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CA9C" w14:textId="6B520E0E" w:rsidR="000D4C87" w:rsidRDefault="00D26160" w:rsidP="000D4C87">
      <w:pPr>
        <w:spacing w:before="240" w:after="240"/>
        <w:ind w:firstLine="0"/>
        <w:jc w:val="right"/>
        <w:rPr>
          <w:rFonts w:ascii="Times New Roman" w:hAnsi="Times New Roman" w:cs="Times New Roman"/>
          <w:b/>
          <w:bCs/>
          <w:i/>
          <w:sz w:val="24"/>
          <w:szCs w:val="24"/>
        </w:rPr>
      </w:pPr>
      <w:r w:rsidRPr="00D26160">
        <w:rPr>
          <w:rFonts w:ascii="Times New Roman" w:hAnsi="Times New Roman" w:cs="Times New Roman"/>
          <w:b/>
          <w:bCs/>
          <w:i/>
          <w:sz w:val="24"/>
          <w:szCs w:val="24"/>
        </w:rPr>
        <w:t>https://doi.org/10.23913/ride.v16i31.2546</w:t>
      </w:r>
    </w:p>
    <w:p w14:paraId="6535E112" w14:textId="0BD5DEE8" w:rsidR="000D4C87" w:rsidRDefault="000D4C87" w:rsidP="000D4C87">
      <w:pPr>
        <w:spacing w:before="240" w:after="240"/>
        <w:ind w:firstLine="0"/>
        <w:jc w:val="right"/>
        <w:rPr>
          <w:rFonts w:ascii="Times New Roman" w:hAnsi="Times New Roman" w:cs="Times New Roman"/>
          <w:b/>
          <w:bCs/>
          <w:i/>
          <w:sz w:val="24"/>
          <w:szCs w:val="24"/>
        </w:rPr>
      </w:pPr>
      <w:r w:rsidRPr="00693E3A">
        <w:rPr>
          <w:rFonts w:ascii="Times New Roman" w:hAnsi="Times New Roman" w:cs="Times New Roman"/>
          <w:b/>
          <w:bCs/>
          <w:i/>
          <w:iCs/>
          <w:color w:val="000000" w:themeColor="text1"/>
          <w:sz w:val="24"/>
          <w:szCs w:val="24"/>
        </w:rPr>
        <w:t>Artículos científicos</w:t>
      </w:r>
    </w:p>
    <w:p w14:paraId="11297A3E" w14:textId="69141632" w:rsidR="000F039D" w:rsidRPr="000D4C87" w:rsidRDefault="000F039D" w:rsidP="000D4C87">
      <w:pPr>
        <w:spacing w:line="276" w:lineRule="auto"/>
        <w:ind w:firstLine="0"/>
        <w:jc w:val="right"/>
        <w:rPr>
          <w:rFonts w:ascii="Calibri" w:hAnsi="Calibri" w:cs="Calibri"/>
          <w:b/>
          <w:kern w:val="0"/>
          <w:sz w:val="32"/>
          <w:szCs w:val="32"/>
          <w14:ligatures w14:val="none"/>
        </w:rPr>
      </w:pPr>
      <w:r w:rsidRPr="000D4C87">
        <w:rPr>
          <w:rFonts w:ascii="Calibri" w:hAnsi="Calibri" w:cs="Calibri"/>
          <w:b/>
          <w:kern w:val="0"/>
          <w:sz w:val="32"/>
          <w:szCs w:val="32"/>
          <w14:ligatures w14:val="none"/>
        </w:rPr>
        <w:t>Propuesta de mejora en el modelo vigente de los servicios integrales en las Estancias para el Bienestar y Desarrollo Infanti</w:t>
      </w:r>
      <w:r w:rsidR="00182FAB" w:rsidRPr="000D4C87">
        <w:rPr>
          <w:rFonts w:ascii="Calibri" w:hAnsi="Calibri" w:cs="Calibri"/>
          <w:b/>
          <w:kern w:val="0"/>
          <w:sz w:val="32"/>
          <w:szCs w:val="32"/>
          <w14:ligatures w14:val="none"/>
        </w:rPr>
        <w:t>l</w:t>
      </w:r>
    </w:p>
    <w:p w14:paraId="4671400C" w14:textId="07A63FA9" w:rsidR="00E82C20" w:rsidRPr="000D4C87" w:rsidRDefault="000D4C87" w:rsidP="000D4C87">
      <w:pPr>
        <w:spacing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r w:rsidR="00E82C20" w:rsidRPr="000D4C87">
        <w:rPr>
          <w:rFonts w:ascii="Calibri" w:hAnsi="Calibri" w:cs="Calibri"/>
          <w:b/>
          <w:i/>
          <w:iCs/>
          <w:kern w:val="0"/>
          <w:sz w:val="28"/>
          <w:szCs w:val="28"/>
          <w14:ligatures w14:val="none"/>
        </w:rPr>
        <w:t xml:space="preserve">Proposal for improving the current model of comprehensive services in </w:t>
      </w:r>
      <w:r w:rsidR="004D730E" w:rsidRPr="000D4C87">
        <w:rPr>
          <w:rFonts w:ascii="Calibri" w:hAnsi="Calibri" w:cs="Calibri"/>
          <w:b/>
          <w:i/>
          <w:iCs/>
          <w:kern w:val="0"/>
          <w:sz w:val="28"/>
          <w:szCs w:val="28"/>
          <w14:ligatures w14:val="none"/>
        </w:rPr>
        <w:t>Childcare</w:t>
      </w:r>
      <w:r w:rsidR="00E82C20" w:rsidRPr="000D4C87">
        <w:rPr>
          <w:rFonts w:ascii="Calibri" w:hAnsi="Calibri" w:cs="Calibri"/>
          <w:b/>
          <w:i/>
          <w:iCs/>
          <w:kern w:val="0"/>
          <w:sz w:val="28"/>
          <w:szCs w:val="28"/>
          <w14:ligatures w14:val="none"/>
        </w:rPr>
        <w:t xml:space="preserve"> and Development Centers</w:t>
      </w:r>
    </w:p>
    <w:p w14:paraId="5BA467E7" w14:textId="0FE4EC1F" w:rsidR="000D4C87" w:rsidRPr="000D4C87" w:rsidRDefault="000D4C87" w:rsidP="000D4C87">
      <w:pPr>
        <w:spacing w:line="276" w:lineRule="auto"/>
        <w:jc w:val="right"/>
        <w:rPr>
          <w:rFonts w:ascii="Calibri" w:hAnsi="Calibri" w:cs="Calibri"/>
          <w:b/>
          <w:i/>
          <w:iCs/>
          <w:kern w:val="0"/>
          <w:sz w:val="28"/>
          <w:szCs w:val="28"/>
          <w14:ligatures w14:val="none"/>
        </w:rPr>
      </w:pPr>
      <w:r>
        <w:rPr>
          <w:rFonts w:ascii="Calibri" w:hAnsi="Calibri" w:cs="Calibri"/>
          <w:b/>
          <w:i/>
          <w:iCs/>
          <w:kern w:val="0"/>
          <w:sz w:val="28"/>
          <w:szCs w:val="28"/>
          <w14:ligatures w14:val="none"/>
        </w:rPr>
        <w:br/>
      </w:r>
      <w:r w:rsidRPr="000D4C87">
        <w:rPr>
          <w:rFonts w:ascii="Calibri" w:hAnsi="Calibri" w:cs="Calibri"/>
          <w:b/>
          <w:i/>
          <w:iCs/>
          <w:kern w:val="0"/>
          <w:sz w:val="28"/>
          <w:szCs w:val="28"/>
          <w14:ligatures w14:val="none"/>
        </w:rPr>
        <w:t>Proposta de melhoria do atual modelo de atendimento integral em Centros de Bem-Estar e Desenvolvimento Infantil</w:t>
      </w:r>
    </w:p>
    <w:p w14:paraId="2EE27CA9" w14:textId="77777777" w:rsidR="00E82C20" w:rsidRPr="00231068" w:rsidRDefault="00E82C20" w:rsidP="00E82C20">
      <w:pPr>
        <w:jc w:val="center"/>
        <w:rPr>
          <w:rFonts w:ascii="Times New Roman" w:hAnsi="Times New Roman" w:cs="Times New Roman"/>
          <w:b/>
          <w:bCs/>
          <w:i/>
          <w:sz w:val="24"/>
          <w:szCs w:val="24"/>
          <w:lang w:val="en"/>
        </w:rPr>
      </w:pPr>
    </w:p>
    <w:p w14:paraId="27CB94F8" w14:textId="0DBF3D9D" w:rsidR="00E82C20" w:rsidRPr="000D4C87" w:rsidRDefault="00E82C20" w:rsidP="000D4C87">
      <w:pPr>
        <w:spacing w:line="276" w:lineRule="auto"/>
        <w:jc w:val="right"/>
        <w:rPr>
          <w:rFonts w:ascii="Calibri" w:hAnsi="Calibri" w:cs="Calibri"/>
          <w:b/>
          <w:bCs/>
          <w:sz w:val="24"/>
          <w:szCs w:val="24"/>
          <w:lang w:val="en"/>
        </w:rPr>
      </w:pPr>
      <w:r w:rsidRPr="000D4C87">
        <w:rPr>
          <w:rFonts w:ascii="Calibri" w:hAnsi="Calibri" w:cs="Calibri"/>
          <w:b/>
          <w:bCs/>
          <w:sz w:val="24"/>
          <w:szCs w:val="24"/>
          <w:lang w:val="en"/>
        </w:rPr>
        <w:t>Janitzitzique Gutiérrez Martínez</w:t>
      </w:r>
    </w:p>
    <w:p w14:paraId="58BEAB9C" w14:textId="159D3145" w:rsidR="00E82C20" w:rsidRPr="00231068" w:rsidRDefault="00E82C20" w:rsidP="000D4C87">
      <w:pPr>
        <w:spacing w:line="276" w:lineRule="auto"/>
        <w:jc w:val="right"/>
        <w:rPr>
          <w:rFonts w:ascii="Times New Roman" w:hAnsi="Times New Roman" w:cs="Times New Roman"/>
          <w:sz w:val="24"/>
          <w:szCs w:val="24"/>
          <w:lang w:val="en"/>
        </w:rPr>
      </w:pPr>
      <w:r w:rsidRPr="00231068">
        <w:rPr>
          <w:rFonts w:ascii="Times New Roman" w:hAnsi="Times New Roman" w:cs="Times New Roman"/>
          <w:sz w:val="24"/>
          <w:szCs w:val="24"/>
          <w:lang w:val="en"/>
        </w:rPr>
        <w:t>Instituto Politécnico Nacional</w:t>
      </w:r>
      <w:r w:rsidR="000D4C87">
        <w:rPr>
          <w:rFonts w:ascii="Times New Roman" w:hAnsi="Times New Roman" w:cs="Times New Roman"/>
          <w:sz w:val="24"/>
          <w:szCs w:val="24"/>
          <w:lang w:val="en"/>
        </w:rPr>
        <w:t>, México</w:t>
      </w:r>
    </w:p>
    <w:p w14:paraId="140BC7F7" w14:textId="4665E070" w:rsidR="00E82C20" w:rsidRPr="000D4C87" w:rsidRDefault="007D0DE4" w:rsidP="000D4C87">
      <w:pPr>
        <w:spacing w:line="276" w:lineRule="auto"/>
        <w:jc w:val="right"/>
        <w:rPr>
          <w:rFonts w:ascii="Calibri" w:hAnsi="Calibri" w:cs="Calibri"/>
          <w:color w:val="EE0000"/>
          <w:sz w:val="24"/>
          <w:szCs w:val="24"/>
          <w:lang w:val="en"/>
        </w:rPr>
      </w:pPr>
      <w:hyperlink r:id="rId8" w:history="1">
        <w:r w:rsidRPr="000D4C87">
          <w:rPr>
            <w:rStyle w:val="Hipervnculo"/>
            <w:rFonts w:ascii="Calibri" w:hAnsi="Calibri" w:cs="Calibri"/>
            <w:color w:val="EE0000"/>
            <w:sz w:val="24"/>
            <w:szCs w:val="24"/>
            <w:u w:val="none"/>
            <w:lang w:val="en"/>
          </w:rPr>
          <w:t>janigtz1@hotmail.com</w:t>
        </w:r>
      </w:hyperlink>
    </w:p>
    <w:p w14:paraId="3050081D" w14:textId="050F4773" w:rsidR="00E82C20" w:rsidRDefault="0099563A" w:rsidP="000D4C87">
      <w:pPr>
        <w:spacing w:line="276" w:lineRule="auto"/>
        <w:jc w:val="right"/>
        <w:rPr>
          <w:rFonts w:ascii="Times New Roman" w:hAnsi="Times New Roman" w:cs="Times New Roman"/>
          <w:sz w:val="24"/>
          <w:szCs w:val="24"/>
          <w:lang w:val="en"/>
        </w:rPr>
      </w:pPr>
      <w:r w:rsidRPr="000D4C87">
        <w:rPr>
          <w:rFonts w:ascii="Times New Roman" w:hAnsi="Times New Roman" w:cs="Times New Roman"/>
          <w:sz w:val="24"/>
          <w:szCs w:val="24"/>
          <w:lang w:val="en"/>
        </w:rPr>
        <w:t>https://orcid.org/0009-0002-5278-0283</w:t>
      </w:r>
    </w:p>
    <w:p w14:paraId="412939AB" w14:textId="6C9BAFEA" w:rsidR="0099563A" w:rsidRDefault="0099563A" w:rsidP="00E82C20">
      <w:pPr>
        <w:jc w:val="right"/>
        <w:rPr>
          <w:rFonts w:ascii="Times New Roman" w:hAnsi="Times New Roman" w:cs="Times New Roman"/>
          <w:sz w:val="24"/>
          <w:szCs w:val="24"/>
          <w:lang w:val="en"/>
        </w:rPr>
      </w:pPr>
    </w:p>
    <w:p w14:paraId="232B7A26" w14:textId="527943C3" w:rsidR="001E0144" w:rsidRPr="000D4C87" w:rsidRDefault="001A0A5E" w:rsidP="005058CA">
      <w:pPr>
        <w:ind w:firstLine="0"/>
        <w:jc w:val="left"/>
        <w:rPr>
          <w:rFonts w:ascii="Calibri" w:hAnsi="Calibri" w:cs="Calibri"/>
          <w:b/>
          <w:bCs/>
          <w:sz w:val="28"/>
          <w:szCs w:val="28"/>
        </w:rPr>
      </w:pPr>
      <w:r w:rsidRPr="000D4C87">
        <w:rPr>
          <w:rFonts w:ascii="Calibri" w:hAnsi="Calibri" w:cs="Calibri"/>
          <w:b/>
          <w:bCs/>
          <w:sz w:val="28"/>
          <w:szCs w:val="28"/>
        </w:rPr>
        <w:t>Resumen</w:t>
      </w:r>
    </w:p>
    <w:p w14:paraId="086E64E4" w14:textId="26570DF5" w:rsidR="00920A35" w:rsidRDefault="0088107A" w:rsidP="00236E8F">
      <w:pPr>
        <w:ind w:firstLine="0"/>
        <w:rPr>
          <w:rFonts w:ascii="Times New Roman" w:hAnsi="Times New Roman" w:cs="Times New Roman"/>
          <w:sz w:val="24"/>
          <w:szCs w:val="24"/>
        </w:rPr>
      </w:pPr>
      <w:r>
        <w:rPr>
          <w:rFonts w:ascii="Times New Roman" w:hAnsi="Times New Roman" w:cs="Times New Roman"/>
          <w:sz w:val="24"/>
          <w:szCs w:val="24"/>
        </w:rPr>
        <w:t>Las Estancias para el Bienestar y Desarrollo Infantil</w:t>
      </w:r>
      <w:r w:rsidR="006E1A5E">
        <w:rPr>
          <w:rFonts w:ascii="Times New Roman" w:hAnsi="Times New Roman" w:cs="Times New Roman"/>
          <w:sz w:val="24"/>
          <w:szCs w:val="24"/>
        </w:rPr>
        <w:t xml:space="preserve"> </w:t>
      </w:r>
      <w:r w:rsidR="005D67B2">
        <w:rPr>
          <w:rFonts w:ascii="Times New Roman" w:hAnsi="Times New Roman" w:cs="Times New Roman"/>
          <w:sz w:val="24"/>
          <w:szCs w:val="24"/>
        </w:rPr>
        <w:t>(</w:t>
      </w:r>
      <w:r w:rsidR="006E1A5E">
        <w:rPr>
          <w:rFonts w:ascii="Times New Roman" w:hAnsi="Times New Roman" w:cs="Times New Roman"/>
          <w:sz w:val="24"/>
          <w:szCs w:val="24"/>
        </w:rPr>
        <w:t>EBDI</w:t>
      </w:r>
      <w:r w:rsidR="005D67B2">
        <w:rPr>
          <w:rFonts w:ascii="Times New Roman" w:hAnsi="Times New Roman" w:cs="Times New Roman"/>
          <w:sz w:val="24"/>
          <w:szCs w:val="24"/>
        </w:rPr>
        <w:t>)</w:t>
      </w:r>
      <w:r w:rsidR="006E1A5E">
        <w:rPr>
          <w:rFonts w:ascii="Times New Roman" w:hAnsi="Times New Roman" w:cs="Times New Roman"/>
          <w:sz w:val="24"/>
          <w:szCs w:val="24"/>
        </w:rPr>
        <w:t xml:space="preserve"> del</w:t>
      </w:r>
      <w:r>
        <w:rPr>
          <w:rFonts w:ascii="Times New Roman" w:hAnsi="Times New Roman" w:cs="Times New Roman"/>
          <w:sz w:val="24"/>
          <w:szCs w:val="24"/>
        </w:rPr>
        <w:t xml:space="preserve"> I</w:t>
      </w:r>
      <w:r w:rsidR="006E1A5E">
        <w:rPr>
          <w:rFonts w:ascii="Times New Roman" w:hAnsi="Times New Roman" w:cs="Times New Roman"/>
          <w:sz w:val="24"/>
          <w:szCs w:val="24"/>
        </w:rPr>
        <w:t xml:space="preserve">nstituto de Seguridad y Servicios Sociales de los Trabajadores del Estado </w:t>
      </w:r>
      <w:r w:rsidR="005D67B2">
        <w:rPr>
          <w:rFonts w:ascii="Times New Roman" w:hAnsi="Times New Roman" w:cs="Times New Roman"/>
          <w:sz w:val="24"/>
          <w:szCs w:val="24"/>
        </w:rPr>
        <w:t>(</w:t>
      </w:r>
      <w:r w:rsidR="006E1A5E">
        <w:rPr>
          <w:rFonts w:ascii="Times New Roman" w:hAnsi="Times New Roman" w:cs="Times New Roman"/>
          <w:sz w:val="24"/>
          <w:szCs w:val="24"/>
        </w:rPr>
        <w:t>ISSSTE</w:t>
      </w:r>
      <w:r w:rsidR="005D67B2">
        <w:rPr>
          <w:rFonts w:ascii="Times New Roman" w:hAnsi="Times New Roman" w:cs="Times New Roman"/>
          <w:sz w:val="24"/>
          <w:szCs w:val="24"/>
        </w:rPr>
        <w:t>)</w:t>
      </w:r>
      <w:r w:rsidR="006E1A5E">
        <w:rPr>
          <w:rFonts w:ascii="Times New Roman" w:hAnsi="Times New Roman" w:cs="Times New Roman"/>
          <w:sz w:val="24"/>
          <w:szCs w:val="24"/>
        </w:rPr>
        <w:t xml:space="preserve"> constituyen un apoyo fundamental</w:t>
      </w:r>
      <w:r>
        <w:rPr>
          <w:rFonts w:ascii="Times New Roman" w:hAnsi="Times New Roman" w:cs="Times New Roman"/>
          <w:sz w:val="24"/>
          <w:szCs w:val="24"/>
        </w:rPr>
        <w:t xml:space="preserve"> para la base tra</w:t>
      </w:r>
      <w:r w:rsidR="006E1A5E">
        <w:rPr>
          <w:rFonts w:ascii="Times New Roman" w:hAnsi="Times New Roman" w:cs="Times New Roman"/>
          <w:sz w:val="24"/>
          <w:szCs w:val="24"/>
        </w:rPr>
        <w:t>bajadora al servicio del Estado. L</w:t>
      </w:r>
      <w:r>
        <w:rPr>
          <w:rFonts w:ascii="Times New Roman" w:hAnsi="Times New Roman" w:cs="Times New Roman"/>
          <w:sz w:val="24"/>
          <w:szCs w:val="24"/>
        </w:rPr>
        <w:t xml:space="preserve">a atención </w:t>
      </w:r>
      <w:r w:rsidR="006E1A5E">
        <w:rPr>
          <w:rFonts w:ascii="Times New Roman" w:hAnsi="Times New Roman" w:cs="Times New Roman"/>
          <w:sz w:val="24"/>
          <w:szCs w:val="24"/>
        </w:rPr>
        <w:t xml:space="preserve">que brindan, </w:t>
      </w:r>
      <w:r>
        <w:rPr>
          <w:rFonts w:ascii="Times New Roman" w:hAnsi="Times New Roman" w:cs="Times New Roman"/>
          <w:sz w:val="24"/>
          <w:szCs w:val="24"/>
        </w:rPr>
        <w:t>con un enfoque humano</w:t>
      </w:r>
      <w:r w:rsidR="00C56CEB">
        <w:rPr>
          <w:rFonts w:ascii="Times New Roman" w:hAnsi="Times New Roman" w:cs="Times New Roman"/>
          <w:sz w:val="24"/>
          <w:szCs w:val="24"/>
        </w:rPr>
        <w:t xml:space="preserve"> a la</w:t>
      </w:r>
      <w:r>
        <w:rPr>
          <w:rFonts w:ascii="Times New Roman" w:hAnsi="Times New Roman" w:cs="Times New Roman"/>
          <w:sz w:val="24"/>
          <w:szCs w:val="24"/>
        </w:rPr>
        <w:t>s hijas e hijos de los trabajadores en la primera infancia</w:t>
      </w:r>
      <w:r w:rsidR="006E1A5E">
        <w:rPr>
          <w:rFonts w:ascii="Times New Roman" w:hAnsi="Times New Roman" w:cs="Times New Roman"/>
          <w:sz w:val="24"/>
          <w:szCs w:val="24"/>
        </w:rPr>
        <w:t>,</w:t>
      </w:r>
      <w:r>
        <w:rPr>
          <w:rFonts w:ascii="Times New Roman" w:hAnsi="Times New Roman" w:cs="Times New Roman"/>
          <w:sz w:val="24"/>
          <w:szCs w:val="24"/>
        </w:rPr>
        <w:t xml:space="preserve"> fortalece</w:t>
      </w:r>
      <w:r w:rsidR="0022272C">
        <w:rPr>
          <w:rFonts w:ascii="Times New Roman" w:hAnsi="Times New Roman" w:cs="Times New Roman"/>
          <w:sz w:val="24"/>
          <w:szCs w:val="24"/>
        </w:rPr>
        <w:t xml:space="preserve"> su bienestar integral</w:t>
      </w:r>
      <w:r>
        <w:rPr>
          <w:rFonts w:ascii="Times New Roman" w:hAnsi="Times New Roman" w:cs="Times New Roman"/>
          <w:sz w:val="24"/>
          <w:szCs w:val="24"/>
        </w:rPr>
        <w:t xml:space="preserve"> </w:t>
      </w:r>
      <w:r w:rsidR="0022272C">
        <w:rPr>
          <w:rFonts w:ascii="Times New Roman" w:hAnsi="Times New Roman" w:cs="Times New Roman"/>
          <w:sz w:val="24"/>
          <w:szCs w:val="24"/>
        </w:rPr>
        <w:t xml:space="preserve">y </w:t>
      </w:r>
      <w:r w:rsidR="00E25A69">
        <w:rPr>
          <w:rFonts w:ascii="Times New Roman" w:hAnsi="Times New Roman" w:cs="Times New Roman"/>
          <w:sz w:val="24"/>
          <w:szCs w:val="24"/>
        </w:rPr>
        <w:t xml:space="preserve">promueve el </w:t>
      </w:r>
      <w:r w:rsidR="0022272C">
        <w:rPr>
          <w:rFonts w:ascii="Times New Roman" w:hAnsi="Times New Roman" w:cs="Times New Roman"/>
          <w:sz w:val="24"/>
          <w:szCs w:val="24"/>
        </w:rPr>
        <w:t>aprendiza</w:t>
      </w:r>
      <w:r w:rsidR="00E25A69">
        <w:rPr>
          <w:rFonts w:ascii="Times New Roman" w:hAnsi="Times New Roman" w:cs="Times New Roman"/>
          <w:sz w:val="24"/>
          <w:szCs w:val="24"/>
        </w:rPr>
        <w:t xml:space="preserve">je a lo largo de la vida. Además, este modelo contribuye a </w:t>
      </w:r>
      <w:r w:rsidR="0022272C">
        <w:rPr>
          <w:rFonts w:ascii="Times New Roman" w:hAnsi="Times New Roman" w:cs="Times New Roman"/>
          <w:sz w:val="24"/>
          <w:szCs w:val="24"/>
        </w:rPr>
        <w:t>eleva</w:t>
      </w:r>
      <w:r w:rsidR="00E25A69">
        <w:rPr>
          <w:rFonts w:ascii="Times New Roman" w:hAnsi="Times New Roman" w:cs="Times New Roman"/>
          <w:sz w:val="24"/>
          <w:szCs w:val="24"/>
        </w:rPr>
        <w:t>r</w:t>
      </w:r>
      <w:r w:rsidR="0022272C">
        <w:rPr>
          <w:rFonts w:ascii="Times New Roman" w:hAnsi="Times New Roman" w:cs="Times New Roman"/>
          <w:sz w:val="24"/>
          <w:szCs w:val="24"/>
        </w:rPr>
        <w:t xml:space="preserve"> la </w:t>
      </w:r>
      <w:r w:rsidR="00E25A69">
        <w:rPr>
          <w:rFonts w:ascii="Times New Roman" w:hAnsi="Times New Roman" w:cs="Times New Roman"/>
          <w:sz w:val="24"/>
          <w:szCs w:val="24"/>
        </w:rPr>
        <w:t>calidad de</w:t>
      </w:r>
      <w:r>
        <w:rPr>
          <w:rFonts w:ascii="Times New Roman" w:hAnsi="Times New Roman" w:cs="Times New Roman"/>
          <w:sz w:val="24"/>
          <w:szCs w:val="24"/>
        </w:rPr>
        <w:t xml:space="preserve"> la prestación de los servicios. </w:t>
      </w:r>
    </w:p>
    <w:p w14:paraId="3125A957" w14:textId="01A50DD6" w:rsidR="00C56CEB" w:rsidRDefault="0088107A" w:rsidP="00236E8F">
      <w:pPr>
        <w:ind w:firstLine="0"/>
        <w:rPr>
          <w:rFonts w:ascii="Times New Roman" w:hAnsi="Times New Roman" w:cs="Times New Roman"/>
          <w:sz w:val="24"/>
          <w:szCs w:val="24"/>
        </w:rPr>
      </w:pPr>
      <w:r>
        <w:rPr>
          <w:rFonts w:ascii="Times New Roman" w:hAnsi="Times New Roman" w:cs="Times New Roman"/>
          <w:sz w:val="24"/>
          <w:szCs w:val="24"/>
        </w:rPr>
        <w:t>El propósito</w:t>
      </w:r>
      <w:r w:rsidRPr="00231068">
        <w:rPr>
          <w:rFonts w:ascii="Times New Roman" w:hAnsi="Times New Roman" w:cs="Times New Roman"/>
          <w:sz w:val="24"/>
          <w:szCs w:val="24"/>
        </w:rPr>
        <w:t xml:space="preserve"> </w:t>
      </w:r>
      <w:r w:rsidR="000F039D" w:rsidRPr="00231068">
        <w:rPr>
          <w:rFonts w:ascii="Times New Roman" w:hAnsi="Times New Roman" w:cs="Times New Roman"/>
          <w:sz w:val="24"/>
          <w:szCs w:val="24"/>
        </w:rPr>
        <w:t xml:space="preserve">de esta </w:t>
      </w:r>
      <w:r w:rsidR="00B75085" w:rsidRPr="00231068">
        <w:rPr>
          <w:rFonts w:ascii="Times New Roman" w:hAnsi="Times New Roman" w:cs="Times New Roman"/>
          <w:sz w:val="24"/>
          <w:szCs w:val="24"/>
        </w:rPr>
        <w:t xml:space="preserve">publicación </w:t>
      </w:r>
      <w:r w:rsidR="000F039D" w:rsidRPr="00231068">
        <w:rPr>
          <w:rFonts w:ascii="Times New Roman" w:hAnsi="Times New Roman" w:cs="Times New Roman"/>
          <w:sz w:val="24"/>
          <w:szCs w:val="24"/>
        </w:rPr>
        <w:t>es evaluar los servicios de atención infantil que presta el Instituto de Seguridad y Servicios Sociales de los Trabajadores del Estado, a través de las Estancias Infantiles, particularmente en la zona poniente de la Ciudad de México</w:t>
      </w:r>
      <w:r w:rsidR="00195FCA">
        <w:rPr>
          <w:rFonts w:ascii="Times New Roman" w:hAnsi="Times New Roman" w:cs="Times New Roman"/>
          <w:sz w:val="24"/>
          <w:szCs w:val="24"/>
        </w:rPr>
        <w:t xml:space="preserve">, </w:t>
      </w:r>
      <w:r>
        <w:rPr>
          <w:rFonts w:ascii="Times New Roman" w:hAnsi="Times New Roman" w:cs="Times New Roman"/>
          <w:sz w:val="24"/>
          <w:szCs w:val="24"/>
        </w:rPr>
        <w:t xml:space="preserve">con el fin de </w:t>
      </w:r>
      <w:r w:rsidR="00C56CEB">
        <w:rPr>
          <w:rFonts w:ascii="Times New Roman" w:hAnsi="Times New Roman" w:cs="Times New Roman"/>
          <w:sz w:val="24"/>
          <w:szCs w:val="24"/>
        </w:rPr>
        <w:t xml:space="preserve">identificar áreas de mejora y proponer acciones que </w:t>
      </w:r>
      <w:r w:rsidR="00195FCA">
        <w:rPr>
          <w:rFonts w:ascii="Times New Roman" w:hAnsi="Times New Roman" w:cs="Times New Roman"/>
          <w:sz w:val="24"/>
          <w:szCs w:val="24"/>
        </w:rPr>
        <w:t>mejoren</w:t>
      </w:r>
      <w:r w:rsidR="00C56CEB">
        <w:rPr>
          <w:rFonts w:ascii="Times New Roman" w:hAnsi="Times New Roman" w:cs="Times New Roman"/>
          <w:sz w:val="24"/>
          <w:szCs w:val="24"/>
        </w:rPr>
        <w:t xml:space="preserve"> la calidad </w:t>
      </w:r>
      <w:r w:rsidR="00195FCA">
        <w:rPr>
          <w:rFonts w:ascii="Times New Roman" w:hAnsi="Times New Roman" w:cs="Times New Roman"/>
          <w:sz w:val="24"/>
          <w:szCs w:val="24"/>
        </w:rPr>
        <w:t>de</w:t>
      </w:r>
      <w:r w:rsidR="00C56CEB">
        <w:rPr>
          <w:rFonts w:ascii="Times New Roman" w:hAnsi="Times New Roman" w:cs="Times New Roman"/>
          <w:sz w:val="24"/>
          <w:szCs w:val="24"/>
        </w:rPr>
        <w:t xml:space="preserve"> la atención directa a la población infantil.</w:t>
      </w:r>
      <w:r w:rsidR="000F039D" w:rsidRPr="00231068">
        <w:rPr>
          <w:rFonts w:ascii="Times New Roman" w:hAnsi="Times New Roman" w:cs="Times New Roman"/>
          <w:sz w:val="24"/>
          <w:szCs w:val="24"/>
        </w:rPr>
        <w:t xml:space="preserve"> </w:t>
      </w:r>
    </w:p>
    <w:p w14:paraId="65B1C53F" w14:textId="302E77CF" w:rsidR="0012570F" w:rsidRDefault="00C56CEB" w:rsidP="00236E8F">
      <w:pPr>
        <w:ind w:firstLine="0"/>
        <w:rPr>
          <w:rFonts w:ascii="Times New Roman" w:hAnsi="Times New Roman" w:cs="Times New Roman"/>
          <w:sz w:val="24"/>
          <w:szCs w:val="24"/>
        </w:rPr>
      </w:pPr>
      <w:r>
        <w:rPr>
          <w:rFonts w:ascii="Times New Roman" w:hAnsi="Times New Roman" w:cs="Times New Roman"/>
          <w:sz w:val="24"/>
          <w:szCs w:val="24"/>
        </w:rPr>
        <w:t xml:space="preserve">A través de entrevistas al personal de las Estancias 16, </w:t>
      </w:r>
      <w:r w:rsidR="005829C6">
        <w:rPr>
          <w:rFonts w:ascii="Times New Roman" w:hAnsi="Times New Roman" w:cs="Times New Roman"/>
          <w:sz w:val="24"/>
          <w:szCs w:val="24"/>
        </w:rPr>
        <w:t xml:space="preserve">27, </w:t>
      </w:r>
      <w:r>
        <w:rPr>
          <w:rFonts w:ascii="Times New Roman" w:hAnsi="Times New Roman" w:cs="Times New Roman"/>
          <w:sz w:val="24"/>
          <w:szCs w:val="24"/>
        </w:rPr>
        <w:t>55</w:t>
      </w:r>
      <w:r w:rsidRPr="00231068">
        <w:rPr>
          <w:rFonts w:ascii="Times New Roman" w:hAnsi="Times New Roman" w:cs="Times New Roman"/>
          <w:sz w:val="24"/>
          <w:szCs w:val="24"/>
        </w:rPr>
        <w:t xml:space="preserve"> y 155</w:t>
      </w:r>
      <w:r w:rsidR="00E300B4">
        <w:rPr>
          <w:rFonts w:ascii="Times New Roman" w:hAnsi="Times New Roman" w:cs="Times New Roman"/>
          <w:sz w:val="24"/>
          <w:szCs w:val="24"/>
        </w:rPr>
        <w:t>,</w:t>
      </w:r>
      <w:r>
        <w:rPr>
          <w:rFonts w:ascii="Times New Roman" w:hAnsi="Times New Roman" w:cs="Times New Roman"/>
          <w:sz w:val="24"/>
          <w:szCs w:val="24"/>
        </w:rPr>
        <w:t xml:space="preserve"> se identificaron áreas clave para proponer acciones de mejora</w:t>
      </w:r>
      <w:r w:rsidR="00E300B4">
        <w:rPr>
          <w:rFonts w:ascii="Times New Roman" w:hAnsi="Times New Roman" w:cs="Times New Roman"/>
          <w:sz w:val="24"/>
          <w:szCs w:val="24"/>
        </w:rPr>
        <w:t xml:space="preserve">, </w:t>
      </w:r>
      <w:r w:rsidR="0022272C">
        <w:rPr>
          <w:rFonts w:ascii="Times New Roman" w:hAnsi="Times New Roman" w:cs="Times New Roman"/>
          <w:sz w:val="24"/>
          <w:szCs w:val="24"/>
        </w:rPr>
        <w:t>como la d</w:t>
      </w:r>
      <w:r w:rsidR="007D7E49">
        <w:rPr>
          <w:rFonts w:ascii="Times New Roman" w:hAnsi="Times New Roman" w:cs="Times New Roman"/>
          <w:sz w:val="24"/>
          <w:szCs w:val="24"/>
        </w:rPr>
        <w:t>igitalización de documentos y</w:t>
      </w:r>
      <w:r w:rsidR="0022272C">
        <w:rPr>
          <w:rFonts w:ascii="Times New Roman" w:hAnsi="Times New Roman" w:cs="Times New Roman"/>
          <w:sz w:val="24"/>
          <w:szCs w:val="24"/>
        </w:rPr>
        <w:t xml:space="preserve"> la automatización y simplificación de los procesos operativos de las </w:t>
      </w:r>
      <w:r w:rsidR="00194E46">
        <w:rPr>
          <w:rFonts w:ascii="Times New Roman" w:hAnsi="Times New Roman" w:cs="Times New Roman"/>
          <w:sz w:val="24"/>
          <w:szCs w:val="24"/>
        </w:rPr>
        <w:t>EBDI</w:t>
      </w:r>
      <w:r w:rsidR="00D74BBD">
        <w:rPr>
          <w:rFonts w:ascii="Times New Roman" w:hAnsi="Times New Roman" w:cs="Times New Roman"/>
          <w:sz w:val="24"/>
          <w:szCs w:val="24"/>
        </w:rPr>
        <w:t>.</w:t>
      </w:r>
      <w:r w:rsidR="00194E46">
        <w:rPr>
          <w:rFonts w:ascii="Times New Roman" w:hAnsi="Times New Roman" w:cs="Times New Roman"/>
          <w:sz w:val="24"/>
          <w:szCs w:val="24"/>
        </w:rPr>
        <w:t xml:space="preserve"> </w:t>
      </w:r>
      <w:r w:rsidR="007D7E49">
        <w:rPr>
          <w:rFonts w:ascii="Times New Roman" w:hAnsi="Times New Roman" w:cs="Times New Roman"/>
          <w:sz w:val="24"/>
          <w:szCs w:val="24"/>
        </w:rPr>
        <w:t xml:space="preserve">Estas acciones buscan agilizar el trabajo administrativo y dar prioridad a la atención directa a las niñas y </w:t>
      </w:r>
      <w:r w:rsidR="007D7E49">
        <w:rPr>
          <w:rFonts w:ascii="Times New Roman" w:hAnsi="Times New Roman" w:cs="Times New Roman"/>
          <w:sz w:val="24"/>
          <w:szCs w:val="24"/>
        </w:rPr>
        <w:lastRenderedPageBreak/>
        <w:t xml:space="preserve">niños. </w:t>
      </w:r>
      <w:r w:rsidR="0022272C">
        <w:rPr>
          <w:rFonts w:ascii="Times New Roman" w:hAnsi="Times New Roman" w:cs="Times New Roman"/>
          <w:sz w:val="24"/>
          <w:szCs w:val="24"/>
        </w:rPr>
        <w:t>La</w:t>
      </w:r>
      <w:r w:rsidR="000F039D" w:rsidRPr="00231068">
        <w:rPr>
          <w:rFonts w:ascii="Times New Roman" w:hAnsi="Times New Roman" w:cs="Times New Roman"/>
          <w:sz w:val="24"/>
          <w:szCs w:val="24"/>
        </w:rPr>
        <w:t xml:space="preserve"> metodología que se utilizó fue de tipo cualitativ</w:t>
      </w:r>
      <w:r w:rsidR="00207DBF">
        <w:rPr>
          <w:rFonts w:ascii="Times New Roman" w:hAnsi="Times New Roman" w:cs="Times New Roman"/>
          <w:sz w:val="24"/>
          <w:szCs w:val="24"/>
        </w:rPr>
        <w:t>o,</w:t>
      </w:r>
      <w:r w:rsidR="000F039D" w:rsidRPr="00231068">
        <w:rPr>
          <w:rFonts w:ascii="Times New Roman" w:hAnsi="Times New Roman" w:cs="Times New Roman"/>
          <w:sz w:val="24"/>
          <w:szCs w:val="24"/>
        </w:rPr>
        <w:t xml:space="preserve"> con un alcance</w:t>
      </w:r>
      <w:r w:rsidR="00AF0AF4">
        <w:rPr>
          <w:rFonts w:ascii="Times New Roman" w:hAnsi="Times New Roman" w:cs="Times New Roman"/>
          <w:sz w:val="24"/>
          <w:szCs w:val="24"/>
        </w:rPr>
        <w:t xml:space="preserve"> </w:t>
      </w:r>
      <w:r w:rsidR="00A02147">
        <w:rPr>
          <w:rFonts w:ascii="Times New Roman" w:hAnsi="Times New Roman" w:cs="Times New Roman"/>
          <w:sz w:val="24"/>
          <w:szCs w:val="24"/>
        </w:rPr>
        <w:t>descriptivo</w:t>
      </w:r>
      <w:r w:rsidR="00AF0AF4">
        <w:rPr>
          <w:rFonts w:ascii="Times New Roman" w:hAnsi="Times New Roman" w:cs="Times New Roman"/>
          <w:sz w:val="24"/>
          <w:szCs w:val="24"/>
        </w:rPr>
        <w:t xml:space="preserve"> y</w:t>
      </w:r>
      <w:r w:rsidR="000F039D" w:rsidRPr="00231068">
        <w:rPr>
          <w:rFonts w:ascii="Times New Roman" w:hAnsi="Times New Roman" w:cs="Times New Roman"/>
          <w:sz w:val="24"/>
          <w:szCs w:val="24"/>
        </w:rPr>
        <w:t xml:space="preserve"> </w:t>
      </w:r>
      <w:r w:rsidR="00430B6E">
        <w:rPr>
          <w:rFonts w:ascii="Times New Roman" w:hAnsi="Times New Roman" w:cs="Times New Roman"/>
          <w:sz w:val="24"/>
          <w:szCs w:val="24"/>
        </w:rPr>
        <w:t>explicativo</w:t>
      </w:r>
      <w:r w:rsidR="000F039D" w:rsidRPr="00231068">
        <w:rPr>
          <w:rFonts w:ascii="Times New Roman" w:hAnsi="Times New Roman" w:cs="Times New Roman"/>
          <w:sz w:val="24"/>
          <w:szCs w:val="24"/>
        </w:rPr>
        <w:t xml:space="preserve">. </w:t>
      </w:r>
    </w:p>
    <w:p w14:paraId="712F8A58" w14:textId="77777777" w:rsidR="007D7E49" w:rsidRDefault="007D7E49" w:rsidP="007D7E49">
      <w:pPr>
        <w:ind w:firstLine="0"/>
        <w:contextualSpacing/>
        <w:rPr>
          <w:rFonts w:ascii="Times New Roman" w:hAnsi="Times New Roman" w:cs="Times New Roman"/>
          <w:sz w:val="24"/>
        </w:rPr>
      </w:pPr>
      <w:r>
        <w:rPr>
          <w:rFonts w:ascii="Times New Roman" w:hAnsi="Times New Roman" w:cs="Times New Roman"/>
          <w:sz w:val="24"/>
        </w:rPr>
        <w:t>Así, la propuesta apunta a fortalecer el cumplimiento institucional sin perder de vista el fin último del sistema: garantizar entornos de cuidado y aprendizaje que respondan a las necesidades reales de la infancia.</w:t>
      </w:r>
    </w:p>
    <w:p w14:paraId="5E9C39C9" w14:textId="47DB3540" w:rsidR="00B75085" w:rsidRDefault="00B75085" w:rsidP="00236E8F">
      <w:pPr>
        <w:ind w:firstLine="0"/>
        <w:rPr>
          <w:rFonts w:ascii="Times New Roman" w:hAnsi="Times New Roman" w:cs="Times New Roman"/>
          <w:sz w:val="24"/>
          <w:szCs w:val="24"/>
        </w:rPr>
      </w:pPr>
      <w:r w:rsidRPr="000D4C87">
        <w:rPr>
          <w:rFonts w:ascii="Calibri" w:hAnsi="Calibri" w:cs="Calibri"/>
          <w:b/>
          <w:bCs/>
          <w:sz w:val="28"/>
          <w:szCs w:val="28"/>
        </w:rPr>
        <w:t>Palabras clave:</w:t>
      </w:r>
      <w:r w:rsidRPr="00231068">
        <w:rPr>
          <w:rFonts w:ascii="Times New Roman" w:hAnsi="Times New Roman" w:cs="Times New Roman"/>
          <w:sz w:val="24"/>
          <w:szCs w:val="24"/>
        </w:rPr>
        <w:t xml:space="preserve"> Atención infantil, certificación ISO 9001:2015, desarrollo infantil, Estancias de Bienestar y Desarrol</w:t>
      </w:r>
      <w:r w:rsidR="00AC6297" w:rsidRPr="00231068">
        <w:rPr>
          <w:rFonts w:ascii="Times New Roman" w:hAnsi="Times New Roman" w:cs="Times New Roman"/>
          <w:sz w:val="24"/>
          <w:szCs w:val="24"/>
        </w:rPr>
        <w:t>lo Infantil (EBDI), Sistema de G</w:t>
      </w:r>
      <w:r w:rsidRPr="00231068">
        <w:rPr>
          <w:rFonts w:ascii="Times New Roman" w:hAnsi="Times New Roman" w:cs="Times New Roman"/>
          <w:sz w:val="24"/>
          <w:szCs w:val="24"/>
        </w:rPr>
        <w:t>esti</w:t>
      </w:r>
      <w:r w:rsidR="00AC6297" w:rsidRPr="00231068">
        <w:rPr>
          <w:rFonts w:ascii="Times New Roman" w:hAnsi="Times New Roman" w:cs="Times New Roman"/>
          <w:sz w:val="24"/>
          <w:szCs w:val="24"/>
        </w:rPr>
        <w:t>ón de la C</w:t>
      </w:r>
      <w:r w:rsidRPr="00231068">
        <w:rPr>
          <w:rFonts w:ascii="Times New Roman" w:hAnsi="Times New Roman" w:cs="Times New Roman"/>
          <w:sz w:val="24"/>
          <w:szCs w:val="24"/>
        </w:rPr>
        <w:t>alidad</w:t>
      </w:r>
      <w:r w:rsidR="00AC6297" w:rsidRPr="00231068">
        <w:rPr>
          <w:rFonts w:ascii="Times New Roman" w:hAnsi="Times New Roman" w:cs="Times New Roman"/>
          <w:sz w:val="24"/>
          <w:szCs w:val="24"/>
        </w:rPr>
        <w:t xml:space="preserve"> (SGC)</w:t>
      </w:r>
      <w:r w:rsidRPr="00231068">
        <w:rPr>
          <w:rFonts w:ascii="Times New Roman" w:hAnsi="Times New Roman" w:cs="Times New Roman"/>
          <w:sz w:val="24"/>
          <w:szCs w:val="24"/>
        </w:rPr>
        <w:t>.</w:t>
      </w:r>
    </w:p>
    <w:p w14:paraId="05F8D2ED" w14:textId="77777777" w:rsidR="000D4C87" w:rsidRDefault="000D4C87" w:rsidP="005058CA">
      <w:pPr>
        <w:ind w:firstLine="0"/>
        <w:jc w:val="left"/>
        <w:rPr>
          <w:rFonts w:ascii="Calibri" w:hAnsi="Calibri" w:cs="Calibri"/>
          <w:b/>
          <w:bCs/>
          <w:sz w:val="28"/>
          <w:szCs w:val="28"/>
        </w:rPr>
      </w:pPr>
    </w:p>
    <w:p w14:paraId="0A2D1CB3" w14:textId="091BAE42" w:rsidR="00B75085" w:rsidRPr="000D4C87" w:rsidRDefault="00B75085" w:rsidP="005058CA">
      <w:pPr>
        <w:ind w:firstLine="0"/>
        <w:jc w:val="left"/>
        <w:rPr>
          <w:rFonts w:ascii="Calibri" w:hAnsi="Calibri" w:cs="Calibri"/>
          <w:b/>
          <w:bCs/>
          <w:sz w:val="28"/>
          <w:szCs w:val="28"/>
        </w:rPr>
      </w:pPr>
      <w:r w:rsidRPr="000D4C87">
        <w:rPr>
          <w:rFonts w:ascii="Calibri" w:hAnsi="Calibri" w:cs="Calibri"/>
          <w:b/>
          <w:bCs/>
          <w:sz w:val="28"/>
          <w:szCs w:val="28"/>
        </w:rPr>
        <w:t>Abstract</w:t>
      </w:r>
    </w:p>
    <w:p w14:paraId="7BCF79FA" w14:textId="76CB1881" w:rsidR="007A37BF" w:rsidRPr="007A37BF" w:rsidRDefault="007A37BF" w:rsidP="007A37BF">
      <w:pPr>
        <w:ind w:firstLine="0"/>
        <w:rPr>
          <w:rFonts w:ascii="Times New Roman" w:hAnsi="Times New Roman" w:cs="Times New Roman"/>
          <w:sz w:val="24"/>
          <w:szCs w:val="24"/>
        </w:rPr>
      </w:pPr>
      <w:r w:rsidRPr="007A37BF">
        <w:rPr>
          <w:rFonts w:ascii="Times New Roman" w:hAnsi="Times New Roman" w:cs="Times New Roman"/>
          <w:sz w:val="24"/>
          <w:szCs w:val="24"/>
          <w:lang w:val="en"/>
        </w:rPr>
        <w:t>The ISSSTE Child</w:t>
      </w:r>
      <w:r>
        <w:rPr>
          <w:rFonts w:ascii="Times New Roman" w:hAnsi="Times New Roman" w:cs="Times New Roman"/>
          <w:sz w:val="24"/>
          <w:szCs w:val="24"/>
          <w:lang w:val="en"/>
        </w:rPr>
        <w:t>c</w:t>
      </w:r>
      <w:r w:rsidRPr="007A37BF">
        <w:rPr>
          <w:rFonts w:ascii="Times New Roman" w:hAnsi="Times New Roman" w:cs="Times New Roman"/>
          <w:sz w:val="24"/>
          <w:szCs w:val="24"/>
          <w:lang w:val="en"/>
        </w:rPr>
        <w:t>are and Development Daycare Centers represent a vital support for the workforce serving the State. The humane approach to early childhood care for</w:t>
      </w:r>
      <w:r w:rsidR="00086D9A">
        <w:rPr>
          <w:rFonts w:ascii="Times New Roman" w:hAnsi="Times New Roman" w:cs="Times New Roman"/>
          <w:sz w:val="24"/>
          <w:szCs w:val="24"/>
          <w:lang w:val="en"/>
        </w:rPr>
        <w:t xml:space="preserve"> the children of public employe</w:t>
      </w:r>
      <w:r w:rsidR="00CD7E16">
        <w:rPr>
          <w:rFonts w:ascii="Times New Roman" w:hAnsi="Times New Roman" w:cs="Times New Roman"/>
          <w:sz w:val="24"/>
          <w:szCs w:val="24"/>
          <w:lang w:val="en"/>
        </w:rPr>
        <w:t>es</w:t>
      </w:r>
      <w:r w:rsidRPr="007A37BF">
        <w:rPr>
          <w:rFonts w:ascii="Times New Roman" w:hAnsi="Times New Roman" w:cs="Times New Roman"/>
          <w:sz w:val="24"/>
          <w:szCs w:val="24"/>
          <w:lang w:val="en"/>
        </w:rPr>
        <w:t xml:space="preserve"> strengthens their overall well-being and lifelong learning, elevating the quality of services provided. The purpose of this publication is to evaluate the childcare services provided by the Institute of Social Security and Services for State Workers through the Daycare Centers, particularly in the western part of Mexico City</w:t>
      </w:r>
      <w:r w:rsidR="00E158F8">
        <w:rPr>
          <w:rFonts w:ascii="Times New Roman" w:hAnsi="Times New Roman" w:cs="Times New Roman"/>
          <w:sz w:val="24"/>
          <w:szCs w:val="24"/>
          <w:lang w:val="en"/>
        </w:rPr>
        <w:t xml:space="preserve">. Based on this evaluation, the study seeks </w:t>
      </w:r>
      <w:r w:rsidRPr="007A37BF">
        <w:rPr>
          <w:rFonts w:ascii="Times New Roman" w:hAnsi="Times New Roman" w:cs="Times New Roman"/>
          <w:sz w:val="24"/>
          <w:szCs w:val="24"/>
          <w:lang w:val="en"/>
        </w:rPr>
        <w:t>to identify areas for improvement and propose actions to i</w:t>
      </w:r>
      <w:r w:rsidR="00CD7E16">
        <w:rPr>
          <w:rFonts w:ascii="Times New Roman" w:hAnsi="Times New Roman" w:cs="Times New Roman"/>
          <w:sz w:val="24"/>
          <w:szCs w:val="24"/>
          <w:lang w:val="en"/>
        </w:rPr>
        <w:t>mprove</w:t>
      </w:r>
      <w:r w:rsidRPr="007A37BF">
        <w:rPr>
          <w:rFonts w:ascii="Times New Roman" w:hAnsi="Times New Roman" w:cs="Times New Roman"/>
          <w:sz w:val="24"/>
          <w:szCs w:val="24"/>
          <w:lang w:val="en"/>
        </w:rPr>
        <w:t xml:space="preserve"> the quality of direct care for the child population.</w:t>
      </w:r>
    </w:p>
    <w:p w14:paraId="2F111656" w14:textId="4F06F774" w:rsidR="007A37BF" w:rsidRPr="007A37BF" w:rsidRDefault="007A37BF" w:rsidP="007A37BF">
      <w:pPr>
        <w:ind w:firstLine="0"/>
        <w:rPr>
          <w:rFonts w:ascii="Times New Roman" w:hAnsi="Times New Roman" w:cs="Times New Roman"/>
          <w:sz w:val="24"/>
          <w:szCs w:val="24"/>
          <w:lang w:val="en"/>
        </w:rPr>
      </w:pPr>
      <w:r w:rsidRPr="007A37BF">
        <w:rPr>
          <w:rFonts w:ascii="Times New Roman" w:hAnsi="Times New Roman" w:cs="Times New Roman"/>
          <w:sz w:val="24"/>
          <w:szCs w:val="24"/>
          <w:lang w:val="en"/>
        </w:rPr>
        <w:t>Through interviews with staff at Day</w:t>
      </w:r>
      <w:r w:rsidR="00CD7E16">
        <w:rPr>
          <w:rFonts w:ascii="Times New Roman" w:hAnsi="Times New Roman" w:cs="Times New Roman"/>
          <w:sz w:val="24"/>
          <w:szCs w:val="24"/>
          <w:lang w:val="en"/>
        </w:rPr>
        <w:t>c</w:t>
      </w:r>
      <w:r w:rsidRPr="007A37BF">
        <w:rPr>
          <w:rFonts w:ascii="Times New Roman" w:hAnsi="Times New Roman" w:cs="Times New Roman"/>
          <w:sz w:val="24"/>
          <w:szCs w:val="24"/>
          <w:lang w:val="en"/>
        </w:rPr>
        <w:t>are Centers 16,</w:t>
      </w:r>
      <w:r w:rsidR="005829C6">
        <w:rPr>
          <w:rFonts w:ascii="Times New Roman" w:hAnsi="Times New Roman" w:cs="Times New Roman"/>
          <w:sz w:val="24"/>
          <w:szCs w:val="24"/>
          <w:lang w:val="en"/>
        </w:rPr>
        <w:t xml:space="preserve"> 27,</w:t>
      </w:r>
      <w:r w:rsidRPr="007A37BF">
        <w:rPr>
          <w:rFonts w:ascii="Times New Roman" w:hAnsi="Times New Roman" w:cs="Times New Roman"/>
          <w:sz w:val="24"/>
          <w:szCs w:val="24"/>
          <w:lang w:val="en"/>
        </w:rPr>
        <w:t xml:space="preserve"> 55, and 155, key areas were identified for proposing improvement </w:t>
      </w:r>
      <w:r w:rsidR="00CD7E16">
        <w:rPr>
          <w:rFonts w:ascii="Times New Roman" w:hAnsi="Times New Roman" w:cs="Times New Roman"/>
          <w:sz w:val="24"/>
          <w:szCs w:val="24"/>
          <w:lang w:val="en"/>
        </w:rPr>
        <w:t>measures</w:t>
      </w:r>
      <w:r w:rsidRPr="007A37BF">
        <w:rPr>
          <w:rFonts w:ascii="Times New Roman" w:hAnsi="Times New Roman" w:cs="Times New Roman"/>
          <w:sz w:val="24"/>
          <w:szCs w:val="24"/>
          <w:lang w:val="en"/>
        </w:rPr>
        <w:t xml:space="preserve"> to provide better care for children, such as document digitization and the automation and simplification of EBDIS operational processes. These actions seek to streamline administrative work and prioritize direct care for children. The methodology used was qualitative</w:t>
      </w:r>
      <w:r w:rsidR="00CD7E16">
        <w:rPr>
          <w:rFonts w:ascii="Times New Roman" w:hAnsi="Times New Roman" w:cs="Times New Roman"/>
          <w:sz w:val="24"/>
          <w:szCs w:val="24"/>
          <w:lang w:val="en"/>
        </w:rPr>
        <w:t xml:space="preserve"> research</w:t>
      </w:r>
      <w:r w:rsidRPr="007A37BF">
        <w:rPr>
          <w:rFonts w:ascii="Times New Roman" w:hAnsi="Times New Roman" w:cs="Times New Roman"/>
          <w:sz w:val="24"/>
          <w:szCs w:val="24"/>
          <w:lang w:val="en"/>
        </w:rPr>
        <w:t>, with a descriptive and explanatory scope.</w:t>
      </w:r>
    </w:p>
    <w:p w14:paraId="3D92B709" w14:textId="77777777" w:rsidR="007A37BF" w:rsidRPr="007A37BF" w:rsidRDefault="007A37BF" w:rsidP="007A37BF">
      <w:pPr>
        <w:ind w:firstLine="0"/>
        <w:rPr>
          <w:rFonts w:ascii="Times New Roman" w:hAnsi="Times New Roman" w:cs="Times New Roman"/>
          <w:sz w:val="24"/>
          <w:szCs w:val="24"/>
          <w:lang w:val="en"/>
        </w:rPr>
      </w:pPr>
      <w:r w:rsidRPr="007A37BF">
        <w:rPr>
          <w:rFonts w:ascii="Times New Roman" w:hAnsi="Times New Roman" w:cs="Times New Roman"/>
          <w:sz w:val="24"/>
          <w:szCs w:val="24"/>
          <w:lang w:val="en"/>
        </w:rPr>
        <w:t>Thus, the proposal aims to strengthen institutional compliance without losing sight of the system's ultimate goal: to guarantee care and learning environments that respond to the real needs of children.</w:t>
      </w:r>
    </w:p>
    <w:p w14:paraId="4084AD49" w14:textId="77777777" w:rsidR="007A37BF" w:rsidRDefault="007A37BF" w:rsidP="007A37BF">
      <w:pPr>
        <w:ind w:firstLine="0"/>
        <w:rPr>
          <w:rFonts w:ascii="Times New Roman" w:hAnsi="Times New Roman" w:cs="Times New Roman"/>
          <w:sz w:val="24"/>
          <w:szCs w:val="24"/>
          <w:lang w:val="en"/>
        </w:rPr>
      </w:pPr>
      <w:r w:rsidRPr="000D4C87">
        <w:rPr>
          <w:rFonts w:ascii="Calibri" w:hAnsi="Calibri" w:cs="Calibri"/>
          <w:b/>
          <w:bCs/>
          <w:sz w:val="28"/>
          <w:szCs w:val="28"/>
        </w:rPr>
        <w:t>Keywords:</w:t>
      </w:r>
      <w:r w:rsidRPr="007A37BF">
        <w:rPr>
          <w:rFonts w:ascii="Times New Roman" w:hAnsi="Times New Roman" w:cs="Times New Roman"/>
          <w:sz w:val="24"/>
          <w:szCs w:val="24"/>
          <w:lang w:val="en"/>
        </w:rPr>
        <w:t xml:space="preserve"> Childcare, ISO 9001:2015 certification, child development, Child Welfare and Development Centers (EBDI), Quality Management System (QMS).</w:t>
      </w:r>
    </w:p>
    <w:p w14:paraId="0024383A" w14:textId="77777777" w:rsidR="000D4C87" w:rsidRDefault="000D4C87" w:rsidP="007A37BF">
      <w:pPr>
        <w:ind w:firstLine="0"/>
        <w:rPr>
          <w:rFonts w:ascii="Times New Roman" w:hAnsi="Times New Roman" w:cs="Times New Roman"/>
          <w:sz w:val="24"/>
          <w:szCs w:val="24"/>
          <w:lang w:val="en"/>
        </w:rPr>
      </w:pPr>
    </w:p>
    <w:p w14:paraId="2FA9AE8D" w14:textId="77777777" w:rsidR="00D26160" w:rsidRDefault="00D26160" w:rsidP="007A37BF">
      <w:pPr>
        <w:ind w:firstLine="0"/>
        <w:rPr>
          <w:rFonts w:ascii="Times New Roman" w:hAnsi="Times New Roman" w:cs="Times New Roman"/>
          <w:sz w:val="24"/>
          <w:szCs w:val="24"/>
          <w:lang w:val="en"/>
        </w:rPr>
      </w:pPr>
    </w:p>
    <w:p w14:paraId="02EF004B" w14:textId="77777777" w:rsidR="00D26160" w:rsidRDefault="00D26160" w:rsidP="007A37BF">
      <w:pPr>
        <w:ind w:firstLine="0"/>
        <w:rPr>
          <w:rFonts w:ascii="Times New Roman" w:hAnsi="Times New Roman" w:cs="Times New Roman"/>
          <w:sz w:val="24"/>
          <w:szCs w:val="24"/>
          <w:lang w:val="en"/>
        </w:rPr>
      </w:pPr>
    </w:p>
    <w:p w14:paraId="419D5552" w14:textId="77777777" w:rsidR="00D26160" w:rsidRDefault="00D26160" w:rsidP="007A37BF">
      <w:pPr>
        <w:ind w:firstLine="0"/>
        <w:rPr>
          <w:rFonts w:ascii="Times New Roman" w:hAnsi="Times New Roman" w:cs="Times New Roman"/>
          <w:sz w:val="24"/>
          <w:szCs w:val="24"/>
          <w:lang w:val="en"/>
        </w:rPr>
      </w:pPr>
    </w:p>
    <w:p w14:paraId="40EE93E1" w14:textId="0C1D3F09" w:rsidR="000D4C87" w:rsidRPr="000D4C87" w:rsidRDefault="000D4C87" w:rsidP="007A37BF">
      <w:pPr>
        <w:ind w:firstLine="0"/>
        <w:rPr>
          <w:rFonts w:ascii="Calibri" w:hAnsi="Calibri" w:cs="Calibri"/>
          <w:b/>
          <w:bCs/>
          <w:sz w:val="28"/>
          <w:szCs w:val="28"/>
        </w:rPr>
      </w:pPr>
      <w:r w:rsidRPr="000D4C87">
        <w:rPr>
          <w:rFonts w:ascii="Calibri" w:hAnsi="Calibri" w:cs="Calibri"/>
          <w:b/>
          <w:bCs/>
          <w:sz w:val="28"/>
          <w:szCs w:val="28"/>
        </w:rPr>
        <w:lastRenderedPageBreak/>
        <w:t>Resumo</w:t>
      </w:r>
    </w:p>
    <w:p w14:paraId="64CDE636" w14:textId="77777777" w:rsidR="000D4C87" w:rsidRPr="000D4C87" w:rsidRDefault="000D4C87" w:rsidP="000D4C87">
      <w:pPr>
        <w:ind w:firstLine="0"/>
        <w:rPr>
          <w:rFonts w:ascii="Times New Roman" w:hAnsi="Times New Roman" w:cs="Times New Roman"/>
          <w:sz w:val="24"/>
          <w:szCs w:val="24"/>
        </w:rPr>
      </w:pPr>
      <w:r w:rsidRPr="000D4C87">
        <w:rPr>
          <w:rFonts w:ascii="Times New Roman" w:hAnsi="Times New Roman" w:cs="Times New Roman"/>
          <w:sz w:val="24"/>
          <w:szCs w:val="24"/>
        </w:rPr>
        <w:t>Os Centros de Bem-Estar e Desenvolvimento Infantil (EBDI) do Instituto de Segurança e Serviços Sociais para Servidores do Estado (ISSSTE) são um apoio fundamental para a força de trabalho que atende ao Estado. O cuidado que prestam, com uma abordagem humanizada aos filhos de servidores na primeira infância, fortalece seu bem-estar geral e promove a aprendizagem ao longo da vida. Além disso, esse modelo contribui para a melhoria da qualidade da prestação de serviços.</w:t>
      </w:r>
    </w:p>
    <w:p w14:paraId="4A058227" w14:textId="77777777" w:rsidR="000D4C87" w:rsidRPr="000D4C87" w:rsidRDefault="000D4C87" w:rsidP="000D4C87">
      <w:pPr>
        <w:ind w:firstLine="0"/>
        <w:rPr>
          <w:rFonts w:ascii="Times New Roman" w:hAnsi="Times New Roman" w:cs="Times New Roman"/>
          <w:sz w:val="24"/>
          <w:szCs w:val="24"/>
        </w:rPr>
      </w:pPr>
      <w:r w:rsidRPr="000D4C87">
        <w:rPr>
          <w:rFonts w:ascii="Times New Roman" w:hAnsi="Times New Roman" w:cs="Times New Roman"/>
          <w:sz w:val="24"/>
          <w:szCs w:val="24"/>
        </w:rPr>
        <w:t>O objetivo desta publicação é avaliar os serviços de cuidado infantil prestados pelo Instituto de Segurança e Serviços Sociais para Servidores do Estado por meio dos Centros de Cuidado Infantil, particularmente na zona oeste da Cidade do México, a fim de identificar áreas de melhoria e propor ações para aprimorar a qualidade do atendimento direto à população infantil. Por meio de entrevistas com funcionários das Creches 16, 27, 55 e 155, foram identificadas áreas-chave para propostas de ações de melhoria, como a digitalização de documentos e a automatização e simplificação dos processos operacionais do EBDI. Essas ações buscam agilizar o trabalho administrativo e priorizar o atendimento direto às crianças. A metodologia utilizada foi qualitativa, com escopo descritivo e explicativo.</w:t>
      </w:r>
    </w:p>
    <w:p w14:paraId="505EF885" w14:textId="77777777" w:rsidR="000D4C87" w:rsidRPr="000D4C87" w:rsidRDefault="000D4C87" w:rsidP="000D4C87">
      <w:pPr>
        <w:ind w:firstLine="0"/>
        <w:rPr>
          <w:rFonts w:ascii="Times New Roman" w:hAnsi="Times New Roman" w:cs="Times New Roman"/>
          <w:sz w:val="24"/>
          <w:szCs w:val="24"/>
        </w:rPr>
      </w:pPr>
      <w:r w:rsidRPr="000D4C87">
        <w:rPr>
          <w:rFonts w:ascii="Times New Roman" w:hAnsi="Times New Roman" w:cs="Times New Roman"/>
          <w:sz w:val="24"/>
          <w:szCs w:val="24"/>
        </w:rPr>
        <w:t>Assim, a proposta visa fortalecer a conformidade institucional sem perder de vista o objetivo final do sistema: garantir ambientes de cuidado e aprendizagem que respondam às reais necessidades das crianças.</w:t>
      </w:r>
    </w:p>
    <w:p w14:paraId="0BEABDAC" w14:textId="6670E4CD" w:rsidR="000D4C87" w:rsidRDefault="000D4C87" w:rsidP="000D4C87">
      <w:pPr>
        <w:ind w:firstLine="0"/>
        <w:rPr>
          <w:rFonts w:ascii="Times New Roman" w:hAnsi="Times New Roman" w:cs="Times New Roman"/>
          <w:sz w:val="24"/>
          <w:szCs w:val="24"/>
        </w:rPr>
      </w:pPr>
      <w:r w:rsidRPr="000D4C87">
        <w:rPr>
          <w:rFonts w:ascii="Calibri" w:hAnsi="Calibri" w:cs="Calibri"/>
          <w:b/>
          <w:bCs/>
          <w:sz w:val="28"/>
          <w:szCs w:val="28"/>
        </w:rPr>
        <w:t>Palavras-chave:</w:t>
      </w:r>
      <w:r w:rsidRPr="000D4C87">
        <w:rPr>
          <w:rFonts w:ascii="Times New Roman" w:hAnsi="Times New Roman" w:cs="Times New Roman"/>
          <w:sz w:val="24"/>
          <w:szCs w:val="24"/>
        </w:rPr>
        <w:t xml:space="preserve"> Cuidados infantis, Certificação ISO 9001:2015, desenvolvimento infantil, Centros de Bem-Estar e Desenvolvimento Infantil (EBDI), Sistema de Gestão da Qualidade (SGQ).</w:t>
      </w:r>
    </w:p>
    <w:p w14:paraId="7089C0A6" w14:textId="2DF64127" w:rsidR="000D4C87" w:rsidRPr="004334EF" w:rsidRDefault="000D4C87" w:rsidP="000D4C87">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r>
        <w:rPr>
          <w:rFonts w:ascii="Times New Roman" w:hAnsi="Times New Roman"/>
          <w:color w:val="000000"/>
          <w:sz w:val="24"/>
        </w:rPr>
        <w:t xml:space="preserve">Marzo 2025                                               </w:t>
      </w:r>
      <w:r w:rsidRPr="00906375">
        <w:rPr>
          <w:rFonts w:ascii="Times New Roman" w:hAnsi="Times New Roman"/>
          <w:b/>
          <w:color w:val="000000"/>
          <w:sz w:val="24"/>
        </w:rPr>
        <w:t>Fecha Aceptación:</w:t>
      </w:r>
      <w:r>
        <w:rPr>
          <w:rFonts w:ascii="Times New Roman" w:hAnsi="Times New Roman"/>
          <w:b/>
          <w:color w:val="000000"/>
          <w:sz w:val="24"/>
        </w:rPr>
        <w:t xml:space="preserve"> </w:t>
      </w:r>
      <w:r>
        <w:rPr>
          <w:rFonts w:ascii="Times New Roman" w:hAnsi="Times New Roman"/>
          <w:color w:val="000000"/>
          <w:sz w:val="24"/>
        </w:rPr>
        <w:t>Julio 2025</w:t>
      </w:r>
    </w:p>
    <w:p w14:paraId="6FB0A3A7" w14:textId="77777777" w:rsidR="000D4C87" w:rsidRDefault="00000000" w:rsidP="000D4C87">
      <w:pPr>
        <w:ind w:firstLine="0"/>
      </w:pPr>
      <w:r>
        <w:rPr>
          <w:noProof/>
        </w:rPr>
        <w:pict w14:anchorId="2E579206">
          <v:rect id="_x0000_i1025" style="width:441.9pt;height:.05pt" o:hralign="center" o:hrstd="t" o:hr="t" fillcolor="#a0a0a0" stroked="f"/>
        </w:pict>
      </w:r>
    </w:p>
    <w:p w14:paraId="167B4402" w14:textId="0830BF57" w:rsidR="00942410" w:rsidRPr="00DB0722" w:rsidRDefault="00942410" w:rsidP="000D4C87">
      <w:pPr>
        <w:ind w:firstLine="0"/>
        <w:jc w:val="center"/>
        <w:rPr>
          <w:rFonts w:ascii="Times New Roman" w:hAnsi="Times New Roman" w:cs="Times New Roman"/>
          <w:b/>
          <w:sz w:val="32"/>
          <w:szCs w:val="32"/>
        </w:rPr>
      </w:pPr>
      <w:r w:rsidRPr="00DB0722">
        <w:rPr>
          <w:rFonts w:ascii="Times New Roman" w:hAnsi="Times New Roman" w:cs="Times New Roman"/>
          <w:b/>
          <w:sz w:val="32"/>
          <w:szCs w:val="32"/>
        </w:rPr>
        <w:t>Introducción</w:t>
      </w:r>
    </w:p>
    <w:p w14:paraId="11ECB1F5" w14:textId="6C396A9D" w:rsidR="00942410" w:rsidRPr="00231068" w:rsidRDefault="00942410" w:rsidP="00236E8F">
      <w:pPr>
        <w:rPr>
          <w:rFonts w:ascii="Times New Roman" w:hAnsi="Times New Roman" w:cs="Times New Roman"/>
          <w:sz w:val="24"/>
          <w:szCs w:val="24"/>
        </w:rPr>
      </w:pPr>
      <w:r w:rsidRPr="00231068">
        <w:rPr>
          <w:rFonts w:ascii="Times New Roman" w:hAnsi="Times New Roman" w:cs="Times New Roman"/>
          <w:sz w:val="24"/>
          <w:szCs w:val="24"/>
        </w:rPr>
        <w:t>El desarrollo infantil durante los primeros años de vida es un aspecto fundamental para garantizar la adaptación y el bienestar de</w:t>
      </w:r>
      <w:r w:rsidR="005D67B2">
        <w:rPr>
          <w:rFonts w:ascii="Times New Roman" w:hAnsi="Times New Roman" w:cs="Times New Roman"/>
          <w:sz w:val="24"/>
          <w:szCs w:val="24"/>
        </w:rPr>
        <w:t xml:space="preserve"> las niñas y</w:t>
      </w:r>
      <w:r w:rsidRPr="00231068">
        <w:rPr>
          <w:rFonts w:ascii="Times New Roman" w:hAnsi="Times New Roman" w:cs="Times New Roman"/>
          <w:sz w:val="24"/>
          <w:szCs w:val="24"/>
        </w:rPr>
        <w:t xml:space="preserve"> los niños. En este contexto, las estancias infantiles juegan un papel crucial al proporcionar servicios de cuidado y atención que permitan a</w:t>
      </w:r>
      <w:r w:rsidR="005D67B2">
        <w:rPr>
          <w:rFonts w:ascii="Times New Roman" w:hAnsi="Times New Roman" w:cs="Times New Roman"/>
          <w:sz w:val="24"/>
          <w:szCs w:val="24"/>
        </w:rPr>
        <w:t xml:space="preserve"> la</w:t>
      </w:r>
      <w:r w:rsidRPr="00231068">
        <w:rPr>
          <w:rFonts w:ascii="Times New Roman" w:hAnsi="Times New Roman" w:cs="Times New Roman"/>
          <w:sz w:val="24"/>
          <w:szCs w:val="24"/>
        </w:rPr>
        <w:t>s</w:t>
      </w:r>
      <w:r w:rsidR="005D67B2">
        <w:rPr>
          <w:rFonts w:ascii="Times New Roman" w:hAnsi="Times New Roman" w:cs="Times New Roman"/>
          <w:sz w:val="24"/>
          <w:szCs w:val="24"/>
        </w:rPr>
        <w:t xml:space="preserve"> madres y</w:t>
      </w:r>
      <w:r w:rsidRPr="00231068">
        <w:rPr>
          <w:rFonts w:ascii="Times New Roman" w:hAnsi="Times New Roman" w:cs="Times New Roman"/>
          <w:sz w:val="24"/>
          <w:szCs w:val="24"/>
        </w:rPr>
        <w:t xml:space="preserve"> padres trabajadores desempeñar sus actividades laborales con la seguridad de que sus hijos se encuentran en un entorno adecuado.</w:t>
      </w:r>
    </w:p>
    <w:p w14:paraId="4073C471" w14:textId="5E8CC0C2" w:rsidR="00942410" w:rsidRPr="00231068" w:rsidRDefault="00942410" w:rsidP="00F4547E">
      <w:pPr>
        <w:rPr>
          <w:rFonts w:ascii="Times New Roman" w:hAnsi="Times New Roman" w:cs="Times New Roman"/>
          <w:sz w:val="24"/>
          <w:szCs w:val="24"/>
        </w:rPr>
      </w:pPr>
      <w:r w:rsidRPr="00231068">
        <w:rPr>
          <w:rFonts w:ascii="Times New Roman" w:hAnsi="Times New Roman" w:cs="Times New Roman"/>
          <w:sz w:val="24"/>
          <w:szCs w:val="24"/>
        </w:rPr>
        <w:t xml:space="preserve">En México, las Estancias para el Bienestar y Desarrollo Infantil (EBDI) del Instituto de Seguridad y Servicios Sociales de los Trabajadores del Estado (ISSSTE) han implementado un Sistema de Gestión de la Calidad (SGC) con el propósito de mejorar la </w:t>
      </w:r>
      <w:r w:rsidRPr="00231068">
        <w:rPr>
          <w:rFonts w:ascii="Times New Roman" w:hAnsi="Times New Roman" w:cs="Times New Roman"/>
          <w:sz w:val="24"/>
          <w:szCs w:val="24"/>
        </w:rPr>
        <w:lastRenderedPageBreak/>
        <w:t>prestación del servicio y garantizar estándares que correspondan a las necesidades</w:t>
      </w:r>
      <w:r w:rsidR="004A42AA">
        <w:rPr>
          <w:rFonts w:ascii="Times New Roman" w:hAnsi="Times New Roman" w:cs="Times New Roman"/>
          <w:sz w:val="24"/>
          <w:szCs w:val="24"/>
        </w:rPr>
        <w:t xml:space="preserve">. </w:t>
      </w:r>
      <w:r w:rsidRPr="00231068">
        <w:rPr>
          <w:rFonts w:ascii="Times New Roman" w:hAnsi="Times New Roman" w:cs="Times New Roman"/>
          <w:sz w:val="24"/>
          <w:szCs w:val="24"/>
        </w:rPr>
        <w:t>No obstante, la efectividad de estos sistemas requiere una evaluación constante para identificar áreas de oportunidad y optimizar los recursos disponibles.</w:t>
      </w:r>
    </w:p>
    <w:p w14:paraId="307FFA89" w14:textId="77777777" w:rsidR="00942410" w:rsidRPr="00231068" w:rsidRDefault="00942410" w:rsidP="00F4547E">
      <w:pPr>
        <w:ind w:firstLine="0"/>
        <w:rPr>
          <w:rFonts w:ascii="Times New Roman" w:hAnsi="Times New Roman" w:cs="Times New Roman"/>
          <w:sz w:val="24"/>
          <w:szCs w:val="24"/>
        </w:rPr>
      </w:pPr>
      <w:r w:rsidRPr="00231068">
        <w:rPr>
          <w:rFonts w:ascii="Times New Roman" w:hAnsi="Times New Roman" w:cs="Times New Roman"/>
          <w:sz w:val="24"/>
          <w:szCs w:val="24"/>
        </w:rPr>
        <w:t>Con la evolución del mercado laboral y la creciente incorporación de ambos padres a la vida laboral, la demanda de espacios seguros y adecuados para el cuidado infantil ha aumentado considerablemente.</w:t>
      </w:r>
    </w:p>
    <w:p w14:paraId="7D3121F3" w14:textId="04F534FC" w:rsidR="00942410" w:rsidRPr="00231068" w:rsidRDefault="00942410" w:rsidP="00A962F5">
      <w:pPr>
        <w:rPr>
          <w:rFonts w:ascii="Times New Roman" w:hAnsi="Times New Roman" w:cs="Times New Roman"/>
          <w:sz w:val="24"/>
          <w:szCs w:val="24"/>
        </w:rPr>
      </w:pPr>
      <w:r w:rsidRPr="00231068">
        <w:rPr>
          <w:rFonts w:ascii="Times New Roman" w:hAnsi="Times New Roman" w:cs="Times New Roman"/>
          <w:sz w:val="24"/>
          <w:szCs w:val="24"/>
        </w:rPr>
        <w:t>A pesar de los esfuerzos institucionales,</w:t>
      </w:r>
      <w:r w:rsidR="00E158F8">
        <w:rPr>
          <w:rFonts w:ascii="Times New Roman" w:hAnsi="Times New Roman" w:cs="Times New Roman"/>
          <w:sz w:val="24"/>
          <w:szCs w:val="24"/>
        </w:rPr>
        <w:t xml:space="preserve"> </w:t>
      </w:r>
      <w:r w:rsidRPr="00231068">
        <w:rPr>
          <w:rFonts w:ascii="Times New Roman" w:hAnsi="Times New Roman" w:cs="Times New Roman"/>
          <w:sz w:val="24"/>
          <w:szCs w:val="24"/>
        </w:rPr>
        <w:t>persisten desafíos</w:t>
      </w:r>
      <w:r w:rsidR="00E158F8">
        <w:rPr>
          <w:rFonts w:ascii="Times New Roman" w:hAnsi="Times New Roman" w:cs="Times New Roman"/>
          <w:sz w:val="24"/>
          <w:szCs w:val="24"/>
        </w:rPr>
        <w:t xml:space="preserve"> significativos</w:t>
      </w:r>
      <w:r w:rsidRPr="00231068">
        <w:rPr>
          <w:rFonts w:ascii="Times New Roman" w:hAnsi="Times New Roman" w:cs="Times New Roman"/>
          <w:sz w:val="24"/>
          <w:szCs w:val="24"/>
        </w:rPr>
        <w:t xml:space="preserve"> en la optimización de los procesos administrativos, la capacitación</w:t>
      </w:r>
      <w:r w:rsidR="00E158F8">
        <w:rPr>
          <w:rFonts w:ascii="Times New Roman" w:hAnsi="Times New Roman" w:cs="Times New Roman"/>
          <w:sz w:val="24"/>
          <w:szCs w:val="24"/>
        </w:rPr>
        <w:t xml:space="preserve"> continua</w:t>
      </w:r>
      <w:r w:rsidRPr="00231068">
        <w:rPr>
          <w:rFonts w:ascii="Times New Roman" w:hAnsi="Times New Roman" w:cs="Times New Roman"/>
          <w:sz w:val="24"/>
          <w:szCs w:val="24"/>
        </w:rPr>
        <w:t xml:space="preserve"> del personal, la seguridad de </w:t>
      </w:r>
      <w:r w:rsidR="004A42AA">
        <w:rPr>
          <w:rFonts w:ascii="Times New Roman" w:hAnsi="Times New Roman" w:cs="Times New Roman"/>
          <w:sz w:val="24"/>
          <w:szCs w:val="24"/>
        </w:rPr>
        <w:t>las niñas y los niños</w:t>
      </w:r>
      <w:r w:rsidR="00E158F8">
        <w:rPr>
          <w:rFonts w:ascii="Times New Roman" w:hAnsi="Times New Roman" w:cs="Times New Roman"/>
          <w:sz w:val="24"/>
          <w:szCs w:val="24"/>
        </w:rPr>
        <w:t>,</w:t>
      </w:r>
      <w:r w:rsidRPr="00231068">
        <w:rPr>
          <w:rFonts w:ascii="Times New Roman" w:hAnsi="Times New Roman" w:cs="Times New Roman"/>
          <w:sz w:val="24"/>
          <w:szCs w:val="24"/>
        </w:rPr>
        <w:t xml:space="preserve"> y la eficiencia en la asignación de recursos. </w:t>
      </w:r>
      <w:r w:rsidR="00E158F8">
        <w:rPr>
          <w:rFonts w:ascii="Times New Roman" w:hAnsi="Times New Roman" w:cs="Times New Roman"/>
          <w:sz w:val="24"/>
          <w:szCs w:val="24"/>
        </w:rPr>
        <w:t>En los últimos años, la exigencia social por servicios de educación y cuidado infantil de mayor calidad se ha i</w:t>
      </w:r>
      <w:r w:rsidRPr="00231068">
        <w:rPr>
          <w:rFonts w:ascii="Times New Roman" w:hAnsi="Times New Roman" w:cs="Times New Roman"/>
          <w:sz w:val="24"/>
          <w:szCs w:val="24"/>
        </w:rPr>
        <w:t xml:space="preserve">ntensificado, </w:t>
      </w:r>
      <w:r w:rsidR="00031074">
        <w:rPr>
          <w:rFonts w:ascii="Times New Roman" w:hAnsi="Times New Roman" w:cs="Times New Roman"/>
          <w:sz w:val="24"/>
          <w:szCs w:val="24"/>
        </w:rPr>
        <w:t>impulsada por el reconocimiento de la primera infancia como una etapa clave para el desarrollo humano (UNESCO, 2021). Esta creciente demanda refuerza la necesidad de evaluar de forma continua el impacto de los modelos de gestión implementados en las estancia infantiles del ISSSTE.</w:t>
      </w:r>
    </w:p>
    <w:p w14:paraId="60F05CB0" w14:textId="77777777" w:rsidR="00942410" w:rsidRDefault="00942410" w:rsidP="00BC45EF">
      <w:pPr>
        <w:rPr>
          <w:rFonts w:ascii="Times New Roman" w:hAnsi="Times New Roman" w:cs="Times New Roman"/>
          <w:sz w:val="24"/>
          <w:szCs w:val="24"/>
        </w:rPr>
      </w:pPr>
      <w:r w:rsidRPr="00231068">
        <w:rPr>
          <w:rFonts w:ascii="Times New Roman" w:hAnsi="Times New Roman" w:cs="Times New Roman"/>
          <w:sz w:val="24"/>
          <w:szCs w:val="24"/>
        </w:rPr>
        <w:t>Este estudio analiza el estado actual del SGC en las estancias infantiles del ISSSTE, con un enfoque en su efectividad para garantizar estándares óptimos de atención. A través de una revisión de indicadores como el desarrollo pedagógico, la alimentación, la seguridad y la satisfacción de los usuarios, se busca identificar oportunidades de mejora que permitan fortalecer el modelo de atención infantil y contribuir de manera significativa al bienestar de la niñez en México.</w:t>
      </w:r>
    </w:p>
    <w:p w14:paraId="63A47B18" w14:textId="65B3A099" w:rsidR="00A2664A" w:rsidRPr="00231068" w:rsidRDefault="00A2664A" w:rsidP="00BC45EF">
      <w:pPr>
        <w:rPr>
          <w:rFonts w:ascii="Times New Roman" w:hAnsi="Times New Roman" w:cs="Times New Roman"/>
          <w:sz w:val="24"/>
          <w:szCs w:val="24"/>
        </w:rPr>
      </w:pPr>
      <w:r>
        <w:rPr>
          <w:rFonts w:ascii="Times New Roman" w:hAnsi="Times New Roman" w:cs="Times New Roman"/>
          <w:sz w:val="24"/>
          <w:szCs w:val="24"/>
        </w:rPr>
        <w:t>Una parte esencial de esta investigación es la formulación de un plan de mejora para las EBDIS. Este plan propone la digitalización de documentos y sistematización de procesos administrativos, la capacitación del capital humano, así como</w:t>
      </w:r>
      <w:r w:rsidR="003953A4">
        <w:rPr>
          <w:rFonts w:ascii="Times New Roman" w:hAnsi="Times New Roman" w:cs="Times New Roman"/>
          <w:sz w:val="24"/>
          <w:szCs w:val="24"/>
        </w:rPr>
        <w:t xml:space="preserve"> mejo</w:t>
      </w:r>
      <w:r>
        <w:rPr>
          <w:rFonts w:ascii="Times New Roman" w:hAnsi="Times New Roman" w:cs="Times New Roman"/>
          <w:sz w:val="24"/>
          <w:szCs w:val="24"/>
        </w:rPr>
        <w:t>ra</w:t>
      </w:r>
      <w:r w:rsidR="003953A4">
        <w:rPr>
          <w:rFonts w:ascii="Times New Roman" w:hAnsi="Times New Roman" w:cs="Times New Roman"/>
          <w:sz w:val="24"/>
          <w:szCs w:val="24"/>
        </w:rPr>
        <w:t>r</w:t>
      </w:r>
      <w:r>
        <w:rPr>
          <w:rFonts w:ascii="Times New Roman" w:hAnsi="Times New Roman" w:cs="Times New Roman"/>
          <w:sz w:val="24"/>
          <w:szCs w:val="24"/>
        </w:rPr>
        <w:t xml:space="preserve"> los mecanismos de comunicación con los derechohabientes</w:t>
      </w:r>
      <w:r w:rsidR="00BB6FB8">
        <w:rPr>
          <w:rFonts w:ascii="Times New Roman" w:hAnsi="Times New Roman" w:cs="Times New Roman"/>
          <w:sz w:val="24"/>
          <w:szCs w:val="24"/>
        </w:rPr>
        <w:t>. Su objetivo es reducir las cargas administrativas que limitan la atención a la población infantil, optimizar el uso de los recursos disponibles y garantizar ambientes educativos seguros, estimulantes y centrados en el desarrollo integral infantil</w:t>
      </w:r>
      <w:r w:rsidR="003953A4">
        <w:rPr>
          <w:rFonts w:ascii="Times New Roman" w:hAnsi="Times New Roman" w:cs="Times New Roman"/>
          <w:sz w:val="24"/>
          <w:szCs w:val="24"/>
        </w:rPr>
        <w:t>.</w:t>
      </w:r>
    </w:p>
    <w:p w14:paraId="54526712" w14:textId="77777777" w:rsidR="000D4C87" w:rsidRPr="000D4C87" w:rsidRDefault="000D4C87" w:rsidP="00DB0722">
      <w:pPr>
        <w:ind w:firstLine="0"/>
        <w:rPr>
          <w:rFonts w:ascii="Times New Roman" w:hAnsi="Times New Roman" w:cs="Times New Roman"/>
          <w:b/>
          <w:sz w:val="24"/>
          <w:szCs w:val="24"/>
        </w:rPr>
      </w:pPr>
    </w:p>
    <w:p w14:paraId="038F6170" w14:textId="06D27EAD" w:rsidR="00942410" w:rsidRPr="000D4C87" w:rsidRDefault="00BB6FB8" w:rsidP="000D4C87">
      <w:pPr>
        <w:ind w:firstLine="0"/>
        <w:jc w:val="center"/>
        <w:rPr>
          <w:rFonts w:ascii="Times New Roman" w:hAnsi="Times New Roman" w:cs="Times New Roman"/>
          <w:b/>
          <w:sz w:val="28"/>
          <w:szCs w:val="28"/>
        </w:rPr>
      </w:pPr>
      <w:r w:rsidRPr="000D4C87">
        <w:rPr>
          <w:rFonts w:ascii="Times New Roman" w:hAnsi="Times New Roman" w:cs="Times New Roman"/>
          <w:b/>
          <w:sz w:val="28"/>
          <w:szCs w:val="28"/>
        </w:rPr>
        <w:t>Literatura Previa</w:t>
      </w:r>
    </w:p>
    <w:p w14:paraId="2E99BD83" w14:textId="770755A1" w:rsidR="00942410" w:rsidRPr="00231068" w:rsidRDefault="00942410" w:rsidP="00BC45EF">
      <w:pPr>
        <w:rPr>
          <w:rFonts w:ascii="Times New Roman" w:hAnsi="Times New Roman" w:cs="Times New Roman"/>
          <w:sz w:val="24"/>
          <w:szCs w:val="24"/>
        </w:rPr>
      </w:pPr>
      <w:r w:rsidRPr="00231068">
        <w:rPr>
          <w:rFonts w:ascii="Times New Roman" w:hAnsi="Times New Roman" w:cs="Times New Roman"/>
          <w:sz w:val="24"/>
          <w:szCs w:val="24"/>
        </w:rPr>
        <w:t>El desarrollo y consolidación de las estancias infantiles en México han sido fundamentales en la configuración del sistema de seguridad social</w:t>
      </w:r>
      <w:r w:rsidR="00A16BCB">
        <w:rPr>
          <w:rFonts w:ascii="Times New Roman" w:hAnsi="Times New Roman" w:cs="Times New Roman"/>
          <w:sz w:val="24"/>
          <w:szCs w:val="24"/>
        </w:rPr>
        <w:t xml:space="preserve">. </w:t>
      </w:r>
      <w:r w:rsidRPr="00231068">
        <w:rPr>
          <w:rFonts w:ascii="Times New Roman" w:hAnsi="Times New Roman" w:cs="Times New Roman"/>
          <w:sz w:val="24"/>
          <w:szCs w:val="24"/>
        </w:rPr>
        <w:t xml:space="preserve">Desde sus inicios, estas instituciones </w:t>
      </w:r>
      <w:r w:rsidR="0057452C">
        <w:rPr>
          <w:rFonts w:ascii="Times New Roman" w:hAnsi="Times New Roman" w:cs="Times New Roman"/>
          <w:sz w:val="24"/>
          <w:szCs w:val="24"/>
        </w:rPr>
        <w:t>se transformaron</w:t>
      </w:r>
      <w:r w:rsidRPr="00231068">
        <w:rPr>
          <w:rFonts w:ascii="Times New Roman" w:hAnsi="Times New Roman" w:cs="Times New Roman"/>
          <w:sz w:val="24"/>
          <w:szCs w:val="24"/>
        </w:rPr>
        <w:t xml:space="preserve"> para convertirse en espacios clave no solo de resguardo, sino también de formación y bienestar infantil.</w:t>
      </w:r>
    </w:p>
    <w:p w14:paraId="0FCE14C5" w14:textId="71FBEECF" w:rsidR="00E75694" w:rsidRPr="00231068" w:rsidRDefault="00E75694" w:rsidP="00E75694">
      <w:pPr>
        <w:rPr>
          <w:rFonts w:ascii="Times New Roman" w:hAnsi="Times New Roman" w:cs="Times New Roman"/>
          <w:sz w:val="24"/>
          <w:szCs w:val="24"/>
        </w:rPr>
      </w:pPr>
      <w:r w:rsidRPr="00231068">
        <w:rPr>
          <w:rFonts w:ascii="Times New Roman" w:hAnsi="Times New Roman" w:cs="Times New Roman"/>
          <w:sz w:val="24"/>
          <w:szCs w:val="24"/>
        </w:rPr>
        <w:lastRenderedPageBreak/>
        <w:t>En la actualidad, el acceso a servicios de calidad para</w:t>
      </w:r>
      <w:r w:rsidR="0057452C">
        <w:rPr>
          <w:rFonts w:ascii="Times New Roman" w:hAnsi="Times New Roman" w:cs="Times New Roman"/>
          <w:sz w:val="24"/>
          <w:szCs w:val="24"/>
        </w:rPr>
        <w:t xml:space="preserve"> la</w:t>
      </w:r>
      <w:r w:rsidRPr="00231068">
        <w:rPr>
          <w:rFonts w:ascii="Times New Roman" w:hAnsi="Times New Roman" w:cs="Times New Roman"/>
          <w:sz w:val="24"/>
          <w:szCs w:val="24"/>
        </w:rPr>
        <w:t xml:space="preserve"> atención y desarrollo infantil es un tema de creciente relevancia en el ámbito de las políticas públicas</w:t>
      </w:r>
      <w:r w:rsidR="0057452C">
        <w:rPr>
          <w:rFonts w:ascii="Times New Roman" w:hAnsi="Times New Roman" w:cs="Times New Roman"/>
          <w:sz w:val="24"/>
          <w:szCs w:val="24"/>
        </w:rPr>
        <w:t>. S</w:t>
      </w:r>
      <w:r w:rsidRPr="00231068">
        <w:rPr>
          <w:rFonts w:ascii="Times New Roman" w:hAnsi="Times New Roman" w:cs="Times New Roman"/>
          <w:sz w:val="24"/>
          <w:szCs w:val="24"/>
        </w:rPr>
        <w:t>e puede destacar la necesidad de fortalecer la regulación, supervisión y financiamiento de los Centros de Atención Infantil (CAI), tanto públicos como privados. En este sentido, las políticas públicas deben enfocarse en garantizar que todos los CAI, independientemente de su modalidad, cumplan con estándares de calidad, capacitación del personal, infraestructura adecuada y un enfoque de derechos de la infancia.</w:t>
      </w:r>
    </w:p>
    <w:p w14:paraId="37F3FA97" w14:textId="260B89DD" w:rsidR="00E75694" w:rsidRPr="00231068" w:rsidRDefault="00E75694" w:rsidP="00E75694">
      <w:pPr>
        <w:rPr>
          <w:rFonts w:ascii="Times New Roman" w:hAnsi="Times New Roman" w:cs="Times New Roman"/>
          <w:sz w:val="24"/>
          <w:szCs w:val="24"/>
        </w:rPr>
      </w:pPr>
      <w:r w:rsidRPr="00231068">
        <w:rPr>
          <w:rFonts w:ascii="Times New Roman" w:hAnsi="Times New Roman" w:cs="Times New Roman"/>
          <w:sz w:val="24"/>
          <w:szCs w:val="24"/>
        </w:rPr>
        <w:t xml:space="preserve">En México, la Ley General de Prestación de servicios para la Atención, Cuidado y Desarrollo Integral Infantil </w:t>
      </w:r>
      <w:r w:rsidR="00791027" w:rsidRPr="00231068">
        <w:rPr>
          <w:rFonts w:ascii="Times New Roman" w:hAnsi="Times New Roman" w:cs="Times New Roman"/>
          <w:sz w:val="24"/>
          <w:szCs w:val="24"/>
        </w:rPr>
        <w:t>(</w:t>
      </w:r>
      <w:r w:rsidRPr="00231068">
        <w:rPr>
          <w:rFonts w:ascii="Times New Roman" w:hAnsi="Times New Roman" w:cs="Times New Roman"/>
          <w:sz w:val="24"/>
          <w:szCs w:val="24"/>
        </w:rPr>
        <w:t>LGPSACDII</w:t>
      </w:r>
      <w:r w:rsidR="00791027" w:rsidRPr="00231068">
        <w:rPr>
          <w:rFonts w:ascii="Times New Roman" w:hAnsi="Times New Roman" w:cs="Times New Roman"/>
          <w:sz w:val="24"/>
          <w:szCs w:val="24"/>
        </w:rPr>
        <w:t>)</w:t>
      </w:r>
      <w:r w:rsidRPr="00231068">
        <w:rPr>
          <w:rFonts w:ascii="Times New Roman" w:hAnsi="Times New Roman" w:cs="Times New Roman"/>
          <w:sz w:val="24"/>
          <w:szCs w:val="24"/>
        </w:rPr>
        <w:t xml:space="preserve"> es quien </w:t>
      </w:r>
      <w:r w:rsidR="00AA673D">
        <w:rPr>
          <w:rFonts w:ascii="Times New Roman" w:hAnsi="Times New Roman" w:cs="Times New Roman"/>
          <w:sz w:val="24"/>
          <w:szCs w:val="24"/>
        </w:rPr>
        <w:t>regula</w:t>
      </w:r>
      <w:r w:rsidRPr="00231068">
        <w:rPr>
          <w:rFonts w:ascii="Times New Roman" w:hAnsi="Times New Roman" w:cs="Times New Roman"/>
          <w:sz w:val="24"/>
          <w:szCs w:val="24"/>
        </w:rPr>
        <w:t xml:space="preserve"> en materia de atención infantil tanto</w:t>
      </w:r>
      <w:r w:rsidR="00AA673D">
        <w:rPr>
          <w:rFonts w:ascii="Times New Roman" w:hAnsi="Times New Roman" w:cs="Times New Roman"/>
          <w:sz w:val="24"/>
          <w:szCs w:val="24"/>
        </w:rPr>
        <w:t xml:space="preserve"> en centros </w:t>
      </w:r>
      <w:r w:rsidRPr="00231068">
        <w:rPr>
          <w:rFonts w:ascii="Times New Roman" w:hAnsi="Times New Roman" w:cs="Times New Roman"/>
          <w:sz w:val="24"/>
          <w:szCs w:val="24"/>
        </w:rPr>
        <w:t xml:space="preserve">públicos como </w:t>
      </w:r>
      <w:r w:rsidR="00AA673D">
        <w:rPr>
          <w:rFonts w:ascii="Times New Roman" w:hAnsi="Times New Roman" w:cs="Times New Roman"/>
          <w:sz w:val="24"/>
          <w:szCs w:val="24"/>
        </w:rPr>
        <w:t xml:space="preserve">en </w:t>
      </w:r>
      <w:r w:rsidRPr="00231068">
        <w:rPr>
          <w:rFonts w:ascii="Times New Roman" w:hAnsi="Times New Roman" w:cs="Times New Roman"/>
          <w:sz w:val="24"/>
          <w:szCs w:val="24"/>
        </w:rPr>
        <w:t>privados.</w:t>
      </w:r>
      <w:r w:rsidR="007E59FA" w:rsidRPr="00231068">
        <w:rPr>
          <w:rFonts w:ascii="Times New Roman" w:hAnsi="Times New Roman" w:cs="Times New Roman"/>
          <w:sz w:val="24"/>
          <w:szCs w:val="24"/>
        </w:rPr>
        <w:t xml:space="preserve"> </w:t>
      </w:r>
      <w:r w:rsidRPr="00231068">
        <w:rPr>
          <w:rFonts w:ascii="Times New Roman" w:hAnsi="Times New Roman" w:cs="Times New Roman"/>
          <w:sz w:val="24"/>
          <w:szCs w:val="24"/>
        </w:rPr>
        <w:t>Esta Ley describe</w:t>
      </w:r>
      <w:r w:rsidR="00027FD8">
        <w:rPr>
          <w:rFonts w:ascii="Times New Roman" w:hAnsi="Times New Roman" w:cs="Times New Roman"/>
          <w:sz w:val="24"/>
          <w:szCs w:val="24"/>
        </w:rPr>
        <w:t xml:space="preserve"> </w:t>
      </w:r>
      <w:r w:rsidRPr="00231068">
        <w:rPr>
          <w:rFonts w:ascii="Times New Roman" w:hAnsi="Times New Roman" w:cs="Times New Roman"/>
          <w:sz w:val="24"/>
          <w:szCs w:val="24"/>
        </w:rPr>
        <w:t>los Centros de Atención Infantil CAI, como</w:t>
      </w:r>
      <w:r w:rsidR="007E59FA" w:rsidRPr="00231068">
        <w:rPr>
          <w:rFonts w:ascii="Times New Roman" w:hAnsi="Times New Roman" w:cs="Times New Roman"/>
          <w:sz w:val="24"/>
          <w:szCs w:val="24"/>
        </w:rPr>
        <w:t xml:space="preserve"> </w:t>
      </w:r>
      <w:r w:rsidRPr="00231068">
        <w:rPr>
          <w:rFonts w:ascii="Times New Roman" w:hAnsi="Times New Roman" w:cs="Times New Roman"/>
          <w:sz w:val="24"/>
          <w:szCs w:val="24"/>
        </w:rPr>
        <w:t>espacios,</w:t>
      </w:r>
      <w:r w:rsidR="007E59FA" w:rsidRPr="00231068">
        <w:rPr>
          <w:rFonts w:ascii="Times New Roman" w:hAnsi="Times New Roman" w:cs="Times New Roman"/>
          <w:sz w:val="24"/>
          <w:szCs w:val="24"/>
        </w:rPr>
        <w:t xml:space="preserve"> ya sean </w:t>
      </w:r>
      <w:r w:rsidRPr="00231068">
        <w:rPr>
          <w:rFonts w:ascii="Times New Roman" w:hAnsi="Times New Roman" w:cs="Times New Roman"/>
          <w:sz w:val="24"/>
          <w:szCs w:val="24"/>
        </w:rPr>
        <w:t>públic</w:t>
      </w:r>
      <w:r w:rsidR="007E59FA" w:rsidRPr="00231068">
        <w:rPr>
          <w:rFonts w:ascii="Times New Roman" w:hAnsi="Times New Roman" w:cs="Times New Roman"/>
          <w:sz w:val="24"/>
          <w:szCs w:val="24"/>
        </w:rPr>
        <w:t>os</w:t>
      </w:r>
      <w:r w:rsidRPr="00231068">
        <w:rPr>
          <w:rFonts w:ascii="Times New Roman" w:hAnsi="Times New Roman" w:cs="Times New Roman"/>
          <w:sz w:val="24"/>
          <w:szCs w:val="24"/>
        </w:rPr>
        <w:t>, privad</w:t>
      </w:r>
      <w:r w:rsidR="007E59FA" w:rsidRPr="00231068">
        <w:rPr>
          <w:rFonts w:ascii="Times New Roman" w:hAnsi="Times New Roman" w:cs="Times New Roman"/>
          <w:sz w:val="24"/>
          <w:szCs w:val="24"/>
        </w:rPr>
        <w:t>os</w:t>
      </w:r>
      <w:r w:rsidRPr="00231068">
        <w:rPr>
          <w:rFonts w:ascii="Times New Roman" w:hAnsi="Times New Roman" w:cs="Times New Roman"/>
          <w:sz w:val="24"/>
          <w:szCs w:val="24"/>
        </w:rPr>
        <w:t xml:space="preserve"> o mixt</w:t>
      </w:r>
      <w:r w:rsidR="007E59FA" w:rsidRPr="00231068">
        <w:rPr>
          <w:rFonts w:ascii="Times New Roman" w:hAnsi="Times New Roman" w:cs="Times New Roman"/>
          <w:sz w:val="24"/>
          <w:szCs w:val="24"/>
        </w:rPr>
        <w:t>os</w:t>
      </w:r>
      <w:r w:rsidRPr="00231068">
        <w:rPr>
          <w:rFonts w:ascii="Times New Roman" w:hAnsi="Times New Roman" w:cs="Times New Roman"/>
          <w:sz w:val="24"/>
          <w:szCs w:val="24"/>
        </w:rPr>
        <w:t xml:space="preserve">, donde se </w:t>
      </w:r>
      <w:r w:rsidR="007E59FA" w:rsidRPr="00231068">
        <w:rPr>
          <w:rFonts w:ascii="Times New Roman" w:hAnsi="Times New Roman" w:cs="Times New Roman"/>
          <w:sz w:val="24"/>
          <w:szCs w:val="24"/>
        </w:rPr>
        <w:t>brindan</w:t>
      </w:r>
      <w:r w:rsidRPr="00231068">
        <w:rPr>
          <w:rFonts w:ascii="Times New Roman" w:hAnsi="Times New Roman" w:cs="Times New Roman"/>
          <w:sz w:val="24"/>
          <w:szCs w:val="24"/>
        </w:rPr>
        <w:t xml:space="preserve"> servicios para la atención, cuidado y desarrollo integral infantil </w:t>
      </w:r>
      <w:r w:rsidR="007E59FA" w:rsidRPr="00231068">
        <w:rPr>
          <w:rFonts w:ascii="Times New Roman" w:hAnsi="Times New Roman" w:cs="Times New Roman"/>
          <w:sz w:val="24"/>
          <w:szCs w:val="24"/>
        </w:rPr>
        <w:t xml:space="preserve">con un enfoque de </w:t>
      </w:r>
      <w:r w:rsidR="00791027" w:rsidRPr="00231068">
        <w:rPr>
          <w:rFonts w:ascii="Times New Roman" w:hAnsi="Times New Roman" w:cs="Times New Roman"/>
          <w:sz w:val="24"/>
          <w:szCs w:val="24"/>
        </w:rPr>
        <w:t>derechos</w:t>
      </w:r>
      <w:r w:rsidR="009B0736" w:rsidRPr="00231068">
        <w:rPr>
          <w:rFonts w:ascii="Times New Roman" w:hAnsi="Times New Roman" w:cs="Times New Roman"/>
          <w:sz w:val="24"/>
          <w:szCs w:val="24"/>
        </w:rPr>
        <w:t xml:space="preserve">. </w:t>
      </w:r>
      <w:r w:rsidR="00791027" w:rsidRPr="00231068">
        <w:rPr>
          <w:rFonts w:ascii="Times New Roman" w:hAnsi="Times New Roman" w:cs="Times New Roman"/>
          <w:sz w:val="24"/>
          <w:szCs w:val="24"/>
        </w:rPr>
        <w:t>(</w:t>
      </w:r>
      <w:r w:rsidRPr="00231068">
        <w:rPr>
          <w:rFonts w:ascii="Times New Roman" w:hAnsi="Times New Roman" w:cs="Times New Roman"/>
          <w:sz w:val="24"/>
          <w:szCs w:val="24"/>
        </w:rPr>
        <w:t>COPSADII, 2020).</w:t>
      </w:r>
    </w:p>
    <w:p w14:paraId="46B5AA1B" w14:textId="0B794C19" w:rsidR="00942410" w:rsidRDefault="00041442" w:rsidP="00BC45EF">
      <w:pPr>
        <w:rPr>
          <w:rFonts w:ascii="Times New Roman" w:hAnsi="Times New Roman" w:cs="Times New Roman"/>
          <w:sz w:val="24"/>
          <w:szCs w:val="24"/>
        </w:rPr>
      </w:pPr>
      <w:r>
        <w:rPr>
          <w:rFonts w:ascii="Times New Roman" w:hAnsi="Times New Roman" w:cs="Times New Roman"/>
          <w:sz w:val="24"/>
          <w:szCs w:val="24"/>
        </w:rPr>
        <w:t>Las estancias infantiles han sido reconocidas como espacios fundamentales para el desarrollo integral de la primera infancia, al integrar servicios de cuidado, nutrición, salud y educación. Diversos estudios (UNICEF, 2018; SEP, 2020) destacan que el acceso a servicios de atención infantil de calidad no solo promueve el bienestar de los niños y niñas, sino que también contribuye a la equidad social y al empoderamiento económico de las mujeres trabajadoras.</w:t>
      </w:r>
    </w:p>
    <w:p w14:paraId="271DB611" w14:textId="1317FE70" w:rsidR="00041442" w:rsidRDefault="00041442" w:rsidP="00BC45EF">
      <w:pPr>
        <w:rPr>
          <w:rFonts w:ascii="Times New Roman" w:hAnsi="Times New Roman" w:cs="Times New Roman"/>
          <w:sz w:val="24"/>
          <w:szCs w:val="24"/>
        </w:rPr>
      </w:pPr>
      <w:r>
        <w:rPr>
          <w:rFonts w:ascii="Times New Roman" w:hAnsi="Times New Roman" w:cs="Times New Roman"/>
          <w:sz w:val="24"/>
          <w:szCs w:val="24"/>
        </w:rPr>
        <w:t>Sin embargo, a partir de la implementación del Sistema de Gestión de la Calidad, se h</w:t>
      </w:r>
      <w:r w:rsidR="00722C58">
        <w:rPr>
          <w:rFonts w:ascii="Times New Roman" w:hAnsi="Times New Roman" w:cs="Times New Roman"/>
          <w:sz w:val="24"/>
          <w:szCs w:val="24"/>
        </w:rPr>
        <w:t>an identificado múltiples retos que impactan tanto la operación diaria como la calidad.</w:t>
      </w:r>
    </w:p>
    <w:p w14:paraId="0A122801" w14:textId="18FE2FC8" w:rsidR="00722C58" w:rsidRDefault="00722C58" w:rsidP="00BC45EF">
      <w:pPr>
        <w:rPr>
          <w:rFonts w:ascii="Times New Roman" w:hAnsi="Times New Roman" w:cs="Times New Roman"/>
          <w:sz w:val="24"/>
          <w:szCs w:val="24"/>
        </w:rPr>
      </w:pPr>
      <w:r>
        <w:rPr>
          <w:rFonts w:ascii="Times New Roman" w:hAnsi="Times New Roman" w:cs="Times New Roman"/>
          <w:sz w:val="24"/>
          <w:szCs w:val="24"/>
        </w:rPr>
        <w:t>Investigaciones re</w:t>
      </w:r>
      <w:r w:rsidR="00556600">
        <w:rPr>
          <w:rFonts w:ascii="Times New Roman" w:hAnsi="Times New Roman" w:cs="Times New Roman"/>
          <w:sz w:val="24"/>
          <w:szCs w:val="24"/>
        </w:rPr>
        <w:t>alizadas</w:t>
      </w:r>
      <w:r>
        <w:rPr>
          <w:rFonts w:ascii="Times New Roman" w:hAnsi="Times New Roman" w:cs="Times New Roman"/>
          <w:sz w:val="24"/>
          <w:szCs w:val="24"/>
        </w:rPr>
        <w:t xml:space="preserve"> (</w:t>
      </w:r>
      <w:r w:rsidR="00556600">
        <w:rPr>
          <w:rFonts w:ascii="Times New Roman" w:hAnsi="Times New Roman" w:cs="Times New Roman"/>
          <w:sz w:val="24"/>
          <w:szCs w:val="24"/>
        </w:rPr>
        <w:t>González</w:t>
      </w:r>
      <w:r>
        <w:rPr>
          <w:rFonts w:ascii="Times New Roman" w:hAnsi="Times New Roman" w:cs="Times New Roman"/>
          <w:sz w:val="24"/>
          <w:szCs w:val="24"/>
        </w:rPr>
        <w:t xml:space="preserve"> y Ramírez, 20</w:t>
      </w:r>
      <w:r w:rsidR="00556600">
        <w:rPr>
          <w:rFonts w:ascii="Times New Roman" w:hAnsi="Times New Roman" w:cs="Times New Roman"/>
          <w:sz w:val="24"/>
          <w:szCs w:val="24"/>
        </w:rPr>
        <w:t>19</w:t>
      </w:r>
      <w:r>
        <w:rPr>
          <w:rFonts w:ascii="Times New Roman" w:hAnsi="Times New Roman" w:cs="Times New Roman"/>
          <w:sz w:val="24"/>
          <w:szCs w:val="24"/>
        </w:rPr>
        <w:t xml:space="preserve">) </w:t>
      </w:r>
      <w:r w:rsidR="005829C6">
        <w:rPr>
          <w:rFonts w:ascii="Times New Roman" w:hAnsi="Times New Roman" w:cs="Times New Roman"/>
          <w:sz w:val="24"/>
          <w:szCs w:val="24"/>
        </w:rPr>
        <w:t>documentan que los procesos de certificación han generado una sobrecarga administrativa, una mayor rigidez en la toma de decisiones y una lógica burocrática que desvirtúa los fines pedagógicos del modelo educativo</w:t>
      </w:r>
      <w:r w:rsidR="00A16BCB">
        <w:rPr>
          <w:rFonts w:ascii="Times New Roman" w:hAnsi="Times New Roman" w:cs="Times New Roman"/>
          <w:sz w:val="24"/>
          <w:szCs w:val="24"/>
        </w:rPr>
        <w:t>.</w:t>
      </w:r>
    </w:p>
    <w:p w14:paraId="7D9A9FD7" w14:textId="7A5C122D" w:rsidR="00556600" w:rsidRDefault="00891A3F" w:rsidP="00556600">
      <w:pPr>
        <w:rPr>
          <w:rFonts w:ascii="Times New Roman" w:hAnsi="Times New Roman" w:cs="Times New Roman"/>
          <w:sz w:val="24"/>
          <w:szCs w:val="24"/>
        </w:rPr>
      </w:pPr>
      <w:r>
        <w:rPr>
          <w:rFonts w:ascii="Times New Roman" w:hAnsi="Times New Roman" w:cs="Times New Roman"/>
          <w:sz w:val="24"/>
          <w:szCs w:val="24"/>
        </w:rPr>
        <w:t>El propósito de mejorar el modelo de atención es replantear el enfoque bajo el</w:t>
      </w:r>
      <w:r w:rsidR="00A16BCB">
        <w:rPr>
          <w:rFonts w:ascii="Times New Roman" w:hAnsi="Times New Roman" w:cs="Times New Roman"/>
          <w:sz w:val="24"/>
          <w:szCs w:val="24"/>
        </w:rPr>
        <w:t xml:space="preserve"> cual operan las estancias</w:t>
      </w:r>
      <w:r>
        <w:rPr>
          <w:rFonts w:ascii="Times New Roman" w:hAnsi="Times New Roman" w:cs="Times New Roman"/>
          <w:sz w:val="24"/>
          <w:szCs w:val="24"/>
        </w:rPr>
        <w:t xml:space="preserve"> del ISSSTE</w:t>
      </w:r>
      <w:r w:rsidR="00983D89">
        <w:rPr>
          <w:rFonts w:ascii="Times New Roman" w:hAnsi="Times New Roman" w:cs="Times New Roman"/>
          <w:sz w:val="24"/>
          <w:szCs w:val="24"/>
        </w:rPr>
        <w:t>. Para ello, se proponen</w:t>
      </w:r>
      <w:r>
        <w:rPr>
          <w:rFonts w:ascii="Times New Roman" w:hAnsi="Times New Roman" w:cs="Times New Roman"/>
          <w:sz w:val="24"/>
          <w:szCs w:val="24"/>
        </w:rPr>
        <w:t xml:space="preserve"> acciones que integren los lineamientos de calidad</w:t>
      </w:r>
      <w:r w:rsidR="00983D89">
        <w:rPr>
          <w:rFonts w:ascii="Times New Roman" w:hAnsi="Times New Roman" w:cs="Times New Roman"/>
          <w:sz w:val="24"/>
          <w:szCs w:val="24"/>
        </w:rPr>
        <w:t xml:space="preserve">, </w:t>
      </w:r>
      <w:r>
        <w:rPr>
          <w:rFonts w:ascii="Times New Roman" w:hAnsi="Times New Roman" w:cs="Times New Roman"/>
          <w:sz w:val="24"/>
          <w:szCs w:val="24"/>
        </w:rPr>
        <w:t xml:space="preserve">sin </w:t>
      </w:r>
      <w:r w:rsidR="00983D89">
        <w:rPr>
          <w:rFonts w:ascii="Times New Roman" w:hAnsi="Times New Roman" w:cs="Times New Roman"/>
          <w:sz w:val="24"/>
          <w:szCs w:val="24"/>
        </w:rPr>
        <w:t>generar</w:t>
      </w:r>
      <w:r>
        <w:rPr>
          <w:rFonts w:ascii="Times New Roman" w:hAnsi="Times New Roman" w:cs="Times New Roman"/>
          <w:sz w:val="24"/>
          <w:szCs w:val="24"/>
        </w:rPr>
        <w:t xml:space="preserve"> una sobrecarga administrativa </w:t>
      </w:r>
      <w:r w:rsidR="00983D89">
        <w:rPr>
          <w:rFonts w:ascii="Times New Roman" w:hAnsi="Times New Roman" w:cs="Times New Roman"/>
          <w:sz w:val="24"/>
          <w:szCs w:val="24"/>
        </w:rPr>
        <w:t>ni desvincular</w:t>
      </w:r>
      <w:r>
        <w:rPr>
          <w:rFonts w:ascii="Times New Roman" w:hAnsi="Times New Roman" w:cs="Times New Roman"/>
          <w:sz w:val="24"/>
          <w:szCs w:val="24"/>
        </w:rPr>
        <w:t xml:space="preserve"> el componente pedagógico y afectivo del servicio. Se busca transitar de un cumplimiento meramente documental a una cultura institucional de mejora continua, donde los procesos de certificación ISO no se perciban como una imposición externa, sino como una herramienta para elevar la pertinencia, la eficacia y la calidez de los servicios ofrecidos. </w:t>
      </w:r>
    </w:p>
    <w:p w14:paraId="433599DA" w14:textId="19B86D47" w:rsidR="00717937" w:rsidRDefault="00717937" w:rsidP="00556600">
      <w:pPr>
        <w:rPr>
          <w:rFonts w:ascii="Times New Roman" w:hAnsi="Times New Roman" w:cs="Times New Roman"/>
          <w:sz w:val="24"/>
          <w:szCs w:val="24"/>
        </w:rPr>
      </w:pPr>
      <w:r>
        <w:rPr>
          <w:rFonts w:ascii="Times New Roman" w:hAnsi="Times New Roman" w:cs="Times New Roman"/>
          <w:sz w:val="24"/>
          <w:szCs w:val="24"/>
        </w:rPr>
        <w:lastRenderedPageBreak/>
        <w:t xml:space="preserve">En este contexto, Bigras, Bouchard y Lequette (2020) subrayan que la calidad en la educación y el cuidado infantil no puede garantizarse únicamente mediante la estandarización de procesos, sino que requiere una integración armónica entre componentes estructurales (como la organización y la capacitación del personal) y la calidad de los procesos pedagógicos y relacionales. Si la certificación no está acompañada de una adecuada formación, seguimiento institucional y adaptación contextual, puede comprometer la atención directa a la infancia y limitar la capacidad de respuesta a sus necesidades. </w:t>
      </w:r>
    </w:p>
    <w:p w14:paraId="5344EC5F" w14:textId="62C69542" w:rsidR="00717937" w:rsidRDefault="00717937" w:rsidP="00556600">
      <w:pPr>
        <w:rPr>
          <w:rFonts w:ascii="Times New Roman" w:hAnsi="Times New Roman" w:cs="Times New Roman"/>
          <w:sz w:val="24"/>
          <w:szCs w:val="24"/>
        </w:rPr>
      </w:pPr>
      <w:r>
        <w:rPr>
          <w:rFonts w:ascii="Times New Roman" w:hAnsi="Times New Roman" w:cs="Times New Roman"/>
          <w:sz w:val="24"/>
          <w:szCs w:val="24"/>
        </w:rPr>
        <w:t>Uno de los principales desafíos consiste, por tanto, en armonizar los criterios de calidad administrativa con los principios pedagógicos y de bienestar infantil, asegurando que los lineamientos normativos no interfieran con los fines esenciales de las estancias: garantizar un entorno que propicie el desarrollo integral, seguro y afectivo durante los primeros años de vida.</w:t>
      </w:r>
    </w:p>
    <w:p w14:paraId="7758EB07" w14:textId="50D5843F" w:rsidR="009711BD" w:rsidRDefault="00D4505A" w:rsidP="00556600">
      <w:pPr>
        <w:rPr>
          <w:rFonts w:ascii="Times New Roman" w:hAnsi="Times New Roman" w:cs="Times New Roman"/>
          <w:sz w:val="24"/>
          <w:szCs w:val="24"/>
        </w:rPr>
      </w:pPr>
      <w:r>
        <w:rPr>
          <w:rFonts w:ascii="Times New Roman" w:hAnsi="Times New Roman" w:cs="Times New Roman"/>
          <w:sz w:val="24"/>
          <w:szCs w:val="24"/>
        </w:rPr>
        <w:t xml:space="preserve">La mejora del </w:t>
      </w:r>
      <w:r w:rsidR="009711BD">
        <w:rPr>
          <w:rFonts w:ascii="Times New Roman" w:hAnsi="Times New Roman" w:cs="Times New Roman"/>
          <w:sz w:val="24"/>
          <w:szCs w:val="24"/>
        </w:rPr>
        <w:t xml:space="preserve">modelo de atención </w:t>
      </w:r>
      <w:r>
        <w:rPr>
          <w:rFonts w:ascii="Times New Roman" w:hAnsi="Times New Roman" w:cs="Times New Roman"/>
          <w:sz w:val="24"/>
          <w:szCs w:val="24"/>
        </w:rPr>
        <w:t>requiere replantear</w:t>
      </w:r>
      <w:r w:rsidR="009711BD">
        <w:rPr>
          <w:rFonts w:ascii="Times New Roman" w:hAnsi="Times New Roman" w:cs="Times New Roman"/>
          <w:sz w:val="24"/>
          <w:szCs w:val="24"/>
        </w:rPr>
        <w:t xml:space="preserve"> el enfoque operativo de las estancias </w:t>
      </w:r>
      <w:r>
        <w:rPr>
          <w:rFonts w:ascii="Times New Roman" w:hAnsi="Times New Roman" w:cs="Times New Roman"/>
          <w:sz w:val="24"/>
          <w:szCs w:val="24"/>
        </w:rPr>
        <w:t xml:space="preserve">infantiles </w:t>
      </w:r>
      <w:r w:rsidR="009711BD">
        <w:rPr>
          <w:rFonts w:ascii="Times New Roman" w:hAnsi="Times New Roman" w:cs="Times New Roman"/>
          <w:sz w:val="24"/>
          <w:szCs w:val="24"/>
        </w:rPr>
        <w:t xml:space="preserve">del ISSSTE, favoreciendo prácticas que integren los </w:t>
      </w:r>
      <w:r>
        <w:rPr>
          <w:rFonts w:ascii="Times New Roman" w:hAnsi="Times New Roman" w:cs="Times New Roman"/>
          <w:sz w:val="24"/>
          <w:szCs w:val="24"/>
        </w:rPr>
        <w:t>criterios</w:t>
      </w:r>
      <w:r w:rsidR="009711BD">
        <w:rPr>
          <w:rFonts w:ascii="Times New Roman" w:hAnsi="Times New Roman" w:cs="Times New Roman"/>
          <w:sz w:val="24"/>
          <w:szCs w:val="24"/>
        </w:rPr>
        <w:t xml:space="preserve"> de calidad sin imponer cargas administrativas ni desvincular el componente educativo del servicio. </w:t>
      </w:r>
      <w:r>
        <w:rPr>
          <w:rFonts w:ascii="Times New Roman" w:hAnsi="Times New Roman" w:cs="Times New Roman"/>
          <w:sz w:val="24"/>
          <w:szCs w:val="24"/>
        </w:rPr>
        <w:t>Ello implica</w:t>
      </w:r>
      <w:r w:rsidR="009711BD">
        <w:rPr>
          <w:rFonts w:ascii="Times New Roman" w:hAnsi="Times New Roman" w:cs="Times New Roman"/>
          <w:sz w:val="24"/>
          <w:szCs w:val="24"/>
        </w:rPr>
        <w:t xml:space="preserve"> transi</w:t>
      </w:r>
      <w:r>
        <w:rPr>
          <w:rFonts w:ascii="Times New Roman" w:hAnsi="Times New Roman" w:cs="Times New Roman"/>
          <w:sz w:val="24"/>
          <w:szCs w:val="24"/>
        </w:rPr>
        <w:t>tar</w:t>
      </w:r>
      <w:r w:rsidR="009711BD">
        <w:rPr>
          <w:rFonts w:ascii="Times New Roman" w:hAnsi="Times New Roman" w:cs="Times New Roman"/>
          <w:sz w:val="24"/>
          <w:szCs w:val="24"/>
        </w:rPr>
        <w:t xml:space="preserve"> de</w:t>
      </w:r>
      <w:r>
        <w:rPr>
          <w:rFonts w:ascii="Times New Roman" w:hAnsi="Times New Roman" w:cs="Times New Roman"/>
          <w:sz w:val="24"/>
          <w:szCs w:val="24"/>
        </w:rPr>
        <w:t xml:space="preserve"> </w:t>
      </w:r>
      <w:r w:rsidR="009711BD">
        <w:rPr>
          <w:rFonts w:ascii="Times New Roman" w:hAnsi="Times New Roman" w:cs="Times New Roman"/>
          <w:sz w:val="24"/>
          <w:szCs w:val="24"/>
        </w:rPr>
        <w:t xml:space="preserve">una lógica </w:t>
      </w:r>
      <w:r>
        <w:rPr>
          <w:rFonts w:ascii="Times New Roman" w:hAnsi="Times New Roman" w:cs="Times New Roman"/>
          <w:sz w:val="24"/>
          <w:szCs w:val="24"/>
        </w:rPr>
        <w:t>centrada en el cumplimiento</w:t>
      </w:r>
      <w:r w:rsidR="009711BD">
        <w:rPr>
          <w:rFonts w:ascii="Times New Roman" w:hAnsi="Times New Roman" w:cs="Times New Roman"/>
          <w:sz w:val="24"/>
          <w:szCs w:val="24"/>
        </w:rPr>
        <w:t xml:space="preserve"> documental hacia una cultura institucional orientada a la mejora continua, donde los procesos de certificación ISO </w:t>
      </w:r>
      <w:r>
        <w:rPr>
          <w:rFonts w:ascii="Times New Roman" w:hAnsi="Times New Roman" w:cs="Times New Roman"/>
          <w:sz w:val="24"/>
          <w:szCs w:val="24"/>
        </w:rPr>
        <w:t xml:space="preserve">funcionen como </w:t>
      </w:r>
      <w:r w:rsidR="009711BD">
        <w:rPr>
          <w:rFonts w:ascii="Times New Roman" w:hAnsi="Times New Roman" w:cs="Times New Roman"/>
          <w:sz w:val="24"/>
          <w:szCs w:val="24"/>
        </w:rPr>
        <w:t>herramienta</w:t>
      </w:r>
      <w:r>
        <w:rPr>
          <w:rFonts w:ascii="Times New Roman" w:hAnsi="Times New Roman" w:cs="Times New Roman"/>
          <w:sz w:val="24"/>
          <w:szCs w:val="24"/>
        </w:rPr>
        <w:t>s</w:t>
      </w:r>
      <w:r w:rsidR="009711BD">
        <w:rPr>
          <w:rFonts w:ascii="Times New Roman" w:hAnsi="Times New Roman" w:cs="Times New Roman"/>
          <w:sz w:val="24"/>
          <w:szCs w:val="24"/>
        </w:rPr>
        <w:t xml:space="preserve"> para </w:t>
      </w:r>
      <w:r>
        <w:rPr>
          <w:rFonts w:ascii="Times New Roman" w:hAnsi="Times New Roman" w:cs="Times New Roman"/>
          <w:sz w:val="24"/>
          <w:szCs w:val="24"/>
        </w:rPr>
        <w:t>fortalecer</w:t>
      </w:r>
      <w:r w:rsidR="009711BD">
        <w:rPr>
          <w:rFonts w:ascii="Times New Roman" w:hAnsi="Times New Roman" w:cs="Times New Roman"/>
          <w:sz w:val="24"/>
          <w:szCs w:val="24"/>
        </w:rPr>
        <w:t xml:space="preserve"> la pertinencia, eficacia y calidez de</w:t>
      </w:r>
      <w:r>
        <w:rPr>
          <w:rFonts w:ascii="Times New Roman" w:hAnsi="Times New Roman" w:cs="Times New Roman"/>
          <w:sz w:val="24"/>
          <w:szCs w:val="24"/>
        </w:rPr>
        <w:t xml:space="preserve">l </w:t>
      </w:r>
      <w:r w:rsidR="009711BD">
        <w:rPr>
          <w:rFonts w:ascii="Times New Roman" w:hAnsi="Times New Roman" w:cs="Times New Roman"/>
          <w:sz w:val="24"/>
          <w:szCs w:val="24"/>
        </w:rPr>
        <w:t xml:space="preserve">servicio, y no </w:t>
      </w:r>
      <w:r>
        <w:rPr>
          <w:rFonts w:ascii="Times New Roman" w:hAnsi="Times New Roman" w:cs="Times New Roman"/>
          <w:sz w:val="24"/>
          <w:szCs w:val="24"/>
        </w:rPr>
        <w:t>como exigencias que obstaculicen su dimensión</w:t>
      </w:r>
      <w:r w:rsidR="009711BD">
        <w:rPr>
          <w:rFonts w:ascii="Times New Roman" w:hAnsi="Times New Roman" w:cs="Times New Roman"/>
          <w:sz w:val="24"/>
          <w:szCs w:val="24"/>
        </w:rPr>
        <w:t xml:space="preserve"> formativ</w:t>
      </w:r>
      <w:r>
        <w:rPr>
          <w:rFonts w:ascii="Times New Roman" w:hAnsi="Times New Roman" w:cs="Times New Roman"/>
          <w:sz w:val="24"/>
          <w:szCs w:val="24"/>
        </w:rPr>
        <w:t>a</w:t>
      </w:r>
      <w:r w:rsidR="009711BD">
        <w:rPr>
          <w:rFonts w:ascii="Times New Roman" w:hAnsi="Times New Roman" w:cs="Times New Roman"/>
          <w:sz w:val="24"/>
          <w:szCs w:val="24"/>
        </w:rPr>
        <w:t>.</w:t>
      </w:r>
    </w:p>
    <w:p w14:paraId="25BF4DF3" w14:textId="77777777" w:rsidR="000D4C87" w:rsidRDefault="000D4C87" w:rsidP="00DB0722">
      <w:pPr>
        <w:ind w:firstLine="0"/>
        <w:rPr>
          <w:rFonts w:ascii="Times New Roman" w:hAnsi="Times New Roman" w:cs="Times New Roman"/>
          <w:b/>
          <w:bCs/>
          <w:sz w:val="32"/>
          <w:szCs w:val="32"/>
        </w:rPr>
      </w:pPr>
    </w:p>
    <w:p w14:paraId="6AE4C51F" w14:textId="78490E87" w:rsidR="00013679" w:rsidRPr="00DB0722" w:rsidRDefault="00013679" w:rsidP="000D4C87">
      <w:pPr>
        <w:ind w:firstLine="0"/>
        <w:jc w:val="center"/>
        <w:rPr>
          <w:rFonts w:ascii="Times New Roman" w:hAnsi="Times New Roman" w:cs="Times New Roman"/>
          <w:b/>
          <w:bCs/>
          <w:sz w:val="32"/>
          <w:szCs w:val="32"/>
        </w:rPr>
      </w:pPr>
      <w:r w:rsidRPr="00DB0722">
        <w:rPr>
          <w:rFonts w:ascii="Times New Roman" w:hAnsi="Times New Roman" w:cs="Times New Roman"/>
          <w:b/>
          <w:bCs/>
          <w:sz w:val="32"/>
          <w:szCs w:val="32"/>
        </w:rPr>
        <w:t>Método de investigación</w:t>
      </w:r>
    </w:p>
    <w:p w14:paraId="4A406A4E" w14:textId="371E3553" w:rsidR="00013679" w:rsidRPr="00DB0722" w:rsidRDefault="00013679" w:rsidP="000D4C87">
      <w:pPr>
        <w:ind w:firstLine="0"/>
        <w:jc w:val="center"/>
        <w:rPr>
          <w:rFonts w:ascii="Times New Roman" w:hAnsi="Times New Roman" w:cs="Times New Roman"/>
          <w:b/>
          <w:bCs/>
          <w:sz w:val="28"/>
          <w:szCs w:val="28"/>
        </w:rPr>
      </w:pPr>
      <w:r w:rsidRPr="00DB0722">
        <w:rPr>
          <w:rFonts w:ascii="Times New Roman" w:hAnsi="Times New Roman" w:cs="Times New Roman"/>
          <w:b/>
          <w:bCs/>
          <w:sz w:val="28"/>
          <w:szCs w:val="28"/>
        </w:rPr>
        <w:t>Objetivo general</w:t>
      </w:r>
    </w:p>
    <w:p w14:paraId="3386D509" w14:textId="67A4FFA9" w:rsidR="00E116F8" w:rsidRDefault="00E116F8" w:rsidP="00E116F8">
      <w:pPr>
        <w:contextualSpacing/>
        <w:rPr>
          <w:rFonts w:ascii="Times New Roman" w:hAnsi="Times New Roman" w:cs="Times New Roman"/>
          <w:sz w:val="24"/>
        </w:rPr>
      </w:pPr>
      <w:r>
        <w:rPr>
          <w:rFonts w:ascii="Times New Roman" w:hAnsi="Times New Roman" w:cs="Times New Roman"/>
          <w:sz w:val="24"/>
        </w:rPr>
        <w:t xml:space="preserve">Elaborar un plan de mejora que permita a las Estancias para el Bienestar y Desarrollo Infantil del ISSSTE </w:t>
      </w:r>
      <w:r w:rsidR="00CE26A3">
        <w:rPr>
          <w:rFonts w:ascii="Times New Roman" w:hAnsi="Times New Roman" w:cs="Times New Roman"/>
          <w:sz w:val="24"/>
        </w:rPr>
        <w:t xml:space="preserve">fortalecer el cumplimiento de los objetivos institucionales </w:t>
      </w:r>
      <w:r>
        <w:rPr>
          <w:rFonts w:ascii="Times New Roman" w:hAnsi="Times New Roman" w:cs="Times New Roman"/>
          <w:sz w:val="24"/>
        </w:rPr>
        <w:t>mediante la implementación de estrategias orientadas a</w:t>
      </w:r>
      <w:r w:rsidR="00CE26A3">
        <w:rPr>
          <w:rFonts w:ascii="Times New Roman" w:hAnsi="Times New Roman" w:cs="Times New Roman"/>
          <w:sz w:val="24"/>
        </w:rPr>
        <w:t xml:space="preserve"> optimizar</w:t>
      </w:r>
      <w:r>
        <w:rPr>
          <w:rFonts w:ascii="Times New Roman" w:hAnsi="Times New Roman" w:cs="Times New Roman"/>
          <w:sz w:val="24"/>
        </w:rPr>
        <w:t xml:space="preserve"> la calidad</w:t>
      </w:r>
      <w:r w:rsidR="00CE26A3">
        <w:rPr>
          <w:rFonts w:ascii="Times New Roman" w:hAnsi="Times New Roman" w:cs="Times New Roman"/>
          <w:sz w:val="24"/>
        </w:rPr>
        <w:t xml:space="preserve"> del servicio y </w:t>
      </w:r>
      <w:r>
        <w:rPr>
          <w:rFonts w:ascii="Times New Roman" w:hAnsi="Times New Roman" w:cs="Times New Roman"/>
          <w:sz w:val="24"/>
        </w:rPr>
        <w:t>el tiempo de atención</w:t>
      </w:r>
      <w:r w:rsidR="00CE26A3">
        <w:rPr>
          <w:rFonts w:ascii="Times New Roman" w:hAnsi="Times New Roman" w:cs="Times New Roman"/>
          <w:sz w:val="24"/>
        </w:rPr>
        <w:t xml:space="preserve">. Asimismo, se busca incrementar la </w:t>
      </w:r>
      <w:r>
        <w:rPr>
          <w:rFonts w:ascii="Times New Roman" w:hAnsi="Times New Roman" w:cs="Times New Roman"/>
          <w:sz w:val="24"/>
        </w:rPr>
        <w:t>confianza</w:t>
      </w:r>
      <w:r w:rsidR="00CE26A3">
        <w:rPr>
          <w:rFonts w:ascii="Times New Roman" w:hAnsi="Times New Roman" w:cs="Times New Roman"/>
          <w:sz w:val="24"/>
        </w:rPr>
        <w:t xml:space="preserve"> en el servicio</w:t>
      </w:r>
      <w:r>
        <w:rPr>
          <w:rFonts w:ascii="Times New Roman" w:hAnsi="Times New Roman" w:cs="Times New Roman"/>
          <w:sz w:val="24"/>
        </w:rPr>
        <w:t xml:space="preserve"> y</w:t>
      </w:r>
      <w:r w:rsidR="00CE26A3">
        <w:rPr>
          <w:rFonts w:ascii="Times New Roman" w:hAnsi="Times New Roman" w:cs="Times New Roman"/>
          <w:sz w:val="24"/>
        </w:rPr>
        <w:t xml:space="preserve"> la </w:t>
      </w:r>
      <w:r>
        <w:rPr>
          <w:rFonts w:ascii="Times New Roman" w:hAnsi="Times New Roman" w:cs="Times New Roman"/>
          <w:sz w:val="24"/>
        </w:rPr>
        <w:t>satisfacción de las personas beneficiarias</w:t>
      </w:r>
      <w:r w:rsidR="00CE26A3">
        <w:rPr>
          <w:rFonts w:ascii="Times New Roman" w:hAnsi="Times New Roman" w:cs="Times New Roman"/>
          <w:sz w:val="24"/>
        </w:rPr>
        <w:t>.</w:t>
      </w:r>
    </w:p>
    <w:p w14:paraId="0770458E" w14:textId="77777777" w:rsidR="00DB4235" w:rsidRDefault="00DB4235" w:rsidP="00DB0722">
      <w:pPr>
        <w:ind w:firstLine="0"/>
        <w:rPr>
          <w:rFonts w:ascii="Times New Roman" w:hAnsi="Times New Roman" w:cs="Times New Roman"/>
          <w:b/>
          <w:bCs/>
          <w:sz w:val="24"/>
          <w:szCs w:val="24"/>
        </w:rPr>
      </w:pPr>
    </w:p>
    <w:p w14:paraId="4593683B" w14:textId="77777777" w:rsidR="00D26160" w:rsidRDefault="00D26160" w:rsidP="00DB0722">
      <w:pPr>
        <w:ind w:firstLine="0"/>
        <w:rPr>
          <w:rFonts w:ascii="Times New Roman" w:hAnsi="Times New Roman" w:cs="Times New Roman"/>
          <w:b/>
          <w:bCs/>
          <w:sz w:val="24"/>
          <w:szCs w:val="24"/>
        </w:rPr>
      </w:pPr>
    </w:p>
    <w:p w14:paraId="35141780" w14:textId="77777777" w:rsidR="00D26160" w:rsidRDefault="00D26160" w:rsidP="00DB0722">
      <w:pPr>
        <w:ind w:firstLine="0"/>
        <w:rPr>
          <w:rFonts w:ascii="Times New Roman" w:hAnsi="Times New Roman" w:cs="Times New Roman"/>
          <w:b/>
          <w:bCs/>
          <w:sz w:val="24"/>
          <w:szCs w:val="24"/>
        </w:rPr>
      </w:pPr>
    </w:p>
    <w:p w14:paraId="62434B8D" w14:textId="77777777" w:rsidR="00D26160" w:rsidRDefault="00D26160" w:rsidP="00DB0722">
      <w:pPr>
        <w:ind w:firstLine="0"/>
        <w:rPr>
          <w:rFonts w:ascii="Times New Roman" w:hAnsi="Times New Roman" w:cs="Times New Roman"/>
          <w:b/>
          <w:bCs/>
          <w:sz w:val="24"/>
          <w:szCs w:val="24"/>
        </w:rPr>
      </w:pPr>
    </w:p>
    <w:p w14:paraId="4E2E6ED8" w14:textId="77777777" w:rsidR="00D26160" w:rsidRPr="00D26160" w:rsidRDefault="00D26160" w:rsidP="00DB0722">
      <w:pPr>
        <w:ind w:firstLine="0"/>
        <w:rPr>
          <w:rFonts w:ascii="Times New Roman" w:hAnsi="Times New Roman" w:cs="Times New Roman"/>
          <w:b/>
          <w:bCs/>
          <w:sz w:val="24"/>
          <w:szCs w:val="24"/>
        </w:rPr>
      </w:pPr>
    </w:p>
    <w:p w14:paraId="29C46582" w14:textId="00E25F57" w:rsidR="00013679" w:rsidRPr="00DB0722" w:rsidRDefault="00013679" w:rsidP="000D4C87">
      <w:pPr>
        <w:ind w:firstLine="0"/>
        <w:jc w:val="center"/>
        <w:rPr>
          <w:rFonts w:ascii="Times New Roman" w:hAnsi="Times New Roman" w:cs="Times New Roman"/>
          <w:b/>
          <w:bCs/>
          <w:sz w:val="28"/>
          <w:szCs w:val="28"/>
        </w:rPr>
      </w:pPr>
      <w:r w:rsidRPr="00DB0722">
        <w:rPr>
          <w:rFonts w:ascii="Times New Roman" w:hAnsi="Times New Roman" w:cs="Times New Roman"/>
          <w:b/>
          <w:bCs/>
          <w:sz w:val="28"/>
          <w:szCs w:val="28"/>
        </w:rPr>
        <w:lastRenderedPageBreak/>
        <w:t>Tipo de investigación</w:t>
      </w:r>
    </w:p>
    <w:p w14:paraId="5CB9CEAB" w14:textId="21DFF851" w:rsidR="001B1EA9" w:rsidRDefault="00CE26A3" w:rsidP="001B1EA9">
      <w:pPr>
        <w:contextualSpacing/>
        <w:rPr>
          <w:rStyle w:val="Ttulo1Car"/>
          <w:rFonts w:ascii="Times New Roman" w:hAnsi="Times New Roman" w:cs="Times New Roman"/>
          <w:color w:val="auto"/>
          <w:sz w:val="24"/>
          <w:szCs w:val="24"/>
        </w:rPr>
      </w:pPr>
      <w:r>
        <w:rPr>
          <w:rFonts w:ascii="Times New Roman" w:hAnsi="Times New Roman" w:cs="Times New Roman"/>
          <w:sz w:val="24"/>
        </w:rPr>
        <w:t>La</w:t>
      </w:r>
      <w:r w:rsidR="00AF0AF4" w:rsidRPr="00A23C06">
        <w:rPr>
          <w:rFonts w:ascii="Times New Roman" w:hAnsi="Times New Roman" w:cs="Times New Roman"/>
          <w:sz w:val="24"/>
        </w:rPr>
        <w:t xml:space="preserve"> investigación </w:t>
      </w:r>
      <w:r>
        <w:rPr>
          <w:rFonts w:ascii="Times New Roman" w:hAnsi="Times New Roman" w:cs="Times New Roman"/>
          <w:sz w:val="24"/>
        </w:rPr>
        <w:t>realizada</w:t>
      </w:r>
      <w:r w:rsidR="009044E4">
        <w:rPr>
          <w:rFonts w:ascii="Times New Roman" w:hAnsi="Times New Roman" w:cs="Times New Roman"/>
          <w:sz w:val="24"/>
        </w:rPr>
        <w:t xml:space="preserve"> es de tipo</w:t>
      </w:r>
      <w:r w:rsidR="00AF0AF4" w:rsidRPr="00A23C06">
        <w:rPr>
          <w:rFonts w:ascii="Times New Roman" w:hAnsi="Times New Roman" w:cs="Times New Roman"/>
          <w:sz w:val="24"/>
        </w:rPr>
        <w:t xml:space="preserve"> </w:t>
      </w:r>
      <w:r w:rsidR="00A02147">
        <w:rPr>
          <w:rFonts w:ascii="Times New Roman" w:hAnsi="Times New Roman" w:cs="Times New Roman"/>
          <w:sz w:val="24"/>
        </w:rPr>
        <w:t>descriptivo</w:t>
      </w:r>
      <w:r w:rsidR="00AF0AF4">
        <w:rPr>
          <w:rFonts w:ascii="Times New Roman" w:hAnsi="Times New Roman" w:cs="Times New Roman"/>
          <w:sz w:val="24"/>
        </w:rPr>
        <w:t xml:space="preserve"> y </w:t>
      </w:r>
      <w:r w:rsidR="00430B6E">
        <w:rPr>
          <w:rFonts w:ascii="Times New Roman" w:hAnsi="Times New Roman" w:cs="Times New Roman"/>
          <w:sz w:val="24"/>
        </w:rPr>
        <w:t>explicativo</w:t>
      </w:r>
      <w:r>
        <w:rPr>
          <w:rFonts w:ascii="Times New Roman" w:hAnsi="Times New Roman" w:cs="Times New Roman"/>
          <w:sz w:val="24"/>
        </w:rPr>
        <w:t xml:space="preserve">, </w:t>
      </w:r>
      <w:r w:rsidR="009044E4">
        <w:rPr>
          <w:rFonts w:ascii="Times New Roman" w:hAnsi="Times New Roman" w:cs="Times New Roman"/>
          <w:sz w:val="24"/>
        </w:rPr>
        <w:t xml:space="preserve">ya que </w:t>
      </w:r>
      <w:r>
        <w:rPr>
          <w:rFonts w:ascii="Times New Roman" w:hAnsi="Times New Roman" w:cs="Times New Roman"/>
          <w:sz w:val="24"/>
        </w:rPr>
        <w:t xml:space="preserve">tiene como propósito identificar y analizar </w:t>
      </w:r>
      <w:bookmarkStart w:id="0" w:name="_Toc196596501"/>
      <w:bookmarkStart w:id="1" w:name="_Toc196851492"/>
      <w:bookmarkStart w:id="2" w:name="_Toc197520414"/>
      <w:r w:rsidR="001B1EA9" w:rsidRPr="001B1EA9">
        <w:rPr>
          <w:rStyle w:val="Ttulo1Car"/>
          <w:rFonts w:ascii="Times New Roman" w:hAnsi="Times New Roman" w:cs="Times New Roman"/>
          <w:color w:val="auto"/>
          <w:sz w:val="24"/>
          <w:szCs w:val="24"/>
        </w:rPr>
        <w:t>cómo se manifiestan en la práctica ciertas dinámicas de liderazgo y gestión</w:t>
      </w:r>
      <w:r>
        <w:rPr>
          <w:rStyle w:val="Ttulo1Car"/>
          <w:rFonts w:ascii="Times New Roman" w:hAnsi="Times New Roman" w:cs="Times New Roman"/>
          <w:color w:val="auto"/>
          <w:sz w:val="24"/>
          <w:szCs w:val="24"/>
        </w:rPr>
        <w:t xml:space="preserve"> en el contexto de las estancias infantiles del ISSSTE</w:t>
      </w:r>
      <w:r w:rsidR="001B1EA9" w:rsidRPr="001B1EA9">
        <w:rPr>
          <w:rStyle w:val="Ttulo1Car"/>
          <w:rFonts w:ascii="Times New Roman" w:hAnsi="Times New Roman" w:cs="Times New Roman"/>
          <w:color w:val="auto"/>
          <w:sz w:val="24"/>
          <w:szCs w:val="24"/>
        </w:rPr>
        <w:t>. Esta descripción se plasmó a través de testimonios, análisis de experiencias y documentos institucionales, lo cual brindó una visión integral sobre cómo se aplican las habilidades directivas en la EBDI, y cómo estas inciden en el bienestar y desarrollo infantil.</w:t>
      </w:r>
      <w:bookmarkEnd w:id="0"/>
      <w:bookmarkEnd w:id="1"/>
      <w:bookmarkEnd w:id="2"/>
    </w:p>
    <w:p w14:paraId="5278AACC" w14:textId="77777777" w:rsidR="000D4C87" w:rsidRDefault="000D4C87" w:rsidP="00DB0722">
      <w:pPr>
        <w:ind w:firstLine="0"/>
        <w:contextualSpacing/>
        <w:rPr>
          <w:rStyle w:val="Ttulo1Car"/>
          <w:rFonts w:ascii="Times New Roman" w:hAnsi="Times New Roman" w:cs="Times New Roman"/>
          <w:b/>
          <w:color w:val="auto"/>
          <w:sz w:val="24"/>
          <w:szCs w:val="24"/>
        </w:rPr>
      </w:pPr>
    </w:p>
    <w:p w14:paraId="5CCBDB5C" w14:textId="1CF08706" w:rsidR="002F3EBD" w:rsidRPr="00DB0722" w:rsidRDefault="002F3EBD" w:rsidP="000D4C87">
      <w:pPr>
        <w:ind w:firstLine="0"/>
        <w:contextualSpacing/>
        <w:jc w:val="center"/>
        <w:rPr>
          <w:rStyle w:val="Ttulo1Car"/>
          <w:rFonts w:ascii="Times New Roman" w:hAnsi="Times New Roman" w:cs="Times New Roman"/>
          <w:b/>
          <w:color w:val="auto"/>
          <w:sz w:val="24"/>
          <w:szCs w:val="24"/>
        </w:rPr>
      </w:pPr>
      <w:r w:rsidRPr="00DB0722">
        <w:rPr>
          <w:rStyle w:val="Ttulo1Car"/>
          <w:rFonts w:ascii="Times New Roman" w:hAnsi="Times New Roman" w:cs="Times New Roman"/>
          <w:b/>
          <w:color w:val="auto"/>
          <w:sz w:val="24"/>
          <w:szCs w:val="24"/>
        </w:rPr>
        <w:t>Participantes</w:t>
      </w:r>
    </w:p>
    <w:p w14:paraId="2EB5CD37" w14:textId="477463F8" w:rsidR="00B571D6" w:rsidRDefault="00A81136" w:rsidP="002F3EBD">
      <w:pPr>
        <w:contextualSpacing/>
        <w:rPr>
          <w:rFonts w:ascii="Times New Roman" w:hAnsi="Times New Roman" w:cs="Times New Roman"/>
          <w:sz w:val="24"/>
        </w:rPr>
      </w:pPr>
      <w:r w:rsidRPr="00A23C06">
        <w:rPr>
          <w:rFonts w:ascii="Times New Roman" w:hAnsi="Times New Roman" w:cs="Times New Roman"/>
          <w:sz w:val="24"/>
        </w:rPr>
        <w:t xml:space="preserve">Respecto a los participantes, </w:t>
      </w:r>
      <w:r w:rsidR="00AC6E13">
        <w:rPr>
          <w:rFonts w:ascii="Times New Roman" w:hAnsi="Times New Roman" w:cs="Times New Roman"/>
          <w:sz w:val="24"/>
        </w:rPr>
        <w:t xml:space="preserve">debe </w:t>
      </w:r>
      <w:r w:rsidRPr="00A23C06">
        <w:rPr>
          <w:rFonts w:ascii="Times New Roman" w:hAnsi="Times New Roman" w:cs="Times New Roman"/>
          <w:sz w:val="24"/>
        </w:rPr>
        <w:t>considerar</w:t>
      </w:r>
      <w:r w:rsidR="00AC6E13">
        <w:rPr>
          <w:rFonts w:ascii="Times New Roman" w:hAnsi="Times New Roman" w:cs="Times New Roman"/>
          <w:sz w:val="24"/>
        </w:rPr>
        <w:t>se</w:t>
      </w:r>
      <w:r w:rsidRPr="00A23C06">
        <w:rPr>
          <w:rFonts w:ascii="Times New Roman" w:hAnsi="Times New Roman" w:cs="Times New Roman"/>
          <w:sz w:val="24"/>
        </w:rPr>
        <w:t xml:space="preserve"> que los entrevistados son fuentes internas y que la información surge de manera paulatina y con </w:t>
      </w:r>
      <w:r w:rsidR="008C7428">
        <w:rPr>
          <w:rFonts w:ascii="Times New Roman" w:hAnsi="Times New Roman" w:cs="Times New Roman"/>
          <w:sz w:val="24"/>
        </w:rPr>
        <w:t>respuestas que</w:t>
      </w:r>
      <w:r w:rsidRPr="00A23C06">
        <w:rPr>
          <w:rFonts w:ascii="Times New Roman" w:hAnsi="Times New Roman" w:cs="Times New Roman"/>
          <w:sz w:val="24"/>
        </w:rPr>
        <w:t xml:space="preserve"> var</w:t>
      </w:r>
      <w:r w:rsidR="008C7428">
        <w:rPr>
          <w:rFonts w:ascii="Times New Roman" w:hAnsi="Times New Roman" w:cs="Times New Roman"/>
          <w:sz w:val="24"/>
        </w:rPr>
        <w:t>ían según el cargo, la experiencia profesional y el nivel de participación en los procesos de atención y gestión</w:t>
      </w:r>
      <w:r w:rsidRPr="00A23C06">
        <w:rPr>
          <w:rFonts w:ascii="Times New Roman" w:hAnsi="Times New Roman" w:cs="Times New Roman"/>
          <w:sz w:val="24"/>
        </w:rPr>
        <w:t xml:space="preserve">. </w:t>
      </w:r>
    </w:p>
    <w:p w14:paraId="2C0A4653" w14:textId="57CA852F" w:rsidR="00B571D6" w:rsidRPr="00A23C06" w:rsidRDefault="00B571D6" w:rsidP="00DF1060">
      <w:pPr>
        <w:contextualSpacing/>
        <w:rPr>
          <w:rFonts w:ascii="Times New Roman" w:hAnsi="Times New Roman" w:cs="Times New Roman"/>
          <w:sz w:val="24"/>
        </w:rPr>
      </w:pPr>
      <w:r w:rsidRPr="00A23C06">
        <w:rPr>
          <w:rFonts w:ascii="Times New Roman" w:hAnsi="Times New Roman" w:cs="Times New Roman"/>
          <w:sz w:val="24"/>
        </w:rPr>
        <w:t>Se optó por una muestra basada en la elección intencional de personas consideradas como informantes clave. En este estudio, se incluyó a personal directivo que tiene a su cargo la responsabilidad de coordina</w:t>
      </w:r>
      <w:r>
        <w:rPr>
          <w:rFonts w:ascii="Times New Roman" w:hAnsi="Times New Roman" w:cs="Times New Roman"/>
          <w:sz w:val="24"/>
        </w:rPr>
        <w:t>r</w:t>
      </w:r>
      <w:r w:rsidRPr="00A23C06">
        <w:rPr>
          <w:rFonts w:ascii="Times New Roman" w:hAnsi="Times New Roman" w:cs="Times New Roman"/>
          <w:sz w:val="24"/>
        </w:rPr>
        <w:t>, planear y supervisar las actividades del centro.</w:t>
      </w:r>
    </w:p>
    <w:p w14:paraId="2DC44055" w14:textId="4D4F1881" w:rsidR="00A81136" w:rsidRDefault="00B571D6" w:rsidP="00DF1060">
      <w:pPr>
        <w:contextualSpacing/>
        <w:rPr>
          <w:rFonts w:ascii="Times New Roman" w:hAnsi="Times New Roman" w:cs="Times New Roman"/>
          <w:sz w:val="24"/>
        </w:rPr>
      </w:pPr>
      <w:r w:rsidRPr="00A23C06">
        <w:rPr>
          <w:rFonts w:ascii="Times New Roman" w:hAnsi="Times New Roman" w:cs="Times New Roman"/>
          <w:sz w:val="24"/>
        </w:rPr>
        <w:t>Asimismo, se entrevistó a personal de apoyo y asistencia educativa que participa en tareas administrativas y operativas dentro de las estancias, ya que conocen de primera mano los procesos internos, los retos cotidianos de la gestión y la forma en que se brinda atención a los niños y niñas. Su perspectiva aportó elementos esenciales sobre el funcionamiento integral de estos espacios.</w:t>
      </w:r>
    </w:p>
    <w:p w14:paraId="63DF361E" w14:textId="10E172D6" w:rsidR="00654CFD" w:rsidRPr="00A23C06" w:rsidRDefault="00654CFD" w:rsidP="00DF1060">
      <w:pPr>
        <w:contextualSpacing/>
        <w:rPr>
          <w:rFonts w:ascii="Times New Roman" w:hAnsi="Times New Roman" w:cs="Times New Roman"/>
          <w:sz w:val="24"/>
        </w:rPr>
      </w:pPr>
      <w:r>
        <w:rPr>
          <w:rFonts w:ascii="Times New Roman" w:hAnsi="Times New Roman" w:cs="Times New Roman"/>
          <w:sz w:val="24"/>
        </w:rPr>
        <w:t>Las entrevistas fueron realizadas con consentimiento y confidencialidad.</w:t>
      </w:r>
    </w:p>
    <w:p w14:paraId="1C03C7D1" w14:textId="77777777" w:rsidR="000D4C87" w:rsidRDefault="000D4C87" w:rsidP="00DB0722">
      <w:pPr>
        <w:ind w:firstLine="0"/>
        <w:rPr>
          <w:rFonts w:ascii="Times New Roman" w:hAnsi="Times New Roman" w:cs="Times New Roman"/>
          <w:b/>
          <w:bCs/>
          <w:sz w:val="24"/>
          <w:szCs w:val="24"/>
        </w:rPr>
      </w:pPr>
    </w:p>
    <w:p w14:paraId="1D4E2B19" w14:textId="7A3D4818" w:rsidR="00A81136" w:rsidRPr="00DB0722" w:rsidRDefault="004F424B" w:rsidP="000D4C87">
      <w:pPr>
        <w:ind w:firstLine="0"/>
        <w:jc w:val="center"/>
        <w:rPr>
          <w:rFonts w:ascii="Times New Roman" w:hAnsi="Times New Roman" w:cs="Times New Roman"/>
          <w:b/>
          <w:bCs/>
          <w:sz w:val="24"/>
          <w:szCs w:val="24"/>
        </w:rPr>
      </w:pPr>
      <w:r w:rsidRPr="00DB0722">
        <w:rPr>
          <w:rFonts w:ascii="Times New Roman" w:hAnsi="Times New Roman" w:cs="Times New Roman"/>
          <w:b/>
          <w:bCs/>
          <w:sz w:val="24"/>
          <w:szCs w:val="24"/>
        </w:rPr>
        <w:t>Instrumento</w:t>
      </w:r>
    </w:p>
    <w:p w14:paraId="7E885651" w14:textId="54F01D1A" w:rsidR="009E4D2D" w:rsidRDefault="004F424B" w:rsidP="00F4547E">
      <w:pPr>
        <w:rPr>
          <w:rFonts w:ascii="Times New Roman" w:hAnsi="Times New Roman" w:cs="Times New Roman"/>
          <w:sz w:val="24"/>
          <w:szCs w:val="24"/>
        </w:rPr>
      </w:pPr>
      <w:r>
        <w:rPr>
          <w:rFonts w:ascii="Times New Roman" w:hAnsi="Times New Roman" w:cs="Times New Roman"/>
          <w:sz w:val="24"/>
          <w:szCs w:val="24"/>
        </w:rPr>
        <w:t>Entrevistas</w:t>
      </w:r>
      <w:r w:rsidR="00335A60">
        <w:rPr>
          <w:rFonts w:ascii="Times New Roman" w:hAnsi="Times New Roman" w:cs="Times New Roman"/>
          <w:sz w:val="24"/>
          <w:szCs w:val="24"/>
        </w:rPr>
        <w:t xml:space="preserve"> semiestructuradas</w:t>
      </w:r>
      <w:r>
        <w:rPr>
          <w:rFonts w:ascii="Times New Roman" w:hAnsi="Times New Roman" w:cs="Times New Roman"/>
          <w:sz w:val="24"/>
          <w:szCs w:val="24"/>
        </w:rPr>
        <w:t xml:space="preserve"> cara a cara</w:t>
      </w:r>
      <w:r w:rsidR="00E1601D">
        <w:rPr>
          <w:rFonts w:ascii="Times New Roman" w:hAnsi="Times New Roman" w:cs="Times New Roman"/>
          <w:sz w:val="24"/>
          <w:szCs w:val="24"/>
        </w:rPr>
        <w:t xml:space="preserve"> con el objetivo de</w:t>
      </w:r>
      <w:r>
        <w:rPr>
          <w:rFonts w:ascii="Times New Roman" w:hAnsi="Times New Roman" w:cs="Times New Roman"/>
          <w:sz w:val="24"/>
          <w:szCs w:val="24"/>
        </w:rPr>
        <w:t>:</w:t>
      </w:r>
    </w:p>
    <w:p w14:paraId="764E6287" w14:textId="7B688A2E" w:rsidR="004F424B" w:rsidRPr="00F42C18" w:rsidRDefault="004F424B" w:rsidP="00F42C18">
      <w:pPr>
        <w:pStyle w:val="Prrafodelista"/>
        <w:numPr>
          <w:ilvl w:val="0"/>
          <w:numId w:val="34"/>
        </w:numPr>
        <w:rPr>
          <w:rFonts w:ascii="Times New Roman" w:hAnsi="Times New Roman" w:cs="Times New Roman"/>
          <w:sz w:val="24"/>
          <w:szCs w:val="24"/>
        </w:rPr>
      </w:pPr>
      <w:r w:rsidRPr="00F42C18">
        <w:rPr>
          <w:rFonts w:ascii="Times New Roman" w:hAnsi="Times New Roman" w:cs="Times New Roman"/>
          <w:sz w:val="24"/>
          <w:szCs w:val="24"/>
        </w:rPr>
        <w:t>Recopilar opiniones sobre la operatividad en las estancias infantiles bajo el modelo de certificación ISO 9000</w:t>
      </w:r>
      <w:r w:rsidR="00335A60">
        <w:rPr>
          <w:rFonts w:ascii="Times New Roman" w:hAnsi="Times New Roman" w:cs="Times New Roman"/>
          <w:sz w:val="24"/>
          <w:szCs w:val="24"/>
        </w:rPr>
        <w:t>;</w:t>
      </w:r>
    </w:p>
    <w:p w14:paraId="36253318" w14:textId="6D99F7CA" w:rsidR="00E1601D" w:rsidRPr="00F42C18" w:rsidRDefault="00E1601D" w:rsidP="00F42C18">
      <w:pPr>
        <w:pStyle w:val="Prrafodelista"/>
        <w:numPr>
          <w:ilvl w:val="0"/>
          <w:numId w:val="34"/>
        </w:numPr>
        <w:rPr>
          <w:rFonts w:ascii="Times New Roman" w:hAnsi="Times New Roman" w:cs="Times New Roman"/>
          <w:sz w:val="24"/>
          <w:szCs w:val="24"/>
        </w:rPr>
      </w:pPr>
      <w:r w:rsidRPr="00F42C18">
        <w:rPr>
          <w:rFonts w:ascii="Times New Roman" w:hAnsi="Times New Roman" w:cs="Times New Roman"/>
          <w:sz w:val="24"/>
          <w:szCs w:val="24"/>
        </w:rPr>
        <w:t>Evaluar la prestación del servicio con respecto a la atención integral a la población infantil</w:t>
      </w:r>
      <w:r w:rsidR="00335A60">
        <w:rPr>
          <w:rFonts w:ascii="Times New Roman" w:hAnsi="Times New Roman" w:cs="Times New Roman"/>
          <w:sz w:val="24"/>
          <w:szCs w:val="24"/>
        </w:rPr>
        <w:t>;</w:t>
      </w:r>
    </w:p>
    <w:p w14:paraId="7E2A7612" w14:textId="67C1D2F6" w:rsidR="00F42C18" w:rsidRPr="00F42C18" w:rsidRDefault="00F42C18" w:rsidP="00F42C18">
      <w:pPr>
        <w:pStyle w:val="Prrafodelista"/>
        <w:numPr>
          <w:ilvl w:val="0"/>
          <w:numId w:val="34"/>
        </w:numPr>
        <w:rPr>
          <w:rFonts w:ascii="Times New Roman" w:hAnsi="Times New Roman" w:cs="Times New Roman"/>
          <w:sz w:val="24"/>
          <w:szCs w:val="24"/>
        </w:rPr>
      </w:pPr>
      <w:r w:rsidRPr="00F42C18">
        <w:rPr>
          <w:rFonts w:ascii="Times New Roman" w:hAnsi="Times New Roman" w:cs="Times New Roman"/>
          <w:sz w:val="24"/>
          <w:szCs w:val="24"/>
        </w:rPr>
        <w:t>Identificar las áreas de oportunidad en los servicios integrales y atención a los derechohabientes</w:t>
      </w:r>
      <w:r w:rsidR="00335A60">
        <w:rPr>
          <w:rFonts w:ascii="Times New Roman" w:hAnsi="Times New Roman" w:cs="Times New Roman"/>
          <w:sz w:val="24"/>
          <w:szCs w:val="24"/>
        </w:rPr>
        <w:t>;</w:t>
      </w:r>
    </w:p>
    <w:p w14:paraId="035FE6B4" w14:textId="7B074373" w:rsidR="00F42C18" w:rsidRDefault="00F42C18" w:rsidP="00F42C18">
      <w:pPr>
        <w:pStyle w:val="Prrafodelista"/>
        <w:numPr>
          <w:ilvl w:val="0"/>
          <w:numId w:val="34"/>
        </w:numPr>
        <w:rPr>
          <w:rFonts w:ascii="Times New Roman" w:hAnsi="Times New Roman" w:cs="Times New Roman"/>
          <w:sz w:val="24"/>
          <w:szCs w:val="24"/>
        </w:rPr>
      </w:pPr>
      <w:r w:rsidRPr="00F42C18">
        <w:rPr>
          <w:rFonts w:ascii="Times New Roman" w:hAnsi="Times New Roman" w:cs="Times New Roman"/>
          <w:sz w:val="24"/>
          <w:szCs w:val="24"/>
        </w:rPr>
        <w:t xml:space="preserve">Conocer las necesidades del personal operativo de las estancias infantiles </w:t>
      </w:r>
      <w:r w:rsidR="00AC6C9C">
        <w:rPr>
          <w:rFonts w:ascii="Times New Roman" w:hAnsi="Times New Roman" w:cs="Times New Roman"/>
          <w:sz w:val="24"/>
          <w:szCs w:val="24"/>
        </w:rPr>
        <w:t>para</w:t>
      </w:r>
      <w:r w:rsidRPr="00F42C18">
        <w:rPr>
          <w:rFonts w:ascii="Times New Roman" w:hAnsi="Times New Roman" w:cs="Times New Roman"/>
          <w:sz w:val="24"/>
          <w:szCs w:val="24"/>
        </w:rPr>
        <w:t xml:space="preserve"> el desempeño de sus funciones.</w:t>
      </w:r>
    </w:p>
    <w:p w14:paraId="29F2992A" w14:textId="58156395" w:rsidR="009E4D2D" w:rsidRPr="000D4C87" w:rsidRDefault="003537F0" w:rsidP="00B13AA1">
      <w:pPr>
        <w:tabs>
          <w:tab w:val="left" w:pos="284"/>
        </w:tabs>
        <w:jc w:val="center"/>
        <w:rPr>
          <w:rFonts w:ascii="Times New Roman" w:hAnsi="Times New Roman" w:cs="Times New Roman"/>
          <w:b/>
          <w:iCs/>
          <w:sz w:val="24"/>
          <w:szCs w:val="24"/>
        </w:rPr>
      </w:pPr>
      <w:r w:rsidRPr="000D4C87">
        <w:rPr>
          <w:rFonts w:ascii="Times New Roman" w:hAnsi="Times New Roman" w:cs="Times New Roman"/>
          <w:b/>
          <w:iCs/>
          <w:sz w:val="24"/>
          <w:szCs w:val="24"/>
        </w:rPr>
        <w:lastRenderedPageBreak/>
        <w:t xml:space="preserve">Tabla </w:t>
      </w:r>
      <w:r w:rsidR="006009AF" w:rsidRPr="000D4C87">
        <w:rPr>
          <w:rFonts w:ascii="Times New Roman" w:hAnsi="Times New Roman" w:cs="Times New Roman"/>
          <w:b/>
          <w:iCs/>
          <w:sz w:val="24"/>
          <w:szCs w:val="24"/>
        </w:rPr>
        <w:t>1</w:t>
      </w:r>
      <w:r w:rsidR="00B13AA1" w:rsidRPr="000D4C87">
        <w:rPr>
          <w:rFonts w:ascii="Times New Roman" w:hAnsi="Times New Roman" w:cs="Times New Roman"/>
          <w:b/>
          <w:iCs/>
          <w:sz w:val="24"/>
          <w:szCs w:val="24"/>
        </w:rPr>
        <w:t xml:space="preserve">. </w:t>
      </w:r>
      <w:r w:rsidR="006009AF" w:rsidRPr="000D4C87">
        <w:rPr>
          <w:rFonts w:ascii="Times New Roman" w:hAnsi="Times New Roman" w:cs="Times New Roman"/>
          <w:bCs/>
          <w:iCs/>
          <w:sz w:val="24"/>
          <w:szCs w:val="24"/>
        </w:rPr>
        <w:t>Entrevista</w:t>
      </w:r>
      <w:r w:rsidR="00B13AA1" w:rsidRPr="000D4C87">
        <w:rPr>
          <w:rFonts w:ascii="Times New Roman" w:hAnsi="Times New Roman" w:cs="Times New Roman"/>
          <w:bCs/>
          <w:iCs/>
          <w:sz w:val="24"/>
          <w:szCs w:val="24"/>
        </w:rPr>
        <w:t xml:space="preserve"> </w:t>
      </w:r>
      <w:r w:rsidR="00DB1201" w:rsidRPr="000D4C87">
        <w:rPr>
          <w:rFonts w:ascii="Times New Roman" w:hAnsi="Times New Roman" w:cs="Times New Roman"/>
          <w:bCs/>
          <w:iCs/>
          <w:sz w:val="24"/>
          <w:szCs w:val="24"/>
        </w:rPr>
        <w:t xml:space="preserve">realizada </w:t>
      </w:r>
      <w:r w:rsidR="006009AF" w:rsidRPr="000D4C87">
        <w:rPr>
          <w:rFonts w:ascii="Times New Roman" w:hAnsi="Times New Roman" w:cs="Times New Roman"/>
          <w:bCs/>
          <w:iCs/>
          <w:sz w:val="24"/>
          <w:szCs w:val="24"/>
        </w:rPr>
        <w:t>al</w:t>
      </w:r>
      <w:r w:rsidR="00B13AA1" w:rsidRPr="000D4C87">
        <w:rPr>
          <w:rFonts w:ascii="Times New Roman" w:hAnsi="Times New Roman" w:cs="Times New Roman"/>
          <w:bCs/>
          <w:iCs/>
          <w:sz w:val="24"/>
          <w:szCs w:val="24"/>
        </w:rPr>
        <w:t xml:space="preserve"> personal del </w:t>
      </w:r>
      <w:r w:rsidR="009E4D2D" w:rsidRPr="000D4C87">
        <w:rPr>
          <w:rFonts w:ascii="Times New Roman" w:hAnsi="Times New Roman" w:cs="Times New Roman"/>
          <w:bCs/>
          <w:iCs/>
          <w:sz w:val="24"/>
          <w:szCs w:val="24"/>
        </w:rPr>
        <w:t>Área Educativa</w:t>
      </w:r>
      <w:r w:rsidR="00B13AA1" w:rsidRPr="000D4C87">
        <w:rPr>
          <w:rFonts w:ascii="Times New Roman" w:hAnsi="Times New Roman" w:cs="Times New Roman"/>
          <w:b/>
          <w:iCs/>
          <w:sz w:val="24"/>
          <w:szCs w:val="24"/>
        </w:rPr>
        <w:t xml:space="preserve"> </w:t>
      </w:r>
    </w:p>
    <w:tbl>
      <w:tblPr>
        <w:tblStyle w:val="Tablanormal4"/>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096"/>
      </w:tblGrid>
      <w:tr w:rsidR="00925379" w:rsidRPr="000D4C87" w14:paraId="7BBBA0A7" w14:textId="5887855D" w:rsidTr="000D4C87">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830" w:type="dxa"/>
          </w:tcPr>
          <w:p w14:paraId="640C120B" w14:textId="77777777" w:rsidR="00925379" w:rsidRPr="000D4C87" w:rsidRDefault="00925379" w:rsidP="0003285F">
            <w:pPr>
              <w:tabs>
                <w:tab w:val="left" w:pos="284"/>
              </w:tabs>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6096" w:type="dxa"/>
          </w:tcPr>
          <w:p w14:paraId="3E1D0E55" w14:textId="20936DB4" w:rsidR="00925379" w:rsidRPr="000D4C87" w:rsidRDefault="00925379" w:rsidP="0003285F">
            <w:pPr>
              <w:tabs>
                <w:tab w:val="left" w:pos="284"/>
              </w:tabs>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w:t>
            </w:r>
          </w:p>
        </w:tc>
      </w:tr>
      <w:tr w:rsidR="00925379" w:rsidRPr="000D4C87" w14:paraId="1D295067" w14:textId="3ADAC071" w:rsidTr="000D4C87">
        <w:trPr>
          <w:cnfStyle w:val="000000100000" w:firstRow="0" w:lastRow="0" w:firstColumn="0" w:lastColumn="0" w:oddVBand="0" w:evenVBand="0" w:oddHBand="1" w:evenHBand="0" w:firstRowFirstColumn="0" w:firstRowLastColumn="0" w:lastRowFirstColumn="0" w:lastRowLastColumn="0"/>
          <w:trHeight w:val="1371"/>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25B26906" w14:textId="77278CFD" w:rsidR="00925379" w:rsidRPr="000D4C87" w:rsidRDefault="00925379" w:rsidP="00C51710">
            <w:pPr>
              <w:pStyle w:val="Prrafodelista"/>
              <w:numPr>
                <w:ilvl w:val="0"/>
                <w:numId w:val="8"/>
              </w:numPr>
              <w:ind w:left="36" w:firstLine="0"/>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¿De qué manera podría mejorar la comunicación entre los padres de familia con el área educativa?</w:t>
            </w:r>
          </w:p>
        </w:tc>
        <w:tc>
          <w:tcPr>
            <w:tcW w:w="6096" w:type="dxa"/>
            <w:shd w:val="clear" w:color="auto" w:fill="auto"/>
          </w:tcPr>
          <w:p w14:paraId="4873CA6B" w14:textId="40B2A5E7" w:rsidR="00925379" w:rsidRPr="000D4C87" w:rsidRDefault="00925379" w:rsidP="00AD4F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 s</w:t>
            </w:r>
            <w:r w:rsidR="006009AF" w:rsidRPr="000D4C87">
              <w:rPr>
                <w:rFonts w:ascii="Times New Roman" w:hAnsi="Times New Roman" w:cs="Times New Roman"/>
                <w:sz w:val="24"/>
                <w:szCs w:val="24"/>
              </w:rPr>
              <w:t>olicita</w:t>
            </w:r>
            <w:r w:rsidRPr="000D4C87">
              <w:rPr>
                <w:rFonts w:ascii="Times New Roman" w:hAnsi="Times New Roman" w:cs="Times New Roman"/>
                <w:sz w:val="24"/>
                <w:szCs w:val="24"/>
              </w:rPr>
              <w:t xml:space="preserve"> mejorar los canales de comunicación mediante reuniones, encuentros informales  y actividades que fomenten la interacción entre padres y equipo educativo</w:t>
            </w:r>
            <w:r w:rsidR="006009AF" w:rsidRPr="000D4C87">
              <w:rPr>
                <w:rFonts w:ascii="Times New Roman" w:hAnsi="Times New Roman" w:cs="Times New Roman"/>
                <w:sz w:val="24"/>
                <w:szCs w:val="24"/>
              </w:rPr>
              <w:t>.</w:t>
            </w:r>
          </w:p>
        </w:tc>
      </w:tr>
      <w:tr w:rsidR="00925379" w:rsidRPr="000D4C87" w14:paraId="522CA2C9" w14:textId="53E9DEC1"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2830" w:type="dxa"/>
          </w:tcPr>
          <w:p w14:paraId="54FE379D" w14:textId="6DD5A188" w:rsidR="00925379" w:rsidRPr="000D4C87" w:rsidRDefault="00925379" w:rsidP="00303B43">
            <w:pPr>
              <w:pStyle w:val="Prrafodelista"/>
              <w:numPr>
                <w:ilvl w:val="0"/>
                <w:numId w:val="8"/>
              </w:numPr>
              <w:ind w:left="37" w:firstLine="0"/>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Mencione ¿Cómo ha beneficiado el SGC a las actividades de acompañamiento y atención directa a</w:t>
            </w:r>
            <w:r w:rsidR="00FA3293" w:rsidRPr="000D4C87">
              <w:rPr>
                <w:rFonts w:ascii="Times New Roman" w:hAnsi="Times New Roman" w:cs="Times New Roman"/>
                <w:b w:val="0"/>
                <w:bCs w:val="0"/>
                <w:sz w:val="24"/>
                <w:szCs w:val="24"/>
              </w:rPr>
              <w:t xml:space="preserve"> la niña y al niño</w:t>
            </w:r>
            <w:r w:rsidRPr="000D4C87">
              <w:rPr>
                <w:rFonts w:ascii="Times New Roman" w:hAnsi="Times New Roman" w:cs="Times New Roman"/>
                <w:b w:val="0"/>
                <w:bCs w:val="0"/>
                <w:sz w:val="24"/>
                <w:szCs w:val="24"/>
              </w:rPr>
              <w:t>?</w:t>
            </w:r>
          </w:p>
        </w:tc>
        <w:tc>
          <w:tcPr>
            <w:tcW w:w="6096" w:type="dxa"/>
          </w:tcPr>
          <w:p w14:paraId="37A864B7" w14:textId="12747884" w:rsidR="00925379" w:rsidRPr="000D4C87" w:rsidRDefault="00925379" w:rsidP="00AD4F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 reporta un aumento en el trabajo administrativo, lo que afecta las actividades con los niños. Se propone simplificar registros y reportes para optimizar la gestión del tiempo.</w:t>
            </w:r>
          </w:p>
        </w:tc>
      </w:tr>
      <w:tr w:rsidR="00925379" w:rsidRPr="000D4C87" w14:paraId="47E1B61D" w14:textId="58F64EC3"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156DDEDA" w14:textId="2560A29E" w:rsidR="00925379" w:rsidRPr="000D4C87" w:rsidRDefault="00925379" w:rsidP="00AD4FC6">
            <w:pPr>
              <w:pStyle w:val="Prrafodelista"/>
              <w:numPr>
                <w:ilvl w:val="0"/>
                <w:numId w:val="8"/>
              </w:numPr>
              <w:tabs>
                <w:tab w:val="left" w:pos="320"/>
                <w:tab w:val="left" w:pos="1710"/>
              </w:tabs>
              <w:ind w:left="0" w:firstLine="22"/>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¿Te sientes apoyada por el equipo de trabajo (otros profesionales de la estancia) en tu rol como asistente educativo?</w:t>
            </w:r>
          </w:p>
        </w:tc>
        <w:tc>
          <w:tcPr>
            <w:tcW w:w="6096" w:type="dxa"/>
            <w:shd w:val="clear" w:color="auto" w:fill="auto"/>
          </w:tcPr>
          <w:p w14:paraId="330AFEE7" w14:textId="5E8C0915" w:rsidR="00925379" w:rsidRPr="000D4C87" w:rsidRDefault="00925379" w:rsidP="00AD4F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Existe falta de dirección y apoyo interdisciplinario. Se recomienda que el personal de otras áreas colabore más en el acompañamiento educativo.</w:t>
            </w:r>
          </w:p>
        </w:tc>
      </w:tr>
      <w:tr w:rsidR="00925379" w:rsidRPr="000D4C87" w14:paraId="48538BB5" w14:textId="1C006248"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2830" w:type="dxa"/>
          </w:tcPr>
          <w:p w14:paraId="39145A57" w14:textId="2A9AB5FC" w:rsidR="00925379" w:rsidRPr="000D4C87" w:rsidRDefault="00C51710" w:rsidP="00C51710">
            <w:pPr>
              <w:pStyle w:val="Prrafodelista"/>
              <w:ind w:left="37"/>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 xml:space="preserve">4. </w:t>
            </w:r>
            <w:r w:rsidR="00925379" w:rsidRPr="000D4C87">
              <w:rPr>
                <w:rFonts w:ascii="Times New Roman" w:hAnsi="Times New Roman" w:cs="Times New Roman"/>
                <w:b w:val="0"/>
                <w:bCs w:val="0"/>
                <w:sz w:val="24"/>
                <w:szCs w:val="24"/>
              </w:rPr>
              <w:t>¿En qué condiciones se</w:t>
            </w:r>
            <w:r w:rsidRPr="000D4C87">
              <w:rPr>
                <w:rFonts w:ascii="Times New Roman" w:hAnsi="Times New Roman" w:cs="Times New Roman"/>
                <w:b w:val="0"/>
                <w:bCs w:val="0"/>
                <w:sz w:val="24"/>
                <w:szCs w:val="24"/>
              </w:rPr>
              <w:t xml:space="preserve"> </w:t>
            </w:r>
            <w:r w:rsidR="00925379" w:rsidRPr="000D4C87">
              <w:rPr>
                <w:rFonts w:ascii="Times New Roman" w:hAnsi="Times New Roman" w:cs="Times New Roman"/>
                <w:b w:val="0"/>
                <w:bCs w:val="0"/>
                <w:sz w:val="24"/>
                <w:szCs w:val="24"/>
              </w:rPr>
              <w:t>encuentran los salones y áreas donde realizas tus actividades diariamente?</w:t>
            </w:r>
          </w:p>
        </w:tc>
        <w:tc>
          <w:tcPr>
            <w:tcW w:w="6096" w:type="dxa"/>
          </w:tcPr>
          <w:p w14:paraId="5CDA9358" w14:textId="19F356DF" w:rsidR="00925379" w:rsidRPr="000D4C87" w:rsidRDefault="00925379" w:rsidP="00AD4FC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Aunque los espacios están adaptados, hay deficiencias en mantenimiento. Se sugiere simplificar trámites para solicitar reparaciones.</w:t>
            </w:r>
          </w:p>
        </w:tc>
      </w:tr>
      <w:tr w:rsidR="00925379" w:rsidRPr="000D4C87" w14:paraId="3E91A070" w14:textId="52EAE7A0"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2830" w:type="dxa"/>
            <w:shd w:val="clear" w:color="auto" w:fill="auto"/>
          </w:tcPr>
          <w:p w14:paraId="48237871" w14:textId="24B53875" w:rsidR="00925379" w:rsidRPr="000D4C87" w:rsidRDefault="00925379" w:rsidP="00AD4FC6">
            <w:pPr>
              <w:pStyle w:val="Prrafodelista"/>
              <w:ind w:left="22"/>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5. Con respecto a la educación inclusiva ¿Cómo considera la capacitación y el apoyo de los especialistas cuando se presenta algún ingreso de niñ</w:t>
            </w:r>
            <w:r w:rsidR="00B92128" w:rsidRPr="000D4C87">
              <w:rPr>
                <w:rFonts w:ascii="Times New Roman" w:hAnsi="Times New Roman" w:cs="Times New Roman"/>
                <w:b w:val="0"/>
                <w:bCs w:val="0"/>
                <w:sz w:val="24"/>
                <w:szCs w:val="24"/>
              </w:rPr>
              <w:t>as o niños</w:t>
            </w:r>
            <w:r w:rsidRPr="000D4C87">
              <w:rPr>
                <w:rFonts w:ascii="Times New Roman" w:hAnsi="Times New Roman" w:cs="Times New Roman"/>
                <w:b w:val="0"/>
                <w:bCs w:val="0"/>
                <w:sz w:val="24"/>
                <w:szCs w:val="24"/>
              </w:rPr>
              <w:t xml:space="preserve"> con alguna discapacidad?</w:t>
            </w:r>
          </w:p>
        </w:tc>
        <w:tc>
          <w:tcPr>
            <w:tcW w:w="6096" w:type="dxa"/>
            <w:shd w:val="clear" w:color="auto" w:fill="auto"/>
          </w:tcPr>
          <w:p w14:paraId="13D07127" w14:textId="09CC1710" w:rsidR="00925379" w:rsidRPr="000D4C87" w:rsidRDefault="00925379" w:rsidP="00AD4FC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menciona una falta de capacitación y especialización del personal para atender a</w:t>
            </w:r>
            <w:r w:rsidR="00B92128" w:rsidRPr="000D4C87">
              <w:rPr>
                <w:rFonts w:ascii="Times New Roman" w:hAnsi="Times New Roman" w:cs="Times New Roman"/>
                <w:sz w:val="24"/>
                <w:szCs w:val="24"/>
              </w:rPr>
              <w:t xml:space="preserve"> las niñas y</w:t>
            </w:r>
            <w:r w:rsidRPr="000D4C87">
              <w:rPr>
                <w:rFonts w:ascii="Times New Roman" w:hAnsi="Times New Roman" w:cs="Times New Roman"/>
                <w:sz w:val="24"/>
                <w:szCs w:val="24"/>
              </w:rPr>
              <w:t xml:space="preserve"> niños con discapacidad o necesidades especiales, menciona que no existen especialistas en educación especial, terapia ocupacional y lenguaje.</w:t>
            </w:r>
          </w:p>
        </w:tc>
      </w:tr>
    </w:tbl>
    <w:p w14:paraId="158E0AD0" w14:textId="4D9DABE2" w:rsidR="00D112AD" w:rsidRDefault="00794DF3" w:rsidP="000D4C87">
      <w:pPr>
        <w:ind w:firstLine="0"/>
        <w:jc w:val="center"/>
        <w:rPr>
          <w:rFonts w:ascii="Times New Roman" w:hAnsi="Times New Roman" w:cs="Times New Roman"/>
          <w:sz w:val="24"/>
          <w:szCs w:val="24"/>
        </w:rPr>
      </w:pPr>
      <w:r w:rsidRPr="00231068">
        <w:rPr>
          <w:rFonts w:ascii="Times New Roman" w:hAnsi="Times New Roman" w:cs="Times New Roman"/>
          <w:sz w:val="24"/>
          <w:szCs w:val="24"/>
        </w:rPr>
        <w:t>Fuente: Elaboración propia</w:t>
      </w:r>
    </w:p>
    <w:p w14:paraId="5882E008" w14:textId="77777777" w:rsidR="000D4C87" w:rsidRDefault="000D4C87" w:rsidP="00950972">
      <w:pPr>
        <w:ind w:firstLine="0"/>
        <w:jc w:val="center"/>
        <w:rPr>
          <w:rFonts w:ascii="Times New Roman" w:hAnsi="Times New Roman" w:cs="Times New Roman"/>
          <w:b/>
          <w:bCs/>
          <w:sz w:val="24"/>
          <w:szCs w:val="24"/>
        </w:rPr>
      </w:pPr>
    </w:p>
    <w:p w14:paraId="6C64A73E" w14:textId="34D7DE96" w:rsidR="00950972" w:rsidRPr="000D4C87" w:rsidRDefault="00950972" w:rsidP="00950972">
      <w:pPr>
        <w:ind w:firstLine="0"/>
        <w:jc w:val="center"/>
        <w:rPr>
          <w:rFonts w:ascii="Times New Roman" w:hAnsi="Times New Roman" w:cs="Times New Roman"/>
          <w:b/>
          <w:bCs/>
          <w:sz w:val="24"/>
          <w:szCs w:val="24"/>
        </w:rPr>
      </w:pPr>
      <w:r w:rsidRPr="000D4C87">
        <w:rPr>
          <w:rFonts w:ascii="Times New Roman" w:hAnsi="Times New Roman" w:cs="Times New Roman"/>
          <w:b/>
          <w:bCs/>
          <w:sz w:val="24"/>
          <w:szCs w:val="24"/>
        </w:rPr>
        <w:t xml:space="preserve">Análisis de </w:t>
      </w:r>
      <w:r w:rsidR="00E2165F" w:rsidRPr="000D4C87">
        <w:rPr>
          <w:rFonts w:ascii="Times New Roman" w:hAnsi="Times New Roman" w:cs="Times New Roman"/>
          <w:b/>
          <w:bCs/>
          <w:sz w:val="24"/>
          <w:szCs w:val="24"/>
        </w:rPr>
        <w:t>la información</w:t>
      </w:r>
    </w:p>
    <w:p w14:paraId="77A49831" w14:textId="77777777" w:rsidR="00262596" w:rsidRDefault="00262596" w:rsidP="00DF1060">
      <w:pPr>
        <w:rPr>
          <w:rFonts w:ascii="Times New Roman" w:hAnsi="Times New Roman" w:cs="Times New Roman"/>
          <w:sz w:val="24"/>
        </w:rPr>
      </w:pPr>
      <w:r>
        <w:rPr>
          <w:rFonts w:ascii="Times New Roman" w:hAnsi="Times New Roman" w:cs="Times New Roman"/>
          <w:bCs/>
          <w:sz w:val="24"/>
          <w:szCs w:val="24"/>
        </w:rPr>
        <w:t xml:space="preserve">A partir del área evaluada, las respuestas por parte del personal indican </w:t>
      </w:r>
      <w:r>
        <w:rPr>
          <w:rFonts w:ascii="Times New Roman" w:hAnsi="Times New Roman" w:cs="Times New Roman"/>
          <w:sz w:val="24"/>
        </w:rPr>
        <w:t>la f</w:t>
      </w:r>
      <w:r w:rsidRPr="007846DF">
        <w:rPr>
          <w:rFonts w:ascii="Times New Roman" w:hAnsi="Times New Roman" w:cs="Times New Roman"/>
          <w:sz w:val="24"/>
        </w:rPr>
        <w:t>alta de comunicación directa con los padres.</w:t>
      </w:r>
      <w:r>
        <w:rPr>
          <w:rFonts w:ascii="Times New Roman" w:hAnsi="Times New Roman" w:cs="Times New Roman"/>
          <w:sz w:val="24"/>
        </w:rPr>
        <w:t xml:space="preserve"> </w:t>
      </w:r>
      <w:r w:rsidRPr="007846DF">
        <w:rPr>
          <w:rFonts w:ascii="Times New Roman" w:hAnsi="Times New Roman" w:cs="Times New Roman"/>
          <w:sz w:val="24"/>
        </w:rPr>
        <w:t>(Centralización del contacto con el Equipo Interdisciplinario</w:t>
      </w:r>
      <w:r>
        <w:rPr>
          <w:rFonts w:ascii="Times New Roman" w:hAnsi="Times New Roman" w:cs="Times New Roman"/>
          <w:sz w:val="24"/>
        </w:rPr>
        <w:t>: Directora, Jefa de área pedagógica, Dietista, Enfermeras</w:t>
      </w:r>
      <w:r w:rsidRPr="007846DF">
        <w:rPr>
          <w:rFonts w:ascii="Times New Roman" w:hAnsi="Times New Roman" w:cs="Times New Roman"/>
          <w:sz w:val="24"/>
        </w:rPr>
        <w:t>)</w:t>
      </w:r>
      <w:r>
        <w:rPr>
          <w:rFonts w:ascii="Times New Roman" w:hAnsi="Times New Roman" w:cs="Times New Roman"/>
          <w:sz w:val="24"/>
        </w:rPr>
        <w:t xml:space="preserve">. Lo que podría indicar una desconexión </w:t>
      </w:r>
      <w:r w:rsidRPr="007846DF">
        <w:rPr>
          <w:rFonts w:ascii="Times New Roman" w:hAnsi="Times New Roman" w:cs="Times New Roman"/>
          <w:sz w:val="24"/>
        </w:rPr>
        <w:t>entre padres y equipo educativo</w:t>
      </w:r>
      <w:r>
        <w:rPr>
          <w:rFonts w:ascii="Times New Roman" w:hAnsi="Times New Roman" w:cs="Times New Roman"/>
          <w:sz w:val="24"/>
        </w:rPr>
        <w:t xml:space="preserve"> implicando</w:t>
      </w:r>
      <w:r w:rsidRPr="007846DF">
        <w:rPr>
          <w:rFonts w:ascii="Times New Roman" w:hAnsi="Times New Roman" w:cs="Times New Roman"/>
          <w:sz w:val="24"/>
        </w:rPr>
        <w:t xml:space="preserve"> </w:t>
      </w:r>
      <w:r>
        <w:rPr>
          <w:rFonts w:ascii="Times New Roman" w:hAnsi="Times New Roman" w:cs="Times New Roman"/>
          <w:sz w:val="24"/>
        </w:rPr>
        <w:t>l</w:t>
      </w:r>
      <w:r w:rsidRPr="007846DF">
        <w:rPr>
          <w:rFonts w:ascii="Times New Roman" w:hAnsi="Times New Roman" w:cs="Times New Roman"/>
          <w:sz w:val="24"/>
        </w:rPr>
        <w:t>imitación en la participación activa de los padres en el proceso educativo y de cuidado de sus hijos.</w:t>
      </w:r>
    </w:p>
    <w:p w14:paraId="4D680D2E" w14:textId="0A5666C2" w:rsidR="00DF1060" w:rsidRDefault="00DF1060" w:rsidP="00DF1060">
      <w:pPr>
        <w:rPr>
          <w:rFonts w:ascii="Times New Roman" w:hAnsi="Times New Roman" w:cs="Times New Roman"/>
          <w:sz w:val="24"/>
        </w:rPr>
      </w:pPr>
      <w:r>
        <w:rPr>
          <w:rFonts w:ascii="Times New Roman" w:hAnsi="Times New Roman" w:cs="Times New Roman"/>
          <w:sz w:val="24"/>
        </w:rPr>
        <w:t>Desde una perspectiva educativa, estas situaciones representan un obstáculo para lograr un ambiente propicio para el aprendizaje y la atención infantil. Lemay (2009) señala que el cuidado infantil de calidad está intrínsecamente vinculado a la creación de entornos seguros, estimulantes y organizados, donde los niños puedan desarrollarse física, emocional e intelectualmente.</w:t>
      </w:r>
      <w:r w:rsidR="00716141">
        <w:rPr>
          <w:rFonts w:ascii="Times New Roman" w:hAnsi="Times New Roman" w:cs="Times New Roman"/>
          <w:sz w:val="24"/>
        </w:rPr>
        <w:t xml:space="preserve"> Por otro lado, este modelo de </w:t>
      </w:r>
      <w:r w:rsidR="00716141" w:rsidRPr="00716141">
        <w:rPr>
          <w:rFonts w:ascii="Times New Roman" w:hAnsi="Times New Roman" w:cs="Times New Roman"/>
          <w:i/>
          <w:iCs/>
          <w:sz w:val="24"/>
        </w:rPr>
        <w:t>Qualité de la petite enfance</w:t>
      </w:r>
      <w:r w:rsidR="00716141">
        <w:rPr>
          <w:rFonts w:ascii="Times New Roman" w:hAnsi="Times New Roman" w:cs="Times New Roman"/>
          <w:sz w:val="24"/>
        </w:rPr>
        <w:t xml:space="preserve">, propuesto por </w:t>
      </w:r>
      <w:r w:rsidR="00716141">
        <w:rPr>
          <w:rFonts w:ascii="Times New Roman" w:hAnsi="Times New Roman" w:cs="Times New Roman"/>
          <w:sz w:val="24"/>
        </w:rPr>
        <w:lastRenderedPageBreak/>
        <w:t>Lemay (2009), la calidad en los servicios para la primera infancia debe analizarse en dos dimensiones fundamentales: la calidad estructural (infraestructura, proporción adulto-niño-formación del personal) y la calidad procesual (interacciones educativas, clima afectivo, rutinas, participación de las familias). En este caso, se observa que ambos niveles se encuentran comprometidos: por un lado, el deterioro material y la escasa capacitación debilitan la estructura base, mientras que el aumento en la carga administrativa y la falta de protocolos impactan negativamente en la calidad de las interacciones entre educadoras y menores.</w:t>
      </w:r>
    </w:p>
    <w:p w14:paraId="6F3C6A83" w14:textId="7D8381D8" w:rsidR="00DF1060" w:rsidRDefault="00DF1060" w:rsidP="00DF1060">
      <w:pPr>
        <w:rPr>
          <w:rFonts w:ascii="Times New Roman" w:hAnsi="Times New Roman" w:cs="Times New Roman"/>
          <w:sz w:val="24"/>
        </w:rPr>
      </w:pPr>
      <w:r>
        <w:rPr>
          <w:rFonts w:ascii="Times New Roman" w:hAnsi="Times New Roman" w:cs="Times New Roman"/>
          <w:sz w:val="24"/>
        </w:rPr>
        <w:t>Según el enfoque de la Gestión de Calidad Total (Deming, 1986), la calidad no se garantiza únicamente con procedimientos estandarizados, sino mediante una cultura organizacional que priorice el bienestar del usuario final, en este caso, l</w:t>
      </w:r>
      <w:r w:rsidR="005B52A7">
        <w:rPr>
          <w:rFonts w:ascii="Times New Roman" w:hAnsi="Times New Roman" w:cs="Times New Roman"/>
          <w:sz w:val="24"/>
        </w:rPr>
        <w:t>a</w:t>
      </w:r>
      <w:r>
        <w:rPr>
          <w:rFonts w:ascii="Times New Roman" w:hAnsi="Times New Roman" w:cs="Times New Roman"/>
          <w:sz w:val="24"/>
        </w:rPr>
        <w:t>s niños y niñ</w:t>
      </w:r>
      <w:r w:rsidR="005B52A7">
        <w:rPr>
          <w:rFonts w:ascii="Times New Roman" w:hAnsi="Times New Roman" w:cs="Times New Roman"/>
          <w:sz w:val="24"/>
        </w:rPr>
        <w:t>o</w:t>
      </w:r>
      <w:r>
        <w:rPr>
          <w:rFonts w:ascii="Times New Roman" w:hAnsi="Times New Roman" w:cs="Times New Roman"/>
          <w:sz w:val="24"/>
        </w:rPr>
        <w:t>s atendidos.</w:t>
      </w:r>
    </w:p>
    <w:p w14:paraId="328C7C15" w14:textId="77777777" w:rsidR="000D4C87" w:rsidRDefault="000D4C87" w:rsidP="00DF1060">
      <w:pPr>
        <w:rPr>
          <w:rFonts w:ascii="Times New Roman" w:hAnsi="Times New Roman" w:cs="Times New Roman"/>
          <w:sz w:val="24"/>
        </w:rPr>
      </w:pPr>
    </w:p>
    <w:tbl>
      <w:tblPr>
        <w:tblStyle w:val="Tablanormal4"/>
        <w:tblpPr w:leftFromText="142" w:rightFromText="142" w:vertAnchor="text" w:horzAnchor="margin" w:tblpY="42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6381"/>
      </w:tblGrid>
      <w:tr w:rsidR="00D26160" w:rsidRPr="000D4C87" w14:paraId="16B599B2" w14:textId="77777777" w:rsidTr="00D26160">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545" w:type="dxa"/>
          </w:tcPr>
          <w:p w14:paraId="26A16513" w14:textId="77777777" w:rsidR="00D26160" w:rsidRPr="000D4C87" w:rsidRDefault="00D26160" w:rsidP="00D26160">
            <w:pPr>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6381" w:type="dxa"/>
          </w:tcPr>
          <w:p w14:paraId="18AF434D" w14:textId="77777777" w:rsidR="00D26160" w:rsidRPr="000D4C87" w:rsidRDefault="00D26160" w:rsidP="00D26160">
            <w:pPr>
              <w:ind w:left="594" w:firstLine="48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Respuestas</w:t>
            </w:r>
          </w:p>
        </w:tc>
      </w:tr>
      <w:tr w:rsidR="00D26160" w:rsidRPr="000D4C87" w14:paraId="4959E80A" w14:textId="77777777" w:rsidTr="00D26160">
        <w:trPr>
          <w:cnfStyle w:val="000000100000" w:firstRow="0" w:lastRow="0" w:firstColumn="0" w:lastColumn="0" w:oddVBand="0" w:evenVBand="0" w:oddHBand="1" w:evenHBand="0" w:firstRowFirstColumn="0" w:firstRowLastColumn="0" w:lastRowFirstColumn="0" w:lastRowLastColumn="0"/>
          <w:trHeight w:val="2119"/>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tcPr>
          <w:p w14:paraId="4FD60865" w14:textId="77777777" w:rsidR="00D26160" w:rsidRPr="000D4C87" w:rsidRDefault="00D26160" w:rsidP="00D26160">
            <w:pPr>
              <w:pStyle w:val="Prrafodelista"/>
              <w:numPr>
                <w:ilvl w:val="0"/>
                <w:numId w:val="7"/>
              </w:numPr>
              <w:tabs>
                <w:tab w:val="left" w:pos="321"/>
              </w:tabs>
              <w:ind w:left="27" w:right="20" w:hanging="27"/>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 xml:space="preserve">¿Considera que la certificación </w:t>
            </w:r>
            <w:r w:rsidRPr="000D4C87">
              <w:rPr>
                <w:rFonts w:ascii="Times New Roman" w:hAnsi="Times New Roman" w:cs="Times New Roman"/>
                <w:b w:val="0"/>
                <w:bCs w:val="0"/>
                <w:i/>
                <w:iCs/>
                <w:sz w:val="24"/>
                <w:szCs w:val="24"/>
              </w:rPr>
              <w:t>ISO 9001</w:t>
            </w:r>
            <w:r w:rsidRPr="000D4C87">
              <w:rPr>
                <w:rFonts w:ascii="Times New Roman" w:hAnsi="Times New Roman" w:cs="Times New Roman"/>
                <w:b w:val="0"/>
                <w:bCs w:val="0"/>
                <w:sz w:val="24"/>
                <w:szCs w:val="24"/>
              </w:rPr>
              <w:t xml:space="preserve"> hace mejor localidad en el servicio que presta la EBDI? ¿Qué otros factores deberían contemplarse para mejorar la calidad en el servicio?</w:t>
            </w:r>
          </w:p>
        </w:tc>
        <w:tc>
          <w:tcPr>
            <w:tcW w:w="6381" w:type="dxa"/>
            <w:shd w:val="clear" w:color="auto" w:fill="auto"/>
          </w:tcPr>
          <w:p w14:paraId="610CF683" w14:textId="77777777" w:rsidR="00D26160" w:rsidRPr="000D4C87" w:rsidRDefault="00D26160" w:rsidP="00D261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indicó que la certificación ha mejorado la documentación y organización, aunque se percibe una carga operativa excesiva.</w:t>
            </w:r>
          </w:p>
        </w:tc>
      </w:tr>
      <w:tr w:rsidR="00D26160" w:rsidRPr="000D4C87" w14:paraId="57978249" w14:textId="77777777" w:rsidTr="00D26160">
        <w:trPr>
          <w:trHeight w:val="259"/>
        </w:trPr>
        <w:tc>
          <w:tcPr>
            <w:cnfStyle w:val="001000000000" w:firstRow="0" w:lastRow="0" w:firstColumn="1" w:lastColumn="0" w:oddVBand="0" w:evenVBand="0" w:oddHBand="0" w:evenHBand="0" w:firstRowFirstColumn="0" w:firstRowLastColumn="0" w:lastRowFirstColumn="0" w:lastRowLastColumn="0"/>
            <w:tcW w:w="2545" w:type="dxa"/>
          </w:tcPr>
          <w:p w14:paraId="1927A96B" w14:textId="77777777" w:rsidR="00D26160" w:rsidRPr="000D4C87" w:rsidRDefault="00D26160" w:rsidP="00D26160">
            <w:pPr>
              <w:pStyle w:val="Prrafodelista"/>
              <w:numPr>
                <w:ilvl w:val="0"/>
                <w:numId w:val="7"/>
              </w:numPr>
              <w:tabs>
                <w:tab w:val="left" w:pos="321"/>
              </w:tabs>
              <w:ind w:left="27" w:hanging="27"/>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¿Por qué la plantilla de personal de la EBDI no está completa?</w:t>
            </w:r>
          </w:p>
        </w:tc>
        <w:tc>
          <w:tcPr>
            <w:tcW w:w="6381" w:type="dxa"/>
          </w:tcPr>
          <w:p w14:paraId="219B22EC" w14:textId="77777777" w:rsidR="00D26160" w:rsidRPr="000D4C87" w:rsidRDefault="00D26160" w:rsidP="00D261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indicó que la plantilla se encuentra completa.</w:t>
            </w:r>
          </w:p>
        </w:tc>
      </w:tr>
      <w:tr w:rsidR="00D26160" w:rsidRPr="000D4C87" w14:paraId="3537021C" w14:textId="77777777" w:rsidTr="00D2616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tcPr>
          <w:p w14:paraId="6A6E2074" w14:textId="77777777" w:rsidR="00D26160" w:rsidRPr="000D4C87" w:rsidRDefault="00D26160" w:rsidP="00D26160">
            <w:pPr>
              <w:pStyle w:val="Prrafodelista"/>
              <w:numPr>
                <w:ilvl w:val="0"/>
                <w:numId w:val="7"/>
              </w:numPr>
              <w:tabs>
                <w:tab w:val="left" w:pos="321"/>
              </w:tabs>
              <w:ind w:left="27" w:firstLine="4"/>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¿Qué podría hacerse para completarla de forma permanente?</w:t>
            </w:r>
          </w:p>
        </w:tc>
        <w:tc>
          <w:tcPr>
            <w:tcW w:w="6381" w:type="dxa"/>
            <w:shd w:val="clear" w:color="auto" w:fill="auto"/>
          </w:tcPr>
          <w:p w14:paraId="1DDFFE99" w14:textId="77777777" w:rsidR="00D26160" w:rsidRPr="000D4C87" w:rsidRDefault="00D26160" w:rsidP="00D261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 sugiere mejorar la planificación de recursos humanos.</w:t>
            </w:r>
          </w:p>
        </w:tc>
      </w:tr>
      <w:tr w:rsidR="00D26160" w:rsidRPr="000D4C87" w14:paraId="534DAF27" w14:textId="77777777" w:rsidTr="00D26160">
        <w:trPr>
          <w:trHeight w:val="259"/>
        </w:trPr>
        <w:tc>
          <w:tcPr>
            <w:cnfStyle w:val="001000000000" w:firstRow="0" w:lastRow="0" w:firstColumn="1" w:lastColumn="0" w:oddVBand="0" w:evenVBand="0" w:oddHBand="0" w:evenHBand="0" w:firstRowFirstColumn="0" w:firstRowLastColumn="0" w:lastRowFirstColumn="0" w:lastRowLastColumn="0"/>
            <w:tcW w:w="2545" w:type="dxa"/>
          </w:tcPr>
          <w:p w14:paraId="1A58AD70" w14:textId="77777777" w:rsidR="00D26160" w:rsidRPr="000D4C87" w:rsidRDefault="00D26160" w:rsidP="00D26160">
            <w:pPr>
              <w:pStyle w:val="Prrafodelista"/>
              <w:numPr>
                <w:ilvl w:val="0"/>
                <w:numId w:val="7"/>
              </w:numPr>
              <w:tabs>
                <w:tab w:val="left" w:pos="321"/>
              </w:tabs>
              <w:ind w:left="0" w:firstLine="0"/>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Al respecto de la capacitación del personal ¿Qué acciones podrían implementarse para mejorar la calidad del proceso?</w:t>
            </w:r>
          </w:p>
        </w:tc>
        <w:tc>
          <w:tcPr>
            <w:tcW w:w="6381" w:type="dxa"/>
          </w:tcPr>
          <w:p w14:paraId="57025D2E" w14:textId="77777777" w:rsidR="00D26160" w:rsidRPr="000D4C87" w:rsidRDefault="00D26160" w:rsidP="00D261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 recomienda que los horarios de capacitación no interfieran con la operación del servicio.</w:t>
            </w:r>
          </w:p>
          <w:p w14:paraId="10BD9018" w14:textId="77777777" w:rsidR="00D26160" w:rsidRPr="000D4C87" w:rsidRDefault="00D26160" w:rsidP="00D2616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D26160" w:rsidRPr="000D4C87" w14:paraId="38BDC9E0" w14:textId="77777777" w:rsidTr="00D26160">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545" w:type="dxa"/>
            <w:shd w:val="clear" w:color="auto" w:fill="auto"/>
          </w:tcPr>
          <w:p w14:paraId="66453B1D" w14:textId="77777777" w:rsidR="00D26160" w:rsidRPr="000D4C87" w:rsidRDefault="00D26160" w:rsidP="00D26160">
            <w:pPr>
              <w:pStyle w:val="Prrafodelista"/>
              <w:numPr>
                <w:ilvl w:val="0"/>
                <w:numId w:val="7"/>
              </w:numPr>
              <w:ind w:left="27" w:hanging="401"/>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5. ¿A quién hay que solicitar que se realice el mantenimiento de las instalaciones y si considera que el proceso pueda mejorar?</w:t>
            </w:r>
          </w:p>
        </w:tc>
        <w:tc>
          <w:tcPr>
            <w:tcW w:w="6381" w:type="dxa"/>
            <w:shd w:val="clear" w:color="auto" w:fill="auto"/>
          </w:tcPr>
          <w:p w14:paraId="08F9C079" w14:textId="77777777" w:rsidR="00D26160" w:rsidRPr="000D4C87" w:rsidRDefault="00D26160" w:rsidP="00D261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mantenimiento depende del Departamento de Obras y Servicios Generales de la Zona.</w:t>
            </w:r>
          </w:p>
          <w:p w14:paraId="70599BE0" w14:textId="77777777" w:rsidR="00D26160" w:rsidRPr="000D4C87" w:rsidRDefault="00D26160" w:rsidP="00D2616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 cuenta con personal capacitado, pero se requiere mejor abastecimiento de herramientas y materiales.</w:t>
            </w:r>
          </w:p>
        </w:tc>
      </w:tr>
    </w:tbl>
    <w:p w14:paraId="36768811" w14:textId="2FD96DF2" w:rsidR="00262596" w:rsidRPr="000D4C87" w:rsidRDefault="00262596" w:rsidP="00262596">
      <w:pPr>
        <w:jc w:val="center"/>
        <w:rPr>
          <w:rFonts w:ascii="Times New Roman" w:hAnsi="Times New Roman" w:cs="Times New Roman"/>
          <w:bCs/>
          <w:iCs/>
          <w:sz w:val="24"/>
          <w:szCs w:val="24"/>
        </w:rPr>
      </w:pPr>
      <w:r w:rsidRPr="000D4C87">
        <w:rPr>
          <w:rFonts w:ascii="Times New Roman" w:hAnsi="Times New Roman" w:cs="Times New Roman"/>
          <w:b/>
          <w:iCs/>
          <w:sz w:val="24"/>
          <w:szCs w:val="24"/>
        </w:rPr>
        <w:t>Tabla 2.</w:t>
      </w:r>
      <w:r w:rsidRPr="000D4C87">
        <w:rPr>
          <w:rFonts w:ascii="Times New Roman" w:hAnsi="Times New Roman" w:cs="Times New Roman"/>
          <w:bCs/>
          <w:iCs/>
          <w:sz w:val="24"/>
          <w:szCs w:val="24"/>
        </w:rPr>
        <w:t xml:space="preserve"> Entrevista realizada al personal del Área de Dirección</w:t>
      </w:r>
    </w:p>
    <w:p w14:paraId="7875368A" w14:textId="0CE15B6C" w:rsidR="001D6BC1" w:rsidRPr="00231068" w:rsidRDefault="00761ACE" w:rsidP="000D4C87">
      <w:pPr>
        <w:ind w:firstLine="0"/>
        <w:jc w:val="center"/>
        <w:rPr>
          <w:rFonts w:ascii="Times New Roman" w:hAnsi="Times New Roman" w:cs="Times New Roman"/>
          <w:b/>
          <w:sz w:val="24"/>
          <w:szCs w:val="24"/>
        </w:rPr>
      </w:pPr>
      <w:r w:rsidRPr="00231068">
        <w:rPr>
          <w:rFonts w:ascii="Times New Roman" w:hAnsi="Times New Roman" w:cs="Times New Roman"/>
          <w:sz w:val="24"/>
          <w:szCs w:val="24"/>
        </w:rPr>
        <w:lastRenderedPageBreak/>
        <w:t>Fuente: Elaboración propia</w:t>
      </w:r>
    </w:p>
    <w:p w14:paraId="503C62BD" w14:textId="77777777" w:rsidR="000D4C87" w:rsidRDefault="000D4C87" w:rsidP="00262596">
      <w:pPr>
        <w:ind w:firstLine="0"/>
        <w:jc w:val="center"/>
        <w:rPr>
          <w:rFonts w:ascii="Times New Roman" w:hAnsi="Times New Roman" w:cs="Times New Roman"/>
          <w:sz w:val="24"/>
          <w:szCs w:val="24"/>
        </w:rPr>
      </w:pPr>
    </w:p>
    <w:p w14:paraId="42BE7331" w14:textId="7983CC2A" w:rsidR="00262596" w:rsidRPr="000D4C87" w:rsidRDefault="00262596" w:rsidP="00262596">
      <w:pPr>
        <w:ind w:firstLine="0"/>
        <w:jc w:val="center"/>
        <w:rPr>
          <w:rFonts w:ascii="Times New Roman" w:hAnsi="Times New Roman" w:cs="Times New Roman"/>
          <w:b/>
          <w:bCs/>
          <w:sz w:val="24"/>
          <w:szCs w:val="24"/>
        </w:rPr>
      </w:pPr>
      <w:r w:rsidRPr="000D4C87">
        <w:rPr>
          <w:rFonts w:ascii="Times New Roman" w:hAnsi="Times New Roman" w:cs="Times New Roman"/>
          <w:b/>
          <w:bCs/>
          <w:sz w:val="24"/>
          <w:szCs w:val="24"/>
        </w:rPr>
        <w:t xml:space="preserve">Análisis de </w:t>
      </w:r>
      <w:r w:rsidR="00E2165F" w:rsidRPr="000D4C87">
        <w:rPr>
          <w:rFonts w:ascii="Times New Roman" w:hAnsi="Times New Roman" w:cs="Times New Roman"/>
          <w:b/>
          <w:bCs/>
          <w:sz w:val="24"/>
          <w:szCs w:val="24"/>
        </w:rPr>
        <w:t>la información</w:t>
      </w:r>
    </w:p>
    <w:p w14:paraId="0F186508" w14:textId="2666D3F1" w:rsidR="00F4547E" w:rsidRDefault="006C026C" w:rsidP="00F4547E">
      <w:pPr>
        <w:rPr>
          <w:rFonts w:ascii="Times New Roman" w:hAnsi="Times New Roman" w:cs="Times New Roman"/>
          <w:sz w:val="24"/>
          <w:szCs w:val="24"/>
        </w:rPr>
      </w:pPr>
      <w:r>
        <w:rPr>
          <w:rFonts w:ascii="Times New Roman" w:hAnsi="Times New Roman" w:cs="Times New Roman"/>
          <w:sz w:val="24"/>
          <w:szCs w:val="24"/>
        </w:rPr>
        <w:t>A partir de los testimonios recabados, se detectaron</w:t>
      </w:r>
      <w:r w:rsidR="00F4547E" w:rsidRPr="00231068">
        <w:rPr>
          <w:rFonts w:ascii="Times New Roman" w:hAnsi="Times New Roman" w:cs="Times New Roman"/>
          <w:sz w:val="24"/>
          <w:szCs w:val="24"/>
        </w:rPr>
        <w:t xml:space="preserve"> áreas de mejora </w:t>
      </w:r>
      <w:r w:rsidR="00D2691D">
        <w:rPr>
          <w:rFonts w:ascii="Times New Roman" w:hAnsi="Times New Roman" w:cs="Times New Roman"/>
          <w:sz w:val="24"/>
          <w:szCs w:val="24"/>
        </w:rPr>
        <w:t xml:space="preserve">como los </w:t>
      </w:r>
      <w:r w:rsidR="00D2691D">
        <w:rPr>
          <w:rFonts w:ascii="Times New Roman" w:hAnsi="Times New Roman" w:cs="Times New Roman"/>
          <w:sz w:val="24"/>
        </w:rPr>
        <w:t>planes de formación</w:t>
      </w:r>
      <w:r w:rsidR="00593C56">
        <w:rPr>
          <w:rFonts w:ascii="Times New Roman" w:hAnsi="Times New Roman" w:cs="Times New Roman"/>
          <w:sz w:val="24"/>
        </w:rPr>
        <w:t xml:space="preserve"> y capacitación</w:t>
      </w:r>
      <w:r w:rsidR="00D2691D">
        <w:rPr>
          <w:rFonts w:ascii="Times New Roman" w:hAnsi="Times New Roman" w:cs="Times New Roman"/>
          <w:sz w:val="24"/>
        </w:rPr>
        <w:t xml:space="preserve"> continua con enfoque práctico, adaptado a los retos reales del trabajo en </w:t>
      </w:r>
      <w:r w:rsidR="00593C56">
        <w:rPr>
          <w:rFonts w:ascii="Times New Roman" w:hAnsi="Times New Roman" w:cs="Times New Roman"/>
          <w:sz w:val="24"/>
        </w:rPr>
        <w:t xml:space="preserve">las </w:t>
      </w:r>
      <w:r w:rsidR="00D2691D">
        <w:rPr>
          <w:rFonts w:ascii="Times New Roman" w:hAnsi="Times New Roman" w:cs="Times New Roman"/>
          <w:sz w:val="24"/>
        </w:rPr>
        <w:t>estancias.</w:t>
      </w:r>
      <w:r w:rsidR="00D2691D">
        <w:rPr>
          <w:rFonts w:ascii="Times New Roman" w:hAnsi="Times New Roman" w:cs="Times New Roman"/>
          <w:sz w:val="24"/>
          <w:szCs w:val="24"/>
        </w:rPr>
        <w:t xml:space="preserve"> </w:t>
      </w:r>
      <w:r>
        <w:rPr>
          <w:rFonts w:ascii="Times New Roman" w:hAnsi="Times New Roman" w:cs="Times New Roman"/>
          <w:sz w:val="24"/>
          <w:szCs w:val="24"/>
        </w:rPr>
        <w:t>Igualmente</w:t>
      </w:r>
      <w:r w:rsidR="00D2691D">
        <w:rPr>
          <w:rFonts w:ascii="Times New Roman" w:hAnsi="Times New Roman" w:cs="Times New Roman"/>
          <w:sz w:val="24"/>
          <w:szCs w:val="24"/>
        </w:rPr>
        <w:t xml:space="preserve">, el tema de la insuficiencia de recursos limita el mantenimiento del inmueble y pone en riesgo la seguridad del personal y de la población infantil. Estos factores influyen en la satisfacción y la calidad del servicio que se brinda. </w:t>
      </w:r>
    </w:p>
    <w:p w14:paraId="4E94CB20" w14:textId="7E14DBB5" w:rsidR="007B4C95" w:rsidRDefault="007B4C95" w:rsidP="00F4547E">
      <w:pPr>
        <w:rPr>
          <w:rFonts w:ascii="Times New Roman" w:hAnsi="Times New Roman" w:cs="Times New Roman"/>
          <w:sz w:val="24"/>
          <w:szCs w:val="24"/>
        </w:rPr>
      </w:pPr>
      <w:r>
        <w:rPr>
          <w:rFonts w:ascii="Times New Roman" w:hAnsi="Times New Roman" w:cs="Times New Roman"/>
          <w:sz w:val="24"/>
          <w:szCs w:val="24"/>
        </w:rPr>
        <w:t xml:space="preserve">Según Lemay (2009), la calidad del cuidado infantil no puede evaluarse únicamente desde la óptica normativa, sino que debe incorporar una mirada integral que considere el contexto físico, los recursos humanos y la participación activa del personal en la mejora continua. </w:t>
      </w:r>
    </w:p>
    <w:p w14:paraId="0B9472EF" w14:textId="30D1A949" w:rsidR="00E2165F" w:rsidRDefault="006E6F5F" w:rsidP="00F4547E">
      <w:pPr>
        <w:rPr>
          <w:rFonts w:ascii="Times New Roman" w:hAnsi="Times New Roman" w:cs="Times New Roman"/>
          <w:sz w:val="24"/>
          <w:szCs w:val="24"/>
        </w:rPr>
      </w:pPr>
      <w:r>
        <w:rPr>
          <w:rFonts w:ascii="Times New Roman" w:hAnsi="Times New Roman" w:cs="Times New Roman"/>
          <w:sz w:val="24"/>
          <w:szCs w:val="24"/>
        </w:rPr>
        <w:t>Lo anterior permite entender que</w:t>
      </w:r>
      <w:r w:rsidR="007B4C95">
        <w:rPr>
          <w:rFonts w:ascii="Times New Roman" w:hAnsi="Times New Roman" w:cs="Times New Roman"/>
          <w:sz w:val="24"/>
          <w:szCs w:val="24"/>
        </w:rPr>
        <w:t>, los hallazgos de este análisis respaldan la necesidad de un plan de mejora que no se limite a cumplir con requisitos normativos, sino que impulse cambios sustanciales en las condiciones operativas y humanas de las estancias, alineados con los principios de equidad, eficiencia y enfoque centrado en el usuario.</w:t>
      </w:r>
    </w:p>
    <w:p w14:paraId="784BEE23" w14:textId="77777777" w:rsidR="000D4C87" w:rsidRDefault="000D4C87" w:rsidP="00F4547E">
      <w:pPr>
        <w:rPr>
          <w:rFonts w:ascii="Times New Roman" w:hAnsi="Times New Roman" w:cs="Times New Roman"/>
          <w:sz w:val="24"/>
          <w:szCs w:val="24"/>
        </w:rPr>
      </w:pPr>
    </w:p>
    <w:p w14:paraId="7ECBD034" w14:textId="77777777" w:rsidR="00D26160" w:rsidRDefault="00D26160" w:rsidP="00F4547E">
      <w:pPr>
        <w:rPr>
          <w:rFonts w:ascii="Times New Roman" w:hAnsi="Times New Roman" w:cs="Times New Roman"/>
          <w:sz w:val="24"/>
          <w:szCs w:val="24"/>
        </w:rPr>
      </w:pPr>
    </w:p>
    <w:p w14:paraId="3CD54ACC" w14:textId="77777777" w:rsidR="00D26160" w:rsidRDefault="00D26160" w:rsidP="00F4547E">
      <w:pPr>
        <w:rPr>
          <w:rFonts w:ascii="Times New Roman" w:hAnsi="Times New Roman" w:cs="Times New Roman"/>
          <w:sz w:val="24"/>
          <w:szCs w:val="24"/>
        </w:rPr>
      </w:pPr>
    </w:p>
    <w:p w14:paraId="5A7411A9" w14:textId="77777777" w:rsidR="00D26160" w:rsidRDefault="00D26160" w:rsidP="00F4547E">
      <w:pPr>
        <w:rPr>
          <w:rFonts w:ascii="Times New Roman" w:hAnsi="Times New Roman" w:cs="Times New Roman"/>
          <w:sz w:val="24"/>
          <w:szCs w:val="24"/>
        </w:rPr>
      </w:pPr>
    </w:p>
    <w:p w14:paraId="065F0C56" w14:textId="77777777" w:rsidR="00D26160" w:rsidRDefault="00D26160" w:rsidP="00F4547E">
      <w:pPr>
        <w:rPr>
          <w:rFonts w:ascii="Times New Roman" w:hAnsi="Times New Roman" w:cs="Times New Roman"/>
          <w:sz w:val="24"/>
          <w:szCs w:val="24"/>
        </w:rPr>
      </w:pPr>
    </w:p>
    <w:p w14:paraId="60458DBD" w14:textId="77777777" w:rsidR="00D26160" w:rsidRDefault="00D26160" w:rsidP="00F4547E">
      <w:pPr>
        <w:rPr>
          <w:rFonts w:ascii="Times New Roman" w:hAnsi="Times New Roman" w:cs="Times New Roman"/>
          <w:sz w:val="24"/>
          <w:szCs w:val="24"/>
        </w:rPr>
      </w:pPr>
    </w:p>
    <w:p w14:paraId="3A4B9A69" w14:textId="77777777" w:rsidR="00D26160" w:rsidRDefault="00D26160" w:rsidP="00F4547E">
      <w:pPr>
        <w:rPr>
          <w:rFonts w:ascii="Times New Roman" w:hAnsi="Times New Roman" w:cs="Times New Roman"/>
          <w:sz w:val="24"/>
          <w:szCs w:val="24"/>
        </w:rPr>
      </w:pPr>
    </w:p>
    <w:p w14:paraId="2F395ACA" w14:textId="77777777" w:rsidR="00D26160" w:rsidRDefault="00D26160" w:rsidP="00F4547E">
      <w:pPr>
        <w:rPr>
          <w:rFonts w:ascii="Times New Roman" w:hAnsi="Times New Roman" w:cs="Times New Roman"/>
          <w:sz w:val="24"/>
          <w:szCs w:val="24"/>
        </w:rPr>
      </w:pPr>
    </w:p>
    <w:p w14:paraId="6ED0F78A" w14:textId="77777777" w:rsidR="00D26160" w:rsidRDefault="00D26160" w:rsidP="00F4547E">
      <w:pPr>
        <w:rPr>
          <w:rFonts w:ascii="Times New Roman" w:hAnsi="Times New Roman" w:cs="Times New Roman"/>
          <w:sz w:val="24"/>
          <w:szCs w:val="24"/>
        </w:rPr>
      </w:pPr>
    </w:p>
    <w:p w14:paraId="02BFF1A8" w14:textId="77777777" w:rsidR="00D26160" w:rsidRDefault="00D26160" w:rsidP="00F4547E">
      <w:pPr>
        <w:rPr>
          <w:rFonts w:ascii="Times New Roman" w:hAnsi="Times New Roman" w:cs="Times New Roman"/>
          <w:sz w:val="24"/>
          <w:szCs w:val="24"/>
        </w:rPr>
      </w:pPr>
    </w:p>
    <w:p w14:paraId="456A72E4" w14:textId="77777777" w:rsidR="00D26160" w:rsidRDefault="00D26160" w:rsidP="00F4547E">
      <w:pPr>
        <w:rPr>
          <w:rFonts w:ascii="Times New Roman" w:hAnsi="Times New Roman" w:cs="Times New Roman"/>
          <w:sz w:val="24"/>
          <w:szCs w:val="24"/>
        </w:rPr>
      </w:pPr>
    </w:p>
    <w:p w14:paraId="1965753F" w14:textId="77777777" w:rsidR="00D26160" w:rsidRDefault="00D26160" w:rsidP="00F4547E">
      <w:pPr>
        <w:rPr>
          <w:rFonts w:ascii="Times New Roman" w:hAnsi="Times New Roman" w:cs="Times New Roman"/>
          <w:sz w:val="24"/>
          <w:szCs w:val="24"/>
        </w:rPr>
      </w:pPr>
    </w:p>
    <w:p w14:paraId="5F7367DA" w14:textId="77777777" w:rsidR="00D26160" w:rsidRDefault="00D26160" w:rsidP="00F4547E">
      <w:pPr>
        <w:rPr>
          <w:rFonts w:ascii="Times New Roman" w:hAnsi="Times New Roman" w:cs="Times New Roman"/>
          <w:sz w:val="24"/>
          <w:szCs w:val="24"/>
        </w:rPr>
      </w:pPr>
    </w:p>
    <w:p w14:paraId="3B04CF0B" w14:textId="77777777" w:rsidR="00D26160" w:rsidRDefault="00D26160" w:rsidP="00F4547E">
      <w:pPr>
        <w:rPr>
          <w:rFonts w:ascii="Times New Roman" w:hAnsi="Times New Roman" w:cs="Times New Roman"/>
          <w:sz w:val="24"/>
          <w:szCs w:val="24"/>
        </w:rPr>
      </w:pPr>
    </w:p>
    <w:p w14:paraId="6B7FC66E" w14:textId="77777777" w:rsidR="00D26160" w:rsidRDefault="00D26160" w:rsidP="00F4547E">
      <w:pPr>
        <w:rPr>
          <w:rFonts w:ascii="Times New Roman" w:hAnsi="Times New Roman" w:cs="Times New Roman"/>
          <w:sz w:val="24"/>
          <w:szCs w:val="24"/>
        </w:rPr>
      </w:pPr>
    </w:p>
    <w:p w14:paraId="4705D4CE" w14:textId="77777777" w:rsidR="00D26160" w:rsidRDefault="00D26160" w:rsidP="00F4547E">
      <w:pPr>
        <w:rPr>
          <w:rFonts w:ascii="Times New Roman" w:hAnsi="Times New Roman" w:cs="Times New Roman"/>
          <w:sz w:val="24"/>
          <w:szCs w:val="24"/>
        </w:rPr>
      </w:pPr>
    </w:p>
    <w:p w14:paraId="339E33F6" w14:textId="77777777" w:rsidR="00D26160" w:rsidRDefault="00D26160" w:rsidP="00F4547E">
      <w:pPr>
        <w:rPr>
          <w:rFonts w:ascii="Times New Roman" w:hAnsi="Times New Roman" w:cs="Times New Roman"/>
          <w:sz w:val="24"/>
          <w:szCs w:val="24"/>
        </w:rPr>
      </w:pPr>
    </w:p>
    <w:p w14:paraId="12DD6953" w14:textId="16A9B422" w:rsidR="0052213A" w:rsidRPr="000D4C87" w:rsidRDefault="0052213A" w:rsidP="0052213A">
      <w:pPr>
        <w:jc w:val="center"/>
        <w:rPr>
          <w:rFonts w:ascii="Times New Roman" w:hAnsi="Times New Roman" w:cs="Times New Roman"/>
          <w:bCs/>
          <w:iCs/>
          <w:sz w:val="24"/>
          <w:szCs w:val="24"/>
        </w:rPr>
      </w:pPr>
      <w:r w:rsidRPr="000D4C87">
        <w:rPr>
          <w:rFonts w:ascii="Times New Roman" w:hAnsi="Times New Roman" w:cs="Times New Roman"/>
          <w:b/>
          <w:iCs/>
          <w:sz w:val="24"/>
          <w:szCs w:val="24"/>
        </w:rPr>
        <w:lastRenderedPageBreak/>
        <w:t>Tabla 3</w:t>
      </w:r>
      <w:r w:rsidR="000D4C87" w:rsidRPr="000D4C87">
        <w:rPr>
          <w:rFonts w:ascii="Times New Roman" w:hAnsi="Times New Roman" w:cs="Times New Roman"/>
          <w:b/>
          <w:iCs/>
          <w:sz w:val="24"/>
          <w:szCs w:val="24"/>
        </w:rPr>
        <w:t>.</w:t>
      </w:r>
      <w:r w:rsidR="000D4C87" w:rsidRPr="000D4C87">
        <w:rPr>
          <w:rFonts w:ascii="Times New Roman" w:hAnsi="Times New Roman" w:cs="Times New Roman"/>
          <w:bCs/>
          <w:iCs/>
          <w:sz w:val="24"/>
          <w:szCs w:val="24"/>
        </w:rPr>
        <w:t xml:space="preserve"> </w:t>
      </w:r>
      <w:r w:rsidRPr="000D4C87">
        <w:rPr>
          <w:rFonts w:ascii="Times New Roman" w:hAnsi="Times New Roman" w:cs="Times New Roman"/>
          <w:bCs/>
          <w:iCs/>
          <w:sz w:val="24"/>
          <w:szCs w:val="24"/>
        </w:rPr>
        <w:t>Entrevista realizada al personal del Área Médica</w:t>
      </w:r>
    </w:p>
    <w:tbl>
      <w:tblPr>
        <w:tblStyle w:val="Tablanormal4"/>
        <w:tblpPr w:leftFromText="142" w:rightFromText="142" w:vertAnchor="text" w:horzAnchor="margin" w:tblpY="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245"/>
      </w:tblGrid>
      <w:tr w:rsidR="0052213A" w:rsidRPr="000D4C87" w14:paraId="790C4D48" w14:textId="77777777" w:rsidTr="000D4C8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1" w:type="dxa"/>
          </w:tcPr>
          <w:p w14:paraId="47647932" w14:textId="77777777" w:rsidR="0052213A" w:rsidRPr="000D4C87" w:rsidRDefault="0052213A" w:rsidP="0052213A">
            <w:pPr>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5245" w:type="dxa"/>
          </w:tcPr>
          <w:p w14:paraId="748A4F2C" w14:textId="77777777" w:rsidR="0052213A" w:rsidRPr="000D4C87" w:rsidRDefault="0052213A" w:rsidP="0052213A">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Respuestas</w:t>
            </w:r>
          </w:p>
        </w:tc>
      </w:tr>
      <w:tr w:rsidR="0052213A" w:rsidRPr="000D4C87" w14:paraId="515A42FA" w14:textId="77777777" w:rsidTr="000D4C87">
        <w:trPr>
          <w:cnfStyle w:val="000000100000" w:firstRow="0" w:lastRow="0" w:firstColumn="0" w:lastColumn="0" w:oddVBand="0" w:evenVBand="0" w:oddHBand="1" w:evenHBand="0" w:firstRowFirstColumn="0" w:firstRowLastColumn="0" w:lastRowFirstColumn="0" w:lastRowLastColumn="0"/>
          <w:trHeight w:val="1371"/>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67FDBE90" w14:textId="77777777" w:rsidR="0052213A" w:rsidRPr="000D4C87" w:rsidRDefault="0052213A" w:rsidP="006E6F5F">
            <w:pPr>
              <w:pStyle w:val="Prrafodelista"/>
              <w:numPr>
                <w:ilvl w:val="0"/>
                <w:numId w:val="13"/>
              </w:numPr>
              <w:tabs>
                <w:tab w:val="left" w:pos="323"/>
              </w:tabs>
              <w:ind w:left="0" w:firstLine="17"/>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¿Qué actividades realiza para fomentar la conservación de la salud de los niños que acuden a la EBDI?</w:t>
            </w:r>
          </w:p>
        </w:tc>
        <w:tc>
          <w:tcPr>
            <w:tcW w:w="5245" w:type="dxa"/>
            <w:shd w:val="clear" w:color="auto" w:fill="auto"/>
          </w:tcPr>
          <w:p w14:paraId="0C847A73" w14:textId="77777777" w:rsidR="0052213A" w:rsidRPr="000D4C87" w:rsidRDefault="0052213A" w:rsidP="00B75F1B">
            <w:pPr>
              <w:ind w:left="3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Actividades al aire libre, sesiones de higiene personal, talleres de actividades sobre alimentación saludable.</w:t>
            </w:r>
          </w:p>
        </w:tc>
      </w:tr>
      <w:tr w:rsidR="0052213A" w:rsidRPr="000D4C87" w14:paraId="10597E89" w14:textId="77777777" w:rsidTr="000D4C87">
        <w:trPr>
          <w:trHeight w:val="261"/>
        </w:trPr>
        <w:tc>
          <w:tcPr>
            <w:cnfStyle w:val="001000000000" w:firstRow="0" w:lastRow="0" w:firstColumn="1" w:lastColumn="0" w:oddVBand="0" w:evenVBand="0" w:oddHBand="0" w:evenHBand="0" w:firstRowFirstColumn="0" w:firstRowLastColumn="0" w:lastRowFirstColumn="0" w:lastRowLastColumn="0"/>
            <w:tcW w:w="3681" w:type="dxa"/>
          </w:tcPr>
          <w:p w14:paraId="0EC84950" w14:textId="77777777" w:rsidR="0052213A" w:rsidRPr="000D4C87" w:rsidRDefault="0052213A" w:rsidP="006E6F5F">
            <w:pPr>
              <w:pStyle w:val="Prrafodelista"/>
              <w:numPr>
                <w:ilvl w:val="0"/>
                <w:numId w:val="13"/>
              </w:numPr>
              <w:tabs>
                <w:tab w:val="left" w:pos="323"/>
              </w:tabs>
              <w:ind w:left="0" w:firstLine="0"/>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¿Qué actividades haría para mejorar su intervención con la población infantil y así el servicio que presta la EBDI?</w:t>
            </w:r>
          </w:p>
        </w:tc>
        <w:tc>
          <w:tcPr>
            <w:tcW w:w="5245" w:type="dxa"/>
          </w:tcPr>
          <w:p w14:paraId="34B14965" w14:textId="77777777" w:rsidR="0052213A" w:rsidRPr="000D4C87" w:rsidRDefault="0052213A" w:rsidP="00B75F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Incorporar actividades de relajación para manejar el estrés y desarrollar una conciencia corporal.</w:t>
            </w:r>
          </w:p>
        </w:tc>
      </w:tr>
      <w:tr w:rsidR="0052213A" w:rsidRPr="000D4C87" w14:paraId="344A7B26" w14:textId="77777777" w:rsidTr="000D4C8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54581540" w14:textId="77777777" w:rsidR="0052213A" w:rsidRPr="000D4C87" w:rsidRDefault="0052213A" w:rsidP="006E6F5F">
            <w:pPr>
              <w:pStyle w:val="Prrafodelista"/>
              <w:numPr>
                <w:ilvl w:val="0"/>
                <w:numId w:val="13"/>
              </w:numPr>
              <w:tabs>
                <w:tab w:val="left" w:pos="323"/>
              </w:tabs>
              <w:ind w:left="17" w:hanging="17"/>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¿Cómo califica el proceso de la provisión de recursos en cuanto al material médico que se solicita a la Delegación del ISSSTE para atención primaria de la población infantil?</w:t>
            </w:r>
          </w:p>
        </w:tc>
        <w:tc>
          <w:tcPr>
            <w:tcW w:w="5245" w:type="dxa"/>
            <w:shd w:val="clear" w:color="auto" w:fill="auto"/>
          </w:tcPr>
          <w:p w14:paraId="52341D07" w14:textId="310056AA"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No se cuenta con material de primeros auxilios y equipo médico básico para atender emergencias</w:t>
            </w:r>
            <w:r w:rsidR="00C8433C" w:rsidRPr="000D4C87">
              <w:rPr>
                <w:rFonts w:ascii="Times New Roman" w:hAnsi="Times New Roman" w:cs="Times New Roman"/>
                <w:sz w:val="24"/>
                <w:szCs w:val="24"/>
              </w:rPr>
              <w:t>.</w:t>
            </w:r>
          </w:p>
        </w:tc>
      </w:tr>
      <w:tr w:rsidR="0052213A" w:rsidRPr="000D4C87" w14:paraId="6E392859" w14:textId="77777777" w:rsidTr="000D4C87">
        <w:trPr>
          <w:trHeight w:val="261"/>
        </w:trPr>
        <w:tc>
          <w:tcPr>
            <w:cnfStyle w:val="001000000000" w:firstRow="0" w:lastRow="0" w:firstColumn="1" w:lastColumn="0" w:oddVBand="0" w:evenVBand="0" w:oddHBand="0" w:evenHBand="0" w:firstRowFirstColumn="0" w:firstRowLastColumn="0" w:lastRowFirstColumn="0" w:lastRowLastColumn="0"/>
            <w:tcW w:w="3681" w:type="dxa"/>
          </w:tcPr>
          <w:p w14:paraId="28631FF9" w14:textId="77777777" w:rsidR="0052213A" w:rsidRPr="000D4C87" w:rsidRDefault="0052213A" w:rsidP="006E6F5F">
            <w:pPr>
              <w:pStyle w:val="Prrafodelista"/>
              <w:numPr>
                <w:ilvl w:val="0"/>
                <w:numId w:val="13"/>
              </w:numPr>
              <w:tabs>
                <w:tab w:val="left" w:pos="323"/>
              </w:tabs>
              <w:ind w:left="0" w:firstLine="0"/>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Según su opinión, ¿Cómo ha contribuido el SGC para brindar un servicio de calidad en el área de salud de la EBDI?</w:t>
            </w:r>
          </w:p>
        </w:tc>
        <w:tc>
          <w:tcPr>
            <w:tcW w:w="5245" w:type="dxa"/>
          </w:tcPr>
          <w:p w14:paraId="7DCE4BA6" w14:textId="77777777" w:rsidR="0052213A" w:rsidRPr="000D4C87" w:rsidRDefault="0052213A" w:rsidP="00B75F1B">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Falta de claridad en los protocolos de actuación en el caso de accidentes y un incremento en lo administrativo que dificulta la atención con los infantes.</w:t>
            </w:r>
          </w:p>
        </w:tc>
      </w:tr>
      <w:tr w:rsidR="0052213A" w:rsidRPr="000D4C87" w14:paraId="751358CC" w14:textId="77777777" w:rsidTr="000D4C8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21CDC0B7" w14:textId="61000DAA" w:rsidR="0052213A" w:rsidRPr="000D4C87" w:rsidRDefault="0052213A" w:rsidP="006E6F5F">
            <w:pPr>
              <w:pStyle w:val="Prrafodelista"/>
              <w:numPr>
                <w:ilvl w:val="0"/>
                <w:numId w:val="13"/>
              </w:numPr>
              <w:tabs>
                <w:tab w:val="left" w:pos="0"/>
                <w:tab w:val="left" w:pos="464"/>
              </w:tabs>
              <w:ind w:left="301" w:hanging="301"/>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¿Qué sugerencias haría para</w:t>
            </w:r>
            <w:r w:rsidR="006E6F5F" w:rsidRPr="000D4C87">
              <w:rPr>
                <w:rFonts w:ascii="Times New Roman" w:hAnsi="Times New Roman" w:cs="Times New Roman"/>
                <w:b w:val="0"/>
                <w:bCs w:val="0"/>
                <w:sz w:val="24"/>
                <w:szCs w:val="24"/>
              </w:rPr>
              <w:t xml:space="preserve"> </w:t>
            </w:r>
            <w:r w:rsidRPr="000D4C87">
              <w:rPr>
                <w:rFonts w:ascii="Times New Roman" w:hAnsi="Times New Roman" w:cs="Times New Roman"/>
                <w:b w:val="0"/>
                <w:bCs w:val="0"/>
                <w:sz w:val="24"/>
                <w:szCs w:val="24"/>
              </w:rPr>
              <w:t>mejorar el servicio en la EBDI?</w:t>
            </w:r>
          </w:p>
        </w:tc>
        <w:tc>
          <w:tcPr>
            <w:tcW w:w="5245" w:type="dxa"/>
            <w:shd w:val="clear" w:color="auto" w:fill="auto"/>
          </w:tcPr>
          <w:p w14:paraId="6D66F2FC" w14:textId="77777777"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 xml:space="preserve">Dotar de insumos médicos adecuados para garantizar una atención oportuna. </w:t>
            </w:r>
          </w:p>
          <w:p w14:paraId="2184AAD4" w14:textId="77777777"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Establecer procesos documentados y verificables que respalden las prácticas de cuidado.</w:t>
            </w:r>
          </w:p>
          <w:p w14:paraId="799A5576" w14:textId="77777777"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Capacitar al personal para asegurar que los protocolos de prevención y actuación</w:t>
            </w:r>
          </w:p>
          <w:p w14:paraId="30CD96E4" w14:textId="77777777"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sean efectivos.</w:t>
            </w:r>
          </w:p>
          <w:p w14:paraId="5A226897" w14:textId="77777777" w:rsidR="0052213A" w:rsidRPr="000D4C87" w:rsidRDefault="0052213A" w:rsidP="00B75F1B">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14:paraId="11FF3041" w14:textId="4E9FFFFC" w:rsidR="0052213A" w:rsidRDefault="0052213A" w:rsidP="000D4C87">
      <w:pPr>
        <w:ind w:firstLine="0"/>
        <w:jc w:val="center"/>
        <w:rPr>
          <w:rFonts w:ascii="Times New Roman" w:hAnsi="Times New Roman" w:cs="Times New Roman"/>
          <w:sz w:val="24"/>
          <w:szCs w:val="24"/>
        </w:rPr>
      </w:pPr>
      <w:r w:rsidRPr="00231068">
        <w:rPr>
          <w:rFonts w:ascii="Times New Roman" w:hAnsi="Times New Roman" w:cs="Times New Roman"/>
          <w:sz w:val="24"/>
          <w:szCs w:val="24"/>
        </w:rPr>
        <w:t>Fuente: Elaboración propia</w:t>
      </w:r>
    </w:p>
    <w:p w14:paraId="5E18D71E" w14:textId="77777777" w:rsidR="000D4C87" w:rsidRDefault="000D4C87" w:rsidP="0052213A">
      <w:pPr>
        <w:ind w:firstLine="0"/>
        <w:jc w:val="center"/>
        <w:rPr>
          <w:rFonts w:ascii="Times New Roman" w:hAnsi="Times New Roman" w:cs="Times New Roman"/>
          <w:sz w:val="24"/>
          <w:szCs w:val="24"/>
        </w:rPr>
      </w:pPr>
    </w:p>
    <w:p w14:paraId="5498371F" w14:textId="37DE16AE" w:rsidR="0052213A" w:rsidRPr="000D4C87" w:rsidRDefault="0052213A" w:rsidP="0052213A">
      <w:pPr>
        <w:ind w:firstLine="0"/>
        <w:jc w:val="center"/>
        <w:rPr>
          <w:rFonts w:ascii="Times New Roman" w:hAnsi="Times New Roman" w:cs="Times New Roman"/>
          <w:b/>
          <w:bCs/>
          <w:sz w:val="24"/>
          <w:szCs w:val="24"/>
        </w:rPr>
      </w:pPr>
      <w:r w:rsidRPr="000D4C87">
        <w:rPr>
          <w:rFonts w:ascii="Times New Roman" w:hAnsi="Times New Roman" w:cs="Times New Roman"/>
          <w:b/>
          <w:bCs/>
          <w:sz w:val="24"/>
          <w:szCs w:val="24"/>
        </w:rPr>
        <w:t xml:space="preserve">Análisis de </w:t>
      </w:r>
      <w:r w:rsidR="00E2165F" w:rsidRPr="000D4C87">
        <w:rPr>
          <w:rFonts w:ascii="Times New Roman" w:hAnsi="Times New Roman" w:cs="Times New Roman"/>
          <w:b/>
          <w:bCs/>
          <w:sz w:val="24"/>
          <w:szCs w:val="24"/>
        </w:rPr>
        <w:t>la información</w:t>
      </w:r>
    </w:p>
    <w:p w14:paraId="7D1A900D" w14:textId="2A604F1A" w:rsidR="005779B6" w:rsidRDefault="005779B6" w:rsidP="005779B6">
      <w:pPr>
        <w:rPr>
          <w:rFonts w:ascii="Times New Roman" w:hAnsi="Times New Roman" w:cs="Times New Roman"/>
          <w:sz w:val="24"/>
          <w:szCs w:val="24"/>
        </w:rPr>
      </w:pPr>
      <w:r>
        <w:rPr>
          <w:rFonts w:ascii="Times New Roman" w:hAnsi="Times New Roman" w:cs="Times New Roman"/>
          <w:sz w:val="24"/>
          <w:szCs w:val="24"/>
        </w:rPr>
        <w:t xml:space="preserve">La </w:t>
      </w:r>
      <w:r w:rsidR="006E6F5F">
        <w:rPr>
          <w:rFonts w:ascii="Times New Roman" w:hAnsi="Times New Roman" w:cs="Times New Roman"/>
          <w:sz w:val="24"/>
          <w:szCs w:val="24"/>
        </w:rPr>
        <w:t>información obtenida</w:t>
      </w:r>
      <w:r>
        <w:rPr>
          <w:rFonts w:ascii="Times New Roman" w:hAnsi="Times New Roman" w:cs="Times New Roman"/>
          <w:sz w:val="24"/>
          <w:szCs w:val="24"/>
        </w:rPr>
        <w:t xml:space="preserve"> muestra</w:t>
      </w:r>
      <w:r w:rsidRPr="00231068">
        <w:rPr>
          <w:rFonts w:ascii="Times New Roman" w:hAnsi="Times New Roman" w:cs="Times New Roman"/>
          <w:sz w:val="24"/>
          <w:szCs w:val="24"/>
        </w:rPr>
        <w:t xml:space="preserve"> </w:t>
      </w:r>
      <w:r>
        <w:rPr>
          <w:rFonts w:ascii="Times New Roman" w:hAnsi="Times New Roman" w:cs="Times New Roman"/>
          <w:sz w:val="24"/>
          <w:szCs w:val="24"/>
        </w:rPr>
        <w:t>ausencia de recursos mínimos para la atención de emergencias</w:t>
      </w:r>
      <w:r w:rsidR="006C026C">
        <w:rPr>
          <w:rFonts w:ascii="Times New Roman" w:hAnsi="Times New Roman" w:cs="Times New Roman"/>
          <w:sz w:val="24"/>
          <w:szCs w:val="24"/>
        </w:rPr>
        <w:t xml:space="preserve">, </w:t>
      </w:r>
      <w:r>
        <w:rPr>
          <w:rFonts w:ascii="Times New Roman" w:hAnsi="Times New Roman" w:cs="Times New Roman"/>
          <w:sz w:val="24"/>
          <w:szCs w:val="24"/>
        </w:rPr>
        <w:t>lo cual representa una vulnerabilidad para la salud e integridad de</w:t>
      </w:r>
      <w:r w:rsidR="00392C77">
        <w:rPr>
          <w:rFonts w:ascii="Times New Roman" w:hAnsi="Times New Roman" w:cs="Times New Roman"/>
          <w:sz w:val="24"/>
          <w:szCs w:val="24"/>
        </w:rPr>
        <w:t xml:space="preserve"> </w:t>
      </w:r>
      <w:r>
        <w:rPr>
          <w:rFonts w:ascii="Times New Roman" w:hAnsi="Times New Roman" w:cs="Times New Roman"/>
          <w:sz w:val="24"/>
          <w:szCs w:val="24"/>
        </w:rPr>
        <w:t>los menores.</w:t>
      </w:r>
    </w:p>
    <w:p w14:paraId="7F15452B" w14:textId="77777777" w:rsidR="005779B6" w:rsidRDefault="005779B6" w:rsidP="005779B6">
      <w:pPr>
        <w:rPr>
          <w:rFonts w:ascii="Times New Roman" w:hAnsi="Times New Roman" w:cs="Times New Roman"/>
          <w:sz w:val="24"/>
          <w:szCs w:val="24"/>
        </w:rPr>
      </w:pPr>
      <w:r>
        <w:rPr>
          <w:rFonts w:ascii="Times New Roman" w:hAnsi="Times New Roman" w:cs="Times New Roman"/>
          <w:sz w:val="24"/>
          <w:szCs w:val="24"/>
        </w:rPr>
        <w:t>Por otro lado, el aumento en los procesos administrativos, lejos de representar una mejora en la trazabilidad, ha generado una sobrecarga para el personal operativo.</w:t>
      </w:r>
    </w:p>
    <w:p w14:paraId="6E0B8BF6" w14:textId="0854705E" w:rsidR="005779B6" w:rsidRDefault="005779B6" w:rsidP="005779B6">
      <w:pPr>
        <w:rPr>
          <w:rFonts w:ascii="Times New Roman" w:hAnsi="Times New Roman" w:cs="Times New Roman"/>
          <w:sz w:val="24"/>
          <w:szCs w:val="24"/>
        </w:rPr>
      </w:pPr>
      <w:r>
        <w:rPr>
          <w:rFonts w:ascii="Times New Roman" w:hAnsi="Times New Roman" w:cs="Times New Roman"/>
          <w:sz w:val="24"/>
          <w:szCs w:val="24"/>
        </w:rPr>
        <w:t xml:space="preserve">En conjunto, estos elementos permiten concluir que existen deficiencias tanto a nivel de infraestructura como de gestión institucional, que limitan seriamente la capacidad de respuesta y calidad del servicio. </w:t>
      </w:r>
      <w:r w:rsidR="006E6F5F">
        <w:rPr>
          <w:rFonts w:ascii="Times New Roman" w:hAnsi="Times New Roman" w:cs="Times New Roman"/>
          <w:sz w:val="24"/>
          <w:szCs w:val="24"/>
        </w:rPr>
        <w:t>Así pues</w:t>
      </w:r>
      <w:r>
        <w:rPr>
          <w:rFonts w:ascii="Times New Roman" w:hAnsi="Times New Roman" w:cs="Times New Roman"/>
          <w:sz w:val="24"/>
          <w:szCs w:val="24"/>
        </w:rPr>
        <w:t>, cualquier plan de mejora debe contemplar no solo la dotación de recursos físicos y humanos, sino también la revisión de los procedimientos actuales priorizando siempre el interés superior de</w:t>
      </w:r>
      <w:r w:rsidR="00812FB9">
        <w:rPr>
          <w:rFonts w:ascii="Times New Roman" w:hAnsi="Times New Roman" w:cs="Times New Roman"/>
          <w:sz w:val="24"/>
          <w:szCs w:val="24"/>
        </w:rPr>
        <w:t xml:space="preserve"> la ni</w:t>
      </w:r>
      <w:r w:rsidR="00B95094">
        <w:rPr>
          <w:rFonts w:ascii="Times New Roman" w:hAnsi="Times New Roman" w:cs="Times New Roman"/>
          <w:sz w:val="24"/>
          <w:szCs w:val="24"/>
        </w:rPr>
        <w:t>ñez</w:t>
      </w:r>
      <w:r w:rsidR="00812FB9">
        <w:rPr>
          <w:rFonts w:ascii="Times New Roman" w:hAnsi="Times New Roman" w:cs="Times New Roman"/>
          <w:sz w:val="24"/>
          <w:szCs w:val="24"/>
        </w:rPr>
        <w:t xml:space="preserve"> </w:t>
      </w:r>
      <w:r w:rsidR="00D839CC">
        <w:rPr>
          <w:rFonts w:ascii="Times New Roman" w:hAnsi="Times New Roman" w:cs="Times New Roman"/>
          <w:sz w:val="24"/>
          <w:szCs w:val="24"/>
        </w:rPr>
        <w:t>y la</w:t>
      </w:r>
      <w:r>
        <w:rPr>
          <w:rFonts w:ascii="Times New Roman" w:hAnsi="Times New Roman" w:cs="Times New Roman"/>
          <w:sz w:val="24"/>
          <w:szCs w:val="24"/>
        </w:rPr>
        <w:t xml:space="preserve"> eficiencia del modelo operativo.</w:t>
      </w:r>
    </w:p>
    <w:p w14:paraId="332C2439" w14:textId="0EB7A4FF" w:rsidR="005779B6" w:rsidRPr="000D4C87" w:rsidRDefault="005779B6" w:rsidP="005779B6">
      <w:pPr>
        <w:jc w:val="center"/>
        <w:rPr>
          <w:rFonts w:ascii="Times New Roman" w:hAnsi="Times New Roman" w:cs="Times New Roman"/>
          <w:iCs/>
          <w:sz w:val="24"/>
          <w:szCs w:val="24"/>
        </w:rPr>
      </w:pPr>
      <w:r w:rsidRPr="000D4C87">
        <w:rPr>
          <w:rFonts w:ascii="Times New Roman" w:hAnsi="Times New Roman" w:cs="Times New Roman"/>
          <w:b/>
          <w:iCs/>
          <w:sz w:val="24"/>
          <w:szCs w:val="24"/>
        </w:rPr>
        <w:lastRenderedPageBreak/>
        <w:t>Tabla 4</w:t>
      </w:r>
      <w:r w:rsidR="000D4C87" w:rsidRPr="000D4C87">
        <w:rPr>
          <w:rFonts w:ascii="Times New Roman" w:hAnsi="Times New Roman" w:cs="Times New Roman"/>
          <w:b/>
          <w:iCs/>
          <w:sz w:val="24"/>
          <w:szCs w:val="24"/>
        </w:rPr>
        <w:t xml:space="preserve">. </w:t>
      </w:r>
      <w:r w:rsidRPr="000D4C87">
        <w:rPr>
          <w:rFonts w:ascii="Times New Roman" w:hAnsi="Times New Roman" w:cs="Times New Roman"/>
          <w:b/>
          <w:iCs/>
          <w:sz w:val="24"/>
          <w:szCs w:val="24"/>
        </w:rPr>
        <w:t xml:space="preserve"> </w:t>
      </w:r>
      <w:r w:rsidRPr="000D4C87">
        <w:rPr>
          <w:rFonts w:ascii="Times New Roman" w:hAnsi="Times New Roman" w:cs="Times New Roman"/>
          <w:bCs/>
          <w:iCs/>
          <w:sz w:val="24"/>
          <w:szCs w:val="24"/>
        </w:rPr>
        <w:t xml:space="preserve">Entrevista realizada al </w:t>
      </w:r>
      <w:r w:rsidR="00D839CC" w:rsidRPr="000D4C87">
        <w:rPr>
          <w:rFonts w:ascii="Times New Roman" w:hAnsi="Times New Roman" w:cs="Times New Roman"/>
          <w:bCs/>
          <w:iCs/>
          <w:sz w:val="24"/>
          <w:szCs w:val="24"/>
        </w:rPr>
        <w:t>personal del</w:t>
      </w:r>
      <w:r w:rsidRPr="000D4C87">
        <w:rPr>
          <w:rFonts w:ascii="Times New Roman" w:hAnsi="Times New Roman" w:cs="Times New Roman"/>
          <w:bCs/>
          <w:iCs/>
          <w:sz w:val="24"/>
          <w:szCs w:val="24"/>
        </w:rPr>
        <w:t xml:space="preserve"> Área de lavandería</w:t>
      </w:r>
    </w:p>
    <w:tbl>
      <w:tblPr>
        <w:tblStyle w:val="Tablanormal4"/>
        <w:tblpPr w:leftFromText="142" w:rightFromText="142" w:vertAnchor="text" w:horzAnchor="margin" w:tblpXSpec="center" w:tblpY="12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010"/>
      </w:tblGrid>
      <w:tr w:rsidR="00C8433C" w:rsidRPr="000D4C87" w14:paraId="641CE094" w14:textId="77777777" w:rsidTr="000D4C87">
        <w:trPr>
          <w:cnfStyle w:val="100000000000" w:firstRow="1" w:lastRow="0" w:firstColumn="0" w:lastColumn="0" w:oddVBand="0" w:evenVBand="0" w:oddHBand="0"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16" w:type="dxa"/>
          </w:tcPr>
          <w:p w14:paraId="39752F69" w14:textId="77777777" w:rsidR="00C8433C" w:rsidRPr="000D4C87" w:rsidRDefault="00C8433C" w:rsidP="00C8433C">
            <w:pPr>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4010" w:type="dxa"/>
          </w:tcPr>
          <w:p w14:paraId="5FA8A709" w14:textId="77777777" w:rsidR="00C8433C" w:rsidRPr="000D4C87" w:rsidRDefault="00C8433C" w:rsidP="00C84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Respuestas</w:t>
            </w:r>
          </w:p>
        </w:tc>
      </w:tr>
      <w:tr w:rsidR="00C8433C" w:rsidRPr="000D4C87" w14:paraId="262DC8D7" w14:textId="77777777" w:rsidTr="000D4C87">
        <w:trPr>
          <w:cnfStyle w:val="000000100000" w:firstRow="0" w:lastRow="0" w:firstColumn="0" w:lastColumn="0" w:oddVBand="0" w:evenVBand="0" w:oddHBand="1" w:evenHBand="0" w:firstRowFirstColumn="0" w:firstRowLastColumn="0" w:lastRowFirstColumn="0" w:lastRowLastColumn="0"/>
          <w:trHeight w:val="1371"/>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42E08593" w14:textId="77777777" w:rsidR="00C8433C" w:rsidRPr="000D4C87" w:rsidRDefault="00C8433C" w:rsidP="00C8433C">
            <w:pPr>
              <w:pStyle w:val="Prrafodelista"/>
              <w:ind w:left="22"/>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1.¿Qué tan adecuado consideras que es el espacio destinado para la lavandería?</w:t>
            </w:r>
          </w:p>
        </w:tc>
        <w:tc>
          <w:tcPr>
            <w:tcW w:w="4010" w:type="dxa"/>
            <w:shd w:val="clear" w:color="auto" w:fill="auto"/>
          </w:tcPr>
          <w:p w14:paraId="3A714340" w14:textId="77777777"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La respuesta por parte del personal de lavandería indica que el espacio es pequeño y que no es adecuado porque hay mucho material que no se ocupa y “estorba” para realizar sus actividades.</w:t>
            </w:r>
          </w:p>
        </w:tc>
      </w:tr>
      <w:tr w:rsidR="00C8433C" w:rsidRPr="000D4C87" w14:paraId="79543E13" w14:textId="77777777" w:rsidTr="000D4C87">
        <w:trPr>
          <w:trHeight w:val="261"/>
        </w:trPr>
        <w:tc>
          <w:tcPr>
            <w:cnfStyle w:val="001000000000" w:firstRow="0" w:lastRow="0" w:firstColumn="1" w:lastColumn="0" w:oddVBand="0" w:evenVBand="0" w:oddHBand="0" w:evenHBand="0" w:firstRowFirstColumn="0" w:firstRowLastColumn="0" w:lastRowFirstColumn="0" w:lastRowLastColumn="0"/>
            <w:tcW w:w="4916" w:type="dxa"/>
          </w:tcPr>
          <w:p w14:paraId="457EAABC"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2.¿Recibes apoyo o formación sobre la seguridad e higiene al trabajar con productos de lavandería ?</w:t>
            </w:r>
          </w:p>
        </w:tc>
        <w:tc>
          <w:tcPr>
            <w:tcW w:w="4010" w:type="dxa"/>
          </w:tcPr>
          <w:p w14:paraId="2768C4D7" w14:textId="77777777" w:rsidR="00C8433C" w:rsidRPr="000D4C87" w:rsidRDefault="00C8433C"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indica que si recibe información.</w:t>
            </w:r>
          </w:p>
        </w:tc>
      </w:tr>
      <w:tr w:rsidR="00C8433C" w:rsidRPr="000D4C87" w14:paraId="2FA3A3E9" w14:textId="77777777" w:rsidTr="000D4C8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2FDE542B"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3.¿Qué opinión tienes sobre los productos y equipos que utiliza en el área de lavandería?</w:t>
            </w:r>
          </w:p>
        </w:tc>
        <w:tc>
          <w:tcPr>
            <w:tcW w:w="4010" w:type="dxa"/>
            <w:shd w:val="clear" w:color="auto" w:fill="auto"/>
          </w:tcPr>
          <w:p w14:paraId="7F4FB36F" w14:textId="77777777"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Falta  mantenimiento a la lavadora y secadora, solo cuenta con una y también el material como el jabón es limitado y  no se reciben insumos como cloro y guantes para realizar las actividades.</w:t>
            </w:r>
          </w:p>
        </w:tc>
      </w:tr>
      <w:tr w:rsidR="00C8433C" w:rsidRPr="000D4C87" w14:paraId="37BA8408" w14:textId="77777777" w:rsidTr="000D4C87">
        <w:trPr>
          <w:trHeight w:val="261"/>
        </w:trPr>
        <w:tc>
          <w:tcPr>
            <w:cnfStyle w:val="001000000000" w:firstRow="0" w:lastRow="0" w:firstColumn="1" w:lastColumn="0" w:oddVBand="0" w:evenVBand="0" w:oddHBand="0" w:evenHBand="0" w:firstRowFirstColumn="0" w:firstRowLastColumn="0" w:lastRowFirstColumn="0" w:lastRowLastColumn="0"/>
            <w:tcW w:w="4916" w:type="dxa"/>
          </w:tcPr>
          <w:p w14:paraId="33D3DB6A"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4.¿Qué retos enfrentas al realizar tu trabajo?</w:t>
            </w:r>
          </w:p>
        </w:tc>
        <w:tc>
          <w:tcPr>
            <w:tcW w:w="4010" w:type="dxa"/>
          </w:tcPr>
          <w:p w14:paraId="61954D12" w14:textId="77777777" w:rsidR="00C8433C" w:rsidRPr="000D4C87" w:rsidRDefault="00C8433C"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espacio es pequeño e inadecuado,  falta  material y el equipo de lavado no opera de manera adecuada.</w:t>
            </w:r>
          </w:p>
        </w:tc>
      </w:tr>
      <w:tr w:rsidR="00C8433C" w:rsidRPr="000D4C87" w14:paraId="649AFAD8" w14:textId="77777777" w:rsidTr="000D4C87">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0967EE3E"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5.¿Qué mejoras sugieres para optimizar el trabajo en el área de lavandería?</w:t>
            </w:r>
          </w:p>
        </w:tc>
        <w:tc>
          <w:tcPr>
            <w:tcW w:w="4010" w:type="dxa"/>
            <w:shd w:val="clear" w:color="auto" w:fill="auto"/>
          </w:tcPr>
          <w:p w14:paraId="732B7100" w14:textId="77777777"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Que el área se la adecuada, que se brinde el material, que se repare la lavadora o que se compre una nueva.</w:t>
            </w:r>
          </w:p>
        </w:tc>
      </w:tr>
    </w:tbl>
    <w:p w14:paraId="590B8069" w14:textId="1A02309F" w:rsidR="00D13C16" w:rsidRPr="00231068" w:rsidRDefault="00D13C16" w:rsidP="000D4C87">
      <w:pPr>
        <w:ind w:firstLine="0"/>
        <w:jc w:val="center"/>
        <w:rPr>
          <w:rFonts w:ascii="Times New Roman" w:hAnsi="Times New Roman" w:cs="Times New Roman"/>
          <w:sz w:val="24"/>
          <w:szCs w:val="24"/>
        </w:rPr>
      </w:pPr>
      <w:r w:rsidRPr="00231068">
        <w:rPr>
          <w:rFonts w:ascii="Times New Roman" w:hAnsi="Times New Roman" w:cs="Times New Roman"/>
          <w:sz w:val="24"/>
          <w:szCs w:val="24"/>
        </w:rPr>
        <w:t>Fuente: Elaboración propia</w:t>
      </w:r>
    </w:p>
    <w:p w14:paraId="665BA24B" w14:textId="77777777" w:rsidR="000D4C87" w:rsidRDefault="000D4C87" w:rsidP="00251D5C">
      <w:pPr>
        <w:ind w:firstLine="0"/>
        <w:jc w:val="center"/>
        <w:rPr>
          <w:rFonts w:ascii="Times New Roman" w:hAnsi="Times New Roman" w:cs="Times New Roman"/>
          <w:sz w:val="24"/>
          <w:szCs w:val="24"/>
        </w:rPr>
      </w:pPr>
    </w:p>
    <w:p w14:paraId="611CE946" w14:textId="34BA33A2" w:rsidR="00251D5C" w:rsidRPr="000D4C87" w:rsidRDefault="00251D5C" w:rsidP="00251D5C">
      <w:pPr>
        <w:ind w:firstLine="0"/>
        <w:jc w:val="center"/>
        <w:rPr>
          <w:rFonts w:ascii="Times New Roman" w:hAnsi="Times New Roman" w:cs="Times New Roman"/>
          <w:b/>
          <w:bCs/>
          <w:sz w:val="24"/>
          <w:szCs w:val="24"/>
        </w:rPr>
      </w:pPr>
      <w:r w:rsidRPr="000D4C87">
        <w:rPr>
          <w:rFonts w:ascii="Times New Roman" w:hAnsi="Times New Roman" w:cs="Times New Roman"/>
          <w:b/>
          <w:bCs/>
          <w:sz w:val="24"/>
          <w:szCs w:val="24"/>
        </w:rPr>
        <w:t xml:space="preserve">Análisis de </w:t>
      </w:r>
      <w:r w:rsidR="00E2165F" w:rsidRPr="000D4C87">
        <w:rPr>
          <w:rFonts w:ascii="Times New Roman" w:hAnsi="Times New Roman" w:cs="Times New Roman"/>
          <w:b/>
          <w:bCs/>
          <w:sz w:val="24"/>
          <w:szCs w:val="24"/>
        </w:rPr>
        <w:t>la información</w:t>
      </w:r>
    </w:p>
    <w:p w14:paraId="5B1E0B78" w14:textId="07681A86" w:rsidR="00794DF3" w:rsidRDefault="00946F29" w:rsidP="0029734A">
      <w:pPr>
        <w:rPr>
          <w:rFonts w:ascii="Times New Roman" w:hAnsi="Times New Roman" w:cs="Times New Roman"/>
          <w:sz w:val="24"/>
          <w:szCs w:val="24"/>
        </w:rPr>
      </w:pPr>
      <w:r>
        <w:rPr>
          <w:rFonts w:ascii="Times New Roman" w:hAnsi="Times New Roman" w:cs="Times New Roman"/>
          <w:sz w:val="24"/>
          <w:szCs w:val="24"/>
        </w:rPr>
        <w:t>Se identificó a través de la entrevista</w:t>
      </w:r>
      <w:r w:rsidR="00794DF3" w:rsidRPr="00231068">
        <w:rPr>
          <w:rFonts w:ascii="Times New Roman" w:hAnsi="Times New Roman" w:cs="Times New Roman"/>
          <w:sz w:val="24"/>
          <w:szCs w:val="24"/>
        </w:rPr>
        <w:t xml:space="preserve"> que a pesar de contar con una certificación </w:t>
      </w:r>
      <w:r w:rsidR="00794DF3" w:rsidRPr="00654CFD">
        <w:rPr>
          <w:rFonts w:ascii="Times New Roman" w:hAnsi="Times New Roman" w:cs="Times New Roman"/>
          <w:i/>
          <w:iCs/>
          <w:sz w:val="24"/>
          <w:szCs w:val="24"/>
        </w:rPr>
        <w:t>ISO</w:t>
      </w:r>
      <w:r w:rsidR="00654CFD">
        <w:rPr>
          <w:rFonts w:ascii="Times New Roman" w:hAnsi="Times New Roman" w:cs="Times New Roman"/>
          <w:i/>
          <w:iCs/>
          <w:sz w:val="24"/>
          <w:szCs w:val="24"/>
        </w:rPr>
        <w:t xml:space="preserve"> 9001</w:t>
      </w:r>
      <w:r w:rsidR="00794DF3" w:rsidRPr="00231068">
        <w:rPr>
          <w:rFonts w:ascii="Times New Roman" w:hAnsi="Times New Roman" w:cs="Times New Roman"/>
          <w:sz w:val="24"/>
          <w:szCs w:val="24"/>
        </w:rPr>
        <w:t>, las estancias presentan deficiencias en infraestructura</w:t>
      </w:r>
      <w:r w:rsidR="0008049F" w:rsidRPr="00231068">
        <w:rPr>
          <w:rFonts w:ascii="Times New Roman" w:hAnsi="Times New Roman" w:cs="Times New Roman"/>
          <w:sz w:val="24"/>
          <w:szCs w:val="24"/>
        </w:rPr>
        <w:t>, mantenimiento de equipos y provisión de insumos básicos, lo que afecta la calidad del servicio y la seguridad del personal</w:t>
      </w:r>
      <w:r w:rsidR="008802BA">
        <w:rPr>
          <w:rFonts w:ascii="Times New Roman" w:hAnsi="Times New Roman" w:cs="Times New Roman"/>
          <w:sz w:val="24"/>
          <w:szCs w:val="24"/>
        </w:rPr>
        <w:t xml:space="preserve">. </w:t>
      </w:r>
    </w:p>
    <w:p w14:paraId="2E85E374" w14:textId="3856CFC6" w:rsidR="00A14FFF" w:rsidRDefault="000141E9" w:rsidP="0029734A">
      <w:pPr>
        <w:rPr>
          <w:rFonts w:ascii="Times New Roman" w:hAnsi="Times New Roman" w:cs="Times New Roman"/>
          <w:sz w:val="24"/>
          <w:szCs w:val="24"/>
        </w:rPr>
      </w:pPr>
      <w:r>
        <w:rPr>
          <w:rFonts w:ascii="Times New Roman" w:hAnsi="Times New Roman" w:cs="Times New Roman"/>
          <w:sz w:val="24"/>
          <w:szCs w:val="24"/>
        </w:rPr>
        <w:t>En suma, estos hechos</w:t>
      </w:r>
      <w:r w:rsidR="00A14FFF">
        <w:rPr>
          <w:rFonts w:ascii="Times New Roman" w:hAnsi="Times New Roman" w:cs="Times New Roman"/>
          <w:sz w:val="24"/>
          <w:szCs w:val="24"/>
        </w:rPr>
        <w:t xml:space="preserve"> ponen en entredicho la efectividad de los procesos de certificación si no van acompañados de una supervisión constante, inversión en infraestructura y una cultura organizacional comprometida con la mejora real de las condiciones laborales y la calidad del servicio.</w:t>
      </w:r>
    </w:p>
    <w:p w14:paraId="7DE75E9A" w14:textId="77777777" w:rsidR="000D4C87" w:rsidRDefault="000D4C87" w:rsidP="0029734A">
      <w:pPr>
        <w:rPr>
          <w:rFonts w:ascii="Times New Roman" w:hAnsi="Times New Roman" w:cs="Times New Roman"/>
          <w:sz w:val="24"/>
          <w:szCs w:val="24"/>
        </w:rPr>
      </w:pPr>
    </w:p>
    <w:p w14:paraId="3C31342D" w14:textId="77777777" w:rsidR="00D26160" w:rsidRDefault="00D26160" w:rsidP="0029734A">
      <w:pPr>
        <w:rPr>
          <w:rFonts w:ascii="Times New Roman" w:hAnsi="Times New Roman" w:cs="Times New Roman"/>
          <w:sz w:val="24"/>
          <w:szCs w:val="24"/>
        </w:rPr>
      </w:pPr>
    </w:p>
    <w:p w14:paraId="3DB398FF" w14:textId="77777777" w:rsidR="00D26160" w:rsidRDefault="00D26160" w:rsidP="0029734A">
      <w:pPr>
        <w:rPr>
          <w:rFonts w:ascii="Times New Roman" w:hAnsi="Times New Roman" w:cs="Times New Roman"/>
          <w:sz w:val="24"/>
          <w:szCs w:val="24"/>
        </w:rPr>
      </w:pPr>
    </w:p>
    <w:p w14:paraId="0015BB37" w14:textId="77777777" w:rsidR="00D26160" w:rsidRDefault="00D26160" w:rsidP="0029734A">
      <w:pPr>
        <w:rPr>
          <w:rFonts w:ascii="Times New Roman" w:hAnsi="Times New Roman" w:cs="Times New Roman"/>
          <w:sz w:val="24"/>
          <w:szCs w:val="24"/>
        </w:rPr>
      </w:pPr>
    </w:p>
    <w:p w14:paraId="2E3FDE72" w14:textId="77777777" w:rsidR="00D26160" w:rsidRDefault="00D26160" w:rsidP="0029734A">
      <w:pPr>
        <w:rPr>
          <w:rFonts w:ascii="Times New Roman" w:hAnsi="Times New Roman" w:cs="Times New Roman"/>
          <w:sz w:val="24"/>
          <w:szCs w:val="24"/>
        </w:rPr>
      </w:pPr>
    </w:p>
    <w:p w14:paraId="7ED7D7A7" w14:textId="77777777" w:rsidR="00D26160" w:rsidRDefault="00D26160" w:rsidP="0029734A">
      <w:pPr>
        <w:rPr>
          <w:rFonts w:ascii="Times New Roman" w:hAnsi="Times New Roman" w:cs="Times New Roman"/>
          <w:sz w:val="24"/>
          <w:szCs w:val="24"/>
        </w:rPr>
      </w:pPr>
    </w:p>
    <w:p w14:paraId="77B9124F" w14:textId="77777777" w:rsidR="00D26160" w:rsidRDefault="00D26160" w:rsidP="0029734A">
      <w:pPr>
        <w:rPr>
          <w:rFonts w:ascii="Times New Roman" w:hAnsi="Times New Roman" w:cs="Times New Roman"/>
          <w:sz w:val="24"/>
          <w:szCs w:val="24"/>
        </w:rPr>
      </w:pPr>
    </w:p>
    <w:p w14:paraId="32CBF8AA" w14:textId="77777777" w:rsidR="00D26160" w:rsidRDefault="00D26160" w:rsidP="0029734A">
      <w:pPr>
        <w:rPr>
          <w:rFonts w:ascii="Times New Roman" w:hAnsi="Times New Roman" w:cs="Times New Roman"/>
          <w:sz w:val="24"/>
          <w:szCs w:val="24"/>
        </w:rPr>
      </w:pPr>
    </w:p>
    <w:p w14:paraId="5F6E00B4" w14:textId="30252D69" w:rsidR="00A14FFF" w:rsidRPr="000D4C87" w:rsidRDefault="00A14FFF" w:rsidP="000D4C87">
      <w:pPr>
        <w:jc w:val="center"/>
        <w:rPr>
          <w:rFonts w:ascii="Times New Roman" w:hAnsi="Times New Roman" w:cs="Times New Roman"/>
          <w:bCs/>
          <w:iCs/>
          <w:sz w:val="24"/>
          <w:szCs w:val="24"/>
        </w:rPr>
      </w:pPr>
      <w:r w:rsidRPr="000D4C87">
        <w:rPr>
          <w:rFonts w:ascii="Times New Roman" w:hAnsi="Times New Roman" w:cs="Times New Roman"/>
          <w:b/>
          <w:iCs/>
          <w:sz w:val="24"/>
          <w:szCs w:val="24"/>
        </w:rPr>
        <w:lastRenderedPageBreak/>
        <w:t>Ta</w:t>
      </w:r>
      <w:r w:rsidR="00000C43" w:rsidRPr="000D4C87">
        <w:rPr>
          <w:rFonts w:ascii="Times New Roman" w:hAnsi="Times New Roman" w:cs="Times New Roman"/>
          <w:b/>
          <w:iCs/>
          <w:sz w:val="24"/>
          <w:szCs w:val="24"/>
        </w:rPr>
        <w:t xml:space="preserve">bla </w:t>
      </w:r>
      <w:r w:rsidRPr="000D4C87">
        <w:rPr>
          <w:rFonts w:ascii="Times New Roman" w:hAnsi="Times New Roman" w:cs="Times New Roman"/>
          <w:b/>
          <w:iCs/>
          <w:sz w:val="24"/>
          <w:szCs w:val="24"/>
        </w:rPr>
        <w:t>5</w:t>
      </w:r>
      <w:r w:rsidR="000D4C87" w:rsidRPr="000D4C87">
        <w:rPr>
          <w:rFonts w:ascii="Times New Roman" w:hAnsi="Times New Roman" w:cs="Times New Roman"/>
          <w:b/>
          <w:iCs/>
          <w:sz w:val="24"/>
          <w:szCs w:val="24"/>
        </w:rPr>
        <w:t>.</w:t>
      </w:r>
      <w:r w:rsidR="000D4C87" w:rsidRPr="000D4C87">
        <w:rPr>
          <w:rFonts w:ascii="Times New Roman" w:hAnsi="Times New Roman" w:cs="Times New Roman"/>
          <w:bCs/>
          <w:iCs/>
          <w:sz w:val="24"/>
          <w:szCs w:val="24"/>
        </w:rPr>
        <w:t xml:space="preserve"> </w:t>
      </w:r>
      <w:r w:rsidR="00000C43" w:rsidRPr="000D4C87">
        <w:rPr>
          <w:rFonts w:ascii="Times New Roman" w:hAnsi="Times New Roman" w:cs="Times New Roman"/>
          <w:bCs/>
          <w:iCs/>
          <w:sz w:val="24"/>
          <w:szCs w:val="24"/>
        </w:rPr>
        <w:t>En</w:t>
      </w:r>
      <w:r w:rsidRPr="000D4C87">
        <w:rPr>
          <w:rFonts w:ascii="Times New Roman" w:hAnsi="Times New Roman" w:cs="Times New Roman"/>
          <w:bCs/>
          <w:iCs/>
          <w:sz w:val="24"/>
          <w:szCs w:val="24"/>
        </w:rPr>
        <w:t>trevista realizada al</w:t>
      </w:r>
      <w:r w:rsidR="00000C43" w:rsidRPr="000D4C87">
        <w:rPr>
          <w:rFonts w:ascii="Times New Roman" w:hAnsi="Times New Roman" w:cs="Times New Roman"/>
          <w:bCs/>
          <w:iCs/>
          <w:sz w:val="24"/>
          <w:szCs w:val="24"/>
        </w:rPr>
        <w:t xml:space="preserve"> Área de Nutrición</w:t>
      </w:r>
    </w:p>
    <w:tbl>
      <w:tblPr>
        <w:tblStyle w:val="Tablanormal4"/>
        <w:tblpPr w:leftFromText="142" w:rightFromText="142" w:vertAnchor="text" w:horzAnchor="margin" w:tblpXSpec="center" w:tblpY="1"/>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010"/>
      </w:tblGrid>
      <w:tr w:rsidR="00641DB7" w:rsidRPr="000D4C87" w14:paraId="6E1281F2" w14:textId="77777777" w:rsidTr="000D4C87">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tcPr>
          <w:p w14:paraId="3416DCE7" w14:textId="77777777" w:rsidR="00641DB7" w:rsidRPr="000D4C87" w:rsidRDefault="00641DB7" w:rsidP="00C8433C">
            <w:pPr>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4010" w:type="dxa"/>
          </w:tcPr>
          <w:p w14:paraId="6C254D47" w14:textId="77777777" w:rsidR="00641DB7" w:rsidRPr="000D4C87" w:rsidRDefault="00641DB7" w:rsidP="00C84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Respuestas</w:t>
            </w:r>
          </w:p>
        </w:tc>
      </w:tr>
      <w:tr w:rsidR="00641DB7" w:rsidRPr="000D4C87" w14:paraId="17511F09" w14:textId="77777777" w:rsidTr="000D4C87">
        <w:trPr>
          <w:cnfStyle w:val="000000100000" w:firstRow="0" w:lastRow="0" w:firstColumn="0" w:lastColumn="0" w:oddVBand="0" w:evenVBand="0" w:oddHBand="1" w:evenHBand="0" w:firstRowFirstColumn="0" w:firstRowLastColumn="0" w:lastRowFirstColumn="0" w:lastRowLastColumn="0"/>
          <w:trHeight w:val="1371"/>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57100325" w14:textId="77777777" w:rsidR="00641DB7" w:rsidRPr="000D4C87" w:rsidRDefault="00641DB7" w:rsidP="00C8433C">
            <w:pPr>
              <w:pStyle w:val="Prrafodelista"/>
              <w:ind w:left="22"/>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1.¿Cómo colaboras con otros profesionales (educadores, psicólogos, médicos) en la estancia infantil para promover la salud de los niños?</w:t>
            </w:r>
          </w:p>
        </w:tc>
        <w:tc>
          <w:tcPr>
            <w:tcW w:w="4010" w:type="dxa"/>
            <w:shd w:val="clear" w:color="auto" w:fill="auto"/>
          </w:tcPr>
          <w:p w14:paraId="6A21B038" w14:textId="77777777" w:rsidR="00446BA0" w:rsidRPr="000D4C87" w:rsidRDefault="00641DB7"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área de nutrición menciona un trabajo conjunto con educadores, médicos y psicólogos para promover la salud de los niños realizando actividades como pláticas, control de</w:t>
            </w:r>
          </w:p>
          <w:p w14:paraId="1C558161" w14:textId="1242AA2F" w:rsidR="00641DB7" w:rsidRPr="000D4C87" w:rsidRDefault="00446BA0"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peso.</w:t>
            </w:r>
          </w:p>
        </w:tc>
      </w:tr>
      <w:tr w:rsidR="00641DB7" w:rsidRPr="000D4C87" w14:paraId="56D8F292" w14:textId="77777777"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4916" w:type="dxa"/>
          </w:tcPr>
          <w:p w14:paraId="1E2069F9" w14:textId="77777777" w:rsidR="00641DB7" w:rsidRPr="000D4C87" w:rsidRDefault="00641DB7"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2.¿Qué considera son las principales necesidades nutricionales de los niños de la estancia infantil y cómo contribuye el SGC dentro de las EBDIS?</w:t>
            </w:r>
          </w:p>
        </w:tc>
        <w:tc>
          <w:tcPr>
            <w:tcW w:w="4010" w:type="dxa"/>
          </w:tcPr>
          <w:p w14:paraId="5C8E36CB" w14:textId="5DCB200B" w:rsidR="00641DB7" w:rsidRPr="000D4C87" w:rsidRDefault="00641DB7"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La</w:t>
            </w:r>
            <w:r w:rsidR="006B644B" w:rsidRPr="000D4C87">
              <w:rPr>
                <w:rFonts w:ascii="Times New Roman" w:hAnsi="Times New Roman" w:cs="Times New Roman"/>
                <w:sz w:val="24"/>
                <w:szCs w:val="24"/>
              </w:rPr>
              <w:t>s</w:t>
            </w:r>
            <w:r w:rsidRPr="000D4C87">
              <w:rPr>
                <w:rFonts w:ascii="Times New Roman" w:hAnsi="Times New Roman" w:cs="Times New Roman"/>
                <w:sz w:val="24"/>
                <w:szCs w:val="24"/>
              </w:rPr>
              <w:t xml:space="preserve"> dietista</w:t>
            </w:r>
            <w:r w:rsidR="006B644B" w:rsidRPr="000D4C87">
              <w:rPr>
                <w:rFonts w:ascii="Times New Roman" w:hAnsi="Times New Roman" w:cs="Times New Roman"/>
                <w:sz w:val="24"/>
                <w:szCs w:val="24"/>
              </w:rPr>
              <w:t>s</w:t>
            </w:r>
            <w:r w:rsidRPr="000D4C87">
              <w:rPr>
                <w:rFonts w:ascii="Times New Roman" w:hAnsi="Times New Roman" w:cs="Times New Roman"/>
                <w:sz w:val="24"/>
                <w:szCs w:val="24"/>
              </w:rPr>
              <w:t xml:space="preserve"> menciona</w:t>
            </w:r>
            <w:r w:rsidR="006B644B" w:rsidRPr="000D4C87">
              <w:rPr>
                <w:rFonts w:ascii="Times New Roman" w:hAnsi="Times New Roman" w:cs="Times New Roman"/>
                <w:sz w:val="24"/>
                <w:szCs w:val="24"/>
              </w:rPr>
              <w:t>n</w:t>
            </w:r>
            <w:r w:rsidRPr="000D4C87">
              <w:rPr>
                <w:rFonts w:ascii="Times New Roman" w:hAnsi="Times New Roman" w:cs="Times New Roman"/>
                <w:sz w:val="24"/>
                <w:szCs w:val="24"/>
              </w:rPr>
              <w:t xml:space="preserve"> que los niños llegan con hambre a la estancia, lo que impacta su salud y bienestar. Por otro lado, el SGC es percibido como un sistema solo documental, sin impacto real en la calidad nutricional lo que difiere con la Norma ISO 9001:2015 que menciona en su enfoque basado en procesos que el SGC debería contribuir a mejorar la nutrición, sin embargo, es visto como un sistema burocrático sin aplicación operativa.</w:t>
            </w:r>
          </w:p>
        </w:tc>
      </w:tr>
      <w:tr w:rsidR="00641DB7" w:rsidRPr="000D4C87" w14:paraId="2A778616" w14:textId="77777777"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5BDEA94C" w14:textId="77777777" w:rsidR="00641DB7" w:rsidRPr="000D4C87" w:rsidRDefault="00641DB7"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3.¿Qué propondría para que los menús de las EBDIS sean más atractivos ´para la población infantil y evitar el desperdicio cuando la comida no es de su agrado?</w:t>
            </w:r>
          </w:p>
        </w:tc>
        <w:tc>
          <w:tcPr>
            <w:tcW w:w="4010" w:type="dxa"/>
            <w:shd w:val="clear" w:color="auto" w:fill="auto"/>
          </w:tcPr>
          <w:p w14:paraId="0811B5C9" w14:textId="5499218F" w:rsidR="00641DB7" w:rsidRPr="000D4C87" w:rsidRDefault="00641DB7"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Menciona</w:t>
            </w:r>
            <w:r w:rsidR="006B644B" w:rsidRPr="000D4C87">
              <w:rPr>
                <w:rFonts w:ascii="Times New Roman" w:hAnsi="Times New Roman" w:cs="Times New Roman"/>
                <w:sz w:val="24"/>
                <w:szCs w:val="24"/>
              </w:rPr>
              <w:t>n</w:t>
            </w:r>
            <w:r w:rsidRPr="000D4C87">
              <w:rPr>
                <w:rFonts w:ascii="Times New Roman" w:hAnsi="Times New Roman" w:cs="Times New Roman"/>
                <w:sz w:val="24"/>
                <w:szCs w:val="24"/>
              </w:rPr>
              <w:t xml:space="preserve"> que las personas que diseñan los menús son adultos y no toman en cuenta la percepción infantil. Los menús son elaborados sin considerar la aceptación de los niños, lo que provoca desperdicio de alimentos.</w:t>
            </w:r>
          </w:p>
        </w:tc>
      </w:tr>
      <w:tr w:rsidR="00641DB7" w:rsidRPr="000D4C87" w14:paraId="4D0F40C9" w14:textId="77777777"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4916" w:type="dxa"/>
          </w:tcPr>
          <w:p w14:paraId="465FB7F5" w14:textId="77777777" w:rsidR="00641DB7" w:rsidRPr="000D4C87" w:rsidRDefault="00641DB7"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4.¿Qué retos enfrentas en tu trabajo como dietista en la estancia infantil?</w:t>
            </w:r>
          </w:p>
        </w:tc>
        <w:tc>
          <w:tcPr>
            <w:tcW w:w="4010" w:type="dxa"/>
          </w:tcPr>
          <w:p w14:paraId="61211429" w14:textId="11A94371" w:rsidR="00641DB7" w:rsidRPr="000D4C87" w:rsidRDefault="00641DB7"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Menciona</w:t>
            </w:r>
            <w:r w:rsidR="006B644B" w:rsidRPr="000D4C87">
              <w:rPr>
                <w:rFonts w:ascii="Times New Roman" w:hAnsi="Times New Roman" w:cs="Times New Roman"/>
                <w:sz w:val="24"/>
                <w:szCs w:val="24"/>
              </w:rPr>
              <w:t>n</w:t>
            </w:r>
            <w:r w:rsidRPr="000D4C87">
              <w:rPr>
                <w:rFonts w:ascii="Times New Roman" w:hAnsi="Times New Roman" w:cs="Times New Roman"/>
                <w:sz w:val="24"/>
                <w:szCs w:val="24"/>
              </w:rPr>
              <w:t xml:space="preserve"> la falta de materiales esenciales (utensilios, insumos de limpieza, etc.) lo cual impacta en la operatividad como se menciona en la Norma </w:t>
            </w:r>
            <w:r w:rsidRPr="000D4C87">
              <w:rPr>
                <w:rFonts w:ascii="Times New Roman" w:hAnsi="Times New Roman" w:cs="Times New Roman"/>
                <w:i/>
                <w:iCs/>
                <w:sz w:val="24"/>
                <w:szCs w:val="24"/>
              </w:rPr>
              <w:t>ISO 9001</w:t>
            </w:r>
            <w:r w:rsidRPr="000D4C87">
              <w:rPr>
                <w:rFonts w:ascii="Times New Roman" w:hAnsi="Times New Roman" w:cs="Times New Roman"/>
                <w:sz w:val="24"/>
                <w:szCs w:val="24"/>
              </w:rPr>
              <w:t>, la falta de materiales esenciales puede afectar la calidad del servicio.</w:t>
            </w:r>
          </w:p>
        </w:tc>
      </w:tr>
      <w:tr w:rsidR="00641DB7" w:rsidRPr="000D4C87" w14:paraId="3ED04400" w14:textId="77777777"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5D353B54" w14:textId="77777777" w:rsidR="00641DB7" w:rsidRPr="000D4C87" w:rsidRDefault="00641DB7"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5.¿Qué sugerencias harías para mejorar el servicio?</w:t>
            </w:r>
          </w:p>
        </w:tc>
        <w:tc>
          <w:tcPr>
            <w:tcW w:w="4010" w:type="dxa"/>
            <w:shd w:val="clear" w:color="auto" w:fill="auto"/>
          </w:tcPr>
          <w:p w14:paraId="5E31FD53" w14:textId="77777777" w:rsidR="00641DB7" w:rsidRPr="000D4C87" w:rsidRDefault="00641DB7"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La verificación de necesidades (material de limpieza, utensilios, alimentos). Asignación de presupuesto para alimentación, ya que actualmente algunos gastos salen del personal.</w:t>
            </w:r>
          </w:p>
        </w:tc>
      </w:tr>
    </w:tbl>
    <w:p w14:paraId="68A9FFBC" w14:textId="77777777" w:rsidR="00000C43" w:rsidRDefault="00000C43" w:rsidP="000D4C87">
      <w:pPr>
        <w:ind w:firstLine="0"/>
        <w:jc w:val="center"/>
        <w:rPr>
          <w:rFonts w:ascii="Times New Roman" w:hAnsi="Times New Roman" w:cs="Times New Roman"/>
          <w:sz w:val="24"/>
          <w:szCs w:val="24"/>
        </w:rPr>
      </w:pPr>
      <w:r w:rsidRPr="00231068">
        <w:rPr>
          <w:rFonts w:ascii="Times New Roman" w:hAnsi="Times New Roman" w:cs="Times New Roman"/>
          <w:sz w:val="24"/>
          <w:szCs w:val="24"/>
        </w:rPr>
        <w:t>Fuente: Elaboración propia</w:t>
      </w:r>
    </w:p>
    <w:p w14:paraId="0497D12C" w14:textId="77777777" w:rsidR="000D4C87" w:rsidRDefault="000D4C87" w:rsidP="00E2165F">
      <w:pPr>
        <w:ind w:firstLine="0"/>
        <w:jc w:val="center"/>
        <w:rPr>
          <w:rFonts w:ascii="Times New Roman" w:hAnsi="Times New Roman" w:cs="Times New Roman"/>
          <w:sz w:val="24"/>
          <w:szCs w:val="24"/>
        </w:rPr>
      </w:pPr>
    </w:p>
    <w:p w14:paraId="5DD9E08F" w14:textId="1D4BEB8A" w:rsidR="00E2165F" w:rsidRPr="000D4C87" w:rsidRDefault="00E2165F" w:rsidP="00E2165F">
      <w:pPr>
        <w:ind w:firstLine="0"/>
        <w:jc w:val="center"/>
        <w:rPr>
          <w:rFonts w:ascii="Times New Roman" w:hAnsi="Times New Roman" w:cs="Times New Roman"/>
          <w:b/>
          <w:bCs/>
          <w:sz w:val="24"/>
          <w:szCs w:val="24"/>
        </w:rPr>
      </w:pPr>
      <w:r w:rsidRPr="000D4C87">
        <w:rPr>
          <w:rFonts w:ascii="Times New Roman" w:hAnsi="Times New Roman" w:cs="Times New Roman"/>
          <w:b/>
          <w:bCs/>
          <w:sz w:val="24"/>
          <w:szCs w:val="24"/>
        </w:rPr>
        <w:t>Análisis de la información</w:t>
      </w:r>
    </w:p>
    <w:p w14:paraId="79455A9D" w14:textId="5ED40967" w:rsidR="00B62C62" w:rsidRDefault="005107A4" w:rsidP="0008049F">
      <w:pPr>
        <w:rPr>
          <w:rFonts w:ascii="Times New Roman" w:hAnsi="Times New Roman" w:cs="Times New Roman"/>
          <w:sz w:val="24"/>
          <w:szCs w:val="24"/>
        </w:rPr>
      </w:pPr>
      <w:r>
        <w:rPr>
          <w:rFonts w:ascii="Times New Roman" w:hAnsi="Times New Roman" w:cs="Times New Roman"/>
          <w:sz w:val="24"/>
          <w:szCs w:val="24"/>
        </w:rPr>
        <w:t>Se hace visible</w:t>
      </w:r>
      <w:r w:rsidR="00B62C62" w:rsidRPr="00231068">
        <w:rPr>
          <w:rFonts w:ascii="Times New Roman" w:hAnsi="Times New Roman" w:cs="Times New Roman"/>
          <w:sz w:val="24"/>
          <w:szCs w:val="24"/>
        </w:rPr>
        <w:t xml:space="preserve"> en la Tabla </w:t>
      </w:r>
      <w:r w:rsidR="001079EF">
        <w:rPr>
          <w:rFonts w:ascii="Times New Roman" w:hAnsi="Times New Roman" w:cs="Times New Roman"/>
          <w:sz w:val="24"/>
          <w:szCs w:val="24"/>
        </w:rPr>
        <w:t>5</w:t>
      </w:r>
      <w:r w:rsidR="00B62C62" w:rsidRPr="00231068">
        <w:rPr>
          <w:rFonts w:ascii="Times New Roman" w:hAnsi="Times New Roman" w:cs="Times New Roman"/>
          <w:sz w:val="24"/>
          <w:szCs w:val="24"/>
        </w:rPr>
        <w:t xml:space="preserve">, </w:t>
      </w:r>
      <w:r>
        <w:rPr>
          <w:rFonts w:ascii="Times New Roman" w:hAnsi="Times New Roman" w:cs="Times New Roman"/>
          <w:sz w:val="24"/>
          <w:szCs w:val="24"/>
        </w:rPr>
        <w:t xml:space="preserve">que </w:t>
      </w:r>
      <w:r w:rsidR="00B62C62" w:rsidRPr="00231068">
        <w:rPr>
          <w:rFonts w:ascii="Times New Roman" w:hAnsi="Times New Roman" w:cs="Times New Roman"/>
          <w:sz w:val="24"/>
          <w:szCs w:val="24"/>
        </w:rPr>
        <w:t>el área de nutrición trabaja en conjunto con el equipo interdisciplinario, se destaca la importancia de una alimentación equilibrada para el bienestar infantil</w:t>
      </w:r>
      <w:r w:rsidR="000730C9">
        <w:rPr>
          <w:rFonts w:ascii="Times New Roman" w:hAnsi="Times New Roman" w:cs="Times New Roman"/>
          <w:sz w:val="24"/>
          <w:szCs w:val="24"/>
        </w:rPr>
        <w:t xml:space="preserve">. </w:t>
      </w:r>
      <w:r w:rsidR="00B62C62" w:rsidRPr="00231068">
        <w:rPr>
          <w:rFonts w:ascii="Times New Roman" w:hAnsi="Times New Roman" w:cs="Times New Roman"/>
          <w:sz w:val="24"/>
          <w:szCs w:val="24"/>
        </w:rPr>
        <w:t xml:space="preserve"> </w:t>
      </w:r>
      <w:r>
        <w:rPr>
          <w:rFonts w:ascii="Times New Roman" w:hAnsi="Times New Roman" w:cs="Times New Roman"/>
          <w:sz w:val="24"/>
          <w:szCs w:val="24"/>
        </w:rPr>
        <w:t>Aunado a ello</w:t>
      </w:r>
      <w:r w:rsidR="00B62C62" w:rsidRPr="00231068">
        <w:rPr>
          <w:rFonts w:ascii="Times New Roman" w:hAnsi="Times New Roman" w:cs="Times New Roman"/>
          <w:sz w:val="24"/>
          <w:szCs w:val="24"/>
        </w:rPr>
        <w:t>, se menciona que los menús son diseñados sin considerar la percepción infantil, lo que genera rechazo y desperdicio de alimentos.</w:t>
      </w:r>
      <w:r w:rsidR="000730C9">
        <w:rPr>
          <w:rFonts w:ascii="Times New Roman" w:hAnsi="Times New Roman" w:cs="Times New Roman"/>
          <w:sz w:val="24"/>
          <w:szCs w:val="24"/>
        </w:rPr>
        <w:t xml:space="preserve"> </w:t>
      </w:r>
      <w:r w:rsidR="007E1971" w:rsidRPr="00231068">
        <w:rPr>
          <w:rFonts w:ascii="Times New Roman" w:hAnsi="Times New Roman" w:cs="Times New Roman"/>
          <w:sz w:val="24"/>
          <w:szCs w:val="24"/>
        </w:rPr>
        <w:t>L</w:t>
      </w:r>
      <w:r>
        <w:rPr>
          <w:rFonts w:ascii="Times New Roman" w:hAnsi="Times New Roman" w:cs="Times New Roman"/>
          <w:sz w:val="24"/>
          <w:szCs w:val="24"/>
        </w:rPr>
        <w:t>a</w:t>
      </w:r>
      <w:r w:rsidR="007E1971" w:rsidRPr="00231068">
        <w:rPr>
          <w:rFonts w:ascii="Times New Roman" w:hAnsi="Times New Roman" w:cs="Times New Roman"/>
          <w:sz w:val="24"/>
          <w:szCs w:val="24"/>
        </w:rPr>
        <w:t xml:space="preserve"> </w:t>
      </w:r>
      <w:r>
        <w:rPr>
          <w:rFonts w:ascii="Times New Roman" w:hAnsi="Times New Roman" w:cs="Times New Roman"/>
          <w:sz w:val="24"/>
          <w:szCs w:val="24"/>
        </w:rPr>
        <w:t xml:space="preserve">información </w:t>
      </w:r>
      <w:r>
        <w:rPr>
          <w:rFonts w:ascii="Times New Roman" w:hAnsi="Times New Roman" w:cs="Times New Roman"/>
          <w:sz w:val="24"/>
          <w:szCs w:val="24"/>
        </w:rPr>
        <w:lastRenderedPageBreak/>
        <w:t>obtenida refleja</w:t>
      </w:r>
      <w:r w:rsidR="00B62C62" w:rsidRPr="00231068">
        <w:rPr>
          <w:rFonts w:ascii="Times New Roman" w:hAnsi="Times New Roman" w:cs="Times New Roman"/>
          <w:sz w:val="24"/>
          <w:szCs w:val="24"/>
        </w:rPr>
        <w:t xml:space="preserve"> problemas operativos y de gestión en la alimentación infantil en las EBDIS, destacando la necesidad de mejorar los menús, optimizar el SGC y asignar </w:t>
      </w:r>
      <w:r w:rsidR="007E1971" w:rsidRPr="00231068">
        <w:rPr>
          <w:rFonts w:ascii="Times New Roman" w:hAnsi="Times New Roman" w:cs="Times New Roman"/>
          <w:sz w:val="24"/>
          <w:szCs w:val="24"/>
        </w:rPr>
        <w:t>mayores recursos para garantizar una mejor calidad del servicio</w:t>
      </w:r>
      <w:r w:rsidR="000730C9">
        <w:rPr>
          <w:rFonts w:ascii="Times New Roman" w:hAnsi="Times New Roman" w:cs="Times New Roman"/>
          <w:sz w:val="24"/>
          <w:szCs w:val="24"/>
        </w:rPr>
        <w:t>.</w:t>
      </w:r>
    </w:p>
    <w:p w14:paraId="50CF8645" w14:textId="7D7869AB" w:rsidR="000730C9" w:rsidRDefault="00812FB9" w:rsidP="0008049F">
      <w:pPr>
        <w:rPr>
          <w:rFonts w:ascii="Times New Roman" w:hAnsi="Times New Roman" w:cs="Times New Roman"/>
          <w:sz w:val="24"/>
          <w:szCs w:val="24"/>
        </w:rPr>
      </w:pPr>
      <w:r>
        <w:rPr>
          <w:rFonts w:ascii="Times New Roman" w:hAnsi="Times New Roman" w:cs="Times New Roman"/>
          <w:sz w:val="24"/>
          <w:szCs w:val="24"/>
        </w:rPr>
        <w:t xml:space="preserve">En torno a este </w:t>
      </w:r>
      <w:r w:rsidR="00C43293">
        <w:rPr>
          <w:rFonts w:ascii="Times New Roman" w:hAnsi="Times New Roman" w:cs="Times New Roman"/>
          <w:sz w:val="24"/>
          <w:szCs w:val="24"/>
        </w:rPr>
        <w:t>tema, la</w:t>
      </w:r>
      <w:r w:rsidR="001079EF">
        <w:rPr>
          <w:rFonts w:ascii="Times New Roman" w:hAnsi="Times New Roman" w:cs="Times New Roman"/>
          <w:sz w:val="24"/>
          <w:szCs w:val="24"/>
        </w:rPr>
        <w:t xml:space="preserve"> OCDE (2018),</w:t>
      </w:r>
      <w:r>
        <w:rPr>
          <w:rFonts w:ascii="Times New Roman" w:hAnsi="Times New Roman" w:cs="Times New Roman"/>
          <w:sz w:val="24"/>
          <w:szCs w:val="24"/>
        </w:rPr>
        <w:t xml:space="preserve"> señala que</w:t>
      </w:r>
      <w:r w:rsidR="001079EF">
        <w:rPr>
          <w:rFonts w:ascii="Times New Roman" w:hAnsi="Times New Roman" w:cs="Times New Roman"/>
          <w:sz w:val="24"/>
          <w:szCs w:val="24"/>
        </w:rPr>
        <w:t xml:space="preserve"> los sistemas de atención a la primera infancia que logran un alto </w:t>
      </w:r>
      <w:r>
        <w:rPr>
          <w:rFonts w:ascii="Times New Roman" w:hAnsi="Times New Roman" w:cs="Times New Roman"/>
          <w:sz w:val="24"/>
          <w:szCs w:val="24"/>
        </w:rPr>
        <w:t xml:space="preserve">impacto </w:t>
      </w:r>
      <w:r w:rsidR="001079EF">
        <w:rPr>
          <w:rFonts w:ascii="Times New Roman" w:hAnsi="Times New Roman" w:cs="Times New Roman"/>
          <w:sz w:val="24"/>
          <w:szCs w:val="24"/>
        </w:rPr>
        <w:t xml:space="preserve">son aquellos que integran de forma transversal la nutrición, el cuidado y la educación, bajo una misma política de calidad centrada en el bienestar infantil. Esto </w:t>
      </w:r>
      <w:r>
        <w:rPr>
          <w:rFonts w:ascii="Times New Roman" w:hAnsi="Times New Roman" w:cs="Times New Roman"/>
          <w:sz w:val="24"/>
          <w:szCs w:val="24"/>
        </w:rPr>
        <w:t>conlleva a</w:t>
      </w:r>
      <w:r w:rsidR="001079EF">
        <w:rPr>
          <w:rFonts w:ascii="Times New Roman" w:hAnsi="Times New Roman" w:cs="Times New Roman"/>
          <w:sz w:val="24"/>
          <w:szCs w:val="24"/>
        </w:rPr>
        <w:t xml:space="preserve"> dotar de recursos materiales adecuados, asegurar la capacitación del personal de cocina y educadoras, y establecer sistemas de evaluación continua que midan no solo la eficiencia administrativa, sino también los efectos en la salud y el desarrollo infantil.</w:t>
      </w:r>
    </w:p>
    <w:p w14:paraId="159E77A0" w14:textId="77777777" w:rsidR="000D4C87" w:rsidRDefault="000D4C87" w:rsidP="0008049F">
      <w:pPr>
        <w:rPr>
          <w:rFonts w:ascii="Times New Roman" w:hAnsi="Times New Roman" w:cs="Times New Roman"/>
          <w:sz w:val="24"/>
          <w:szCs w:val="24"/>
        </w:rPr>
      </w:pPr>
    </w:p>
    <w:p w14:paraId="25269032" w14:textId="65131B75" w:rsidR="000A1FB6" w:rsidRPr="000D4C87" w:rsidRDefault="0028502B" w:rsidP="00000C43">
      <w:pPr>
        <w:jc w:val="center"/>
        <w:rPr>
          <w:rFonts w:ascii="Times New Roman" w:hAnsi="Times New Roman" w:cs="Times New Roman"/>
          <w:bCs/>
          <w:iCs/>
          <w:sz w:val="24"/>
          <w:szCs w:val="24"/>
        </w:rPr>
      </w:pPr>
      <w:r w:rsidRPr="000D4C87">
        <w:rPr>
          <w:rFonts w:ascii="Times New Roman" w:hAnsi="Times New Roman" w:cs="Times New Roman"/>
          <w:b/>
          <w:iCs/>
          <w:sz w:val="24"/>
          <w:szCs w:val="24"/>
        </w:rPr>
        <w:t xml:space="preserve"> </w:t>
      </w:r>
      <w:r w:rsidR="00000C43" w:rsidRPr="000D4C87">
        <w:rPr>
          <w:rFonts w:ascii="Times New Roman" w:hAnsi="Times New Roman" w:cs="Times New Roman"/>
          <w:b/>
          <w:iCs/>
          <w:sz w:val="24"/>
          <w:szCs w:val="24"/>
        </w:rPr>
        <w:t xml:space="preserve">Tabla </w:t>
      </w:r>
      <w:r w:rsidR="00A64DC3" w:rsidRPr="000D4C87">
        <w:rPr>
          <w:rFonts w:ascii="Times New Roman" w:hAnsi="Times New Roman" w:cs="Times New Roman"/>
          <w:b/>
          <w:iCs/>
          <w:sz w:val="24"/>
          <w:szCs w:val="24"/>
        </w:rPr>
        <w:t>6</w:t>
      </w:r>
      <w:r w:rsidR="000D4C87" w:rsidRPr="000D4C87">
        <w:rPr>
          <w:rFonts w:ascii="Times New Roman" w:hAnsi="Times New Roman" w:cs="Times New Roman"/>
          <w:b/>
          <w:iCs/>
          <w:sz w:val="24"/>
          <w:szCs w:val="24"/>
        </w:rPr>
        <w:t>.</w:t>
      </w:r>
      <w:r w:rsidR="000D4C87" w:rsidRPr="000D4C87">
        <w:rPr>
          <w:rFonts w:ascii="Times New Roman" w:hAnsi="Times New Roman" w:cs="Times New Roman"/>
          <w:bCs/>
          <w:iCs/>
          <w:sz w:val="24"/>
          <w:szCs w:val="24"/>
        </w:rPr>
        <w:t xml:space="preserve"> </w:t>
      </w:r>
      <w:r w:rsidR="00000C43" w:rsidRPr="000D4C87">
        <w:rPr>
          <w:rFonts w:ascii="Times New Roman" w:hAnsi="Times New Roman" w:cs="Times New Roman"/>
          <w:bCs/>
          <w:iCs/>
          <w:sz w:val="24"/>
          <w:szCs w:val="24"/>
        </w:rPr>
        <w:t xml:space="preserve"> En</w:t>
      </w:r>
      <w:r w:rsidR="00104FE6" w:rsidRPr="000D4C87">
        <w:rPr>
          <w:rFonts w:ascii="Times New Roman" w:hAnsi="Times New Roman" w:cs="Times New Roman"/>
          <w:bCs/>
          <w:iCs/>
          <w:sz w:val="24"/>
          <w:szCs w:val="24"/>
        </w:rPr>
        <w:t>trevista</w:t>
      </w:r>
      <w:r w:rsidR="00000C43" w:rsidRPr="000D4C87">
        <w:rPr>
          <w:rFonts w:ascii="Times New Roman" w:hAnsi="Times New Roman" w:cs="Times New Roman"/>
          <w:bCs/>
          <w:iCs/>
          <w:sz w:val="24"/>
          <w:szCs w:val="24"/>
        </w:rPr>
        <w:t xml:space="preserve"> realizada </w:t>
      </w:r>
      <w:r w:rsidR="00104FE6" w:rsidRPr="000D4C87">
        <w:rPr>
          <w:rFonts w:ascii="Times New Roman" w:hAnsi="Times New Roman" w:cs="Times New Roman"/>
          <w:bCs/>
          <w:iCs/>
          <w:sz w:val="24"/>
          <w:szCs w:val="24"/>
        </w:rPr>
        <w:t>a</w:t>
      </w:r>
      <w:r w:rsidR="00000C43" w:rsidRPr="000D4C87">
        <w:rPr>
          <w:rFonts w:ascii="Times New Roman" w:hAnsi="Times New Roman" w:cs="Times New Roman"/>
          <w:bCs/>
          <w:iCs/>
          <w:sz w:val="24"/>
          <w:szCs w:val="24"/>
        </w:rPr>
        <w:t>l Área administrativa</w:t>
      </w:r>
    </w:p>
    <w:tbl>
      <w:tblPr>
        <w:tblStyle w:val="Tablanormal4"/>
        <w:tblpPr w:leftFromText="142" w:rightFromText="142" w:vertAnchor="text" w:horzAnchor="margin" w:tblpXSpec="center" w:tblpY="142"/>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3868"/>
      </w:tblGrid>
      <w:tr w:rsidR="00C8433C" w:rsidRPr="000D4C87" w14:paraId="09FC6DFD" w14:textId="77777777" w:rsidTr="000D4C87">
        <w:trPr>
          <w:cnfStyle w:val="100000000000" w:firstRow="1" w:lastRow="0" w:firstColumn="0" w:lastColumn="0" w:oddVBand="0" w:evenVBand="0" w:oddHBand="0"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tcPr>
          <w:p w14:paraId="0B0C9B8A" w14:textId="77777777" w:rsidR="00C8433C" w:rsidRPr="000D4C87" w:rsidRDefault="00C8433C" w:rsidP="00C8433C">
            <w:pPr>
              <w:rPr>
                <w:rFonts w:ascii="Times New Roman" w:hAnsi="Times New Roman" w:cs="Times New Roman"/>
                <w:b w:val="0"/>
                <w:bCs w:val="0"/>
                <w:sz w:val="24"/>
                <w:szCs w:val="24"/>
              </w:rPr>
            </w:pPr>
            <w:r w:rsidRPr="000D4C87">
              <w:rPr>
                <w:rFonts w:ascii="Times New Roman" w:hAnsi="Times New Roman" w:cs="Times New Roman"/>
                <w:b w:val="0"/>
                <w:bCs w:val="0"/>
                <w:sz w:val="24"/>
                <w:szCs w:val="24"/>
              </w:rPr>
              <w:t>Pregunta</w:t>
            </w:r>
          </w:p>
        </w:tc>
        <w:tc>
          <w:tcPr>
            <w:tcW w:w="3868" w:type="dxa"/>
          </w:tcPr>
          <w:p w14:paraId="7DB7A9DD" w14:textId="77777777" w:rsidR="00C8433C" w:rsidRPr="000D4C87" w:rsidRDefault="00C8433C" w:rsidP="00C8433C">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0D4C87">
              <w:rPr>
                <w:rFonts w:ascii="Times New Roman" w:hAnsi="Times New Roman" w:cs="Times New Roman"/>
                <w:b w:val="0"/>
                <w:bCs w:val="0"/>
                <w:sz w:val="24"/>
                <w:szCs w:val="24"/>
              </w:rPr>
              <w:t>Respuestas</w:t>
            </w:r>
          </w:p>
        </w:tc>
      </w:tr>
      <w:tr w:rsidR="00C8433C" w:rsidRPr="000D4C87" w14:paraId="584E8AD9" w14:textId="77777777" w:rsidTr="000D4C87">
        <w:trPr>
          <w:cnfStyle w:val="000000100000" w:firstRow="0" w:lastRow="0" w:firstColumn="0" w:lastColumn="0" w:oddVBand="0" w:evenVBand="0" w:oddHBand="1" w:evenHBand="0" w:firstRowFirstColumn="0" w:firstRowLastColumn="0" w:lastRowFirstColumn="0" w:lastRowLastColumn="0"/>
          <w:trHeight w:val="1371"/>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34142933"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 xml:space="preserve">1.En su opinión, ¿Cómo ha mejorado la simplificación de los procesos administrativos en las actividades que usted realiza a partir de la certificación </w:t>
            </w:r>
            <w:r w:rsidRPr="000D4C87">
              <w:rPr>
                <w:rFonts w:ascii="Times New Roman" w:hAnsi="Times New Roman" w:cs="Times New Roman"/>
                <w:b w:val="0"/>
                <w:bCs w:val="0"/>
                <w:i/>
                <w:iCs/>
                <w:sz w:val="24"/>
                <w:szCs w:val="24"/>
              </w:rPr>
              <w:t>ISO 9001</w:t>
            </w:r>
            <w:r w:rsidRPr="000D4C87">
              <w:rPr>
                <w:rFonts w:ascii="Times New Roman" w:hAnsi="Times New Roman" w:cs="Times New Roman"/>
                <w:b w:val="0"/>
                <w:bCs w:val="0"/>
                <w:sz w:val="24"/>
                <w:szCs w:val="24"/>
              </w:rPr>
              <w:t>?</w:t>
            </w:r>
          </w:p>
        </w:tc>
        <w:tc>
          <w:tcPr>
            <w:tcW w:w="3868" w:type="dxa"/>
            <w:shd w:val="clear" w:color="auto" w:fill="auto"/>
          </w:tcPr>
          <w:p w14:paraId="047D5C67" w14:textId="77777777"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encuestado menciona la duplicación o triplicación de informes con nombres diferentes pero con el mismo contenido, lo que genera trabajo redundante y pérdida de tiempo, existe una percepción de que los formatos requeridos por la certificación ISO aumentan la carga administrativa sin necesariamente aportar valor.</w:t>
            </w:r>
          </w:p>
        </w:tc>
      </w:tr>
      <w:tr w:rsidR="00C8433C" w:rsidRPr="000D4C87" w14:paraId="3FFF0320" w14:textId="77777777"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4916" w:type="dxa"/>
          </w:tcPr>
          <w:p w14:paraId="58317FD8"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2.Cómo considera las herramientas o software que utiliza para realizar los reportes que elabora cotidianamente?</w:t>
            </w:r>
          </w:p>
        </w:tc>
        <w:tc>
          <w:tcPr>
            <w:tcW w:w="3868" w:type="dxa"/>
          </w:tcPr>
          <w:p w14:paraId="7E027993" w14:textId="77777777" w:rsidR="00C8433C" w:rsidRPr="000D4C87" w:rsidRDefault="00C8433C"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El personal encuestado considera que  estas herramientas han facilitado el trabajo.</w:t>
            </w:r>
          </w:p>
        </w:tc>
      </w:tr>
      <w:tr w:rsidR="00C8433C" w:rsidRPr="000D4C87" w14:paraId="3EBE580D" w14:textId="77777777"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3527ACE1"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3. ¿Qué propondría para que la capacitación al personal administrativo sea de acuerdo con las funciones que desempeña?</w:t>
            </w:r>
          </w:p>
        </w:tc>
        <w:tc>
          <w:tcPr>
            <w:tcW w:w="3868" w:type="dxa"/>
            <w:shd w:val="clear" w:color="auto" w:fill="auto"/>
          </w:tcPr>
          <w:p w14:paraId="4E200DCD" w14:textId="77777777"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La falta de capacitación es un problema recurrente, destacan que el personal debe aprender por sí mismo sin apoyo de la autoridad.</w:t>
            </w:r>
          </w:p>
        </w:tc>
      </w:tr>
      <w:tr w:rsidR="00C8433C" w:rsidRPr="000D4C87" w14:paraId="3E5876A2" w14:textId="77777777" w:rsidTr="000D4C87">
        <w:trPr>
          <w:trHeight w:val="261"/>
          <w:jc w:val="center"/>
        </w:trPr>
        <w:tc>
          <w:tcPr>
            <w:cnfStyle w:val="001000000000" w:firstRow="0" w:lastRow="0" w:firstColumn="1" w:lastColumn="0" w:oddVBand="0" w:evenVBand="0" w:oddHBand="0" w:evenHBand="0" w:firstRowFirstColumn="0" w:firstRowLastColumn="0" w:lastRowFirstColumn="0" w:lastRowLastColumn="0"/>
            <w:tcW w:w="4916" w:type="dxa"/>
          </w:tcPr>
          <w:p w14:paraId="2744B7C0"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4.¿Qué desafíos enfrentas en tu trabajo administrativo en la estancia infantil?</w:t>
            </w:r>
          </w:p>
        </w:tc>
        <w:tc>
          <w:tcPr>
            <w:tcW w:w="3868" w:type="dxa"/>
          </w:tcPr>
          <w:p w14:paraId="124A101A" w14:textId="77777777" w:rsidR="00C8433C" w:rsidRPr="000D4C87" w:rsidRDefault="00C8433C" w:rsidP="00C8433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La generación de múltiples informes con información repetida,  mala comunicación con la jefa inmediata y la  asignación desigual de tareas.</w:t>
            </w:r>
          </w:p>
        </w:tc>
      </w:tr>
      <w:tr w:rsidR="00C8433C" w:rsidRPr="000D4C87" w14:paraId="05F0FD52" w14:textId="77777777" w:rsidTr="000D4C87">
        <w:trPr>
          <w:cnfStyle w:val="000000100000" w:firstRow="0" w:lastRow="0" w:firstColumn="0" w:lastColumn="0" w:oddVBand="0" w:evenVBand="0" w:oddHBand="1" w:evenHBand="0" w:firstRowFirstColumn="0" w:firstRowLastColumn="0" w:lastRowFirstColumn="0" w:lastRowLastColumn="0"/>
          <w:trHeight w:val="277"/>
          <w:jc w:val="center"/>
        </w:trPr>
        <w:tc>
          <w:tcPr>
            <w:cnfStyle w:val="001000000000" w:firstRow="0" w:lastRow="0" w:firstColumn="1" w:lastColumn="0" w:oddVBand="0" w:evenVBand="0" w:oddHBand="0" w:evenHBand="0" w:firstRowFirstColumn="0" w:firstRowLastColumn="0" w:lastRowFirstColumn="0" w:lastRowLastColumn="0"/>
            <w:tcW w:w="4916" w:type="dxa"/>
            <w:shd w:val="clear" w:color="auto" w:fill="auto"/>
          </w:tcPr>
          <w:p w14:paraId="62CBFFBD" w14:textId="77777777" w:rsidR="00C8433C" w:rsidRPr="000D4C87" w:rsidRDefault="00C8433C" w:rsidP="00C8433C">
            <w:pPr>
              <w:jc w:val="both"/>
              <w:rPr>
                <w:rFonts w:ascii="Times New Roman" w:hAnsi="Times New Roman" w:cs="Times New Roman"/>
                <w:b w:val="0"/>
                <w:bCs w:val="0"/>
                <w:sz w:val="24"/>
                <w:szCs w:val="24"/>
              </w:rPr>
            </w:pPr>
            <w:r w:rsidRPr="000D4C87">
              <w:rPr>
                <w:rFonts w:ascii="Times New Roman" w:hAnsi="Times New Roman" w:cs="Times New Roman"/>
                <w:b w:val="0"/>
                <w:bCs w:val="0"/>
                <w:sz w:val="24"/>
                <w:szCs w:val="24"/>
              </w:rPr>
              <w:t>5. ¿Qué sugerencias tienes para mejorar la organización y el trabajo administrativo en la estancia infantil?</w:t>
            </w:r>
          </w:p>
        </w:tc>
        <w:tc>
          <w:tcPr>
            <w:tcW w:w="3868" w:type="dxa"/>
            <w:shd w:val="clear" w:color="auto" w:fill="auto"/>
          </w:tcPr>
          <w:p w14:paraId="471EDC29" w14:textId="0F82E724" w:rsidR="00C8433C" w:rsidRPr="000D4C87" w:rsidRDefault="00C8433C" w:rsidP="00C8433C">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D4C87">
              <w:rPr>
                <w:rFonts w:ascii="Times New Roman" w:hAnsi="Times New Roman" w:cs="Times New Roman"/>
                <w:sz w:val="24"/>
                <w:szCs w:val="24"/>
              </w:rPr>
              <w:t xml:space="preserve">Capacitación al personal </w:t>
            </w:r>
            <w:r w:rsidR="006C026C" w:rsidRPr="000D4C87">
              <w:rPr>
                <w:rFonts w:ascii="Times New Roman" w:hAnsi="Times New Roman" w:cs="Times New Roman"/>
                <w:sz w:val="24"/>
                <w:szCs w:val="24"/>
              </w:rPr>
              <w:t>de acuerdo con</w:t>
            </w:r>
            <w:r w:rsidRPr="000D4C87">
              <w:rPr>
                <w:rFonts w:ascii="Times New Roman" w:hAnsi="Times New Roman" w:cs="Times New Roman"/>
                <w:sz w:val="24"/>
                <w:szCs w:val="24"/>
              </w:rPr>
              <w:t xml:space="preserve"> sus funciones, simplificación en los procesos para gestionar asuntos de las diferentes áreas.</w:t>
            </w:r>
          </w:p>
        </w:tc>
      </w:tr>
    </w:tbl>
    <w:p w14:paraId="4034C25E" w14:textId="7B5FE381" w:rsidR="00CC24B9" w:rsidRPr="00231068" w:rsidRDefault="00CC24B9" w:rsidP="000D4C87">
      <w:pPr>
        <w:ind w:firstLine="0"/>
        <w:jc w:val="center"/>
        <w:rPr>
          <w:rFonts w:ascii="Times New Roman" w:hAnsi="Times New Roman" w:cs="Times New Roman"/>
          <w:sz w:val="24"/>
          <w:szCs w:val="24"/>
        </w:rPr>
      </w:pPr>
      <w:r w:rsidRPr="00231068">
        <w:rPr>
          <w:rFonts w:ascii="Times New Roman" w:hAnsi="Times New Roman" w:cs="Times New Roman"/>
          <w:sz w:val="24"/>
          <w:szCs w:val="24"/>
        </w:rPr>
        <w:t>Fuente: Elaboración propia</w:t>
      </w:r>
    </w:p>
    <w:p w14:paraId="1E3C597C" w14:textId="664DDD2C" w:rsidR="00163A20" w:rsidRDefault="00392C77" w:rsidP="00D112AD">
      <w:pPr>
        <w:rPr>
          <w:rFonts w:ascii="Times New Roman" w:hAnsi="Times New Roman" w:cs="Times New Roman"/>
          <w:sz w:val="24"/>
          <w:szCs w:val="24"/>
        </w:rPr>
      </w:pPr>
      <w:r>
        <w:rPr>
          <w:rFonts w:ascii="Times New Roman" w:hAnsi="Times New Roman" w:cs="Times New Roman"/>
          <w:sz w:val="24"/>
          <w:szCs w:val="24"/>
        </w:rPr>
        <w:lastRenderedPageBreak/>
        <w:t>Se puso de manifiesto</w:t>
      </w:r>
      <w:r w:rsidR="00631A58" w:rsidRPr="00231068">
        <w:rPr>
          <w:rFonts w:ascii="Times New Roman" w:hAnsi="Times New Roman" w:cs="Times New Roman"/>
          <w:sz w:val="24"/>
          <w:szCs w:val="24"/>
        </w:rPr>
        <w:t xml:space="preserve"> que, aunque las herramientas tecnológicas han sido útiles, la certificación </w:t>
      </w:r>
      <w:r w:rsidR="00631A58" w:rsidRPr="00654CFD">
        <w:rPr>
          <w:rFonts w:ascii="Times New Roman" w:hAnsi="Times New Roman" w:cs="Times New Roman"/>
          <w:i/>
          <w:iCs/>
          <w:sz w:val="24"/>
          <w:szCs w:val="24"/>
        </w:rPr>
        <w:t>ISO 9001</w:t>
      </w:r>
      <w:r w:rsidR="00631A58" w:rsidRPr="00231068">
        <w:rPr>
          <w:rFonts w:ascii="Times New Roman" w:hAnsi="Times New Roman" w:cs="Times New Roman"/>
          <w:sz w:val="24"/>
          <w:szCs w:val="24"/>
        </w:rPr>
        <w:t xml:space="preserve"> ha generado más carga de trabajo sin optimizar procesos aunado a la falta de capacitación.</w:t>
      </w:r>
    </w:p>
    <w:p w14:paraId="36385DA7" w14:textId="08B244D0" w:rsidR="00A64DC3" w:rsidRDefault="00C521C0" w:rsidP="00D112AD">
      <w:pPr>
        <w:rPr>
          <w:rFonts w:ascii="Times New Roman" w:hAnsi="Times New Roman" w:cs="Times New Roman"/>
          <w:sz w:val="24"/>
          <w:szCs w:val="24"/>
        </w:rPr>
      </w:pPr>
      <w:r>
        <w:rPr>
          <w:rFonts w:ascii="Times New Roman" w:hAnsi="Times New Roman" w:cs="Times New Roman"/>
          <w:sz w:val="24"/>
          <w:szCs w:val="24"/>
        </w:rPr>
        <w:t>En el caso concreto del área administrativa, la duplicidad de procedimientos administrativos responde a una combinación de factores: baja apropiación de protocolos, falta de digitalización, y escaso conocimiento del personal sobre herramientas de mejora continua. De acuerdo con Arnaiz-Sánchez y Zabalza (2018), cuando las estructuras organizativas no están alineadas con procesos claros y personal competente, se corre el riesgo de priorizar el cumplimiento formal sobre la efectividad real.</w:t>
      </w:r>
    </w:p>
    <w:p w14:paraId="3A069570" w14:textId="2DED01A4" w:rsidR="00C521C0" w:rsidRDefault="00C521C0" w:rsidP="00D112AD">
      <w:pPr>
        <w:rPr>
          <w:rFonts w:ascii="Times New Roman" w:hAnsi="Times New Roman" w:cs="Times New Roman"/>
          <w:sz w:val="24"/>
          <w:szCs w:val="24"/>
        </w:rPr>
      </w:pPr>
      <w:r>
        <w:rPr>
          <w:rFonts w:ascii="Times New Roman" w:hAnsi="Times New Roman" w:cs="Times New Roman"/>
          <w:sz w:val="24"/>
          <w:szCs w:val="24"/>
        </w:rPr>
        <w:t>Lemay (2009), por su parte, destaca que la calidad estructural en los servicios de atención a la primera infancia incluye también la preparación y competencia del personal administrativo, pues sin una gestión eficaz, incluso los recursos bien diseñados pueden fallar en su implementación. En este sentido, una administración mal capacitada genera cuellos de botella que repercuten en otras áreas clave como la educativa, médica y alimentaria.</w:t>
      </w:r>
    </w:p>
    <w:p w14:paraId="7864ABB2" w14:textId="05A1A677" w:rsidR="00C521C0" w:rsidRDefault="00C521C0" w:rsidP="00D112AD">
      <w:pPr>
        <w:rPr>
          <w:rFonts w:ascii="Times New Roman" w:hAnsi="Times New Roman" w:cs="Times New Roman"/>
          <w:sz w:val="24"/>
          <w:szCs w:val="24"/>
        </w:rPr>
      </w:pPr>
      <w:r>
        <w:rPr>
          <w:rFonts w:ascii="Times New Roman" w:hAnsi="Times New Roman" w:cs="Times New Roman"/>
          <w:sz w:val="24"/>
          <w:szCs w:val="24"/>
        </w:rPr>
        <w:t>Además, estudios recientes de Mejía y Hernández (2022) han documentado cómo la redundancia administrativa en sistemas públicos mexicanos reduce la productividad institucional y debilita la percepción ciudadana sobre localidad del servicio. Esta situación se ve reflejada también en las EBDI, donde las exigencias del sistema de certificación no han sido adecuadamente interiorizadas ni acompañadas por mecanismos de formación técnica continua.</w:t>
      </w:r>
    </w:p>
    <w:p w14:paraId="450DBF5F" w14:textId="77777777" w:rsidR="000D4C87" w:rsidRDefault="000D4C87" w:rsidP="00D112AD">
      <w:pPr>
        <w:rPr>
          <w:rFonts w:ascii="Times New Roman" w:hAnsi="Times New Roman" w:cs="Times New Roman"/>
          <w:sz w:val="24"/>
          <w:szCs w:val="24"/>
        </w:rPr>
      </w:pPr>
    </w:p>
    <w:p w14:paraId="1CA19CCD" w14:textId="73279763" w:rsidR="00D112AD" w:rsidRPr="00DB0722" w:rsidRDefault="00AB3255" w:rsidP="000D4C87">
      <w:pPr>
        <w:ind w:firstLine="0"/>
        <w:jc w:val="center"/>
        <w:rPr>
          <w:rFonts w:ascii="Times New Roman" w:hAnsi="Times New Roman" w:cs="Times New Roman"/>
          <w:b/>
          <w:sz w:val="32"/>
          <w:szCs w:val="32"/>
        </w:rPr>
      </w:pPr>
      <w:r w:rsidRPr="00DB0722">
        <w:rPr>
          <w:rFonts w:ascii="Times New Roman" w:hAnsi="Times New Roman" w:cs="Times New Roman"/>
          <w:b/>
          <w:sz w:val="32"/>
          <w:szCs w:val="32"/>
        </w:rPr>
        <w:t>Discusiones</w:t>
      </w:r>
    </w:p>
    <w:p w14:paraId="47C365A2" w14:textId="090C9F5E" w:rsidR="00D112AD" w:rsidRDefault="00F90B50" w:rsidP="00586FB4">
      <w:pPr>
        <w:rPr>
          <w:rFonts w:ascii="Times New Roman" w:hAnsi="Times New Roman" w:cs="Times New Roman"/>
          <w:sz w:val="24"/>
          <w:szCs w:val="24"/>
        </w:rPr>
      </w:pPr>
      <w:r w:rsidRPr="00231068">
        <w:rPr>
          <w:rFonts w:ascii="Times New Roman" w:hAnsi="Times New Roman" w:cs="Times New Roman"/>
          <w:sz w:val="24"/>
          <w:szCs w:val="24"/>
        </w:rPr>
        <w:t>Si bien la certificación busca mejorar la calidad, su implementación debe garantizar que no se comprometa la atención y el desarrollo de</w:t>
      </w:r>
      <w:r w:rsidR="006F2EF3">
        <w:rPr>
          <w:rFonts w:ascii="Times New Roman" w:hAnsi="Times New Roman" w:cs="Times New Roman"/>
          <w:sz w:val="24"/>
          <w:szCs w:val="24"/>
        </w:rPr>
        <w:t xml:space="preserve"> las niñas y</w:t>
      </w:r>
      <w:r w:rsidRPr="00231068">
        <w:rPr>
          <w:rFonts w:ascii="Times New Roman" w:hAnsi="Times New Roman" w:cs="Times New Roman"/>
          <w:sz w:val="24"/>
          <w:szCs w:val="24"/>
        </w:rPr>
        <w:t xml:space="preserve"> los niños</w:t>
      </w:r>
      <w:r w:rsidR="006F2EF3">
        <w:rPr>
          <w:rFonts w:ascii="Times New Roman" w:hAnsi="Times New Roman" w:cs="Times New Roman"/>
          <w:sz w:val="24"/>
          <w:szCs w:val="24"/>
        </w:rPr>
        <w:t xml:space="preserve">. </w:t>
      </w:r>
      <w:r w:rsidRPr="00231068">
        <w:rPr>
          <w:rFonts w:ascii="Times New Roman" w:hAnsi="Times New Roman" w:cs="Times New Roman"/>
          <w:sz w:val="24"/>
          <w:szCs w:val="24"/>
        </w:rPr>
        <w:t xml:space="preserve">La duplicidad de </w:t>
      </w:r>
      <w:r w:rsidR="006F2EF3">
        <w:rPr>
          <w:rFonts w:ascii="Times New Roman" w:hAnsi="Times New Roman" w:cs="Times New Roman"/>
          <w:sz w:val="24"/>
          <w:szCs w:val="24"/>
        </w:rPr>
        <w:t xml:space="preserve">funciones </w:t>
      </w:r>
      <w:r w:rsidRPr="00231068">
        <w:rPr>
          <w:rFonts w:ascii="Times New Roman" w:hAnsi="Times New Roman" w:cs="Times New Roman"/>
          <w:sz w:val="24"/>
          <w:szCs w:val="24"/>
        </w:rPr>
        <w:t>y</w:t>
      </w:r>
      <w:r w:rsidR="006F2EF3">
        <w:rPr>
          <w:rFonts w:ascii="Times New Roman" w:hAnsi="Times New Roman" w:cs="Times New Roman"/>
          <w:sz w:val="24"/>
          <w:szCs w:val="24"/>
        </w:rPr>
        <w:t xml:space="preserve"> la reducción del</w:t>
      </w:r>
      <w:r w:rsidRPr="00231068">
        <w:rPr>
          <w:rFonts w:ascii="Times New Roman" w:hAnsi="Times New Roman" w:cs="Times New Roman"/>
          <w:sz w:val="24"/>
          <w:szCs w:val="24"/>
        </w:rPr>
        <w:t xml:space="preserve"> tiempo</w:t>
      </w:r>
      <w:r w:rsidR="006F2EF3">
        <w:rPr>
          <w:rFonts w:ascii="Times New Roman" w:hAnsi="Times New Roman" w:cs="Times New Roman"/>
          <w:sz w:val="24"/>
          <w:szCs w:val="24"/>
        </w:rPr>
        <w:t xml:space="preserve"> de atención directa puede afectar negativamente la interacción </w:t>
      </w:r>
      <w:r w:rsidRPr="00231068">
        <w:rPr>
          <w:rFonts w:ascii="Times New Roman" w:hAnsi="Times New Roman" w:cs="Times New Roman"/>
          <w:sz w:val="24"/>
          <w:szCs w:val="24"/>
        </w:rPr>
        <w:t xml:space="preserve">constante </w:t>
      </w:r>
      <w:r w:rsidR="006F2EF3">
        <w:rPr>
          <w:rFonts w:ascii="Times New Roman" w:hAnsi="Times New Roman" w:cs="Times New Roman"/>
          <w:sz w:val="24"/>
          <w:szCs w:val="24"/>
        </w:rPr>
        <w:t>que requiere la primera infancia, vulnerando así la calidad pedagógica del servicio.</w:t>
      </w:r>
    </w:p>
    <w:p w14:paraId="4253D574" w14:textId="214EAB1F" w:rsidR="002B7BF4" w:rsidRDefault="002B7BF4" w:rsidP="002B7BF4">
      <w:pPr>
        <w:rPr>
          <w:rFonts w:ascii="Times New Roman" w:hAnsi="Times New Roman" w:cs="Times New Roman"/>
          <w:sz w:val="24"/>
        </w:rPr>
      </w:pPr>
      <w:r w:rsidRPr="00134260">
        <w:rPr>
          <w:rFonts w:ascii="Times New Roman" w:hAnsi="Times New Roman" w:cs="Times New Roman"/>
          <w:sz w:val="24"/>
        </w:rPr>
        <w:t>A partir del análisis de problemáticas y sugerencias recogidas del persona</w:t>
      </w:r>
      <w:r w:rsidR="002F4B39">
        <w:rPr>
          <w:rFonts w:ascii="Times New Roman" w:hAnsi="Times New Roman" w:cs="Times New Roman"/>
          <w:sz w:val="24"/>
        </w:rPr>
        <w:t xml:space="preserve">l de diferentes áreas, se </w:t>
      </w:r>
      <w:r w:rsidR="0043229F">
        <w:rPr>
          <w:rFonts w:ascii="Times New Roman" w:hAnsi="Times New Roman" w:cs="Times New Roman"/>
          <w:sz w:val="24"/>
        </w:rPr>
        <w:t>presenta una propuesta para mejorar la atención a la población infantil.</w:t>
      </w:r>
    </w:p>
    <w:p w14:paraId="6566351D" w14:textId="64C0343F" w:rsidR="00816C13" w:rsidRDefault="00C54461" w:rsidP="00C54461">
      <w:pPr>
        <w:rPr>
          <w:rFonts w:ascii="Times New Roman" w:hAnsi="Times New Roman" w:cs="Times New Roman"/>
          <w:sz w:val="24"/>
          <w:szCs w:val="24"/>
        </w:rPr>
      </w:pPr>
      <w:r>
        <w:rPr>
          <w:rFonts w:ascii="Times New Roman" w:hAnsi="Times New Roman" w:cs="Times New Roman"/>
          <w:sz w:val="24"/>
          <w:szCs w:val="24"/>
        </w:rPr>
        <w:t>Las acciones recomendadas son las siguientes:</w:t>
      </w:r>
    </w:p>
    <w:p w14:paraId="7FE50019" w14:textId="4908EF4E" w:rsidR="00C54461" w:rsidRPr="008D6D99" w:rsidRDefault="004E009A" w:rsidP="008D6D99">
      <w:pPr>
        <w:pStyle w:val="Prrafodelista"/>
        <w:numPr>
          <w:ilvl w:val="0"/>
          <w:numId w:val="35"/>
        </w:numPr>
        <w:rPr>
          <w:rFonts w:ascii="Times New Roman" w:hAnsi="Times New Roman" w:cs="Times New Roman"/>
          <w:iCs/>
          <w:sz w:val="24"/>
          <w:szCs w:val="24"/>
        </w:rPr>
      </w:pPr>
      <w:r w:rsidRPr="008D6D99">
        <w:rPr>
          <w:rFonts w:ascii="Times New Roman" w:hAnsi="Times New Roman" w:cs="Times New Roman"/>
          <w:iCs/>
          <w:sz w:val="24"/>
          <w:szCs w:val="24"/>
        </w:rPr>
        <w:t>Mejora en la calidad del cuidado infantil</w:t>
      </w:r>
    </w:p>
    <w:p w14:paraId="4A9DDCC8" w14:textId="5AC42364" w:rsidR="00CA2DC1" w:rsidRDefault="00CA2DC1" w:rsidP="00C54461">
      <w:pPr>
        <w:rPr>
          <w:rFonts w:ascii="Times New Roman" w:hAnsi="Times New Roman" w:cs="Times New Roman"/>
          <w:iCs/>
          <w:sz w:val="24"/>
          <w:szCs w:val="24"/>
        </w:rPr>
      </w:pPr>
      <w:r>
        <w:rPr>
          <w:rFonts w:ascii="Times New Roman" w:hAnsi="Times New Roman" w:cs="Times New Roman"/>
          <w:iCs/>
          <w:sz w:val="24"/>
          <w:szCs w:val="24"/>
        </w:rPr>
        <w:t xml:space="preserve">Una de las acciones prioritarias </w:t>
      </w:r>
      <w:r w:rsidR="006F2EF3">
        <w:rPr>
          <w:rFonts w:ascii="Times New Roman" w:hAnsi="Times New Roman" w:cs="Times New Roman"/>
          <w:iCs/>
          <w:sz w:val="24"/>
          <w:szCs w:val="24"/>
        </w:rPr>
        <w:t xml:space="preserve">consiste en fortalecer el proceso formativo del personal. </w:t>
      </w:r>
      <w:r>
        <w:rPr>
          <w:rFonts w:ascii="Times New Roman" w:hAnsi="Times New Roman" w:cs="Times New Roman"/>
          <w:iCs/>
          <w:sz w:val="24"/>
          <w:szCs w:val="24"/>
        </w:rPr>
        <w:t>Este proceso</w:t>
      </w:r>
      <w:r w:rsidR="006F2EF3">
        <w:rPr>
          <w:rFonts w:ascii="Times New Roman" w:hAnsi="Times New Roman" w:cs="Times New Roman"/>
          <w:iCs/>
          <w:sz w:val="24"/>
          <w:szCs w:val="24"/>
        </w:rPr>
        <w:t xml:space="preserve"> </w:t>
      </w:r>
      <w:r>
        <w:rPr>
          <w:rFonts w:ascii="Times New Roman" w:hAnsi="Times New Roman" w:cs="Times New Roman"/>
          <w:iCs/>
          <w:sz w:val="24"/>
          <w:szCs w:val="24"/>
        </w:rPr>
        <w:t xml:space="preserve">debe integrar componentes clave como la pedagogía infantil </w:t>
      </w:r>
      <w:r>
        <w:rPr>
          <w:rFonts w:ascii="Times New Roman" w:hAnsi="Times New Roman" w:cs="Times New Roman"/>
          <w:iCs/>
          <w:sz w:val="24"/>
          <w:szCs w:val="24"/>
        </w:rPr>
        <w:lastRenderedPageBreak/>
        <w:t>actualizada, protocolos de primeros auxilios y estra</w:t>
      </w:r>
      <w:r w:rsidR="00172C58">
        <w:rPr>
          <w:rFonts w:ascii="Times New Roman" w:hAnsi="Times New Roman" w:cs="Times New Roman"/>
          <w:iCs/>
          <w:sz w:val="24"/>
          <w:szCs w:val="24"/>
        </w:rPr>
        <w:t>tegias de atención a la diversidad, reconociendo que la preparación del recurso humano incide directamente en el bienestar y desarrollo integral de los niños (Lemay, 2009; Arnaiz-Sánchez &amp; Zabalza, 2018).</w:t>
      </w:r>
    </w:p>
    <w:p w14:paraId="60540699" w14:textId="67C52C78" w:rsidR="00770608" w:rsidRPr="008D6D99" w:rsidRDefault="00770608" w:rsidP="008D6D99">
      <w:pPr>
        <w:pStyle w:val="Prrafodelista"/>
        <w:numPr>
          <w:ilvl w:val="0"/>
          <w:numId w:val="35"/>
        </w:numPr>
        <w:rPr>
          <w:rFonts w:ascii="Times New Roman" w:hAnsi="Times New Roman" w:cs="Times New Roman"/>
          <w:iCs/>
          <w:sz w:val="24"/>
          <w:szCs w:val="24"/>
        </w:rPr>
      </w:pPr>
      <w:r w:rsidRPr="008D6D99">
        <w:rPr>
          <w:rFonts w:ascii="Times New Roman" w:hAnsi="Times New Roman" w:cs="Times New Roman"/>
          <w:iCs/>
          <w:sz w:val="24"/>
          <w:szCs w:val="24"/>
        </w:rPr>
        <w:t>Seguridad y bienestar</w:t>
      </w:r>
    </w:p>
    <w:p w14:paraId="1247D64E" w14:textId="7675A8FC" w:rsidR="00D844BE" w:rsidRDefault="00D844BE" w:rsidP="00C54461">
      <w:pPr>
        <w:rPr>
          <w:rFonts w:ascii="Times New Roman" w:hAnsi="Times New Roman" w:cs="Times New Roman"/>
          <w:iCs/>
          <w:sz w:val="24"/>
          <w:szCs w:val="24"/>
        </w:rPr>
      </w:pPr>
      <w:r>
        <w:rPr>
          <w:rFonts w:ascii="Times New Roman" w:hAnsi="Times New Roman" w:cs="Times New Roman"/>
          <w:iCs/>
          <w:sz w:val="24"/>
          <w:szCs w:val="24"/>
        </w:rPr>
        <w:t>Se considera esencial garantizar que las instalaciones cuenten con supervisión periódica del mobiliario, los espacios recreativos y las condiciones estructurales, con el objeto de prevenir riesgo</w:t>
      </w:r>
      <w:r w:rsidR="00DC248B">
        <w:rPr>
          <w:rFonts w:ascii="Times New Roman" w:hAnsi="Times New Roman" w:cs="Times New Roman"/>
          <w:iCs/>
          <w:sz w:val="24"/>
          <w:szCs w:val="24"/>
        </w:rPr>
        <w:t>s y proporcionar entornos seguros, adecuados al desarrollo infantil.</w:t>
      </w:r>
    </w:p>
    <w:p w14:paraId="04F3D481" w14:textId="01C150B3" w:rsidR="00DC248B" w:rsidRDefault="00DC248B" w:rsidP="00C54461">
      <w:pPr>
        <w:rPr>
          <w:rFonts w:ascii="Times New Roman" w:hAnsi="Times New Roman" w:cs="Times New Roman"/>
          <w:iCs/>
          <w:sz w:val="24"/>
          <w:szCs w:val="24"/>
        </w:rPr>
      </w:pPr>
      <w:r>
        <w:rPr>
          <w:rFonts w:ascii="Times New Roman" w:hAnsi="Times New Roman" w:cs="Times New Roman"/>
          <w:iCs/>
          <w:sz w:val="24"/>
          <w:szCs w:val="24"/>
        </w:rPr>
        <w:t>A</w:t>
      </w:r>
      <w:r w:rsidR="006F2EF3">
        <w:rPr>
          <w:rFonts w:ascii="Times New Roman" w:hAnsi="Times New Roman" w:cs="Times New Roman"/>
          <w:iCs/>
          <w:sz w:val="24"/>
          <w:szCs w:val="24"/>
        </w:rPr>
        <w:t>simismo</w:t>
      </w:r>
      <w:r>
        <w:rPr>
          <w:rFonts w:ascii="Times New Roman" w:hAnsi="Times New Roman" w:cs="Times New Roman"/>
          <w:iCs/>
          <w:sz w:val="24"/>
          <w:szCs w:val="24"/>
        </w:rPr>
        <w:t>, la propuesta enfatiza la necesidad de establecer protocolos de emergencia y salud incluyendo rutas de evacuación, atención en primeros auxilios y mecanismos de comunicación inmediata con los servicios médicos.</w:t>
      </w:r>
    </w:p>
    <w:p w14:paraId="21D7CC51" w14:textId="3EF54C32" w:rsidR="00DC248B" w:rsidRPr="008D6D99" w:rsidRDefault="00DC248B" w:rsidP="008D6D99">
      <w:pPr>
        <w:pStyle w:val="Prrafodelista"/>
        <w:numPr>
          <w:ilvl w:val="0"/>
          <w:numId w:val="35"/>
        </w:numPr>
        <w:rPr>
          <w:rFonts w:ascii="Times New Roman" w:hAnsi="Times New Roman" w:cs="Times New Roman"/>
          <w:iCs/>
          <w:sz w:val="24"/>
          <w:szCs w:val="24"/>
        </w:rPr>
      </w:pPr>
      <w:r w:rsidRPr="008D6D99">
        <w:rPr>
          <w:rFonts w:ascii="Times New Roman" w:hAnsi="Times New Roman" w:cs="Times New Roman"/>
          <w:iCs/>
          <w:sz w:val="24"/>
          <w:szCs w:val="24"/>
        </w:rPr>
        <w:t>Comunicación y relación con los padres</w:t>
      </w:r>
    </w:p>
    <w:p w14:paraId="6378FEF1" w14:textId="7FACD214" w:rsidR="00DC248B" w:rsidRDefault="00DC248B" w:rsidP="00C54461">
      <w:pPr>
        <w:rPr>
          <w:rFonts w:ascii="Times New Roman" w:hAnsi="Times New Roman" w:cs="Times New Roman"/>
          <w:iCs/>
          <w:sz w:val="24"/>
          <w:szCs w:val="24"/>
        </w:rPr>
      </w:pPr>
      <w:r>
        <w:rPr>
          <w:rFonts w:ascii="Times New Roman" w:hAnsi="Times New Roman" w:cs="Times New Roman"/>
          <w:iCs/>
          <w:sz w:val="24"/>
          <w:szCs w:val="24"/>
        </w:rPr>
        <w:t>Se propone el fortalecimiento de la comunicación, la rendición de cuentas y la participación activa de las familias, a través de mecanismos digitales, encuentros presenciales y actividades formativas. Esta propuesta reconoce que la gestión educativa en la primera infancia no debe limitarse a procesos internos, sino que debe incorporar de forma efectiva a los actores sociales que intervienen en el desarrollo del niño, especialmente las madres, padres y tutores</w:t>
      </w:r>
      <w:r w:rsidR="004C3B49">
        <w:rPr>
          <w:rFonts w:ascii="Times New Roman" w:hAnsi="Times New Roman" w:cs="Times New Roman"/>
          <w:iCs/>
          <w:sz w:val="24"/>
          <w:szCs w:val="24"/>
        </w:rPr>
        <w:t xml:space="preserve"> (Lemay, 2009).</w:t>
      </w:r>
    </w:p>
    <w:p w14:paraId="24045875" w14:textId="3436BA9B" w:rsidR="004C3B49" w:rsidRPr="00DC248B" w:rsidRDefault="004C3B49" w:rsidP="00C54461">
      <w:pPr>
        <w:rPr>
          <w:rFonts w:ascii="Times New Roman" w:hAnsi="Times New Roman" w:cs="Times New Roman"/>
          <w:iCs/>
          <w:sz w:val="24"/>
          <w:szCs w:val="24"/>
        </w:rPr>
      </w:pPr>
      <w:r>
        <w:rPr>
          <w:rFonts w:ascii="Times New Roman" w:hAnsi="Times New Roman" w:cs="Times New Roman"/>
          <w:iCs/>
          <w:sz w:val="24"/>
          <w:szCs w:val="24"/>
        </w:rPr>
        <w:t>Una de</w:t>
      </w:r>
      <w:r w:rsidR="00F42607">
        <w:rPr>
          <w:rFonts w:ascii="Times New Roman" w:hAnsi="Times New Roman" w:cs="Times New Roman"/>
          <w:iCs/>
          <w:sz w:val="24"/>
          <w:szCs w:val="24"/>
        </w:rPr>
        <w:t xml:space="preserve"> </w:t>
      </w:r>
      <w:r>
        <w:rPr>
          <w:rFonts w:ascii="Times New Roman" w:hAnsi="Times New Roman" w:cs="Times New Roman"/>
          <w:iCs/>
          <w:sz w:val="24"/>
          <w:szCs w:val="24"/>
        </w:rPr>
        <w:t>las acciones centrales consiste en la implementación de plataformas digitales institucionales, que permitan agilizar trámites, compartir información actualizada sobre el estado y progreso de cada niño, registrar asistencias, reportes médicos, menús alimenticios y observaciones del equipo pedagógico. Estas herramientas no solo incrementan la transparencia en la gestión, sino que también permiten una comunicación más directa y personalizada entre el centro infantil y las familias (González &amp; Márquez, 2021)</w:t>
      </w:r>
      <w:r w:rsidR="0023500E">
        <w:rPr>
          <w:rFonts w:ascii="Times New Roman" w:hAnsi="Times New Roman" w:cs="Times New Roman"/>
          <w:iCs/>
          <w:sz w:val="24"/>
          <w:szCs w:val="24"/>
        </w:rPr>
        <w:t>.</w:t>
      </w:r>
    </w:p>
    <w:p w14:paraId="4D6AC678" w14:textId="34BA737D" w:rsidR="00770608" w:rsidRPr="008D6D99" w:rsidRDefault="009A1A58" w:rsidP="008D6D99">
      <w:pPr>
        <w:pStyle w:val="Prrafodelista"/>
        <w:numPr>
          <w:ilvl w:val="0"/>
          <w:numId w:val="35"/>
        </w:numPr>
        <w:rPr>
          <w:rFonts w:ascii="Times New Roman" w:hAnsi="Times New Roman" w:cs="Times New Roman"/>
          <w:sz w:val="24"/>
          <w:szCs w:val="24"/>
        </w:rPr>
      </w:pPr>
      <w:r w:rsidRPr="008D6D99">
        <w:rPr>
          <w:rFonts w:ascii="Times New Roman" w:hAnsi="Times New Roman" w:cs="Times New Roman"/>
          <w:sz w:val="24"/>
          <w:szCs w:val="24"/>
        </w:rPr>
        <w:t>Enriquecimiento del aprendizaje y desarrollo</w:t>
      </w:r>
    </w:p>
    <w:p w14:paraId="6FED453E" w14:textId="3FD8AEEB" w:rsidR="009A1A58" w:rsidRDefault="002A04A0" w:rsidP="00C54461">
      <w:pPr>
        <w:rPr>
          <w:rFonts w:ascii="Times New Roman" w:hAnsi="Times New Roman" w:cs="Times New Roman"/>
          <w:sz w:val="24"/>
          <w:szCs w:val="24"/>
        </w:rPr>
      </w:pPr>
      <w:r>
        <w:rPr>
          <w:rFonts w:ascii="Times New Roman" w:hAnsi="Times New Roman" w:cs="Times New Roman"/>
          <w:sz w:val="24"/>
          <w:szCs w:val="24"/>
        </w:rPr>
        <w:t>En el</w:t>
      </w:r>
      <w:r w:rsidR="004E0602">
        <w:rPr>
          <w:rFonts w:ascii="Times New Roman" w:hAnsi="Times New Roman" w:cs="Times New Roman"/>
          <w:sz w:val="24"/>
          <w:szCs w:val="24"/>
        </w:rPr>
        <w:t xml:space="preserve"> m</w:t>
      </w:r>
      <w:r>
        <w:rPr>
          <w:rFonts w:ascii="Times New Roman" w:hAnsi="Times New Roman" w:cs="Times New Roman"/>
          <w:sz w:val="24"/>
          <w:szCs w:val="24"/>
        </w:rPr>
        <w:t>arco de atención integral a la primera infancia, se propone la creación de ambientes de aprendizaje estimulantes, diseñados para promover el desarrollo cognitivo, emocional, social y físico de los niños y niñas, a través de experiencias significativas que respeten sus ritmos y necesidades individuales.</w:t>
      </w:r>
    </w:p>
    <w:p w14:paraId="6242A0A8" w14:textId="32A193DE" w:rsidR="002A04A0" w:rsidRDefault="002A04A0" w:rsidP="00C54461">
      <w:pPr>
        <w:rPr>
          <w:rFonts w:ascii="Times New Roman" w:hAnsi="Times New Roman" w:cs="Times New Roman"/>
          <w:sz w:val="24"/>
          <w:szCs w:val="24"/>
        </w:rPr>
      </w:pPr>
      <w:r>
        <w:rPr>
          <w:rFonts w:ascii="Times New Roman" w:hAnsi="Times New Roman" w:cs="Times New Roman"/>
          <w:sz w:val="24"/>
          <w:szCs w:val="24"/>
        </w:rPr>
        <w:t>Asimismo, se destaca la necesidad de garantizar la inclusión y la atención a la diversidad, lo que implica adecuar espacios, materiales y metodologías para atender a niñas y niños con necesidades educativas especiales o contextos sociales complejos. Esto debe de ir acompañado del apoyo de personal especializado</w:t>
      </w:r>
      <w:r w:rsidR="00153420">
        <w:rPr>
          <w:rFonts w:ascii="Times New Roman" w:hAnsi="Times New Roman" w:cs="Times New Roman"/>
          <w:sz w:val="24"/>
          <w:szCs w:val="24"/>
        </w:rPr>
        <w:t xml:space="preserve">, </w:t>
      </w:r>
      <w:r>
        <w:rPr>
          <w:rFonts w:ascii="Times New Roman" w:hAnsi="Times New Roman" w:cs="Times New Roman"/>
          <w:sz w:val="24"/>
          <w:szCs w:val="24"/>
        </w:rPr>
        <w:t xml:space="preserve">como psicólogos, pedagogos o </w:t>
      </w:r>
      <w:r>
        <w:rPr>
          <w:rFonts w:ascii="Times New Roman" w:hAnsi="Times New Roman" w:cs="Times New Roman"/>
          <w:sz w:val="24"/>
          <w:szCs w:val="24"/>
        </w:rPr>
        <w:lastRenderedPageBreak/>
        <w:t>terapeutas del lenguaje-que puedan intervenir de manera oportuna y colaborativa con las familias y el equipo docente (González &amp; Díaz, 2020)</w:t>
      </w:r>
      <w:r w:rsidR="0023500E">
        <w:rPr>
          <w:rFonts w:ascii="Times New Roman" w:hAnsi="Times New Roman" w:cs="Times New Roman"/>
          <w:sz w:val="24"/>
          <w:szCs w:val="24"/>
        </w:rPr>
        <w:t>.</w:t>
      </w:r>
    </w:p>
    <w:p w14:paraId="4DCDA82C" w14:textId="76BB3D3E" w:rsidR="002A04A0" w:rsidRPr="008D6D99" w:rsidRDefault="002A04A0" w:rsidP="008D6D99">
      <w:pPr>
        <w:pStyle w:val="Prrafodelista"/>
        <w:numPr>
          <w:ilvl w:val="0"/>
          <w:numId w:val="35"/>
        </w:numPr>
        <w:rPr>
          <w:rFonts w:ascii="Times New Roman" w:hAnsi="Times New Roman" w:cs="Times New Roman"/>
          <w:iCs/>
          <w:sz w:val="24"/>
          <w:szCs w:val="24"/>
        </w:rPr>
      </w:pPr>
      <w:r w:rsidRPr="008D6D99">
        <w:rPr>
          <w:rFonts w:ascii="Times New Roman" w:hAnsi="Times New Roman" w:cs="Times New Roman"/>
          <w:iCs/>
          <w:sz w:val="24"/>
          <w:szCs w:val="24"/>
        </w:rPr>
        <w:t>Evaluación y mejora continua</w:t>
      </w:r>
    </w:p>
    <w:p w14:paraId="0829657E" w14:textId="307FAA04" w:rsidR="004E0602" w:rsidRDefault="004E0602" w:rsidP="00C54461">
      <w:pPr>
        <w:rPr>
          <w:rFonts w:ascii="Times New Roman" w:hAnsi="Times New Roman" w:cs="Times New Roman"/>
          <w:iCs/>
          <w:sz w:val="24"/>
          <w:szCs w:val="24"/>
        </w:rPr>
      </w:pPr>
      <w:r>
        <w:rPr>
          <w:rFonts w:ascii="Times New Roman" w:hAnsi="Times New Roman" w:cs="Times New Roman"/>
          <w:iCs/>
          <w:sz w:val="24"/>
          <w:szCs w:val="24"/>
        </w:rPr>
        <w:t>Como parte del fortalecimiento de la calidad en el servicio de cuidado infantil, se propone la implementación de mecanismos sistemáticos de evaluación y mejora continua, orientados a garantizar que las estancias infantiles respondan de forma efectiva a las necesidades reales de los usuarios y se alineen con los estándares actuales de atención a la primera infancia.</w:t>
      </w:r>
    </w:p>
    <w:p w14:paraId="2CAA33F2" w14:textId="3BC27911" w:rsidR="004E0602" w:rsidRDefault="001F492D" w:rsidP="00C54461">
      <w:pPr>
        <w:rPr>
          <w:rFonts w:ascii="Times New Roman" w:hAnsi="Times New Roman" w:cs="Times New Roman"/>
          <w:iCs/>
          <w:sz w:val="24"/>
          <w:szCs w:val="24"/>
        </w:rPr>
      </w:pPr>
      <w:r>
        <w:rPr>
          <w:rFonts w:ascii="Times New Roman" w:hAnsi="Times New Roman" w:cs="Times New Roman"/>
          <w:iCs/>
          <w:sz w:val="24"/>
          <w:szCs w:val="24"/>
        </w:rPr>
        <w:t>Una de las acciones prioritarias consiste en aplicar encuestas periódicas de satisfacción dirigidas a madres, padres y cuidadores</w:t>
      </w:r>
      <w:r w:rsidR="00153420">
        <w:rPr>
          <w:rFonts w:ascii="Times New Roman" w:hAnsi="Times New Roman" w:cs="Times New Roman"/>
          <w:iCs/>
          <w:sz w:val="24"/>
          <w:szCs w:val="24"/>
        </w:rPr>
        <w:t xml:space="preserve"> </w:t>
      </w:r>
      <w:r>
        <w:rPr>
          <w:rFonts w:ascii="Times New Roman" w:hAnsi="Times New Roman" w:cs="Times New Roman"/>
          <w:iCs/>
          <w:sz w:val="24"/>
          <w:szCs w:val="24"/>
        </w:rPr>
        <w:t>con el fin de obtener información relevante sobre su percepción respecto a la calidad del servicio, el trato hacia los niños, la seguridad de las instalaciones y la eficiencia administrativa. Esta herramienta no solo permite detectar áreas de mejora, sino que también fomenta la participación activa de las familias.</w:t>
      </w:r>
    </w:p>
    <w:p w14:paraId="51C5A1D9" w14:textId="0308F204" w:rsidR="001F492D" w:rsidRDefault="001F492D" w:rsidP="00C54461">
      <w:pPr>
        <w:rPr>
          <w:rFonts w:ascii="Times New Roman" w:hAnsi="Times New Roman" w:cs="Times New Roman"/>
          <w:iCs/>
          <w:sz w:val="24"/>
          <w:szCs w:val="24"/>
        </w:rPr>
      </w:pPr>
      <w:r>
        <w:rPr>
          <w:rFonts w:ascii="Times New Roman" w:hAnsi="Times New Roman" w:cs="Times New Roman"/>
          <w:iCs/>
          <w:sz w:val="24"/>
          <w:szCs w:val="24"/>
        </w:rPr>
        <w:t xml:space="preserve">Complementariamente se propone realizar reuniones de retroalimentación estructuradas entre el personal educativo y los padres de familia, con el objetivo de dialogar abiertamente sobre el desarrollo de los niños, fortalecer el vínculo escuela-familia y construir acuerdos que beneficien a todos los actores. </w:t>
      </w:r>
    </w:p>
    <w:p w14:paraId="7E6E3847" w14:textId="399C95A3" w:rsidR="00F42607" w:rsidRPr="008D6D99" w:rsidRDefault="00F42607" w:rsidP="008D6D99">
      <w:pPr>
        <w:pStyle w:val="Prrafodelista"/>
        <w:numPr>
          <w:ilvl w:val="0"/>
          <w:numId w:val="35"/>
        </w:numPr>
        <w:rPr>
          <w:rFonts w:ascii="Times New Roman" w:hAnsi="Times New Roman" w:cs="Times New Roman"/>
          <w:bCs/>
          <w:iCs/>
          <w:sz w:val="24"/>
          <w:szCs w:val="24"/>
        </w:rPr>
      </w:pPr>
      <w:r w:rsidRPr="008D6D99">
        <w:rPr>
          <w:rFonts w:ascii="Times New Roman" w:hAnsi="Times New Roman" w:cs="Times New Roman"/>
          <w:bCs/>
          <w:iCs/>
          <w:sz w:val="24"/>
          <w:szCs w:val="24"/>
        </w:rPr>
        <w:t>Digitalización de formatos y registros</w:t>
      </w:r>
    </w:p>
    <w:p w14:paraId="01DEE9B6" w14:textId="5259E04A" w:rsidR="00F42607" w:rsidRDefault="00F813F5" w:rsidP="00C54461">
      <w:pPr>
        <w:rPr>
          <w:rFonts w:ascii="Times New Roman" w:hAnsi="Times New Roman" w:cs="Times New Roman"/>
          <w:bCs/>
          <w:iCs/>
          <w:sz w:val="24"/>
          <w:szCs w:val="24"/>
        </w:rPr>
      </w:pPr>
      <w:r>
        <w:rPr>
          <w:rFonts w:ascii="Times New Roman" w:hAnsi="Times New Roman" w:cs="Times New Roman"/>
          <w:bCs/>
          <w:iCs/>
          <w:sz w:val="24"/>
          <w:szCs w:val="24"/>
        </w:rPr>
        <w:t xml:space="preserve">Una de las principales acciones consiste en la implementación de formularios electrónicos para sustituir el uso de documentos físicos en trámites recurrentes, tales como autorizaciones de salida, reportes de salud, control de asistencia, y solicitudes especiales. Esta digitalización permite no solo agilizar los procesos, sino también minimizar errores, conservar registros en tiempo real y garantizar mayor </w:t>
      </w:r>
      <w:r w:rsidR="001E7B6A">
        <w:rPr>
          <w:rFonts w:ascii="Times New Roman" w:hAnsi="Times New Roman" w:cs="Times New Roman"/>
          <w:bCs/>
          <w:iCs/>
          <w:sz w:val="24"/>
          <w:szCs w:val="24"/>
        </w:rPr>
        <w:t>claridad</w:t>
      </w:r>
      <w:r>
        <w:rPr>
          <w:rFonts w:ascii="Times New Roman" w:hAnsi="Times New Roman" w:cs="Times New Roman"/>
          <w:bCs/>
          <w:iCs/>
          <w:sz w:val="24"/>
          <w:szCs w:val="24"/>
        </w:rPr>
        <w:t xml:space="preserve"> en la información gestionada.</w:t>
      </w:r>
    </w:p>
    <w:p w14:paraId="78A86CA7" w14:textId="437FD0FE" w:rsidR="00F813F5" w:rsidRDefault="00F813F5" w:rsidP="00C54461">
      <w:pPr>
        <w:rPr>
          <w:rFonts w:ascii="Times New Roman" w:hAnsi="Times New Roman" w:cs="Times New Roman"/>
          <w:bCs/>
          <w:iCs/>
          <w:sz w:val="24"/>
          <w:szCs w:val="24"/>
        </w:rPr>
      </w:pPr>
      <w:r>
        <w:rPr>
          <w:rFonts w:ascii="Times New Roman" w:hAnsi="Times New Roman" w:cs="Times New Roman"/>
          <w:bCs/>
          <w:iCs/>
          <w:sz w:val="24"/>
          <w:szCs w:val="24"/>
        </w:rPr>
        <w:t>Adicionalmente, se propone el desarrollo de evaluaciones digitales periódicas que permitan generar reportes automatizados del desempeño de los niños, del cumplimiento de protocolos y del estado de los servicios, lo cual representa un insumo valioso para la toma de decisiones basada en evidencia. Esta práctica responde al enfoque de calidad total, donde la sistematización de datos es esencial para el monitoreo de indicadores clave y la mejora progresiva del servicio (Lemay, 2009; Álvarez &amp; Guzmán, 2020).</w:t>
      </w:r>
    </w:p>
    <w:p w14:paraId="1550B211" w14:textId="23CEA8AD" w:rsidR="00F813F5" w:rsidRPr="00F42607" w:rsidRDefault="00F813F5" w:rsidP="00C54461">
      <w:pPr>
        <w:rPr>
          <w:rFonts w:ascii="Times New Roman" w:hAnsi="Times New Roman" w:cs="Times New Roman"/>
          <w:bCs/>
          <w:iCs/>
          <w:sz w:val="24"/>
          <w:szCs w:val="24"/>
        </w:rPr>
      </w:pPr>
      <w:r>
        <w:rPr>
          <w:rFonts w:ascii="Times New Roman" w:hAnsi="Times New Roman" w:cs="Times New Roman"/>
          <w:bCs/>
          <w:iCs/>
          <w:sz w:val="24"/>
          <w:szCs w:val="24"/>
        </w:rPr>
        <w:t>L</w:t>
      </w:r>
      <w:r w:rsidR="00291559">
        <w:rPr>
          <w:rFonts w:ascii="Times New Roman" w:hAnsi="Times New Roman" w:cs="Times New Roman"/>
          <w:bCs/>
          <w:iCs/>
          <w:sz w:val="24"/>
          <w:szCs w:val="24"/>
        </w:rPr>
        <w:t>a</w:t>
      </w:r>
      <w:r>
        <w:rPr>
          <w:rFonts w:ascii="Times New Roman" w:hAnsi="Times New Roman" w:cs="Times New Roman"/>
          <w:bCs/>
          <w:iCs/>
          <w:sz w:val="24"/>
          <w:szCs w:val="24"/>
        </w:rPr>
        <w:t xml:space="preserve"> digitalización en el ámbito educativo y asistencial no solo mejora la eficiencia operativa, sino que contribuye a crear un entorno más organizado, seguro y alineado con las exigencias contemporáneas de la gestión pública y la educación infantil.</w:t>
      </w:r>
    </w:p>
    <w:p w14:paraId="4410929A" w14:textId="232A5072" w:rsidR="002A04A0" w:rsidRPr="008D6D99" w:rsidRDefault="004C2B4F" w:rsidP="008D6D99">
      <w:pPr>
        <w:pStyle w:val="Prrafodelista"/>
        <w:numPr>
          <w:ilvl w:val="0"/>
          <w:numId w:val="35"/>
        </w:numPr>
        <w:rPr>
          <w:rFonts w:ascii="Times New Roman" w:hAnsi="Times New Roman" w:cs="Times New Roman"/>
          <w:bCs/>
          <w:iCs/>
          <w:sz w:val="24"/>
          <w:szCs w:val="24"/>
        </w:rPr>
      </w:pPr>
      <w:r w:rsidRPr="008D6D99">
        <w:rPr>
          <w:rFonts w:ascii="Times New Roman" w:hAnsi="Times New Roman" w:cs="Times New Roman"/>
          <w:bCs/>
          <w:iCs/>
          <w:sz w:val="24"/>
          <w:szCs w:val="24"/>
        </w:rPr>
        <w:t>Automatización de procesos</w:t>
      </w:r>
    </w:p>
    <w:p w14:paraId="6B1047F4" w14:textId="314DAA38" w:rsidR="004C2B4F" w:rsidRDefault="002A35E9" w:rsidP="00C54461">
      <w:pPr>
        <w:rPr>
          <w:rFonts w:ascii="Times New Roman" w:hAnsi="Times New Roman" w:cs="Times New Roman"/>
          <w:bCs/>
          <w:sz w:val="24"/>
          <w:szCs w:val="24"/>
        </w:rPr>
      </w:pPr>
      <w:r>
        <w:rPr>
          <w:rFonts w:ascii="Times New Roman" w:hAnsi="Times New Roman" w:cs="Times New Roman"/>
          <w:bCs/>
          <w:sz w:val="24"/>
          <w:szCs w:val="24"/>
        </w:rPr>
        <w:lastRenderedPageBreak/>
        <w:t xml:space="preserve">Una de las medidas centrales es la implementación de sistemas de gestión educativa digitalizados que permitan almacenar de forma segura y estructurada información esencial de cada niño, como datos médicos, historial de asistencia, avances en el desarrollo y observaciones pedagógicas. Esta centralización de datos no solo </w:t>
      </w:r>
      <w:r w:rsidR="000B2EAB">
        <w:rPr>
          <w:rFonts w:ascii="Times New Roman" w:hAnsi="Times New Roman" w:cs="Times New Roman"/>
          <w:bCs/>
          <w:sz w:val="24"/>
          <w:szCs w:val="24"/>
        </w:rPr>
        <w:t>optimiza</w:t>
      </w:r>
      <w:r>
        <w:rPr>
          <w:rFonts w:ascii="Times New Roman" w:hAnsi="Times New Roman" w:cs="Times New Roman"/>
          <w:bCs/>
          <w:sz w:val="24"/>
          <w:szCs w:val="24"/>
        </w:rPr>
        <w:t xml:space="preserve"> </w:t>
      </w:r>
      <w:r w:rsidR="000B2EAB">
        <w:rPr>
          <w:rFonts w:ascii="Times New Roman" w:hAnsi="Times New Roman" w:cs="Times New Roman"/>
          <w:bCs/>
          <w:sz w:val="24"/>
          <w:szCs w:val="24"/>
        </w:rPr>
        <w:t>los procesos administrativos,</w:t>
      </w:r>
      <w:r>
        <w:rPr>
          <w:rFonts w:ascii="Times New Roman" w:hAnsi="Times New Roman" w:cs="Times New Roman"/>
          <w:bCs/>
          <w:sz w:val="24"/>
          <w:szCs w:val="24"/>
        </w:rPr>
        <w:t xml:space="preserve"> sino que </w:t>
      </w:r>
      <w:r w:rsidR="000B2EAB">
        <w:rPr>
          <w:rFonts w:ascii="Times New Roman" w:hAnsi="Times New Roman" w:cs="Times New Roman"/>
          <w:bCs/>
          <w:sz w:val="24"/>
          <w:szCs w:val="24"/>
        </w:rPr>
        <w:t>también facilita el seguimiento individualizado, la toma de decisiones pedagógicas oportunas y la detección temprana de necesidades específicas.</w:t>
      </w:r>
      <w:r>
        <w:rPr>
          <w:rFonts w:ascii="Times New Roman" w:hAnsi="Times New Roman" w:cs="Times New Roman"/>
          <w:bCs/>
          <w:sz w:val="24"/>
          <w:szCs w:val="24"/>
        </w:rPr>
        <w:t xml:space="preserve"> </w:t>
      </w:r>
    </w:p>
    <w:p w14:paraId="2759B9B7" w14:textId="769C2BA3" w:rsidR="002A35E9" w:rsidRPr="008D6D99" w:rsidRDefault="002A35E9" w:rsidP="008D6D99">
      <w:pPr>
        <w:pStyle w:val="Prrafodelista"/>
        <w:numPr>
          <w:ilvl w:val="0"/>
          <w:numId w:val="35"/>
        </w:numPr>
        <w:rPr>
          <w:rFonts w:ascii="Times New Roman" w:hAnsi="Times New Roman" w:cs="Times New Roman"/>
          <w:bCs/>
          <w:iCs/>
          <w:sz w:val="24"/>
          <w:szCs w:val="24"/>
        </w:rPr>
      </w:pPr>
      <w:r w:rsidRPr="008D6D99">
        <w:rPr>
          <w:rFonts w:ascii="Times New Roman" w:hAnsi="Times New Roman" w:cs="Times New Roman"/>
          <w:bCs/>
          <w:iCs/>
          <w:sz w:val="24"/>
          <w:szCs w:val="24"/>
        </w:rPr>
        <w:t>Uso de dispositivos tecnológicos</w:t>
      </w:r>
    </w:p>
    <w:p w14:paraId="0693BE62" w14:textId="507CCC5F" w:rsidR="002A35E9" w:rsidRDefault="002A35E9" w:rsidP="00C54461">
      <w:pPr>
        <w:rPr>
          <w:rFonts w:ascii="Times New Roman" w:hAnsi="Times New Roman" w:cs="Times New Roman"/>
          <w:bCs/>
          <w:iCs/>
          <w:sz w:val="24"/>
          <w:szCs w:val="24"/>
        </w:rPr>
      </w:pPr>
      <w:r>
        <w:rPr>
          <w:rFonts w:ascii="Times New Roman" w:hAnsi="Times New Roman" w:cs="Times New Roman"/>
          <w:bCs/>
          <w:iCs/>
          <w:sz w:val="24"/>
          <w:szCs w:val="24"/>
        </w:rPr>
        <w:t xml:space="preserve">Como parte </w:t>
      </w:r>
      <w:r w:rsidR="00ED740C">
        <w:rPr>
          <w:rFonts w:ascii="Times New Roman" w:hAnsi="Times New Roman" w:cs="Times New Roman"/>
          <w:bCs/>
          <w:iCs/>
          <w:sz w:val="24"/>
          <w:szCs w:val="24"/>
        </w:rPr>
        <w:t xml:space="preserve">de la modernización de los procesos administrativos en las estancias infantiles, se plantea la incorporación de herramientas tecnológicas como tabletas y computadoras para el ingreso de información en tiempo real. Esta propuesta tiene como objetivo agilizar </w:t>
      </w:r>
      <w:r w:rsidR="00D659EF">
        <w:rPr>
          <w:rFonts w:ascii="Times New Roman" w:hAnsi="Times New Roman" w:cs="Times New Roman"/>
          <w:bCs/>
          <w:iCs/>
          <w:sz w:val="24"/>
          <w:szCs w:val="24"/>
        </w:rPr>
        <w:t>la administración de registros</w:t>
      </w:r>
      <w:r w:rsidR="00ED740C">
        <w:rPr>
          <w:rFonts w:ascii="Times New Roman" w:hAnsi="Times New Roman" w:cs="Times New Roman"/>
          <w:bCs/>
          <w:iCs/>
          <w:sz w:val="24"/>
          <w:szCs w:val="24"/>
        </w:rPr>
        <w:t>, reduciendo errores humanos y tiempos prolongados en la captura manual.</w:t>
      </w:r>
    </w:p>
    <w:p w14:paraId="1F3FBFE6" w14:textId="02C41EA0" w:rsidR="00ED740C" w:rsidRDefault="00ED740C" w:rsidP="00C54461">
      <w:pPr>
        <w:rPr>
          <w:rFonts w:ascii="Times New Roman" w:hAnsi="Times New Roman" w:cs="Times New Roman"/>
          <w:bCs/>
          <w:sz w:val="24"/>
          <w:szCs w:val="24"/>
        </w:rPr>
      </w:pPr>
      <w:r>
        <w:rPr>
          <w:rFonts w:ascii="Times New Roman" w:hAnsi="Times New Roman" w:cs="Times New Roman"/>
          <w:bCs/>
          <w:sz w:val="24"/>
          <w:szCs w:val="24"/>
        </w:rPr>
        <w:t>El uso de estos dispositivos permitiría al personal educativo y administrativo registrar asistencia, observaciones médicas, avances pedagógicos y situaciones relevantes al momento en que ocurren, facilitando una mayor precisión y trazabilidad en la información.</w:t>
      </w:r>
    </w:p>
    <w:p w14:paraId="7C681262" w14:textId="7E022786" w:rsidR="005E23D5" w:rsidRDefault="005E23D5" w:rsidP="00C54461">
      <w:pPr>
        <w:rPr>
          <w:rFonts w:ascii="Times New Roman" w:hAnsi="Times New Roman" w:cs="Times New Roman"/>
          <w:bCs/>
          <w:sz w:val="24"/>
          <w:szCs w:val="24"/>
        </w:rPr>
      </w:pPr>
      <w:r>
        <w:rPr>
          <w:rFonts w:ascii="Times New Roman" w:hAnsi="Times New Roman" w:cs="Times New Roman"/>
          <w:bCs/>
          <w:sz w:val="24"/>
          <w:szCs w:val="24"/>
        </w:rPr>
        <w:t>De esta manera, la incorporación de tecnologías digitales en el manejo cotidiano de las estancias contribuye directamente a la mejora de la calidad del servicio, a la disminución de carga operativa para el personal y a la innovación y mejora continua.</w:t>
      </w:r>
    </w:p>
    <w:p w14:paraId="52034D80" w14:textId="2F946FC1" w:rsidR="005466FE" w:rsidRPr="008D6D99" w:rsidRDefault="005466FE" w:rsidP="008D6D99">
      <w:pPr>
        <w:pStyle w:val="Prrafodelista"/>
        <w:numPr>
          <w:ilvl w:val="0"/>
          <w:numId w:val="35"/>
        </w:numPr>
        <w:rPr>
          <w:rFonts w:ascii="Times New Roman" w:hAnsi="Times New Roman" w:cs="Times New Roman"/>
          <w:bCs/>
          <w:iCs/>
          <w:sz w:val="24"/>
          <w:szCs w:val="24"/>
        </w:rPr>
      </w:pPr>
      <w:r w:rsidRPr="008D6D99">
        <w:rPr>
          <w:rFonts w:ascii="Times New Roman" w:hAnsi="Times New Roman" w:cs="Times New Roman"/>
          <w:bCs/>
          <w:iCs/>
          <w:sz w:val="24"/>
          <w:szCs w:val="24"/>
        </w:rPr>
        <w:t>Capacitación y concientización del personal</w:t>
      </w:r>
    </w:p>
    <w:p w14:paraId="6B098920" w14:textId="779CF3E8" w:rsidR="005466FE" w:rsidRDefault="005466FE" w:rsidP="00C54461">
      <w:pPr>
        <w:rPr>
          <w:rFonts w:ascii="Times New Roman" w:hAnsi="Times New Roman" w:cs="Times New Roman"/>
          <w:bCs/>
          <w:iCs/>
          <w:sz w:val="24"/>
          <w:szCs w:val="24"/>
        </w:rPr>
      </w:pPr>
      <w:r>
        <w:rPr>
          <w:rFonts w:ascii="Times New Roman" w:hAnsi="Times New Roman" w:cs="Times New Roman"/>
          <w:bCs/>
          <w:iCs/>
          <w:sz w:val="24"/>
          <w:szCs w:val="24"/>
        </w:rPr>
        <w:t>Como parte de la propuesta, se considera fundamental la capacitación y concientización del personal en el uso de herramient</w:t>
      </w:r>
      <w:r w:rsidR="00924885">
        <w:rPr>
          <w:rFonts w:ascii="Times New Roman" w:hAnsi="Times New Roman" w:cs="Times New Roman"/>
          <w:bCs/>
          <w:iCs/>
          <w:sz w:val="24"/>
          <w:szCs w:val="24"/>
        </w:rPr>
        <w:t>as digitales, con el objetivo d</w:t>
      </w:r>
      <w:r>
        <w:rPr>
          <w:rFonts w:ascii="Times New Roman" w:hAnsi="Times New Roman" w:cs="Times New Roman"/>
          <w:bCs/>
          <w:iCs/>
          <w:sz w:val="24"/>
          <w:szCs w:val="24"/>
        </w:rPr>
        <w:t>e</w:t>
      </w:r>
      <w:r w:rsidR="00924885">
        <w:rPr>
          <w:rFonts w:ascii="Times New Roman" w:hAnsi="Times New Roman" w:cs="Times New Roman"/>
          <w:bCs/>
          <w:iCs/>
          <w:sz w:val="24"/>
          <w:szCs w:val="24"/>
        </w:rPr>
        <w:t xml:space="preserve"> </w:t>
      </w:r>
      <w:r>
        <w:rPr>
          <w:rFonts w:ascii="Times New Roman" w:hAnsi="Times New Roman" w:cs="Times New Roman"/>
          <w:bCs/>
          <w:iCs/>
          <w:sz w:val="24"/>
          <w:szCs w:val="24"/>
        </w:rPr>
        <w:t>facilitar la transición hacia entornos tecnológicos más eficientes. Esta medida no solo busca dotar al p</w:t>
      </w:r>
      <w:r w:rsidR="0017651A">
        <w:rPr>
          <w:rFonts w:ascii="Times New Roman" w:hAnsi="Times New Roman" w:cs="Times New Roman"/>
          <w:bCs/>
          <w:iCs/>
          <w:sz w:val="24"/>
          <w:szCs w:val="24"/>
        </w:rPr>
        <w:t>e</w:t>
      </w:r>
      <w:r>
        <w:rPr>
          <w:rFonts w:ascii="Times New Roman" w:hAnsi="Times New Roman" w:cs="Times New Roman"/>
          <w:bCs/>
          <w:iCs/>
          <w:sz w:val="24"/>
          <w:szCs w:val="24"/>
        </w:rPr>
        <w:t>rsonal de habilidades técnicas específicas, sino también promover un cambio cultural orientado a una gestión más ágil y efectiva del tiempo dentro de los servicios infantiles</w:t>
      </w:r>
      <w:r w:rsidR="0017651A">
        <w:rPr>
          <w:rFonts w:ascii="Times New Roman" w:hAnsi="Times New Roman" w:cs="Times New Roman"/>
          <w:bCs/>
          <w:iCs/>
          <w:sz w:val="24"/>
          <w:szCs w:val="24"/>
        </w:rPr>
        <w:t>.</w:t>
      </w:r>
    </w:p>
    <w:p w14:paraId="4DB16227" w14:textId="05095320" w:rsidR="0017651A" w:rsidRDefault="0017651A" w:rsidP="00C54461">
      <w:pPr>
        <w:rPr>
          <w:rFonts w:ascii="Times New Roman" w:hAnsi="Times New Roman" w:cs="Times New Roman"/>
          <w:bCs/>
          <w:sz w:val="24"/>
          <w:szCs w:val="24"/>
        </w:rPr>
      </w:pPr>
      <w:r>
        <w:rPr>
          <w:rFonts w:ascii="Times New Roman" w:hAnsi="Times New Roman" w:cs="Times New Roman"/>
          <w:bCs/>
          <w:sz w:val="24"/>
          <w:szCs w:val="24"/>
        </w:rPr>
        <w:t>La formación continua en plataformas digitales, sistemas de gestión educativa y herramientas para la automatización de tareas administrativas contribuye significativamente a reducir la resistencia al cambio tecnológico y a fortalecer las competencias digitales de los trabajadores.</w:t>
      </w:r>
    </w:p>
    <w:p w14:paraId="2CFA405B" w14:textId="73C894B5" w:rsidR="0017651A" w:rsidRDefault="0017651A" w:rsidP="00C54461">
      <w:pPr>
        <w:rPr>
          <w:rFonts w:ascii="Times New Roman" w:hAnsi="Times New Roman" w:cs="Times New Roman"/>
          <w:bCs/>
          <w:sz w:val="24"/>
          <w:szCs w:val="24"/>
        </w:rPr>
      </w:pPr>
      <w:r>
        <w:rPr>
          <w:rFonts w:ascii="Times New Roman" w:hAnsi="Times New Roman" w:cs="Times New Roman"/>
          <w:bCs/>
          <w:sz w:val="24"/>
          <w:szCs w:val="24"/>
        </w:rPr>
        <w:t xml:space="preserve">En </w:t>
      </w:r>
      <w:r w:rsidR="00C43293">
        <w:rPr>
          <w:rFonts w:ascii="Times New Roman" w:hAnsi="Times New Roman" w:cs="Times New Roman"/>
          <w:bCs/>
          <w:sz w:val="24"/>
          <w:szCs w:val="24"/>
        </w:rPr>
        <w:t>consecuencia,</w:t>
      </w:r>
      <w:r>
        <w:rPr>
          <w:rFonts w:ascii="Times New Roman" w:hAnsi="Times New Roman" w:cs="Times New Roman"/>
          <w:bCs/>
          <w:sz w:val="24"/>
          <w:szCs w:val="24"/>
        </w:rPr>
        <w:t xml:space="preserve"> la adopción tecnológica se convierte no solo en un recurso funcional, sino en un elemento estructural del fortalecimiento de la calidad en la atención infantil.</w:t>
      </w:r>
    </w:p>
    <w:p w14:paraId="2D5BD9B0" w14:textId="77777777" w:rsidR="000D4C87" w:rsidRDefault="000D4C87" w:rsidP="00C54461">
      <w:pPr>
        <w:rPr>
          <w:rFonts w:ascii="Times New Roman" w:hAnsi="Times New Roman" w:cs="Times New Roman"/>
          <w:bCs/>
          <w:sz w:val="24"/>
          <w:szCs w:val="24"/>
        </w:rPr>
      </w:pPr>
    </w:p>
    <w:p w14:paraId="339095C6" w14:textId="29385F16" w:rsidR="00AE70D2" w:rsidRPr="000D4C87" w:rsidRDefault="00AE70D2" w:rsidP="00654CFD">
      <w:pPr>
        <w:pStyle w:val="Descripcin"/>
        <w:keepNext/>
        <w:ind w:firstLine="0"/>
        <w:jc w:val="center"/>
        <w:rPr>
          <w:rFonts w:ascii="Times New Roman" w:hAnsi="Times New Roman" w:cs="Times New Roman"/>
          <w:i w:val="0"/>
          <w:iCs w:val="0"/>
          <w:color w:val="auto"/>
          <w:sz w:val="24"/>
          <w:szCs w:val="24"/>
        </w:rPr>
      </w:pPr>
      <w:r w:rsidRPr="000D4C87">
        <w:rPr>
          <w:rFonts w:ascii="Times New Roman" w:hAnsi="Times New Roman" w:cs="Times New Roman"/>
          <w:b/>
          <w:bCs/>
          <w:i w:val="0"/>
          <w:iCs w:val="0"/>
          <w:color w:val="auto"/>
          <w:sz w:val="24"/>
          <w:szCs w:val="24"/>
        </w:rPr>
        <w:lastRenderedPageBreak/>
        <w:t>Tabla 7</w:t>
      </w:r>
      <w:r w:rsidR="000D4C87" w:rsidRPr="000D4C87">
        <w:rPr>
          <w:rFonts w:ascii="Times New Roman" w:hAnsi="Times New Roman" w:cs="Times New Roman"/>
          <w:b/>
          <w:bCs/>
          <w:i w:val="0"/>
          <w:iCs w:val="0"/>
          <w:color w:val="auto"/>
          <w:sz w:val="24"/>
          <w:szCs w:val="24"/>
        </w:rPr>
        <w:t>.</w:t>
      </w:r>
      <w:r w:rsidR="000D4C87" w:rsidRPr="000D4C87">
        <w:rPr>
          <w:rFonts w:ascii="Times New Roman" w:hAnsi="Times New Roman" w:cs="Times New Roman"/>
          <w:i w:val="0"/>
          <w:iCs w:val="0"/>
          <w:color w:val="auto"/>
          <w:sz w:val="24"/>
          <w:szCs w:val="24"/>
        </w:rPr>
        <w:t xml:space="preserve"> </w:t>
      </w:r>
      <w:r w:rsidRPr="000D4C87">
        <w:rPr>
          <w:rFonts w:ascii="Times New Roman" w:hAnsi="Times New Roman" w:cs="Times New Roman"/>
          <w:i w:val="0"/>
          <w:iCs w:val="0"/>
          <w:color w:val="auto"/>
          <w:sz w:val="24"/>
          <w:szCs w:val="24"/>
        </w:rPr>
        <w:t>Evaluación de Propuesta</w:t>
      </w:r>
    </w:p>
    <w:tbl>
      <w:tblPr>
        <w:tblStyle w:val="Tablanormal4"/>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43"/>
        <w:gridCol w:w="2943"/>
      </w:tblGrid>
      <w:tr w:rsidR="00AE70D2" w:rsidRPr="000D4C87" w14:paraId="245FAFFE" w14:textId="77777777" w:rsidTr="000D4C8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tcPr>
          <w:p w14:paraId="4CCEAAAA"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Área evaluada</w:t>
            </w:r>
          </w:p>
        </w:tc>
        <w:tc>
          <w:tcPr>
            <w:tcW w:w="2943" w:type="dxa"/>
          </w:tcPr>
          <w:p w14:paraId="2F761E84" w14:textId="77777777" w:rsidR="00AE70D2" w:rsidRPr="000D4C87" w:rsidRDefault="00AE70D2" w:rsidP="007161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rPr>
            </w:pPr>
            <w:r w:rsidRPr="000D4C87">
              <w:rPr>
                <w:rFonts w:ascii="Times New Roman" w:hAnsi="Times New Roman" w:cs="Times New Roman"/>
                <w:b w:val="0"/>
                <w:bCs w:val="0"/>
                <w:sz w:val="24"/>
              </w:rPr>
              <w:t>Indicador clave</w:t>
            </w:r>
          </w:p>
        </w:tc>
        <w:tc>
          <w:tcPr>
            <w:tcW w:w="2943" w:type="dxa"/>
          </w:tcPr>
          <w:p w14:paraId="617D70DD" w14:textId="77777777" w:rsidR="00AE70D2" w:rsidRPr="000D4C87" w:rsidRDefault="00AE70D2" w:rsidP="00716188">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rPr>
            </w:pPr>
            <w:r w:rsidRPr="000D4C87">
              <w:rPr>
                <w:rFonts w:ascii="Times New Roman" w:hAnsi="Times New Roman" w:cs="Times New Roman"/>
                <w:b w:val="0"/>
                <w:bCs w:val="0"/>
                <w:sz w:val="24"/>
              </w:rPr>
              <w:t>Instrumento</w:t>
            </w:r>
          </w:p>
        </w:tc>
      </w:tr>
      <w:tr w:rsidR="00AE70D2" w:rsidRPr="000D4C87" w14:paraId="61138BCE" w14:textId="77777777" w:rsidTr="000D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05EF77B9"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Tiempo de atención directa</w:t>
            </w:r>
          </w:p>
        </w:tc>
        <w:tc>
          <w:tcPr>
            <w:tcW w:w="2943" w:type="dxa"/>
            <w:shd w:val="clear" w:color="auto" w:fill="auto"/>
          </w:tcPr>
          <w:p w14:paraId="4ED09C85"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 de reducción en tareas administrativas</w:t>
            </w:r>
          </w:p>
        </w:tc>
        <w:tc>
          <w:tcPr>
            <w:tcW w:w="2943" w:type="dxa"/>
            <w:shd w:val="clear" w:color="auto" w:fill="auto"/>
          </w:tcPr>
          <w:p w14:paraId="34116984"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Relojes de actividad/encuestas</w:t>
            </w:r>
          </w:p>
          <w:p w14:paraId="1B09C692"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E70D2" w:rsidRPr="000D4C87" w14:paraId="5B85219B" w14:textId="77777777" w:rsidTr="000D4C87">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45E74397"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Desarrollo infantil</w:t>
            </w:r>
          </w:p>
        </w:tc>
        <w:tc>
          <w:tcPr>
            <w:tcW w:w="2943" w:type="dxa"/>
          </w:tcPr>
          <w:p w14:paraId="5418C4F5"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Progreso en lenguaje, motricidad y socialización</w:t>
            </w:r>
          </w:p>
        </w:tc>
        <w:tc>
          <w:tcPr>
            <w:tcW w:w="2943" w:type="dxa"/>
          </w:tcPr>
          <w:p w14:paraId="5548C152"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Fichas de observación/ rúbricas</w:t>
            </w:r>
          </w:p>
          <w:p w14:paraId="632D4A38"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AE70D2" w:rsidRPr="000D4C87" w14:paraId="6B467A14" w14:textId="77777777" w:rsidTr="000D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1D671A4B"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Satisfacción familiar</w:t>
            </w:r>
          </w:p>
        </w:tc>
        <w:tc>
          <w:tcPr>
            <w:tcW w:w="2943" w:type="dxa"/>
            <w:shd w:val="clear" w:color="auto" w:fill="auto"/>
          </w:tcPr>
          <w:p w14:paraId="176860B4" w14:textId="4D29C1C1"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Pe</w:t>
            </w:r>
            <w:r w:rsidR="00D659EF" w:rsidRPr="000D4C87">
              <w:rPr>
                <w:rFonts w:ascii="Times New Roman" w:hAnsi="Times New Roman" w:cs="Times New Roman"/>
                <w:sz w:val="24"/>
              </w:rPr>
              <w:t>r</w:t>
            </w:r>
            <w:r w:rsidRPr="000D4C87">
              <w:rPr>
                <w:rFonts w:ascii="Times New Roman" w:hAnsi="Times New Roman" w:cs="Times New Roman"/>
                <w:sz w:val="24"/>
              </w:rPr>
              <w:t>cepción positiva del servicio educativo</w:t>
            </w:r>
          </w:p>
        </w:tc>
        <w:tc>
          <w:tcPr>
            <w:tcW w:w="2943" w:type="dxa"/>
            <w:shd w:val="clear" w:color="auto" w:fill="auto"/>
          </w:tcPr>
          <w:p w14:paraId="1A528860"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Encuestas de satisfacción</w:t>
            </w:r>
          </w:p>
        </w:tc>
      </w:tr>
      <w:tr w:rsidR="00AE70D2" w:rsidRPr="000D4C87" w14:paraId="121C70DD" w14:textId="77777777" w:rsidTr="000D4C87">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09C63BBE"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Desempeño del personal</w:t>
            </w:r>
          </w:p>
        </w:tc>
        <w:tc>
          <w:tcPr>
            <w:tcW w:w="2943" w:type="dxa"/>
          </w:tcPr>
          <w:p w14:paraId="14EE9FD9"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Participación en capacitaciones y aplicación</w:t>
            </w:r>
          </w:p>
        </w:tc>
        <w:tc>
          <w:tcPr>
            <w:tcW w:w="2943" w:type="dxa"/>
          </w:tcPr>
          <w:p w14:paraId="217707AC"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Listas de cotejo/observaciones</w:t>
            </w:r>
          </w:p>
          <w:p w14:paraId="6E6E2208"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p>
        </w:tc>
      </w:tr>
      <w:tr w:rsidR="00AE70D2" w:rsidRPr="000D4C87" w14:paraId="0D1C4EF1" w14:textId="77777777" w:rsidTr="000D4C8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42" w:type="dxa"/>
            <w:shd w:val="clear" w:color="auto" w:fill="auto"/>
          </w:tcPr>
          <w:p w14:paraId="68228DBF"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Calidad nutricional</w:t>
            </w:r>
          </w:p>
        </w:tc>
        <w:tc>
          <w:tcPr>
            <w:tcW w:w="2943" w:type="dxa"/>
            <w:shd w:val="clear" w:color="auto" w:fill="auto"/>
          </w:tcPr>
          <w:p w14:paraId="10A4D2D3"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Reducción de desperdicio y aceptación del menú</w:t>
            </w:r>
          </w:p>
        </w:tc>
        <w:tc>
          <w:tcPr>
            <w:tcW w:w="2943" w:type="dxa"/>
            <w:shd w:val="clear" w:color="auto" w:fill="auto"/>
          </w:tcPr>
          <w:p w14:paraId="1E38947D"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Bitácoras de cocina/ registro diario</w:t>
            </w:r>
          </w:p>
          <w:p w14:paraId="7BA53CD9" w14:textId="77777777" w:rsidR="00AE70D2" w:rsidRPr="000D4C87" w:rsidRDefault="00AE70D2" w:rsidP="0071618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tc>
      </w:tr>
      <w:tr w:rsidR="00AE70D2" w:rsidRPr="000D4C87" w14:paraId="0061D7EC" w14:textId="77777777" w:rsidTr="000D4C87">
        <w:trPr>
          <w:jc w:val="center"/>
        </w:trPr>
        <w:tc>
          <w:tcPr>
            <w:cnfStyle w:val="001000000000" w:firstRow="0" w:lastRow="0" w:firstColumn="1" w:lastColumn="0" w:oddVBand="0" w:evenVBand="0" w:oddHBand="0" w:evenHBand="0" w:firstRowFirstColumn="0" w:firstRowLastColumn="0" w:lastRowFirstColumn="0" w:lastRowLastColumn="0"/>
            <w:tcW w:w="2942" w:type="dxa"/>
          </w:tcPr>
          <w:p w14:paraId="120D1BA4" w14:textId="77777777" w:rsidR="00AE70D2" w:rsidRPr="000D4C87" w:rsidRDefault="00AE70D2" w:rsidP="00716188">
            <w:pPr>
              <w:jc w:val="both"/>
              <w:rPr>
                <w:rFonts w:ascii="Times New Roman" w:hAnsi="Times New Roman" w:cs="Times New Roman"/>
                <w:b w:val="0"/>
                <w:bCs w:val="0"/>
                <w:sz w:val="24"/>
              </w:rPr>
            </w:pPr>
            <w:r w:rsidRPr="000D4C87">
              <w:rPr>
                <w:rFonts w:ascii="Times New Roman" w:hAnsi="Times New Roman" w:cs="Times New Roman"/>
                <w:b w:val="0"/>
                <w:bCs w:val="0"/>
                <w:sz w:val="24"/>
              </w:rPr>
              <w:t>Funcionamiento del sistema digital</w:t>
            </w:r>
          </w:p>
        </w:tc>
        <w:tc>
          <w:tcPr>
            <w:tcW w:w="2943" w:type="dxa"/>
          </w:tcPr>
          <w:p w14:paraId="1BEA1CE0"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Nivel de uso, fallos y beneficios percibidos</w:t>
            </w:r>
          </w:p>
        </w:tc>
        <w:tc>
          <w:tcPr>
            <w:tcW w:w="2943" w:type="dxa"/>
          </w:tcPr>
          <w:p w14:paraId="7F627CFC" w14:textId="77777777" w:rsidR="00AE70D2" w:rsidRPr="000D4C87" w:rsidRDefault="00AE70D2" w:rsidP="0071618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rPr>
            </w:pPr>
            <w:r w:rsidRPr="000D4C87">
              <w:rPr>
                <w:rFonts w:ascii="Times New Roman" w:hAnsi="Times New Roman" w:cs="Times New Roman"/>
                <w:sz w:val="24"/>
              </w:rPr>
              <w:t>Registro del sistema/entrevistas</w:t>
            </w:r>
          </w:p>
        </w:tc>
      </w:tr>
    </w:tbl>
    <w:p w14:paraId="44A51C53" w14:textId="77777777" w:rsidR="00AE70D2" w:rsidRDefault="00AE70D2" w:rsidP="000D4C87">
      <w:pPr>
        <w:ind w:firstLine="0"/>
        <w:jc w:val="center"/>
        <w:rPr>
          <w:rFonts w:ascii="Times New Roman" w:hAnsi="Times New Roman" w:cs="Times New Roman"/>
          <w:sz w:val="24"/>
        </w:rPr>
      </w:pPr>
      <w:r>
        <w:rPr>
          <w:rFonts w:ascii="Times New Roman" w:hAnsi="Times New Roman" w:cs="Times New Roman"/>
          <w:sz w:val="24"/>
        </w:rPr>
        <w:t>Fuente: Elaboración propia</w:t>
      </w:r>
    </w:p>
    <w:p w14:paraId="0D3C80B6" w14:textId="2D790780" w:rsidR="00AE70D2" w:rsidRDefault="00D85B8B" w:rsidP="00AE70D2">
      <w:pPr>
        <w:rPr>
          <w:rFonts w:ascii="Times New Roman" w:hAnsi="Times New Roman" w:cs="Times New Roman"/>
          <w:sz w:val="24"/>
        </w:rPr>
      </w:pPr>
      <w:r>
        <w:rPr>
          <w:rFonts w:ascii="Times New Roman" w:hAnsi="Times New Roman" w:cs="Times New Roman"/>
          <w:sz w:val="24"/>
        </w:rPr>
        <w:t xml:space="preserve">La Tabla 7 presenta una estrategia integral para la evaluación de la propuesta de </w:t>
      </w:r>
      <w:r w:rsidR="00711362">
        <w:rPr>
          <w:rFonts w:ascii="Times New Roman" w:hAnsi="Times New Roman" w:cs="Times New Roman"/>
          <w:sz w:val="24"/>
        </w:rPr>
        <w:t>fortalecimiento</w:t>
      </w:r>
      <w:r>
        <w:rPr>
          <w:rFonts w:ascii="Times New Roman" w:hAnsi="Times New Roman" w:cs="Times New Roman"/>
          <w:sz w:val="24"/>
        </w:rPr>
        <w:t xml:space="preserve"> implementada en las estancias infantiles del ISSSTE. Esta evaluación se estructura en torno a seis áreas clave que reflejan el impacto esperado de las acciones planteadas: el tiempo de atención directa, desarrollo infantil, satisfacción familiar, desempeño del personal, calidad nutricional y funcionamiento del sistema digital.</w:t>
      </w:r>
    </w:p>
    <w:p w14:paraId="5800C83E" w14:textId="009D74B9" w:rsidR="00D85B8B" w:rsidRDefault="00D85B8B" w:rsidP="00AE70D2">
      <w:pPr>
        <w:rPr>
          <w:rFonts w:ascii="Times New Roman" w:hAnsi="Times New Roman" w:cs="Times New Roman"/>
          <w:sz w:val="24"/>
        </w:rPr>
      </w:pPr>
      <w:r>
        <w:rPr>
          <w:rFonts w:ascii="Times New Roman" w:hAnsi="Times New Roman" w:cs="Times New Roman"/>
          <w:sz w:val="24"/>
        </w:rPr>
        <w:t>Para cada una de estas áreas se ha definido un indicador clave y un instrumento de medición, lo que permite establecer criterios objetivos y verificables para el seguimiento de los avances.</w:t>
      </w:r>
    </w:p>
    <w:p w14:paraId="6CB848C6" w14:textId="75461F8D" w:rsidR="000C2790" w:rsidRDefault="000C2790" w:rsidP="00AE70D2">
      <w:pPr>
        <w:rPr>
          <w:rFonts w:ascii="Times New Roman" w:hAnsi="Times New Roman" w:cs="Times New Roman"/>
          <w:sz w:val="24"/>
        </w:rPr>
      </w:pPr>
      <w:r w:rsidRPr="00E1743C">
        <w:rPr>
          <w:rFonts w:ascii="Times New Roman" w:hAnsi="Times New Roman" w:cs="Times New Roman"/>
          <w:sz w:val="24"/>
        </w:rPr>
        <w:t>Tiempo de atención directa</w:t>
      </w:r>
      <w:r>
        <w:rPr>
          <w:rFonts w:ascii="Times New Roman" w:hAnsi="Times New Roman" w:cs="Times New Roman"/>
          <w:sz w:val="24"/>
        </w:rPr>
        <w:t>: Se evalúa mediante el porcentaje de reducción en tareas administrativas, utilizando como instrumentos relojes de actividad y encuestas al personal. Se espera una mejora visible en los primeros 3 meses, como resultado de la digitalización de procesos y simplificación de formatos.</w:t>
      </w:r>
    </w:p>
    <w:p w14:paraId="27AC5AE8" w14:textId="15507F58" w:rsidR="000C2790" w:rsidRDefault="000C2790" w:rsidP="00AE70D2">
      <w:pPr>
        <w:rPr>
          <w:rFonts w:ascii="Times New Roman" w:hAnsi="Times New Roman" w:cs="Times New Roman"/>
          <w:sz w:val="24"/>
        </w:rPr>
      </w:pPr>
      <w:r w:rsidRPr="00E1743C">
        <w:rPr>
          <w:rFonts w:ascii="Times New Roman" w:hAnsi="Times New Roman" w:cs="Times New Roman"/>
          <w:sz w:val="24"/>
        </w:rPr>
        <w:t>Desarrollo infantil</w:t>
      </w:r>
      <w:r>
        <w:rPr>
          <w:rFonts w:ascii="Times New Roman" w:hAnsi="Times New Roman" w:cs="Times New Roman"/>
          <w:sz w:val="24"/>
        </w:rPr>
        <w:t>: El progreso en lenguaje, motricidad y socialización será monitoreado mediante fichas de observación y rubricas aplicadas por educadoras. Este seguimiento será continuo con evaluaciones trimestrales, permitiendo ajustar las estrategias pedagógicas conforme a las necesidades detectadas.</w:t>
      </w:r>
    </w:p>
    <w:p w14:paraId="38365DAE" w14:textId="3AB2A353" w:rsidR="000C2790" w:rsidRDefault="000C2790" w:rsidP="00AE70D2">
      <w:pPr>
        <w:rPr>
          <w:rFonts w:ascii="Times New Roman" w:hAnsi="Times New Roman" w:cs="Times New Roman"/>
          <w:sz w:val="24"/>
        </w:rPr>
      </w:pPr>
      <w:r w:rsidRPr="00E1743C">
        <w:rPr>
          <w:rFonts w:ascii="Times New Roman" w:hAnsi="Times New Roman" w:cs="Times New Roman"/>
          <w:sz w:val="24"/>
        </w:rPr>
        <w:t>Satisfacción familiar</w:t>
      </w:r>
      <w:r>
        <w:rPr>
          <w:rFonts w:ascii="Times New Roman" w:hAnsi="Times New Roman" w:cs="Times New Roman"/>
          <w:sz w:val="24"/>
        </w:rPr>
        <w:t>: La percepción positiva del servicio se medirá a través de encuestas semestrales de satisfacción</w:t>
      </w:r>
      <w:r w:rsidR="000D56EE">
        <w:rPr>
          <w:rFonts w:ascii="Times New Roman" w:hAnsi="Times New Roman" w:cs="Times New Roman"/>
          <w:sz w:val="24"/>
        </w:rPr>
        <w:t>. Se espera un incremento progresivo en la confianza y valoración del servicio a partir del segundo trimestre, cuando se consoliden mejoras de comunicación, seguridad y participación familiar.</w:t>
      </w:r>
    </w:p>
    <w:p w14:paraId="22AC946B" w14:textId="44C2EB16" w:rsidR="000D56EE" w:rsidRDefault="000D56EE" w:rsidP="00AE70D2">
      <w:pPr>
        <w:rPr>
          <w:rFonts w:ascii="Times New Roman" w:hAnsi="Times New Roman" w:cs="Times New Roman"/>
          <w:sz w:val="24"/>
        </w:rPr>
      </w:pPr>
      <w:r w:rsidRPr="00E1743C">
        <w:rPr>
          <w:rFonts w:ascii="Times New Roman" w:hAnsi="Times New Roman" w:cs="Times New Roman"/>
          <w:sz w:val="24"/>
        </w:rPr>
        <w:lastRenderedPageBreak/>
        <w:t>Desempeño del personal</w:t>
      </w:r>
      <w:r>
        <w:rPr>
          <w:rFonts w:ascii="Times New Roman" w:hAnsi="Times New Roman" w:cs="Times New Roman"/>
          <w:sz w:val="24"/>
        </w:rPr>
        <w:t>: La participación en capacitaciones y la aplicación de</w:t>
      </w:r>
      <w:r w:rsidR="009F26D0">
        <w:rPr>
          <w:rFonts w:ascii="Times New Roman" w:hAnsi="Times New Roman" w:cs="Times New Roman"/>
          <w:sz w:val="24"/>
        </w:rPr>
        <w:t xml:space="preserve"> </w:t>
      </w:r>
      <w:r>
        <w:rPr>
          <w:rFonts w:ascii="Times New Roman" w:hAnsi="Times New Roman" w:cs="Times New Roman"/>
          <w:sz w:val="24"/>
        </w:rPr>
        <w:t>los conocimientos adquiridos serán evaluadas mediante listas de cotejo y observaciones directas. Este proceso comenzará desde el primer mes de implementación y continuará de forma periódica, incentivando la mejora continua.</w:t>
      </w:r>
    </w:p>
    <w:p w14:paraId="78D56533" w14:textId="63E244E3" w:rsidR="000D56EE" w:rsidRDefault="000D56EE" w:rsidP="00AE70D2">
      <w:pPr>
        <w:rPr>
          <w:rFonts w:ascii="Times New Roman" w:hAnsi="Times New Roman" w:cs="Times New Roman"/>
          <w:sz w:val="24"/>
        </w:rPr>
      </w:pPr>
      <w:r w:rsidRPr="00E1743C">
        <w:rPr>
          <w:rFonts w:ascii="Times New Roman" w:hAnsi="Times New Roman" w:cs="Times New Roman"/>
          <w:sz w:val="24"/>
        </w:rPr>
        <w:t>Calidad nutricional</w:t>
      </w:r>
      <w:r>
        <w:rPr>
          <w:rFonts w:ascii="Times New Roman" w:hAnsi="Times New Roman" w:cs="Times New Roman"/>
          <w:sz w:val="24"/>
        </w:rPr>
        <w:t>: Se observará la reducción del desperdicio y la aceptación del menú infantil, mediante bitácoras de cocina y registros diarios. La medición se iniciará desde la puesta en marcha de los ajustes alimenticios y se analizarán resultados de forma mensual.</w:t>
      </w:r>
    </w:p>
    <w:p w14:paraId="76BFB506" w14:textId="0231F7C6" w:rsidR="00AE70D2" w:rsidRPr="005466FE" w:rsidRDefault="00035E96" w:rsidP="00C54461">
      <w:pPr>
        <w:rPr>
          <w:rFonts w:ascii="Times New Roman" w:hAnsi="Times New Roman" w:cs="Times New Roman"/>
          <w:bCs/>
          <w:sz w:val="24"/>
          <w:szCs w:val="24"/>
        </w:rPr>
      </w:pPr>
      <w:r w:rsidRPr="00E1743C">
        <w:rPr>
          <w:rFonts w:ascii="Times New Roman" w:hAnsi="Times New Roman" w:cs="Times New Roman"/>
          <w:sz w:val="24"/>
        </w:rPr>
        <w:t>Funcionamiento del sistema digital</w:t>
      </w:r>
      <w:r>
        <w:rPr>
          <w:rFonts w:ascii="Times New Roman" w:hAnsi="Times New Roman" w:cs="Times New Roman"/>
          <w:sz w:val="24"/>
        </w:rPr>
        <w:t>: El uso, fallos y beneficios percibidos de</w:t>
      </w:r>
      <w:r w:rsidR="009F26D0">
        <w:rPr>
          <w:rFonts w:ascii="Times New Roman" w:hAnsi="Times New Roman" w:cs="Times New Roman"/>
          <w:sz w:val="24"/>
        </w:rPr>
        <w:t xml:space="preserve"> </w:t>
      </w:r>
      <w:r>
        <w:rPr>
          <w:rFonts w:ascii="Times New Roman" w:hAnsi="Times New Roman" w:cs="Times New Roman"/>
          <w:sz w:val="24"/>
        </w:rPr>
        <w:t>la plataforma tecnológica serán registrados a través del sistema y complementados con entrevistas al personal y padres de familia. Este monitoreo será constante, con revisiones mensuales, especialmente durante los primeros meses, que corresponden al periodo de adaptación y ajustes.</w:t>
      </w:r>
    </w:p>
    <w:p w14:paraId="1C894D1C" w14:textId="77777777" w:rsidR="000D4C87" w:rsidRDefault="000D4C87" w:rsidP="00DB0722">
      <w:pPr>
        <w:ind w:firstLine="0"/>
        <w:rPr>
          <w:rFonts w:ascii="Times New Roman" w:hAnsi="Times New Roman" w:cs="Times New Roman"/>
          <w:b/>
          <w:sz w:val="32"/>
          <w:szCs w:val="32"/>
        </w:rPr>
      </w:pPr>
    </w:p>
    <w:p w14:paraId="653DBF77" w14:textId="37BB03B0" w:rsidR="00D112AD" w:rsidRPr="00DB0722" w:rsidRDefault="000557F1" w:rsidP="000D4C87">
      <w:pPr>
        <w:ind w:firstLine="0"/>
        <w:jc w:val="center"/>
        <w:rPr>
          <w:rFonts w:ascii="Times New Roman" w:hAnsi="Times New Roman" w:cs="Times New Roman"/>
          <w:b/>
          <w:sz w:val="32"/>
          <w:szCs w:val="32"/>
        </w:rPr>
      </w:pPr>
      <w:r w:rsidRPr="00DB0722">
        <w:rPr>
          <w:rFonts w:ascii="Times New Roman" w:hAnsi="Times New Roman" w:cs="Times New Roman"/>
          <w:b/>
          <w:sz w:val="32"/>
          <w:szCs w:val="32"/>
        </w:rPr>
        <w:t>Conclusiones</w:t>
      </w:r>
    </w:p>
    <w:p w14:paraId="3A5E11BC" w14:textId="60E5CDDD" w:rsidR="00F41947" w:rsidRDefault="00C43293" w:rsidP="00F41947">
      <w:pPr>
        <w:rPr>
          <w:rFonts w:ascii="Times New Roman" w:hAnsi="Times New Roman" w:cs="Times New Roman"/>
          <w:sz w:val="24"/>
          <w:szCs w:val="24"/>
        </w:rPr>
      </w:pPr>
      <w:r>
        <w:rPr>
          <w:rFonts w:ascii="Times New Roman" w:hAnsi="Times New Roman" w:cs="Times New Roman"/>
          <w:sz w:val="24"/>
          <w:szCs w:val="24"/>
        </w:rPr>
        <w:t>Los hallazgos de e</w:t>
      </w:r>
      <w:r w:rsidR="00CD02E6">
        <w:rPr>
          <w:rFonts w:ascii="Times New Roman" w:hAnsi="Times New Roman" w:cs="Times New Roman"/>
          <w:sz w:val="24"/>
          <w:szCs w:val="24"/>
        </w:rPr>
        <w:t xml:space="preserve">sta </w:t>
      </w:r>
      <w:r>
        <w:rPr>
          <w:rFonts w:ascii="Times New Roman" w:hAnsi="Times New Roman" w:cs="Times New Roman"/>
          <w:sz w:val="24"/>
          <w:szCs w:val="24"/>
        </w:rPr>
        <w:t>investigación permitieron</w:t>
      </w:r>
      <w:r w:rsidR="007F1BAC">
        <w:rPr>
          <w:rFonts w:ascii="Times New Roman" w:hAnsi="Times New Roman" w:cs="Times New Roman"/>
          <w:sz w:val="24"/>
          <w:szCs w:val="24"/>
        </w:rPr>
        <w:t xml:space="preserve"> dar cumplimiento al objetivo general </w:t>
      </w:r>
      <w:r w:rsidR="00436050">
        <w:rPr>
          <w:rFonts w:ascii="Times New Roman" w:hAnsi="Times New Roman" w:cs="Times New Roman"/>
          <w:sz w:val="24"/>
          <w:szCs w:val="24"/>
        </w:rPr>
        <w:t>planteado, a través del diseño, aplicación y evaluación de un plan de mejora orientado a incrementar la calidad del servicio. Dicho plan contempla estrategias que fortalecen el tiempo de atención directa a las niñas y los niños, y promueven la confianza y satisfacción de las personas beneficiarias.</w:t>
      </w:r>
    </w:p>
    <w:p w14:paraId="58784426" w14:textId="54E53FA9" w:rsidR="004B6E1D" w:rsidRPr="00231068" w:rsidRDefault="004B6E1D" w:rsidP="00F41947">
      <w:pPr>
        <w:rPr>
          <w:rFonts w:ascii="Times New Roman" w:hAnsi="Times New Roman" w:cs="Times New Roman"/>
          <w:sz w:val="24"/>
          <w:szCs w:val="24"/>
        </w:rPr>
      </w:pPr>
      <w:r>
        <w:rPr>
          <w:rFonts w:ascii="Times New Roman" w:hAnsi="Times New Roman" w:cs="Times New Roman"/>
          <w:sz w:val="24"/>
          <w:szCs w:val="24"/>
        </w:rPr>
        <w:t>En cuanto a los objetivos específicos</w:t>
      </w:r>
      <w:r w:rsidR="00526C3B">
        <w:rPr>
          <w:rFonts w:ascii="Times New Roman" w:hAnsi="Times New Roman" w:cs="Times New Roman"/>
          <w:sz w:val="24"/>
          <w:szCs w:val="24"/>
        </w:rPr>
        <w:t xml:space="preserve">, en primer lugar, se diagnosticó el nivel actual de la calidad del servicio, identificando áreas de oportunidad. Posteriormente, se </w:t>
      </w:r>
      <w:r w:rsidR="003509C5">
        <w:rPr>
          <w:rFonts w:ascii="Times New Roman" w:hAnsi="Times New Roman" w:cs="Times New Roman"/>
          <w:sz w:val="24"/>
          <w:szCs w:val="24"/>
        </w:rPr>
        <w:t>diseñó</w:t>
      </w:r>
      <w:r w:rsidR="00526C3B">
        <w:rPr>
          <w:rFonts w:ascii="Times New Roman" w:hAnsi="Times New Roman" w:cs="Times New Roman"/>
          <w:sz w:val="24"/>
          <w:szCs w:val="24"/>
        </w:rPr>
        <w:t xml:space="preserve"> un plan de mejora integral que contempla estrategias concretas para optimizar</w:t>
      </w:r>
      <w:r w:rsidR="00D2380D">
        <w:rPr>
          <w:rFonts w:ascii="Times New Roman" w:hAnsi="Times New Roman" w:cs="Times New Roman"/>
          <w:sz w:val="24"/>
          <w:szCs w:val="24"/>
        </w:rPr>
        <w:t xml:space="preserve"> el </w:t>
      </w:r>
      <w:r w:rsidR="00526C3B">
        <w:rPr>
          <w:rFonts w:ascii="Times New Roman" w:hAnsi="Times New Roman" w:cs="Times New Roman"/>
          <w:sz w:val="24"/>
          <w:szCs w:val="24"/>
        </w:rPr>
        <w:t>tiempo pedagógico</w:t>
      </w:r>
      <w:r w:rsidR="00D2380D">
        <w:rPr>
          <w:rFonts w:ascii="Times New Roman" w:hAnsi="Times New Roman" w:cs="Times New Roman"/>
          <w:sz w:val="24"/>
          <w:szCs w:val="24"/>
        </w:rPr>
        <w:t xml:space="preserve"> efectivo</w:t>
      </w:r>
      <w:r w:rsidR="00526C3B">
        <w:rPr>
          <w:rFonts w:ascii="Times New Roman" w:hAnsi="Times New Roman" w:cs="Times New Roman"/>
          <w:sz w:val="24"/>
          <w:szCs w:val="24"/>
        </w:rPr>
        <w:t>. Asimismo, se propusieron estrategias para la implementación de un sistema de seguimiento y evaluación continua del servicio en las EBDI.</w:t>
      </w:r>
    </w:p>
    <w:p w14:paraId="3E0279B6" w14:textId="4FECA7AF" w:rsidR="001702A8" w:rsidRDefault="001702A8" w:rsidP="001702A8">
      <w:pPr>
        <w:rPr>
          <w:rFonts w:ascii="Times New Roman" w:hAnsi="Times New Roman" w:cs="Times New Roman"/>
          <w:sz w:val="24"/>
          <w:szCs w:val="24"/>
        </w:rPr>
      </w:pPr>
      <w:r w:rsidRPr="00231068">
        <w:rPr>
          <w:rFonts w:ascii="Times New Roman" w:hAnsi="Times New Roman" w:cs="Times New Roman"/>
          <w:sz w:val="24"/>
          <w:szCs w:val="24"/>
        </w:rPr>
        <w:t xml:space="preserve">Además, con base en estos hallazgos, se propusieron </w:t>
      </w:r>
      <w:r w:rsidR="007F1BAC">
        <w:rPr>
          <w:rFonts w:ascii="Times New Roman" w:hAnsi="Times New Roman" w:cs="Times New Roman"/>
          <w:sz w:val="24"/>
          <w:szCs w:val="24"/>
        </w:rPr>
        <w:t>acciones</w:t>
      </w:r>
      <w:r w:rsidRPr="00231068">
        <w:rPr>
          <w:rFonts w:ascii="Times New Roman" w:hAnsi="Times New Roman" w:cs="Times New Roman"/>
          <w:sz w:val="24"/>
          <w:szCs w:val="24"/>
        </w:rPr>
        <w:t xml:space="preserve"> concretas para mejorar la e</w:t>
      </w:r>
      <w:r w:rsidR="00B143DB">
        <w:rPr>
          <w:rFonts w:ascii="Times New Roman" w:hAnsi="Times New Roman" w:cs="Times New Roman"/>
          <w:sz w:val="24"/>
          <w:szCs w:val="24"/>
        </w:rPr>
        <w:t>ficiencia operativa en las EBDI</w:t>
      </w:r>
      <w:r w:rsidRPr="00231068">
        <w:rPr>
          <w:rFonts w:ascii="Times New Roman" w:hAnsi="Times New Roman" w:cs="Times New Roman"/>
          <w:sz w:val="24"/>
          <w:szCs w:val="24"/>
        </w:rPr>
        <w:t xml:space="preserve"> sin afectar la calidad de atención. La automatización de procesos administrativos, la optimización de recursos humanos y la implementación de herramientas tecnol</w:t>
      </w:r>
      <w:r w:rsidR="00B143DB">
        <w:rPr>
          <w:rFonts w:ascii="Times New Roman" w:hAnsi="Times New Roman" w:cs="Times New Roman"/>
          <w:sz w:val="24"/>
          <w:szCs w:val="24"/>
        </w:rPr>
        <w:t>ógicas se destacan como propuestas</w:t>
      </w:r>
      <w:r w:rsidRPr="00231068">
        <w:rPr>
          <w:rFonts w:ascii="Times New Roman" w:hAnsi="Times New Roman" w:cs="Times New Roman"/>
          <w:sz w:val="24"/>
          <w:szCs w:val="24"/>
        </w:rPr>
        <w:t xml:space="preserve"> prioritarias para reducir la carga burocrática y mejorar el tiempo de atención a los niños.</w:t>
      </w:r>
    </w:p>
    <w:p w14:paraId="5D4B43EE" w14:textId="1C4B5D71" w:rsidR="007F1BAC" w:rsidRPr="00231068" w:rsidRDefault="00526C3B" w:rsidP="001702A8">
      <w:pPr>
        <w:rPr>
          <w:rFonts w:ascii="Times New Roman" w:hAnsi="Times New Roman" w:cs="Times New Roman"/>
          <w:sz w:val="24"/>
          <w:szCs w:val="24"/>
        </w:rPr>
      </w:pPr>
      <w:r>
        <w:rPr>
          <w:rFonts w:ascii="Times New Roman" w:hAnsi="Times New Roman" w:cs="Times New Roman"/>
          <w:sz w:val="24"/>
          <w:szCs w:val="24"/>
        </w:rPr>
        <w:t>Po</w:t>
      </w:r>
      <w:r w:rsidR="005F4353">
        <w:rPr>
          <w:rFonts w:ascii="Times New Roman" w:hAnsi="Times New Roman" w:cs="Times New Roman"/>
          <w:sz w:val="24"/>
          <w:szCs w:val="24"/>
        </w:rPr>
        <w:t>r</w:t>
      </w:r>
      <w:r>
        <w:rPr>
          <w:rFonts w:ascii="Times New Roman" w:hAnsi="Times New Roman" w:cs="Times New Roman"/>
          <w:sz w:val="24"/>
          <w:szCs w:val="24"/>
        </w:rPr>
        <w:t xml:space="preserve"> otro lado</w:t>
      </w:r>
      <w:r w:rsidR="007F1BAC">
        <w:rPr>
          <w:rFonts w:ascii="Times New Roman" w:hAnsi="Times New Roman" w:cs="Times New Roman"/>
          <w:sz w:val="24"/>
          <w:szCs w:val="24"/>
        </w:rPr>
        <w:t>, se integró una propuesta de evaluación con indicadores clave en</w:t>
      </w:r>
      <w:r w:rsidR="005F4353">
        <w:rPr>
          <w:rFonts w:ascii="Times New Roman" w:hAnsi="Times New Roman" w:cs="Times New Roman"/>
          <w:sz w:val="24"/>
          <w:szCs w:val="24"/>
        </w:rPr>
        <w:t xml:space="preserve"> áreas como desarrollo infantil</w:t>
      </w:r>
      <w:r w:rsidR="007F1BAC">
        <w:rPr>
          <w:rFonts w:ascii="Times New Roman" w:hAnsi="Times New Roman" w:cs="Times New Roman"/>
          <w:sz w:val="24"/>
          <w:szCs w:val="24"/>
        </w:rPr>
        <w:t>, satisfacción familiar, desempeño del personal, calidad nutri</w:t>
      </w:r>
      <w:r w:rsidR="00E236AB">
        <w:rPr>
          <w:rFonts w:ascii="Times New Roman" w:hAnsi="Times New Roman" w:cs="Times New Roman"/>
          <w:sz w:val="24"/>
          <w:szCs w:val="24"/>
        </w:rPr>
        <w:t xml:space="preserve">cional y funcionamiento digital. Esta propuesta permitirá monitorear los avances en cada ámbito, identificado mejoras en el bienestar de las niñas y los niños, el nivel de satisfacción de las </w:t>
      </w:r>
      <w:r w:rsidR="00E236AB">
        <w:rPr>
          <w:rFonts w:ascii="Times New Roman" w:hAnsi="Times New Roman" w:cs="Times New Roman"/>
          <w:sz w:val="24"/>
          <w:szCs w:val="24"/>
        </w:rPr>
        <w:lastRenderedPageBreak/>
        <w:t>familias, la efectividad del personal, la adecuación de la alimentación y la eficiencia en el uso de herramientas digitales.</w:t>
      </w:r>
      <w:r w:rsidR="007F1BAC">
        <w:rPr>
          <w:rFonts w:ascii="Times New Roman" w:hAnsi="Times New Roman" w:cs="Times New Roman"/>
          <w:sz w:val="24"/>
          <w:szCs w:val="24"/>
        </w:rPr>
        <w:t xml:space="preserve"> lo cual permite dar seguimiento al impacto real de las estrategias planteadas.</w:t>
      </w:r>
    </w:p>
    <w:p w14:paraId="0A3D538D" w14:textId="50E290B4" w:rsidR="00834089" w:rsidRPr="00231068" w:rsidRDefault="001702A8" w:rsidP="00526C3B">
      <w:pPr>
        <w:rPr>
          <w:rFonts w:ascii="Times New Roman" w:hAnsi="Times New Roman" w:cs="Times New Roman"/>
          <w:sz w:val="24"/>
          <w:szCs w:val="24"/>
        </w:rPr>
      </w:pPr>
      <w:r w:rsidRPr="00231068">
        <w:rPr>
          <w:rFonts w:ascii="Times New Roman" w:hAnsi="Times New Roman" w:cs="Times New Roman"/>
          <w:sz w:val="24"/>
          <w:szCs w:val="24"/>
        </w:rPr>
        <w:t xml:space="preserve">En conclusión, la implementación de las </w:t>
      </w:r>
      <w:r w:rsidR="00E236AB">
        <w:rPr>
          <w:rFonts w:ascii="Times New Roman" w:hAnsi="Times New Roman" w:cs="Times New Roman"/>
          <w:sz w:val="24"/>
          <w:szCs w:val="24"/>
        </w:rPr>
        <w:t>acciones desarrolladas</w:t>
      </w:r>
      <w:r w:rsidRPr="00231068">
        <w:rPr>
          <w:rFonts w:ascii="Times New Roman" w:hAnsi="Times New Roman" w:cs="Times New Roman"/>
          <w:sz w:val="24"/>
          <w:szCs w:val="24"/>
        </w:rPr>
        <w:t xml:space="preserve"> contribuirá significativamente a la mejora continua de las EBDI del ISSSTE, garantizando un equilibrio</w:t>
      </w:r>
      <w:r w:rsidR="00526C3B">
        <w:rPr>
          <w:rFonts w:ascii="Times New Roman" w:hAnsi="Times New Roman" w:cs="Times New Roman"/>
          <w:sz w:val="24"/>
          <w:szCs w:val="24"/>
        </w:rPr>
        <w:t xml:space="preserve"> </w:t>
      </w:r>
      <w:r w:rsidRPr="00231068">
        <w:rPr>
          <w:rFonts w:ascii="Times New Roman" w:hAnsi="Times New Roman" w:cs="Times New Roman"/>
          <w:sz w:val="24"/>
          <w:szCs w:val="24"/>
        </w:rPr>
        <w:t>entre la calidad y la prestaci</w:t>
      </w:r>
      <w:r w:rsidR="003B0C0C" w:rsidRPr="00231068">
        <w:rPr>
          <w:rFonts w:ascii="Times New Roman" w:hAnsi="Times New Roman" w:cs="Times New Roman"/>
          <w:sz w:val="24"/>
          <w:szCs w:val="24"/>
        </w:rPr>
        <w:t>ón de un servicio enfocado en el</w:t>
      </w:r>
      <w:r w:rsidRPr="00231068">
        <w:rPr>
          <w:rFonts w:ascii="Times New Roman" w:hAnsi="Times New Roman" w:cs="Times New Roman"/>
          <w:sz w:val="24"/>
          <w:szCs w:val="24"/>
        </w:rPr>
        <w:t xml:space="preserve"> bienestar infantil.</w:t>
      </w:r>
      <w:r w:rsidR="00834089" w:rsidRPr="00231068">
        <w:rPr>
          <w:rFonts w:ascii="Times New Roman" w:hAnsi="Times New Roman" w:cs="Times New Roman"/>
          <w:sz w:val="24"/>
          <w:szCs w:val="24"/>
        </w:rPr>
        <w:t xml:space="preserve"> </w:t>
      </w:r>
    </w:p>
    <w:p w14:paraId="2A469F7B" w14:textId="77777777" w:rsidR="000D4C87" w:rsidRDefault="000D4C87" w:rsidP="00DB0722">
      <w:pPr>
        <w:ind w:firstLine="0"/>
        <w:rPr>
          <w:rFonts w:ascii="Times New Roman" w:hAnsi="Times New Roman" w:cs="Times New Roman"/>
          <w:b/>
          <w:bCs/>
          <w:sz w:val="32"/>
          <w:szCs w:val="32"/>
        </w:rPr>
      </w:pPr>
    </w:p>
    <w:p w14:paraId="0ABA4482" w14:textId="5A5FDA4D" w:rsidR="000557F1" w:rsidRPr="000D4C87" w:rsidRDefault="000557F1" w:rsidP="000D4C87">
      <w:pPr>
        <w:ind w:firstLine="0"/>
        <w:jc w:val="center"/>
        <w:rPr>
          <w:rFonts w:ascii="Times New Roman" w:hAnsi="Times New Roman" w:cs="Times New Roman"/>
          <w:b/>
          <w:bCs/>
          <w:sz w:val="28"/>
          <w:szCs w:val="28"/>
        </w:rPr>
      </w:pPr>
      <w:r w:rsidRPr="000D4C87">
        <w:rPr>
          <w:rFonts w:ascii="Times New Roman" w:hAnsi="Times New Roman" w:cs="Times New Roman"/>
          <w:b/>
          <w:bCs/>
          <w:sz w:val="28"/>
          <w:szCs w:val="28"/>
        </w:rPr>
        <w:t>Futuras líneas de investigación</w:t>
      </w:r>
    </w:p>
    <w:p w14:paraId="42CE4926" w14:textId="3E1E04D7" w:rsidR="00474F5B" w:rsidRPr="00231068" w:rsidRDefault="009534DA" w:rsidP="00BE1B0B">
      <w:pPr>
        <w:pStyle w:val="Prrafodelista"/>
        <w:ind w:left="0" w:firstLine="0"/>
        <w:rPr>
          <w:rFonts w:ascii="Times New Roman" w:hAnsi="Times New Roman" w:cs="Times New Roman"/>
          <w:sz w:val="24"/>
          <w:szCs w:val="24"/>
        </w:rPr>
      </w:pPr>
      <w:r w:rsidRPr="00231068">
        <w:rPr>
          <w:rFonts w:ascii="Times New Roman" w:hAnsi="Times New Roman" w:cs="Times New Roman"/>
          <w:sz w:val="24"/>
          <w:szCs w:val="24"/>
        </w:rPr>
        <w:t xml:space="preserve">1. </w:t>
      </w:r>
      <w:r w:rsidR="00804B2A">
        <w:rPr>
          <w:rFonts w:ascii="Times New Roman" w:hAnsi="Times New Roman" w:cs="Times New Roman"/>
          <w:sz w:val="24"/>
          <w:szCs w:val="24"/>
        </w:rPr>
        <w:t xml:space="preserve">Evaluación del impacto de la digitalización en los servicios educativos: Se recomienda desarrollar investigaciones centradas en medir el efecto concreto que tiene la implementación de plataformas digitales </w:t>
      </w:r>
      <w:r w:rsidR="00922034">
        <w:rPr>
          <w:rFonts w:ascii="Times New Roman" w:hAnsi="Times New Roman" w:cs="Times New Roman"/>
          <w:sz w:val="24"/>
          <w:szCs w:val="24"/>
        </w:rPr>
        <w:t xml:space="preserve">institucionales </w:t>
      </w:r>
      <w:r w:rsidR="00804B2A">
        <w:rPr>
          <w:rFonts w:ascii="Times New Roman" w:hAnsi="Times New Roman" w:cs="Times New Roman"/>
          <w:sz w:val="24"/>
          <w:szCs w:val="24"/>
        </w:rPr>
        <w:t>y la automatización de procesos en la eficiencia operativa, el tiempo de atención directa al niño y la satisfacción de las familias usuarias.</w:t>
      </w:r>
    </w:p>
    <w:p w14:paraId="68EFAEDE" w14:textId="5967B43B" w:rsidR="003E4F0D" w:rsidRPr="00231068" w:rsidRDefault="00BE1B0B" w:rsidP="00BE1B0B">
      <w:pPr>
        <w:ind w:firstLine="0"/>
        <w:rPr>
          <w:rFonts w:ascii="Times New Roman" w:hAnsi="Times New Roman" w:cs="Times New Roman"/>
          <w:sz w:val="24"/>
          <w:szCs w:val="24"/>
        </w:rPr>
      </w:pPr>
      <w:r w:rsidRPr="00231068">
        <w:rPr>
          <w:rFonts w:ascii="Times New Roman" w:hAnsi="Times New Roman" w:cs="Times New Roman"/>
          <w:sz w:val="24"/>
          <w:szCs w:val="24"/>
        </w:rPr>
        <w:t xml:space="preserve">2. </w:t>
      </w:r>
      <w:r w:rsidR="00804B2A">
        <w:rPr>
          <w:rFonts w:ascii="Times New Roman" w:hAnsi="Times New Roman" w:cs="Times New Roman"/>
          <w:sz w:val="24"/>
          <w:szCs w:val="24"/>
        </w:rPr>
        <w:t>Estudios longitudinales sobre la formación del personal: Una línea relevante consiste en analizar, a mediano y largo plazo, los efectos de los programas de capacitación continua en pedagogía infantil, primeros auxilios, diversidad e inclusión, y el uso de herramientas tecnológicas, para identificar su impacto real en la calidad educativa</w:t>
      </w:r>
      <w:r w:rsidR="003E4F0D" w:rsidRPr="00231068">
        <w:rPr>
          <w:rFonts w:ascii="Times New Roman" w:hAnsi="Times New Roman" w:cs="Times New Roman"/>
          <w:sz w:val="24"/>
          <w:szCs w:val="24"/>
        </w:rPr>
        <w:t>.</w:t>
      </w:r>
    </w:p>
    <w:p w14:paraId="62E39EE9" w14:textId="79E8A1A5" w:rsidR="003E4F0D" w:rsidRPr="00231068" w:rsidRDefault="00BE1B0B" w:rsidP="00BE1B0B">
      <w:pPr>
        <w:pStyle w:val="Prrafodelista"/>
        <w:ind w:left="0" w:firstLine="0"/>
        <w:rPr>
          <w:rFonts w:ascii="Times New Roman" w:hAnsi="Times New Roman" w:cs="Times New Roman"/>
          <w:sz w:val="24"/>
          <w:szCs w:val="24"/>
        </w:rPr>
      </w:pPr>
      <w:r w:rsidRPr="00231068">
        <w:rPr>
          <w:rFonts w:ascii="Times New Roman" w:hAnsi="Times New Roman" w:cs="Times New Roman"/>
          <w:sz w:val="24"/>
          <w:szCs w:val="24"/>
        </w:rPr>
        <w:t xml:space="preserve">3. </w:t>
      </w:r>
      <w:r w:rsidR="00804B2A">
        <w:rPr>
          <w:rFonts w:ascii="Times New Roman" w:hAnsi="Times New Roman" w:cs="Times New Roman"/>
          <w:sz w:val="24"/>
          <w:szCs w:val="24"/>
        </w:rPr>
        <w:t>An</w:t>
      </w:r>
      <w:r w:rsidR="00922034">
        <w:rPr>
          <w:rFonts w:ascii="Times New Roman" w:hAnsi="Times New Roman" w:cs="Times New Roman"/>
          <w:sz w:val="24"/>
          <w:szCs w:val="24"/>
        </w:rPr>
        <w:t xml:space="preserve">álisis de la sostenibilidad de </w:t>
      </w:r>
      <w:r w:rsidR="00804B2A">
        <w:rPr>
          <w:rFonts w:ascii="Times New Roman" w:hAnsi="Times New Roman" w:cs="Times New Roman"/>
          <w:sz w:val="24"/>
          <w:szCs w:val="24"/>
        </w:rPr>
        <w:t xml:space="preserve">los sistemas de evaluación continua: Profundizar en los mecanismos de monitoreo y evaluación </w:t>
      </w:r>
      <w:r w:rsidR="00AD02CE">
        <w:rPr>
          <w:rFonts w:ascii="Times New Roman" w:hAnsi="Times New Roman" w:cs="Times New Roman"/>
          <w:sz w:val="24"/>
          <w:szCs w:val="24"/>
        </w:rPr>
        <w:t>propuestos, tales como registros de seguimiento individual, escalas de desarrollo infantil, encuestas de satisfacción familiar y reportes de desempeño del personal.</w:t>
      </w:r>
      <w:r w:rsidR="00804B2A">
        <w:rPr>
          <w:rFonts w:ascii="Times New Roman" w:hAnsi="Times New Roman" w:cs="Times New Roman"/>
          <w:sz w:val="24"/>
          <w:szCs w:val="24"/>
        </w:rPr>
        <w:t xml:space="preserve"> </w:t>
      </w:r>
      <w:r w:rsidR="00AD02CE">
        <w:rPr>
          <w:rFonts w:ascii="Times New Roman" w:hAnsi="Times New Roman" w:cs="Times New Roman"/>
          <w:sz w:val="24"/>
          <w:szCs w:val="24"/>
        </w:rPr>
        <w:t>El propósito es v</w:t>
      </w:r>
      <w:r w:rsidR="00804B2A">
        <w:rPr>
          <w:rFonts w:ascii="Times New Roman" w:hAnsi="Times New Roman" w:cs="Times New Roman"/>
          <w:sz w:val="24"/>
          <w:szCs w:val="24"/>
        </w:rPr>
        <w:t>alidar su utilidad práctica, confiabilidad y adaptab</w:t>
      </w:r>
      <w:r w:rsidR="00AD02CE">
        <w:rPr>
          <w:rFonts w:ascii="Times New Roman" w:hAnsi="Times New Roman" w:cs="Times New Roman"/>
          <w:sz w:val="24"/>
          <w:szCs w:val="24"/>
        </w:rPr>
        <w:t>ilidad al entorno institucional. Este análisis permitirá</w:t>
      </w:r>
      <w:r w:rsidR="00804B2A">
        <w:rPr>
          <w:rFonts w:ascii="Times New Roman" w:hAnsi="Times New Roman" w:cs="Times New Roman"/>
          <w:sz w:val="24"/>
          <w:szCs w:val="24"/>
        </w:rPr>
        <w:t xml:space="preserve"> establecer modelos replicables en otras instancias del sector público</w:t>
      </w:r>
      <w:r w:rsidR="00AD02CE">
        <w:rPr>
          <w:rFonts w:ascii="Times New Roman" w:hAnsi="Times New Roman" w:cs="Times New Roman"/>
          <w:sz w:val="24"/>
          <w:szCs w:val="24"/>
        </w:rPr>
        <w:t xml:space="preserve"> orientadas a la atención</w:t>
      </w:r>
      <w:r w:rsidR="00804B2A">
        <w:rPr>
          <w:rFonts w:ascii="Times New Roman" w:hAnsi="Times New Roman" w:cs="Times New Roman"/>
          <w:sz w:val="24"/>
          <w:szCs w:val="24"/>
        </w:rPr>
        <w:t xml:space="preserve"> infantil.</w:t>
      </w:r>
    </w:p>
    <w:p w14:paraId="3DD48635" w14:textId="110766AB" w:rsidR="00B26AB6" w:rsidRDefault="00BE1B0B" w:rsidP="00BE1B0B">
      <w:pPr>
        <w:pStyle w:val="Prrafodelista"/>
        <w:ind w:left="0" w:firstLine="0"/>
        <w:rPr>
          <w:rFonts w:ascii="Times New Roman" w:hAnsi="Times New Roman" w:cs="Times New Roman"/>
          <w:sz w:val="24"/>
          <w:szCs w:val="24"/>
        </w:rPr>
      </w:pPr>
      <w:r w:rsidRPr="00231068">
        <w:rPr>
          <w:rFonts w:ascii="Times New Roman" w:hAnsi="Times New Roman" w:cs="Times New Roman"/>
          <w:sz w:val="24"/>
          <w:szCs w:val="24"/>
        </w:rPr>
        <w:t xml:space="preserve">4. </w:t>
      </w:r>
      <w:r w:rsidR="00804B2A">
        <w:rPr>
          <w:rFonts w:ascii="Times New Roman" w:hAnsi="Times New Roman" w:cs="Times New Roman"/>
          <w:sz w:val="24"/>
          <w:szCs w:val="24"/>
        </w:rPr>
        <w:t xml:space="preserve">Estudios sobre participación parental y corresponsabilidad: Otra línea consiste en explorar cómo la participación activa de madres y padres, </w:t>
      </w:r>
      <w:r w:rsidR="00FB46C9">
        <w:rPr>
          <w:rFonts w:ascii="Times New Roman" w:hAnsi="Times New Roman" w:cs="Times New Roman"/>
          <w:sz w:val="24"/>
          <w:szCs w:val="24"/>
        </w:rPr>
        <w:t>mediante</w:t>
      </w:r>
      <w:r w:rsidR="00804B2A">
        <w:rPr>
          <w:rFonts w:ascii="Times New Roman" w:hAnsi="Times New Roman" w:cs="Times New Roman"/>
          <w:sz w:val="24"/>
          <w:szCs w:val="24"/>
        </w:rPr>
        <w:t xml:space="preserve"> reuniones</w:t>
      </w:r>
      <w:r w:rsidR="00FB46C9">
        <w:rPr>
          <w:rFonts w:ascii="Times New Roman" w:hAnsi="Times New Roman" w:cs="Times New Roman"/>
          <w:sz w:val="24"/>
          <w:szCs w:val="24"/>
        </w:rPr>
        <w:t xml:space="preserve"> informativas</w:t>
      </w:r>
      <w:r w:rsidR="00804B2A">
        <w:rPr>
          <w:rFonts w:ascii="Times New Roman" w:hAnsi="Times New Roman" w:cs="Times New Roman"/>
          <w:sz w:val="24"/>
          <w:szCs w:val="24"/>
        </w:rPr>
        <w:t>, encuestas</w:t>
      </w:r>
      <w:r w:rsidR="00FB46C9">
        <w:rPr>
          <w:rFonts w:ascii="Times New Roman" w:hAnsi="Times New Roman" w:cs="Times New Roman"/>
          <w:sz w:val="24"/>
          <w:szCs w:val="24"/>
        </w:rPr>
        <w:t xml:space="preserve"> de retroalimentación, talleres formativos y actividades lúdico-educativas, puede</w:t>
      </w:r>
      <w:r w:rsidR="00804B2A">
        <w:rPr>
          <w:rFonts w:ascii="Times New Roman" w:hAnsi="Times New Roman" w:cs="Times New Roman"/>
          <w:sz w:val="24"/>
          <w:szCs w:val="24"/>
        </w:rPr>
        <w:t xml:space="preserve"> </w:t>
      </w:r>
      <w:r w:rsidR="00FB46C9">
        <w:rPr>
          <w:rFonts w:ascii="Times New Roman" w:hAnsi="Times New Roman" w:cs="Times New Roman"/>
          <w:sz w:val="24"/>
          <w:szCs w:val="24"/>
        </w:rPr>
        <w:t>favorecer</w:t>
      </w:r>
      <w:r w:rsidR="00804B2A">
        <w:rPr>
          <w:rFonts w:ascii="Times New Roman" w:hAnsi="Times New Roman" w:cs="Times New Roman"/>
          <w:sz w:val="24"/>
          <w:szCs w:val="24"/>
        </w:rPr>
        <w:t xml:space="preserve"> el desarrollo integral de</w:t>
      </w:r>
      <w:r w:rsidR="00FB46C9">
        <w:rPr>
          <w:rFonts w:ascii="Times New Roman" w:hAnsi="Times New Roman" w:cs="Times New Roman"/>
          <w:sz w:val="24"/>
          <w:szCs w:val="24"/>
        </w:rPr>
        <w:t xml:space="preserve"> las niñas y</w:t>
      </w:r>
      <w:r w:rsidR="00804B2A">
        <w:rPr>
          <w:rFonts w:ascii="Times New Roman" w:hAnsi="Times New Roman" w:cs="Times New Roman"/>
          <w:sz w:val="24"/>
          <w:szCs w:val="24"/>
        </w:rPr>
        <w:t xml:space="preserve"> los niños</w:t>
      </w:r>
      <w:r w:rsidR="00FB46C9">
        <w:rPr>
          <w:rFonts w:ascii="Times New Roman" w:hAnsi="Times New Roman" w:cs="Times New Roman"/>
          <w:sz w:val="24"/>
          <w:szCs w:val="24"/>
        </w:rPr>
        <w:t xml:space="preserve">, así como fortalecer la </w:t>
      </w:r>
      <w:r w:rsidR="00804B2A">
        <w:rPr>
          <w:rFonts w:ascii="Times New Roman" w:hAnsi="Times New Roman" w:cs="Times New Roman"/>
          <w:sz w:val="24"/>
          <w:szCs w:val="24"/>
        </w:rPr>
        <w:t>percepción de confianza hacia las instituciones.</w:t>
      </w:r>
      <w:r w:rsidR="00B26AB6">
        <w:rPr>
          <w:rFonts w:ascii="Times New Roman" w:hAnsi="Times New Roman" w:cs="Times New Roman"/>
          <w:sz w:val="24"/>
          <w:szCs w:val="24"/>
        </w:rPr>
        <w:t xml:space="preserve"> </w:t>
      </w:r>
      <w:r w:rsidR="00FB46C9">
        <w:rPr>
          <w:rFonts w:ascii="Times New Roman" w:hAnsi="Times New Roman" w:cs="Times New Roman"/>
          <w:sz w:val="24"/>
          <w:szCs w:val="24"/>
        </w:rPr>
        <w:t>Este enfoque permite analizar la corresponsabilidad familiar como un componente estratégico en la mejora de la calidad del servicio.</w:t>
      </w:r>
    </w:p>
    <w:p w14:paraId="36BFCF2E" w14:textId="67862033" w:rsidR="00B26AB6" w:rsidRDefault="00B26AB6" w:rsidP="00B26AB6">
      <w:pPr>
        <w:ind w:firstLine="0"/>
        <w:rPr>
          <w:rFonts w:ascii="Times New Roman" w:hAnsi="Times New Roman" w:cs="Times New Roman"/>
          <w:sz w:val="24"/>
          <w:szCs w:val="24"/>
        </w:rPr>
      </w:pPr>
      <w:bookmarkStart w:id="3" w:name="_Toc191589752"/>
      <w:r>
        <w:rPr>
          <w:rFonts w:ascii="Times New Roman" w:hAnsi="Times New Roman" w:cs="Times New Roman"/>
          <w:sz w:val="24"/>
          <w:szCs w:val="24"/>
        </w:rPr>
        <w:t xml:space="preserve">5. </w:t>
      </w:r>
      <w:r w:rsidRPr="00B26AB6">
        <w:rPr>
          <w:rFonts w:ascii="Times New Roman" w:hAnsi="Times New Roman" w:cs="Times New Roman"/>
          <w:sz w:val="24"/>
          <w:szCs w:val="24"/>
        </w:rPr>
        <w:t>Investigación sobre ambientes educativos inclusivos y estimulantes: Sería pertinente analizar cómo los entornos pedagógicos basados en el juego, la exploración sensorial, la música y el arte, impactan en el desarrollo socioemocional y cognitivo de los niños en edad temprana, considerando también estra</w:t>
      </w:r>
      <w:r>
        <w:rPr>
          <w:rFonts w:ascii="Times New Roman" w:hAnsi="Times New Roman" w:cs="Times New Roman"/>
          <w:sz w:val="24"/>
          <w:szCs w:val="24"/>
        </w:rPr>
        <w:t>tegias inclusivas para atender la diversidad.</w:t>
      </w:r>
    </w:p>
    <w:p w14:paraId="2BDEFA6C" w14:textId="01DEB6F2" w:rsidR="00B26AB6" w:rsidRPr="00B26AB6" w:rsidRDefault="00B26AB6" w:rsidP="00B26AB6">
      <w:pPr>
        <w:ind w:firstLine="0"/>
        <w:rPr>
          <w:rFonts w:ascii="Times New Roman" w:hAnsi="Times New Roman" w:cs="Times New Roman"/>
          <w:sz w:val="24"/>
          <w:szCs w:val="24"/>
        </w:rPr>
      </w:pPr>
      <w:r>
        <w:rPr>
          <w:rFonts w:ascii="Times New Roman" w:hAnsi="Times New Roman" w:cs="Times New Roman"/>
          <w:sz w:val="24"/>
          <w:szCs w:val="24"/>
        </w:rPr>
        <w:lastRenderedPageBreak/>
        <w:t>6. Estudios comparativos entre estancias certificadas y no certificadas: Se sugiere investigar las diferencias en prácticas, resultados y percepción de calidad entre estancias infantiles con certificación ISO y aquellas sin certificación, para valorar la influencia real de los estándares en la mejora del servicio.</w:t>
      </w:r>
    </w:p>
    <w:p w14:paraId="0B861916" w14:textId="77777777" w:rsidR="000D4C87" w:rsidRDefault="000D4C87" w:rsidP="00DB0722">
      <w:pPr>
        <w:ind w:firstLine="0"/>
        <w:rPr>
          <w:rFonts w:ascii="Times New Roman" w:hAnsi="Times New Roman" w:cs="Times New Roman"/>
          <w:b/>
          <w:bCs/>
          <w:sz w:val="32"/>
          <w:szCs w:val="32"/>
        </w:rPr>
      </w:pPr>
    </w:p>
    <w:p w14:paraId="050355AC" w14:textId="7260ED8C" w:rsidR="00944276" w:rsidRPr="000D4C87" w:rsidRDefault="00944276" w:rsidP="00DB0722">
      <w:pPr>
        <w:ind w:firstLine="0"/>
        <w:rPr>
          <w:rFonts w:ascii="Calibri" w:hAnsi="Calibri" w:cs="Calibri"/>
          <w:b/>
          <w:bCs/>
          <w:i/>
          <w:sz w:val="28"/>
          <w:szCs w:val="28"/>
        </w:rPr>
      </w:pPr>
      <w:r w:rsidRPr="000D4C87">
        <w:rPr>
          <w:rFonts w:ascii="Calibri" w:hAnsi="Calibri" w:cs="Calibri"/>
          <w:b/>
          <w:bCs/>
          <w:sz w:val="28"/>
          <w:szCs w:val="28"/>
        </w:rPr>
        <w:t>Referencias</w:t>
      </w:r>
      <w:bookmarkEnd w:id="3"/>
    </w:p>
    <w:p w14:paraId="2CF70578" w14:textId="0155184C" w:rsidR="00A8795B" w:rsidRDefault="00A8795B" w:rsidP="000D4C87">
      <w:pPr>
        <w:ind w:left="709" w:hanging="709"/>
        <w:rPr>
          <w:rFonts w:ascii="Times New Roman" w:hAnsi="Times New Roman" w:cs="Times New Roman"/>
          <w:sz w:val="24"/>
          <w:szCs w:val="24"/>
        </w:rPr>
      </w:pPr>
      <w:r>
        <w:rPr>
          <w:rFonts w:ascii="Times New Roman" w:hAnsi="Times New Roman" w:cs="Times New Roman"/>
          <w:sz w:val="24"/>
          <w:szCs w:val="24"/>
        </w:rPr>
        <w:t>Álvarez, M., &amp; Guzmán, J. (2020).</w:t>
      </w:r>
      <w:r w:rsidR="00005D7A">
        <w:rPr>
          <w:rFonts w:ascii="Times New Roman" w:hAnsi="Times New Roman" w:cs="Times New Roman"/>
          <w:sz w:val="24"/>
          <w:szCs w:val="24"/>
        </w:rPr>
        <w:t xml:space="preserve"> </w:t>
      </w:r>
      <w:r w:rsidR="00005D7A" w:rsidRPr="00005D7A">
        <w:rPr>
          <w:rFonts w:ascii="Times New Roman" w:hAnsi="Times New Roman" w:cs="Times New Roman"/>
          <w:i/>
          <w:sz w:val="24"/>
          <w:szCs w:val="24"/>
        </w:rPr>
        <w:t>Gestión educativa y calidad en los servicios escolares</w:t>
      </w:r>
      <w:r w:rsidR="00005D7A">
        <w:rPr>
          <w:rFonts w:ascii="Times New Roman" w:hAnsi="Times New Roman" w:cs="Times New Roman"/>
          <w:sz w:val="24"/>
          <w:szCs w:val="24"/>
        </w:rPr>
        <w:t>. Trillas</w:t>
      </w:r>
      <w:r w:rsidR="007B6CC1">
        <w:rPr>
          <w:rFonts w:ascii="Times New Roman" w:hAnsi="Times New Roman" w:cs="Times New Roman"/>
          <w:sz w:val="24"/>
          <w:szCs w:val="24"/>
        </w:rPr>
        <w:t>.</w:t>
      </w:r>
    </w:p>
    <w:p w14:paraId="0E6A6765" w14:textId="639F9CA5" w:rsidR="00924885" w:rsidRDefault="007D4C7F" w:rsidP="000D4C87">
      <w:pPr>
        <w:ind w:left="709" w:hanging="709"/>
        <w:rPr>
          <w:rFonts w:ascii="Times New Roman" w:hAnsi="Times New Roman" w:cs="Times New Roman"/>
          <w:sz w:val="24"/>
          <w:szCs w:val="24"/>
        </w:rPr>
      </w:pPr>
      <w:r>
        <w:rPr>
          <w:rFonts w:ascii="Times New Roman" w:hAnsi="Times New Roman" w:cs="Times New Roman"/>
          <w:sz w:val="24"/>
          <w:szCs w:val="24"/>
        </w:rPr>
        <w:t xml:space="preserve">Arnaiz-Sánchez, P., &amp; Zabalza, M. A. (2018). </w:t>
      </w:r>
      <w:r w:rsidRPr="007D4C7F">
        <w:rPr>
          <w:rFonts w:ascii="Times New Roman" w:hAnsi="Times New Roman" w:cs="Times New Roman"/>
          <w:i/>
          <w:iCs/>
          <w:sz w:val="24"/>
          <w:szCs w:val="24"/>
        </w:rPr>
        <w:t>Gestión y calidad en organizaciones educativas.</w:t>
      </w:r>
      <w:r>
        <w:rPr>
          <w:rFonts w:ascii="Times New Roman" w:hAnsi="Times New Roman" w:cs="Times New Roman"/>
          <w:sz w:val="24"/>
          <w:szCs w:val="24"/>
        </w:rPr>
        <w:t xml:space="preserve"> </w:t>
      </w:r>
      <w:r w:rsidR="00A462E2">
        <w:rPr>
          <w:rFonts w:ascii="Times New Roman" w:hAnsi="Times New Roman" w:cs="Times New Roman"/>
          <w:sz w:val="24"/>
          <w:szCs w:val="24"/>
        </w:rPr>
        <w:t>Narcea</w:t>
      </w:r>
      <w:r w:rsidR="007B6CC1">
        <w:rPr>
          <w:rFonts w:ascii="Times New Roman" w:hAnsi="Times New Roman" w:cs="Times New Roman"/>
          <w:sz w:val="24"/>
          <w:szCs w:val="24"/>
        </w:rPr>
        <w:t>.</w:t>
      </w:r>
    </w:p>
    <w:p w14:paraId="113E5328" w14:textId="0592E356" w:rsidR="00A8795B" w:rsidRDefault="00A8795B" w:rsidP="000D4C87">
      <w:pPr>
        <w:ind w:left="709" w:hanging="709"/>
        <w:rPr>
          <w:rFonts w:ascii="Times New Roman" w:hAnsi="Times New Roman" w:cs="Times New Roman"/>
          <w:sz w:val="24"/>
          <w:szCs w:val="24"/>
        </w:rPr>
      </w:pPr>
      <w:r>
        <w:rPr>
          <w:rFonts w:ascii="Times New Roman" w:hAnsi="Times New Roman" w:cs="Times New Roman"/>
          <w:sz w:val="24"/>
          <w:szCs w:val="24"/>
        </w:rPr>
        <w:t>Bigras, N., Bouchard, C., &amp; Lequette, C. (2020).</w:t>
      </w:r>
      <w:r w:rsidR="002F5180">
        <w:rPr>
          <w:rFonts w:ascii="Times New Roman" w:hAnsi="Times New Roman" w:cs="Times New Roman"/>
          <w:sz w:val="24"/>
          <w:szCs w:val="24"/>
        </w:rPr>
        <w:t xml:space="preserve"> </w:t>
      </w:r>
      <w:r w:rsidR="002F5180" w:rsidRPr="002F5180">
        <w:rPr>
          <w:rFonts w:ascii="Times New Roman" w:hAnsi="Times New Roman" w:cs="Times New Roman"/>
          <w:i/>
          <w:sz w:val="24"/>
          <w:szCs w:val="24"/>
        </w:rPr>
        <w:t>Qualité éducative: Fondements et pratiques en services de garde éducatifs á la petite enfance</w:t>
      </w:r>
      <w:r w:rsidR="002F5180">
        <w:rPr>
          <w:rFonts w:ascii="Times New Roman" w:hAnsi="Times New Roman" w:cs="Times New Roman"/>
          <w:sz w:val="24"/>
          <w:szCs w:val="24"/>
        </w:rPr>
        <w:t xml:space="preserve"> (2e éd.). </w:t>
      </w:r>
      <w:r w:rsidR="00AC1BB1">
        <w:rPr>
          <w:rFonts w:ascii="Times New Roman" w:hAnsi="Times New Roman" w:cs="Times New Roman"/>
          <w:sz w:val="24"/>
          <w:szCs w:val="24"/>
        </w:rPr>
        <w:t xml:space="preserve">Éditions </w:t>
      </w:r>
      <w:r w:rsidR="002F5180">
        <w:rPr>
          <w:rFonts w:ascii="Times New Roman" w:hAnsi="Times New Roman" w:cs="Times New Roman"/>
          <w:sz w:val="24"/>
          <w:szCs w:val="24"/>
        </w:rPr>
        <w:t>Sainte-Justine.</w:t>
      </w:r>
    </w:p>
    <w:p w14:paraId="1566A6FA" w14:textId="2A223243" w:rsidR="000D4C87" w:rsidRDefault="00AC1BB1" w:rsidP="000D4C87">
      <w:pPr>
        <w:ind w:left="709" w:hanging="709"/>
        <w:rPr>
          <w:rFonts w:ascii="Times New Roman" w:hAnsi="Times New Roman" w:cs="Times New Roman"/>
          <w:sz w:val="24"/>
          <w:szCs w:val="24"/>
        </w:rPr>
      </w:pPr>
      <w:r>
        <w:rPr>
          <w:rFonts w:ascii="Times New Roman" w:hAnsi="Times New Roman" w:cs="Times New Roman"/>
          <w:sz w:val="24"/>
          <w:szCs w:val="24"/>
        </w:rPr>
        <w:t>C</w:t>
      </w:r>
      <w:r w:rsidR="000D4C87" w:rsidRPr="00231068">
        <w:rPr>
          <w:rFonts w:ascii="Times New Roman" w:hAnsi="Times New Roman" w:cs="Times New Roman"/>
          <w:sz w:val="24"/>
          <w:szCs w:val="24"/>
        </w:rPr>
        <w:t>onsejo Nacional de Evaluación de la Política de Desarrollo Social.</w:t>
      </w:r>
      <w:r>
        <w:rPr>
          <w:rFonts w:ascii="Times New Roman" w:hAnsi="Times New Roman" w:cs="Times New Roman"/>
          <w:sz w:val="24"/>
          <w:szCs w:val="24"/>
        </w:rPr>
        <w:t xml:space="preserve"> (CONEVAL). </w:t>
      </w:r>
      <w:r w:rsidR="000D4C87" w:rsidRPr="00231068">
        <w:rPr>
          <w:rFonts w:ascii="Times New Roman" w:hAnsi="Times New Roman" w:cs="Times New Roman"/>
          <w:sz w:val="24"/>
          <w:szCs w:val="24"/>
        </w:rPr>
        <w:t xml:space="preserve">(2019). </w:t>
      </w:r>
      <w:r w:rsidR="000D4C87" w:rsidRPr="00231068">
        <w:rPr>
          <w:rFonts w:ascii="Times New Roman" w:hAnsi="Times New Roman" w:cs="Times New Roman"/>
          <w:i/>
          <w:sz w:val="24"/>
          <w:szCs w:val="24"/>
        </w:rPr>
        <w:t>Servicios de cuidado infantil</w:t>
      </w:r>
      <w:r w:rsidR="000D4C87" w:rsidRPr="00231068">
        <w:rPr>
          <w:rFonts w:ascii="Times New Roman" w:hAnsi="Times New Roman" w:cs="Times New Roman"/>
          <w:sz w:val="24"/>
          <w:szCs w:val="24"/>
        </w:rPr>
        <w:t>.</w:t>
      </w:r>
      <w:r>
        <w:rPr>
          <w:rFonts w:ascii="Times New Roman" w:hAnsi="Times New Roman" w:cs="Times New Roman"/>
          <w:sz w:val="24"/>
          <w:szCs w:val="24"/>
        </w:rPr>
        <w:t xml:space="preserve"> Ficha de monitoreo 2019</w:t>
      </w:r>
      <w:r w:rsidR="000D4C87" w:rsidRPr="00231068">
        <w:rPr>
          <w:rFonts w:ascii="Times New Roman" w:hAnsi="Times New Roman" w:cs="Times New Roman"/>
          <w:sz w:val="24"/>
          <w:szCs w:val="24"/>
        </w:rPr>
        <w:t xml:space="preserve"> </w:t>
      </w:r>
      <w:hyperlink r:id="rId9" w:history="1">
        <w:r w:rsidR="00A713DB" w:rsidRPr="00752DF4">
          <w:rPr>
            <w:rStyle w:val="Hipervnculo"/>
            <w:rFonts w:ascii="Times New Roman" w:hAnsi="Times New Roman" w:cs="Times New Roman"/>
            <w:sz w:val="24"/>
            <w:szCs w:val="24"/>
          </w:rPr>
          <w:t>https://www.coneval.org.mx/Evaluacion/IEPSM/Documents/Fichas_monitoreo2019/Cuidado_Infantil_2019.pdf</w:t>
        </w:r>
      </w:hyperlink>
      <w:r w:rsidR="00A713DB">
        <w:rPr>
          <w:rFonts w:ascii="Times New Roman" w:hAnsi="Times New Roman" w:cs="Times New Roman"/>
          <w:sz w:val="24"/>
          <w:szCs w:val="24"/>
        </w:rPr>
        <w:t xml:space="preserve"> </w:t>
      </w:r>
    </w:p>
    <w:p w14:paraId="6171E834" w14:textId="137C4718" w:rsidR="000D4C87" w:rsidRDefault="000D4C87" w:rsidP="000D4C87">
      <w:pPr>
        <w:ind w:left="709" w:hanging="709"/>
        <w:rPr>
          <w:rFonts w:ascii="Times New Roman" w:hAnsi="Times New Roman" w:cs="Times New Roman"/>
          <w:sz w:val="24"/>
          <w:szCs w:val="24"/>
        </w:rPr>
      </w:pPr>
      <w:r>
        <w:rPr>
          <w:rFonts w:ascii="Times New Roman" w:hAnsi="Times New Roman" w:cs="Times New Roman"/>
          <w:sz w:val="24"/>
          <w:szCs w:val="24"/>
        </w:rPr>
        <w:t>Consejo Nacional de Prestación de Servicios para la Atención, Cuidado y Desarrollo Integral Infantil (COPSADII). (2020).</w:t>
      </w:r>
      <w:r w:rsidR="00A713DB">
        <w:rPr>
          <w:rFonts w:ascii="Times New Roman" w:hAnsi="Times New Roman" w:cs="Times New Roman"/>
          <w:sz w:val="24"/>
          <w:szCs w:val="24"/>
        </w:rPr>
        <w:t xml:space="preserve"> </w:t>
      </w:r>
      <w:r w:rsidR="00A713DB" w:rsidRPr="00A713DB">
        <w:rPr>
          <w:rFonts w:ascii="Times New Roman" w:hAnsi="Times New Roman" w:cs="Times New Roman"/>
          <w:i/>
          <w:iCs/>
          <w:sz w:val="24"/>
          <w:szCs w:val="24"/>
        </w:rPr>
        <w:t>Programa Nacional de Prestación de Servicios para la Atención, Cuidado y Desarrollo Integral Infantil</w:t>
      </w:r>
      <w:r w:rsidR="00A713DB">
        <w:rPr>
          <w:rFonts w:ascii="Times New Roman" w:hAnsi="Times New Roman" w:cs="Times New Roman"/>
          <w:sz w:val="24"/>
          <w:szCs w:val="24"/>
        </w:rPr>
        <w:t xml:space="preserve"> </w:t>
      </w:r>
      <w:r w:rsidR="00A713DB" w:rsidRPr="00A713DB">
        <w:rPr>
          <w:rFonts w:ascii="Times New Roman" w:hAnsi="Times New Roman" w:cs="Times New Roman"/>
          <w:i/>
          <w:iCs/>
          <w:sz w:val="24"/>
          <w:szCs w:val="24"/>
        </w:rPr>
        <w:t>2020-2024</w:t>
      </w:r>
      <w:r w:rsidR="00A713DB">
        <w:rPr>
          <w:rFonts w:ascii="Times New Roman" w:hAnsi="Times New Roman" w:cs="Times New Roman"/>
          <w:sz w:val="24"/>
          <w:szCs w:val="24"/>
        </w:rPr>
        <w:t xml:space="preserve">[Decreto]. Diario Oficial de la Federación. </w:t>
      </w:r>
      <w:hyperlink r:id="rId10" w:history="1">
        <w:r w:rsidR="00A713DB" w:rsidRPr="00752DF4">
          <w:rPr>
            <w:rStyle w:val="Hipervnculo"/>
            <w:rFonts w:ascii="Times New Roman" w:hAnsi="Times New Roman" w:cs="Times New Roman"/>
            <w:sz w:val="24"/>
            <w:szCs w:val="24"/>
          </w:rPr>
          <w:t>https://www.dof.gob.mx/nota_detalle.php?codigo=5608936&amp;fecha=28/12/2020</w:t>
        </w:r>
      </w:hyperlink>
    </w:p>
    <w:p w14:paraId="2F022885" w14:textId="23033EA3" w:rsidR="00BD632E" w:rsidRDefault="00BD632E" w:rsidP="000D4C87">
      <w:pPr>
        <w:ind w:left="709" w:hanging="709"/>
        <w:rPr>
          <w:rFonts w:ascii="Times New Roman" w:hAnsi="Times New Roman" w:cs="Times New Roman"/>
          <w:sz w:val="24"/>
          <w:szCs w:val="24"/>
        </w:rPr>
      </w:pPr>
      <w:r>
        <w:rPr>
          <w:rFonts w:ascii="Times New Roman" w:hAnsi="Times New Roman" w:cs="Times New Roman"/>
          <w:sz w:val="24"/>
          <w:szCs w:val="24"/>
        </w:rPr>
        <w:t>González, M., &amp; Díaz, R. (2020)</w:t>
      </w:r>
      <w:r w:rsidR="002F5180">
        <w:rPr>
          <w:rFonts w:ascii="Times New Roman" w:hAnsi="Times New Roman" w:cs="Times New Roman"/>
          <w:sz w:val="24"/>
          <w:szCs w:val="24"/>
        </w:rPr>
        <w:t xml:space="preserve">. </w:t>
      </w:r>
      <w:r w:rsidR="001A1D7B" w:rsidRPr="001A1D7B">
        <w:rPr>
          <w:rFonts w:ascii="Times New Roman" w:hAnsi="Times New Roman" w:cs="Times New Roman"/>
          <w:i/>
          <w:iCs/>
          <w:sz w:val="24"/>
          <w:szCs w:val="24"/>
        </w:rPr>
        <w:t>Calidad en la gestión educativa: Perspectivas y retos contemporáneos</w:t>
      </w:r>
      <w:r w:rsidR="00BA34AD">
        <w:rPr>
          <w:rFonts w:ascii="Times New Roman" w:hAnsi="Times New Roman" w:cs="Times New Roman"/>
          <w:sz w:val="24"/>
          <w:szCs w:val="24"/>
        </w:rPr>
        <w:t xml:space="preserve">. </w:t>
      </w:r>
      <w:r w:rsidR="001A1D7B">
        <w:rPr>
          <w:rFonts w:ascii="Times New Roman" w:hAnsi="Times New Roman" w:cs="Times New Roman"/>
          <w:sz w:val="24"/>
          <w:szCs w:val="24"/>
        </w:rPr>
        <w:t xml:space="preserve"> Paidós</w:t>
      </w:r>
      <w:r w:rsidR="00AC1BB1">
        <w:rPr>
          <w:rFonts w:ascii="Times New Roman" w:hAnsi="Times New Roman" w:cs="Times New Roman"/>
          <w:sz w:val="24"/>
          <w:szCs w:val="24"/>
        </w:rPr>
        <w:t>.</w:t>
      </w:r>
    </w:p>
    <w:p w14:paraId="0B5F7F79" w14:textId="39F9BBAE" w:rsidR="00BD632E" w:rsidRDefault="00BD632E" w:rsidP="000D4C87">
      <w:pPr>
        <w:ind w:left="709" w:hanging="709"/>
        <w:rPr>
          <w:rFonts w:ascii="Times New Roman" w:hAnsi="Times New Roman" w:cs="Times New Roman"/>
          <w:sz w:val="24"/>
          <w:szCs w:val="24"/>
        </w:rPr>
      </w:pPr>
      <w:r>
        <w:rPr>
          <w:rFonts w:ascii="Times New Roman" w:hAnsi="Times New Roman" w:cs="Times New Roman"/>
          <w:sz w:val="24"/>
          <w:szCs w:val="24"/>
        </w:rPr>
        <w:t>González, M., &amp; Márquez, L. (2021)</w:t>
      </w:r>
      <w:r w:rsidR="00BA34AD">
        <w:rPr>
          <w:rFonts w:ascii="Times New Roman" w:hAnsi="Times New Roman" w:cs="Times New Roman"/>
          <w:sz w:val="24"/>
          <w:szCs w:val="24"/>
        </w:rPr>
        <w:t xml:space="preserve">. </w:t>
      </w:r>
      <w:r w:rsidR="00BA34AD" w:rsidRPr="00BA34AD">
        <w:rPr>
          <w:rFonts w:ascii="Times New Roman" w:hAnsi="Times New Roman" w:cs="Times New Roman"/>
          <w:i/>
          <w:iCs/>
          <w:sz w:val="24"/>
          <w:szCs w:val="24"/>
        </w:rPr>
        <w:t>Evaluación y mejora de la calidad en instituciones educativas: Un enfoque práctico</w:t>
      </w:r>
      <w:r w:rsidR="00BA34AD">
        <w:rPr>
          <w:rFonts w:ascii="Times New Roman" w:hAnsi="Times New Roman" w:cs="Times New Roman"/>
          <w:sz w:val="24"/>
          <w:szCs w:val="24"/>
        </w:rPr>
        <w:t>. UPN</w:t>
      </w:r>
      <w:r w:rsidR="007B6CC1">
        <w:rPr>
          <w:rFonts w:ascii="Times New Roman" w:hAnsi="Times New Roman" w:cs="Times New Roman"/>
          <w:sz w:val="24"/>
          <w:szCs w:val="24"/>
        </w:rPr>
        <w:t>.</w:t>
      </w:r>
    </w:p>
    <w:p w14:paraId="2F4648B3" w14:textId="599221D2" w:rsidR="004D788F" w:rsidRPr="000D4C87" w:rsidRDefault="00BD632E" w:rsidP="000D4C87">
      <w:pPr>
        <w:ind w:left="709" w:hanging="709"/>
        <w:rPr>
          <w:rFonts w:ascii="Times New Roman" w:hAnsi="Times New Roman" w:cs="Times New Roman"/>
          <w:sz w:val="24"/>
          <w:szCs w:val="24"/>
        </w:rPr>
      </w:pPr>
      <w:r>
        <w:rPr>
          <w:rFonts w:ascii="Times New Roman" w:hAnsi="Times New Roman" w:cs="Times New Roman"/>
          <w:sz w:val="24"/>
          <w:szCs w:val="24"/>
        </w:rPr>
        <w:t>González, M., &amp; Ramírez, J. (2019)</w:t>
      </w:r>
      <w:r w:rsidR="00BA34AD">
        <w:rPr>
          <w:rFonts w:ascii="Times New Roman" w:hAnsi="Times New Roman" w:cs="Times New Roman"/>
          <w:sz w:val="24"/>
          <w:szCs w:val="24"/>
        </w:rPr>
        <w:t xml:space="preserve">. </w:t>
      </w:r>
      <w:r w:rsidR="0011182E" w:rsidRPr="0011182E">
        <w:rPr>
          <w:rFonts w:ascii="Times New Roman" w:hAnsi="Times New Roman" w:cs="Times New Roman"/>
          <w:i/>
          <w:iCs/>
          <w:sz w:val="24"/>
          <w:szCs w:val="24"/>
        </w:rPr>
        <w:t>Modelos de gestión para la mejora continua en centros educativos.</w:t>
      </w:r>
      <w:r w:rsidR="0011182E">
        <w:rPr>
          <w:rFonts w:ascii="Times New Roman" w:hAnsi="Times New Roman" w:cs="Times New Roman"/>
          <w:sz w:val="24"/>
          <w:szCs w:val="24"/>
        </w:rPr>
        <w:t xml:space="preserve"> Fontamara</w:t>
      </w:r>
      <w:r w:rsidR="0015503B">
        <w:rPr>
          <w:rFonts w:ascii="Times New Roman" w:hAnsi="Times New Roman" w:cs="Times New Roman"/>
          <w:sz w:val="24"/>
          <w:szCs w:val="24"/>
        </w:rPr>
        <w:t>.</w:t>
      </w:r>
    </w:p>
    <w:p w14:paraId="52FB5DDD" w14:textId="6A599A30" w:rsidR="00684621" w:rsidRDefault="004D788F" w:rsidP="000D4C87">
      <w:pPr>
        <w:ind w:left="709" w:hanging="709"/>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Lemay, L. (2017</w:t>
      </w:r>
      <w:r w:rsidRPr="004D788F">
        <w:rPr>
          <w:rFonts w:ascii="Times New Roman" w:eastAsia="Times New Roman" w:hAnsi="Times New Roman" w:cs="Times New Roman"/>
          <w:i/>
          <w:iCs/>
          <w:sz w:val="24"/>
          <w:szCs w:val="24"/>
          <w:lang w:eastAsia="es-MX"/>
        </w:rPr>
        <w:t>). Qualité des services éducatifs á la petite enfance: Revue des écrits scientifiques</w:t>
      </w:r>
      <w:r>
        <w:rPr>
          <w:rFonts w:ascii="Times New Roman" w:eastAsia="Times New Roman" w:hAnsi="Times New Roman" w:cs="Times New Roman"/>
          <w:sz w:val="24"/>
          <w:szCs w:val="24"/>
          <w:lang w:eastAsia="es-MX"/>
        </w:rPr>
        <w:t>. Gouvernement du Québec.</w:t>
      </w:r>
    </w:p>
    <w:p w14:paraId="6F07883A" w14:textId="650146FB" w:rsidR="00C21AF2" w:rsidRPr="00B0403C" w:rsidRDefault="00555271" w:rsidP="000D4C87">
      <w:pPr>
        <w:ind w:left="709" w:hanging="709"/>
        <w:rPr>
          <w:rFonts w:ascii="Times New Roman" w:hAnsi="Times New Roman" w:cs="Times New Roman"/>
          <w:sz w:val="24"/>
          <w:szCs w:val="24"/>
        </w:rPr>
      </w:pPr>
      <w:r w:rsidRPr="00555271">
        <w:rPr>
          <w:rFonts w:ascii="Times New Roman" w:hAnsi="Times New Roman" w:cs="Times New Roman"/>
          <w:sz w:val="24"/>
          <w:szCs w:val="24"/>
        </w:rPr>
        <w:t>Organización de las Na</w:t>
      </w:r>
      <w:r w:rsidR="00BD632E">
        <w:rPr>
          <w:rFonts w:ascii="Times New Roman" w:hAnsi="Times New Roman" w:cs="Times New Roman"/>
          <w:sz w:val="24"/>
          <w:szCs w:val="24"/>
        </w:rPr>
        <w:t>ciones Unidas</w:t>
      </w:r>
      <w:r w:rsidR="0015503B">
        <w:rPr>
          <w:rFonts w:ascii="Times New Roman" w:hAnsi="Times New Roman" w:cs="Times New Roman"/>
          <w:sz w:val="24"/>
          <w:szCs w:val="24"/>
        </w:rPr>
        <w:t xml:space="preserve"> para la Educación</w:t>
      </w:r>
      <w:r w:rsidR="00B0403C">
        <w:rPr>
          <w:rFonts w:ascii="Times New Roman" w:hAnsi="Times New Roman" w:cs="Times New Roman"/>
          <w:sz w:val="24"/>
          <w:szCs w:val="24"/>
        </w:rPr>
        <w:t>, la Ciencia</w:t>
      </w:r>
      <w:r w:rsidR="00BD632E">
        <w:rPr>
          <w:rFonts w:ascii="Times New Roman" w:hAnsi="Times New Roman" w:cs="Times New Roman"/>
          <w:sz w:val="24"/>
          <w:szCs w:val="24"/>
        </w:rPr>
        <w:t xml:space="preserve"> y la Cultura</w:t>
      </w:r>
      <w:r w:rsidR="00B0403C">
        <w:rPr>
          <w:rFonts w:ascii="Times New Roman" w:hAnsi="Times New Roman" w:cs="Times New Roman"/>
          <w:sz w:val="24"/>
          <w:szCs w:val="24"/>
        </w:rPr>
        <w:t xml:space="preserve"> (UNESCO). (20</w:t>
      </w:r>
      <w:r w:rsidR="00BD632E">
        <w:rPr>
          <w:rFonts w:ascii="Times New Roman" w:hAnsi="Times New Roman" w:cs="Times New Roman"/>
          <w:sz w:val="24"/>
          <w:szCs w:val="24"/>
        </w:rPr>
        <w:t>2</w:t>
      </w:r>
      <w:r w:rsidR="00483C80">
        <w:rPr>
          <w:rFonts w:ascii="Times New Roman" w:hAnsi="Times New Roman" w:cs="Times New Roman"/>
          <w:sz w:val="24"/>
          <w:szCs w:val="24"/>
        </w:rPr>
        <w:t>1</w:t>
      </w:r>
      <w:r w:rsidRPr="00555271">
        <w:rPr>
          <w:rFonts w:ascii="Times New Roman" w:hAnsi="Times New Roman" w:cs="Times New Roman"/>
          <w:sz w:val="24"/>
          <w:szCs w:val="24"/>
        </w:rPr>
        <w:t xml:space="preserve">). </w:t>
      </w:r>
      <w:r w:rsidRPr="00555271">
        <w:rPr>
          <w:rFonts w:ascii="Times New Roman" w:hAnsi="Times New Roman" w:cs="Times New Roman"/>
          <w:i/>
          <w:iCs/>
          <w:sz w:val="24"/>
          <w:szCs w:val="24"/>
        </w:rPr>
        <w:t>Marco de calidad para la educación y el cuidado de la primera infancia.</w:t>
      </w:r>
      <w:r>
        <w:rPr>
          <w:rFonts w:ascii="Times New Roman" w:hAnsi="Times New Roman" w:cs="Times New Roman"/>
          <w:sz w:val="24"/>
          <w:szCs w:val="24"/>
        </w:rPr>
        <w:t xml:space="preserve"> </w:t>
      </w:r>
      <w:hyperlink r:id="rId11" w:history="1">
        <w:r w:rsidR="00B0403C" w:rsidRPr="00B0403C">
          <w:rPr>
            <w:rStyle w:val="Hipervnculo"/>
            <w:rFonts w:ascii="Times New Roman" w:hAnsi="Times New Roman" w:cs="Times New Roman"/>
            <w:sz w:val="24"/>
            <w:szCs w:val="24"/>
          </w:rPr>
          <w:t>https://unesdoc.unesco.org/ark:/48223/pf0000380136</w:t>
        </w:r>
      </w:hyperlink>
      <w:r w:rsidR="00B0403C" w:rsidRPr="00B0403C">
        <w:rPr>
          <w:rFonts w:ascii="Times New Roman" w:hAnsi="Times New Roman" w:cs="Times New Roman"/>
          <w:sz w:val="24"/>
          <w:szCs w:val="24"/>
        </w:rPr>
        <w:t xml:space="preserve"> </w:t>
      </w:r>
    </w:p>
    <w:p w14:paraId="7E0E4894" w14:textId="35C23F8E" w:rsidR="00944276" w:rsidRDefault="00944276" w:rsidP="000D4C87">
      <w:pPr>
        <w:ind w:left="709" w:hanging="709"/>
        <w:rPr>
          <w:rStyle w:val="Hipervnculo"/>
          <w:rFonts w:ascii="Times New Roman" w:hAnsi="Times New Roman" w:cs="Times New Roman"/>
          <w:sz w:val="24"/>
          <w:szCs w:val="24"/>
        </w:rPr>
      </w:pPr>
      <w:r w:rsidRPr="00231068">
        <w:rPr>
          <w:rFonts w:ascii="Times New Roman" w:hAnsi="Times New Roman" w:cs="Times New Roman"/>
          <w:sz w:val="24"/>
          <w:szCs w:val="24"/>
        </w:rPr>
        <w:lastRenderedPageBreak/>
        <w:t>Secretaría de Educación Pública</w:t>
      </w:r>
      <w:r w:rsidR="00BC4CD2" w:rsidRPr="00231068">
        <w:rPr>
          <w:rFonts w:ascii="Times New Roman" w:hAnsi="Times New Roman" w:cs="Times New Roman"/>
          <w:sz w:val="24"/>
          <w:szCs w:val="24"/>
        </w:rPr>
        <w:t>.</w:t>
      </w:r>
      <w:r w:rsidRPr="00231068">
        <w:rPr>
          <w:rFonts w:ascii="Times New Roman" w:hAnsi="Times New Roman" w:cs="Times New Roman"/>
          <w:sz w:val="24"/>
          <w:szCs w:val="24"/>
        </w:rPr>
        <w:t xml:space="preserve"> </w:t>
      </w:r>
      <w:r w:rsidR="00B9255E">
        <w:rPr>
          <w:rFonts w:ascii="Times New Roman" w:hAnsi="Times New Roman" w:cs="Times New Roman"/>
          <w:sz w:val="24"/>
          <w:szCs w:val="24"/>
        </w:rPr>
        <w:t>(2020</w:t>
      </w:r>
      <w:r w:rsidR="006F330C" w:rsidRPr="00231068">
        <w:rPr>
          <w:rFonts w:ascii="Times New Roman" w:hAnsi="Times New Roman" w:cs="Times New Roman"/>
          <w:sz w:val="24"/>
          <w:szCs w:val="24"/>
        </w:rPr>
        <w:t>,</w:t>
      </w:r>
      <w:r w:rsidR="00AF0568" w:rsidRPr="00231068">
        <w:rPr>
          <w:rFonts w:ascii="Times New Roman" w:hAnsi="Times New Roman" w:cs="Times New Roman"/>
          <w:sz w:val="24"/>
          <w:szCs w:val="24"/>
        </w:rPr>
        <w:t xml:space="preserve"> diciembre</w:t>
      </w:r>
      <w:r w:rsidR="006F330C" w:rsidRPr="00231068">
        <w:rPr>
          <w:rFonts w:ascii="Times New Roman" w:hAnsi="Times New Roman" w:cs="Times New Roman"/>
          <w:sz w:val="24"/>
          <w:szCs w:val="24"/>
        </w:rPr>
        <w:t>)</w:t>
      </w:r>
      <w:r w:rsidR="00AF0568" w:rsidRPr="00231068">
        <w:rPr>
          <w:rFonts w:ascii="Times New Roman" w:hAnsi="Times New Roman" w:cs="Times New Roman"/>
          <w:sz w:val="24"/>
          <w:szCs w:val="24"/>
        </w:rPr>
        <w:t xml:space="preserve">. </w:t>
      </w:r>
      <w:r w:rsidR="00AF0568" w:rsidRPr="00231068">
        <w:rPr>
          <w:rFonts w:ascii="Times New Roman" w:hAnsi="Times New Roman" w:cs="Times New Roman"/>
          <w:i/>
          <w:sz w:val="24"/>
          <w:szCs w:val="24"/>
        </w:rPr>
        <w:t>La política de educación inicial en México</w:t>
      </w:r>
      <w:r w:rsidR="006F330C" w:rsidRPr="00231068">
        <w:rPr>
          <w:rFonts w:ascii="Times New Roman" w:hAnsi="Times New Roman" w:cs="Times New Roman"/>
          <w:sz w:val="24"/>
          <w:szCs w:val="24"/>
        </w:rPr>
        <w:t xml:space="preserve">. </w:t>
      </w:r>
      <w:hyperlink r:id="rId12" w:history="1">
        <w:r w:rsidR="00B0403C" w:rsidRPr="00752DF4">
          <w:rPr>
            <w:rStyle w:val="Hipervnculo"/>
            <w:rFonts w:ascii="Times New Roman" w:hAnsi="Times New Roman" w:cs="Times New Roman"/>
            <w:sz w:val="24"/>
            <w:szCs w:val="24"/>
          </w:rPr>
          <w:t>https://www.gob.mx/sep</w:t>
        </w:r>
      </w:hyperlink>
      <w:r w:rsidR="00B0403C">
        <w:rPr>
          <w:rFonts w:ascii="Times New Roman" w:hAnsi="Times New Roman" w:cs="Times New Roman"/>
          <w:sz w:val="24"/>
          <w:szCs w:val="24"/>
        </w:rPr>
        <w:t xml:space="preserve"> </w:t>
      </w:r>
    </w:p>
    <w:p w14:paraId="3AE037E8" w14:textId="46CDA1A9" w:rsidR="00373B9A" w:rsidRDefault="00373B9A" w:rsidP="00501318">
      <w:pPr>
        <w:ind w:hanging="720"/>
        <w:rPr>
          <w:rStyle w:val="Hipervnculo"/>
          <w:rFonts w:ascii="Times New Roman" w:hAnsi="Times New Roman" w:cs="Times New Roman"/>
          <w:sz w:val="24"/>
          <w:szCs w:val="24"/>
        </w:rPr>
      </w:pPr>
    </w:p>
    <w:p w14:paraId="5EE51C69" w14:textId="77777777" w:rsidR="00373B9A" w:rsidRPr="00373B9A" w:rsidRDefault="00373B9A" w:rsidP="00501318">
      <w:pPr>
        <w:ind w:hanging="720"/>
      </w:pPr>
    </w:p>
    <w:p w14:paraId="65B7A14C" w14:textId="77777777" w:rsidR="000C13E6" w:rsidRDefault="000C13E6" w:rsidP="00501318">
      <w:pPr>
        <w:ind w:hanging="720"/>
      </w:pPr>
    </w:p>
    <w:p w14:paraId="1C8B6DD1" w14:textId="77777777" w:rsidR="000C13E6" w:rsidRDefault="000C13E6" w:rsidP="00501318">
      <w:pPr>
        <w:ind w:hanging="720"/>
      </w:pPr>
    </w:p>
    <w:sectPr w:rsidR="000C13E6" w:rsidSect="000D4C87">
      <w:headerReference w:type="default" r:id="rId13"/>
      <w:footerReference w:type="default" r:id="rId14"/>
      <w:pgSz w:w="12240" w:h="15840"/>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19032" w14:textId="77777777" w:rsidR="00C32269" w:rsidRDefault="00C32269" w:rsidP="00761ACE">
      <w:pPr>
        <w:spacing w:line="240" w:lineRule="auto"/>
      </w:pPr>
      <w:r>
        <w:separator/>
      </w:r>
    </w:p>
  </w:endnote>
  <w:endnote w:type="continuationSeparator" w:id="0">
    <w:p w14:paraId="5F5AB991" w14:textId="77777777" w:rsidR="00C32269" w:rsidRDefault="00C32269" w:rsidP="00761A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4E8D" w14:textId="20053F0F" w:rsidR="000D4C87" w:rsidRDefault="000D4C87">
    <w:pPr>
      <w:pStyle w:val="Piedepgina"/>
    </w:pPr>
    <w:r>
      <w:t xml:space="preserve">   </w:t>
    </w:r>
    <w:r w:rsidRPr="002A3D98">
      <w:rPr>
        <w:noProof/>
        <w:lang w:eastAsia="es-MX"/>
      </w:rPr>
      <w:drawing>
        <wp:inline distT="0" distB="0" distL="0" distR="0" wp14:anchorId="6E947A1B" wp14:editId="511D4BBA">
          <wp:extent cx="1600200" cy="419100"/>
          <wp:effectExtent l="0" t="0" r="0" b="0"/>
          <wp:docPr id="1495225645" name="Imagen 14952256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Num. </w:t>
    </w:r>
    <w:r>
      <w:rPr>
        <w:rFonts w:ascii="Calibri" w:hAnsi="Calibri" w:cs="Calibri"/>
        <w:b/>
      </w:rPr>
      <w:t>31</w:t>
    </w:r>
    <w:r w:rsidRPr="006739CC">
      <w:rPr>
        <w:rFonts w:ascii="Calibri" w:hAnsi="Calibri" w:cs="Calibri"/>
        <w:b/>
      </w:rPr>
      <w:t xml:space="preserve"> </w:t>
    </w:r>
    <w:r>
      <w:rPr>
        <w:rFonts w:ascii="Calibri" w:hAnsi="Calibri" w:cs="Calibri"/>
        <w:b/>
      </w:rPr>
      <w:t>Julio - Diciembre 2025</w:t>
    </w:r>
    <w:r w:rsidRPr="001043F3">
      <w:rPr>
        <w:rFonts w:ascii="Calibri" w:hAnsi="Calibri" w:cs="Calibri"/>
        <w:b/>
      </w:rPr>
      <w:t>, e</w:t>
    </w:r>
    <w:r w:rsidR="00D26160">
      <w:rPr>
        <w:rFonts w:ascii="Calibri" w:hAnsi="Calibri" w:cs="Calibri"/>
        <w:b/>
      </w:rPr>
      <w:t>938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6BE13" w14:textId="77777777" w:rsidR="00C32269" w:rsidRDefault="00C32269" w:rsidP="00761ACE">
      <w:pPr>
        <w:spacing w:line="240" w:lineRule="auto"/>
      </w:pPr>
      <w:r>
        <w:separator/>
      </w:r>
    </w:p>
  </w:footnote>
  <w:footnote w:type="continuationSeparator" w:id="0">
    <w:p w14:paraId="0E227171" w14:textId="77777777" w:rsidR="00C32269" w:rsidRDefault="00C32269" w:rsidP="00761A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6520" w14:textId="25A7698E" w:rsidR="000D4C87" w:rsidRDefault="000D4C87" w:rsidP="000D4C87">
    <w:pPr>
      <w:pStyle w:val="Encabezado"/>
      <w:ind w:firstLine="0"/>
      <w:jc w:val="center"/>
    </w:pPr>
    <w:r w:rsidRPr="002A3D98">
      <w:rPr>
        <w:noProof/>
        <w:lang w:eastAsia="es-MX"/>
      </w:rPr>
      <w:drawing>
        <wp:inline distT="0" distB="0" distL="0" distR="0" wp14:anchorId="22893292" wp14:editId="0465D78B">
          <wp:extent cx="5397500" cy="635000"/>
          <wp:effectExtent l="0" t="0" r="0" b="0"/>
          <wp:docPr id="2020245163" name="Imagen 202024516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070C"/>
    <w:multiLevelType w:val="hybridMultilevel"/>
    <w:tmpl w:val="FA589AB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 w15:restartNumberingAfterBreak="0">
    <w:nsid w:val="084A3D05"/>
    <w:multiLevelType w:val="hybridMultilevel"/>
    <w:tmpl w:val="555E81C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346309"/>
    <w:multiLevelType w:val="hybridMultilevel"/>
    <w:tmpl w:val="4A46F5C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3" w15:restartNumberingAfterBreak="0">
    <w:nsid w:val="119358F0"/>
    <w:multiLevelType w:val="hybridMultilevel"/>
    <w:tmpl w:val="21A4D5DA"/>
    <w:lvl w:ilvl="0" w:tplc="7EC8607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CE048C"/>
    <w:multiLevelType w:val="hybridMultilevel"/>
    <w:tmpl w:val="0DF023FA"/>
    <w:lvl w:ilvl="0" w:tplc="080A000D">
      <w:start w:val="1"/>
      <w:numFmt w:val="bullet"/>
      <w:lvlText w:val=""/>
      <w:lvlJc w:val="left"/>
      <w:pPr>
        <w:ind w:left="1069" w:hanging="360"/>
      </w:pPr>
      <w:rPr>
        <w:rFonts w:ascii="Wingdings" w:hAnsi="Wingdings"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5" w15:restartNumberingAfterBreak="0">
    <w:nsid w:val="14733C4B"/>
    <w:multiLevelType w:val="hybridMultilevel"/>
    <w:tmpl w:val="6E54EBD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CD1DF1"/>
    <w:multiLevelType w:val="hybridMultilevel"/>
    <w:tmpl w:val="A498EB90"/>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15:restartNumberingAfterBreak="0">
    <w:nsid w:val="1DFC1598"/>
    <w:multiLevelType w:val="hybridMultilevel"/>
    <w:tmpl w:val="3BA8114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EE97F47"/>
    <w:multiLevelType w:val="hybridMultilevel"/>
    <w:tmpl w:val="4D563BA0"/>
    <w:lvl w:ilvl="0" w:tplc="7EC8607E">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6972D0"/>
    <w:multiLevelType w:val="hybridMultilevel"/>
    <w:tmpl w:val="23CA58E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2195185"/>
    <w:multiLevelType w:val="hybridMultilevel"/>
    <w:tmpl w:val="3F0404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34B07"/>
    <w:multiLevelType w:val="hybridMultilevel"/>
    <w:tmpl w:val="15B067EC"/>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60F56B2"/>
    <w:multiLevelType w:val="hybridMultilevel"/>
    <w:tmpl w:val="62EA2618"/>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13" w15:restartNumberingAfterBreak="0">
    <w:nsid w:val="2ED71BF1"/>
    <w:multiLevelType w:val="hybridMultilevel"/>
    <w:tmpl w:val="D7381E82"/>
    <w:lvl w:ilvl="0" w:tplc="D2EE69EA">
      <w:start w:val="1"/>
      <w:numFmt w:val="decimal"/>
      <w:lvlText w:val="%1."/>
      <w:lvlJc w:val="left"/>
      <w:pPr>
        <w:ind w:left="0" w:firstLine="360"/>
      </w:pPr>
      <w:rPr>
        <w:rFonts w:ascii="Times New Roman" w:eastAsia="Times New Roman" w:hAnsi="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F5C1E91"/>
    <w:multiLevelType w:val="hybridMultilevel"/>
    <w:tmpl w:val="E0A6DC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137254"/>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1607EDE"/>
    <w:multiLevelType w:val="hybridMultilevel"/>
    <w:tmpl w:val="3F0404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8947C5"/>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9A564F"/>
    <w:multiLevelType w:val="hybridMultilevel"/>
    <w:tmpl w:val="904C4670"/>
    <w:lvl w:ilvl="0" w:tplc="8E7EE5AC">
      <w:start w:val="1"/>
      <w:numFmt w:val="decimal"/>
      <w:lvlText w:val="%1."/>
      <w:lvlJc w:val="left"/>
      <w:pPr>
        <w:ind w:left="964" w:hanging="24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B613DFE"/>
    <w:multiLevelType w:val="hybridMultilevel"/>
    <w:tmpl w:val="D012C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DA0293"/>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6A6041F"/>
    <w:multiLevelType w:val="hybridMultilevel"/>
    <w:tmpl w:val="9F644AA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2" w15:restartNumberingAfterBreak="0">
    <w:nsid w:val="488F49A4"/>
    <w:multiLevelType w:val="hybridMultilevel"/>
    <w:tmpl w:val="A4DE407E"/>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23" w15:restartNumberingAfterBreak="0">
    <w:nsid w:val="4EB66DED"/>
    <w:multiLevelType w:val="hybridMultilevel"/>
    <w:tmpl w:val="D946E856"/>
    <w:lvl w:ilvl="0" w:tplc="080A0001">
      <w:start w:val="1"/>
      <w:numFmt w:val="bullet"/>
      <w:lvlText w:val=""/>
      <w:lvlJc w:val="left"/>
      <w:pPr>
        <w:ind w:left="1786" w:hanging="360"/>
      </w:pPr>
      <w:rPr>
        <w:rFonts w:ascii="Symbol" w:hAnsi="Symbol" w:hint="default"/>
      </w:rPr>
    </w:lvl>
    <w:lvl w:ilvl="1" w:tplc="080A0003" w:tentative="1">
      <w:start w:val="1"/>
      <w:numFmt w:val="bullet"/>
      <w:lvlText w:val="o"/>
      <w:lvlJc w:val="left"/>
      <w:pPr>
        <w:ind w:left="2506" w:hanging="360"/>
      </w:pPr>
      <w:rPr>
        <w:rFonts w:ascii="Courier New" w:hAnsi="Courier New" w:cs="Courier New" w:hint="default"/>
      </w:rPr>
    </w:lvl>
    <w:lvl w:ilvl="2" w:tplc="080A0005" w:tentative="1">
      <w:start w:val="1"/>
      <w:numFmt w:val="bullet"/>
      <w:lvlText w:val=""/>
      <w:lvlJc w:val="left"/>
      <w:pPr>
        <w:ind w:left="3226" w:hanging="360"/>
      </w:pPr>
      <w:rPr>
        <w:rFonts w:ascii="Wingdings" w:hAnsi="Wingdings" w:hint="default"/>
      </w:rPr>
    </w:lvl>
    <w:lvl w:ilvl="3" w:tplc="080A0001" w:tentative="1">
      <w:start w:val="1"/>
      <w:numFmt w:val="bullet"/>
      <w:lvlText w:val=""/>
      <w:lvlJc w:val="left"/>
      <w:pPr>
        <w:ind w:left="3946" w:hanging="360"/>
      </w:pPr>
      <w:rPr>
        <w:rFonts w:ascii="Symbol" w:hAnsi="Symbol" w:hint="default"/>
      </w:rPr>
    </w:lvl>
    <w:lvl w:ilvl="4" w:tplc="080A0003" w:tentative="1">
      <w:start w:val="1"/>
      <w:numFmt w:val="bullet"/>
      <w:lvlText w:val="o"/>
      <w:lvlJc w:val="left"/>
      <w:pPr>
        <w:ind w:left="4666" w:hanging="360"/>
      </w:pPr>
      <w:rPr>
        <w:rFonts w:ascii="Courier New" w:hAnsi="Courier New" w:cs="Courier New" w:hint="default"/>
      </w:rPr>
    </w:lvl>
    <w:lvl w:ilvl="5" w:tplc="080A0005" w:tentative="1">
      <w:start w:val="1"/>
      <w:numFmt w:val="bullet"/>
      <w:lvlText w:val=""/>
      <w:lvlJc w:val="left"/>
      <w:pPr>
        <w:ind w:left="5386" w:hanging="360"/>
      </w:pPr>
      <w:rPr>
        <w:rFonts w:ascii="Wingdings" w:hAnsi="Wingdings" w:hint="default"/>
      </w:rPr>
    </w:lvl>
    <w:lvl w:ilvl="6" w:tplc="080A0001" w:tentative="1">
      <w:start w:val="1"/>
      <w:numFmt w:val="bullet"/>
      <w:lvlText w:val=""/>
      <w:lvlJc w:val="left"/>
      <w:pPr>
        <w:ind w:left="6106" w:hanging="360"/>
      </w:pPr>
      <w:rPr>
        <w:rFonts w:ascii="Symbol" w:hAnsi="Symbol" w:hint="default"/>
      </w:rPr>
    </w:lvl>
    <w:lvl w:ilvl="7" w:tplc="080A0003" w:tentative="1">
      <w:start w:val="1"/>
      <w:numFmt w:val="bullet"/>
      <w:lvlText w:val="o"/>
      <w:lvlJc w:val="left"/>
      <w:pPr>
        <w:ind w:left="6826" w:hanging="360"/>
      </w:pPr>
      <w:rPr>
        <w:rFonts w:ascii="Courier New" w:hAnsi="Courier New" w:cs="Courier New" w:hint="default"/>
      </w:rPr>
    </w:lvl>
    <w:lvl w:ilvl="8" w:tplc="080A0005" w:tentative="1">
      <w:start w:val="1"/>
      <w:numFmt w:val="bullet"/>
      <w:lvlText w:val=""/>
      <w:lvlJc w:val="left"/>
      <w:pPr>
        <w:ind w:left="7546" w:hanging="360"/>
      </w:pPr>
      <w:rPr>
        <w:rFonts w:ascii="Wingdings" w:hAnsi="Wingdings" w:hint="default"/>
      </w:rPr>
    </w:lvl>
  </w:abstractNum>
  <w:abstractNum w:abstractNumId="24" w15:restartNumberingAfterBreak="0">
    <w:nsid w:val="4F274BD4"/>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631C8C"/>
    <w:multiLevelType w:val="hybridMultilevel"/>
    <w:tmpl w:val="C4626A7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2AF5428"/>
    <w:multiLevelType w:val="hybridMultilevel"/>
    <w:tmpl w:val="A28ED42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56096DC3"/>
    <w:multiLevelType w:val="hybridMultilevel"/>
    <w:tmpl w:val="A814A36A"/>
    <w:lvl w:ilvl="0" w:tplc="0908BBC2">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854681E"/>
    <w:multiLevelType w:val="hybridMultilevel"/>
    <w:tmpl w:val="1C4AB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9D6DA4"/>
    <w:multiLevelType w:val="hybridMultilevel"/>
    <w:tmpl w:val="EAF2DE58"/>
    <w:lvl w:ilvl="0" w:tplc="3D22B77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3A32FF9"/>
    <w:multiLevelType w:val="hybridMultilevel"/>
    <w:tmpl w:val="48122E14"/>
    <w:lvl w:ilvl="0" w:tplc="0B1EFABA">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C4101F"/>
    <w:multiLevelType w:val="hybridMultilevel"/>
    <w:tmpl w:val="9446D6E0"/>
    <w:lvl w:ilvl="0" w:tplc="9FD66A2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1528B1"/>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A977E50"/>
    <w:multiLevelType w:val="hybridMultilevel"/>
    <w:tmpl w:val="752A4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E072FB5"/>
    <w:multiLevelType w:val="hybridMultilevel"/>
    <w:tmpl w:val="85ACAD24"/>
    <w:lvl w:ilvl="0" w:tplc="6E88F4E4">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33866680">
    <w:abstractNumId w:val="6"/>
  </w:num>
  <w:num w:numId="2" w16cid:durableId="772281286">
    <w:abstractNumId w:val="22"/>
  </w:num>
  <w:num w:numId="3" w16cid:durableId="1022240993">
    <w:abstractNumId w:val="12"/>
  </w:num>
  <w:num w:numId="4" w16cid:durableId="904147683">
    <w:abstractNumId w:val="2"/>
  </w:num>
  <w:num w:numId="5" w16cid:durableId="483162611">
    <w:abstractNumId w:val="27"/>
  </w:num>
  <w:num w:numId="6" w16cid:durableId="2085713408">
    <w:abstractNumId w:val="29"/>
  </w:num>
  <w:num w:numId="7" w16cid:durableId="180245558">
    <w:abstractNumId w:val="18"/>
  </w:num>
  <w:num w:numId="8" w16cid:durableId="1122572463">
    <w:abstractNumId w:val="31"/>
  </w:num>
  <w:num w:numId="9" w16cid:durableId="1350643997">
    <w:abstractNumId w:val="9"/>
  </w:num>
  <w:num w:numId="10" w16cid:durableId="879513097">
    <w:abstractNumId w:val="14"/>
  </w:num>
  <w:num w:numId="11" w16cid:durableId="2038651852">
    <w:abstractNumId w:val="24"/>
  </w:num>
  <w:num w:numId="12" w16cid:durableId="1919901275">
    <w:abstractNumId w:val="17"/>
  </w:num>
  <w:num w:numId="13" w16cid:durableId="797526984">
    <w:abstractNumId w:val="33"/>
  </w:num>
  <w:num w:numId="14" w16cid:durableId="755833384">
    <w:abstractNumId w:val="32"/>
  </w:num>
  <w:num w:numId="15" w16cid:durableId="1525093678">
    <w:abstractNumId w:val="15"/>
  </w:num>
  <w:num w:numId="16" w16cid:durableId="329211135">
    <w:abstractNumId w:val="20"/>
  </w:num>
  <w:num w:numId="17" w16cid:durableId="708649675">
    <w:abstractNumId w:val="16"/>
  </w:num>
  <w:num w:numId="18" w16cid:durableId="787048107">
    <w:abstractNumId w:val="10"/>
  </w:num>
  <w:num w:numId="19" w16cid:durableId="1322780845">
    <w:abstractNumId w:val="19"/>
  </w:num>
  <w:num w:numId="20" w16cid:durableId="669404261">
    <w:abstractNumId w:val="25"/>
  </w:num>
  <w:num w:numId="21" w16cid:durableId="1365057147">
    <w:abstractNumId w:val="5"/>
  </w:num>
  <w:num w:numId="22" w16cid:durableId="131102613">
    <w:abstractNumId w:val="13"/>
  </w:num>
  <w:num w:numId="23" w16cid:durableId="874267530">
    <w:abstractNumId w:val="11"/>
  </w:num>
  <w:num w:numId="24" w16cid:durableId="481853152">
    <w:abstractNumId w:val="34"/>
  </w:num>
  <w:num w:numId="25" w16cid:durableId="1540899689">
    <w:abstractNumId w:val="30"/>
  </w:num>
  <w:num w:numId="26" w16cid:durableId="1042826367">
    <w:abstractNumId w:val="3"/>
  </w:num>
  <w:num w:numId="27" w16cid:durableId="2019310546">
    <w:abstractNumId w:val="8"/>
  </w:num>
  <w:num w:numId="28" w16cid:durableId="701708419">
    <w:abstractNumId w:val="23"/>
  </w:num>
  <w:num w:numId="29" w16cid:durableId="1675062367">
    <w:abstractNumId w:val="0"/>
  </w:num>
  <w:num w:numId="30" w16cid:durableId="1692799377">
    <w:abstractNumId w:val="26"/>
  </w:num>
  <w:num w:numId="31" w16cid:durableId="1251894705">
    <w:abstractNumId w:val="7"/>
  </w:num>
  <w:num w:numId="32" w16cid:durableId="1783649258">
    <w:abstractNumId w:val="21"/>
  </w:num>
  <w:num w:numId="33" w16cid:durableId="600260944">
    <w:abstractNumId w:val="1"/>
  </w:num>
  <w:num w:numId="34" w16cid:durableId="534080916">
    <w:abstractNumId w:val="28"/>
  </w:num>
  <w:num w:numId="35" w16cid:durableId="12996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A5E"/>
    <w:rsid w:val="00000C43"/>
    <w:rsid w:val="00001947"/>
    <w:rsid w:val="000039C6"/>
    <w:rsid w:val="00003A0D"/>
    <w:rsid w:val="00005D7A"/>
    <w:rsid w:val="00013679"/>
    <w:rsid w:val="000141E9"/>
    <w:rsid w:val="000145FC"/>
    <w:rsid w:val="00017F49"/>
    <w:rsid w:val="00022BE7"/>
    <w:rsid w:val="00027FD8"/>
    <w:rsid w:val="00031074"/>
    <w:rsid w:val="000322C1"/>
    <w:rsid w:val="0003285F"/>
    <w:rsid w:val="00033329"/>
    <w:rsid w:val="00035E96"/>
    <w:rsid w:val="00041442"/>
    <w:rsid w:val="00041BD9"/>
    <w:rsid w:val="000557F1"/>
    <w:rsid w:val="00062391"/>
    <w:rsid w:val="00062C83"/>
    <w:rsid w:val="000645F9"/>
    <w:rsid w:val="00067DEB"/>
    <w:rsid w:val="0007151B"/>
    <w:rsid w:val="000730C9"/>
    <w:rsid w:val="0008049F"/>
    <w:rsid w:val="0008675E"/>
    <w:rsid w:val="00086764"/>
    <w:rsid w:val="00086D9A"/>
    <w:rsid w:val="000953B8"/>
    <w:rsid w:val="00096AB7"/>
    <w:rsid w:val="000A1FB6"/>
    <w:rsid w:val="000B2EAB"/>
    <w:rsid w:val="000B45F1"/>
    <w:rsid w:val="000C13E6"/>
    <w:rsid w:val="000C2790"/>
    <w:rsid w:val="000C3BFA"/>
    <w:rsid w:val="000D4C87"/>
    <w:rsid w:val="000D56EE"/>
    <w:rsid w:val="000E22A3"/>
    <w:rsid w:val="000E3477"/>
    <w:rsid w:val="000E542D"/>
    <w:rsid w:val="000F039D"/>
    <w:rsid w:val="000F06D2"/>
    <w:rsid w:val="001004F0"/>
    <w:rsid w:val="00104D6C"/>
    <w:rsid w:val="00104FE6"/>
    <w:rsid w:val="001079EF"/>
    <w:rsid w:val="0011182E"/>
    <w:rsid w:val="001126D4"/>
    <w:rsid w:val="00113B92"/>
    <w:rsid w:val="0012570F"/>
    <w:rsid w:val="0013144F"/>
    <w:rsid w:val="00133260"/>
    <w:rsid w:val="00153420"/>
    <w:rsid w:val="0015503B"/>
    <w:rsid w:val="00163573"/>
    <w:rsid w:val="00163A20"/>
    <w:rsid w:val="001702A8"/>
    <w:rsid w:val="00172C58"/>
    <w:rsid w:val="0017651A"/>
    <w:rsid w:val="00182FAB"/>
    <w:rsid w:val="00194E46"/>
    <w:rsid w:val="00195FCA"/>
    <w:rsid w:val="001A0A5E"/>
    <w:rsid w:val="001A1D7B"/>
    <w:rsid w:val="001A38D8"/>
    <w:rsid w:val="001A40E7"/>
    <w:rsid w:val="001B1EA9"/>
    <w:rsid w:val="001D668C"/>
    <w:rsid w:val="001D6BC1"/>
    <w:rsid w:val="001D755C"/>
    <w:rsid w:val="001E0144"/>
    <w:rsid w:val="001E226E"/>
    <w:rsid w:val="001E28FC"/>
    <w:rsid w:val="001E7B6A"/>
    <w:rsid w:val="001F492D"/>
    <w:rsid w:val="001F542A"/>
    <w:rsid w:val="00207450"/>
    <w:rsid w:val="00207DBF"/>
    <w:rsid w:val="002149FB"/>
    <w:rsid w:val="00220E9B"/>
    <w:rsid w:val="0022272C"/>
    <w:rsid w:val="002235AB"/>
    <w:rsid w:val="002259E6"/>
    <w:rsid w:val="00231068"/>
    <w:rsid w:val="0023500E"/>
    <w:rsid w:val="00236E8F"/>
    <w:rsid w:val="00244A84"/>
    <w:rsid w:val="00251D5C"/>
    <w:rsid w:val="00262596"/>
    <w:rsid w:val="0027333F"/>
    <w:rsid w:val="0028502B"/>
    <w:rsid w:val="0028764E"/>
    <w:rsid w:val="00290B83"/>
    <w:rsid w:val="00291559"/>
    <w:rsid w:val="00294005"/>
    <w:rsid w:val="0029734A"/>
    <w:rsid w:val="002A04A0"/>
    <w:rsid w:val="002A35E9"/>
    <w:rsid w:val="002A7E87"/>
    <w:rsid w:val="002B1748"/>
    <w:rsid w:val="002B705D"/>
    <w:rsid w:val="002B7BF4"/>
    <w:rsid w:val="002D1195"/>
    <w:rsid w:val="002D3C0D"/>
    <w:rsid w:val="002D4EA8"/>
    <w:rsid w:val="002E3E96"/>
    <w:rsid w:val="002E4A96"/>
    <w:rsid w:val="002E6B24"/>
    <w:rsid w:val="002F3EBD"/>
    <w:rsid w:val="002F4B39"/>
    <w:rsid w:val="002F5180"/>
    <w:rsid w:val="002F7A3C"/>
    <w:rsid w:val="00303B43"/>
    <w:rsid w:val="003074DC"/>
    <w:rsid w:val="003320CE"/>
    <w:rsid w:val="00332B68"/>
    <w:rsid w:val="00335A60"/>
    <w:rsid w:val="00340CE9"/>
    <w:rsid w:val="003509C5"/>
    <w:rsid w:val="003537F0"/>
    <w:rsid w:val="00356E0E"/>
    <w:rsid w:val="00357050"/>
    <w:rsid w:val="00363D1A"/>
    <w:rsid w:val="00373B9A"/>
    <w:rsid w:val="00382871"/>
    <w:rsid w:val="00386899"/>
    <w:rsid w:val="00392B68"/>
    <w:rsid w:val="00392C77"/>
    <w:rsid w:val="003953A4"/>
    <w:rsid w:val="003A3056"/>
    <w:rsid w:val="003A6080"/>
    <w:rsid w:val="003A760F"/>
    <w:rsid w:val="003B0C0C"/>
    <w:rsid w:val="003B2054"/>
    <w:rsid w:val="003B2E40"/>
    <w:rsid w:val="003B4E39"/>
    <w:rsid w:val="003C65D0"/>
    <w:rsid w:val="003D2A66"/>
    <w:rsid w:val="003E4F0D"/>
    <w:rsid w:val="003E54C2"/>
    <w:rsid w:val="003F601A"/>
    <w:rsid w:val="003F72A3"/>
    <w:rsid w:val="003F7F1B"/>
    <w:rsid w:val="004115FD"/>
    <w:rsid w:val="00417F6F"/>
    <w:rsid w:val="004209CE"/>
    <w:rsid w:val="004217E8"/>
    <w:rsid w:val="004219D2"/>
    <w:rsid w:val="00423EB8"/>
    <w:rsid w:val="00426F49"/>
    <w:rsid w:val="00430B6E"/>
    <w:rsid w:val="0043229F"/>
    <w:rsid w:val="00436050"/>
    <w:rsid w:val="00441094"/>
    <w:rsid w:val="004410DA"/>
    <w:rsid w:val="00446BA0"/>
    <w:rsid w:val="004552AF"/>
    <w:rsid w:val="00461D62"/>
    <w:rsid w:val="00474F5B"/>
    <w:rsid w:val="004836A3"/>
    <w:rsid w:val="00483C80"/>
    <w:rsid w:val="004900CF"/>
    <w:rsid w:val="00494BF7"/>
    <w:rsid w:val="004A1F20"/>
    <w:rsid w:val="004A42AA"/>
    <w:rsid w:val="004A7DB7"/>
    <w:rsid w:val="004B6E1D"/>
    <w:rsid w:val="004C2B4F"/>
    <w:rsid w:val="004C3B49"/>
    <w:rsid w:val="004C702F"/>
    <w:rsid w:val="004D01BD"/>
    <w:rsid w:val="004D1247"/>
    <w:rsid w:val="004D30DA"/>
    <w:rsid w:val="004D5F6B"/>
    <w:rsid w:val="004D730E"/>
    <w:rsid w:val="004D756F"/>
    <w:rsid w:val="004D788F"/>
    <w:rsid w:val="004E009A"/>
    <w:rsid w:val="004E0602"/>
    <w:rsid w:val="004F2AE2"/>
    <w:rsid w:val="004F424B"/>
    <w:rsid w:val="00501318"/>
    <w:rsid w:val="005058CA"/>
    <w:rsid w:val="005107A4"/>
    <w:rsid w:val="0052213A"/>
    <w:rsid w:val="00524253"/>
    <w:rsid w:val="00524697"/>
    <w:rsid w:val="00526C3B"/>
    <w:rsid w:val="005466FE"/>
    <w:rsid w:val="00555271"/>
    <w:rsid w:val="00556600"/>
    <w:rsid w:val="005625F9"/>
    <w:rsid w:val="00573E38"/>
    <w:rsid w:val="0057452C"/>
    <w:rsid w:val="0057704D"/>
    <w:rsid w:val="005779B6"/>
    <w:rsid w:val="005829C6"/>
    <w:rsid w:val="00582F00"/>
    <w:rsid w:val="00586FB4"/>
    <w:rsid w:val="00593C56"/>
    <w:rsid w:val="0059502A"/>
    <w:rsid w:val="005A3143"/>
    <w:rsid w:val="005A3669"/>
    <w:rsid w:val="005A6466"/>
    <w:rsid w:val="005B52A7"/>
    <w:rsid w:val="005B67DD"/>
    <w:rsid w:val="005D1AD4"/>
    <w:rsid w:val="005D67B2"/>
    <w:rsid w:val="005D7143"/>
    <w:rsid w:val="005E23D5"/>
    <w:rsid w:val="005F01BA"/>
    <w:rsid w:val="005F4353"/>
    <w:rsid w:val="006009AF"/>
    <w:rsid w:val="00605ECC"/>
    <w:rsid w:val="00614F44"/>
    <w:rsid w:val="00616CC6"/>
    <w:rsid w:val="0062322A"/>
    <w:rsid w:val="00631A58"/>
    <w:rsid w:val="00634FAA"/>
    <w:rsid w:val="00641DB7"/>
    <w:rsid w:val="006536E4"/>
    <w:rsid w:val="00653E36"/>
    <w:rsid w:val="00654CFD"/>
    <w:rsid w:val="006611EF"/>
    <w:rsid w:val="0066408C"/>
    <w:rsid w:val="006642DB"/>
    <w:rsid w:val="006708BB"/>
    <w:rsid w:val="006818B7"/>
    <w:rsid w:val="00684621"/>
    <w:rsid w:val="0069287D"/>
    <w:rsid w:val="0069416B"/>
    <w:rsid w:val="006B644B"/>
    <w:rsid w:val="006B7400"/>
    <w:rsid w:val="006C026C"/>
    <w:rsid w:val="006C4324"/>
    <w:rsid w:val="006E02DC"/>
    <w:rsid w:val="006E1A5E"/>
    <w:rsid w:val="006E6F5F"/>
    <w:rsid w:val="006E7E94"/>
    <w:rsid w:val="006F288B"/>
    <w:rsid w:val="006F2EF3"/>
    <w:rsid w:val="006F330C"/>
    <w:rsid w:val="006F48C6"/>
    <w:rsid w:val="00702D13"/>
    <w:rsid w:val="00710529"/>
    <w:rsid w:val="00711362"/>
    <w:rsid w:val="00714BF4"/>
    <w:rsid w:val="00716141"/>
    <w:rsid w:val="00717937"/>
    <w:rsid w:val="00722C58"/>
    <w:rsid w:val="00723CA9"/>
    <w:rsid w:val="00731612"/>
    <w:rsid w:val="0074057C"/>
    <w:rsid w:val="00743BA5"/>
    <w:rsid w:val="00751FEC"/>
    <w:rsid w:val="00761378"/>
    <w:rsid w:val="00761ACE"/>
    <w:rsid w:val="00770608"/>
    <w:rsid w:val="00772CAD"/>
    <w:rsid w:val="00773F12"/>
    <w:rsid w:val="00791027"/>
    <w:rsid w:val="0079182F"/>
    <w:rsid w:val="00794DF3"/>
    <w:rsid w:val="007A37BF"/>
    <w:rsid w:val="007B2C8C"/>
    <w:rsid w:val="007B4C95"/>
    <w:rsid w:val="007B512D"/>
    <w:rsid w:val="007B6CC1"/>
    <w:rsid w:val="007B7680"/>
    <w:rsid w:val="007D0DE4"/>
    <w:rsid w:val="007D4C7F"/>
    <w:rsid w:val="007D65C9"/>
    <w:rsid w:val="007D7E49"/>
    <w:rsid w:val="007E1971"/>
    <w:rsid w:val="007E227E"/>
    <w:rsid w:val="007E48D9"/>
    <w:rsid w:val="007E59FA"/>
    <w:rsid w:val="007F1BAC"/>
    <w:rsid w:val="007F4B6C"/>
    <w:rsid w:val="007F5214"/>
    <w:rsid w:val="00804B2A"/>
    <w:rsid w:val="00812FB9"/>
    <w:rsid w:val="00816C13"/>
    <w:rsid w:val="00823018"/>
    <w:rsid w:val="0082677A"/>
    <w:rsid w:val="008324BB"/>
    <w:rsid w:val="00834089"/>
    <w:rsid w:val="008454B0"/>
    <w:rsid w:val="008565ED"/>
    <w:rsid w:val="008566DE"/>
    <w:rsid w:val="00860064"/>
    <w:rsid w:val="00861709"/>
    <w:rsid w:val="00862F7E"/>
    <w:rsid w:val="00864C21"/>
    <w:rsid w:val="0087038C"/>
    <w:rsid w:val="00871D74"/>
    <w:rsid w:val="00872BAD"/>
    <w:rsid w:val="00875B03"/>
    <w:rsid w:val="008802BA"/>
    <w:rsid w:val="0088107A"/>
    <w:rsid w:val="00885ED2"/>
    <w:rsid w:val="00891A3F"/>
    <w:rsid w:val="008B2DBA"/>
    <w:rsid w:val="008B35AA"/>
    <w:rsid w:val="008C69C3"/>
    <w:rsid w:val="008C7428"/>
    <w:rsid w:val="008D0703"/>
    <w:rsid w:val="008D6D99"/>
    <w:rsid w:val="008D78EE"/>
    <w:rsid w:val="00901103"/>
    <w:rsid w:val="00901DCA"/>
    <w:rsid w:val="009044E4"/>
    <w:rsid w:val="00912086"/>
    <w:rsid w:val="00912EE1"/>
    <w:rsid w:val="00913837"/>
    <w:rsid w:val="009155D5"/>
    <w:rsid w:val="00920A35"/>
    <w:rsid w:val="00922034"/>
    <w:rsid w:val="00924885"/>
    <w:rsid w:val="00925379"/>
    <w:rsid w:val="00925851"/>
    <w:rsid w:val="009270FC"/>
    <w:rsid w:val="00942410"/>
    <w:rsid w:val="00943A85"/>
    <w:rsid w:val="00944276"/>
    <w:rsid w:val="00945DCD"/>
    <w:rsid w:val="00946AE5"/>
    <w:rsid w:val="00946F29"/>
    <w:rsid w:val="00947B73"/>
    <w:rsid w:val="00950972"/>
    <w:rsid w:val="009533BA"/>
    <w:rsid w:val="009534DA"/>
    <w:rsid w:val="009570A6"/>
    <w:rsid w:val="009649FB"/>
    <w:rsid w:val="00965D91"/>
    <w:rsid w:val="009711BD"/>
    <w:rsid w:val="009741C3"/>
    <w:rsid w:val="00977915"/>
    <w:rsid w:val="0098180E"/>
    <w:rsid w:val="00981D0A"/>
    <w:rsid w:val="00983D89"/>
    <w:rsid w:val="009928B9"/>
    <w:rsid w:val="0099563A"/>
    <w:rsid w:val="009A1A58"/>
    <w:rsid w:val="009A3AFC"/>
    <w:rsid w:val="009A47D7"/>
    <w:rsid w:val="009A6C84"/>
    <w:rsid w:val="009B0736"/>
    <w:rsid w:val="009B3D9F"/>
    <w:rsid w:val="009C056A"/>
    <w:rsid w:val="009E0322"/>
    <w:rsid w:val="009E4D2D"/>
    <w:rsid w:val="009F26D0"/>
    <w:rsid w:val="009F3F72"/>
    <w:rsid w:val="009F486C"/>
    <w:rsid w:val="009F4DCA"/>
    <w:rsid w:val="009F5005"/>
    <w:rsid w:val="00A02147"/>
    <w:rsid w:val="00A141EE"/>
    <w:rsid w:val="00A14FFF"/>
    <w:rsid w:val="00A16BCB"/>
    <w:rsid w:val="00A22258"/>
    <w:rsid w:val="00A25CB9"/>
    <w:rsid w:val="00A2664A"/>
    <w:rsid w:val="00A329D8"/>
    <w:rsid w:val="00A331FC"/>
    <w:rsid w:val="00A42EBF"/>
    <w:rsid w:val="00A462E2"/>
    <w:rsid w:val="00A60B79"/>
    <w:rsid w:val="00A64DC3"/>
    <w:rsid w:val="00A679A5"/>
    <w:rsid w:val="00A713DB"/>
    <w:rsid w:val="00A71957"/>
    <w:rsid w:val="00A81136"/>
    <w:rsid w:val="00A82B14"/>
    <w:rsid w:val="00A8795B"/>
    <w:rsid w:val="00A962F5"/>
    <w:rsid w:val="00AA2865"/>
    <w:rsid w:val="00AA673D"/>
    <w:rsid w:val="00AA765D"/>
    <w:rsid w:val="00AB1D80"/>
    <w:rsid w:val="00AB3255"/>
    <w:rsid w:val="00AC16A9"/>
    <w:rsid w:val="00AC1BB1"/>
    <w:rsid w:val="00AC6297"/>
    <w:rsid w:val="00AC6C9C"/>
    <w:rsid w:val="00AC6E13"/>
    <w:rsid w:val="00AD02CE"/>
    <w:rsid w:val="00AD4FC6"/>
    <w:rsid w:val="00AE5153"/>
    <w:rsid w:val="00AE70D2"/>
    <w:rsid w:val="00AF0568"/>
    <w:rsid w:val="00AF0AF4"/>
    <w:rsid w:val="00B01C73"/>
    <w:rsid w:val="00B0403C"/>
    <w:rsid w:val="00B07BFF"/>
    <w:rsid w:val="00B13AA1"/>
    <w:rsid w:val="00B143DB"/>
    <w:rsid w:val="00B25BBB"/>
    <w:rsid w:val="00B26AB6"/>
    <w:rsid w:val="00B568CD"/>
    <w:rsid w:val="00B571D6"/>
    <w:rsid w:val="00B62C62"/>
    <w:rsid w:val="00B636D1"/>
    <w:rsid w:val="00B65503"/>
    <w:rsid w:val="00B65B62"/>
    <w:rsid w:val="00B75085"/>
    <w:rsid w:val="00B75F1B"/>
    <w:rsid w:val="00B82317"/>
    <w:rsid w:val="00B91448"/>
    <w:rsid w:val="00B92128"/>
    <w:rsid w:val="00B9255E"/>
    <w:rsid w:val="00B95094"/>
    <w:rsid w:val="00B97C40"/>
    <w:rsid w:val="00BA03F0"/>
    <w:rsid w:val="00BA1786"/>
    <w:rsid w:val="00BA34AD"/>
    <w:rsid w:val="00BB6FB8"/>
    <w:rsid w:val="00BC45EF"/>
    <w:rsid w:val="00BC4CD2"/>
    <w:rsid w:val="00BD632E"/>
    <w:rsid w:val="00BE1B0B"/>
    <w:rsid w:val="00BE3D2E"/>
    <w:rsid w:val="00C015CD"/>
    <w:rsid w:val="00C10831"/>
    <w:rsid w:val="00C130FA"/>
    <w:rsid w:val="00C21AF2"/>
    <w:rsid w:val="00C32269"/>
    <w:rsid w:val="00C325D2"/>
    <w:rsid w:val="00C329C6"/>
    <w:rsid w:val="00C427CE"/>
    <w:rsid w:val="00C43293"/>
    <w:rsid w:val="00C47CA9"/>
    <w:rsid w:val="00C51710"/>
    <w:rsid w:val="00C51ECD"/>
    <w:rsid w:val="00C521C0"/>
    <w:rsid w:val="00C54461"/>
    <w:rsid w:val="00C56CEB"/>
    <w:rsid w:val="00C652F5"/>
    <w:rsid w:val="00C72597"/>
    <w:rsid w:val="00C730DB"/>
    <w:rsid w:val="00C734D0"/>
    <w:rsid w:val="00C8433C"/>
    <w:rsid w:val="00C8556C"/>
    <w:rsid w:val="00C9340F"/>
    <w:rsid w:val="00C94E67"/>
    <w:rsid w:val="00CA26AE"/>
    <w:rsid w:val="00CA2DC1"/>
    <w:rsid w:val="00CB272C"/>
    <w:rsid w:val="00CB2B46"/>
    <w:rsid w:val="00CC24B9"/>
    <w:rsid w:val="00CC66CF"/>
    <w:rsid w:val="00CD02E6"/>
    <w:rsid w:val="00CD1920"/>
    <w:rsid w:val="00CD5068"/>
    <w:rsid w:val="00CD6519"/>
    <w:rsid w:val="00CD7E16"/>
    <w:rsid w:val="00CE26A3"/>
    <w:rsid w:val="00CE51AD"/>
    <w:rsid w:val="00CF08E0"/>
    <w:rsid w:val="00CF1209"/>
    <w:rsid w:val="00D04626"/>
    <w:rsid w:val="00D05124"/>
    <w:rsid w:val="00D112AD"/>
    <w:rsid w:val="00D13C16"/>
    <w:rsid w:val="00D16B16"/>
    <w:rsid w:val="00D22D99"/>
    <w:rsid w:val="00D2380D"/>
    <w:rsid w:val="00D26160"/>
    <w:rsid w:val="00D2691D"/>
    <w:rsid w:val="00D27F3C"/>
    <w:rsid w:val="00D36840"/>
    <w:rsid w:val="00D4505A"/>
    <w:rsid w:val="00D46F08"/>
    <w:rsid w:val="00D53063"/>
    <w:rsid w:val="00D63693"/>
    <w:rsid w:val="00D64770"/>
    <w:rsid w:val="00D659EF"/>
    <w:rsid w:val="00D71116"/>
    <w:rsid w:val="00D74BBD"/>
    <w:rsid w:val="00D8096E"/>
    <w:rsid w:val="00D839CC"/>
    <w:rsid w:val="00D844BE"/>
    <w:rsid w:val="00D85B8B"/>
    <w:rsid w:val="00D86616"/>
    <w:rsid w:val="00D87554"/>
    <w:rsid w:val="00D8777D"/>
    <w:rsid w:val="00DA3269"/>
    <w:rsid w:val="00DB0722"/>
    <w:rsid w:val="00DB1201"/>
    <w:rsid w:val="00DB4235"/>
    <w:rsid w:val="00DC1EB7"/>
    <w:rsid w:val="00DC248B"/>
    <w:rsid w:val="00DC40F4"/>
    <w:rsid w:val="00DD0AEE"/>
    <w:rsid w:val="00DD2FE1"/>
    <w:rsid w:val="00DD4F3B"/>
    <w:rsid w:val="00DE05C7"/>
    <w:rsid w:val="00DE22BD"/>
    <w:rsid w:val="00DF1060"/>
    <w:rsid w:val="00DF3814"/>
    <w:rsid w:val="00E05A96"/>
    <w:rsid w:val="00E116F8"/>
    <w:rsid w:val="00E14207"/>
    <w:rsid w:val="00E158F8"/>
    <w:rsid w:val="00E1601D"/>
    <w:rsid w:val="00E2165F"/>
    <w:rsid w:val="00E236AB"/>
    <w:rsid w:val="00E25A69"/>
    <w:rsid w:val="00E300B4"/>
    <w:rsid w:val="00E37DBB"/>
    <w:rsid w:val="00E5223F"/>
    <w:rsid w:val="00E53B2C"/>
    <w:rsid w:val="00E60954"/>
    <w:rsid w:val="00E62BE6"/>
    <w:rsid w:val="00E728C6"/>
    <w:rsid w:val="00E74B63"/>
    <w:rsid w:val="00E75694"/>
    <w:rsid w:val="00E7686E"/>
    <w:rsid w:val="00E77937"/>
    <w:rsid w:val="00E77C1D"/>
    <w:rsid w:val="00E82C20"/>
    <w:rsid w:val="00E904D2"/>
    <w:rsid w:val="00E94AB8"/>
    <w:rsid w:val="00E9661F"/>
    <w:rsid w:val="00EA4B97"/>
    <w:rsid w:val="00EB2AC8"/>
    <w:rsid w:val="00EC7C33"/>
    <w:rsid w:val="00ED6E4C"/>
    <w:rsid w:val="00ED740C"/>
    <w:rsid w:val="00EE2B3B"/>
    <w:rsid w:val="00EE62FD"/>
    <w:rsid w:val="00EF3771"/>
    <w:rsid w:val="00F143DB"/>
    <w:rsid w:val="00F32022"/>
    <w:rsid w:val="00F33046"/>
    <w:rsid w:val="00F41947"/>
    <w:rsid w:val="00F42607"/>
    <w:rsid w:val="00F42BBB"/>
    <w:rsid w:val="00F42C18"/>
    <w:rsid w:val="00F4547E"/>
    <w:rsid w:val="00F46E6A"/>
    <w:rsid w:val="00F50C8D"/>
    <w:rsid w:val="00F56706"/>
    <w:rsid w:val="00F67999"/>
    <w:rsid w:val="00F742A3"/>
    <w:rsid w:val="00F813F5"/>
    <w:rsid w:val="00F81AB5"/>
    <w:rsid w:val="00F83458"/>
    <w:rsid w:val="00F87870"/>
    <w:rsid w:val="00F905A0"/>
    <w:rsid w:val="00F90B50"/>
    <w:rsid w:val="00FA1F94"/>
    <w:rsid w:val="00FA3293"/>
    <w:rsid w:val="00FA660B"/>
    <w:rsid w:val="00FA68F5"/>
    <w:rsid w:val="00FB46C9"/>
    <w:rsid w:val="00FB5ED4"/>
    <w:rsid w:val="00FC1BAC"/>
    <w:rsid w:val="00FC2693"/>
    <w:rsid w:val="00FD198F"/>
    <w:rsid w:val="00FE6CCB"/>
    <w:rsid w:val="00FF5C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87725"/>
  <w15:chartTrackingRefBased/>
  <w15:docId w15:val="{982F39EC-31BA-4E89-B72F-9E1EC465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0A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A0A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0A5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0A5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0A5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0A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0A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0A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0A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0A5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A0A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0A5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0A5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0A5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0A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0A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0A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0A5E"/>
    <w:rPr>
      <w:rFonts w:eastAsiaTheme="majorEastAsia" w:cstheme="majorBidi"/>
      <w:color w:val="272727" w:themeColor="text1" w:themeTint="D8"/>
    </w:rPr>
  </w:style>
  <w:style w:type="paragraph" w:styleId="Ttulo">
    <w:name w:val="Title"/>
    <w:basedOn w:val="Normal"/>
    <w:next w:val="Normal"/>
    <w:link w:val="TtuloCar"/>
    <w:uiPriority w:val="10"/>
    <w:qFormat/>
    <w:rsid w:val="001A0A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0A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0A5E"/>
    <w:pPr>
      <w:numPr>
        <w:ilvl w:val="1"/>
      </w:numPr>
      <w:ind w:left="1077"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0A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0A5E"/>
    <w:pPr>
      <w:spacing w:before="160"/>
      <w:jc w:val="center"/>
    </w:pPr>
    <w:rPr>
      <w:i/>
      <w:iCs/>
      <w:color w:val="404040" w:themeColor="text1" w:themeTint="BF"/>
    </w:rPr>
  </w:style>
  <w:style w:type="character" w:customStyle="1" w:styleId="CitaCar">
    <w:name w:val="Cita Car"/>
    <w:basedOn w:val="Fuentedeprrafopredeter"/>
    <w:link w:val="Cita"/>
    <w:uiPriority w:val="29"/>
    <w:rsid w:val="001A0A5E"/>
    <w:rPr>
      <w:i/>
      <w:iCs/>
      <w:color w:val="404040" w:themeColor="text1" w:themeTint="BF"/>
    </w:rPr>
  </w:style>
  <w:style w:type="paragraph" w:styleId="Prrafodelista">
    <w:name w:val="List Paragraph"/>
    <w:basedOn w:val="Normal"/>
    <w:uiPriority w:val="34"/>
    <w:qFormat/>
    <w:rsid w:val="001A0A5E"/>
    <w:pPr>
      <w:ind w:left="720"/>
      <w:contextualSpacing/>
    </w:pPr>
  </w:style>
  <w:style w:type="character" w:styleId="nfasisintenso">
    <w:name w:val="Intense Emphasis"/>
    <w:basedOn w:val="Fuentedeprrafopredeter"/>
    <w:uiPriority w:val="21"/>
    <w:qFormat/>
    <w:rsid w:val="001A0A5E"/>
    <w:rPr>
      <w:i/>
      <w:iCs/>
      <w:color w:val="0F4761" w:themeColor="accent1" w:themeShade="BF"/>
    </w:rPr>
  </w:style>
  <w:style w:type="paragraph" w:styleId="Citadestacada">
    <w:name w:val="Intense Quote"/>
    <w:basedOn w:val="Normal"/>
    <w:next w:val="Normal"/>
    <w:link w:val="CitadestacadaCar"/>
    <w:uiPriority w:val="30"/>
    <w:qFormat/>
    <w:rsid w:val="001A0A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0A5E"/>
    <w:rPr>
      <w:i/>
      <w:iCs/>
      <w:color w:val="0F4761" w:themeColor="accent1" w:themeShade="BF"/>
    </w:rPr>
  </w:style>
  <w:style w:type="character" w:styleId="Referenciaintensa">
    <w:name w:val="Intense Reference"/>
    <w:basedOn w:val="Fuentedeprrafopredeter"/>
    <w:uiPriority w:val="32"/>
    <w:qFormat/>
    <w:rsid w:val="001A0A5E"/>
    <w:rPr>
      <w:b/>
      <w:bCs/>
      <w:smallCaps/>
      <w:color w:val="0F4761" w:themeColor="accent1" w:themeShade="BF"/>
      <w:spacing w:val="5"/>
    </w:rPr>
  </w:style>
  <w:style w:type="table" w:styleId="Tablaconcuadrcula">
    <w:name w:val="Table Grid"/>
    <w:basedOn w:val="Tablanormal"/>
    <w:uiPriority w:val="39"/>
    <w:rsid w:val="009E4D2D"/>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944276"/>
    <w:rPr>
      <w:color w:val="0000FF"/>
      <w:u w:val="single"/>
    </w:rPr>
  </w:style>
  <w:style w:type="character" w:customStyle="1" w:styleId="Mencinsinresolver1">
    <w:name w:val="Mención sin resolver1"/>
    <w:basedOn w:val="Fuentedeprrafopredeter"/>
    <w:uiPriority w:val="99"/>
    <w:semiHidden/>
    <w:unhideWhenUsed/>
    <w:rsid w:val="00944276"/>
    <w:rPr>
      <w:color w:val="605E5C"/>
      <w:shd w:val="clear" w:color="auto" w:fill="E1DFDD"/>
    </w:rPr>
  </w:style>
  <w:style w:type="paragraph" w:styleId="Encabezado">
    <w:name w:val="header"/>
    <w:basedOn w:val="Normal"/>
    <w:link w:val="EncabezadoCar"/>
    <w:uiPriority w:val="99"/>
    <w:unhideWhenUsed/>
    <w:rsid w:val="00761ACE"/>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761ACE"/>
  </w:style>
  <w:style w:type="paragraph" w:styleId="Piedepgina">
    <w:name w:val="footer"/>
    <w:basedOn w:val="Normal"/>
    <w:link w:val="PiedepginaCar"/>
    <w:uiPriority w:val="99"/>
    <w:unhideWhenUsed/>
    <w:rsid w:val="00761ACE"/>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761ACE"/>
  </w:style>
  <w:style w:type="character" w:customStyle="1" w:styleId="Mencinsinresolver2">
    <w:name w:val="Mención sin resolver2"/>
    <w:basedOn w:val="Fuentedeprrafopredeter"/>
    <w:uiPriority w:val="99"/>
    <w:semiHidden/>
    <w:unhideWhenUsed/>
    <w:rsid w:val="009E0322"/>
    <w:rPr>
      <w:color w:val="605E5C"/>
      <w:shd w:val="clear" w:color="auto" w:fill="E1DFDD"/>
    </w:rPr>
  </w:style>
  <w:style w:type="paragraph" w:styleId="Sinespaciado">
    <w:name w:val="No Spacing"/>
    <w:uiPriority w:val="1"/>
    <w:qFormat/>
    <w:rsid w:val="00B571D6"/>
    <w:pPr>
      <w:spacing w:line="240" w:lineRule="auto"/>
      <w:ind w:firstLine="0"/>
      <w:jc w:val="left"/>
    </w:pPr>
    <w:rPr>
      <w:rFonts w:eastAsiaTheme="minorEastAsia"/>
      <w:kern w:val="0"/>
      <w:sz w:val="24"/>
      <w:szCs w:val="24"/>
      <w14:ligatures w14:val="none"/>
    </w:rPr>
  </w:style>
  <w:style w:type="paragraph" w:styleId="Descripcin">
    <w:name w:val="caption"/>
    <w:basedOn w:val="Normal"/>
    <w:next w:val="Normal"/>
    <w:uiPriority w:val="35"/>
    <w:unhideWhenUsed/>
    <w:qFormat/>
    <w:rsid w:val="00B571D6"/>
    <w:pPr>
      <w:spacing w:after="200" w:line="240" w:lineRule="auto"/>
      <w:ind w:firstLine="720"/>
      <w:jc w:val="left"/>
    </w:pPr>
    <w:rPr>
      <w:rFonts w:ascii="Arial" w:eastAsiaTheme="minorEastAsia" w:hAnsi="Arial"/>
      <w:i/>
      <w:iCs/>
      <w:color w:val="0E2841" w:themeColor="text2"/>
      <w:kern w:val="0"/>
      <w:sz w:val="18"/>
      <w:szCs w:val="18"/>
      <w14:ligatures w14:val="none"/>
    </w:rPr>
  </w:style>
  <w:style w:type="table" w:styleId="Tablanormal4">
    <w:name w:val="Plain Table 4"/>
    <w:basedOn w:val="Tablanormal"/>
    <w:uiPriority w:val="44"/>
    <w:rsid w:val="00AE70D2"/>
    <w:pPr>
      <w:spacing w:line="240" w:lineRule="auto"/>
      <w:ind w:firstLine="0"/>
      <w:jc w:val="left"/>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3">
    <w:name w:val="Mención sin resolver3"/>
    <w:basedOn w:val="Fuentedeprrafopredeter"/>
    <w:uiPriority w:val="99"/>
    <w:semiHidden/>
    <w:unhideWhenUsed/>
    <w:rsid w:val="00C21AF2"/>
    <w:rPr>
      <w:color w:val="605E5C"/>
      <w:shd w:val="clear" w:color="auto" w:fill="E1DFDD"/>
    </w:rPr>
  </w:style>
  <w:style w:type="paragraph" w:styleId="HTMLconformatoprevio">
    <w:name w:val="HTML Preformatted"/>
    <w:basedOn w:val="Normal"/>
    <w:link w:val="HTMLconformatoprevioCar"/>
    <w:uiPriority w:val="99"/>
    <w:unhideWhenUsed/>
    <w:rsid w:val="000D4C87"/>
    <w:pPr>
      <w:spacing w:line="240" w:lineRule="auto"/>
      <w:ind w:firstLine="0"/>
      <w:jc w:val="left"/>
    </w:pPr>
    <w:rPr>
      <w:rFonts w:ascii="Consolas" w:eastAsia="Times New Roman" w:hAnsi="Consolas" w:cs="Consolas"/>
      <w:kern w:val="0"/>
      <w:sz w:val="20"/>
      <w:szCs w:val="20"/>
      <w:lang w:val="es-ES" w:eastAsia="es-ES"/>
      <w14:ligatures w14:val="none"/>
    </w:rPr>
  </w:style>
  <w:style w:type="character" w:customStyle="1" w:styleId="HTMLconformatoprevioCar">
    <w:name w:val="HTML con formato previo Car"/>
    <w:basedOn w:val="Fuentedeprrafopredeter"/>
    <w:link w:val="HTMLconformatoprevio"/>
    <w:uiPriority w:val="99"/>
    <w:rsid w:val="000D4C87"/>
    <w:rPr>
      <w:rFonts w:ascii="Consolas" w:eastAsia="Times New Roman" w:hAnsi="Consolas" w:cs="Consolas"/>
      <w:kern w:val="0"/>
      <w:sz w:val="20"/>
      <w:szCs w:val="20"/>
      <w:lang w:val="es-ES" w:eastAsia="es-ES"/>
      <w14:ligatures w14:val="none"/>
    </w:rPr>
  </w:style>
  <w:style w:type="character" w:styleId="Mencinsinresolver">
    <w:name w:val="Unresolved Mention"/>
    <w:basedOn w:val="Fuentedeprrafopredeter"/>
    <w:uiPriority w:val="99"/>
    <w:semiHidden/>
    <w:unhideWhenUsed/>
    <w:rsid w:val="00A71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49281">
      <w:bodyDiv w:val="1"/>
      <w:marLeft w:val="0"/>
      <w:marRight w:val="0"/>
      <w:marTop w:val="0"/>
      <w:marBottom w:val="0"/>
      <w:divBdr>
        <w:top w:val="none" w:sz="0" w:space="0" w:color="auto"/>
        <w:left w:val="none" w:sz="0" w:space="0" w:color="auto"/>
        <w:bottom w:val="none" w:sz="0" w:space="0" w:color="auto"/>
        <w:right w:val="none" w:sz="0" w:space="0" w:color="auto"/>
      </w:divBdr>
    </w:div>
    <w:div w:id="223373559">
      <w:bodyDiv w:val="1"/>
      <w:marLeft w:val="0"/>
      <w:marRight w:val="0"/>
      <w:marTop w:val="0"/>
      <w:marBottom w:val="0"/>
      <w:divBdr>
        <w:top w:val="none" w:sz="0" w:space="0" w:color="auto"/>
        <w:left w:val="none" w:sz="0" w:space="0" w:color="auto"/>
        <w:bottom w:val="none" w:sz="0" w:space="0" w:color="auto"/>
        <w:right w:val="none" w:sz="0" w:space="0" w:color="auto"/>
      </w:divBdr>
    </w:div>
    <w:div w:id="485439313">
      <w:bodyDiv w:val="1"/>
      <w:marLeft w:val="0"/>
      <w:marRight w:val="0"/>
      <w:marTop w:val="0"/>
      <w:marBottom w:val="0"/>
      <w:divBdr>
        <w:top w:val="none" w:sz="0" w:space="0" w:color="auto"/>
        <w:left w:val="none" w:sz="0" w:space="0" w:color="auto"/>
        <w:bottom w:val="none" w:sz="0" w:space="0" w:color="auto"/>
        <w:right w:val="none" w:sz="0" w:space="0" w:color="auto"/>
      </w:divBdr>
    </w:div>
    <w:div w:id="644507272">
      <w:bodyDiv w:val="1"/>
      <w:marLeft w:val="0"/>
      <w:marRight w:val="0"/>
      <w:marTop w:val="0"/>
      <w:marBottom w:val="0"/>
      <w:divBdr>
        <w:top w:val="none" w:sz="0" w:space="0" w:color="auto"/>
        <w:left w:val="none" w:sz="0" w:space="0" w:color="auto"/>
        <w:bottom w:val="none" w:sz="0" w:space="0" w:color="auto"/>
        <w:right w:val="none" w:sz="0" w:space="0" w:color="auto"/>
      </w:divBdr>
    </w:div>
    <w:div w:id="799228246">
      <w:bodyDiv w:val="1"/>
      <w:marLeft w:val="0"/>
      <w:marRight w:val="0"/>
      <w:marTop w:val="0"/>
      <w:marBottom w:val="0"/>
      <w:divBdr>
        <w:top w:val="none" w:sz="0" w:space="0" w:color="auto"/>
        <w:left w:val="none" w:sz="0" w:space="0" w:color="auto"/>
        <w:bottom w:val="none" w:sz="0" w:space="0" w:color="auto"/>
        <w:right w:val="none" w:sz="0" w:space="0" w:color="auto"/>
      </w:divBdr>
    </w:div>
    <w:div w:id="814375625">
      <w:bodyDiv w:val="1"/>
      <w:marLeft w:val="0"/>
      <w:marRight w:val="0"/>
      <w:marTop w:val="0"/>
      <w:marBottom w:val="0"/>
      <w:divBdr>
        <w:top w:val="none" w:sz="0" w:space="0" w:color="auto"/>
        <w:left w:val="none" w:sz="0" w:space="0" w:color="auto"/>
        <w:bottom w:val="none" w:sz="0" w:space="0" w:color="auto"/>
        <w:right w:val="none" w:sz="0" w:space="0" w:color="auto"/>
      </w:divBdr>
    </w:div>
    <w:div w:id="1412311277">
      <w:bodyDiv w:val="1"/>
      <w:marLeft w:val="0"/>
      <w:marRight w:val="0"/>
      <w:marTop w:val="0"/>
      <w:marBottom w:val="0"/>
      <w:divBdr>
        <w:top w:val="none" w:sz="0" w:space="0" w:color="auto"/>
        <w:left w:val="none" w:sz="0" w:space="0" w:color="auto"/>
        <w:bottom w:val="none" w:sz="0" w:space="0" w:color="auto"/>
        <w:right w:val="none" w:sz="0" w:space="0" w:color="auto"/>
      </w:divBdr>
    </w:div>
    <w:div w:id="1425878164">
      <w:bodyDiv w:val="1"/>
      <w:marLeft w:val="0"/>
      <w:marRight w:val="0"/>
      <w:marTop w:val="0"/>
      <w:marBottom w:val="0"/>
      <w:divBdr>
        <w:top w:val="none" w:sz="0" w:space="0" w:color="auto"/>
        <w:left w:val="none" w:sz="0" w:space="0" w:color="auto"/>
        <w:bottom w:val="none" w:sz="0" w:space="0" w:color="auto"/>
        <w:right w:val="none" w:sz="0" w:space="0" w:color="auto"/>
      </w:divBdr>
    </w:div>
    <w:div w:id="1684550111">
      <w:bodyDiv w:val="1"/>
      <w:marLeft w:val="0"/>
      <w:marRight w:val="0"/>
      <w:marTop w:val="0"/>
      <w:marBottom w:val="0"/>
      <w:divBdr>
        <w:top w:val="none" w:sz="0" w:space="0" w:color="auto"/>
        <w:left w:val="none" w:sz="0" w:space="0" w:color="auto"/>
        <w:bottom w:val="none" w:sz="0" w:space="0" w:color="auto"/>
        <w:right w:val="none" w:sz="0" w:space="0" w:color="auto"/>
      </w:divBdr>
    </w:div>
    <w:div w:id="2029331331">
      <w:bodyDiv w:val="1"/>
      <w:marLeft w:val="0"/>
      <w:marRight w:val="0"/>
      <w:marTop w:val="0"/>
      <w:marBottom w:val="0"/>
      <w:divBdr>
        <w:top w:val="none" w:sz="0" w:space="0" w:color="auto"/>
        <w:left w:val="none" w:sz="0" w:space="0" w:color="auto"/>
        <w:bottom w:val="none" w:sz="0" w:space="0" w:color="auto"/>
        <w:right w:val="none" w:sz="0" w:space="0" w:color="auto"/>
      </w:divBdr>
    </w:div>
    <w:div w:id="203345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gtz1@hotmail.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esdoc.unesco.org/ark:/48223/pf00003801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dof.gob.mx/nota_detalle.php?codigo=5608936&amp;fecha=28/12/2020" TargetMode="External"/><Relationship Id="rId4" Type="http://schemas.openxmlformats.org/officeDocument/2006/relationships/settings" Target="settings.xml"/><Relationship Id="rId9" Type="http://schemas.openxmlformats.org/officeDocument/2006/relationships/hyperlink" Target="https://www.coneval.org.mx/Evaluacion/IEPSM/Documents/Fichas_monitoreo2019/Cuidado_Infantil_2019.pdf"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A62C9-1C0B-4F63-B435-48B5306D1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23</Pages>
  <Words>7578</Words>
  <Characters>41682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Jany G</dc:creator>
  <cp:keywords/>
  <dc:description/>
  <cp:lastModifiedBy>Gustavo Toledo</cp:lastModifiedBy>
  <cp:revision>3</cp:revision>
  <dcterms:created xsi:type="dcterms:W3CDTF">2025-07-25T16:53:00Z</dcterms:created>
  <dcterms:modified xsi:type="dcterms:W3CDTF">2025-08-08T19:27:00Z</dcterms:modified>
</cp:coreProperties>
</file>