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1C80" w14:textId="44712F06" w:rsidR="00793C77" w:rsidRPr="008C0F7B" w:rsidRDefault="008C0F7B" w:rsidP="00793C77">
      <w:pPr>
        <w:spacing w:before="240" w:line="360" w:lineRule="auto"/>
        <w:ind w:left="720"/>
        <w:jc w:val="right"/>
        <w:rPr>
          <w:rFonts w:ascii="Times New Roman" w:hAnsi="Times New Roman" w:cs="Times New Roman"/>
          <w:b/>
          <w:bCs/>
          <w:i/>
          <w:iCs/>
          <w:color w:val="000000" w:themeColor="text1"/>
        </w:rPr>
      </w:pPr>
      <w:r w:rsidRPr="008C0F7B">
        <w:rPr>
          <w:rFonts w:ascii="Times New Roman" w:hAnsi="Times New Roman" w:cs="Times New Roman"/>
          <w:b/>
          <w:bCs/>
          <w:i/>
          <w:iCs/>
          <w:color w:val="000000" w:themeColor="text1"/>
        </w:rPr>
        <w:t>https://doi.org/10.23913/ride.v15i30.2259</w:t>
      </w:r>
    </w:p>
    <w:p w14:paraId="5A7F7BF8" w14:textId="34C64BE4" w:rsidR="00793C77" w:rsidRPr="00793C77" w:rsidRDefault="00793C77" w:rsidP="00793C77">
      <w:pPr>
        <w:spacing w:before="240" w:line="360" w:lineRule="auto"/>
        <w:ind w:left="720"/>
        <w:jc w:val="right"/>
        <w:rPr>
          <w:rFonts w:ascii="Times New Roman" w:eastAsia="Arial" w:hAnsi="Times New Roman" w:cs="Times New Roman"/>
          <w:lang w:val="es-419"/>
        </w:rPr>
      </w:pPr>
      <w:r w:rsidRPr="00793C77">
        <w:rPr>
          <w:rFonts w:ascii="Times New Roman" w:hAnsi="Times New Roman" w:cs="Times New Roman"/>
          <w:b/>
          <w:bCs/>
          <w:i/>
          <w:iCs/>
          <w:color w:val="000000" w:themeColor="text1"/>
        </w:rPr>
        <w:t>Artículos científicos</w:t>
      </w:r>
    </w:p>
    <w:p w14:paraId="6E99573A" w14:textId="77777777" w:rsidR="000B2C9C" w:rsidRPr="00793C77" w:rsidRDefault="000B2C9C" w:rsidP="000B2C9C">
      <w:pPr>
        <w:spacing w:after="0" w:line="276" w:lineRule="auto"/>
        <w:ind w:left="720"/>
        <w:jc w:val="right"/>
        <w:rPr>
          <w:rFonts w:ascii="Calibri" w:hAnsi="Calibri" w:cs="Calibri"/>
          <w:b/>
          <w:sz w:val="32"/>
          <w:szCs w:val="32"/>
          <w:lang w:val="es-MX"/>
        </w:rPr>
      </w:pPr>
      <w:r w:rsidRPr="00793C77">
        <w:rPr>
          <w:rFonts w:ascii="Calibri" w:hAnsi="Calibri" w:cs="Calibri"/>
          <w:b/>
          <w:sz w:val="32"/>
          <w:szCs w:val="32"/>
          <w:lang w:val="es-MX"/>
        </w:rPr>
        <w:t>Estudio socioeducativo de la transformación del proceso del Reclutamiento y Selección: De los Métodos Tradicionales al Enfoque 5.0</w:t>
      </w:r>
    </w:p>
    <w:p w14:paraId="12731C0F" w14:textId="77777777" w:rsidR="000B2C9C" w:rsidRPr="00485D14" w:rsidRDefault="000B2C9C" w:rsidP="000B2C9C">
      <w:pPr>
        <w:spacing w:after="0" w:line="276" w:lineRule="auto"/>
        <w:ind w:left="720"/>
        <w:jc w:val="right"/>
        <w:rPr>
          <w:rFonts w:ascii="Calibri" w:hAnsi="Calibri" w:cs="Calibri"/>
          <w:b/>
          <w:i/>
          <w:iCs/>
          <w:sz w:val="28"/>
          <w:szCs w:val="28"/>
          <w:lang w:val="en-US"/>
        </w:rPr>
      </w:pPr>
      <w:r w:rsidRPr="000B2C9C">
        <w:rPr>
          <w:rFonts w:ascii="Calibri" w:hAnsi="Calibri" w:cs="Calibri"/>
          <w:b/>
          <w:sz w:val="32"/>
          <w:szCs w:val="32"/>
          <w:lang w:val="en-US"/>
        </w:rPr>
        <w:br/>
      </w:r>
      <w:r w:rsidRPr="00485D14">
        <w:rPr>
          <w:rFonts w:ascii="Calibri" w:hAnsi="Calibri" w:cs="Calibri"/>
          <w:b/>
          <w:i/>
          <w:iCs/>
          <w:sz w:val="28"/>
          <w:szCs w:val="28"/>
          <w:lang w:val="en-US"/>
        </w:rPr>
        <w:t>Socio-educational study of the transformation of the Recruitment and Selection process: From Traditional Methods to the 5.0 Approach</w:t>
      </w:r>
    </w:p>
    <w:p w14:paraId="12790D4F" w14:textId="05F2E09D" w:rsidR="000B2C9C" w:rsidRDefault="000B2C9C" w:rsidP="000B2C9C">
      <w:pPr>
        <w:spacing w:after="0" w:line="276" w:lineRule="auto"/>
        <w:ind w:left="720"/>
        <w:jc w:val="right"/>
        <w:rPr>
          <w:rFonts w:ascii="Times New Roman" w:eastAsia="Times New Roman" w:hAnsi="Times New Roman" w:cs="Times New Roman"/>
          <w:lang w:val="es-MX"/>
        </w:rPr>
      </w:pPr>
      <w:r w:rsidRPr="000B2C9C">
        <w:rPr>
          <w:rFonts w:ascii="Calibri" w:hAnsi="Calibri" w:cs="Calibri"/>
          <w:b/>
          <w:i/>
          <w:iCs/>
          <w:sz w:val="28"/>
          <w:szCs w:val="28"/>
          <w:lang w:val="en-US"/>
        </w:rPr>
        <w:br/>
      </w:r>
      <w:proofErr w:type="spellStart"/>
      <w:r w:rsidRPr="00793C77">
        <w:rPr>
          <w:rFonts w:ascii="Calibri" w:hAnsi="Calibri" w:cs="Calibri"/>
          <w:b/>
          <w:i/>
          <w:iCs/>
          <w:sz w:val="28"/>
          <w:szCs w:val="28"/>
          <w:lang w:val="es-MX"/>
        </w:rPr>
        <w:t>Estudo</w:t>
      </w:r>
      <w:proofErr w:type="spellEnd"/>
      <w:r w:rsidRPr="00793C77">
        <w:rPr>
          <w:rFonts w:ascii="Calibri" w:hAnsi="Calibri" w:cs="Calibri"/>
          <w:b/>
          <w:i/>
          <w:iCs/>
          <w:sz w:val="28"/>
          <w:szCs w:val="28"/>
          <w:lang w:val="es-MX"/>
        </w:rPr>
        <w:t xml:space="preserve"> socioeducativo da </w:t>
      </w:r>
      <w:proofErr w:type="spellStart"/>
      <w:r w:rsidRPr="00793C77">
        <w:rPr>
          <w:rFonts w:ascii="Calibri" w:hAnsi="Calibri" w:cs="Calibri"/>
          <w:b/>
          <w:i/>
          <w:iCs/>
          <w:sz w:val="28"/>
          <w:szCs w:val="28"/>
          <w:lang w:val="es-MX"/>
        </w:rPr>
        <w:t>transformação</w:t>
      </w:r>
      <w:proofErr w:type="spellEnd"/>
      <w:r w:rsidRPr="00793C77">
        <w:rPr>
          <w:rFonts w:ascii="Calibri" w:hAnsi="Calibri" w:cs="Calibri"/>
          <w:b/>
          <w:i/>
          <w:iCs/>
          <w:sz w:val="28"/>
          <w:szCs w:val="28"/>
          <w:lang w:val="es-MX"/>
        </w:rPr>
        <w:t xml:space="preserve"> do </w:t>
      </w:r>
      <w:proofErr w:type="spellStart"/>
      <w:r w:rsidRPr="00793C77">
        <w:rPr>
          <w:rFonts w:ascii="Calibri" w:hAnsi="Calibri" w:cs="Calibri"/>
          <w:b/>
          <w:i/>
          <w:iCs/>
          <w:sz w:val="28"/>
          <w:szCs w:val="28"/>
          <w:lang w:val="es-MX"/>
        </w:rPr>
        <w:t>processo</w:t>
      </w:r>
      <w:proofErr w:type="spellEnd"/>
      <w:r w:rsidRPr="00793C77">
        <w:rPr>
          <w:rFonts w:ascii="Calibri" w:hAnsi="Calibri" w:cs="Calibri"/>
          <w:b/>
          <w:i/>
          <w:iCs/>
          <w:sz w:val="28"/>
          <w:szCs w:val="28"/>
          <w:lang w:val="es-MX"/>
        </w:rPr>
        <w:t xml:space="preserve"> de </w:t>
      </w:r>
      <w:proofErr w:type="spellStart"/>
      <w:r w:rsidRPr="00793C77">
        <w:rPr>
          <w:rFonts w:ascii="Calibri" w:hAnsi="Calibri" w:cs="Calibri"/>
          <w:b/>
          <w:i/>
          <w:iCs/>
          <w:sz w:val="28"/>
          <w:szCs w:val="28"/>
          <w:lang w:val="es-MX"/>
        </w:rPr>
        <w:t>Recrutamento</w:t>
      </w:r>
      <w:proofErr w:type="spellEnd"/>
      <w:r w:rsidRPr="00793C77">
        <w:rPr>
          <w:rFonts w:ascii="Calibri" w:hAnsi="Calibri" w:cs="Calibri"/>
          <w:b/>
          <w:i/>
          <w:iCs/>
          <w:sz w:val="28"/>
          <w:szCs w:val="28"/>
          <w:lang w:val="es-MX"/>
        </w:rPr>
        <w:t xml:space="preserve"> e </w:t>
      </w:r>
      <w:proofErr w:type="spellStart"/>
      <w:r w:rsidRPr="00793C77">
        <w:rPr>
          <w:rFonts w:ascii="Calibri" w:hAnsi="Calibri" w:cs="Calibri"/>
          <w:b/>
          <w:i/>
          <w:iCs/>
          <w:sz w:val="28"/>
          <w:szCs w:val="28"/>
          <w:lang w:val="es-MX"/>
        </w:rPr>
        <w:t>Seleção</w:t>
      </w:r>
      <w:proofErr w:type="spellEnd"/>
      <w:r w:rsidRPr="00793C77">
        <w:rPr>
          <w:rFonts w:ascii="Calibri" w:hAnsi="Calibri" w:cs="Calibri"/>
          <w:b/>
          <w:i/>
          <w:iCs/>
          <w:sz w:val="28"/>
          <w:szCs w:val="28"/>
          <w:lang w:val="es-MX"/>
        </w:rPr>
        <w:t xml:space="preserve">: Dos Métodos </w:t>
      </w:r>
      <w:proofErr w:type="spellStart"/>
      <w:r w:rsidRPr="00793C77">
        <w:rPr>
          <w:rFonts w:ascii="Calibri" w:hAnsi="Calibri" w:cs="Calibri"/>
          <w:b/>
          <w:i/>
          <w:iCs/>
          <w:sz w:val="28"/>
          <w:szCs w:val="28"/>
          <w:lang w:val="es-MX"/>
        </w:rPr>
        <w:t>Tradicionais</w:t>
      </w:r>
      <w:proofErr w:type="spellEnd"/>
      <w:r w:rsidRPr="00793C77">
        <w:rPr>
          <w:rFonts w:ascii="Calibri" w:hAnsi="Calibri" w:cs="Calibri"/>
          <w:b/>
          <w:i/>
          <w:iCs/>
          <w:sz w:val="28"/>
          <w:szCs w:val="28"/>
          <w:lang w:val="es-MX"/>
        </w:rPr>
        <w:t xml:space="preserve"> à </w:t>
      </w:r>
      <w:proofErr w:type="spellStart"/>
      <w:r w:rsidRPr="00793C77">
        <w:rPr>
          <w:rFonts w:ascii="Calibri" w:hAnsi="Calibri" w:cs="Calibri"/>
          <w:b/>
          <w:i/>
          <w:iCs/>
          <w:sz w:val="28"/>
          <w:szCs w:val="28"/>
          <w:lang w:val="es-MX"/>
        </w:rPr>
        <w:t>Abordagem</w:t>
      </w:r>
      <w:proofErr w:type="spellEnd"/>
      <w:r w:rsidRPr="00171778">
        <w:rPr>
          <w:rFonts w:ascii="Times New Roman" w:eastAsia="Times New Roman" w:hAnsi="Times New Roman" w:cs="Times New Roman"/>
          <w:lang w:val="es-MX"/>
        </w:rPr>
        <w:t xml:space="preserve"> </w:t>
      </w:r>
    </w:p>
    <w:p w14:paraId="519FAAFF" w14:textId="77777777" w:rsidR="000B2C9C" w:rsidRPr="00171778" w:rsidRDefault="000B2C9C" w:rsidP="000B2C9C">
      <w:pPr>
        <w:spacing w:after="0" w:line="276" w:lineRule="auto"/>
        <w:ind w:left="720"/>
        <w:jc w:val="right"/>
        <w:rPr>
          <w:rFonts w:ascii="Times New Roman" w:hAnsi="Times New Roman" w:cs="Times New Roman"/>
          <w:lang w:val="es-MX"/>
        </w:rPr>
      </w:pPr>
    </w:p>
    <w:p w14:paraId="49005AB4" w14:textId="77777777" w:rsidR="000B2C9C" w:rsidRPr="00793C77" w:rsidRDefault="000B2C9C" w:rsidP="000B2C9C">
      <w:pPr>
        <w:spacing w:after="0" w:line="276" w:lineRule="auto"/>
        <w:ind w:left="720"/>
        <w:jc w:val="right"/>
        <w:rPr>
          <w:rFonts w:ascii="Calibri" w:eastAsia="Times New Roman" w:hAnsi="Calibri" w:cs="Calibri"/>
          <w:b/>
          <w:bCs/>
          <w:lang w:val="es-419"/>
        </w:rPr>
      </w:pPr>
      <w:r w:rsidRPr="00793C77">
        <w:rPr>
          <w:rFonts w:ascii="Calibri" w:eastAsia="Times New Roman" w:hAnsi="Calibri" w:cs="Calibri"/>
          <w:b/>
          <w:bCs/>
          <w:lang w:val="es-419"/>
        </w:rPr>
        <w:t>Luis Armando Valdez Jiménez</w:t>
      </w:r>
    </w:p>
    <w:p w14:paraId="2DA47E6A" w14:textId="67AFF86C" w:rsidR="000B2C9C" w:rsidRPr="00485D14" w:rsidRDefault="000B2C9C" w:rsidP="000B2C9C">
      <w:pPr>
        <w:spacing w:after="0" w:line="276" w:lineRule="auto"/>
        <w:ind w:left="720"/>
        <w:jc w:val="right"/>
        <w:rPr>
          <w:rFonts w:ascii="Times New Roman" w:hAnsi="Times New Roman" w:cs="Times New Roman"/>
          <w:lang w:val="es-MX"/>
        </w:rPr>
      </w:pPr>
      <w:r>
        <w:rPr>
          <w:rFonts w:ascii="Times New Roman" w:eastAsia="Times New Roman" w:hAnsi="Times New Roman" w:cs="Times New Roman"/>
          <w:lang w:val="es-419"/>
        </w:rPr>
        <w:t>Universidad del Valle de Atemajac</w:t>
      </w:r>
      <w:r w:rsidR="002A1DC9">
        <w:rPr>
          <w:rFonts w:ascii="Times New Roman" w:eastAsia="Times New Roman" w:hAnsi="Times New Roman" w:cs="Times New Roman"/>
          <w:lang w:val="es-419"/>
        </w:rPr>
        <w:t>, México</w:t>
      </w:r>
      <w:r>
        <w:rPr>
          <w:rFonts w:ascii="Times New Roman" w:eastAsia="Times New Roman" w:hAnsi="Times New Roman" w:cs="Times New Roman"/>
          <w:lang w:val="es-419"/>
        </w:rPr>
        <w:br/>
      </w:r>
      <w:r w:rsidRPr="00793C77">
        <w:rPr>
          <w:rFonts w:ascii="Calibri" w:eastAsia="Times New Roman" w:hAnsi="Calibri" w:cs="Calibri"/>
          <w:color w:val="FF0000"/>
          <w:lang w:val="es-419"/>
        </w:rPr>
        <w:t>valjarmando@gmail.com</w:t>
      </w:r>
      <w:r>
        <w:rPr>
          <w:rFonts w:ascii="Times New Roman" w:eastAsia="Times New Roman" w:hAnsi="Times New Roman" w:cs="Times New Roman"/>
          <w:lang w:val="es-419"/>
        </w:rPr>
        <w:t xml:space="preserve"> </w:t>
      </w:r>
      <w:r>
        <w:rPr>
          <w:rFonts w:ascii="Times New Roman" w:eastAsia="Times New Roman" w:hAnsi="Times New Roman" w:cs="Times New Roman"/>
          <w:lang w:val="es-419"/>
        </w:rPr>
        <w:br/>
      </w:r>
      <w:r w:rsidRPr="00485D14">
        <w:rPr>
          <w:rFonts w:ascii="Times New Roman" w:eastAsia="Times New Roman" w:hAnsi="Times New Roman" w:cs="Times New Roman"/>
          <w:lang w:val="es-MX"/>
        </w:rPr>
        <w:t>https://orcid.org/0009-0007-2426-5058</w:t>
      </w:r>
    </w:p>
    <w:p w14:paraId="1A9265E0" w14:textId="77777777" w:rsidR="000B2C9C" w:rsidRPr="00485D14" w:rsidRDefault="000B2C9C" w:rsidP="000B2C9C">
      <w:pPr>
        <w:spacing w:after="0" w:line="276" w:lineRule="auto"/>
        <w:jc w:val="right"/>
        <w:rPr>
          <w:rFonts w:ascii="Times New Roman" w:hAnsi="Times New Roman" w:cs="Times New Roman"/>
          <w:lang w:val="es-MX"/>
        </w:rPr>
      </w:pPr>
      <w:r w:rsidRPr="00485D14">
        <w:rPr>
          <w:rFonts w:ascii="Times New Roman" w:eastAsia="Times New Roman" w:hAnsi="Times New Roman" w:cs="Times New Roman"/>
          <w:vertAlign w:val="superscript"/>
          <w:lang w:val="es-MX"/>
        </w:rPr>
        <w:t xml:space="preserve"> </w:t>
      </w:r>
    </w:p>
    <w:p w14:paraId="7D5B1325" w14:textId="5787DDC7" w:rsidR="000B2C9C" w:rsidRDefault="000B2C9C" w:rsidP="000B2C9C">
      <w:pPr>
        <w:spacing w:after="0" w:line="276" w:lineRule="auto"/>
        <w:jc w:val="right"/>
        <w:rPr>
          <w:rFonts w:ascii="Times New Roman" w:eastAsia="Times New Roman" w:hAnsi="Times New Roman" w:cs="Times New Roman"/>
          <w:lang w:val="es-419"/>
        </w:rPr>
      </w:pPr>
      <w:r w:rsidRPr="00793C77">
        <w:rPr>
          <w:rFonts w:ascii="Calibri" w:eastAsia="Times New Roman" w:hAnsi="Calibri" w:cs="Calibri"/>
          <w:b/>
          <w:bCs/>
          <w:lang w:val="es-419"/>
        </w:rPr>
        <w:t>Claudio Rafael Vásquez Martínez</w:t>
      </w:r>
      <w:r w:rsidRPr="00793C77">
        <w:rPr>
          <w:rFonts w:ascii="Calibri" w:eastAsia="Times New Roman" w:hAnsi="Calibri" w:cs="Calibri"/>
          <w:b/>
          <w:bCs/>
          <w:lang w:val="es-419"/>
        </w:rPr>
        <w:br/>
      </w:r>
      <w:r w:rsidR="008C0F7B" w:rsidRPr="00171778">
        <w:rPr>
          <w:rFonts w:ascii="Times New Roman" w:eastAsia="Times New Roman" w:hAnsi="Times New Roman" w:cs="Times New Roman"/>
          <w:lang w:val="es-419"/>
        </w:rPr>
        <w:t>Universidad de Guadalajara</w:t>
      </w:r>
      <w:r w:rsidR="008C0F7B">
        <w:rPr>
          <w:rFonts w:ascii="Times New Roman" w:eastAsia="Times New Roman" w:hAnsi="Times New Roman" w:cs="Times New Roman"/>
          <w:lang w:val="es-419"/>
        </w:rPr>
        <w:t xml:space="preserve">, </w:t>
      </w:r>
      <w:r>
        <w:rPr>
          <w:rFonts w:ascii="Times New Roman" w:eastAsia="Times New Roman" w:hAnsi="Times New Roman" w:cs="Times New Roman"/>
          <w:lang w:val="es-419"/>
        </w:rPr>
        <w:t>Centro Universitario de la Costa, Departamento de Ciencias Exactas</w:t>
      </w:r>
      <w:r w:rsidR="008C0F7B">
        <w:rPr>
          <w:rFonts w:ascii="Times New Roman" w:eastAsia="Times New Roman" w:hAnsi="Times New Roman" w:cs="Times New Roman"/>
          <w:lang w:val="es-419"/>
        </w:rPr>
        <w:t>, México</w:t>
      </w:r>
    </w:p>
    <w:p w14:paraId="29FA6B4D" w14:textId="1253F223" w:rsidR="000B2C9C" w:rsidRPr="00550D5E" w:rsidRDefault="000B2C9C" w:rsidP="000B2C9C">
      <w:pPr>
        <w:spacing w:after="0" w:line="276" w:lineRule="auto"/>
        <w:jc w:val="right"/>
        <w:rPr>
          <w:rFonts w:ascii="Times New Roman" w:hAnsi="Times New Roman" w:cs="Times New Roman"/>
          <w:lang w:val="es-MX"/>
        </w:rPr>
      </w:pPr>
      <w:r w:rsidRPr="00793C77">
        <w:rPr>
          <w:rFonts w:ascii="Calibri" w:eastAsia="Times New Roman" w:hAnsi="Calibri" w:cs="Calibri"/>
          <w:color w:val="FF0000"/>
          <w:lang w:val="es-419"/>
        </w:rPr>
        <w:t>crvasquezm@gmail.com</w:t>
      </w:r>
      <w:r>
        <w:rPr>
          <w:rFonts w:ascii="Times New Roman" w:eastAsia="Times New Roman" w:hAnsi="Times New Roman" w:cs="Times New Roman"/>
          <w:lang w:val="es-419"/>
        </w:rPr>
        <w:br/>
      </w:r>
      <w:r w:rsidRPr="00793C77">
        <w:rPr>
          <w:rFonts w:ascii="Times New Roman" w:eastAsia="Times New Roman" w:hAnsi="Times New Roman" w:cs="Times New Roman"/>
          <w:lang w:val="es-419"/>
        </w:rPr>
        <w:t>https://orcid.org/0000-0001-6383-270X</w:t>
      </w:r>
    </w:p>
    <w:p w14:paraId="06F3425E" w14:textId="77777777" w:rsidR="000B2C9C" w:rsidRPr="00550D5E" w:rsidRDefault="000B2C9C" w:rsidP="000B2C9C">
      <w:pPr>
        <w:spacing w:after="0" w:line="276" w:lineRule="auto"/>
        <w:jc w:val="right"/>
        <w:rPr>
          <w:rFonts w:ascii="Times New Roman" w:hAnsi="Times New Roman" w:cs="Times New Roman"/>
          <w:lang w:val="es-MX"/>
        </w:rPr>
      </w:pPr>
      <w:r w:rsidRPr="00171778">
        <w:rPr>
          <w:rFonts w:ascii="Times New Roman" w:eastAsia="Times New Roman" w:hAnsi="Times New Roman" w:cs="Times New Roman"/>
          <w:lang w:val="es-419"/>
        </w:rPr>
        <w:t xml:space="preserve"> </w:t>
      </w:r>
    </w:p>
    <w:p w14:paraId="3D45B803" w14:textId="77777777" w:rsidR="000B2C9C" w:rsidRPr="00550D5E" w:rsidRDefault="000B2C9C" w:rsidP="000B2C9C">
      <w:pPr>
        <w:spacing w:after="0" w:line="276" w:lineRule="auto"/>
        <w:jc w:val="right"/>
        <w:rPr>
          <w:rFonts w:ascii="Calibri" w:hAnsi="Calibri" w:cs="Calibri"/>
          <w:b/>
          <w:bCs/>
          <w:lang w:val="es-MX"/>
        </w:rPr>
      </w:pPr>
      <w:r w:rsidRPr="00793C77">
        <w:rPr>
          <w:rFonts w:ascii="Calibri" w:eastAsia="Times New Roman" w:hAnsi="Calibri" w:cs="Calibri"/>
          <w:b/>
          <w:bCs/>
          <w:lang w:val="es-419"/>
        </w:rPr>
        <w:t xml:space="preserve">Liliana Valdez Jiménez </w:t>
      </w:r>
    </w:p>
    <w:p w14:paraId="36B116D8" w14:textId="6EE057A0" w:rsidR="000B2C9C" w:rsidRDefault="008C0F7B" w:rsidP="000B2C9C">
      <w:pPr>
        <w:spacing w:after="0" w:line="276" w:lineRule="auto"/>
        <w:jc w:val="right"/>
        <w:rPr>
          <w:rFonts w:ascii="Times New Roman" w:eastAsia="Times New Roman" w:hAnsi="Times New Roman" w:cs="Times New Roman"/>
          <w:lang w:val="es-419"/>
        </w:rPr>
      </w:pPr>
      <w:r w:rsidRPr="00171778">
        <w:rPr>
          <w:rFonts w:ascii="Times New Roman" w:eastAsia="Times New Roman" w:hAnsi="Times New Roman" w:cs="Times New Roman"/>
          <w:lang w:val="es-419"/>
        </w:rPr>
        <w:t>Universidad de Guadalajara</w:t>
      </w:r>
      <w:r>
        <w:rPr>
          <w:rFonts w:ascii="Times New Roman" w:eastAsia="Times New Roman" w:hAnsi="Times New Roman" w:cs="Times New Roman"/>
          <w:lang w:val="es-419"/>
        </w:rPr>
        <w:t xml:space="preserve">, </w:t>
      </w:r>
      <w:r w:rsidR="000B2C9C">
        <w:rPr>
          <w:rFonts w:ascii="Times New Roman" w:eastAsia="Times New Roman" w:hAnsi="Times New Roman" w:cs="Times New Roman"/>
          <w:lang w:val="es-419"/>
        </w:rPr>
        <w:t>Centro Universitario de los Lagos, Departamento de Humanidades, Artes y Culturas Extranjeras</w:t>
      </w:r>
      <w:r>
        <w:rPr>
          <w:rFonts w:ascii="Times New Roman" w:eastAsia="Times New Roman" w:hAnsi="Times New Roman" w:cs="Times New Roman"/>
          <w:lang w:val="es-419"/>
        </w:rPr>
        <w:t>, México</w:t>
      </w:r>
    </w:p>
    <w:p w14:paraId="470A7E4C" w14:textId="77777777" w:rsidR="000B2C9C" w:rsidRPr="00793C77" w:rsidRDefault="000B2C9C" w:rsidP="000B2C9C">
      <w:pPr>
        <w:spacing w:after="0" w:line="276" w:lineRule="auto"/>
        <w:jc w:val="right"/>
        <w:rPr>
          <w:rFonts w:ascii="Calibri" w:eastAsia="Times New Roman" w:hAnsi="Calibri" w:cs="Calibri"/>
          <w:color w:val="FF0000"/>
          <w:lang w:val="es-419"/>
        </w:rPr>
      </w:pPr>
      <w:r w:rsidRPr="00793C77">
        <w:rPr>
          <w:rFonts w:ascii="Calibri" w:eastAsia="Times New Roman" w:hAnsi="Calibri" w:cs="Calibri"/>
          <w:color w:val="FF0000"/>
          <w:lang w:val="es-419"/>
        </w:rPr>
        <w:t>liliana.valdez@academicos.com.mx</w:t>
      </w:r>
    </w:p>
    <w:p w14:paraId="789BFE20" w14:textId="77777777" w:rsidR="000B2C9C" w:rsidRPr="00550D5E" w:rsidRDefault="000B2C9C" w:rsidP="000B2C9C">
      <w:pPr>
        <w:pStyle w:val="Prrafodelista"/>
        <w:spacing w:after="0" w:line="276" w:lineRule="auto"/>
        <w:jc w:val="right"/>
        <w:rPr>
          <w:rFonts w:ascii="Times New Roman" w:eastAsia="Times New Roman" w:hAnsi="Times New Roman" w:cs="Times New Roman"/>
          <w:lang w:val="es-MX"/>
        </w:rPr>
      </w:pPr>
      <w:r w:rsidRPr="00171778">
        <w:rPr>
          <w:rFonts w:ascii="Times New Roman" w:eastAsia="Times New Roman" w:hAnsi="Times New Roman" w:cs="Times New Roman"/>
          <w:lang w:val="es-MX"/>
        </w:rPr>
        <w:t xml:space="preserve">                                                       </w:t>
      </w:r>
      <w:r w:rsidRPr="00550D5E">
        <w:rPr>
          <w:rFonts w:ascii="Times New Roman" w:eastAsia="Times New Roman" w:hAnsi="Times New Roman" w:cs="Times New Roman"/>
          <w:lang w:val="es-MX"/>
        </w:rPr>
        <w:t>https://orcid.org/0000-0002-0092-2510</w:t>
      </w:r>
    </w:p>
    <w:p w14:paraId="33734150" w14:textId="77777777" w:rsidR="00CE22FF" w:rsidRDefault="00CE22FF" w:rsidP="0FCE7B2A">
      <w:pPr>
        <w:spacing w:after="0" w:line="480" w:lineRule="auto"/>
        <w:ind w:left="-20" w:right="-20"/>
        <w:jc w:val="both"/>
        <w:rPr>
          <w:rFonts w:ascii="Times New Roman" w:eastAsia="Times New Roman" w:hAnsi="Times New Roman" w:cs="Times New Roman"/>
          <w:b/>
          <w:bCs/>
          <w:lang w:val="es-MX"/>
        </w:rPr>
      </w:pPr>
    </w:p>
    <w:p w14:paraId="244F8CBC" w14:textId="77777777" w:rsidR="002A1DC9" w:rsidRDefault="002A1DC9" w:rsidP="0FCE7B2A">
      <w:pPr>
        <w:spacing w:after="0" w:line="480" w:lineRule="auto"/>
        <w:ind w:left="-20" w:right="-20"/>
        <w:jc w:val="both"/>
        <w:rPr>
          <w:rFonts w:ascii="Times New Roman" w:eastAsia="Times New Roman" w:hAnsi="Times New Roman" w:cs="Times New Roman"/>
          <w:b/>
          <w:bCs/>
          <w:lang w:val="es-MX"/>
        </w:rPr>
      </w:pPr>
    </w:p>
    <w:p w14:paraId="3B92453B" w14:textId="77777777" w:rsidR="002A1DC9" w:rsidRDefault="002A1DC9" w:rsidP="0FCE7B2A">
      <w:pPr>
        <w:spacing w:after="0" w:line="480" w:lineRule="auto"/>
        <w:ind w:left="-20" w:right="-20"/>
        <w:jc w:val="both"/>
        <w:rPr>
          <w:rFonts w:ascii="Times New Roman" w:eastAsia="Times New Roman" w:hAnsi="Times New Roman" w:cs="Times New Roman"/>
          <w:b/>
          <w:bCs/>
          <w:lang w:val="es-MX"/>
        </w:rPr>
      </w:pPr>
    </w:p>
    <w:p w14:paraId="67417206" w14:textId="77777777" w:rsidR="002A1DC9" w:rsidRDefault="002A1DC9" w:rsidP="0FCE7B2A">
      <w:pPr>
        <w:spacing w:after="0" w:line="480" w:lineRule="auto"/>
        <w:ind w:left="-20" w:right="-20"/>
        <w:jc w:val="both"/>
        <w:rPr>
          <w:rFonts w:ascii="Times New Roman" w:eastAsia="Times New Roman" w:hAnsi="Times New Roman" w:cs="Times New Roman"/>
          <w:b/>
          <w:bCs/>
          <w:lang w:val="es-MX"/>
        </w:rPr>
      </w:pPr>
    </w:p>
    <w:p w14:paraId="6D68F8D8" w14:textId="77777777" w:rsidR="002A1DC9" w:rsidRDefault="002A1DC9" w:rsidP="0FCE7B2A">
      <w:pPr>
        <w:spacing w:after="0" w:line="480" w:lineRule="auto"/>
        <w:ind w:left="-20" w:right="-20"/>
        <w:jc w:val="both"/>
        <w:rPr>
          <w:rFonts w:ascii="Times New Roman" w:eastAsia="Times New Roman" w:hAnsi="Times New Roman" w:cs="Times New Roman"/>
          <w:b/>
          <w:bCs/>
          <w:lang w:val="es-MX"/>
        </w:rPr>
      </w:pPr>
    </w:p>
    <w:p w14:paraId="24497F8B" w14:textId="77777777" w:rsidR="002A1DC9" w:rsidRPr="000B2C9C" w:rsidRDefault="002A1DC9" w:rsidP="0FCE7B2A">
      <w:pPr>
        <w:spacing w:after="0" w:line="480" w:lineRule="auto"/>
        <w:ind w:left="-20" w:right="-20"/>
        <w:jc w:val="both"/>
        <w:rPr>
          <w:rFonts w:ascii="Times New Roman" w:eastAsia="Times New Roman" w:hAnsi="Times New Roman" w:cs="Times New Roman"/>
          <w:b/>
          <w:bCs/>
          <w:lang w:val="es-MX"/>
        </w:rPr>
      </w:pPr>
    </w:p>
    <w:p w14:paraId="084FAA75" w14:textId="77777777" w:rsidR="00791192" w:rsidRPr="00793C77" w:rsidRDefault="0FCE7B2A" w:rsidP="00793C77">
      <w:pPr>
        <w:spacing w:after="0" w:line="360" w:lineRule="auto"/>
        <w:ind w:left="-20" w:right="-20"/>
        <w:jc w:val="both"/>
        <w:rPr>
          <w:rFonts w:ascii="Calibri" w:eastAsia="Times New Roman" w:hAnsi="Calibri" w:cs="Calibri"/>
          <w:b/>
          <w:bCs/>
          <w:sz w:val="28"/>
          <w:szCs w:val="28"/>
          <w:lang w:val="es-419"/>
        </w:rPr>
      </w:pPr>
      <w:r w:rsidRPr="00793C77">
        <w:rPr>
          <w:rFonts w:ascii="Calibri" w:eastAsia="Times New Roman" w:hAnsi="Calibri" w:cs="Calibri"/>
          <w:b/>
          <w:bCs/>
          <w:sz w:val="28"/>
          <w:szCs w:val="28"/>
          <w:lang w:val="es-419"/>
        </w:rPr>
        <w:lastRenderedPageBreak/>
        <w:t>Resumen</w:t>
      </w:r>
    </w:p>
    <w:p w14:paraId="734AFBF4" w14:textId="77777777" w:rsidR="00791192" w:rsidRPr="00171778" w:rsidRDefault="00791192" w:rsidP="00793C77">
      <w:pPr>
        <w:spacing w:after="0" w:line="360" w:lineRule="auto"/>
        <w:jc w:val="both"/>
        <w:rPr>
          <w:rFonts w:ascii="Times New Roman" w:hAnsi="Times New Roman" w:cs="Times New Roman"/>
        </w:rPr>
      </w:pPr>
      <w:r w:rsidRPr="00171778">
        <w:rPr>
          <w:rFonts w:ascii="Times New Roman" w:hAnsi="Times New Roman" w:cs="Times New Roman"/>
        </w:rPr>
        <w:t>Las empresas buscan sobresalir en la atracción de talento humano que se ajuste a sus necesidades organizacionales. El proceso de reclutamiento y selección asegura que los candidatos tengan el perfil adecuado, integrando valores y competencias exigidos para cada puesto. En los últimos años, el modelo tradicional de reclutamiento ha evolucionado, pasando del reclutamiento 2.0 al 5.0. Estos cambios incluyen enfoques como la selección por objetivos y por competencias. Además, el proceso de contratación se adapta continuamente a los marcos legales vigentes. Este artículo analiza las perspectivas de diversos autores sobre la evolución del reclutamiento y selección, destacando la transición hacia enfoques tecnológicos e inteligencia artificial. La empresa, como organismo vivo, evoluciona junto al avance tecnológico, el marketing y las redes sociales. Fenómenos como la pandemia han acelerado transformaciones, impulsando el uso de inteligencia artificial en lugar de métodos tradicionales.</w:t>
      </w:r>
      <w:r w:rsidRPr="00171778">
        <w:rPr>
          <w:rFonts w:ascii="Times New Roman" w:hAnsi="Times New Roman" w:cs="Times New Roman"/>
        </w:rPr>
        <w:br/>
      </w:r>
      <w:r w:rsidRPr="00793C77">
        <w:rPr>
          <w:rFonts w:ascii="Calibri" w:eastAsia="Times New Roman" w:hAnsi="Calibri" w:cs="Calibri"/>
          <w:b/>
          <w:bCs/>
          <w:sz w:val="28"/>
          <w:szCs w:val="28"/>
          <w:lang w:val="es-419"/>
        </w:rPr>
        <w:t>Palabras clave:</w:t>
      </w:r>
      <w:r w:rsidRPr="00171778">
        <w:rPr>
          <w:rFonts w:ascii="Times New Roman" w:hAnsi="Times New Roman" w:cs="Times New Roman"/>
        </w:rPr>
        <w:t xml:space="preserve"> Reclutamiento y selección, talento humano, innovación, inteligencia artificial.</w:t>
      </w:r>
    </w:p>
    <w:p w14:paraId="10145E02" w14:textId="77777777" w:rsidR="001F7CCE" w:rsidRDefault="001F7CCE" w:rsidP="00793C77">
      <w:pPr>
        <w:spacing w:after="0" w:line="360" w:lineRule="auto"/>
        <w:ind w:left="-20" w:right="-20"/>
        <w:jc w:val="both"/>
        <w:rPr>
          <w:rFonts w:ascii="Times New Roman" w:eastAsia="Times New Roman" w:hAnsi="Times New Roman" w:cs="Times New Roman"/>
          <w:b/>
          <w:bCs/>
          <w:lang w:val="es-419"/>
        </w:rPr>
      </w:pPr>
    </w:p>
    <w:p w14:paraId="4FE21394" w14:textId="03EB110D" w:rsidR="0FCE7B2A" w:rsidRPr="00485D14" w:rsidRDefault="001F7CCE" w:rsidP="00793C77">
      <w:pPr>
        <w:spacing w:after="0" w:line="360" w:lineRule="auto"/>
        <w:ind w:left="-20" w:right="-20"/>
        <w:jc w:val="both"/>
        <w:rPr>
          <w:rFonts w:ascii="Calibri" w:eastAsia="Times New Roman" w:hAnsi="Calibri" w:cs="Calibri"/>
          <w:b/>
          <w:bCs/>
          <w:sz w:val="28"/>
          <w:szCs w:val="28"/>
          <w:lang w:val="en-US"/>
        </w:rPr>
      </w:pPr>
      <w:r w:rsidRPr="00485D14">
        <w:rPr>
          <w:rFonts w:ascii="Calibri" w:eastAsia="Times New Roman" w:hAnsi="Calibri" w:cs="Calibri"/>
          <w:b/>
          <w:bCs/>
          <w:sz w:val="28"/>
          <w:szCs w:val="28"/>
          <w:lang w:val="en-US"/>
        </w:rPr>
        <w:t xml:space="preserve">Abstract </w:t>
      </w:r>
    </w:p>
    <w:p w14:paraId="139E00D5" w14:textId="77777777" w:rsidR="00DB6082" w:rsidRPr="00171778" w:rsidRDefault="00DB6082" w:rsidP="00793C77">
      <w:pPr>
        <w:spacing w:after="0" w:line="360" w:lineRule="auto"/>
        <w:ind w:right="-20"/>
        <w:jc w:val="both"/>
        <w:rPr>
          <w:rFonts w:ascii="Times New Roman" w:eastAsia="Times New Roman" w:hAnsi="Times New Roman" w:cs="Times New Roman"/>
          <w:lang w:val="en-US"/>
        </w:rPr>
      </w:pPr>
      <w:r w:rsidRPr="00171778">
        <w:rPr>
          <w:rFonts w:ascii="Times New Roman" w:eastAsia="Times New Roman" w:hAnsi="Times New Roman" w:cs="Times New Roman"/>
          <w:lang w:val="en-US"/>
        </w:rPr>
        <w:t>Companies seek to excel in attracting human talent that fits their organizational needs. The recruitment and selection process ensures that candidates have the right profile, aligning values and competencies required for each position. In recent years, the traditional recruitment model has evolved from recruitment 2.0 to 5.0. These changes include approaches such as selection by objectives and competencies. Additionally, the recruitment process is continuously updated to comply with current legal frameworks. This article analyzes various authors' perspectives on the evolution of recruitment and selection, highlighting the shift towards technological approaches and artificial intelligence. The company, as a living organism, evolves alongside technological advances, marketing, and social networks. Phenomena such as the pandemic have accelerated transformations, driving the adoption of artificial intelligence over traditional methods.</w:t>
      </w:r>
    </w:p>
    <w:p w14:paraId="2F8E61F2" w14:textId="62A7CA1F" w:rsidR="00DB6082" w:rsidRPr="00171778" w:rsidRDefault="00DB6082" w:rsidP="00793C77">
      <w:pPr>
        <w:spacing w:after="0" w:line="360" w:lineRule="auto"/>
        <w:ind w:right="-20"/>
        <w:jc w:val="both"/>
        <w:rPr>
          <w:rFonts w:ascii="Times New Roman" w:eastAsia="Times New Roman" w:hAnsi="Times New Roman" w:cs="Times New Roman"/>
          <w:lang w:val="en-US"/>
        </w:rPr>
      </w:pPr>
      <w:r w:rsidRPr="00485D14">
        <w:rPr>
          <w:rFonts w:ascii="Calibri" w:eastAsia="Times New Roman" w:hAnsi="Calibri" w:cs="Calibri"/>
          <w:b/>
          <w:bCs/>
          <w:sz w:val="28"/>
          <w:szCs w:val="28"/>
          <w:lang w:val="en-US"/>
        </w:rPr>
        <w:t>Keywords:</w:t>
      </w:r>
      <w:r w:rsidRPr="00171778">
        <w:rPr>
          <w:rFonts w:ascii="Times New Roman" w:eastAsia="Times New Roman" w:hAnsi="Times New Roman" w:cs="Times New Roman"/>
          <w:lang w:val="en-US"/>
        </w:rPr>
        <w:t xml:space="preserve"> Recruitment and selection, human talent, innovation, artificial intelligence.</w:t>
      </w:r>
    </w:p>
    <w:p w14:paraId="2E6FB60B" w14:textId="77777777" w:rsidR="00A47409" w:rsidRDefault="00A47409" w:rsidP="00793C77">
      <w:pPr>
        <w:spacing w:after="0" w:line="360" w:lineRule="auto"/>
        <w:ind w:right="-20"/>
        <w:jc w:val="both"/>
        <w:rPr>
          <w:rFonts w:ascii="Times New Roman" w:eastAsia="Times New Roman" w:hAnsi="Times New Roman" w:cs="Times New Roman"/>
          <w:lang w:val="en-US"/>
        </w:rPr>
      </w:pPr>
    </w:p>
    <w:p w14:paraId="7717A81E" w14:textId="77777777" w:rsidR="002A1DC9" w:rsidRDefault="002A1DC9" w:rsidP="00793C77">
      <w:pPr>
        <w:spacing w:after="0" w:line="360" w:lineRule="auto"/>
        <w:ind w:right="-20"/>
        <w:jc w:val="both"/>
        <w:rPr>
          <w:rFonts w:ascii="Times New Roman" w:eastAsia="Times New Roman" w:hAnsi="Times New Roman" w:cs="Times New Roman"/>
          <w:lang w:val="en-US"/>
        </w:rPr>
      </w:pPr>
    </w:p>
    <w:p w14:paraId="5AB5789F" w14:textId="77777777" w:rsidR="002A1DC9" w:rsidRDefault="002A1DC9" w:rsidP="00793C77">
      <w:pPr>
        <w:spacing w:after="0" w:line="360" w:lineRule="auto"/>
        <w:ind w:right="-20"/>
        <w:jc w:val="both"/>
        <w:rPr>
          <w:rFonts w:ascii="Times New Roman" w:eastAsia="Times New Roman" w:hAnsi="Times New Roman" w:cs="Times New Roman"/>
          <w:lang w:val="en-US"/>
        </w:rPr>
      </w:pPr>
    </w:p>
    <w:p w14:paraId="247CC801" w14:textId="77777777" w:rsidR="002A1DC9" w:rsidRPr="00485D14" w:rsidRDefault="002A1DC9" w:rsidP="00793C77">
      <w:pPr>
        <w:spacing w:after="0" w:line="360" w:lineRule="auto"/>
        <w:ind w:right="-20"/>
        <w:jc w:val="both"/>
        <w:rPr>
          <w:rFonts w:ascii="Times New Roman" w:eastAsia="Times New Roman" w:hAnsi="Times New Roman" w:cs="Times New Roman"/>
          <w:lang w:val="en-US"/>
        </w:rPr>
      </w:pPr>
    </w:p>
    <w:p w14:paraId="7D0383D8" w14:textId="37B4CED6" w:rsidR="00F305B4" w:rsidRPr="00793C77" w:rsidRDefault="001F7CCE" w:rsidP="00793C77">
      <w:pPr>
        <w:spacing w:after="0" w:line="360" w:lineRule="auto"/>
        <w:ind w:right="-20"/>
        <w:jc w:val="both"/>
        <w:rPr>
          <w:rFonts w:ascii="Calibri" w:eastAsia="Times New Roman" w:hAnsi="Calibri" w:cs="Calibri"/>
          <w:b/>
          <w:bCs/>
          <w:sz w:val="28"/>
          <w:szCs w:val="28"/>
          <w:lang w:val="es-419"/>
        </w:rPr>
      </w:pPr>
      <w:r w:rsidRPr="00793C77">
        <w:rPr>
          <w:rFonts w:ascii="Calibri" w:eastAsia="Times New Roman" w:hAnsi="Calibri" w:cs="Calibri"/>
          <w:b/>
          <w:bCs/>
          <w:sz w:val="28"/>
          <w:szCs w:val="28"/>
          <w:lang w:val="es-419"/>
        </w:rPr>
        <w:lastRenderedPageBreak/>
        <w:t>Resumo</w:t>
      </w:r>
    </w:p>
    <w:p w14:paraId="17CE29F6" w14:textId="77777777" w:rsidR="00DB6082" w:rsidRPr="00171778" w:rsidRDefault="00DB6082" w:rsidP="00793C77">
      <w:pPr>
        <w:spacing w:after="0" w:line="360" w:lineRule="auto"/>
        <w:ind w:right="-20"/>
        <w:jc w:val="both"/>
        <w:rPr>
          <w:rFonts w:ascii="Times New Roman" w:hAnsi="Times New Roman" w:cs="Times New Roman"/>
        </w:rPr>
      </w:pPr>
      <w:r w:rsidRPr="00171778">
        <w:rPr>
          <w:rFonts w:ascii="Times New Roman" w:hAnsi="Times New Roman" w:cs="Times New Roman"/>
        </w:rPr>
        <w:t xml:space="preserve">As empresas </w:t>
      </w:r>
      <w:proofErr w:type="spellStart"/>
      <w:r w:rsidRPr="00171778">
        <w:rPr>
          <w:rFonts w:ascii="Times New Roman" w:hAnsi="Times New Roman" w:cs="Times New Roman"/>
        </w:rPr>
        <w:t>buscam</w:t>
      </w:r>
      <w:proofErr w:type="spellEnd"/>
      <w:r w:rsidRPr="00171778">
        <w:rPr>
          <w:rFonts w:ascii="Times New Roman" w:hAnsi="Times New Roman" w:cs="Times New Roman"/>
        </w:rPr>
        <w:t xml:space="preserve"> se destacar </w:t>
      </w:r>
      <w:proofErr w:type="spellStart"/>
      <w:r w:rsidRPr="00171778">
        <w:rPr>
          <w:rFonts w:ascii="Times New Roman" w:hAnsi="Times New Roman" w:cs="Times New Roman"/>
        </w:rPr>
        <w:t>na</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atração</w:t>
      </w:r>
      <w:proofErr w:type="spellEnd"/>
      <w:r w:rsidRPr="00171778">
        <w:rPr>
          <w:rFonts w:ascii="Times New Roman" w:hAnsi="Times New Roman" w:cs="Times New Roman"/>
        </w:rPr>
        <w:t xml:space="preserve"> de talentos humanos que </w:t>
      </w:r>
      <w:proofErr w:type="spellStart"/>
      <w:r w:rsidRPr="00171778">
        <w:rPr>
          <w:rFonts w:ascii="Times New Roman" w:hAnsi="Times New Roman" w:cs="Times New Roman"/>
        </w:rPr>
        <w:t>atendam</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às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suas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necessidades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organizacionais</w:t>
      </w:r>
      <w:proofErr w:type="spellEnd"/>
      <w:r w:rsidRPr="00171778">
        <w:rPr>
          <w:rFonts w:ascii="Times New Roman" w:hAnsi="Times New Roman" w:cs="Times New Roman"/>
        </w:rPr>
        <w:t xml:space="preserve">. O </w:t>
      </w:r>
      <w:proofErr w:type="spellStart"/>
      <w:r w:rsidRPr="00171778">
        <w:rPr>
          <w:rFonts w:ascii="Times New Roman" w:hAnsi="Times New Roman" w:cs="Times New Roman"/>
        </w:rPr>
        <w:t>processo</w:t>
      </w:r>
      <w:proofErr w:type="spellEnd"/>
      <w:r w:rsidRPr="00171778">
        <w:rPr>
          <w:rFonts w:ascii="Times New Roman" w:hAnsi="Times New Roman" w:cs="Times New Roman"/>
        </w:rPr>
        <w:t xml:space="preserve"> de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e </w:t>
      </w:r>
      <w:proofErr w:type="spellStart"/>
      <w:r w:rsidRPr="00171778">
        <w:rPr>
          <w:rFonts w:ascii="Times New Roman" w:hAnsi="Times New Roman" w:cs="Times New Roman"/>
        </w:rPr>
        <w:t>seleção</w:t>
      </w:r>
      <w:proofErr w:type="spellEnd"/>
      <w:r w:rsidRPr="00171778">
        <w:rPr>
          <w:rFonts w:ascii="Times New Roman" w:hAnsi="Times New Roman" w:cs="Times New Roman"/>
        </w:rPr>
        <w:t xml:space="preserve"> garante que os candidatos </w:t>
      </w:r>
      <w:proofErr w:type="spellStart"/>
      <w:r w:rsidRPr="00171778">
        <w:rPr>
          <w:rFonts w:ascii="Times New Roman" w:hAnsi="Times New Roman" w:cs="Times New Roman"/>
        </w:rPr>
        <w:t>tenham</w:t>
      </w:r>
      <w:proofErr w:type="spellEnd"/>
      <w:r w:rsidRPr="00171778">
        <w:rPr>
          <w:rFonts w:ascii="Times New Roman" w:hAnsi="Times New Roman" w:cs="Times New Roman"/>
        </w:rPr>
        <w:t xml:space="preserve"> o perfil </w:t>
      </w:r>
      <w:proofErr w:type="spellStart"/>
      <w:r w:rsidRPr="00171778">
        <w:rPr>
          <w:rFonts w:ascii="Times New Roman" w:hAnsi="Times New Roman" w:cs="Times New Roman"/>
        </w:rPr>
        <w:t>adequado</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alinhando</w:t>
      </w:r>
      <w:proofErr w:type="spellEnd"/>
      <w:r w:rsidRPr="00171778">
        <w:rPr>
          <w:rFonts w:ascii="Times New Roman" w:hAnsi="Times New Roman" w:cs="Times New Roman"/>
        </w:rPr>
        <w:t xml:space="preserve"> valores e </w:t>
      </w:r>
      <w:proofErr w:type="spellStart"/>
      <w:r w:rsidRPr="00171778">
        <w:rPr>
          <w:rFonts w:ascii="Times New Roman" w:hAnsi="Times New Roman" w:cs="Times New Roman"/>
        </w:rPr>
        <w:t>competências</w:t>
      </w:r>
      <w:proofErr w:type="spellEnd"/>
      <w:r w:rsidRPr="00171778">
        <w:rPr>
          <w:rFonts w:ascii="Times New Roman" w:hAnsi="Times New Roman" w:cs="Times New Roman"/>
        </w:rPr>
        <w:t xml:space="preserve"> exigidos para cada cargo. Nos últimos anos, o modelo tradicional de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evoluiu</w:t>
      </w:r>
      <w:proofErr w:type="spellEnd"/>
      <w:r w:rsidRPr="00171778">
        <w:rPr>
          <w:rFonts w:ascii="Times New Roman" w:hAnsi="Times New Roman" w:cs="Times New Roman"/>
        </w:rPr>
        <w:t xml:space="preserve"> do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2.0 para o 5.0. </w:t>
      </w:r>
      <w:proofErr w:type="spellStart"/>
      <w:r w:rsidRPr="00171778">
        <w:rPr>
          <w:rFonts w:ascii="Times New Roman" w:hAnsi="Times New Roman" w:cs="Times New Roman"/>
        </w:rPr>
        <w:t>Essas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mudanças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incluem</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abordagens</w:t>
      </w:r>
      <w:proofErr w:type="spellEnd"/>
      <w:r w:rsidRPr="00171778">
        <w:rPr>
          <w:rFonts w:ascii="Times New Roman" w:hAnsi="Times New Roman" w:cs="Times New Roman"/>
        </w:rPr>
        <w:t xml:space="preserve"> como a </w:t>
      </w:r>
      <w:proofErr w:type="spellStart"/>
      <w:r w:rsidRPr="00171778">
        <w:rPr>
          <w:rFonts w:ascii="Times New Roman" w:hAnsi="Times New Roman" w:cs="Times New Roman"/>
        </w:rPr>
        <w:t>seleção</w:t>
      </w:r>
      <w:proofErr w:type="spellEnd"/>
      <w:r w:rsidRPr="00171778">
        <w:rPr>
          <w:rFonts w:ascii="Times New Roman" w:hAnsi="Times New Roman" w:cs="Times New Roman"/>
        </w:rPr>
        <w:t xml:space="preserve"> por metas e </w:t>
      </w:r>
      <w:proofErr w:type="spellStart"/>
      <w:r w:rsidRPr="00171778">
        <w:rPr>
          <w:rFonts w:ascii="Times New Roman" w:hAnsi="Times New Roman" w:cs="Times New Roman"/>
        </w:rPr>
        <w:t>competências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Além</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disso</w:t>
      </w:r>
      <w:proofErr w:type="spellEnd"/>
      <w:r w:rsidRPr="00171778">
        <w:rPr>
          <w:rFonts w:ascii="Times New Roman" w:hAnsi="Times New Roman" w:cs="Times New Roman"/>
        </w:rPr>
        <w:t xml:space="preserve">, o </w:t>
      </w:r>
      <w:proofErr w:type="spellStart"/>
      <w:r w:rsidRPr="00171778">
        <w:rPr>
          <w:rFonts w:ascii="Times New Roman" w:hAnsi="Times New Roman" w:cs="Times New Roman"/>
        </w:rPr>
        <w:t>processo</w:t>
      </w:r>
      <w:proofErr w:type="spellEnd"/>
      <w:r w:rsidRPr="00171778">
        <w:rPr>
          <w:rFonts w:ascii="Times New Roman" w:hAnsi="Times New Roman" w:cs="Times New Roman"/>
        </w:rPr>
        <w:t xml:space="preserve"> de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é constantemente </w:t>
      </w:r>
      <w:proofErr w:type="spellStart"/>
      <w:r w:rsidRPr="00171778">
        <w:rPr>
          <w:rFonts w:ascii="Times New Roman" w:hAnsi="Times New Roman" w:cs="Times New Roman"/>
        </w:rPr>
        <w:t>atualizado</w:t>
      </w:r>
      <w:proofErr w:type="spellEnd"/>
      <w:r w:rsidRPr="00171778">
        <w:rPr>
          <w:rFonts w:ascii="Times New Roman" w:hAnsi="Times New Roman" w:cs="Times New Roman"/>
        </w:rPr>
        <w:t xml:space="preserve"> para </w:t>
      </w:r>
      <w:proofErr w:type="spellStart"/>
      <w:r w:rsidRPr="00171778">
        <w:rPr>
          <w:rFonts w:ascii="Times New Roman" w:hAnsi="Times New Roman" w:cs="Times New Roman"/>
        </w:rPr>
        <w:t>cumprir</w:t>
      </w:r>
      <w:proofErr w:type="spellEnd"/>
      <w:r w:rsidRPr="00171778">
        <w:rPr>
          <w:rFonts w:ascii="Times New Roman" w:hAnsi="Times New Roman" w:cs="Times New Roman"/>
        </w:rPr>
        <w:t xml:space="preserve"> os marcos </w:t>
      </w:r>
      <w:proofErr w:type="spellStart"/>
      <w:r w:rsidRPr="00171778">
        <w:rPr>
          <w:rFonts w:ascii="Times New Roman" w:hAnsi="Times New Roman" w:cs="Times New Roman"/>
        </w:rPr>
        <w:t>legais</w:t>
      </w:r>
      <w:proofErr w:type="spellEnd"/>
      <w:r w:rsidRPr="00171778">
        <w:rPr>
          <w:rFonts w:ascii="Times New Roman" w:hAnsi="Times New Roman" w:cs="Times New Roman"/>
        </w:rPr>
        <w:t xml:space="preserve"> vigentes. Este artigo examina as perspectivas de </w:t>
      </w:r>
      <w:proofErr w:type="spellStart"/>
      <w:r w:rsidRPr="00171778">
        <w:rPr>
          <w:rFonts w:ascii="Times New Roman" w:hAnsi="Times New Roman" w:cs="Times New Roman"/>
        </w:rPr>
        <w:t>vários</w:t>
      </w:r>
      <w:proofErr w:type="spellEnd"/>
      <w:r w:rsidRPr="00171778">
        <w:rPr>
          <w:rFonts w:ascii="Times New Roman" w:hAnsi="Times New Roman" w:cs="Times New Roman"/>
        </w:rPr>
        <w:t xml:space="preserve"> autores sobre a </w:t>
      </w:r>
      <w:proofErr w:type="spellStart"/>
      <w:r w:rsidRPr="00171778">
        <w:rPr>
          <w:rFonts w:ascii="Times New Roman" w:hAnsi="Times New Roman" w:cs="Times New Roman"/>
        </w:rPr>
        <w:t>evolução</w:t>
      </w:r>
      <w:proofErr w:type="spellEnd"/>
      <w:r w:rsidRPr="00171778">
        <w:rPr>
          <w:rFonts w:ascii="Times New Roman" w:hAnsi="Times New Roman" w:cs="Times New Roman"/>
        </w:rPr>
        <w:t xml:space="preserve"> do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e </w:t>
      </w:r>
      <w:proofErr w:type="spellStart"/>
      <w:r w:rsidRPr="00171778">
        <w:rPr>
          <w:rFonts w:ascii="Times New Roman" w:hAnsi="Times New Roman" w:cs="Times New Roman"/>
        </w:rPr>
        <w:t>seleção</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com</w:t>
      </w:r>
      <w:proofErr w:type="spellEnd"/>
      <w:r w:rsidRPr="00171778">
        <w:rPr>
          <w:rFonts w:ascii="Times New Roman" w:hAnsi="Times New Roman" w:cs="Times New Roman"/>
        </w:rPr>
        <w:t xml:space="preserve"> foco </w:t>
      </w:r>
      <w:proofErr w:type="spellStart"/>
      <w:r w:rsidRPr="00171778">
        <w:rPr>
          <w:rFonts w:ascii="Times New Roman" w:hAnsi="Times New Roman" w:cs="Times New Roman"/>
        </w:rPr>
        <w:t>na</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adoção</w:t>
      </w:r>
      <w:proofErr w:type="spellEnd"/>
      <w:r w:rsidRPr="00171778">
        <w:rPr>
          <w:rFonts w:ascii="Times New Roman" w:hAnsi="Times New Roman" w:cs="Times New Roman"/>
        </w:rPr>
        <w:t xml:space="preserve"> de </w:t>
      </w:r>
      <w:proofErr w:type="spellStart"/>
      <w:r w:rsidRPr="00171778">
        <w:rPr>
          <w:rFonts w:ascii="Times New Roman" w:hAnsi="Times New Roman" w:cs="Times New Roman"/>
        </w:rPr>
        <w:t>abordagens</w:t>
      </w:r>
      <w:proofErr w:type="spellEnd"/>
      <w:r w:rsidRPr="00171778">
        <w:rPr>
          <w:rFonts w:ascii="Times New Roman" w:hAnsi="Times New Roman" w:cs="Times New Roman"/>
        </w:rPr>
        <w:t xml:space="preserve"> tecnológicas e </w:t>
      </w:r>
      <w:proofErr w:type="spellStart"/>
      <w:r w:rsidRPr="00171778">
        <w:rPr>
          <w:rFonts w:ascii="Times New Roman" w:hAnsi="Times New Roman" w:cs="Times New Roman"/>
        </w:rPr>
        <w:t>inteligência</w:t>
      </w:r>
      <w:proofErr w:type="spellEnd"/>
      <w:r w:rsidRPr="00171778">
        <w:rPr>
          <w:rFonts w:ascii="Times New Roman" w:hAnsi="Times New Roman" w:cs="Times New Roman"/>
        </w:rPr>
        <w:t xml:space="preserve"> artificial. A empresa, como </w:t>
      </w:r>
      <w:proofErr w:type="spellStart"/>
      <w:r w:rsidRPr="00171778">
        <w:rPr>
          <w:rFonts w:ascii="Times New Roman" w:hAnsi="Times New Roman" w:cs="Times New Roman"/>
        </w:rPr>
        <w:t>um</w:t>
      </w:r>
      <w:proofErr w:type="spellEnd"/>
      <w:r w:rsidRPr="00171778">
        <w:rPr>
          <w:rFonts w:ascii="Times New Roman" w:hAnsi="Times New Roman" w:cs="Times New Roman"/>
        </w:rPr>
        <w:t xml:space="preserve"> organismo vivo, </w:t>
      </w:r>
      <w:proofErr w:type="spellStart"/>
      <w:r w:rsidRPr="00171778">
        <w:rPr>
          <w:rFonts w:ascii="Times New Roman" w:hAnsi="Times New Roman" w:cs="Times New Roman"/>
        </w:rPr>
        <w:t>evolui</w:t>
      </w:r>
      <w:proofErr w:type="spellEnd"/>
      <w:r w:rsidRPr="00171778">
        <w:rPr>
          <w:rFonts w:ascii="Times New Roman" w:hAnsi="Times New Roman" w:cs="Times New Roman"/>
        </w:rPr>
        <w:t xml:space="preserve"> juntamente </w:t>
      </w:r>
      <w:proofErr w:type="spellStart"/>
      <w:r w:rsidRPr="00171778">
        <w:rPr>
          <w:rFonts w:ascii="Times New Roman" w:hAnsi="Times New Roman" w:cs="Times New Roman"/>
        </w:rPr>
        <w:t>com</w:t>
      </w:r>
      <w:proofErr w:type="spellEnd"/>
      <w:r w:rsidRPr="00171778">
        <w:rPr>
          <w:rFonts w:ascii="Times New Roman" w:hAnsi="Times New Roman" w:cs="Times New Roman"/>
        </w:rPr>
        <w:t xml:space="preserve"> os </w:t>
      </w:r>
      <w:proofErr w:type="spellStart"/>
      <w:r w:rsidRPr="00171778">
        <w:rPr>
          <w:rFonts w:ascii="Times New Roman" w:hAnsi="Times New Roman" w:cs="Times New Roman"/>
        </w:rPr>
        <w:t>avanços</w:t>
      </w:r>
      <w:proofErr w:type="spellEnd"/>
      <w:r w:rsidRPr="00171778">
        <w:rPr>
          <w:rFonts w:ascii="Times New Roman" w:hAnsi="Times New Roman" w:cs="Times New Roman"/>
        </w:rPr>
        <w:t xml:space="preserve"> tecnológicos, o marketing e as redes </w:t>
      </w:r>
      <w:proofErr w:type="spellStart"/>
      <w:r w:rsidRPr="00171778">
        <w:rPr>
          <w:rFonts w:ascii="Times New Roman" w:hAnsi="Times New Roman" w:cs="Times New Roman"/>
        </w:rPr>
        <w:t>sociais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Fenômenos</w:t>
      </w:r>
      <w:proofErr w:type="spellEnd"/>
      <w:r w:rsidRPr="00171778">
        <w:rPr>
          <w:rFonts w:ascii="Times New Roman" w:hAnsi="Times New Roman" w:cs="Times New Roman"/>
        </w:rPr>
        <w:t xml:space="preserve"> como a pandemia </w:t>
      </w:r>
      <w:proofErr w:type="spellStart"/>
      <w:r w:rsidRPr="00171778">
        <w:rPr>
          <w:rFonts w:ascii="Times New Roman" w:hAnsi="Times New Roman" w:cs="Times New Roman"/>
        </w:rPr>
        <w:t>aceleraram</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transformações</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impulsionando</w:t>
      </w:r>
      <w:proofErr w:type="spellEnd"/>
      <w:r w:rsidRPr="00171778">
        <w:rPr>
          <w:rFonts w:ascii="Times New Roman" w:hAnsi="Times New Roman" w:cs="Times New Roman"/>
        </w:rPr>
        <w:t xml:space="preserve"> o uso de </w:t>
      </w:r>
      <w:proofErr w:type="spellStart"/>
      <w:r w:rsidRPr="00171778">
        <w:rPr>
          <w:rFonts w:ascii="Times New Roman" w:hAnsi="Times New Roman" w:cs="Times New Roman"/>
        </w:rPr>
        <w:t>inteligência</w:t>
      </w:r>
      <w:proofErr w:type="spellEnd"/>
      <w:r w:rsidRPr="00171778">
        <w:rPr>
          <w:rFonts w:ascii="Times New Roman" w:hAnsi="Times New Roman" w:cs="Times New Roman"/>
        </w:rPr>
        <w:t xml:space="preserve"> artificial em vez de métodos </w:t>
      </w:r>
      <w:proofErr w:type="spellStart"/>
      <w:r w:rsidRPr="00171778">
        <w:rPr>
          <w:rFonts w:ascii="Times New Roman" w:hAnsi="Times New Roman" w:cs="Times New Roman"/>
        </w:rPr>
        <w:t>tradicionais</w:t>
      </w:r>
      <w:proofErr w:type="spellEnd"/>
      <w:r w:rsidRPr="00171778">
        <w:rPr>
          <w:rFonts w:ascii="Times New Roman" w:hAnsi="Times New Roman" w:cs="Times New Roman"/>
        </w:rPr>
        <w:t>.</w:t>
      </w:r>
    </w:p>
    <w:p w14:paraId="159CB7F8" w14:textId="5B2C7937" w:rsidR="003D004B" w:rsidRDefault="00DB6082" w:rsidP="00793C77">
      <w:pPr>
        <w:spacing w:after="0" w:line="360" w:lineRule="auto"/>
        <w:ind w:right="-20"/>
        <w:jc w:val="both"/>
        <w:rPr>
          <w:rFonts w:ascii="Times New Roman" w:hAnsi="Times New Roman" w:cs="Times New Roman"/>
        </w:rPr>
      </w:pPr>
      <w:proofErr w:type="spellStart"/>
      <w:r w:rsidRPr="00793C77">
        <w:rPr>
          <w:rFonts w:ascii="Calibri" w:eastAsia="Times New Roman" w:hAnsi="Calibri" w:cs="Calibri"/>
          <w:b/>
          <w:bCs/>
          <w:sz w:val="28"/>
          <w:szCs w:val="28"/>
          <w:lang w:val="es-419"/>
        </w:rPr>
        <w:t>Palavras</w:t>
      </w:r>
      <w:proofErr w:type="spellEnd"/>
      <w:r w:rsidRPr="00793C77">
        <w:rPr>
          <w:rFonts w:ascii="Calibri" w:eastAsia="Times New Roman" w:hAnsi="Calibri" w:cs="Calibri"/>
          <w:b/>
          <w:bCs/>
          <w:sz w:val="28"/>
          <w:szCs w:val="28"/>
          <w:lang w:val="es-419"/>
        </w:rPr>
        <w:t>-chave:</w:t>
      </w:r>
      <w:r w:rsidRPr="00171778">
        <w:rPr>
          <w:rFonts w:ascii="Times New Roman" w:hAnsi="Times New Roman" w:cs="Times New Roman"/>
        </w:rPr>
        <w:t xml:space="preserve"> </w:t>
      </w:r>
      <w:proofErr w:type="spellStart"/>
      <w:r w:rsidRPr="00171778">
        <w:rPr>
          <w:rFonts w:ascii="Times New Roman" w:hAnsi="Times New Roman" w:cs="Times New Roman"/>
        </w:rPr>
        <w:t>Recrutamento</w:t>
      </w:r>
      <w:proofErr w:type="spellEnd"/>
      <w:r w:rsidRPr="00171778">
        <w:rPr>
          <w:rFonts w:ascii="Times New Roman" w:hAnsi="Times New Roman" w:cs="Times New Roman"/>
        </w:rPr>
        <w:t xml:space="preserve"> e </w:t>
      </w:r>
      <w:proofErr w:type="spellStart"/>
      <w:r w:rsidRPr="00171778">
        <w:rPr>
          <w:rFonts w:ascii="Times New Roman" w:hAnsi="Times New Roman" w:cs="Times New Roman"/>
        </w:rPr>
        <w:t>seleção</w:t>
      </w:r>
      <w:proofErr w:type="spellEnd"/>
      <w:r w:rsidRPr="00171778">
        <w:rPr>
          <w:rFonts w:ascii="Times New Roman" w:hAnsi="Times New Roman" w:cs="Times New Roman"/>
        </w:rPr>
        <w:t xml:space="preserve">, talento humano, </w:t>
      </w:r>
      <w:proofErr w:type="spellStart"/>
      <w:r w:rsidRPr="00171778">
        <w:rPr>
          <w:rFonts w:ascii="Times New Roman" w:hAnsi="Times New Roman" w:cs="Times New Roman"/>
        </w:rPr>
        <w:t>inovação</w:t>
      </w:r>
      <w:proofErr w:type="spellEnd"/>
      <w:r w:rsidRPr="00171778">
        <w:rPr>
          <w:rFonts w:ascii="Times New Roman" w:hAnsi="Times New Roman" w:cs="Times New Roman"/>
        </w:rPr>
        <w:t xml:space="preserve">, </w:t>
      </w:r>
      <w:proofErr w:type="spellStart"/>
      <w:r w:rsidRPr="00171778">
        <w:rPr>
          <w:rFonts w:ascii="Times New Roman" w:hAnsi="Times New Roman" w:cs="Times New Roman"/>
        </w:rPr>
        <w:t>inteligência</w:t>
      </w:r>
      <w:proofErr w:type="spellEnd"/>
      <w:r w:rsidRPr="00171778">
        <w:rPr>
          <w:rFonts w:ascii="Times New Roman" w:hAnsi="Times New Roman" w:cs="Times New Roman"/>
        </w:rPr>
        <w:t xml:space="preserve"> artificial.</w:t>
      </w:r>
    </w:p>
    <w:p w14:paraId="70F86C94" w14:textId="77777777" w:rsidR="00793C77" w:rsidRPr="004334EF" w:rsidRDefault="00793C77" w:rsidP="00793C7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056A5092" w14:textId="77777777" w:rsidR="00793C77" w:rsidRPr="00F210AD" w:rsidRDefault="00000000" w:rsidP="00793C77">
      <w:pPr>
        <w:spacing w:after="0" w:line="360" w:lineRule="auto"/>
        <w:jc w:val="both"/>
        <w:rPr>
          <w:b/>
          <w:bCs/>
        </w:rPr>
      </w:pPr>
      <w:r>
        <w:rPr>
          <w:noProof/>
        </w:rPr>
        <w:pict w14:anchorId="1370FF22">
          <v:rect id="_x0000_i1025" style="width:441.9pt;height:.05pt" o:hralign="center" o:hrstd="t" o:hr="t" fillcolor="#a0a0a0" stroked="f"/>
        </w:pict>
      </w:r>
    </w:p>
    <w:p w14:paraId="7E2A4D07" w14:textId="0B92CDC6" w:rsidR="0FCE7B2A" w:rsidRPr="00793C77" w:rsidRDefault="0FCE7B2A" w:rsidP="00793C77">
      <w:pPr>
        <w:spacing w:after="0" w:line="360" w:lineRule="auto"/>
        <w:ind w:left="-20" w:right="-20"/>
        <w:jc w:val="center"/>
        <w:rPr>
          <w:rFonts w:ascii="Times New Roman" w:hAnsi="Times New Roman" w:cs="Times New Roman"/>
          <w:sz w:val="32"/>
          <w:szCs w:val="32"/>
        </w:rPr>
      </w:pPr>
      <w:r w:rsidRPr="00793C77">
        <w:rPr>
          <w:rFonts w:ascii="Times New Roman" w:eastAsia="Times New Roman" w:hAnsi="Times New Roman" w:cs="Times New Roman"/>
          <w:b/>
          <w:bCs/>
          <w:sz w:val="32"/>
          <w:szCs w:val="32"/>
          <w:lang w:val="es-419"/>
        </w:rPr>
        <w:t>Introducción</w:t>
      </w:r>
    </w:p>
    <w:p w14:paraId="387F03D9" w14:textId="59942E64" w:rsidR="0FCE7B2A" w:rsidRPr="002A1DC9" w:rsidRDefault="0FCE7B2A" w:rsidP="002A1DC9">
      <w:pPr>
        <w:spacing w:after="0" w:line="360" w:lineRule="auto"/>
        <w:ind w:left="-20" w:right="-20" w:firstLine="740"/>
        <w:jc w:val="both"/>
        <w:rPr>
          <w:rFonts w:ascii="Times New Roman" w:eastAsia="Times New Roman" w:hAnsi="Times New Roman" w:cs="Times New Roman"/>
          <w:lang w:val="es-419"/>
        </w:rPr>
      </w:pPr>
      <w:r w:rsidRPr="00171778">
        <w:rPr>
          <w:rFonts w:ascii="Times New Roman" w:eastAsia="Times New Roman" w:hAnsi="Times New Roman" w:cs="Times New Roman"/>
          <w:lang w:val="es-419"/>
        </w:rPr>
        <w:t xml:space="preserve">La administración estudia el uso eficiente de los recursos </w:t>
      </w:r>
      <w:r w:rsidR="00C058E7" w:rsidRPr="00171778">
        <w:rPr>
          <w:rFonts w:ascii="Times New Roman" w:eastAsia="Times New Roman" w:hAnsi="Times New Roman" w:cs="Times New Roman"/>
          <w:lang w:val="es-419"/>
        </w:rPr>
        <w:t>humanos y materiales mediante los procesos</w:t>
      </w:r>
      <w:r w:rsidRPr="00171778">
        <w:rPr>
          <w:rFonts w:ascii="Times New Roman" w:eastAsia="Times New Roman" w:hAnsi="Times New Roman" w:cs="Times New Roman"/>
          <w:lang w:val="es-419"/>
        </w:rPr>
        <w:t xml:space="preserve"> básico</w:t>
      </w:r>
      <w:r w:rsidR="00C058E7" w:rsidRPr="00171778">
        <w:rPr>
          <w:rFonts w:ascii="Times New Roman" w:eastAsia="Times New Roman" w:hAnsi="Times New Roman" w:cs="Times New Roman"/>
          <w:lang w:val="es-419"/>
        </w:rPr>
        <w:t>s</w:t>
      </w:r>
      <w:r w:rsidRPr="00171778">
        <w:rPr>
          <w:rFonts w:ascii="Times New Roman" w:eastAsia="Times New Roman" w:hAnsi="Times New Roman" w:cs="Times New Roman"/>
          <w:lang w:val="es-419"/>
        </w:rPr>
        <w:t xml:space="preserve"> de planeación, organización, ejecución, toma de decisiones y contr</w:t>
      </w:r>
      <w:r w:rsidR="00C058E7" w:rsidRPr="00171778">
        <w:rPr>
          <w:rFonts w:ascii="Times New Roman" w:eastAsia="Times New Roman" w:hAnsi="Times New Roman" w:cs="Times New Roman"/>
          <w:lang w:val="es-419"/>
        </w:rPr>
        <w:t>ol.</w:t>
      </w:r>
      <w:r w:rsidR="00DB6082" w:rsidRPr="00171778">
        <w:rPr>
          <w:rFonts w:ascii="Times New Roman" w:hAnsi="Times New Roman" w:cs="Times New Roman"/>
        </w:rPr>
        <w:t xml:space="preserve"> Una de sus tareas es gestionar el talento humano en las organizaciones.</w:t>
      </w:r>
      <w:r w:rsidR="00584B9F" w:rsidRPr="00171778">
        <w:rPr>
          <w:rFonts w:ascii="Times New Roman" w:hAnsi="Times New Roman" w:cs="Times New Roman"/>
        </w:rPr>
        <w:t xml:space="preserve"> Esta labor puede ser realizada por administradores, psicólogos, trabajadores sociales y otros profesionales. Una gestión planificada proporciona una visión clara de la organización, permitiendo priorizar objetivos de manera eficaz</w:t>
      </w:r>
      <w:r w:rsidRPr="00171778">
        <w:rPr>
          <w:rFonts w:ascii="Times New Roman" w:eastAsia="Times New Roman" w:hAnsi="Times New Roman" w:cs="Times New Roman"/>
          <w:lang w:val="es-419"/>
        </w:rPr>
        <w:t>.</w:t>
      </w:r>
    </w:p>
    <w:p w14:paraId="095335C3" w14:textId="5EB5C75A" w:rsidR="0FCE7B2A" w:rsidRPr="00171778" w:rsidRDefault="00C058E7" w:rsidP="00793C77">
      <w:pPr>
        <w:spacing w:after="0" w:line="360" w:lineRule="auto"/>
        <w:ind w:left="-20" w:right="-20" w:firstLine="740"/>
        <w:jc w:val="both"/>
        <w:rPr>
          <w:rFonts w:ascii="Times New Roman" w:hAnsi="Times New Roman" w:cs="Times New Roman"/>
        </w:rPr>
      </w:pPr>
      <w:r w:rsidRPr="00171778">
        <w:rPr>
          <w:rFonts w:ascii="Times New Roman" w:eastAsia="Times New Roman" w:hAnsi="Times New Roman" w:cs="Times New Roman"/>
          <w:lang w:val="es-419"/>
        </w:rPr>
        <w:t xml:space="preserve">El objetivo de </w:t>
      </w:r>
      <w:r w:rsidR="6BF877C7" w:rsidRPr="00171778">
        <w:rPr>
          <w:rFonts w:ascii="Times New Roman" w:eastAsia="Times New Roman" w:hAnsi="Times New Roman" w:cs="Times New Roman"/>
          <w:lang w:val="es-419"/>
        </w:rPr>
        <w:t>este artículo es describir los cam</w:t>
      </w:r>
      <w:r w:rsidRPr="00171778">
        <w:rPr>
          <w:rFonts w:ascii="Times New Roman" w:eastAsia="Times New Roman" w:hAnsi="Times New Roman" w:cs="Times New Roman"/>
          <w:lang w:val="es-419"/>
        </w:rPr>
        <w:t xml:space="preserve">bios históricos del proceso de </w:t>
      </w:r>
      <w:r w:rsidR="6BF877C7" w:rsidRPr="00171778">
        <w:rPr>
          <w:rFonts w:ascii="Times New Roman" w:eastAsia="Times New Roman" w:hAnsi="Times New Roman" w:cs="Times New Roman"/>
          <w:lang w:val="es-419"/>
        </w:rPr>
        <w:t>reclutamie</w:t>
      </w:r>
      <w:r w:rsidRPr="00171778">
        <w:rPr>
          <w:rFonts w:ascii="Times New Roman" w:eastAsia="Times New Roman" w:hAnsi="Times New Roman" w:cs="Times New Roman"/>
          <w:lang w:val="es-419"/>
        </w:rPr>
        <w:t>nto y selección en los últimos cinco años</w:t>
      </w:r>
      <w:r w:rsidR="6BF877C7" w:rsidRPr="00171778">
        <w:rPr>
          <w:rFonts w:ascii="Times New Roman" w:eastAsia="Times New Roman" w:hAnsi="Times New Roman" w:cs="Times New Roman"/>
          <w:lang w:val="es-419"/>
        </w:rPr>
        <w:t>. En nuestro país podemos encontrar desde la producción artesanal hasta la producción con inteligencia artificial</w:t>
      </w:r>
      <w:r w:rsidRPr="00171778">
        <w:rPr>
          <w:rFonts w:ascii="Times New Roman" w:eastAsia="Times New Roman" w:hAnsi="Times New Roman" w:cs="Times New Roman"/>
          <w:lang w:val="es-419"/>
        </w:rPr>
        <w:t>,</w:t>
      </w:r>
      <w:r w:rsidR="6BF877C7" w:rsidRPr="00171778">
        <w:rPr>
          <w:rFonts w:ascii="Times New Roman" w:eastAsia="Times New Roman" w:hAnsi="Times New Roman" w:cs="Times New Roman"/>
          <w:lang w:val="es-419"/>
        </w:rPr>
        <w:t xml:space="preserve"> y </w:t>
      </w:r>
      <w:r w:rsidRPr="00171778">
        <w:rPr>
          <w:rFonts w:ascii="Times New Roman" w:eastAsia="Times New Roman" w:hAnsi="Times New Roman" w:cs="Times New Roman"/>
          <w:lang w:val="es-419"/>
        </w:rPr>
        <w:t xml:space="preserve">esto </w:t>
      </w:r>
      <w:r w:rsidR="6BF877C7" w:rsidRPr="00171778">
        <w:rPr>
          <w:rFonts w:ascii="Times New Roman" w:eastAsia="Times New Roman" w:hAnsi="Times New Roman" w:cs="Times New Roman"/>
          <w:lang w:val="es-419"/>
        </w:rPr>
        <w:t xml:space="preserve">mismo se refleja en el proceso de </w:t>
      </w:r>
      <w:r w:rsidRPr="00171778">
        <w:rPr>
          <w:rFonts w:ascii="Times New Roman" w:eastAsia="Times New Roman" w:hAnsi="Times New Roman" w:cs="Times New Roman"/>
          <w:lang w:val="es-419"/>
        </w:rPr>
        <w:t>la adquisición de</w:t>
      </w:r>
      <w:r w:rsidR="6BF877C7" w:rsidRPr="00171778">
        <w:rPr>
          <w:rFonts w:ascii="Times New Roman" w:eastAsia="Times New Roman" w:hAnsi="Times New Roman" w:cs="Times New Roman"/>
          <w:lang w:val="es-419"/>
        </w:rPr>
        <w:t xml:space="preserve"> talento humano.</w:t>
      </w:r>
    </w:p>
    <w:p w14:paraId="24225535" w14:textId="77777777" w:rsidR="002A1DC9" w:rsidRDefault="002A1DC9" w:rsidP="00793C77">
      <w:pPr>
        <w:spacing w:after="0" w:line="360" w:lineRule="auto"/>
        <w:ind w:left="-20" w:right="-20"/>
        <w:jc w:val="both"/>
        <w:rPr>
          <w:rFonts w:ascii="Times New Roman" w:eastAsia="Times New Roman" w:hAnsi="Times New Roman" w:cs="Times New Roman"/>
          <w:b/>
          <w:bCs/>
          <w:lang w:val="es-419"/>
        </w:rPr>
      </w:pPr>
    </w:p>
    <w:p w14:paraId="13132D05" w14:textId="542B9D1B" w:rsidR="0FCE7B2A" w:rsidRPr="00171778" w:rsidRDefault="0FCE7B2A" w:rsidP="002A1DC9">
      <w:pPr>
        <w:spacing w:after="0" w:line="360" w:lineRule="auto"/>
        <w:ind w:right="-20"/>
        <w:jc w:val="center"/>
        <w:rPr>
          <w:rFonts w:ascii="Times New Roman" w:hAnsi="Times New Roman" w:cs="Times New Roman"/>
        </w:rPr>
      </w:pPr>
      <w:r w:rsidRPr="00171778">
        <w:rPr>
          <w:rFonts w:ascii="Times New Roman" w:eastAsia="Times New Roman" w:hAnsi="Times New Roman" w:cs="Times New Roman"/>
          <w:b/>
          <w:bCs/>
          <w:lang w:val="es-419"/>
        </w:rPr>
        <w:t>Justificación</w:t>
      </w:r>
    </w:p>
    <w:p w14:paraId="69F31980" w14:textId="4B70307B" w:rsidR="00E8597B" w:rsidRPr="00171778" w:rsidRDefault="00584B9F" w:rsidP="002A1DC9">
      <w:pPr>
        <w:spacing w:after="0" w:line="360" w:lineRule="auto"/>
        <w:ind w:firstLine="709"/>
        <w:rPr>
          <w:rFonts w:ascii="Times New Roman" w:eastAsia="Times New Roman" w:hAnsi="Times New Roman" w:cs="Times New Roman"/>
          <w:lang w:val="es-419"/>
        </w:rPr>
      </w:pPr>
      <w:r w:rsidRPr="00171778">
        <w:rPr>
          <w:rFonts w:ascii="Times New Roman" w:eastAsia="Times New Roman" w:hAnsi="Times New Roman" w:cs="Times New Roman"/>
          <w:lang w:val="es-419"/>
        </w:rPr>
        <w:t xml:space="preserve">Este artículo </w:t>
      </w:r>
      <w:r w:rsidR="00171778" w:rsidRPr="00171778">
        <w:rPr>
          <w:rFonts w:ascii="Times New Roman" w:eastAsia="Times New Roman" w:hAnsi="Times New Roman" w:cs="Times New Roman"/>
          <w:lang w:val="es-419"/>
        </w:rPr>
        <w:t>resulta relevante,</w:t>
      </w:r>
      <w:r w:rsidRPr="00171778">
        <w:rPr>
          <w:rFonts w:ascii="Times New Roman" w:eastAsia="Times New Roman" w:hAnsi="Times New Roman" w:cs="Times New Roman"/>
          <w:lang w:val="es-419"/>
        </w:rPr>
        <w:t xml:space="preserve"> debido a la falta de comprensión en el proceso de reclutamiento y selección, lo que conlleva a que muchas organizaciones contraten personal solo para cubrir vacantes de manera urgente. Esta práctica genera problemas significativos y se traduce en altos índices de rotación de personal, como lo menciona Hidalgo et al. (2019), quienes subrayan la necesidad de adoptar un enfoque más </w:t>
      </w:r>
      <w:r w:rsidRPr="00171778">
        <w:rPr>
          <w:rFonts w:ascii="Times New Roman" w:eastAsia="Times New Roman" w:hAnsi="Times New Roman" w:cs="Times New Roman"/>
          <w:lang w:val="es-419"/>
        </w:rPr>
        <w:lastRenderedPageBreak/>
        <w:t>estratégico en estos procesos. Además, el capital humano constituye el 30% de los costos en cualquier organización (López, 2020) y representa cerca del 70% de los gastos operativos para muchas empresas, lo que lo posiciona como un pilar fundamental dentro de la estructura organizativa. Por lo tanto, las decisiones vinculadas a la administración del personal tienen un impacto considerable en la eficacia y sostenibilidad de la empresa, tal como señala Molina Macías (2022), resaltando la importancia de una gestión adecuada del talento humano para el éxito organizacional.</w:t>
      </w:r>
    </w:p>
    <w:p w14:paraId="47F2786E" w14:textId="77777777" w:rsidR="002A1DC9" w:rsidRDefault="002A1DC9" w:rsidP="002A1DC9">
      <w:pPr>
        <w:spacing w:after="0" w:line="360" w:lineRule="auto"/>
        <w:rPr>
          <w:rFonts w:ascii="Times New Roman" w:eastAsia="Times New Roman" w:hAnsi="Times New Roman" w:cs="Times New Roman"/>
          <w:b/>
          <w:bCs/>
          <w:lang w:val="es-419"/>
        </w:rPr>
      </w:pPr>
    </w:p>
    <w:p w14:paraId="637AAEB8" w14:textId="7438F3EB" w:rsidR="0FCE7B2A" w:rsidRPr="00171778" w:rsidRDefault="0FCE7B2A" w:rsidP="002A1DC9">
      <w:pPr>
        <w:spacing w:after="0" w:line="360" w:lineRule="auto"/>
        <w:jc w:val="center"/>
        <w:rPr>
          <w:rFonts w:ascii="Times New Roman" w:eastAsia="Times New Roman" w:hAnsi="Times New Roman" w:cs="Times New Roman"/>
          <w:b/>
          <w:bCs/>
          <w:lang w:val="es-419"/>
        </w:rPr>
      </w:pPr>
      <w:r w:rsidRPr="00171778">
        <w:rPr>
          <w:rFonts w:ascii="Times New Roman" w:eastAsia="Times New Roman" w:hAnsi="Times New Roman" w:cs="Times New Roman"/>
          <w:b/>
          <w:bCs/>
          <w:lang w:val="es-419"/>
        </w:rPr>
        <w:t>Pregunta de investigación</w:t>
      </w:r>
    </w:p>
    <w:p w14:paraId="14857C27" w14:textId="731A382A" w:rsidR="00E8597B" w:rsidRPr="00171778" w:rsidRDefault="00E8597B" w:rsidP="002A1DC9">
      <w:pPr>
        <w:spacing w:after="0" w:line="360" w:lineRule="auto"/>
        <w:ind w:firstLine="709"/>
        <w:rPr>
          <w:rFonts w:ascii="Times New Roman" w:hAnsi="Times New Roman" w:cs="Times New Roman"/>
        </w:rPr>
      </w:pPr>
      <w:r w:rsidRPr="00171778">
        <w:rPr>
          <w:rFonts w:ascii="Times New Roman" w:hAnsi="Times New Roman" w:cs="Times New Roman"/>
        </w:rPr>
        <w:t>¿Cómo ha impac</w:t>
      </w:r>
      <w:r w:rsidR="00A8403E" w:rsidRPr="00171778">
        <w:rPr>
          <w:rFonts w:ascii="Times New Roman" w:hAnsi="Times New Roman" w:cs="Times New Roman"/>
        </w:rPr>
        <w:t>tado</w:t>
      </w:r>
      <w:r w:rsidRPr="00171778">
        <w:rPr>
          <w:rFonts w:ascii="Times New Roman" w:hAnsi="Times New Roman" w:cs="Times New Roman"/>
        </w:rPr>
        <w:t xml:space="preserve"> la transformación del proceso de Reclutamiento y Selección,</w:t>
      </w:r>
      <w:r w:rsidR="00065940" w:rsidRPr="00171778">
        <w:rPr>
          <w:rFonts w:ascii="Times New Roman" w:hAnsi="Times New Roman" w:cs="Times New Roman"/>
        </w:rPr>
        <w:t xml:space="preserve"> </w:t>
      </w:r>
      <w:r w:rsidR="00A8403E" w:rsidRPr="00171778">
        <w:rPr>
          <w:rFonts w:ascii="Times New Roman" w:hAnsi="Times New Roman" w:cs="Times New Roman"/>
        </w:rPr>
        <w:t>de los</w:t>
      </w:r>
      <w:r w:rsidRPr="00171778">
        <w:rPr>
          <w:rFonts w:ascii="Times New Roman" w:hAnsi="Times New Roman" w:cs="Times New Roman"/>
        </w:rPr>
        <w:t xml:space="preserve"> métodos tradicionales al enfoque 5</w:t>
      </w:r>
      <w:r w:rsidR="00066B70" w:rsidRPr="00171778">
        <w:rPr>
          <w:rFonts w:ascii="Times New Roman" w:hAnsi="Times New Roman" w:cs="Times New Roman"/>
        </w:rPr>
        <w:t xml:space="preserve">, y su impacto </w:t>
      </w:r>
      <w:r w:rsidR="00A8403E" w:rsidRPr="00171778">
        <w:rPr>
          <w:rFonts w:ascii="Times New Roman" w:hAnsi="Times New Roman" w:cs="Times New Roman"/>
        </w:rPr>
        <w:t>socioeducativo</w:t>
      </w:r>
      <w:r w:rsidRPr="00171778">
        <w:rPr>
          <w:rFonts w:ascii="Times New Roman" w:hAnsi="Times New Roman" w:cs="Times New Roman"/>
        </w:rPr>
        <w:t>?</w:t>
      </w:r>
    </w:p>
    <w:p w14:paraId="56CE6A21" w14:textId="77777777" w:rsidR="002A1DC9" w:rsidRDefault="002A1DC9" w:rsidP="002A1DC9">
      <w:pPr>
        <w:spacing w:after="0" w:line="360" w:lineRule="auto"/>
        <w:ind w:left="-20" w:right="-20"/>
        <w:jc w:val="both"/>
        <w:rPr>
          <w:rFonts w:ascii="Times New Roman" w:eastAsia="Times New Roman" w:hAnsi="Times New Roman" w:cs="Times New Roman"/>
          <w:b/>
          <w:bCs/>
          <w:lang w:val="es-419"/>
        </w:rPr>
      </w:pPr>
    </w:p>
    <w:p w14:paraId="2312BF54" w14:textId="3C02E9C1" w:rsidR="0FCE7B2A" w:rsidRPr="00171778" w:rsidRDefault="0FCE7B2A" w:rsidP="002A1DC9">
      <w:pPr>
        <w:spacing w:after="0" w:line="360" w:lineRule="auto"/>
        <w:ind w:left="-20" w:right="-20"/>
        <w:jc w:val="center"/>
        <w:rPr>
          <w:rFonts w:ascii="Times New Roman" w:eastAsia="Times New Roman" w:hAnsi="Times New Roman" w:cs="Times New Roman"/>
          <w:b/>
          <w:bCs/>
          <w:lang w:val="es-419"/>
        </w:rPr>
      </w:pPr>
      <w:r w:rsidRPr="00171778">
        <w:rPr>
          <w:rFonts w:ascii="Times New Roman" w:eastAsia="Times New Roman" w:hAnsi="Times New Roman" w:cs="Times New Roman"/>
          <w:b/>
          <w:bCs/>
          <w:lang w:val="es-419"/>
        </w:rPr>
        <w:t>Objetivo general</w:t>
      </w:r>
    </w:p>
    <w:p w14:paraId="16DDA96E" w14:textId="16245226" w:rsidR="00E8597B" w:rsidRPr="00171778" w:rsidRDefault="00E8597B" w:rsidP="002A1DC9">
      <w:pPr>
        <w:spacing w:after="0" w:line="360" w:lineRule="auto"/>
        <w:ind w:left="-20" w:right="-20" w:firstLine="729"/>
        <w:jc w:val="both"/>
        <w:rPr>
          <w:rFonts w:ascii="Times New Roman" w:hAnsi="Times New Roman" w:cs="Times New Roman"/>
        </w:rPr>
      </w:pPr>
      <w:r w:rsidRPr="00171778">
        <w:rPr>
          <w:rFonts w:ascii="Times New Roman" w:eastAsia="Times New Roman" w:hAnsi="Times New Roman" w:cs="Times New Roman"/>
          <w:bCs/>
          <w:lang w:val="es-419"/>
        </w:rPr>
        <w:t>Analizar el imp</w:t>
      </w:r>
      <w:r w:rsidR="00A8403E" w:rsidRPr="00171778">
        <w:rPr>
          <w:rFonts w:ascii="Times New Roman" w:eastAsia="Times New Roman" w:hAnsi="Times New Roman" w:cs="Times New Roman"/>
          <w:bCs/>
          <w:lang w:val="es-419"/>
        </w:rPr>
        <w:t>acto de la transformación</w:t>
      </w:r>
      <w:r w:rsidRPr="00171778">
        <w:rPr>
          <w:rFonts w:ascii="Times New Roman" w:eastAsia="Times New Roman" w:hAnsi="Times New Roman" w:cs="Times New Roman"/>
          <w:bCs/>
          <w:lang w:val="es-419"/>
        </w:rPr>
        <w:t xml:space="preserve"> del proces</w:t>
      </w:r>
      <w:r w:rsidR="00065940" w:rsidRPr="00171778">
        <w:rPr>
          <w:rFonts w:ascii="Times New Roman" w:eastAsia="Times New Roman" w:hAnsi="Times New Roman" w:cs="Times New Roman"/>
          <w:bCs/>
          <w:lang w:val="es-419"/>
        </w:rPr>
        <w:t>o de Reclutamiento y Selección,</w:t>
      </w:r>
      <w:r w:rsidR="00A8403E" w:rsidRPr="00171778">
        <w:rPr>
          <w:rFonts w:ascii="Times New Roman" w:eastAsia="Times New Roman" w:hAnsi="Times New Roman" w:cs="Times New Roman"/>
          <w:bCs/>
          <w:lang w:val="es-419"/>
        </w:rPr>
        <w:t xml:space="preserve"> de</w:t>
      </w:r>
      <w:r w:rsidRPr="00171778">
        <w:rPr>
          <w:rFonts w:ascii="Times New Roman" w:eastAsia="Times New Roman" w:hAnsi="Times New Roman" w:cs="Times New Roman"/>
          <w:bCs/>
          <w:lang w:val="es-419"/>
        </w:rPr>
        <w:t xml:space="preserve"> métodos tradicionales al enfoque 5</w:t>
      </w:r>
      <w:r w:rsidR="00066B70" w:rsidRPr="00171778">
        <w:rPr>
          <w:rFonts w:ascii="Times New Roman" w:eastAsia="Times New Roman" w:hAnsi="Times New Roman" w:cs="Times New Roman"/>
          <w:bCs/>
          <w:lang w:val="es-419"/>
        </w:rPr>
        <w:t>, y su impacto</w:t>
      </w:r>
      <w:r w:rsidR="00A8403E" w:rsidRPr="00171778">
        <w:rPr>
          <w:rFonts w:ascii="Times New Roman" w:eastAsia="Times New Roman" w:hAnsi="Times New Roman" w:cs="Times New Roman"/>
          <w:bCs/>
          <w:lang w:val="es-419"/>
        </w:rPr>
        <w:t xml:space="preserve"> </w:t>
      </w:r>
      <w:r w:rsidR="00066B70" w:rsidRPr="00171778">
        <w:rPr>
          <w:rFonts w:ascii="Times New Roman" w:eastAsia="Times New Roman" w:hAnsi="Times New Roman" w:cs="Times New Roman"/>
          <w:bCs/>
          <w:lang w:val="es-419"/>
        </w:rPr>
        <w:t>socio</w:t>
      </w:r>
      <w:r w:rsidR="00A8403E" w:rsidRPr="00171778">
        <w:rPr>
          <w:rFonts w:ascii="Times New Roman" w:eastAsia="Times New Roman" w:hAnsi="Times New Roman" w:cs="Times New Roman"/>
          <w:bCs/>
          <w:lang w:val="es-419"/>
        </w:rPr>
        <w:t>educativo.</w:t>
      </w:r>
    </w:p>
    <w:p w14:paraId="35E21DA8" w14:textId="77777777" w:rsidR="002A1DC9" w:rsidRDefault="002A1DC9" w:rsidP="002A1DC9">
      <w:pPr>
        <w:spacing w:after="0" w:line="360" w:lineRule="auto"/>
        <w:ind w:left="-20" w:right="-20"/>
        <w:jc w:val="both"/>
        <w:rPr>
          <w:rFonts w:ascii="Times New Roman" w:eastAsia="Times New Roman" w:hAnsi="Times New Roman" w:cs="Times New Roman"/>
          <w:b/>
          <w:bCs/>
          <w:lang w:val="es-419"/>
        </w:rPr>
      </w:pPr>
    </w:p>
    <w:p w14:paraId="2DBBF9BA" w14:textId="3E988023" w:rsidR="0FCE7B2A" w:rsidRPr="00171778" w:rsidRDefault="0FCE7B2A" w:rsidP="002A1DC9">
      <w:pPr>
        <w:spacing w:after="0" w:line="360" w:lineRule="auto"/>
        <w:ind w:left="-20" w:right="-20"/>
        <w:jc w:val="center"/>
        <w:rPr>
          <w:rFonts w:ascii="Times New Roman" w:eastAsia="Times New Roman" w:hAnsi="Times New Roman" w:cs="Times New Roman"/>
          <w:b/>
          <w:bCs/>
          <w:lang w:val="es-419"/>
        </w:rPr>
      </w:pPr>
      <w:r w:rsidRPr="00171778">
        <w:rPr>
          <w:rFonts w:ascii="Times New Roman" w:eastAsia="Times New Roman" w:hAnsi="Times New Roman" w:cs="Times New Roman"/>
          <w:b/>
          <w:bCs/>
          <w:lang w:val="es-419"/>
        </w:rPr>
        <w:t>Hipótesis</w:t>
      </w:r>
    </w:p>
    <w:p w14:paraId="4E175933" w14:textId="63032316" w:rsidR="00A8403E" w:rsidRPr="00171778" w:rsidRDefault="00584B9F" w:rsidP="002A1DC9">
      <w:pPr>
        <w:spacing w:after="0" w:line="360" w:lineRule="auto"/>
        <w:ind w:left="-20" w:right="-20" w:firstLine="729"/>
        <w:jc w:val="both"/>
        <w:rPr>
          <w:rFonts w:ascii="Times New Roman" w:hAnsi="Times New Roman" w:cs="Times New Roman"/>
        </w:rPr>
      </w:pPr>
      <w:r w:rsidRPr="00171778">
        <w:rPr>
          <w:rFonts w:ascii="Times New Roman" w:hAnsi="Times New Roman" w:cs="Times New Roman"/>
        </w:rPr>
        <w:t>La transformación del proceso de reclutamiento y selección, desde los métodos tradicionales hasta el enfoque 5.0, no genera un impacto significativo en el ámbito socioeducativo</w:t>
      </w:r>
      <w:r w:rsidR="00A8403E" w:rsidRPr="00171778">
        <w:rPr>
          <w:rFonts w:ascii="Times New Roman" w:eastAsia="Times New Roman" w:hAnsi="Times New Roman" w:cs="Times New Roman"/>
          <w:bCs/>
          <w:lang w:val="es-419"/>
        </w:rPr>
        <w:t xml:space="preserve">. </w:t>
      </w:r>
    </w:p>
    <w:p w14:paraId="2A7F87FF" w14:textId="7B788AD7" w:rsidR="0FCE7B2A" w:rsidRPr="002A1DC9" w:rsidRDefault="002A1DC9" w:rsidP="002A1DC9">
      <w:pPr>
        <w:spacing w:after="0" w:line="360" w:lineRule="auto"/>
        <w:ind w:left="-20" w:right="-20"/>
        <w:jc w:val="center"/>
        <w:rPr>
          <w:rFonts w:ascii="Times New Roman" w:hAnsi="Times New Roman" w:cs="Times New Roman"/>
          <w:sz w:val="32"/>
          <w:szCs w:val="32"/>
        </w:rPr>
      </w:pPr>
      <w:r>
        <w:rPr>
          <w:rFonts w:ascii="Times New Roman" w:eastAsia="Times New Roman" w:hAnsi="Times New Roman" w:cs="Times New Roman"/>
          <w:b/>
          <w:bCs/>
          <w:lang w:val="es-419"/>
        </w:rPr>
        <w:br/>
      </w:r>
      <w:r w:rsidR="0FCE7B2A" w:rsidRPr="002A1DC9">
        <w:rPr>
          <w:rFonts w:ascii="Times New Roman" w:eastAsia="Times New Roman" w:hAnsi="Times New Roman" w:cs="Times New Roman"/>
          <w:b/>
          <w:bCs/>
          <w:sz w:val="32"/>
          <w:szCs w:val="32"/>
          <w:lang w:val="es-419"/>
        </w:rPr>
        <w:t>Metodología</w:t>
      </w:r>
    </w:p>
    <w:p w14:paraId="1266DDCB" w14:textId="77777777" w:rsidR="00967FA1" w:rsidRPr="00171778" w:rsidRDefault="00967FA1" w:rsidP="002A1DC9">
      <w:pPr>
        <w:spacing w:after="0" w:line="360" w:lineRule="auto"/>
        <w:ind w:firstLine="709"/>
        <w:rPr>
          <w:rFonts w:ascii="Times New Roman" w:hAnsi="Times New Roman" w:cs="Times New Roman"/>
        </w:rPr>
      </w:pPr>
      <w:r w:rsidRPr="00171778">
        <w:rPr>
          <w:rFonts w:ascii="Times New Roman" w:hAnsi="Times New Roman" w:cs="Times New Roman"/>
        </w:rPr>
        <w:t>Este artículo utilizó un estudio de cohortes descriptivo, basado en la metodología PRISMA para la publicación de revisiones sistemáticas y metaanálisis de estudios que evalúan intervenciones sanitarias (Barquero Morales, 2022). La metodología PRISMA incluye los siguientes pasos: 1) definir la pregunta de investigación, 2) desarrollar un protocolo de revisión, 3) realizar búsquedas exhaustivas, 4) seleccionar estudios y 5) evaluarlos.</w:t>
      </w:r>
    </w:p>
    <w:p w14:paraId="0F577497" w14:textId="77777777" w:rsidR="00967FA1" w:rsidRPr="00171778" w:rsidRDefault="00967FA1" w:rsidP="002A1DC9">
      <w:pPr>
        <w:spacing w:after="0" w:line="360" w:lineRule="auto"/>
        <w:ind w:firstLine="709"/>
        <w:rPr>
          <w:rFonts w:ascii="Times New Roman" w:hAnsi="Times New Roman" w:cs="Times New Roman"/>
        </w:rPr>
      </w:pPr>
      <w:r w:rsidRPr="00171778">
        <w:rPr>
          <w:rFonts w:ascii="Times New Roman" w:hAnsi="Times New Roman" w:cs="Times New Roman"/>
        </w:rPr>
        <w:t xml:space="preserve">Se empleó Google </w:t>
      </w:r>
      <w:proofErr w:type="spellStart"/>
      <w:r w:rsidRPr="00171778">
        <w:rPr>
          <w:rFonts w:ascii="Times New Roman" w:hAnsi="Times New Roman" w:cs="Times New Roman"/>
        </w:rPr>
        <w:t>Scholar</w:t>
      </w:r>
      <w:proofErr w:type="spellEnd"/>
      <w:r w:rsidRPr="00171778">
        <w:rPr>
          <w:rFonts w:ascii="Times New Roman" w:hAnsi="Times New Roman" w:cs="Times New Roman"/>
        </w:rPr>
        <w:t xml:space="preserve"> como base de datos, utilizando las palabras clave «reclutamiento» y «selección». Se seleccionaron estudios que cumplían con la metodología PRISMA (Barquero Morales, 2022), y se definieron criterios de inclusión y exclusión:</w:t>
      </w:r>
    </w:p>
    <w:p w14:paraId="29206F0B" w14:textId="77777777" w:rsidR="00967FA1" w:rsidRPr="002A1DC9" w:rsidRDefault="00967FA1" w:rsidP="002A1DC9">
      <w:pPr>
        <w:numPr>
          <w:ilvl w:val="0"/>
          <w:numId w:val="24"/>
        </w:numPr>
        <w:spacing w:after="0" w:line="360" w:lineRule="auto"/>
        <w:rPr>
          <w:rFonts w:ascii="Times New Roman" w:hAnsi="Times New Roman" w:cs="Times New Roman"/>
        </w:rPr>
      </w:pPr>
      <w:r w:rsidRPr="002A1DC9">
        <w:rPr>
          <w:rFonts w:ascii="Times New Roman" w:hAnsi="Times New Roman" w:cs="Times New Roman"/>
        </w:rPr>
        <w:t>Criterios de inclusión: estudios publicados entre 2018 y 2024, en idioma español.</w:t>
      </w:r>
    </w:p>
    <w:p w14:paraId="5C50B696" w14:textId="77777777" w:rsidR="00967FA1" w:rsidRPr="00171778" w:rsidRDefault="00967FA1" w:rsidP="002A1DC9">
      <w:pPr>
        <w:numPr>
          <w:ilvl w:val="0"/>
          <w:numId w:val="24"/>
        </w:numPr>
        <w:spacing w:after="0" w:line="360" w:lineRule="auto"/>
        <w:rPr>
          <w:rFonts w:ascii="Times New Roman" w:hAnsi="Times New Roman" w:cs="Times New Roman"/>
        </w:rPr>
      </w:pPr>
      <w:r w:rsidRPr="002A1DC9">
        <w:rPr>
          <w:rFonts w:ascii="Times New Roman" w:hAnsi="Times New Roman" w:cs="Times New Roman"/>
        </w:rPr>
        <w:lastRenderedPageBreak/>
        <w:t>Criterios de exclusión: artículos</w:t>
      </w:r>
      <w:r w:rsidRPr="00171778">
        <w:rPr>
          <w:rFonts w:ascii="Times New Roman" w:hAnsi="Times New Roman" w:cs="Times New Roman"/>
        </w:rPr>
        <w:t xml:space="preserve"> que no cumplían con la metodología PRISMA o publicaciones de tipo blog.</w:t>
      </w:r>
    </w:p>
    <w:p w14:paraId="1F797E2C" w14:textId="77777777" w:rsidR="00967FA1" w:rsidRPr="00171778" w:rsidRDefault="00967FA1" w:rsidP="002A1DC9">
      <w:pPr>
        <w:spacing w:after="0" w:line="360" w:lineRule="auto"/>
        <w:ind w:firstLine="709"/>
        <w:rPr>
          <w:rFonts w:ascii="Times New Roman" w:hAnsi="Times New Roman" w:cs="Times New Roman"/>
        </w:rPr>
      </w:pPr>
      <w:r w:rsidRPr="00171778">
        <w:rPr>
          <w:rFonts w:ascii="Times New Roman" w:hAnsi="Times New Roman" w:cs="Times New Roman"/>
        </w:rPr>
        <w:t>Para la valoración, se utilizó el cuadro PRISMA que incluye rubros como título, objetivo, criterios de elegibilidad, fuentes de información, riesgo de sesgos, síntesis de resultados, estudios incluidos, limitaciones de la evidencia, interpretación, financiación y registro.</w:t>
      </w:r>
    </w:p>
    <w:p w14:paraId="1E1CBC55" w14:textId="77777777" w:rsidR="002A1DC9" w:rsidRDefault="002A1DC9" w:rsidP="002A1DC9">
      <w:pPr>
        <w:spacing w:after="0" w:line="360" w:lineRule="auto"/>
        <w:rPr>
          <w:rFonts w:ascii="Times New Roman" w:hAnsi="Times New Roman" w:cs="Times New Roman"/>
          <w:b/>
          <w:bCs/>
        </w:rPr>
      </w:pPr>
    </w:p>
    <w:p w14:paraId="2CC25202" w14:textId="77777777" w:rsidR="002A1DC9" w:rsidRDefault="00967FA1" w:rsidP="002A1DC9">
      <w:pPr>
        <w:spacing w:after="0" w:line="360" w:lineRule="auto"/>
        <w:jc w:val="center"/>
        <w:rPr>
          <w:rFonts w:ascii="Times New Roman" w:hAnsi="Times New Roman" w:cs="Times New Roman"/>
          <w:sz w:val="32"/>
          <w:szCs w:val="32"/>
        </w:rPr>
      </w:pPr>
      <w:r w:rsidRPr="002A1DC9">
        <w:rPr>
          <w:rFonts w:ascii="Times New Roman" w:hAnsi="Times New Roman" w:cs="Times New Roman"/>
          <w:b/>
          <w:bCs/>
          <w:sz w:val="32"/>
          <w:szCs w:val="32"/>
        </w:rPr>
        <w:t>Resultados</w:t>
      </w:r>
    </w:p>
    <w:p w14:paraId="12EA241F" w14:textId="51B52110" w:rsidR="00967FA1" w:rsidRPr="00171778" w:rsidRDefault="00967FA1" w:rsidP="002A1DC9">
      <w:pPr>
        <w:spacing w:after="0" w:line="360" w:lineRule="auto"/>
        <w:ind w:firstLine="709"/>
        <w:jc w:val="both"/>
        <w:rPr>
          <w:rFonts w:ascii="Times New Roman" w:hAnsi="Times New Roman" w:cs="Times New Roman"/>
        </w:rPr>
      </w:pPr>
      <w:r w:rsidRPr="00171778">
        <w:rPr>
          <w:rFonts w:ascii="Times New Roman" w:hAnsi="Times New Roman" w:cs="Times New Roman"/>
        </w:rPr>
        <w:t>La búsqueda inicial arrojó 15,700 artículos. De ellos, se revisaron 50, y 24 cumplieron con la metodología PRISMA. Se observó que la mayoría de los documentos encontrados eran tesis de licenciatura y maestría, mientras que los artículos de revistas científicas eran menos comunes.</w:t>
      </w:r>
    </w:p>
    <w:p w14:paraId="3B786D56" w14:textId="61809188" w:rsidR="00967FA1" w:rsidRPr="00171778" w:rsidRDefault="00967FA1" w:rsidP="002A1DC9">
      <w:pPr>
        <w:spacing w:after="0" w:line="360" w:lineRule="auto"/>
        <w:ind w:firstLine="709"/>
        <w:jc w:val="both"/>
        <w:rPr>
          <w:rFonts w:ascii="Times New Roman" w:hAnsi="Times New Roman" w:cs="Times New Roman"/>
        </w:rPr>
      </w:pPr>
      <w:r w:rsidRPr="00171778">
        <w:rPr>
          <w:rFonts w:ascii="Times New Roman" w:hAnsi="Times New Roman" w:cs="Times New Roman"/>
        </w:rPr>
        <w:t>El proceso de reclutamiento, selección y contratación comienza con la publicación de una vacante y la emisión de una requisición por escrito. Este documento debe incluir: descripción del puesto, perfil requerido, presupuesto asignado, salario, prestaciones y tipo de contrato. Sin embargo, se identificaron problemáticas comunes, como la falta de presupuesto y la ausencia de definiciones claras de</w:t>
      </w:r>
      <w:r w:rsidR="001F7CCE">
        <w:rPr>
          <w:rFonts w:ascii="Times New Roman" w:hAnsi="Times New Roman" w:cs="Times New Roman"/>
        </w:rPr>
        <w:t>l puesto (Piedra Mayorga et al.</w:t>
      </w:r>
      <w:r w:rsidRPr="00171778">
        <w:rPr>
          <w:rFonts w:ascii="Times New Roman" w:hAnsi="Times New Roman" w:cs="Times New Roman"/>
        </w:rPr>
        <w:t xml:space="preserve"> 2023).</w:t>
      </w:r>
    </w:p>
    <w:p w14:paraId="16075F4D" w14:textId="77777777" w:rsidR="00967FA1" w:rsidRPr="00171778" w:rsidRDefault="00967FA1" w:rsidP="002A1DC9">
      <w:pPr>
        <w:spacing w:after="0" w:line="360" w:lineRule="auto"/>
        <w:ind w:firstLine="709"/>
        <w:jc w:val="both"/>
        <w:rPr>
          <w:rFonts w:ascii="Times New Roman" w:hAnsi="Times New Roman" w:cs="Times New Roman"/>
        </w:rPr>
      </w:pPr>
      <w:r w:rsidRPr="00171778">
        <w:rPr>
          <w:rFonts w:ascii="Times New Roman" w:hAnsi="Times New Roman" w:cs="Times New Roman"/>
        </w:rPr>
        <w:t>La descripción del puesto detalla su ubicación en el organigrama, las actividades a realizar, las competencias esperadas, los valores deseados, las necesidades de capacitación, las vacaciones y las compensaciones. En el caso de México, las organizaciones deben cumplir con la Norma Oficial Mexicana 025 (NMX-R-025-SCFI-2009), que establece requisitos para garantizar la igualdad laboral entre mujeres y hombres (Flores Valverde, 2018).</w:t>
      </w:r>
    </w:p>
    <w:p w14:paraId="3BF59B85" w14:textId="45F36803" w:rsidR="0FCE7B2A" w:rsidRPr="00171778" w:rsidRDefault="688E0541" w:rsidP="002A1DC9">
      <w:pPr>
        <w:spacing w:after="0" w:line="360" w:lineRule="auto"/>
        <w:ind w:firstLine="709"/>
        <w:jc w:val="both"/>
        <w:rPr>
          <w:rFonts w:ascii="Times New Roman" w:hAnsi="Times New Roman" w:cs="Times New Roman"/>
        </w:rPr>
      </w:pPr>
      <w:r w:rsidRPr="002A1DC9">
        <w:rPr>
          <w:rFonts w:ascii="Times New Roman" w:eastAsia="Times New Roman" w:hAnsi="Times New Roman" w:cs="Times New Roman"/>
          <w:lang w:val="es-419"/>
        </w:rPr>
        <w:t>Reclutamiento.</w:t>
      </w:r>
      <w:r w:rsidR="00F5712D" w:rsidRPr="00171778">
        <w:rPr>
          <w:rFonts w:ascii="Times New Roman" w:eastAsia="Times New Roman" w:hAnsi="Times New Roman" w:cs="Times New Roman"/>
          <w:lang w:val="es-419"/>
        </w:rPr>
        <w:t xml:space="preserve"> </w:t>
      </w:r>
      <w:r w:rsidR="00866C32" w:rsidRPr="00171778">
        <w:rPr>
          <w:rFonts w:ascii="Times New Roman" w:eastAsia="Times New Roman" w:hAnsi="Times New Roman" w:cs="Times New Roman"/>
          <w:lang w:val="es-419"/>
        </w:rPr>
        <w:t>El proceso</w:t>
      </w:r>
      <w:r w:rsidR="00F5712D" w:rsidRPr="00171778">
        <w:rPr>
          <w:rFonts w:ascii="Times New Roman" w:eastAsia="Times New Roman" w:hAnsi="Times New Roman" w:cs="Times New Roman"/>
          <w:lang w:val="es-419"/>
        </w:rPr>
        <w:t xml:space="preserve"> de reclutamiento</w:t>
      </w:r>
      <w:r w:rsidRPr="00171778">
        <w:rPr>
          <w:rFonts w:ascii="Times New Roman" w:eastAsia="Times New Roman" w:hAnsi="Times New Roman" w:cs="Times New Roman"/>
          <w:lang w:val="es-419"/>
        </w:rPr>
        <w:t xml:space="preserve"> </w:t>
      </w:r>
      <w:r w:rsidR="00F5712D" w:rsidRPr="00171778">
        <w:rPr>
          <w:rFonts w:ascii="Times New Roman" w:eastAsia="Times New Roman" w:hAnsi="Times New Roman" w:cs="Times New Roman"/>
          <w:lang w:val="es-419"/>
        </w:rPr>
        <w:t>consta de la recolección de</w:t>
      </w:r>
      <w:r w:rsidRPr="00171778">
        <w:rPr>
          <w:rFonts w:ascii="Times New Roman" w:eastAsia="Times New Roman" w:hAnsi="Times New Roman" w:cs="Times New Roman"/>
          <w:lang w:val="es-419"/>
        </w:rPr>
        <w:t xml:space="preserve"> la mayor cantidad de solicitud</w:t>
      </w:r>
      <w:r w:rsidR="00F5712D" w:rsidRPr="00171778">
        <w:rPr>
          <w:rFonts w:ascii="Times New Roman" w:eastAsia="Times New Roman" w:hAnsi="Times New Roman" w:cs="Times New Roman"/>
          <w:lang w:val="es-419"/>
        </w:rPr>
        <w:t>es</w:t>
      </w:r>
      <w:r w:rsidRPr="00171778">
        <w:rPr>
          <w:rFonts w:ascii="Times New Roman" w:eastAsia="Times New Roman" w:hAnsi="Times New Roman" w:cs="Times New Roman"/>
          <w:lang w:val="es-419"/>
        </w:rPr>
        <w:t xml:space="preserve"> de em</w:t>
      </w:r>
      <w:r w:rsidR="00F5712D" w:rsidRPr="00171778">
        <w:rPr>
          <w:rFonts w:ascii="Times New Roman" w:eastAsia="Times New Roman" w:hAnsi="Times New Roman" w:cs="Times New Roman"/>
          <w:lang w:val="es-419"/>
        </w:rPr>
        <w:t xml:space="preserve">pleos o currículos de </w:t>
      </w:r>
      <w:r w:rsidR="00866C32" w:rsidRPr="00171778">
        <w:rPr>
          <w:rFonts w:ascii="Times New Roman" w:eastAsia="Times New Roman" w:hAnsi="Times New Roman" w:cs="Times New Roman"/>
          <w:lang w:val="es-419"/>
        </w:rPr>
        <w:t>posible de</w:t>
      </w:r>
      <w:r w:rsidR="00F5712D" w:rsidRPr="00171778">
        <w:rPr>
          <w:rFonts w:ascii="Times New Roman" w:eastAsia="Times New Roman" w:hAnsi="Times New Roman" w:cs="Times New Roman"/>
          <w:lang w:val="es-419"/>
        </w:rPr>
        <w:t xml:space="preserve"> </w:t>
      </w:r>
      <w:r w:rsidRPr="00171778">
        <w:rPr>
          <w:rFonts w:ascii="Times New Roman" w:eastAsia="Times New Roman" w:hAnsi="Times New Roman" w:cs="Times New Roman"/>
          <w:lang w:val="es-419"/>
        </w:rPr>
        <w:t>candidatos. Para ello</w:t>
      </w:r>
      <w:r w:rsidR="00866C32" w:rsidRPr="00171778">
        <w:rPr>
          <w:rFonts w:ascii="Times New Roman" w:eastAsia="Times New Roman" w:hAnsi="Times New Roman" w:cs="Times New Roman"/>
          <w:lang w:val="es-419"/>
        </w:rPr>
        <w:t>,</w:t>
      </w:r>
      <w:r w:rsidRPr="00171778">
        <w:rPr>
          <w:rFonts w:ascii="Times New Roman" w:eastAsia="Times New Roman" w:hAnsi="Times New Roman" w:cs="Times New Roman"/>
          <w:lang w:val="es-419"/>
        </w:rPr>
        <w:t xml:space="preserve"> el reclutamiento se define como interno (dentro del personal de la organización) y exte</w:t>
      </w:r>
      <w:r w:rsidR="00866C32" w:rsidRPr="00171778">
        <w:rPr>
          <w:rFonts w:ascii="Times New Roman" w:eastAsia="Times New Roman" w:hAnsi="Times New Roman" w:cs="Times New Roman"/>
          <w:lang w:val="es-419"/>
        </w:rPr>
        <w:t>rno (fuera de la organización).</w:t>
      </w:r>
      <w:r w:rsidRPr="00171778">
        <w:rPr>
          <w:rFonts w:ascii="Times New Roman" w:eastAsia="Times New Roman" w:hAnsi="Times New Roman" w:cs="Times New Roman"/>
          <w:lang w:val="es-419"/>
        </w:rPr>
        <w:t xml:space="preserve"> </w:t>
      </w:r>
      <w:r w:rsidRPr="00171778">
        <w:rPr>
          <w:rFonts w:ascii="Times New Roman" w:hAnsi="Times New Roman" w:cs="Times New Roman"/>
          <w:color w:val="000000" w:themeColor="text1"/>
          <w:lang w:val="es-419"/>
        </w:rPr>
        <w:t>(</w:t>
      </w:r>
      <w:proofErr w:type="spellStart"/>
      <w:r w:rsidRPr="00171778">
        <w:rPr>
          <w:rFonts w:ascii="Times New Roman" w:hAnsi="Times New Roman" w:cs="Times New Roman"/>
          <w:color w:val="000000" w:themeColor="text1"/>
          <w:lang w:val="es-419"/>
        </w:rPr>
        <w:t>Biumar</w:t>
      </w:r>
      <w:proofErr w:type="spellEnd"/>
      <w:r w:rsidRPr="00171778">
        <w:rPr>
          <w:rFonts w:ascii="Times New Roman" w:hAnsi="Times New Roman" w:cs="Times New Roman"/>
          <w:color w:val="000000" w:themeColor="text1"/>
          <w:lang w:val="es-419"/>
        </w:rPr>
        <w:t xml:space="preserve"> &amp; Daniela Bolaños-Cerón, 2020)</w:t>
      </w:r>
      <w:r w:rsidR="00866C32" w:rsidRPr="00171778">
        <w:rPr>
          <w:rFonts w:ascii="Times New Roman" w:hAnsi="Times New Roman" w:cs="Times New Roman"/>
          <w:color w:val="000000" w:themeColor="text1"/>
          <w:lang w:val="es-419"/>
        </w:rPr>
        <w:t>.</w:t>
      </w:r>
      <w:r w:rsidR="00866C32" w:rsidRPr="00171778">
        <w:rPr>
          <w:rFonts w:ascii="Times New Roman" w:hAnsi="Times New Roman" w:cs="Times New Roman"/>
        </w:rPr>
        <w:t xml:space="preserve">  E</w:t>
      </w:r>
      <w:r w:rsidRPr="00171778">
        <w:rPr>
          <w:rFonts w:ascii="Times New Roman" w:hAnsi="Times New Roman" w:cs="Times New Roman"/>
        </w:rPr>
        <w:t>l r</w:t>
      </w:r>
      <w:r w:rsidR="00866C32" w:rsidRPr="00171778">
        <w:rPr>
          <w:rFonts w:ascii="Times New Roman" w:hAnsi="Times New Roman" w:cs="Times New Roman"/>
        </w:rPr>
        <w:t>eclutamiento externo se llevará a cabo a través de div</w:t>
      </w:r>
      <w:r w:rsidRPr="00171778">
        <w:rPr>
          <w:rFonts w:ascii="Times New Roman" w:hAnsi="Times New Roman" w:cs="Times New Roman"/>
        </w:rPr>
        <w:t>e</w:t>
      </w:r>
      <w:r w:rsidR="00866C32" w:rsidRPr="00171778">
        <w:rPr>
          <w:rFonts w:ascii="Times New Roman" w:hAnsi="Times New Roman" w:cs="Times New Roman"/>
        </w:rPr>
        <w:t>rsas</w:t>
      </w:r>
      <w:r w:rsidRPr="00171778">
        <w:rPr>
          <w:rFonts w:ascii="Times New Roman" w:hAnsi="Times New Roman" w:cs="Times New Roman"/>
        </w:rPr>
        <w:t xml:space="preserve"> fuentes</w:t>
      </w:r>
      <w:r w:rsidR="00866C32" w:rsidRPr="00171778">
        <w:rPr>
          <w:rFonts w:ascii="Times New Roman" w:hAnsi="Times New Roman" w:cs="Times New Roman"/>
        </w:rPr>
        <w:t xml:space="preserve">, </w:t>
      </w:r>
      <w:r w:rsidR="00967FA1" w:rsidRPr="00171778">
        <w:rPr>
          <w:rFonts w:ascii="Times New Roman" w:hAnsi="Times New Roman" w:cs="Times New Roman"/>
        </w:rPr>
        <w:t xml:space="preserve">como anuncios impresos y letreros colocados en espacios públicos </w:t>
      </w:r>
      <w:r w:rsidRPr="00171778">
        <w:rPr>
          <w:rFonts w:ascii="Times New Roman" w:hAnsi="Times New Roman" w:cs="Times New Roman"/>
        </w:rPr>
        <w:t>(</w:t>
      </w:r>
      <w:r w:rsidR="00A01C65" w:rsidRPr="00171778">
        <w:rPr>
          <w:rFonts w:ascii="Times New Roman" w:hAnsi="Times New Roman" w:cs="Times New Roman"/>
          <w:color w:val="000000" w:themeColor="text1"/>
        </w:rPr>
        <w:t>C</w:t>
      </w:r>
      <w:r w:rsidRPr="00171778">
        <w:rPr>
          <w:rFonts w:ascii="Times New Roman" w:hAnsi="Times New Roman" w:cs="Times New Roman"/>
          <w:color w:val="000000" w:themeColor="text1"/>
        </w:rPr>
        <w:t>hiavenato, 2007</w:t>
      </w:r>
      <w:r w:rsidR="00866C32" w:rsidRPr="00171778">
        <w:rPr>
          <w:rFonts w:ascii="Times New Roman" w:hAnsi="Times New Roman" w:cs="Times New Roman"/>
          <w:color w:val="000000" w:themeColor="text1"/>
        </w:rPr>
        <w:t>)</w:t>
      </w:r>
      <w:r w:rsidR="00866C32" w:rsidRPr="00171778">
        <w:rPr>
          <w:rFonts w:ascii="Times New Roman" w:hAnsi="Times New Roman" w:cs="Times New Roman"/>
        </w:rPr>
        <w:t>, se conoce como el reclutamiento</w:t>
      </w:r>
      <w:r w:rsidRPr="00171778">
        <w:rPr>
          <w:rFonts w:ascii="Times New Roman" w:hAnsi="Times New Roman" w:cs="Times New Roman"/>
        </w:rPr>
        <w:t xml:space="preserve"> 2.0, plataformas en línea, (reclutamiento 3.0)</w:t>
      </w:r>
      <w:r w:rsidR="00866C32" w:rsidRPr="00171778">
        <w:rPr>
          <w:rFonts w:ascii="Times New Roman" w:hAnsi="Times New Roman" w:cs="Times New Roman"/>
        </w:rPr>
        <w:t>,</w:t>
      </w:r>
      <w:r w:rsidRPr="00171778">
        <w:rPr>
          <w:rFonts w:ascii="Times New Roman" w:hAnsi="Times New Roman" w:cs="Times New Roman"/>
        </w:rPr>
        <w:t xml:space="preserve"> la gamificación, </w:t>
      </w:r>
      <w:r w:rsidRPr="00171778">
        <w:rPr>
          <w:rFonts w:ascii="Times New Roman" w:hAnsi="Times New Roman" w:cs="Times New Roman"/>
          <w:color w:val="000000" w:themeColor="text1"/>
        </w:rPr>
        <w:t>(Barros-Pozo &amp; Medina-Chicaiza, 2021)</w:t>
      </w:r>
      <w:r w:rsidR="00866C32" w:rsidRPr="00171778">
        <w:rPr>
          <w:rFonts w:ascii="Times New Roman" w:hAnsi="Times New Roman" w:cs="Times New Roman"/>
        </w:rPr>
        <w:t xml:space="preserve">, </w:t>
      </w:r>
      <w:r w:rsidRPr="00171778">
        <w:rPr>
          <w:rFonts w:ascii="Times New Roman" w:hAnsi="Times New Roman" w:cs="Times New Roman"/>
        </w:rPr>
        <w:t xml:space="preserve">la llamada inteligencia artificial (reclutamiento 4.0) </w:t>
      </w:r>
      <w:r w:rsidRPr="00171778">
        <w:rPr>
          <w:rFonts w:ascii="Times New Roman" w:hAnsi="Times New Roman" w:cs="Times New Roman"/>
          <w:color w:val="000000" w:themeColor="text1"/>
        </w:rPr>
        <w:t>(Guerrero-Egurrola, 2021)</w:t>
      </w:r>
      <w:r w:rsidR="00307E45" w:rsidRPr="00307E45">
        <w:rPr>
          <w:rFonts w:ascii="Times New Roman" w:hAnsi="Times New Roman" w:cs="Times New Roman"/>
        </w:rPr>
        <w:t xml:space="preserve"> </w:t>
      </w:r>
      <w:r w:rsidR="00307E45">
        <w:rPr>
          <w:rFonts w:ascii="Times New Roman" w:hAnsi="Times New Roman" w:cs="Times New Roman"/>
        </w:rPr>
        <w:t>descritos</w:t>
      </w:r>
      <w:r w:rsidR="00307E45" w:rsidRPr="00171778">
        <w:rPr>
          <w:rFonts w:ascii="Times New Roman" w:hAnsi="Times New Roman" w:cs="Times New Roman"/>
        </w:rPr>
        <w:t xml:space="preserve"> en la tabla 1</w:t>
      </w:r>
      <w:r w:rsidR="00866C32" w:rsidRPr="00171778">
        <w:rPr>
          <w:rFonts w:ascii="Times New Roman" w:hAnsi="Times New Roman" w:cs="Times New Roman"/>
        </w:rPr>
        <w:t xml:space="preserve">. Mediante </w:t>
      </w:r>
      <w:r w:rsidR="003B4A83" w:rsidRPr="00171778">
        <w:rPr>
          <w:rFonts w:ascii="Times New Roman" w:hAnsi="Times New Roman" w:cs="Times New Roman"/>
        </w:rPr>
        <w:t xml:space="preserve">el </w:t>
      </w:r>
      <w:proofErr w:type="spellStart"/>
      <w:r w:rsidR="003B4A83" w:rsidRPr="00171778">
        <w:rPr>
          <w:rFonts w:ascii="Times New Roman" w:hAnsi="Times New Roman" w:cs="Times New Roman"/>
        </w:rPr>
        <w:t>Inbound</w:t>
      </w:r>
      <w:proofErr w:type="spellEnd"/>
      <w:r w:rsidRPr="00171778">
        <w:rPr>
          <w:rFonts w:ascii="Times New Roman" w:eastAsia="Times New Roman" w:hAnsi="Times New Roman" w:cs="Times New Roman"/>
          <w:lang w:val="es-419"/>
        </w:rPr>
        <w:t xml:space="preserve"> </w:t>
      </w:r>
      <w:proofErr w:type="spellStart"/>
      <w:r w:rsidRPr="00171778">
        <w:rPr>
          <w:rFonts w:ascii="Times New Roman" w:eastAsia="Times New Roman" w:hAnsi="Times New Roman" w:cs="Times New Roman"/>
          <w:lang w:val="es-419"/>
        </w:rPr>
        <w:t>Recruiting</w:t>
      </w:r>
      <w:proofErr w:type="spellEnd"/>
      <w:r w:rsidR="00866C32" w:rsidRPr="00171778">
        <w:rPr>
          <w:rFonts w:ascii="Times New Roman" w:eastAsia="Times New Roman" w:hAnsi="Times New Roman" w:cs="Times New Roman"/>
          <w:lang w:val="es-419"/>
        </w:rPr>
        <w:t>,</w:t>
      </w:r>
      <w:r w:rsidRPr="00171778">
        <w:rPr>
          <w:rFonts w:ascii="Times New Roman" w:eastAsia="Times New Roman" w:hAnsi="Times New Roman" w:cs="Times New Roman"/>
          <w:lang w:val="es-419"/>
        </w:rPr>
        <w:t xml:space="preserve"> los candidatos ya conocen la marca y su filosofía, a través de la búsqueda en internet o </w:t>
      </w:r>
      <w:r w:rsidR="00866C32" w:rsidRPr="00171778">
        <w:rPr>
          <w:rFonts w:ascii="Times New Roman" w:eastAsia="Times New Roman" w:hAnsi="Times New Roman" w:cs="Times New Roman"/>
          <w:lang w:val="es-419"/>
        </w:rPr>
        <w:t xml:space="preserve">la </w:t>
      </w:r>
      <w:r w:rsidRPr="00171778">
        <w:rPr>
          <w:rFonts w:ascii="Times New Roman" w:eastAsia="Times New Roman" w:hAnsi="Times New Roman" w:cs="Times New Roman"/>
          <w:lang w:val="es-419"/>
        </w:rPr>
        <w:t>compra de producto</w:t>
      </w:r>
      <w:r w:rsidR="00866C32" w:rsidRPr="00171778">
        <w:rPr>
          <w:rFonts w:ascii="Times New Roman" w:eastAsia="Times New Roman" w:hAnsi="Times New Roman" w:cs="Times New Roman"/>
          <w:lang w:val="es-419"/>
        </w:rPr>
        <w:t>s</w:t>
      </w:r>
      <w:r w:rsidRPr="00171778">
        <w:rPr>
          <w:rFonts w:ascii="Times New Roman" w:eastAsia="Times New Roman" w:hAnsi="Times New Roman" w:cs="Times New Roman"/>
          <w:lang w:val="es-419"/>
        </w:rPr>
        <w:t xml:space="preserve">. Con la implementación de algoritmos de aprendizaje automático para cribar </w:t>
      </w:r>
      <w:proofErr w:type="spellStart"/>
      <w:r w:rsidR="00866C32" w:rsidRPr="00171778">
        <w:rPr>
          <w:rFonts w:ascii="Times New Roman" w:eastAsia="Times New Roman" w:hAnsi="Times New Roman" w:cs="Times New Roman"/>
          <w:lang w:val="es-419"/>
        </w:rPr>
        <w:t>curriculums</w:t>
      </w:r>
      <w:proofErr w:type="spellEnd"/>
      <w:r w:rsidR="00866C32" w:rsidRPr="00171778">
        <w:rPr>
          <w:rFonts w:ascii="Times New Roman" w:eastAsia="Times New Roman" w:hAnsi="Times New Roman" w:cs="Times New Roman"/>
          <w:lang w:val="es-419"/>
        </w:rPr>
        <w:t xml:space="preserve"> y solicitudes de empleo</w:t>
      </w:r>
      <w:r w:rsidRPr="00171778">
        <w:rPr>
          <w:rFonts w:ascii="Times New Roman" w:eastAsia="Times New Roman" w:hAnsi="Times New Roman" w:cs="Times New Roman"/>
          <w:lang w:val="es-419"/>
        </w:rPr>
        <w:t xml:space="preserve">, la utilización de </w:t>
      </w:r>
      <w:proofErr w:type="spellStart"/>
      <w:r w:rsidRPr="00171778">
        <w:rPr>
          <w:rFonts w:ascii="Times New Roman" w:eastAsia="Times New Roman" w:hAnsi="Times New Roman" w:cs="Times New Roman"/>
          <w:lang w:val="es-419"/>
        </w:rPr>
        <w:t>chatbots</w:t>
      </w:r>
      <w:proofErr w:type="spellEnd"/>
      <w:r w:rsidRPr="00171778">
        <w:rPr>
          <w:rFonts w:ascii="Times New Roman" w:eastAsia="Times New Roman" w:hAnsi="Times New Roman" w:cs="Times New Roman"/>
          <w:lang w:val="es-419"/>
        </w:rPr>
        <w:t xml:space="preserve"> para interactuar con los candidatos. El </w:t>
      </w:r>
      <w:r w:rsidRPr="00171778">
        <w:rPr>
          <w:rFonts w:ascii="Times New Roman" w:eastAsia="Times New Roman" w:hAnsi="Times New Roman" w:cs="Times New Roman"/>
          <w:lang w:val="es-419"/>
        </w:rPr>
        <w:lastRenderedPageBreak/>
        <w:t>uso de la inteligencia artificial (</w:t>
      </w:r>
      <w:r w:rsidR="00866C32" w:rsidRPr="00171778">
        <w:rPr>
          <w:rFonts w:ascii="Times New Roman" w:eastAsia="Arial" w:hAnsi="Times New Roman" w:cs="Times New Roman"/>
          <w:lang w:val="es-419"/>
        </w:rPr>
        <w:t xml:space="preserve">IA) </w:t>
      </w:r>
      <w:r w:rsidR="003B4A83" w:rsidRPr="00171778">
        <w:rPr>
          <w:rFonts w:ascii="Times New Roman" w:eastAsia="Arial" w:hAnsi="Times New Roman" w:cs="Times New Roman"/>
          <w:lang w:val="es-419"/>
        </w:rPr>
        <w:t>permite analizar</w:t>
      </w:r>
      <w:r w:rsidRPr="00171778">
        <w:rPr>
          <w:rFonts w:ascii="Times New Roman" w:eastAsia="Arial" w:hAnsi="Times New Roman" w:cs="Times New Roman"/>
          <w:lang w:val="es-419"/>
        </w:rPr>
        <w:t xml:space="preserve"> grandes volúmenes de datos, evaluar la adecuación cultural y las habilidades blandas mediante el análisis de las respuestas en entrevistas y prever el éxito de los candidatos. </w:t>
      </w:r>
      <w:r w:rsidRPr="00171778">
        <w:rPr>
          <w:rFonts w:ascii="Times New Roman" w:eastAsia="Arial" w:hAnsi="Times New Roman" w:cs="Times New Roman"/>
          <w:color w:val="000000" w:themeColor="text1"/>
          <w:lang w:val="es-419"/>
        </w:rPr>
        <w:t>(Coronel Aquiles, 2022)</w:t>
      </w:r>
      <w:r w:rsidR="00866C32" w:rsidRPr="00171778">
        <w:rPr>
          <w:rFonts w:ascii="Times New Roman" w:eastAsia="Arial" w:hAnsi="Times New Roman" w:cs="Times New Roman"/>
          <w:color w:val="000000" w:themeColor="text1"/>
          <w:lang w:val="es-419"/>
        </w:rPr>
        <w:t>.</w:t>
      </w:r>
      <w:r w:rsidR="00307E45">
        <w:rPr>
          <w:rFonts w:ascii="Times New Roman" w:eastAsia="Arial" w:hAnsi="Times New Roman" w:cs="Times New Roman"/>
          <w:color w:val="000000" w:themeColor="text1"/>
          <w:lang w:val="es-419"/>
        </w:rPr>
        <w:t xml:space="preserve"> </w:t>
      </w:r>
      <w:r w:rsidR="003B4A83" w:rsidRPr="00171778">
        <w:rPr>
          <w:rFonts w:ascii="Times New Roman" w:eastAsia="Arial" w:hAnsi="Times New Roman" w:cs="Times New Roman"/>
          <w:lang w:val="es-419"/>
        </w:rPr>
        <w:t>Además, la realidad virtual (</w:t>
      </w:r>
      <w:r w:rsidR="0FCE7B2A" w:rsidRPr="00171778">
        <w:rPr>
          <w:rFonts w:ascii="Times New Roman" w:eastAsia="Arial" w:hAnsi="Times New Roman" w:cs="Times New Roman"/>
          <w:lang w:val="es-419"/>
        </w:rPr>
        <w:t>R</w:t>
      </w:r>
      <w:r w:rsidR="003B4A83" w:rsidRPr="00171778">
        <w:rPr>
          <w:rFonts w:ascii="Times New Roman" w:eastAsia="Arial" w:hAnsi="Times New Roman" w:cs="Times New Roman"/>
          <w:lang w:val="es-419"/>
        </w:rPr>
        <w:t>V) y aumentada (</w:t>
      </w:r>
      <w:r w:rsidR="0FCE7B2A" w:rsidRPr="00171778">
        <w:rPr>
          <w:rFonts w:ascii="Times New Roman" w:eastAsia="Arial" w:hAnsi="Times New Roman" w:cs="Times New Roman"/>
          <w:lang w:val="es-419"/>
        </w:rPr>
        <w:t>R</w:t>
      </w:r>
      <w:r w:rsidR="003B4A83" w:rsidRPr="00171778">
        <w:rPr>
          <w:rFonts w:ascii="Times New Roman" w:eastAsia="Arial" w:hAnsi="Times New Roman" w:cs="Times New Roman"/>
          <w:lang w:val="es-419"/>
        </w:rPr>
        <w:t>A</w:t>
      </w:r>
      <w:r w:rsidR="0FCE7B2A" w:rsidRPr="00171778">
        <w:rPr>
          <w:rFonts w:ascii="Times New Roman" w:eastAsia="Arial" w:hAnsi="Times New Roman" w:cs="Times New Roman"/>
          <w:lang w:val="es-419"/>
        </w:rPr>
        <w:t xml:space="preserve">) se emplean para crear simulaciones de </w:t>
      </w:r>
      <w:r w:rsidR="003B4A83" w:rsidRPr="00171778">
        <w:rPr>
          <w:rFonts w:ascii="Times New Roman" w:eastAsia="Arial" w:hAnsi="Times New Roman" w:cs="Times New Roman"/>
          <w:lang w:val="es-419"/>
        </w:rPr>
        <w:t xml:space="preserve">trabajo, que </w:t>
      </w:r>
      <w:r w:rsidR="0FCE7B2A" w:rsidRPr="00171778">
        <w:rPr>
          <w:rFonts w:ascii="Times New Roman" w:eastAsia="Arial" w:hAnsi="Times New Roman" w:cs="Times New Roman"/>
          <w:lang w:val="es-419"/>
        </w:rPr>
        <w:t>permit</w:t>
      </w:r>
      <w:r w:rsidR="003B4A83" w:rsidRPr="00171778">
        <w:rPr>
          <w:rFonts w:ascii="Times New Roman" w:eastAsia="Arial" w:hAnsi="Times New Roman" w:cs="Times New Roman"/>
          <w:lang w:val="es-419"/>
        </w:rPr>
        <w:t>an</w:t>
      </w:r>
      <w:r w:rsidR="0FCE7B2A" w:rsidRPr="00171778">
        <w:rPr>
          <w:rFonts w:ascii="Times New Roman" w:eastAsia="Arial" w:hAnsi="Times New Roman" w:cs="Times New Roman"/>
          <w:lang w:val="es-419"/>
        </w:rPr>
        <w:t xml:space="preserve"> a los candidatos experimentar tareas y entornos laborales específicos antes de ser contratados.</w:t>
      </w:r>
    </w:p>
    <w:p w14:paraId="093D5A10" w14:textId="58D9981D" w:rsidR="00307E45" w:rsidRDefault="00FC0BDD" w:rsidP="002A1DC9">
      <w:pPr>
        <w:spacing w:after="0" w:line="360" w:lineRule="auto"/>
        <w:ind w:right="-20" w:firstLine="709"/>
        <w:jc w:val="both"/>
        <w:rPr>
          <w:rFonts w:ascii="Times New Roman" w:hAnsi="Times New Roman" w:cs="Times New Roman"/>
        </w:rPr>
      </w:pPr>
      <w:r w:rsidRPr="00171778">
        <w:rPr>
          <w:rFonts w:ascii="Times New Roman" w:hAnsi="Times New Roman" w:cs="Times New Roman"/>
        </w:rPr>
        <w:t>El uso de Big Data permite analizar datos generados por interacciones digitales, como preferencias en redes sociales, para identificar patrones que indiquen la adecuación de un candidato a un puesto</w:t>
      </w:r>
      <w:r w:rsidR="688E0541" w:rsidRPr="00171778">
        <w:rPr>
          <w:rFonts w:ascii="Times New Roman" w:eastAsia="Times New Roman" w:hAnsi="Times New Roman" w:cs="Times New Roman"/>
          <w:lang w:val="es-419"/>
        </w:rPr>
        <w:t xml:space="preserve">. En los últimos años también se han desarrollado enfoques </w:t>
      </w:r>
      <w:r w:rsidR="003B4A83" w:rsidRPr="00171778">
        <w:rPr>
          <w:rFonts w:ascii="Times New Roman" w:eastAsia="Times New Roman" w:hAnsi="Times New Roman" w:cs="Times New Roman"/>
          <w:lang w:val="es-419"/>
        </w:rPr>
        <w:t>participativos,</w:t>
      </w:r>
      <w:r w:rsidR="688E0541" w:rsidRPr="00171778">
        <w:rPr>
          <w:rFonts w:ascii="Times New Roman" w:eastAsia="Times New Roman" w:hAnsi="Times New Roman" w:cs="Times New Roman"/>
          <w:lang w:val="es-419"/>
        </w:rPr>
        <w:t xml:space="preserve"> colaborativos e inclusivos en este proceso de reclutamiento </w:t>
      </w:r>
      <w:r w:rsidR="001F7CCE">
        <w:rPr>
          <w:rFonts w:ascii="Times New Roman" w:eastAsia="Times New Roman" w:hAnsi="Times New Roman" w:cs="Times New Roman"/>
          <w:color w:val="000000" w:themeColor="text1"/>
          <w:lang w:val="es-419"/>
        </w:rPr>
        <w:t>(Piedra Mayorga et al.</w:t>
      </w:r>
      <w:r w:rsidR="688E0541" w:rsidRPr="00171778">
        <w:rPr>
          <w:rFonts w:ascii="Times New Roman" w:eastAsia="Times New Roman" w:hAnsi="Times New Roman" w:cs="Times New Roman"/>
          <w:color w:val="000000" w:themeColor="text1"/>
          <w:lang w:val="es-419"/>
        </w:rPr>
        <w:t xml:space="preserve"> 2023</w:t>
      </w:r>
      <w:r w:rsidR="00307E45" w:rsidRPr="00171778">
        <w:rPr>
          <w:rFonts w:ascii="Times New Roman" w:eastAsia="Times New Roman" w:hAnsi="Times New Roman" w:cs="Times New Roman"/>
          <w:color w:val="000000" w:themeColor="text1"/>
          <w:lang w:val="es-419"/>
        </w:rPr>
        <w:t>),</w:t>
      </w:r>
      <w:r w:rsidR="00307E45" w:rsidRPr="00171778">
        <w:rPr>
          <w:rFonts w:ascii="Times New Roman" w:hAnsi="Times New Roman" w:cs="Times New Roman"/>
        </w:rPr>
        <w:t xml:space="preserve"> Todo</w:t>
      </w:r>
      <w:r w:rsidR="006C59BA" w:rsidRPr="00171778">
        <w:rPr>
          <w:rFonts w:ascii="Times New Roman" w:hAnsi="Times New Roman" w:cs="Times New Roman"/>
        </w:rPr>
        <w:t xml:space="preserve"> ello,</w:t>
      </w:r>
      <w:r w:rsidR="003B4A83" w:rsidRPr="00171778">
        <w:rPr>
          <w:rFonts w:ascii="Times New Roman" w:hAnsi="Times New Roman" w:cs="Times New Roman"/>
        </w:rPr>
        <w:t xml:space="preserve"> </w:t>
      </w:r>
      <w:r w:rsidR="688E0541" w:rsidRPr="00171778">
        <w:rPr>
          <w:rFonts w:ascii="Times New Roman" w:hAnsi="Times New Roman" w:cs="Times New Roman"/>
        </w:rPr>
        <w:t xml:space="preserve">con la finalidad de </w:t>
      </w:r>
      <w:r w:rsidR="006C59BA" w:rsidRPr="00171778">
        <w:rPr>
          <w:rFonts w:ascii="Times New Roman" w:hAnsi="Times New Roman" w:cs="Times New Roman"/>
        </w:rPr>
        <w:t>reunir</w:t>
      </w:r>
      <w:r w:rsidR="688E0541" w:rsidRPr="00171778">
        <w:rPr>
          <w:rFonts w:ascii="Times New Roman" w:hAnsi="Times New Roman" w:cs="Times New Roman"/>
        </w:rPr>
        <w:t xml:space="preserve"> el mayor número de </w:t>
      </w:r>
      <w:r w:rsidR="006C59BA" w:rsidRPr="00171778">
        <w:rPr>
          <w:rFonts w:ascii="Times New Roman" w:hAnsi="Times New Roman" w:cs="Times New Roman"/>
        </w:rPr>
        <w:t>posibles candidatos</w:t>
      </w:r>
      <w:r w:rsidR="688E0541" w:rsidRPr="00171778">
        <w:rPr>
          <w:rFonts w:ascii="Times New Roman" w:hAnsi="Times New Roman" w:cs="Times New Roman"/>
        </w:rPr>
        <w:t xml:space="preserve">, para </w:t>
      </w:r>
      <w:r w:rsidR="006C59BA" w:rsidRPr="00171778">
        <w:rPr>
          <w:rFonts w:ascii="Times New Roman" w:hAnsi="Times New Roman" w:cs="Times New Roman"/>
        </w:rPr>
        <w:t>que se lleve a cabo,</w:t>
      </w:r>
      <w:r w:rsidR="688E0541" w:rsidRPr="00171778">
        <w:rPr>
          <w:rFonts w:ascii="Times New Roman" w:hAnsi="Times New Roman" w:cs="Times New Roman"/>
        </w:rPr>
        <w:t xml:space="preserve"> se realiza una investigación de la industria y </w:t>
      </w:r>
      <w:r w:rsidR="006C59BA" w:rsidRPr="00171778">
        <w:rPr>
          <w:rFonts w:ascii="Times New Roman" w:hAnsi="Times New Roman" w:cs="Times New Roman"/>
        </w:rPr>
        <w:t xml:space="preserve">de los </w:t>
      </w:r>
      <w:r w:rsidR="688E0541" w:rsidRPr="00171778">
        <w:rPr>
          <w:rFonts w:ascii="Times New Roman" w:hAnsi="Times New Roman" w:cs="Times New Roman"/>
        </w:rPr>
        <w:t xml:space="preserve">posibles postulantes. Para </w:t>
      </w:r>
      <w:r w:rsidR="006C59BA" w:rsidRPr="00171778">
        <w:rPr>
          <w:rFonts w:ascii="Times New Roman" w:hAnsi="Times New Roman" w:cs="Times New Roman"/>
        </w:rPr>
        <w:t xml:space="preserve">la </w:t>
      </w:r>
      <w:r w:rsidR="688E0541" w:rsidRPr="00171778">
        <w:rPr>
          <w:rFonts w:ascii="Times New Roman" w:hAnsi="Times New Roman" w:cs="Times New Roman"/>
        </w:rPr>
        <w:t xml:space="preserve">presentación </w:t>
      </w:r>
      <w:r w:rsidR="006C59BA" w:rsidRPr="00171778">
        <w:rPr>
          <w:rFonts w:ascii="Times New Roman" w:hAnsi="Times New Roman" w:cs="Times New Roman"/>
        </w:rPr>
        <w:t xml:space="preserve">y la </w:t>
      </w:r>
      <w:r w:rsidR="688E0541" w:rsidRPr="00171778">
        <w:rPr>
          <w:rFonts w:ascii="Times New Roman" w:hAnsi="Times New Roman" w:cs="Times New Roman"/>
        </w:rPr>
        <w:t>preselección de</w:t>
      </w:r>
      <w:r w:rsidR="006C59BA" w:rsidRPr="00171778">
        <w:rPr>
          <w:rFonts w:ascii="Times New Roman" w:hAnsi="Times New Roman" w:cs="Times New Roman"/>
        </w:rPr>
        <w:t xml:space="preserve"> solicitantes</w:t>
      </w:r>
      <w:r w:rsidR="688E0541" w:rsidRPr="00171778">
        <w:rPr>
          <w:rFonts w:ascii="Times New Roman" w:hAnsi="Times New Roman" w:cs="Times New Roman"/>
        </w:rPr>
        <w:t>:</w:t>
      </w:r>
      <w:r w:rsidR="006C59BA" w:rsidRPr="00171778">
        <w:rPr>
          <w:rFonts w:ascii="Times New Roman" w:hAnsi="Times New Roman" w:cs="Times New Roman"/>
        </w:rPr>
        <w:t xml:space="preserve"> se elaborará una larga lista p</w:t>
      </w:r>
      <w:r w:rsidR="688E0541" w:rsidRPr="00171778">
        <w:rPr>
          <w:rFonts w:ascii="Times New Roman" w:hAnsi="Times New Roman" w:cs="Times New Roman"/>
        </w:rPr>
        <w:t xml:space="preserve">ara poder llevar a cabo la selección de solicitantes. </w:t>
      </w:r>
      <w:r w:rsidR="005146FF" w:rsidRPr="00171778">
        <w:rPr>
          <w:rFonts w:ascii="Times New Roman" w:hAnsi="Times New Roman" w:cs="Times New Roman"/>
        </w:rPr>
        <w:t>La tabla 1 resume los diversos tipos de reclutamiento, destacando las estrategias tradicionales y modernas empleadas en el proceso de selección de personal.</w:t>
      </w:r>
      <w:r w:rsidR="00307E45">
        <w:rPr>
          <w:rFonts w:ascii="Times New Roman" w:hAnsi="Times New Roman" w:cs="Times New Roman"/>
        </w:rPr>
        <w:t xml:space="preserve">  </w:t>
      </w:r>
    </w:p>
    <w:p w14:paraId="0C51C63E" w14:textId="77777777" w:rsidR="00307E45" w:rsidRDefault="00307E45" w:rsidP="00307E45">
      <w:pPr>
        <w:spacing w:after="0" w:line="360" w:lineRule="auto"/>
        <w:ind w:right="-20" w:firstLine="720"/>
        <w:jc w:val="both"/>
        <w:rPr>
          <w:rFonts w:ascii="Times New Roman" w:hAnsi="Times New Roman" w:cs="Times New Roman"/>
        </w:rPr>
      </w:pPr>
    </w:p>
    <w:p w14:paraId="738A1E9F" w14:textId="77777777" w:rsidR="003E44D8" w:rsidRDefault="003E44D8" w:rsidP="00307E45">
      <w:pPr>
        <w:spacing w:after="0" w:line="360" w:lineRule="auto"/>
        <w:ind w:right="-20" w:firstLine="720"/>
        <w:jc w:val="both"/>
        <w:rPr>
          <w:rFonts w:ascii="Times New Roman" w:hAnsi="Times New Roman" w:cs="Times New Roman"/>
        </w:rPr>
      </w:pPr>
    </w:p>
    <w:p w14:paraId="00314DD8" w14:textId="77777777" w:rsidR="003E44D8" w:rsidRDefault="003E44D8" w:rsidP="00307E45">
      <w:pPr>
        <w:spacing w:after="0" w:line="360" w:lineRule="auto"/>
        <w:ind w:right="-20" w:firstLine="720"/>
        <w:jc w:val="both"/>
        <w:rPr>
          <w:rFonts w:ascii="Times New Roman" w:hAnsi="Times New Roman" w:cs="Times New Roman"/>
        </w:rPr>
      </w:pPr>
    </w:p>
    <w:p w14:paraId="2A6E1A0C" w14:textId="77777777" w:rsidR="003E44D8" w:rsidRDefault="003E44D8" w:rsidP="00307E45">
      <w:pPr>
        <w:spacing w:after="0" w:line="360" w:lineRule="auto"/>
        <w:ind w:right="-20" w:firstLine="720"/>
        <w:jc w:val="both"/>
        <w:rPr>
          <w:rFonts w:ascii="Times New Roman" w:hAnsi="Times New Roman" w:cs="Times New Roman"/>
        </w:rPr>
      </w:pPr>
    </w:p>
    <w:p w14:paraId="18455584" w14:textId="77777777" w:rsidR="003E44D8" w:rsidRDefault="003E44D8" w:rsidP="00307E45">
      <w:pPr>
        <w:spacing w:after="0" w:line="360" w:lineRule="auto"/>
        <w:ind w:right="-20" w:firstLine="720"/>
        <w:jc w:val="both"/>
        <w:rPr>
          <w:rFonts w:ascii="Times New Roman" w:hAnsi="Times New Roman" w:cs="Times New Roman"/>
        </w:rPr>
      </w:pPr>
    </w:p>
    <w:p w14:paraId="75114EF4" w14:textId="77777777" w:rsidR="003E44D8" w:rsidRDefault="003E44D8" w:rsidP="00307E45">
      <w:pPr>
        <w:spacing w:after="0" w:line="360" w:lineRule="auto"/>
        <w:ind w:right="-20" w:firstLine="720"/>
        <w:jc w:val="both"/>
        <w:rPr>
          <w:rFonts w:ascii="Times New Roman" w:hAnsi="Times New Roman" w:cs="Times New Roman"/>
        </w:rPr>
      </w:pPr>
    </w:p>
    <w:p w14:paraId="38145CBD" w14:textId="77777777" w:rsidR="003E44D8" w:rsidRDefault="003E44D8" w:rsidP="00307E45">
      <w:pPr>
        <w:spacing w:after="0" w:line="360" w:lineRule="auto"/>
        <w:ind w:right="-20" w:firstLine="720"/>
        <w:jc w:val="both"/>
        <w:rPr>
          <w:rFonts w:ascii="Times New Roman" w:hAnsi="Times New Roman" w:cs="Times New Roman"/>
        </w:rPr>
      </w:pPr>
    </w:p>
    <w:p w14:paraId="46C4F7DB" w14:textId="77777777" w:rsidR="003E44D8" w:rsidRDefault="003E44D8" w:rsidP="00307E45">
      <w:pPr>
        <w:spacing w:after="0" w:line="360" w:lineRule="auto"/>
        <w:ind w:right="-20" w:firstLine="720"/>
        <w:jc w:val="both"/>
        <w:rPr>
          <w:rFonts w:ascii="Times New Roman" w:hAnsi="Times New Roman" w:cs="Times New Roman"/>
        </w:rPr>
      </w:pPr>
    </w:p>
    <w:p w14:paraId="07D982D0" w14:textId="77777777" w:rsidR="003E44D8" w:rsidRDefault="003E44D8" w:rsidP="00307E45">
      <w:pPr>
        <w:spacing w:after="0" w:line="360" w:lineRule="auto"/>
        <w:ind w:right="-20" w:firstLine="720"/>
        <w:jc w:val="both"/>
        <w:rPr>
          <w:rFonts w:ascii="Times New Roman" w:hAnsi="Times New Roman" w:cs="Times New Roman"/>
        </w:rPr>
      </w:pPr>
    </w:p>
    <w:p w14:paraId="39D6866F" w14:textId="77777777" w:rsidR="003E44D8" w:rsidRDefault="003E44D8" w:rsidP="00307E45">
      <w:pPr>
        <w:spacing w:after="0" w:line="360" w:lineRule="auto"/>
        <w:ind w:right="-20" w:firstLine="720"/>
        <w:jc w:val="both"/>
        <w:rPr>
          <w:rFonts w:ascii="Times New Roman" w:hAnsi="Times New Roman" w:cs="Times New Roman"/>
        </w:rPr>
      </w:pPr>
    </w:p>
    <w:p w14:paraId="1A1B3898" w14:textId="77777777" w:rsidR="003E44D8" w:rsidRDefault="003E44D8" w:rsidP="00307E45">
      <w:pPr>
        <w:spacing w:after="0" w:line="360" w:lineRule="auto"/>
        <w:ind w:right="-20" w:firstLine="720"/>
        <w:jc w:val="both"/>
        <w:rPr>
          <w:rFonts w:ascii="Times New Roman" w:hAnsi="Times New Roman" w:cs="Times New Roman"/>
        </w:rPr>
      </w:pPr>
    </w:p>
    <w:p w14:paraId="1F0B183B" w14:textId="77777777" w:rsidR="003E44D8" w:rsidRDefault="003E44D8" w:rsidP="00307E45">
      <w:pPr>
        <w:spacing w:after="0" w:line="360" w:lineRule="auto"/>
        <w:ind w:right="-20" w:firstLine="720"/>
        <w:jc w:val="both"/>
        <w:rPr>
          <w:rFonts w:ascii="Times New Roman" w:hAnsi="Times New Roman" w:cs="Times New Roman"/>
        </w:rPr>
      </w:pPr>
    </w:p>
    <w:p w14:paraId="1D14F482" w14:textId="77777777" w:rsidR="003E44D8" w:rsidRDefault="003E44D8" w:rsidP="00307E45">
      <w:pPr>
        <w:spacing w:after="0" w:line="360" w:lineRule="auto"/>
        <w:ind w:right="-20" w:firstLine="720"/>
        <w:jc w:val="both"/>
        <w:rPr>
          <w:rFonts w:ascii="Times New Roman" w:hAnsi="Times New Roman" w:cs="Times New Roman"/>
        </w:rPr>
      </w:pPr>
    </w:p>
    <w:p w14:paraId="190CF4FE" w14:textId="77777777" w:rsidR="003E44D8" w:rsidRDefault="003E44D8" w:rsidP="00307E45">
      <w:pPr>
        <w:spacing w:after="0" w:line="360" w:lineRule="auto"/>
        <w:ind w:right="-20" w:firstLine="720"/>
        <w:jc w:val="both"/>
        <w:rPr>
          <w:rFonts w:ascii="Times New Roman" w:hAnsi="Times New Roman" w:cs="Times New Roman"/>
        </w:rPr>
      </w:pPr>
    </w:p>
    <w:p w14:paraId="4EDBAB67" w14:textId="77777777" w:rsidR="003E44D8" w:rsidRDefault="003E44D8" w:rsidP="00307E45">
      <w:pPr>
        <w:spacing w:after="0" w:line="360" w:lineRule="auto"/>
        <w:ind w:right="-20" w:firstLine="720"/>
        <w:jc w:val="both"/>
        <w:rPr>
          <w:rFonts w:ascii="Times New Roman" w:hAnsi="Times New Roman" w:cs="Times New Roman"/>
        </w:rPr>
      </w:pPr>
    </w:p>
    <w:p w14:paraId="53280671" w14:textId="77777777" w:rsidR="003E44D8" w:rsidRDefault="003E44D8" w:rsidP="00307E45">
      <w:pPr>
        <w:spacing w:after="0" w:line="360" w:lineRule="auto"/>
        <w:ind w:right="-20" w:firstLine="720"/>
        <w:jc w:val="both"/>
        <w:rPr>
          <w:rFonts w:ascii="Times New Roman" w:hAnsi="Times New Roman" w:cs="Times New Roman"/>
        </w:rPr>
      </w:pPr>
    </w:p>
    <w:p w14:paraId="333A871A" w14:textId="77777777" w:rsidR="003E44D8" w:rsidRDefault="003E44D8" w:rsidP="00307E45">
      <w:pPr>
        <w:spacing w:after="0" w:line="360" w:lineRule="auto"/>
        <w:ind w:right="-20" w:firstLine="720"/>
        <w:jc w:val="both"/>
        <w:rPr>
          <w:rFonts w:ascii="Times New Roman" w:hAnsi="Times New Roman" w:cs="Times New Roman"/>
        </w:rPr>
      </w:pPr>
    </w:p>
    <w:p w14:paraId="74222A0C" w14:textId="77777777" w:rsidR="003E44D8" w:rsidRDefault="003E44D8" w:rsidP="00307E45">
      <w:pPr>
        <w:spacing w:after="0" w:line="360" w:lineRule="auto"/>
        <w:ind w:right="-20" w:firstLine="720"/>
        <w:jc w:val="both"/>
        <w:rPr>
          <w:rFonts w:ascii="Times New Roman" w:hAnsi="Times New Roman" w:cs="Times New Roman"/>
        </w:rPr>
      </w:pPr>
    </w:p>
    <w:p w14:paraId="0D26A6F5" w14:textId="77777777" w:rsidR="003E44D8" w:rsidRDefault="003E44D8" w:rsidP="00307E45">
      <w:pPr>
        <w:spacing w:after="0" w:line="360" w:lineRule="auto"/>
        <w:ind w:right="-20" w:firstLine="720"/>
        <w:jc w:val="both"/>
        <w:rPr>
          <w:rFonts w:ascii="Times New Roman" w:hAnsi="Times New Roman" w:cs="Times New Roman"/>
        </w:rPr>
      </w:pPr>
    </w:p>
    <w:p w14:paraId="7A432C46" w14:textId="69416597" w:rsidR="0FCE7B2A" w:rsidRPr="00307E45" w:rsidRDefault="0FCE7B2A" w:rsidP="00793C77">
      <w:pPr>
        <w:spacing w:after="0" w:line="360" w:lineRule="auto"/>
        <w:ind w:right="-20"/>
        <w:jc w:val="center"/>
        <w:rPr>
          <w:rFonts w:ascii="Times New Roman" w:hAnsi="Times New Roman" w:cs="Times New Roman"/>
        </w:rPr>
      </w:pPr>
      <w:r w:rsidRPr="00793C77">
        <w:rPr>
          <w:rFonts w:ascii="Times New Roman" w:eastAsia="Times New Roman" w:hAnsi="Times New Roman" w:cs="Times New Roman"/>
          <w:b/>
          <w:bCs/>
          <w:lang w:val="es-419"/>
        </w:rPr>
        <w:lastRenderedPageBreak/>
        <w:t>Tabla 1.</w:t>
      </w:r>
      <w:r w:rsidRPr="00307E45">
        <w:rPr>
          <w:rFonts w:ascii="Times New Roman" w:eastAsia="Times New Roman" w:hAnsi="Times New Roman" w:cs="Times New Roman"/>
          <w:lang w:val="es-419"/>
        </w:rPr>
        <w:t xml:space="preserve">  Resumen tipos de reclutamiento</w:t>
      </w:r>
    </w:p>
    <w:tbl>
      <w:tblPr>
        <w:tblStyle w:val="Tablanormal4"/>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28"/>
        <w:gridCol w:w="1856"/>
        <w:gridCol w:w="5531"/>
      </w:tblGrid>
      <w:tr w:rsidR="0FCE7B2A" w:rsidRPr="00793C77" w14:paraId="624AF945" w14:textId="77777777" w:rsidTr="00793C77">
        <w:trPr>
          <w:trHeight w:val="600"/>
        </w:trPr>
        <w:tc>
          <w:tcPr>
            <w:tcW w:w="1628" w:type="dxa"/>
          </w:tcPr>
          <w:p w14:paraId="0E506E2B" w14:textId="4774CBD5"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lang w:val="es-419"/>
              </w:rPr>
              <w:t xml:space="preserve"> </w:t>
            </w:r>
            <w:r w:rsidRPr="00793C77">
              <w:rPr>
                <w:rFonts w:ascii="Times New Roman" w:eastAsia="Times New Roman" w:hAnsi="Times New Roman" w:cs="Times New Roman"/>
                <w:bCs/>
                <w:color w:val="000000" w:themeColor="text1"/>
              </w:rPr>
              <w:t xml:space="preserve">Autor </w:t>
            </w:r>
          </w:p>
        </w:tc>
        <w:tc>
          <w:tcPr>
            <w:tcW w:w="1856" w:type="dxa"/>
          </w:tcPr>
          <w:p w14:paraId="419241C4" w14:textId="3CEBD65C"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 xml:space="preserve">Tipo de reclutamiento </w:t>
            </w:r>
          </w:p>
        </w:tc>
        <w:tc>
          <w:tcPr>
            <w:tcW w:w="5531" w:type="dxa"/>
          </w:tcPr>
          <w:p w14:paraId="7B8835FB" w14:textId="4E760281"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 xml:space="preserve"> </w:t>
            </w:r>
            <w:r w:rsidR="00307E45" w:rsidRPr="00793C77">
              <w:rPr>
                <w:rFonts w:ascii="Times New Roman" w:eastAsia="Times New Roman" w:hAnsi="Times New Roman" w:cs="Times New Roman"/>
                <w:bCs/>
                <w:color w:val="000000" w:themeColor="text1"/>
              </w:rPr>
              <w:t xml:space="preserve">              Descripción </w:t>
            </w:r>
          </w:p>
        </w:tc>
      </w:tr>
      <w:tr w:rsidR="0FCE7B2A" w:rsidRPr="00793C77" w14:paraId="2100E3B5" w14:textId="77777777" w:rsidTr="00793C77">
        <w:trPr>
          <w:trHeight w:val="600"/>
        </w:trPr>
        <w:tc>
          <w:tcPr>
            <w:tcW w:w="1628" w:type="dxa"/>
          </w:tcPr>
          <w:p w14:paraId="600DAE60" w14:textId="38DCA445" w:rsidR="0FCE7B2A" w:rsidRPr="00793C77" w:rsidRDefault="3FED486D"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 xml:space="preserve"> </w:t>
            </w:r>
          </w:p>
          <w:p w14:paraId="0A4DE75B" w14:textId="2399C894" w:rsidR="0FCE7B2A" w:rsidRPr="00793C77" w:rsidRDefault="688E0541" w:rsidP="3FED486D">
            <w:pPr>
              <w:rPr>
                <w:rFonts w:ascii="Times New Roman" w:eastAsia="Times New Roman" w:hAnsi="Times New Roman" w:cs="Times New Roman"/>
                <w:bCs/>
                <w:color w:val="000000" w:themeColor="text1"/>
              </w:rPr>
            </w:pPr>
            <w:r w:rsidRPr="00793C77">
              <w:rPr>
                <w:rFonts w:ascii="Times New Roman" w:eastAsia="Times New Roman" w:hAnsi="Times New Roman" w:cs="Times New Roman"/>
                <w:bCs/>
                <w:color w:val="000000" w:themeColor="text1"/>
              </w:rPr>
              <w:t xml:space="preserve"> (Chiavenato, 2007)</w:t>
            </w:r>
          </w:p>
        </w:tc>
        <w:tc>
          <w:tcPr>
            <w:tcW w:w="1856" w:type="dxa"/>
          </w:tcPr>
          <w:p w14:paraId="06EC3039" w14:textId="5BF4D9EE"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Interno /</w:t>
            </w:r>
          </w:p>
          <w:p w14:paraId="067C6E2E" w14:textId="15DF89B1"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Externo</w:t>
            </w:r>
          </w:p>
        </w:tc>
        <w:tc>
          <w:tcPr>
            <w:tcW w:w="5531" w:type="dxa"/>
          </w:tcPr>
          <w:p w14:paraId="4C14CB2D" w14:textId="21F6CD60" w:rsidR="0FCE7B2A" w:rsidRPr="00793C77" w:rsidRDefault="006C59B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Esto o</w:t>
            </w:r>
            <w:r w:rsidR="0FCE7B2A" w:rsidRPr="00793C77">
              <w:rPr>
                <w:rFonts w:ascii="Times New Roman" w:eastAsia="Times New Roman" w:hAnsi="Times New Roman" w:cs="Times New Roman"/>
                <w:bCs/>
                <w:color w:val="000000" w:themeColor="text1"/>
              </w:rPr>
              <w:t>curre cuando la empresa busca cubrir una vacante mediante la promoción o traslado de sus empleados actuales. Esto puede implicar un ascenso o simplemente un cambio de puesto.</w:t>
            </w:r>
          </w:p>
          <w:p w14:paraId="222E8272" w14:textId="5B83DB2E"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Cualquier persona</w:t>
            </w:r>
            <w:r w:rsidR="006C59BA" w:rsidRPr="00793C77">
              <w:rPr>
                <w:rFonts w:ascii="Times New Roman" w:eastAsia="Times New Roman" w:hAnsi="Times New Roman" w:cs="Times New Roman"/>
                <w:bCs/>
                <w:color w:val="000000" w:themeColor="text1"/>
              </w:rPr>
              <w:t xml:space="preserve"> de</w:t>
            </w:r>
            <w:r w:rsidRPr="00793C77">
              <w:rPr>
                <w:rFonts w:ascii="Times New Roman" w:eastAsia="Times New Roman" w:hAnsi="Times New Roman" w:cs="Times New Roman"/>
                <w:bCs/>
                <w:color w:val="000000" w:themeColor="text1"/>
              </w:rPr>
              <w:t xml:space="preserve"> fuera d</w:t>
            </w:r>
            <w:r w:rsidR="006C59BA" w:rsidRPr="00793C77">
              <w:rPr>
                <w:rFonts w:ascii="Times New Roman" w:eastAsia="Times New Roman" w:hAnsi="Times New Roman" w:cs="Times New Roman"/>
                <w:bCs/>
                <w:color w:val="000000" w:themeColor="text1"/>
              </w:rPr>
              <w:t>e la organización que se postula a</w:t>
            </w:r>
            <w:r w:rsidRPr="00793C77">
              <w:rPr>
                <w:rFonts w:ascii="Times New Roman" w:eastAsia="Times New Roman" w:hAnsi="Times New Roman" w:cs="Times New Roman"/>
                <w:bCs/>
                <w:color w:val="000000" w:themeColor="text1"/>
              </w:rPr>
              <w:t xml:space="preserve"> un trabajo.</w:t>
            </w:r>
          </w:p>
        </w:tc>
      </w:tr>
      <w:tr w:rsidR="0FCE7B2A" w:rsidRPr="00793C77" w14:paraId="3DDA5CAB" w14:textId="77777777" w:rsidTr="00793C77">
        <w:trPr>
          <w:trHeight w:val="900"/>
        </w:trPr>
        <w:tc>
          <w:tcPr>
            <w:tcW w:w="1628" w:type="dxa"/>
          </w:tcPr>
          <w:p w14:paraId="5004E461" w14:textId="07185CA8" w:rsidR="0FCE7B2A" w:rsidRPr="00793C77" w:rsidRDefault="688E0541" w:rsidP="057486E0">
            <w:pPr>
              <w:rPr>
                <w:rFonts w:ascii="Times New Roman" w:hAnsi="Times New Roman" w:cs="Times New Roman"/>
                <w:bCs/>
                <w:color w:val="000000" w:themeColor="text1"/>
              </w:rPr>
            </w:pPr>
            <w:r w:rsidRPr="00793C77">
              <w:rPr>
                <w:rFonts w:ascii="Times New Roman" w:hAnsi="Times New Roman" w:cs="Times New Roman"/>
                <w:bCs/>
                <w:color w:val="000000" w:themeColor="text1"/>
              </w:rPr>
              <w:t>(Montero Matos, 2021)</w:t>
            </w:r>
          </w:p>
        </w:tc>
        <w:tc>
          <w:tcPr>
            <w:tcW w:w="1856" w:type="dxa"/>
          </w:tcPr>
          <w:p w14:paraId="6591B80B" w14:textId="14CDB89B" w:rsidR="0FCE7B2A" w:rsidRPr="00793C77" w:rsidRDefault="3FED486D" w:rsidP="3FED486D">
            <w:pPr>
              <w:jc w:val="center"/>
              <w:rPr>
                <w:rFonts w:ascii="Times New Roman" w:eastAsia="Times New Roman" w:hAnsi="Times New Roman" w:cs="Times New Roman"/>
                <w:bCs/>
                <w:color w:val="000000" w:themeColor="text1"/>
                <w:highlight w:val="yellow"/>
              </w:rPr>
            </w:pPr>
            <w:r w:rsidRPr="00793C77">
              <w:rPr>
                <w:rFonts w:ascii="Times New Roman" w:eastAsia="Times New Roman" w:hAnsi="Times New Roman" w:cs="Times New Roman"/>
                <w:bCs/>
                <w:color w:val="000000" w:themeColor="text1"/>
              </w:rPr>
              <w:t>Reclutamiento 2.0</w:t>
            </w:r>
          </w:p>
        </w:tc>
        <w:tc>
          <w:tcPr>
            <w:tcW w:w="5531" w:type="dxa"/>
          </w:tcPr>
          <w:p w14:paraId="59000445" w14:textId="1E418620" w:rsidR="0FCE7B2A" w:rsidRPr="00793C77" w:rsidRDefault="3FED486D"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 xml:space="preserve">En el reclutamiento 2.0 la empresa </w:t>
            </w:r>
            <w:r w:rsidR="006C59BA" w:rsidRPr="00793C77">
              <w:rPr>
                <w:rFonts w:ascii="Times New Roman" w:eastAsia="Times New Roman" w:hAnsi="Times New Roman" w:cs="Times New Roman"/>
                <w:bCs/>
                <w:color w:val="000000" w:themeColor="text1"/>
              </w:rPr>
              <w:t>establece un contacto más directo y</w:t>
            </w:r>
            <w:r w:rsidRPr="00793C77">
              <w:rPr>
                <w:rFonts w:ascii="Times New Roman" w:eastAsia="Times New Roman" w:hAnsi="Times New Roman" w:cs="Times New Roman"/>
                <w:bCs/>
                <w:color w:val="000000" w:themeColor="text1"/>
              </w:rPr>
              <w:t xml:space="preserve"> rápida con los candidatos a través de sus páginas corporativas, portales de empleo y redes sociales</w:t>
            </w:r>
            <w:r w:rsidRPr="00793C77">
              <w:rPr>
                <w:rFonts w:ascii="Times New Roman" w:eastAsia="Times New Roman" w:hAnsi="Times New Roman" w:cs="Times New Roman"/>
                <w:bCs/>
                <w:lang w:val="es-419"/>
              </w:rPr>
              <w:t>.</w:t>
            </w:r>
          </w:p>
          <w:p w14:paraId="3C09CCB6" w14:textId="436C511B" w:rsidR="0FCE7B2A" w:rsidRPr="00793C77" w:rsidRDefault="0FCE7B2A" w:rsidP="3FED486D">
            <w:pPr>
              <w:rPr>
                <w:rFonts w:ascii="Times New Roman" w:eastAsia="Times New Roman" w:hAnsi="Times New Roman" w:cs="Times New Roman"/>
                <w:bCs/>
                <w:color w:val="000000" w:themeColor="text1"/>
                <w:highlight w:val="yellow"/>
              </w:rPr>
            </w:pPr>
          </w:p>
        </w:tc>
      </w:tr>
      <w:tr w:rsidR="0FCE7B2A" w:rsidRPr="00793C77" w14:paraId="53E76B3F" w14:textId="77777777" w:rsidTr="00793C77">
        <w:trPr>
          <w:trHeight w:val="300"/>
        </w:trPr>
        <w:tc>
          <w:tcPr>
            <w:tcW w:w="1628" w:type="dxa"/>
          </w:tcPr>
          <w:p w14:paraId="4AF2FD6C" w14:textId="201C53D1" w:rsidR="0FCE7B2A" w:rsidRPr="00793C77" w:rsidRDefault="688E0541" w:rsidP="057486E0">
            <w:pPr>
              <w:rPr>
                <w:rFonts w:ascii="Times New Roman" w:hAnsi="Times New Roman" w:cs="Times New Roman"/>
                <w:bCs/>
                <w:color w:val="000000" w:themeColor="text1"/>
              </w:rPr>
            </w:pPr>
            <w:r w:rsidRPr="00793C77">
              <w:rPr>
                <w:rFonts w:ascii="Times New Roman" w:hAnsi="Times New Roman" w:cs="Times New Roman"/>
                <w:bCs/>
                <w:color w:val="000000" w:themeColor="text1"/>
              </w:rPr>
              <w:t>(</w:t>
            </w:r>
            <w:proofErr w:type="spellStart"/>
            <w:r w:rsidRPr="00793C77">
              <w:rPr>
                <w:rFonts w:ascii="Times New Roman" w:hAnsi="Times New Roman" w:cs="Times New Roman"/>
                <w:bCs/>
                <w:color w:val="000000" w:themeColor="text1"/>
              </w:rPr>
              <w:t>Mukiur</w:t>
            </w:r>
            <w:proofErr w:type="spellEnd"/>
            <w:r w:rsidRPr="00793C77">
              <w:rPr>
                <w:rFonts w:ascii="Times New Roman" w:hAnsi="Times New Roman" w:cs="Times New Roman"/>
                <w:bCs/>
                <w:color w:val="000000" w:themeColor="text1"/>
              </w:rPr>
              <w:t>, 2016)</w:t>
            </w:r>
          </w:p>
        </w:tc>
        <w:tc>
          <w:tcPr>
            <w:tcW w:w="1856" w:type="dxa"/>
          </w:tcPr>
          <w:p w14:paraId="269440C5" w14:textId="734EE7F7"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Reclutamiento 3.0</w:t>
            </w:r>
          </w:p>
        </w:tc>
        <w:tc>
          <w:tcPr>
            <w:tcW w:w="5531" w:type="dxa"/>
          </w:tcPr>
          <w:p w14:paraId="1AE4D569" w14:textId="785B3AEC" w:rsidR="0FCE7B2A" w:rsidRPr="00793C77" w:rsidRDefault="006C59BA" w:rsidP="00816080">
            <w:pPr>
              <w:rPr>
                <w:rFonts w:ascii="Times New Roman" w:eastAsia="Times New Roman" w:hAnsi="Times New Roman" w:cs="Times New Roman"/>
                <w:bCs/>
              </w:rPr>
            </w:pPr>
            <w:r w:rsidRPr="00793C77">
              <w:rPr>
                <w:rFonts w:ascii="Times New Roman" w:eastAsia="Times New Roman" w:hAnsi="Times New Roman" w:cs="Times New Roman"/>
                <w:bCs/>
              </w:rPr>
              <w:t>U</w:t>
            </w:r>
            <w:r w:rsidR="057486E0" w:rsidRPr="00793C77">
              <w:rPr>
                <w:rFonts w:ascii="Times New Roman" w:eastAsia="Times New Roman" w:hAnsi="Times New Roman" w:cs="Times New Roman"/>
                <w:bCs/>
              </w:rPr>
              <w:t>so intensivo de tecnología, redes sociales, y estrategias de marketing digital para atraer, ev</w:t>
            </w:r>
            <w:r w:rsidRPr="00793C77">
              <w:rPr>
                <w:rFonts w:ascii="Times New Roman" w:eastAsia="Times New Roman" w:hAnsi="Times New Roman" w:cs="Times New Roman"/>
                <w:bCs/>
              </w:rPr>
              <w:t>aluar y contratar candidatos. É</w:t>
            </w:r>
            <w:r w:rsidR="057486E0" w:rsidRPr="00793C77">
              <w:rPr>
                <w:rFonts w:ascii="Times New Roman" w:eastAsia="Times New Roman" w:hAnsi="Times New Roman" w:cs="Times New Roman"/>
                <w:bCs/>
              </w:rPr>
              <w:t>nfasis en la experiencia del candidato, la creación de una marca empl</w:t>
            </w:r>
            <w:r w:rsidR="00816080" w:rsidRPr="00793C77">
              <w:rPr>
                <w:rFonts w:ascii="Times New Roman" w:eastAsia="Times New Roman" w:hAnsi="Times New Roman" w:cs="Times New Roman"/>
                <w:bCs/>
              </w:rPr>
              <w:t>eadora atractiva, el uso de la g</w:t>
            </w:r>
            <w:r w:rsidR="057486E0" w:rsidRPr="00793C77">
              <w:rPr>
                <w:rFonts w:ascii="Times New Roman" w:eastAsia="Times New Roman" w:hAnsi="Times New Roman" w:cs="Times New Roman"/>
                <w:bCs/>
              </w:rPr>
              <w:t>amificación y e</w:t>
            </w:r>
            <w:r w:rsidR="00816080" w:rsidRPr="00793C77">
              <w:rPr>
                <w:rFonts w:ascii="Times New Roman" w:eastAsia="Times New Roman" w:hAnsi="Times New Roman" w:cs="Times New Roman"/>
                <w:bCs/>
              </w:rPr>
              <w:t>l uso de plataformas digitales. L</w:t>
            </w:r>
            <w:r w:rsidR="057486E0" w:rsidRPr="00793C77">
              <w:rPr>
                <w:rFonts w:ascii="Times New Roman" w:eastAsia="Times New Roman" w:hAnsi="Times New Roman" w:cs="Times New Roman"/>
                <w:bCs/>
              </w:rPr>
              <w:t>o</w:t>
            </w:r>
            <w:r w:rsidR="00816080" w:rsidRPr="00793C77">
              <w:rPr>
                <w:rFonts w:ascii="Times New Roman" w:eastAsia="Times New Roman" w:hAnsi="Times New Roman" w:cs="Times New Roman"/>
                <w:bCs/>
              </w:rPr>
              <w:t>s</w:t>
            </w:r>
            <w:r w:rsidR="057486E0" w:rsidRPr="00793C77">
              <w:rPr>
                <w:rFonts w:ascii="Times New Roman" w:eastAsia="Times New Roman" w:hAnsi="Times New Roman" w:cs="Times New Roman"/>
                <w:bCs/>
              </w:rPr>
              <w:t xml:space="preserve"> reclutadores buscan activamente el talento adecuado en diferentes plataformas a través de la Big </w:t>
            </w:r>
            <w:r w:rsidR="00F305B4" w:rsidRPr="00793C77">
              <w:rPr>
                <w:rFonts w:ascii="Times New Roman" w:eastAsia="Times New Roman" w:hAnsi="Times New Roman" w:cs="Times New Roman"/>
                <w:bCs/>
              </w:rPr>
              <w:t>Data predictiva</w:t>
            </w:r>
            <w:r w:rsidR="057486E0" w:rsidRPr="00793C77">
              <w:rPr>
                <w:rFonts w:ascii="Times New Roman" w:eastAsia="Times New Roman" w:hAnsi="Times New Roman" w:cs="Times New Roman"/>
                <w:bCs/>
              </w:rPr>
              <w:t xml:space="preserve">. </w:t>
            </w:r>
          </w:p>
        </w:tc>
      </w:tr>
      <w:tr w:rsidR="0FCE7B2A" w:rsidRPr="00793C77" w14:paraId="717494E8" w14:textId="77777777" w:rsidTr="00793C77">
        <w:trPr>
          <w:trHeight w:val="600"/>
        </w:trPr>
        <w:tc>
          <w:tcPr>
            <w:tcW w:w="1628" w:type="dxa"/>
          </w:tcPr>
          <w:p w14:paraId="4EF58654" w14:textId="5D3244DC" w:rsidR="0FCE7B2A" w:rsidRPr="00793C77" w:rsidRDefault="00307E45" w:rsidP="057486E0">
            <w:pPr>
              <w:rPr>
                <w:rFonts w:ascii="Times New Roman" w:hAnsi="Times New Roman" w:cs="Times New Roman"/>
                <w:bCs/>
                <w:color w:val="000000" w:themeColor="text1"/>
              </w:rPr>
            </w:pPr>
            <w:r w:rsidRPr="00793C77">
              <w:rPr>
                <w:rFonts w:ascii="Times New Roman" w:hAnsi="Times New Roman" w:cs="Times New Roman"/>
                <w:bCs/>
                <w:color w:val="000000" w:themeColor="text1"/>
              </w:rPr>
              <w:t>(González Y,</w:t>
            </w:r>
            <w:r w:rsidR="688E0541" w:rsidRPr="00793C77">
              <w:rPr>
                <w:rFonts w:ascii="Times New Roman" w:hAnsi="Times New Roman" w:cs="Times New Roman"/>
                <w:bCs/>
                <w:color w:val="000000" w:themeColor="text1"/>
              </w:rPr>
              <w:t xml:space="preserve"> 2020) </w:t>
            </w:r>
          </w:p>
        </w:tc>
        <w:tc>
          <w:tcPr>
            <w:tcW w:w="1856" w:type="dxa"/>
          </w:tcPr>
          <w:p w14:paraId="7F163318" w14:textId="7F0E0303"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Reclutamiento 4.0</w:t>
            </w:r>
          </w:p>
        </w:tc>
        <w:tc>
          <w:tcPr>
            <w:tcW w:w="5531" w:type="dxa"/>
          </w:tcPr>
          <w:p w14:paraId="2F88DE54" w14:textId="7AB41ECD" w:rsidR="0FCE7B2A" w:rsidRPr="00793C77" w:rsidRDefault="057486E0"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 xml:space="preserve">Las empresas utilizan </w:t>
            </w:r>
            <w:r w:rsidR="00816080" w:rsidRPr="00793C77">
              <w:rPr>
                <w:rFonts w:ascii="Times New Roman" w:eastAsia="Times New Roman" w:hAnsi="Times New Roman" w:cs="Times New Roman"/>
                <w:bCs/>
                <w:color w:val="000000" w:themeColor="text1"/>
              </w:rPr>
              <w:t xml:space="preserve">las </w:t>
            </w:r>
            <w:r w:rsidRPr="00793C77">
              <w:rPr>
                <w:rFonts w:ascii="Times New Roman" w:eastAsia="Times New Roman" w:hAnsi="Times New Roman" w:cs="Times New Roman"/>
                <w:bCs/>
                <w:color w:val="000000" w:themeColor="text1"/>
              </w:rPr>
              <w:t>redes sociales y</w:t>
            </w:r>
            <w:r w:rsidR="00816080" w:rsidRPr="00793C77">
              <w:rPr>
                <w:rFonts w:ascii="Times New Roman" w:eastAsia="Times New Roman" w:hAnsi="Times New Roman" w:cs="Times New Roman"/>
                <w:bCs/>
                <w:color w:val="000000" w:themeColor="text1"/>
              </w:rPr>
              <w:t xml:space="preserve"> las plataformas</w:t>
            </w:r>
            <w:r w:rsidRPr="00793C77">
              <w:rPr>
                <w:rFonts w:ascii="Times New Roman" w:eastAsia="Times New Roman" w:hAnsi="Times New Roman" w:cs="Times New Roman"/>
                <w:bCs/>
                <w:color w:val="000000" w:themeColor="text1"/>
              </w:rPr>
              <w:t xml:space="preserve"> digitales para fortalecer su marca empleadora y atra</w:t>
            </w:r>
            <w:r w:rsidR="00816080" w:rsidRPr="00793C77">
              <w:rPr>
                <w:rFonts w:ascii="Times New Roman" w:eastAsia="Times New Roman" w:hAnsi="Times New Roman" w:cs="Times New Roman"/>
                <w:bCs/>
                <w:color w:val="000000" w:themeColor="text1"/>
              </w:rPr>
              <w:t>er talento de forma más eficaz</w:t>
            </w:r>
            <w:r w:rsidRPr="00793C77">
              <w:rPr>
                <w:rFonts w:ascii="Times New Roman" w:eastAsia="Times New Roman" w:hAnsi="Times New Roman" w:cs="Times New Roman"/>
                <w:bCs/>
                <w:color w:val="000000" w:themeColor="text1"/>
              </w:rPr>
              <w:t xml:space="preserve">. La </w:t>
            </w:r>
            <w:r w:rsidR="00816080" w:rsidRPr="00793C77">
              <w:rPr>
                <w:rFonts w:ascii="Times New Roman" w:eastAsia="Times New Roman" w:hAnsi="Times New Roman" w:cs="Times New Roman"/>
                <w:bCs/>
                <w:color w:val="000000" w:themeColor="text1"/>
              </w:rPr>
              <w:t>IA se utiliza para analizar grandes volúmenes de datos, recopilar información detallada y realizar un seguimiento del rendimiento de los candidatos en empleos anteriores, las tendencias del mercado laboral y las tendencias de contratación, con el fin de tomar decisiones informadas.</w:t>
            </w:r>
          </w:p>
          <w:p w14:paraId="06ED96E5" w14:textId="5DDDCE8D"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 xml:space="preserve"> </w:t>
            </w:r>
          </w:p>
        </w:tc>
      </w:tr>
      <w:tr w:rsidR="0FCE7B2A" w:rsidRPr="00793C77" w14:paraId="1D25DF76" w14:textId="77777777" w:rsidTr="00793C77">
        <w:trPr>
          <w:trHeight w:val="600"/>
        </w:trPr>
        <w:tc>
          <w:tcPr>
            <w:tcW w:w="1628" w:type="dxa"/>
          </w:tcPr>
          <w:p w14:paraId="4BD94455" w14:textId="4C01E134" w:rsidR="0FCE7B2A" w:rsidRPr="00793C77" w:rsidRDefault="688E0541" w:rsidP="057486E0">
            <w:pPr>
              <w:rPr>
                <w:rFonts w:ascii="Times New Roman" w:hAnsi="Times New Roman" w:cs="Times New Roman"/>
                <w:bCs/>
                <w:color w:val="000000" w:themeColor="text1"/>
              </w:rPr>
            </w:pPr>
            <w:r w:rsidRPr="00793C77">
              <w:rPr>
                <w:rFonts w:ascii="Times New Roman" w:hAnsi="Times New Roman" w:cs="Times New Roman"/>
                <w:bCs/>
                <w:color w:val="000000" w:themeColor="text1"/>
              </w:rPr>
              <w:t xml:space="preserve">(Piedra Mayorga </w:t>
            </w:r>
            <w:r w:rsidR="00307E45" w:rsidRPr="00793C77">
              <w:rPr>
                <w:rFonts w:ascii="Times New Roman" w:hAnsi="Times New Roman" w:cs="Times New Roman"/>
                <w:bCs/>
                <w:color w:val="000000" w:themeColor="text1"/>
              </w:rPr>
              <w:t>et al</w:t>
            </w:r>
            <w:r w:rsidRPr="00793C77">
              <w:rPr>
                <w:rFonts w:ascii="Times New Roman" w:hAnsi="Times New Roman" w:cs="Times New Roman"/>
                <w:bCs/>
                <w:color w:val="000000" w:themeColor="text1"/>
              </w:rPr>
              <w:t>, 2023)</w:t>
            </w:r>
          </w:p>
        </w:tc>
        <w:tc>
          <w:tcPr>
            <w:tcW w:w="1856" w:type="dxa"/>
          </w:tcPr>
          <w:p w14:paraId="6AD148B8" w14:textId="5B78DB56" w:rsidR="0FCE7B2A" w:rsidRPr="00793C77" w:rsidRDefault="0FCE7B2A" w:rsidP="0FCE7B2A">
            <w:pPr>
              <w:jc w:val="center"/>
              <w:rPr>
                <w:rFonts w:ascii="Times New Roman" w:hAnsi="Times New Roman" w:cs="Times New Roman"/>
                <w:bCs/>
              </w:rPr>
            </w:pPr>
            <w:r w:rsidRPr="00793C77">
              <w:rPr>
                <w:rFonts w:ascii="Times New Roman" w:eastAsia="Times New Roman" w:hAnsi="Times New Roman" w:cs="Times New Roman"/>
                <w:bCs/>
                <w:color w:val="000000" w:themeColor="text1"/>
              </w:rPr>
              <w:t>Reclutamiento 5.0</w:t>
            </w:r>
          </w:p>
        </w:tc>
        <w:tc>
          <w:tcPr>
            <w:tcW w:w="5531" w:type="dxa"/>
          </w:tcPr>
          <w:p w14:paraId="7160C597" w14:textId="5ED09CD4"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Considera las habilidades blandas, la cultura y los valores personales como aspectos clave en el proceso de selección.</w:t>
            </w:r>
          </w:p>
          <w:p w14:paraId="3EBCF0D3" w14:textId="64552EF1" w:rsidR="0FCE7B2A" w:rsidRPr="00793C77" w:rsidRDefault="0FCE7B2A" w:rsidP="0FCE7B2A">
            <w:pPr>
              <w:rPr>
                <w:rFonts w:ascii="Times New Roman" w:hAnsi="Times New Roman" w:cs="Times New Roman"/>
                <w:bCs/>
              </w:rPr>
            </w:pPr>
            <w:r w:rsidRPr="00793C77">
              <w:rPr>
                <w:rFonts w:ascii="Times New Roman" w:eastAsia="Times New Roman" w:hAnsi="Times New Roman" w:cs="Times New Roman"/>
                <w:bCs/>
                <w:color w:val="000000" w:themeColor="text1"/>
              </w:rPr>
              <w:t>Sostenibilidad: Busca prácticas de reclutamiento que no solo sean eficientes, sino también éticas y sostenibles a largo plazo.</w:t>
            </w:r>
            <w:r w:rsidRPr="00793C77">
              <w:rPr>
                <w:rFonts w:ascii="Times New Roman" w:eastAsia="Arial" w:hAnsi="Times New Roman" w:cs="Times New Roman"/>
                <w:bCs/>
              </w:rPr>
              <w:t xml:space="preserve"> </w:t>
            </w:r>
            <w:r w:rsidR="00816080" w:rsidRPr="00793C77">
              <w:rPr>
                <w:rFonts w:ascii="Times New Roman" w:eastAsia="Arial" w:hAnsi="Times New Roman" w:cs="Times New Roman"/>
                <w:bCs/>
              </w:rPr>
              <w:t xml:space="preserve"> Y utiliza la </w:t>
            </w:r>
            <w:r w:rsidRPr="00793C77">
              <w:rPr>
                <w:rFonts w:ascii="Times New Roman" w:eastAsia="Times New Roman" w:hAnsi="Times New Roman" w:cs="Times New Roman"/>
                <w:bCs/>
                <w:color w:val="000000" w:themeColor="text1"/>
              </w:rPr>
              <w:t>IA,</w:t>
            </w:r>
            <w:r w:rsidR="00816080" w:rsidRPr="00793C77">
              <w:rPr>
                <w:rFonts w:ascii="Times New Roman" w:eastAsia="Times New Roman" w:hAnsi="Times New Roman" w:cs="Times New Roman"/>
                <w:bCs/>
                <w:color w:val="000000" w:themeColor="text1"/>
              </w:rPr>
              <w:t xml:space="preserve"> el</w:t>
            </w:r>
            <w:r w:rsidRPr="00793C77">
              <w:rPr>
                <w:rFonts w:ascii="Times New Roman" w:eastAsia="Times New Roman" w:hAnsi="Times New Roman" w:cs="Times New Roman"/>
                <w:bCs/>
                <w:color w:val="000000" w:themeColor="text1"/>
              </w:rPr>
              <w:t xml:space="preserve"> aprendizaje automático y</w:t>
            </w:r>
            <w:r w:rsidR="00816080" w:rsidRPr="00793C77">
              <w:rPr>
                <w:rFonts w:ascii="Times New Roman" w:eastAsia="Times New Roman" w:hAnsi="Times New Roman" w:cs="Times New Roman"/>
                <w:bCs/>
                <w:color w:val="000000" w:themeColor="text1"/>
              </w:rPr>
              <w:t xml:space="preserve"> el</w:t>
            </w:r>
            <w:r w:rsidRPr="00793C77">
              <w:rPr>
                <w:rFonts w:ascii="Times New Roman" w:eastAsia="Times New Roman" w:hAnsi="Times New Roman" w:cs="Times New Roman"/>
                <w:bCs/>
                <w:color w:val="000000" w:themeColor="text1"/>
              </w:rPr>
              <w:t xml:space="preserve"> análisis pr</w:t>
            </w:r>
            <w:r w:rsidR="00816080" w:rsidRPr="00793C77">
              <w:rPr>
                <w:rFonts w:ascii="Times New Roman" w:eastAsia="Times New Roman" w:hAnsi="Times New Roman" w:cs="Times New Roman"/>
                <w:bCs/>
                <w:color w:val="000000" w:themeColor="text1"/>
              </w:rPr>
              <w:t>edictivo, para</w:t>
            </w:r>
            <w:r w:rsidRPr="00793C77">
              <w:rPr>
                <w:rFonts w:ascii="Times New Roman" w:eastAsia="Times New Roman" w:hAnsi="Times New Roman" w:cs="Times New Roman"/>
                <w:bCs/>
                <w:color w:val="000000" w:themeColor="text1"/>
              </w:rPr>
              <w:t xml:space="preserve"> mejorar la experiencia del candidato.</w:t>
            </w:r>
          </w:p>
          <w:p w14:paraId="72FD9F08" w14:textId="79105E10" w:rsidR="0FCE7B2A" w:rsidRPr="00793C77" w:rsidRDefault="00816080" w:rsidP="00816080">
            <w:pPr>
              <w:rPr>
                <w:rFonts w:ascii="Times New Roman" w:hAnsi="Times New Roman" w:cs="Times New Roman"/>
                <w:bCs/>
              </w:rPr>
            </w:pPr>
            <w:r w:rsidRPr="00793C77">
              <w:rPr>
                <w:rFonts w:ascii="Times New Roman" w:eastAsia="Times New Roman" w:hAnsi="Times New Roman" w:cs="Times New Roman"/>
                <w:bCs/>
                <w:color w:val="000000" w:themeColor="text1"/>
              </w:rPr>
              <w:t>Se prioriza</w:t>
            </w:r>
            <w:r w:rsidR="0FCE7B2A" w:rsidRPr="00793C77">
              <w:rPr>
                <w:rFonts w:ascii="Times New Roman" w:eastAsia="Times New Roman" w:hAnsi="Times New Roman" w:cs="Times New Roman"/>
                <w:bCs/>
                <w:color w:val="000000" w:themeColor="text1"/>
              </w:rPr>
              <w:t xml:space="preserve"> la creación de equipos diversos e inclusivos.</w:t>
            </w:r>
          </w:p>
        </w:tc>
      </w:tr>
    </w:tbl>
    <w:p w14:paraId="3F9311F5" w14:textId="032CF276" w:rsidR="0FCE7B2A" w:rsidRPr="00171778" w:rsidRDefault="00793C77" w:rsidP="002A1DC9">
      <w:pPr>
        <w:spacing w:after="0" w:line="360" w:lineRule="auto"/>
        <w:ind w:right="-20"/>
        <w:jc w:val="center"/>
        <w:rPr>
          <w:rFonts w:ascii="Times New Roman" w:hAnsi="Times New Roman" w:cs="Times New Roman"/>
        </w:rPr>
      </w:pPr>
      <w:r>
        <w:rPr>
          <w:rFonts w:ascii="Times New Roman" w:eastAsia="Times New Roman" w:hAnsi="Times New Roman" w:cs="Times New Roman"/>
          <w:lang w:val="es-419"/>
        </w:rPr>
        <w:t>Fuente:</w:t>
      </w:r>
      <w:r w:rsidR="0FCE7B2A" w:rsidRPr="00171778">
        <w:rPr>
          <w:rFonts w:ascii="Times New Roman" w:eastAsia="Times New Roman" w:hAnsi="Times New Roman" w:cs="Times New Roman"/>
          <w:lang w:val="es-419"/>
        </w:rPr>
        <w:t xml:space="preserve"> </w:t>
      </w:r>
      <w:r w:rsidR="00413727" w:rsidRPr="00171778">
        <w:rPr>
          <w:rFonts w:ascii="Times New Roman" w:eastAsia="Times New Roman" w:hAnsi="Times New Roman" w:cs="Times New Roman"/>
          <w:lang w:val="es-419"/>
        </w:rPr>
        <w:t>Elaboración propia</w:t>
      </w:r>
    </w:p>
    <w:p w14:paraId="1109719A" w14:textId="77777777" w:rsidR="002A1DC9" w:rsidRDefault="002A1DC9" w:rsidP="00793C77">
      <w:pPr>
        <w:spacing w:after="0" w:line="360" w:lineRule="auto"/>
        <w:jc w:val="center"/>
        <w:rPr>
          <w:rFonts w:ascii="Times New Roman" w:hAnsi="Times New Roman" w:cs="Times New Roman"/>
          <w:b/>
          <w:bCs/>
        </w:rPr>
      </w:pPr>
    </w:p>
    <w:p w14:paraId="6C9D3F06" w14:textId="3B4995ED" w:rsidR="00793C77" w:rsidRDefault="00AC5FB5" w:rsidP="00793C77">
      <w:pPr>
        <w:spacing w:after="0" w:line="360" w:lineRule="auto"/>
        <w:jc w:val="center"/>
        <w:rPr>
          <w:rFonts w:ascii="Times New Roman" w:hAnsi="Times New Roman" w:cs="Times New Roman"/>
        </w:rPr>
      </w:pPr>
      <w:r w:rsidRPr="00171778">
        <w:rPr>
          <w:rFonts w:ascii="Times New Roman" w:hAnsi="Times New Roman" w:cs="Times New Roman"/>
          <w:b/>
          <w:bCs/>
        </w:rPr>
        <w:t>La Selección</w:t>
      </w:r>
    </w:p>
    <w:p w14:paraId="636C2A3F" w14:textId="485B2B69" w:rsidR="00AC5FB5" w:rsidRDefault="00AC5FB5" w:rsidP="00793C77">
      <w:pPr>
        <w:spacing w:after="0" w:line="360" w:lineRule="auto"/>
        <w:ind w:firstLine="709"/>
        <w:jc w:val="both"/>
        <w:rPr>
          <w:rFonts w:ascii="Times New Roman" w:hAnsi="Times New Roman" w:cs="Times New Roman"/>
        </w:rPr>
      </w:pPr>
      <w:r w:rsidRPr="00793C77">
        <w:rPr>
          <w:rFonts w:ascii="Times New Roman" w:hAnsi="Times New Roman" w:cs="Times New Roman"/>
        </w:rPr>
        <w:t xml:space="preserve">La selección es el procedimiento mediante el cual se identifica y elige al candidato más adecuado para un puesto, considerando las características descritas en la vacante (Chiavenato, 2007). Este proceso evalúa tanto las habilidades duras (conocimientos técnicos, escolaridad, y documentos probatorios) como las habilidades blandas, utilizando </w:t>
      </w:r>
      <w:r w:rsidRPr="00793C77">
        <w:rPr>
          <w:rFonts w:ascii="Times New Roman" w:hAnsi="Times New Roman" w:cs="Times New Roman"/>
        </w:rPr>
        <w:lastRenderedPageBreak/>
        <w:t>pruebas psicométricas para medir inteligencia, personalidad, valores y habilidades específicas.</w:t>
      </w:r>
    </w:p>
    <w:p w14:paraId="79E2A200" w14:textId="77777777" w:rsidR="00793C77" w:rsidRPr="00793C77" w:rsidRDefault="00793C77" w:rsidP="00793C77">
      <w:pPr>
        <w:spacing w:after="0" w:line="360" w:lineRule="auto"/>
        <w:ind w:firstLine="709"/>
        <w:jc w:val="both"/>
        <w:rPr>
          <w:rFonts w:ascii="Times New Roman" w:hAnsi="Times New Roman" w:cs="Times New Roman"/>
        </w:rPr>
      </w:pPr>
    </w:p>
    <w:p w14:paraId="04E57477" w14:textId="77777777" w:rsidR="00793C77" w:rsidRDefault="00AC5FB5" w:rsidP="00793C77">
      <w:pPr>
        <w:spacing w:after="0" w:line="360" w:lineRule="auto"/>
        <w:jc w:val="center"/>
        <w:rPr>
          <w:rFonts w:ascii="Times New Roman" w:hAnsi="Times New Roman" w:cs="Times New Roman"/>
          <w:b/>
          <w:bCs/>
        </w:rPr>
      </w:pPr>
      <w:r w:rsidRPr="00171778">
        <w:rPr>
          <w:rFonts w:ascii="Times New Roman" w:hAnsi="Times New Roman" w:cs="Times New Roman"/>
          <w:b/>
          <w:bCs/>
        </w:rPr>
        <w:t>Entrevistas y técnicas de selección</w:t>
      </w:r>
    </w:p>
    <w:p w14:paraId="479DADB2" w14:textId="42384CC2" w:rsidR="00AC5FB5" w:rsidRPr="00171778" w:rsidRDefault="00AC5FB5" w:rsidP="00793C77">
      <w:pPr>
        <w:spacing w:after="0" w:line="360" w:lineRule="auto"/>
        <w:ind w:firstLine="709"/>
        <w:jc w:val="both"/>
        <w:rPr>
          <w:rFonts w:ascii="Times New Roman" w:hAnsi="Times New Roman" w:cs="Times New Roman"/>
        </w:rPr>
      </w:pPr>
      <w:r w:rsidRPr="00171778">
        <w:rPr>
          <w:rFonts w:ascii="Times New Roman" w:hAnsi="Times New Roman" w:cs="Times New Roman"/>
        </w:rPr>
        <w:t>Las entrevistas son una herramienta clave para comprobar los resultados de las pruebas psicométricas.</w:t>
      </w:r>
    </w:p>
    <w:p w14:paraId="071D5458" w14:textId="77777777" w:rsidR="00AC5FB5" w:rsidRPr="00793C77" w:rsidRDefault="00AC5FB5" w:rsidP="00793C77">
      <w:pPr>
        <w:numPr>
          <w:ilvl w:val="0"/>
          <w:numId w:val="25"/>
        </w:numPr>
        <w:spacing w:after="0" w:line="360" w:lineRule="auto"/>
        <w:rPr>
          <w:rFonts w:ascii="Times New Roman" w:hAnsi="Times New Roman" w:cs="Times New Roman"/>
        </w:rPr>
      </w:pPr>
      <w:r w:rsidRPr="00793C77">
        <w:rPr>
          <w:rFonts w:ascii="Times New Roman" w:hAnsi="Times New Roman" w:cs="Times New Roman"/>
        </w:rPr>
        <w:t>Entrevistas por competencias: Evalúan las habilidades y comportamientos que los candidatos deben poseer para el puesto (Chiavenato, 2007).</w:t>
      </w:r>
    </w:p>
    <w:p w14:paraId="0B395CCF" w14:textId="77777777" w:rsidR="00AC5FB5" w:rsidRPr="00793C77" w:rsidRDefault="00AC5FB5" w:rsidP="00793C77">
      <w:pPr>
        <w:numPr>
          <w:ilvl w:val="0"/>
          <w:numId w:val="25"/>
        </w:numPr>
        <w:spacing w:after="0" w:line="360" w:lineRule="auto"/>
        <w:rPr>
          <w:rFonts w:ascii="Times New Roman" w:hAnsi="Times New Roman" w:cs="Times New Roman"/>
        </w:rPr>
      </w:pPr>
      <w:r w:rsidRPr="00793C77">
        <w:rPr>
          <w:rFonts w:ascii="Times New Roman" w:hAnsi="Times New Roman" w:cs="Times New Roman"/>
        </w:rPr>
        <w:t>Entrevistas por incidentes críticos: Indagan en acciones específicas realizadas por los candidatos en el pasado para predecir su desempeño futuro (Prieto Preboste &amp; Chamorro Laborda, 2022).</w:t>
      </w:r>
    </w:p>
    <w:p w14:paraId="32AA2474" w14:textId="77777777" w:rsidR="00AC5FB5" w:rsidRPr="00793C77" w:rsidRDefault="00AC5FB5" w:rsidP="00793C77">
      <w:pPr>
        <w:numPr>
          <w:ilvl w:val="0"/>
          <w:numId w:val="25"/>
        </w:numPr>
        <w:spacing w:after="0" w:line="360" w:lineRule="auto"/>
        <w:rPr>
          <w:rFonts w:ascii="Times New Roman" w:hAnsi="Times New Roman" w:cs="Times New Roman"/>
        </w:rPr>
      </w:pPr>
      <w:r w:rsidRPr="00793C77">
        <w:rPr>
          <w:rFonts w:ascii="Times New Roman" w:hAnsi="Times New Roman" w:cs="Times New Roman"/>
        </w:rPr>
        <w:t>Técnica STAR: Plantea situaciones específicas para que el candidato describa qué hizo, dónde, cuándo y cuáles fueron sus logros.</w:t>
      </w:r>
    </w:p>
    <w:p w14:paraId="444532E8" w14:textId="77777777" w:rsidR="00AC5FB5" w:rsidRPr="00171778" w:rsidRDefault="00AC5FB5" w:rsidP="00793C77">
      <w:pPr>
        <w:numPr>
          <w:ilvl w:val="0"/>
          <w:numId w:val="25"/>
        </w:numPr>
        <w:spacing w:after="0" w:line="360" w:lineRule="auto"/>
        <w:rPr>
          <w:rFonts w:ascii="Times New Roman" w:hAnsi="Times New Roman" w:cs="Times New Roman"/>
        </w:rPr>
      </w:pPr>
      <w:r w:rsidRPr="00793C77">
        <w:rPr>
          <w:rFonts w:ascii="Times New Roman" w:hAnsi="Times New Roman" w:cs="Times New Roman"/>
        </w:rPr>
        <w:t>Técnicas grupales (</w:t>
      </w:r>
      <w:proofErr w:type="spellStart"/>
      <w:r w:rsidRPr="00793C77">
        <w:rPr>
          <w:rFonts w:ascii="Times New Roman" w:hAnsi="Times New Roman" w:cs="Times New Roman"/>
        </w:rPr>
        <w:t>e.g</w:t>
      </w:r>
      <w:proofErr w:type="spellEnd"/>
      <w:r w:rsidRPr="00793C77">
        <w:rPr>
          <w:rFonts w:ascii="Times New Roman" w:hAnsi="Times New Roman" w:cs="Times New Roman"/>
        </w:rPr>
        <w:t xml:space="preserve">., role </w:t>
      </w:r>
      <w:proofErr w:type="spellStart"/>
      <w:r w:rsidRPr="00793C77">
        <w:rPr>
          <w:rFonts w:ascii="Times New Roman" w:hAnsi="Times New Roman" w:cs="Times New Roman"/>
        </w:rPr>
        <w:t>playing</w:t>
      </w:r>
      <w:proofErr w:type="spellEnd"/>
      <w:r w:rsidRPr="00793C77">
        <w:rPr>
          <w:rFonts w:ascii="Times New Roman" w:hAnsi="Times New Roman" w:cs="Times New Roman"/>
        </w:rPr>
        <w:t>): Evalúan</w:t>
      </w:r>
      <w:r w:rsidRPr="00171778">
        <w:rPr>
          <w:rFonts w:ascii="Times New Roman" w:hAnsi="Times New Roman" w:cs="Times New Roman"/>
        </w:rPr>
        <w:t xml:space="preserve"> cómo los candidatos resolverían situaciones prácticas, como vender un producto o manejar conflictos.</w:t>
      </w:r>
    </w:p>
    <w:p w14:paraId="1551C11B" w14:textId="77777777" w:rsidR="002A1DC9" w:rsidRDefault="002A1DC9" w:rsidP="00793C77">
      <w:pPr>
        <w:spacing w:after="0" w:line="360" w:lineRule="auto"/>
        <w:rPr>
          <w:rFonts w:ascii="Times New Roman" w:hAnsi="Times New Roman" w:cs="Times New Roman"/>
          <w:b/>
          <w:bCs/>
        </w:rPr>
      </w:pPr>
    </w:p>
    <w:p w14:paraId="2DBED409" w14:textId="50F376C7" w:rsidR="00AC5FB5" w:rsidRPr="00171778" w:rsidRDefault="00AC5FB5" w:rsidP="00793C77">
      <w:pPr>
        <w:spacing w:after="0" w:line="360" w:lineRule="auto"/>
        <w:jc w:val="center"/>
        <w:rPr>
          <w:rFonts w:ascii="Times New Roman" w:hAnsi="Times New Roman" w:cs="Times New Roman"/>
        </w:rPr>
      </w:pPr>
      <w:r w:rsidRPr="00171778">
        <w:rPr>
          <w:rFonts w:ascii="Times New Roman" w:hAnsi="Times New Roman" w:cs="Times New Roman"/>
          <w:b/>
          <w:bCs/>
        </w:rPr>
        <w:t>Innovaciones en selección</w:t>
      </w:r>
    </w:p>
    <w:p w14:paraId="0CD92A60" w14:textId="77777777" w:rsidR="00AC5FB5" w:rsidRPr="00793C77" w:rsidRDefault="00AC5FB5" w:rsidP="00793C77">
      <w:pPr>
        <w:numPr>
          <w:ilvl w:val="0"/>
          <w:numId w:val="26"/>
        </w:numPr>
        <w:spacing w:after="0" w:line="360" w:lineRule="auto"/>
        <w:rPr>
          <w:rFonts w:ascii="Times New Roman" w:hAnsi="Times New Roman" w:cs="Times New Roman"/>
        </w:rPr>
      </w:pPr>
      <w:r w:rsidRPr="00793C77">
        <w:rPr>
          <w:rFonts w:ascii="Times New Roman" w:hAnsi="Times New Roman" w:cs="Times New Roman"/>
        </w:rPr>
        <w:t>Gamificación: Utiliza juegos, desde actividades lúdicas hasta videojuegos, para evaluar competencias como manejo del estrés, trabajo en equipo y resolución de problemas (Barros-Pozo &amp; Medina-Chicaiza, 2021).</w:t>
      </w:r>
    </w:p>
    <w:p w14:paraId="023B54D5" w14:textId="77777777" w:rsidR="00AC5FB5" w:rsidRPr="00793C77" w:rsidRDefault="00AC5FB5" w:rsidP="00793C77">
      <w:pPr>
        <w:numPr>
          <w:ilvl w:val="0"/>
          <w:numId w:val="26"/>
        </w:numPr>
        <w:spacing w:after="0" w:line="360" w:lineRule="auto"/>
        <w:rPr>
          <w:rFonts w:ascii="Times New Roman" w:hAnsi="Times New Roman" w:cs="Times New Roman"/>
        </w:rPr>
      </w:pPr>
      <w:proofErr w:type="spellStart"/>
      <w:r w:rsidRPr="00793C77">
        <w:rPr>
          <w:rFonts w:ascii="Times New Roman" w:hAnsi="Times New Roman" w:cs="Times New Roman"/>
        </w:rPr>
        <w:t>Inbound</w:t>
      </w:r>
      <w:proofErr w:type="spellEnd"/>
      <w:r w:rsidRPr="00793C77">
        <w:rPr>
          <w:rFonts w:ascii="Times New Roman" w:hAnsi="Times New Roman" w:cs="Times New Roman"/>
        </w:rPr>
        <w:t xml:space="preserve"> </w:t>
      </w:r>
      <w:proofErr w:type="spellStart"/>
      <w:r w:rsidRPr="00793C77">
        <w:rPr>
          <w:rFonts w:ascii="Times New Roman" w:hAnsi="Times New Roman" w:cs="Times New Roman"/>
        </w:rPr>
        <w:t>Recruiting</w:t>
      </w:r>
      <w:proofErr w:type="spellEnd"/>
      <w:r w:rsidRPr="00793C77">
        <w:rPr>
          <w:rFonts w:ascii="Times New Roman" w:hAnsi="Times New Roman" w:cs="Times New Roman"/>
        </w:rPr>
        <w:t>: Busca que los candidatos se identifiquen con la filosofía y valores de la empresa antes de aplicar. Ejemplo: McDonald's destaca flexibilidad laboral y compromiso social (</w:t>
      </w:r>
      <w:proofErr w:type="spellStart"/>
      <w:r w:rsidRPr="00793C77">
        <w:rPr>
          <w:rFonts w:ascii="Times New Roman" w:hAnsi="Times New Roman" w:cs="Times New Roman"/>
        </w:rPr>
        <w:t>Mukiur</w:t>
      </w:r>
      <w:proofErr w:type="spellEnd"/>
      <w:r w:rsidRPr="00793C77">
        <w:rPr>
          <w:rFonts w:ascii="Times New Roman" w:hAnsi="Times New Roman" w:cs="Times New Roman"/>
        </w:rPr>
        <w:t>, 2016).</w:t>
      </w:r>
    </w:p>
    <w:p w14:paraId="39322C72" w14:textId="77777777" w:rsidR="00AC5FB5" w:rsidRPr="00793C77" w:rsidRDefault="00AC5FB5" w:rsidP="00793C77">
      <w:pPr>
        <w:numPr>
          <w:ilvl w:val="0"/>
          <w:numId w:val="26"/>
        </w:numPr>
        <w:spacing w:after="0" w:line="360" w:lineRule="auto"/>
        <w:rPr>
          <w:rFonts w:ascii="Times New Roman" w:hAnsi="Times New Roman" w:cs="Times New Roman"/>
        </w:rPr>
      </w:pPr>
      <w:r w:rsidRPr="00793C77">
        <w:rPr>
          <w:rFonts w:ascii="Times New Roman" w:hAnsi="Times New Roman" w:cs="Times New Roman"/>
        </w:rPr>
        <w:t xml:space="preserve">Entrevistas virtuales: Durante la pandemia de COVID-19, se utilizaron plataformas como Zoom, </w:t>
      </w:r>
      <w:proofErr w:type="spellStart"/>
      <w:r w:rsidRPr="00793C77">
        <w:rPr>
          <w:rFonts w:ascii="Times New Roman" w:hAnsi="Times New Roman" w:cs="Times New Roman"/>
        </w:rPr>
        <w:t>Meet</w:t>
      </w:r>
      <w:proofErr w:type="spellEnd"/>
      <w:r w:rsidRPr="00793C77">
        <w:rPr>
          <w:rFonts w:ascii="Times New Roman" w:hAnsi="Times New Roman" w:cs="Times New Roman"/>
        </w:rPr>
        <w:t xml:space="preserve"> y Skype para realizar entrevistas de manera remota.</w:t>
      </w:r>
    </w:p>
    <w:p w14:paraId="1A16E5FD" w14:textId="77777777" w:rsidR="00793C77" w:rsidRDefault="00793C77" w:rsidP="00793C77">
      <w:pPr>
        <w:spacing w:after="0" w:line="360" w:lineRule="auto"/>
        <w:rPr>
          <w:rFonts w:ascii="Times New Roman" w:hAnsi="Times New Roman" w:cs="Times New Roman"/>
          <w:b/>
          <w:bCs/>
        </w:rPr>
      </w:pPr>
    </w:p>
    <w:p w14:paraId="27D67A18" w14:textId="77777777" w:rsidR="00793C77" w:rsidRDefault="00AC5FB5" w:rsidP="00793C77">
      <w:pPr>
        <w:spacing w:after="0" w:line="360" w:lineRule="auto"/>
        <w:jc w:val="center"/>
        <w:rPr>
          <w:rFonts w:ascii="Times New Roman" w:hAnsi="Times New Roman" w:cs="Times New Roman"/>
          <w:b/>
          <w:bCs/>
        </w:rPr>
      </w:pPr>
      <w:proofErr w:type="spellStart"/>
      <w:r w:rsidRPr="00171778">
        <w:rPr>
          <w:rFonts w:ascii="Times New Roman" w:hAnsi="Times New Roman" w:cs="Times New Roman"/>
          <w:b/>
          <w:bCs/>
        </w:rPr>
        <w:t>Onboardin</w:t>
      </w:r>
      <w:r w:rsidR="00793C77">
        <w:rPr>
          <w:rFonts w:ascii="Times New Roman" w:hAnsi="Times New Roman" w:cs="Times New Roman"/>
          <w:b/>
          <w:bCs/>
        </w:rPr>
        <w:t>g</w:t>
      </w:r>
      <w:proofErr w:type="spellEnd"/>
    </w:p>
    <w:p w14:paraId="54DFECAE" w14:textId="4AE0A994" w:rsidR="00AC5FB5" w:rsidRPr="00793C77" w:rsidRDefault="00AC5FB5" w:rsidP="00793C77">
      <w:pPr>
        <w:spacing w:after="0" w:line="360" w:lineRule="auto"/>
        <w:ind w:firstLine="709"/>
        <w:jc w:val="both"/>
        <w:rPr>
          <w:rFonts w:ascii="Times New Roman" w:hAnsi="Times New Roman" w:cs="Times New Roman"/>
        </w:rPr>
      </w:pPr>
      <w:r w:rsidRPr="00793C77">
        <w:rPr>
          <w:rFonts w:ascii="Times New Roman" w:hAnsi="Times New Roman" w:cs="Times New Roman"/>
        </w:rPr>
        <w:t xml:space="preserve">Una vez seleccionado el candidato, se procede a la contratación y la inducción o </w:t>
      </w:r>
      <w:proofErr w:type="spellStart"/>
      <w:r w:rsidRPr="00793C77">
        <w:rPr>
          <w:rFonts w:ascii="Times New Roman" w:hAnsi="Times New Roman" w:cs="Times New Roman"/>
        </w:rPr>
        <w:t>onboarding</w:t>
      </w:r>
      <w:proofErr w:type="spellEnd"/>
      <w:r w:rsidRPr="00793C77">
        <w:rPr>
          <w:rFonts w:ascii="Times New Roman" w:hAnsi="Times New Roman" w:cs="Times New Roman"/>
        </w:rPr>
        <w:t>.</w:t>
      </w:r>
    </w:p>
    <w:p w14:paraId="2D87A2D5" w14:textId="77777777" w:rsidR="00AC5FB5" w:rsidRPr="00793C77" w:rsidRDefault="00AC5FB5" w:rsidP="00793C77">
      <w:pPr>
        <w:numPr>
          <w:ilvl w:val="0"/>
          <w:numId w:val="27"/>
        </w:numPr>
        <w:spacing w:after="0" w:line="360" w:lineRule="auto"/>
        <w:rPr>
          <w:rFonts w:ascii="Times New Roman" w:hAnsi="Times New Roman" w:cs="Times New Roman"/>
        </w:rPr>
      </w:pPr>
      <w:r w:rsidRPr="00793C77">
        <w:rPr>
          <w:rFonts w:ascii="Times New Roman" w:hAnsi="Times New Roman" w:cs="Times New Roman"/>
        </w:rPr>
        <w:t>Inducción general: Proporciona información sobre la cultura, misión, visión, valores y normativas internas de la organización (Chiavenato, 2017).</w:t>
      </w:r>
    </w:p>
    <w:p w14:paraId="477E9421" w14:textId="77777777" w:rsidR="00AC5FB5" w:rsidRPr="00171778" w:rsidRDefault="00AC5FB5" w:rsidP="00793C77">
      <w:pPr>
        <w:numPr>
          <w:ilvl w:val="0"/>
          <w:numId w:val="27"/>
        </w:numPr>
        <w:spacing w:after="0" w:line="360" w:lineRule="auto"/>
        <w:rPr>
          <w:rFonts w:ascii="Times New Roman" w:hAnsi="Times New Roman" w:cs="Times New Roman"/>
        </w:rPr>
      </w:pPr>
      <w:r w:rsidRPr="00793C77">
        <w:rPr>
          <w:rFonts w:ascii="Times New Roman" w:hAnsi="Times New Roman" w:cs="Times New Roman"/>
        </w:rPr>
        <w:t>Inducción específica: Orienta al nuevo empleado en su departamento, detallando herramientas</w:t>
      </w:r>
      <w:r w:rsidRPr="00171778">
        <w:rPr>
          <w:rFonts w:ascii="Times New Roman" w:hAnsi="Times New Roman" w:cs="Times New Roman"/>
        </w:rPr>
        <w:t xml:space="preserve">, procesos y objetivos del puesto (Mondy &amp; </w:t>
      </w:r>
      <w:proofErr w:type="spellStart"/>
      <w:r w:rsidRPr="00171778">
        <w:rPr>
          <w:rFonts w:ascii="Times New Roman" w:hAnsi="Times New Roman" w:cs="Times New Roman"/>
        </w:rPr>
        <w:t>Martocchio</w:t>
      </w:r>
      <w:proofErr w:type="spellEnd"/>
      <w:r w:rsidRPr="00171778">
        <w:rPr>
          <w:rFonts w:ascii="Times New Roman" w:hAnsi="Times New Roman" w:cs="Times New Roman"/>
        </w:rPr>
        <w:t>, 2016).</w:t>
      </w:r>
    </w:p>
    <w:p w14:paraId="399D0D70" w14:textId="7BD2DC0C" w:rsidR="0FCE7B2A" w:rsidRPr="00171778" w:rsidRDefault="00AC5FB5" w:rsidP="00793C77">
      <w:pPr>
        <w:spacing w:after="0" w:line="360" w:lineRule="auto"/>
        <w:ind w:right="-20" w:firstLine="720"/>
        <w:jc w:val="both"/>
        <w:rPr>
          <w:rFonts w:ascii="Times New Roman" w:eastAsia="Times New Roman" w:hAnsi="Times New Roman" w:cs="Times New Roman"/>
          <w:lang w:val="es-419"/>
        </w:rPr>
      </w:pPr>
      <w:r w:rsidRPr="00171778">
        <w:rPr>
          <w:rFonts w:ascii="Times New Roman" w:eastAsia="Times New Roman" w:hAnsi="Times New Roman" w:cs="Times New Roman"/>
          <w:lang w:val="es-419"/>
        </w:rPr>
        <w:lastRenderedPageBreak/>
        <w:t xml:space="preserve">La tabla </w:t>
      </w:r>
      <w:r w:rsidR="002346C2" w:rsidRPr="00171778">
        <w:rPr>
          <w:rFonts w:ascii="Times New Roman" w:eastAsia="Times New Roman" w:hAnsi="Times New Roman" w:cs="Times New Roman"/>
          <w:lang w:val="es-419"/>
        </w:rPr>
        <w:t>2</w:t>
      </w:r>
      <w:r w:rsidRPr="00171778">
        <w:rPr>
          <w:rFonts w:ascii="Times New Roman" w:eastAsia="Times New Roman" w:hAnsi="Times New Roman" w:cs="Times New Roman"/>
          <w:lang w:val="es-419"/>
        </w:rPr>
        <w:t xml:space="preserve"> resume los diversos tipos de reclutamiento, destacando las estrategias tradicionales y modernas empleadas en el proceso de selección de personal.</w:t>
      </w:r>
    </w:p>
    <w:p w14:paraId="5FD80EEB" w14:textId="77777777" w:rsidR="00A47409" w:rsidRDefault="00A47409" w:rsidP="00793C77">
      <w:pPr>
        <w:spacing w:after="0" w:line="360" w:lineRule="auto"/>
        <w:ind w:right="-20" w:firstLine="720"/>
        <w:jc w:val="both"/>
        <w:rPr>
          <w:rFonts w:ascii="Times New Roman" w:eastAsia="Times New Roman" w:hAnsi="Times New Roman" w:cs="Times New Roman"/>
          <w:lang w:val="es-419"/>
        </w:rPr>
      </w:pPr>
    </w:p>
    <w:p w14:paraId="40FC876C" w14:textId="0DDCCECC" w:rsidR="0FCE7B2A" w:rsidRPr="00171778" w:rsidRDefault="0FCE7B2A" w:rsidP="00793C77">
      <w:pPr>
        <w:spacing w:after="0" w:line="360" w:lineRule="auto"/>
        <w:ind w:right="-20"/>
        <w:jc w:val="center"/>
        <w:rPr>
          <w:rFonts w:ascii="Times New Roman" w:eastAsia="Times New Roman" w:hAnsi="Times New Roman" w:cs="Times New Roman"/>
          <w:lang w:val="es-419"/>
        </w:rPr>
      </w:pPr>
      <w:r w:rsidRPr="00793C77">
        <w:rPr>
          <w:rFonts w:ascii="Times New Roman" w:eastAsia="Times New Roman" w:hAnsi="Times New Roman" w:cs="Times New Roman"/>
          <w:b/>
          <w:bCs/>
          <w:lang w:val="es-419"/>
        </w:rPr>
        <w:t>Tabla 2.</w:t>
      </w:r>
      <w:r w:rsidRPr="00171778">
        <w:rPr>
          <w:rFonts w:ascii="Times New Roman" w:eastAsia="Times New Roman" w:hAnsi="Times New Roman" w:cs="Times New Roman"/>
          <w:lang w:val="es-419"/>
        </w:rPr>
        <w:t xml:space="preserve"> Resumen tipo de selección </w:t>
      </w:r>
      <w:r w:rsidR="007E7B23" w:rsidRPr="00171778">
        <w:rPr>
          <w:rFonts w:ascii="Times New Roman" w:eastAsia="Times New Roman" w:hAnsi="Times New Roman" w:cs="Times New Roman"/>
          <w:lang w:val="es-419"/>
        </w:rPr>
        <w:t>de personal</w:t>
      </w:r>
    </w:p>
    <w:tbl>
      <w:tblPr>
        <w:tblStyle w:val="Tablanormal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11"/>
        <w:gridCol w:w="1849"/>
        <w:gridCol w:w="4634"/>
      </w:tblGrid>
      <w:tr w:rsidR="002346C2" w:rsidRPr="00793C77" w14:paraId="33307A80" w14:textId="77777777" w:rsidTr="00793C77">
        <w:tc>
          <w:tcPr>
            <w:tcW w:w="0" w:type="auto"/>
            <w:hideMark/>
          </w:tcPr>
          <w:p w14:paraId="74DDFD1B"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Autor</w:t>
            </w:r>
          </w:p>
        </w:tc>
        <w:tc>
          <w:tcPr>
            <w:tcW w:w="0" w:type="auto"/>
            <w:hideMark/>
          </w:tcPr>
          <w:p w14:paraId="0343F6E3"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Tipo de Selección</w:t>
            </w:r>
          </w:p>
        </w:tc>
        <w:tc>
          <w:tcPr>
            <w:tcW w:w="0" w:type="auto"/>
            <w:hideMark/>
          </w:tcPr>
          <w:p w14:paraId="61632287"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Descripción</w:t>
            </w:r>
          </w:p>
        </w:tc>
      </w:tr>
      <w:tr w:rsidR="002346C2" w:rsidRPr="00793C77" w14:paraId="5CA257A6" w14:textId="77777777" w:rsidTr="00793C77">
        <w:tc>
          <w:tcPr>
            <w:tcW w:w="0" w:type="auto"/>
            <w:hideMark/>
          </w:tcPr>
          <w:p w14:paraId="65D848BB"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Chiavenato (2007)</w:t>
            </w:r>
          </w:p>
        </w:tc>
        <w:tc>
          <w:tcPr>
            <w:tcW w:w="0" w:type="auto"/>
            <w:hideMark/>
          </w:tcPr>
          <w:p w14:paraId="356B0BAB"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tradicional</w:t>
            </w:r>
          </w:p>
        </w:tc>
        <w:tc>
          <w:tcPr>
            <w:tcW w:w="0" w:type="auto"/>
            <w:hideMark/>
          </w:tcPr>
          <w:p w14:paraId="66AB81E0"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Procesos manuales, entrevistas cara a cara y evaluación presencial de currículos, con alta dependencia en la percepción del entrevistador.</w:t>
            </w:r>
          </w:p>
        </w:tc>
      </w:tr>
      <w:tr w:rsidR="002346C2" w:rsidRPr="00793C77" w14:paraId="2BACB29D" w14:textId="77777777" w:rsidTr="00793C77">
        <w:tc>
          <w:tcPr>
            <w:tcW w:w="0" w:type="auto"/>
            <w:hideMark/>
          </w:tcPr>
          <w:p w14:paraId="5B095D03"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Prieto Preboste &amp; Chamorro Laborda (2022)</w:t>
            </w:r>
          </w:p>
        </w:tc>
        <w:tc>
          <w:tcPr>
            <w:tcW w:w="0" w:type="auto"/>
            <w:hideMark/>
          </w:tcPr>
          <w:p w14:paraId="1142108A"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por incidentes críticos</w:t>
            </w:r>
          </w:p>
        </w:tc>
        <w:tc>
          <w:tcPr>
            <w:tcW w:w="0" w:type="auto"/>
            <w:hideMark/>
          </w:tcPr>
          <w:p w14:paraId="2E812672"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Análisis de comportamientos específicos y significativos que son esenciales para el éxito en el puesto.</w:t>
            </w:r>
          </w:p>
        </w:tc>
      </w:tr>
      <w:tr w:rsidR="002346C2" w:rsidRPr="00793C77" w14:paraId="7BE88183" w14:textId="77777777" w:rsidTr="00793C77">
        <w:tc>
          <w:tcPr>
            <w:tcW w:w="0" w:type="auto"/>
            <w:hideMark/>
          </w:tcPr>
          <w:p w14:paraId="1B4D0AA7"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Chuco Aguilar (2022)</w:t>
            </w:r>
          </w:p>
        </w:tc>
        <w:tc>
          <w:tcPr>
            <w:tcW w:w="0" w:type="auto"/>
            <w:hideMark/>
          </w:tcPr>
          <w:p w14:paraId="759E656F" w14:textId="77777777" w:rsidR="002346C2" w:rsidRPr="00793C77" w:rsidRDefault="002346C2" w:rsidP="00307E45">
            <w:pPr>
              <w:jc w:val="center"/>
              <w:rPr>
                <w:rFonts w:ascii="Times New Roman" w:hAnsi="Times New Roman" w:cs="Times New Roman"/>
              </w:rPr>
            </w:pPr>
            <w:proofErr w:type="spellStart"/>
            <w:r w:rsidRPr="00793C77">
              <w:rPr>
                <w:rFonts w:ascii="Times New Roman" w:hAnsi="Times New Roman" w:cs="Times New Roman"/>
              </w:rPr>
              <w:t>Assessment</w:t>
            </w:r>
            <w:proofErr w:type="spellEnd"/>
            <w:r w:rsidRPr="00793C77">
              <w:rPr>
                <w:rFonts w:ascii="Times New Roman" w:hAnsi="Times New Roman" w:cs="Times New Roman"/>
              </w:rPr>
              <w:t xml:space="preserve"> Center</w:t>
            </w:r>
          </w:p>
        </w:tc>
        <w:tc>
          <w:tcPr>
            <w:tcW w:w="0" w:type="auto"/>
            <w:hideMark/>
          </w:tcPr>
          <w:p w14:paraId="58A63913"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Recrea situaciones laborales reales mediante pruebas situacionales, debates y juegos de roles. Permite una evaluación integral de competencias y habilidades técnicas y blandas.</w:t>
            </w:r>
          </w:p>
        </w:tc>
      </w:tr>
      <w:tr w:rsidR="002346C2" w:rsidRPr="00793C77" w14:paraId="363CADAE" w14:textId="77777777" w:rsidTr="00793C77">
        <w:tc>
          <w:tcPr>
            <w:tcW w:w="0" w:type="auto"/>
            <w:hideMark/>
          </w:tcPr>
          <w:p w14:paraId="21BD8936"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Blasco, R. D. (2004)</w:t>
            </w:r>
          </w:p>
        </w:tc>
        <w:tc>
          <w:tcPr>
            <w:tcW w:w="0" w:type="auto"/>
            <w:hideMark/>
          </w:tcPr>
          <w:p w14:paraId="7F459197"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2.0</w:t>
            </w:r>
          </w:p>
        </w:tc>
        <w:tc>
          <w:tcPr>
            <w:tcW w:w="0" w:type="auto"/>
            <w:hideMark/>
          </w:tcPr>
          <w:p w14:paraId="2AEF37CE"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Uso de plataformas en línea para publicar vacantes y realizar entrevistas virtuales. Mejora la accesibilidad y la difusión.</w:t>
            </w:r>
          </w:p>
        </w:tc>
      </w:tr>
      <w:tr w:rsidR="002346C2" w:rsidRPr="00793C77" w14:paraId="460A4C6B" w14:textId="77777777" w:rsidTr="00793C77">
        <w:tc>
          <w:tcPr>
            <w:tcW w:w="0" w:type="auto"/>
            <w:hideMark/>
          </w:tcPr>
          <w:p w14:paraId="50DFCFDD"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Barros-Pozo &amp; Medina-Chicaiza (2021)</w:t>
            </w:r>
          </w:p>
        </w:tc>
        <w:tc>
          <w:tcPr>
            <w:tcW w:w="0" w:type="auto"/>
            <w:hideMark/>
          </w:tcPr>
          <w:p w14:paraId="35364174"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Gamificación</w:t>
            </w:r>
          </w:p>
        </w:tc>
        <w:tc>
          <w:tcPr>
            <w:tcW w:w="0" w:type="auto"/>
            <w:hideMark/>
          </w:tcPr>
          <w:p w14:paraId="7D79D5C1"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Utiliza actividades lúdicas para evaluar competencias como motivación, trabajo en equipo y resolución de problemas.</w:t>
            </w:r>
          </w:p>
        </w:tc>
      </w:tr>
      <w:tr w:rsidR="002346C2" w:rsidRPr="00793C77" w14:paraId="123B3C9B" w14:textId="77777777" w:rsidTr="00793C77">
        <w:tc>
          <w:tcPr>
            <w:tcW w:w="0" w:type="auto"/>
            <w:hideMark/>
          </w:tcPr>
          <w:p w14:paraId="14226FBA" w14:textId="77777777" w:rsidR="002346C2" w:rsidRPr="00793C77" w:rsidRDefault="002346C2" w:rsidP="00307E45">
            <w:pPr>
              <w:jc w:val="center"/>
              <w:rPr>
                <w:rFonts w:ascii="Times New Roman" w:hAnsi="Times New Roman" w:cs="Times New Roman"/>
              </w:rPr>
            </w:pPr>
            <w:proofErr w:type="spellStart"/>
            <w:r w:rsidRPr="00793C77">
              <w:rPr>
                <w:rFonts w:ascii="Times New Roman" w:hAnsi="Times New Roman" w:cs="Times New Roman"/>
              </w:rPr>
              <w:t>Mukiur</w:t>
            </w:r>
            <w:proofErr w:type="spellEnd"/>
            <w:r w:rsidRPr="00793C77">
              <w:rPr>
                <w:rFonts w:ascii="Times New Roman" w:hAnsi="Times New Roman" w:cs="Times New Roman"/>
              </w:rPr>
              <w:t xml:space="preserve"> (2016)</w:t>
            </w:r>
          </w:p>
        </w:tc>
        <w:tc>
          <w:tcPr>
            <w:tcW w:w="0" w:type="auto"/>
            <w:hideMark/>
          </w:tcPr>
          <w:p w14:paraId="0824F7A8"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3.0</w:t>
            </w:r>
          </w:p>
        </w:tc>
        <w:tc>
          <w:tcPr>
            <w:tcW w:w="0" w:type="auto"/>
            <w:hideMark/>
          </w:tcPr>
          <w:p w14:paraId="0D3DADA5"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Combina redes sociales y análisis de datos para identificar talento. Permite evaluar perfiles digitales de candidatos.</w:t>
            </w:r>
          </w:p>
        </w:tc>
      </w:tr>
      <w:tr w:rsidR="002346C2" w:rsidRPr="00793C77" w14:paraId="029FA3B8" w14:textId="77777777" w:rsidTr="00793C77">
        <w:tc>
          <w:tcPr>
            <w:tcW w:w="0" w:type="auto"/>
            <w:hideMark/>
          </w:tcPr>
          <w:p w14:paraId="0590B97D"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Canossa-Montes de Oca &amp; Peraza-Villarreal (2023)</w:t>
            </w:r>
          </w:p>
        </w:tc>
        <w:tc>
          <w:tcPr>
            <w:tcW w:w="0" w:type="auto"/>
            <w:hideMark/>
          </w:tcPr>
          <w:p w14:paraId="1C28A636"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4.0</w:t>
            </w:r>
          </w:p>
        </w:tc>
        <w:tc>
          <w:tcPr>
            <w:tcW w:w="0" w:type="auto"/>
            <w:hideMark/>
          </w:tcPr>
          <w:p w14:paraId="5E7D2920"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 xml:space="preserve">Automatización de procesos mediante </w:t>
            </w:r>
            <w:proofErr w:type="spellStart"/>
            <w:r w:rsidRPr="00793C77">
              <w:rPr>
                <w:rFonts w:ascii="Times New Roman" w:hAnsi="Times New Roman" w:cs="Times New Roman"/>
              </w:rPr>
              <w:t>big</w:t>
            </w:r>
            <w:proofErr w:type="spellEnd"/>
            <w:r w:rsidRPr="00793C77">
              <w:rPr>
                <w:rFonts w:ascii="Times New Roman" w:hAnsi="Times New Roman" w:cs="Times New Roman"/>
              </w:rPr>
              <w:t xml:space="preserve"> data, IA y algoritmos predictivos. Reduce el sesgo humano.</w:t>
            </w:r>
          </w:p>
        </w:tc>
      </w:tr>
      <w:tr w:rsidR="002346C2" w:rsidRPr="00793C77" w14:paraId="64D8367F" w14:textId="77777777" w:rsidTr="00793C77">
        <w:tc>
          <w:tcPr>
            <w:tcW w:w="0" w:type="auto"/>
            <w:hideMark/>
          </w:tcPr>
          <w:p w14:paraId="41587D52"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Carro Suárez &amp; Sarmiento Paredes (2022)</w:t>
            </w:r>
          </w:p>
        </w:tc>
        <w:tc>
          <w:tcPr>
            <w:tcW w:w="0" w:type="auto"/>
            <w:hideMark/>
          </w:tcPr>
          <w:p w14:paraId="7ACC8476"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Selección 5.0</w:t>
            </w:r>
          </w:p>
        </w:tc>
        <w:tc>
          <w:tcPr>
            <w:tcW w:w="0" w:type="auto"/>
            <w:hideMark/>
          </w:tcPr>
          <w:p w14:paraId="13029343" w14:textId="77777777" w:rsidR="002346C2" w:rsidRPr="00793C77" w:rsidRDefault="002346C2" w:rsidP="00307E45">
            <w:pPr>
              <w:jc w:val="center"/>
              <w:rPr>
                <w:rFonts w:ascii="Times New Roman" w:hAnsi="Times New Roman" w:cs="Times New Roman"/>
              </w:rPr>
            </w:pPr>
            <w:r w:rsidRPr="00793C77">
              <w:rPr>
                <w:rFonts w:ascii="Times New Roman" w:hAnsi="Times New Roman" w:cs="Times New Roman"/>
              </w:rPr>
              <w:t>Combina tecnología avanzada con un enfoque humanista, evaluando aspectos técnicos y humanos como creatividad, adaptabilidad y valores.</w:t>
            </w:r>
          </w:p>
        </w:tc>
      </w:tr>
    </w:tbl>
    <w:p w14:paraId="147F452C" w14:textId="04BA8FAF" w:rsidR="00413727" w:rsidRPr="00171778" w:rsidRDefault="00793C77" w:rsidP="00793C77">
      <w:pPr>
        <w:spacing w:after="0" w:line="360" w:lineRule="auto"/>
        <w:ind w:right="-20"/>
        <w:jc w:val="center"/>
        <w:rPr>
          <w:rFonts w:ascii="Times New Roman" w:eastAsia="Times New Roman" w:hAnsi="Times New Roman" w:cs="Times New Roman"/>
          <w:lang w:val="es-419"/>
        </w:rPr>
      </w:pPr>
      <w:r>
        <w:rPr>
          <w:rFonts w:ascii="Times New Roman" w:eastAsia="Times New Roman" w:hAnsi="Times New Roman" w:cs="Times New Roman"/>
          <w:lang w:val="es-419"/>
        </w:rPr>
        <w:t xml:space="preserve">Fuente: </w:t>
      </w:r>
      <w:r w:rsidR="00413727" w:rsidRPr="00171778">
        <w:rPr>
          <w:rFonts w:ascii="Times New Roman" w:eastAsia="Times New Roman" w:hAnsi="Times New Roman" w:cs="Times New Roman"/>
          <w:lang w:val="es-419"/>
        </w:rPr>
        <w:t>Elaboración propia</w:t>
      </w:r>
    </w:p>
    <w:p w14:paraId="29B62F28" w14:textId="5AF7DAFD" w:rsidR="0FCE7B2A" w:rsidRPr="00171778" w:rsidRDefault="00FD083E" w:rsidP="00793C77">
      <w:pPr>
        <w:spacing w:after="0" w:line="360" w:lineRule="auto"/>
        <w:ind w:left="-20" w:right="-20" w:firstLine="729"/>
        <w:jc w:val="both"/>
        <w:rPr>
          <w:rFonts w:ascii="Times New Roman" w:hAnsi="Times New Roman" w:cs="Times New Roman"/>
        </w:rPr>
      </w:pPr>
      <w:r w:rsidRPr="00171778">
        <w:rPr>
          <w:rFonts w:ascii="Times New Roman" w:hAnsi="Times New Roman" w:cs="Times New Roman"/>
        </w:rPr>
        <w:t>La</w:t>
      </w:r>
      <w:r w:rsidR="004C3418" w:rsidRPr="00171778">
        <w:rPr>
          <w:rFonts w:ascii="Times New Roman" w:hAnsi="Times New Roman" w:cs="Times New Roman"/>
        </w:rPr>
        <w:t xml:space="preserve"> transformación del proceso de r</w:t>
      </w:r>
      <w:r w:rsidRPr="00171778">
        <w:rPr>
          <w:rFonts w:ascii="Times New Roman" w:hAnsi="Times New Roman" w:cs="Times New Roman"/>
        </w:rPr>
        <w:t xml:space="preserve">eclutamiento y </w:t>
      </w:r>
      <w:r w:rsidR="004C3418" w:rsidRPr="00171778">
        <w:rPr>
          <w:rFonts w:ascii="Times New Roman" w:hAnsi="Times New Roman" w:cs="Times New Roman"/>
        </w:rPr>
        <w:t>s</w:t>
      </w:r>
      <w:r w:rsidRPr="00171778">
        <w:rPr>
          <w:rFonts w:ascii="Times New Roman" w:hAnsi="Times New Roman" w:cs="Times New Roman"/>
        </w:rPr>
        <w:t xml:space="preserve">elección desde métodos </w:t>
      </w:r>
      <w:r w:rsidR="004C3418" w:rsidRPr="00171778">
        <w:rPr>
          <w:rFonts w:ascii="Times New Roman" w:hAnsi="Times New Roman" w:cs="Times New Roman"/>
        </w:rPr>
        <w:t>tradicionales hasta el enfoque</w:t>
      </w:r>
      <w:r w:rsidRPr="00171778">
        <w:rPr>
          <w:rFonts w:ascii="Times New Roman" w:hAnsi="Times New Roman" w:cs="Times New Roman"/>
        </w:rPr>
        <w:t xml:space="preserve"> 5.0 </w:t>
      </w:r>
      <w:r w:rsidR="004C3418" w:rsidRPr="00171778">
        <w:rPr>
          <w:rFonts w:ascii="Times New Roman" w:hAnsi="Times New Roman" w:cs="Times New Roman"/>
        </w:rPr>
        <w:t>ha tenido un impacto significativo</w:t>
      </w:r>
      <w:r w:rsidRPr="00171778">
        <w:rPr>
          <w:rFonts w:ascii="Times New Roman" w:hAnsi="Times New Roman" w:cs="Times New Roman"/>
        </w:rPr>
        <w:t xml:space="preserve">. Esta evolución ha incorporado tecnologías avanzadas como la inteligencia artificial, el análisis de datos y herramientas de automatización, lo que ha mejorado la eficiencia y </w:t>
      </w:r>
      <w:r w:rsidR="004C3418" w:rsidRPr="00171778">
        <w:rPr>
          <w:rFonts w:ascii="Times New Roman" w:hAnsi="Times New Roman" w:cs="Times New Roman"/>
        </w:rPr>
        <w:t>la precisión en selección</w:t>
      </w:r>
      <w:r w:rsidRPr="00171778">
        <w:rPr>
          <w:rFonts w:ascii="Times New Roman" w:hAnsi="Times New Roman" w:cs="Times New Roman"/>
        </w:rPr>
        <w:t xml:space="preserve"> de candidatos. Según García y López (2022), la automatización permite reducir los sesgos inherentes al proceso de </w:t>
      </w:r>
      <w:r w:rsidR="004C3418" w:rsidRPr="00171778">
        <w:rPr>
          <w:rFonts w:ascii="Times New Roman" w:hAnsi="Times New Roman" w:cs="Times New Roman"/>
        </w:rPr>
        <w:t>la selección humana, ofrece</w:t>
      </w:r>
      <w:r w:rsidRPr="00171778">
        <w:rPr>
          <w:rFonts w:ascii="Times New Roman" w:hAnsi="Times New Roman" w:cs="Times New Roman"/>
        </w:rPr>
        <w:t xml:space="preserve"> una evaluación más objetiva de las competencias y habilidades de los </w:t>
      </w:r>
      <w:r w:rsidR="004C3418" w:rsidRPr="00171778">
        <w:rPr>
          <w:rFonts w:ascii="Times New Roman" w:hAnsi="Times New Roman" w:cs="Times New Roman"/>
        </w:rPr>
        <w:t>candidatos</w:t>
      </w:r>
      <w:r w:rsidRPr="00171778">
        <w:rPr>
          <w:rFonts w:ascii="Times New Roman" w:hAnsi="Times New Roman" w:cs="Times New Roman"/>
        </w:rPr>
        <w:t xml:space="preserve">. </w:t>
      </w:r>
    </w:p>
    <w:p w14:paraId="55804A73" w14:textId="3BDC8AAB" w:rsidR="688E0541" w:rsidRPr="00171778" w:rsidRDefault="002346C2" w:rsidP="00793C77">
      <w:pPr>
        <w:spacing w:after="0" w:line="360" w:lineRule="auto"/>
        <w:ind w:left="-20" w:right="-20" w:firstLine="729"/>
        <w:jc w:val="both"/>
        <w:rPr>
          <w:rFonts w:ascii="Times New Roman" w:eastAsia="Times New Roman" w:hAnsi="Times New Roman" w:cs="Times New Roman"/>
          <w:lang w:val="es-419"/>
        </w:rPr>
      </w:pPr>
      <w:r w:rsidRPr="00171778">
        <w:rPr>
          <w:rFonts w:ascii="Times New Roman" w:hAnsi="Times New Roman" w:cs="Times New Roman"/>
        </w:rPr>
        <w:t xml:space="preserve">Según Rodríguez (2021), el enfoque 5.0 destaca por valorar la empatía, la colaboración y el aprendizaje continuo, alineando el proceso de selección con las demandas de un entorno social en constante cambio.  Por otro lado, uno de los retos </w:t>
      </w:r>
      <w:r w:rsidRPr="00171778">
        <w:rPr>
          <w:rFonts w:ascii="Times New Roman" w:hAnsi="Times New Roman" w:cs="Times New Roman"/>
        </w:rPr>
        <w:lastRenderedPageBreak/>
        <w:t>actuales en el reclutamiento y la selección es la desconexión entre el entorno académico y el mercado laboral, lo que dificulta alinear las competencias desarrolladas en las universidades con las necesidades reales de las empresas</w:t>
      </w:r>
      <w:r w:rsidR="00F42486" w:rsidRPr="00171778">
        <w:rPr>
          <w:rFonts w:ascii="Times New Roman" w:eastAsia="Times New Roman" w:hAnsi="Times New Roman" w:cs="Times New Roman"/>
          <w:lang w:val="es-419"/>
        </w:rPr>
        <w:t xml:space="preserve">. Además, el cambio de actitud de las nuevas generaciones, particularmente de los </w:t>
      </w:r>
      <w:proofErr w:type="spellStart"/>
      <w:r w:rsidR="00F42486" w:rsidRPr="00171778">
        <w:rPr>
          <w:rFonts w:ascii="Times New Roman" w:eastAsia="Times New Roman" w:hAnsi="Times New Roman" w:cs="Times New Roman"/>
          <w:lang w:val="es-419"/>
        </w:rPr>
        <w:t>millennials</w:t>
      </w:r>
      <w:proofErr w:type="spellEnd"/>
      <w:r w:rsidR="00F42486" w:rsidRPr="00171778">
        <w:rPr>
          <w:rFonts w:ascii="Times New Roman" w:eastAsia="Times New Roman" w:hAnsi="Times New Roman" w:cs="Times New Roman"/>
          <w:lang w:val="es-419"/>
        </w:rPr>
        <w:t xml:space="preserve"> y la Generación Z, que muestran menos interés por el empleo</w:t>
      </w:r>
      <w:r w:rsidR="000B0576" w:rsidRPr="00171778">
        <w:rPr>
          <w:rFonts w:ascii="Times New Roman" w:eastAsia="Times New Roman" w:hAnsi="Times New Roman" w:cs="Times New Roman"/>
          <w:lang w:val="es-419"/>
        </w:rPr>
        <w:t xml:space="preserve"> tradicional</w:t>
      </w:r>
      <w:r w:rsidR="00F42486" w:rsidRPr="00171778">
        <w:rPr>
          <w:rFonts w:ascii="Times New Roman" w:eastAsia="Times New Roman" w:hAnsi="Times New Roman" w:cs="Times New Roman"/>
          <w:lang w:val="es-419"/>
        </w:rPr>
        <w:t xml:space="preserve">. Estos factores no solo suponen un desafío para las empresas, que deben adaptar sus estrategias de atracción de talento, sino también para la sociedad en general, que debe replantearse las formas de vinculación laboral y fomentar la innovación en las relaciones de trabajo. Como señalan estudios recientes (Pierce y </w:t>
      </w:r>
      <w:proofErr w:type="spellStart"/>
      <w:r w:rsidR="00F42486" w:rsidRPr="00171778">
        <w:rPr>
          <w:rFonts w:ascii="Times New Roman" w:eastAsia="Times New Roman" w:hAnsi="Times New Roman" w:cs="Times New Roman"/>
          <w:lang w:val="es-419"/>
        </w:rPr>
        <w:t>Freixe</w:t>
      </w:r>
      <w:proofErr w:type="spellEnd"/>
      <w:r w:rsidR="00F42486" w:rsidRPr="00171778">
        <w:rPr>
          <w:rFonts w:ascii="Times New Roman" w:eastAsia="Times New Roman" w:hAnsi="Times New Roman" w:cs="Times New Roman"/>
          <w:lang w:val="es-419"/>
        </w:rPr>
        <w:t>, 2023; Foro Económico Mundial; McKinsey &amp; Company), las organizaciones se enfrentan a la necesidad de reinventar sus modelos de contratación y empleo para poder atraer y retener a una fuerza laboral cada vez más diversa y con nuevas expectativas.</w:t>
      </w:r>
    </w:p>
    <w:p w14:paraId="178BC4F5" w14:textId="7827C3AF" w:rsidR="00F305B4" w:rsidRPr="00171778" w:rsidRDefault="00351054" w:rsidP="00793C77">
      <w:pPr>
        <w:spacing w:after="0" w:line="360" w:lineRule="auto"/>
        <w:ind w:left="-20" w:right="-20" w:firstLine="729"/>
        <w:jc w:val="both"/>
        <w:rPr>
          <w:rFonts w:ascii="Times New Roman" w:eastAsia="Times New Roman" w:hAnsi="Times New Roman" w:cs="Times New Roman"/>
          <w:lang w:val="es-419"/>
        </w:rPr>
      </w:pPr>
      <w:r w:rsidRPr="00171778">
        <w:rPr>
          <w:rFonts w:ascii="Times New Roman" w:eastAsia="Times New Roman" w:hAnsi="Times New Roman" w:cs="Times New Roman"/>
          <w:lang w:val="es-419"/>
        </w:rPr>
        <w:t xml:space="preserve">Desde la perspectiva de futuras investigaciones, es crucial considerar la relación entre la educación superior y el mercado laboral, así como profundizar en el análisis de las transformaciones en los valores y expectativas de las nuevas generaciones. Estos factores podrían influir significativamente en los procesos de reclutamiento y selección, además de contribuir a una mejor adaptación de las organizaciones frente a los </w:t>
      </w:r>
      <w:r w:rsidR="00FD083E" w:rsidRPr="00171778">
        <w:rPr>
          <w:rFonts w:ascii="Times New Roman" w:eastAsia="Times New Roman" w:hAnsi="Times New Roman" w:cs="Times New Roman"/>
          <w:lang w:val="es-419"/>
        </w:rPr>
        <w:t xml:space="preserve">cambios tecnológicos y sociales; </w:t>
      </w:r>
      <w:r w:rsidR="00F42486" w:rsidRPr="00171778">
        <w:rPr>
          <w:rFonts w:ascii="Times New Roman" w:hAnsi="Times New Roman" w:cs="Times New Roman"/>
        </w:rPr>
        <w:t xml:space="preserve">mediante </w:t>
      </w:r>
      <w:r w:rsidR="00FD083E" w:rsidRPr="00171778">
        <w:rPr>
          <w:rFonts w:ascii="Times New Roman" w:hAnsi="Times New Roman" w:cs="Times New Roman"/>
        </w:rPr>
        <w:t>p</w:t>
      </w:r>
      <w:r w:rsidR="00F42486" w:rsidRPr="00171778">
        <w:rPr>
          <w:rFonts w:ascii="Times New Roman" w:hAnsi="Times New Roman" w:cs="Times New Roman"/>
        </w:rPr>
        <w:t>rogramas educativos que preparen</w:t>
      </w:r>
      <w:r w:rsidR="00FD083E" w:rsidRPr="00171778">
        <w:rPr>
          <w:rFonts w:ascii="Times New Roman" w:hAnsi="Times New Roman" w:cs="Times New Roman"/>
        </w:rPr>
        <w:t xml:space="preserve"> a los estudiantes para un mercado laboral donde </w:t>
      </w:r>
      <w:r w:rsidR="00F42486" w:rsidRPr="00171778">
        <w:rPr>
          <w:rFonts w:ascii="Times New Roman" w:hAnsi="Times New Roman" w:cs="Times New Roman"/>
        </w:rPr>
        <w:t xml:space="preserve">coexisten </w:t>
      </w:r>
      <w:r w:rsidR="00FD083E" w:rsidRPr="00171778">
        <w:rPr>
          <w:rFonts w:ascii="Times New Roman" w:hAnsi="Times New Roman" w:cs="Times New Roman"/>
        </w:rPr>
        <w:t>la tecnología y las habilidades interper</w:t>
      </w:r>
      <w:r w:rsidR="00F42486" w:rsidRPr="00171778">
        <w:rPr>
          <w:rFonts w:ascii="Times New Roman" w:hAnsi="Times New Roman" w:cs="Times New Roman"/>
        </w:rPr>
        <w:t xml:space="preserve">sonales </w:t>
      </w:r>
      <w:r w:rsidR="00FD083E" w:rsidRPr="00171778">
        <w:rPr>
          <w:rFonts w:ascii="Times New Roman" w:hAnsi="Times New Roman" w:cs="Times New Roman"/>
        </w:rPr>
        <w:t>(López &amp; García, 2022).</w:t>
      </w:r>
    </w:p>
    <w:p w14:paraId="5BCE9501" w14:textId="77777777" w:rsidR="00A47409" w:rsidRDefault="00A47409" w:rsidP="00A47409">
      <w:pPr>
        <w:spacing w:after="0" w:line="360" w:lineRule="auto"/>
        <w:ind w:left="-20" w:right="-20"/>
        <w:jc w:val="both"/>
        <w:rPr>
          <w:rFonts w:ascii="Times New Roman" w:eastAsia="Times New Roman" w:hAnsi="Times New Roman" w:cs="Times New Roman"/>
          <w:b/>
          <w:bCs/>
          <w:lang w:val="es-419"/>
        </w:rPr>
      </w:pPr>
    </w:p>
    <w:p w14:paraId="69D5DA2A" w14:textId="41C73DA6" w:rsidR="00C77B72" w:rsidRPr="00793C77" w:rsidRDefault="00C77B72" w:rsidP="00793C77">
      <w:pPr>
        <w:spacing w:after="0" w:line="360" w:lineRule="auto"/>
        <w:ind w:left="-20" w:right="-20"/>
        <w:jc w:val="center"/>
        <w:rPr>
          <w:rFonts w:ascii="Times New Roman" w:eastAsia="Times New Roman" w:hAnsi="Times New Roman" w:cs="Times New Roman"/>
          <w:b/>
          <w:bCs/>
          <w:sz w:val="32"/>
          <w:szCs w:val="32"/>
          <w:lang w:val="es-419"/>
        </w:rPr>
      </w:pPr>
      <w:r w:rsidRPr="00793C77">
        <w:rPr>
          <w:rFonts w:ascii="Times New Roman" w:eastAsia="Times New Roman" w:hAnsi="Times New Roman" w:cs="Times New Roman"/>
          <w:b/>
          <w:bCs/>
          <w:sz w:val="32"/>
          <w:szCs w:val="32"/>
          <w:lang w:val="es-419"/>
        </w:rPr>
        <w:t>Discusión</w:t>
      </w:r>
    </w:p>
    <w:p w14:paraId="4DAB6AA6" w14:textId="50E01C9D" w:rsidR="00C77B72" w:rsidRPr="00171778" w:rsidRDefault="00C77B72" w:rsidP="00793C77">
      <w:pPr>
        <w:spacing w:after="0" w:line="360" w:lineRule="auto"/>
        <w:ind w:left="-20" w:right="-20" w:firstLine="729"/>
        <w:jc w:val="both"/>
        <w:rPr>
          <w:rFonts w:ascii="Times New Roman" w:eastAsia="Times New Roman" w:hAnsi="Times New Roman" w:cs="Times New Roman"/>
          <w:bCs/>
          <w:lang w:val="es-419"/>
        </w:rPr>
      </w:pPr>
      <w:r w:rsidRPr="00171778">
        <w:rPr>
          <w:rFonts w:ascii="Times New Roman" w:eastAsia="Times New Roman" w:hAnsi="Times New Roman" w:cs="Times New Roman"/>
          <w:bCs/>
          <w:lang w:val="es-419"/>
        </w:rPr>
        <w:t xml:space="preserve">La revisión </w:t>
      </w:r>
      <w:r w:rsidR="00CF307E" w:rsidRPr="00171778">
        <w:rPr>
          <w:rFonts w:ascii="Times New Roman" w:eastAsia="Times New Roman" w:hAnsi="Times New Roman" w:cs="Times New Roman"/>
          <w:bCs/>
          <w:lang w:val="es-419"/>
        </w:rPr>
        <w:t xml:space="preserve">de la </w:t>
      </w:r>
      <w:r w:rsidR="002346C2" w:rsidRPr="00171778">
        <w:rPr>
          <w:rFonts w:ascii="Times New Roman" w:eastAsia="Times New Roman" w:hAnsi="Times New Roman" w:cs="Times New Roman"/>
          <w:bCs/>
          <w:lang w:val="es-419"/>
        </w:rPr>
        <w:t>literatura revela</w:t>
      </w:r>
      <w:r w:rsidRPr="00171778">
        <w:rPr>
          <w:rFonts w:ascii="Times New Roman" w:eastAsia="Times New Roman" w:hAnsi="Times New Roman" w:cs="Times New Roman"/>
          <w:bCs/>
          <w:lang w:val="es-419"/>
        </w:rPr>
        <w:t xml:space="preserve"> un panorama en el que el reclutamiento y la selección de personal </w:t>
      </w:r>
      <w:r w:rsidR="00F117D7" w:rsidRPr="00171778">
        <w:rPr>
          <w:rFonts w:ascii="Times New Roman" w:eastAsia="Times New Roman" w:hAnsi="Times New Roman" w:cs="Times New Roman"/>
          <w:bCs/>
          <w:lang w:val="es-419"/>
        </w:rPr>
        <w:t xml:space="preserve">se </w:t>
      </w:r>
      <w:r w:rsidRPr="00171778">
        <w:rPr>
          <w:rFonts w:ascii="Times New Roman" w:eastAsia="Times New Roman" w:hAnsi="Times New Roman" w:cs="Times New Roman"/>
          <w:bCs/>
          <w:lang w:val="es-419"/>
        </w:rPr>
        <w:t>enfrentan</w:t>
      </w:r>
      <w:r w:rsidR="00F117D7" w:rsidRPr="00171778">
        <w:rPr>
          <w:rFonts w:ascii="Times New Roman" w:eastAsia="Times New Roman" w:hAnsi="Times New Roman" w:cs="Times New Roman"/>
          <w:bCs/>
          <w:lang w:val="es-419"/>
        </w:rPr>
        <w:t xml:space="preserve"> a</w:t>
      </w:r>
      <w:r w:rsidRPr="00171778">
        <w:rPr>
          <w:rFonts w:ascii="Times New Roman" w:eastAsia="Times New Roman" w:hAnsi="Times New Roman" w:cs="Times New Roman"/>
          <w:bCs/>
          <w:lang w:val="es-419"/>
        </w:rPr>
        <w:t xml:space="preserve"> retos significativos. </w:t>
      </w:r>
      <w:r w:rsidR="00F117D7" w:rsidRPr="00171778">
        <w:rPr>
          <w:rFonts w:ascii="Times New Roman" w:eastAsia="Times New Roman" w:hAnsi="Times New Roman" w:cs="Times New Roman"/>
          <w:bCs/>
          <w:lang w:val="es-419"/>
        </w:rPr>
        <w:t>Este proceso ha</w:t>
      </w:r>
      <w:r w:rsidRPr="00171778">
        <w:rPr>
          <w:rFonts w:ascii="Times New Roman" w:eastAsia="Times New Roman" w:hAnsi="Times New Roman" w:cs="Times New Roman"/>
          <w:bCs/>
          <w:lang w:val="es-419"/>
        </w:rPr>
        <w:t xml:space="preserve"> experimentado una transformación significativa, pasando de enfoques tradicionales a métodos que integran tecnología avanzada y un enfoque humanista. Según Chiavenato (2007), el proceso de selección busca identificar al candidato que mejor se adapta al perfil requerido, evaluando tanto h</w:t>
      </w:r>
      <w:r w:rsidR="00F117D7" w:rsidRPr="00171778">
        <w:rPr>
          <w:rFonts w:ascii="Times New Roman" w:eastAsia="Times New Roman" w:hAnsi="Times New Roman" w:cs="Times New Roman"/>
          <w:bCs/>
          <w:lang w:val="es-419"/>
        </w:rPr>
        <w:t>abilidades técnicas como personales</w:t>
      </w:r>
      <w:r w:rsidRPr="00171778">
        <w:rPr>
          <w:rFonts w:ascii="Times New Roman" w:eastAsia="Times New Roman" w:hAnsi="Times New Roman" w:cs="Times New Roman"/>
          <w:bCs/>
          <w:lang w:val="es-419"/>
        </w:rPr>
        <w:t xml:space="preserve">. Sin embargo, las limitaciones inherentes a los métodos tradicionales, como los sesgos humanos en </w:t>
      </w:r>
      <w:r w:rsidR="00F117D7" w:rsidRPr="00171778">
        <w:rPr>
          <w:rFonts w:ascii="Times New Roman" w:eastAsia="Times New Roman" w:hAnsi="Times New Roman" w:cs="Times New Roman"/>
          <w:bCs/>
          <w:lang w:val="es-419"/>
        </w:rPr>
        <w:t xml:space="preserve">las </w:t>
      </w:r>
      <w:r w:rsidRPr="00171778">
        <w:rPr>
          <w:rFonts w:ascii="Times New Roman" w:eastAsia="Times New Roman" w:hAnsi="Times New Roman" w:cs="Times New Roman"/>
          <w:bCs/>
          <w:lang w:val="es-419"/>
        </w:rPr>
        <w:t>entrevistas presenciales, han llevado al desarrollo de estrategias más sofisticadas.</w:t>
      </w:r>
    </w:p>
    <w:p w14:paraId="4554FA76" w14:textId="40B684A2" w:rsidR="00C77B72" w:rsidRPr="00171778" w:rsidRDefault="00CF307E" w:rsidP="00793C77">
      <w:pPr>
        <w:spacing w:after="0" w:line="360" w:lineRule="auto"/>
        <w:ind w:left="-20" w:right="-20" w:firstLine="729"/>
        <w:jc w:val="both"/>
        <w:rPr>
          <w:rFonts w:ascii="Times New Roman" w:eastAsia="Times New Roman" w:hAnsi="Times New Roman" w:cs="Times New Roman"/>
          <w:bCs/>
          <w:lang w:val="es-419"/>
        </w:rPr>
      </w:pPr>
      <w:r w:rsidRPr="00171778">
        <w:rPr>
          <w:rFonts w:ascii="Times New Roman" w:eastAsia="Times New Roman" w:hAnsi="Times New Roman" w:cs="Times New Roman"/>
          <w:bCs/>
          <w:lang w:val="es-419"/>
        </w:rPr>
        <w:t xml:space="preserve">La evolución del reclutamiento y la </w:t>
      </w:r>
      <w:r w:rsidR="00C77B72" w:rsidRPr="00171778">
        <w:rPr>
          <w:rFonts w:ascii="Times New Roman" w:eastAsia="Times New Roman" w:hAnsi="Times New Roman" w:cs="Times New Roman"/>
          <w:bCs/>
          <w:lang w:val="es-419"/>
        </w:rPr>
        <w:t>selección de personal refleja la necesidad de adaptarse a las demandas</w:t>
      </w:r>
      <w:r w:rsidR="00F117D7" w:rsidRPr="00171778">
        <w:rPr>
          <w:rFonts w:ascii="Times New Roman" w:eastAsia="Times New Roman" w:hAnsi="Times New Roman" w:cs="Times New Roman"/>
          <w:bCs/>
          <w:lang w:val="es-419"/>
        </w:rPr>
        <w:t xml:space="preserve"> a las exigencias </w:t>
      </w:r>
      <w:r w:rsidR="00C77B72" w:rsidRPr="00171778">
        <w:rPr>
          <w:rFonts w:ascii="Times New Roman" w:eastAsia="Times New Roman" w:hAnsi="Times New Roman" w:cs="Times New Roman"/>
          <w:bCs/>
          <w:lang w:val="es-419"/>
        </w:rPr>
        <w:t>de un mercado laboral diversificado y tecnológico. Métodos innovadores, como la gamificación y la inteligencia artificial, son esenciales para atraer y retener talento, pero deben complementarse con un enfoque humanista</w:t>
      </w:r>
      <w:r w:rsidR="00F117D7" w:rsidRPr="00171778">
        <w:rPr>
          <w:rFonts w:ascii="Times New Roman" w:eastAsia="Times New Roman" w:hAnsi="Times New Roman" w:cs="Times New Roman"/>
          <w:bCs/>
          <w:lang w:val="es-419"/>
        </w:rPr>
        <w:t xml:space="preserve"> que fomente</w:t>
      </w:r>
      <w:r w:rsidR="00C77B72" w:rsidRPr="00171778">
        <w:rPr>
          <w:rFonts w:ascii="Times New Roman" w:eastAsia="Times New Roman" w:hAnsi="Times New Roman" w:cs="Times New Roman"/>
          <w:bCs/>
          <w:lang w:val="es-419"/>
        </w:rPr>
        <w:t xml:space="preserve"> la inclusión y la adaptabilidad en el entorno laboral (Fernández &amp; </w:t>
      </w:r>
      <w:r w:rsidR="00C77B72" w:rsidRPr="00171778">
        <w:rPr>
          <w:rFonts w:ascii="Times New Roman" w:eastAsia="Times New Roman" w:hAnsi="Times New Roman" w:cs="Times New Roman"/>
          <w:bCs/>
          <w:lang w:val="es-419"/>
        </w:rPr>
        <w:lastRenderedPageBreak/>
        <w:t xml:space="preserve">Soto, 2023). Este equilibrio permitirá a las organizaciones mantenerse </w:t>
      </w:r>
      <w:r w:rsidR="00F117D7" w:rsidRPr="00171778">
        <w:rPr>
          <w:rFonts w:ascii="Times New Roman" w:eastAsia="Times New Roman" w:hAnsi="Times New Roman" w:cs="Times New Roman"/>
          <w:bCs/>
          <w:lang w:val="es-419"/>
        </w:rPr>
        <w:t xml:space="preserve">competitivas y responder </w:t>
      </w:r>
      <w:r w:rsidR="00C77B72" w:rsidRPr="00171778">
        <w:rPr>
          <w:rFonts w:ascii="Times New Roman" w:eastAsia="Times New Roman" w:hAnsi="Times New Roman" w:cs="Times New Roman"/>
          <w:bCs/>
          <w:lang w:val="es-419"/>
        </w:rPr>
        <w:t>a las expectativas de las nuevas generaciones y los cambios globales.</w:t>
      </w:r>
      <w:r w:rsidR="00474E12" w:rsidRPr="00171778">
        <w:rPr>
          <w:rFonts w:ascii="Times New Roman" w:eastAsia="Times New Roman" w:hAnsi="Times New Roman" w:cs="Times New Roman"/>
          <w:bCs/>
          <w:lang w:val="es-419"/>
        </w:rPr>
        <w:t xml:space="preserve"> </w:t>
      </w:r>
    </w:p>
    <w:p w14:paraId="41CBE3AD" w14:textId="77777777" w:rsidR="00793C77" w:rsidRDefault="00793C77" w:rsidP="00A47409">
      <w:pPr>
        <w:spacing w:after="0" w:line="360" w:lineRule="auto"/>
        <w:ind w:left="-20" w:right="-20"/>
        <w:jc w:val="both"/>
        <w:rPr>
          <w:rFonts w:ascii="Times New Roman" w:eastAsia="Times New Roman" w:hAnsi="Times New Roman" w:cs="Times New Roman"/>
          <w:b/>
          <w:bCs/>
          <w:lang w:val="es-419"/>
        </w:rPr>
      </w:pPr>
    </w:p>
    <w:p w14:paraId="137F1408" w14:textId="48215522" w:rsidR="000B0576" w:rsidRPr="00793C77" w:rsidRDefault="000B0576" w:rsidP="00793C77">
      <w:pPr>
        <w:spacing w:after="0" w:line="360" w:lineRule="auto"/>
        <w:ind w:left="-20" w:right="-20"/>
        <w:jc w:val="center"/>
        <w:rPr>
          <w:rFonts w:ascii="Times New Roman" w:eastAsia="Times New Roman" w:hAnsi="Times New Roman" w:cs="Times New Roman"/>
          <w:b/>
          <w:bCs/>
          <w:sz w:val="32"/>
          <w:szCs w:val="32"/>
          <w:lang w:val="es-419"/>
        </w:rPr>
      </w:pPr>
      <w:r w:rsidRPr="00793C77">
        <w:rPr>
          <w:rFonts w:ascii="Times New Roman" w:eastAsia="Times New Roman" w:hAnsi="Times New Roman" w:cs="Times New Roman"/>
          <w:b/>
          <w:bCs/>
          <w:sz w:val="32"/>
          <w:szCs w:val="32"/>
          <w:lang w:val="es-419"/>
        </w:rPr>
        <w:t>Conclusiones</w:t>
      </w:r>
    </w:p>
    <w:p w14:paraId="16D4665C" w14:textId="77777777" w:rsidR="00BA731C" w:rsidRPr="00171778" w:rsidRDefault="00BA731C" w:rsidP="00793C77">
      <w:pPr>
        <w:spacing w:after="0" w:line="360" w:lineRule="auto"/>
        <w:ind w:left="-20" w:right="-20" w:firstLine="729"/>
        <w:jc w:val="both"/>
        <w:rPr>
          <w:rFonts w:ascii="Times New Roman" w:eastAsia="Times New Roman" w:hAnsi="Times New Roman" w:cs="Times New Roman"/>
          <w:bCs/>
          <w:lang w:val="es-419"/>
        </w:rPr>
      </w:pPr>
      <w:r w:rsidRPr="00171778">
        <w:rPr>
          <w:rFonts w:ascii="Times New Roman" w:eastAsia="Times New Roman" w:hAnsi="Times New Roman" w:cs="Times New Roman"/>
          <w:bCs/>
          <w:lang w:val="es-419"/>
        </w:rPr>
        <w:t>En esta revisión de 24 artículos se analizó la evolución de los procesos de reclutamiento y selección en las organizaciones, influenciados por los avances tecnológicos y los cambios sociales ocurridos entre 2019-2024. Como resultado, se rechaza la hipótesis nula, ya que efectivamente se observó la transformación del proceso de reclutamiento y selección, pasando de los métodos tradicionales al enfoque 5, y su impacto socioeducativo. Las organizaciones se enfrentan a la necesidad de reinventar sus modelos de contratación y empleo para poder atraer y retener a una fuerza laboral cada vez más diversa y con nuevas expectativas.</w:t>
      </w:r>
    </w:p>
    <w:p w14:paraId="375F95B4" w14:textId="77777777" w:rsidR="00BA731C" w:rsidRPr="00171778" w:rsidRDefault="00BA731C" w:rsidP="00793C77">
      <w:pPr>
        <w:spacing w:after="0" w:line="360" w:lineRule="auto"/>
        <w:ind w:left="-20" w:right="-20" w:firstLine="729"/>
        <w:jc w:val="both"/>
        <w:rPr>
          <w:rFonts w:ascii="Times New Roman" w:eastAsia="Times New Roman" w:hAnsi="Times New Roman" w:cs="Times New Roman"/>
          <w:bCs/>
          <w:lang w:val="es-419"/>
        </w:rPr>
      </w:pPr>
      <w:r w:rsidRPr="00171778">
        <w:rPr>
          <w:rFonts w:ascii="Times New Roman" w:eastAsia="Times New Roman" w:hAnsi="Times New Roman" w:cs="Times New Roman"/>
          <w:bCs/>
          <w:lang w:val="es-419"/>
        </w:rPr>
        <w:t>Por ejemplo, se ha observado que la implementación de inteligencia artificial en los procesos de selección ayuda a reducir los sesgos inconscientes al analizar currículums de manera automatizada sin mostrar información personal sensible. Además, las entrevistas estructuradas y las pruebas psicométricas se han convertido en herramientas clave para evaluar de forma más objetiva las competencias de los candidatos, asegurando una mayor equidad en las oportunidades laborales. Otro ejemplo relevante es la creación de programas de inclusión que promueven la contratación de personas con discapacidad o de grupos étnicos minoritarios, lo que contribuye a un ambiente laboral más equitativo y enriquecedor.</w:t>
      </w:r>
    </w:p>
    <w:p w14:paraId="13AD5DBD" w14:textId="7CF1D4D4" w:rsidR="00485D14" w:rsidRPr="00171778" w:rsidRDefault="00BA731C" w:rsidP="00485D14">
      <w:pPr>
        <w:spacing w:after="0" w:line="360" w:lineRule="auto"/>
        <w:ind w:left="-20" w:right="-20" w:firstLine="729"/>
        <w:jc w:val="both"/>
        <w:rPr>
          <w:rFonts w:ascii="Times New Roman" w:eastAsia="Times New Roman" w:hAnsi="Times New Roman" w:cs="Times New Roman"/>
          <w:bCs/>
          <w:lang w:val="es-419"/>
        </w:rPr>
      </w:pPr>
      <w:r w:rsidRPr="00171778">
        <w:rPr>
          <w:rFonts w:ascii="Times New Roman" w:eastAsia="Times New Roman" w:hAnsi="Times New Roman" w:cs="Times New Roman"/>
          <w:bCs/>
          <w:lang w:val="es-419"/>
        </w:rPr>
        <w:t>El impacto socioeducativo observado es significativo, ya que la modernización de estos procesos fomenta una mayor equidad de acceso al mercado laboral, al tiempo que impulsa a las instituciones educativas a adaptar sus planes de estudio para desarrollar tanto habilidades técnicas como interpersonales. Esto es relevante para las organizaciones, ya que un proceso de reclutamiento más inclusivo y orientado al talento mejora la productividad, reduce la rotación de personal y fortalece la reputación de la empresa al ser percibida como socialmente responsable.</w:t>
      </w:r>
      <w:r w:rsidR="00485D14" w:rsidRPr="00485D14">
        <w:rPr>
          <w:rFonts w:ascii="Times New Roman" w:eastAsia="Times New Roman" w:hAnsi="Times New Roman" w:cs="Times New Roman"/>
          <w:bCs/>
          <w:lang w:val="es-419"/>
        </w:rPr>
        <w:t xml:space="preserve"> </w:t>
      </w:r>
      <w:r w:rsidR="00485D14" w:rsidRPr="00171778">
        <w:rPr>
          <w:rFonts w:ascii="Times New Roman" w:eastAsia="Times New Roman" w:hAnsi="Times New Roman" w:cs="Times New Roman"/>
          <w:bCs/>
          <w:lang w:val="es-419"/>
        </w:rPr>
        <w:t>Desde la perspectiva de futuras investigaciones, es crucial considerar la relación entre la educación superior y el mercado laboral, así como profundizar en el análisis de las transformaciones en los valores y expectativas de las nuevas generaciones.</w:t>
      </w:r>
      <w:r w:rsidR="00485D14" w:rsidRPr="00485D14">
        <w:t xml:space="preserve"> </w:t>
      </w:r>
      <w:r w:rsidR="00485D14" w:rsidRPr="00485D14">
        <w:rPr>
          <w:rFonts w:ascii="Times New Roman" w:eastAsia="Times New Roman" w:hAnsi="Times New Roman" w:cs="Times New Roman"/>
          <w:bCs/>
          <w:lang w:val="es-419"/>
        </w:rPr>
        <w:t>Estos elementos pueden impactar de manera considerable los procesos de reclutamiento y selección, al tiempo que favorecen una adaptación más efectiva de las organizaciones ante los avances tecnológicos y sociales, a través de programas educativos que capaciten a los estudiantes en habilidades interpersonales para el mercado laboral.</w:t>
      </w:r>
    </w:p>
    <w:p w14:paraId="059BBCF1" w14:textId="3494614B" w:rsidR="00485D14" w:rsidRPr="003E44D8" w:rsidRDefault="00485D14" w:rsidP="00E9626A">
      <w:pPr>
        <w:spacing w:after="0" w:line="360" w:lineRule="auto"/>
        <w:ind w:left="-20" w:right="-20" w:firstLine="729"/>
        <w:jc w:val="center"/>
        <w:rPr>
          <w:rFonts w:ascii="Times New Roman" w:eastAsia="Times New Roman" w:hAnsi="Times New Roman" w:cs="Times New Roman"/>
          <w:b/>
          <w:bCs/>
          <w:sz w:val="28"/>
          <w:szCs w:val="28"/>
          <w:lang w:val="es-419"/>
        </w:rPr>
      </w:pPr>
      <w:r w:rsidRPr="003E44D8">
        <w:rPr>
          <w:rFonts w:ascii="Times New Roman" w:hAnsi="Times New Roman" w:cs="Times New Roman"/>
          <w:b/>
          <w:sz w:val="28"/>
          <w:szCs w:val="28"/>
        </w:rPr>
        <w:lastRenderedPageBreak/>
        <w:t>Futuras Líneas de Investigación</w:t>
      </w:r>
    </w:p>
    <w:p w14:paraId="3661B310" w14:textId="77777777" w:rsidR="00485D14" w:rsidRDefault="00485D14" w:rsidP="003E44D8">
      <w:pPr>
        <w:pStyle w:val="NormalWeb"/>
        <w:spacing w:before="0" w:beforeAutospacing="0" w:after="0" w:afterAutospacing="0" w:line="360" w:lineRule="auto"/>
        <w:ind w:firstLine="709"/>
        <w:jc w:val="both"/>
      </w:pPr>
      <w:r>
        <w:t xml:space="preserve">Las líneas de investigación que se desprenden de este análisis incluyen la relación entre la educación superior y el mercado laboral, enfocándose en cómo la formación académica influye en la empleabilidad y la alineación de los programas educativos con las demandas del mercado. </w:t>
      </w:r>
    </w:p>
    <w:p w14:paraId="34E81830" w14:textId="5D1F3232" w:rsidR="00485D14" w:rsidRDefault="00485D14" w:rsidP="003E44D8">
      <w:pPr>
        <w:pStyle w:val="NormalWeb"/>
        <w:spacing w:before="0" w:beforeAutospacing="0" w:after="0" w:afterAutospacing="0" w:line="360" w:lineRule="auto"/>
        <w:ind w:firstLine="709"/>
        <w:jc w:val="both"/>
      </w:pPr>
      <w:r>
        <w:t xml:space="preserve">Asimismo, resulta clave profundizar en las transformaciones de valores y expectativas de las nuevas generaciones y su impacto en la cultura organizacional y las prácticas de gestión de talento. También es relevante explorar la evolución de los procesos de reclutamiento y selección, considerando la importancia de las competencias interpersonales y la adaptación de estrategias ante los cambios tecnológicos y sociales. </w:t>
      </w:r>
    </w:p>
    <w:p w14:paraId="034818C5" w14:textId="77777777" w:rsidR="002A1DC9" w:rsidRDefault="002A1DC9" w:rsidP="003E44D8">
      <w:pPr>
        <w:spacing w:after="0" w:line="360" w:lineRule="auto"/>
        <w:ind w:left="-20" w:right="-20"/>
        <w:jc w:val="both"/>
        <w:rPr>
          <w:rFonts w:ascii="Times New Roman" w:eastAsia="Times New Roman" w:hAnsi="Times New Roman" w:cs="Times New Roman"/>
          <w:b/>
          <w:bCs/>
          <w:lang w:val="es-419"/>
        </w:rPr>
      </w:pPr>
    </w:p>
    <w:p w14:paraId="2E7823DD" w14:textId="1E27C87D" w:rsidR="0FCE7B2A" w:rsidRPr="00793C77" w:rsidRDefault="00793C77" w:rsidP="002A1DC9">
      <w:pPr>
        <w:spacing w:after="0" w:line="360" w:lineRule="auto"/>
        <w:ind w:left="-20" w:right="-20"/>
        <w:jc w:val="both"/>
        <w:rPr>
          <w:rFonts w:ascii="Calibri" w:eastAsia="Times New Roman" w:hAnsi="Calibri" w:cs="Calibri"/>
          <w:b/>
          <w:bCs/>
          <w:sz w:val="28"/>
          <w:szCs w:val="28"/>
          <w:lang w:val="es-419"/>
        </w:rPr>
      </w:pPr>
      <w:r w:rsidRPr="00793C77">
        <w:rPr>
          <w:rFonts w:ascii="Calibri" w:eastAsia="Times New Roman" w:hAnsi="Calibri" w:cs="Calibri"/>
          <w:b/>
          <w:bCs/>
          <w:sz w:val="28"/>
          <w:szCs w:val="28"/>
          <w:lang w:val="es-419"/>
        </w:rPr>
        <w:t>Referencias</w:t>
      </w:r>
    </w:p>
    <w:p w14:paraId="78A70D70" w14:textId="21C8D341" w:rsidR="00621519" w:rsidRPr="00171778" w:rsidRDefault="00621519" w:rsidP="00793C77">
      <w:pPr>
        <w:pStyle w:val="paragraph"/>
        <w:spacing w:before="0" w:beforeAutospacing="0" w:after="0" w:afterAutospacing="0" w:line="360" w:lineRule="auto"/>
        <w:ind w:left="709" w:hanging="709"/>
        <w:jc w:val="both"/>
        <w:textAlignment w:val="baseline"/>
        <w:rPr>
          <w:rStyle w:val="normaltextrun"/>
          <w:color w:val="000000"/>
          <w:lang w:val="es-ES"/>
        </w:rPr>
      </w:pPr>
      <w:r w:rsidRPr="00171778">
        <w:rPr>
          <w:rStyle w:val="normaltextrun"/>
          <w:color w:val="000000"/>
          <w:lang w:val="es-ES"/>
        </w:rPr>
        <w:t xml:space="preserve">Blasco, R. D. (2004). Reclutamiento, selección de personal y las tecnologías de la </w:t>
      </w:r>
      <w:r w:rsidR="00FC6C77" w:rsidRPr="00171778">
        <w:rPr>
          <w:rStyle w:val="normaltextrun"/>
          <w:color w:val="000000"/>
          <w:lang w:val="es-ES"/>
        </w:rPr>
        <w:t xml:space="preserve">    </w:t>
      </w:r>
      <w:r w:rsidRPr="00171778">
        <w:rPr>
          <w:rStyle w:val="normaltextrun"/>
          <w:color w:val="000000"/>
          <w:lang w:val="es-ES"/>
        </w:rPr>
        <w:t>información y de la comunicación. Revista de Psicología del Trabajo y de las Organizaciones, 20(2), 141–167. Colegio Oficial de Psicólogos de Madrid.</w:t>
      </w:r>
    </w:p>
    <w:p w14:paraId="3E9842AE" w14:textId="39ED12A0"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normaltextrun"/>
          <w:color w:val="000000"/>
        </w:rPr>
        <w:t>​​</w:t>
      </w:r>
      <w:r w:rsidRPr="00171778">
        <w:rPr>
          <w:rStyle w:val="normaltextrun"/>
          <w:color w:val="000000"/>
          <w:lang w:val="es-ES"/>
        </w:rPr>
        <w:t xml:space="preserve">Barquero Morales, W. G. (2022). </w:t>
      </w:r>
      <w:r w:rsidR="00351054" w:rsidRPr="00171778">
        <w:rPr>
          <w:rStyle w:val="normaltextrun"/>
          <w:color w:val="000000"/>
          <w:lang w:val="es-ES"/>
        </w:rPr>
        <w:t>Análisis de prisma como metodología para revisión sistemática: una aproximación general</w:t>
      </w:r>
      <w:r w:rsidRPr="00171778">
        <w:rPr>
          <w:rStyle w:val="normaltextrun"/>
          <w:color w:val="000000"/>
          <w:lang w:val="es-ES"/>
        </w:rPr>
        <w:t xml:space="preserve">. </w:t>
      </w:r>
      <w:proofErr w:type="spellStart"/>
      <w:r w:rsidRPr="00171778">
        <w:rPr>
          <w:rStyle w:val="normaltextrun"/>
          <w:i/>
          <w:iCs/>
          <w:color w:val="000000"/>
          <w:lang w:val="es-ES"/>
        </w:rPr>
        <w:t>Saúde</w:t>
      </w:r>
      <w:proofErr w:type="spellEnd"/>
      <w:r w:rsidRPr="00171778">
        <w:rPr>
          <w:rStyle w:val="normaltextrun"/>
          <w:i/>
          <w:iCs/>
          <w:color w:val="000000"/>
          <w:lang w:val="es-ES"/>
        </w:rPr>
        <w:t xml:space="preserve"> Em Redes</w:t>
      </w:r>
      <w:r w:rsidRPr="00171778">
        <w:rPr>
          <w:rStyle w:val="normaltextrun"/>
          <w:color w:val="000000"/>
          <w:lang w:val="es-ES"/>
        </w:rPr>
        <w:t xml:space="preserve">, </w:t>
      </w:r>
      <w:r w:rsidRPr="00171778">
        <w:rPr>
          <w:rStyle w:val="normaltextrun"/>
          <w:i/>
          <w:iCs/>
          <w:color w:val="000000"/>
          <w:lang w:val="es-ES"/>
        </w:rPr>
        <w:t>8</w:t>
      </w:r>
      <w:r w:rsidRPr="00171778">
        <w:rPr>
          <w:rStyle w:val="normaltextrun"/>
          <w:color w:val="000000"/>
          <w:lang w:val="es-ES"/>
        </w:rPr>
        <w:t xml:space="preserve">(sup1), 339–360. </w:t>
      </w:r>
      <w:hyperlink r:id="rId8" w:tgtFrame="_blank" w:history="1">
        <w:r w:rsidRPr="00171778">
          <w:rPr>
            <w:rStyle w:val="normaltextrun"/>
            <w:color w:val="000000"/>
            <w:lang w:val="es-ES"/>
          </w:rPr>
          <w:t>https://doi.org/10.18310/2446-4813.2022v8nsup1p339-360</w:t>
        </w:r>
      </w:hyperlink>
      <w:r w:rsidRPr="00171778">
        <w:rPr>
          <w:rStyle w:val="eop"/>
          <w:color w:val="000000"/>
          <w:lang w:val="es-ES"/>
        </w:rPr>
        <w:t> </w:t>
      </w:r>
    </w:p>
    <w:p w14:paraId="7242EFBD" w14:textId="77777777"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Barros-Pozo, D. S., &amp; Medina-Chicaiza, R. P. (2021). Gamificación: Reflexiones teóricas desde el enfoque empresarial / </w:t>
      </w:r>
      <w:proofErr w:type="spellStart"/>
      <w:r w:rsidRPr="00171778">
        <w:rPr>
          <w:rStyle w:val="normaltextrun"/>
          <w:lang w:val="es-ES"/>
        </w:rPr>
        <w:t>Gamification</w:t>
      </w:r>
      <w:proofErr w:type="spellEnd"/>
      <w:r w:rsidRPr="00171778">
        <w:rPr>
          <w:rStyle w:val="normaltextrun"/>
          <w:lang w:val="es-ES"/>
        </w:rPr>
        <w:t xml:space="preserve">: </w:t>
      </w:r>
      <w:proofErr w:type="spellStart"/>
      <w:r w:rsidRPr="00171778">
        <w:rPr>
          <w:rStyle w:val="normaltextrun"/>
          <w:lang w:val="es-ES"/>
        </w:rPr>
        <w:t>Theoretical</w:t>
      </w:r>
      <w:proofErr w:type="spellEnd"/>
      <w:r w:rsidRPr="00171778">
        <w:rPr>
          <w:rStyle w:val="normaltextrun"/>
          <w:lang w:val="es-ES"/>
        </w:rPr>
        <w:t xml:space="preserve"> </w:t>
      </w:r>
      <w:proofErr w:type="spellStart"/>
      <w:r w:rsidRPr="00171778">
        <w:rPr>
          <w:rStyle w:val="normaltextrun"/>
          <w:lang w:val="es-ES"/>
        </w:rPr>
        <w:t>Reflections</w:t>
      </w:r>
      <w:proofErr w:type="spellEnd"/>
      <w:r w:rsidRPr="00171778">
        <w:rPr>
          <w:rStyle w:val="normaltextrun"/>
          <w:lang w:val="es-ES"/>
        </w:rPr>
        <w:t xml:space="preserve"> </w:t>
      </w:r>
      <w:proofErr w:type="spellStart"/>
      <w:r w:rsidRPr="00171778">
        <w:rPr>
          <w:rStyle w:val="normaltextrun"/>
          <w:lang w:val="es-ES"/>
        </w:rPr>
        <w:t>from</w:t>
      </w:r>
      <w:proofErr w:type="spellEnd"/>
      <w:r w:rsidRPr="00171778">
        <w:rPr>
          <w:rStyle w:val="normaltextrun"/>
          <w:lang w:val="es-ES"/>
        </w:rPr>
        <w:t xml:space="preserve"> a Business </w:t>
      </w:r>
      <w:proofErr w:type="spellStart"/>
      <w:r w:rsidRPr="00171778">
        <w:rPr>
          <w:rStyle w:val="normaltextrun"/>
          <w:lang w:val="es-ES"/>
        </w:rPr>
        <w:t>Approach</w:t>
      </w:r>
      <w:proofErr w:type="spellEnd"/>
      <w:r w:rsidRPr="00171778">
        <w:rPr>
          <w:rStyle w:val="normaltextrun"/>
          <w:lang w:val="es-ES"/>
        </w:rPr>
        <w:t xml:space="preserve">. </w:t>
      </w:r>
      <w:r w:rsidRPr="00171778">
        <w:rPr>
          <w:rStyle w:val="normaltextrun"/>
          <w:i/>
          <w:iCs/>
          <w:lang w:val="es-ES"/>
        </w:rPr>
        <w:t>Religación. Revista de Ciencias Sociales y Humanidades</w:t>
      </w:r>
      <w:r w:rsidRPr="00171778">
        <w:rPr>
          <w:rStyle w:val="normaltextrun"/>
          <w:lang w:val="es-ES"/>
        </w:rPr>
        <w:t xml:space="preserve">, </w:t>
      </w:r>
      <w:r w:rsidRPr="00171778">
        <w:rPr>
          <w:rStyle w:val="normaltextrun"/>
          <w:i/>
          <w:iCs/>
          <w:lang w:val="es-ES"/>
        </w:rPr>
        <w:t>6</w:t>
      </w:r>
      <w:r w:rsidRPr="00171778">
        <w:rPr>
          <w:rStyle w:val="normaltextrun"/>
          <w:lang w:val="es-ES"/>
        </w:rPr>
        <w:t xml:space="preserve">(27), 197–210. </w:t>
      </w:r>
      <w:hyperlink r:id="rId9" w:tgtFrame="_blank" w:history="1">
        <w:r w:rsidRPr="00171778">
          <w:rPr>
            <w:rStyle w:val="normaltextrun"/>
            <w:color w:val="467886"/>
            <w:u w:val="single"/>
            <w:lang w:val="es-ES"/>
          </w:rPr>
          <w:t>https://doi.org/10.46652/rgn.v6i27.766</w:t>
        </w:r>
      </w:hyperlink>
      <w:r w:rsidRPr="00171778">
        <w:rPr>
          <w:rStyle w:val="eop"/>
          <w:lang w:val="es-ES"/>
        </w:rPr>
        <w:t> </w:t>
      </w:r>
    </w:p>
    <w:p w14:paraId="0CF42065" w14:textId="40D6983F" w:rsidR="00413727" w:rsidRPr="00171778" w:rsidRDefault="00413727" w:rsidP="00793C77">
      <w:pPr>
        <w:pStyle w:val="paragraph"/>
        <w:spacing w:before="0" w:beforeAutospacing="0" w:after="0" w:afterAutospacing="0" w:line="360" w:lineRule="auto"/>
        <w:ind w:left="709" w:hanging="709"/>
        <w:jc w:val="both"/>
        <w:textAlignment w:val="baseline"/>
        <w:rPr>
          <w:rStyle w:val="eop"/>
          <w:lang w:val="es-ES"/>
        </w:rPr>
      </w:pPr>
      <w:r w:rsidRPr="00171778">
        <w:rPr>
          <w:rStyle w:val="contentcontrolboundarysink"/>
          <w:lang w:val="es-ES"/>
        </w:rPr>
        <w:t>​</w:t>
      </w:r>
      <w:proofErr w:type="spellStart"/>
      <w:r w:rsidRPr="00171778">
        <w:rPr>
          <w:rStyle w:val="normaltextrun"/>
          <w:lang w:val="es-ES"/>
        </w:rPr>
        <w:t>Biumar</w:t>
      </w:r>
      <w:proofErr w:type="spellEnd"/>
      <w:r w:rsidRPr="00171778">
        <w:rPr>
          <w:rStyle w:val="normaltextrun"/>
          <w:lang w:val="es-ES"/>
        </w:rPr>
        <w:t xml:space="preserve">, R., &amp; Daniela Bolaños-Cerón, Á. (2020). </w:t>
      </w:r>
      <w:r w:rsidRPr="00171778">
        <w:rPr>
          <w:rStyle w:val="normaltextrun"/>
          <w:i/>
          <w:iCs/>
          <w:lang w:val="es-ES"/>
        </w:rPr>
        <w:t>Educación virtual en casa Eficacia y eficiencia en los procesos de reclutamiento y selección de personal 1</w:t>
      </w:r>
      <w:r w:rsidRPr="00171778">
        <w:rPr>
          <w:rStyle w:val="normaltextrun"/>
          <w:lang w:val="es-ES"/>
        </w:rPr>
        <w:t xml:space="preserve">. </w:t>
      </w:r>
      <w:r w:rsidRPr="00171778">
        <w:rPr>
          <w:rStyle w:val="normaltextrun"/>
          <w:i/>
          <w:iCs/>
          <w:lang w:val="es-ES"/>
        </w:rPr>
        <w:t>4</w:t>
      </w:r>
      <w:r w:rsidRPr="00171778">
        <w:rPr>
          <w:rStyle w:val="normaltextrun"/>
          <w:lang w:val="es-ES"/>
        </w:rPr>
        <w:t>(1), 64–77.</w:t>
      </w:r>
      <w:r w:rsidRPr="00171778">
        <w:rPr>
          <w:rStyle w:val="eop"/>
          <w:lang w:val="es-ES"/>
        </w:rPr>
        <w:t> </w:t>
      </w:r>
    </w:p>
    <w:p w14:paraId="5E0CB5BE" w14:textId="58280C93" w:rsidR="007E27DE" w:rsidRPr="00171778" w:rsidRDefault="007E27DE" w:rsidP="00793C77">
      <w:pPr>
        <w:pStyle w:val="paragraph"/>
        <w:spacing w:before="0" w:beforeAutospacing="0" w:after="0" w:afterAutospacing="0" w:line="360" w:lineRule="auto"/>
        <w:ind w:left="709" w:hanging="709"/>
        <w:jc w:val="both"/>
        <w:textAlignment w:val="baseline"/>
        <w:rPr>
          <w:lang w:val="es-ES"/>
        </w:rPr>
      </w:pPr>
      <w:r w:rsidRPr="00171778">
        <w:rPr>
          <w:lang w:val="es-ES"/>
        </w:rPr>
        <w:t xml:space="preserve">Carro Suárez, J., &amp; Sarmiento Paredes, S. (2022). El factor humano y su rol en la transición a Industria 5.0: Una revisión sistemática y perspectivas futuras. </w:t>
      </w:r>
      <w:proofErr w:type="spellStart"/>
      <w:r w:rsidRPr="00171778">
        <w:rPr>
          <w:lang w:val="es-ES"/>
        </w:rPr>
        <w:t>Entreciencias</w:t>
      </w:r>
      <w:proofErr w:type="spellEnd"/>
      <w:r w:rsidRPr="00171778">
        <w:rPr>
          <w:lang w:val="es-ES"/>
        </w:rPr>
        <w:t>: Diálogos en la Sociedad del Conocimiento, 10(24). https://doi.org/10.22201/enesl.20078064e.2022.24.81727</w:t>
      </w:r>
    </w:p>
    <w:p w14:paraId="039B910B" w14:textId="1975FA36" w:rsidR="00F15F2F" w:rsidRPr="00171778" w:rsidRDefault="00F15F2F" w:rsidP="00793C77">
      <w:pPr>
        <w:pStyle w:val="paragraph"/>
        <w:spacing w:before="0" w:beforeAutospacing="0" w:after="0" w:afterAutospacing="0" w:line="360" w:lineRule="auto"/>
        <w:ind w:left="709" w:hanging="709"/>
        <w:jc w:val="both"/>
        <w:textAlignment w:val="baseline"/>
        <w:rPr>
          <w:lang w:val="es-ES"/>
        </w:rPr>
      </w:pPr>
      <w:r w:rsidRPr="00171778">
        <w:rPr>
          <w:lang w:val="es-ES"/>
        </w:rPr>
        <w:t>Canossa-Montes de Oca, H., &amp; Peraza-Villarreal, N., (2023). Gestión del talento humano en la era de la inteligencia artificial: retos y oportunidades en el entorno laboral. 593 Digital Publisher CEIT, 9(1), 302 - 319, https://doi.org/10.33386/593dp.2024.1.2170</w:t>
      </w:r>
    </w:p>
    <w:p w14:paraId="604EFE1D" w14:textId="40617D6D"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Chiavenato, I. (2007). </w:t>
      </w:r>
      <w:r w:rsidRPr="00171778">
        <w:rPr>
          <w:rStyle w:val="normaltextrun"/>
          <w:i/>
          <w:iCs/>
          <w:lang w:val="es-ES"/>
        </w:rPr>
        <w:t>Administración de Recursos Humanos. El capital humano de las organizaciones</w:t>
      </w:r>
      <w:r w:rsidRPr="00171778">
        <w:rPr>
          <w:rStyle w:val="normaltextrun"/>
          <w:lang w:val="es-ES"/>
        </w:rPr>
        <w:t xml:space="preserve"> (8th ed.). Editorial McGraw Hill.</w:t>
      </w:r>
      <w:r w:rsidRPr="00171778">
        <w:rPr>
          <w:rStyle w:val="eop"/>
          <w:lang w:val="es-ES"/>
        </w:rPr>
        <w:t> </w:t>
      </w:r>
    </w:p>
    <w:p w14:paraId="517795E5" w14:textId="516F0519" w:rsidR="00413727" w:rsidRPr="00171778" w:rsidRDefault="00413727" w:rsidP="00793C77">
      <w:pPr>
        <w:pStyle w:val="paragraph"/>
        <w:spacing w:before="0" w:beforeAutospacing="0" w:after="0" w:afterAutospacing="0" w:line="360" w:lineRule="auto"/>
        <w:ind w:left="709" w:hanging="709"/>
        <w:jc w:val="both"/>
        <w:textAlignment w:val="baseline"/>
        <w:rPr>
          <w:lang w:val="en-US"/>
        </w:rPr>
      </w:pPr>
      <w:r w:rsidRPr="00171778">
        <w:rPr>
          <w:rStyle w:val="contentcontrolboundarysink"/>
          <w:lang w:val="es-ES"/>
        </w:rPr>
        <w:lastRenderedPageBreak/>
        <w:t>​</w:t>
      </w:r>
      <w:r w:rsidRPr="00171778">
        <w:rPr>
          <w:rStyle w:val="normaltextrun"/>
          <w:lang w:val="es-ES"/>
        </w:rPr>
        <w:t xml:space="preserve">Chuco Aguilar, V. J. (2022). El </w:t>
      </w:r>
      <w:proofErr w:type="spellStart"/>
      <w:r w:rsidRPr="00171778">
        <w:rPr>
          <w:rStyle w:val="normaltextrun"/>
          <w:lang w:val="es-ES"/>
        </w:rPr>
        <w:t>assessment</w:t>
      </w:r>
      <w:proofErr w:type="spellEnd"/>
      <w:r w:rsidRPr="00171778">
        <w:rPr>
          <w:rStyle w:val="normaltextrun"/>
          <w:lang w:val="es-ES"/>
        </w:rPr>
        <w:t xml:space="preserve"> center y su utilidad efectiva en la selección de personal. </w:t>
      </w:r>
      <w:r w:rsidRPr="00171778">
        <w:rPr>
          <w:rStyle w:val="normaltextrun"/>
          <w:i/>
          <w:iCs/>
          <w:lang w:val="en-US"/>
        </w:rPr>
        <w:t>Newman Business Review</w:t>
      </w:r>
      <w:r w:rsidRPr="00171778">
        <w:rPr>
          <w:rStyle w:val="normaltextrun"/>
          <w:lang w:val="en-US"/>
        </w:rPr>
        <w:t xml:space="preserve">, </w:t>
      </w:r>
      <w:r w:rsidRPr="00171778">
        <w:rPr>
          <w:rStyle w:val="normaltextrun"/>
          <w:i/>
          <w:iCs/>
          <w:lang w:val="en-US"/>
        </w:rPr>
        <w:t>8</w:t>
      </w:r>
      <w:r w:rsidRPr="00171778">
        <w:rPr>
          <w:rStyle w:val="normaltextrun"/>
          <w:lang w:val="en-US"/>
        </w:rPr>
        <w:t xml:space="preserve">(1), 64–82. </w:t>
      </w:r>
      <w:hyperlink r:id="rId10" w:tgtFrame="_blank" w:history="1">
        <w:r w:rsidRPr="00171778">
          <w:rPr>
            <w:rStyle w:val="normaltextrun"/>
            <w:color w:val="467886"/>
            <w:u w:val="single"/>
            <w:lang w:val="en-US"/>
          </w:rPr>
          <w:t>https://doi.org/10.22451/3006.nbr2022.vol8.1.10072</w:t>
        </w:r>
      </w:hyperlink>
      <w:r w:rsidRPr="00171778">
        <w:rPr>
          <w:rStyle w:val="eop"/>
          <w:lang w:val="en-US"/>
        </w:rPr>
        <w:t> </w:t>
      </w:r>
    </w:p>
    <w:p w14:paraId="73BE5997" w14:textId="77777777"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n-US"/>
        </w:rPr>
        <w:t>​</w:t>
      </w:r>
      <w:r w:rsidRPr="00171778">
        <w:rPr>
          <w:rStyle w:val="normaltextrun"/>
          <w:lang w:val="en-US"/>
        </w:rPr>
        <w:t xml:space="preserve">Coronel Aquiles, J. (2022). </w:t>
      </w:r>
      <w:r w:rsidRPr="00171778">
        <w:rPr>
          <w:rStyle w:val="normaltextrun"/>
          <w:lang w:val="es-ES"/>
        </w:rPr>
        <w:t xml:space="preserve">Percepción de los estudiantes universitarios sobre el uso de la Inteligencia Artificial en los procesos de reclutamiento y selección de personal. </w:t>
      </w:r>
      <w:r w:rsidRPr="00171778">
        <w:rPr>
          <w:rStyle w:val="normaltextrun"/>
          <w:i/>
          <w:iCs/>
          <w:lang w:val="es-ES"/>
        </w:rPr>
        <w:t>Revista de Análisis y Difusión de Perspectivas Educativas y Empresariales</w:t>
      </w:r>
      <w:r w:rsidRPr="00171778">
        <w:rPr>
          <w:rStyle w:val="normaltextrun"/>
          <w:lang w:val="es-ES"/>
        </w:rPr>
        <w:t xml:space="preserve">, </w:t>
      </w:r>
      <w:r w:rsidRPr="00171778">
        <w:rPr>
          <w:rStyle w:val="normaltextrun"/>
          <w:i/>
          <w:iCs/>
          <w:lang w:val="es-ES"/>
        </w:rPr>
        <w:t>2</w:t>
      </w:r>
      <w:r w:rsidRPr="00171778">
        <w:rPr>
          <w:rStyle w:val="normaltextrun"/>
          <w:lang w:val="es-ES"/>
        </w:rPr>
        <w:t xml:space="preserve">(3), 35–44. </w:t>
      </w:r>
      <w:hyperlink r:id="rId11" w:tgtFrame="_blank" w:history="1">
        <w:r w:rsidRPr="00171778">
          <w:rPr>
            <w:rStyle w:val="normaltextrun"/>
            <w:color w:val="467886"/>
            <w:u w:val="single"/>
            <w:lang w:val="es-ES"/>
          </w:rPr>
          <w:t>https://doi.org/10.56216/radee012022jun.a03</w:t>
        </w:r>
      </w:hyperlink>
      <w:r w:rsidRPr="00171778">
        <w:rPr>
          <w:rStyle w:val="eop"/>
          <w:lang w:val="es-ES"/>
        </w:rPr>
        <w:t> </w:t>
      </w:r>
    </w:p>
    <w:p w14:paraId="0CA1C800" w14:textId="4F3F7B6E" w:rsidR="0016522A" w:rsidRPr="00171778" w:rsidRDefault="00413727" w:rsidP="00793C77">
      <w:pPr>
        <w:pStyle w:val="paragraph"/>
        <w:spacing w:before="0" w:beforeAutospacing="0" w:after="0" w:afterAutospacing="0" w:line="360" w:lineRule="auto"/>
        <w:ind w:left="709" w:hanging="709"/>
        <w:jc w:val="both"/>
        <w:textAlignment w:val="baseline"/>
        <w:rPr>
          <w:rStyle w:val="contentcontrolboundarysink"/>
          <w:lang w:val="es-ES"/>
        </w:rPr>
      </w:pPr>
      <w:r w:rsidRPr="00171778">
        <w:rPr>
          <w:rStyle w:val="contentcontrolboundarysink"/>
          <w:lang w:val="es-ES"/>
        </w:rPr>
        <w:t>​</w:t>
      </w:r>
      <w:r w:rsidR="0016522A" w:rsidRPr="00171778">
        <w:rPr>
          <w:rStyle w:val="contentcontrolboundarysink"/>
          <w:lang w:val="es-ES"/>
        </w:rPr>
        <w:t>Fernández, P., &amp; Soto, M. (2023). Reclutamiento 5.0: Habilidades humanas y tecnología en el proceso de selección. Revista de Innovación Educativa.</w:t>
      </w:r>
    </w:p>
    <w:p w14:paraId="687FE92B" w14:textId="20739181"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normaltextrun"/>
          <w:lang w:val="es-ES"/>
        </w:rPr>
        <w:t xml:space="preserve">Flores Valverde Teresa de Jesús, G. E. S. M. Y. (2018, </w:t>
      </w:r>
      <w:proofErr w:type="spellStart"/>
      <w:r w:rsidRPr="00171778">
        <w:rPr>
          <w:rStyle w:val="normaltextrun"/>
          <w:lang w:val="es-ES"/>
        </w:rPr>
        <w:t>January</w:t>
      </w:r>
      <w:proofErr w:type="spellEnd"/>
      <w:r w:rsidRPr="00171778">
        <w:rPr>
          <w:rStyle w:val="normaltextrun"/>
          <w:lang w:val="es-ES"/>
        </w:rPr>
        <w:t xml:space="preserve">). Manual de administración de personal. </w:t>
      </w:r>
      <w:r w:rsidRPr="00171778">
        <w:rPr>
          <w:rStyle w:val="normaltextrun"/>
          <w:i/>
          <w:iCs/>
          <w:lang w:val="es-ES"/>
        </w:rPr>
        <w:t>Congreso Escala</w:t>
      </w:r>
      <w:r w:rsidRPr="00171778">
        <w:rPr>
          <w:rStyle w:val="normaltextrun"/>
          <w:lang w:val="es-ES"/>
        </w:rPr>
        <w:t xml:space="preserve">, </w:t>
      </w:r>
      <w:r w:rsidRPr="00171778">
        <w:rPr>
          <w:rStyle w:val="normaltextrun"/>
          <w:i/>
          <w:iCs/>
          <w:lang w:val="es-ES"/>
        </w:rPr>
        <w:t>49</w:t>
      </w:r>
      <w:r w:rsidRPr="00171778">
        <w:rPr>
          <w:rStyle w:val="normaltextrun"/>
          <w:lang w:val="es-ES"/>
        </w:rPr>
        <w:t xml:space="preserve">(49), 49–80. </w:t>
      </w:r>
      <w:hyperlink r:id="rId12" w:anchor="page=49" w:tgtFrame="_blank" w:history="1">
        <w:r w:rsidRPr="00171778">
          <w:rPr>
            <w:rStyle w:val="normaltextrun"/>
            <w:color w:val="467886"/>
            <w:u w:val="single"/>
            <w:lang w:val="es-ES"/>
          </w:rPr>
          <w:t>https://www.researchgate.net/profile/Cesar-Sepulveda-4/publication/338540022_Analisis_sobre_las_causas_que_afectan_la_eficiencia_terminal_de_una_institucion_de_educacion_superior_el_caso_de_la_carrera_de_Contador_Publico_del_IT_Mexicali/links/5e1a80a5a6fdcc28376ba61e/Analisis-sobre-las-causas-que-afectan-la-eficiencia-terminal-de-una-institucion-de-educacion-superior-el-caso-de-la-carrera-de-Contador-Publico-del-IT-Mexicali.pdf#page=49</w:t>
        </w:r>
      </w:hyperlink>
      <w:r w:rsidRPr="00171778">
        <w:rPr>
          <w:rStyle w:val="eop"/>
          <w:lang w:val="es-ES"/>
        </w:rPr>
        <w:t> </w:t>
      </w:r>
    </w:p>
    <w:p w14:paraId="10577C76" w14:textId="5112498D" w:rsidR="0018569D" w:rsidRPr="00171778" w:rsidRDefault="00413727" w:rsidP="00793C77">
      <w:pPr>
        <w:pStyle w:val="paragraph"/>
        <w:spacing w:before="0" w:beforeAutospacing="0" w:after="0" w:afterAutospacing="0" w:line="360" w:lineRule="auto"/>
        <w:ind w:left="709" w:hanging="709"/>
        <w:jc w:val="both"/>
        <w:textAlignment w:val="baseline"/>
        <w:rPr>
          <w:rStyle w:val="contentcontrolboundarysink"/>
          <w:lang w:val="es-ES"/>
        </w:rPr>
      </w:pPr>
      <w:r w:rsidRPr="00171778">
        <w:rPr>
          <w:rStyle w:val="contentcontrolboundarysink"/>
          <w:lang w:val="es-ES"/>
        </w:rPr>
        <w:t>​</w:t>
      </w:r>
      <w:r w:rsidR="0018569D" w:rsidRPr="00171778">
        <w:rPr>
          <w:rStyle w:val="contentcontrolboundarysink"/>
          <w:lang w:val="es-ES"/>
        </w:rPr>
        <w:t>García, J., &amp; López, A. (2022). Inteligencia artificial y reclutamiento: Reducción de sesgos en la selección de personal. Revista de Psicología Laboral</w:t>
      </w:r>
    </w:p>
    <w:p w14:paraId="0E210572" w14:textId="2A3B9FD5"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normaltextrun"/>
          <w:lang w:val="es-ES"/>
        </w:rPr>
        <w:t xml:space="preserve">González Y., M. </w:t>
      </w:r>
      <w:r w:rsidR="00307E45" w:rsidRPr="00171778">
        <w:rPr>
          <w:rStyle w:val="normaltextrun"/>
          <w:lang w:val="es-ES"/>
        </w:rPr>
        <w:t>O.,</w:t>
      </w:r>
      <w:r w:rsidRPr="00171778">
        <w:rPr>
          <w:rStyle w:val="normaltextrun"/>
          <w:lang w:val="es-ES"/>
        </w:rPr>
        <w:t xml:space="preserve"> J. L. (2020). Cualificación del talento humano frente a la organización 4.0 y sus innovaciones. </w:t>
      </w:r>
      <w:r w:rsidRPr="00171778">
        <w:rPr>
          <w:rStyle w:val="normaltextrun"/>
          <w:i/>
          <w:iCs/>
          <w:lang w:val="es-ES"/>
        </w:rPr>
        <w:t>Espacios</w:t>
      </w:r>
      <w:r w:rsidRPr="00171778">
        <w:rPr>
          <w:rStyle w:val="normaltextrun"/>
          <w:lang w:val="es-ES"/>
        </w:rPr>
        <w:t xml:space="preserve">, </w:t>
      </w:r>
      <w:r w:rsidRPr="00171778">
        <w:rPr>
          <w:rStyle w:val="normaltextrun"/>
          <w:i/>
          <w:iCs/>
          <w:lang w:val="es-ES"/>
        </w:rPr>
        <w:t>41</w:t>
      </w:r>
      <w:r w:rsidRPr="00171778">
        <w:rPr>
          <w:rStyle w:val="normaltextrun"/>
          <w:lang w:val="es-ES"/>
        </w:rPr>
        <w:t xml:space="preserve">(49). </w:t>
      </w:r>
      <w:hyperlink r:id="rId13" w:tgtFrame="_blank" w:history="1">
        <w:r w:rsidRPr="00171778">
          <w:rPr>
            <w:rStyle w:val="normaltextrun"/>
            <w:color w:val="467886"/>
            <w:u w:val="single"/>
            <w:lang w:val="es-ES"/>
          </w:rPr>
          <w:t>https://doi.org/10.48082/espacios-a20v41n49p18</w:t>
        </w:r>
      </w:hyperlink>
      <w:r w:rsidRPr="00171778">
        <w:rPr>
          <w:rStyle w:val="eop"/>
          <w:lang w:val="es-ES"/>
        </w:rPr>
        <w:t> </w:t>
      </w:r>
    </w:p>
    <w:p w14:paraId="23DA8C54" w14:textId="77777777"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Guerrero-Egurrola, D. A. (2021). Gestión por competencias para el proceso de reclutamiento y selección del talento humano. </w:t>
      </w:r>
      <w:proofErr w:type="spellStart"/>
      <w:r w:rsidRPr="00171778">
        <w:rPr>
          <w:rStyle w:val="normaltextrun"/>
          <w:i/>
          <w:iCs/>
          <w:lang w:val="es-ES"/>
        </w:rPr>
        <w:t>Gestio</w:t>
      </w:r>
      <w:proofErr w:type="spellEnd"/>
      <w:r w:rsidRPr="00171778">
        <w:rPr>
          <w:rStyle w:val="normaltextrun"/>
          <w:i/>
          <w:iCs/>
          <w:lang w:val="es-ES"/>
        </w:rPr>
        <w:t xml:space="preserve"> et </w:t>
      </w:r>
      <w:proofErr w:type="spellStart"/>
      <w:r w:rsidRPr="00171778">
        <w:rPr>
          <w:rStyle w:val="normaltextrun"/>
          <w:i/>
          <w:iCs/>
          <w:lang w:val="es-ES"/>
        </w:rPr>
        <w:t>Productio</w:t>
      </w:r>
      <w:proofErr w:type="spellEnd"/>
      <w:r w:rsidRPr="00171778">
        <w:rPr>
          <w:rStyle w:val="normaltextrun"/>
          <w:i/>
          <w:iCs/>
          <w:lang w:val="es-ES"/>
        </w:rPr>
        <w:t>. Revista Electrónica de Ciencias Gerenciales</w:t>
      </w:r>
      <w:r w:rsidRPr="00171778">
        <w:rPr>
          <w:rStyle w:val="normaltextrun"/>
          <w:lang w:val="es-ES"/>
        </w:rPr>
        <w:t xml:space="preserve">, </w:t>
      </w:r>
      <w:r w:rsidRPr="00171778">
        <w:rPr>
          <w:rStyle w:val="normaltextrun"/>
          <w:i/>
          <w:iCs/>
          <w:lang w:val="es-ES"/>
        </w:rPr>
        <w:t>3</w:t>
      </w:r>
      <w:r w:rsidRPr="00171778">
        <w:rPr>
          <w:rStyle w:val="normaltextrun"/>
          <w:lang w:val="es-ES"/>
        </w:rPr>
        <w:t xml:space="preserve">(5), 60–78. </w:t>
      </w:r>
      <w:hyperlink r:id="rId14" w:tgtFrame="_blank" w:history="1">
        <w:r w:rsidRPr="00171778">
          <w:rPr>
            <w:rStyle w:val="normaltextrun"/>
            <w:color w:val="467886"/>
            <w:u w:val="single"/>
            <w:lang w:val="es-ES"/>
          </w:rPr>
          <w:t>https://doi.org/10.35381/gep.v3i5.33</w:t>
        </w:r>
      </w:hyperlink>
      <w:r w:rsidRPr="00171778">
        <w:rPr>
          <w:rStyle w:val="eop"/>
          <w:lang w:val="es-ES"/>
        </w:rPr>
        <w:t> </w:t>
      </w:r>
    </w:p>
    <w:p w14:paraId="124648E9" w14:textId="5EDB9831"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Hidalgo Diana, González, C. D. C. D. C., Arredondo Hidalgo María Guadalupe, &amp; Zarate Negrete Laura Elena. (2019). Rotación de personal en la industria Hotelera en el estado de Guanajuato, México. </w:t>
      </w:r>
      <w:r w:rsidRPr="00171778">
        <w:rPr>
          <w:rStyle w:val="normaltextrun"/>
          <w:i/>
          <w:iCs/>
          <w:lang w:val="es-ES"/>
        </w:rPr>
        <w:t xml:space="preserve">Revista Iberoamericana de </w:t>
      </w:r>
      <w:r w:rsidR="00351054" w:rsidRPr="00171778">
        <w:rPr>
          <w:rStyle w:val="normaltextrun"/>
          <w:i/>
          <w:iCs/>
          <w:lang w:val="es-ES"/>
        </w:rPr>
        <w:t>Estrategia,</w:t>
      </w:r>
      <w:r w:rsidRPr="00171778">
        <w:rPr>
          <w:rStyle w:val="normaltextrun"/>
          <w:lang w:val="es-ES"/>
        </w:rPr>
        <w:t xml:space="preserve"> </w:t>
      </w:r>
      <w:r w:rsidRPr="00171778">
        <w:rPr>
          <w:rStyle w:val="normaltextrun"/>
          <w:i/>
          <w:iCs/>
          <w:lang w:val="es-ES"/>
        </w:rPr>
        <w:t>18</w:t>
      </w:r>
      <w:r w:rsidRPr="00171778">
        <w:rPr>
          <w:rStyle w:val="normaltextrun"/>
          <w:lang w:val="es-ES"/>
        </w:rPr>
        <w:t xml:space="preserve">, 615–629. </w:t>
      </w:r>
      <w:hyperlink r:id="rId15" w:tgtFrame="_blank" w:history="1">
        <w:r w:rsidRPr="00171778">
          <w:rPr>
            <w:rStyle w:val="normaltextrun"/>
            <w:color w:val="467886"/>
            <w:u w:val="single"/>
            <w:lang w:val="es-ES"/>
          </w:rPr>
          <w:t>https://orcid.org/0000-0001-7520-8314</w:t>
        </w:r>
      </w:hyperlink>
      <w:r w:rsidRPr="00171778">
        <w:rPr>
          <w:rStyle w:val="eop"/>
          <w:lang w:val="es-ES"/>
        </w:rPr>
        <w:t> </w:t>
      </w:r>
    </w:p>
    <w:p w14:paraId="6F7D83F3" w14:textId="21E45EB7" w:rsidR="0016522A" w:rsidRPr="00171778" w:rsidRDefault="00413727" w:rsidP="00793C77">
      <w:pPr>
        <w:pStyle w:val="paragraph"/>
        <w:spacing w:before="0" w:beforeAutospacing="0" w:after="0" w:afterAutospacing="0" w:line="360" w:lineRule="auto"/>
        <w:ind w:left="709" w:hanging="709"/>
        <w:jc w:val="both"/>
        <w:textAlignment w:val="baseline"/>
        <w:rPr>
          <w:rStyle w:val="contentcontrolboundarysink"/>
          <w:lang w:val="es-ES"/>
        </w:rPr>
      </w:pPr>
      <w:r w:rsidRPr="00171778">
        <w:rPr>
          <w:rStyle w:val="contentcontrolboundarysink"/>
          <w:lang w:val="es-ES"/>
        </w:rPr>
        <w:t>​</w:t>
      </w:r>
      <w:r w:rsidR="0016522A" w:rsidRPr="00171778">
        <w:t xml:space="preserve"> </w:t>
      </w:r>
      <w:r w:rsidR="0016522A" w:rsidRPr="00171778">
        <w:rPr>
          <w:rStyle w:val="contentcontrolboundarysink"/>
          <w:lang w:val="es-ES"/>
        </w:rPr>
        <w:t>López, A., &amp; García, J. (2022). Educación y mercado laboral en la era 5.0. Perspectivas Socioeducativas.</w:t>
      </w:r>
    </w:p>
    <w:p w14:paraId="2D67D6AE" w14:textId="765A1804" w:rsidR="00413727" w:rsidRPr="00171778" w:rsidRDefault="00413727" w:rsidP="00793C77">
      <w:pPr>
        <w:pStyle w:val="paragraph"/>
        <w:spacing w:before="0" w:beforeAutospacing="0" w:after="0" w:afterAutospacing="0" w:line="360" w:lineRule="auto"/>
        <w:ind w:left="709" w:hanging="709"/>
        <w:jc w:val="both"/>
        <w:textAlignment w:val="baseline"/>
        <w:rPr>
          <w:rStyle w:val="eop"/>
          <w:lang w:val="es-ES"/>
        </w:rPr>
      </w:pPr>
      <w:r w:rsidRPr="00171778">
        <w:rPr>
          <w:rStyle w:val="normaltextrun"/>
          <w:lang w:val="es-ES"/>
        </w:rPr>
        <w:t xml:space="preserve">Montero Matos, R. M. (2021). Efectividad de las redes sociales en el proceso de reclutamiento de personal, Caso Job </w:t>
      </w:r>
      <w:proofErr w:type="spellStart"/>
      <w:r w:rsidRPr="00171778">
        <w:rPr>
          <w:rStyle w:val="normaltextrun"/>
          <w:lang w:val="es-ES"/>
        </w:rPr>
        <w:t>Search</w:t>
      </w:r>
      <w:proofErr w:type="spellEnd"/>
      <w:r w:rsidRPr="00171778">
        <w:rPr>
          <w:rStyle w:val="normaltextrun"/>
          <w:lang w:val="es-ES"/>
        </w:rPr>
        <w:t xml:space="preserve"> Republica dominicana, periodo enero-</w:t>
      </w:r>
      <w:r w:rsidRPr="00171778">
        <w:rPr>
          <w:rStyle w:val="normaltextrun"/>
          <w:lang w:val="es-ES"/>
        </w:rPr>
        <w:lastRenderedPageBreak/>
        <w:t xml:space="preserve">octubre 2014. </w:t>
      </w:r>
      <w:proofErr w:type="spellStart"/>
      <w:r w:rsidRPr="00171778">
        <w:rPr>
          <w:rStyle w:val="normaltextrun"/>
          <w:i/>
          <w:iCs/>
          <w:lang w:val="es-ES"/>
        </w:rPr>
        <w:t>Cienc</w:t>
      </w:r>
      <w:proofErr w:type="spellEnd"/>
      <w:r w:rsidRPr="00171778">
        <w:rPr>
          <w:rStyle w:val="normaltextrun"/>
          <w:i/>
          <w:iCs/>
          <w:lang w:val="es-ES"/>
        </w:rPr>
        <w:t>. Soc. y Econ. UTEQ. 2021</w:t>
      </w:r>
      <w:r w:rsidRPr="00171778">
        <w:rPr>
          <w:rStyle w:val="normaltextrun"/>
          <w:lang w:val="es-ES"/>
        </w:rPr>
        <w:t xml:space="preserve">, </w:t>
      </w:r>
      <w:r w:rsidRPr="00171778">
        <w:rPr>
          <w:rStyle w:val="normaltextrun"/>
          <w:i/>
          <w:iCs/>
          <w:lang w:val="es-ES"/>
        </w:rPr>
        <w:t>1</w:t>
      </w:r>
      <w:r w:rsidRPr="00171778">
        <w:rPr>
          <w:rStyle w:val="normaltextrun"/>
          <w:lang w:val="es-ES"/>
        </w:rPr>
        <w:t xml:space="preserve">(1), 137–149. </w:t>
      </w:r>
      <w:hyperlink r:id="rId16" w:tgtFrame="_blank" w:history="1">
        <w:r w:rsidRPr="00171778">
          <w:rPr>
            <w:rStyle w:val="normaltextrun"/>
            <w:color w:val="467886"/>
            <w:u w:val="single"/>
            <w:lang w:val="es-ES"/>
          </w:rPr>
          <w:t>https://doi.org/https://doi.org/10.18779/csye.v5i1.426</w:t>
        </w:r>
      </w:hyperlink>
      <w:r w:rsidRPr="00171778">
        <w:rPr>
          <w:rStyle w:val="eop"/>
          <w:lang w:val="es-ES"/>
        </w:rPr>
        <w:t> </w:t>
      </w:r>
    </w:p>
    <w:p w14:paraId="03A3A85B" w14:textId="5EE98481"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n-US"/>
        </w:rPr>
        <w:t>​</w:t>
      </w:r>
      <w:r w:rsidR="002341CD" w:rsidRPr="00171778">
        <w:rPr>
          <w:rStyle w:val="normaltextrun"/>
          <w:lang w:val="en-US"/>
        </w:rPr>
        <w:t xml:space="preserve">Mondy, R. W., &amp; Martocchio, J. J. (2016). </w:t>
      </w:r>
      <w:r w:rsidR="002341CD" w:rsidRPr="00171778">
        <w:rPr>
          <w:rStyle w:val="normaltextrun"/>
          <w:lang w:val="es-ES"/>
        </w:rPr>
        <w:t xml:space="preserve">Administración de recursos humanos. Pearson </w:t>
      </w:r>
      <w:proofErr w:type="spellStart"/>
      <w:r w:rsidRPr="00171778">
        <w:rPr>
          <w:rStyle w:val="normaltextrun"/>
          <w:lang w:val="es-ES"/>
        </w:rPr>
        <w:t>ukiur</w:t>
      </w:r>
      <w:proofErr w:type="spellEnd"/>
      <w:r w:rsidRPr="00171778">
        <w:rPr>
          <w:rStyle w:val="normaltextrun"/>
          <w:lang w:val="es-ES"/>
        </w:rPr>
        <w:t xml:space="preserve">, R. M. (2016). Reclutamiento a través de las redes sociales: Reclutamiento 3.0. </w:t>
      </w:r>
      <w:r w:rsidRPr="00171778">
        <w:rPr>
          <w:rStyle w:val="normaltextrun"/>
          <w:i/>
          <w:iCs/>
          <w:lang w:val="es-ES"/>
        </w:rPr>
        <w:t>No. Especial</w:t>
      </w:r>
      <w:r w:rsidRPr="00171778">
        <w:rPr>
          <w:rStyle w:val="normaltextrun"/>
          <w:lang w:val="es-ES"/>
        </w:rPr>
        <w:t xml:space="preserve">, </w:t>
      </w:r>
      <w:r w:rsidRPr="00171778">
        <w:rPr>
          <w:rStyle w:val="normaltextrun"/>
          <w:i/>
          <w:iCs/>
          <w:lang w:val="es-ES"/>
        </w:rPr>
        <w:t>32</w:t>
      </w:r>
      <w:r w:rsidRPr="00171778">
        <w:rPr>
          <w:rStyle w:val="normaltextrun"/>
          <w:lang w:val="es-ES"/>
        </w:rPr>
        <w:t>, 135–151.</w:t>
      </w:r>
      <w:r w:rsidRPr="00171778">
        <w:rPr>
          <w:rStyle w:val="eop"/>
          <w:lang w:val="es-ES"/>
        </w:rPr>
        <w:t> </w:t>
      </w:r>
    </w:p>
    <w:p w14:paraId="387E680D" w14:textId="56B0633C" w:rsidR="00413727" w:rsidRPr="00171778" w:rsidRDefault="00413727" w:rsidP="00793C77">
      <w:pPr>
        <w:pStyle w:val="paragraph"/>
        <w:spacing w:before="0" w:beforeAutospacing="0" w:after="0" w:afterAutospacing="0" w:line="360" w:lineRule="auto"/>
        <w:ind w:left="709" w:hanging="709"/>
        <w:jc w:val="both"/>
        <w:textAlignment w:val="baseline"/>
        <w:rPr>
          <w:rStyle w:val="eop"/>
          <w:lang w:val="es-ES"/>
        </w:rPr>
      </w:pPr>
      <w:r w:rsidRPr="00171778">
        <w:rPr>
          <w:rStyle w:val="contentcontrolboundarysink"/>
          <w:lang w:val="es-ES"/>
        </w:rPr>
        <w:t>​</w:t>
      </w:r>
      <w:r w:rsidRPr="00171778">
        <w:rPr>
          <w:rStyle w:val="normaltextrun"/>
          <w:lang w:val="es-ES"/>
        </w:rPr>
        <w:t xml:space="preserve">Norma Mexicana NMX-R-025-SCFI-2009 Para La Igualdad Laboral Entre Mujeres y Hombres, Diario oficial de la federación (2015). </w:t>
      </w:r>
      <w:hyperlink r:id="rId17" w:tgtFrame="_blank" w:history="1">
        <w:r w:rsidRPr="00171778">
          <w:rPr>
            <w:rStyle w:val="normaltextrun"/>
            <w:color w:val="467886"/>
            <w:u w:val="single"/>
            <w:lang w:val="es-ES"/>
          </w:rPr>
          <w:t>https://www.gob.mx/inmujeres/documentos/norma-mexicananmx-r025-scfi-2015-en-igualdad-laboral-y-no-discriminacion</w:t>
        </w:r>
      </w:hyperlink>
      <w:r w:rsidRPr="00171778">
        <w:rPr>
          <w:rStyle w:val="eop"/>
          <w:lang w:val="es-ES"/>
        </w:rPr>
        <w:t> </w:t>
      </w:r>
    </w:p>
    <w:p w14:paraId="47DBD142" w14:textId="42FB03A7" w:rsidR="0016522A" w:rsidRPr="00171778" w:rsidRDefault="0016522A" w:rsidP="00793C77">
      <w:pPr>
        <w:pStyle w:val="paragraph"/>
        <w:spacing w:before="0" w:beforeAutospacing="0" w:after="0" w:afterAutospacing="0" w:line="360" w:lineRule="auto"/>
        <w:ind w:left="709" w:hanging="709"/>
        <w:jc w:val="both"/>
        <w:textAlignment w:val="baseline"/>
        <w:rPr>
          <w:rStyle w:val="eop"/>
          <w:lang w:val="es-ES"/>
        </w:rPr>
      </w:pPr>
      <w:r w:rsidRPr="00171778">
        <w:rPr>
          <w:rStyle w:val="eop"/>
          <w:lang w:val="es-ES"/>
        </w:rPr>
        <w:t>Rodríguez, L. (2021). La nueva era del reclutamiento: Más allá de la tecnología. Revista de Recursos Humanos y Tecnología.</w:t>
      </w:r>
    </w:p>
    <w:p w14:paraId="646A8F04" w14:textId="06F2E243"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Piedra Mayorga, V. M., Granillo </w:t>
      </w:r>
      <w:r w:rsidR="00351054" w:rsidRPr="00171778">
        <w:rPr>
          <w:rStyle w:val="normaltextrun"/>
          <w:lang w:val="es-ES"/>
        </w:rPr>
        <w:t>Macías</w:t>
      </w:r>
      <w:r w:rsidRPr="00171778">
        <w:rPr>
          <w:rStyle w:val="normaltextrun"/>
          <w:lang w:val="es-ES"/>
        </w:rPr>
        <w:t xml:space="preserve">, R., Vázquez Alamilla, M. A., &amp; </w:t>
      </w:r>
      <w:r w:rsidR="00351054" w:rsidRPr="00171778">
        <w:rPr>
          <w:rStyle w:val="normaltextrun"/>
          <w:lang w:val="es-ES"/>
        </w:rPr>
        <w:t>Rodríguez</w:t>
      </w:r>
      <w:r w:rsidRPr="00171778">
        <w:rPr>
          <w:rStyle w:val="normaltextrun"/>
          <w:lang w:val="es-ES"/>
        </w:rPr>
        <w:t xml:space="preserve"> Moreno, R. (2023). Procedimiento para el reclutamiento, selección e inducción del personal: perspectivas y tendencias. </w:t>
      </w:r>
      <w:r w:rsidRPr="00171778">
        <w:rPr>
          <w:rStyle w:val="normaltextrun"/>
          <w:i/>
          <w:iCs/>
          <w:lang w:val="es-ES"/>
        </w:rPr>
        <w:t>Ingenio y Conciencia Boletín Científico de La Escuela Superior Ciudad Sahagún</w:t>
      </w:r>
      <w:r w:rsidRPr="00171778">
        <w:rPr>
          <w:rStyle w:val="normaltextrun"/>
          <w:lang w:val="es-ES"/>
        </w:rPr>
        <w:t xml:space="preserve">, </w:t>
      </w:r>
      <w:r w:rsidRPr="00171778">
        <w:rPr>
          <w:rStyle w:val="normaltextrun"/>
          <w:i/>
          <w:iCs/>
          <w:lang w:val="es-ES"/>
        </w:rPr>
        <w:t>10</w:t>
      </w:r>
      <w:r w:rsidRPr="00171778">
        <w:rPr>
          <w:rStyle w:val="normaltextrun"/>
          <w:lang w:val="es-ES"/>
        </w:rPr>
        <w:t xml:space="preserve">(19), 61–69. </w:t>
      </w:r>
      <w:hyperlink r:id="rId18" w:tgtFrame="_blank" w:history="1">
        <w:r w:rsidRPr="00171778">
          <w:rPr>
            <w:rStyle w:val="normaltextrun"/>
            <w:color w:val="467886"/>
            <w:u w:val="single"/>
            <w:lang w:val="es-ES"/>
          </w:rPr>
          <w:t>https://doi.org/10.29057/escs.v10i19.9820</w:t>
        </w:r>
      </w:hyperlink>
      <w:r w:rsidRPr="00171778">
        <w:rPr>
          <w:rStyle w:val="eop"/>
          <w:lang w:val="es-ES"/>
        </w:rPr>
        <w:t> </w:t>
      </w:r>
    </w:p>
    <w:p w14:paraId="66FD738D" w14:textId="77777777" w:rsidR="00413727" w:rsidRPr="00171778" w:rsidRDefault="00413727" w:rsidP="00793C77">
      <w:pPr>
        <w:pStyle w:val="paragraph"/>
        <w:spacing w:before="0" w:beforeAutospacing="0" w:after="0" w:afterAutospacing="0" w:line="360" w:lineRule="auto"/>
        <w:ind w:left="709" w:hanging="709"/>
        <w:jc w:val="both"/>
        <w:textAlignment w:val="baseline"/>
        <w:rPr>
          <w:lang w:val="es-ES"/>
        </w:rPr>
      </w:pPr>
      <w:r w:rsidRPr="00171778">
        <w:rPr>
          <w:rStyle w:val="contentcontrolboundarysink"/>
          <w:lang w:val="es-ES"/>
        </w:rPr>
        <w:t>​</w:t>
      </w:r>
      <w:r w:rsidRPr="00171778">
        <w:rPr>
          <w:rStyle w:val="normaltextrun"/>
          <w:lang w:val="es-ES"/>
        </w:rPr>
        <w:t xml:space="preserve">Prieto Preboste, S. N., &amp; Chamorro Laborda, J. M. (2022). El aprendizaje basado en escenarios como estrategia de desarrollo de competencias para afrontar el proceso de selección de personal. </w:t>
      </w:r>
      <w:r w:rsidRPr="00171778">
        <w:rPr>
          <w:rStyle w:val="normaltextrun"/>
          <w:i/>
          <w:iCs/>
          <w:lang w:val="es-ES"/>
        </w:rPr>
        <w:t>Revista Tecnología, Ciencia y Educación</w:t>
      </w:r>
      <w:r w:rsidRPr="00171778">
        <w:rPr>
          <w:rStyle w:val="normaltextrun"/>
          <w:lang w:val="es-ES"/>
        </w:rPr>
        <w:t xml:space="preserve">, 49–80. </w:t>
      </w:r>
      <w:hyperlink r:id="rId19" w:tgtFrame="_blank" w:history="1">
        <w:r w:rsidRPr="00171778">
          <w:rPr>
            <w:rStyle w:val="normaltextrun"/>
            <w:color w:val="467886"/>
            <w:u w:val="single"/>
            <w:lang w:val="es-ES"/>
          </w:rPr>
          <w:t>https://doi.org/10.51302/tce.2022.650</w:t>
        </w:r>
      </w:hyperlink>
      <w:r w:rsidRPr="00171778">
        <w:rPr>
          <w:rStyle w:val="eop"/>
          <w:lang w:val="es-ES"/>
        </w:rPr>
        <w:t> </w:t>
      </w:r>
    </w:p>
    <w:p w14:paraId="0239ACA7" w14:textId="6F328DFA" w:rsidR="0FCE7B2A" w:rsidRDefault="0FCE7B2A" w:rsidP="00F305B4">
      <w:pPr>
        <w:spacing w:after="0" w:line="480" w:lineRule="auto"/>
        <w:ind w:left="-20" w:right="-20"/>
        <w:jc w:val="both"/>
        <w:rPr>
          <w:rFonts w:ascii="Times New Roman" w:hAnsi="Times New Roman" w:cs="Times New Roman"/>
        </w:rPr>
      </w:pPr>
    </w:p>
    <w:p w14:paraId="62FE71B1" w14:textId="77777777" w:rsidR="003E44D8" w:rsidRDefault="003E44D8" w:rsidP="00F305B4">
      <w:pPr>
        <w:spacing w:after="0" w:line="480" w:lineRule="auto"/>
        <w:ind w:left="-20" w:right="-20"/>
        <w:jc w:val="both"/>
        <w:rPr>
          <w:rFonts w:ascii="Times New Roman" w:hAnsi="Times New Roman" w:cs="Times New Roman"/>
        </w:rPr>
      </w:pPr>
    </w:p>
    <w:p w14:paraId="366306C1" w14:textId="77777777" w:rsidR="003E44D8" w:rsidRDefault="003E44D8" w:rsidP="00F305B4">
      <w:pPr>
        <w:spacing w:after="0" w:line="480" w:lineRule="auto"/>
        <w:ind w:left="-20" w:right="-20"/>
        <w:jc w:val="both"/>
        <w:rPr>
          <w:rFonts w:ascii="Times New Roman" w:hAnsi="Times New Roman" w:cs="Times New Roman"/>
        </w:rPr>
      </w:pPr>
    </w:p>
    <w:p w14:paraId="756ACD94" w14:textId="77777777" w:rsidR="003E44D8" w:rsidRDefault="003E44D8" w:rsidP="00F305B4">
      <w:pPr>
        <w:spacing w:after="0" w:line="480" w:lineRule="auto"/>
        <w:ind w:left="-20" w:right="-20"/>
        <w:jc w:val="both"/>
        <w:rPr>
          <w:rFonts w:ascii="Times New Roman" w:hAnsi="Times New Roman" w:cs="Times New Roman"/>
        </w:rPr>
      </w:pPr>
    </w:p>
    <w:p w14:paraId="2A2C48AD" w14:textId="77777777" w:rsidR="003E44D8" w:rsidRDefault="003E44D8" w:rsidP="00F305B4">
      <w:pPr>
        <w:spacing w:after="0" w:line="480" w:lineRule="auto"/>
        <w:ind w:left="-20" w:right="-20"/>
        <w:jc w:val="both"/>
        <w:rPr>
          <w:rFonts w:ascii="Times New Roman" w:hAnsi="Times New Roman" w:cs="Times New Roman"/>
        </w:rPr>
      </w:pPr>
    </w:p>
    <w:p w14:paraId="3D9C5DFC" w14:textId="77777777" w:rsidR="003E44D8" w:rsidRDefault="003E44D8" w:rsidP="00F305B4">
      <w:pPr>
        <w:spacing w:after="0" w:line="480" w:lineRule="auto"/>
        <w:ind w:left="-20" w:right="-20"/>
        <w:jc w:val="both"/>
        <w:rPr>
          <w:rFonts w:ascii="Times New Roman" w:hAnsi="Times New Roman" w:cs="Times New Roman"/>
        </w:rPr>
      </w:pPr>
    </w:p>
    <w:p w14:paraId="30C811D5" w14:textId="77777777" w:rsidR="003E44D8" w:rsidRDefault="003E44D8" w:rsidP="00F305B4">
      <w:pPr>
        <w:spacing w:after="0" w:line="480" w:lineRule="auto"/>
        <w:ind w:left="-20" w:right="-20"/>
        <w:jc w:val="both"/>
        <w:rPr>
          <w:rFonts w:ascii="Times New Roman" w:hAnsi="Times New Roman" w:cs="Times New Roman"/>
        </w:rPr>
      </w:pPr>
    </w:p>
    <w:p w14:paraId="4CCF4755" w14:textId="77777777" w:rsidR="003E44D8" w:rsidRDefault="003E44D8" w:rsidP="00F305B4">
      <w:pPr>
        <w:spacing w:after="0" w:line="480" w:lineRule="auto"/>
        <w:ind w:left="-20" w:right="-20"/>
        <w:jc w:val="both"/>
        <w:rPr>
          <w:rFonts w:ascii="Times New Roman" w:hAnsi="Times New Roman" w:cs="Times New Roman"/>
        </w:rPr>
      </w:pPr>
    </w:p>
    <w:p w14:paraId="0CD6790E" w14:textId="77777777" w:rsidR="003E44D8" w:rsidRDefault="003E44D8" w:rsidP="00F305B4">
      <w:pPr>
        <w:spacing w:after="0" w:line="480" w:lineRule="auto"/>
        <w:ind w:left="-20" w:right="-20"/>
        <w:jc w:val="both"/>
        <w:rPr>
          <w:rFonts w:ascii="Times New Roman" w:hAnsi="Times New Roman" w:cs="Times New Roman"/>
        </w:rPr>
      </w:pPr>
    </w:p>
    <w:p w14:paraId="579DDF4A" w14:textId="77777777" w:rsidR="003E44D8" w:rsidRDefault="003E44D8" w:rsidP="00F305B4">
      <w:pPr>
        <w:spacing w:after="0" w:line="480" w:lineRule="auto"/>
        <w:ind w:left="-20" w:right="-20"/>
        <w:jc w:val="both"/>
        <w:rPr>
          <w:rFonts w:ascii="Times New Roman" w:hAnsi="Times New Roman" w:cs="Times New Roman"/>
        </w:rPr>
      </w:pPr>
    </w:p>
    <w:p w14:paraId="3C05FB60" w14:textId="77777777" w:rsidR="003E44D8" w:rsidRDefault="003E44D8" w:rsidP="00F305B4">
      <w:pPr>
        <w:spacing w:after="0" w:line="480" w:lineRule="auto"/>
        <w:ind w:left="-20" w:right="-20"/>
        <w:jc w:val="both"/>
        <w:rPr>
          <w:rFonts w:ascii="Times New Roman" w:hAnsi="Times New Roman" w:cs="Times New Roman"/>
        </w:rPr>
      </w:pPr>
    </w:p>
    <w:p w14:paraId="10346B16" w14:textId="77777777" w:rsidR="003E44D8" w:rsidRPr="00171778" w:rsidRDefault="003E44D8" w:rsidP="00F305B4">
      <w:pPr>
        <w:spacing w:after="0" w:line="480" w:lineRule="auto"/>
        <w:ind w:left="-20" w:right="-20"/>
        <w:jc w:val="both"/>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04A77" w:rsidRPr="00904A77" w14:paraId="4F773C23" w14:textId="77777777" w:rsidTr="00904A77">
        <w:trPr>
          <w:jc w:val="center"/>
        </w:trPr>
        <w:tc>
          <w:tcPr>
            <w:tcW w:w="3045" w:type="dxa"/>
            <w:shd w:val="clear" w:color="auto" w:fill="auto"/>
            <w:tcMar>
              <w:top w:w="100" w:type="dxa"/>
              <w:left w:w="100" w:type="dxa"/>
              <w:bottom w:w="100" w:type="dxa"/>
              <w:right w:w="100" w:type="dxa"/>
            </w:tcMar>
          </w:tcPr>
          <w:p w14:paraId="22C47874" w14:textId="77777777" w:rsidR="00904A77" w:rsidRPr="00904A77" w:rsidRDefault="00904A77" w:rsidP="00E90A71">
            <w:pPr>
              <w:pStyle w:val="Ttulo3"/>
              <w:widowControl w:val="0"/>
              <w:spacing w:before="0" w:line="240" w:lineRule="auto"/>
              <w:ind w:left="0"/>
              <w:rPr>
                <w:rFonts w:ascii="Times New Roman" w:hAnsi="Times New Roman" w:cs="Times New Roman"/>
                <w:b w:val="0"/>
                <w:bCs/>
                <w:color w:val="auto"/>
                <w:lang w:val="es-MX"/>
              </w:rPr>
            </w:pPr>
            <w:r w:rsidRPr="00904A77">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64DBDCD" w14:textId="324BFF5F" w:rsidR="00904A77" w:rsidRPr="00904A77" w:rsidRDefault="00904A77" w:rsidP="00E90A71">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904A77" w:rsidRPr="00904A77" w14:paraId="510F5664" w14:textId="77777777" w:rsidTr="00904A77">
        <w:trPr>
          <w:jc w:val="center"/>
        </w:trPr>
        <w:tc>
          <w:tcPr>
            <w:tcW w:w="3045" w:type="dxa"/>
            <w:shd w:val="clear" w:color="auto" w:fill="auto"/>
            <w:tcMar>
              <w:top w:w="100" w:type="dxa"/>
              <w:left w:w="100" w:type="dxa"/>
              <w:bottom w:w="100" w:type="dxa"/>
              <w:right w:w="100" w:type="dxa"/>
            </w:tcMar>
          </w:tcPr>
          <w:p w14:paraId="2C4ADC50"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4EF2BB7C"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291D14C2" w14:textId="77777777" w:rsidTr="00904A77">
        <w:trPr>
          <w:jc w:val="center"/>
        </w:trPr>
        <w:tc>
          <w:tcPr>
            <w:tcW w:w="3045" w:type="dxa"/>
            <w:shd w:val="clear" w:color="auto" w:fill="auto"/>
            <w:tcMar>
              <w:top w:w="100" w:type="dxa"/>
              <w:left w:w="100" w:type="dxa"/>
              <w:bottom w:w="100" w:type="dxa"/>
              <w:right w:w="100" w:type="dxa"/>
            </w:tcMar>
          </w:tcPr>
          <w:p w14:paraId="54722C11"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3B117E0A" w14:textId="3E263F6D"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 xml:space="preserve">Liliana Valdez </w:t>
            </w:r>
            <w:r w:rsidR="00E330D0" w:rsidRPr="00904A77">
              <w:rPr>
                <w:rFonts w:ascii="Times New Roman" w:hAnsi="Times New Roman" w:cs="Times New Roman"/>
                <w:bCs/>
                <w:lang w:val="es-MX"/>
              </w:rPr>
              <w:t>Jiménez</w:t>
            </w:r>
            <w:r w:rsidRPr="00904A77">
              <w:rPr>
                <w:rFonts w:ascii="Times New Roman" w:hAnsi="Times New Roman" w:cs="Times New Roman"/>
                <w:bCs/>
                <w:lang w:val="es-MX"/>
              </w:rPr>
              <w:t xml:space="preserve"> </w:t>
            </w:r>
          </w:p>
        </w:tc>
      </w:tr>
      <w:tr w:rsidR="00904A77" w:rsidRPr="00904A77" w14:paraId="296F93F8" w14:textId="77777777" w:rsidTr="00904A77">
        <w:trPr>
          <w:jc w:val="center"/>
        </w:trPr>
        <w:tc>
          <w:tcPr>
            <w:tcW w:w="3045" w:type="dxa"/>
            <w:shd w:val="clear" w:color="auto" w:fill="auto"/>
            <w:tcMar>
              <w:top w:w="100" w:type="dxa"/>
              <w:left w:w="100" w:type="dxa"/>
              <w:bottom w:w="100" w:type="dxa"/>
              <w:right w:w="100" w:type="dxa"/>
            </w:tcMar>
          </w:tcPr>
          <w:p w14:paraId="5BB2291F"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5CE07183"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5E8314F9" w14:textId="77777777" w:rsidTr="00904A77">
        <w:trPr>
          <w:jc w:val="center"/>
        </w:trPr>
        <w:tc>
          <w:tcPr>
            <w:tcW w:w="3045" w:type="dxa"/>
            <w:shd w:val="clear" w:color="auto" w:fill="auto"/>
            <w:tcMar>
              <w:top w:w="100" w:type="dxa"/>
              <w:left w:w="100" w:type="dxa"/>
              <w:bottom w:w="100" w:type="dxa"/>
              <w:right w:w="100" w:type="dxa"/>
            </w:tcMar>
          </w:tcPr>
          <w:p w14:paraId="388C61B8"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7C8D9466"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Claudio Rafael Vázquez Martínez y Liliana Valdez Jiménez igual</w:t>
            </w:r>
          </w:p>
        </w:tc>
      </w:tr>
      <w:tr w:rsidR="00904A77" w:rsidRPr="00904A77" w14:paraId="46BF268E" w14:textId="77777777" w:rsidTr="00904A77">
        <w:trPr>
          <w:jc w:val="center"/>
        </w:trPr>
        <w:tc>
          <w:tcPr>
            <w:tcW w:w="3045" w:type="dxa"/>
            <w:shd w:val="clear" w:color="auto" w:fill="auto"/>
            <w:tcMar>
              <w:top w:w="100" w:type="dxa"/>
              <w:left w:w="100" w:type="dxa"/>
              <w:bottom w:w="100" w:type="dxa"/>
              <w:right w:w="100" w:type="dxa"/>
            </w:tcMar>
          </w:tcPr>
          <w:p w14:paraId="65C8817A"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581C0A2C"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72D4C969" w14:textId="77777777" w:rsidTr="00904A77">
        <w:trPr>
          <w:jc w:val="center"/>
        </w:trPr>
        <w:tc>
          <w:tcPr>
            <w:tcW w:w="3045" w:type="dxa"/>
            <w:shd w:val="clear" w:color="auto" w:fill="auto"/>
            <w:tcMar>
              <w:top w:w="100" w:type="dxa"/>
              <w:left w:w="100" w:type="dxa"/>
              <w:bottom w:w="100" w:type="dxa"/>
              <w:right w:w="100" w:type="dxa"/>
            </w:tcMar>
          </w:tcPr>
          <w:p w14:paraId="2E36F6FE"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0DAE4D36"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777CEE55" w14:textId="77777777" w:rsidTr="00904A77">
        <w:trPr>
          <w:jc w:val="center"/>
        </w:trPr>
        <w:tc>
          <w:tcPr>
            <w:tcW w:w="3045" w:type="dxa"/>
            <w:shd w:val="clear" w:color="auto" w:fill="auto"/>
            <w:tcMar>
              <w:top w:w="100" w:type="dxa"/>
              <w:left w:w="100" w:type="dxa"/>
              <w:bottom w:w="100" w:type="dxa"/>
              <w:right w:w="100" w:type="dxa"/>
            </w:tcMar>
          </w:tcPr>
          <w:p w14:paraId="683FB535"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6F179A07"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Claudio Rafael Vázquez Martínez y Liliana Valdez Jiménez igual</w:t>
            </w:r>
          </w:p>
        </w:tc>
      </w:tr>
      <w:tr w:rsidR="00904A77" w:rsidRPr="00904A77" w14:paraId="6BCAB0CB" w14:textId="77777777" w:rsidTr="00904A77">
        <w:trPr>
          <w:jc w:val="center"/>
        </w:trPr>
        <w:tc>
          <w:tcPr>
            <w:tcW w:w="3045" w:type="dxa"/>
            <w:shd w:val="clear" w:color="auto" w:fill="auto"/>
            <w:tcMar>
              <w:top w:w="100" w:type="dxa"/>
              <w:left w:w="100" w:type="dxa"/>
              <w:bottom w:w="100" w:type="dxa"/>
              <w:right w:w="100" w:type="dxa"/>
            </w:tcMar>
          </w:tcPr>
          <w:p w14:paraId="0ED03362"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644FFDDB"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Actividades de gestión (producir metadatos), depurar información y mantener datos de investigación (incluyendo código de software, donde sea necesario para interpretar los datos en sí) para uso inicial y posterior reutilización.</w:t>
            </w:r>
          </w:p>
        </w:tc>
      </w:tr>
      <w:tr w:rsidR="00904A77" w:rsidRPr="00904A77" w14:paraId="2F216E50" w14:textId="77777777" w:rsidTr="00904A77">
        <w:trPr>
          <w:jc w:val="center"/>
        </w:trPr>
        <w:tc>
          <w:tcPr>
            <w:tcW w:w="3045" w:type="dxa"/>
            <w:shd w:val="clear" w:color="auto" w:fill="auto"/>
            <w:tcMar>
              <w:top w:w="100" w:type="dxa"/>
              <w:left w:w="100" w:type="dxa"/>
              <w:bottom w:w="100" w:type="dxa"/>
              <w:right w:w="100" w:type="dxa"/>
            </w:tcMar>
          </w:tcPr>
          <w:p w14:paraId="59ED4DB6"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7FCB2398"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6A85B81D" w14:textId="77777777" w:rsidTr="00904A77">
        <w:trPr>
          <w:jc w:val="center"/>
        </w:trPr>
        <w:tc>
          <w:tcPr>
            <w:tcW w:w="3045" w:type="dxa"/>
            <w:shd w:val="clear" w:color="auto" w:fill="auto"/>
            <w:tcMar>
              <w:top w:w="100" w:type="dxa"/>
              <w:left w:w="100" w:type="dxa"/>
              <w:bottom w:w="100" w:type="dxa"/>
              <w:right w:w="100" w:type="dxa"/>
            </w:tcMar>
          </w:tcPr>
          <w:p w14:paraId="3091C2B6"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62E79D2D"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Claudio Rafael Vázquez Martínez y Liliana Valdez Jiménez igual</w:t>
            </w:r>
          </w:p>
        </w:tc>
      </w:tr>
      <w:tr w:rsidR="00904A77" w:rsidRPr="00904A77" w14:paraId="5C7EBF95" w14:textId="77777777" w:rsidTr="00904A77">
        <w:trPr>
          <w:jc w:val="center"/>
        </w:trPr>
        <w:tc>
          <w:tcPr>
            <w:tcW w:w="3045" w:type="dxa"/>
            <w:shd w:val="clear" w:color="auto" w:fill="auto"/>
            <w:tcMar>
              <w:top w:w="100" w:type="dxa"/>
              <w:left w:w="100" w:type="dxa"/>
              <w:bottom w:w="100" w:type="dxa"/>
              <w:right w:w="100" w:type="dxa"/>
            </w:tcMar>
          </w:tcPr>
          <w:p w14:paraId="26F5188A"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23BB1E1B"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42947532" w14:textId="77777777" w:rsidTr="00904A77">
        <w:trPr>
          <w:jc w:val="center"/>
        </w:trPr>
        <w:tc>
          <w:tcPr>
            <w:tcW w:w="3045" w:type="dxa"/>
            <w:shd w:val="clear" w:color="auto" w:fill="auto"/>
            <w:tcMar>
              <w:top w:w="100" w:type="dxa"/>
              <w:left w:w="100" w:type="dxa"/>
              <w:bottom w:w="100" w:type="dxa"/>
              <w:right w:w="100" w:type="dxa"/>
            </w:tcMar>
          </w:tcPr>
          <w:p w14:paraId="0588A5CD"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664D67D0"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Claudio Rafael Vázquez Martínez y Liliana Valdez Jiménez igual</w:t>
            </w:r>
          </w:p>
        </w:tc>
      </w:tr>
      <w:tr w:rsidR="00904A77" w:rsidRPr="00904A77" w14:paraId="66DCF296" w14:textId="77777777" w:rsidTr="00904A77">
        <w:trPr>
          <w:jc w:val="center"/>
        </w:trPr>
        <w:tc>
          <w:tcPr>
            <w:tcW w:w="3045" w:type="dxa"/>
            <w:shd w:val="clear" w:color="auto" w:fill="auto"/>
            <w:tcMar>
              <w:top w:w="100" w:type="dxa"/>
              <w:left w:w="100" w:type="dxa"/>
              <w:bottom w:w="100" w:type="dxa"/>
              <w:right w:w="100" w:type="dxa"/>
            </w:tcMar>
          </w:tcPr>
          <w:p w14:paraId="5460E8D0"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24D051C0"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Luis Armando Valdez Jiménez y Liliana Valdez Jiménez igual</w:t>
            </w:r>
          </w:p>
        </w:tc>
      </w:tr>
      <w:tr w:rsidR="00904A77" w:rsidRPr="00904A77" w14:paraId="0658BC31" w14:textId="77777777" w:rsidTr="00904A77">
        <w:trPr>
          <w:jc w:val="center"/>
        </w:trPr>
        <w:tc>
          <w:tcPr>
            <w:tcW w:w="3045" w:type="dxa"/>
            <w:shd w:val="clear" w:color="auto" w:fill="auto"/>
            <w:tcMar>
              <w:top w:w="100" w:type="dxa"/>
              <w:left w:w="100" w:type="dxa"/>
              <w:bottom w:w="100" w:type="dxa"/>
              <w:right w:w="100" w:type="dxa"/>
            </w:tcMar>
          </w:tcPr>
          <w:p w14:paraId="45535B67"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29E66260" w14:textId="77777777" w:rsidR="00904A77" w:rsidRPr="00904A77" w:rsidRDefault="00904A77" w:rsidP="00E90A71">
            <w:pPr>
              <w:widowControl w:val="0"/>
              <w:spacing w:line="240" w:lineRule="auto"/>
              <w:rPr>
                <w:rFonts w:ascii="Times New Roman" w:hAnsi="Times New Roman" w:cs="Times New Roman"/>
                <w:bCs/>
                <w:lang w:val="es-MX"/>
              </w:rPr>
            </w:pPr>
            <w:r w:rsidRPr="00904A77">
              <w:rPr>
                <w:rFonts w:ascii="Times New Roman" w:hAnsi="Times New Roman" w:cs="Times New Roman"/>
                <w:bCs/>
                <w:lang w:val="es-MX"/>
              </w:rPr>
              <w:t>Claudio Rafael Vázquez Martínez y Liliana Valdez Jiménez igual</w:t>
            </w:r>
          </w:p>
        </w:tc>
      </w:tr>
    </w:tbl>
    <w:p w14:paraId="512170FA" w14:textId="6EE0D3FF" w:rsidR="0FCE7B2A" w:rsidRPr="00171778" w:rsidRDefault="0FCE7B2A" w:rsidP="00F305B4">
      <w:pPr>
        <w:spacing w:after="0" w:line="480" w:lineRule="auto"/>
        <w:ind w:left="60" w:right="-20"/>
        <w:jc w:val="both"/>
        <w:rPr>
          <w:rFonts w:ascii="Times New Roman" w:hAnsi="Times New Roman" w:cs="Times New Roman"/>
        </w:rPr>
      </w:pPr>
    </w:p>
    <w:p w14:paraId="14CDDDA6" w14:textId="097B3517" w:rsidR="0FCE7B2A" w:rsidRPr="00171778" w:rsidRDefault="0FCE7B2A" w:rsidP="0FCE7B2A">
      <w:pPr>
        <w:spacing w:after="0" w:line="480" w:lineRule="auto"/>
        <w:ind w:right="-20"/>
        <w:jc w:val="both"/>
        <w:rPr>
          <w:rFonts w:ascii="Times New Roman" w:hAnsi="Times New Roman" w:cs="Times New Roman"/>
          <w:lang w:val="es-MX"/>
        </w:rPr>
      </w:pPr>
    </w:p>
    <w:p w14:paraId="10B3BED8" w14:textId="1B20B156" w:rsidR="0FCE7B2A" w:rsidRPr="00171778" w:rsidRDefault="0FCE7B2A" w:rsidP="0FCE7B2A">
      <w:pPr>
        <w:spacing w:after="0" w:line="480" w:lineRule="auto"/>
        <w:ind w:right="-20"/>
        <w:jc w:val="both"/>
        <w:rPr>
          <w:rFonts w:ascii="Times New Roman" w:hAnsi="Times New Roman" w:cs="Times New Roman"/>
          <w:lang w:val="es-MX"/>
        </w:rPr>
      </w:pPr>
      <w:r w:rsidRPr="00171778">
        <w:rPr>
          <w:rFonts w:ascii="Times New Roman" w:eastAsia="Times New Roman" w:hAnsi="Times New Roman" w:cs="Times New Roman"/>
          <w:lang w:val="es-MX"/>
        </w:rPr>
        <w:t xml:space="preserve"> </w:t>
      </w:r>
    </w:p>
    <w:p w14:paraId="73B82B8C" w14:textId="2EC985C4" w:rsidR="0FCE7B2A" w:rsidRPr="00171778" w:rsidRDefault="0FCE7B2A" w:rsidP="0FCE7B2A">
      <w:pPr>
        <w:spacing w:after="0" w:line="480" w:lineRule="auto"/>
        <w:ind w:right="-20"/>
        <w:jc w:val="both"/>
        <w:rPr>
          <w:rFonts w:ascii="Times New Roman" w:hAnsi="Times New Roman" w:cs="Times New Roman"/>
          <w:lang w:val="es-MX"/>
        </w:rPr>
      </w:pPr>
      <w:r w:rsidRPr="00171778">
        <w:rPr>
          <w:rFonts w:ascii="Times New Roman" w:eastAsia="Times New Roman" w:hAnsi="Times New Roman" w:cs="Times New Roman"/>
          <w:lang w:val="es-MX"/>
        </w:rPr>
        <w:t xml:space="preserve"> </w:t>
      </w:r>
    </w:p>
    <w:p w14:paraId="0A537F4F" w14:textId="266DB2A2" w:rsidR="00171778" w:rsidRPr="00171778" w:rsidRDefault="0FCE7B2A" w:rsidP="003E44D8">
      <w:pPr>
        <w:spacing w:after="0" w:line="480" w:lineRule="auto"/>
        <w:ind w:right="-20"/>
        <w:jc w:val="both"/>
        <w:rPr>
          <w:rFonts w:ascii="Times New Roman" w:hAnsi="Times New Roman" w:cs="Times New Roman"/>
          <w:lang w:val="es-MX"/>
        </w:rPr>
      </w:pPr>
      <w:r w:rsidRPr="00171778">
        <w:rPr>
          <w:rFonts w:ascii="Times New Roman" w:eastAsia="Times New Roman" w:hAnsi="Times New Roman" w:cs="Times New Roman"/>
          <w:lang w:val="es-MX"/>
        </w:rPr>
        <w:t xml:space="preserve"> </w:t>
      </w:r>
    </w:p>
    <w:sectPr w:rsidR="00171778" w:rsidRPr="00171778" w:rsidSect="00793C77">
      <w:headerReference w:type="default" r:id="rId20"/>
      <w:footerReference w:type="default" r:id="rId21"/>
      <w:pgSz w:w="11906" w:h="16838"/>
      <w:pgMar w:top="1276" w:right="1701" w:bottom="851"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CE75" w14:textId="77777777" w:rsidR="00C00B8A" w:rsidRDefault="00C00B8A" w:rsidP="00E466C1">
      <w:pPr>
        <w:spacing w:after="0" w:line="240" w:lineRule="auto"/>
      </w:pPr>
      <w:r>
        <w:separator/>
      </w:r>
    </w:p>
  </w:endnote>
  <w:endnote w:type="continuationSeparator" w:id="0">
    <w:p w14:paraId="04214C23" w14:textId="77777777" w:rsidR="00C00B8A" w:rsidRDefault="00C00B8A" w:rsidP="00E4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7AE5" w14:textId="4AA58AC6" w:rsidR="00793C77" w:rsidRDefault="00793C77">
    <w:pPr>
      <w:pStyle w:val="Piedepgina"/>
    </w:pPr>
    <w:r>
      <w:t xml:space="preserve">              </w:t>
    </w:r>
    <w:r w:rsidRPr="002A3D98">
      <w:rPr>
        <w:noProof/>
        <w:lang w:val="es-MX" w:eastAsia="es-MX"/>
      </w:rPr>
      <w:drawing>
        <wp:inline distT="0" distB="0" distL="0" distR="0" wp14:anchorId="314B0E6B" wp14:editId="2774FE8E">
          <wp:extent cx="1600200" cy="419100"/>
          <wp:effectExtent l="0" t="0" r="0" b="0"/>
          <wp:docPr id="1524770933" name="Imagen 15247709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szCs w:val="22"/>
      </w:rPr>
      <w:t xml:space="preserve">Vol. 15 </w:t>
    </w:r>
    <w:proofErr w:type="spellStart"/>
    <w:r w:rsidRPr="006739CC">
      <w:rPr>
        <w:rFonts w:ascii="Calibri" w:hAnsi="Calibri" w:cs="Calibri"/>
        <w:b/>
        <w:sz w:val="22"/>
        <w:szCs w:val="22"/>
      </w:rPr>
      <w:t>Num</w:t>
    </w:r>
    <w:proofErr w:type="spellEnd"/>
    <w:r w:rsidRPr="006739CC">
      <w:rPr>
        <w:rFonts w:ascii="Calibri" w:hAnsi="Calibri" w:cs="Calibri"/>
        <w:b/>
        <w:sz w:val="22"/>
        <w:szCs w:val="22"/>
      </w:rPr>
      <w:t xml:space="preserve">. </w:t>
    </w:r>
    <w:r>
      <w:rPr>
        <w:rFonts w:ascii="Calibri" w:hAnsi="Calibri" w:cs="Calibri"/>
        <w:b/>
        <w:sz w:val="22"/>
        <w:szCs w:val="22"/>
      </w:rPr>
      <w:t>30</w:t>
    </w:r>
    <w:r w:rsidRPr="006739CC">
      <w:rPr>
        <w:rFonts w:ascii="Calibri" w:hAnsi="Calibri" w:cs="Calibri"/>
        <w:b/>
        <w:sz w:val="22"/>
        <w:szCs w:val="22"/>
      </w:rPr>
      <w:t xml:space="preserve"> </w:t>
    </w:r>
    <w:proofErr w:type="gramStart"/>
    <w:r>
      <w:rPr>
        <w:rFonts w:ascii="Calibri" w:hAnsi="Calibri" w:cs="Calibri"/>
        <w:b/>
        <w:sz w:val="22"/>
        <w:szCs w:val="22"/>
      </w:rPr>
      <w:t>Enero</w:t>
    </w:r>
    <w:proofErr w:type="gramEnd"/>
    <w:r>
      <w:rPr>
        <w:rFonts w:ascii="Calibri" w:hAnsi="Calibri" w:cs="Calibri"/>
        <w:b/>
        <w:sz w:val="22"/>
        <w:szCs w:val="22"/>
      </w:rPr>
      <w:t xml:space="preserve"> – Junio 2025</w:t>
    </w:r>
    <w:r w:rsidRPr="001043F3">
      <w:rPr>
        <w:rFonts w:ascii="Calibri" w:hAnsi="Calibri" w:cs="Calibri"/>
        <w:b/>
        <w:sz w:val="22"/>
        <w:szCs w:val="22"/>
      </w:rPr>
      <w:t>, e</w:t>
    </w:r>
    <w:r w:rsidR="008B44A7">
      <w:rPr>
        <w:rFonts w:ascii="Calibri" w:hAnsi="Calibri" w:cs="Calibri"/>
        <w:b/>
        <w:sz w:val="22"/>
        <w:szCs w:val="22"/>
      </w:rPr>
      <w:t>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39EC" w14:textId="77777777" w:rsidR="00C00B8A" w:rsidRDefault="00C00B8A" w:rsidP="00E466C1">
      <w:pPr>
        <w:spacing w:after="0" w:line="240" w:lineRule="auto"/>
      </w:pPr>
      <w:r>
        <w:separator/>
      </w:r>
    </w:p>
  </w:footnote>
  <w:footnote w:type="continuationSeparator" w:id="0">
    <w:p w14:paraId="2471FCF8" w14:textId="77777777" w:rsidR="00C00B8A" w:rsidRDefault="00C00B8A" w:rsidP="00E46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76A6" w14:textId="085F6D3C" w:rsidR="00793C77" w:rsidRDefault="00793C77" w:rsidP="00793C77">
    <w:pPr>
      <w:pStyle w:val="Encabezado"/>
      <w:jc w:val="center"/>
    </w:pPr>
    <w:r w:rsidRPr="002A3D98">
      <w:rPr>
        <w:noProof/>
        <w:lang w:val="es-MX" w:eastAsia="es-MX"/>
      </w:rPr>
      <w:drawing>
        <wp:inline distT="0" distB="0" distL="0" distR="0" wp14:anchorId="4FEE51D7" wp14:editId="04C6840B">
          <wp:extent cx="5397500" cy="635000"/>
          <wp:effectExtent l="0" t="0" r="0" b="0"/>
          <wp:docPr id="1175723574" name="Imagen 117572357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8F9"/>
    <w:multiLevelType w:val="multilevel"/>
    <w:tmpl w:val="7062F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21D47"/>
    <w:multiLevelType w:val="hybridMultilevel"/>
    <w:tmpl w:val="7EEEF3CC"/>
    <w:lvl w:ilvl="0" w:tplc="A15E16C0">
      <w:start w:val="8"/>
      <w:numFmt w:val="decimal"/>
      <w:lvlText w:val="%1."/>
      <w:lvlJc w:val="left"/>
      <w:pPr>
        <w:ind w:left="720" w:hanging="360"/>
      </w:pPr>
    </w:lvl>
    <w:lvl w:ilvl="1" w:tplc="42AE716A">
      <w:start w:val="1"/>
      <w:numFmt w:val="lowerLetter"/>
      <w:lvlText w:val="%2."/>
      <w:lvlJc w:val="left"/>
      <w:pPr>
        <w:ind w:left="1440" w:hanging="360"/>
      </w:pPr>
    </w:lvl>
    <w:lvl w:ilvl="2" w:tplc="70340456">
      <w:start w:val="1"/>
      <w:numFmt w:val="lowerRoman"/>
      <w:lvlText w:val="%3."/>
      <w:lvlJc w:val="right"/>
      <w:pPr>
        <w:ind w:left="2160" w:hanging="180"/>
      </w:pPr>
    </w:lvl>
    <w:lvl w:ilvl="3" w:tplc="CB74BAC8">
      <w:start w:val="1"/>
      <w:numFmt w:val="decimal"/>
      <w:lvlText w:val="%4."/>
      <w:lvlJc w:val="left"/>
      <w:pPr>
        <w:ind w:left="2880" w:hanging="360"/>
      </w:pPr>
    </w:lvl>
    <w:lvl w:ilvl="4" w:tplc="273EBE1A">
      <w:start w:val="1"/>
      <w:numFmt w:val="lowerLetter"/>
      <w:lvlText w:val="%5."/>
      <w:lvlJc w:val="left"/>
      <w:pPr>
        <w:ind w:left="3600" w:hanging="360"/>
      </w:pPr>
    </w:lvl>
    <w:lvl w:ilvl="5" w:tplc="9B908D90">
      <w:start w:val="1"/>
      <w:numFmt w:val="lowerRoman"/>
      <w:lvlText w:val="%6."/>
      <w:lvlJc w:val="right"/>
      <w:pPr>
        <w:ind w:left="4320" w:hanging="180"/>
      </w:pPr>
    </w:lvl>
    <w:lvl w:ilvl="6" w:tplc="5C0804BA">
      <w:start w:val="1"/>
      <w:numFmt w:val="decimal"/>
      <w:lvlText w:val="%7."/>
      <w:lvlJc w:val="left"/>
      <w:pPr>
        <w:ind w:left="5040" w:hanging="360"/>
      </w:pPr>
    </w:lvl>
    <w:lvl w:ilvl="7" w:tplc="8F62370E">
      <w:start w:val="1"/>
      <w:numFmt w:val="lowerLetter"/>
      <w:lvlText w:val="%8."/>
      <w:lvlJc w:val="left"/>
      <w:pPr>
        <w:ind w:left="5760" w:hanging="360"/>
      </w:pPr>
    </w:lvl>
    <w:lvl w:ilvl="8" w:tplc="99CCA56E">
      <w:start w:val="1"/>
      <w:numFmt w:val="lowerRoman"/>
      <w:lvlText w:val="%9."/>
      <w:lvlJc w:val="right"/>
      <w:pPr>
        <w:ind w:left="6480" w:hanging="180"/>
      </w:pPr>
    </w:lvl>
  </w:abstractNum>
  <w:abstractNum w:abstractNumId="2" w15:restartNumberingAfterBreak="0">
    <w:nsid w:val="0B534956"/>
    <w:multiLevelType w:val="hybridMultilevel"/>
    <w:tmpl w:val="E60E32D8"/>
    <w:lvl w:ilvl="0" w:tplc="F66063E4">
      <w:start w:val="18"/>
      <w:numFmt w:val="decimal"/>
      <w:lvlText w:val="%1."/>
      <w:lvlJc w:val="left"/>
      <w:pPr>
        <w:ind w:left="720" w:hanging="360"/>
      </w:pPr>
    </w:lvl>
    <w:lvl w:ilvl="1" w:tplc="C1A8BA62">
      <w:start w:val="1"/>
      <w:numFmt w:val="lowerLetter"/>
      <w:lvlText w:val="%2."/>
      <w:lvlJc w:val="left"/>
      <w:pPr>
        <w:ind w:left="1440" w:hanging="360"/>
      </w:pPr>
    </w:lvl>
    <w:lvl w:ilvl="2" w:tplc="BD58674C">
      <w:start w:val="1"/>
      <w:numFmt w:val="lowerRoman"/>
      <w:lvlText w:val="%3."/>
      <w:lvlJc w:val="right"/>
      <w:pPr>
        <w:ind w:left="2160" w:hanging="180"/>
      </w:pPr>
    </w:lvl>
    <w:lvl w:ilvl="3" w:tplc="6CBA76B6">
      <w:start w:val="1"/>
      <w:numFmt w:val="decimal"/>
      <w:lvlText w:val="%4."/>
      <w:lvlJc w:val="left"/>
      <w:pPr>
        <w:ind w:left="2880" w:hanging="360"/>
      </w:pPr>
    </w:lvl>
    <w:lvl w:ilvl="4" w:tplc="9D925BE4">
      <w:start w:val="1"/>
      <w:numFmt w:val="lowerLetter"/>
      <w:lvlText w:val="%5."/>
      <w:lvlJc w:val="left"/>
      <w:pPr>
        <w:ind w:left="3600" w:hanging="360"/>
      </w:pPr>
    </w:lvl>
    <w:lvl w:ilvl="5" w:tplc="CCFC875C">
      <w:start w:val="1"/>
      <w:numFmt w:val="lowerRoman"/>
      <w:lvlText w:val="%6."/>
      <w:lvlJc w:val="right"/>
      <w:pPr>
        <w:ind w:left="4320" w:hanging="180"/>
      </w:pPr>
    </w:lvl>
    <w:lvl w:ilvl="6" w:tplc="68783434">
      <w:start w:val="1"/>
      <w:numFmt w:val="decimal"/>
      <w:lvlText w:val="%7."/>
      <w:lvlJc w:val="left"/>
      <w:pPr>
        <w:ind w:left="5040" w:hanging="360"/>
      </w:pPr>
    </w:lvl>
    <w:lvl w:ilvl="7" w:tplc="07BE71E8">
      <w:start w:val="1"/>
      <w:numFmt w:val="lowerLetter"/>
      <w:lvlText w:val="%8."/>
      <w:lvlJc w:val="left"/>
      <w:pPr>
        <w:ind w:left="5760" w:hanging="360"/>
      </w:pPr>
    </w:lvl>
    <w:lvl w:ilvl="8" w:tplc="5E22A89A">
      <w:start w:val="1"/>
      <w:numFmt w:val="lowerRoman"/>
      <w:lvlText w:val="%9."/>
      <w:lvlJc w:val="right"/>
      <w:pPr>
        <w:ind w:left="6480" w:hanging="180"/>
      </w:pPr>
    </w:lvl>
  </w:abstractNum>
  <w:abstractNum w:abstractNumId="3" w15:restartNumberingAfterBreak="0">
    <w:nsid w:val="0D310C94"/>
    <w:multiLevelType w:val="hybridMultilevel"/>
    <w:tmpl w:val="87E01228"/>
    <w:lvl w:ilvl="0" w:tplc="007AB1BA">
      <w:start w:val="9"/>
      <w:numFmt w:val="decimal"/>
      <w:lvlText w:val="%1."/>
      <w:lvlJc w:val="left"/>
      <w:pPr>
        <w:ind w:left="720" w:hanging="360"/>
      </w:pPr>
    </w:lvl>
    <w:lvl w:ilvl="1" w:tplc="B0EE2630">
      <w:start w:val="1"/>
      <w:numFmt w:val="lowerLetter"/>
      <w:lvlText w:val="%2."/>
      <w:lvlJc w:val="left"/>
      <w:pPr>
        <w:ind w:left="1440" w:hanging="360"/>
      </w:pPr>
    </w:lvl>
    <w:lvl w:ilvl="2" w:tplc="57E4269E">
      <w:start w:val="1"/>
      <w:numFmt w:val="lowerRoman"/>
      <w:lvlText w:val="%3."/>
      <w:lvlJc w:val="right"/>
      <w:pPr>
        <w:ind w:left="2160" w:hanging="180"/>
      </w:pPr>
    </w:lvl>
    <w:lvl w:ilvl="3" w:tplc="C0EEDE1C">
      <w:start w:val="1"/>
      <w:numFmt w:val="decimal"/>
      <w:lvlText w:val="%4."/>
      <w:lvlJc w:val="left"/>
      <w:pPr>
        <w:ind w:left="2880" w:hanging="360"/>
      </w:pPr>
    </w:lvl>
    <w:lvl w:ilvl="4" w:tplc="525C080E">
      <w:start w:val="1"/>
      <w:numFmt w:val="lowerLetter"/>
      <w:lvlText w:val="%5."/>
      <w:lvlJc w:val="left"/>
      <w:pPr>
        <w:ind w:left="3600" w:hanging="360"/>
      </w:pPr>
    </w:lvl>
    <w:lvl w:ilvl="5" w:tplc="566E2CF0">
      <w:start w:val="1"/>
      <w:numFmt w:val="lowerRoman"/>
      <w:lvlText w:val="%6."/>
      <w:lvlJc w:val="right"/>
      <w:pPr>
        <w:ind w:left="4320" w:hanging="180"/>
      </w:pPr>
    </w:lvl>
    <w:lvl w:ilvl="6" w:tplc="4526219C">
      <w:start w:val="1"/>
      <w:numFmt w:val="decimal"/>
      <w:lvlText w:val="%7."/>
      <w:lvlJc w:val="left"/>
      <w:pPr>
        <w:ind w:left="5040" w:hanging="360"/>
      </w:pPr>
    </w:lvl>
    <w:lvl w:ilvl="7" w:tplc="DA90892A">
      <w:start w:val="1"/>
      <w:numFmt w:val="lowerLetter"/>
      <w:lvlText w:val="%8."/>
      <w:lvlJc w:val="left"/>
      <w:pPr>
        <w:ind w:left="5760" w:hanging="360"/>
      </w:pPr>
    </w:lvl>
    <w:lvl w:ilvl="8" w:tplc="990E41E0">
      <w:start w:val="1"/>
      <w:numFmt w:val="lowerRoman"/>
      <w:lvlText w:val="%9."/>
      <w:lvlJc w:val="right"/>
      <w:pPr>
        <w:ind w:left="6480" w:hanging="180"/>
      </w:pPr>
    </w:lvl>
  </w:abstractNum>
  <w:abstractNum w:abstractNumId="4" w15:restartNumberingAfterBreak="0">
    <w:nsid w:val="117C175E"/>
    <w:multiLevelType w:val="hybridMultilevel"/>
    <w:tmpl w:val="CC6A79B4"/>
    <w:lvl w:ilvl="0" w:tplc="7B201740">
      <w:start w:val="19"/>
      <w:numFmt w:val="decimal"/>
      <w:lvlText w:val="%1."/>
      <w:lvlJc w:val="left"/>
      <w:pPr>
        <w:ind w:left="720" w:hanging="360"/>
      </w:pPr>
    </w:lvl>
    <w:lvl w:ilvl="1" w:tplc="3B1ADD5A">
      <w:start w:val="1"/>
      <w:numFmt w:val="lowerLetter"/>
      <w:lvlText w:val="%2."/>
      <w:lvlJc w:val="left"/>
      <w:pPr>
        <w:ind w:left="1440" w:hanging="360"/>
      </w:pPr>
    </w:lvl>
    <w:lvl w:ilvl="2" w:tplc="77684A9C">
      <w:start w:val="1"/>
      <w:numFmt w:val="lowerRoman"/>
      <w:lvlText w:val="%3."/>
      <w:lvlJc w:val="right"/>
      <w:pPr>
        <w:ind w:left="2160" w:hanging="180"/>
      </w:pPr>
    </w:lvl>
    <w:lvl w:ilvl="3" w:tplc="96D2687E">
      <w:start w:val="1"/>
      <w:numFmt w:val="decimal"/>
      <w:lvlText w:val="%4."/>
      <w:lvlJc w:val="left"/>
      <w:pPr>
        <w:ind w:left="2880" w:hanging="360"/>
      </w:pPr>
    </w:lvl>
    <w:lvl w:ilvl="4" w:tplc="3C8898F0">
      <w:start w:val="1"/>
      <w:numFmt w:val="lowerLetter"/>
      <w:lvlText w:val="%5."/>
      <w:lvlJc w:val="left"/>
      <w:pPr>
        <w:ind w:left="3600" w:hanging="360"/>
      </w:pPr>
    </w:lvl>
    <w:lvl w:ilvl="5" w:tplc="B0949416">
      <w:start w:val="1"/>
      <w:numFmt w:val="lowerRoman"/>
      <w:lvlText w:val="%6."/>
      <w:lvlJc w:val="right"/>
      <w:pPr>
        <w:ind w:left="4320" w:hanging="180"/>
      </w:pPr>
    </w:lvl>
    <w:lvl w:ilvl="6" w:tplc="AFACF3CA">
      <w:start w:val="1"/>
      <w:numFmt w:val="decimal"/>
      <w:lvlText w:val="%7."/>
      <w:lvlJc w:val="left"/>
      <w:pPr>
        <w:ind w:left="5040" w:hanging="360"/>
      </w:pPr>
    </w:lvl>
    <w:lvl w:ilvl="7" w:tplc="3FC25FA6">
      <w:start w:val="1"/>
      <w:numFmt w:val="lowerLetter"/>
      <w:lvlText w:val="%8."/>
      <w:lvlJc w:val="left"/>
      <w:pPr>
        <w:ind w:left="5760" w:hanging="360"/>
      </w:pPr>
    </w:lvl>
    <w:lvl w:ilvl="8" w:tplc="F7ECD362">
      <w:start w:val="1"/>
      <w:numFmt w:val="lowerRoman"/>
      <w:lvlText w:val="%9."/>
      <w:lvlJc w:val="right"/>
      <w:pPr>
        <w:ind w:left="6480" w:hanging="180"/>
      </w:pPr>
    </w:lvl>
  </w:abstractNum>
  <w:abstractNum w:abstractNumId="5" w15:restartNumberingAfterBreak="0">
    <w:nsid w:val="12B5DA02"/>
    <w:multiLevelType w:val="hybridMultilevel"/>
    <w:tmpl w:val="B8B0AD66"/>
    <w:lvl w:ilvl="0" w:tplc="8DAEE8DA">
      <w:start w:val="10"/>
      <w:numFmt w:val="decimal"/>
      <w:lvlText w:val="%1."/>
      <w:lvlJc w:val="left"/>
      <w:pPr>
        <w:ind w:left="720" w:hanging="360"/>
      </w:pPr>
    </w:lvl>
    <w:lvl w:ilvl="1" w:tplc="BA12D434">
      <w:start w:val="1"/>
      <w:numFmt w:val="lowerLetter"/>
      <w:lvlText w:val="%2."/>
      <w:lvlJc w:val="left"/>
      <w:pPr>
        <w:ind w:left="1440" w:hanging="360"/>
      </w:pPr>
    </w:lvl>
    <w:lvl w:ilvl="2" w:tplc="6910EB36">
      <w:start w:val="1"/>
      <w:numFmt w:val="lowerRoman"/>
      <w:lvlText w:val="%3."/>
      <w:lvlJc w:val="right"/>
      <w:pPr>
        <w:ind w:left="2160" w:hanging="180"/>
      </w:pPr>
    </w:lvl>
    <w:lvl w:ilvl="3" w:tplc="FA60BD9C">
      <w:start w:val="1"/>
      <w:numFmt w:val="decimal"/>
      <w:lvlText w:val="%4."/>
      <w:lvlJc w:val="left"/>
      <w:pPr>
        <w:ind w:left="2880" w:hanging="360"/>
      </w:pPr>
    </w:lvl>
    <w:lvl w:ilvl="4" w:tplc="C4E88F7C">
      <w:start w:val="1"/>
      <w:numFmt w:val="lowerLetter"/>
      <w:lvlText w:val="%5."/>
      <w:lvlJc w:val="left"/>
      <w:pPr>
        <w:ind w:left="3600" w:hanging="360"/>
      </w:pPr>
    </w:lvl>
    <w:lvl w:ilvl="5" w:tplc="F716B4DA">
      <w:start w:val="1"/>
      <w:numFmt w:val="lowerRoman"/>
      <w:lvlText w:val="%6."/>
      <w:lvlJc w:val="right"/>
      <w:pPr>
        <w:ind w:left="4320" w:hanging="180"/>
      </w:pPr>
    </w:lvl>
    <w:lvl w:ilvl="6" w:tplc="C12EA4A6">
      <w:start w:val="1"/>
      <w:numFmt w:val="decimal"/>
      <w:lvlText w:val="%7."/>
      <w:lvlJc w:val="left"/>
      <w:pPr>
        <w:ind w:left="5040" w:hanging="360"/>
      </w:pPr>
    </w:lvl>
    <w:lvl w:ilvl="7" w:tplc="21D654FC">
      <w:start w:val="1"/>
      <w:numFmt w:val="lowerLetter"/>
      <w:lvlText w:val="%8."/>
      <w:lvlJc w:val="left"/>
      <w:pPr>
        <w:ind w:left="5760" w:hanging="360"/>
      </w:pPr>
    </w:lvl>
    <w:lvl w:ilvl="8" w:tplc="DA6ABD44">
      <w:start w:val="1"/>
      <w:numFmt w:val="lowerRoman"/>
      <w:lvlText w:val="%9."/>
      <w:lvlJc w:val="right"/>
      <w:pPr>
        <w:ind w:left="6480" w:hanging="180"/>
      </w:pPr>
    </w:lvl>
  </w:abstractNum>
  <w:abstractNum w:abstractNumId="6" w15:restartNumberingAfterBreak="0">
    <w:nsid w:val="177E6472"/>
    <w:multiLevelType w:val="multilevel"/>
    <w:tmpl w:val="79DC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E3B09"/>
    <w:multiLevelType w:val="hybridMultilevel"/>
    <w:tmpl w:val="BC28F6F0"/>
    <w:lvl w:ilvl="0" w:tplc="D7268BC8">
      <w:start w:val="14"/>
      <w:numFmt w:val="decimal"/>
      <w:lvlText w:val="%1."/>
      <w:lvlJc w:val="left"/>
      <w:pPr>
        <w:ind w:left="720" w:hanging="360"/>
      </w:pPr>
    </w:lvl>
    <w:lvl w:ilvl="1" w:tplc="F0745BE6">
      <w:start w:val="1"/>
      <w:numFmt w:val="lowerLetter"/>
      <w:lvlText w:val="%2."/>
      <w:lvlJc w:val="left"/>
      <w:pPr>
        <w:ind w:left="1440" w:hanging="360"/>
      </w:pPr>
    </w:lvl>
    <w:lvl w:ilvl="2" w:tplc="1A300572">
      <w:start w:val="1"/>
      <w:numFmt w:val="lowerRoman"/>
      <w:lvlText w:val="%3."/>
      <w:lvlJc w:val="right"/>
      <w:pPr>
        <w:ind w:left="2160" w:hanging="180"/>
      </w:pPr>
    </w:lvl>
    <w:lvl w:ilvl="3" w:tplc="4394F594">
      <w:start w:val="1"/>
      <w:numFmt w:val="decimal"/>
      <w:lvlText w:val="%4."/>
      <w:lvlJc w:val="left"/>
      <w:pPr>
        <w:ind w:left="2880" w:hanging="360"/>
      </w:pPr>
    </w:lvl>
    <w:lvl w:ilvl="4" w:tplc="DCF64DD2">
      <w:start w:val="1"/>
      <w:numFmt w:val="lowerLetter"/>
      <w:lvlText w:val="%5."/>
      <w:lvlJc w:val="left"/>
      <w:pPr>
        <w:ind w:left="3600" w:hanging="360"/>
      </w:pPr>
    </w:lvl>
    <w:lvl w:ilvl="5" w:tplc="CBE48282">
      <w:start w:val="1"/>
      <w:numFmt w:val="lowerRoman"/>
      <w:lvlText w:val="%6."/>
      <w:lvlJc w:val="right"/>
      <w:pPr>
        <w:ind w:left="4320" w:hanging="180"/>
      </w:pPr>
    </w:lvl>
    <w:lvl w:ilvl="6" w:tplc="1526BDB2">
      <w:start w:val="1"/>
      <w:numFmt w:val="decimal"/>
      <w:lvlText w:val="%7."/>
      <w:lvlJc w:val="left"/>
      <w:pPr>
        <w:ind w:left="5040" w:hanging="360"/>
      </w:pPr>
    </w:lvl>
    <w:lvl w:ilvl="7" w:tplc="D286D5A8">
      <w:start w:val="1"/>
      <w:numFmt w:val="lowerLetter"/>
      <w:lvlText w:val="%8."/>
      <w:lvlJc w:val="left"/>
      <w:pPr>
        <w:ind w:left="5760" w:hanging="360"/>
      </w:pPr>
    </w:lvl>
    <w:lvl w:ilvl="8" w:tplc="28EC59A0">
      <w:start w:val="1"/>
      <w:numFmt w:val="lowerRoman"/>
      <w:lvlText w:val="%9."/>
      <w:lvlJc w:val="right"/>
      <w:pPr>
        <w:ind w:left="6480" w:hanging="180"/>
      </w:pPr>
    </w:lvl>
  </w:abstractNum>
  <w:abstractNum w:abstractNumId="8" w15:restartNumberingAfterBreak="0">
    <w:nsid w:val="2E435186"/>
    <w:multiLevelType w:val="hybridMultilevel"/>
    <w:tmpl w:val="73A6062E"/>
    <w:lvl w:ilvl="0" w:tplc="640EF23A">
      <w:start w:val="15"/>
      <w:numFmt w:val="decimal"/>
      <w:lvlText w:val="%1."/>
      <w:lvlJc w:val="left"/>
      <w:pPr>
        <w:ind w:left="720" w:hanging="360"/>
      </w:pPr>
    </w:lvl>
    <w:lvl w:ilvl="1" w:tplc="6402371A">
      <w:start w:val="1"/>
      <w:numFmt w:val="lowerLetter"/>
      <w:lvlText w:val="%2."/>
      <w:lvlJc w:val="left"/>
      <w:pPr>
        <w:ind w:left="1440" w:hanging="360"/>
      </w:pPr>
    </w:lvl>
    <w:lvl w:ilvl="2" w:tplc="3294DDCC">
      <w:start w:val="1"/>
      <w:numFmt w:val="lowerRoman"/>
      <w:lvlText w:val="%3."/>
      <w:lvlJc w:val="right"/>
      <w:pPr>
        <w:ind w:left="2160" w:hanging="180"/>
      </w:pPr>
    </w:lvl>
    <w:lvl w:ilvl="3" w:tplc="632E7A34">
      <w:start w:val="1"/>
      <w:numFmt w:val="decimal"/>
      <w:lvlText w:val="%4."/>
      <w:lvlJc w:val="left"/>
      <w:pPr>
        <w:ind w:left="2880" w:hanging="360"/>
      </w:pPr>
    </w:lvl>
    <w:lvl w:ilvl="4" w:tplc="9F72663E">
      <w:start w:val="1"/>
      <w:numFmt w:val="lowerLetter"/>
      <w:lvlText w:val="%5."/>
      <w:lvlJc w:val="left"/>
      <w:pPr>
        <w:ind w:left="3600" w:hanging="360"/>
      </w:pPr>
    </w:lvl>
    <w:lvl w:ilvl="5" w:tplc="C2582CA2">
      <w:start w:val="1"/>
      <w:numFmt w:val="lowerRoman"/>
      <w:lvlText w:val="%6."/>
      <w:lvlJc w:val="right"/>
      <w:pPr>
        <w:ind w:left="4320" w:hanging="180"/>
      </w:pPr>
    </w:lvl>
    <w:lvl w:ilvl="6" w:tplc="867E16BE">
      <w:start w:val="1"/>
      <w:numFmt w:val="decimal"/>
      <w:lvlText w:val="%7."/>
      <w:lvlJc w:val="left"/>
      <w:pPr>
        <w:ind w:left="5040" w:hanging="360"/>
      </w:pPr>
    </w:lvl>
    <w:lvl w:ilvl="7" w:tplc="E8189DBE">
      <w:start w:val="1"/>
      <w:numFmt w:val="lowerLetter"/>
      <w:lvlText w:val="%8."/>
      <w:lvlJc w:val="left"/>
      <w:pPr>
        <w:ind w:left="5760" w:hanging="360"/>
      </w:pPr>
    </w:lvl>
    <w:lvl w:ilvl="8" w:tplc="E938B7DA">
      <w:start w:val="1"/>
      <w:numFmt w:val="lowerRoman"/>
      <w:lvlText w:val="%9."/>
      <w:lvlJc w:val="right"/>
      <w:pPr>
        <w:ind w:left="6480" w:hanging="180"/>
      </w:pPr>
    </w:lvl>
  </w:abstractNum>
  <w:abstractNum w:abstractNumId="9" w15:restartNumberingAfterBreak="0">
    <w:nsid w:val="346710D0"/>
    <w:multiLevelType w:val="multilevel"/>
    <w:tmpl w:val="46C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7A61E"/>
    <w:multiLevelType w:val="hybridMultilevel"/>
    <w:tmpl w:val="31BA21BC"/>
    <w:lvl w:ilvl="0" w:tplc="8D48AD96">
      <w:start w:val="1"/>
      <w:numFmt w:val="bullet"/>
      <w:lvlText w:val=""/>
      <w:lvlJc w:val="left"/>
      <w:pPr>
        <w:ind w:left="720" w:hanging="360"/>
      </w:pPr>
      <w:rPr>
        <w:rFonts w:ascii="Wingdings" w:hAnsi="Wingdings" w:hint="default"/>
      </w:rPr>
    </w:lvl>
    <w:lvl w:ilvl="1" w:tplc="C60AF9AA">
      <w:start w:val="1"/>
      <w:numFmt w:val="bullet"/>
      <w:lvlText w:val=""/>
      <w:lvlJc w:val="left"/>
      <w:pPr>
        <w:ind w:left="1440" w:hanging="360"/>
      </w:pPr>
      <w:rPr>
        <w:rFonts w:ascii="Wingdings" w:hAnsi="Wingdings" w:hint="default"/>
      </w:rPr>
    </w:lvl>
    <w:lvl w:ilvl="2" w:tplc="73CCE4B6">
      <w:start w:val="1"/>
      <w:numFmt w:val="bullet"/>
      <w:lvlText w:val=""/>
      <w:lvlJc w:val="left"/>
      <w:pPr>
        <w:ind w:left="2160" w:hanging="360"/>
      </w:pPr>
      <w:rPr>
        <w:rFonts w:ascii="Wingdings" w:hAnsi="Wingdings" w:hint="default"/>
      </w:rPr>
    </w:lvl>
    <w:lvl w:ilvl="3" w:tplc="B86C8834">
      <w:start w:val="1"/>
      <w:numFmt w:val="bullet"/>
      <w:lvlText w:val=""/>
      <w:lvlJc w:val="left"/>
      <w:pPr>
        <w:ind w:left="2880" w:hanging="360"/>
      </w:pPr>
      <w:rPr>
        <w:rFonts w:ascii="Wingdings" w:hAnsi="Wingdings" w:hint="default"/>
      </w:rPr>
    </w:lvl>
    <w:lvl w:ilvl="4" w:tplc="C7405422">
      <w:start w:val="1"/>
      <w:numFmt w:val="bullet"/>
      <w:lvlText w:val=""/>
      <w:lvlJc w:val="left"/>
      <w:pPr>
        <w:ind w:left="3600" w:hanging="360"/>
      </w:pPr>
      <w:rPr>
        <w:rFonts w:ascii="Wingdings" w:hAnsi="Wingdings" w:hint="default"/>
      </w:rPr>
    </w:lvl>
    <w:lvl w:ilvl="5" w:tplc="3314D8FA">
      <w:start w:val="1"/>
      <w:numFmt w:val="bullet"/>
      <w:lvlText w:val=""/>
      <w:lvlJc w:val="left"/>
      <w:pPr>
        <w:ind w:left="4320" w:hanging="360"/>
      </w:pPr>
      <w:rPr>
        <w:rFonts w:ascii="Wingdings" w:hAnsi="Wingdings" w:hint="default"/>
      </w:rPr>
    </w:lvl>
    <w:lvl w:ilvl="6" w:tplc="A9F47A66">
      <w:start w:val="1"/>
      <w:numFmt w:val="bullet"/>
      <w:lvlText w:val=""/>
      <w:lvlJc w:val="left"/>
      <w:pPr>
        <w:ind w:left="5040" w:hanging="360"/>
      </w:pPr>
      <w:rPr>
        <w:rFonts w:ascii="Wingdings" w:hAnsi="Wingdings" w:hint="default"/>
      </w:rPr>
    </w:lvl>
    <w:lvl w:ilvl="7" w:tplc="2ECEFF82">
      <w:start w:val="1"/>
      <w:numFmt w:val="bullet"/>
      <w:lvlText w:val=""/>
      <w:lvlJc w:val="left"/>
      <w:pPr>
        <w:ind w:left="5760" w:hanging="360"/>
      </w:pPr>
      <w:rPr>
        <w:rFonts w:ascii="Wingdings" w:hAnsi="Wingdings" w:hint="default"/>
      </w:rPr>
    </w:lvl>
    <w:lvl w:ilvl="8" w:tplc="A4D4CEBE">
      <w:start w:val="1"/>
      <w:numFmt w:val="bullet"/>
      <w:lvlText w:val=""/>
      <w:lvlJc w:val="left"/>
      <w:pPr>
        <w:ind w:left="6480" w:hanging="360"/>
      </w:pPr>
      <w:rPr>
        <w:rFonts w:ascii="Wingdings" w:hAnsi="Wingdings" w:hint="default"/>
      </w:rPr>
    </w:lvl>
  </w:abstractNum>
  <w:abstractNum w:abstractNumId="11" w15:restartNumberingAfterBreak="0">
    <w:nsid w:val="3F40EBDD"/>
    <w:multiLevelType w:val="hybridMultilevel"/>
    <w:tmpl w:val="C93A50D4"/>
    <w:lvl w:ilvl="0" w:tplc="54CA2E0A">
      <w:start w:val="11"/>
      <w:numFmt w:val="decimal"/>
      <w:lvlText w:val="%1."/>
      <w:lvlJc w:val="left"/>
      <w:pPr>
        <w:ind w:left="720" w:hanging="360"/>
      </w:pPr>
    </w:lvl>
    <w:lvl w:ilvl="1" w:tplc="B30E9D54">
      <w:start w:val="1"/>
      <w:numFmt w:val="lowerLetter"/>
      <w:lvlText w:val="%2."/>
      <w:lvlJc w:val="left"/>
      <w:pPr>
        <w:ind w:left="1440" w:hanging="360"/>
      </w:pPr>
    </w:lvl>
    <w:lvl w:ilvl="2" w:tplc="07941170">
      <w:start w:val="1"/>
      <w:numFmt w:val="lowerRoman"/>
      <w:lvlText w:val="%3."/>
      <w:lvlJc w:val="right"/>
      <w:pPr>
        <w:ind w:left="2160" w:hanging="180"/>
      </w:pPr>
    </w:lvl>
    <w:lvl w:ilvl="3" w:tplc="331632DC">
      <w:start w:val="1"/>
      <w:numFmt w:val="decimal"/>
      <w:lvlText w:val="%4."/>
      <w:lvlJc w:val="left"/>
      <w:pPr>
        <w:ind w:left="2880" w:hanging="360"/>
      </w:pPr>
    </w:lvl>
    <w:lvl w:ilvl="4" w:tplc="7262AD96">
      <w:start w:val="1"/>
      <w:numFmt w:val="lowerLetter"/>
      <w:lvlText w:val="%5."/>
      <w:lvlJc w:val="left"/>
      <w:pPr>
        <w:ind w:left="3600" w:hanging="360"/>
      </w:pPr>
    </w:lvl>
    <w:lvl w:ilvl="5" w:tplc="FC18EAC2">
      <w:start w:val="1"/>
      <w:numFmt w:val="lowerRoman"/>
      <w:lvlText w:val="%6."/>
      <w:lvlJc w:val="right"/>
      <w:pPr>
        <w:ind w:left="4320" w:hanging="180"/>
      </w:pPr>
    </w:lvl>
    <w:lvl w:ilvl="6" w:tplc="B8DA1AAE">
      <w:start w:val="1"/>
      <w:numFmt w:val="decimal"/>
      <w:lvlText w:val="%7."/>
      <w:lvlJc w:val="left"/>
      <w:pPr>
        <w:ind w:left="5040" w:hanging="360"/>
      </w:pPr>
    </w:lvl>
    <w:lvl w:ilvl="7" w:tplc="07EA13EE">
      <w:start w:val="1"/>
      <w:numFmt w:val="lowerLetter"/>
      <w:lvlText w:val="%8."/>
      <w:lvlJc w:val="left"/>
      <w:pPr>
        <w:ind w:left="5760" w:hanging="360"/>
      </w:pPr>
    </w:lvl>
    <w:lvl w:ilvl="8" w:tplc="0A8AC71A">
      <w:start w:val="1"/>
      <w:numFmt w:val="lowerRoman"/>
      <w:lvlText w:val="%9."/>
      <w:lvlJc w:val="right"/>
      <w:pPr>
        <w:ind w:left="6480" w:hanging="180"/>
      </w:pPr>
    </w:lvl>
  </w:abstractNum>
  <w:abstractNum w:abstractNumId="12" w15:restartNumberingAfterBreak="0">
    <w:nsid w:val="3F8616BF"/>
    <w:multiLevelType w:val="hybridMultilevel"/>
    <w:tmpl w:val="58563440"/>
    <w:lvl w:ilvl="0" w:tplc="F4B8D486">
      <w:start w:val="4"/>
      <w:numFmt w:val="decimal"/>
      <w:lvlText w:val="%1."/>
      <w:lvlJc w:val="left"/>
      <w:pPr>
        <w:ind w:left="720" w:hanging="360"/>
      </w:pPr>
    </w:lvl>
    <w:lvl w:ilvl="1" w:tplc="CD5E26A6">
      <w:start w:val="1"/>
      <w:numFmt w:val="lowerLetter"/>
      <w:lvlText w:val="%2."/>
      <w:lvlJc w:val="left"/>
      <w:pPr>
        <w:ind w:left="1440" w:hanging="360"/>
      </w:pPr>
    </w:lvl>
    <w:lvl w:ilvl="2" w:tplc="00C4D7C0">
      <w:start w:val="1"/>
      <w:numFmt w:val="lowerRoman"/>
      <w:lvlText w:val="%3."/>
      <w:lvlJc w:val="right"/>
      <w:pPr>
        <w:ind w:left="2160" w:hanging="180"/>
      </w:pPr>
    </w:lvl>
    <w:lvl w:ilvl="3" w:tplc="9D7E505A">
      <w:start w:val="1"/>
      <w:numFmt w:val="decimal"/>
      <w:lvlText w:val="%4."/>
      <w:lvlJc w:val="left"/>
      <w:pPr>
        <w:ind w:left="2880" w:hanging="360"/>
      </w:pPr>
    </w:lvl>
    <w:lvl w:ilvl="4" w:tplc="ECD653E6">
      <w:start w:val="1"/>
      <w:numFmt w:val="lowerLetter"/>
      <w:lvlText w:val="%5."/>
      <w:lvlJc w:val="left"/>
      <w:pPr>
        <w:ind w:left="3600" w:hanging="360"/>
      </w:pPr>
    </w:lvl>
    <w:lvl w:ilvl="5" w:tplc="2984040E">
      <w:start w:val="1"/>
      <w:numFmt w:val="lowerRoman"/>
      <w:lvlText w:val="%6."/>
      <w:lvlJc w:val="right"/>
      <w:pPr>
        <w:ind w:left="4320" w:hanging="180"/>
      </w:pPr>
    </w:lvl>
    <w:lvl w:ilvl="6" w:tplc="F1EEC092">
      <w:start w:val="1"/>
      <w:numFmt w:val="decimal"/>
      <w:lvlText w:val="%7."/>
      <w:lvlJc w:val="left"/>
      <w:pPr>
        <w:ind w:left="5040" w:hanging="360"/>
      </w:pPr>
    </w:lvl>
    <w:lvl w:ilvl="7" w:tplc="3FE6B8A2">
      <w:start w:val="1"/>
      <w:numFmt w:val="lowerLetter"/>
      <w:lvlText w:val="%8."/>
      <w:lvlJc w:val="left"/>
      <w:pPr>
        <w:ind w:left="5760" w:hanging="360"/>
      </w:pPr>
    </w:lvl>
    <w:lvl w:ilvl="8" w:tplc="BBECF62A">
      <w:start w:val="1"/>
      <w:numFmt w:val="lowerRoman"/>
      <w:lvlText w:val="%9."/>
      <w:lvlJc w:val="right"/>
      <w:pPr>
        <w:ind w:left="6480" w:hanging="180"/>
      </w:pPr>
    </w:lvl>
  </w:abstractNum>
  <w:abstractNum w:abstractNumId="13" w15:restartNumberingAfterBreak="0">
    <w:nsid w:val="46032614"/>
    <w:multiLevelType w:val="multilevel"/>
    <w:tmpl w:val="EF9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703B9"/>
    <w:multiLevelType w:val="hybridMultilevel"/>
    <w:tmpl w:val="866A0A62"/>
    <w:lvl w:ilvl="0" w:tplc="C37C2910">
      <w:start w:val="12"/>
      <w:numFmt w:val="decimal"/>
      <w:lvlText w:val="%1."/>
      <w:lvlJc w:val="left"/>
      <w:pPr>
        <w:ind w:left="720" w:hanging="360"/>
      </w:pPr>
    </w:lvl>
    <w:lvl w:ilvl="1" w:tplc="9E94153C">
      <w:start w:val="1"/>
      <w:numFmt w:val="lowerLetter"/>
      <w:lvlText w:val="%2."/>
      <w:lvlJc w:val="left"/>
      <w:pPr>
        <w:ind w:left="1440" w:hanging="360"/>
      </w:pPr>
    </w:lvl>
    <w:lvl w:ilvl="2" w:tplc="E354BF3A">
      <w:start w:val="1"/>
      <w:numFmt w:val="lowerRoman"/>
      <w:lvlText w:val="%3."/>
      <w:lvlJc w:val="right"/>
      <w:pPr>
        <w:ind w:left="2160" w:hanging="180"/>
      </w:pPr>
    </w:lvl>
    <w:lvl w:ilvl="3" w:tplc="C09A56D8">
      <w:start w:val="1"/>
      <w:numFmt w:val="decimal"/>
      <w:lvlText w:val="%4."/>
      <w:lvlJc w:val="left"/>
      <w:pPr>
        <w:ind w:left="2880" w:hanging="360"/>
      </w:pPr>
    </w:lvl>
    <w:lvl w:ilvl="4" w:tplc="0DD04A52">
      <w:start w:val="1"/>
      <w:numFmt w:val="lowerLetter"/>
      <w:lvlText w:val="%5."/>
      <w:lvlJc w:val="left"/>
      <w:pPr>
        <w:ind w:left="3600" w:hanging="360"/>
      </w:pPr>
    </w:lvl>
    <w:lvl w:ilvl="5" w:tplc="7A4E8E24">
      <w:start w:val="1"/>
      <w:numFmt w:val="lowerRoman"/>
      <w:lvlText w:val="%6."/>
      <w:lvlJc w:val="right"/>
      <w:pPr>
        <w:ind w:left="4320" w:hanging="180"/>
      </w:pPr>
    </w:lvl>
    <w:lvl w:ilvl="6" w:tplc="66D8D184">
      <w:start w:val="1"/>
      <w:numFmt w:val="decimal"/>
      <w:lvlText w:val="%7."/>
      <w:lvlJc w:val="left"/>
      <w:pPr>
        <w:ind w:left="5040" w:hanging="360"/>
      </w:pPr>
    </w:lvl>
    <w:lvl w:ilvl="7" w:tplc="46B890B2">
      <w:start w:val="1"/>
      <w:numFmt w:val="lowerLetter"/>
      <w:lvlText w:val="%8."/>
      <w:lvlJc w:val="left"/>
      <w:pPr>
        <w:ind w:left="5760" w:hanging="360"/>
      </w:pPr>
    </w:lvl>
    <w:lvl w:ilvl="8" w:tplc="6B982722">
      <w:start w:val="1"/>
      <w:numFmt w:val="lowerRoman"/>
      <w:lvlText w:val="%9."/>
      <w:lvlJc w:val="right"/>
      <w:pPr>
        <w:ind w:left="6480" w:hanging="180"/>
      </w:pPr>
    </w:lvl>
  </w:abstractNum>
  <w:abstractNum w:abstractNumId="15" w15:restartNumberingAfterBreak="0">
    <w:nsid w:val="4DE45B27"/>
    <w:multiLevelType w:val="hybridMultilevel"/>
    <w:tmpl w:val="40C8A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2EF746"/>
    <w:multiLevelType w:val="hybridMultilevel"/>
    <w:tmpl w:val="A47EE65E"/>
    <w:lvl w:ilvl="0" w:tplc="3948D7A2">
      <w:start w:val="13"/>
      <w:numFmt w:val="decimal"/>
      <w:lvlText w:val="%1."/>
      <w:lvlJc w:val="left"/>
      <w:pPr>
        <w:ind w:left="720" w:hanging="360"/>
      </w:pPr>
    </w:lvl>
    <w:lvl w:ilvl="1" w:tplc="E17281BC">
      <w:start w:val="1"/>
      <w:numFmt w:val="lowerLetter"/>
      <w:lvlText w:val="%2."/>
      <w:lvlJc w:val="left"/>
      <w:pPr>
        <w:ind w:left="1440" w:hanging="360"/>
      </w:pPr>
    </w:lvl>
    <w:lvl w:ilvl="2" w:tplc="91C22C96">
      <w:start w:val="1"/>
      <w:numFmt w:val="lowerRoman"/>
      <w:lvlText w:val="%3."/>
      <w:lvlJc w:val="right"/>
      <w:pPr>
        <w:ind w:left="2160" w:hanging="180"/>
      </w:pPr>
    </w:lvl>
    <w:lvl w:ilvl="3" w:tplc="F424D092">
      <w:start w:val="1"/>
      <w:numFmt w:val="decimal"/>
      <w:lvlText w:val="%4."/>
      <w:lvlJc w:val="left"/>
      <w:pPr>
        <w:ind w:left="2880" w:hanging="360"/>
      </w:pPr>
    </w:lvl>
    <w:lvl w:ilvl="4" w:tplc="149E6136">
      <w:start w:val="1"/>
      <w:numFmt w:val="lowerLetter"/>
      <w:lvlText w:val="%5."/>
      <w:lvlJc w:val="left"/>
      <w:pPr>
        <w:ind w:left="3600" w:hanging="360"/>
      </w:pPr>
    </w:lvl>
    <w:lvl w:ilvl="5" w:tplc="ACA49606">
      <w:start w:val="1"/>
      <w:numFmt w:val="lowerRoman"/>
      <w:lvlText w:val="%6."/>
      <w:lvlJc w:val="right"/>
      <w:pPr>
        <w:ind w:left="4320" w:hanging="180"/>
      </w:pPr>
    </w:lvl>
    <w:lvl w:ilvl="6" w:tplc="D668D68C">
      <w:start w:val="1"/>
      <w:numFmt w:val="decimal"/>
      <w:lvlText w:val="%7."/>
      <w:lvlJc w:val="left"/>
      <w:pPr>
        <w:ind w:left="5040" w:hanging="360"/>
      </w:pPr>
    </w:lvl>
    <w:lvl w:ilvl="7" w:tplc="6BDEB89C">
      <w:start w:val="1"/>
      <w:numFmt w:val="lowerLetter"/>
      <w:lvlText w:val="%8."/>
      <w:lvlJc w:val="left"/>
      <w:pPr>
        <w:ind w:left="5760" w:hanging="360"/>
      </w:pPr>
    </w:lvl>
    <w:lvl w:ilvl="8" w:tplc="A98AA990">
      <w:start w:val="1"/>
      <w:numFmt w:val="lowerRoman"/>
      <w:lvlText w:val="%9."/>
      <w:lvlJc w:val="right"/>
      <w:pPr>
        <w:ind w:left="6480" w:hanging="180"/>
      </w:pPr>
    </w:lvl>
  </w:abstractNum>
  <w:abstractNum w:abstractNumId="17" w15:restartNumberingAfterBreak="0">
    <w:nsid w:val="4F8249F2"/>
    <w:multiLevelType w:val="hybridMultilevel"/>
    <w:tmpl w:val="6046B4B6"/>
    <w:lvl w:ilvl="0" w:tplc="61D6ACBA">
      <w:start w:val="5"/>
      <w:numFmt w:val="decimal"/>
      <w:lvlText w:val="%1."/>
      <w:lvlJc w:val="left"/>
      <w:pPr>
        <w:ind w:left="720" w:hanging="360"/>
      </w:pPr>
    </w:lvl>
    <w:lvl w:ilvl="1" w:tplc="DCA43010">
      <w:start w:val="1"/>
      <w:numFmt w:val="lowerLetter"/>
      <w:lvlText w:val="%2."/>
      <w:lvlJc w:val="left"/>
      <w:pPr>
        <w:ind w:left="1440" w:hanging="360"/>
      </w:pPr>
    </w:lvl>
    <w:lvl w:ilvl="2" w:tplc="1BEEBBF2">
      <w:start w:val="1"/>
      <w:numFmt w:val="lowerRoman"/>
      <w:lvlText w:val="%3."/>
      <w:lvlJc w:val="right"/>
      <w:pPr>
        <w:ind w:left="2160" w:hanging="180"/>
      </w:pPr>
    </w:lvl>
    <w:lvl w:ilvl="3" w:tplc="DF72B7B2">
      <w:start w:val="1"/>
      <w:numFmt w:val="decimal"/>
      <w:lvlText w:val="%4."/>
      <w:lvlJc w:val="left"/>
      <w:pPr>
        <w:ind w:left="2880" w:hanging="360"/>
      </w:pPr>
    </w:lvl>
    <w:lvl w:ilvl="4" w:tplc="B4BC3622">
      <w:start w:val="1"/>
      <w:numFmt w:val="lowerLetter"/>
      <w:lvlText w:val="%5."/>
      <w:lvlJc w:val="left"/>
      <w:pPr>
        <w:ind w:left="3600" w:hanging="360"/>
      </w:pPr>
    </w:lvl>
    <w:lvl w:ilvl="5" w:tplc="04F6ADF0">
      <w:start w:val="1"/>
      <w:numFmt w:val="lowerRoman"/>
      <w:lvlText w:val="%6."/>
      <w:lvlJc w:val="right"/>
      <w:pPr>
        <w:ind w:left="4320" w:hanging="180"/>
      </w:pPr>
    </w:lvl>
    <w:lvl w:ilvl="6" w:tplc="56DA3C08">
      <w:start w:val="1"/>
      <w:numFmt w:val="decimal"/>
      <w:lvlText w:val="%7."/>
      <w:lvlJc w:val="left"/>
      <w:pPr>
        <w:ind w:left="5040" w:hanging="360"/>
      </w:pPr>
    </w:lvl>
    <w:lvl w:ilvl="7" w:tplc="88D2778E">
      <w:start w:val="1"/>
      <w:numFmt w:val="lowerLetter"/>
      <w:lvlText w:val="%8."/>
      <w:lvlJc w:val="left"/>
      <w:pPr>
        <w:ind w:left="5760" w:hanging="360"/>
      </w:pPr>
    </w:lvl>
    <w:lvl w:ilvl="8" w:tplc="1E48161A">
      <w:start w:val="1"/>
      <w:numFmt w:val="lowerRoman"/>
      <w:lvlText w:val="%9."/>
      <w:lvlJc w:val="right"/>
      <w:pPr>
        <w:ind w:left="6480" w:hanging="180"/>
      </w:pPr>
    </w:lvl>
  </w:abstractNum>
  <w:abstractNum w:abstractNumId="18" w15:restartNumberingAfterBreak="0">
    <w:nsid w:val="4FA84D85"/>
    <w:multiLevelType w:val="hybridMultilevel"/>
    <w:tmpl w:val="F094157E"/>
    <w:lvl w:ilvl="0" w:tplc="043AA456">
      <w:start w:val="20"/>
      <w:numFmt w:val="decimal"/>
      <w:lvlText w:val="%1."/>
      <w:lvlJc w:val="left"/>
      <w:pPr>
        <w:ind w:left="720" w:hanging="360"/>
      </w:pPr>
    </w:lvl>
    <w:lvl w:ilvl="1" w:tplc="F9724CE2">
      <w:start w:val="1"/>
      <w:numFmt w:val="lowerLetter"/>
      <w:lvlText w:val="%2."/>
      <w:lvlJc w:val="left"/>
      <w:pPr>
        <w:ind w:left="1440" w:hanging="360"/>
      </w:pPr>
    </w:lvl>
    <w:lvl w:ilvl="2" w:tplc="E01EA130">
      <w:start w:val="1"/>
      <w:numFmt w:val="lowerRoman"/>
      <w:lvlText w:val="%3."/>
      <w:lvlJc w:val="right"/>
      <w:pPr>
        <w:ind w:left="2160" w:hanging="180"/>
      </w:pPr>
    </w:lvl>
    <w:lvl w:ilvl="3" w:tplc="18B41206">
      <w:start w:val="1"/>
      <w:numFmt w:val="decimal"/>
      <w:lvlText w:val="%4."/>
      <w:lvlJc w:val="left"/>
      <w:pPr>
        <w:ind w:left="2880" w:hanging="360"/>
      </w:pPr>
    </w:lvl>
    <w:lvl w:ilvl="4" w:tplc="DADA722C">
      <w:start w:val="1"/>
      <w:numFmt w:val="lowerLetter"/>
      <w:lvlText w:val="%5."/>
      <w:lvlJc w:val="left"/>
      <w:pPr>
        <w:ind w:left="3600" w:hanging="360"/>
      </w:pPr>
    </w:lvl>
    <w:lvl w:ilvl="5" w:tplc="5EE876DE">
      <w:start w:val="1"/>
      <w:numFmt w:val="lowerRoman"/>
      <w:lvlText w:val="%6."/>
      <w:lvlJc w:val="right"/>
      <w:pPr>
        <w:ind w:left="4320" w:hanging="180"/>
      </w:pPr>
    </w:lvl>
    <w:lvl w:ilvl="6" w:tplc="B48AB400">
      <w:start w:val="1"/>
      <w:numFmt w:val="decimal"/>
      <w:lvlText w:val="%7."/>
      <w:lvlJc w:val="left"/>
      <w:pPr>
        <w:ind w:left="5040" w:hanging="360"/>
      </w:pPr>
    </w:lvl>
    <w:lvl w:ilvl="7" w:tplc="F7A89180">
      <w:start w:val="1"/>
      <w:numFmt w:val="lowerLetter"/>
      <w:lvlText w:val="%8."/>
      <w:lvlJc w:val="left"/>
      <w:pPr>
        <w:ind w:left="5760" w:hanging="360"/>
      </w:pPr>
    </w:lvl>
    <w:lvl w:ilvl="8" w:tplc="491E70FC">
      <w:start w:val="1"/>
      <w:numFmt w:val="lowerRoman"/>
      <w:lvlText w:val="%9."/>
      <w:lvlJc w:val="right"/>
      <w:pPr>
        <w:ind w:left="6480" w:hanging="180"/>
      </w:pPr>
    </w:lvl>
  </w:abstractNum>
  <w:abstractNum w:abstractNumId="19" w15:restartNumberingAfterBreak="0">
    <w:nsid w:val="4FAB3811"/>
    <w:multiLevelType w:val="hybridMultilevel"/>
    <w:tmpl w:val="DA5ECC58"/>
    <w:lvl w:ilvl="0" w:tplc="C7E41E7C">
      <w:start w:val="7"/>
      <w:numFmt w:val="decimal"/>
      <w:lvlText w:val="%1."/>
      <w:lvlJc w:val="left"/>
      <w:pPr>
        <w:ind w:left="720" w:hanging="360"/>
      </w:pPr>
    </w:lvl>
    <w:lvl w:ilvl="1" w:tplc="EFB813B2">
      <w:start w:val="1"/>
      <w:numFmt w:val="lowerLetter"/>
      <w:lvlText w:val="%2."/>
      <w:lvlJc w:val="left"/>
      <w:pPr>
        <w:ind w:left="1440" w:hanging="360"/>
      </w:pPr>
    </w:lvl>
    <w:lvl w:ilvl="2" w:tplc="D6FE81BA">
      <w:start w:val="1"/>
      <w:numFmt w:val="lowerRoman"/>
      <w:lvlText w:val="%3."/>
      <w:lvlJc w:val="right"/>
      <w:pPr>
        <w:ind w:left="2160" w:hanging="180"/>
      </w:pPr>
    </w:lvl>
    <w:lvl w:ilvl="3" w:tplc="4D6A662A">
      <w:start w:val="1"/>
      <w:numFmt w:val="decimal"/>
      <w:lvlText w:val="%4."/>
      <w:lvlJc w:val="left"/>
      <w:pPr>
        <w:ind w:left="2880" w:hanging="360"/>
      </w:pPr>
    </w:lvl>
    <w:lvl w:ilvl="4" w:tplc="F12CD512">
      <w:start w:val="1"/>
      <w:numFmt w:val="lowerLetter"/>
      <w:lvlText w:val="%5."/>
      <w:lvlJc w:val="left"/>
      <w:pPr>
        <w:ind w:left="3600" w:hanging="360"/>
      </w:pPr>
    </w:lvl>
    <w:lvl w:ilvl="5" w:tplc="A26CA30C">
      <w:start w:val="1"/>
      <w:numFmt w:val="lowerRoman"/>
      <w:lvlText w:val="%6."/>
      <w:lvlJc w:val="right"/>
      <w:pPr>
        <w:ind w:left="4320" w:hanging="180"/>
      </w:pPr>
    </w:lvl>
    <w:lvl w:ilvl="6" w:tplc="6C0442F8">
      <w:start w:val="1"/>
      <w:numFmt w:val="decimal"/>
      <w:lvlText w:val="%7."/>
      <w:lvlJc w:val="left"/>
      <w:pPr>
        <w:ind w:left="5040" w:hanging="360"/>
      </w:pPr>
    </w:lvl>
    <w:lvl w:ilvl="7" w:tplc="8FF05D34">
      <w:start w:val="1"/>
      <w:numFmt w:val="lowerLetter"/>
      <w:lvlText w:val="%8."/>
      <w:lvlJc w:val="left"/>
      <w:pPr>
        <w:ind w:left="5760" w:hanging="360"/>
      </w:pPr>
    </w:lvl>
    <w:lvl w:ilvl="8" w:tplc="1FF8DA4A">
      <w:start w:val="1"/>
      <w:numFmt w:val="lowerRoman"/>
      <w:lvlText w:val="%9."/>
      <w:lvlJc w:val="right"/>
      <w:pPr>
        <w:ind w:left="6480" w:hanging="180"/>
      </w:pPr>
    </w:lvl>
  </w:abstractNum>
  <w:abstractNum w:abstractNumId="20" w15:restartNumberingAfterBreak="0">
    <w:nsid w:val="50B6F921"/>
    <w:multiLevelType w:val="hybridMultilevel"/>
    <w:tmpl w:val="488206EC"/>
    <w:lvl w:ilvl="0" w:tplc="CED43D6E">
      <w:start w:val="1"/>
      <w:numFmt w:val="decimal"/>
      <w:lvlText w:val="%1."/>
      <w:lvlJc w:val="left"/>
      <w:pPr>
        <w:ind w:left="720" w:hanging="360"/>
      </w:pPr>
    </w:lvl>
    <w:lvl w:ilvl="1" w:tplc="FF32BEE6">
      <w:start w:val="1"/>
      <w:numFmt w:val="lowerLetter"/>
      <w:lvlText w:val="%2."/>
      <w:lvlJc w:val="left"/>
      <w:pPr>
        <w:ind w:left="1440" w:hanging="360"/>
      </w:pPr>
    </w:lvl>
    <w:lvl w:ilvl="2" w:tplc="FADC5AD0">
      <w:start w:val="1"/>
      <w:numFmt w:val="lowerRoman"/>
      <w:lvlText w:val="%3."/>
      <w:lvlJc w:val="right"/>
      <w:pPr>
        <w:ind w:left="2160" w:hanging="180"/>
      </w:pPr>
    </w:lvl>
    <w:lvl w:ilvl="3" w:tplc="54CEE43A">
      <w:start w:val="1"/>
      <w:numFmt w:val="decimal"/>
      <w:lvlText w:val="%4."/>
      <w:lvlJc w:val="left"/>
      <w:pPr>
        <w:ind w:left="2880" w:hanging="360"/>
      </w:pPr>
    </w:lvl>
    <w:lvl w:ilvl="4" w:tplc="0D4690E4">
      <w:start w:val="1"/>
      <w:numFmt w:val="lowerLetter"/>
      <w:lvlText w:val="%5."/>
      <w:lvlJc w:val="left"/>
      <w:pPr>
        <w:ind w:left="3600" w:hanging="360"/>
      </w:pPr>
    </w:lvl>
    <w:lvl w:ilvl="5" w:tplc="28A24910">
      <w:start w:val="1"/>
      <w:numFmt w:val="lowerRoman"/>
      <w:lvlText w:val="%6."/>
      <w:lvlJc w:val="right"/>
      <w:pPr>
        <w:ind w:left="4320" w:hanging="180"/>
      </w:pPr>
    </w:lvl>
    <w:lvl w:ilvl="6" w:tplc="5ADE5964">
      <w:start w:val="1"/>
      <w:numFmt w:val="decimal"/>
      <w:lvlText w:val="%7."/>
      <w:lvlJc w:val="left"/>
      <w:pPr>
        <w:ind w:left="5040" w:hanging="360"/>
      </w:pPr>
    </w:lvl>
    <w:lvl w:ilvl="7" w:tplc="EB2EDC20">
      <w:start w:val="1"/>
      <w:numFmt w:val="lowerLetter"/>
      <w:lvlText w:val="%8."/>
      <w:lvlJc w:val="left"/>
      <w:pPr>
        <w:ind w:left="5760" w:hanging="360"/>
      </w:pPr>
    </w:lvl>
    <w:lvl w:ilvl="8" w:tplc="755CB162">
      <w:start w:val="1"/>
      <w:numFmt w:val="lowerRoman"/>
      <w:lvlText w:val="%9."/>
      <w:lvlJc w:val="right"/>
      <w:pPr>
        <w:ind w:left="6480" w:hanging="180"/>
      </w:pPr>
    </w:lvl>
  </w:abstractNum>
  <w:abstractNum w:abstractNumId="21" w15:restartNumberingAfterBreak="0">
    <w:nsid w:val="50E5D5D2"/>
    <w:multiLevelType w:val="hybridMultilevel"/>
    <w:tmpl w:val="F580E08E"/>
    <w:lvl w:ilvl="0" w:tplc="2A460308">
      <w:start w:val="6"/>
      <w:numFmt w:val="decimal"/>
      <w:lvlText w:val="%1."/>
      <w:lvlJc w:val="left"/>
      <w:pPr>
        <w:ind w:left="720" w:hanging="360"/>
      </w:pPr>
    </w:lvl>
    <w:lvl w:ilvl="1" w:tplc="C34E3692">
      <w:start w:val="1"/>
      <w:numFmt w:val="lowerLetter"/>
      <w:lvlText w:val="%2."/>
      <w:lvlJc w:val="left"/>
      <w:pPr>
        <w:ind w:left="1440" w:hanging="360"/>
      </w:pPr>
    </w:lvl>
    <w:lvl w:ilvl="2" w:tplc="F1AE487E">
      <w:start w:val="1"/>
      <w:numFmt w:val="lowerRoman"/>
      <w:lvlText w:val="%3."/>
      <w:lvlJc w:val="right"/>
      <w:pPr>
        <w:ind w:left="2160" w:hanging="180"/>
      </w:pPr>
    </w:lvl>
    <w:lvl w:ilvl="3" w:tplc="6A92EDF8">
      <w:start w:val="1"/>
      <w:numFmt w:val="decimal"/>
      <w:lvlText w:val="%4."/>
      <w:lvlJc w:val="left"/>
      <w:pPr>
        <w:ind w:left="2880" w:hanging="360"/>
      </w:pPr>
    </w:lvl>
    <w:lvl w:ilvl="4" w:tplc="D0A85F8C">
      <w:start w:val="1"/>
      <w:numFmt w:val="lowerLetter"/>
      <w:lvlText w:val="%5."/>
      <w:lvlJc w:val="left"/>
      <w:pPr>
        <w:ind w:left="3600" w:hanging="360"/>
      </w:pPr>
    </w:lvl>
    <w:lvl w:ilvl="5" w:tplc="D328508C">
      <w:start w:val="1"/>
      <w:numFmt w:val="lowerRoman"/>
      <w:lvlText w:val="%6."/>
      <w:lvlJc w:val="right"/>
      <w:pPr>
        <w:ind w:left="4320" w:hanging="180"/>
      </w:pPr>
    </w:lvl>
    <w:lvl w:ilvl="6" w:tplc="8A7C5B8A">
      <w:start w:val="1"/>
      <w:numFmt w:val="decimal"/>
      <w:lvlText w:val="%7."/>
      <w:lvlJc w:val="left"/>
      <w:pPr>
        <w:ind w:left="5040" w:hanging="360"/>
      </w:pPr>
    </w:lvl>
    <w:lvl w:ilvl="7" w:tplc="12E404C6">
      <w:start w:val="1"/>
      <w:numFmt w:val="lowerLetter"/>
      <w:lvlText w:val="%8."/>
      <w:lvlJc w:val="left"/>
      <w:pPr>
        <w:ind w:left="5760" w:hanging="360"/>
      </w:pPr>
    </w:lvl>
    <w:lvl w:ilvl="8" w:tplc="89B0C33C">
      <w:start w:val="1"/>
      <w:numFmt w:val="lowerRoman"/>
      <w:lvlText w:val="%9."/>
      <w:lvlJc w:val="right"/>
      <w:pPr>
        <w:ind w:left="6480" w:hanging="180"/>
      </w:pPr>
    </w:lvl>
  </w:abstractNum>
  <w:abstractNum w:abstractNumId="22" w15:restartNumberingAfterBreak="0">
    <w:nsid w:val="59EEFDF2"/>
    <w:multiLevelType w:val="hybridMultilevel"/>
    <w:tmpl w:val="5CBA9F04"/>
    <w:lvl w:ilvl="0" w:tplc="DE38A5E2">
      <w:start w:val="16"/>
      <w:numFmt w:val="decimal"/>
      <w:lvlText w:val="%1."/>
      <w:lvlJc w:val="left"/>
      <w:pPr>
        <w:ind w:left="720" w:hanging="360"/>
      </w:pPr>
    </w:lvl>
    <w:lvl w:ilvl="1" w:tplc="4D6A44AA">
      <w:start w:val="1"/>
      <w:numFmt w:val="lowerLetter"/>
      <w:lvlText w:val="%2."/>
      <w:lvlJc w:val="left"/>
      <w:pPr>
        <w:ind w:left="1440" w:hanging="360"/>
      </w:pPr>
    </w:lvl>
    <w:lvl w:ilvl="2" w:tplc="911695F8">
      <w:start w:val="1"/>
      <w:numFmt w:val="lowerRoman"/>
      <w:lvlText w:val="%3."/>
      <w:lvlJc w:val="right"/>
      <w:pPr>
        <w:ind w:left="2160" w:hanging="180"/>
      </w:pPr>
    </w:lvl>
    <w:lvl w:ilvl="3" w:tplc="BBA0806E">
      <w:start w:val="1"/>
      <w:numFmt w:val="decimal"/>
      <w:lvlText w:val="%4."/>
      <w:lvlJc w:val="left"/>
      <w:pPr>
        <w:ind w:left="2880" w:hanging="360"/>
      </w:pPr>
    </w:lvl>
    <w:lvl w:ilvl="4" w:tplc="685055F8">
      <w:start w:val="1"/>
      <w:numFmt w:val="lowerLetter"/>
      <w:lvlText w:val="%5."/>
      <w:lvlJc w:val="left"/>
      <w:pPr>
        <w:ind w:left="3600" w:hanging="360"/>
      </w:pPr>
    </w:lvl>
    <w:lvl w:ilvl="5" w:tplc="8E92FA22">
      <w:start w:val="1"/>
      <w:numFmt w:val="lowerRoman"/>
      <w:lvlText w:val="%6."/>
      <w:lvlJc w:val="right"/>
      <w:pPr>
        <w:ind w:left="4320" w:hanging="180"/>
      </w:pPr>
    </w:lvl>
    <w:lvl w:ilvl="6" w:tplc="769E1716">
      <w:start w:val="1"/>
      <w:numFmt w:val="decimal"/>
      <w:lvlText w:val="%7."/>
      <w:lvlJc w:val="left"/>
      <w:pPr>
        <w:ind w:left="5040" w:hanging="360"/>
      </w:pPr>
    </w:lvl>
    <w:lvl w:ilvl="7" w:tplc="24DC660E">
      <w:start w:val="1"/>
      <w:numFmt w:val="lowerLetter"/>
      <w:lvlText w:val="%8."/>
      <w:lvlJc w:val="left"/>
      <w:pPr>
        <w:ind w:left="5760" w:hanging="360"/>
      </w:pPr>
    </w:lvl>
    <w:lvl w:ilvl="8" w:tplc="B80AC978">
      <w:start w:val="1"/>
      <w:numFmt w:val="lowerRoman"/>
      <w:lvlText w:val="%9."/>
      <w:lvlJc w:val="right"/>
      <w:pPr>
        <w:ind w:left="6480" w:hanging="180"/>
      </w:pPr>
    </w:lvl>
  </w:abstractNum>
  <w:abstractNum w:abstractNumId="23" w15:restartNumberingAfterBreak="0">
    <w:nsid w:val="5F4EDE41"/>
    <w:multiLevelType w:val="hybridMultilevel"/>
    <w:tmpl w:val="23D4E764"/>
    <w:lvl w:ilvl="0" w:tplc="A104A9D0">
      <w:start w:val="2"/>
      <w:numFmt w:val="decimal"/>
      <w:lvlText w:val="%1."/>
      <w:lvlJc w:val="left"/>
      <w:pPr>
        <w:ind w:left="720" w:hanging="360"/>
      </w:pPr>
    </w:lvl>
    <w:lvl w:ilvl="1" w:tplc="060A1BD2">
      <w:start w:val="1"/>
      <w:numFmt w:val="lowerLetter"/>
      <w:lvlText w:val="%2."/>
      <w:lvlJc w:val="left"/>
      <w:pPr>
        <w:ind w:left="1440" w:hanging="360"/>
      </w:pPr>
    </w:lvl>
    <w:lvl w:ilvl="2" w:tplc="A01274FC">
      <w:start w:val="1"/>
      <w:numFmt w:val="lowerRoman"/>
      <w:lvlText w:val="%3."/>
      <w:lvlJc w:val="right"/>
      <w:pPr>
        <w:ind w:left="2160" w:hanging="180"/>
      </w:pPr>
    </w:lvl>
    <w:lvl w:ilvl="3" w:tplc="5322D018">
      <w:start w:val="1"/>
      <w:numFmt w:val="decimal"/>
      <w:lvlText w:val="%4."/>
      <w:lvlJc w:val="left"/>
      <w:pPr>
        <w:ind w:left="2880" w:hanging="360"/>
      </w:pPr>
    </w:lvl>
    <w:lvl w:ilvl="4" w:tplc="CAFA4CD6">
      <w:start w:val="1"/>
      <w:numFmt w:val="lowerLetter"/>
      <w:lvlText w:val="%5."/>
      <w:lvlJc w:val="left"/>
      <w:pPr>
        <w:ind w:left="3600" w:hanging="360"/>
      </w:pPr>
    </w:lvl>
    <w:lvl w:ilvl="5" w:tplc="46DE4870">
      <w:start w:val="1"/>
      <w:numFmt w:val="lowerRoman"/>
      <w:lvlText w:val="%6."/>
      <w:lvlJc w:val="right"/>
      <w:pPr>
        <w:ind w:left="4320" w:hanging="180"/>
      </w:pPr>
    </w:lvl>
    <w:lvl w:ilvl="6" w:tplc="712C2D78">
      <w:start w:val="1"/>
      <w:numFmt w:val="decimal"/>
      <w:lvlText w:val="%7."/>
      <w:lvlJc w:val="left"/>
      <w:pPr>
        <w:ind w:left="5040" w:hanging="360"/>
      </w:pPr>
    </w:lvl>
    <w:lvl w:ilvl="7" w:tplc="C8B0AF02">
      <w:start w:val="1"/>
      <w:numFmt w:val="lowerLetter"/>
      <w:lvlText w:val="%8."/>
      <w:lvlJc w:val="left"/>
      <w:pPr>
        <w:ind w:left="5760" w:hanging="360"/>
      </w:pPr>
    </w:lvl>
    <w:lvl w:ilvl="8" w:tplc="7974E1F6">
      <w:start w:val="1"/>
      <w:numFmt w:val="lowerRoman"/>
      <w:lvlText w:val="%9."/>
      <w:lvlJc w:val="right"/>
      <w:pPr>
        <w:ind w:left="6480" w:hanging="180"/>
      </w:pPr>
    </w:lvl>
  </w:abstractNum>
  <w:abstractNum w:abstractNumId="24" w15:restartNumberingAfterBreak="0">
    <w:nsid w:val="73A2E204"/>
    <w:multiLevelType w:val="hybridMultilevel"/>
    <w:tmpl w:val="5DF4B5E2"/>
    <w:lvl w:ilvl="0" w:tplc="0CFA330A">
      <w:start w:val="3"/>
      <w:numFmt w:val="decimal"/>
      <w:lvlText w:val="%1."/>
      <w:lvlJc w:val="left"/>
      <w:pPr>
        <w:ind w:left="720" w:hanging="360"/>
      </w:pPr>
    </w:lvl>
    <w:lvl w:ilvl="1" w:tplc="8286F42C">
      <w:start w:val="1"/>
      <w:numFmt w:val="lowerLetter"/>
      <w:lvlText w:val="%2."/>
      <w:lvlJc w:val="left"/>
      <w:pPr>
        <w:ind w:left="1440" w:hanging="360"/>
      </w:pPr>
    </w:lvl>
    <w:lvl w:ilvl="2" w:tplc="F1E0C74E">
      <w:start w:val="1"/>
      <w:numFmt w:val="lowerRoman"/>
      <w:lvlText w:val="%3."/>
      <w:lvlJc w:val="right"/>
      <w:pPr>
        <w:ind w:left="2160" w:hanging="180"/>
      </w:pPr>
    </w:lvl>
    <w:lvl w:ilvl="3" w:tplc="A8565B98">
      <w:start w:val="1"/>
      <w:numFmt w:val="decimal"/>
      <w:lvlText w:val="%4."/>
      <w:lvlJc w:val="left"/>
      <w:pPr>
        <w:ind w:left="2880" w:hanging="360"/>
      </w:pPr>
    </w:lvl>
    <w:lvl w:ilvl="4" w:tplc="2974A84E">
      <w:start w:val="1"/>
      <w:numFmt w:val="lowerLetter"/>
      <w:lvlText w:val="%5."/>
      <w:lvlJc w:val="left"/>
      <w:pPr>
        <w:ind w:left="3600" w:hanging="360"/>
      </w:pPr>
    </w:lvl>
    <w:lvl w:ilvl="5" w:tplc="473E62F0">
      <w:start w:val="1"/>
      <w:numFmt w:val="lowerRoman"/>
      <w:lvlText w:val="%6."/>
      <w:lvlJc w:val="right"/>
      <w:pPr>
        <w:ind w:left="4320" w:hanging="180"/>
      </w:pPr>
    </w:lvl>
    <w:lvl w:ilvl="6" w:tplc="23524DB6">
      <w:start w:val="1"/>
      <w:numFmt w:val="decimal"/>
      <w:lvlText w:val="%7."/>
      <w:lvlJc w:val="left"/>
      <w:pPr>
        <w:ind w:left="5040" w:hanging="360"/>
      </w:pPr>
    </w:lvl>
    <w:lvl w:ilvl="7" w:tplc="CB7E1D0C">
      <w:start w:val="1"/>
      <w:numFmt w:val="lowerLetter"/>
      <w:lvlText w:val="%8."/>
      <w:lvlJc w:val="left"/>
      <w:pPr>
        <w:ind w:left="5760" w:hanging="360"/>
      </w:pPr>
    </w:lvl>
    <w:lvl w:ilvl="8" w:tplc="CE0C19AC">
      <w:start w:val="1"/>
      <w:numFmt w:val="lowerRoman"/>
      <w:lvlText w:val="%9."/>
      <w:lvlJc w:val="right"/>
      <w:pPr>
        <w:ind w:left="6480" w:hanging="180"/>
      </w:pPr>
    </w:lvl>
  </w:abstractNum>
  <w:abstractNum w:abstractNumId="25" w15:restartNumberingAfterBreak="0">
    <w:nsid w:val="77F2635A"/>
    <w:multiLevelType w:val="multilevel"/>
    <w:tmpl w:val="5FB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AFB12"/>
    <w:multiLevelType w:val="hybridMultilevel"/>
    <w:tmpl w:val="8AA42112"/>
    <w:lvl w:ilvl="0" w:tplc="23249766">
      <w:start w:val="17"/>
      <w:numFmt w:val="decimal"/>
      <w:lvlText w:val="%1."/>
      <w:lvlJc w:val="left"/>
      <w:pPr>
        <w:ind w:left="720" w:hanging="360"/>
      </w:pPr>
    </w:lvl>
    <w:lvl w:ilvl="1" w:tplc="BBA06A26">
      <w:start w:val="1"/>
      <w:numFmt w:val="lowerLetter"/>
      <w:lvlText w:val="%2."/>
      <w:lvlJc w:val="left"/>
      <w:pPr>
        <w:ind w:left="1440" w:hanging="360"/>
      </w:pPr>
    </w:lvl>
    <w:lvl w:ilvl="2" w:tplc="D60E8104">
      <w:start w:val="1"/>
      <w:numFmt w:val="lowerRoman"/>
      <w:lvlText w:val="%3."/>
      <w:lvlJc w:val="right"/>
      <w:pPr>
        <w:ind w:left="2160" w:hanging="180"/>
      </w:pPr>
    </w:lvl>
    <w:lvl w:ilvl="3" w:tplc="EA3C8222">
      <w:start w:val="1"/>
      <w:numFmt w:val="decimal"/>
      <w:lvlText w:val="%4."/>
      <w:lvlJc w:val="left"/>
      <w:pPr>
        <w:ind w:left="2880" w:hanging="360"/>
      </w:pPr>
    </w:lvl>
    <w:lvl w:ilvl="4" w:tplc="BB74ED2E">
      <w:start w:val="1"/>
      <w:numFmt w:val="lowerLetter"/>
      <w:lvlText w:val="%5."/>
      <w:lvlJc w:val="left"/>
      <w:pPr>
        <w:ind w:left="3600" w:hanging="360"/>
      </w:pPr>
    </w:lvl>
    <w:lvl w:ilvl="5" w:tplc="823CA296">
      <w:start w:val="1"/>
      <w:numFmt w:val="lowerRoman"/>
      <w:lvlText w:val="%6."/>
      <w:lvlJc w:val="right"/>
      <w:pPr>
        <w:ind w:left="4320" w:hanging="180"/>
      </w:pPr>
    </w:lvl>
    <w:lvl w:ilvl="6" w:tplc="BB72B934">
      <w:start w:val="1"/>
      <w:numFmt w:val="decimal"/>
      <w:lvlText w:val="%7."/>
      <w:lvlJc w:val="left"/>
      <w:pPr>
        <w:ind w:left="5040" w:hanging="360"/>
      </w:pPr>
    </w:lvl>
    <w:lvl w:ilvl="7" w:tplc="81E0FDE6">
      <w:start w:val="1"/>
      <w:numFmt w:val="lowerLetter"/>
      <w:lvlText w:val="%8."/>
      <w:lvlJc w:val="left"/>
      <w:pPr>
        <w:ind w:left="5760" w:hanging="360"/>
      </w:pPr>
    </w:lvl>
    <w:lvl w:ilvl="8" w:tplc="13FC1E1C">
      <w:start w:val="1"/>
      <w:numFmt w:val="lowerRoman"/>
      <w:lvlText w:val="%9."/>
      <w:lvlJc w:val="right"/>
      <w:pPr>
        <w:ind w:left="6480" w:hanging="180"/>
      </w:pPr>
    </w:lvl>
  </w:abstractNum>
  <w:num w:numId="1" w16cid:durableId="131559973">
    <w:abstractNumId w:val="10"/>
  </w:num>
  <w:num w:numId="2" w16cid:durableId="900944934">
    <w:abstractNumId w:val="18"/>
  </w:num>
  <w:num w:numId="3" w16cid:durableId="1153524158">
    <w:abstractNumId w:val="4"/>
  </w:num>
  <w:num w:numId="4" w16cid:durableId="797840549">
    <w:abstractNumId w:val="2"/>
  </w:num>
  <w:num w:numId="5" w16cid:durableId="166134597">
    <w:abstractNumId w:val="26"/>
  </w:num>
  <w:num w:numId="6" w16cid:durableId="1322852734">
    <w:abstractNumId w:val="22"/>
  </w:num>
  <w:num w:numId="7" w16cid:durableId="1589119507">
    <w:abstractNumId w:val="8"/>
  </w:num>
  <w:num w:numId="8" w16cid:durableId="934173037">
    <w:abstractNumId w:val="7"/>
  </w:num>
  <w:num w:numId="9" w16cid:durableId="1809855180">
    <w:abstractNumId w:val="16"/>
  </w:num>
  <w:num w:numId="10" w16cid:durableId="1411122715">
    <w:abstractNumId w:val="14"/>
  </w:num>
  <w:num w:numId="11" w16cid:durableId="400834975">
    <w:abstractNumId w:val="11"/>
  </w:num>
  <w:num w:numId="12" w16cid:durableId="598873742">
    <w:abstractNumId w:val="5"/>
  </w:num>
  <w:num w:numId="13" w16cid:durableId="455560552">
    <w:abstractNumId w:val="3"/>
  </w:num>
  <w:num w:numId="14" w16cid:durableId="223295476">
    <w:abstractNumId w:val="1"/>
  </w:num>
  <w:num w:numId="15" w16cid:durableId="1343320455">
    <w:abstractNumId w:val="19"/>
  </w:num>
  <w:num w:numId="16" w16cid:durableId="1848473771">
    <w:abstractNumId w:val="21"/>
  </w:num>
  <w:num w:numId="17" w16cid:durableId="186220274">
    <w:abstractNumId w:val="17"/>
  </w:num>
  <w:num w:numId="18" w16cid:durableId="428041333">
    <w:abstractNumId w:val="12"/>
  </w:num>
  <w:num w:numId="19" w16cid:durableId="2093428559">
    <w:abstractNumId w:val="24"/>
  </w:num>
  <w:num w:numId="20" w16cid:durableId="1138458099">
    <w:abstractNumId w:val="23"/>
  </w:num>
  <w:num w:numId="21" w16cid:durableId="550651053">
    <w:abstractNumId w:val="20"/>
  </w:num>
  <w:num w:numId="22" w16cid:durableId="362830466">
    <w:abstractNumId w:val="15"/>
  </w:num>
  <w:num w:numId="23" w16cid:durableId="1313633168">
    <w:abstractNumId w:val="0"/>
  </w:num>
  <w:num w:numId="24" w16cid:durableId="1404915026">
    <w:abstractNumId w:val="13"/>
  </w:num>
  <w:num w:numId="25" w16cid:durableId="1940798255">
    <w:abstractNumId w:val="25"/>
  </w:num>
  <w:num w:numId="26" w16cid:durableId="22437279">
    <w:abstractNumId w:val="9"/>
  </w:num>
  <w:num w:numId="27" w16cid:durableId="472795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14CB3"/>
    <w:rsid w:val="00065940"/>
    <w:rsid w:val="00066B70"/>
    <w:rsid w:val="00094738"/>
    <w:rsid w:val="000B034A"/>
    <w:rsid w:val="000B0576"/>
    <w:rsid w:val="000B2C9C"/>
    <w:rsid w:val="000F652A"/>
    <w:rsid w:val="00107A43"/>
    <w:rsid w:val="001414CC"/>
    <w:rsid w:val="001513CF"/>
    <w:rsid w:val="0016522A"/>
    <w:rsid w:val="0016684C"/>
    <w:rsid w:val="00171778"/>
    <w:rsid w:val="00175DEC"/>
    <w:rsid w:val="0018569D"/>
    <w:rsid w:val="001B2184"/>
    <w:rsid w:val="001E24DE"/>
    <w:rsid w:val="001F1167"/>
    <w:rsid w:val="001F7CCE"/>
    <w:rsid w:val="002341CD"/>
    <w:rsid w:val="002346C2"/>
    <w:rsid w:val="0024594A"/>
    <w:rsid w:val="002561C6"/>
    <w:rsid w:val="002A1DC9"/>
    <w:rsid w:val="002D22A1"/>
    <w:rsid w:val="002D4BBD"/>
    <w:rsid w:val="00307E45"/>
    <w:rsid w:val="00351054"/>
    <w:rsid w:val="00372364"/>
    <w:rsid w:val="00375043"/>
    <w:rsid w:val="003B451E"/>
    <w:rsid w:val="003B4A83"/>
    <w:rsid w:val="003D004B"/>
    <w:rsid w:val="003E44D8"/>
    <w:rsid w:val="00413727"/>
    <w:rsid w:val="00474E12"/>
    <w:rsid w:val="00485D14"/>
    <w:rsid w:val="004A7F11"/>
    <w:rsid w:val="004C3418"/>
    <w:rsid w:val="004E0B80"/>
    <w:rsid w:val="005146FF"/>
    <w:rsid w:val="00532674"/>
    <w:rsid w:val="0054704C"/>
    <w:rsid w:val="00581123"/>
    <w:rsid w:val="00584B9F"/>
    <w:rsid w:val="005C7FEC"/>
    <w:rsid w:val="005D2CD7"/>
    <w:rsid w:val="005D7B7E"/>
    <w:rsid w:val="005E2778"/>
    <w:rsid w:val="005E2AB4"/>
    <w:rsid w:val="00621519"/>
    <w:rsid w:val="00630B61"/>
    <w:rsid w:val="00644230"/>
    <w:rsid w:val="006757C4"/>
    <w:rsid w:val="0069721A"/>
    <w:rsid w:val="006C5217"/>
    <w:rsid w:val="006C59BA"/>
    <w:rsid w:val="006D4ABA"/>
    <w:rsid w:val="00720DA8"/>
    <w:rsid w:val="00791192"/>
    <w:rsid w:val="00793C77"/>
    <w:rsid w:val="0079687A"/>
    <w:rsid w:val="007968BB"/>
    <w:rsid w:val="007D292E"/>
    <w:rsid w:val="007E27DE"/>
    <w:rsid w:val="007E7B23"/>
    <w:rsid w:val="00816080"/>
    <w:rsid w:val="00857978"/>
    <w:rsid w:val="00866C32"/>
    <w:rsid w:val="008920D7"/>
    <w:rsid w:val="0089475D"/>
    <w:rsid w:val="008B1E18"/>
    <w:rsid w:val="008B44A7"/>
    <w:rsid w:val="008C0F7B"/>
    <w:rsid w:val="008E2907"/>
    <w:rsid w:val="00904A77"/>
    <w:rsid w:val="00967FA1"/>
    <w:rsid w:val="0098586B"/>
    <w:rsid w:val="00A01C65"/>
    <w:rsid w:val="00A15F3D"/>
    <w:rsid w:val="00A47409"/>
    <w:rsid w:val="00A8403E"/>
    <w:rsid w:val="00AB77FF"/>
    <w:rsid w:val="00AC5FB5"/>
    <w:rsid w:val="00AD1E9A"/>
    <w:rsid w:val="00AE01B7"/>
    <w:rsid w:val="00AE6CCE"/>
    <w:rsid w:val="00B549FB"/>
    <w:rsid w:val="00BA731C"/>
    <w:rsid w:val="00BB12DF"/>
    <w:rsid w:val="00C00B8A"/>
    <w:rsid w:val="00C058E7"/>
    <w:rsid w:val="00C77B72"/>
    <w:rsid w:val="00CC7B43"/>
    <w:rsid w:val="00CE22FF"/>
    <w:rsid w:val="00CF307E"/>
    <w:rsid w:val="00CF73CD"/>
    <w:rsid w:val="00D864BB"/>
    <w:rsid w:val="00DB6082"/>
    <w:rsid w:val="00E10457"/>
    <w:rsid w:val="00E330D0"/>
    <w:rsid w:val="00E466C1"/>
    <w:rsid w:val="00E47AB3"/>
    <w:rsid w:val="00E8597B"/>
    <w:rsid w:val="00E90EF8"/>
    <w:rsid w:val="00E9626A"/>
    <w:rsid w:val="00EB4875"/>
    <w:rsid w:val="00EE20A4"/>
    <w:rsid w:val="00F117D7"/>
    <w:rsid w:val="00F15F2F"/>
    <w:rsid w:val="00F305B4"/>
    <w:rsid w:val="00F42486"/>
    <w:rsid w:val="00F5712D"/>
    <w:rsid w:val="00F81687"/>
    <w:rsid w:val="00FB458E"/>
    <w:rsid w:val="00FC0BDD"/>
    <w:rsid w:val="00FC6C77"/>
    <w:rsid w:val="00FD083E"/>
    <w:rsid w:val="00FD5664"/>
    <w:rsid w:val="057486E0"/>
    <w:rsid w:val="0B20A285"/>
    <w:rsid w:val="0FCE7B2A"/>
    <w:rsid w:val="20FD3966"/>
    <w:rsid w:val="3FED486D"/>
    <w:rsid w:val="688E0541"/>
    <w:rsid w:val="6BF877C7"/>
    <w:rsid w:val="7B014C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CA40"/>
  <w15:chartTrackingRefBased/>
  <w15:docId w15:val="{F232C080-5C67-47E9-A1BA-32970893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904A7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rsid w:val="6BF877C7"/>
    <w:rPr>
      <w:color w:val="808080" w:themeColor="background1" w:themeShade="80"/>
    </w:rPr>
  </w:style>
  <w:style w:type="paragraph" w:customStyle="1" w:styleId="paragraph">
    <w:name w:val="paragraph"/>
    <w:basedOn w:val="Normal"/>
    <w:rsid w:val="00413727"/>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contentcontrolboundarysink">
    <w:name w:val="contentcontrolboundarysink"/>
    <w:basedOn w:val="Fuentedeprrafopredeter"/>
    <w:rsid w:val="00413727"/>
  </w:style>
  <w:style w:type="character" w:customStyle="1" w:styleId="contentcontrol">
    <w:name w:val="contentcontrol"/>
    <w:basedOn w:val="Fuentedeprrafopredeter"/>
    <w:rsid w:val="00413727"/>
  </w:style>
  <w:style w:type="character" w:customStyle="1" w:styleId="normaltextrun">
    <w:name w:val="normaltextrun"/>
    <w:basedOn w:val="Fuentedeprrafopredeter"/>
    <w:rsid w:val="00413727"/>
  </w:style>
  <w:style w:type="character" w:customStyle="1" w:styleId="eop">
    <w:name w:val="eop"/>
    <w:basedOn w:val="Fuentedeprrafopredeter"/>
    <w:rsid w:val="00413727"/>
  </w:style>
  <w:style w:type="paragraph" w:styleId="Encabezado">
    <w:name w:val="header"/>
    <w:basedOn w:val="Normal"/>
    <w:link w:val="EncabezadoCar"/>
    <w:uiPriority w:val="99"/>
    <w:unhideWhenUsed/>
    <w:rsid w:val="00E46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6C1"/>
  </w:style>
  <w:style w:type="paragraph" w:styleId="Piedepgina">
    <w:name w:val="footer"/>
    <w:basedOn w:val="Normal"/>
    <w:link w:val="PiedepginaCar"/>
    <w:uiPriority w:val="99"/>
    <w:unhideWhenUsed/>
    <w:rsid w:val="00E46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6C1"/>
  </w:style>
  <w:style w:type="character" w:styleId="nfasis">
    <w:name w:val="Emphasis"/>
    <w:basedOn w:val="Fuentedeprrafopredeter"/>
    <w:uiPriority w:val="20"/>
    <w:qFormat/>
    <w:rsid w:val="00621519"/>
    <w:rPr>
      <w:i/>
      <w:iCs/>
    </w:rPr>
  </w:style>
  <w:style w:type="character" w:customStyle="1" w:styleId="Mencinsinresolver1">
    <w:name w:val="Mención sin resolver1"/>
    <w:basedOn w:val="Fuentedeprrafopredeter"/>
    <w:uiPriority w:val="99"/>
    <w:semiHidden/>
    <w:unhideWhenUsed/>
    <w:rsid w:val="00EE20A4"/>
    <w:rPr>
      <w:color w:val="605E5C"/>
      <w:shd w:val="clear" w:color="auto" w:fill="E1DFDD"/>
    </w:rPr>
  </w:style>
  <w:style w:type="table" w:styleId="Tablaconcuadrculaclara">
    <w:name w:val="Grid Table Light"/>
    <w:basedOn w:val="Tablanormal"/>
    <w:uiPriority w:val="40"/>
    <w:rsid w:val="00307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307E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793C77"/>
    <w:rPr>
      <w:color w:val="605E5C"/>
      <w:shd w:val="clear" w:color="auto" w:fill="E1DFDD"/>
    </w:rPr>
  </w:style>
  <w:style w:type="paragraph" w:styleId="HTMLconformatoprevio">
    <w:name w:val="HTML Preformatted"/>
    <w:basedOn w:val="Normal"/>
    <w:link w:val="HTMLconformatoprevioCar"/>
    <w:uiPriority w:val="99"/>
    <w:unhideWhenUsed/>
    <w:rsid w:val="00793C77"/>
    <w:pPr>
      <w:spacing w:after="0" w:line="240" w:lineRule="auto"/>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793C77"/>
    <w:rPr>
      <w:rFonts w:ascii="Consolas" w:eastAsia="Times New Roman" w:hAnsi="Consolas" w:cs="Consolas"/>
      <w:sz w:val="20"/>
      <w:szCs w:val="20"/>
      <w:lang w:eastAsia="es-ES"/>
    </w:rPr>
  </w:style>
  <w:style w:type="character" w:customStyle="1" w:styleId="Ttulo3Car">
    <w:name w:val="Título 3 Car"/>
    <w:basedOn w:val="Fuentedeprrafopredeter"/>
    <w:link w:val="Ttulo3"/>
    <w:rsid w:val="00904A77"/>
    <w:rPr>
      <w:rFonts w:ascii="Open Sans" w:eastAsia="Open Sans" w:hAnsi="Open Sans" w:cs="Open Sans"/>
      <w:b/>
      <w:color w:val="8C7252"/>
      <w:lang w:val="en" w:eastAsia="es-MX"/>
    </w:rPr>
  </w:style>
  <w:style w:type="paragraph" w:styleId="NormalWeb">
    <w:name w:val="Normal (Web)"/>
    <w:basedOn w:val="Normal"/>
    <w:uiPriority w:val="99"/>
    <w:semiHidden/>
    <w:unhideWhenUsed/>
    <w:rsid w:val="00485D14"/>
    <w:pPr>
      <w:spacing w:before="100" w:beforeAutospacing="1" w:after="100" w:afterAutospacing="1" w:line="240" w:lineRule="auto"/>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524220">
      <w:bodyDiv w:val="1"/>
      <w:marLeft w:val="0"/>
      <w:marRight w:val="0"/>
      <w:marTop w:val="0"/>
      <w:marBottom w:val="0"/>
      <w:divBdr>
        <w:top w:val="none" w:sz="0" w:space="0" w:color="auto"/>
        <w:left w:val="none" w:sz="0" w:space="0" w:color="auto"/>
        <w:bottom w:val="none" w:sz="0" w:space="0" w:color="auto"/>
        <w:right w:val="none" w:sz="0" w:space="0" w:color="auto"/>
      </w:divBdr>
    </w:div>
    <w:div w:id="1700667660">
      <w:bodyDiv w:val="1"/>
      <w:marLeft w:val="0"/>
      <w:marRight w:val="0"/>
      <w:marTop w:val="0"/>
      <w:marBottom w:val="0"/>
      <w:divBdr>
        <w:top w:val="none" w:sz="0" w:space="0" w:color="auto"/>
        <w:left w:val="none" w:sz="0" w:space="0" w:color="auto"/>
        <w:bottom w:val="none" w:sz="0" w:space="0" w:color="auto"/>
        <w:right w:val="none" w:sz="0" w:space="0" w:color="auto"/>
      </w:divBdr>
      <w:divsChild>
        <w:div w:id="66467216">
          <w:marLeft w:val="0"/>
          <w:marRight w:val="0"/>
          <w:marTop w:val="0"/>
          <w:marBottom w:val="0"/>
          <w:divBdr>
            <w:top w:val="none" w:sz="0" w:space="0" w:color="auto"/>
            <w:left w:val="none" w:sz="0" w:space="0" w:color="auto"/>
            <w:bottom w:val="none" w:sz="0" w:space="0" w:color="auto"/>
            <w:right w:val="none" w:sz="0" w:space="0" w:color="auto"/>
          </w:divBdr>
        </w:div>
        <w:div w:id="70350163">
          <w:marLeft w:val="0"/>
          <w:marRight w:val="0"/>
          <w:marTop w:val="0"/>
          <w:marBottom w:val="0"/>
          <w:divBdr>
            <w:top w:val="none" w:sz="0" w:space="0" w:color="auto"/>
            <w:left w:val="none" w:sz="0" w:space="0" w:color="auto"/>
            <w:bottom w:val="none" w:sz="0" w:space="0" w:color="auto"/>
            <w:right w:val="none" w:sz="0" w:space="0" w:color="auto"/>
          </w:divBdr>
        </w:div>
        <w:div w:id="109395402">
          <w:marLeft w:val="0"/>
          <w:marRight w:val="0"/>
          <w:marTop w:val="0"/>
          <w:marBottom w:val="0"/>
          <w:divBdr>
            <w:top w:val="none" w:sz="0" w:space="0" w:color="auto"/>
            <w:left w:val="none" w:sz="0" w:space="0" w:color="auto"/>
            <w:bottom w:val="none" w:sz="0" w:space="0" w:color="auto"/>
            <w:right w:val="none" w:sz="0" w:space="0" w:color="auto"/>
          </w:divBdr>
        </w:div>
        <w:div w:id="348679512">
          <w:marLeft w:val="0"/>
          <w:marRight w:val="0"/>
          <w:marTop w:val="0"/>
          <w:marBottom w:val="0"/>
          <w:divBdr>
            <w:top w:val="none" w:sz="0" w:space="0" w:color="auto"/>
            <w:left w:val="none" w:sz="0" w:space="0" w:color="auto"/>
            <w:bottom w:val="none" w:sz="0" w:space="0" w:color="auto"/>
            <w:right w:val="none" w:sz="0" w:space="0" w:color="auto"/>
          </w:divBdr>
        </w:div>
        <w:div w:id="506019563">
          <w:marLeft w:val="0"/>
          <w:marRight w:val="0"/>
          <w:marTop w:val="0"/>
          <w:marBottom w:val="0"/>
          <w:divBdr>
            <w:top w:val="none" w:sz="0" w:space="0" w:color="auto"/>
            <w:left w:val="none" w:sz="0" w:space="0" w:color="auto"/>
            <w:bottom w:val="none" w:sz="0" w:space="0" w:color="auto"/>
            <w:right w:val="none" w:sz="0" w:space="0" w:color="auto"/>
          </w:divBdr>
        </w:div>
        <w:div w:id="708145469">
          <w:marLeft w:val="0"/>
          <w:marRight w:val="0"/>
          <w:marTop w:val="0"/>
          <w:marBottom w:val="0"/>
          <w:divBdr>
            <w:top w:val="none" w:sz="0" w:space="0" w:color="auto"/>
            <w:left w:val="none" w:sz="0" w:space="0" w:color="auto"/>
            <w:bottom w:val="none" w:sz="0" w:space="0" w:color="auto"/>
            <w:right w:val="none" w:sz="0" w:space="0" w:color="auto"/>
          </w:divBdr>
        </w:div>
        <w:div w:id="713038930">
          <w:marLeft w:val="0"/>
          <w:marRight w:val="0"/>
          <w:marTop w:val="0"/>
          <w:marBottom w:val="0"/>
          <w:divBdr>
            <w:top w:val="none" w:sz="0" w:space="0" w:color="auto"/>
            <w:left w:val="none" w:sz="0" w:space="0" w:color="auto"/>
            <w:bottom w:val="none" w:sz="0" w:space="0" w:color="auto"/>
            <w:right w:val="none" w:sz="0" w:space="0" w:color="auto"/>
          </w:divBdr>
        </w:div>
        <w:div w:id="1645889280">
          <w:marLeft w:val="0"/>
          <w:marRight w:val="0"/>
          <w:marTop w:val="0"/>
          <w:marBottom w:val="0"/>
          <w:divBdr>
            <w:top w:val="none" w:sz="0" w:space="0" w:color="auto"/>
            <w:left w:val="none" w:sz="0" w:space="0" w:color="auto"/>
            <w:bottom w:val="none" w:sz="0" w:space="0" w:color="auto"/>
            <w:right w:val="none" w:sz="0" w:space="0" w:color="auto"/>
          </w:divBdr>
        </w:div>
        <w:div w:id="1649091407">
          <w:marLeft w:val="0"/>
          <w:marRight w:val="0"/>
          <w:marTop w:val="0"/>
          <w:marBottom w:val="0"/>
          <w:divBdr>
            <w:top w:val="none" w:sz="0" w:space="0" w:color="auto"/>
            <w:left w:val="none" w:sz="0" w:space="0" w:color="auto"/>
            <w:bottom w:val="none" w:sz="0" w:space="0" w:color="auto"/>
            <w:right w:val="none" w:sz="0" w:space="0" w:color="auto"/>
          </w:divBdr>
        </w:div>
        <w:div w:id="1668438832">
          <w:marLeft w:val="0"/>
          <w:marRight w:val="0"/>
          <w:marTop w:val="0"/>
          <w:marBottom w:val="0"/>
          <w:divBdr>
            <w:top w:val="none" w:sz="0" w:space="0" w:color="auto"/>
            <w:left w:val="none" w:sz="0" w:space="0" w:color="auto"/>
            <w:bottom w:val="none" w:sz="0" w:space="0" w:color="auto"/>
            <w:right w:val="none" w:sz="0" w:space="0" w:color="auto"/>
          </w:divBdr>
        </w:div>
        <w:div w:id="1685277955">
          <w:marLeft w:val="0"/>
          <w:marRight w:val="0"/>
          <w:marTop w:val="0"/>
          <w:marBottom w:val="0"/>
          <w:divBdr>
            <w:top w:val="none" w:sz="0" w:space="0" w:color="auto"/>
            <w:left w:val="none" w:sz="0" w:space="0" w:color="auto"/>
            <w:bottom w:val="none" w:sz="0" w:space="0" w:color="auto"/>
            <w:right w:val="none" w:sz="0" w:space="0" w:color="auto"/>
          </w:divBdr>
        </w:div>
        <w:div w:id="1729107261">
          <w:marLeft w:val="0"/>
          <w:marRight w:val="0"/>
          <w:marTop w:val="0"/>
          <w:marBottom w:val="0"/>
          <w:divBdr>
            <w:top w:val="none" w:sz="0" w:space="0" w:color="auto"/>
            <w:left w:val="none" w:sz="0" w:space="0" w:color="auto"/>
            <w:bottom w:val="none" w:sz="0" w:space="0" w:color="auto"/>
            <w:right w:val="none" w:sz="0" w:space="0" w:color="auto"/>
          </w:divBdr>
        </w:div>
        <w:div w:id="1748990420">
          <w:marLeft w:val="0"/>
          <w:marRight w:val="0"/>
          <w:marTop w:val="0"/>
          <w:marBottom w:val="0"/>
          <w:divBdr>
            <w:top w:val="none" w:sz="0" w:space="0" w:color="auto"/>
            <w:left w:val="none" w:sz="0" w:space="0" w:color="auto"/>
            <w:bottom w:val="none" w:sz="0" w:space="0" w:color="auto"/>
            <w:right w:val="none" w:sz="0" w:space="0" w:color="auto"/>
          </w:divBdr>
        </w:div>
        <w:div w:id="1750731576">
          <w:marLeft w:val="0"/>
          <w:marRight w:val="0"/>
          <w:marTop w:val="0"/>
          <w:marBottom w:val="0"/>
          <w:divBdr>
            <w:top w:val="none" w:sz="0" w:space="0" w:color="auto"/>
            <w:left w:val="none" w:sz="0" w:space="0" w:color="auto"/>
            <w:bottom w:val="none" w:sz="0" w:space="0" w:color="auto"/>
            <w:right w:val="none" w:sz="0" w:space="0" w:color="auto"/>
          </w:divBdr>
        </w:div>
        <w:div w:id="1772893184">
          <w:marLeft w:val="0"/>
          <w:marRight w:val="0"/>
          <w:marTop w:val="0"/>
          <w:marBottom w:val="0"/>
          <w:divBdr>
            <w:top w:val="none" w:sz="0" w:space="0" w:color="auto"/>
            <w:left w:val="none" w:sz="0" w:space="0" w:color="auto"/>
            <w:bottom w:val="none" w:sz="0" w:space="0" w:color="auto"/>
            <w:right w:val="none" w:sz="0" w:space="0" w:color="auto"/>
          </w:divBdr>
        </w:div>
        <w:div w:id="204566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310/2446-4813.2022v8nsup1p339-360" TargetMode="External"/><Relationship Id="rId13" Type="http://schemas.openxmlformats.org/officeDocument/2006/relationships/hyperlink" Target="https://doi.org/10.48082/espacios-a20v41n49p18" TargetMode="External"/><Relationship Id="rId18" Type="http://schemas.openxmlformats.org/officeDocument/2006/relationships/hyperlink" Target="https://doi.org/10.29057/escs.v10i19.98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rofile/Cesar-Sepulveda-4/publication/338540022_Analisis_sobre_las_causas_que_afectan_la_eficiencia_terminal_de_una_institucion_de_educacion_superior_el_caso_de_la_carrera_de_Contador_Publico_del_IT_Mexicali/links/5e1a80a5a6fdcc28376ba61e/Analisis-sobre-las-causas-que-afectan-la-eficiencia-terminal-de-una-institucion-de-educacion-superior-el-caso-de-la-carrera-de-Contador-Publico-del-IT-Mexicali.pdf" TargetMode="External"/><Relationship Id="rId17" Type="http://schemas.openxmlformats.org/officeDocument/2006/relationships/hyperlink" Target="https://www.gob.mx/inmujeres/documentos/norma-mexicananmx-r025-scfi-2015-en-igualdad-laboral-y-no-discriminacion" TargetMode="External"/><Relationship Id="rId2" Type="http://schemas.openxmlformats.org/officeDocument/2006/relationships/numbering" Target="numbering.xml"/><Relationship Id="rId16" Type="http://schemas.openxmlformats.org/officeDocument/2006/relationships/hyperlink" Target="https://doi.org/https:/doi.org/10.18779/csye.v5i1.4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216/radee012022jun.a03" TargetMode="External"/><Relationship Id="rId5" Type="http://schemas.openxmlformats.org/officeDocument/2006/relationships/webSettings" Target="webSettings.xml"/><Relationship Id="rId15" Type="http://schemas.openxmlformats.org/officeDocument/2006/relationships/hyperlink" Target="https://orcid.org/0000-0001-7520-8314" TargetMode="External"/><Relationship Id="rId23" Type="http://schemas.openxmlformats.org/officeDocument/2006/relationships/theme" Target="theme/theme1.xml"/><Relationship Id="rId10" Type="http://schemas.openxmlformats.org/officeDocument/2006/relationships/hyperlink" Target="https://doi.org/10.22451/3006.nbr2022.vol8.1.10072" TargetMode="External"/><Relationship Id="rId19" Type="http://schemas.openxmlformats.org/officeDocument/2006/relationships/hyperlink" Target="https://doi.org/10.51302/tce.2022.650" TargetMode="External"/><Relationship Id="rId4" Type="http://schemas.openxmlformats.org/officeDocument/2006/relationships/settings" Target="settings.xml"/><Relationship Id="rId9" Type="http://schemas.openxmlformats.org/officeDocument/2006/relationships/hyperlink" Target="https://doi.org/10.46652/rgn.v6i27.766" TargetMode="External"/><Relationship Id="rId14" Type="http://schemas.openxmlformats.org/officeDocument/2006/relationships/hyperlink" Target="https://doi.org/10.35381/gep.v3i5.3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641386-7026-4e53-9742-2c842ffab72d">
  <we:reference id="WA104382081" version="1.46.0.0" store="es-MX" storeType="omex"/>
  <we:alternateReferences>
    <we:reference id="WA104382081" version="1.46.0.0" store="es-MX" storeType="omex"/>
  </we:alternateReferences>
  <we:properties>
    <we:property name="MENDELEY_CITATIONS" value="[{&quot;citationID&quot;:&quot;MENDELEY_CITATION_85eb693d-faba-4498-9fd1-4f8a0341bc1c&quot;,&quot;properties&quot;:{&quot;noteIndex&quot;:0},&quot;isEdited&quot;:false,&quot;manualOverride&quot;:{&quot;isManuallyOverridden&quot;:true,&quot;citeprocText&quot;:&quot;(Campos-Vázquez &amp;#38; Martínez Sánchez, 2024)&quot;,&quot;manualOverrideText&quot;:&quot;(Campos-Vázquez &amp; Martínez Sánchez, 2024).&quot;},&quot;citationTag&quot;:&quot;MENDELEY_CITATION_v3_eyJjaXRhdGlvbklEIjoiTUVOREVMRVlfQ0lUQVRJT05fODVlYjY5M2QtZmFiYS00NDk4LTlmZDEtNGY4YTAzNDFiYzFjIiwicHJvcGVydGllcyI6eyJub3RlSW5kZXgiOjB9LCJpc0VkaXRlZCI6ZmFsc2UsIm1hbnVhbE92ZXJyaWRlIjp7ImlzTWFudWFsbHlPdmVycmlkZGVuIjp0cnVlLCJjaXRlcHJvY1RleHQiOiIoQ2FtcG9zLVbDoXpxdWV6ICYjMzg7IE1hcnTDrW5leiBTw6FuY2hleiwgMjAyNCkiLCJtYW51YWxPdmVycmlkZVRleHQiOiIoQ2FtcG9zLVbDoXpxdWV6ICYgTWFydMOtbmV6IFPDoW5jaGV6LCAyMDI0KS4ifSwiY2l0YXRpb25JdGVtcyI6W3siaWQiOiJlOTJhNGU2Yi1lZDc2LTNlZGYtYTE2OS0xMmQ1MGJlMmI0YmEiLCJpdGVtRGF0YSI6eyJ0eXBlIjoiYXJ0aWNsZS1qb3VybmFsIiwiaWQiOiJlOTJhNGU2Yi1lZDc2LTNlZGYtYTE2OS0xMmQ1MGJlMmI0YmEiLCJ0aXRsZSI6IkhhYmlsaWRhZGVzIGJ1c2NhZGFzIHBvciBsYXMgZW1wcmVzYXMgZW4gZWwgbWVyY2FkbyBsYWJvcmFsIG1leGljYW5vOiB1biBhbsOhbGlzaXMgZGUgbGFzIG9mZXJ0YXMgbGFib3JhbGVzIHB1YmxpY2FkYXMgZW4gaW50ZXJuZXQiLCJhdXRob3IiOlt7ImZhbWlseSI6IkNhbXBvcy1Ww6F6cXVleiIsImdpdmVuIjoiUmF5bXVuZG8gTS4iLCJwYXJzZS1uYW1lcyI6ZmFsc2UsImRyb3BwaW5nLXBhcnRpY2xlIjoiIiwibm9uLWRyb3BwaW5nLXBhcnRpY2xlIjoiIn0seyJmYW1pbHkiOiJNYXJ0w61uZXogU8OhbmNoZXoiLCJnaXZlbiI6Ikp1bGlvIEPDqXNhciIsInBhcnNlLW5hbWVzIjpmYWxzZSwiZHJvcHBpbmctcGFydGljbGUiOiIiLCJub24tZHJvcHBpbmctcGFydGljbGUiOiIifV0sImNvbnRhaW5lci10aXRsZSI6IkVzdHVkaW9zIEVjb27Ds21pY29zIGRlIEVsIENvbGVnaW8gZGUgTcOpeGljbyIsIkRPSSI6IjEwLjI0MjAxL2VlLnYzOWkyLjQ1MiIsIklTU04iOiIwMTg2LTcyMDIiLCJVUkwiOiJodHRwczovL2VzdHVkaW9zZWNvbm9taWNvcy5jb2xtZXgubXgvaW5kZXgucGhwL2Vjb25vbWljb3MvYXJ0aWNsZS92aWV3LzQ1MiIsImlzc3VlZCI6eyJkYXRlLXBhcnRzIjpbWzIwMjQsNywzMV1dfSwicGFnZSI6IjI0My0yNzgiLCJhYnN0cmFjdCI6IjxwPkxvcyByZXF1aXNpdG9zIGRlIGNvbnRyYXRhY2nDs24gcXVlIHBpZGVuIGxhcyBlbXByZXNhcyB2YW4gbcOhcyBhbGzDoSBkZSBsYSBmb3JtYWNpw7NuIGFjYWTDqW1pY2EuIEFob3JhIHNlIGV4aWdlIHF1ZSBsb3MgY2FuZGlkYXRvcyBwdWVkYW4gaW50ZWdyYXJzZSBhIGxvcyBlcXVpcG9zIGRlIHRyYWJham8sIHJlc29sdmVyIHByb2JsZW1hcyBvIGNvbXVuaWNhcnNlIGRlIG1hbmVyYSBlZmVjdGl2YSBjb24gc3VzIGNvbXBhw7Flcm9zLiBBbCBhbmFsaXphciA2NDYgMDM2IG9mZXJ0YXMgZGUgdHJhYmFqbyBlbiBsw61uZWEgZW4gTcOpeGljbyAoYWdvc3RvIGRlIDIwMjEgYSBqdW5pbyBkZSAyMDIyKSwgZW5jb250cmFtb3MgcXVlIGxhcyBoYWJpbGlkYWRlcyBzb2NpYWxlcyAoMjYlKSB5IGNvZ25pdGl2YXMgKDIyJSkgc29uIGxhcyBtw6FzIGJ1c2NhZGFzLiBBZGVtw6FzLCBjdWFuZG8gbGEgZWR1Y2FjacOzbiB1bml2ZXJzaXRhcmlhIHNlIGNvbWJpbmEgY29uIGxhcyBoYWJpbGlkYWRlcyBjb2duaXRpdmFzLCBsYXMgZW1wcmVzYXMgb2ZyZWNlbiB1biBzYWxhcmlvIDYlIG3DoXMgYWx0byB5LCBjdWFuZG8gbGEgdmFjYW50ZSBoYWNlIGV4cGzDrWNpdG8gZWwgZ8OpbmVybywgZWwgc2FsYXJpbyBvZmVydGFkbyBhIGxhcyBtdWplcmVzIGVzIDEyJSBtZW5vciBhbCBkZSBsb3MgaG9tYnJlcy4gRXN0b3MgaGFsbGF6Z29zIHN1Z2llcmVuIGxhIG5lY2VzaWRhZCBkZSBtb2Rlcm5pemFyIGVsIHNpc3RlbWEgZWR1Y2F0aXZvIHkgY3VsdGl2YXIgbGFzIGhhYmlsaWRhZGVzIHF1ZSBkZW1hbmRhbiBsb3MgZW1wbGVhZG9yZXMuPC9wPiIsImlzc3VlIjoiMiIsInZvbHVtZSI6IjM5IiwiY29udGFpbmVyLXRpdGxlLXNob3J0IjoiIn0sImlzVGVtcG9yYXJ5IjpmYWxzZX1dfQ==&quot;,&quot;citationItems&quot;:[{&quot;id&quot;:&quot;e92a4e6b-ed76-3edf-a169-12d50be2b4ba&quot;,&quot;itemData&quot;:{&quot;type&quot;:&quot;article-journal&quot;,&quot;id&quot;:&quot;e92a4e6b-ed76-3edf-a169-12d50be2b4ba&quot;,&quot;title&quot;:&quot;Habilidades buscadas por las empresas en el mercado laboral mexicano: un análisis de las ofertas laborales publicadas en internet&quot;,&quot;author&quot;:[{&quot;family&quot;:&quot;Campos-Vázquez&quot;,&quot;given&quot;:&quot;Raymundo M.&quot;,&quot;parse-names&quot;:false,&quot;dropping-particle&quot;:&quot;&quot;,&quot;non-dropping-particle&quot;:&quot;&quot;},{&quot;family&quot;:&quot;Martínez Sánchez&quot;,&quot;given&quot;:&quot;Julio César&quot;,&quot;parse-names&quot;:false,&quot;dropping-particle&quot;:&quot;&quot;,&quot;non-dropping-particle&quot;:&quot;&quot;}],&quot;container-title&quot;:&quot;Estudios Económicos de El Colegio de México&quot;,&quot;DOI&quot;:&quot;10.24201/ee.v39i2.452&quot;,&quot;ISSN&quot;:&quot;0186-7202&quot;,&quot;URL&quot;:&quot;https://estudioseconomicos.colmex.mx/index.php/economicos/article/view/452&quot;,&quot;issued&quot;:{&quot;date-parts&quot;:[[2024,7,31]]},&quot;page&quot;:&quot;243-278&quot;,&quot;abstract&quot;:&quot;&lt;p&gt;Los requisitos de contratación que piden las empresas van más allá de la formación académica. Ahora se exige que los candidatos puedan integrarse a los equipos de trabajo, resolver problemas o comunicarse de manera efectiva con sus compañeros. Al analizar 646 036 ofertas de trabajo en línea en México (agosto de 2021 a junio de 2022), encontramos que las habilidades sociales (26%) y cognitivas (22%) son las más buscadas. Además, cuando la educación universitaria se combina con las habilidades cognitivas, las empresas ofrecen un salario 6% más alto y, cuando la vacante hace explícito el género, el salario ofertado a las mujeres es 12% menor al de los hombres. Estos hallazgos sugieren la necesidad de modernizar el sistema educativo y cultivar las habilidades que demandan los empleadores.&lt;/p&gt;&quot;,&quot;issue&quot;:&quot;2&quot;,&quot;volume&quot;:&quot;39&quot;,&quot;container-title-short&quot;:&quot;&quot;},&quot;isTemporary&quot;:false}]},{&quot;citationID&quot;:&quot;MENDELEY_CITATION_3976b2e6-eb00-4b08-a5c4-f31d4c322de8&quot;,&quot;properties&quot;:{&quot;noteIndex&quot;:0},&quot;isEdited&quot;:false,&quot;manualOverride&quot;:{&quot;isManuallyOverridden&quot;:false,&quot;citeprocText&quot;:&quot;(Campos-Vázquez &amp;#38; Martínez Sánchez, 2024)&quot;,&quot;manualOverrideText&quot;:&quot;&quot;},&quot;citationTag&quot;:&quot;MENDELEY_CITATION_v3_eyJjaXRhdGlvbklEIjoiTUVOREVMRVlfQ0lUQVRJT05fMzk3NmIyZTYtZWIwMC00YjA4LWE1YzQtZjMxZDRjMzIyZGU4IiwicHJvcGVydGllcyI6eyJub3RlSW5kZXgiOjB9LCJpc0VkaXRlZCI6ZmFsc2UsIm1hbnVhbE92ZXJyaWRlIjp7ImlzTWFudWFsbHlPdmVycmlkZGVuIjpmYWxzZSwiY2l0ZXByb2NUZXh0IjoiKENhbXBvcy1Ww6F6cXVleiAmIzM4OyBNYXJ0w61uZXogU8OhbmNoZXosIDIwMjQpIiwibWFudWFsT3ZlcnJpZGVUZXh0IjoiIn0sImNpdGF0aW9uSXRlbXMiOlt7ImlkIjoiZTkyYTRlNmItZWQ3Ni0zZWRmLWExNjktMTJkNTBiZTJiNGJhIiwiaXRlbURhdGEiOnsidHlwZSI6ImFydGljbGUtam91cm5hbCIsImlkIjoiZTkyYTRlNmItZWQ3Ni0zZWRmLWExNjktMTJkNTBiZTJiNGJhIiwidGl0bGUiOiJIYWJpbGlkYWRlcyBidXNjYWRhcyBwb3IgbGFzIGVtcHJlc2FzIGVuIGVsIG1lcmNhZG8gbGFib3JhbCBtZXhpY2FubzogdW4gYW7DoWxpc2lzIGRlIGxhcyBvZmVydGFzIGxhYm9yYWxlcyBwdWJsaWNhZGFzIGVuIGludGVybmV0IiwiYXV0aG9yIjpbeyJmYW1pbHkiOiJDYW1wb3MtVsOhenF1ZXoiLCJnaXZlbiI6IlJheW11bmRvIE0uIiwicGFyc2UtbmFtZXMiOmZhbHNlLCJkcm9wcGluZy1wYXJ0aWNsZSI6IiIsIm5vbi1kcm9wcGluZy1wYXJ0aWNsZSI6IiJ9LHsiZmFtaWx5IjoiTWFydMOtbmV6IFPDoW5jaGV6IiwiZ2l2ZW4iOiJKdWxpbyBDw6lzYXIiLCJwYXJzZS1uYW1lcyI6ZmFsc2UsImRyb3BwaW5nLXBhcnRpY2xlIjoiIiwibm9uLWRyb3BwaW5nLXBhcnRpY2xlIjoiIn1dLCJjb250YWluZXItdGl0bGUiOiJFc3R1ZGlvcyBFY29uw7NtaWNvcyBkZSBFbCBDb2xlZ2lvIGRlIE3DqXhpY28iLCJET0kiOiIxMC4yNDIwMS9lZS52MzlpMi40NTIiLCJJU1NOIjoiMDE4Ni03MjAyIiwiVVJMIjoiaHR0cHM6Ly9lc3R1ZGlvc2Vjb25vbWljb3MuY29sbWV4Lm14L2luZGV4LnBocC9lY29ub21pY29zL2FydGljbGUvdmlldy80NTIiLCJpc3N1ZWQiOnsiZGF0ZS1wYXJ0cyI6W1syMDI0LDcsMzFdXX0sInBhZ2UiOiIyNDMtMjc4IiwiYWJzdHJhY3QiOiI8cD5Mb3MgcmVxdWlzaXRvcyBkZSBjb250cmF0YWNpw7NuIHF1ZSBwaWRlbiBsYXMgZW1wcmVzYXMgdmFuIG3DoXMgYWxsw6EgZGUgbGEgZm9ybWFjacOzbiBhY2Fkw6ltaWNhLiBBaG9yYSBzZSBleGlnZSBxdWUgbG9zIGNhbmRpZGF0b3MgcHVlZGFuIGludGVncmFyc2UgYSBsb3MgZXF1aXBvcyBkZSB0cmFiYWpvLCByZXNvbHZlciBwcm9ibGVtYXMgbyBjb211bmljYXJzZSBkZSBtYW5lcmEgZWZlY3RpdmEgY29uIHN1cyBjb21wYcOxZXJvcy4gQWwgYW5hbGl6YXIgNjQ2IDAzNiBvZmVydGFzIGRlIHRyYWJham8gZW4gbMOtbmVhIGVuIE3DqXhpY28gKGFnb3N0byBkZSAyMDIxIGEganVuaW8gZGUgMjAyMiksIGVuY29udHJhbW9zIHF1ZSBsYXMgaGFiaWxpZGFkZXMgc29jaWFsZXMgKDI2JSkgeSBjb2duaXRpdmFzICgyMiUpIHNvbiBsYXMgbcOhcyBidXNjYWRhcy4gQWRlbcOhcywgY3VhbmRvIGxhIGVkdWNhY2nDs24gdW5pdmVyc2l0YXJpYSBzZSBjb21iaW5hIGNvbiBsYXMgaGFiaWxpZGFkZXMgY29nbml0aXZhcywgbGFzIGVtcHJlc2FzIG9mcmVjZW4gdW4gc2FsYXJpbyA2JSBtw6FzIGFsdG8geSwgY3VhbmRvIGxhIHZhY2FudGUgaGFjZSBleHBsw61jaXRvIGVsIGfDqW5lcm8sIGVsIHNhbGFyaW8gb2ZlcnRhZG8gYSBsYXMgbXVqZXJlcyBlcyAxMiUgbWVub3IgYWwgZGUgbG9zIGhvbWJyZXMuIEVzdG9zIGhhbGxhemdvcyBzdWdpZXJlbiBsYSBuZWNlc2lkYWQgZGUgbW9kZXJuaXphciBlbCBzaXN0ZW1hIGVkdWNhdGl2byB5IGN1bHRpdmFyIGxhcyBoYWJpbGlkYWRlcyBxdWUgZGVtYW5kYW4gbG9zIGVtcGxlYWRvcmVzLjwvcD4iLCJpc3N1ZSI6IjIiLCJ2b2x1bWUiOiIzOSIsImNvbnRhaW5lci10aXRsZS1zaG9ydCI6IiJ9LCJpc1RlbXBvcmFyeSI6ZmFsc2V9XX0=&quot;,&quot;citationItems&quot;:[{&quot;id&quot;:&quot;e92a4e6b-ed76-3edf-a169-12d50be2b4ba&quot;,&quot;itemData&quot;:{&quot;type&quot;:&quot;article-journal&quot;,&quot;id&quot;:&quot;e92a4e6b-ed76-3edf-a169-12d50be2b4ba&quot;,&quot;title&quot;:&quot;Habilidades buscadas por las empresas en el mercado laboral mexicano: un análisis de las ofertas laborales publicadas en internet&quot;,&quot;author&quot;:[{&quot;family&quot;:&quot;Campos-Vázquez&quot;,&quot;given&quot;:&quot;Raymundo M.&quot;,&quot;parse-names&quot;:false,&quot;dropping-particle&quot;:&quot;&quot;,&quot;non-dropping-particle&quot;:&quot;&quot;},{&quot;family&quot;:&quot;Martínez Sánchez&quot;,&quot;given&quot;:&quot;Julio César&quot;,&quot;parse-names&quot;:false,&quot;dropping-particle&quot;:&quot;&quot;,&quot;non-dropping-particle&quot;:&quot;&quot;}],&quot;container-title&quot;:&quot;Estudios Económicos de El Colegio de México&quot;,&quot;DOI&quot;:&quot;10.24201/ee.v39i2.452&quot;,&quot;ISSN&quot;:&quot;0186-7202&quot;,&quot;URL&quot;:&quot;https://estudioseconomicos.colmex.mx/index.php/economicos/article/view/452&quot;,&quot;issued&quot;:{&quot;date-parts&quot;:[[2024,7,31]]},&quot;page&quot;:&quot;243-278&quot;,&quot;abstract&quot;:&quot;&lt;p&gt;Los requisitos de contratación que piden las empresas van más allá de la formación académica. Ahora se exige que los candidatos puedan integrarse a los equipos de trabajo, resolver problemas o comunicarse de manera efectiva con sus compañeros. Al analizar 646 036 ofertas de trabajo en línea en México (agosto de 2021 a junio de 2022), encontramos que las habilidades sociales (26%) y cognitivas (22%) son las más buscadas. Además, cuando la educación universitaria se combina con las habilidades cognitivas, las empresas ofrecen un salario 6% más alto y, cuando la vacante hace explícito el género, el salario ofertado a las mujeres es 12% menor al de los hombres. Estos hallazgos sugieren la necesidad de modernizar el sistema educativo y cultivar las habilidades que demandan los empleadores.&lt;/p&gt;&quot;,&quot;issue&quot;:&quot;2&quot;,&quot;volume&quot;:&quot;39&quot;,&quot;container-title-short&quot;:&quot;&quot;},&quot;isTemporary&quot;:false}]},{&quot;citationID&quot;:&quot;MENDELEY_CITATION_469b53fd-5cc2-4030-9844-ea0bb5c17d21&quot;,&quot;properties&quot;:{&quot;noteIndex&quot;:0},&quot;isEdited&quot;:false,&quot;manualOverride&quot;:{&quot;isManuallyOverridden&quot;:false,&quot;citeprocText&quot;:&quot;(Campos-Vázquez &amp;#38; Martínez Sánchez, 2024)&quot;,&quot;manualOverrideText&quot;:&quot;&quot;},&quot;citationTag&quot;:&quot;MENDELEY_CITATION_v3_eyJjaXRhdGlvbklEIjoiTUVOREVMRVlfQ0lUQVRJT05fNDY5YjUzZmQtNWNjMi00MDMwLTk4NDQtZWEwYmI1YzE3ZDIxIiwicHJvcGVydGllcyI6eyJub3RlSW5kZXgiOjB9LCJpc0VkaXRlZCI6ZmFsc2UsIm1hbnVhbE92ZXJyaWRlIjp7ImlzTWFudWFsbHlPdmVycmlkZGVuIjpmYWxzZSwiY2l0ZXByb2NUZXh0IjoiKENhbXBvcy1Ww6F6cXVleiAmIzM4OyBNYXJ0w61uZXogU8OhbmNoZXosIDIwMjQpIiwibWFudWFsT3ZlcnJpZGVUZXh0IjoiIn0sImNpdGF0aW9uSXRlbXMiOlt7ImlkIjoiZTkyYTRlNmItZWQ3Ni0zZWRmLWExNjktMTJkNTBiZTJiNGJhIiwiaXRlbURhdGEiOnsidHlwZSI6ImFydGljbGUtam91cm5hbCIsImlkIjoiZTkyYTRlNmItZWQ3Ni0zZWRmLWExNjktMTJkNTBiZTJiNGJhIiwidGl0bGUiOiJIYWJpbGlkYWRlcyBidXNjYWRhcyBwb3IgbGFzIGVtcHJlc2FzIGVuIGVsIG1lcmNhZG8gbGFib3JhbCBtZXhpY2FubzogdW4gYW7DoWxpc2lzIGRlIGxhcyBvZmVydGFzIGxhYm9yYWxlcyBwdWJsaWNhZGFzIGVuIGludGVybmV0IiwiYXV0aG9yIjpbeyJmYW1pbHkiOiJDYW1wb3MtVsOhenF1ZXoiLCJnaXZlbiI6IlJheW11bmRvIE0uIiwicGFyc2UtbmFtZXMiOmZhbHNlLCJkcm9wcGluZy1wYXJ0aWNsZSI6IiIsIm5vbi1kcm9wcGluZy1wYXJ0aWNsZSI6IiJ9LHsiZmFtaWx5IjoiTWFydMOtbmV6IFPDoW5jaGV6IiwiZ2l2ZW4iOiJKdWxpbyBDw6lzYXIiLCJwYXJzZS1uYW1lcyI6ZmFsc2UsImRyb3BwaW5nLXBhcnRpY2xlIjoiIiwibm9uLWRyb3BwaW5nLXBhcnRpY2xlIjoiIn1dLCJjb250YWluZXItdGl0bGUiOiJFc3R1ZGlvcyBFY29uw7NtaWNvcyBkZSBFbCBDb2xlZ2lvIGRlIE3DqXhpY28iLCJET0kiOiIxMC4yNDIwMS9lZS52MzlpMi40NTIiLCJJU1NOIjoiMDE4Ni03MjAyIiwiVVJMIjoiaHR0cHM6Ly9lc3R1ZGlvc2Vjb25vbWljb3MuY29sbWV4Lm14L2luZGV4LnBocC9lY29ub21pY29zL2FydGljbGUvdmlldy80NTIiLCJpc3N1ZWQiOnsiZGF0ZS1wYXJ0cyI6W1syMDI0LDcsMzFdXX0sInBhZ2UiOiIyNDMtMjc4IiwiYWJzdHJhY3QiOiI8cD5Mb3MgcmVxdWlzaXRvcyBkZSBjb250cmF0YWNpw7NuIHF1ZSBwaWRlbiBsYXMgZW1wcmVzYXMgdmFuIG3DoXMgYWxsw6EgZGUgbGEgZm9ybWFjacOzbiBhY2Fkw6ltaWNhLiBBaG9yYSBzZSBleGlnZSBxdWUgbG9zIGNhbmRpZGF0b3MgcHVlZGFuIGludGVncmFyc2UgYSBsb3MgZXF1aXBvcyBkZSB0cmFiYWpvLCByZXNvbHZlciBwcm9ibGVtYXMgbyBjb211bmljYXJzZSBkZSBtYW5lcmEgZWZlY3RpdmEgY29uIHN1cyBjb21wYcOxZXJvcy4gQWwgYW5hbGl6YXIgNjQ2IDAzNiBvZmVydGFzIGRlIHRyYWJham8gZW4gbMOtbmVhIGVuIE3DqXhpY28gKGFnb3N0byBkZSAyMDIxIGEganVuaW8gZGUgMjAyMiksIGVuY29udHJhbW9zIHF1ZSBsYXMgaGFiaWxpZGFkZXMgc29jaWFsZXMgKDI2JSkgeSBjb2duaXRpdmFzICgyMiUpIHNvbiBsYXMgbcOhcyBidXNjYWRhcy4gQWRlbcOhcywgY3VhbmRvIGxhIGVkdWNhY2nDs24gdW5pdmVyc2l0YXJpYSBzZSBjb21iaW5hIGNvbiBsYXMgaGFiaWxpZGFkZXMgY29nbml0aXZhcywgbGFzIGVtcHJlc2FzIG9mcmVjZW4gdW4gc2FsYXJpbyA2JSBtw6FzIGFsdG8geSwgY3VhbmRvIGxhIHZhY2FudGUgaGFjZSBleHBsw61jaXRvIGVsIGfDqW5lcm8sIGVsIHNhbGFyaW8gb2ZlcnRhZG8gYSBsYXMgbXVqZXJlcyBlcyAxMiUgbWVub3IgYWwgZGUgbG9zIGhvbWJyZXMuIEVzdG9zIGhhbGxhemdvcyBzdWdpZXJlbiBsYSBuZWNlc2lkYWQgZGUgbW9kZXJuaXphciBlbCBzaXN0ZW1hIGVkdWNhdGl2byB5IGN1bHRpdmFyIGxhcyBoYWJpbGlkYWRlcyBxdWUgZGVtYW5kYW4gbG9zIGVtcGxlYWRvcmVzLjwvcD4iLCJpc3N1ZSI6IjIiLCJ2b2x1bWUiOiIzOSIsImNvbnRhaW5lci10aXRsZS1zaG9ydCI6IiJ9LCJpc1RlbXBvcmFyeSI6ZmFsc2V9XX0=&quot;,&quot;citationItems&quot;:[{&quot;id&quot;:&quot;e92a4e6b-ed76-3edf-a169-12d50be2b4ba&quot;,&quot;itemData&quot;:{&quot;type&quot;:&quot;article-journal&quot;,&quot;id&quot;:&quot;e92a4e6b-ed76-3edf-a169-12d50be2b4ba&quot;,&quot;title&quot;:&quot;Habilidades buscadas por las empresas en el mercado laboral mexicano: un análisis de las ofertas laborales publicadas en internet&quot;,&quot;author&quot;:[{&quot;family&quot;:&quot;Campos-Vázquez&quot;,&quot;given&quot;:&quot;Raymundo M.&quot;,&quot;parse-names&quot;:false,&quot;dropping-particle&quot;:&quot;&quot;,&quot;non-dropping-particle&quot;:&quot;&quot;},{&quot;family&quot;:&quot;Martínez Sánchez&quot;,&quot;given&quot;:&quot;Julio César&quot;,&quot;parse-names&quot;:false,&quot;dropping-particle&quot;:&quot;&quot;,&quot;non-dropping-particle&quot;:&quot;&quot;}],&quot;container-title&quot;:&quot;Estudios Económicos de El Colegio de México&quot;,&quot;DOI&quot;:&quot;10.24201/ee.v39i2.452&quot;,&quot;ISSN&quot;:&quot;0186-7202&quot;,&quot;URL&quot;:&quot;https://estudioseconomicos.colmex.mx/index.php/economicos/article/view/452&quot;,&quot;issued&quot;:{&quot;date-parts&quot;:[[2024,7,31]]},&quot;page&quot;:&quot;243-278&quot;,&quot;abstract&quot;:&quot;&lt;p&gt;Los requisitos de contratación que piden las empresas van más allá de la formación académica. Ahora se exige que los candidatos puedan integrarse a los equipos de trabajo, resolver problemas o comunicarse de manera efectiva con sus compañeros. Al analizar 646 036 ofertas de trabajo en línea en México (agosto de 2021 a junio de 2022), encontramos que las habilidades sociales (26%) y cognitivas (22%) son las más buscadas. Además, cuando la educación universitaria se combina con las habilidades cognitivas, las empresas ofrecen un salario 6% más alto y, cuando la vacante hace explícito el género, el salario ofertado a las mujeres es 12% menor al de los hombres. Estos hallazgos sugieren la necesidad de modernizar el sistema educativo y cultivar las habilidades que demandan los empleadores.&lt;/p&gt;&quot;,&quot;issue&quot;:&quot;2&quot;,&quot;volume&quot;:&quot;39&quot;,&quot;container-title-short&quot;:&quot;&quot;},&quot;isTemporary&quot;:false}]},{&quot;citationID&quot;:&quot;MENDELEY_CITATION_80114abf-d712-423f-a772-eebe3fa57304&quot;,&quot;properties&quot;:{&quot;noteIndex&quot;:0},&quot;isEdited&quot;:false,&quot;manualOverride&quot;:{&quot;isManuallyOverridden&quot;:true,&quot;citeprocText&quot;:&quot;(Hidalgo Diana et al., 2019)&quot;,&quot;manualOverrideText&quot;:&quot;Hidalgo Diana et al., 2019)&quot;},&quot;citationTag&quot;:&quot;MENDELEY_CITATION_v3_eyJjaXRhdGlvbklEIjoiTUVOREVMRVlfQ0lUQVRJT05fODAxMTRhYmYtZDcxMi00MjNmLWE3NzItZWViZTNmYTU3MzA0IiwicHJvcGVydGllcyI6eyJub3RlSW5kZXgiOjB9LCJpc0VkaXRlZCI6ZmFsc2UsIm1hbnVhbE92ZXJyaWRlIjp7ImlzTWFudWFsbHlPdmVycmlkZGVuIjp0cnVlLCJjaXRlcHJvY1RleHQiOiIoSGlkYWxnbyBEaWFuYSBldCBhbC4sIDIwMTkpIiwibWFudWFsT3ZlcnJpZGVUZXh0IjoiSGlkYWxnbyBEaWFuYSBldCBhbC4sIDIwMTkpIn0sImNpdGF0aW9uSXRlbXMiOlt7ImlkIjoiYTJiMzJkNzEtNzc2Zi0zYjM5LThmZDctMzdjMjMyZDY0MjZjIiwiaXRlbURhdGEiOnsidHlwZSI6ImFydGljbGUtam91cm5hbCIsImlkIjoiYTJiMzJkNzEtNzc2Zi0zYjM5LThmZDctMzdjMjMyZDY0MjZjIiwidGl0bGUiOiJSb3RhY2nDs24gZGUgcGVyc29uYWwgZW4gbGEgaW5kdXN0cmlhIEhvdGVsZXJhIGVuIGVsIGVzdGFkbyBkZSBHdWFuYWp1YXRvLCBNw6l4aWNvLiIsImF1dGhvciI6W3siZmFtaWx5IjoiSGlkYWxnbyBEaWFuYSIsImdpdmVuIjoiIiwicGFyc2UtbmFtZXMiOmZhbHNlLCJkcm9wcGluZy1wYXJ0aWNsZSI6IiIsIm5vbi1kcm9wcGluZy1wYXJ0aWNsZSI6IiJ9LHsiZmFtaWx5IjoiR29uesOhbGV6IiwiZ2l2ZW4iOiJDYWxkZXJhIERlbCBDb25zdWVsbyBEZWwgQ29uc3VlbG8sIiwicGFyc2UtbmFtZXMiOmZhbHNlLCJkcm9wcGluZy1wYXJ0aWNsZSI6IiIsIm5vbi1kcm9wcGluZy1wYXJ0aWNsZSI6IiJ9LHsiZmFtaWx5IjoiQXJyZWRvbmRvIEhpZGFsZ28gTWFyw61hIEd1YWRhbHVwZSIsImdpdmVuIjoiIiwicGFyc2UtbmFtZXMiOmZhbHNlLCJkcm9wcGluZy1wYXJ0aWNsZSI6IiIsIm5vbi1kcm9wcGluZy1wYXJ0aWNsZSI6IiJ9LHsiZmFtaWx5IjoiWmFyYXRlIE5lZ3JldGUgTGF1cmEgRWxlbmEuIiwiZ2l2ZW4iOiIiLCJwYXJzZS1uYW1lcyI6ZmFsc2UsImRyb3BwaW5nLXBhcnRpY2xlIjoiIiwibm9uLWRyb3BwaW5nLXBhcnRpY2xlIjoiIn1dLCJjb250YWluZXItdGl0bGUiOiJSZXZpc3RhIEliZXJvYW1lcmljYW5hIGRlIGVzdHJhdGVnaWEgIiwiSVNTTiI6IjIxNzYtMDc1NiIsIlVSTCI6Imh0dHBzOi8vb3JjaWQub3JnLzAwMDAtMDAwMS03NTIwLTgzMTQiLCJpc3N1ZWQiOnsiZGF0ZS1wYXJ0cyI6W1syMDE5XV19LCJwYWdlIjoiNjE1LTYyOSIsInZvbHVtZSI6IjE4IiwiY29udGFpbmVyLXRpdGxlLXNob3J0IjoiIn0sImlzVGVtcG9yYXJ5IjpmYWxzZX1dfQ==&quot;,&quot;citationItems&quot;:[{&quot;id&quot;:&quot;a2b32d71-776f-3b39-8fd7-37c232d6426c&quot;,&quot;itemData&quot;:{&quot;type&quot;:&quot;article-journal&quot;,&quot;id&quot;:&quot;a2b32d71-776f-3b39-8fd7-37c232d6426c&quot;,&quot;title&quot;:&quot;Rotación de personal en la industria Hotelera en el estado de Guanajuato, México.&quot;,&quot;author&quot;:[{&quot;family&quot;:&quot;Hidalgo Diana&quot;,&quot;given&quot;:&quot;&quot;,&quot;parse-names&quot;:false,&quot;dropping-particle&quot;:&quot;&quot;,&quot;non-dropping-particle&quot;:&quot;&quot;},{&quot;family&quot;:&quot;González&quot;,&quot;given&quot;:&quot;Caldera Del Consuelo Del Consuelo,&quot;,&quot;parse-names&quot;:false,&quot;dropping-particle&quot;:&quot;&quot;,&quot;non-dropping-particle&quot;:&quot;&quot;},{&quot;family&quot;:&quot;Arredondo Hidalgo María Guadalupe&quot;,&quot;given&quot;:&quot;&quot;,&quot;parse-names&quot;:false,&quot;dropping-particle&quot;:&quot;&quot;,&quot;non-dropping-particle&quot;:&quot;&quot;},{&quot;family&quot;:&quot;Zarate Negrete Laura Elena.&quot;,&quot;given&quot;:&quot;&quot;,&quot;parse-names&quot;:false,&quot;dropping-particle&quot;:&quot;&quot;,&quot;non-dropping-particle&quot;:&quot;&quot;}],&quot;container-title&quot;:&quot;Revista Iberoamericana de estrategia &quot;,&quot;ISSN&quot;:&quot;2176-0756&quot;,&quot;URL&quot;:&quot;https://orcid.org/0000-0001-7520-8314&quot;,&quot;issued&quot;:{&quot;date-parts&quot;:[[2019]]},&quot;page&quot;:&quot;615-629&quot;,&quot;volume&quot;:&quot;18&quot;,&quot;container-title-short&quot;:&quot;&quot;},&quot;isTemporary&quot;:false}]},{&quot;citationID&quot;:&quot;MENDELEY_CITATION_ec8e16d7-a40f-43f5-a8fb-5595eb75c7f7&quot;,&quot;properties&quot;:{&quot;noteIndex&quot;:0},&quot;isEdited&quot;:false,&quot;manualOverride&quot;:{&quot;isManuallyOverridden&quot;:true,&quot;citeprocText&quot;:&quot;(Barquero Morales, 2022)&quot;,&quot;manualOverrideText&quot;:&quot;Barquero Morales, 2022).&quot;},&quot;citationTag&quot;:&quot;MENDELEY_CITATION_v3_eyJjaXRhdGlvbklEIjoiTUVOREVMRVlfQ0lUQVRJT05fZWM4ZTE2ZDctYTQwZi00M2Y1LWE4ZmItNTU5NWViNzVjN2Y3IiwicHJvcGVydGllcyI6eyJub3RlSW5kZXgiOjB9LCJpc0VkaXRlZCI6ZmFsc2UsIm1hbnVhbE92ZXJyaWRlIjp7ImlzTWFudWFsbHlPdmVycmlkZGVuIjp0cnVlLCJjaXRlcHJvY1RleHQiOiIoQmFycXVlcm8gTW9yYWxlcywgMjAyMikiLCJtYW51YWxPdmVycmlkZVRleHQiOiJCYXJxdWVybyBNb3JhbGVzLCAyMDIyKS4ifSwiY2l0YXRpb25JdGVtcyI6W3siaWQiOiI1OTkzNzY1YS02OGZlLTNlZDgtODgwOS02YTQ2NTJlZjlkOTIiLCJpdGVtRGF0YSI6eyJ0eXBlIjoiYXJ0aWNsZS1qb3VybmFsIiwiaWQiOiI1OTkzNzY1YS02OGZlLTNlZDgtODgwOS02YTQ2NTJlZjlkOTIiLCJ0aXRsZSI6IkFOQUxJU0lTIERFIFBSSVNNQSBDT01PIE1FVE9ET0xPR8ONQSBQQVJBIFJFVklTScOTTiBTSVNURU3DgVRJQ0E6IFVOQSBBUFJPWElNQUNJw5NOIEdFTkVSQUwuIiwiYXV0aG9yIjpbeyJmYW1pbHkiOiJCYXJxdWVybyBNb3JhbGVzIiwiZ2l2ZW4iOiJXaWxsaWFtIEdlbmRlcnNvbiIsInBhcnNlLW5hbWVzIjpmYWxzZSwiZHJvcHBpbmctcGFydGljbGUiOiIiLCJub24tZHJvcHBpbmctcGFydGljbGUiOiIifV0sImNvbnRhaW5lci10aXRsZSI6IlNhw7pkZSBlbSBSZWRlcyIsIkRPSSI6IjEwLjE4MzEwLzI0NDYtNDgxMy4yMDIydjhuc3VwMXAzMzktMzYwIiwiaXNzdWVkIjp7ImRhdGUtcGFydHMiOltbMjAyMiw3LDhdXX0sInBhZ2UiOiIzMzktMzYwIiwiYWJzdHJhY3QiOiJFbCBwcmVzZW50ZSBhcnTDrWN1bG8gc2UgbGxldsOzIGEgY2FibyBlbiBlbCBjb250ZXh0byBkZWwgcHJvZ3JhbWEgZGUgZG9jdG9yYWRvIGRlIGNpZW5jaWFzIGRlIGxhIHNhbHVkLCBzZSBsbGV2w7MgYSBjYWJvIHVuIGFuw6FsaXNpcyBkZXNjcmlwdGl2byBkZSBsbyBxdWUgZXMgdW5hIHJldmlzacOzbiBzaXN0ZW3DoXRpY2EgZGVzZGUgbGEgbWV0b2RvbG9nw61hIFBSSVNNQSwgbG8gcXVlIGRhIGx1Z2FyIGEgbGEgY29uc3RydWNjacOzbiBkZSBudWV2b3MgcGFyYWRpZ21hcyBtZXRvZG9sw7NnaWNvcywgcGFyYSBsYSBwcm9kdWNjacOzbiBkZSBudWV2b3Mgc2FiZXJlcyBlbiBlbCDDoW1iaXRvIGRlIGxhIGludmVzdGlnYWNpw7NuIGNpZW50w61maWNhLiBJbmljaWEgY29uIGFudGVjZWRlbnRlcyBkZSBsYSBldm9sdWNpw7NuIGRlIGxhIG1ldG9kb2xvZ8OtYSBoYXN0YSBsb3Mgw7psdGltb3MgYXZhbmNlcyBkZSBsYSBtaXNtYSwgZXRhcGFzIHByaW5jaXBhbGVzIGRlbCBkZXNhcnJvbGxvIGRlIGxhIG1ldG9kb2xvZ8OtYSB5IHNlIGFuZXhhbiBsb3MgY2hlayBsaXN0IHkgZGlhZ3JhbWEgZGUgZmx1am8gcXVlIHBlcm1pdGVuIHRvbWFyIGVuIGNvbnNpZGVyYWNpw7NuIHBhcmEgbGxldmFyIGEgY2FibyBtZXRvZG9sb2fDrWEgw610ZW1zLCBkZXN0YWNhbmRvIGxhcyByZXZpc2lvbmVzIHNpc3RlbcOhdGljYXMgZGVudHJvIGRlbCBwcm9ncmFtYSBkZSBkb2N0b3JhZG8gZW4gY2llbmNpYXMgZGUgbGEgc2FsdWQuIFNlIGNvbmNsdXllIGJyaW5kYW5kbyB1bmEgcGVxdWXDsWEganVzdGlmaWNhY2nDs24gZGVsIHBvcnF1ZSBsYSBpbXBvcnRhbmNpYSBkZSBsYXMgcmV2aXNpb25lcyBzaXN0ZW3DoXRpY2FzIGRlbnRybyBkZWwgZXN0dWRpbyBkZWwgc2lzdGVtYSBkZSBlbWVyZ2VuY2lhcyBtw6lkaWNhIGRlIE5pY2FyYWd1YSBxdWUgcGVybWl0YW4gdGVuZXIgbnVldm9zIHBhcmFkaWdtYXMgeSBmdW5kYW1lbnRvcyBlcGlzdGVtb2zDs2dpY29zIHBhcmEgbGEgZm9ybXVsYWNpw7NuIGRlIHVuYSBwcm9wdWVzdGEgZGUgbW9kZWxvIGRlIHNpc3RlbWEgZGUgZW1lcmdlbmNpYXMgbcOpZGljYXMgcGFyYSBOaWNhcmFndWEgeSBwb2RlciBtZWpvcmFyIGFzw60gbG9zIGluZGljYWRvcmVzIGRlIGNhbGlkYWQgZGUgbGEgYXRlbmNpw7NuIHByZWhvc3BpdGFsYXJpYSB5IGNvbW8gYXBveW8gcGFyYSBsYSB0b21hIGRlIGRlY2lzaW9uZXMgZGUgbWVqb3JhIHBhcmEgbGFzIHF1ZSBmdWVyb24gY29uc3RydWlkYXMuIiwicHVibGlzaGVyIjoiQXNzb2NpYWNhbyBCcmFzaWxlaXJhIGRhIFJlZGUgVW5pZGEiLCJpc3N1ZSI6InN1cDEiLCJ2b2x1bWUiOiI4IiwiY29udGFpbmVyLXRpdGxlLXNob3J0IjoiIn0sImlzVGVtcG9yYXJ5IjpmYWxzZX1dfQ==&quot;,&quot;citationItems&quot;:[{&quot;id&quot;:&quot;5993765a-68fe-3ed8-8809-6a4652ef9d92&quot;,&quot;itemData&quot;:{&quot;type&quot;:&quot;article-journal&quot;,&quot;id&quot;:&quot;5993765a-68fe-3ed8-8809-6a4652ef9d92&quot;,&quot;title&quot;:&quot;ANALISIS DE PRISMA COMO METODOLOGÍA PARA REVISIÓN SISTEMÁTICA: UNA APROXIMACIÓN GENERAL.&quot;,&quot;author&quot;:[{&quot;family&quot;:&quot;Barquero Morales&quot;,&quot;given&quot;:&quot;William Genderson&quot;,&quot;parse-names&quot;:false,&quot;dropping-particle&quot;:&quot;&quot;,&quot;non-dropping-particle&quot;:&quot;&quot;}],&quot;container-title&quot;:&quot;Saúde em Redes&quot;,&quot;DOI&quot;:&quot;10.18310/2446-4813.2022v8nsup1p339-360&quot;,&quot;issued&quot;:{&quot;date-parts&quot;:[[2022,7,8]]},&quot;page&quot;:&quot;339-360&quot;,&quot;abstract&quot;:&quot;El presente artículo se llevó a cabo en el contexto del programa de doctorado de ciencias de la salud, se llevó a cabo un análisis descriptivo de lo que es una revisión sistemática desde la metodología PRISMA, lo que da lugar a la construcción de nuevos paradigmas metodológicos, para la producción de nuevos saberes en el ámbito de la investigación científica. Inicia con antecedentes de la evolución de la metodología hasta los últimos avances de la misma, etapas principales del desarrollo de la metodología y se anexan los chek list y diagrama de flujo que permiten tomar en consideración para llevar a cabo metodología ítems, destacando las revisiones sistemáticas dentro del programa de doctorado en ciencias de la salud. Se concluye brindando una pequeña justificación del porque la importancia de las revisiones sistemáticas dentro del estudio del sistema de emergencias médica de Nicaragua que permitan tener nuevos paradigmas y fundamentos epistemológicos para la formulación de una propuesta de modelo de sistema de emergencias médicas para Nicaragua y poder mejorar así los indicadores de calidad de la atención prehospitalaria y como apoyo para la toma de decisiones de mejora para las que fueron construidas.&quot;,&quot;publisher&quot;:&quot;Associacao Brasileira da Rede Unida&quot;,&quot;issue&quot;:&quot;sup1&quot;,&quot;volume&quot;:&quot;8&quot;,&quot;container-title-short&quot;:&quot;&quot;},&quot;isTemporary&quot;:false}]},{&quot;citationID&quot;:&quot;MENDELEY_CITATION_1e13b4f6-3fd9-43fb-ba7b-c635981aa154&quot;,&quot;properties&quot;:{&quot;noteIndex&quot;:0},&quot;isEdited&quot;:false,&quot;manualOverride&quot;:{&quot;isManuallyOverridden&quot;:true,&quot;citeprocText&quot;:&quot;(Barquero Morales, 2022)&quot;,&quot;manualOverrideText&quot;:&quot;Barquero Morales, 2022)&quot;},&quot;citationTag&quot;:&quot;MENDELEY_CITATION_v3_eyJjaXRhdGlvbklEIjoiTUVOREVMRVlfQ0lUQVRJT05fMWUxM2I0ZjYtM2ZkOS00M2ZiLWJhN2ItYzYzNTk4MWFhMTU0IiwicHJvcGVydGllcyI6eyJub3RlSW5kZXgiOjB9LCJpc0VkaXRlZCI6ZmFsc2UsIm1hbnVhbE92ZXJyaWRlIjp7ImlzTWFudWFsbHlPdmVycmlkZGVuIjp0cnVlLCJjaXRlcHJvY1RleHQiOiIoQmFycXVlcm8gTW9yYWxlcywgMjAyMikiLCJtYW51YWxPdmVycmlkZVRleHQiOiJCYXJxdWVybyBNb3JhbGVzLCAyMDIyKSJ9LCJjaXRhdGlvbkl0ZW1zIjpbeyJpZCI6IjU5OTM3NjVhLTY4ZmUtM2VkOC04ODA5LTZhNDY1MmVmOWQ5MiIsIml0ZW1EYXRhIjp7InR5cGUiOiJhcnRpY2xlLWpvdXJuYWwiLCJpZCI6IjU5OTM3NjVhLTY4ZmUtM2VkOC04ODA5LTZhNDY1MmVmOWQ5MiIsInRpdGxlIjoiQU5BTElTSVMgREUgUFJJU01BIENPTU8gTUVUT0RPTE9Hw41BIFBBUkEgUkVWSVNJw5NOIFNJU1RFTcOBVElDQTogVU5BIEFQUk9YSU1BQ0nDk04gR0VORVJBTC4iLCJhdXRob3IiOlt7ImZhbWlseSI6IkJhcnF1ZXJvIE1vcmFsZXMiLCJnaXZlbiI6IldpbGxpYW0gR2VuZGVyc29uIiwicGFyc2UtbmFtZXMiOmZhbHNlLCJkcm9wcGluZy1wYXJ0aWNsZSI6IiIsIm5vbi1kcm9wcGluZy1wYXJ0aWNsZSI6IiJ9XSwiY29udGFpbmVyLXRpdGxlIjoiU2HDumRlIGVtIFJlZGVzIiwiRE9JIjoiMTAuMTgzMTAvMjQ0Ni00ODEzLjIwMjJ2OG5zdXAxcDMzOS0zNjAiLCJpc3N1ZWQiOnsiZGF0ZS1wYXJ0cyI6W1syMDIyLDcsOF1dfSwicGFnZSI6IjMzOS0zNjAiLCJhYnN0cmFjdCI6IkVsIHByZXNlbnRlIGFydMOtY3VsbyBzZSBsbGV2w7MgYSBjYWJvIGVuIGVsIGNvbnRleHRvIGRlbCBwcm9ncmFtYSBkZSBkb2N0b3JhZG8gZGUgY2llbmNpYXMgZGUgbGEgc2FsdWQsIHNlIGxsZXbDsyBhIGNhYm8gdW4gYW7DoWxpc2lzIGRlc2NyaXB0aXZvIGRlIGxvIHF1ZSBlcyB1bmEgcmV2aXNpw7NuIHNpc3RlbcOhdGljYSBkZXNkZSBsYSBtZXRvZG9sb2fDrWEgUFJJU01BLCBsbyBxdWUgZGEgbHVnYXIgYSBsYSBjb25zdHJ1Y2Npw7NuIGRlIG51ZXZvcyBwYXJhZGlnbWFzIG1ldG9kb2zDs2dpY29zLCBwYXJhIGxhIHByb2R1Y2Npw7NuIGRlIG51ZXZvcyBzYWJlcmVzIGVuIGVsIMOhbWJpdG8gZGUgbGEgaW52ZXN0aWdhY2nDs24gY2llbnTDrWZpY2EuIEluaWNpYSBjb24gYW50ZWNlZGVudGVzIGRlIGxhIGV2b2x1Y2nDs24gZGUgbGEgbWV0b2RvbG9nw61hIGhhc3RhIGxvcyDDumx0aW1vcyBhdmFuY2VzIGRlIGxhIG1pc21hLCBldGFwYXMgcHJpbmNpcGFsZXMgZGVsIGRlc2Fycm9sbG8gZGUgbGEgbWV0b2RvbG9nw61hIHkgc2UgYW5leGFuIGxvcyBjaGVrIGxpc3QgeSBkaWFncmFtYSBkZSBmbHVqbyBxdWUgcGVybWl0ZW4gdG9tYXIgZW4gY29uc2lkZXJhY2nDs24gcGFyYSBsbGV2YXIgYSBjYWJvIG1ldG9kb2xvZ8OtYSDDrXRlbXMsIGRlc3RhY2FuZG8gbGFzIHJldmlzaW9uZXMgc2lzdGVtw6F0aWNhcyBkZW50cm8gZGVsIHByb2dyYW1hIGRlIGRvY3RvcmFkbyBlbiBjaWVuY2lhcyBkZSBsYSBzYWx1ZC4gU2UgY29uY2x1eWUgYnJpbmRhbmRvIHVuYSBwZXF1ZcOxYSBqdXN0aWZpY2FjacOzbiBkZWwgcG9ycXVlIGxhIGltcG9ydGFuY2lhIGRlIGxhcyByZXZpc2lvbmVzIHNpc3RlbcOhdGljYXMgZGVudHJvIGRlbCBlc3R1ZGlvIGRlbCBzaXN0ZW1hIGRlIGVtZXJnZW5jaWFzIG3DqWRpY2EgZGUgTmljYXJhZ3VhIHF1ZSBwZXJtaXRhbiB0ZW5lciBudWV2b3MgcGFyYWRpZ21hcyB5IGZ1bmRhbWVudG9zIGVwaXN0ZW1vbMOzZ2ljb3MgcGFyYSBsYSBmb3JtdWxhY2nDs24gZGUgdW5hIHByb3B1ZXN0YSBkZSBtb2RlbG8gZGUgc2lzdGVtYSBkZSBlbWVyZ2VuY2lhcyBtw6lkaWNhcyBwYXJhIE5pY2FyYWd1YSB5IHBvZGVyIG1lam9yYXIgYXPDrSBsb3MgaW5kaWNhZG9yZXMgZGUgY2FsaWRhZCBkZSBsYSBhdGVuY2nDs24gcHJlaG9zcGl0YWxhcmlhIHkgY29tbyBhcG95byBwYXJhIGxhIHRvbWEgZGUgZGVjaXNpb25lcyBkZSBtZWpvcmEgcGFyYSBsYXMgcXVlIGZ1ZXJvbiBjb25zdHJ1aWRhcy4iLCJwdWJsaXNoZXIiOiJBc3NvY2lhY2FvIEJyYXNpbGVpcmEgZGEgUmVkZSBVbmlkYSIsImlzc3VlIjoic3VwMSIsInZvbHVtZSI6IjgiLCJjb250YWluZXItdGl0bGUtc2hvcnQiOiIifSwiaXNUZW1wb3JhcnkiOmZhbHNlfV19&quot;,&quot;citationItems&quot;:[{&quot;id&quot;:&quot;5993765a-68fe-3ed8-8809-6a4652ef9d92&quot;,&quot;itemData&quot;:{&quot;type&quot;:&quot;article-journal&quot;,&quot;id&quot;:&quot;5993765a-68fe-3ed8-8809-6a4652ef9d92&quot;,&quot;title&quot;:&quot;ANALISIS DE PRISMA COMO METODOLOGÍA PARA REVISIÓN SISTEMÁTICA: UNA APROXIMACIÓN GENERAL.&quot;,&quot;author&quot;:[{&quot;family&quot;:&quot;Barquero Morales&quot;,&quot;given&quot;:&quot;William Genderson&quot;,&quot;parse-names&quot;:false,&quot;dropping-particle&quot;:&quot;&quot;,&quot;non-dropping-particle&quot;:&quot;&quot;}],&quot;container-title&quot;:&quot;Saúde em Redes&quot;,&quot;DOI&quot;:&quot;10.18310/2446-4813.2022v8nsup1p339-360&quot;,&quot;issued&quot;:{&quot;date-parts&quot;:[[2022,7,8]]},&quot;page&quot;:&quot;339-360&quot;,&quot;abstract&quot;:&quot;El presente artículo se llevó a cabo en el contexto del programa de doctorado de ciencias de la salud, se llevó a cabo un análisis descriptivo de lo que es una revisión sistemática desde la metodología PRISMA, lo que da lugar a la construcción de nuevos paradigmas metodológicos, para la producción de nuevos saberes en el ámbito de la investigación científica. Inicia con antecedentes de la evolución de la metodología hasta los últimos avances de la misma, etapas principales del desarrollo de la metodología y se anexan los chek list y diagrama de flujo que permiten tomar en consideración para llevar a cabo metodología ítems, destacando las revisiones sistemáticas dentro del programa de doctorado en ciencias de la salud. Se concluye brindando una pequeña justificación del porque la importancia de las revisiones sistemáticas dentro del estudio del sistema de emergencias médica de Nicaragua que permitan tener nuevos paradigmas y fundamentos epistemológicos para la formulación de una propuesta de modelo de sistema de emergencias médicas para Nicaragua y poder mejorar así los indicadores de calidad de la atención prehospitalaria y como apoyo para la toma de decisiones de mejora para las que fueron construidas.&quot;,&quot;publisher&quot;:&quot;Associacao Brasileira da Rede Unida&quot;,&quot;issue&quot;:&quot;sup1&quot;,&quot;volume&quot;:&quot;8&quot;,&quot;container-title-short&quot;:&quot;&quot;},&quot;isTemporary&quot;:false}]},{&quot;citationID&quot;:&quot;MENDELEY_CITATION_7815fba2-065d-4a5e-a677-e5d3972cdaa7&quot;,&quot;properties&quot;:{&quot;noteIndex&quot;:0},&quot;isEdited&quot;:false,&quot;manualOverride&quot;:{&quot;isManuallyOverridden&quot;:false,&quot;citeprocText&quot;:&quot;(Piedra Mayorga et al., 2023)&quot;,&quot;manualOverrideText&quot;:&quot;&quot;},&quot;citationTag&quot;:&quot;MENDELEY_CITATION_v3_eyJjaXRhdGlvbklEIjoiTUVOREVMRVlfQ0lUQVRJT05fNzgxNWZiYTItMDY1ZC00YTVlLWE2NzctZTVkMzk3MmNkYWE3IiwicHJvcGVydGllcyI6eyJub3RlSW5kZXgiOjB9LCJpc0VkaXRlZCI6ZmFsc2UsIm1hbnVhbE92ZXJyaWRlIjp7ImlzTWFudWFsbHlPdmVycmlkZGVuIjpmYWxzZSwiY2l0ZXByb2NUZXh0IjoiKFBpZWRyYSBNYXlvcmdhIGV0IGFsLiwgMjAyMykiLCJtYW51YWxPdmVycmlkZVRleHQiOiIifSwiY2l0YXRpb25JdGVtcyI6W3siaWQiOiJkZTNmZDY3OS1jMTIwLTNlNDctYTBkNy0wODk4NGQyYzc3NDciLCJpdGVtRGF0YSI6eyJ0eXBlIjoiYXJ0aWNsZS1qb3VybmFsIiwiaWQiOiJkZTNmZDY3OS1jMTIwLTNlNDctYTBkNy0wODk4NGQyYzc3NDciLCJ0aXRsZSI6IlByb2NlZGltaWVudG8gcGFyYSBlbCByZWNsdXRhbWllbnRvLCBzZWxlY2Npw7NuIGUgaW5kdWNjacOzbiBkZWwgcGVyc29uYWw6IHBlcnNwZWN0aXZhcyB5IHRlbmRlbmNpYXMiLCJhdXRob3IiOlt7ImZhbWlseSI6IlBpZWRyYSBNYXlvcmdhIiwiZ2l2ZW4iOiJWaWN0b3IgTWFudWVsIiwicGFyc2UtbmFtZXMiOmZhbHNlLCJkcm9wcGluZy1wYXJ0aWNsZSI6IiIsIm5vbi1kcm9wcGluZy1wYXJ0aWNsZSI6IiJ9LHsiZmFtaWx5IjoiR3JhbmlsbG8gTWFjaWFzIiwiZ2l2ZW4iOiJSYWZhZWwiLCJwYXJzZS1uYW1lcyI6ZmFsc2UsImRyb3BwaW5nLXBhcnRpY2xlIjoiIiwibm9uLWRyb3BwaW5nLXBhcnRpY2xlIjoiIn0seyJmYW1pbHkiOiJWw6F6cXVleiBBbGFtaWxsYSIsImdpdmVuIjoiTWlndWVsIEFuZ2VsIiwicGFyc2UtbmFtZXMiOmZhbHNlLCJkcm9wcGluZy1wYXJ0aWNsZSI6IiIsIm5vbi1kcm9wcGluZy1wYXJ0aWNsZSI6IiJ9LHsiZmFtaWx5IjoiUm9kcmlndWV6IE1vcmVubyIsImdpdmVuIjoiUmF1bCIsInBhcnNlLW5hbWVzIjpmYWxzZSwiZHJvcHBpbmctcGFydGljbGUiOiIiLCJub24tZHJvcHBpbmctcGFydGljbGUiOiIifV0sImNvbnRhaW5lci10aXRsZSI6IkluZ2VuaW8geSBDb25jaWVuY2lhIEJvbGV0w61uIENpZW50w61maWNvIGRlIGxhIEVzY3VlbGEgU3VwZXJpb3IgQ2l1ZGFkIFNhaGFnw7puIiwiRE9JIjoiMTAuMjkwNTcvZXNjcy52MTBpMTkuOTgyMCIsImlzc3VlZCI6eyJkYXRlLXBhcnRzIjpbWzIwMjMsMSw1XV19LCJwYWdlIjoiNjEtNjkiLCJhYnN0cmFjdCI6IkxvcyBwcm9jZWRpbWllbnRvcyB1dGlsaXphZG9zIHBhcmEgY29udHJhdGFyIHBlcnNvbmFsIHNlIHJlYWxpemFuIGEgdHJhdsOpcyBkZSBsYSBpbnRlZ3JhY2nDs24geSBvYnRlbmNpw7NuIGRlIGRhdG9zIGFjYWTDqW1pY29zLCBwc2ljb23DqXRyaWNvcywgY3VsdHVyYWxlcywgY29ub2NpbWllbnRvcywgbyBkZSBzYWx1ZCwgcGFyYSBjb250cmF0YXIgYSBsYSBwZXJzb25hIGFkZWN1YWRhIGRlIGFjdWVyZG8gYWwgcGVyZmlsIGRlbCBwdWVzdG8sIGV2aXRhbmRvIGNvbiBlbGxvIHByb2JsZW1hcyBmdXR1cm9zIGVuIHN1IGRlc2VtcGXDsW8geSBjb21wb3J0YW1pZW50byBkZW50cm8gZGUgbGEgb3JnYW5pemFjacOzbi4gQ29uc2lkZXJhbmRvIGxhIGltcG9ydGFuY2lhIHF1ZSByZXByZXNlbnRhIGxvcyBwcm9jZXNvcyBkZSBzZWxlY2Npw7NuIHkgcmVjbHV0YW1pZW50bywgZW4gZXN0ZSB0cmFiYWpvIGRlIGludmVzdGlnYWNpw7NuIHNlIG11ZXN0cmFuIGxhcyBjYXJhY3RlcsOtc3RpY2FzIG3DoXMgcmVsZXZhbnRlcyBwYXJhIGVsZWdpciB5IHJlY2x1dGFyIGEgdW4gbnVldm8gY2FuZGlkYXRvIGNvbnNpZGVyYW5kbyBxdWUgcmVzdWx0YSBpbXBvcnRhbnRlIHViaWNhciBlbCBwdWVzdG8gbyB2YWNhbnRlIGEgY3VicmlyIGNvbiBsYXMgY2FyYWN0ZXLDrXN0aWNhcyBuZWNlc2FyaWFzIHkgZXNwZWPDrWZpY2FzLCBwYXJhIHF1ZSBkZSBsYSBtaXNtYSBmb3JtYSBlbCBjYW5kaWRhdG8gcXVlIHF1aWVyYSBwb3N0dWxhcnNlIGNvbm96Y2EgbG9zIHJlcXVpc2l0b3MgcmVxdWVyaWRvcyBwYXJhIHNlciBjb250cmF0YWRvLiBTZSBhbmFsaXphIHRhbWJpw6luIHF1ZSB1bmEgdmV6IGRldGVybWluYWRvIGxhcyBjYXJhY3RlcsOtc3RpY2FzIGRlbCBwZXJmaWwsIGVsIHNpZ3VpZW50ZSBwYXNvIGVzIHNlbGVjY2lvbmFyIGFsIGNhbmRpZGF0byBjdXlhcyBjYXJhY3RlcsOtc3RpY2FzIHNlYW4gbGFzIHNvbGljaXRhZGFzIHBhcmEgZWwgcHVlc3RvIGUgaW5pY2lhciBlbCBwcm9jZXNvIGRlIGNvbnRyYXRhY2nDs24gY29uIHVuYSBlbnRyZXZpc3RhIHBhcmEgY29ub2NlciBzdXMgYXNwaXJhY2lvbmVzLCBvYmpldGl2b3MsIHZpZGEgbGFib3JhbCB5IGxhIGV4cGVyaWVuY2lhIHF1ZSB0aWVuZSBwYXJhIG9jdXBhciBlbCBwdWVzdG8gZGUgdHJhYmFqbyBvZmVydGFkbyBkZSBhY3VlcmRvIGEgbGFzwqAgYWN0aXZpZGFkZXMgZW4gbGFzIHF1ZSBzZSB2YSBkZXNlbnZvbHZlciwgcG9zdGVyaW9ybWVudGUgc2UgbGxldmEgYSBjYWJvIGVsIHByb2Nlc28gZGUgaW5kdWNjacOzbiBpbmZvcm3DoW5kb2xlIHNvYnJlIGxvcyBhc3BlY3RvcyByZWxldmFudGVzIGRlIGxhIGVtcHJlc2EgeSBzb2JyZSBzdXMgYWN0aXZpZGFkZXMgYSByZWFsaXphci4gQ29tbyByZXN1bHRhZG8gZWwgcHJvY2VzbyBkZSBzZWxlY2Npw7NuIHkgY29udHJhdGFjacOzbiBwZXJtaXRlIGltcHVsc2FyIGxhIGVmZWN0aXZpZGFkIGVuIGVsIGRlc2Fycm9sbG8gb3JnYW5pemFjaW9uYWwgZGUgbGEgZW1wcmVzYS4iLCJwdWJsaXNoZXIiOiJVbml2ZXJzaWRhZCBBdXRvbm9tYSBkZWwgRXN0YWRvIGRlIEhpZGFsZ28iLCJpc3N1ZSI6IjE5Iiwidm9sdW1lIjoiMTAiLCJjb250YWluZXItdGl0bGUtc2hvcnQiOiIifSwiaXNUZW1wb3JhcnkiOmZhbHNlfV19&quot;,&quot;citationItems&quot;:[{&quot;id&quot;:&quot;de3fd679-c120-3e47-a0d7-08984d2c7747&quot;,&quot;itemData&quot;:{&quot;type&quot;:&quot;article-journal&quot;,&quot;id&quot;:&quot;de3fd679-c120-3e47-a0d7-08984d2c7747&quot;,&quot;title&quot;:&quot;Procedimiento para el reclutamiento, selección e inducción del personal: perspectivas y tendencias&quot;,&quot;author&quot;:[{&quot;family&quot;:&quot;Piedra Mayorga&quot;,&quot;given&quot;:&quot;Victor Manuel&quot;,&quot;parse-names&quot;:false,&quot;dropping-particle&quot;:&quot;&quot;,&quot;non-dropping-particle&quot;:&quot;&quot;},{&quot;family&quot;:&quot;Granillo Macias&quot;,&quot;given&quot;:&quot;Rafael&quot;,&quot;parse-names&quot;:false,&quot;dropping-particle&quot;:&quot;&quot;,&quot;non-dropping-particle&quot;:&quot;&quot;},{&quot;family&quot;:&quot;Vázquez Alamilla&quot;,&quot;given&quot;:&quot;Miguel Angel&quot;,&quot;parse-names&quot;:false,&quot;dropping-particle&quot;:&quot;&quot;,&quot;non-dropping-particle&quot;:&quot;&quot;},{&quot;family&quot;:&quot;Rodriguez Moreno&quot;,&quot;given&quot;:&quot;Raul&quot;,&quot;parse-names&quot;:false,&quot;dropping-particle&quot;:&quot;&quot;,&quot;non-dropping-particle&quot;:&quot;&quot;}],&quot;container-title&quot;:&quot;Ingenio y Conciencia Boletín Científico de la Escuela Superior Ciudad Sahagún&quot;,&quot;DOI&quot;:&quot;10.29057/escs.v10i19.9820&quot;,&quot;issued&quot;:{&quot;date-parts&quot;:[[2023,1,5]]},&quot;page&quot;:&quot;61-69&quot;,&quot;abstract&quot;:&quot;Los procedimientos utilizados para contratar personal se realizan a través de la integración y obtención de datos académicos, psicométricos, culturales, conocimientos, o de salud, para contratar a la persona adecuada de acuerdo al perfil del puesto, evitando con ello problemas futuros en su desempeño y comportamiento dentro de la organización. Considerando la importancia que representa los procesos de selección y reclutamiento, en este trabajo de investigación se muestran las características más relevantes para elegir y reclutar a un nuevo candidato considerando que resulta importante ubicar el puesto o vacante a cubrir con las características necesarias y específicas, para que de la misma forma el candidato que quiera postularse conozca los requisitos requeridos para ser contratado. Se analiza también que una vez determinado las características del perfil, el siguiente paso es seleccionar al candidato cuyas características sean las solicitadas para el puesto e iniciar el proceso de contratación con una entrevista para conocer sus aspiraciones, objetivos, vida laboral y la experiencia que tiene para ocupar el puesto de trabajo ofertado de acuerdo a las  actividades en las que se va desenvolver, posteriormente se lleva a cabo el proceso de inducción informándole sobre los aspectos relevantes de la empresa y sobre sus actividades a realizar. Como resultado el proceso de selección y contratación permite impulsar la efectividad en el desarrollo organizacional de la empresa.&quot;,&quot;publisher&quot;:&quot;Universidad Autonoma del Estado de Hidalgo&quot;,&quot;issue&quot;:&quot;19&quot;,&quot;volume&quot;:&quot;10&quot;,&quot;container-title-short&quot;:&quot;&quot;},&quot;isTemporary&quot;:false}]},{&quot;citationID&quot;:&quot;MENDELEY_CITATION_948f23e5-fb95-4b87-9bdc-0fa5da704c41&quot;,&quot;properties&quot;:{&quot;noteIndex&quot;:0},&quot;isEdited&quot;:false,&quot;manualOverride&quot;:{&quot;isManuallyOverridden&quot;:false,&quot;citeprocText&quot;:&quot;(Norma Mexicana NMX-R-025-SCFI-2009 Para La Igualdad Laboral Entre Mujeres y Hombres, 2015)&quot;,&quot;manualOverrideText&quot;:&quot;&quot;},&quot;citationTag&quot;:&quot;MENDELEY_CITATION_v3_eyJjaXRhdGlvbklEIjoiTUVOREVMRVlfQ0lUQVRJT05fOTQ4ZjIzZTUtZmI5NS00Yjg3LTliZGMtMGZhNWRhNzA0YzQxIiwicHJvcGVydGllcyI6eyJub3RlSW5kZXgiOjB9LCJpc0VkaXRlZCI6ZmFsc2UsIm1hbnVhbE92ZXJyaWRlIjp7ImlzTWFudWFsbHlPdmVycmlkZGVuIjpmYWxzZSwiY2l0ZXByb2NUZXh0IjoiKE5vcm1hIE1leGljYW5hIE5NWC1SLTAyNS1TQ0ZJLTIwMDkgUGFyYSBMYSBJZ3VhbGRhZCBMYWJvcmFsIEVudHJlIE11amVyZXMgeSBIb21icmVzLCAyMDE1KSIsIm1hbnVhbE92ZXJyaWRlVGV4dCI6IiJ9LCJjaXRhdGlvbkl0ZW1zIjpbeyJpZCI6ImY3Y2Y0NjcwLWRjOGEtM2QyNC04MzAwLWY0ZGFlMmQwMDVlYSIsIml0ZW1EYXRhIjp7InR5cGUiOiJiaWxsIiwiaWQiOiJmN2NmNDY3MC1kYzhhLTNkMjQtODMwMC1mNGRhZTJkMDA1ZWEiLCJ0aXRsZSI6Ik5vcm1hIE1leGljYW5hIE5NWC1SLTAyNS1TQ0ZJLTIwMDkgcGFyYSBsYSBJZ3VhbGRhZCBMYWJvcmFsIGVudHJlIE11amVyZXMgeSBIb21icmVzIiwiYXV0aG9yIjpbeyJmYW1pbHkiOiJTZWNyZXRhcsOtYSBkZWwgVHJhYmFqbyB5IFByZXZpc2nDs24gU29jaWEiLCJnaXZlbiI6IiIsInBhcnNlLW5hbWVzIjpmYWxzZSwiZHJvcHBpbmctcGFydGljbGUiOiIiLCJub24tZHJvcHBpbmctcGFydGljbGUiOiJMYSJ9XSwiY29udGFpbmVyLXRpdGxlIjoiRGlhcmlvIG9maWNpYWwgZGUgbGEgZmVkZXJhY2nDs24iLCJhY2Nlc3NlZCI6eyJkYXRlLXBhcnRzIjpbWzIwMjQsOSw1XV19LCJVUkwiOiJodHRwczovL3d3dy5nb2IubXgvaW5tdWplcmVzL2RvY3VtZW50b3Mvbm9ybWEtbWV4aWNhbmFubXgtcjAyNS1zY2ZpLTIwMTUtZW4taWd1YWxkYWQtbGFib3JhbC15LW5vLWRpc2NyaW1pbmFjaW9uIiwiaXNzdWVkIjp7ImRhdGUtcGFydHMiOltbMjAxNSwxMiwxM11dfSwicHVibGlzaGVyLXBsYWNlIjoiTcOpeGljbyIsImNvbnRhaW5lci10aXRsZS1zaG9ydCI6IiJ9LCJpc1RlbXBvcmFyeSI6ZmFsc2V9XX0=&quot;,&quot;citationItems&quot;:[{&quot;id&quot;:&quot;f7cf4670-dc8a-3d24-8300-f4dae2d005ea&quot;,&quot;itemData&quot;:{&quot;type&quot;:&quot;bill&quot;,&quot;id&quot;:&quot;f7cf4670-dc8a-3d24-8300-f4dae2d005ea&quot;,&quot;title&quot;:&quot;Norma Mexicana NMX-R-025-SCFI-2009 para la Igualdad Laboral entre Mujeres y Hombres&quot;,&quot;author&quot;:[{&quot;family&quot;:&quot;Secretaría del Trabajo y Previsión Socia&quot;,&quot;given&quot;:&quot;&quot;,&quot;parse-names&quot;:false,&quot;dropping-particle&quot;:&quot;&quot;,&quot;non-dropping-particle&quot;:&quot;La&quot;}],&quot;container-title&quot;:&quot;Diario oficial de la federación&quot;,&quot;accessed&quot;:{&quot;date-parts&quot;:[[2024,9,5]]},&quot;URL&quot;:&quot;https://www.gob.mx/inmujeres/documentos/norma-mexicananmx-r025-scfi-2015-en-igualdad-laboral-y-no-discriminacion&quot;,&quot;issued&quot;:{&quot;date-parts&quot;:[[2015,12,13]]},&quot;publisher-place&quot;:&quot;México&quot;,&quot;container-title-short&quot;:&quot;&quot;},&quot;isTemporary&quot;:false}]},{&quot;citationID&quot;:&quot;MENDELEY_CITATION_1742739e-031b-4ea2-97b2-4169511961e3&quot;,&quot;properties&quot;:{&quot;noteIndex&quot;:0},&quot;isEdited&quot;:false,&quot;manualOverride&quot;:{&quot;isManuallyOverridden&quot;:false,&quot;citeprocText&quot;:&quot;(Flores Valverde Teresa de Jesús, 2018)&quot;,&quot;manualOverrideText&quot;:&quot;&quot;},&quot;citationTag&quot;:&quot;MENDELEY_CITATION_v3_eyJjaXRhdGlvbklEIjoiTUVOREVMRVlfQ0lUQVRJT05fMTc0MjczOWUtMDMxYi00ZWEyLTk3YjItNDE2OTUxMTk2MWUzIiwicHJvcGVydGllcyI6eyJub3RlSW5kZXgiOjB9LCJpc0VkaXRlZCI6ZmFsc2UsIm1hbnVhbE92ZXJyaWRlIjp7ImlzTWFudWFsbHlPdmVycmlkZGVuIjpmYWxzZSwiY2l0ZXByb2NUZXh0IjoiKEZsb3JlcyBWYWx2ZXJkZSBUZXJlc2EgZGUgSmVzw7pzLCAyMDE4KSIsIm1hbnVhbE92ZXJyaWRlVGV4dCI6IiJ9LCJjaXRhdGlvbkl0ZW1zIjpbeyJpZCI6Ijg4ZTJmYjY5LWU0OTUtM2NhYS04NmQxLTI0NmJhYWQ0MTE5MyIsIml0ZW1EYXRhIjp7InR5cGUiOiJhcnRpY2xlLW1hZ2F6aW5lIiwiaWQiOiI4OGUyZmI2OS1lNDk1LTNjYWEtODZkMS0yNDZiYWFkNDExOTMiLCJ0aXRsZSI6Ik1hbnVhbCBkZSBhZG1pbmlzdHJhY2nDs24gZGUgcGVyc29uYWwiLCJhdXRob3IiOlt7ImZhbWlseSI6IkZsb3JlcyBWYWx2ZXJkZSBUZXJlc2EgZGUgSmVzw7pzIiwiZ2l2ZW4iOiJHYXJjw61hICBFbGl6YWJldGgsICBTw6FuY2hleiBNLlllbGlhbml0IiwicGFyc2UtbmFtZXMiOmZhbHNlLCJkcm9wcGluZy1wYXJ0aWNsZSI6IiIsIm5vbi1kcm9wcGluZy1wYXJ0aWNsZSI6IiJ9XSwiY29udGFpbmVyLXRpdGxlIjoiQ29uZ3Jlc28gZXNjYWxhIiwiYWNjZXNzZWQiOnsiZGF0ZS1wYXJ0cyI6W1syMDI0LDksNV1dfSwiSVNTTiI6IjI0NDgtODg3OSIsIlVSTCI6Imh0dHBzOi8vd3d3LnJlc2VhcmNoZ2F0ZS5uZXQvcHJvZmlsZS9DZXNhci1TZXB1bHZlZGEtNC9wdWJsaWNhdGlvbi8zMzg1NDAwMjJfQW5hbGlzaXNfc29icmVfbGFzX2NhdXNhc19xdWVfYWZlY3Rhbl9sYV9lZmljaWVuY2lhX3Rlcm1pbmFsX2RlX3VuYV9pbnN0aXR1Y2lvbl9kZV9lZHVjYWNpb25fc3VwZXJpb3JfZWxfY2Fzb19kZV9sYV9jYXJyZXJhX2RlX0NvbnRhZG9yX1B1YmxpY29fZGVsX0lUX01leGljYWxpL2xpbmtzLzVlMWE4MGE1YTZmZGNjMjgzNzZiYTYxZS9BbmFsaXNpcy1zb2JyZS1sYXMtY2F1c2FzLXF1ZS1hZmVjdGFuLWxhLWVmaWNpZW5jaWEtdGVybWluYWwtZGUtdW5hLWluc3RpdHVjaW9uLWRlLWVkdWNhY2lvbi1zdXBlcmlvci1lbC1jYXNvLWRlLWxhLWNhcnJlcmEtZGUtQ29udGFkb3ItUHVibGljby1kZWwtSVQtTWV4aWNhbGkucGRmI3BhZ2U9NDkiLCJpc3N1ZWQiOnsiZGF0ZS1wYXJ0cyI6W1syMDE4LDFdXX0sInBhZ2UiOiI0OS04MCIsImlzc3VlIjoiNDkiLCJ2b2x1bWUiOiI0OSIsImNvbnRhaW5lci10aXRsZS1zaG9ydCI6IiJ9LCJpc1RlbXBvcmFyeSI6ZmFsc2V9XX0=&quot;,&quot;citationItems&quot;:[{&quot;id&quot;:&quot;88e2fb69-e495-3caa-86d1-246baad41193&quot;,&quot;itemData&quot;:{&quot;type&quot;:&quot;article-magazine&quot;,&quot;id&quot;:&quot;88e2fb69-e495-3caa-86d1-246baad41193&quot;,&quot;title&quot;:&quot;Manual de administración de personal&quot;,&quot;author&quot;:[{&quot;family&quot;:&quot;Flores Valverde Teresa de Jesús&quot;,&quot;given&quot;:&quot;García  Elizabeth,  Sánchez M.Yelianit&quot;,&quot;parse-names&quot;:false,&quot;dropping-particle&quot;:&quot;&quot;,&quot;non-dropping-particle&quot;:&quot;&quot;}],&quot;container-title&quot;:&quot;Congreso escala&quot;,&quot;accessed&quot;:{&quot;date-parts&quot;:[[2024,9,5]]},&quot;ISSN&quot;:&quot;2448-8879&quot;,&quot;URL&quot;:&quot;https://www.researchgate.net/profile/Cesar-Sepulveda-4/publication/338540022_Analisis_sobre_las_causas_que_afectan_la_eficiencia_terminal_de_una_institucion_de_educacion_superior_el_caso_de_la_carrera_de_Contador_Publico_del_IT_Mexicali/links/5e1a80a5a6fdcc28376ba61e/Analisis-sobre-las-causas-que-afectan-la-eficiencia-terminal-de-una-institucion-de-educacion-superior-el-caso-de-la-carrera-de-Contador-Publico-del-IT-Mexicali.pdf#page=49&quot;,&quot;issued&quot;:{&quot;date-parts&quot;:[[2018,1]]},&quot;page&quot;:&quot;49-80&quot;,&quot;issue&quot;:&quot;49&quot;,&quot;volume&quot;:&quot;49&quot;,&quot;container-title-short&quot;:&quot;&quot;},&quot;isTemporary&quot;:false}]},{&quot;citationID&quot;:&quot;MENDELEY_CITATION_abc2aacc-edff-4f10-989d-d6f153f0b378&quot;,&quot;properties&quot;:{&quot;noteIndex&quot;:0},&quot;isEdited&quot;:false,&quot;manualOverride&quot;:{&quot;isManuallyOverridden&quot;:false,&quot;citeprocText&quot;:&quot;(Biumar &amp;#38; Daniela Bolaños-Cerón, 2020)&quot;,&quot;manualOverrideText&quot;:&quot;&quot;},&quot;citationTag&quot;:&quot;MENDELEY_CITATION_v3_eyJjaXRhdGlvbklEIjoiTUVOREVMRVlfQ0lUQVRJT05fYWJjMmFhY2MtZWRmZi00ZjEwLTk4OWQtZDZmMTUzZjBiMzc4IiwicHJvcGVydGllcyI6eyJub3RlSW5kZXgiOjB9LCJpc0VkaXRlZCI6ZmFsc2UsIm1hbnVhbE92ZXJyaWRlIjp7ImlzTWFudWFsbHlPdmVycmlkZGVuIjpmYWxzZSwiY2l0ZXByb2NUZXh0IjoiKEJpdW1hciAmIzM4OyBEYW5pZWxhIEJvbGHDsW9zLUNlcsOzbiwgMjAyMCkiLCJtYW51YWxPdmVycmlkZVRleHQiOiIifSwiY2l0YXRpb25JdGVtcyI6W3siaWQiOiJhZDYyYTU0Zi1lYTJhLTM5NzAtYTkyMi1hMzFkYTU0ZDMxNGQiLCJpdGVtRGF0YSI6eyJ0eXBlIjoiYXJ0aWNsZS1qb3VybmFsIiwiaWQiOiJhZDYyYTU0Zi1lYTJhLTM5NzAtYTkyMi1hMzFkYTU0ZDMxNGQiLCJ0aXRsZSI6IkVkdWNhY2nDs24gdmlydHVhbCBlbiBjYXNhIEVmaWNhY2lhIHkgZWZpY2llbmNpYSBlbiBsb3MgcHJvY2Vzb3MgZGUgcmVjbHV0YW1pZW50byB5IHNlbGVjY2nDs24gZGUgcGVyc29uYWwgMSIsImF1dGhvciI6W3siZmFtaWx5IjoiQml1bWFyIiwiZ2l2ZW4iOiJSZXZpc3RhIiwicGFyc2UtbmFtZXMiOmZhbHNlLCJkcm9wcGluZy1wYXJ0aWNsZSI6IiIsIm5vbi1kcm9wcGluZy1wYXJ0aWNsZSI6IiJ9LHsiZmFtaWx5IjoiRGFuaWVsYSBCb2xhw7Fvcy1DZXLDs24iLCJnaXZlbiI6IsOBbmdlbGEiLCJwYXJzZS1uYW1lcyI6ZmFsc2UsImRyb3BwaW5nLXBhcnRpY2xlIjoiIiwibm9uLWRyb3BwaW5nLXBhcnRpY2xlIjoiIn1dLCJJU1NOIjoiMjYxOS0xNjYwIiwiaXNzdWVkIjp7ImRhdGUtcGFydHMiOltbMjAyMF1dfSwicGFnZSI6IjY0LTc3IiwiaXNzdWUiOiIxIiwidm9sdW1lIjoiNCIsImNvbnRhaW5lci10aXRsZS1zaG9ydCI6IiJ9LCJpc1RlbXBvcmFyeSI6ZmFsc2V9XX0=&quot;,&quot;citationItems&quot;:[{&quot;id&quot;:&quot;ad62a54f-ea2a-3970-a922-a31da54d314d&quot;,&quot;itemData&quot;:{&quot;type&quot;:&quot;article-journal&quot;,&quot;id&quot;:&quot;ad62a54f-ea2a-3970-a922-a31da54d314d&quot;,&quot;title&quot;:&quot;Educación virtual en casa Eficacia y eficiencia en los procesos de reclutamiento y selección de personal 1&quot;,&quot;author&quot;:[{&quot;family&quot;:&quot;Biumar&quot;,&quot;given&quot;:&quot;Revista&quot;,&quot;parse-names&quot;:false,&quot;dropping-particle&quot;:&quot;&quot;,&quot;non-dropping-particle&quot;:&quot;&quot;},{&quot;family&quot;:&quot;Daniela Bolaños-Cerón&quot;,&quot;given&quot;:&quot;Ángela&quot;,&quot;parse-names&quot;:false,&quot;dropping-particle&quot;:&quot;&quot;,&quot;non-dropping-particle&quot;:&quot;&quot;}],&quot;ISSN&quot;:&quot;2619-1660&quot;,&quot;issued&quot;:{&quot;date-parts&quot;:[[2020]]},&quot;page&quot;:&quot;64-77&quot;,&quot;issue&quot;:&quot;1&quot;,&quot;volume&quot;:&quot;4&quot;,&quot;container-title-short&quot;:&quot;&quot;},&quot;isTemporary&quot;:false}]},{&quot;citationID&quot;:&quot;MENDELEY_CITATION_3d239b5e-7901-4dcf-b11e-af589501faef&quot;,&quot;properties&quot;:{&quot;noteIndex&quot;:0},&quot;isEdited&quot;:false,&quot;manualOverride&quot;:{&quot;isManuallyOverridden&quot;:true,&quot;citeprocText&quot;:&quot;(Chiavenato, 2007)&quot;,&quot;manualOverrideText&quot;:&quot;chiavenato, 2007)&quot;},&quot;citationTag&quot;:&quot;MENDELEY_CITATION_v3_eyJjaXRhdGlvbklEIjoiTUVOREVMRVlfQ0lUQVRJT05fM2QyMzliNWUtNzkwMS00ZGNmLWIxMWUtYWY1ODk1MDFmYWVmIiwicHJvcGVydGllcyI6eyJub3RlSW5kZXgiOjB9LCJpc0VkaXRlZCI6ZmFsc2UsIm1hbnVhbE92ZXJyaWRlIjp7ImlzTWFudWFsbHlPdmVycmlkZGVuIjp0cnVlLCJjaXRlcHJvY1RleHQiOiIoQ2hpYXZlbmF0bywgMjAwNykiLCJtYW51YWxPdmVycmlkZVRleHQiOiJjaGlhdmVuYXRvLCAyMDA3KSJ9LCJjaXRhdGlvbkl0ZW1zIjpbeyJpZCI6IjhjZTdlNjlmLWNjNDItMzBiZi05M2U1LTM0ODJhM2ViMmEyMiIsIml0ZW1EYXRhIjp7InR5cGUiOiJib29rIiwiaWQiOiI4Y2U3ZTY5Zi1jYzQyLTMwYmYtOTNlNS0zNDgyYTNlYjJhMjIiLCJ0aXRsZSI6IkFkbWluaXN0cmFjacOzbiBkZSBSZWN1cnNvcyBIdW1hbm9zLiBFbCBjYXBpdGFsIGh1bWFubyBkZSBsYXMgb3JnYW5pemFjaW9uZXMiLCJhdXRob3IiOlt7ImZhbWlseSI6IkNoaWF2ZW5hdG8iLCJnaXZlbiI6IkkuIiwicGFyc2UtbmFtZXMiOmZhbHNlLCJkcm9wcGluZy1wYXJ0aWNsZSI6IiIsIm5vbi1kcm9wcGluZy1wYXJ0aWNsZSI6IiJ9XSwiaXNzdWVkIjp7ImRhdGUtcGFydHMiOltbMjAwN11dfSwicHVibGlzaGVyLXBsYWNlIjoiTcOpeGljbyIsImVkaXRpb24iOiI4IiwicHVibGlzaGVyIjoiRWRpdG9yaWFsIE1jR3JhdyBIaWxsLiIsImNvbnRhaW5lci10aXRsZS1zaG9ydCI6IiJ9LCJpc1RlbXBvcmFyeSI6ZmFsc2V9XX0=&quot;,&quot;citationItems&quot;:[{&quot;id&quot;:&quot;8ce7e69f-cc42-30bf-93e5-3482a3eb2a22&quot;,&quot;itemData&quot;:{&quot;type&quot;:&quot;book&quot;,&quot;id&quot;:&quot;8ce7e69f-cc42-30bf-93e5-3482a3eb2a22&quot;,&quot;title&quot;:&quot;Administración de Recursos Humanos. El capital humano de las organizaciones&quot;,&quot;author&quot;:[{&quot;family&quot;:&quot;Chiavenato&quot;,&quot;given&quot;:&quot;I.&quot;,&quot;parse-names&quot;:false,&quot;dropping-particle&quot;:&quot;&quot;,&quot;non-dropping-particle&quot;:&quot;&quot;}],&quot;issued&quot;:{&quot;date-parts&quot;:[[2007]]},&quot;publisher-place&quot;:&quot;México&quot;,&quot;edition&quot;:&quot;8&quot;,&quot;publisher&quot;:&quot;Editorial McGraw Hill.&quot;,&quot;container-title-short&quot;:&quot;&quot;},&quot;isTemporary&quot;:false}]},{&quot;citationID&quot;:&quot;MENDELEY_CITATION_b1da7c1e-a347-46cc-b085-e20a2e5fb813&quot;,&quot;properties&quot;:{&quot;noteIndex&quot;:0},&quot;isEdited&quot;:false,&quot;manualOverride&quot;:{&quot;isManuallyOverridden&quot;:false,&quot;citeprocText&quot;:&quot;(Barros-Pozo &amp;#38; Medina-Chicaiza, 2021)&quot;,&quot;manualOverrideText&quot;:&quot;&quot;},&quot;citationTag&quot;:&quot;MENDELEY_CITATION_v3_eyJjaXRhdGlvbklEIjoiTUVOREVMRVlfQ0lUQVRJT05fYjFkYTdjMWUtYTM0Ny00NmNjLWIwODUtZTIwYTJlNWZiODEzIiwicHJvcGVydGllcyI6eyJub3RlSW5kZXgiOjB9LCJpc0VkaXRlZCI6ZmFsc2UsIm1hbnVhbE92ZXJyaWRlIjp7ImlzTWFudWFsbHlPdmVycmlkZGVuIjpmYWxzZSwiY2l0ZXByb2NUZXh0IjoiKEJhcnJvcy1Qb3pvICYjMzg7IE1lZGluYS1DaGljYWl6YSwgMjAyMSkiLCJtYW51YWxPdmVycmlkZVRleHQiOiIifSwiY2l0YXRpb25JdGVtcyI6W3siaWQiOiIwNDRkMmQyMS1kMWVmLTM1NGMtODc5OS00ZmY5M2RiMzczMjEiLCJpdGVtRGF0YSI6eyJ0eXBlIjoiYXJ0aWNsZS1qb3VybmFsIiwiaWQiOiIwNDRkMmQyMS1kMWVmLTM1NGMtODc5OS00ZmY5M2RiMzczMjEiLCJ0aXRsZSI6IkdhbWlmaWNhY2nDs246IFJlZmxleGlvbmVzIHRlw7NyaWNhcyBkZXNkZSBlbCBlbmZvcXVlIGVtcHJlc2FyaWFsIC8gR2FtaWZpY2F0aW9uOiBUaGVvcmV0aWNhbCBSZWZsZWN0aW9ucyBmcm9tIGEgQnVzaW5lc3MgQXBwcm9hY2giLCJhdXRob3IiOlt7ImZhbWlseSI6IkJhcnJvcy1Qb3pvIiwiZ2l2ZW4iOiJEYXlhbmEgU29maWEiLCJwYXJzZS1uYW1lcyI6ZmFsc2UsImRyb3BwaW5nLXBhcnRpY2xlIjoiIiwibm9uLWRyb3BwaW5nLXBhcnRpY2xlIjoiIn0seyJmYW1pbHkiOiJNZWRpbmEtQ2hpY2FpemEiLCJnaXZlbiI6IlJpY2FyZG8gUGF0cmljaW8iLCJwYXJzZS1uYW1lcyI6ZmFsc2UsImRyb3BwaW5nLXBhcnRpY2xlIjoiIiwibm9uLWRyb3BwaW5nLXBhcnRpY2xlIjoiIn1dLCJjb250YWluZXItdGl0bGUiOiJSZWxpZ2FjacOzbi4gUmV2aXN0YSBkZSBDaWVuY2lhcyBTb2NpYWxlcyB5IEh1bWFuaWRhZGVzIiwiRE9JIjoiMTAuNDY2NTIvcmduLnY2aTI3Ljc2NiIsImlzc3VlZCI6eyJkYXRlLXBhcnRzIjpbWzIwMjEsMywxOF1dfSwicGFnZSI6IjE5Ny0yMTAiLCJhYnN0cmFjdCI6IkxhIGdhbWlmaWNhY2nDs24sIG1lZGlhbnRlIGVsIHVzbyBkZSBtZWPDoW5pY2FzIGRlIGp1ZWdvLCBwZXJtaXRlIGEgbGFzIHBlcnNvbmFzIGFsY2FuemFyIHVuIHByb3DDs3NpdG8gZGlzdGludG8gYWwgZGVsIGVudHJldGVuaW1pZW50by4gQXPDrSwgZWwgcHJlc2VudGUgZXN0dWRpbyB0aWVuZSBwb3Igb2JqZXRpdm8gcmVhbGl6YXIgdW5hIHJlZmxleGnDs24gdGXDs3JpY2EgZGVzZGUgZWwgZW5mb3F1ZSBlbXByZXNhcmlhbCBzb2JyZSBsYSBnYW1pZmljYWNpw7NuLCBzdSBpbXBvcnRhbmNpYSB5IHN1cyBhcG9ydGVzIGVuIGVzdGUgY29udGV4dG8uIFBhcmEgZWxsbywgbWV0b2RvbMOzZ2ljYW1lbnRlLCBhbCBzZXIgZGUgdGlwbyBkZXNjcmlwdGl2YSB1dGlsaXrDsyBjdWF0cm8gZXRhcGFzIHBhcmEgZWwgYW7DoWxpc2lzIGludGVycHJldGF0aXZvIGRlIGRvY3VtZW50b3MgYmlibGlvZ3LDoWZpY29zIHkgc2UgYXBvecOzIGVuIGxvcyBtw6l0b2RvcyB0ZcOzcmljb3MgY29tbyBhbsOhbGlzaXMtc8OtbnRlc2lzLCBoaXN0w7NyaWNvLWzDs2dpY28geSBkZWR1Y3Rpdm8taW5kdWN0aXZvLiBEZW50cm8gZGUgbG9zIHJlc3VsdGFkb3MsIHNlIHByZXNlbnRhbiBjdWF0cm8gYXBhcnRhZG9zIHF1ZSBpbnZvbHVjcmFuIGxvcyBhcG9ydGVzIGRlbCBlc3R1ZGlvLCBzdXMgZWxlbWVudG9zLCBjb250ZXh0b3MgeSBhcGxpY2FjaW9uZXMsIHkgc3VzIGhlcnJhbWllbnRhcy4gRmluYWxtZW50ZSwgc2UgY29uY2x1eWUgcXVlIGxhIGdhbWlmaWNhY2nDs24gZW4gZWwgw6FtYml0byBlbXByZXNhcmlhbCBzZSBjb252aWVydGUgZW4gdW5hIHZlbnRhamEgcGFyYSBsb3MgZGlyZWN0aXZvcywgcHVlcyBwZXJtaXRlIGxhIG1vdGl2YWNpw7NuIGVudHJlIGVsIHBlcnNvbmFsIGVuIHByb2Nlc29zIGRlIGNhcGFjaXRhY2nDs24geSBsYSBnZW5lcmFjacOzbiBkZSB1biBhbWJpZW50ZSDDs3B0aW1vIGRlIHRyYWJham87IGFzw60gY29tbywgbGEgaW50ZXJhY2Npw7NuIGRpcmVjdGEgY29uIGxvcyBjbGllbnRlcyBwYXJhIGZvcnRhbGVjZXIgc3UgcGVyY2VwY2nDs24gaGFjaWEgbGEgbWFyY2EuIiwicHVibGlzaGVyIjoiQ2VudHJvIGRlIEludmVzdGlnYWNpb25lcyBlbiBDaWVuY2lhcyBTb2NpYWxlcyB5IEh1bWFuaWRhZGVzIGRlc2RlIEFtZXJpY2EgTGF0aW5hIiwiaXNzdWUiOiIyNyIsInZvbHVtZSI6IjYiLCJjb250YWluZXItdGl0bGUtc2hvcnQiOiIifSwiaXNUZW1wb3JhcnkiOmZhbHNlfV19&quot;,&quot;citationItems&quot;:[{&quot;id&quot;:&quot;044d2d21-d1ef-354c-8799-4ff93db37321&quot;,&quot;itemData&quot;:{&quot;type&quot;:&quot;article-journal&quot;,&quot;id&quot;:&quot;044d2d21-d1ef-354c-8799-4ff93db37321&quot;,&quot;title&quot;:&quot;Gamificación: Reflexiones teóricas desde el enfoque empresarial / Gamification: Theoretical Reflections from a Business Approach&quot;,&quot;author&quot;:[{&quot;family&quot;:&quot;Barros-Pozo&quot;,&quot;given&quot;:&quot;Dayana Sofia&quot;,&quot;parse-names&quot;:false,&quot;dropping-particle&quot;:&quot;&quot;,&quot;non-dropping-particle&quot;:&quot;&quot;},{&quot;family&quot;:&quot;Medina-Chicaiza&quot;,&quot;given&quot;:&quot;Ricardo Patricio&quot;,&quot;parse-names&quot;:false,&quot;dropping-particle&quot;:&quot;&quot;,&quot;non-dropping-particle&quot;:&quot;&quot;}],&quot;container-title&quot;:&quot;Religación. Revista de Ciencias Sociales y Humanidades&quot;,&quot;DOI&quot;:&quot;10.46652/rgn.v6i27.766&quot;,&quot;issued&quot;:{&quot;date-parts&quot;:[[2021,3,18]]},&quot;page&quot;:&quot;197-210&quot;,&quot;abstract&quot;:&quot;La gamificación, mediante el uso de mecánicas de juego, permite a las personas alcanzar un propósito distinto al del entretenimiento. Así, el presente estudio tiene por objetivo realizar una reflexión teórica desde el enfoque empresarial sobre la gamificación, su importancia y sus aportes en este contexto. Para ello, metodológicamente, al ser de tipo descriptiva utilizó cuatro etapas para el análisis interpretativo de documentos bibliográficos y se apoyó en los métodos teóricos como análisis-síntesis, histórico-lógico y deductivo-inductivo. Dentro de los resultados, se presentan cuatro apartados que involucran los aportes del estudio, sus elementos, contextos y aplicaciones, y sus herramientas. Finalmente, se concluye que la gamificación en el ámbito empresarial se convierte en una ventaja para los directivos, pues permite la motivación entre el personal en procesos de capacitación y la generación de un ambiente óptimo de trabajo; así como, la interacción directa con los clientes para fortalecer su percepción hacia la marca.&quot;,&quot;publisher&quot;:&quot;Centro de Investigaciones en Ciencias Sociales y Humanidades desde America Latina&quot;,&quot;issue&quot;:&quot;27&quot;,&quot;volume&quot;:&quot;6&quot;,&quot;container-title-short&quot;:&quot;&quot;},&quot;isTemporary&quot;:false}]},{&quot;citationID&quot;:&quot;MENDELEY_CITATION_72e89242-c31b-49f7-a0f3-4230fb4a9433&quot;,&quot;properties&quot;:{&quot;noteIndex&quot;:0},&quot;isEdited&quot;:false,&quot;manualOverride&quot;:{&quot;isManuallyOverridden&quot;:false,&quot;citeprocText&quot;:&quot;(Guerrero-Egurrola, 2021)&quot;,&quot;manualOverrideText&quot;:&quot;&quot;},&quot;citationTag&quot;:&quot;MENDELEY_CITATION_v3_eyJjaXRhdGlvbklEIjoiTUVOREVMRVlfQ0lUQVRJT05fNzJlODkyNDItYzMxYi00OWY3LWEwZjMtNDIzMGZiNGE5NDMzIiwicHJvcGVydGllcyI6eyJub3RlSW5kZXgiOjB9LCJpc0VkaXRlZCI6ZmFsc2UsIm1hbnVhbE92ZXJyaWRlIjp7ImlzTWFudWFsbHlPdmVycmlkZGVuIjpmYWxzZSwiY2l0ZXByb2NUZXh0IjoiKEd1ZXJyZXJvLUVndXJyb2xhLCAyMDIxKSIsIm1hbnVhbE92ZXJyaWRlVGV4dCI6IiJ9LCJjaXRhdGlvbkl0ZW1zIjpbeyJpZCI6ImRmN2E0N2M1LTI5NmEtMzgzNi1iMjEwLWZkNGFjMTJjYTgwMyIsIml0ZW1EYXRhIjp7InR5cGUiOiJhcnRpY2xlLWpvdXJuYWwiLCJpZCI6ImRmN2E0N2M1LTI5NmEtMzgzNi1iMjEwLWZkNGFjMTJjYTgwMyIsInRpdGxlIjoiR2VzdGnDs24gcG9yIGNvbXBldGVuY2lhcyBwYXJhIGVsIHByb2Nlc28gZGUgcmVjbHV0YW1pZW50byB5IHNlbGVjY2nDs24gZGVsIHRhbGVudG8gaHVtYW5vIiwiYXV0aG9yIjpbeyJmYW1pbHkiOiJHdWVycmVyby1FZ3Vycm9sYSIsImdpdmVuIjoiRGF2aWQgQW50b25pbyIsInBhcnNlLW5hbWVzIjpmYWxzZSwiZHJvcHBpbmctcGFydGljbGUiOiIiLCJub24tZHJvcHBpbmctcGFydGljbGUiOiIifV0sImNvbnRhaW5lci10aXRsZSI6Ikdlc3RpbyBldCBQcm9kdWN0aW8uIFJldmlzdGEgRWxlY3Ryw7NuaWNhIGRlIENpZW5jaWFzIEdlcmVuY2lhbGVzIiwiRE9JIjoiMTAuMzUzODEvZ2VwLnYzaTUuMzMiLCJpc3N1ZWQiOnsiZGF0ZS1wYXJ0cyI6W1syMDIxLDEsMV1dfSwicGFnZSI6IjYwLTc4IiwiYWJzdHJhY3QiOiJMYSBJbnZlc3RpZ2FjacOzbiBzZSBwcm9wb25lIGlkZW50aWZpY2FyIGxhIHNpdHVhY2nDs24gYWN0dWFsIGRlbCBwcm9jZXNvIGRlIHJlY2x1dGFtaWVudG8geSBzZWxlY2Npw7NuIGRlbCBwZXJzb25hbCBvYnJlcm8gZGUgbGEgVW5pdmVyc2lkYWQgUG9saXTDqWNuaWNhIFRlcnJpdG9yaWFsIEFsb25zbyBHYW1lcm8uIFNlIGRlc2Fycm9sbMOzIGRlc2RlIGVsIHBhcmFkaWdtYSBjdWFudGl0YXRpdm8sIHkgc2UgYWNvcGxhIGRlbnRybyBkZSBsb3MgcGFyw6FtZXRyb3MgZGUgdGlwbyBkZSBpbnZlc3RpZ2FjacOzbiBjaWVudMOtZmljYSBkZSBjYW1wbyB5IGVsIGRpc2XDsW8gZGUgaW52ZXN0aWdhY2nDs24gZGUgdGlwbyBwcm95ZWN0byBmYWN0aWJsZSwgb2JzZXJ2YWNpw7NuIHkgYW7DoWxpc2lzIGRvY3VtZW50YWwuIFBhcmEgbGEgcmVjb2xlY2Npw7NuIGRlIGxvcyBkYXRvcyBzZSB1dGlsaXrDsyBjb21vIHTDqWNuaWNhIGxhIGVuY3Vlc3RhIHkgb2JzZXJ2YWNpw7NuIGRpcmVjdGEsIHkgZWwgaW5zdHJ1bWVudG8gcXVlIHNlIG1hbmVqw7MgZnVlIGVsIGN1ZXN0aW9uYXJpby4gRWwgZGlhZ27Ds3N0aWNvIHJlYWxpemFkbyBwZXJtaXRpw7MgY29ub2NlciBsYSBhdXNlbmNpYSBkZSBjcml0ZXJpb3MgZW4gZWwgcHJvY2VzbyBkZSByZWNsdXRhbWllbnRvIHkgc2VsZWNjacOzbiBkZWwgcGVyc29uYWwgb2JyZXJvIHkgc2UgcHVlZGUgY29uY2x1aXIgcXVlIGVuIGxhIHVuaXZlcnNpZGFkIG5vIHNlIGVzdGFibGVjZSBsYSBnZXN0acOzbiBwb3IgY29tcGV0ZW5jaWFzLCBjb21vIGhlcnJhbWllbnRhIHBhcmEgbGEgY2FwdGFjacOzbiBkZWwgcGVyc29uYWwgb2JyZXJvLiIsInB1Ymxpc2hlciI6IkZ1bmRhY2lvbiBLb2lub25pYSIsImlzc3VlIjoiNSIsInZvbHVtZSI6IjMiLCJjb250YWluZXItdGl0bGUtc2hvcnQiOiIifSwiaXNUZW1wb3JhcnkiOmZhbHNlfV19&quot;,&quot;citationItems&quot;:[{&quot;id&quot;:&quot;df7a47c5-296a-3836-b210-fd4ac12ca803&quot;,&quot;itemData&quot;:{&quot;type&quot;:&quot;article-journal&quot;,&quot;id&quot;:&quot;df7a47c5-296a-3836-b210-fd4ac12ca803&quot;,&quot;title&quot;:&quot;Gestión por competencias para el proceso de reclutamiento y selección del talento humano&quot;,&quot;author&quot;:[{&quot;family&quot;:&quot;Guerrero-Egurrola&quot;,&quot;given&quot;:&quot;David Antonio&quot;,&quot;parse-names&quot;:false,&quot;dropping-particle&quot;:&quot;&quot;,&quot;non-dropping-particle&quot;:&quot;&quot;}],&quot;container-title&quot;:&quot;Gestio et Productio. Revista Electrónica de Ciencias Gerenciales&quot;,&quot;DOI&quot;:&quot;10.35381/gep.v3i5.33&quot;,&quot;issued&quot;:{&quot;date-parts&quot;:[[2021,1,1]]},&quot;page&quot;:&quot;60-78&quot;,&quot;abstract&quot;:&quot;La Investigación se propone identificar la situación actual del proceso de reclutamiento y selección del personal obrero de la Universidad Politécnica Territorial Alonso Gamero. Se desarrolló desde el paradigma cuantitativo, y se acopla dentro de los parámetros de tipo de investigación científica de campo y el diseño de investigación de tipo proyecto factible, observación y análisis documental. Para la recolección de los datos se utilizó como técnica la encuesta y observación directa, y el instrumento que se manejó fue el cuestionario. El diagnóstico realizado permitió conocer la ausencia de criterios en el proceso de reclutamiento y selección del personal obrero y se puede concluir que en la universidad no se establece la gestión por competencias, como herramienta para la captación del personal obrero.&quot;,&quot;publisher&quot;:&quot;Fundacion Koinonia&quot;,&quot;issue&quot;:&quot;5&quot;,&quot;volume&quot;:&quot;3&quot;,&quot;container-title-short&quot;:&quot;&quot;},&quot;isTemporary&quot;:false}]},{&quot;citationID&quot;:&quot;MENDELEY_CITATION_266ae21d-d9f4-43e2-ae44-74540423c984&quot;,&quot;properties&quot;:{&quot;noteIndex&quot;:0},&quot;isEdited&quot;:false,&quot;manualOverride&quot;:{&quot;isManuallyOverridden&quot;:false,&quot;citeprocText&quot;:&quot;(Coronel Aquiles, 2022)&quot;,&quot;manualOverrideText&quot;:&quot;&quot;},&quot;citationTag&quot;:&quot;MENDELEY_CITATION_v3_eyJjaXRhdGlvbklEIjoiTUVOREVMRVlfQ0lUQVRJT05fMjY2YWUyMWQtZDlmNC00M2UyLWFlNDQtNzQ1NDA0MjNjOTg0IiwicHJvcGVydGllcyI6eyJub3RlSW5kZXgiOjB9LCJpc0VkaXRlZCI6ZmFsc2UsIm1hbnVhbE92ZXJyaWRlIjp7ImlzTWFudWFsbHlPdmVycmlkZGVuIjpmYWxzZSwiY2l0ZXByb2NUZXh0IjoiKENvcm9uZWwgQXF1aWxlcywgMjAyMikiLCJtYW51YWxPdmVycmlkZVRleHQiOiIifSwiY2l0YXRpb25JdGVtcyI6W3siaWQiOiIxYTI0Y2NiMC1hODBkLTMwMjYtYmYyOC00MDhkNDE4MmIwYTMiLCJpdGVtRGF0YSI6eyJ0eXBlIjoiYXJ0aWNsZS1qb3VybmFsIiwiaWQiOiIxYTI0Y2NiMC1hODBkLTMwMjYtYmYyOC00MDhkNDE4MmIwYTMiLCJ0aXRsZSI6IlBlcmNlcGNpw7NuIGRlIGxvcyBlc3R1ZGlhbnRlcyB1bml2ZXJzaXRhcmlvcyBzb2JyZSBlbCB1c28gZGUgbGEgSW50ZWxpZ2VuY2lhIEFydGlmaWNpYWwgZW4gbG9zIHByb2Nlc29zIGRlIHJlY2x1dGFtaWVudG8geSBzZWxlY2Npw7NuIGRlIHBlcnNvbmFsIiwiYXV0aG9yIjpbeyJmYW1pbHkiOiJDb3JvbmVsIEFxdWlsZXMiLCJnaXZlbiI6IkpvcmdlIiwicGFyc2UtbmFtZXMiOmZhbHNlLCJkcm9wcGluZy1wYXJ0aWNsZSI6IiIsIm5vbi1kcm9wcGluZy1wYXJ0aWNsZSI6IiJ9XSwiY29udGFpbmVyLXRpdGxlIjoiUmV2aXN0YSBkZSBBbsOhbGlzaXMgeSBEaWZ1c2nDs24gZGUgUGVyc3BlY3RpdmFzIEVkdWNhdGl2YXMgeSBFbXByZXNhcmlhbGVzIiwiRE9JIjoiMTAuNTYyMTYvcmFkZWUwMTIwMjJqdW4uYTAzIiwiSVNTTiI6IjI3ODkwODk5IiwiVVJMIjoiaHR0cHM6Ly9yZXZpc3Rhc2NpZW50aWZpY2FzLnVzaWwuZWR1LnB5L3JhZGVlL2FydGljbGUvdmlldy8yOCIsImlzc3VlZCI6eyJkYXRlLXBhcnRzIjpbWzIwMjIsNiw2XV19LCJwYWdlIjoiMzUtNDQiLCJhYnN0cmFjdCI6IjxwPkxvcyBhZG9sZXNjZW50ZXMgc29uIGVsIGdydXBvIG3DoXMgaW5mbHVlbmNpYWJsZSBhbCBpbXBhY3RvIGRlIGxhcyBudWV2YXMgdGVjbm9sb2fDrWFzLCBlc3BlY2lhbG1lbnRlIHNpIGVzdGFzIHB1ZWRlbiBzaW1wbGlmaWNhcmxlcyBsYXMgY29zYXMuIE11Y2hvcyBkZSBlc3RvcyBqw7N2ZW5lcyBzb24gdW5pdmVyc2l0YXJpb3MgeSBlbmN1ZW50cmFuIGVuIGxhIHRlY25vbG9nw61hIGEgdW4gaW1wb3J0YW50ZSBhbGlhZG8uIEVuIGVzZSBzZW50aWRvLCBsYSBwcmVzZW50ZSBpbnZlc3RpZ2FjacOzbiBidXNjYSBkZW1vc3RyYXIgY29tbyBsb3MgZXN0dWRpYW50ZXMgdW5pdmVyc2l0YXJpb3MgcGVydWFub3MgcGVyY2liZW4gbGEgaW1wb3J0YW5jaWEgcXVlIHRpZW5lIGxhIHRlY25vbG9nw61hLCBwYXJ0aWN1bGFybWVudGUgYSBsYSBJbnRlbGlnZW5jaWEgQXJ0aWZpY2lhbCBjb21vIHVuIGVqZSBkZSBpbmZsdWVuY2lhIGEgbGEgaG9yYSBlbiBxdWUgbGFzIGVtcHJlc2FzIHJlY2x1dGFuIHkgc2VsZWNjaW9uYW4gYSBzdSBwZXJzb25hbC4gU2UgdHJhYmFqw7MgbWVkaWFudGUgdW4gbXVlc3RyZW8gcG9yIGNvbnZlbmllbmNpYSBlbiBkb25kZSBzZSBhbmFsaXphcm9uIGxhcyBvcGluaW9uZXMgZGUgMTIwIGVzdHVkaWFudGVzIGRlIGxvcyDDumx0aW1vcyBzZW1lc3RyZXMgZGUgZG9zIHVuaXZlcnNpZGFkZXMgZGUgbGEgY2l1ZGFkIGRlIExpbWEuIExvcyByZXN1bHRhZG9zIGluZGljYW4gcXVlIGxvcyBlc3R1ZGlhbnRlcyB1bml2ZXJzaXRhcmlvcyBwZXJjaWJlbiB1bmEgbW9kZXJhZGEgaW5mbHVlbmNpYSBkZSBsYSBJbnRlbGlnZW5jaWEgQXJ0aWZpY2lhbCBzb2JyZSBsb3MgcHJvY2Vzb3MgZGUgUmVjbHV0YW1pZW50byB5IFNlbGVjY2nDs24uIExhIHByZXNlbnRlIGludmVzdGlnYWNpw7NuIHB1ZWRlIHNlcnZpciBjb21vIHJlZmVyZW5jaWEgcGFyYSBlbCBhbsOhbGlzaXMgZGUgbnVldmFzIHRlY25vbG9nw61hcyB5IHN1IGltcGFjdG8gZW4gZGlzdGludG9zIGdydXBvcyBkZW1vZ3LDoWZpY29zLjwvcD4iLCJpc3N1ZSI6IjMiLCJ2b2x1bWUiOiIyIiwiY29udGFpbmVyLXRpdGxlLXNob3J0IjoiIn0sImlzVGVtcG9yYXJ5IjpmYWxzZX1dfQ==&quot;,&quot;citationItems&quot;:[{&quot;id&quot;:&quot;1a24ccb0-a80d-3026-bf28-408d4182b0a3&quot;,&quot;itemData&quot;:{&quot;type&quot;:&quot;article-journal&quot;,&quot;id&quot;:&quot;1a24ccb0-a80d-3026-bf28-408d4182b0a3&quot;,&quot;title&quot;:&quot;Percepción de los estudiantes universitarios sobre el uso de la Inteligencia Artificial en los procesos de reclutamiento y selección de personal&quot;,&quot;author&quot;:[{&quot;family&quot;:&quot;Coronel Aquiles&quot;,&quot;given&quot;:&quot;Jorge&quot;,&quot;parse-names&quot;:false,&quot;dropping-particle&quot;:&quot;&quot;,&quot;non-dropping-particle&quot;:&quot;&quot;}],&quot;container-title&quot;:&quot;Revista de Análisis y Difusión de Perspectivas Educativas y Empresariales&quot;,&quot;DOI&quot;:&quot;10.56216/radee012022jun.a03&quot;,&quot;ISSN&quot;:&quot;27890899&quot;,&quot;URL&quot;:&quot;https://revistascientificas.usil.edu.py/radee/article/view/28&quot;,&quot;issued&quot;:{&quot;date-parts&quot;:[[2022,6,6]]},&quot;page&quot;:&quot;35-44&quot;,&quot;abstract&quot;:&quot;&lt;p&gt;Los adolescentes son el grupo más influenciable al impacto de las nuevas tecnologías, especialmente si estas pueden simplificarles las cosas. Muchos de estos jóvenes son universitarios y encuentran en la tecnología a un importante aliado. En ese sentido, la presente investigación busca demostrar como los estudiantes universitarios peruanos perciben la importancia que tiene la tecnología, particularmente a la Inteligencia Artificial como un eje de influencia a la hora en que las empresas reclutan y seleccionan a su personal. Se trabajó mediante un muestreo por conveniencia en donde se analizaron las opiniones de 120 estudiantes de los últimos semestres de dos universidades de la ciudad de Lima. Los resultados indican que los estudiantes universitarios perciben una moderada influencia de la Inteligencia Artificial sobre los procesos de Reclutamiento y Selección. La presente investigación puede servir como referencia para el análisis de nuevas tecnologías y su impacto en distintos grupos demográficos.&lt;/p&gt;&quot;,&quot;issue&quot;:&quot;3&quot;,&quot;volume&quot;:&quot;2&quot;,&quot;container-title-short&quot;:&quot;&quot;},&quot;isTemporary&quot;:false}]},{&quot;citationID&quot;:&quot;MENDELEY_CITATION_a03ede11-040e-41c8-9fab-2fed0ab811dc&quot;,&quot;properties&quot;:{&quot;noteIndex&quot;:0},&quot;isEdited&quot;:false,&quot;manualOverride&quot;:{&quot;isManuallyOverridden&quot;:false,&quot;citeprocText&quot;:&quot;(Piedra Mayorga et al., 2023)&quot;,&quot;manualOverrideText&quot;:&quot;&quot;},&quot;citationTag&quot;:&quot;MENDELEY_CITATION_v3_eyJjaXRhdGlvbklEIjoiTUVOREVMRVlfQ0lUQVRJT05fYTAzZWRlMTEtMDQwZS00MWM4LTlmYWItMmZlZDBhYjgxMWRjIiwicHJvcGVydGllcyI6eyJub3RlSW5kZXgiOjB9LCJpc0VkaXRlZCI6ZmFsc2UsIm1hbnVhbE92ZXJyaWRlIjp7ImlzTWFudWFsbHlPdmVycmlkZGVuIjpmYWxzZSwiY2l0ZXByb2NUZXh0IjoiKFBpZWRyYSBNYXlvcmdhIGV0IGFsLiwgMjAyMykiLCJtYW51YWxPdmVycmlkZVRleHQiOiIifSwiY2l0YXRpb25JdGVtcyI6W3siaWQiOiJkZTNmZDY3OS1jMTIwLTNlNDctYTBkNy0wODk4NGQyYzc3NDciLCJpdGVtRGF0YSI6eyJ0eXBlIjoiYXJ0aWNsZS1qb3VybmFsIiwiaWQiOiJkZTNmZDY3OS1jMTIwLTNlNDctYTBkNy0wODk4NGQyYzc3NDciLCJ0aXRsZSI6IlByb2NlZGltaWVudG8gcGFyYSBlbCByZWNsdXRhbWllbnRvLCBzZWxlY2Npw7NuIGUgaW5kdWNjacOzbiBkZWwgcGVyc29uYWw6IHBlcnNwZWN0aXZhcyB5IHRlbmRlbmNpYXMiLCJhdXRob3IiOlt7ImZhbWlseSI6IlBpZWRyYSBNYXlvcmdhIiwiZ2l2ZW4iOiJWaWN0b3IgTWFudWVsIiwicGFyc2UtbmFtZXMiOmZhbHNlLCJkcm9wcGluZy1wYXJ0aWNsZSI6IiIsIm5vbi1kcm9wcGluZy1wYXJ0aWNsZSI6IiJ9LHsiZmFtaWx5IjoiR3JhbmlsbG8gTWFjaWFzIiwiZ2l2ZW4iOiJSYWZhZWwiLCJwYXJzZS1uYW1lcyI6ZmFsc2UsImRyb3BwaW5nLXBhcnRpY2xlIjoiIiwibm9uLWRyb3BwaW5nLXBhcnRpY2xlIjoiIn0seyJmYW1pbHkiOiJWw6F6cXVleiBBbGFtaWxsYSIsImdpdmVuIjoiTWlndWVsIEFuZ2VsIiwicGFyc2UtbmFtZXMiOmZhbHNlLCJkcm9wcGluZy1wYXJ0aWNsZSI6IiIsIm5vbi1kcm9wcGluZy1wYXJ0aWNsZSI6IiJ9LHsiZmFtaWx5IjoiUm9kcmlndWV6IE1vcmVubyIsImdpdmVuIjoiUmF1bCIsInBhcnNlLW5hbWVzIjpmYWxzZSwiZHJvcHBpbmctcGFydGljbGUiOiIiLCJub24tZHJvcHBpbmctcGFydGljbGUiOiIifV0sImNvbnRhaW5lci10aXRsZSI6IkluZ2VuaW8geSBDb25jaWVuY2lhIEJvbGV0w61uIENpZW50w61maWNvIGRlIGxhIEVzY3VlbGEgU3VwZXJpb3IgQ2l1ZGFkIFNhaGFnw7puIiwiRE9JIjoiMTAuMjkwNTcvZXNjcy52MTBpMTkuOTgyMCIsImlzc3VlZCI6eyJkYXRlLXBhcnRzIjpbWzIwMjMsMSw1XV19LCJwYWdlIjoiNjEtNjkiLCJhYnN0cmFjdCI6IkxvcyBwcm9jZWRpbWllbnRvcyB1dGlsaXphZG9zIHBhcmEgY29udHJhdGFyIHBlcnNvbmFsIHNlIHJlYWxpemFuIGEgdHJhdsOpcyBkZSBsYSBpbnRlZ3JhY2nDs24geSBvYnRlbmNpw7NuIGRlIGRhdG9zIGFjYWTDqW1pY29zLCBwc2ljb23DqXRyaWNvcywgY3VsdHVyYWxlcywgY29ub2NpbWllbnRvcywgbyBkZSBzYWx1ZCwgcGFyYSBjb250cmF0YXIgYSBsYSBwZXJzb25hIGFkZWN1YWRhIGRlIGFjdWVyZG8gYWwgcGVyZmlsIGRlbCBwdWVzdG8sIGV2aXRhbmRvIGNvbiBlbGxvIHByb2JsZW1hcyBmdXR1cm9zIGVuIHN1IGRlc2VtcGXDsW8geSBjb21wb3J0YW1pZW50byBkZW50cm8gZGUgbGEgb3JnYW5pemFjacOzbi4gQ29uc2lkZXJhbmRvIGxhIGltcG9ydGFuY2lhIHF1ZSByZXByZXNlbnRhIGxvcyBwcm9jZXNvcyBkZSBzZWxlY2Npw7NuIHkgcmVjbHV0YW1pZW50bywgZW4gZXN0ZSB0cmFiYWpvIGRlIGludmVzdGlnYWNpw7NuIHNlIG11ZXN0cmFuIGxhcyBjYXJhY3RlcsOtc3RpY2FzIG3DoXMgcmVsZXZhbnRlcyBwYXJhIGVsZWdpciB5IHJlY2x1dGFyIGEgdW4gbnVldm8gY2FuZGlkYXRvIGNvbnNpZGVyYW5kbyBxdWUgcmVzdWx0YSBpbXBvcnRhbnRlIHViaWNhciBlbCBwdWVzdG8gbyB2YWNhbnRlIGEgY3VicmlyIGNvbiBsYXMgY2FyYWN0ZXLDrXN0aWNhcyBuZWNlc2FyaWFzIHkgZXNwZWPDrWZpY2FzLCBwYXJhIHF1ZSBkZSBsYSBtaXNtYSBmb3JtYSBlbCBjYW5kaWRhdG8gcXVlIHF1aWVyYSBwb3N0dWxhcnNlIGNvbm96Y2EgbG9zIHJlcXVpc2l0b3MgcmVxdWVyaWRvcyBwYXJhIHNlciBjb250cmF0YWRvLiBTZSBhbmFsaXphIHRhbWJpw6luIHF1ZSB1bmEgdmV6IGRldGVybWluYWRvIGxhcyBjYXJhY3RlcsOtc3RpY2FzIGRlbCBwZXJmaWwsIGVsIHNpZ3VpZW50ZSBwYXNvIGVzIHNlbGVjY2lvbmFyIGFsIGNhbmRpZGF0byBjdXlhcyBjYXJhY3RlcsOtc3RpY2FzIHNlYW4gbGFzIHNvbGljaXRhZGFzIHBhcmEgZWwgcHVlc3RvIGUgaW5pY2lhciBlbCBwcm9jZXNvIGRlIGNvbnRyYXRhY2nDs24gY29uIHVuYSBlbnRyZXZpc3RhIHBhcmEgY29ub2NlciBzdXMgYXNwaXJhY2lvbmVzLCBvYmpldGl2b3MsIHZpZGEgbGFib3JhbCB5IGxhIGV4cGVyaWVuY2lhIHF1ZSB0aWVuZSBwYXJhIG9jdXBhciBlbCBwdWVzdG8gZGUgdHJhYmFqbyBvZmVydGFkbyBkZSBhY3VlcmRvIGEgbGFzwqAgYWN0aXZpZGFkZXMgZW4gbGFzIHF1ZSBzZSB2YSBkZXNlbnZvbHZlciwgcG9zdGVyaW9ybWVudGUgc2UgbGxldmEgYSBjYWJvIGVsIHByb2Nlc28gZGUgaW5kdWNjacOzbiBpbmZvcm3DoW5kb2xlIHNvYnJlIGxvcyBhc3BlY3RvcyByZWxldmFudGVzIGRlIGxhIGVtcHJlc2EgeSBzb2JyZSBzdXMgYWN0aXZpZGFkZXMgYSByZWFsaXphci4gQ29tbyByZXN1bHRhZG8gZWwgcHJvY2VzbyBkZSBzZWxlY2Npw7NuIHkgY29udHJhdGFjacOzbiBwZXJtaXRlIGltcHVsc2FyIGxhIGVmZWN0aXZpZGFkIGVuIGVsIGRlc2Fycm9sbG8gb3JnYW5pemFjaW9uYWwgZGUgbGEgZW1wcmVzYS4iLCJwdWJsaXNoZXIiOiJVbml2ZXJzaWRhZCBBdXRvbm9tYSBkZWwgRXN0YWRvIGRlIEhpZGFsZ28iLCJpc3N1ZSI6IjE5Iiwidm9sdW1lIjoiMTAiLCJjb250YWluZXItdGl0bGUtc2hvcnQiOiIifSwiaXNUZW1wb3JhcnkiOmZhbHNlfV19&quot;,&quot;citationItems&quot;:[{&quot;id&quot;:&quot;de3fd679-c120-3e47-a0d7-08984d2c7747&quot;,&quot;itemData&quot;:{&quot;type&quot;:&quot;article-journal&quot;,&quot;id&quot;:&quot;de3fd679-c120-3e47-a0d7-08984d2c7747&quot;,&quot;title&quot;:&quot;Procedimiento para el reclutamiento, selección e inducción del personal: perspectivas y tendencias&quot;,&quot;author&quot;:[{&quot;family&quot;:&quot;Piedra Mayorga&quot;,&quot;given&quot;:&quot;Victor Manuel&quot;,&quot;parse-names&quot;:false,&quot;dropping-particle&quot;:&quot;&quot;,&quot;non-dropping-particle&quot;:&quot;&quot;},{&quot;family&quot;:&quot;Granillo Macias&quot;,&quot;given&quot;:&quot;Rafael&quot;,&quot;parse-names&quot;:false,&quot;dropping-particle&quot;:&quot;&quot;,&quot;non-dropping-particle&quot;:&quot;&quot;},{&quot;family&quot;:&quot;Vázquez Alamilla&quot;,&quot;given&quot;:&quot;Miguel Angel&quot;,&quot;parse-names&quot;:false,&quot;dropping-particle&quot;:&quot;&quot;,&quot;non-dropping-particle&quot;:&quot;&quot;},{&quot;family&quot;:&quot;Rodriguez Moreno&quot;,&quot;given&quot;:&quot;Raul&quot;,&quot;parse-names&quot;:false,&quot;dropping-particle&quot;:&quot;&quot;,&quot;non-dropping-particle&quot;:&quot;&quot;}],&quot;container-title&quot;:&quot;Ingenio y Conciencia Boletín Científico de la Escuela Superior Ciudad Sahagún&quot;,&quot;DOI&quot;:&quot;10.29057/escs.v10i19.9820&quot;,&quot;issued&quot;:{&quot;date-parts&quot;:[[2023,1,5]]},&quot;page&quot;:&quot;61-69&quot;,&quot;abstract&quot;:&quot;Los procedimientos utilizados para contratar personal se realizan a través de la integración y obtención de datos académicos, psicométricos, culturales, conocimientos, o de salud, para contratar a la persona adecuada de acuerdo al perfil del puesto, evitando con ello problemas futuros en su desempeño y comportamiento dentro de la organización. Considerando la importancia que representa los procesos de selección y reclutamiento, en este trabajo de investigación se muestran las características más relevantes para elegir y reclutar a un nuevo candidato considerando que resulta importante ubicar el puesto o vacante a cubrir con las características necesarias y específicas, para que de la misma forma el candidato que quiera postularse conozca los requisitos requeridos para ser contratado. Se analiza también que una vez determinado las características del perfil, el siguiente paso es seleccionar al candidato cuyas características sean las solicitadas para el puesto e iniciar el proceso de contratación con una entrevista para conocer sus aspiraciones, objetivos, vida laboral y la experiencia que tiene para ocupar el puesto de trabajo ofertado de acuerdo a las  actividades en las que se va desenvolver, posteriormente se lleva a cabo el proceso de inducción informándole sobre los aspectos relevantes de la empresa y sobre sus actividades a realizar. Como resultado el proceso de selección y contratación permite impulsar la efectividad en el desarrollo organizacional de la empresa.&quot;,&quot;publisher&quot;:&quot;Universidad Autonoma del Estado de Hidalgo&quot;,&quot;issue&quot;:&quot;19&quot;,&quot;volume&quot;:&quot;10&quot;,&quot;container-title-short&quot;:&quot;&quot;},&quot;isTemporary&quot;:false}]},{&quot;citationID&quot;:&quot;MENDELEY_CITATION_6dfec429-dda3-432f-8fe2-18b810ccf2bc&quot;,&quot;properties&quot;:{&quot;noteIndex&quot;:0},&quot;isEdited&quot;:false,&quot;manualOverride&quot;:{&quot;isManuallyOverridden&quot;:false,&quot;citeprocText&quot;:&quot;(Chiavenato, 2007)&quot;,&quot;manualOverrideText&quot;:&quot;&quot;},&quot;citationTag&quot;:&quot;MENDELEY_CITATION_v3_eyJjaXRhdGlvbklEIjoiTUVOREVMRVlfQ0lUQVRJT05fNmRmZWM0MjktZGRhMy00MzJmLThmZTItMThiODEwY2NmMmJjIiwicHJvcGVydGllcyI6eyJub3RlSW5kZXgiOjB9LCJpc0VkaXRlZCI6ZmFsc2UsIm1hbnVhbE92ZXJyaWRlIjp7ImlzTWFudWFsbHlPdmVycmlkZGVuIjpmYWxzZSwiY2l0ZXByb2NUZXh0IjoiKENoaWF2ZW5hdG8sIDIwMDcpIiwibWFudWFsT3ZlcnJpZGVUZXh0IjoiIn0sImNpdGF0aW9uSXRlbXMiOlt7ImlkIjoiOGNlN2U2OWYtY2M0Mi0zMGJmLTkzZTUtMzQ4MmEzZWIyYTIyIiwiaXRlbURhdGEiOnsidHlwZSI6ImJvb2siLCJpZCI6IjhjZTdlNjlmLWNjNDItMzBiZi05M2U1LTM0ODJhM2ViMmEyMiIsInRpdGxlIjoiQWRtaW5pc3RyYWNpw7NuIGRlIFJlY3Vyc29zIEh1bWFub3MuIEVsIGNhcGl0YWwgaHVtYW5vIGRlIGxhcyBvcmdhbml6YWNpb25lcyIsImF1dGhvciI6W3siZmFtaWx5IjoiQ2hpYXZlbmF0byIsImdpdmVuIjoiSS4iLCJwYXJzZS1uYW1lcyI6ZmFsc2UsImRyb3BwaW5nLXBhcnRpY2xlIjoiIiwibm9uLWRyb3BwaW5nLXBhcnRpY2xlIjoiIn1dLCJpc3N1ZWQiOnsiZGF0ZS1wYXJ0cyI6W1syMDA3XV19LCJwdWJsaXNoZXItcGxhY2UiOiJNw6l4aWNvIiwiZWRpdGlvbiI6IjgiLCJwdWJsaXNoZXIiOiJFZGl0b3JpYWwgTWNHcmF3IEhpbGwuIiwiY29udGFpbmVyLXRpdGxlLXNob3J0IjoiIn0sImlzVGVtcG9yYXJ5IjpmYWxzZX1dfQ==&quot;,&quot;citationItems&quot;:[{&quot;id&quot;:&quot;8ce7e69f-cc42-30bf-93e5-3482a3eb2a22&quot;,&quot;itemData&quot;:{&quot;type&quot;:&quot;book&quot;,&quot;id&quot;:&quot;8ce7e69f-cc42-30bf-93e5-3482a3eb2a22&quot;,&quot;title&quot;:&quot;Administración de Recursos Humanos. El capital humano de las organizaciones&quot;,&quot;author&quot;:[{&quot;family&quot;:&quot;Chiavenato&quot;,&quot;given&quot;:&quot;I.&quot;,&quot;parse-names&quot;:false,&quot;dropping-particle&quot;:&quot;&quot;,&quot;non-dropping-particle&quot;:&quot;&quot;}],&quot;issued&quot;:{&quot;date-parts&quot;:[[2007]]},&quot;publisher-place&quot;:&quot;México&quot;,&quot;edition&quot;:&quot;8&quot;,&quot;publisher&quot;:&quot;Editorial McGraw Hill.&quot;,&quot;container-title-short&quot;:&quot;&quot;},&quot;isTemporary&quot;:false}]},{&quot;citationID&quot;:&quot;MENDELEY_CITATION_f525f965-19f9-4687-a38f-5d87da2c29d6&quot;,&quot;properties&quot;:{&quot;noteIndex&quot;:0},&quot;isEdited&quot;:false,&quot;manualOverride&quot;:{&quot;isManuallyOverridden&quot;:false,&quot;citeprocText&quot;:&quot;(Montero Matos, 2021)&quot;,&quot;manualOverrideText&quot;:&quot;&quot;},&quot;citationTag&quot;:&quot;MENDELEY_CITATION_v3_eyJjaXRhdGlvbklEIjoiTUVOREVMRVlfQ0lUQVRJT05fZjUyNWY5NjUtMTlmOS00Njg3LWEzOGYtNWQ4N2RhMmMyOWQ2IiwicHJvcGVydGllcyI6eyJub3RlSW5kZXgiOjB9LCJpc0VkaXRlZCI6ZmFsc2UsIm1hbnVhbE92ZXJyaWRlIjp7ImlzTWFudWFsbHlPdmVycmlkZGVuIjpmYWxzZSwiY2l0ZXByb2NUZXh0IjoiKE1vbnRlcm8gTWF0b3MsIDIwMjEpIiwibWFudWFsT3ZlcnJpZGVUZXh0IjoiIn0sImNpdGF0aW9uSXRlbXMiOlt7ImlkIjoiYmE2ZmRjZjQtMmE2OC0zY2FiLTk1MjQtMTNmMDA1YzFkM2ZjIiwiaXRlbURhdGEiOnsidHlwZSI6ImFydGljbGUtam91cm5hbCIsImlkIjoiYmE2ZmRjZjQtMmE2OC0zY2FiLTk1MjQtMTNmMDA1YzFkM2ZjIiwidGl0bGUiOiJFZmVjdGl2aWRhZCBkZSBsYXMgcmVkZXMgc29jaWFsZXMgZW4gZWwgcHJvY2VzbyBkZSByZWNsdXRhbWllbnRvIGRlIHBlcnNvbmFsLCBDYXNvIEpvYiBTZWFyY2ggUmVwdWJsaWNhIGRvbWluaWNhbmEsIHBlcmlvZG8gZW5lcm8tb2N0dWJyZSAyMDE0IiwiYXV0aG9yIjpbeyJmYW1pbHkiOiJNb250ZXJvIE1hdG9zIiwiZ2l2ZW4iOiJSb3Nhbm5hIE1hdG9zIiwicGFyc2UtbmFtZXMiOmZhbHNlLCJkcm9wcGluZy1wYXJ0aWNsZSI6IiIsIm5vbi1kcm9wcGluZy1wYXJ0aWNsZSI6IiJ9XSwiY29udGFpbmVyLXRpdGxlIjoiQ2llbmMuIFNvYy4geSBFY29uLiBVVEVRLiAyMDIxIiwiRE9JIjoiaHR0cHM6Ly9kb2kub3JnLzEwLjE4Nzc5L2NzeWUudjVpMS40MjYiLCJJU1NOIjoiMjU4OC0wNTk0IiwiaXNzdWVkIjp7ImRhdGUtcGFydHMiOltbMjAyMSwxXV19LCJwYWdlIjoiMTM3LTE0OSIsImlzc3VlIjoiMSIsInZvbHVtZSI6IjEiLCJjb250YWluZXItdGl0bGUtc2hvcnQiOiIifSwiaXNUZW1wb3JhcnkiOmZhbHNlfV19&quot;,&quot;citationItems&quot;:[{&quot;id&quot;:&quot;ba6fdcf4-2a68-3cab-9524-13f005c1d3fc&quot;,&quot;itemData&quot;:{&quot;type&quot;:&quot;article-journal&quot;,&quot;id&quot;:&quot;ba6fdcf4-2a68-3cab-9524-13f005c1d3fc&quot;,&quot;title&quot;:&quot;Efectividad de las redes sociales en el proceso de reclutamiento de personal, Caso Job Search Republica dominicana, periodo enero-octubre 2014&quot;,&quot;author&quot;:[{&quot;family&quot;:&quot;Montero Matos&quot;,&quot;given&quot;:&quot;Rosanna Matos&quot;,&quot;parse-names&quot;:false,&quot;dropping-particle&quot;:&quot;&quot;,&quot;non-dropping-particle&quot;:&quot;&quot;}],&quot;container-title&quot;:&quot;Cienc. Soc. y Econ. UTEQ. 2021&quot;,&quot;DOI&quot;:&quot;https://doi.org/10.18779/csye.v5i1.426&quot;,&quot;ISSN&quot;:&quot;2588-0594&quot;,&quot;issued&quot;:{&quot;date-parts&quot;:[[2021,1]]},&quot;page&quot;:&quot;137-149&quot;,&quot;issue&quot;:&quot;1&quot;,&quot;volume&quot;:&quot;1&quot;,&quot;container-title-short&quot;:&quot;&quot;},&quot;isTemporary&quot;:false}]},{&quot;citationID&quot;:&quot;MENDELEY_CITATION_3c102147-5262-4fb9-a590-dabed159cd2d&quot;,&quot;properties&quot;:{&quot;noteIndex&quot;:0},&quot;isEdited&quot;:false,&quot;manualOverride&quot;:{&quot;isManuallyOverridden&quot;:false,&quot;citeprocText&quot;:&quot;(Mukiur, 2016)&quot;,&quot;manualOverrideText&quot;:&quot;&quot;},&quot;citationTag&quot;:&quot;MENDELEY_CITATION_v3_eyJjaXRhdGlvbklEIjoiTUVOREVMRVlfQ0lUQVRJT05fM2MxMDIxNDctNTI2Mi00ZmI5LWE1OTAtZGFiZWQxNTljZDJkIiwicHJvcGVydGllcyI6eyJub3RlSW5kZXgiOjB9LCJpc0VkaXRlZCI6ZmFsc2UsIm1hbnVhbE92ZXJyaWRlIjp7ImlzTWFudWFsbHlPdmVycmlkZGVuIjpmYWxzZSwiY2l0ZXByb2NUZXh0IjoiKE11a2l1ciwgMjAxNikiLCJtYW51YWxPdmVycmlkZVRleHQiOiIifSwiY2l0YXRpb25JdGVtcyI6W3siaWQiOiI1NjkxOGUwZi1hZjc3LTNhYTItYjMxMy0wYjk3MWZhYThhOTEiLCJpdGVtRGF0YSI6eyJ0eXBlIjoiYXJ0aWNsZS1qb3VybmFsIiwiaWQiOiI1NjkxOGUwZi1hZjc3LTNhYTItYjMxMy0wYjk3MWZhYThhOTEiLCJ0aXRsZSI6IlJlY2x1dGFtaWVudG8gYSB0cmF2w6lzIGRlIGxhcyByZWRlcyBzb2NpYWxlczogUmVjbHV0YW1pZW50byAzLjAiLCJhdXRob3IiOlt7ImZhbWlseSI6Ik11a2l1ciIsImdpdmVuIjoiUmljaGFyZCBNYWJhYnUiLCJwYXJzZS1uYW1lcyI6ZmFsc2UsImRyb3BwaW5nLXBhcnRpY2xlIjoiIiwibm9uLWRyb3BwaW5nLXBhcnRpY2xlIjoiIn1dLCJjb250YWluZXItdGl0bGUiOiJOby4gRXNwZWNpYWwiLCJJU1NOIjoiMTAxMi0xNTg3IiwiaXNzdWVkIjp7ImRhdGUtcGFydHMiOltbMjAxNl1dfSwicGFnZSI6IjEzNS0xNTEiLCJhYnN0cmFjdCI6IlJlc3VtZW4gTGFzIHJlZGVzIHNvY2lhbGVzIGNvbW8gTGlua2VkSW4sIEZhY2Vib29rLCBYaW5nLC4uLiBlc3TDoW4gZ2FuYW4tZG8gcG9wdWxhcmlkYWQgZW4gbGFzIGVtcHJlc2FzIGNvbW8gb3BvcnR1bmlkYWRlcyBwYXJhIGZhY2lsaXRhciBlbCByZS1jbHV0YW1pZW50byB5IGNhcHRhY2nDs24gZGUgbG9zIG1lam9yZXMgY2FuZGlkYXRvczsgcXVlIHNlIGRlbm9taW5hbiBSZWNsdXRhbWllbnRvIDMuMC4gRW4gZXN0ZSBzZW50aWRvLCBlc3RlIGVzdHVkaW8gYW5hbGl6YSBsYSBleHBlcmllbmNpYSBkZSA0MTYgZGlyZWN0aXZvcyB5IHByb2Zlc2lvbmFsZXMgZGUgcmVjdXJzb3MgaHVtYW5vcyBlbiBFc3Bhw7FhIHNvYnJlIGVsIHVzbyBkZSBsYXMgcmVkZXMgc29jaWFsZXMuIExvcyByZXN1bHRhZG9zIGluZGljYW4gcXVlIGxhIG1heW9yw61hIGRlIGxhcyBlbXByZXNhcyBlbmN1ZXN0YWRhcyBlc3TDoW4gdXRpbGl6YW5kbyBhY3RpdmFtZW50ZSBsYXMgcmVkZXMgc29jaWFsZXMgbm8gc29sYW1lbnRlIHBhcmEgaWRlbnRpZmljYXIsIGNhcHRhciB5IHJlY2x1dGFyIGEgbG9zIG1lam9yZXMgY2FuZGlkYXRvcyBxdWUgbmVjZXNpdGFuLCBzaW5vIHRhbWJpw6luIHBhcmEgY3JlYXIgbyByZWZvcnphciBsYSByZXB1dGFjacOzbiBjb3Jwb3JhdGl2YSBkZSBzdXMgcmVzcGVjdGl2YXMgZW1wcmVzYXMuIEFic3RyYWN0IFNvY2lhbCBuZXR3b3JrcyBsaWtlIExpbmtlZEluLCBGYWNlYm9vaywgWGluZywuLi4gYXJlIGdhaW5pbmcgcG9wdWxhcml0eSBpbiBidXNpbmVzcyBzaW5jZSB0aGV5IGFyZSBvZmZlcmluZyBvcHBvcnR1bml0aWVzIHRvIGZhY2lsaXRhdGUgdGhlIHJlY3J1aXRtZW50IGFuZCBhdHRyYWN0aW9uIG9mIGJlc3QgY2FuZGlkYXRlczsgVGhpcyBpcyB3aGF0IGlzIGNhbGxlZCBSZWNydWl0bWVudCAzLjAuIEluIHRoaXMgY29udGV4dCwgdGhpcyBzdHVkeSBhbmFseXplcyB0aGUgZXhwZXJpZW5jZSBvZiIsInZvbHVtZSI6IjMyIiwiY29udGFpbmVyLXRpdGxlLXNob3J0IjoiIn0sImlzVGVtcG9yYXJ5IjpmYWxzZX1dfQ==&quot;,&quot;citationItems&quot;:[{&quot;id&quot;:&quot;56918e0f-af77-3aa2-b313-0b971faa8a91&quot;,&quot;itemData&quot;:{&quot;type&quot;:&quot;article-journal&quot;,&quot;id&quot;:&quot;56918e0f-af77-3aa2-b313-0b971faa8a91&quot;,&quot;title&quot;:&quot;Reclutamiento a través de las redes sociales: Reclutamiento 3.0&quot;,&quot;author&quot;:[{&quot;family&quot;:&quot;Mukiur&quot;,&quot;given&quot;:&quot;Richard Mababu&quot;,&quot;parse-names&quot;:false,&quot;dropping-particle&quot;:&quot;&quot;,&quot;non-dropping-particle&quot;:&quot;&quot;}],&quot;container-title&quot;:&quot;No. Especial&quot;,&quot;ISSN&quot;:&quot;1012-1587&quot;,&quot;issued&quot;:{&quot;date-parts&quot;:[[2016]]},&quot;page&quot;:&quot;135-151&quot;,&quot;abstract&quot;:&quot;Resumen Las redes sociales como LinkedIn, Facebook, Xing,... están ganan-do popularidad en las empresas como oportunidades para facilitar el re-clutamiento y captación de los mejores candidatos; que se denominan Reclutamiento 3.0. En este sentido, este estudio analiza la experiencia de 416 directivos y profesionales de recursos humanos en España sobre el uso de las redes sociales. Los resultados indican que la mayoría de las empresas encuestadas están utilizando activamente las redes sociales no solamente para identificar, captar y reclutar a los mejores candidatos que necesitan, sino también para crear o reforzar la reputación corporativa de sus respectivas empresas. Abstract Social networks like LinkedIn, Facebook, Xing,... are gaining popularity in business since they are offering opportunities to facilitate the recruitment and attraction of best candidates; This is what is called Recruitment 3.0. In this context, this study analyzes the experience of&quot;,&quot;volume&quot;:&quot;32&quot;,&quot;container-title-short&quot;:&quot;&quot;},&quot;isTemporary&quot;:false}]},{&quot;citationID&quot;:&quot;MENDELEY_CITATION_6666c527-676d-4472-b4a1-82e3996e2a5f&quot;,&quot;properties&quot;:{&quot;noteIndex&quot;:0},&quot;isEdited&quot;:false,&quot;manualOverride&quot;:{&quot;isManuallyOverridden&quot;:false,&quot;citeprocText&quot;:&quot;(González Y., 2020)&quot;,&quot;manualOverrideText&quot;:&quot;&quot;},&quot;citationTag&quot;:&quot;MENDELEY_CITATION_v3_eyJjaXRhdGlvbklEIjoiTUVOREVMRVlfQ0lUQVRJT05fNjY2NmM1MjctNjc2ZC00NDcyLWI0YTEtODJlMzk5NmUyYTVmIiwicHJvcGVydGllcyI6eyJub3RlSW5kZXgiOjB9LCJpc0VkaXRlZCI6ZmFsc2UsIm1hbnVhbE92ZXJyaWRlIjp7ImlzTWFudWFsbHlPdmVycmlkZGVuIjpmYWxzZSwiY2l0ZXByb2NUZXh0IjoiKEdvbnrDoWxleiBZLiwgMjAyMCkiLCJtYW51YWxPdmVycmlkZVRleHQiOiIifSwiY2l0YXRpb25JdGVtcyI6W3siaWQiOiJjYjkwNDcwMC1hNzIzLTNkZTAtOTNmNS1hZTdlYWZlZGQ4OWQiLCJpdGVtRGF0YSI6eyJ0eXBlIjoiYXJ0aWNsZS1qb3VybmFsIiwiaWQiOiJjYjkwNDcwMC1hNzIzLTNkZTAtOTNmNS1hZTdlYWZlZGQ4OWQiLCJ0aXRsZSI6IkN1YWxpZmljYWNpw7NuIGRlbCB0YWxlbnRvIGh1bWFubyBmcmVudGUgYSBsYSBvcmdhbml6YWNpw7NuIDQuMCB5IHN1cyBpbm5vdmFjaW9uZXMiLCJhdXRob3IiOlt7ImZhbWlseSI6IkdvbnrDoWxleiBZLiIsImdpdmVuIjoiTWFuemFubyBPLiwgSmltw6luZXogTC4iLCJwYXJzZS1uYW1lcyI6ZmFsc2UsImRyb3BwaW5nLXBhcnRpY2xlIjoiIiwibm9uLWRyb3BwaW5nLXBhcnRpY2xlIjoiIn1dLCJjb250YWluZXItdGl0bGUiOiJFc3BhY2lvcyIsIkRPSSI6IjEwLjQ4MDgyL2VzcGFjaW9zLWEyMHY0MW40OXAxOCIsIlVSTCI6Imh0dHBzOi8vd3d3LnJldmlzdGFlc3BhY2lvcy5jb20vYTIwdjQxbjQ5L2EyMHY0MW40OXAxOC5wZGYiLCJpc3N1ZWQiOnsiZGF0ZS1wYXJ0cyI6W1syMDIwLDEyLDIzXV19LCJhYnN0cmFjdCI6IjxwPkxhIGludmVzdGlnYWNpw7NuIHByb3BvbmUgZXZhbHVhciBsYXMgbmVjZXNpZGFkZXMgZGUgY3VhbGlmaWNhY2nDs24gZGVsIHJlY3Vyc28gaHVtYW5vIHBhcmEgcHJlcGFyYXJsbyBwYXJhIGxhIG9yZ2FuaXphY2nDs24gNC4wLCB5IG9mcmVjZSB1biBlbmZvcXVlIG1peHRvLiBFbiBsYSBwYXJ0ZSBjdWFsaXRhdGl2YSBwcmVzZW50YSB1bmEgcmV2aXNpw7NuIGRvY3VtZW50YWwsIHkgZW4gbGEgY3VhbnRpdGF0aXZhIHNlIHJlYWxpemEgdW5hIGludmVzdGlnYWNpw7NuIG5vIGV4cGVyaW1lbnRhbCBsb25naXR1ZGluYWwgZGUgY29ydGUgZGVzY3JpcHRpdm8uIFNlIGVsYWJvcsOzIHVuIG1hcGEgdGVjbm9sw7NnaWNvIGV2aWRlbmNpYW5kbyA4IGNsw7pzdGVyLCBjYWRhIHVubyBkZSBlbGxvcyByZXByZXNlbnRhIGxvcyBlbGVtZW50b3MgZnVuZGFudGVzIGRlIGxhIG9yZ2FuaXphY2nDs24gNC4wIHkgc2UgaWRlbnRpZmljYW4gbGFzIGNvbXBldGVuY2lhcyBxdWUgcmVxdWllcmUgZWwgdGFsZW50byBodW1hbm8gcGFyYSBkZXNlbXBlw7FhcnNlIGVmaWNpZW50ZW1lbnRlIGVuIG9yZ2FuaXphY2nDs24gNC4wLjwvcD4iLCJpc3N1ZSI6IjQ5Iiwidm9sdW1lIjoiNDEiLCJjb250YWluZXItdGl0bGUtc2hvcnQiOiIifSwiaXNUZW1wb3JhcnkiOmZhbHNlfV19&quot;,&quot;citationItems&quot;:[{&quot;id&quot;:&quot;cb904700-a723-3de0-93f5-ae7eafedd89d&quot;,&quot;itemData&quot;:{&quot;type&quot;:&quot;article-journal&quot;,&quot;id&quot;:&quot;cb904700-a723-3de0-93f5-ae7eafedd89d&quot;,&quot;title&quot;:&quot;Cualificación del talento humano frente a la organización 4.0 y sus innovaciones&quot;,&quot;author&quot;:[{&quot;family&quot;:&quot;González Y.&quot;,&quot;given&quot;:&quot;Manzano O., Jiménez L.&quot;,&quot;parse-names&quot;:false,&quot;dropping-particle&quot;:&quot;&quot;,&quot;non-dropping-particle&quot;:&quot;&quot;}],&quot;container-title&quot;:&quot;Espacios&quot;,&quot;DOI&quot;:&quot;10.48082/espacios-a20v41n49p18&quot;,&quot;URL&quot;:&quot;https://www.revistaespacios.com/a20v41n49/a20v41n49p18.pdf&quot;,&quot;issued&quot;:{&quot;date-parts&quot;:[[2020,12,23]]},&quot;abstract&quot;:&quot;&lt;p&gt;La investigación propone evaluar las necesidades de cualificación del recurso humano para prepararlo para la organización 4.0, y ofrece un enfoque mixto. En la parte cualitativa presenta una revisión documental, y en la cuantitativa se realiza una investigación no experimental longitudinal de corte descriptivo. Se elaboró un mapa tecnológico evidenciando 8 clúster, cada uno de ellos representa los elementos fundantes de la organización 4.0 y se identifican las competencias que requiere el talento humano para desempeñarse eficientemente en organización 4.0.&lt;/p&gt;&quot;,&quot;issue&quot;:&quot;49&quot;,&quot;volume&quot;:&quot;41&quot;,&quot;container-title-short&quot;:&quot;&quot;},&quot;isTemporary&quot;:false}]},{&quot;citationID&quot;:&quot;MENDELEY_CITATION_41657148-c87c-4d7e-81b8-bf995b9353d6&quot;,&quot;properties&quot;:{&quot;noteIndex&quot;:0},&quot;isEdited&quot;:false,&quot;manualOverride&quot;:{&quot;isManuallyOverridden&quot;:false,&quot;citeprocText&quot;:&quot;(Piedra Mayorga et al., 2023)&quot;,&quot;manualOverrideText&quot;:&quot;&quot;},&quot;citationTag&quot;:&quot;MENDELEY_CITATION_v3_eyJjaXRhdGlvbklEIjoiTUVOREVMRVlfQ0lUQVRJT05fNDE2NTcxNDgtYzg3Yy00ZDdlLTgxYjgtYmY5OTViOTM1M2Q2IiwicHJvcGVydGllcyI6eyJub3RlSW5kZXgiOjB9LCJpc0VkaXRlZCI6ZmFsc2UsIm1hbnVhbE92ZXJyaWRlIjp7ImlzTWFudWFsbHlPdmVycmlkZGVuIjpmYWxzZSwiY2l0ZXByb2NUZXh0IjoiKFBpZWRyYSBNYXlvcmdhIGV0IGFsLiwgMjAyMykiLCJtYW51YWxPdmVycmlkZVRleHQiOiIifSwiY2l0YXRpb25JdGVtcyI6W3siaWQiOiJkZTNmZDY3OS1jMTIwLTNlNDctYTBkNy0wODk4NGQyYzc3NDciLCJpdGVtRGF0YSI6eyJ0eXBlIjoiYXJ0aWNsZS1qb3VybmFsIiwiaWQiOiJkZTNmZDY3OS1jMTIwLTNlNDctYTBkNy0wODk4NGQyYzc3NDciLCJ0aXRsZSI6IlByb2NlZGltaWVudG8gcGFyYSBlbCByZWNsdXRhbWllbnRvLCBzZWxlY2Npw7NuIGUgaW5kdWNjacOzbiBkZWwgcGVyc29uYWw6IHBlcnNwZWN0aXZhcyB5IHRlbmRlbmNpYXMiLCJhdXRob3IiOlt7ImZhbWlseSI6IlBpZWRyYSBNYXlvcmdhIiwiZ2l2ZW4iOiJWaWN0b3IgTWFudWVsIiwicGFyc2UtbmFtZXMiOmZhbHNlLCJkcm9wcGluZy1wYXJ0aWNsZSI6IiIsIm5vbi1kcm9wcGluZy1wYXJ0aWNsZSI6IiJ9LHsiZmFtaWx5IjoiR3JhbmlsbG8gTWFjaWFzIiwiZ2l2ZW4iOiJSYWZhZWwiLCJwYXJzZS1uYW1lcyI6ZmFsc2UsImRyb3BwaW5nLXBhcnRpY2xlIjoiIiwibm9uLWRyb3BwaW5nLXBhcnRpY2xlIjoiIn0seyJmYW1pbHkiOiJWw6F6cXVleiBBbGFtaWxsYSIsImdpdmVuIjoiTWlndWVsIEFuZ2VsIiwicGFyc2UtbmFtZXMiOmZhbHNlLCJkcm9wcGluZy1wYXJ0aWNsZSI6IiIsIm5vbi1kcm9wcGluZy1wYXJ0aWNsZSI6IiJ9LHsiZmFtaWx5IjoiUm9kcmlndWV6IE1vcmVubyIsImdpdmVuIjoiUmF1bCIsInBhcnNlLW5hbWVzIjpmYWxzZSwiZHJvcHBpbmctcGFydGljbGUiOiIiLCJub24tZHJvcHBpbmctcGFydGljbGUiOiIifV0sImNvbnRhaW5lci10aXRsZSI6IkluZ2VuaW8geSBDb25jaWVuY2lhIEJvbGV0w61uIENpZW50w61maWNvIGRlIGxhIEVzY3VlbGEgU3VwZXJpb3IgQ2l1ZGFkIFNhaGFnw7puIiwiRE9JIjoiMTAuMjkwNTcvZXNjcy52MTBpMTkuOTgyMCIsImlzc3VlZCI6eyJkYXRlLXBhcnRzIjpbWzIwMjMsMSw1XV19LCJwYWdlIjoiNjEtNjkiLCJhYnN0cmFjdCI6IkxvcyBwcm9jZWRpbWllbnRvcyB1dGlsaXphZG9zIHBhcmEgY29udHJhdGFyIHBlcnNvbmFsIHNlIHJlYWxpemFuIGEgdHJhdsOpcyBkZSBsYSBpbnRlZ3JhY2nDs24geSBvYnRlbmNpw7NuIGRlIGRhdG9zIGFjYWTDqW1pY29zLCBwc2ljb23DqXRyaWNvcywgY3VsdHVyYWxlcywgY29ub2NpbWllbnRvcywgbyBkZSBzYWx1ZCwgcGFyYSBjb250cmF0YXIgYSBsYSBwZXJzb25hIGFkZWN1YWRhIGRlIGFjdWVyZG8gYWwgcGVyZmlsIGRlbCBwdWVzdG8sIGV2aXRhbmRvIGNvbiBlbGxvIHByb2JsZW1hcyBmdXR1cm9zIGVuIHN1IGRlc2VtcGXDsW8geSBjb21wb3J0YW1pZW50byBkZW50cm8gZGUgbGEgb3JnYW5pemFjacOzbi4gQ29uc2lkZXJhbmRvIGxhIGltcG9ydGFuY2lhIHF1ZSByZXByZXNlbnRhIGxvcyBwcm9jZXNvcyBkZSBzZWxlY2Npw7NuIHkgcmVjbHV0YW1pZW50bywgZW4gZXN0ZSB0cmFiYWpvIGRlIGludmVzdGlnYWNpw7NuIHNlIG11ZXN0cmFuIGxhcyBjYXJhY3RlcsOtc3RpY2FzIG3DoXMgcmVsZXZhbnRlcyBwYXJhIGVsZWdpciB5IHJlY2x1dGFyIGEgdW4gbnVldm8gY2FuZGlkYXRvIGNvbnNpZGVyYW5kbyBxdWUgcmVzdWx0YSBpbXBvcnRhbnRlIHViaWNhciBlbCBwdWVzdG8gbyB2YWNhbnRlIGEgY3VicmlyIGNvbiBsYXMgY2FyYWN0ZXLDrXN0aWNhcyBuZWNlc2FyaWFzIHkgZXNwZWPDrWZpY2FzLCBwYXJhIHF1ZSBkZSBsYSBtaXNtYSBmb3JtYSBlbCBjYW5kaWRhdG8gcXVlIHF1aWVyYSBwb3N0dWxhcnNlIGNvbm96Y2EgbG9zIHJlcXVpc2l0b3MgcmVxdWVyaWRvcyBwYXJhIHNlciBjb250cmF0YWRvLiBTZSBhbmFsaXphIHRhbWJpw6luIHF1ZSB1bmEgdmV6IGRldGVybWluYWRvIGxhcyBjYXJhY3RlcsOtc3RpY2FzIGRlbCBwZXJmaWwsIGVsIHNpZ3VpZW50ZSBwYXNvIGVzIHNlbGVjY2lvbmFyIGFsIGNhbmRpZGF0byBjdXlhcyBjYXJhY3RlcsOtc3RpY2FzIHNlYW4gbGFzIHNvbGljaXRhZGFzIHBhcmEgZWwgcHVlc3RvIGUgaW5pY2lhciBlbCBwcm9jZXNvIGRlIGNvbnRyYXRhY2nDs24gY29uIHVuYSBlbnRyZXZpc3RhIHBhcmEgY29ub2NlciBzdXMgYXNwaXJhY2lvbmVzLCBvYmpldGl2b3MsIHZpZGEgbGFib3JhbCB5IGxhIGV4cGVyaWVuY2lhIHF1ZSB0aWVuZSBwYXJhIG9jdXBhciBlbCBwdWVzdG8gZGUgdHJhYmFqbyBvZmVydGFkbyBkZSBhY3VlcmRvIGEgbGFzwqAgYWN0aXZpZGFkZXMgZW4gbGFzIHF1ZSBzZSB2YSBkZXNlbnZvbHZlciwgcG9zdGVyaW9ybWVudGUgc2UgbGxldmEgYSBjYWJvIGVsIHByb2Nlc28gZGUgaW5kdWNjacOzbiBpbmZvcm3DoW5kb2xlIHNvYnJlIGxvcyBhc3BlY3RvcyByZWxldmFudGVzIGRlIGxhIGVtcHJlc2EgeSBzb2JyZSBzdXMgYWN0aXZpZGFkZXMgYSByZWFsaXphci4gQ29tbyByZXN1bHRhZG8gZWwgcHJvY2VzbyBkZSBzZWxlY2Npw7NuIHkgY29udHJhdGFjacOzbiBwZXJtaXRlIGltcHVsc2FyIGxhIGVmZWN0aXZpZGFkIGVuIGVsIGRlc2Fycm9sbG8gb3JnYW5pemFjaW9uYWwgZGUgbGEgZW1wcmVzYS4iLCJwdWJsaXNoZXIiOiJVbml2ZXJzaWRhZCBBdXRvbm9tYSBkZWwgRXN0YWRvIGRlIEhpZGFsZ28iLCJpc3N1ZSI6IjE5Iiwidm9sdW1lIjoiMTAiLCJjb250YWluZXItdGl0bGUtc2hvcnQiOiIifSwiaXNUZW1wb3JhcnkiOmZhbHNlfV19&quot;,&quot;citationItems&quot;:[{&quot;id&quot;:&quot;de3fd679-c120-3e47-a0d7-08984d2c7747&quot;,&quot;itemData&quot;:{&quot;type&quot;:&quot;article-journal&quot;,&quot;id&quot;:&quot;de3fd679-c120-3e47-a0d7-08984d2c7747&quot;,&quot;title&quot;:&quot;Procedimiento para el reclutamiento, selección e inducción del personal: perspectivas y tendencias&quot;,&quot;author&quot;:[{&quot;family&quot;:&quot;Piedra Mayorga&quot;,&quot;given&quot;:&quot;Victor Manuel&quot;,&quot;parse-names&quot;:false,&quot;dropping-particle&quot;:&quot;&quot;,&quot;non-dropping-particle&quot;:&quot;&quot;},{&quot;family&quot;:&quot;Granillo Macias&quot;,&quot;given&quot;:&quot;Rafael&quot;,&quot;parse-names&quot;:false,&quot;dropping-particle&quot;:&quot;&quot;,&quot;non-dropping-particle&quot;:&quot;&quot;},{&quot;family&quot;:&quot;Vázquez Alamilla&quot;,&quot;given&quot;:&quot;Miguel Angel&quot;,&quot;parse-names&quot;:false,&quot;dropping-particle&quot;:&quot;&quot;,&quot;non-dropping-particle&quot;:&quot;&quot;},{&quot;family&quot;:&quot;Rodriguez Moreno&quot;,&quot;given&quot;:&quot;Raul&quot;,&quot;parse-names&quot;:false,&quot;dropping-particle&quot;:&quot;&quot;,&quot;non-dropping-particle&quot;:&quot;&quot;}],&quot;container-title&quot;:&quot;Ingenio y Conciencia Boletín Científico de la Escuela Superior Ciudad Sahagún&quot;,&quot;DOI&quot;:&quot;10.29057/escs.v10i19.9820&quot;,&quot;issued&quot;:{&quot;date-parts&quot;:[[2023,1,5]]},&quot;page&quot;:&quot;61-69&quot;,&quot;abstract&quot;:&quot;Los procedimientos utilizados para contratar personal se realizan a través de la integración y obtención de datos académicos, psicométricos, culturales, conocimientos, o de salud, para contratar a la persona adecuada de acuerdo al perfil del puesto, evitando con ello problemas futuros en su desempeño y comportamiento dentro de la organización. Considerando la importancia que representa los procesos de selección y reclutamiento, en este trabajo de investigación se muestran las características más relevantes para elegir y reclutar a un nuevo candidato considerando que resulta importante ubicar el puesto o vacante a cubrir con las características necesarias y específicas, para que de la misma forma el candidato que quiera postularse conozca los requisitos requeridos para ser contratado. Se analiza también que una vez determinado las características del perfil, el siguiente paso es seleccionar al candidato cuyas características sean las solicitadas para el puesto e iniciar el proceso de contratación con una entrevista para conocer sus aspiraciones, objetivos, vida laboral y la experiencia que tiene para ocupar el puesto de trabajo ofertado de acuerdo a las  actividades en las que se va desenvolver, posteriormente se lleva a cabo el proceso de inducción informándole sobre los aspectos relevantes de la empresa y sobre sus actividades a realizar. Como resultado el proceso de selección y contratación permite impulsar la efectividad en el desarrollo organizacional de la empresa.&quot;,&quot;publisher&quot;:&quot;Universidad Autonoma del Estado de Hidalgo&quot;,&quot;issue&quot;:&quot;19&quot;,&quot;volume&quot;:&quot;10&quot;,&quot;container-title-short&quot;:&quot;&quot;},&quot;isTemporary&quot;:false}]},{&quot;citationID&quot;:&quot;MENDELEY_CITATION_475b3e5a-825f-4eae-a79f-f08c859c9109&quot;,&quot;properties&quot;:{&quot;noteIndex&quot;:0},&quot;isEdited&quot;:false,&quot;manualOverride&quot;:{&quot;isManuallyOverridden&quot;:true,&quot;citeprocText&quot;:&quot;(Chiavenato, 2007)&quot;,&quot;manualOverrideText&quot;:&quot;Chiavenato, 2007)&quot;},&quot;citationTag&quot;:&quot;MENDELEY_CITATION_v3_eyJjaXRhdGlvbklEIjoiTUVOREVMRVlfQ0lUQVRJT05fNDc1YjNlNWEtODI1Zi00ZWFlLWE3OWYtZjA4Yzg1OWM5MTA5IiwicHJvcGVydGllcyI6eyJub3RlSW5kZXgiOjB9LCJpc0VkaXRlZCI6ZmFsc2UsIm1hbnVhbE92ZXJyaWRlIjp7ImlzTWFudWFsbHlPdmVycmlkZGVuIjp0cnVlLCJjaXRlcHJvY1RleHQiOiIoQ2hpYXZlbmF0bywgMjAwNykiLCJtYW51YWxPdmVycmlkZVRleHQiOiJDaGlhdmVuYXRvLCAyMDA3KSJ9LCJjaXRhdGlvbkl0ZW1zIjpbeyJpZCI6IjhjZTdlNjlmLWNjNDItMzBiZi05M2U1LTM0ODJhM2ViMmEyMiIsIml0ZW1EYXRhIjp7InR5cGUiOiJib29rIiwiaWQiOiI4Y2U3ZTY5Zi1jYzQyLTMwYmYtOTNlNS0zNDgyYTNlYjJhMjIiLCJ0aXRsZSI6IkFkbWluaXN0cmFjacOzbiBkZSBSZWN1cnNvcyBIdW1hbm9zLiBFbCBjYXBpdGFsIGh1bWFubyBkZSBsYXMgb3JnYW5pemFjaW9uZXMiLCJhdXRob3IiOlt7ImZhbWlseSI6IkNoaWF2ZW5hdG8iLCJnaXZlbiI6IkkuIiwicGFyc2UtbmFtZXMiOmZhbHNlLCJkcm9wcGluZy1wYXJ0aWNsZSI6IiIsIm5vbi1kcm9wcGluZy1wYXJ0aWNsZSI6IiJ9XSwiaXNzdWVkIjp7ImRhdGUtcGFydHMiOltbMjAwN11dfSwicHVibGlzaGVyLXBsYWNlIjoiTcOpeGljbyIsImVkaXRpb24iOiI4IiwicHVibGlzaGVyIjoiRWRpdG9yaWFsIE1jR3JhdyBIaWxsLiIsImNvbnRhaW5lci10aXRsZS1zaG9ydCI6IiJ9LCJpc1RlbXBvcmFyeSI6ZmFsc2V9XX0=&quot;,&quot;citationItems&quot;:[{&quot;id&quot;:&quot;8ce7e69f-cc42-30bf-93e5-3482a3eb2a22&quot;,&quot;itemData&quot;:{&quot;type&quot;:&quot;book&quot;,&quot;id&quot;:&quot;8ce7e69f-cc42-30bf-93e5-3482a3eb2a22&quot;,&quot;title&quot;:&quot;Administración de Recursos Humanos. El capital humano de las organizaciones&quot;,&quot;author&quot;:[{&quot;family&quot;:&quot;Chiavenato&quot;,&quot;given&quot;:&quot;I.&quot;,&quot;parse-names&quot;:false,&quot;dropping-particle&quot;:&quot;&quot;,&quot;non-dropping-particle&quot;:&quot;&quot;}],&quot;issued&quot;:{&quot;date-parts&quot;:[[2007]]},&quot;publisher-place&quot;:&quot;México&quot;,&quot;edition&quot;:&quot;8&quot;,&quot;publisher&quot;:&quot;Editorial McGraw Hill.&quot;,&quot;container-title-short&quot;:&quot;&quot;},&quot;isTemporary&quot;:false}]},{&quot;citationID&quot;:&quot;MENDELEY_CITATION_417c7187-c573-4764-a920-3040bc4f44c7&quot;,&quot;properties&quot;:{&quot;noteIndex&quot;:0},&quot;isEdited&quot;:false,&quot;manualOverride&quot;:{&quot;isManuallyOverridden&quot;:false,&quot;citeprocText&quot;:&quot;(Chiavenato, 2007)&quot;,&quot;manualOverrideText&quot;:&quot;&quot;},&quot;citationTag&quot;:&quot;MENDELEY_CITATION_v3_eyJjaXRhdGlvbklEIjoiTUVOREVMRVlfQ0lUQVRJT05fNDE3YzcxODctYzU3My00NzY0LWE5MjAtMzA0MGJjNGY0NGM3IiwicHJvcGVydGllcyI6eyJub3RlSW5kZXgiOjB9LCJpc0VkaXRlZCI6ZmFsc2UsIm1hbnVhbE92ZXJyaWRlIjp7ImlzTWFudWFsbHlPdmVycmlkZGVuIjpmYWxzZSwiY2l0ZXByb2NUZXh0IjoiKENoaWF2ZW5hdG8sIDIwMDcpIiwibWFudWFsT3ZlcnJpZGVUZXh0IjoiIn0sImNpdGF0aW9uSXRlbXMiOlt7ImlkIjoiOGNlN2U2OWYtY2M0Mi0zMGJmLTkzZTUtMzQ4MmEzZWIyYTIyIiwiaXRlbURhdGEiOnsidHlwZSI6ImJvb2siLCJpZCI6IjhjZTdlNjlmLWNjNDItMzBiZi05M2U1LTM0ODJhM2ViMmEyMiIsInRpdGxlIjoiQWRtaW5pc3RyYWNpw7NuIGRlIFJlY3Vyc29zIEh1bWFub3MuIEVsIGNhcGl0YWwgaHVtYW5vIGRlIGxhcyBvcmdhbml6YWNpb25lcyIsImF1dGhvciI6W3siZmFtaWx5IjoiQ2hpYXZlbmF0byIsImdpdmVuIjoiSS4iLCJwYXJzZS1uYW1lcyI6ZmFsc2UsImRyb3BwaW5nLXBhcnRpY2xlIjoiIiwibm9uLWRyb3BwaW5nLXBhcnRpY2xlIjoiIn1dLCJpc3N1ZWQiOnsiZGF0ZS1wYXJ0cyI6W1syMDA3XV19LCJwdWJsaXNoZXItcGxhY2UiOiJNw6l4aWNvIiwiZWRpdGlvbiI6IjgiLCJwdWJsaXNoZXIiOiJFZGl0b3JpYWwgTWNHcmF3IEhpbGwuIiwiY29udGFpbmVyLXRpdGxlLXNob3J0IjoiIn0sImlzVGVtcG9yYXJ5IjpmYWxzZX1dfQ==&quot;,&quot;citationItems&quot;:[{&quot;id&quot;:&quot;8ce7e69f-cc42-30bf-93e5-3482a3eb2a22&quot;,&quot;itemData&quot;:{&quot;type&quot;:&quot;book&quot;,&quot;id&quot;:&quot;8ce7e69f-cc42-30bf-93e5-3482a3eb2a22&quot;,&quot;title&quot;:&quot;Administración de Recursos Humanos. El capital humano de las organizaciones&quot;,&quot;author&quot;:[{&quot;family&quot;:&quot;Chiavenato&quot;,&quot;given&quot;:&quot;I.&quot;,&quot;parse-names&quot;:false,&quot;dropping-particle&quot;:&quot;&quot;,&quot;non-dropping-particle&quot;:&quot;&quot;}],&quot;issued&quot;:{&quot;date-parts&quot;:[[2007]]},&quot;publisher-place&quot;:&quot;México&quot;,&quot;edition&quot;:&quot;8&quot;,&quot;publisher&quot;:&quot;Editorial McGraw Hill.&quot;,&quot;container-title-short&quot;:&quot;&quot;},&quot;isTemporary&quot;:false}]},{&quot;citationID&quot;:&quot;MENDELEY_CITATION_aa12ab91-4da8-44ec-ad19-e09cb70e2cab&quot;,&quot;properties&quot;:{&quot;noteIndex&quot;:0},&quot;isEdited&quot;:false,&quot;manualOverride&quot;:{&quot;isManuallyOverridden&quot;:false,&quot;citeprocText&quot;:&quot;(Mukiur, 2016)&quot;,&quot;manualOverrideText&quot;:&quot;&quot;},&quot;citationTag&quot;:&quot;MENDELEY_CITATION_v3_eyJjaXRhdGlvbklEIjoiTUVOREVMRVlfQ0lUQVRJT05fYWExMmFiOTEtNGRhOC00NGVjLWFkMTktZTA5Y2I3MGUyY2FiIiwicHJvcGVydGllcyI6eyJub3RlSW5kZXgiOjB9LCJpc0VkaXRlZCI6ZmFsc2UsIm1hbnVhbE92ZXJyaWRlIjp7ImlzTWFudWFsbHlPdmVycmlkZGVuIjpmYWxzZSwiY2l0ZXByb2NUZXh0IjoiKE11a2l1ciwgMjAxNikiLCJtYW51YWxPdmVycmlkZVRleHQiOiIifSwiY2l0YXRpb25JdGVtcyI6W3siaWQiOiI1NjkxOGUwZi1hZjc3LTNhYTItYjMxMy0wYjk3MWZhYThhOTEiLCJpdGVtRGF0YSI6eyJ0eXBlIjoiYXJ0aWNsZS1qb3VybmFsIiwiaWQiOiI1NjkxOGUwZi1hZjc3LTNhYTItYjMxMy0wYjk3MWZhYThhOTEiLCJ0aXRsZSI6IlJlY2x1dGFtaWVudG8gYSB0cmF2w6lzIGRlIGxhcyByZWRlcyBzb2NpYWxlczogUmVjbHV0YW1pZW50byAzLjAiLCJhdXRob3IiOlt7ImZhbWlseSI6Ik11a2l1ciIsImdpdmVuIjoiUmljaGFyZCBNYWJhYnUiLCJwYXJzZS1uYW1lcyI6ZmFsc2UsImRyb3BwaW5nLXBhcnRpY2xlIjoiIiwibm9uLWRyb3BwaW5nLXBhcnRpY2xlIjoiIn1dLCJjb250YWluZXItdGl0bGUiOiJOby4gRXNwZWNpYWwiLCJJU1NOIjoiMTAxMi0xNTg3IiwiaXNzdWVkIjp7ImRhdGUtcGFydHMiOltbMjAxNl1dfSwicGFnZSI6IjEzNS0xNTEiLCJhYnN0cmFjdCI6IlJlc3VtZW4gTGFzIHJlZGVzIHNvY2lhbGVzIGNvbW8gTGlua2VkSW4sIEZhY2Vib29rLCBYaW5nLC4uLiBlc3TDoW4gZ2FuYW4tZG8gcG9wdWxhcmlkYWQgZW4gbGFzIGVtcHJlc2FzIGNvbW8gb3BvcnR1bmlkYWRlcyBwYXJhIGZhY2lsaXRhciBlbCByZS1jbHV0YW1pZW50byB5IGNhcHRhY2nDs24gZGUgbG9zIG1lam9yZXMgY2FuZGlkYXRvczsgcXVlIHNlIGRlbm9taW5hbiBSZWNsdXRhbWllbnRvIDMuMC4gRW4gZXN0ZSBzZW50aWRvLCBlc3RlIGVzdHVkaW8gYW5hbGl6YSBsYSBleHBlcmllbmNpYSBkZSA0MTYgZGlyZWN0aXZvcyB5IHByb2Zlc2lvbmFsZXMgZGUgcmVjdXJzb3MgaHVtYW5vcyBlbiBFc3Bhw7FhIHNvYnJlIGVsIHVzbyBkZSBsYXMgcmVkZXMgc29jaWFsZXMuIExvcyByZXN1bHRhZG9zIGluZGljYW4gcXVlIGxhIG1heW9yw61hIGRlIGxhcyBlbXByZXNhcyBlbmN1ZXN0YWRhcyBlc3TDoW4gdXRpbGl6YW5kbyBhY3RpdmFtZW50ZSBsYXMgcmVkZXMgc29jaWFsZXMgbm8gc29sYW1lbnRlIHBhcmEgaWRlbnRpZmljYXIsIGNhcHRhciB5IHJlY2x1dGFyIGEgbG9zIG1lam9yZXMgY2FuZGlkYXRvcyBxdWUgbmVjZXNpdGFuLCBzaW5vIHRhbWJpw6luIHBhcmEgY3JlYXIgbyByZWZvcnphciBsYSByZXB1dGFjacOzbiBjb3Jwb3JhdGl2YSBkZSBzdXMgcmVzcGVjdGl2YXMgZW1wcmVzYXMuIEFic3RyYWN0IFNvY2lhbCBuZXR3b3JrcyBsaWtlIExpbmtlZEluLCBGYWNlYm9vaywgWGluZywuLi4gYXJlIGdhaW5pbmcgcG9wdWxhcml0eSBpbiBidXNpbmVzcyBzaW5jZSB0aGV5IGFyZSBvZmZlcmluZyBvcHBvcnR1bml0aWVzIHRvIGZhY2lsaXRhdGUgdGhlIHJlY3J1aXRtZW50IGFuZCBhdHRyYWN0aW9uIG9mIGJlc3QgY2FuZGlkYXRlczsgVGhpcyBpcyB3aGF0IGlzIGNhbGxlZCBSZWNydWl0bWVudCAzLjAuIEluIHRoaXMgY29udGV4dCwgdGhpcyBzdHVkeSBhbmFseXplcyB0aGUgZXhwZXJpZW5jZSBvZiIsInZvbHVtZSI6IjMyIiwiY29udGFpbmVyLXRpdGxlLXNob3J0IjoiIn0sImlzVGVtcG9yYXJ5IjpmYWxzZX1dfQ==&quot;,&quot;citationItems&quot;:[{&quot;id&quot;:&quot;56918e0f-af77-3aa2-b313-0b971faa8a91&quot;,&quot;itemData&quot;:{&quot;type&quot;:&quot;article-journal&quot;,&quot;id&quot;:&quot;56918e0f-af77-3aa2-b313-0b971faa8a91&quot;,&quot;title&quot;:&quot;Reclutamiento a través de las redes sociales: Reclutamiento 3.0&quot;,&quot;author&quot;:[{&quot;family&quot;:&quot;Mukiur&quot;,&quot;given&quot;:&quot;Richard Mababu&quot;,&quot;parse-names&quot;:false,&quot;dropping-particle&quot;:&quot;&quot;,&quot;non-dropping-particle&quot;:&quot;&quot;}],&quot;container-title&quot;:&quot;No. Especial&quot;,&quot;ISSN&quot;:&quot;1012-1587&quot;,&quot;issued&quot;:{&quot;date-parts&quot;:[[2016]]},&quot;page&quot;:&quot;135-151&quot;,&quot;abstract&quot;:&quot;Resumen Las redes sociales como LinkedIn, Facebook, Xing,... están ganan-do popularidad en las empresas como oportunidades para facilitar el re-clutamiento y captación de los mejores candidatos; que se denominan Reclutamiento 3.0. En este sentido, este estudio analiza la experiencia de 416 directivos y profesionales de recursos humanos en España sobre el uso de las redes sociales. Los resultados indican que la mayoría de las empresas encuestadas están utilizando activamente las redes sociales no solamente para identificar, captar y reclutar a los mejores candidatos que necesitan, sino también para crear o reforzar la reputación corporativa de sus respectivas empresas. Abstract Social networks like LinkedIn, Facebook, Xing,... are gaining popularity in business since they are offering opportunities to facilitate the recruitment and attraction of best candidates; This is what is called Recruitment 3.0. In this context, this study analyzes the experience of&quot;,&quot;volume&quot;:&quot;32&quot;,&quot;container-title-short&quot;:&quot;&quot;},&quot;isTemporary&quot;:false}]},{&quot;citationID&quot;:&quot;MENDELEY_CITATION_6be476c5-3a9a-4704-993b-464c70c9b99c&quot;,&quot;properties&quot;:{&quot;noteIndex&quot;:0},&quot;isEdited&quot;:false,&quot;manualOverride&quot;:{&quot;isManuallyOverridden&quot;:false,&quot;citeprocText&quot;:&quot;(Mukiur, 2016)&quot;,&quot;manualOverrideText&quot;:&quot;&quot;},&quot;citationTag&quot;:&quot;MENDELEY_CITATION_v3_eyJjaXRhdGlvbklEIjoiTUVOREVMRVlfQ0lUQVRJT05fNmJlNDc2YzUtM2E5YS00NzA0LTk5M2ItNDY0YzcwYzliOTljIiwicHJvcGVydGllcyI6eyJub3RlSW5kZXgiOjB9LCJpc0VkaXRlZCI6ZmFsc2UsIm1hbnVhbE92ZXJyaWRlIjp7ImlzTWFudWFsbHlPdmVycmlkZGVuIjpmYWxzZSwiY2l0ZXByb2NUZXh0IjoiKE11a2l1ciwgMjAxNikiLCJtYW51YWxPdmVycmlkZVRleHQiOiIifSwiY2l0YXRpb25JdGVtcyI6W3siaWQiOiI1NjkxOGUwZi1hZjc3LTNhYTItYjMxMy0wYjk3MWZhYThhOTEiLCJpdGVtRGF0YSI6eyJ0eXBlIjoiYXJ0aWNsZS1qb3VybmFsIiwiaWQiOiI1NjkxOGUwZi1hZjc3LTNhYTItYjMxMy0wYjk3MWZhYThhOTEiLCJ0aXRsZSI6IlJlY2x1dGFtaWVudG8gYSB0cmF2w6lzIGRlIGxhcyByZWRlcyBzb2NpYWxlczogUmVjbHV0YW1pZW50byAzLjAiLCJhdXRob3IiOlt7ImZhbWlseSI6Ik11a2l1ciIsImdpdmVuIjoiUmljaGFyZCBNYWJhYnUiLCJwYXJzZS1uYW1lcyI6ZmFsc2UsImRyb3BwaW5nLXBhcnRpY2xlIjoiIiwibm9uLWRyb3BwaW5nLXBhcnRpY2xlIjoiIn1dLCJjb250YWluZXItdGl0bGUiOiJOby4gRXNwZWNpYWwiLCJJU1NOIjoiMTAxMi0xNTg3IiwiaXNzdWVkIjp7ImRhdGUtcGFydHMiOltbMjAxNl1dfSwicGFnZSI6IjEzNS0xNTEiLCJhYnN0cmFjdCI6IlJlc3VtZW4gTGFzIHJlZGVzIHNvY2lhbGVzIGNvbW8gTGlua2VkSW4sIEZhY2Vib29rLCBYaW5nLC4uLiBlc3TDoW4gZ2FuYW4tZG8gcG9wdWxhcmlkYWQgZW4gbGFzIGVtcHJlc2FzIGNvbW8gb3BvcnR1bmlkYWRlcyBwYXJhIGZhY2lsaXRhciBlbCByZS1jbHV0YW1pZW50byB5IGNhcHRhY2nDs24gZGUgbG9zIG1lam9yZXMgY2FuZGlkYXRvczsgcXVlIHNlIGRlbm9taW5hbiBSZWNsdXRhbWllbnRvIDMuMC4gRW4gZXN0ZSBzZW50aWRvLCBlc3RlIGVzdHVkaW8gYW5hbGl6YSBsYSBleHBlcmllbmNpYSBkZSA0MTYgZGlyZWN0aXZvcyB5IHByb2Zlc2lvbmFsZXMgZGUgcmVjdXJzb3MgaHVtYW5vcyBlbiBFc3Bhw7FhIHNvYnJlIGVsIHVzbyBkZSBsYXMgcmVkZXMgc29jaWFsZXMuIExvcyByZXN1bHRhZG9zIGluZGljYW4gcXVlIGxhIG1heW9yw61hIGRlIGxhcyBlbXByZXNhcyBlbmN1ZXN0YWRhcyBlc3TDoW4gdXRpbGl6YW5kbyBhY3RpdmFtZW50ZSBsYXMgcmVkZXMgc29jaWFsZXMgbm8gc29sYW1lbnRlIHBhcmEgaWRlbnRpZmljYXIsIGNhcHRhciB5IHJlY2x1dGFyIGEgbG9zIG1lam9yZXMgY2FuZGlkYXRvcyBxdWUgbmVjZXNpdGFuLCBzaW5vIHRhbWJpw6luIHBhcmEgY3JlYXIgbyByZWZvcnphciBsYSByZXB1dGFjacOzbiBjb3Jwb3JhdGl2YSBkZSBzdXMgcmVzcGVjdGl2YXMgZW1wcmVzYXMuIEFic3RyYWN0IFNvY2lhbCBuZXR3b3JrcyBsaWtlIExpbmtlZEluLCBGYWNlYm9vaywgWGluZywuLi4gYXJlIGdhaW5pbmcgcG9wdWxhcml0eSBpbiBidXNpbmVzcyBzaW5jZSB0aGV5IGFyZSBvZmZlcmluZyBvcHBvcnR1bml0aWVzIHRvIGZhY2lsaXRhdGUgdGhlIHJlY3J1aXRtZW50IGFuZCBhdHRyYWN0aW9uIG9mIGJlc3QgY2FuZGlkYXRlczsgVGhpcyBpcyB3aGF0IGlzIGNhbGxlZCBSZWNydWl0bWVudCAzLjAuIEluIHRoaXMgY29udGV4dCwgdGhpcyBzdHVkeSBhbmFseXplcyB0aGUgZXhwZXJpZW5jZSBvZiIsInZvbHVtZSI6IjMyIiwiY29udGFpbmVyLXRpdGxlLXNob3J0IjoiIn0sImlzVGVtcG9yYXJ5IjpmYWxzZX1dfQ==&quot;,&quot;citationItems&quot;:[{&quot;id&quot;:&quot;56918e0f-af77-3aa2-b313-0b971faa8a91&quot;,&quot;itemData&quot;:{&quot;type&quot;:&quot;article-journal&quot;,&quot;id&quot;:&quot;56918e0f-af77-3aa2-b313-0b971faa8a91&quot;,&quot;title&quot;:&quot;Reclutamiento a través de las redes sociales: Reclutamiento 3.0&quot;,&quot;author&quot;:[{&quot;family&quot;:&quot;Mukiur&quot;,&quot;given&quot;:&quot;Richard Mababu&quot;,&quot;parse-names&quot;:false,&quot;dropping-particle&quot;:&quot;&quot;,&quot;non-dropping-particle&quot;:&quot;&quot;}],&quot;container-title&quot;:&quot;No. Especial&quot;,&quot;ISSN&quot;:&quot;1012-1587&quot;,&quot;issued&quot;:{&quot;date-parts&quot;:[[2016]]},&quot;page&quot;:&quot;135-151&quot;,&quot;abstract&quot;:&quot;Resumen Las redes sociales como LinkedIn, Facebook, Xing,... están ganan-do popularidad en las empresas como oportunidades para facilitar el re-clutamiento y captación de los mejores candidatos; que se denominan Reclutamiento 3.0. En este sentido, este estudio analiza la experiencia de 416 directivos y profesionales de recursos humanos en España sobre el uso de las redes sociales. Los resultados indican que la mayoría de las empresas encuestadas están utilizando activamente las redes sociales no solamente para identificar, captar y reclutar a los mejores candidatos que necesitan, sino también para crear o reforzar la reputación corporativa de sus respectivas empresas. Abstract Social networks like LinkedIn, Facebook, Xing,... are gaining popularity in business since they are offering opportunities to facilitate the recruitment and attraction of best candidates; This is what is called Recruitment 3.0. In this context, this study analyzes the experience of&quot;,&quot;volume&quot;:&quot;32&quot;,&quot;container-title-short&quot;:&quot;&quot;},&quot;isTemporary&quot;:false}]},{&quot;citationID&quot;:&quot;MENDELEY_CITATION_58f8d645-6828-48a4-8ae6-aab6ccf4324e&quot;,&quot;properties&quot;:{&quot;noteIndex&quot;:0},&quot;isEdited&quot;:false,&quot;manualOverride&quot;:{&quot;isManuallyOverridden&quot;:false,&quot;citeprocText&quot;:&quot;(Prieto Preboste &amp;#38; Chamorro Laborda, 2022)&quot;,&quot;manualOverrideText&quot;:&quot;&quot;},&quot;citationTag&quot;:&quot;MENDELEY_CITATION_v3_eyJjaXRhdGlvbklEIjoiTUVOREVMRVlfQ0lUQVRJT05fNThmOGQ2NDUtNjgyOC00OGE0LThhZTYtYWFiNmNjZjQzMjRlIiwicHJvcGVydGllcyI6eyJub3RlSW5kZXgiOjB9LCJpc0VkaXRlZCI6ZmFsc2UsIm1hbnVhbE92ZXJyaWRlIjp7ImlzTWFudWFsbHlPdmVycmlkZGVuIjpmYWxzZSwiY2l0ZXByb2NUZXh0IjoiKFByaWV0byBQcmVib3N0ZSAmIzM4OyBDaGFtb3JybyBMYWJvcmRhLCAyMDIyKSIsIm1hbnVhbE92ZXJyaWRlVGV4dCI6IiJ9LCJjaXRhdGlvbkl0ZW1zIjpbeyJpZCI6IjNiNmZmOWVhLWMxYzMtMzI3Ni1iZmZlLTU0NDIxZGUwNGZmMiIsIml0ZW1EYXRhIjp7InR5cGUiOiJhcnRpY2xlLWpvdXJuYWwiLCJpZCI6IjNiNmZmOWVhLWMxYzMtMzI3Ni1iZmZlLTU0NDIxZGUwNGZmMiIsInRpdGxlIjoiRWwgYXByZW5kaXphamUgYmFzYWRvIGVuIGVzY2VuYXJpb3MgY29tbyBlc3RyYXRlZ2lhIGRlIGRlc2Fycm9sbG8gZGUgY29tcGV0ZW5jaWFzIHBhcmEgYWZyb250YXIgZWwgcHJvY2VzbyBkZSBzZWxlY2Npw7NuIGRlIHBlcnNvbmFsIiwiYXV0aG9yIjpbeyJmYW1pbHkiOiJQcmlldG8gUHJlYm9zdGUiLCJnaXZlbiI6IlNpbHZpYSBOYXphcmV0aCIsInBhcnNlLW5hbWVzIjpmYWxzZSwiZHJvcHBpbmctcGFydGljbGUiOiIiLCJub24tZHJvcHBpbmctcGFydGljbGUiOiIifSx7ImZhbWlseSI6IkNoYW1vcnJvIExhYm9yZGEiLCJnaXZlbiI6Ikpvc8OpIE1hbnVlbCIsInBhcnNlLW5hbWVzIjpmYWxzZSwiZHJvcHBpbmctcGFydGljbGUiOiIiLCJub24tZHJvcHBpbmctcGFydGljbGUiOiIifV0sImNvbnRhaW5lci10aXRsZSI6IlJldmlzdGEgVGVjbm9sb2fDrWEsIENpZW5jaWEgeSBFZHVjYWNpw7NuIiwiRE9JIjoiMTAuNTEzMDIvdGNlLjIwMjIuNjUwIiwiSVNTTiI6IjI0NDQtMjUwWCIsImlzc3VlZCI6eyJkYXRlLXBhcnRzIjpbWzIwMjIsMSw0XV19LCJwYWdlIjoiNDktODAiLCJhYnN0cmFjdCI6IkVzdGUgdHJhYmFqbyBoYSBvYnRlbmlkbyB1biBBY2PDqXNpdCBkZWwgUHJlbWlvIEVzdHVkaW9zIEZpbmFuY2llcm9zIDIwMjEgZW4gbGEgbW9kYWxpZGFkIGRlIEVkdWNhY2nDs24geSBOdWV2YXMgVGVjbm9sb2fDrWFzLiBFc3RhIGludmVzdGlnYWNpw7NuIHZlcnNhIHNvYnJlIGVsIGRpc2XDsW8gZSBpbXBsZW1lbnRhY2nDs24gZGUgdW4ganVlZ28gb25saW5lIGRlIHNpbXVsYWNpw7NuLCBjdXlvIG9iamV0aXZvIGVzIGF5dWRhciBhbCBkZXNhcnJvbGxvIGRlIGNvbXBldGVuY2lhcyBlbiA1NCBlc3R1ZGlhbnRlcyAoaG9tYnJlcyB5IG11amVyZXMpIHVuaXZlcnNpdGFyaW9zIGRlIGdyYWRvIHkgbcOhc3RlciBwYXJhIGFmcm9udGFyIGNvbiDDqXhpdG8gdW4gcHJvY2VzbyBkZSBzZWxlY2Npw7NuIGRlIHBlcnNvbmFsLiBMYSBiYXNlIHRlw7NyaWNhIGVuIHF1ZSBzZSBzdXN0ZW50YSBsYSBoZXJyYW1pZW50YSBkZXNhcnJvbGxhZGEgZXMgZWwgYXByZW5kaXphamUgYmFzYWRvIGVuIGVzY2VuYXJpb3MgKEFCRSksIHF1ZSBwZXJtaXRlIHJlY3JlYXIgZGlmZXJlbnRlcyBwcnVlYmFzIGRlIGV2YWx1YWNpw7NuIGRlIGNvbXBldGVuY2lhcyBkZSB1biBwcm9jZXNvIGRlIHNlbGVjY2nDs24gKGRpbsOhbWljYSBkZSBncnVwbywgcm9sZSBwbGF5aW5nIHkgZW50cmV2aXN0YSksIHByb3BpY2lhbmRvIHF1ZSBlbCBlc3R1ZGlhbnRlIGNvbm96Y2EgbWVqb3IgZGljaGFzIHBydWViYXMgeSwgYSB0cmF2w6lzIGRlIHVuIGVqZXJjaWNpbyBkZSBhdXRvZXZhbHVhY2nDs24gc2l0dWFjaW9uYWwsIHF1ZSByZWZsZXhpb25lIHNvYnJlIGxhIGltcG9ydGFuY2lhIGRlIGRlc2Fycm9sbGFyIGRldGVybWluYWRhcyBjYXBhY2lkYWRlcyBlbiBzdSBwZXJmaWwuIExhcyBjb25jbHVzaW9uZXMgc29uIG11eSBwb3NpdGl2YXMsIHlhIHF1ZSwgdHJhcyBwYXJ0aWNpcGFyIGVuIGVsIGp1ZWdvLCBsYSBtYXlvcsOtYSBjb25zaWRlcsOzIHF1ZSBzdXMgY29ub2NpbWllbnRvcyBzb2JyZSBjw7NtbyBzZSBkZXNhcnJvbGxhIHVuIHByb2Nlc28gZGUgc2VsZWNjacOzbiBoYWLDrWFuIG1lam9yYWRvLCBxdWUgZWwganVlZ28gbGVzIHBlcm1pdMOtYSByZWZsZXhpb25hciBzb2JyZSBsYXMgZGViaWxpZGFkZXMgeSBmb3J0YWxlemFzIGRlIHN1IHBlcmZpbCB5IHF1ZSBlcmFuIG3DoXMgY29uc2NpZW50ZXMgZGUgcXXDqSBhc3BlY3RvcyBjb25jcmV0b3MgZGViw61hbiBtZWpvcmFyIHBhcmEgYWZyb250YXIgdW4gcHJvY2VzbyBkZSBzZWxlY2Npw7NuLiIsInB1Ymxpc2hlciI6IkNFRi4gQ2VudHJvIGRlIEVzdHVkaW9zIEZpbmFuY2llcm9zIiwiY29udGFpbmVyLXRpdGxlLXNob3J0IjoiIn0sImlzVGVtcG9yYXJ5IjpmYWxzZX1dfQ==&quot;,&quot;citationItems&quot;:[{&quot;id&quot;:&quot;3b6ff9ea-c1c3-3276-bffe-54421de04ff2&quot;,&quot;itemData&quot;:{&quot;type&quot;:&quot;article-journal&quot;,&quot;id&quot;:&quot;3b6ff9ea-c1c3-3276-bffe-54421de04ff2&quot;,&quot;title&quot;:&quot;El aprendizaje basado en escenarios como estrategia de desarrollo de competencias para afrontar el proceso de selección de personal&quot;,&quot;author&quot;:[{&quot;family&quot;:&quot;Prieto Preboste&quot;,&quot;given&quot;:&quot;Silvia Nazareth&quot;,&quot;parse-names&quot;:false,&quot;dropping-particle&quot;:&quot;&quot;,&quot;non-dropping-particle&quot;:&quot;&quot;},{&quot;family&quot;:&quot;Chamorro Laborda&quot;,&quot;given&quot;:&quot;José Manuel&quot;,&quot;parse-names&quot;:false,&quot;dropping-particle&quot;:&quot;&quot;,&quot;non-dropping-particle&quot;:&quot;&quot;}],&quot;container-title&quot;:&quot;Revista Tecnología, Ciencia y Educación&quot;,&quot;DOI&quot;:&quot;10.51302/tce.2022.650&quot;,&quot;ISSN&quot;:&quot;2444-250X&quot;,&quot;issued&quot;:{&quot;date-parts&quot;:[[2022,1,4]]},&quot;page&quot;:&quot;49-80&quot;,&quot;abstract&quot;:&quot;Este trabajo ha obtenido un Accésit del Premio Estudios Financieros 2021 en la modalidad de Educación y Nuevas Tecnologías. Esta investigación versa sobre el diseño e implementación de un juego online de simulación, cuyo objetivo es ayudar al desarrollo de competencias en 54 estudiantes (hombres y mujeres) universitarios de grado y máster para afrontar con éxito un proceso de selección de personal. La base teórica en que se sustenta la herramienta desarrollada es el aprendizaje basado en escenarios (ABE), que permite recrear diferentes pruebas de evaluación de competencias de un proceso de selección (dinámica de grupo, role playing y entrevista), propiciando que el estudiante conozca mejor dichas pruebas y, a través de un ejercicio de autoevaluación situacional, que reflexione sobre la importancia de desarrollar determinadas capacidades en su perfil. Las conclusiones son muy positivas, ya que, tras participar en el juego, la mayoría consideró que sus conocimientos sobre cómo se desarrolla un proceso de selección habían mejorado, que el juego les permitía reflexionar sobre las debilidades y fortalezas de su perfil y que eran más conscientes de qué aspectos concretos debían mejorar para afrontar un proceso de selección.&quot;,&quot;publisher&quot;:&quot;CEF. Centro de Estudios Financieros&quot;,&quot;container-title-short&quot;:&quot;&quot;},&quot;isTemporary&quot;:false}]},{&quot;citationID&quot;:&quot;MENDELEY_CITATION_845e0b7f-d130-4d38-8ee2-015accc6f4be&quot;,&quot;properties&quot;:{&quot;noteIndex&quot;:0},&quot;isEdited&quot;:false,&quot;manualOverride&quot;:{&quot;isManuallyOverridden&quot;:false,&quot;citeprocText&quot;:&quot;(Chuco Aguilar, 2022)&quot;,&quot;manualOverrideText&quot;:&quot;&quot;},&quot;citationTag&quot;:&quot;MENDELEY_CITATION_v3_eyJjaXRhdGlvbklEIjoiTUVOREVMRVlfQ0lUQVRJT05fODQ1ZTBiN2YtZDEzMC00ZDM4LThlZTItMDE1YWNjYzZmNGJlIiwicHJvcGVydGllcyI6eyJub3RlSW5kZXgiOjB9LCJpc0VkaXRlZCI6ZmFsc2UsIm1hbnVhbE92ZXJyaWRlIjp7ImlzTWFudWFsbHlPdmVycmlkZGVuIjpmYWxzZSwiY2l0ZXByb2NUZXh0IjoiKENodWNvIEFndWlsYXIsIDIwMjIpIiwibWFudWFsT3ZlcnJpZGVUZXh0IjoiIn0sImNpdGF0aW9uSXRlbXMiOlt7ImlkIjoiYmE0MjcyMjUtZjEyNC0zNDA1LWE3ZGUtYmRlNzFhZGQ2Mzg3IiwiaXRlbURhdGEiOnsidHlwZSI6ImFydGljbGUtam91cm5hbCIsImlkIjoiYmE0MjcyMjUtZjEyNC0zNDA1LWE3ZGUtYmRlNzFhZGQ2Mzg3IiwidGl0bGUiOiJFbCBhc3Nlc3NtZW50IGNlbnRlciB5IHN1IHV0aWxpZGFkIGVmZWN0aXZhIGVuIGxhIHNlbGVjY2nDs24gZGUgcGVyc29uYWwiLCJhdXRob3IiOlt7ImZhbWlseSI6IkNodWNvIEFndWlsYXIiLCJnaXZlbiI6IlZpY3RvcmlhIEp1ZGl0aCIsInBhcnNlLW5hbWVzIjpmYWxzZSwiZHJvcHBpbmctcGFydGljbGUiOiIiLCJub24tZHJvcHBpbmctcGFydGljbGUiOiIifV0sImNvbnRhaW5lci10aXRsZSI6Ik5ld21hbiBCdXNpbmVzcyBSZXZpZXciLCJET0kiOiIxMC4yMjQ1MS8zMDA2Lm5icjIwMjIudm9sOC4xLjEwMDcyIiwiSVNTTiI6IjI0MTIzNzMwIiwiVVJMIjoiaHR0cHM6Ly9qb3VybmFscy5lcG5ld21hbi5lZHUucGUvaW5kZXgucGhwL05CUi9hcnRpY2xlL3ZpZXcvMjY4IiwiaXNzdWVkIjp7ImRhdGUtcGFydHMiOltbMjAyMiw2LDMwXV19LCJwYWdlIjoiNjQtODIiLCJhYnN0cmFjdCI6IjxwPkxhIHNlbGVjY2nDs24gZGUgcGVyc29uYWwgY3VhbGlmaWNhZG8geSBtb3RpdmFkbyBlcyBjYWRhIHZleiBtw6FzIGltcG9ydGFudGUgZGViaWRvIGEgbGEgYWx0YSBjb21wZXRpdGl2aWRhZCBlbnRyZSBsYXMgZW1wcmVzYXMuIFBvciBsbyBxdWUsIGFudGVzIGRlIHBvZGVyIHNlbGVjY2lvbmFyIGEgbG9zIG1lam9yZXMgY2FuZGlkYXRvcywgZXMgaW1wb3J0YW50ZSBkZXRlcm1pbmFyIGxvcyBjcml0ZXJpb3MgcXVlIHByZWRlY2lyw6FuIGVsIMOpeGl0byBlbiBsb3MgcHJvY2Vzb3MgZGUgc2VsZWNjacOzbi4gRW4gZXNlIGNvbnRleHRvLCBlc3RlIGFydMOtY3VsbyByZWFsaXphIHVuIGFuw6FsaXNpcyBjb21wYXJhdGl2byBkZSBkaXZlcnNvcyBhdXRvcmVzIHJlc3BlY3RvIGEgbG9zIGFzc2Vzc21lbnQgY2VudGVyIChBQyksIGNvbW8gdW5hIGhlcnJhbWllbnRhIGRlIHNlbGVjY2nDs24gaWTDs25lYSBwYXJhIHNlbGVjY2lvbmFyIGEgbG9zIG1lam9yZXMgY2FuZGlkYXRvcywgZGViaWRvIGEgcXVlIGVzIGltcG9ydGFudGUgY29udHJhdGFyIHRyYWJhamFkb3JlcyBxdWUgc29icmVzYWxlbiBubyBzb2xvIHBvciBzdXMgaGFiaWxpZGFkZXMgcHJvZmVzaW9uYWxlcywgc2lubyB0YW1iacOpbiBlbiBoYWJpbGlkYWRlcyBibGFuZGFzIGNvbW8gZWwgdHJhYmFqbyBlbiBlcXVpcG8sIGxhIGNvbXVuaWNhY2nDs24geSBsYSBjb2xhYm9yYWNpw7NuLjwvcD4iLCJpc3N1ZSI6IjEiLCJ2b2x1bWUiOiI4IiwiY29udGFpbmVyLXRpdGxlLXNob3J0IjoiIn0sImlzVGVtcG9yYXJ5IjpmYWxzZX1dfQ==&quot;,&quot;citationItems&quot;:[{&quot;id&quot;:&quot;ba427225-f124-3405-a7de-bde71add6387&quot;,&quot;itemData&quot;:{&quot;type&quot;:&quot;article-journal&quot;,&quot;id&quot;:&quot;ba427225-f124-3405-a7de-bde71add6387&quot;,&quot;title&quot;:&quot;El assessment center y su utilidad efectiva en la selección de personal&quot;,&quot;author&quot;:[{&quot;family&quot;:&quot;Chuco Aguilar&quot;,&quot;given&quot;:&quot;Victoria Judith&quot;,&quot;parse-names&quot;:false,&quot;dropping-particle&quot;:&quot;&quot;,&quot;non-dropping-particle&quot;:&quot;&quot;}],&quot;container-title&quot;:&quot;Newman Business Review&quot;,&quot;DOI&quot;:&quot;10.22451/3006.nbr2022.vol8.1.10072&quot;,&quot;ISSN&quot;:&quot;24123730&quot;,&quot;URL&quot;:&quot;https://journals.epnewman.edu.pe/index.php/NBR/article/view/268&quot;,&quot;issued&quot;:{&quot;date-parts&quot;:[[2022,6,30]]},&quot;page&quot;:&quot;64-82&quot;,&quot;abstract&quot;:&quot;&lt;p&gt;La selección de personal cualificado y motivado es cada vez más importante debido a la alta competitividad entre las empresas. Por lo que, antes de poder seleccionar a los mejores candidatos, es importante determinar los criterios que predecirán el éxito en los procesos de selección. En ese contexto, este artículo realiza un análisis comparativo de diversos autores respecto a los assessment center (AC), como una herramienta de selección idónea para seleccionar a los mejores candidatos, debido a que es importante contratar trabajadores que sobresalen no solo por sus habilidades profesionales, sino también en habilidades blandas como el trabajo en equipo, la comunicación y la colaboración.&lt;/p&gt;&quot;,&quot;issue&quot;:&quot;1&quot;,&quot;volume&quot;:&quot;8&quot;,&quot;container-title-short&quot;:&quot;&quot;},&quot;isTemporary&quot;:false}]},{&quot;citationID&quot;:&quot;MENDELEY_CITATION_0f1ad384-808b-48de-b162-3e55f39b3736&quot;,&quot;properties&quot;:{&quot;noteIndex&quot;:0},&quot;isEdited&quot;:false,&quot;manualOverride&quot;:{&quot;isManuallyOverridden&quot;:false,&quot;citeprocText&quot;:&quot;(Barros-Pozo &amp;#38; Medina-Chicaiza, 2021)&quot;,&quot;manualOverrideText&quot;:&quot;&quot;},&quot;citationTag&quot;:&quot;MENDELEY_CITATION_v3_eyJjaXRhdGlvbklEIjoiTUVOREVMRVlfQ0lUQVRJT05fMGYxYWQzODQtODA4Yi00OGRlLWIxNjItM2U1NWYzOWIzNzM2IiwicHJvcGVydGllcyI6eyJub3RlSW5kZXgiOjB9LCJpc0VkaXRlZCI6ZmFsc2UsIm1hbnVhbE92ZXJyaWRlIjp7ImlzTWFudWFsbHlPdmVycmlkZGVuIjpmYWxzZSwiY2l0ZXByb2NUZXh0IjoiKEJhcnJvcy1Qb3pvICYjMzg7IE1lZGluYS1DaGljYWl6YSwgMjAyMSkiLCJtYW51YWxPdmVycmlkZVRleHQiOiIifSwiY2l0YXRpb25JdGVtcyI6W3siaWQiOiIwNDRkMmQyMS1kMWVmLTM1NGMtODc5OS00ZmY5M2RiMzczMjEiLCJpdGVtRGF0YSI6eyJ0eXBlIjoiYXJ0aWNsZS1qb3VybmFsIiwiaWQiOiIwNDRkMmQyMS1kMWVmLTM1NGMtODc5OS00ZmY5M2RiMzczMjEiLCJ0aXRsZSI6IkdhbWlmaWNhY2nDs246IFJlZmxleGlvbmVzIHRlw7NyaWNhcyBkZXNkZSBlbCBlbmZvcXVlIGVtcHJlc2FyaWFsIC8gR2FtaWZpY2F0aW9uOiBUaGVvcmV0aWNhbCBSZWZsZWN0aW9ucyBmcm9tIGEgQnVzaW5lc3MgQXBwcm9hY2giLCJhdXRob3IiOlt7ImZhbWlseSI6IkJhcnJvcy1Qb3pvIiwiZ2l2ZW4iOiJEYXlhbmEgU29maWEiLCJwYXJzZS1uYW1lcyI6ZmFsc2UsImRyb3BwaW5nLXBhcnRpY2xlIjoiIiwibm9uLWRyb3BwaW5nLXBhcnRpY2xlIjoiIn0seyJmYW1pbHkiOiJNZWRpbmEtQ2hpY2FpemEiLCJnaXZlbiI6IlJpY2FyZG8gUGF0cmljaW8iLCJwYXJzZS1uYW1lcyI6ZmFsc2UsImRyb3BwaW5nLXBhcnRpY2xlIjoiIiwibm9uLWRyb3BwaW5nLXBhcnRpY2xlIjoiIn1dLCJjb250YWluZXItdGl0bGUiOiJSZWxpZ2FjacOzbi4gUmV2aXN0YSBkZSBDaWVuY2lhcyBTb2NpYWxlcyB5IEh1bWFuaWRhZGVzIiwiRE9JIjoiMTAuNDY2NTIvcmduLnY2aTI3Ljc2NiIsImlzc3VlZCI6eyJkYXRlLXBhcnRzIjpbWzIwMjEsMywxOF1dfSwicGFnZSI6IjE5Ny0yMTAiLCJhYnN0cmFjdCI6IkxhIGdhbWlmaWNhY2nDs24sIG1lZGlhbnRlIGVsIHVzbyBkZSBtZWPDoW5pY2FzIGRlIGp1ZWdvLCBwZXJtaXRlIGEgbGFzIHBlcnNvbmFzIGFsY2FuemFyIHVuIHByb3DDs3NpdG8gZGlzdGludG8gYWwgZGVsIGVudHJldGVuaW1pZW50by4gQXPDrSwgZWwgcHJlc2VudGUgZXN0dWRpbyB0aWVuZSBwb3Igb2JqZXRpdm8gcmVhbGl6YXIgdW5hIHJlZmxleGnDs24gdGXDs3JpY2EgZGVzZGUgZWwgZW5mb3F1ZSBlbXByZXNhcmlhbCBzb2JyZSBsYSBnYW1pZmljYWNpw7NuLCBzdSBpbXBvcnRhbmNpYSB5IHN1cyBhcG9ydGVzIGVuIGVzdGUgY29udGV4dG8uIFBhcmEgZWxsbywgbWV0b2RvbMOzZ2ljYW1lbnRlLCBhbCBzZXIgZGUgdGlwbyBkZXNjcmlwdGl2YSB1dGlsaXrDsyBjdWF0cm8gZXRhcGFzIHBhcmEgZWwgYW7DoWxpc2lzIGludGVycHJldGF0aXZvIGRlIGRvY3VtZW50b3MgYmlibGlvZ3LDoWZpY29zIHkgc2UgYXBvecOzIGVuIGxvcyBtw6l0b2RvcyB0ZcOzcmljb3MgY29tbyBhbsOhbGlzaXMtc8OtbnRlc2lzLCBoaXN0w7NyaWNvLWzDs2dpY28geSBkZWR1Y3Rpdm8taW5kdWN0aXZvLiBEZW50cm8gZGUgbG9zIHJlc3VsdGFkb3MsIHNlIHByZXNlbnRhbiBjdWF0cm8gYXBhcnRhZG9zIHF1ZSBpbnZvbHVjcmFuIGxvcyBhcG9ydGVzIGRlbCBlc3R1ZGlvLCBzdXMgZWxlbWVudG9zLCBjb250ZXh0b3MgeSBhcGxpY2FjaW9uZXMsIHkgc3VzIGhlcnJhbWllbnRhcy4gRmluYWxtZW50ZSwgc2UgY29uY2x1eWUgcXVlIGxhIGdhbWlmaWNhY2nDs24gZW4gZWwgw6FtYml0byBlbXByZXNhcmlhbCBzZSBjb252aWVydGUgZW4gdW5hIHZlbnRhamEgcGFyYSBsb3MgZGlyZWN0aXZvcywgcHVlcyBwZXJtaXRlIGxhIG1vdGl2YWNpw7NuIGVudHJlIGVsIHBlcnNvbmFsIGVuIHByb2Nlc29zIGRlIGNhcGFjaXRhY2nDs24geSBsYSBnZW5lcmFjacOzbiBkZSB1biBhbWJpZW50ZSDDs3B0aW1vIGRlIHRyYWJham87IGFzw60gY29tbywgbGEgaW50ZXJhY2Npw7NuIGRpcmVjdGEgY29uIGxvcyBjbGllbnRlcyBwYXJhIGZvcnRhbGVjZXIgc3UgcGVyY2VwY2nDs24gaGFjaWEgbGEgbWFyY2EuIiwicHVibGlzaGVyIjoiQ2VudHJvIGRlIEludmVzdGlnYWNpb25lcyBlbiBDaWVuY2lhcyBTb2NpYWxlcyB5IEh1bWFuaWRhZGVzIGRlc2RlIEFtZXJpY2EgTGF0aW5hIiwiaXNzdWUiOiIyNyIsInZvbHVtZSI6IjYiLCJjb250YWluZXItdGl0bGUtc2hvcnQiOiIifSwiaXNUZW1wb3JhcnkiOmZhbHNlfV19&quot;,&quot;citationItems&quot;:[{&quot;id&quot;:&quot;044d2d21-d1ef-354c-8799-4ff93db37321&quot;,&quot;itemData&quot;:{&quot;type&quot;:&quot;article-journal&quot;,&quot;id&quot;:&quot;044d2d21-d1ef-354c-8799-4ff93db37321&quot;,&quot;title&quot;:&quot;Gamificación: Reflexiones teóricas desde el enfoque empresarial / Gamification: Theoretical Reflections from a Business Approach&quot;,&quot;author&quot;:[{&quot;family&quot;:&quot;Barros-Pozo&quot;,&quot;given&quot;:&quot;Dayana Sofia&quot;,&quot;parse-names&quot;:false,&quot;dropping-particle&quot;:&quot;&quot;,&quot;non-dropping-particle&quot;:&quot;&quot;},{&quot;family&quot;:&quot;Medina-Chicaiza&quot;,&quot;given&quot;:&quot;Ricardo Patricio&quot;,&quot;parse-names&quot;:false,&quot;dropping-particle&quot;:&quot;&quot;,&quot;non-dropping-particle&quot;:&quot;&quot;}],&quot;container-title&quot;:&quot;Religación. Revista de Ciencias Sociales y Humanidades&quot;,&quot;DOI&quot;:&quot;10.46652/rgn.v6i27.766&quot;,&quot;issued&quot;:{&quot;date-parts&quot;:[[2021,3,18]]},&quot;page&quot;:&quot;197-210&quot;,&quot;abstract&quot;:&quot;La gamificación, mediante el uso de mecánicas de juego, permite a las personas alcanzar un propósito distinto al del entretenimiento. Así, el presente estudio tiene por objetivo realizar una reflexión teórica desde el enfoque empresarial sobre la gamificación, su importancia y sus aportes en este contexto. Para ello, metodológicamente, al ser de tipo descriptiva utilizó cuatro etapas para el análisis interpretativo de documentos bibliográficos y se apoyó en los métodos teóricos como análisis-síntesis, histórico-lógico y deductivo-inductivo. Dentro de los resultados, se presentan cuatro apartados que involucran los aportes del estudio, sus elementos, contextos y aplicaciones, y sus herramientas. Finalmente, se concluye que la gamificación en el ámbito empresarial se convierte en una ventaja para los directivos, pues permite la motivación entre el personal en procesos de capacitación y la generación de un ambiente óptimo de trabajo; así como, la interacción directa con los clientes para fortalecer su percepción hacia la marca.&quot;,&quot;publisher&quot;:&quot;Centro de Investigaciones en Ciencias Sociales y Humanidades desde America Latina&quot;,&quot;issue&quot;:&quot;27&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9981-4E85-4AD4-8CDC-C9305973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4936</Words>
  <Characters>27148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Valdez Jiménez</dc:creator>
  <cp:keywords/>
  <dc:description/>
  <cp:lastModifiedBy>Gustavo Toledo</cp:lastModifiedBy>
  <cp:revision>5</cp:revision>
  <dcterms:created xsi:type="dcterms:W3CDTF">2025-01-24T20:34:00Z</dcterms:created>
  <dcterms:modified xsi:type="dcterms:W3CDTF">2025-01-25T02:05:00Z</dcterms:modified>
</cp:coreProperties>
</file>