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5C507" w14:textId="36A0F125" w:rsidR="00F16CE7" w:rsidRPr="001C3E89" w:rsidRDefault="001C3E89" w:rsidP="00F16CE7">
      <w:pPr>
        <w:spacing w:before="240" w:line="360" w:lineRule="auto"/>
        <w:jc w:val="right"/>
        <w:rPr>
          <w:rFonts w:ascii="Times New Roman" w:hAnsi="Times New Roman" w:cs="Times New Roman"/>
          <w:b/>
          <w:bCs/>
          <w:i/>
          <w:iCs/>
          <w:color w:val="000000" w:themeColor="text1"/>
          <w:sz w:val="24"/>
          <w:szCs w:val="24"/>
        </w:rPr>
      </w:pPr>
      <w:r w:rsidRPr="001C3E89">
        <w:rPr>
          <w:rFonts w:ascii="Times New Roman" w:hAnsi="Times New Roman" w:cs="Times New Roman"/>
          <w:b/>
          <w:bCs/>
          <w:i/>
          <w:iCs/>
          <w:color w:val="000000" w:themeColor="text1"/>
          <w:sz w:val="24"/>
          <w:szCs w:val="24"/>
        </w:rPr>
        <w:t>https://doi.org/10.23913/ride.v15i29.2217</w:t>
      </w:r>
    </w:p>
    <w:p w14:paraId="20021E9F" w14:textId="797AA4A4" w:rsidR="00F16CE7" w:rsidRPr="00F16CE7" w:rsidRDefault="00F16CE7" w:rsidP="00F16CE7">
      <w:pPr>
        <w:spacing w:before="240" w:line="360" w:lineRule="auto"/>
        <w:jc w:val="right"/>
        <w:rPr>
          <w:rFonts w:ascii="Times New Roman" w:eastAsia="Arial" w:hAnsi="Times New Roman" w:cs="Times New Roman"/>
          <w:b/>
          <w:sz w:val="28"/>
          <w:szCs w:val="28"/>
        </w:rPr>
      </w:pPr>
      <w:r w:rsidRPr="00F16CE7">
        <w:rPr>
          <w:rFonts w:ascii="Times New Roman" w:hAnsi="Times New Roman" w:cs="Times New Roman"/>
          <w:b/>
          <w:bCs/>
          <w:i/>
          <w:iCs/>
          <w:color w:val="000000" w:themeColor="text1"/>
          <w:sz w:val="24"/>
          <w:szCs w:val="24"/>
        </w:rPr>
        <w:t>Artículos científicos</w:t>
      </w:r>
    </w:p>
    <w:p w14:paraId="7D865FEA" w14:textId="6E9E2A59" w:rsidR="00EE6CB7" w:rsidRPr="00F16CE7" w:rsidRDefault="00EC4079" w:rsidP="00F16CE7">
      <w:pPr>
        <w:spacing w:after="0" w:line="276" w:lineRule="auto"/>
        <w:jc w:val="right"/>
        <w:rPr>
          <w:rFonts w:eastAsiaTheme="minorHAnsi"/>
          <w:b/>
          <w:sz w:val="32"/>
          <w:szCs w:val="32"/>
          <w:lang w:eastAsia="en-US"/>
        </w:rPr>
      </w:pPr>
      <w:r w:rsidRPr="00F16CE7">
        <w:rPr>
          <w:rFonts w:eastAsiaTheme="minorHAnsi"/>
          <w:b/>
          <w:sz w:val="32"/>
          <w:szCs w:val="32"/>
          <w:lang w:eastAsia="en-US"/>
        </w:rPr>
        <w:t xml:space="preserve">La </w:t>
      </w:r>
      <w:proofErr w:type="spellStart"/>
      <w:r w:rsidRPr="00F16CE7">
        <w:rPr>
          <w:rFonts w:eastAsiaTheme="minorHAnsi"/>
          <w:b/>
          <w:sz w:val="32"/>
          <w:szCs w:val="32"/>
          <w:lang w:eastAsia="en-US"/>
        </w:rPr>
        <w:t>quimiopercepción</w:t>
      </w:r>
      <w:proofErr w:type="spellEnd"/>
      <w:r w:rsidRPr="00F16CE7">
        <w:rPr>
          <w:rFonts w:eastAsiaTheme="minorHAnsi"/>
          <w:b/>
          <w:sz w:val="32"/>
          <w:szCs w:val="32"/>
          <w:lang w:eastAsia="en-US"/>
        </w:rPr>
        <w:t xml:space="preserve"> de las sensaciones gustativas primarias del sabor en</w:t>
      </w:r>
      <w:r w:rsidR="0065422B" w:rsidRPr="00F16CE7">
        <w:rPr>
          <w:rFonts w:eastAsiaTheme="minorHAnsi"/>
          <w:b/>
          <w:sz w:val="32"/>
          <w:szCs w:val="32"/>
          <w:lang w:eastAsia="en-US"/>
        </w:rPr>
        <w:t xml:space="preserve"> estudiantes </w:t>
      </w:r>
      <w:r w:rsidR="00400289" w:rsidRPr="00F16CE7">
        <w:rPr>
          <w:rFonts w:eastAsiaTheme="minorHAnsi"/>
          <w:b/>
          <w:sz w:val="32"/>
          <w:szCs w:val="32"/>
          <w:lang w:eastAsia="en-US"/>
        </w:rPr>
        <w:t xml:space="preserve">adultos </w:t>
      </w:r>
      <w:r w:rsidR="0065422B" w:rsidRPr="00F16CE7">
        <w:rPr>
          <w:rFonts w:eastAsiaTheme="minorHAnsi"/>
          <w:b/>
          <w:sz w:val="32"/>
          <w:szCs w:val="32"/>
          <w:lang w:eastAsia="en-US"/>
        </w:rPr>
        <w:t xml:space="preserve">de </w:t>
      </w:r>
      <w:r w:rsidR="00400289" w:rsidRPr="00F16CE7">
        <w:rPr>
          <w:rFonts w:eastAsiaTheme="minorHAnsi"/>
          <w:b/>
          <w:sz w:val="32"/>
          <w:szCs w:val="32"/>
          <w:lang w:eastAsia="en-US"/>
        </w:rPr>
        <w:t xml:space="preserve">la </w:t>
      </w:r>
      <w:r w:rsidR="00360935" w:rsidRPr="00F16CE7">
        <w:rPr>
          <w:rFonts w:eastAsiaTheme="minorHAnsi"/>
          <w:b/>
          <w:sz w:val="32"/>
          <w:szCs w:val="32"/>
          <w:lang w:eastAsia="en-US"/>
        </w:rPr>
        <w:t>e</w:t>
      </w:r>
      <w:r w:rsidR="0065422B" w:rsidRPr="00F16CE7">
        <w:rPr>
          <w:rFonts w:eastAsiaTheme="minorHAnsi"/>
          <w:b/>
          <w:sz w:val="32"/>
          <w:szCs w:val="32"/>
          <w:lang w:eastAsia="en-US"/>
        </w:rPr>
        <w:t xml:space="preserve">specialidad en </w:t>
      </w:r>
      <w:r w:rsidR="00360935" w:rsidRPr="00F16CE7">
        <w:rPr>
          <w:rFonts w:eastAsiaTheme="minorHAnsi"/>
          <w:b/>
          <w:sz w:val="32"/>
          <w:szCs w:val="32"/>
          <w:lang w:eastAsia="en-US"/>
        </w:rPr>
        <w:t>g</w:t>
      </w:r>
      <w:r w:rsidR="0065422B" w:rsidRPr="00F16CE7">
        <w:rPr>
          <w:rFonts w:eastAsiaTheme="minorHAnsi"/>
          <w:b/>
          <w:sz w:val="32"/>
          <w:szCs w:val="32"/>
          <w:lang w:eastAsia="en-US"/>
        </w:rPr>
        <w:t>erontología</w:t>
      </w:r>
    </w:p>
    <w:p w14:paraId="271A8DC5" w14:textId="7B617826" w:rsidR="00EE6CB7" w:rsidRPr="00F16CE7" w:rsidRDefault="00F16CE7" w:rsidP="00F16CE7">
      <w:pPr>
        <w:spacing w:after="0" w:line="276" w:lineRule="auto"/>
        <w:jc w:val="right"/>
        <w:rPr>
          <w:rFonts w:eastAsiaTheme="minorHAnsi"/>
          <w:b/>
          <w:i/>
          <w:iCs/>
          <w:sz w:val="28"/>
          <w:szCs w:val="28"/>
          <w:lang w:eastAsia="en-US"/>
        </w:rPr>
      </w:pPr>
      <w:r>
        <w:rPr>
          <w:rFonts w:eastAsiaTheme="minorHAnsi"/>
          <w:b/>
          <w:i/>
          <w:iCs/>
          <w:sz w:val="28"/>
          <w:szCs w:val="28"/>
          <w:lang w:eastAsia="en-US"/>
        </w:rPr>
        <w:br/>
      </w:r>
      <w:proofErr w:type="spellStart"/>
      <w:r w:rsidR="00EC4079" w:rsidRPr="00F16CE7">
        <w:rPr>
          <w:rFonts w:eastAsiaTheme="minorHAnsi"/>
          <w:b/>
          <w:i/>
          <w:iCs/>
          <w:sz w:val="28"/>
          <w:szCs w:val="28"/>
          <w:lang w:eastAsia="en-US"/>
        </w:rPr>
        <w:t>Chemoperception</w:t>
      </w:r>
      <w:proofErr w:type="spellEnd"/>
      <w:r w:rsidR="00EC4079" w:rsidRPr="00F16CE7">
        <w:rPr>
          <w:rFonts w:eastAsiaTheme="minorHAnsi"/>
          <w:b/>
          <w:i/>
          <w:iCs/>
          <w:sz w:val="28"/>
          <w:szCs w:val="28"/>
          <w:lang w:eastAsia="en-US"/>
        </w:rPr>
        <w:t xml:space="preserve"> </w:t>
      </w:r>
      <w:proofErr w:type="spellStart"/>
      <w:r w:rsidR="00EC4079" w:rsidRPr="00F16CE7">
        <w:rPr>
          <w:rFonts w:eastAsiaTheme="minorHAnsi"/>
          <w:b/>
          <w:i/>
          <w:iCs/>
          <w:sz w:val="28"/>
          <w:szCs w:val="28"/>
          <w:lang w:eastAsia="en-US"/>
        </w:rPr>
        <w:t>of</w:t>
      </w:r>
      <w:proofErr w:type="spellEnd"/>
      <w:r w:rsidR="00EC4079" w:rsidRPr="00F16CE7">
        <w:rPr>
          <w:rFonts w:eastAsiaTheme="minorHAnsi"/>
          <w:b/>
          <w:i/>
          <w:iCs/>
          <w:sz w:val="28"/>
          <w:szCs w:val="28"/>
          <w:lang w:eastAsia="en-US"/>
        </w:rPr>
        <w:t xml:space="preserve"> </w:t>
      </w:r>
      <w:proofErr w:type="spellStart"/>
      <w:r w:rsidR="00EC4079" w:rsidRPr="00F16CE7">
        <w:rPr>
          <w:rFonts w:eastAsiaTheme="minorHAnsi"/>
          <w:b/>
          <w:i/>
          <w:iCs/>
          <w:sz w:val="28"/>
          <w:szCs w:val="28"/>
          <w:lang w:eastAsia="en-US"/>
        </w:rPr>
        <w:t>the</w:t>
      </w:r>
      <w:proofErr w:type="spellEnd"/>
      <w:r w:rsidR="00EC4079" w:rsidRPr="00F16CE7">
        <w:rPr>
          <w:rFonts w:eastAsiaTheme="minorHAnsi"/>
          <w:b/>
          <w:i/>
          <w:iCs/>
          <w:sz w:val="28"/>
          <w:szCs w:val="28"/>
          <w:lang w:eastAsia="en-US"/>
        </w:rPr>
        <w:t xml:space="preserve"> </w:t>
      </w:r>
      <w:proofErr w:type="spellStart"/>
      <w:r w:rsidR="00EC4079" w:rsidRPr="00F16CE7">
        <w:rPr>
          <w:rFonts w:eastAsiaTheme="minorHAnsi"/>
          <w:b/>
          <w:i/>
          <w:iCs/>
          <w:sz w:val="28"/>
          <w:szCs w:val="28"/>
          <w:lang w:eastAsia="en-US"/>
        </w:rPr>
        <w:t>primary</w:t>
      </w:r>
      <w:proofErr w:type="spellEnd"/>
      <w:r w:rsidR="00EC4079" w:rsidRPr="00F16CE7">
        <w:rPr>
          <w:rFonts w:eastAsiaTheme="minorHAnsi"/>
          <w:b/>
          <w:i/>
          <w:iCs/>
          <w:sz w:val="28"/>
          <w:szCs w:val="28"/>
          <w:lang w:eastAsia="en-US"/>
        </w:rPr>
        <w:t xml:space="preserve"> taste </w:t>
      </w:r>
      <w:proofErr w:type="spellStart"/>
      <w:r w:rsidR="00EC4079" w:rsidRPr="00F16CE7">
        <w:rPr>
          <w:rFonts w:eastAsiaTheme="minorHAnsi"/>
          <w:b/>
          <w:i/>
          <w:iCs/>
          <w:sz w:val="28"/>
          <w:szCs w:val="28"/>
          <w:lang w:eastAsia="en-US"/>
        </w:rPr>
        <w:t>sensations</w:t>
      </w:r>
      <w:proofErr w:type="spellEnd"/>
      <w:r w:rsidR="00EC4079" w:rsidRPr="00F16CE7">
        <w:rPr>
          <w:rFonts w:eastAsiaTheme="minorHAnsi"/>
          <w:b/>
          <w:i/>
          <w:iCs/>
          <w:sz w:val="28"/>
          <w:szCs w:val="28"/>
          <w:lang w:eastAsia="en-US"/>
        </w:rPr>
        <w:t xml:space="preserve"> </w:t>
      </w:r>
      <w:proofErr w:type="spellStart"/>
      <w:r w:rsidR="00EC4079" w:rsidRPr="00F16CE7">
        <w:rPr>
          <w:rFonts w:eastAsiaTheme="minorHAnsi"/>
          <w:b/>
          <w:i/>
          <w:iCs/>
          <w:sz w:val="28"/>
          <w:szCs w:val="28"/>
          <w:lang w:eastAsia="en-US"/>
        </w:rPr>
        <w:t>of</w:t>
      </w:r>
      <w:proofErr w:type="spellEnd"/>
      <w:r w:rsidR="00EC4079" w:rsidRPr="00F16CE7">
        <w:rPr>
          <w:rFonts w:eastAsiaTheme="minorHAnsi"/>
          <w:b/>
          <w:i/>
          <w:iCs/>
          <w:sz w:val="28"/>
          <w:szCs w:val="28"/>
          <w:lang w:eastAsia="en-US"/>
        </w:rPr>
        <w:t xml:space="preserve"> taste in </w:t>
      </w:r>
      <w:proofErr w:type="spellStart"/>
      <w:r w:rsidR="00EC4079" w:rsidRPr="00F16CE7">
        <w:rPr>
          <w:rFonts w:eastAsiaTheme="minorHAnsi"/>
          <w:b/>
          <w:i/>
          <w:iCs/>
          <w:sz w:val="28"/>
          <w:szCs w:val="28"/>
          <w:lang w:eastAsia="en-US"/>
        </w:rPr>
        <w:t>the</w:t>
      </w:r>
      <w:proofErr w:type="spellEnd"/>
      <w:r w:rsidR="00EC4079" w:rsidRPr="00F16CE7">
        <w:rPr>
          <w:rFonts w:eastAsiaTheme="minorHAnsi"/>
          <w:b/>
          <w:i/>
          <w:iCs/>
          <w:sz w:val="28"/>
          <w:szCs w:val="28"/>
          <w:lang w:eastAsia="en-US"/>
        </w:rPr>
        <w:t xml:space="preserve"> </w:t>
      </w:r>
      <w:proofErr w:type="spellStart"/>
      <w:r w:rsidR="00EC4079" w:rsidRPr="00F16CE7">
        <w:rPr>
          <w:rFonts w:eastAsiaTheme="minorHAnsi"/>
          <w:b/>
          <w:i/>
          <w:iCs/>
          <w:sz w:val="28"/>
          <w:szCs w:val="28"/>
          <w:lang w:eastAsia="en-US"/>
        </w:rPr>
        <w:t>adult</w:t>
      </w:r>
      <w:proofErr w:type="spellEnd"/>
      <w:r w:rsidR="0065422B" w:rsidRPr="00F16CE7">
        <w:rPr>
          <w:rFonts w:eastAsiaTheme="minorHAnsi"/>
          <w:b/>
          <w:i/>
          <w:iCs/>
          <w:sz w:val="28"/>
          <w:szCs w:val="28"/>
          <w:lang w:eastAsia="en-US"/>
        </w:rPr>
        <w:t xml:space="preserve"> </w:t>
      </w:r>
      <w:proofErr w:type="spellStart"/>
      <w:r w:rsidR="0065422B" w:rsidRPr="00F16CE7">
        <w:rPr>
          <w:rFonts w:eastAsiaTheme="minorHAnsi"/>
          <w:b/>
          <w:i/>
          <w:iCs/>
          <w:sz w:val="28"/>
          <w:szCs w:val="28"/>
          <w:lang w:eastAsia="en-US"/>
        </w:rPr>
        <w:t>studen</w:t>
      </w:r>
      <w:r w:rsidR="00400289" w:rsidRPr="00F16CE7">
        <w:rPr>
          <w:rFonts w:eastAsiaTheme="minorHAnsi"/>
          <w:b/>
          <w:i/>
          <w:iCs/>
          <w:sz w:val="28"/>
          <w:szCs w:val="28"/>
          <w:lang w:eastAsia="en-US"/>
        </w:rPr>
        <w:t>t</w:t>
      </w:r>
      <w:r w:rsidR="0065422B" w:rsidRPr="00F16CE7">
        <w:rPr>
          <w:rFonts w:eastAsiaTheme="minorHAnsi"/>
          <w:b/>
          <w:i/>
          <w:iCs/>
          <w:sz w:val="28"/>
          <w:szCs w:val="28"/>
          <w:lang w:eastAsia="en-US"/>
        </w:rPr>
        <w:t>s</w:t>
      </w:r>
      <w:proofErr w:type="spellEnd"/>
      <w:r w:rsidR="0065422B" w:rsidRPr="00F16CE7">
        <w:rPr>
          <w:rFonts w:eastAsiaTheme="minorHAnsi"/>
          <w:b/>
          <w:i/>
          <w:iCs/>
          <w:sz w:val="28"/>
          <w:szCs w:val="28"/>
          <w:lang w:eastAsia="en-US"/>
        </w:rPr>
        <w:t xml:space="preserve"> </w:t>
      </w:r>
      <w:proofErr w:type="spellStart"/>
      <w:r w:rsidR="0065422B" w:rsidRPr="00F16CE7">
        <w:rPr>
          <w:rFonts w:eastAsiaTheme="minorHAnsi"/>
          <w:b/>
          <w:i/>
          <w:iCs/>
          <w:sz w:val="28"/>
          <w:szCs w:val="28"/>
          <w:lang w:eastAsia="en-US"/>
        </w:rPr>
        <w:t>of</w:t>
      </w:r>
      <w:proofErr w:type="spellEnd"/>
      <w:r w:rsidR="0065422B" w:rsidRPr="00F16CE7">
        <w:rPr>
          <w:rFonts w:eastAsiaTheme="minorHAnsi"/>
          <w:b/>
          <w:i/>
          <w:iCs/>
          <w:sz w:val="28"/>
          <w:szCs w:val="28"/>
          <w:lang w:eastAsia="en-US"/>
        </w:rPr>
        <w:t xml:space="preserve"> Specialty in </w:t>
      </w:r>
      <w:proofErr w:type="spellStart"/>
      <w:r w:rsidR="0065422B" w:rsidRPr="00F16CE7">
        <w:rPr>
          <w:rFonts w:eastAsiaTheme="minorHAnsi"/>
          <w:b/>
          <w:i/>
          <w:iCs/>
          <w:sz w:val="28"/>
          <w:szCs w:val="28"/>
          <w:lang w:eastAsia="en-US"/>
        </w:rPr>
        <w:t>Gerontology</w:t>
      </w:r>
      <w:proofErr w:type="spellEnd"/>
    </w:p>
    <w:p w14:paraId="3E69B38D" w14:textId="654B55B2" w:rsidR="00F16CE7" w:rsidRPr="00F16CE7" w:rsidRDefault="00F16CE7" w:rsidP="00F16CE7">
      <w:pPr>
        <w:spacing w:after="0" w:line="276" w:lineRule="auto"/>
        <w:jc w:val="right"/>
        <w:rPr>
          <w:rFonts w:eastAsiaTheme="minorHAnsi"/>
          <w:b/>
          <w:i/>
          <w:iCs/>
          <w:sz w:val="28"/>
          <w:szCs w:val="28"/>
          <w:lang w:eastAsia="en-US"/>
        </w:rPr>
      </w:pPr>
      <w:r>
        <w:rPr>
          <w:rFonts w:eastAsiaTheme="minorHAnsi"/>
          <w:b/>
          <w:i/>
          <w:iCs/>
          <w:sz w:val="28"/>
          <w:szCs w:val="28"/>
          <w:lang w:eastAsia="en-US"/>
        </w:rPr>
        <w:br/>
      </w:r>
      <w:proofErr w:type="spellStart"/>
      <w:r w:rsidRPr="00F16CE7">
        <w:rPr>
          <w:rFonts w:eastAsiaTheme="minorHAnsi"/>
          <w:b/>
          <w:i/>
          <w:iCs/>
          <w:sz w:val="28"/>
          <w:szCs w:val="28"/>
          <w:lang w:eastAsia="en-US"/>
        </w:rPr>
        <w:t>Quimiopercepção</w:t>
      </w:r>
      <w:proofErr w:type="spellEnd"/>
      <w:r w:rsidRPr="00F16CE7">
        <w:rPr>
          <w:rFonts w:eastAsiaTheme="minorHAnsi"/>
          <w:b/>
          <w:i/>
          <w:iCs/>
          <w:sz w:val="28"/>
          <w:szCs w:val="28"/>
          <w:lang w:eastAsia="en-US"/>
        </w:rPr>
        <w:t xml:space="preserve"> das </w:t>
      </w:r>
      <w:proofErr w:type="spellStart"/>
      <w:r w:rsidRPr="00F16CE7">
        <w:rPr>
          <w:rFonts w:eastAsiaTheme="minorHAnsi"/>
          <w:b/>
          <w:i/>
          <w:iCs/>
          <w:sz w:val="28"/>
          <w:szCs w:val="28"/>
          <w:lang w:eastAsia="en-US"/>
        </w:rPr>
        <w:t>sensações</w:t>
      </w:r>
      <w:proofErr w:type="spellEnd"/>
      <w:r w:rsidRPr="00F16CE7">
        <w:rPr>
          <w:rFonts w:eastAsiaTheme="minorHAnsi"/>
          <w:b/>
          <w:i/>
          <w:iCs/>
          <w:sz w:val="28"/>
          <w:szCs w:val="28"/>
          <w:lang w:eastAsia="en-US"/>
        </w:rPr>
        <w:t xml:space="preserve"> gustativas </w:t>
      </w:r>
      <w:proofErr w:type="spellStart"/>
      <w:r w:rsidRPr="00F16CE7">
        <w:rPr>
          <w:rFonts w:eastAsiaTheme="minorHAnsi"/>
          <w:b/>
          <w:i/>
          <w:iCs/>
          <w:sz w:val="28"/>
          <w:szCs w:val="28"/>
          <w:lang w:eastAsia="en-US"/>
        </w:rPr>
        <w:t>primárias</w:t>
      </w:r>
      <w:proofErr w:type="spellEnd"/>
      <w:r w:rsidRPr="00F16CE7">
        <w:rPr>
          <w:rFonts w:eastAsiaTheme="minorHAnsi"/>
          <w:b/>
          <w:i/>
          <w:iCs/>
          <w:sz w:val="28"/>
          <w:szCs w:val="28"/>
          <w:lang w:eastAsia="en-US"/>
        </w:rPr>
        <w:t xml:space="preserve"> do sabor em </w:t>
      </w:r>
      <w:proofErr w:type="spellStart"/>
      <w:r w:rsidRPr="00F16CE7">
        <w:rPr>
          <w:rFonts w:eastAsiaTheme="minorHAnsi"/>
          <w:b/>
          <w:i/>
          <w:iCs/>
          <w:sz w:val="28"/>
          <w:szCs w:val="28"/>
          <w:lang w:eastAsia="en-US"/>
        </w:rPr>
        <w:t>estudantes</w:t>
      </w:r>
      <w:proofErr w:type="spellEnd"/>
      <w:r w:rsidRPr="00F16CE7">
        <w:rPr>
          <w:rFonts w:eastAsiaTheme="minorHAnsi"/>
          <w:b/>
          <w:i/>
          <w:iCs/>
          <w:sz w:val="28"/>
          <w:szCs w:val="28"/>
          <w:lang w:eastAsia="en-US"/>
        </w:rPr>
        <w:t xml:space="preserve"> adultos especializados em </w:t>
      </w:r>
      <w:proofErr w:type="spellStart"/>
      <w:r w:rsidRPr="00F16CE7">
        <w:rPr>
          <w:rFonts w:eastAsiaTheme="minorHAnsi"/>
          <w:b/>
          <w:i/>
          <w:iCs/>
          <w:sz w:val="28"/>
          <w:szCs w:val="28"/>
          <w:lang w:eastAsia="en-US"/>
        </w:rPr>
        <w:t>gerontologia</w:t>
      </w:r>
      <w:proofErr w:type="spellEnd"/>
    </w:p>
    <w:p w14:paraId="0772D5B6" w14:textId="5B7D67C7" w:rsidR="004F1E3A" w:rsidRPr="00360935" w:rsidRDefault="004F1E3A">
      <w:pPr>
        <w:spacing w:after="0" w:line="360" w:lineRule="auto"/>
        <w:jc w:val="center"/>
        <w:rPr>
          <w:rFonts w:ascii="Times New Roman" w:eastAsia="Arial" w:hAnsi="Times New Roman" w:cs="Times New Roman"/>
          <w:b/>
          <w:sz w:val="24"/>
          <w:szCs w:val="24"/>
        </w:rPr>
      </w:pPr>
    </w:p>
    <w:p w14:paraId="133BAFC7" w14:textId="77777777" w:rsidR="004F1E3A" w:rsidRPr="00F16CE7" w:rsidRDefault="004F1E3A" w:rsidP="001C3E89">
      <w:pPr>
        <w:spacing w:after="0" w:line="276" w:lineRule="auto"/>
        <w:ind w:right="48"/>
        <w:jc w:val="right"/>
        <w:rPr>
          <w:rFonts w:asciiTheme="majorHAnsi" w:hAnsiTheme="majorHAnsi" w:cstheme="majorHAnsi"/>
          <w:b/>
          <w:color w:val="000000" w:themeColor="text1"/>
          <w:spacing w:val="-2"/>
          <w:sz w:val="24"/>
          <w:szCs w:val="28"/>
        </w:rPr>
      </w:pPr>
      <w:r w:rsidRPr="00F16CE7">
        <w:rPr>
          <w:rFonts w:asciiTheme="majorHAnsi" w:hAnsiTheme="majorHAnsi" w:cstheme="majorHAnsi"/>
          <w:b/>
          <w:color w:val="000000" w:themeColor="text1"/>
          <w:spacing w:val="-2"/>
          <w:sz w:val="24"/>
          <w:szCs w:val="28"/>
        </w:rPr>
        <w:t>Juan Carlos López Barajas</w:t>
      </w:r>
    </w:p>
    <w:p w14:paraId="5E64B9F4" w14:textId="4C9637E7" w:rsidR="004F1E3A" w:rsidRPr="00F16CE7" w:rsidRDefault="00F16CE7" w:rsidP="001C3E89">
      <w:pPr>
        <w:spacing w:after="0" w:line="276" w:lineRule="auto"/>
        <w:ind w:right="48"/>
        <w:jc w:val="right"/>
        <w:rPr>
          <w:rFonts w:ascii="Times New Roman" w:eastAsia="Arial" w:hAnsi="Times New Roman" w:cs="Times New Roman"/>
          <w:color w:val="000000" w:themeColor="text1"/>
          <w:sz w:val="24"/>
          <w:szCs w:val="40"/>
        </w:rPr>
      </w:pPr>
      <w:r w:rsidRPr="00F16CE7">
        <w:rPr>
          <w:rFonts w:ascii="Times New Roman" w:eastAsia="Arial" w:hAnsi="Times New Roman" w:cs="Times New Roman"/>
          <w:color w:val="000000" w:themeColor="text1"/>
          <w:sz w:val="24"/>
          <w:szCs w:val="40"/>
        </w:rPr>
        <w:t>Universidad de Guadalajara, México</w:t>
      </w:r>
    </w:p>
    <w:p w14:paraId="593EAB04" w14:textId="60A4E3B2" w:rsidR="004F1E3A" w:rsidRPr="00F16CE7" w:rsidRDefault="004F1E3A" w:rsidP="001C3E89">
      <w:pPr>
        <w:spacing w:after="0" w:line="276" w:lineRule="auto"/>
        <w:ind w:right="48"/>
        <w:jc w:val="right"/>
        <w:rPr>
          <w:rFonts w:asciiTheme="majorHAnsi" w:eastAsia="Arial" w:hAnsiTheme="majorHAnsi" w:cstheme="majorHAnsi"/>
          <w:color w:val="FF0000"/>
          <w:sz w:val="24"/>
          <w:szCs w:val="40"/>
        </w:rPr>
      </w:pPr>
      <w:r w:rsidRPr="00F16CE7">
        <w:rPr>
          <w:rFonts w:asciiTheme="majorHAnsi" w:eastAsia="Arial" w:hAnsiTheme="majorHAnsi" w:cstheme="majorHAnsi"/>
          <w:color w:val="FF0000"/>
          <w:sz w:val="24"/>
          <w:szCs w:val="40"/>
        </w:rPr>
        <w:t>Juan.lbarajas@academicos.udg.mx</w:t>
      </w:r>
    </w:p>
    <w:p w14:paraId="5433AF70" w14:textId="51DC0564" w:rsidR="004F1E3A" w:rsidRPr="00F16CE7" w:rsidRDefault="00F16CE7" w:rsidP="001C3E89">
      <w:pPr>
        <w:spacing w:after="0" w:line="276" w:lineRule="auto"/>
        <w:ind w:right="48"/>
        <w:jc w:val="right"/>
        <w:rPr>
          <w:rFonts w:ascii="Arial" w:eastAsia="Arial" w:hAnsi="Arial" w:cs="Arial"/>
          <w:color w:val="000000" w:themeColor="text1"/>
          <w:szCs w:val="28"/>
        </w:rPr>
      </w:pPr>
      <w:r w:rsidRPr="00F16CE7">
        <w:rPr>
          <w:rFonts w:ascii="Times New Roman" w:hAnsi="Times New Roman" w:cs="Times New Roman"/>
          <w:sz w:val="24"/>
          <w:szCs w:val="24"/>
          <w:lang w:val="es-ES"/>
        </w:rPr>
        <w:t>https://orcid.org/</w:t>
      </w:r>
      <w:r w:rsidR="004F1E3A" w:rsidRPr="00F16CE7">
        <w:rPr>
          <w:rFonts w:ascii="Times New Roman" w:hAnsi="Times New Roman" w:cs="Times New Roman"/>
          <w:sz w:val="24"/>
          <w:szCs w:val="24"/>
          <w:lang w:val="es-ES"/>
        </w:rPr>
        <w:t>0000-0002-0503-2824</w:t>
      </w:r>
    </w:p>
    <w:p w14:paraId="4F04D663" w14:textId="77777777" w:rsidR="00F16CE7" w:rsidRDefault="00F16CE7" w:rsidP="001C3E89">
      <w:pPr>
        <w:spacing w:after="0" w:line="276" w:lineRule="auto"/>
        <w:ind w:right="48"/>
        <w:jc w:val="right"/>
        <w:rPr>
          <w:rFonts w:asciiTheme="majorHAnsi" w:hAnsiTheme="majorHAnsi" w:cstheme="majorHAnsi"/>
          <w:b/>
          <w:color w:val="000000" w:themeColor="text1"/>
          <w:spacing w:val="-2"/>
          <w:sz w:val="24"/>
          <w:szCs w:val="28"/>
        </w:rPr>
      </w:pPr>
    </w:p>
    <w:p w14:paraId="31B54E35" w14:textId="01D121A8" w:rsidR="002E39C6" w:rsidRPr="00F16CE7" w:rsidRDefault="002E39C6" w:rsidP="001C3E89">
      <w:pPr>
        <w:spacing w:after="0" w:line="276" w:lineRule="auto"/>
        <w:ind w:right="48"/>
        <w:jc w:val="right"/>
        <w:rPr>
          <w:rFonts w:asciiTheme="majorHAnsi" w:hAnsiTheme="majorHAnsi" w:cstheme="majorHAnsi"/>
          <w:b/>
          <w:color w:val="000000" w:themeColor="text1"/>
          <w:spacing w:val="-2"/>
          <w:sz w:val="24"/>
          <w:szCs w:val="28"/>
        </w:rPr>
      </w:pPr>
      <w:r w:rsidRPr="00F16CE7">
        <w:rPr>
          <w:rFonts w:asciiTheme="majorHAnsi" w:hAnsiTheme="majorHAnsi" w:cstheme="majorHAnsi"/>
          <w:b/>
          <w:color w:val="000000" w:themeColor="text1"/>
          <w:spacing w:val="-2"/>
          <w:sz w:val="24"/>
          <w:szCs w:val="28"/>
        </w:rPr>
        <w:t>Adolfo-</w:t>
      </w:r>
      <w:proofErr w:type="spellStart"/>
      <w:r w:rsidRPr="00F16CE7">
        <w:rPr>
          <w:rFonts w:asciiTheme="majorHAnsi" w:hAnsiTheme="majorHAnsi" w:cstheme="majorHAnsi"/>
          <w:b/>
          <w:color w:val="000000" w:themeColor="text1"/>
          <w:spacing w:val="-2"/>
          <w:sz w:val="24"/>
          <w:szCs w:val="28"/>
        </w:rPr>
        <w:t>Yakov</w:t>
      </w:r>
      <w:proofErr w:type="spellEnd"/>
      <w:r w:rsidRPr="00F16CE7">
        <w:rPr>
          <w:rFonts w:asciiTheme="majorHAnsi" w:hAnsiTheme="majorHAnsi" w:cstheme="majorHAnsi"/>
          <w:b/>
          <w:color w:val="000000" w:themeColor="text1"/>
          <w:spacing w:val="-2"/>
          <w:sz w:val="24"/>
          <w:szCs w:val="28"/>
        </w:rPr>
        <w:t xml:space="preserve"> Castañeda-Navarrete</w:t>
      </w:r>
    </w:p>
    <w:p w14:paraId="422CEDE2" w14:textId="77777777" w:rsidR="001C3E89" w:rsidRPr="001C3E89" w:rsidRDefault="00F16CE7" w:rsidP="001C3E89">
      <w:pPr>
        <w:spacing w:after="0" w:line="276" w:lineRule="auto"/>
        <w:ind w:right="48"/>
        <w:jc w:val="right"/>
        <w:rPr>
          <w:rFonts w:asciiTheme="majorHAnsi" w:hAnsiTheme="majorHAnsi" w:cstheme="majorHAnsi"/>
          <w:color w:val="FF0000"/>
          <w:sz w:val="24"/>
          <w:szCs w:val="24"/>
          <w:lang w:val="es-ES"/>
        </w:rPr>
      </w:pPr>
      <w:r w:rsidRPr="00F16CE7">
        <w:rPr>
          <w:rFonts w:ascii="Times New Roman" w:eastAsia="Arial" w:hAnsi="Times New Roman" w:cs="Times New Roman"/>
          <w:color w:val="000000" w:themeColor="text1"/>
          <w:sz w:val="24"/>
          <w:szCs w:val="40"/>
        </w:rPr>
        <w:t>Universidad de Guadalajara, México</w:t>
      </w:r>
      <w:r w:rsidR="001C3E89">
        <w:rPr>
          <w:rFonts w:ascii="Times New Roman" w:eastAsia="Arial" w:hAnsi="Times New Roman" w:cs="Times New Roman"/>
          <w:color w:val="000000" w:themeColor="text1"/>
          <w:sz w:val="24"/>
          <w:szCs w:val="40"/>
        </w:rPr>
        <w:br/>
      </w:r>
      <w:r w:rsidR="001C3E89" w:rsidRPr="001C3E89">
        <w:rPr>
          <w:rFonts w:asciiTheme="majorHAnsi" w:hAnsiTheme="majorHAnsi" w:cstheme="majorHAnsi"/>
          <w:color w:val="FF0000"/>
          <w:sz w:val="24"/>
          <w:szCs w:val="24"/>
          <w:lang w:val="es-ES"/>
        </w:rPr>
        <w:t>yakov.cnavarrete@academicos.udg.mx</w:t>
      </w:r>
    </w:p>
    <w:p w14:paraId="6669FE79" w14:textId="71AD9363" w:rsidR="002E39C6" w:rsidRDefault="005751CE" w:rsidP="001C3E89">
      <w:pPr>
        <w:spacing w:after="0" w:line="276" w:lineRule="auto"/>
        <w:ind w:right="48"/>
        <w:jc w:val="right"/>
        <w:rPr>
          <w:rFonts w:ascii="Times New Roman" w:hAnsi="Times New Roman" w:cs="Times New Roman"/>
          <w:sz w:val="24"/>
          <w:szCs w:val="24"/>
          <w:lang w:val="es-ES"/>
        </w:rPr>
      </w:pPr>
      <w:r w:rsidRPr="001C3E89">
        <w:rPr>
          <w:rFonts w:ascii="Times New Roman" w:hAnsi="Times New Roman" w:cs="Times New Roman"/>
          <w:sz w:val="24"/>
          <w:szCs w:val="24"/>
          <w:lang w:val="es-ES"/>
        </w:rPr>
        <w:t>https://orcid.org/0000-0002-7212-9335</w:t>
      </w:r>
    </w:p>
    <w:p w14:paraId="5A0C3D55" w14:textId="77777777" w:rsidR="00F16CE7" w:rsidRDefault="00F16CE7" w:rsidP="001C3E89">
      <w:pPr>
        <w:pBdr>
          <w:between w:val="nil"/>
        </w:pBdr>
        <w:spacing w:after="0" w:line="276" w:lineRule="auto"/>
        <w:ind w:left="360" w:right="48"/>
        <w:jc w:val="right"/>
        <w:rPr>
          <w:rFonts w:ascii="Arial" w:hAnsi="Arial"/>
          <w:b/>
          <w:color w:val="000000" w:themeColor="text1"/>
          <w:spacing w:val="-2"/>
          <w:szCs w:val="24"/>
        </w:rPr>
      </w:pPr>
    </w:p>
    <w:p w14:paraId="7C79A99B" w14:textId="07A18231" w:rsidR="004F1E3A" w:rsidRPr="00F16CE7" w:rsidRDefault="004F1E3A" w:rsidP="001C3E89">
      <w:pPr>
        <w:spacing w:after="0" w:line="276" w:lineRule="auto"/>
        <w:ind w:right="48"/>
        <w:jc w:val="right"/>
        <w:rPr>
          <w:rFonts w:asciiTheme="majorHAnsi" w:hAnsiTheme="majorHAnsi" w:cstheme="majorHAnsi"/>
          <w:b/>
          <w:color w:val="000000" w:themeColor="text1"/>
          <w:spacing w:val="-2"/>
          <w:sz w:val="24"/>
          <w:szCs w:val="28"/>
        </w:rPr>
      </w:pPr>
      <w:r w:rsidRPr="00F16CE7">
        <w:rPr>
          <w:rFonts w:asciiTheme="majorHAnsi" w:hAnsiTheme="majorHAnsi" w:cstheme="majorHAnsi"/>
          <w:b/>
          <w:color w:val="000000" w:themeColor="text1"/>
          <w:spacing w:val="-2"/>
          <w:sz w:val="24"/>
          <w:szCs w:val="28"/>
        </w:rPr>
        <w:t xml:space="preserve">José Luis Cabrera González </w:t>
      </w:r>
    </w:p>
    <w:p w14:paraId="2F4AF937" w14:textId="77777777" w:rsidR="001C3E89" w:rsidRPr="001C3E89" w:rsidRDefault="00F16CE7" w:rsidP="001C3E89">
      <w:pPr>
        <w:spacing w:after="0" w:line="276" w:lineRule="auto"/>
        <w:ind w:right="48"/>
        <w:jc w:val="right"/>
        <w:rPr>
          <w:rFonts w:asciiTheme="majorHAnsi" w:hAnsiTheme="majorHAnsi" w:cstheme="majorHAnsi"/>
          <w:color w:val="FF0000"/>
          <w:sz w:val="24"/>
          <w:szCs w:val="24"/>
          <w:lang w:val="es-ES"/>
        </w:rPr>
      </w:pPr>
      <w:r w:rsidRPr="00F16CE7">
        <w:rPr>
          <w:rFonts w:ascii="Times New Roman" w:eastAsia="Arial" w:hAnsi="Times New Roman" w:cs="Times New Roman"/>
          <w:color w:val="000000" w:themeColor="text1"/>
          <w:sz w:val="24"/>
          <w:szCs w:val="40"/>
        </w:rPr>
        <w:t>Universidad de Guadalajara, México</w:t>
      </w:r>
      <w:r w:rsidR="001C3E89">
        <w:rPr>
          <w:rFonts w:ascii="Times New Roman" w:eastAsia="Arial" w:hAnsi="Times New Roman" w:cs="Times New Roman"/>
          <w:color w:val="000000" w:themeColor="text1"/>
          <w:sz w:val="24"/>
          <w:szCs w:val="40"/>
        </w:rPr>
        <w:br/>
      </w:r>
      <w:r w:rsidR="001C3E89" w:rsidRPr="001C3E89">
        <w:rPr>
          <w:rFonts w:asciiTheme="majorHAnsi" w:hAnsiTheme="majorHAnsi" w:cstheme="majorHAnsi"/>
          <w:color w:val="FF0000"/>
          <w:sz w:val="24"/>
          <w:szCs w:val="24"/>
          <w:lang w:val="es-ES"/>
        </w:rPr>
        <w:t>luis.cabrera@academicos.udg.mx</w:t>
      </w:r>
    </w:p>
    <w:p w14:paraId="1A15809E" w14:textId="2A8403C8" w:rsidR="004F1E3A" w:rsidRDefault="005751CE" w:rsidP="001C3E89">
      <w:pPr>
        <w:spacing w:after="0" w:line="276" w:lineRule="auto"/>
        <w:ind w:right="48"/>
        <w:jc w:val="right"/>
        <w:rPr>
          <w:rFonts w:ascii="Times New Roman" w:hAnsi="Times New Roman" w:cs="Times New Roman"/>
          <w:sz w:val="24"/>
          <w:szCs w:val="24"/>
          <w:lang w:val="es-ES"/>
        </w:rPr>
      </w:pPr>
      <w:r w:rsidRPr="001C3E89">
        <w:rPr>
          <w:rFonts w:ascii="Times New Roman" w:hAnsi="Times New Roman" w:cs="Times New Roman"/>
          <w:sz w:val="24"/>
          <w:szCs w:val="24"/>
          <w:lang w:val="es-ES"/>
        </w:rPr>
        <w:t>https://orcid.org/0000-0001-8635-8449</w:t>
      </w:r>
    </w:p>
    <w:p w14:paraId="026D8437" w14:textId="77777777" w:rsidR="00F16CE7" w:rsidRDefault="00F16CE7" w:rsidP="001C3E89">
      <w:pPr>
        <w:pStyle w:val="Textoindependiente"/>
        <w:spacing w:line="276" w:lineRule="auto"/>
        <w:ind w:right="48"/>
        <w:jc w:val="right"/>
        <w:rPr>
          <w:rFonts w:ascii="Arial" w:eastAsia="Arial" w:hAnsi="Arial" w:cs="Arial"/>
          <w:b/>
          <w:bCs/>
          <w:color w:val="000000" w:themeColor="text1"/>
          <w:sz w:val="22"/>
          <w:szCs w:val="24"/>
          <w:lang w:val="es-MX"/>
        </w:rPr>
      </w:pPr>
    </w:p>
    <w:p w14:paraId="45F3DA95" w14:textId="2299D42D" w:rsidR="004F1E3A" w:rsidRPr="00F16CE7" w:rsidRDefault="004F1E3A" w:rsidP="001C3E89">
      <w:pPr>
        <w:spacing w:after="0" w:line="276" w:lineRule="auto"/>
        <w:ind w:right="48"/>
        <w:jc w:val="right"/>
        <w:rPr>
          <w:rFonts w:asciiTheme="majorHAnsi" w:hAnsiTheme="majorHAnsi" w:cstheme="majorHAnsi"/>
          <w:b/>
          <w:color w:val="000000" w:themeColor="text1"/>
          <w:spacing w:val="-2"/>
          <w:sz w:val="24"/>
          <w:szCs w:val="28"/>
        </w:rPr>
      </w:pPr>
      <w:r w:rsidRPr="00F16CE7">
        <w:rPr>
          <w:rFonts w:asciiTheme="majorHAnsi" w:hAnsiTheme="majorHAnsi" w:cstheme="majorHAnsi"/>
          <w:b/>
          <w:color w:val="000000" w:themeColor="text1"/>
          <w:spacing w:val="-2"/>
          <w:sz w:val="24"/>
          <w:szCs w:val="28"/>
        </w:rPr>
        <w:t>Jessica Lizet Bautista Hernández</w:t>
      </w:r>
    </w:p>
    <w:p w14:paraId="04DAEC7D" w14:textId="77777777" w:rsidR="001C3E89" w:rsidRPr="001C3E89" w:rsidRDefault="00F16CE7" w:rsidP="001C3E89">
      <w:pPr>
        <w:spacing w:after="0" w:line="276" w:lineRule="auto"/>
        <w:ind w:right="48"/>
        <w:jc w:val="right"/>
        <w:rPr>
          <w:rFonts w:asciiTheme="majorHAnsi" w:hAnsiTheme="majorHAnsi" w:cstheme="majorHAnsi"/>
          <w:color w:val="FF0000"/>
          <w:sz w:val="24"/>
          <w:szCs w:val="24"/>
          <w:lang w:val="es-ES"/>
        </w:rPr>
      </w:pPr>
      <w:r w:rsidRPr="00F16CE7">
        <w:rPr>
          <w:rFonts w:ascii="Times New Roman" w:eastAsia="Arial" w:hAnsi="Times New Roman" w:cs="Times New Roman"/>
          <w:color w:val="000000" w:themeColor="text1"/>
          <w:sz w:val="24"/>
          <w:szCs w:val="40"/>
        </w:rPr>
        <w:t>Universidad de Guadalajara, México</w:t>
      </w:r>
      <w:r w:rsidR="001C3E89">
        <w:rPr>
          <w:rFonts w:ascii="Times New Roman" w:eastAsia="Arial" w:hAnsi="Times New Roman" w:cs="Times New Roman"/>
          <w:color w:val="000000" w:themeColor="text1"/>
          <w:sz w:val="24"/>
          <w:szCs w:val="40"/>
        </w:rPr>
        <w:br/>
      </w:r>
      <w:r w:rsidR="001C3E89" w:rsidRPr="001C3E89">
        <w:rPr>
          <w:rFonts w:asciiTheme="majorHAnsi" w:hAnsiTheme="majorHAnsi" w:cstheme="majorHAnsi"/>
          <w:color w:val="FF0000"/>
          <w:sz w:val="24"/>
          <w:szCs w:val="24"/>
          <w:lang w:val="es-ES"/>
        </w:rPr>
        <w:t>jessica.bautistah@academicos.udg.mx</w:t>
      </w:r>
    </w:p>
    <w:p w14:paraId="7F354EF0" w14:textId="64DAD6CE" w:rsidR="004F1E3A" w:rsidRDefault="005751CE" w:rsidP="001C3E89">
      <w:pPr>
        <w:spacing w:after="0" w:line="276" w:lineRule="auto"/>
        <w:ind w:right="48"/>
        <w:jc w:val="right"/>
        <w:rPr>
          <w:rFonts w:ascii="Times New Roman" w:hAnsi="Times New Roman" w:cs="Times New Roman"/>
          <w:sz w:val="24"/>
          <w:szCs w:val="24"/>
          <w:lang w:val="es-ES"/>
        </w:rPr>
      </w:pPr>
      <w:r w:rsidRPr="001C3E89">
        <w:rPr>
          <w:rFonts w:ascii="Times New Roman" w:hAnsi="Times New Roman" w:cs="Times New Roman"/>
          <w:sz w:val="24"/>
          <w:szCs w:val="24"/>
          <w:lang w:val="es-ES"/>
        </w:rPr>
        <w:t>https://orcid.org/0000-0002-4543-3593</w:t>
      </w:r>
    </w:p>
    <w:p w14:paraId="49FF418D" w14:textId="77777777" w:rsidR="00F16CE7" w:rsidRDefault="00F16CE7" w:rsidP="001C3E89">
      <w:pPr>
        <w:pStyle w:val="Textoindependiente"/>
        <w:spacing w:line="276" w:lineRule="auto"/>
        <w:ind w:right="48"/>
        <w:jc w:val="right"/>
        <w:rPr>
          <w:rFonts w:ascii="Arial" w:eastAsia="Arial" w:hAnsi="Arial" w:cs="Arial"/>
          <w:b/>
          <w:bCs/>
          <w:color w:val="000000" w:themeColor="text1"/>
          <w:sz w:val="22"/>
          <w:szCs w:val="24"/>
          <w:lang w:val="es-MX"/>
        </w:rPr>
      </w:pPr>
    </w:p>
    <w:p w14:paraId="1CAC351B" w14:textId="3E75D87E" w:rsidR="004F1E3A" w:rsidRPr="00F16CE7" w:rsidRDefault="004F1E3A" w:rsidP="001C3E89">
      <w:pPr>
        <w:spacing w:after="0" w:line="276" w:lineRule="auto"/>
        <w:ind w:right="48"/>
        <w:jc w:val="right"/>
        <w:rPr>
          <w:rFonts w:asciiTheme="majorHAnsi" w:hAnsiTheme="majorHAnsi" w:cstheme="majorHAnsi"/>
          <w:b/>
          <w:color w:val="000000" w:themeColor="text1"/>
          <w:spacing w:val="-2"/>
          <w:sz w:val="24"/>
          <w:szCs w:val="28"/>
        </w:rPr>
      </w:pPr>
      <w:r w:rsidRPr="00F16CE7">
        <w:rPr>
          <w:rFonts w:asciiTheme="majorHAnsi" w:hAnsiTheme="majorHAnsi" w:cstheme="majorHAnsi"/>
          <w:b/>
          <w:color w:val="000000" w:themeColor="text1"/>
          <w:spacing w:val="-2"/>
          <w:sz w:val="24"/>
          <w:szCs w:val="28"/>
        </w:rPr>
        <w:t>Roberto Carlos López Barajas</w:t>
      </w:r>
    </w:p>
    <w:p w14:paraId="00B64D26" w14:textId="77777777" w:rsidR="001C3E89" w:rsidRPr="001C3E89" w:rsidRDefault="00F16CE7" w:rsidP="001C3E89">
      <w:pPr>
        <w:spacing w:after="0" w:line="276" w:lineRule="auto"/>
        <w:ind w:right="48"/>
        <w:jc w:val="right"/>
        <w:rPr>
          <w:rFonts w:asciiTheme="majorHAnsi" w:hAnsiTheme="majorHAnsi" w:cstheme="majorHAnsi"/>
          <w:color w:val="FF0000"/>
          <w:sz w:val="24"/>
          <w:szCs w:val="24"/>
          <w:lang w:val="es-ES"/>
        </w:rPr>
      </w:pPr>
      <w:r w:rsidRPr="00F16CE7">
        <w:rPr>
          <w:rFonts w:ascii="Times New Roman" w:eastAsia="Arial" w:hAnsi="Times New Roman" w:cs="Times New Roman"/>
          <w:color w:val="000000" w:themeColor="text1"/>
          <w:sz w:val="24"/>
          <w:szCs w:val="40"/>
        </w:rPr>
        <w:t>Universidad de Guadalajara, México</w:t>
      </w:r>
      <w:r w:rsidR="001C3E89">
        <w:rPr>
          <w:rFonts w:ascii="Times New Roman" w:eastAsia="Arial" w:hAnsi="Times New Roman" w:cs="Times New Roman"/>
          <w:color w:val="000000" w:themeColor="text1"/>
          <w:sz w:val="24"/>
          <w:szCs w:val="40"/>
        </w:rPr>
        <w:br/>
      </w:r>
      <w:r w:rsidR="001C3E89" w:rsidRPr="001C3E89">
        <w:rPr>
          <w:rFonts w:asciiTheme="majorHAnsi" w:hAnsiTheme="majorHAnsi" w:cstheme="majorHAnsi"/>
          <w:color w:val="FF0000"/>
          <w:sz w:val="24"/>
          <w:szCs w:val="24"/>
          <w:lang w:val="es-ES"/>
        </w:rPr>
        <w:t>robertocarlos_99@hotmail.com</w:t>
      </w:r>
    </w:p>
    <w:p w14:paraId="33B3F269" w14:textId="640B5B48" w:rsidR="004F1E3A" w:rsidRDefault="005751CE" w:rsidP="001C3E89">
      <w:pPr>
        <w:spacing w:after="0" w:line="276" w:lineRule="auto"/>
        <w:ind w:right="48"/>
        <w:jc w:val="right"/>
        <w:rPr>
          <w:rFonts w:ascii="Times New Roman" w:hAnsi="Times New Roman" w:cs="Times New Roman"/>
          <w:sz w:val="24"/>
          <w:szCs w:val="24"/>
          <w:lang w:val="es-ES"/>
        </w:rPr>
      </w:pPr>
      <w:r w:rsidRPr="001C3E89">
        <w:rPr>
          <w:rFonts w:ascii="Times New Roman" w:hAnsi="Times New Roman" w:cs="Times New Roman"/>
          <w:sz w:val="24"/>
          <w:szCs w:val="24"/>
          <w:lang w:val="es-ES"/>
        </w:rPr>
        <w:t>https://orcid.org/0000-0003-0484-9792</w:t>
      </w:r>
    </w:p>
    <w:p w14:paraId="75033420" w14:textId="365D87B3" w:rsidR="004F1E3A" w:rsidRPr="00360935" w:rsidRDefault="004F1E3A">
      <w:pPr>
        <w:spacing w:after="0" w:line="360" w:lineRule="auto"/>
        <w:jc w:val="center"/>
        <w:rPr>
          <w:rFonts w:ascii="Times New Roman" w:eastAsia="Arial" w:hAnsi="Times New Roman" w:cs="Times New Roman"/>
          <w:b/>
          <w:sz w:val="24"/>
          <w:szCs w:val="24"/>
        </w:rPr>
      </w:pPr>
    </w:p>
    <w:p w14:paraId="3FC4168C" w14:textId="77777777" w:rsidR="00EE6CB7" w:rsidRPr="00F16CE7" w:rsidRDefault="00EC4079" w:rsidP="00F16CE7">
      <w:pPr>
        <w:spacing w:after="0" w:line="360" w:lineRule="auto"/>
        <w:jc w:val="both"/>
        <w:rPr>
          <w:rFonts w:asciiTheme="majorHAnsi" w:eastAsia="Arial" w:hAnsiTheme="majorHAnsi" w:cstheme="majorHAnsi"/>
          <w:b/>
          <w:sz w:val="28"/>
          <w:szCs w:val="28"/>
        </w:rPr>
      </w:pPr>
      <w:bookmarkStart w:id="0" w:name="_gjdgxs" w:colFirst="0" w:colLast="0"/>
      <w:bookmarkEnd w:id="0"/>
      <w:r w:rsidRPr="00F16CE7">
        <w:rPr>
          <w:rFonts w:asciiTheme="majorHAnsi" w:eastAsia="Arial" w:hAnsiTheme="majorHAnsi" w:cstheme="majorHAnsi"/>
          <w:b/>
          <w:sz w:val="28"/>
          <w:szCs w:val="28"/>
        </w:rPr>
        <w:lastRenderedPageBreak/>
        <w:t xml:space="preserve">Resumen </w:t>
      </w:r>
    </w:p>
    <w:p w14:paraId="3796B1BC" w14:textId="68286856" w:rsidR="00E13564" w:rsidRPr="00360935" w:rsidRDefault="004F1E3A" w:rsidP="00F16CE7">
      <w:pPr>
        <w:spacing w:after="0" w:line="360" w:lineRule="auto"/>
        <w:jc w:val="both"/>
        <w:rPr>
          <w:rFonts w:ascii="Times New Roman" w:eastAsia="Arial" w:hAnsi="Times New Roman" w:cs="Times New Roman"/>
          <w:color w:val="000000"/>
          <w:sz w:val="24"/>
          <w:szCs w:val="24"/>
        </w:rPr>
      </w:pPr>
      <w:r w:rsidRPr="00360935">
        <w:rPr>
          <w:rFonts w:ascii="Times New Roman" w:eastAsia="Arial" w:hAnsi="Times New Roman" w:cs="Times New Roman"/>
          <w:color w:val="000000"/>
          <w:sz w:val="24"/>
          <w:szCs w:val="24"/>
        </w:rPr>
        <w:t>Mejorar los hábitos alimenticios en la edad adulta evita perder la percepción de los sabores</w:t>
      </w:r>
      <w:r w:rsidR="00360935">
        <w:rPr>
          <w:rFonts w:ascii="Times New Roman" w:eastAsia="Arial" w:hAnsi="Times New Roman" w:cs="Times New Roman"/>
          <w:color w:val="000000"/>
          <w:sz w:val="24"/>
          <w:szCs w:val="24"/>
        </w:rPr>
        <w:t xml:space="preserve">, </w:t>
      </w:r>
      <w:r w:rsidR="00360935" w:rsidRPr="00360935">
        <w:rPr>
          <w:rFonts w:ascii="Times New Roman" w:eastAsia="Arial" w:hAnsi="Times New Roman" w:cs="Times New Roman"/>
          <w:color w:val="000000"/>
          <w:sz w:val="24"/>
          <w:szCs w:val="24"/>
        </w:rPr>
        <w:t>entre otros beneficios</w:t>
      </w:r>
      <w:r w:rsidR="00360935">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lo cual</w:t>
      </w:r>
      <w:r w:rsidR="009F597F" w:rsidRPr="00360935">
        <w:rPr>
          <w:rFonts w:ascii="Times New Roman" w:eastAsia="Arial" w:hAnsi="Times New Roman" w:cs="Times New Roman"/>
          <w:color w:val="000000"/>
          <w:sz w:val="24"/>
          <w:szCs w:val="24"/>
        </w:rPr>
        <w:t xml:space="preserve"> fue notorio en esta investigació</w:t>
      </w:r>
      <w:r w:rsidR="00E13564" w:rsidRPr="00360935">
        <w:rPr>
          <w:rFonts w:ascii="Times New Roman" w:eastAsia="Arial" w:hAnsi="Times New Roman" w:cs="Times New Roman"/>
          <w:color w:val="000000"/>
          <w:sz w:val="24"/>
          <w:szCs w:val="24"/>
        </w:rPr>
        <w:t>n.</w:t>
      </w:r>
      <w:r w:rsidR="009F597F" w:rsidRPr="00360935">
        <w:rPr>
          <w:rFonts w:ascii="Times New Roman" w:eastAsia="Arial" w:hAnsi="Times New Roman" w:cs="Times New Roman"/>
          <w:color w:val="000000"/>
          <w:sz w:val="24"/>
          <w:szCs w:val="24"/>
        </w:rPr>
        <w:t xml:space="preserve"> </w:t>
      </w:r>
      <w:r w:rsidR="00E13564" w:rsidRPr="00360935">
        <w:rPr>
          <w:rFonts w:ascii="Times New Roman" w:eastAsia="Arial" w:hAnsi="Times New Roman" w:cs="Times New Roman"/>
          <w:color w:val="000000"/>
          <w:sz w:val="24"/>
          <w:szCs w:val="24"/>
        </w:rPr>
        <w:t>E</w:t>
      </w:r>
      <w:r w:rsidR="009F597F" w:rsidRPr="00360935">
        <w:rPr>
          <w:rFonts w:ascii="Times New Roman" w:eastAsia="Arial" w:hAnsi="Times New Roman" w:cs="Times New Roman"/>
          <w:color w:val="000000"/>
          <w:sz w:val="24"/>
          <w:szCs w:val="24"/>
        </w:rPr>
        <w:t xml:space="preserve">l </w:t>
      </w:r>
      <w:r w:rsidRPr="00360935">
        <w:rPr>
          <w:rFonts w:ascii="Times New Roman" w:eastAsia="Arial" w:hAnsi="Times New Roman" w:cs="Times New Roman"/>
          <w:color w:val="000000"/>
          <w:sz w:val="24"/>
          <w:szCs w:val="24"/>
        </w:rPr>
        <w:t xml:space="preserve">abuso de alimentos procesados </w:t>
      </w:r>
      <w:r w:rsidR="009F597F" w:rsidRPr="00360935">
        <w:rPr>
          <w:rFonts w:ascii="Times New Roman" w:eastAsia="Arial" w:hAnsi="Times New Roman" w:cs="Times New Roman"/>
          <w:color w:val="000000"/>
          <w:sz w:val="24"/>
          <w:szCs w:val="24"/>
        </w:rPr>
        <w:t>genera cambios en las papilas gustativas, que</w:t>
      </w:r>
      <w:r w:rsidR="00734260" w:rsidRPr="00360935">
        <w:rPr>
          <w:rFonts w:ascii="Times New Roman" w:eastAsia="Arial" w:hAnsi="Times New Roman" w:cs="Times New Roman"/>
          <w:color w:val="000000"/>
          <w:sz w:val="24"/>
          <w:szCs w:val="24"/>
        </w:rPr>
        <w:t xml:space="preserve"> puede resultar </w:t>
      </w:r>
      <w:r w:rsidR="009F597F" w:rsidRPr="00360935">
        <w:rPr>
          <w:rFonts w:ascii="Times New Roman" w:eastAsia="Arial" w:hAnsi="Times New Roman" w:cs="Times New Roman"/>
          <w:color w:val="000000"/>
          <w:sz w:val="24"/>
          <w:szCs w:val="24"/>
        </w:rPr>
        <w:t>en una pérdida de apetito</w:t>
      </w:r>
      <w:r w:rsidR="00360935">
        <w:rPr>
          <w:rFonts w:ascii="Times New Roman" w:eastAsia="Arial" w:hAnsi="Times New Roman" w:cs="Times New Roman"/>
          <w:color w:val="000000"/>
          <w:sz w:val="24"/>
          <w:szCs w:val="24"/>
        </w:rPr>
        <w:t>,</w:t>
      </w:r>
      <w:r w:rsidR="009F597F" w:rsidRPr="00360935">
        <w:rPr>
          <w:rFonts w:ascii="Times New Roman" w:eastAsia="Arial" w:hAnsi="Times New Roman" w:cs="Times New Roman"/>
          <w:color w:val="000000"/>
          <w:sz w:val="24"/>
          <w:szCs w:val="24"/>
        </w:rPr>
        <w:t xml:space="preserve"> </w:t>
      </w:r>
      <w:r w:rsidR="00734260" w:rsidRPr="00360935">
        <w:rPr>
          <w:rFonts w:ascii="Times New Roman" w:eastAsia="Arial" w:hAnsi="Times New Roman" w:cs="Times New Roman"/>
          <w:color w:val="000000"/>
          <w:sz w:val="24"/>
          <w:szCs w:val="24"/>
        </w:rPr>
        <w:t xml:space="preserve">dando como consecuencia </w:t>
      </w:r>
      <w:r w:rsidR="009F597F" w:rsidRPr="00360935">
        <w:rPr>
          <w:rFonts w:ascii="Times New Roman" w:eastAsia="Arial" w:hAnsi="Times New Roman" w:cs="Times New Roman"/>
          <w:color w:val="000000"/>
          <w:sz w:val="24"/>
          <w:szCs w:val="24"/>
        </w:rPr>
        <w:t xml:space="preserve">una inadecuada alimentación y disminución en la calidad de vida. </w:t>
      </w:r>
      <w:r w:rsidR="00734260" w:rsidRPr="00360935">
        <w:rPr>
          <w:rFonts w:ascii="Times New Roman" w:eastAsia="Arial" w:hAnsi="Times New Roman" w:cs="Times New Roman"/>
          <w:color w:val="000000"/>
          <w:sz w:val="24"/>
          <w:szCs w:val="24"/>
        </w:rPr>
        <w:t>Los distintos sabores percibidos, como el sabor básico de los alimentos</w:t>
      </w:r>
      <w:r w:rsidR="00360935">
        <w:rPr>
          <w:rFonts w:ascii="Times New Roman" w:eastAsia="Arial" w:hAnsi="Times New Roman" w:cs="Times New Roman"/>
          <w:color w:val="000000"/>
          <w:sz w:val="24"/>
          <w:szCs w:val="24"/>
        </w:rPr>
        <w:t>,</w:t>
      </w:r>
      <w:r w:rsidR="00734260" w:rsidRPr="00360935">
        <w:rPr>
          <w:rFonts w:ascii="Times New Roman" w:eastAsia="Arial" w:hAnsi="Times New Roman" w:cs="Times New Roman"/>
          <w:color w:val="000000"/>
          <w:sz w:val="24"/>
          <w:szCs w:val="24"/>
        </w:rPr>
        <w:t xml:space="preserve"> son</w:t>
      </w:r>
      <w:r w:rsidR="009F597F" w:rsidRPr="00360935">
        <w:rPr>
          <w:rFonts w:ascii="Times New Roman" w:eastAsia="Arial" w:hAnsi="Times New Roman" w:cs="Times New Roman"/>
          <w:color w:val="000000"/>
          <w:sz w:val="24"/>
          <w:szCs w:val="24"/>
        </w:rPr>
        <w:t xml:space="preserve"> detectado</w:t>
      </w:r>
      <w:r w:rsidR="00734260" w:rsidRPr="00360935">
        <w:rPr>
          <w:rFonts w:ascii="Times New Roman" w:eastAsia="Arial" w:hAnsi="Times New Roman" w:cs="Times New Roman"/>
          <w:color w:val="000000"/>
          <w:sz w:val="24"/>
          <w:szCs w:val="24"/>
        </w:rPr>
        <w:t>s</w:t>
      </w:r>
      <w:r w:rsidR="009F597F" w:rsidRPr="00360935">
        <w:rPr>
          <w:rFonts w:ascii="Times New Roman" w:eastAsia="Arial" w:hAnsi="Times New Roman" w:cs="Times New Roman"/>
          <w:color w:val="000000"/>
          <w:sz w:val="24"/>
          <w:szCs w:val="24"/>
        </w:rPr>
        <w:t xml:space="preserve"> por las papilas de la lengua, </w:t>
      </w:r>
      <w:r w:rsidR="00E13564" w:rsidRPr="00360935">
        <w:rPr>
          <w:rFonts w:ascii="Times New Roman" w:eastAsia="Arial" w:hAnsi="Times New Roman" w:cs="Times New Roman"/>
          <w:color w:val="000000"/>
          <w:sz w:val="24"/>
          <w:szCs w:val="24"/>
        </w:rPr>
        <w:t>evaluando</w:t>
      </w:r>
      <w:r w:rsidR="009F597F" w:rsidRPr="00360935">
        <w:rPr>
          <w:rFonts w:ascii="Times New Roman" w:eastAsia="Arial" w:hAnsi="Times New Roman" w:cs="Times New Roman"/>
          <w:color w:val="000000"/>
          <w:sz w:val="24"/>
          <w:szCs w:val="24"/>
        </w:rPr>
        <w:t xml:space="preserve"> dos aspectos: percepción gustativa e intensidad de sabores</w:t>
      </w:r>
      <w:r w:rsidR="00360935">
        <w:rPr>
          <w:rFonts w:ascii="Times New Roman" w:eastAsia="Arial" w:hAnsi="Times New Roman" w:cs="Times New Roman"/>
          <w:color w:val="000000"/>
          <w:sz w:val="24"/>
          <w:szCs w:val="24"/>
        </w:rPr>
        <w:t>,</w:t>
      </w:r>
      <w:r w:rsidR="009F597F" w:rsidRPr="00360935">
        <w:rPr>
          <w:rFonts w:ascii="Times New Roman" w:eastAsia="Arial" w:hAnsi="Times New Roman" w:cs="Times New Roman"/>
          <w:color w:val="000000"/>
          <w:sz w:val="24"/>
          <w:szCs w:val="24"/>
        </w:rPr>
        <w:t xml:space="preserve"> mismos que fueron probados por </w:t>
      </w:r>
      <w:r w:rsidR="00E13564" w:rsidRPr="00360935">
        <w:rPr>
          <w:rFonts w:ascii="Times New Roman" w:eastAsia="Arial" w:hAnsi="Times New Roman" w:cs="Times New Roman"/>
          <w:color w:val="000000"/>
          <w:sz w:val="24"/>
          <w:szCs w:val="24"/>
        </w:rPr>
        <w:t xml:space="preserve">las personas </w:t>
      </w:r>
      <w:r w:rsidR="009F597F" w:rsidRPr="00360935">
        <w:rPr>
          <w:rFonts w:ascii="Times New Roman" w:eastAsia="Arial" w:hAnsi="Times New Roman" w:cs="Times New Roman"/>
          <w:color w:val="000000"/>
          <w:sz w:val="24"/>
          <w:szCs w:val="24"/>
        </w:rPr>
        <w:t>que se sometieron</w:t>
      </w:r>
      <w:r w:rsidR="00360935">
        <w:rPr>
          <w:rFonts w:ascii="Times New Roman" w:eastAsia="Arial" w:hAnsi="Times New Roman" w:cs="Times New Roman"/>
          <w:color w:val="000000"/>
          <w:sz w:val="24"/>
          <w:szCs w:val="24"/>
        </w:rPr>
        <w:t>,</w:t>
      </w:r>
      <w:r w:rsidR="009F597F" w:rsidRPr="00360935">
        <w:rPr>
          <w:rFonts w:ascii="Times New Roman" w:eastAsia="Arial" w:hAnsi="Times New Roman" w:cs="Times New Roman"/>
          <w:color w:val="000000"/>
          <w:sz w:val="24"/>
          <w:szCs w:val="24"/>
        </w:rPr>
        <w:t xml:space="preserve"> previo consentimiento, a la identificación de pruebas discriminativas de </w:t>
      </w:r>
      <w:r w:rsidR="006A4F9F" w:rsidRPr="00360935">
        <w:rPr>
          <w:rFonts w:ascii="Times New Roman" w:eastAsia="Arial" w:hAnsi="Times New Roman" w:cs="Times New Roman"/>
          <w:color w:val="000000"/>
          <w:sz w:val="24"/>
          <w:szCs w:val="24"/>
        </w:rPr>
        <w:t>cuatro</w:t>
      </w:r>
      <w:r w:rsidR="009F597F" w:rsidRPr="00360935">
        <w:rPr>
          <w:rFonts w:ascii="Times New Roman" w:eastAsia="Arial" w:hAnsi="Times New Roman" w:cs="Times New Roman"/>
          <w:color w:val="000000"/>
          <w:sz w:val="24"/>
          <w:szCs w:val="24"/>
        </w:rPr>
        <w:t xml:space="preserve"> diferentes sabores</w:t>
      </w:r>
      <w:r w:rsidR="00360935">
        <w:rPr>
          <w:rFonts w:ascii="Times New Roman" w:eastAsia="Arial" w:hAnsi="Times New Roman" w:cs="Times New Roman"/>
          <w:color w:val="000000"/>
          <w:sz w:val="24"/>
          <w:szCs w:val="24"/>
        </w:rPr>
        <w:t>.</w:t>
      </w:r>
      <w:r w:rsidR="009F597F" w:rsidRPr="00360935">
        <w:rPr>
          <w:rFonts w:ascii="Times New Roman" w:eastAsia="Arial" w:hAnsi="Times New Roman" w:cs="Times New Roman"/>
          <w:color w:val="000000"/>
          <w:sz w:val="24"/>
          <w:szCs w:val="24"/>
        </w:rPr>
        <w:t xml:space="preserve"> </w:t>
      </w:r>
      <w:r w:rsidR="00360935">
        <w:rPr>
          <w:rFonts w:ascii="Times New Roman" w:eastAsia="Arial" w:hAnsi="Times New Roman" w:cs="Times New Roman"/>
          <w:color w:val="000000"/>
          <w:sz w:val="24"/>
          <w:szCs w:val="24"/>
        </w:rPr>
        <w:t>L</w:t>
      </w:r>
      <w:r w:rsidR="009F597F" w:rsidRPr="00360935">
        <w:rPr>
          <w:rFonts w:ascii="Times New Roman" w:eastAsia="Arial" w:hAnsi="Times New Roman" w:cs="Times New Roman"/>
          <w:color w:val="000000"/>
          <w:sz w:val="24"/>
          <w:szCs w:val="24"/>
        </w:rPr>
        <w:t xml:space="preserve">a comparación por ordenamiento </w:t>
      </w:r>
      <w:r w:rsidR="00E13564" w:rsidRPr="00360935">
        <w:rPr>
          <w:rFonts w:ascii="Times New Roman" w:eastAsia="Arial" w:hAnsi="Times New Roman" w:cs="Times New Roman"/>
          <w:color w:val="000000"/>
          <w:sz w:val="24"/>
          <w:szCs w:val="24"/>
        </w:rPr>
        <w:t>consistió en</w:t>
      </w:r>
      <w:r w:rsidR="009F597F" w:rsidRPr="00360935">
        <w:rPr>
          <w:rFonts w:ascii="Times New Roman" w:eastAsia="Arial" w:hAnsi="Times New Roman" w:cs="Times New Roman"/>
          <w:color w:val="000000"/>
          <w:sz w:val="24"/>
          <w:szCs w:val="24"/>
        </w:rPr>
        <w:t xml:space="preserve"> que </w:t>
      </w:r>
      <w:r w:rsidR="00E13564" w:rsidRPr="00360935">
        <w:rPr>
          <w:rFonts w:ascii="Times New Roman" w:eastAsia="Arial" w:hAnsi="Times New Roman" w:cs="Times New Roman"/>
          <w:color w:val="000000"/>
          <w:sz w:val="24"/>
          <w:szCs w:val="24"/>
        </w:rPr>
        <w:t>las personas</w:t>
      </w:r>
      <w:r w:rsidR="009F597F" w:rsidRPr="00360935">
        <w:rPr>
          <w:rFonts w:ascii="Times New Roman" w:eastAsia="Arial" w:hAnsi="Times New Roman" w:cs="Times New Roman"/>
          <w:color w:val="000000"/>
          <w:sz w:val="24"/>
          <w:szCs w:val="24"/>
        </w:rPr>
        <w:t xml:space="preserve"> enumeren una serie de muestras en forma decreciente de los sabores básicos</w:t>
      </w:r>
      <w:r w:rsidR="00E13564" w:rsidRPr="00360935">
        <w:rPr>
          <w:rFonts w:ascii="Times New Roman" w:eastAsia="Arial" w:hAnsi="Times New Roman" w:cs="Times New Roman"/>
          <w:color w:val="000000"/>
          <w:sz w:val="24"/>
          <w:szCs w:val="24"/>
        </w:rPr>
        <w:t>.</w:t>
      </w:r>
    </w:p>
    <w:p w14:paraId="1E3B26C0" w14:textId="4290562B" w:rsidR="00734260" w:rsidRPr="00F16CE7" w:rsidRDefault="009F597F" w:rsidP="00F16CE7">
      <w:pPr>
        <w:spacing w:after="0" w:line="360" w:lineRule="auto"/>
        <w:jc w:val="both"/>
        <w:rPr>
          <w:rFonts w:ascii="Times New Roman" w:eastAsia="Arial" w:hAnsi="Times New Roman" w:cs="Times New Roman"/>
          <w:color w:val="000000"/>
          <w:sz w:val="24"/>
          <w:szCs w:val="24"/>
        </w:rPr>
      </w:pPr>
      <w:r w:rsidRPr="00360935">
        <w:rPr>
          <w:rFonts w:ascii="Times New Roman" w:eastAsia="Arial" w:hAnsi="Times New Roman" w:cs="Times New Roman"/>
          <w:color w:val="000000"/>
          <w:sz w:val="24"/>
          <w:szCs w:val="24"/>
        </w:rPr>
        <w:t xml:space="preserve">De los principales resultados se destaca que el 25% de </w:t>
      </w:r>
      <w:r w:rsidR="00E13564" w:rsidRPr="00360935">
        <w:rPr>
          <w:rFonts w:ascii="Times New Roman" w:eastAsia="Arial" w:hAnsi="Times New Roman" w:cs="Times New Roman"/>
          <w:color w:val="000000"/>
          <w:sz w:val="24"/>
          <w:szCs w:val="24"/>
        </w:rPr>
        <w:t>las personas</w:t>
      </w:r>
      <w:r w:rsidRPr="00360935">
        <w:rPr>
          <w:rFonts w:ascii="Times New Roman" w:eastAsia="Arial" w:hAnsi="Times New Roman" w:cs="Times New Roman"/>
          <w:color w:val="000000"/>
          <w:sz w:val="24"/>
          <w:szCs w:val="24"/>
        </w:rPr>
        <w:t xml:space="preserve"> manifiesta tener dificultad por apreciar el sabor ácido, </w:t>
      </w:r>
      <w:r w:rsidR="00734260" w:rsidRPr="00360935">
        <w:rPr>
          <w:rFonts w:ascii="Times New Roman" w:eastAsia="Arial" w:hAnsi="Times New Roman" w:cs="Times New Roman"/>
          <w:color w:val="000000"/>
          <w:sz w:val="24"/>
          <w:szCs w:val="24"/>
        </w:rPr>
        <w:t xml:space="preserve">mientras que </w:t>
      </w:r>
      <w:r w:rsidRPr="00360935">
        <w:rPr>
          <w:rFonts w:ascii="Times New Roman" w:eastAsia="Arial" w:hAnsi="Times New Roman" w:cs="Times New Roman"/>
          <w:color w:val="000000"/>
          <w:sz w:val="24"/>
          <w:szCs w:val="24"/>
        </w:rPr>
        <w:t>el 25% manifiesta tener afinidad por percibir más fácilmente los sabores amargo y dulce</w:t>
      </w:r>
      <w:r w:rsidR="00E13564" w:rsidRPr="00360935">
        <w:rPr>
          <w:rFonts w:ascii="Times New Roman" w:eastAsia="Arial" w:hAnsi="Times New Roman" w:cs="Times New Roman"/>
          <w:color w:val="000000"/>
          <w:sz w:val="24"/>
          <w:szCs w:val="24"/>
        </w:rPr>
        <w:t xml:space="preserve">; así </w:t>
      </w:r>
      <w:r w:rsidR="006A4F9F" w:rsidRPr="00360935">
        <w:rPr>
          <w:rFonts w:ascii="Times New Roman" w:eastAsia="Arial" w:hAnsi="Times New Roman" w:cs="Times New Roman"/>
          <w:color w:val="000000"/>
          <w:sz w:val="24"/>
          <w:szCs w:val="24"/>
        </w:rPr>
        <w:t>pues,</w:t>
      </w:r>
      <w:r w:rsidR="00E13564" w:rsidRPr="00360935">
        <w:rPr>
          <w:rFonts w:ascii="Times New Roman" w:eastAsia="Arial" w:hAnsi="Times New Roman" w:cs="Times New Roman"/>
          <w:color w:val="000000"/>
          <w:sz w:val="24"/>
          <w:szCs w:val="24"/>
        </w:rPr>
        <w:t xml:space="preserve"> </w:t>
      </w:r>
      <w:proofErr w:type="gramStart"/>
      <w:r w:rsidR="00E13564" w:rsidRPr="00360935">
        <w:rPr>
          <w:rFonts w:ascii="Times New Roman" w:eastAsia="Arial" w:hAnsi="Times New Roman" w:cs="Times New Roman"/>
          <w:color w:val="000000"/>
          <w:sz w:val="24"/>
          <w:szCs w:val="24"/>
        </w:rPr>
        <w:t>la comparación de las pruebas sensoriales aplicadas muestran</w:t>
      </w:r>
      <w:proofErr w:type="gramEnd"/>
      <w:r w:rsidR="00E13564" w:rsidRPr="00360935">
        <w:rPr>
          <w:rFonts w:ascii="Times New Roman" w:eastAsia="Arial" w:hAnsi="Times New Roman" w:cs="Times New Roman"/>
          <w:color w:val="000000"/>
          <w:sz w:val="24"/>
          <w:szCs w:val="24"/>
        </w:rPr>
        <w:t xml:space="preserve"> que no todos los adultos perciben </w:t>
      </w:r>
      <w:r w:rsidRPr="00360935">
        <w:rPr>
          <w:rFonts w:ascii="Times New Roman" w:eastAsia="Arial" w:hAnsi="Times New Roman" w:cs="Times New Roman"/>
          <w:color w:val="000000"/>
          <w:sz w:val="24"/>
          <w:szCs w:val="24"/>
        </w:rPr>
        <w:t>y detectan los sabores de manera igualitaria</w:t>
      </w:r>
      <w:r w:rsidR="006A4F9F" w:rsidRPr="00360935">
        <w:rPr>
          <w:rFonts w:ascii="Times New Roman" w:eastAsia="Arial" w:hAnsi="Times New Roman" w:cs="Times New Roman"/>
          <w:color w:val="000000"/>
          <w:sz w:val="24"/>
          <w:szCs w:val="24"/>
        </w:rPr>
        <w:t>.</w:t>
      </w:r>
    </w:p>
    <w:p w14:paraId="39ACFF41" w14:textId="191180A9" w:rsidR="00EE6CB7" w:rsidRPr="00360935" w:rsidRDefault="00EC4079" w:rsidP="00F16CE7">
      <w:pPr>
        <w:spacing w:after="0" w:line="360" w:lineRule="auto"/>
        <w:jc w:val="both"/>
        <w:rPr>
          <w:rFonts w:ascii="Times New Roman" w:eastAsia="Arial" w:hAnsi="Times New Roman" w:cs="Times New Roman"/>
          <w:sz w:val="24"/>
          <w:szCs w:val="24"/>
        </w:rPr>
      </w:pPr>
      <w:r w:rsidRPr="00F16CE7">
        <w:rPr>
          <w:rFonts w:asciiTheme="majorHAnsi" w:eastAsia="Arial" w:hAnsiTheme="majorHAnsi" w:cstheme="majorHAnsi"/>
          <w:b/>
          <w:sz w:val="28"/>
          <w:szCs w:val="28"/>
        </w:rPr>
        <w:t xml:space="preserve">Palabras clave: </w:t>
      </w:r>
      <w:proofErr w:type="spellStart"/>
      <w:r w:rsidRPr="00360935">
        <w:rPr>
          <w:rFonts w:ascii="Times New Roman" w:eastAsia="Arial" w:hAnsi="Times New Roman" w:cs="Times New Roman"/>
          <w:sz w:val="24"/>
          <w:szCs w:val="24"/>
        </w:rPr>
        <w:t>quimiosensoriales</w:t>
      </w:r>
      <w:proofErr w:type="spellEnd"/>
      <w:r w:rsidR="001056F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estímulos</w:t>
      </w:r>
      <w:r w:rsidR="001056F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sensoriales, percepción sensorial.</w:t>
      </w:r>
    </w:p>
    <w:p w14:paraId="5F2F9E6E" w14:textId="77777777" w:rsidR="00734260" w:rsidRPr="00360935" w:rsidRDefault="00734260" w:rsidP="00F16CE7">
      <w:pPr>
        <w:spacing w:after="0" w:line="360" w:lineRule="auto"/>
        <w:jc w:val="both"/>
        <w:rPr>
          <w:rFonts w:ascii="Times New Roman" w:eastAsia="Arial" w:hAnsi="Times New Roman" w:cs="Times New Roman"/>
          <w:b/>
          <w:sz w:val="24"/>
          <w:szCs w:val="24"/>
        </w:rPr>
      </w:pPr>
    </w:p>
    <w:p w14:paraId="0D531725" w14:textId="3F774F72" w:rsidR="00EE6CB7" w:rsidRPr="00F16CE7" w:rsidRDefault="00EC4079" w:rsidP="00F16CE7">
      <w:pPr>
        <w:spacing w:after="0" w:line="360" w:lineRule="auto"/>
        <w:jc w:val="both"/>
        <w:rPr>
          <w:rFonts w:asciiTheme="majorHAnsi" w:eastAsia="Arial" w:hAnsiTheme="majorHAnsi" w:cstheme="majorHAnsi"/>
          <w:b/>
          <w:sz w:val="28"/>
          <w:szCs w:val="28"/>
        </w:rPr>
      </w:pPr>
      <w:proofErr w:type="spellStart"/>
      <w:r w:rsidRPr="00F16CE7">
        <w:rPr>
          <w:rFonts w:asciiTheme="majorHAnsi" w:eastAsia="Arial" w:hAnsiTheme="majorHAnsi" w:cstheme="majorHAnsi"/>
          <w:b/>
          <w:sz w:val="28"/>
          <w:szCs w:val="28"/>
        </w:rPr>
        <w:t>Abstract</w:t>
      </w:r>
      <w:proofErr w:type="spellEnd"/>
      <w:r w:rsidRPr="00F16CE7">
        <w:rPr>
          <w:rFonts w:asciiTheme="majorHAnsi" w:eastAsia="Arial" w:hAnsiTheme="majorHAnsi" w:cstheme="majorHAnsi"/>
          <w:b/>
          <w:sz w:val="28"/>
          <w:szCs w:val="28"/>
        </w:rPr>
        <w:t xml:space="preserve"> </w:t>
      </w:r>
    </w:p>
    <w:p w14:paraId="733E3FBF" w14:textId="4F81927C" w:rsidR="00734260" w:rsidRPr="00360935" w:rsidRDefault="00734260" w:rsidP="00F16CE7">
      <w:pPr>
        <w:spacing w:after="0" w:line="360" w:lineRule="auto"/>
        <w:jc w:val="both"/>
        <w:rPr>
          <w:rFonts w:ascii="Times New Roman" w:eastAsia="Arial" w:hAnsi="Times New Roman" w:cs="Times New Roman"/>
          <w:sz w:val="24"/>
          <w:szCs w:val="24"/>
        </w:rPr>
      </w:pPr>
      <w:proofErr w:type="spellStart"/>
      <w:r w:rsidRPr="00360935">
        <w:rPr>
          <w:rFonts w:ascii="Times New Roman" w:eastAsia="Arial" w:hAnsi="Times New Roman" w:cs="Times New Roman"/>
          <w:sz w:val="24"/>
          <w:szCs w:val="24"/>
        </w:rPr>
        <w:t>Improving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eating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habits</w:t>
      </w:r>
      <w:proofErr w:type="spellEnd"/>
      <w:r w:rsidRPr="00360935">
        <w:rPr>
          <w:rFonts w:ascii="Times New Roman" w:eastAsia="Arial" w:hAnsi="Times New Roman" w:cs="Times New Roman"/>
          <w:sz w:val="24"/>
          <w:szCs w:val="24"/>
        </w:rPr>
        <w:t xml:space="preserve"> in </w:t>
      </w:r>
      <w:proofErr w:type="spellStart"/>
      <w:r w:rsidRPr="00360935">
        <w:rPr>
          <w:rFonts w:ascii="Times New Roman" w:eastAsia="Arial" w:hAnsi="Times New Roman" w:cs="Times New Roman"/>
          <w:sz w:val="24"/>
          <w:szCs w:val="24"/>
        </w:rPr>
        <w:t>adulthood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avoids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losing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perception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which</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was</w:t>
      </w:r>
      <w:proofErr w:type="spellEnd"/>
      <w:r w:rsidRPr="00360935">
        <w:rPr>
          <w:rFonts w:ascii="Times New Roman" w:eastAsia="Arial" w:hAnsi="Times New Roman" w:cs="Times New Roman"/>
          <w:sz w:val="24"/>
          <w:szCs w:val="24"/>
        </w:rPr>
        <w:t xml:space="preserve"> notable in </w:t>
      </w:r>
      <w:proofErr w:type="spellStart"/>
      <w:r w:rsidRPr="00360935">
        <w:rPr>
          <w:rFonts w:ascii="Times New Roman" w:eastAsia="Arial" w:hAnsi="Times New Roman" w:cs="Times New Roman"/>
          <w:sz w:val="24"/>
          <w:szCs w:val="24"/>
        </w:rPr>
        <w:t>this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research</w:t>
      </w:r>
      <w:proofErr w:type="spellEnd"/>
      <w:r w:rsidR="001056FB">
        <w:rPr>
          <w:rFonts w:ascii="Times New Roman" w:eastAsia="Arial" w:hAnsi="Times New Roman" w:cs="Times New Roman"/>
          <w:sz w:val="24"/>
          <w:szCs w:val="24"/>
        </w:rPr>
        <w:t xml:space="preserve">, </w:t>
      </w:r>
      <w:proofErr w:type="spellStart"/>
      <w:r w:rsidR="001056FB" w:rsidRPr="00360935">
        <w:rPr>
          <w:rFonts w:ascii="Times New Roman" w:eastAsia="Arial" w:hAnsi="Times New Roman" w:cs="Times New Roman"/>
          <w:sz w:val="24"/>
          <w:szCs w:val="24"/>
        </w:rPr>
        <w:t>among</w:t>
      </w:r>
      <w:proofErr w:type="spellEnd"/>
      <w:r w:rsidR="001056FB" w:rsidRPr="00360935">
        <w:rPr>
          <w:rFonts w:ascii="Times New Roman" w:eastAsia="Arial" w:hAnsi="Times New Roman" w:cs="Times New Roman"/>
          <w:sz w:val="24"/>
          <w:szCs w:val="24"/>
        </w:rPr>
        <w:t xml:space="preserve"> </w:t>
      </w:r>
      <w:proofErr w:type="spellStart"/>
      <w:r w:rsidR="001056FB" w:rsidRPr="00360935">
        <w:rPr>
          <w:rFonts w:ascii="Times New Roman" w:eastAsia="Arial" w:hAnsi="Times New Roman" w:cs="Times New Roman"/>
          <w:sz w:val="24"/>
          <w:szCs w:val="24"/>
        </w:rPr>
        <w:t>other</w:t>
      </w:r>
      <w:proofErr w:type="spellEnd"/>
      <w:r w:rsidR="001056FB" w:rsidRPr="00360935">
        <w:rPr>
          <w:rFonts w:ascii="Times New Roman" w:eastAsia="Arial" w:hAnsi="Times New Roman" w:cs="Times New Roman"/>
          <w:sz w:val="24"/>
          <w:szCs w:val="24"/>
        </w:rPr>
        <w:t xml:space="preserve"> </w:t>
      </w:r>
      <w:proofErr w:type="spellStart"/>
      <w:r w:rsidR="001056FB" w:rsidRPr="00360935">
        <w:rPr>
          <w:rFonts w:ascii="Times New Roman" w:eastAsia="Arial" w:hAnsi="Times New Roman" w:cs="Times New Roman"/>
          <w:sz w:val="24"/>
          <w:szCs w:val="24"/>
        </w:rPr>
        <w:t>benefits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abuse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processed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foods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generates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changes</w:t>
      </w:r>
      <w:proofErr w:type="spellEnd"/>
      <w:r w:rsidRPr="00360935">
        <w:rPr>
          <w:rFonts w:ascii="Times New Roman" w:eastAsia="Arial" w:hAnsi="Times New Roman" w:cs="Times New Roman"/>
          <w:sz w:val="24"/>
          <w:szCs w:val="24"/>
        </w:rPr>
        <w:t xml:space="preserve"> in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taste </w:t>
      </w:r>
      <w:proofErr w:type="spellStart"/>
      <w:r w:rsidRPr="00360935">
        <w:rPr>
          <w:rFonts w:ascii="Times New Roman" w:eastAsia="Arial" w:hAnsi="Times New Roman" w:cs="Times New Roman"/>
          <w:sz w:val="24"/>
          <w:szCs w:val="24"/>
        </w:rPr>
        <w:t>buds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which</w:t>
      </w:r>
      <w:proofErr w:type="spellEnd"/>
      <w:r w:rsidRPr="00360935">
        <w:rPr>
          <w:rFonts w:ascii="Times New Roman" w:eastAsia="Arial" w:hAnsi="Times New Roman" w:cs="Times New Roman"/>
          <w:sz w:val="24"/>
          <w:szCs w:val="24"/>
        </w:rPr>
        <w:t xml:space="preserve"> can </w:t>
      </w:r>
      <w:proofErr w:type="spellStart"/>
      <w:r w:rsidRPr="00360935">
        <w:rPr>
          <w:rFonts w:ascii="Times New Roman" w:eastAsia="Arial" w:hAnsi="Times New Roman" w:cs="Times New Roman"/>
          <w:sz w:val="24"/>
          <w:szCs w:val="24"/>
        </w:rPr>
        <w:t>result</w:t>
      </w:r>
      <w:proofErr w:type="spellEnd"/>
      <w:r w:rsidRPr="00360935">
        <w:rPr>
          <w:rFonts w:ascii="Times New Roman" w:eastAsia="Arial" w:hAnsi="Times New Roman" w:cs="Times New Roman"/>
          <w:sz w:val="24"/>
          <w:szCs w:val="24"/>
        </w:rPr>
        <w:t xml:space="preserve"> in a </w:t>
      </w:r>
      <w:proofErr w:type="spellStart"/>
      <w:r w:rsidRPr="00360935">
        <w:rPr>
          <w:rFonts w:ascii="Times New Roman" w:eastAsia="Arial" w:hAnsi="Times New Roman" w:cs="Times New Roman"/>
          <w:sz w:val="24"/>
          <w:szCs w:val="24"/>
        </w:rPr>
        <w:t>loss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appetite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resulting</w:t>
      </w:r>
      <w:proofErr w:type="spellEnd"/>
      <w:r w:rsidRPr="00360935">
        <w:rPr>
          <w:rFonts w:ascii="Times New Roman" w:eastAsia="Arial" w:hAnsi="Times New Roman" w:cs="Times New Roman"/>
          <w:sz w:val="24"/>
          <w:szCs w:val="24"/>
        </w:rPr>
        <w:t xml:space="preserve"> in </w:t>
      </w:r>
      <w:proofErr w:type="spellStart"/>
      <w:r w:rsidRPr="00360935">
        <w:rPr>
          <w:rFonts w:ascii="Times New Roman" w:eastAsia="Arial" w:hAnsi="Times New Roman" w:cs="Times New Roman"/>
          <w:sz w:val="24"/>
          <w:szCs w:val="24"/>
        </w:rPr>
        <w:t>inadequate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nutrition</w:t>
      </w:r>
      <w:proofErr w:type="spellEnd"/>
      <w:r w:rsidRPr="00360935">
        <w:rPr>
          <w:rFonts w:ascii="Times New Roman" w:eastAsia="Arial" w:hAnsi="Times New Roman" w:cs="Times New Roman"/>
          <w:sz w:val="24"/>
          <w:szCs w:val="24"/>
        </w:rPr>
        <w:t xml:space="preserve"> and a </w:t>
      </w:r>
      <w:proofErr w:type="spellStart"/>
      <w:r w:rsidRPr="00360935">
        <w:rPr>
          <w:rFonts w:ascii="Times New Roman" w:eastAsia="Arial" w:hAnsi="Times New Roman" w:cs="Times New Roman"/>
          <w:sz w:val="24"/>
          <w:szCs w:val="24"/>
        </w:rPr>
        <w:t>decrease</w:t>
      </w:r>
      <w:proofErr w:type="spellEnd"/>
      <w:r w:rsidRPr="00360935">
        <w:rPr>
          <w:rFonts w:ascii="Times New Roman" w:eastAsia="Arial" w:hAnsi="Times New Roman" w:cs="Times New Roman"/>
          <w:sz w:val="24"/>
          <w:szCs w:val="24"/>
        </w:rPr>
        <w:t xml:space="preserve"> in </w:t>
      </w:r>
      <w:proofErr w:type="spellStart"/>
      <w:r w:rsidRPr="00360935">
        <w:rPr>
          <w:rFonts w:ascii="Times New Roman" w:eastAsia="Arial" w:hAnsi="Times New Roman" w:cs="Times New Roman"/>
          <w:sz w:val="24"/>
          <w:szCs w:val="24"/>
        </w:rPr>
        <w:t>quality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life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different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perceived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such</w:t>
      </w:r>
      <w:proofErr w:type="spellEnd"/>
      <w:r w:rsidRPr="00360935">
        <w:rPr>
          <w:rFonts w:ascii="Times New Roman" w:eastAsia="Arial" w:hAnsi="Times New Roman" w:cs="Times New Roman"/>
          <w:sz w:val="24"/>
          <w:szCs w:val="24"/>
        </w:rPr>
        <w:t xml:space="preserve"> as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basic</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food</w:t>
      </w:r>
      <w:proofErr w:type="spellEnd"/>
      <w:r w:rsidRPr="00360935">
        <w:rPr>
          <w:rFonts w:ascii="Times New Roman" w:eastAsia="Arial" w:hAnsi="Times New Roman" w:cs="Times New Roman"/>
          <w:sz w:val="24"/>
          <w:szCs w:val="24"/>
        </w:rPr>
        <w:t xml:space="preserve">, are </w:t>
      </w:r>
      <w:proofErr w:type="spellStart"/>
      <w:r w:rsidRPr="00360935">
        <w:rPr>
          <w:rFonts w:ascii="Times New Roman" w:eastAsia="Arial" w:hAnsi="Times New Roman" w:cs="Times New Roman"/>
          <w:sz w:val="24"/>
          <w:szCs w:val="24"/>
        </w:rPr>
        <w:t>detected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by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papillae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tongue, </w:t>
      </w:r>
      <w:proofErr w:type="spellStart"/>
      <w:r w:rsidRPr="00360935">
        <w:rPr>
          <w:rFonts w:ascii="Times New Roman" w:eastAsia="Arial" w:hAnsi="Times New Roman" w:cs="Times New Roman"/>
          <w:sz w:val="24"/>
          <w:szCs w:val="24"/>
        </w:rPr>
        <w:t>evaluating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two</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aspects</w:t>
      </w:r>
      <w:proofErr w:type="spellEnd"/>
      <w:r w:rsidRPr="00360935">
        <w:rPr>
          <w:rFonts w:ascii="Times New Roman" w:eastAsia="Arial" w:hAnsi="Times New Roman" w:cs="Times New Roman"/>
          <w:sz w:val="24"/>
          <w:szCs w:val="24"/>
        </w:rPr>
        <w:t xml:space="preserve">: a) taste </w:t>
      </w:r>
      <w:proofErr w:type="spellStart"/>
      <w:r w:rsidRPr="00360935">
        <w:rPr>
          <w:rFonts w:ascii="Times New Roman" w:eastAsia="Arial" w:hAnsi="Times New Roman" w:cs="Times New Roman"/>
          <w:sz w:val="24"/>
          <w:szCs w:val="24"/>
        </w:rPr>
        <w:t>perception</w:t>
      </w:r>
      <w:proofErr w:type="spellEnd"/>
      <w:r w:rsidRPr="00360935">
        <w:rPr>
          <w:rFonts w:ascii="Times New Roman" w:eastAsia="Arial" w:hAnsi="Times New Roman" w:cs="Times New Roman"/>
          <w:sz w:val="24"/>
          <w:szCs w:val="24"/>
        </w:rPr>
        <w:t xml:space="preserve"> and b) </w:t>
      </w:r>
      <w:proofErr w:type="spellStart"/>
      <w:r w:rsidRPr="00360935">
        <w:rPr>
          <w:rFonts w:ascii="Times New Roman" w:eastAsia="Arial" w:hAnsi="Times New Roman" w:cs="Times New Roman"/>
          <w:sz w:val="24"/>
          <w:szCs w:val="24"/>
        </w:rPr>
        <w:t>intensity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which</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were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tested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by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people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who</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submitted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with</w:t>
      </w:r>
      <w:proofErr w:type="spellEnd"/>
      <w:r w:rsidRPr="00360935">
        <w:rPr>
          <w:rFonts w:ascii="Times New Roman" w:eastAsia="Arial" w:hAnsi="Times New Roman" w:cs="Times New Roman"/>
          <w:sz w:val="24"/>
          <w:szCs w:val="24"/>
        </w:rPr>
        <w:t xml:space="preserve"> prior </w:t>
      </w:r>
      <w:proofErr w:type="spellStart"/>
      <w:r w:rsidRPr="00360935">
        <w:rPr>
          <w:rFonts w:ascii="Times New Roman" w:eastAsia="Arial" w:hAnsi="Times New Roman" w:cs="Times New Roman"/>
          <w:sz w:val="24"/>
          <w:szCs w:val="24"/>
        </w:rPr>
        <w:t>consent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to</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identification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discriminative </w:t>
      </w:r>
      <w:proofErr w:type="spellStart"/>
      <w:r w:rsidRPr="00360935">
        <w:rPr>
          <w:rFonts w:ascii="Times New Roman" w:eastAsia="Arial" w:hAnsi="Times New Roman" w:cs="Times New Roman"/>
          <w:sz w:val="24"/>
          <w:szCs w:val="24"/>
        </w:rPr>
        <w:t>tests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four</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different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ranking </w:t>
      </w:r>
      <w:proofErr w:type="spellStart"/>
      <w:r w:rsidRPr="00360935">
        <w:rPr>
          <w:rFonts w:ascii="Times New Roman" w:eastAsia="Arial" w:hAnsi="Times New Roman" w:cs="Times New Roman"/>
          <w:sz w:val="24"/>
          <w:szCs w:val="24"/>
        </w:rPr>
        <w:t>comparison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consisted</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people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listing</w:t>
      </w:r>
      <w:proofErr w:type="spellEnd"/>
      <w:r w:rsidRPr="00360935">
        <w:rPr>
          <w:rFonts w:ascii="Times New Roman" w:eastAsia="Arial" w:hAnsi="Times New Roman" w:cs="Times New Roman"/>
          <w:sz w:val="24"/>
          <w:szCs w:val="24"/>
        </w:rPr>
        <w:t xml:space="preserve"> a series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samples</w:t>
      </w:r>
      <w:proofErr w:type="spellEnd"/>
      <w:r w:rsidRPr="00360935">
        <w:rPr>
          <w:rFonts w:ascii="Times New Roman" w:eastAsia="Arial" w:hAnsi="Times New Roman" w:cs="Times New Roman"/>
          <w:sz w:val="24"/>
          <w:szCs w:val="24"/>
        </w:rPr>
        <w:t xml:space="preserve"> in </w:t>
      </w:r>
      <w:proofErr w:type="spellStart"/>
      <w:r w:rsidRPr="00360935">
        <w:rPr>
          <w:rFonts w:ascii="Times New Roman" w:eastAsia="Arial" w:hAnsi="Times New Roman" w:cs="Times New Roman"/>
          <w:sz w:val="24"/>
          <w:szCs w:val="24"/>
        </w:rPr>
        <w:t>descending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order</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basic</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w:t>
      </w:r>
    </w:p>
    <w:p w14:paraId="4CD7CBD4" w14:textId="6504C9EC" w:rsidR="00734260" w:rsidRPr="00360935" w:rsidRDefault="00734260" w:rsidP="00F16CE7">
      <w:pPr>
        <w:spacing w:after="0" w:line="360" w:lineRule="auto"/>
        <w:jc w:val="both"/>
        <w:rPr>
          <w:rFonts w:ascii="Times New Roman" w:eastAsia="Arial" w:hAnsi="Times New Roman" w:cs="Times New Roman"/>
          <w:sz w:val="24"/>
          <w:szCs w:val="24"/>
        </w:rPr>
      </w:pPr>
      <w:proofErr w:type="spellStart"/>
      <w:r w:rsidRPr="00360935">
        <w:rPr>
          <w:rFonts w:ascii="Times New Roman" w:eastAsia="Arial" w:hAnsi="Times New Roman" w:cs="Times New Roman"/>
          <w:sz w:val="24"/>
          <w:szCs w:val="24"/>
        </w:rPr>
        <w:t>From</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main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results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it</w:t>
      </w:r>
      <w:proofErr w:type="spellEnd"/>
      <w:r w:rsidRPr="00360935">
        <w:rPr>
          <w:rFonts w:ascii="Times New Roman" w:eastAsia="Arial" w:hAnsi="Times New Roman" w:cs="Times New Roman"/>
          <w:sz w:val="24"/>
          <w:szCs w:val="24"/>
        </w:rPr>
        <w:t xml:space="preserve"> stands </w:t>
      </w:r>
      <w:proofErr w:type="spellStart"/>
      <w:r w:rsidRPr="00360935">
        <w:rPr>
          <w:rFonts w:ascii="Times New Roman" w:eastAsia="Arial" w:hAnsi="Times New Roman" w:cs="Times New Roman"/>
          <w:sz w:val="24"/>
          <w:szCs w:val="24"/>
        </w:rPr>
        <w:t>out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that</w:t>
      </w:r>
      <w:proofErr w:type="spellEnd"/>
      <w:r w:rsidRPr="00360935">
        <w:rPr>
          <w:rFonts w:ascii="Times New Roman" w:eastAsia="Arial" w:hAnsi="Times New Roman" w:cs="Times New Roman"/>
          <w:sz w:val="24"/>
          <w:szCs w:val="24"/>
        </w:rPr>
        <w:t xml:space="preserve"> 25%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people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report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having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difficulty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appreciating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sour taste and, </w:t>
      </w:r>
      <w:proofErr w:type="spellStart"/>
      <w:r w:rsidRPr="00360935">
        <w:rPr>
          <w:rFonts w:ascii="Times New Roman" w:eastAsia="Arial" w:hAnsi="Times New Roman" w:cs="Times New Roman"/>
          <w:sz w:val="24"/>
          <w:szCs w:val="24"/>
        </w:rPr>
        <w:t>while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another</w:t>
      </w:r>
      <w:proofErr w:type="spellEnd"/>
      <w:r w:rsidRPr="00360935">
        <w:rPr>
          <w:rFonts w:ascii="Times New Roman" w:eastAsia="Arial" w:hAnsi="Times New Roman" w:cs="Times New Roman"/>
          <w:sz w:val="24"/>
          <w:szCs w:val="24"/>
        </w:rPr>
        <w:t xml:space="preserve"> 25% </w:t>
      </w:r>
      <w:proofErr w:type="spellStart"/>
      <w:r w:rsidRPr="00360935">
        <w:rPr>
          <w:rFonts w:ascii="Times New Roman" w:eastAsia="Arial" w:hAnsi="Times New Roman" w:cs="Times New Roman"/>
          <w:sz w:val="24"/>
          <w:szCs w:val="24"/>
        </w:rPr>
        <w:t>report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having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affinity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for</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perceiving</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bitter</w:t>
      </w:r>
      <w:proofErr w:type="spellEnd"/>
      <w:r w:rsidRPr="00360935">
        <w:rPr>
          <w:rFonts w:ascii="Times New Roman" w:eastAsia="Arial" w:hAnsi="Times New Roman" w:cs="Times New Roman"/>
          <w:sz w:val="24"/>
          <w:szCs w:val="24"/>
        </w:rPr>
        <w:t xml:space="preserve"> and </w:t>
      </w:r>
      <w:proofErr w:type="spellStart"/>
      <w:r w:rsidRPr="00360935">
        <w:rPr>
          <w:rFonts w:ascii="Times New Roman" w:eastAsia="Arial" w:hAnsi="Times New Roman" w:cs="Times New Roman"/>
          <w:sz w:val="24"/>
          <w:szCs w:val="24"/>
        </w:rPr>
        <w:t>sweet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more </w:t>
      </w:r>
      <w:proofErr w:type="spellStart"/>
      <w:r w:rsidRPr="00360935">
        <w:rPr>
          <w:rFonts w:ascii="Times New Roman" w:eastAsia="Arial" w:hAnsi="Times New Roman" w:cs="Times New Roman"/>
          <w:sz w:val="24"/>
          <w:szCs w:val="24"/>
        </w:rPr>
        <w:t>easily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Thus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comparison</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of</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the</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sensory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tests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applied</w:t>
      </w:r>
      <w:proofErr w:type="spellEnd"/>
      <w:r w:rsidRPr="00360935">
        <w:rPr>
          <w:rFonts w:ascii="Times New Roman" w:eastAsia="Arial" w:hAnsi="Times New Roman" w:cs="Times New Roman"/>
          <w:sz w:val="24"/>
          <w:szCs w:val="24"/>
        </w:rPr>
        <w:t xml:space="preserve"> shows </w:t>
      </w:r>
      <w:proofErr w:type="spellStart"/>
      <w:r w:rsidRPr="00360935">
        <w:rPr>
          <w:rFonts w:ascii="Times New Roman" w:eastAsia="Arial" w:hAnsi="Times New Roman" w:cs="Times New Roman"/>
          <w:sz w:val="24"/>
          <w:szCs w:val="24"/>
        </w:rPr>
        <w:t>that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not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all</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adults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perceive</w:t>
      </w:r>
      <w:proofErr w:type="spellEnd"/>
      <w:r w:rsidRPr="00360935">
        <w:rPr>
          <w:rFonts w:ascii="Times New Roman" w:eastAsia="Arial" w:hAnsi="Times New Roman" w:cs="Times New Roman"/>
          <w:sz w:val="24"/>
          <w:szCs w:val="24"/>
        </w:rPr>
        <w:t xml:space="preserve"> and </w:t>
      </w:r>
      <w:proofErr w:type="spellStart"/>
      <w:r w:rsidRPr="00360935">
        <w:rPr>
          <w:rFonts w:ascii="Times New Roman" w:eastAsia="Arial" w:hAnsi="Times New Roman" w:cs="Times New Roman"/>
          <w:sz w:val="24"/>
          <w:szCs w:val="24"/>
        </w:rPr>
        <w:t>detect</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flavors</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equally</w:t>
      </w:r>
      <w:proofErr w:type="spellEnd"/>
      <w:r w:rsidRPr="00360935">
        <w:rPr>
          <w:rFonts w:ascii="Times New Roman" w:eastAsia="Arial" w:hAnsi="Times New Roman" w:cs="Times New Roman"/>
          <w:sz w:val="24"/>
          <w:szCs w:val="24"/>
        </w:rPr>
        <w:t>.</w:t>
      </w:r>
    </w:p>
    <w:p w14:paraId="1F7004B3" w14:textId="00DA2C07" w:rsidR="00EE6CB7" w:rsidRDefault="00EC4079" w:rsidP="00F16CE7">
      <w:pPr>
        <w:spacing w:after="0" w:line="360" w:lineRule="auto"/>
        <w:jc w:val="both"/>
        <w:rPr>
          <w:rFonts w:ascii="Times New Roman" w:eastAsia="Arial" w:hAnsi="Times New Roman" w:cs="Times New Roman"/>
          <w:sz w:val="24"/>
          <w:szCs w:val="24"/>
        </w:rPr>
      </w:pPr>
      <w:proofErr w:type="spellStart"/>
      <w:r w:rsidRPr="00F16CE7">
        <w:rPr>
          <w:rFonts w:asciiTheme="majorHAnsi" w:eastAsia="Arial" w:hAnsiTheme="majorHAnsi" w:cstheme="majorHAnsi"/>
          <w:b/>
          <w:sz w:val="28"/>
          <w:szCs w:val="28"/>
        </w:rPr>
        <w:lastRenderedPageBreak/>
        <w:t>Keywords</w:t>
      </w:r>
      <w:proofErr w:type="spellEnd"/>
      <w:r w:rsidRPr="00F16CE7">
        <w:rPr>
          <w:rFonts w:asciiTheme="majorHAnsi" w:eastAsia="Arial" w:hAnsiTheme="majorHAnsi" w:cstheme="majorHAnsi"/>
          <w:b/>
          <w:sz w:val="28"/>
          <w:szCs w:val="28"/>
        </w:rPr>
        <w:t>:</w:t>
      </w:r>
      <w:r w:rsidRPr="00360935">
        <w:rPr>
          <w:rFonts w:ascii="Times New Roman" w:eastAsia="Arial" w:hAnsi="Times New Roman" w:cs="Times New Roman"/>
          <w:b/>
          <w:sz w:val="24"/>
          <w:szCs w:val="24"/>
        </w:rPr>
        <w:t xml:space="preserve"> </w:t>
      </w:r>
      <w:proofErr w:type="spellStart"/>
      <w:r w:rsidRPr="00360935">
        <w:rPr>
          <w:rFonts w:ascii="Times New Roman" w:eastAsia="Arial" w:hAnsi="Times New Roman" w:cs="Times New Roman"/>
          <w:sz w:val="24"/>
          <w:szCs w:val="24"/>
        </w:rPr>
        <w:t>chemosensory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stimuli</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sensory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sensory</w:t>
      </w:r>
      <w:proofErr w:type="spellEnd"/>
      <w:r w:rsidRPr="00360935">
        <w:rPr>
          <w:rFonts w:ascii="Times New Roman" w:eastAsia="Arial" w:hAnsi="Times New Roman" w:cs="Times New Roman"/>
          <w:sz w:val="24"/>
          <w:szCs w:val="24"/>
        </w:rPr>
        <w:t xml:space="preserve"> </w:t>
      </w:r>
      <w:proofErr w:type="spellStart"/>
      <w:r w:rsidRPr="00360935">
        <w:rPr>
          <w:rFonts w:ascii="Times New Roman" w:eastAsia="Arial" w:hAnsi="Times New Roman" w:cs="Times New Roman"/>
          <w:sz w:val="24"/>
          <w:szCs w:val="24"/>
        </w:rPr>
        <w:t>perception</w:t>
      </w:r>
      <w:proofErr w:type="spellEnd"/>
      <w:r w:rsidRPr="00360935">
        <w:rPr>
          <w:rFonts w:ascii="Times New Roman" w:eastAsia="Arial" w:hAnsi="Times New Roman" w:cs="Times New Roman"/>
          <w:sz w:val="24"/>
          <w:szCs w:val="24"/>
        </w:rPr>
        <w:t>.</w:t>
      </w:r>
    </w:p>
    <w:p w14:paraId="7816959C" w14:textId="77777777" w:rsidR="00F16CE7" w:rsidRDefault="00F16CE7" w:rsidP="00F16CE7">
      <w:pPr>
        <w:spacing w:after="0" w:line="360" w:lineRule="auto"/>
        <w:jc w:val="both"/>
        <w:rPr>
          <w:rFonts w:ascii="Times New Roman" w:eastAsia="Arial" w:hAnsi="Times New Roman" w:cs="Times New Roman"/>
          <w:sz w:val="24"/>
          <w:szCs w:val="24"/>
        </w:rPr>
      </w:pPr>
    </w:p>
    <w:p w14:paraId="7BE03CE2" w14:textId="2CC979F7" w:rsidR="00F16CE7" w:rsidRPr="00F16CE7" w:rsidRDefault="00F16CE7" w:rsidP="00F16CE7">
      <w:pPr>
        <w:spacing w:after="0" w:line="360" w:lineRule="auto"/>
        <w:jc w:val="both"/>
        <w:rPr>
          <w:rFonts w:asciiTheme="majorHAnsi" w:eastAsia="Arial" w:hAnsiTheme="majorHAnsi" w:cstheme="majorHAnsi"/>
          <w:b/>
          <w:sz w:val="28"/>
          <w:szCs w:val="28"/>
        </w:rPr>
      </w:pPr>
      <w:r w:rsidRPr="00F16CE7">
        <w:rPr>
          <w:rFonts w:asciiTheme="majorHAnsi" w:eastAsia="Arial" w:hAnsiTheme="majorHAnsi" w:cstheme="majorHAnsi"/>
          <w:b/>
          <w:sz w:val="28"/>
          <w:szCs w:val="28"/>
        </w:rPr>
        <w:t>Resumo</w:t>
      </w:r>
    </w:p>
    <w:p w14:paraId="219AA4B9" w14:textId="77777777" w:rsidR="00F16CE7" w:rsidRPr="00F16CE7" w:rsidRDefault="00F16CE7" w:rsidP="00F16CE7">
      <w:pPr>
        <w:spacing w:after="0" w:line="360" w:lineRule="auto"/>
        <w:jc w:val="both"/>
        <w:rPr>
          <w:rFonts w:ascii="Times New Roman" w:eastAsia="Arial" w:hAnsi="Times New Roman" w:cs="Times New Roman"/>
          <w:bCs/>
          <w:sz w:val="24"/>
          <w:szCs w:val="24"/>
        </w:rPr>
      </w:pPr>
      <w:proofErr w:type="spellStart"/>
      <w:r w:rsidRPr="00F16CE7">
        <w:rPr>
          <w:rFonts w:ascii="Times New Roman" w:eastAsia="Arial" w:hAnsi="Times New Roman" w:cs="Times New Roman"/>
          <w:bCs/>
          <w:sz w:val="24"/>
          <w:szCs w:val="24"/>
        </w:rPr>
        <w:t>Melhorar</w:t>
      </w:r>
      <w:proofErr w:type="spellEnd"/>
      <w:r w:rsidRPr="00F16CE7">
        <w:rPr>
          <w:rFonts w:ascii="Times New Roman" w:eastAsia="Arial" w:hAnsi="Times New Roman" w:cs="Times New Roman"/>
          <w:bCs/>
          <w:sz w:val="24"/>
          <w:szCs w:val="24"/>
        </w:rPr>
        <w:t xml:space="preserve"> os hábitos alimentares </w:t>
      </w:r>
      <w:proofErr w:type="spellStart"/>
      <w:r w:rsidRPr="00F16CE7">
        <w:rPr>
          <w:rFonts w:ascii="Times New Roman" w:eastAsia="Arial" w:hAnsi="Times New Roman" w:cs="Times New Roman"/>
          <w:bCs/>
          <w:sz w:val="24"/>
          <w:szCs w:val="24"/>
        </w:rPr>
        <w:t>na</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idade</w:t>
      </w:r>
      <w:proofErr w:type="spellEnd"/>
      <w:r w:rsidRPr="00F16CE7">
        <w:rPr>
          <w:rFonts w:ascii="Times New Roman" w:eastAsia="Arial" w:hAnsi="Times New Roman" w:cs="Times New Roman"/>
          <w:bCs/>
          <w:sz w:val="24"/>
          <w:szCs w:val="24"/>
        </w:rPr>
        <w:t xml:space="preserve"> adulta evita a </w:t>
      </w:r>
      <w:proofErr w:type="spellStart"/>
      <w:r w:rsidRPr="00F16CE7">
        <w:rPr>
          <w:rFonts w:ascii="Times New Roman" w:eastAsia="Arial" w:hAnsi="Times New Roman" w:cs="Times New Roman"/>
          <w:bCs/>
          <w:sz w:val="24"/>
          <w:szCs w:val="24"/>
        </w:rPr>
        <w:t>perda</w:t>
      </w:r>
      <w:proofErr w:type="spellEnd"/>
      <w:r w:rsidRPr="00F16CE7">
        <w:rPr>
          <w:rFonts w:ascii="Times New Roman" w:eastAsia="Arial" w:hAnsi="Times New Roman" w:cs="Times New Roman"/>
          <w:bCs/>
          <w:sz w:val="24"/>
          <w:szCs w:val="24"/>
        </w:rPr>
        <w:t xml:space="preserve"> da </w:t>
      </w:r>
      <w:proofErr w:type="spellStart"/>
      <w:r w:rsidRPr="00F16CE7">
        <w:rPr>
          <w:rFonts w:ascii="Times New Roman" w:eastAsia="Arial" w:hAnsi="Times New Roman" w:cs="Times New Roman"/>
          <w:bCs/>
          <w:sz w:val="24"/>
          <w:szCs w:val="24"/>
        </w:rPr>
        <w:t>percepção</w:t>
      </w:r>
      <w:proofErr w:type="spellEnd"/>
      <w:r w:rsidRPr="00F16CE7">
        <w:rPr>
          <w:rFonts w:ascii="Times New Roman" w:eastAsia="Arial" w:hAnsi="Times New Roman" w:cs="Times New Roman"/>
          <w:bCs/>
          <w:sz w:val="24"/>
          <w:szCs w:val="24"/>
        </w:rPr>
        <w:t xml:space="preserve"> dos sabores, entre </w:t>
      </w:r>
      <w:proofErr w:type="spellStart"/>
      <w:r w:rsidRPr="00F16CE7">
        <w:rPr>
          <w:rFonts w:ascii="Times New Roman" w:eastAsia="Arial" w:hAnsi="Times New Roman" w:cs="Times New Roman"/>
          <w:bCs/>
          <w:sz w:val="24"/>
          <w:szCs w:val="24"/>
        </w:rPr>
        <w:t>outros</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benefícios</w:t>
      </w:r>
      <w:proofErr w:type="spellEnd"/>
      <w:r w:rsidRPr="00F16CE7">
        <w:rPr>
          <w:rFonts w:ascii="Times New Roman" w:eastAsia="Arial" w:hAnsi="Times New Roman" w:cs="Times New Roman"/>
          <w:bCs/>
          <w:sz w:val="24"/>
          <w:szCs w:val="24"/>
        </w:rPr>
        <w:t xml:space="preserve">, o que </w:t>
      </w:r>
      <w:proofErr w:type="spellStart"/>
      <w:r w:rsidRPr="00F16CE7">
        <w:rPr>
          <w:rFonts w:ascii="Times New Roman" w:eastAsia="Arial" w:hAnsi="Times New Roman" w:cs="Times New Roman"/>
          <w:bCs/>
          <w:sz w:val="24"/>
          <w:szCs w:val="24"/>
        </w:rPr>
        <w:t>foi</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notável</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nesta</w:t>
      </w:r>
      <w:proofErr w:type="spellEnd"/>
      <w:r w:rsidRPr="00F16CE7">
        <w:rPr>
          <w:rFonts w:ascii="Times New Roman" w:eastAsia="Arial" w:hAnsi="Times New Roman" w:cs="Times New Roman"/>
          <w:bCs/>
          <w:sz w:val="24"/>
          <w:szCs w:val="24"/>
        </w:rPr>
        <w:t xml:space="preserve"> pesquisa. O abuso de alimentos industrializados </w:t>
      </w:r>
      <w:proofErr w:type="spellStart"/>
      <w:r w:rsidRPr="00F16CE7">
        <w:rPr>
          <w:rFonts w:ascii="Times New Roman" w:eastAsia="Arial" w:hAnsi="Times New Roman" w:cs="Times New Roman"/>
          <w:bCs/>
          <w:sz w:val="24"/>
          <w:szCs w:val="24"/>
        </w:rPr>
        <w:t>gera</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alterações</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nas</w:t>
      </w:r>
      <w:proofErr w:type="spellEnd"/>
      <w:r w:rsidRPr="00F16CE7">
        <w:rPr>
          <w:rFonts w:ascii="Times New Roman" w:eastAsia="Arial" w:hAnsi="Times New Roman" w:cs="Times New Roman"/>
          <w:bCs/>
          <w:sz w:val="24"/>
          <w:szCs w:val="24"/>
        </w:rPr>
        <w:t xml:space="preserve"> papilas gustativas, que </w:t>
      </w:r>
      <w:proofErr w:type="spellStart"/>
      <w:r w:rsidRPr="00F16CE7">
        <w:rPr>
          <w:rFonts w:ascii="Times New Roman" w:eastAsia="Arial" w:hAnsi="Times New Roman" w:cs="Times New Roman"/>
          <w:bCs/>
          <w:sz w:val="24"/>
          <w:szCs w:val="24"/>
        </w:rPr>
        <w:t>podem</w:t>
      </w:r>
      <w:proofErr w:type="spellEnd"/>
      <w:r w:rsidRPr="00F16CE7">
        <w:rPr>
          <w:rFonts w:ascii="Times New Roman" w:eastAsia="Arial" w:hAnsi="Times New Roman" w:cs="Times New Roman"/>
          <w:bCs/>
          <w:sz w:val="24"/>
          <w:szCs w:val="24"/>
        </w:rPr>
        <w:t xml:space="preserve"> resultar </w:t>
      </w:r>
      <w:proofErr w:type="spellStart"/>
      <w:r w:rsidRPr="00F16CE7">
        <w:rPr>
          <w:rFonts w:ascii="Times New Roman" w:eastAsia="Arial" w:hAnsi="Times New Roman" w:cs="Times New Roman"/>
          <w:bCs/>
          <w:sz w:val="24"/>
          <w:szCs w:val="24"/>
        </w:rPr>
        <w:t>na</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perda</w:t>
      </w:r>
      <w:proofErr w:type="spellEnd"/>
      <w:r w:rsidRPr="00F16CE7">
        <w:rPr>
          <w:rFonts w:ascii="Times New Roman" w:eastAsia="Arial" w:hAnsi="Times New Roman" w:cs="Times New Roman"/>
          <w:bCs/>
          <w:sz w:val="24"/>
          <w:szCs w:val="24"/>
        </w:rPr>
        <w:t xml:space="preserve"> de apetite, resultando em </w:t>
      </w:r>
      <w:proofErr w:type="spellStart"/>
      <w:r w:rsidRPr="00F16CE7">
        <w:rPr>
          <w:rFonts w:ascii="Times New Roman" w:eastAsia="Arial" w:hAnsi="Times New Roman" w:cs="Times New Roman"/>
          <w:bCs/>
          <w:sz w:val="24"/>
          <w:szCs w:val="24"/>
        </w:rPr>
        <w:t>alimentação</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inadequada</w:t>
      </w:r>
      <w:proofErr w:type="spellEnd"/>
      <w:r w:rsidRPr="00F16CE7">
        <w:rPr>
          <w:rFonts w:ascii="Times New Roman" w:eastAsia="Arial" w:hAnsi="Times New Roman" w:cs="Times New Roman"/>
          <w:bCs/>
          <w:sz w:val="24"/>
          <w:szCs w:val="24"/>
        </w:rPr>
        <w:t xml:space="preserve"> e </w:t>
      </w:r>
      <w:proofErr w:type="spellStart"/>
      <w:r w:rsidRPr="00F16CE7">
        <w:rPr>
          <w:rFonts w:ascii="Times New Roman" w:eastAsia="Arial" w:hAnsi="Times New Roman" w:cs="Times New Roman"/>
          <w:bCs/>
          <w:sz w:val="24"/>
          <w:szCs w:val="24"/>
        </w:rPr>
        <w:t>diminuição</w:t>
      </w:r>
      <w:proofErr w:type="spellEnd"/>
      <w:r w:rsidRPr="00F16CE7">
        <w:rPr>
          <w:rFonts w:ascii="Times New Roman" w:eastAsia="Arial" w:hAnsi="Times New Roman" w:cs="Times New Roman"/>
          <w:bCs/>
          <w:sz w:val="24"/>
          <w:szCs w:val="24"/>
        </w:rPr>
        <w:t xml:space="preserve"> da </w:t>
      </w:r>
      <w:proofErr w:type="spellStart"/>
      <w:r w:rsidRPr="00F16CE7">
        <w:rPr>
          <w:rFonts w:ascii="Times New Roman" w:eastAsia="Arial" w:hAnsi="Times New Roman" w:cs="Times New Roman"/>
          <w:bCs/>
          <w:sz w:val="24"/>
          <w:szCs w:val="24"/>
        </w:rPr>
        <w:t>qualidade</w:t>
      </w:r>
      <w:proofErr w:type="spellEnd"/>
      <w:r w:rsidRPr="00F16CE7">
        <w:rPr>
          <w:rFonts w:ascii="Times New Roman" w:eastAsia="Arial" w:hAnsi="Times New Roman" w:cs="Times New Roman"/>
          <w:bCs/>
          <w:sz w:val="24"/>
          <w:szCs w:val="24"/>
        </w:rPr>
        <w:t xml:space="preserve"> de vida. Os diferentes sabores </w:t>
      </w:r>
      <w:proofErr w:type="spellStart"/>
      <w:r w:rsidRPr="00F16CE7">
        <w:rPr>
          <w:rFonts w:ascii="Times New Roman" w:eastAsia="Arial" w:hAnsi="Times New Roman" w:cs="Times New Roman"/>
          <w:bCs/>
          <w:sz w:val="24"/>
          <w:szCs w:val="24"/>
        </w:rPr>
        <w:t>percebidos</w:t>
      </w:r>
      <w:proofErr w:type="spellEnd"/>
      <w:r w:rsidRPr="00F16CE7">
        <w:rPr>
          <w:rFonts w:ascii="Times New Roman" w:eastAsia="Arial" w:hAnsi="Times New Roman" w:cs="Times New Roman"/>
          <w:bCs/>
          <w:sz w:val="24"/>
          <w:szCs w:val="24"/>
        </w:rPr>
        <w:t xml:space="preserve">, como o sabor básico dos alimentos, </w:t>
      </w:r>
      <w:proofErr w:type="spellStart"/>
      <w:r w:rsidRPr="00F16CE7">
        <w:rPr>
          <w:rFonts w:ascii="Times New Roman" w:eastAsia="Arial" w:hAnsi="Times New Roman" w:cs="Times New Roman"/>
          <w:bCs/>
          <w:sz w:val="24"/>
          <w:szCs w:val="24"/>
        </w:rPr>
        <w:t>são</w:t>
      </w:r>
      <w:proofErr w:type="spellEnd"/>
      <w:r w:rsidRPr="00F16CE7">
        <w:rPr>
          <w:rFonts w:ascii="Times New Roman" w:eastAsia="Arial" w:hAnsi="Times New Roman" w:cs="Times New Roman"/>
          <w:bCs/>
          <w:sz w:val="24"/>
          <w:szCs w:val="24"/>
        </w:rPr>
        <w:t xml:space="preserve"> detectados pelas papilas da </w:t>
      </w:r>
      <w:proofErr w:type="spellStart"/>
      <w:r w:rsidRPr="00F16CE7">
        <w:rPr>
          <w:rFonts w:ascii="Times New Roman" w:eastAsia="Arial" w:hAnsi="Times New Roman" w:cs="Times New Roman"/>
          <w:bCs/>
          <w:sz w:val="24"/>
          <w:szCs w:val="24"/>
        </w:rPr>
        <w:t>língua</w:t>
      </w:r>
      <w:proofErr w:type="spellEnd"/>
      <w:r w:rsidRPr="00F16CE7">
        <w:rPr>
          <w:rFonts w:ascii="Times New Roman" w:eastAsia="Arial" w:hAnsi="Times New Roman" w:cs="Times New Roman"/>
          <w:bCs/>
          <w:sz w:val="24"/>
          <w:szCs w:val="24"/>
        </w:rPr>
        <w:t xml:space="preserve">, avaliando </w:t>
      </w:r>
      <w:proofErr w:type="spellStart"/>
      <w:r w:rsidRPr="00F16CE7">
        <w:rPr>
          <w:rFonts w:ascii="Times New Roman" w:eastAsia="Arial" w:hAnsi="Times New Roman" w:cs="Times New Roman"/>
          <w:bCs/>
          <w:sz w:val="24"/>
          <w:szCs w:val="24"/>
        </w:rPr>
        <w:t>dois</w:t>
      </w:r>
      <w:proofErr w:type="spellEnd"/>
      <w:r w:rsidRPr="00F16CE7">
        <w:rPr>
          <w:rFonts w:ascii="Times New Roman" w:eastAsia="Arial" w:hAnsi="Times New Roman" w:cs="Times New Roman"/>
          <w:bCs/>
          <w:sz w:val="24"/>
          <w:szCs w:val="24"/>
        </w:rPr>
        <w:t xml:space="preserve"> aspectos: </w:t>
      </w:r>
      <w:proofErr w:type="spellStart"/>
      <w:r w:rsidRPr="00F16CE7">
        <w:rPr>
          <w:rFonts w:ascii="Times New Roman" w:eastAsia="Arial" w:hAnsi="Times New Roman" w:cs="Times New Roman"/>
          <w:bCs/>
          <w:sz w:val="24"/>
          <w:szCs w:val="24"/>
        </w:rPr>
        <w:t>percepção</w:t>
      </w:r>
      <w:proofErr w:type="spellEnd"/>
      <w:r w:rsidRPr="00F16CE7">
        <w:rPr>
          <w:rFonts w:ascii="Times New Roman" w:eastAsia="Arial" w:hAnsi="Times New Roman" w:cs="Times New Roman"/>
          <w:bCs/>
          <w:sz w:val="24"/>
          <w:szCs w:val="24"/>
        </w:rPr>
        <w:t xml:space="preserve"> gustativa e </w:t>
      </w:r>
      <w:proofErr w:type="spellStart"/>
      <w:r w:rsidRPr="00F16CE7">
        <w:rPr>
          <w:rFonts w:ascii="Times New Roman" w:eastAsia="Arial" w:hAnsi="Times New Roman" w:cs="Times New Roman"/>
          <w:bCs/>
          <w:sz w:val="24"/>
          <w:szCs w:val="24"/>
        </w:rPr>
        <w:t>intensidade</w:t>
      </w:r>
      <w:proofErr w:type="spellEnd"/>
      <w:r w:rsidRPr="00F16CE7">
        <w:rPr>
          <w:rFonts w:ascii="Times New Roman" w:eastAsia="Arial" w:hAnsi="Times New Roman" w:cs="Times New Roman"/>
          <w:bCs/>
          <w:sz w:val="24"/>
          <w:szCs w:val="24"/>
        </w:rPr>
        <w:t xml:space="preserve"> dos sabores, que </w:t>
      </w:r>
      <w:proofErr w:type="spellStart"/>
      <w:r w:rsidRPr="00F16CE7">
        <w:rPr>
          <w:rFonts w:ascii="Times New Roman" w:eastAsia="Arial" w:hAnsi="Times New Roman" w:cs="Times New Roman"/>
          <w:bCs/>
          <w:sz w:val="24"/>
          <w:szCs w:val="24"/>
        </w:rPr>
        <w:t>foram</w:t>
      </w:r>
      <w:proofErr w:type="spellEnd"/>
      <w:r w:rsidRPr="00F16CE7">
        <w:rPr>
          <w:rFonts w:ascii="Times New Roman" w:eastAsia="Arial" w:hAnsi="Times New Roman" w:cs="Times New Roman"/>
          <w:bCs/>
          <w:sz w:val="24"/>
          <w:szCs w:val="24"/>
        </w:rPr>
        <w:t xml:space="preserve"> testados pelas </w:t>
      </w:r>
      <w:proofErr w:type="spellStart"/>
      <w:r w:rsidRPr="00F16CE7">
        <w:rPr>
          <w:rFonts w:ascii="Times New Roman" w:eastAsia="Arial" w:hAnsi="Times New Roman" w:cs="Times New Roman"/>
          <w:bCs/>
          <w:sz w:val="24"/>
          <w:szCs w:val="24"/>
        </w:rPr>
        <w:t>pessoas</w:t>
      </w:r>
      <w:proofErr w:type="spellEnd"/>
      <w:r w:rsidRPr="00F16CE7">
        <w:rPr>
          <w:rFonts w:ascii="Times New Roman" w:eastAsia="Arial" w:hAnsi="Times New Roman" w:cs="Times New Roman"/>
          <w:bCs/>
          <w:sz w:val="24"/>
          <w:szCs w:val="24"/>
        </w:rPr>
        <w:t xml:space="preserve"> que </w:t>
      </w:r>
      <w:proofErr w:type="spellStart"/>
      <w:r w:rsidRPr="00F16CE7">
        <w:rPr>
          <w:rFonts w:ascii="Times New Roman" w:eastAsia="Arial" w:hAnsi="Times New Roman" w:cs="Times New Roman"/>
          <w:bCs/>
          <w:sz w:val="24"/>
          <w:szCs w:val="24"/>
        </w:rPr>
        <w:t>passaram</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com</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prévio</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consentimento</w:t>
      </w:r>
      <w:proofErr w:type="spellEnd"/>
      <w:r w:rsidRPr="00F16CE7">
        <w:rPr>
          <w:rFonts w:ascii="Times New Roman" w:eastAsia="Arial" w:hAnsi="Times New Roman" w:cs="Times New Roman"/>
          <w:bCs/>
          <w:sz w:val="24"/>
          <w:szCs w:val="24"/>
        </w:rPr>
        <w:t xml:space="preserve">, à </w:t>
      </w:r>
      <w:proofErr w:type="spellStart"/>
      <w:r w:rsidRPr="00F16CE7">
        <w:rPr>
          <w:rFonts w:ascii="Times New Roman" w:eastAsia="Arial" w:hAnsi="Times New Roman" w:cs="Times New Roman"/>
          <w:bCs/>
          <w:sz w:val="24"/>
          <w:szCs w:val="24"/>
        </w:rPr>
        <w:t>identificação</w:t>
      </w:r>
      <w:proofErr w:type="spellEnd"/>
      <w:r w:rsidRPr="00F16CE7">
        <w:rPr>
          <w:rFonts w:ascii="Times New Roman" w:eastAsia="Arial" w:hAnsi="Times New Roman" w:cs="Times New Roman"/>
          <w:bCs/>
          <w:sz w:val="24"/>
          <w:szCs w:val="24"/>
        </w:rPr>
        <w:t xml:space="preserve"> dos sabores. testes discriminativos de </w:t>
      </w:r>
      <w:proofErr w:type="spellStart"/>
      <w:r w:rsidRPr="00F16CE7">
        <w:rPr>
          <w:rFonts w:ascii="Times New Roman" w:eastAsia="Arial" w:hAnsi="Times New Roman" w:cs="Times New Roman"/>
          <w:bCs/>
          <w:sz w:val="24"/>
          <w:szCs w:val="24"/>
        </w:rPr>
        <w:t>quatro</w:t>
      </w:r>
      <w:proofErr w:type="spellEnd"/>
      <w:r w:rsidRPr="00F16CE7">
        <w:rPr>
          <w:rFonts w:ascii="Times New Roman" w:eastAsia="Arial" w:hAnsi="Times New Roman" w:cs="Times New Roman"/>
          <w:bCs/>
          <w:sz w:val="24"/>
          <w:szCs w:val="24"/>
        </w:rPr>
        <w:t xml:space="preserve"> sabores diferentes. A </w:t>
      </w:r>
      <w:proofErr w:type="spellStart"/>
      <w:r w:rsidRPr="00F16CE7">
        <w:rPr>
          <w:rFonts w:ascii="Times New Roman" w:eastAsia="Arial" w:hAnsi="Times New Roman" w:cs="Times New Roman"/>
          <w:bCs/>
          <w:sz w:val="24"/>
          <w:szCs w:val="24"/>
        </w:rPr>
        <w:t>comparação</w:t>
      </w:r>
      <w:proofErr w:type="spellEnd"/>
      <w:r w:rsidRPr="00F16CE7">
        <w:rPr>
          <w:rFonts w:ascii="Times New Roman" w:eastAsia="Arial" w:hAnsi="Times New Roman" w:cs="Times New Roman"/>
          <w:bCs/>
          <w:sz w:val="24"/>
          <w:szCs w:val="24"/>
        </w:rPr>
        <w:t xml:space="preserve"> do ranking </w:t>
      </w:r>
      <w:proofErr w:type="spellStart"/>
      <w:r w:rsidRPr="00F16CE7">
        <w:rPr>
          <w:rFonts w:ascii="Times New Roman" w:eastAsia="Arial" w:hAnsi="Times New Roman" w:cs="Times New Roman"/>
          <w:bCs/>
          <w:sz w:val="24"/>
          <w:szCs w:val="24"/>
        </w:rPr>
        <w:t>consistiu</w:t>
      </w:r>
      <w:proofErr w:type="spellEnd"/>
      <w:r w:rsidRPr="00F16CE7">
        <w:rPr>
          <w:rFonts w:ascii="Times New Roman" w:eastAsia="Arial" w:hAnsi="Times New Roman" w:cs="Times New Roman"/>
          <w:bCs/>
          <w:sz w:val="24"/>
          <w:szCs w:val="24"/>
        </w:rPr>
        <w:t xml:space="preserve"> em </w:t>
      </w:r>
      <w:proofErr w:type="spellStart"/>
      <w:r w:rsidRPr="00F16CE7">
        <w:rPr>
          <w:rFonts w:ascii="Times New Roman" w:eastAsia="Arial" w:hAnsi="Times New Roman" w:cs="Times New Roman"/>
          <w:bCs/>
          <w:sz w:val="24"/>
          <w:szCs w:val="24"/>
        </w:rPr>
        <w:t>pessoas</w:t>
      </w:r>
      <w:proofErr w:type="spellEnd"/>
      <w:r w:rsidRPr="00F16CE7">
        <w:rPr>
          <w:rFonts w:ascii="Times New Roman" w:eastAsia="Arial" w:hAnsi="Times New Roman" w:cs="Times New Roman"/>
          <w:bCs/>
          <w:sz w:val="24"/>
          <w:szCs w:val="24"/>
        </w:rPr>
        <w:t xml:space="preserve"> listando </w:t>
      </w:r>
      <w:proofErr w:type="spellStart"/>
      <w:r w:rsidRPr="00F16CE7">
        <w:rPr>
          <w:rFonts w:ascii="Times New Roman" w:eastAsia="Arial" w:hAnsi="Times New Roman" w:cs="Times New Roman"/>
          <w:bCs/>
          <w:sz w:val="24"/>
          <w:szCs w:val="24"/>
        </w:rPr>
        <w:t>uma</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série</w:t>
      </w:r>
      <w:proofErr w:type="spellEnd"/>
      <w:r w:rsidRPr="00F16CE7">
        <w:rPr>
          <w:rFonts w:ascii="Times New Roman" w:eastAsia="Arial" w:hAnsi="Times New Roman" w:cs="Times New Roman"/>
          <w:bCs/>
          <w:sz w:val="24"/>
          <w:szCs w:val="24"/>
        </w:rPr>
        <w:t xml:space="preserve"> de </w:t>
      </w:r>
      <w:proofErr w:type="spellStart"/>
      <w:r w:rsidRPr="00F16CE7">
        <w:rPr>
          <w:rFonts w:ascii="Times New Roman" w:eastAsia="Arial" w:hAnsi="Times New Roman" w:cs="Times New Roman"/>
          <w:bCs/>
          <w:sz w:val="24"/>
          <w:szCs w:val="24"/>
        </w:rPr>
        <w:t>amostras</w:t>
      </w:r>
      <w:proofErr w:type="spellEnd"/>
      <w:r w:rsidRPr="00F16CE7">
        <w:rPr>
          <w:rFonts w:ascii="Times New Roman" w:eastAsia="Arial" w:hAnsi="Times New Roman" w:cs="Times New Roman"/>
          <w:bCs/>
          <w:sz w:val="24"/>
          <w:szCs w:val="24"/>
        </w:rPr>
        <w:t xml:space="preserve"> em </w:t>
      </w:r>
      <w:proofErr w:type="spellStart"/>
      <w:r w:rsidRPr="00F16CE7">
        <w:rPr>
          <w:rFonts w:ascii="Times New Roman" w:eastAsia="Arial" w:hAnsi="Times New Roman" w:cs="Times New Roman"/>
          <w:bCs/>
          <w:sz w:val="24"/>
          <w:szCs w:val="24"/>
        </w:rPr>
        <w:t>ordem</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decrescente</w:t>
      </w:r>
      <w:proofErr w:type="spellEnd"/>
      <w:r w:rsidRPr="00F16CE7">
        <w:rPr>
          <w:rFonts w:ascii="Times New Roman" w:eastAsia="Arial" w:hAnsi="Times New Roman" w:cs="Times New Roman"/>
          <w:bCs/>
          <w:sz w:val="24"/>
          <w:szCs w:val="24"/>
        </w:rPr>
        <w:t xml:space="preserve"> dos sabores básicos.</w:t>
      </w:r>
    </w:p>
    <w:p w14:paraId="44AE1A62" w14:textId="77777777" w:rsidR="00F16CE7" w:rsidRPr="00F16CE7" w:rsidRDefault="00F16CE7" w:rsidP="00F16CE7">
      <w:pPr>
        <w:spacing w:after="0" w:line="360" w:lineRule="auto"/>
        <w:jc w:val="both"/>
        <w:rPr>
          <w:rFonts w:ascii="Times New Roman" w:eastAsia="Arial" w:hAnsi="Times New Roman" w:cs="Times New Roman"/>
          <w:bCs/>
          <w:sz w:val="24"/>
          <w:szCs w:val="24"/>
        </w:rPr>
      </w:pPr>
      <w:r w:rsidRPr="00F16CE7">
        <w:rPr>
          <w:rFonts w:ascii="Times New Roman" w:eastAsia="Arial" w:hAnsi="Times New Roman" w:cs="Times New Roman"/>
          <w:bCs/>
          <w:sz w:val="24"/>
          <w:szCs w:val="24"/>
        </w:rPr>
        <w:t xml:space="preserve">Dos </w:t>
      </w:r>
      <w:proofErr w:type="spellStart"/>
      <w:r w:rsidRPr="00F16CE7">
        <w:rPr>
          <w:rFonts w:ascii="Times New Roman" w:eastAsia="Arial" w:hAnsi="Times New Roman" w:cs="Times New Roman"/>
          <w:bCs/>
          <w:sz w:val="24"/>
          <w:szCs w:val="24"/>
        </w:rPr>
        <w:t>principais</w:t>
      </w:r>
      <w:proofErr w:type="spellEnd"/>
      <w:r w:rsidRPr="00F16CE7">
        <w:rPr>
          <w:rFonts w:ascii="Times New Roman" w:eastAsia="Arial" w:hAnsi="Times New Roman" w:cs="Times New Roman"/>
          <w:bCs/>
          <w:sz w:val="24"/>
          <w:szCs w:val="24"/>
        </w:rPr>
        <w:t xml:space="preserve"> resultados destaca-</w:t>
      </w:r>
      <w:proofErr w:type="spellStart"/>
      <w:r w:rsidRPr="00F16CE7">
        <w:rPr>
          <w:rFonts w:ascii="Times New Roman" w:eastAsia="Arial" w:hAnsi="Times New Roman" w:cs="Times New Roman"/>
          <w:bCs/>
          <w:sz w:val="24"/>
          <w:szCs w:val="24"/>
        </w:rPr>
        <w:t>se</w:t>
      </w:r>
      <w:proofErr w:type="spellEnd"/>
      <w:r w:rsidRPr="00F16CE7">
        <w:rPr>
          <w:rFonts w:ascii="Times New Roman" w:eastAsia="Arial" w:hAnsi="Times New Roman" w:cs="Times New Roman"/>
          <w:bCs/>
          <w:sz w:val="24"/>
          <w:szCs w:val="24"/>
        </w:rPr>
        <w:t xml:space="preserve"> que 25% das </w:t>
      </w:r>
      <w:proofErr w:type="spellStart"/>
      <w:r w:rsidRPr="00F16CE7">
        <w:rPr>
          <w:rFonts w:ascii="Times New Roman" w:eastAsia="Arial" w:hAnsi="Times New Roman" w:cs="Times New Roman"/>
          <w:bCs/>
          <w:sz w:val="24"/>
          <w:szCs w:val="24"/>
        </w:rPr>
        <w:t>pessoas</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relatam</w:t>
      </w:r>
      <w:proofErr w:type="spellEnd"/>
      <w:r w:rsidRPr="00F16CE7">
        <w:rPr>
          <w:rFonts w:ascii="Times New Roman" w:eastAsia="Arial" w:hAnsi="Times New Roman" w:cs="Times New Roman"/>
          <w:bCs/>
          <w:sz w:val="24"/>
          <w:szCs w:val="24"/>
        </w:rPr>
        <w:t xml:space="preserve"> ter </w:t>
      </w:r>
      <w:proofErr w:type="spellStart"/>
      <w:r w:rsidRPr="00F16CE7">
        <w:rPr>
          <w:rFonts w:ascii="Times New Roman" w:eastAsia="Arial" w:hAnsi="Times New Roman" w:cs="Times New Roman"/>
          <w:bCs/>
          <w:sz w:val="24"/>
          <w:szCs w:val="24"/>
        </w:rPr>
        <w:t>dificuldade</w:t>
      </w:r>
      <w:proofErr w:type="spellEnd"/>
      <w:r w:rsidRPr="00F16CE7">
        <w:rPr>
          <w:rFonts w:ascii="Times New Roman" w:eastAsia="Arial" w:hAnsi="Times New Roman" w:cs="Times New Roman"/>
          <w:bCs/>
          <w:sz w:val="24"/>
          <w:szCs w:val="24"/>
        </w:rPr>
        <w:t xml:space="preserve"> em apreciar o sabor ácido, </w:t>
      </w:r>
      <w:proofErr w:type="spellStart"/>
      <w:r w:rsidRPr="00F16CE7">
        <w:rPr>
          <w:rFonts w:ascii="Times New Roman" w:eastAsia="Arial" w:hAnsi="Times New Roman" w:cs="Times New Roman"/>
          <w:bCs/>
          <w:sz w:val="24"/>
          <w:szCs w:val="24"/>
        </w:rPr>
        <w:t>enquanto</w:t>
      </w:r>
      <w:proofErr w:type="spellEnd"/>
      <w:r w:rsidRPr="00F16CE7">
        <w:rPr>
          <w:rFonts w:ascii="Times New Roman" w:eastAsia="Arial" w:hAnsi="Times New Roman" w:cs="Times New Roman"/>
          <w:bCs/>
          <w:sz w:val="24"/>
          <w:szCs w:val="24"/>
        </w:rPr>
        <w:t xml:space="preserve"> 25% </w:t>
      </w:r>
      <w:proofErr w:type="spellStart"/>
      <w:r w:rsidRPr="00F16CE7">
        <w:rPr>
          <w:rFonts w:ascii="Times New Roman" w:eastAsia="Arial" w:hAnsi="Times New Roman" w:cs="Times New Roman"/>
          <w:bCs/>
          <w:sz w:val="24"/>
          <w:szCs w:val="24"/>
        </w:rPr>
        <w:t>relatam</w:t>
      </w:r>
      <w:proofErr w:type="spellEnd"/>
      <w:r w:rsidRPr="00F16CE7">
        <w:rPr>
          <w:rFonts w:ascii="Times New Roman" w:eastAsia="Arial" w:hAnsi="Times New Roman" w:cs="Times New Roman"/>
          <w:bCs/>
          <w:sz w:val="24"/>
          <w:szCs w:val="24"/>
        </w:rPr>
        <w:t xml:space="preserve"> ter </w:t>
      </w:r>
      <w:proofErr w:type="spellStart"/>
      <w:r w:rsidRPr="00F16CE7">
        <w:rPr>
          <w:rFonts w:ascii="Times New Roman" w:eastAsia="Arial" w:hAnsi="Times New Roman" w:cs="Times New Roman"/>
          <w:bCs/>
          <w:sz w:val="24"/>
          <w:szCs w:val="24"/>
        </w:rPr>
        <w:t>afinidade</w:t>
      </w:r>
      <w:proofErr w:type="spellEnd"/>
      <w:r w:rsidRPr="00F16CE7">
        <w:rPr>
          <w:rFonts w:ascii="Times New Roman" w:eastAsia="Arial" w:hAnsi="Times New Roman" w:cs="Times New Roman"/>
          <w:bCs/>
          <w:sz w:val="24"/>
          <w:szCs w:val="24"/>
        </w:rPr>
        <w:t xml:space="preserve"> em </w:t>
      </w:r>
      <w:proofErr w:type="spellStart"/>
      <w:r w:rsidRPr="00F16CE7">
        <w:rPr>
          <w:rFonts w:ascii="Times New Roman" w:eastAsia="Arial" w:hAnsi="Times New Roman" w:cs="Times New Roman"/>
          <w:bCs/>
          <w:sz w:val="24"/>
          <w:szCs w:val="24"/>
        </w:rPr>
        <w:t>perceber</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com</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mais</w:t>
      </w:r>
      <w:proofErr w:type="spellEnd"/>
      <w:r w:rsidRPr="00F16CE7">
        <w:rPr>
          <w:rFonts w:ascii="Times New Roman" w:eastAsia="Arial" w:hAnsi="Times New Roman" w:cs="Times New Roman"/>
          <w:bCs/>
          <w:sz w:val="24"/>
          <w:szCs w:val="24"/>
        </w:rPr>
        <w:t xml:space="preserve"> </w:t>
      </w:r>
      <w:proofErr w:type="spellStart"/>
      <w:r w:rsidRPr="00F16CE7">
        <w:rPr>
          <w:rFonts w:ascii="Times New Roman" w:eastAsia="Arial" w:hAnsi="Times New Roman" w:cs="Times New Roman"/>
          <w:bCs/>
          <w:sz w:val="24"/>
          <w:szCs w:val="24"/>
        </w:rPr>
        <w:t>facilidade</w:t>
      </w:r>
      <w:proofErr w:type="spellEnd"/>
      <w:r w:rsidRPr="00F16CE7">
        <w:rPr>
          <w:rFonts w:ascii="Times New Roman" w:eastAsia="Arial" w:hAnsi="Times New Roman" w:cs="Times New Roman"/>
          <w:bCs/>
          <w:sz w:val="24"/>
          <w:szCs w:val="24"/>
        </w:rPr>
        <w:t xml:space="preserve"> sabores amargos </w:t>
      </w:r>
      <w:proofErr w:type="gramStart"/>
      <w:r w:rsidRPr="00F16CE7">
        <w:rPr>
          <w:rFonts w:ascii="Times New Roman" w:eastAsia="Arial" w:hAnsi="Times New Roman" w:cs="Times New Roman"/>
          <w:bCs/>
          <w:sz w:val="24"/>
          <w:szCs w:val="24"/>
        </w:rPr>
        <w:t>e</w:t>
      </w:r>
      <w:proofErr w:type="gramEnd"/>
      <w:r w:rsidRPr="00F16CE7">
        <w:rPr>
          <w:rFonts w:ascii="Times New Roman" w:eastAsia="Arial" w:hAnsi="Times New Roman" w:cs="Times New Roman"/>
          <w:bCs/>
          <w:sz w:val="24"/>
          <w:szCs w:val="24"/>
        </w:rPr>
        <w:t xml:space="preserve"> doces; </w:t>
      </w:r>
      <w:proofErr w:type="spellStart"/>
      <w:r w:rsidRPr="00F16CE7">
        <w:rPr>
          <w:rFonts w:ascii="Times New Roman" w:eastAsia="Arial" w:hAnsi="Times New Roman" w:cs="Times New Roman"/>
          <w:bCs/>
          <w:sz w:val="24"/>
          <w:szCs w:val="24"/>
        </w:rPr>
        <w:t>Assim</w:t>
      </w:r>
      <w:proofErr w:type="spellEnd"/>
      <w:r w:rsidRPr="00F16CE7">
        <w:rPr>
          <w:rFonts w:ascii="Times New Roman" w:eastAsia="Arial" w:hAnsi="Times New Roman" w:cs="Times New Roman"/>
          <w:bCs/>
          <w:sz w:val="24"/>
          <w:szCs w:val="24"/>
        </w:rPr>
        <w:t xml:space="preserve">, a </w:t>
      </w:r>
      <w:proofErr w:type="spellStart"/>
      <w:r w:rsidRPr="00F16CE7">
        <w:rPr>
          <w:rFonts w:ascii="Times New Roman" w:eastAsia="Arial" w:hAnsi="Times New Roman" w:cs="Times New Roman"/>
          <w:bCs/>
          <w:sz w:val="24"/>
          <w:szCs w:val="24"/>
        </w:rPr>
        <w:t>comparação</w:t>
      </w:r>
      <w:proofErr w:type="spellEnd"/>
      <w:r w:rsidRPr="00F16CE7">
        <w:rPr>
          <w:rFonts w:ascii="Times New Roman" w:eastAsia="Arial" w:hAnsi="Times New Roman" w:cs="Times New Roman"/>
          <w:bCs/>
          <w:sz w:val="24"/>
          <w:szCs w:val="24"/>
        </w:rPr>
        <w:t xml:space="preserve"> dos testes </w:t>
      </w:r>
      <w:proofErr w:type="spellStart"/>
      <w:r w:rsidRPr="00F16CE7">
        <w:rPr>
          <w:rFonts w:ascii="Times New Roman" w:eastAsia="Arial" w:hAnsi="Times New Roman" w:cs="Times New Roman"/>
          <w:bCs/>
          <w:sz w:val="24"/>
          <w:szCs w:val="24"/>
        </w:rPr>
        <w:t>sensoriais</w:t>
      </w:r>
      <w:proofErr w:type="spellEnd"/>
      <w:r w:rsidRPr="00F16CE7">
        <w:rPr>
          <w:rFonts w:ascii="Times New Roman" w:eastAsia="Arial" w:hAnsi="Times New Roman" w:cs="Times New Roman"/>
          <w:bCs/>
          <w:sz w:val="24"/>
          <w:szCs w:val="24"/>
        </w:rPr>
        <w:t xml:space="preserve"> aplicados </w:t>
      </w:r>
      <w:proofErr w:type="spellStart"/>
      <w:r w:rsidRPr="00F16CE7">
        <w:rPr>
          <w:rFonts w:ascii="Times New Roman" w:eastAsia="Arial" w:hAnsi="Times New Roman" w:cs="Times New Roman"/>
          <w:bCs/>
          <w:sz w:val="24"/>
          <w:szCs w:val="24"/>
        </w:rPr>
        <w:t>mostra</w:t>
      </w:r>
      <w:proofErr w:type="spellEnd"/>
      <w:r w:rsidRPr="00F16CE7">
        <w:rPr>
          <w:rFonts w:ascii="Times New Roman" w:eastAsia="Arial" w:hAnsi="Times New Roman" w:cs="Times New Roman"/>
          <w:bCs/>
          <w:sz w:val="24"/>
          <w:szCs w:val="24"/>
        </w:rPr>
        <w:t xml:space="preserve"> que </w:t>
      </w:r>
      <w:proofErr w:type="spellStart"/>
      <w:r w:rsidRPr="00F16CE7">
        <w:rPr>
          <w:rFonts w:ascii="Times New Roman" w:eastAsia="Arial" w:hAnsi="Times New Roman" w:cs="Times New Roman"/>
          <w:bCs/>
          <w:sz w:val="24"/>
          <w:szCs w:val="24"/>
        </w:rPr>
        <w:t>nem</w:t>
      </w:r>
      <w:proofErr w:type="spellEnd"/>
      <w:r w:rsidRPr="00F16CE7">
        <w:rPr>
          <w:rFonts w:ascii="Times New Roman" w:eastAsia="Arial" w:hAnsi="Times New Roman" w:cs="Times New Roman"/>
          <w:bCs/>
          <w:sz w:val="24"/>
          <w:szCs w:val="24"/>
        </w:rPr>
        <w:t xml:space="preserve"> todos os adultos </w:t>
      </w:r>
      <w:proofErr w:type="spellStart"/>
      <w:r w:rsidRPr="00F16CE7">
        <w:rPr>
          <w:rFonts w:ascii="Times New Roman" w:eastAsia="Arial" w:hAnsi="Times New Roman" w:cs="Times New Roman"/>
          <w:bCs/>
          <w:sz w:val="24"/>
          <w:szCs w:val="24"/>
        </w:rPr>
        <w:t>percebem</w:t>
      </w:r>
      <w:proofErr w:type="spellEnd"/>
      <w:r w:rsidRPr="00F16CE7">
        <w:rPr>
          <w:rFonts w:ascii="Times New Roman" w:eastAsia="Arial" w:hAnsi="Times New Roman" w:cs="Times New Roman"/>
          <w:bCs/>
          <w:sz w:val="24"/>
          <w:szCs w:val="24"/>
        </w:rPr>
        <w:t xml:space="preserve"> e </w:t>
      </w:r>
      <w:proofErr w:type="spellStart"/>
      <w:r w:rsidRPr="00F16CE7">
        <w:rPr>
          <w:rFonts w:ascii="Times New Roman" w:eastAsia="Arial" w:hAnsi="Times New Roman" w:cs="Times New Roman"/>
          <w:bCs/>
          <w:sz w:val="24"/>
          <w:szCs w:val="24"/>
        </w:rPr>
        <w:t>detectam</w:t>
      </w:r>
      <w:proofErr w:type="spellEnd"/>
      <w:r w:rsidRPr="00F16CE7">
        <w:rPr>
          <w:rFonts w:ascii="Times New Roman" w:eastAsia="Arial" w:hAnsi="Times New Roman" w:cs="Times New Roman"/>
          <w:bCs/>
          <w:sz w:val="24"/>
          <w:szCs w:val="24"/>
        </w:rPr>
        <w:t xml:space="preserve"> sabores de forma igual.</w:t>
      </w:r>
    </w:p>
    <w:p w14:paraId="739AA1F3" w14:textId="6636FEE3" w:rsidR="00F16CE7" w:rsidRPr="00360935" w:rsidRDefault="00F16CE7" w:rsidP="00F16CE7">
      <w:pPr>
        <w:spacing w:after="0" w:line="360" w:lineRule="auto"/>
        <w:jc w:val="both"/>
        <w:rPr>
          <w:rFonts w:ascii="Times New Roman" w:eastAsia="Arial" w:hAnsi="Times New Roman" w:cs="Times New Roman"/>
          <w:b/>
          <w:sz w:val="24"/>
          <w:szCs w:val="24"/>
        </w:rPr>
      </w:pPr>
      <w:proofErr w:type="spellStart"/>
      <w:r w:rsidRPr="00F16CE7">
        <w:rPr>
          <w:rFonts w:asciiTheme="majorHAnsi" w:eastAsia="Arial" w:hAnsiTheme="majorHAnsi" w:cstheme="majorHAnsi"/>
          <w:b/>
          <w:sz w:val="28"/>
          <w:szCs w:val="28"/>
        </w:rPr>
        <w:t>Palavras</w:t>
      </w:r>
      <w:proofErr w:type="spellEnd"/>
      <w:r w:rsidRPr="00F16CE7">
        <w:rPr>
          <w:rFonts w:asciiTheme="majorHAnsi" w:eastAsia="Arial" w:hAnsiTheme="majorHAnsi" w:cstheme="majorHAnsi"/>
          <w:b/>
          <w:sz w:val="28"/>
          <w:szCs w:val="28"/>
        </w:rPr>
        <w:t>-chave:</w:t>
      </w:r>
      <w:r w:rsidRPr="00F16CE7">
        <w:rPr>
          <w:rFonts w:ascii="Times New Roman" w:eastAsia="Arial" w:hAnsi="Times New Roman" w:cs="Times New Roman"/>
          <w:b/>
          <w:sz w:val="24"/>
          <w:szCs w:val="24"/>
        </w:rPr>
        <w:t xml:space="preserve"> </w:t>
      </w:r>
      <w:proofErr w:type="spellStart"/>
      <w:r w:rsidRPr="00F16CE7">
        <w:rPr>
          <w:rFonts w:ascii="Times New Roman" w:eastAsia="Arial" w:hAnsi="Times New Roman" w:cs="Times New Roman"/>
          <w:bCs/>
          <w:sz w:val="24"/>
          <w:szCs w:val="24"/>
        </w:rPr>
        <w:t>quimiossensorial</w:t>
      </w:r>
      <w:proofErr w:type="spellEnd"/>
      <w:r w:rsidRPr="00F16CE7">
        <w:rPr>
          <w:rFonts w:ascii="Times New Roman" w:eastAsia="Arial" w:hAnsi="Times New Roman" w:cs="Times New Roman"/>
          <w:bCs/>
          <w:sz w:val="24"/>
          <w:szCs w:val="24"/>
        </w:rPr>
        <w:t xml:space="preserve">, estímulos, sensorial, </w:t>
      </w:r>
      <w:proofErr w:type="spellStart"/>
      <w:r w:rsidRPr="00F16CE7">
        <w:rPr>
          <w:rFonts w:ascii="Times New Roman" w:eastAsia="Arial" w:hAnsi="Times New Roman" w:cs="Times New Roman"/>
          <w:bCs/>
          <w:sz w:val="24"/>
          <w:szCs w:val="24"/>
        </w:rPr>
        <w:t>percepção</w:t>
      </w:r>
      <w:proofErr w:type="spellEnd"/>
      <w:r w:rsidRPr="00F16CE7">
        <w:rPr>
          <w:rFonts w:ascii="Times New Roman" w:eastAsia="Arial" w:hAnsi="Times New Roman" w:cs="Times New Roman"/>
          <w:bCs/>
          <w:sz w:val="24"/>
          <w:szCs w:val="24"/>
        </w:rPr>
        <w:t xml:space="preserve"> sensorial.</w:t>
      </w:r>
    </w:p>
    <w:p w14:paraId="45472610" w14:textId="0271F928" w:rsidR="00F16CE7" w:rsidRPr="004334EF" w:rsidRDefault="00F16CE7" w:rsidP="00F16CE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2024                                        </w:t>
      </w:r>
      <w:r w:rsidRPr="00906375">
        <w:rPr>
          <w:rFonts w:ascii="Times New Roman" w:hAnsi="Times New Roman"/>
          <w:b/>
          <w:color w:val="000000"/>
          <w:sz w:val="24"/>
        </w:rPr>
        <w:t xml:space="preserve">Fecha Aceptación: </w:t>
      </w:r>
      <w:proofErr w:type="gramStart"/>
      <w:r>
        <w:rPr>
          <w:rFonts w:ascii="Times New Roman" w:hAnsi="Times New Roman"/>
          <w:color w:val="000000"/>
          <w:sz w:val="24"/>
        </w:rPr>
        <w:t>Diciembre</w:t>
      </w:r>
      <w:proofErr w:type="gramEnd"/>
      <w:r w:rsidRPr="00906375">
        <w:rPr>
          <w:rFonts w:ascii="Times New Roman" w:hAnsi="Times New Roman"/>
          <w:color w:val="000000"/>
          <w:sz w:val="24"/>
        </w:rPr>
        <w:t xml:space="preserve"> 2024</w:t>
      </w:r>
    </w:p>
    <w:p w14:paraId="558C0D93" w14:textId="77777777" w:rsidR="00F16CE7" w:rsidRDefault="00000000" w:rsidP="00934A8D">
      <w:pPr>
        <w:spacing w:after="0" w:line="360" w:lineRule="auto"/>
        <w:jc w:val="both"/>
        <w:rPr>
          <w:rFonts w:ascii="Times New Roman" w:hAnsi="Times New Roman" w:cs="Times New Roman"/>
        </w:rPr>
      </w:pPr>
      <w:r>
        <w:rPr>
          <w:noProof/>
        </w:rPr>
        <w:pict w14:anchorId="0C62CC60">
          <v:rect id="_x0000_i1025" style="width:441.9pt;height:.05pt" o:hralign="center" o:hrstd="t" o:hr="t" fillcolor="#a0a0a0" stroked="f"/>
        </w:pict>
      </w:r>
    </w:p>
    <w:p w14:paraId="2770F7F5" w14:textId="17891518" w:rsidR="00EE6CB7" w:rsidRPr="00F16CE7" w:rsidRDefault="00EC4079" w:rsidP="00F16CE7">
      <w:pPr>
        <w:spacing w:after="0" w:line="360" w:lineRule="auto"/>
        <w:jc w:val="center"/>
        <w:rPr>
          <w:rFonts w:ascii="Times New Roman" w:eastAsia="Arial" w:hAnsi="Times New Roman" w:cs="Times New Roman"/>
          <w:b/>
          <w:sz w:val="32"/>
          <w:szCs w:val="32"/>
        </w:rPr>
      </w:pPr>
      <w:r w:rsidRPr="00F16CE7">
        <w:rPr>
          <w:rFonts w:ascii="Times New Roman" w:eastAsia="Arial" w:hAnsi="Times New Roman" w:cs="Times New Roman"/>
          <w:b/>
          <w:sz w:val="32"/>
          <w:szCs w:val="32"/>
        </w:rPr>
        <w:t>Introducción</w:t>
      </w:r>
    </w:p>
    <w:p w14:paraId="7C5F68E0" w14:textId="38DD76A4" w:rsidR="00EE6CB7" w:rsidRPr="00360935" w:rsidRDefault="00EC4079" w:rsidP="00F16CE7">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El </w:t>
      </w:r>
      <w:r w:rsidR="00BF1D30" w:rsidRPr="00360935">
        <w:rPr>
          <w:rFonts w:ascii="Times New Roman" w:eastAsia="Arial" w:hAnsi="Times New Roman" w:cs="Times New Roman"/>
          <w:sz w:val="24"/>
          <w:szCs w:val="24"/>
        </w:rPr>
        <w:t>concepto de</w:t>
      </w:r>
      <w:r w:rsidRPr="00360935">
        <w:rPr>
          <w:rFonts w:ascii="Times New Roman" w:eastAsia="Arial" w:hAnsi="Times New Roman" w:cs="Times New Roman"/>
          <w:sz w:val="24"/>
          <w:szCs w:val="24"/>
        </w:rPr>
        <w:t xml:space="preserve"> edad se refiere al conjunto de los periodos en que se considera dividida la vida de una persona, </w:t>
      </w:r>
      <w:r w:rsidR="00BF1D30" w:rsidRPr="00360935">
        <w:rPr>
          <w:rFonts w:ascii="Times New Roman" w:eastAsia="Arial" w:hAnsi="Times New Roman" w:cs="Times New Roman"/>
          <w:sz w:val="24"/>
          <w:szCs w:val="24"/>
        </w:rPr>
        <w:t>sin depender de factores externos</w:t>
      </w:r>
      <w:r w:rsidR="00751BAB">
        <w:rPr>
          <w:rFonts w:ascii="Times New Roman" w:eastAsia="Arial" w:hAnsi="Times New Roman" w:cs="Times New Roman"/>
          <w:sz w:val="24"/>
          <w:szCs w:val="24"/>
        </w:rPr>
        <w:t>,</w:t>
      </w:r>
      <w:r w:rsidR="00BF1D30" w:rsidRPr="00360935">
        <w:rPr>
          <w:rFonts w:ascii="Times New Roman" w:eastAsia="Arial" w:hAnsi="Times New Roman" w:cs="Times New Roman"/>
          <w:sz w:val="24"/>
          <w:szCs w:val="24"/>
        </w:rPr>
        <w:t xml:space="preserve"> y generalmente se </w:t>
      </w:r>
      <w:r w:rsidR="00604F7D" w:rsidRPr="00360935">
        <w:rPr>
          <w:rFonts w:ascii="Times New Roman" w:eastAsia="Arial" w:hAnsi="Times New Roman" w:cs="Times New Roman"/>
          <w:sz w:val="24"/>
          <w:szCs w:val="24"/>
        </w:rPr>
        <w:t xml:space="preserve">ubica </w:t>
      </w:r>
      <w:r w:rsidR="00BF1D30" w:rsidRPr="00360935">
        <w:rPr>
          <w:rFonts w:ascii="Times New Roman" w:eastAsia="Arial" w:hAnsi="Times New Roman" w:cs="Times New Roman"/>
          <w:sz w:val="24"/>
          <w:szCs w:val="24"/>
        </w:rPr>
        <w:t>en años. También se clasifica en etapas de la vida, en donde comúnmente a las personas se les denomina bebés, niños</w:t>
      </w:r>
      <w:r w:rsidR="00E30952" w:rsidRPr="00360935">
        <w:rPr>
          <w:rFonts w:ascii="Times New Roman" w:eastAsia="Arial" w:hAnsi="Times New Roman" w:cs="Times New Roman"/>
          <w:sz w:val="24"/>
          <w:szCs w:val="24"/>
        </w:rPr>
        <w:t xml:space="preserve"> (etapa infantil)</w:t>
      </w:r>
      <w:r w:rsidR="00BF1D30" w:rsidRPr="00360935">
        <w:rPr>
          <w:rFonts w:ascii="Times New Roman" w:eastAsia="Arial" w:hAnsi="Times New Roman" w:cs="Times New Roman"/>
          <w:sz w:val="24"/>
          <w:szCs w:val="24"/>
        </w:rPr>
        <w:t xml:space="preserve">, adolescentes, jóvenes, adultos y personas de la tercera edad </w:t>
      </w:r>
      <w:r w:rsidR="00E37B25" w:rsidRPr="00360935">
        <w:rPr>
          <w:rFonts w:ascii="Times New Roman" w:eastAsia="Arial" w:hAnsi="Times New Roman" w:cs="Times New Roman"/>
          <w:sz w:val="24"/>
          <w:szCs w:val="24"/>
        </w:rPr>
        <w:t>(</w:t>
      </w:r>
      <w:proofErr w:type="spellStart"/>
      <w:r w:rsidR="00E37B25" w:rsidRPr="00360935">
        <w:rPr>
          <w:rFonts w:ascii="Times New Roman" w:eastAsia="Arial" w:hAnsi="Times New Roman" w:cs="Times New Roman"/>
          <w:sz w:val="24"/>
          <w:szCs w:val="24"/>
        </w:rPr>
        <w:t>Cascales</w:t>
      </w:r>
      <w:proofErr w:type="spellEnd"/>
      <w:r w:rsidR="00B24D51" w:rsidRPr="00360935">
        <w:rPr>
          <w:rFonts w:ascii="Times New Roman" w:eastAsia="Arial" w:hAnsi="Times New Roman" w:cs="Times New Roman"/>
          <w:sz w:val="24"/>
          <w:szCs w:val="24"/>
        </w:rPr>
        <w:t>,</w:t>
      </w:r>
      <w:r w:rsidR="00E37B25" w:rsidRPr="00360935">
        <w:rPr>
          <w:rFonts w:ascii="Times New Roman" w:eastAsia="Arial" w:hAnsi="Times New Roman" w:cs="Times New Roman"/>
          <w:sz w:val="24"/>
          <w:szCs w:val="24"/>
        </w:rPr>
        <w:t xml:space="preserve"> </w:t>
      </w:r>
      <w:r w:rsidR="00B24D51" w:rsidRPr="00360935">
        <w:rPr>
          <w:rFonts w:ascii="Times New Roman" w:eastAsia="Arial" w:hAnsi="Times New Roman" w:cs="Times New Roman"/>
          <w:sz w:val="24"/>
          <w:szCs w:val="24"/>
        </w:rPr>
        <w:t>2020)</w:t>
      </w:r>
      <w:r w:rsidRPr="00360935">
        <w:rPr>
          <w:rFonts w:ascii="Times New Roman" w:eastAsia="Arial" w:hAnsi="Times New Roman" w:cs="Times New Roman"/>
          <w:sz w:val="24"/>
          <w:szCs w:val="24"/>
        </w:rPr>
        <w:t>.</w:t>
      </w:r>
      <w:r w:rsidR="00604F7D"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Asimismo, </w:t>
      </w:r>
      <w:r w:rsidR="00E30952" w:rsidRPr="00360935">
        <w:rPr>
          <w:rFonts w:ascii="Times New Roman" w:eastAsia="Arial" w:hAnsi="Times New Roman" w:cs="Times New Roman"/>
          <w:sz w:val="24"/>
          <w:szCs w:val="24"/>
        </w:rPr>
        <w:t xml:space="preserve">la edad </w:t>
      </w:r>
      <w:r w:rsidRPr="00360935">
        <w:rPr>
          <w:rFonts w:ascii="Times New Roman" w:eastAsia="Arial" w:hAnsi="Times New Roman" w:cs="Times New Roman"/>
          <w:sz w:val="24"/>
          <w:szCs w:val="24"/>
        </w:rPr>
        <w:t xml:space="preserve">está asociada a una serie de roles, responsabilidades, actividades e interacciones interpersonales y grupales al interior de la sociedad </w:t>
      </w:r>
      <w:r w:rsidR="00B24D51" w:rsidRPr="00360935">
        <w:rPr>
          <w:rFonts w:ascii="Times New Roman" w:eastAsia="Arial" w:hAnsi="Times New Roman" w:cs="Times New Roman"/>
          <w:sz w:val="24"/>
          <w:szCs w:val="24"/>
        </w:rPr>
        <w:t>(Osorio, 2010)</w:t>
      </w:r>
      <w:r w:rsidR="00604F7D" w:rsidRPr="00360935">
        <w:rPr>
          <w:rFonts w:ascii="Times New Roman" w:eastAsia="Arial" w:hAnsi="Times New Roman" w:cs="Times New Roman"/>
          <w:sz w:val="24"/>
          <w:szCs w:val="24"/>
        </w:rPr>
        <w:t>.</w:t>
      </w:r>
    </w:p>
    <w:p w14:paraId="0F9E1E9F" w14:textId="5D1989F3" w:rsidR="00EE6CB7" w:rsidRPr="00360935" w:rsidRDefault="00DC2873"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Etimológicamente, adulto proviene del verbo </w:t>
      </w:r>
      <w:r w:rsidRPr="00360935">
        <w:rPr>
          <w:rFonts w:ascii="Times New Roman" w:eastAsia="Arial" w:hAnsi="Times New Roman" w:cs="Times New Roman"/>
          <w:i/>
          <w:sz w:val="24"/>
          <w:szCs w:val="24"/>
        </w:rPr>
        <w:t>adoleceré</w:t>
      </w:r>
      <w:r w:rsidRPr="00360935">
        <w:rPr>
          <w:rFonts w:ascii="Times New Roman" w:eastAsia="Arial" w:hAnsi="Times New Roman" w:cs="Times New Roman"/>
          <w:sz w:val="24"/>
          <w:szCs w:val="24"/>
        </w:rPr>
        <w:t xml:space="preserve">, que significa crecer, por lo que se entiende por adulto a aquella persona que ha completado su crecimiento y se encuentra entre la adolescencia y la vejez </w:t>
      </w:r>
      <w:r w:rsidR="00E37B25" w:rsidRPr="00360935">
        <w:rPr>
          <w:rFonts w:ascii="Times New Roman" w:hAnsi="Times New Roman" w:cs="Times New Roman"/>
          <w:sz w:val="24"/>
          <w:szCs w:val="24"/>
        </w:rPr>
        <w:t>(Monreal, 2001)</w:t>
      </w:r>
      <w:r w:rsidR="00C06F09"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Cronológicamente, la edad adulta oscila entre los veinte y los sesenta años; no existen límites fijos</w:t>
      </w:r>
      <w:r w:rsidR="00751BA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ya que pueden variar según la cultura</w:t>
      </w:r>
      <w:r w:rsidR="00751BAB">
        <w:rPr>
          <w:rFonts w:ascii="Times New Roman" w:eastAsia="Arial" w:hAnsi="Times New Roman" w:cs="Times New Roman"/>
          <w:sz w:val="24"/>
          <w:szCs w:val="24"/>
        </w:rPr>
        <w:t>,</w:t>
      </w:r>
      <w:r w:rsidR="00F70B4D" w:rsidRPr="00360935">
        <w:rPr>
          <w:rFonts w:ascii="Times New Roman" w:eastAsia="Arial" w:hAnsi="Times New Roman" w:cs="Times New Roman"/>
          <w:sz w:val="24"/>
          <w:szCs w:val="24"/>
        </w:rPr>
        <w:t xml:space="preserve"> e</w:t>
      </w:r>
      <w:r w:rsidR="00C06F09" w:rsidRPr="00360935">
        <w:rPr>
          <w:rFonts w:ascii="Times New Roman" w:eastAsia="Arial" w:hAnsi="Times New Roman" w:cs="Times New Roman"/>
          <w:sz w:val="24"/>
          <w:szCs w:val="24"/>
        </w:rPr>
        <w:t xml:space="preserve">s decir, la adultez dura aproximadamente 40 años, lo que lo convierte en el período </w:t>
      </w:r>
      <w:r w:rsidR="00C06F09" w:rsidRPr="00360935">
        <w:rPr>
          <w:rFonts w:ascii="Times New Roman" w:eastAsia="Arial" w:hAnsi="Times New Roman" w:cs="Times New Roman"/>
          <w:sz w:val="24"/>
          <w:szCs w:val="24"/>
        </w:rPr>
        <w:lastRenderedPageBreak/>
        <w:t xml:space="preserve">más largo de la vida, alcanzando entre los veinticinco y los treinta años el máximo desarrollo en su </w:t>
      </w:r>
      <w:r w:rsidR="00EC4079" w:rsidRPr="00360935">
        <w:rPr>
          <w:rFonts w:ascii="Times New Roman" w:eastAsia="Arial" w:hAnsi="Times New Roman" w:cs="Times New Roman"/>
          <w:sz w:val="24"/>
          <w:szCs w:val="24"/>
        </w:rPr>
        <w:t>desempeño físico, funcionamiento orgánico, tiempos de reacción, habilidades motoras y otras capacidades físicas</w:t>
      </w:r>
      <w:r w:rsidR="00C06F09" w:rsidRPr="00360935">
        <w:rPr>
          <w:rFonts w:ascii="Times New Roman" w:eastAsia="Arial" w:hAnsi="Times New Roman" w:cs="Times New Roman"/>
          <w:sz w:val="24"/>
          <w:szCs w:val="24"/>
        </w:rPr>
        <w:t>. D</w:t>
      </w:r>
      <w:r w:rsidR="00EC4079" w:rsidRPr="00360935">
        <w:rPr>
          <w:rFonts w:ascii="Times New Roman" w:eastAsia="Arial" w:hAnsi="Times New Roman" w:cs="Times New Roman"/>
          <w:sz w:val="24"/>
          <w:szCs w:val="24"/>
        </w:rPr>
        <w:t xml:space="preserve">espués de </w:t>
      </w:r>
      <w:r w:rsidR="00C06F09" w:rsidRPr="00360935">
        <w:rPr>
          <w:rFonts w:ascii="Times New Roman" w:eastAsia="Arial" w:hAnsi="Times New Roman" w:cs="Times New Roman"/>
          <w:sz w:val="24"/>
          <w:szCs w:val="24"/>
        </w:rPr>
        <w:t xml:space="preserve">estas edades, las capacidades </w:t>
      </w:r>
      <w:r w:rsidR="00EC4079" w:rsidRPr="00360935">
        <w:rPr>
          <w:rFonts w:ascii="Times New Roman" w:eastAsia="Arial" w:hAnsi="Times New Roman" w:cs="Times New Roman"/>
          <w:sz w:val="24"/>
          <w:szCs w:val="24"/>
        </w:rPr>
        <w:t>disminuyen lenta</w:t>
      </w:r>
      <w:r w:rsidR="00751BAB">
        <w:rPr>
          <w:rFonts w:ascii="Times New Roman" w:eastAsia="Arial" w:hAnsi="Times New Roman" w:cs="Times New Roman"/>
          <w:sz w:val="24"/>
          <w:szCs w:val="24"/>
        </w:rPr>
        <w:t>,</w:t>
      </w:r>
      <w:r w:rsidR="00EC4079" w:rsidRPr="00360935">
        <w:rPr>
          <w:rFonts w:ascii="Times New Roman" w:eastAsia="Arial" w:hAnsi="Times New Roman" w:cs="Times New Roman"/>
          <w:sz w:val="24"/>
          <w:szCs w:val="24"/>
        </w:rPr>
        <w:t xml:space="preserve"> pero significativamente</w:t>
      </w:r>
      <w:r w:rsidR="006A4F9F" w:rsidRPr="00360935">
        <w:rPr>
          <w:rFonts w:ascii="Times New Roman" w:eastAsia="Arial" w:hAnsi="Times New Roman" w:cs="Times New Roman"/>
          <w:sz w:val="24"/>
          <w:szCs w:val="24"/>
        </w:rPr>
        <w:t xml:space="preserve"> </w:t>
      </w:r>
      <w:r w:rsidR="00B24D51" w:rsidRPr="00360935">
        <w:rPr>
          <w:rFonts w:ascii="Times New Roman" w:eastAsia="Arial" w:hAnsi="Times New Roman" w:cs="Times New Roman"/>
          <w:sz w:val="24"/>
          <w:szCs w:val="24"/>
        </w:rPr>
        <w:t>(</w:t>
      </w:r>
      <w:proofErr w:type="spellStart"/>
      <w:r w:rsidR="00B24D51" w:rsidRPr="00360935">
        <w:rPr>
          <w:rFonts w:ascii="Times New Roman" w:eastAsia="Arial" w:hAnsi="Times New Roman" w:cs="Times New Roman"/>
          <w:sz w:val="24"/>
          <w:szCs w:val="24"/>
        </w:rPr>
        <w:t>Cavavaugh</w:t>
      </w:r>
      <w:proofErr w:type="spellEnd"/>
      <w:r w:rsidR="00B24D51" w:rsidRPr="00360935">
        <w:rPr>
          <w:rFonts w:ascii="Times New Roman" w:eastAsia="Arial" w:hAnsi="Times New Roman" w:cs="Times New Roman"/>
          <w:sz w:val="24"/>
          <w:szCs w:val="24"/>
        </w:rPr>
        <w:t>., 2020)</w:t>
      </w:r>
      <w:r w:rsidR="005F1A21" w:rsidRPr="00360935">
        <w:rPr>
          <w:rFonts w:ascii="Times New Roman" w:hAnsi="Times New Roman" w:cs="Times New Roman"/>
        </w:rPr>
        <w:t>.</w:t>
      </w:r>
    </w:p>
    <w:p w14:paraId="4009776E" w14:textId="712CC1C7" w:rsidR="00EE6CB7" w:rsidRPr="00360935" w:rsidRDefault="00D92098" w:rsidP="00F16CE7">
      <w:pPr>
        <w:spacing w:after="0" w:line="360" w:lineRule="auto"/>
        <w:ind w:firstLine="720"/>
        <w:jc w:val="both"/>
        <w:rPr>
          <w:rFonts w:ascii="Times New Roman" w:eastAsia="Arial" w:hAnsi="Times New Roman" w:cs="Times New Roman"/>
          <w:sz w:val="24"/>
          <w:szCs w:val="24"/>
        </w:rPr>
      </w:pPr>
      <w:r w:rsidRPr="00F16CE7">
        <w:rPr>
          <w:rFonts w:ascii="Times New Roman" w:eastAsia="Arial" w:hAnsi="Times New Roman" w:cs="Times New Roman"/>
          <w:sz w:val="24"/>
          <w:szCs w:val="24"/>
        </w:rPr>
        <w:t>En la e</w:t>
      </w:r>
      <w:r w:rsidR="002D5FA0" w:rsidRPr="00F16CE7">
        <w:rPr>
          <w:rFonts w:ascii="Times New Roman" w:eastAsia="Arial" w:hAnsi="Times New Roman" w:cs="Times New Roman"/>
          <w:sz w:val="24"/>
          <w:szCs w:val="24"/>
        </w:rPr>
        <w:t>tapa</w:t>
      </w:r>
      <w:r w:rsidRPr="00F16CE7">
        <w:rPr>
          <w:rFonts w:ascii="Times New Roman" w:eastAsia="Arial" w:hAnsi="Times New Roman" w:cs="Times New Roman"/>
          <w:sz w:val="24"/>
          <w:szCs w:val="24"/>
        </w:rPr>
        <w:t xml:space="preserve"> adulta se </w:t>
      </w:r>
      <w:r w:rsidR="002D5FA0" w:rsidRPr="00F16CE7">
        <w:rPr>
          <w:rFonts w:ascii="Times New Roman" w:eastAsia="Arial" w:hAnsi="Times New Roman" w:cs="Times New Roman"/>
          <w:sz w:val="24"/>
          <w:szCs w:val="24"/>
        </w:rPr>
        <w:t xml:space="preserve">manifiesta un grupo </w:t>
      </w:r>
      <w:r w:rsidRPr="00F16CE7">
        <w:rPr>
          <w:rFonts w:ascii="Times New Roman" w:eastAsia="Arial" w:hAnsi="Times New Roman" w:cs="Times New Roman"/>
          <w:sz w:val="24"/>
          <w:szCs w:val="24"/>
        </w:rPr>
        <w:t xml:space="preserve">de afecciones que </w:t>
      </w:r>
      <w:r w:rsidR="002D5FA0" w:rsidRPr="00F16CE7">
        <w:rPr>
          <w:rFonts w:ascii="Times New Roman" w:eastAsia="Arial" w:hAnsi="Times New Roman" w:cs="Times New Roman"/>
          <w:sz w:val="24"/>
          <w:szCs w:val="24"/>
        </w:rPr>
        <w:t xml:space="preserve">establecen </w:t>
      </w:r>
      <w:r w:rsidRPr="00F16CE7">
        <w:rPr>
          <w:rFonts w:ascii="Times New Roman" w:eastAsia="Arial" w:hAnsi="Times New Roman" w:cs="Times New Roman"/>
          <w:sz w:val="24"/>
          <w:szCs w:val="24"/>
        </w:rPr>
        <w:t>la degeneración del sistema</w:t>
      </w:r>
      <w:r w:rsidR="002D5FA0" w:rsidRPr="00F16CE7">
        <w:rPr>
          <w:rFonts w:ascii="Times New Roman" w:eastAsia="Arial" w:hAnsi="Times New Roman" w:cs="Times New Roman"/>
          <w:sz w:val="24"/>
          <w:szCs w:val="24"/>
        </w:rPr>
        <w:t xml:space="preserve"> sensorial</w:t>
      </w:r>
      <w:r w:rsidRPr="00F16CE7">
        <w:rPr>
          <w:rFonts w:ascii="Times New Roman" w:eastAsia="Arial" w:hAnsi="Times New Roman" w:cs="Times New Roman"/>
          <w:sz w:val="24"/>
          <w:szCs w:val="24"/>
        </w:rPr>
        <w:t xml:space="preserve">, como la </w:t>
      </w:r>
      <w:r w:rsidR="002D5FA0" w:rsidRPr="00F16CE7">
        <w:rPr>
          <w:rFonts w:ascii="Times New Roman" w:eastAsia="Arial" w:hAnsi="Times New Roman" w:cs="Times New Roman"/>
          <w:sz w:val="24"/>
          <w:szCs w:val="24"/>
        </w:rPr>
        <w:t xml:space="preserve">pérdida de piezas dentales </w:t>
      </w:r>
      <w:r w:rsidRPr="00F16CE7">
        <w:rPr>
          <w:rFonts w:ascii="Times New Roman" w:eastAsia="Arial" w:hAnsi="Times New Roman" w:cs="Times New Roman"/>
          <w:sz w:val="24"/>
          <w:szCs w:val="24"/>
        </w:rPr>
        <w:t>y el uso de prótesis, atrofia de los tejidos maxilares y mandibulares,</w:t>
      </w:r>
      <w:r w:rsidRPr="00360935">
        <w:rPr>
          <w:rFonts w:ascii="Times New Roman" w:eastAsia="Arial" w:hAnsi="Times New Roman" w:cs="Times New Roman"/>
          <w:sz w:val="24"/>
          <w:szCs w:val="24"/>
        </w:rPr>
        <w:t xml:space="preserve"> cambios en el sistema neuromuscular, etc. </w:t>
      </w:r>
      <w:r w:rsidR="006677B6">
        <w:rPr>
          <w:rFonts w:ascii="Times New Roman" w:eastAsia="Arial" w:hAnsi="Times New Roman" w:cs="Times New Roman"/>
          <w:sz w:val="24"/>
          <w:szCs w:val="24"/>
        </w:rPr>
        <w:t>E</w:t>
      </w:r>
      <w:r w:rsidRPr="00360935">
        <w:rPr>
          <w:rFonts w:ascii="Times New Roman" w:eastAsia="Arial" w:hAnsi="Times New Roman" w:cs="Times New Roman"/>
          <w:sz w:val="24"/>
          <w:szCs w:val="24"/>
        </w:rPr>
        <w:t>n la boca</w:t>
      </w:r>
      <w:r w:rsidR="006677B6">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se reduce</w:t>
      </w:r>
      <w:r w:rsidR="006677B6">
        <w:rPr>
          <w:rFonts w:ascii="Times New Roman" w:eastAsia="Arial" w:hAnsi="Times New Roman" w:cs="Times New Roman"/>
          <w:sz w:val="24"/>
          <w:szCs w:val="24"/>
        </w:rPr>
        <w:t>n</w:t>
      </w:r>
      <w:r w:rsidRPr="00360935">
        <w:rPr>
          <w:rFonts w:ascii="Times New Roman" w:eastAsia="Arial" w:hAnsi="Times New Roman" w:cs="Times New Roman"/>
          <w:sz w:val="24"/>
          <w:szCs w:val="24"/>
        </w:rPr>
        <w:t xml:space="preserve"> especialmente las papilas fungiformes y las papilas restantes se atrofian. Clínicamente se ha observado una pérdida o reducción del sabor </w:t>
      </w:r>
      <w:r w:rsidR="00B24D51" w:rsidRPr="00360935">
        <w:rPr>
          <w:rFonts w:ascii="Times New Roman" w:eastAsia="Arial" w:hAnsi="Times New Roman" w:cs="Times New Roman"/>
          <w:sz w:val="24"/>
          <w:szCs w:val="24"/>
        </w:rPr>
        <w:t>salado,</w:t>
      </w:r>
      <w:r w:rsidRPr="00360935">
        <w:rPr>
          <w:rFonts w:ascii="Times New Roman" w:eastAsia="Arial" w:hAnsi="Times New Roman" w:cs="Times New Roman"/>
          <w:sz w:val="24"/>
          <w:szCs w:val="24"/>
        </w:rPr>
        <w:t xml:space="preserve"> lo que puede explicar el mal sabor de algunos alimentos, así como la retención del </w:t>
      </w:r>
      <w:r w:rsidR="00B24D51" w:rsidRPr="00360935">
        <w:rPr>
          <w:rFonts w:ascii="Times New Roman" w:eastAsia="Arial" w:hAnsi="Times New Roman" w:cs="Times New Roman"/>
          <w:sz w:val="24"/>
          <w:szCs w:val="24"/>
        </w:rPr>
        <w:t>dulzor. No</w:t>
      </w:r>
      <w:r w:rsidR="00EC4079" w:rsidRPr="00360935">
        <w:rPr>
          <w:rFonts w:ascii="Times New Roman" w:eastAsia="Arial" w:hAnsi="Times New Roman" w:cs="Times New Roman"/>
          <w:sz w:val="24"/>
          <w:szCs w:val="24"/>
        </w:rPr>
        <w:t xml:space="preserve"> obstante, dichas modificaciones gustativas varían según </w:t>
      </w:r>
      <w:r w:rsidR="00734260" w:rsidRPr="00360935">
        <w:rPr>
          <w:rFonts w:ascii="Times New Roman" w:eastAsia="Arial" w:hAnsi="Times New Roman" w:cs="Times New Roman"/>
          <w:sz w:val="24"/>
          <w:szCs w:val="24"/>
        </w:rPr>
        <w:t>la persona</w:t>
      </w:r>
      <w:r w:rsidR="00B24D51" w:rsidRPr="00360935">
        <w:rPr>
          <w:rFonts w:ascii="Times New Roman" w:eastAsia="Arial" w:hAnsi="Times New Roman" w:cs="Times New Roman"/>
          <w:sz w:val="24"/>
          <w:szCs w:val="24"/>
        </w:rPr>
        <w:t xml:space="preserve"> (González et al., 2002)</w:t>
      </w:r>
      <w:r w:rsidR="00EC4079" w:rsidRPr="00360935">
        <w:rPr>
          <w:rFonts w:ascii="Times New Roman" w:eastAsia="Arial" w:hAnsi="Times New Roman" w:cs="Times New Roman"/>
          <w:sz w:val="24"/>
          <w:szCs w:val="24"/>
        </w:rPr>
        <w:t>.</w:t>
      </w:r>
    </w:p>
    <w:p w14:paraId="56A40DBF" w14:textId="13917705" w:rsidR="006F118C" w:rsidRPr="00360935" w:rsidRDefault="00852466" w:rsidP="00F16CE7">
      <w:pPr>
        <w:spacing w:after="0" w:line="360" w:lineRule="auto"/>
        <w:ind w:firstLine="720"/>
        <w:jc w:val="both"/>
        <w:rPr>
          <w:rFonts w:ascii="Times New Roman" w:eastAsia="Arial" w:hAnsi="Times New Roman" w:cs="Times New Roman"/>
          <w:color w:val="000000"/>
          <w:sz w:val="24"/>
          <w:szCs w:val="24"/>
        </w:rPr>
      </w:pPr>
      <w:r w:rsidRPr="00F16CE7">
        <w:rPr>
          <w:rFonts w:ascii="Times New Roman" w:eastAsia="Arial" w:hAnsi="Times New Roman" w:cs="Times New Roman"/>
          <w:sz w:val="24"/>
          <w:szCs w:val="24"/>
        </w:rPr>
        <w:t>E</w:t>
      </w:r>
      <w:r w:rsidR="007C5CF3" w:rsidRPr="00F16CE7">
        <w:rPr>
          <w:rFonts w:ascii="Times New Roman" w:eastAsia="Arial" w:hAnsi="Times New Roman" w:cs="Times New Roman"/>
          <w:sz w:val="24"/>
          <w:szCs w:val="24"/>
        </w:rPr>
        <w:t>n la antigüedad</w:t>
      </w:r>
      <w:r w:rsidR="002C4A13">
        <w:rPr>
          <w:rFonts w:ascii="Times New Roman" w:eastAsia="Arial" w:hAnsi="Times New Roman" w:cs="Times New Roman"/>
          <w:sz w:val="24"/>
          <w:szCs w:val="24"/>
        </w:rPr>
        <w:t>,</w:t>
      </w:r>
      <w:r w:rsidR="007C5CF3" w:rsidRPr="00F16CE7">
        <w:rPr>
          <w:rFonts w:ascii="Times New Roman" w:eastAsia="Arial" w:hAnsi="Times New Roman" w:cs="Times New Roman"/>
          <w:sz w:val="24"/>
          <w:szCs w:val="24"/>
        </w:rPr>
        <w:t xml:space="preserve"> el hombre </w:t>
      </w:r>
      <w:r w:rsidR="00EC4079" w:rsidRPr="00F16CE7">
        <w:rPr>
          <w:rFonts w:ascii="Times New Roman" w:eastAsia="Arial" w:hAnsi="Times New Roman" w:cs="Times New Roman"/>
          <w:sz w:val="24"/>
          <w:szCs w:val="24"/>
        </w:rPr>
        <w:t>y las sociedades percibían los alimentos</w:t>
      </w:r>
      <w:r w:rsidR="002D5FA0" w:rsidRPr="00F16CE7">
        <w:rPr>
          <w:rFonts w:ascii="Times New Roman" w:eastAsia="Arial" w:hAnsi="Times New Roman" w:cs="Times New Roman"/>
          <w:sz w:val="24"/>
          <w:szCs w:val="24"/>
        </w:rPr>
        <w:t xml:space="preserve"> </w:t>
      </w:r>
      <w:r w:rsidR="00EC4079" w:rsidRPr="00F16CE7">
        <w:rPr>
          <w:rFonts w:ascii="Times New Roman" w:eastAsia="Arial" w:hAnsi="Times New Roman" w:cs="Times New Roman"/>
          <w:sz w:val="24"/>
          <w:szCs w:val="24"/>
        </w:rPr>
        <w:t>por medio de sus sentido</w:t>
      </w:r>
      <w:r w:rsidR="000625AC">
        <w:rPr>
          <w:rFonts w:ascii="Times New Roman" w:eastAsia="Arial" w:hAnsi="Times New Roman" w:cs="Times New Roman"/>
          <w:sz w:val="24"/>
          <w:szCs w:val="24"/>
        </w:rPr>
        <w:t>s</w:t>
      </w:r>
      <w:r w:rsidR="0086201E">
        <w:rPr>
          <w:rFonts w:ascii="Times New Roman" w:eastAsia="Arial" w:hAnsi="Times New Roman" w:cs="Times New Roman"/>
          <w:sz w:val="24"/>
          <w:szCs w:val="24"/>
        </w:rPr>
        <w:t>,</w:t>
      </w:r>
      <w:r w:rsidR="00EC4079" w:rsidRPr="00F16CE7">
        <w:rPr>
          <w:rFonts w:ascii="Times New Roman" w:eastAsia="Arial" w:hAnsi="Times New Roman" w:cs="Times New Roman"/>
          <w:sz w:val="24"/>
          <w:szCs w:val="24"/>
        </w:rPr>
        <w:t xml:space="preserve"> </w:t>
      </w:r>
      <w:r w:rsidR="002D5FA0" w:rsidRPr="00F16CE7">
        <w:rPr>
          <w:rFonts w:ascii="Times New Roman" w:eastAsia="Arial" w:hAnsi="Times New Roman" w:cs="Times New Roman"/>
          <w:sz w:val="24"/>
          <w:szCs w:val="24"/>
        </w:rPr>
        <w:t xml:space="preserve">manifestando </w:t>
      </w:r>
      <w:r w:rsidR="00EC4079" w:rsidRPr="00F16CE7">
        <w:rPr>
          <w:rFonts w:ascii="Times New Roman" w:eastAsia="Arial" w:hAnsi="Times New Roman" w:cs="Times New Roman"/>
          <w:sz w:val="24"/>
          <w:szCs w:val="24"/>
        </w:rPr>
        <w:t xml:space="preserve">su relación con base </w:t>
      </w:r>
      <w:r w:rsidR="00CA13FB">
        <w:rPr>
          <w:rFonts w:ascii="Times New Roman" w:eastAsia="Arial" w:hAnsi="Times New Roman" w:cs="Times New Roman"/>
          <w:sz w:val="24"/>
          <w:szCs w:val="24"/>
        </w:rPr>
        <w:t>en el</w:t>
      </w:r>
      <w:r w:rsidR="00EC4079" w:rsidRPr="00F16CE7">
        <w:rPr>
          <w:rFonts w:ascii="Times New Roman" w:eastAsia="Arial" w:hAnsi="Times New Roman" w:cs="Times New Roman"/>
          <w:sz w:val="24"/>
          <w:szCs w:val="24"/>
        </w:rPr>
        <w:t xml:space="preserve"> criterio </w:t>
      </w:r>
      <w:r w:rsidR="00734D4C" w:rsidRPr="00F16CE7">
        <w:rPr>
          <w:rFonts w:ascii="Times New Roman" w:eastAsia="Arial" w:hAnsi="Times New Roman" w:cs="Times New Roman"/>
          <w:sz w:val="24"/>
          <w:szCs w:val="24"/>
        </w:rPr>
        <w:t xml:space="preserve">de agrado y no agrado, realizando </w:t>
      </w:r>
      <w:r w:rsidR="00EC4079" w:rsidRPr="00F16CE7">
        <w:rPr>
          <w:rFonts w:ascii="Times New Roman" w:eastAsia="Arial" w:hAnsi="Times New Roman" w:cs="Times New Roman"/>
          <w:sz w:val="24"/>
          <w:szCs w:val="24"/>
        </w:rPr>
        <w:t>la valoración del sabo</w:t>
      </w:r>
      <w:r w:rsidR="00734D4C" w:rsidRPr="00F16CE7">
        <w:rPr>
          <w:rFonts w:ascii="Times New Roman" w:eastAsia="Arial" w:hAnsi="Times New Roman" w:cs="Times New Roman"/>
          <w:sz w:val="24"/>
          <w:szCs w:val="24"/>
        </w:rPr>
        <w:t>r y</w:t>
      </w:r>
      <w:r w:rsidR="00EC4079" w:rsidRPr="00F16CE7">
        <w:rPr>
          <w:rFonts w:ascii="Times New Roman" w:eastAsia="Arial" w:hAnsi="Times New Roman" w:cs="Times New Roman"/>
          <w:sz w:val="24"/>
          <w:szCs w:val="24"/>
        </w:rPr>
        <w:t xml:space="preserve"> de otras características, las cuales influyen sobre la aceptación o rechazo de </w:t>
      </w:r>
      <w:r w:rsidR="00734D4C" w:rsidRPr="00F16CE7">
        <w:rPr>
          <w:rFonts w:ascii="Times New Roman" w:eastAsia="Arial" w:hAnsi="Times New Roman" w:cs="Times New Roman"/>
          <w:sz w:val="24"/>
          <w:szCs w:val="24"/>
        </w:rPr>
        <w:t xml:space="preserve">un </w:t>
      </w:r>
      <w:r w:rsidR="00EC4079" w:rsidRPr="00F16CE7">
        <w:rPr>
          <w:rFonts w:ascii="Times New Roman" w:eastAsia="Arial" w:hAnsi="Times New Roman" w:cs="Times New Roman"/>
          <w:sz w:val="24"/>
          <w:szCs w:val="24"/>
        </w:rPr>
        <w:t xml:space="preserve">producto alimenticio </w:t>
      </w:r>
      <w:r w:rsidR="00B24D51" w:rsidRPr="00F16CE7">
        <w:rPr>
          <w:rFonts w:ascii="Times New Roman" w:eastAsia="Arial" w:hAnsi="Times New Roman" w:cs="Times New Roman"/>
          <w:sz w:val="24"/>
          <w:szCs w:val="24"/>
        </w:rPr>
        <w:t>(</w:t>
      </w:r>
      <w:proofErr w:type="spellStart"/>
      <w:r w:rsidR="00B24D51" w:rsidRPr="00F16CE7">
        <w:rPr>
          <w:rFonts w:ascii="Times New Roman" w:eastAsia="Arial" w:hAnsi="Times New Roman" w:cs="Times New Roman"/>
          <w:sz w:val="24"/>
          <w:szCs w:val="24"/>
        </w:rPr>
        <w:t>Manfugás</w:t>
      </w:r>
      <w:proofErr w:type="spellEnd"/>
      <w:r w:rsidR="00B24D51" w:rsidRPr="00F16CE7">
        <w:rPr>
          <w:rFonts w:ascii="Times New Roman" w:eastAsia="Arial" w:hAnsi="Times New Roman" w:cs="Times New Roman"/>
          <w:sz w:val="24"/>
          <w:szCs w:val="24"/>
        </w:rPr>
        <w:t>, 2007)</w:t>
      </w:r>
      <w:r w:rsidR="00EC4079" w:rsidRPr="00F16CE7">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5975BB" w:rsidRPr="00360935">
        <w:rPr>
          <w:rFonts w:ascii="Times New Roman" w:eastAsia="Arial" w:hAnsi="Times New Roman" w:cs="Times New Roman"/>
          <w:sz w:val="24"/>
          <w:szCs w:val="24"/>
        </w:rPr>
        <w:t xml:space="preserve">Debido al desarrollo de la sociedad humana, se han establecido y </w:t>
      </w:r>
      <w:r w:rsidR="00CA13FB">
        <w:rPr>
          <w:rFonts w:ascii="Times New Roman" w:eastAsia="Arial" w:hAnsi="Times New Roman" w:cs="Times New Roman"/>
          <w:sz w:val="24"/>
          <w:szCs w:val="24"/>
        </w:rPr>
        <w:t>precisado</w:t>
      </w:r>
      <w:r w:rsidR="005975BB" w:rsidRPr="00360935">
        <w:rPr>
          <w:rFonts w:ascii="Times New Roman" w:eastAsia="Arial" w:hAnsi="Times New Roman" w:cs="Times New Roman"/>
          <w:sz w:val="24"/>
          <w:szCs w:val="24"/>
        </w:rPr>
        <w:t xml:space="preserve"> métodos para describir la compleja interacción entre los humanos y su percepción de las propiedades de los alimentos, su preparación y consumo </w:t>
      </w:r>
      <w:r w:rsidR="00B24D51" w:rsidRPr="00360935">
        <w:rPr>
          <w:rFonts w:ascii="Times New Roman" w:eastAsia="Arial" w:hAnsi="Times New Roman" w:cs="Times New Roman"/>
          <w:sz w:val="24"/>
          <w:szCs w:val="24"/>
        </w:rPr>
        <w:t>(</w:t>
      </w:r>
      <w:proofErr w:type="spellStart"/>
      <w:r w:rsidR="00B24D51" w:rsidRPr="00360935">
        <w:rPr>
          <w:rFonts w:ascii="Times New Roman" w:eastAsia="Arial" w:hAnsi="Times New Roman" w:cs="Times New Roman"/>
          <w:sz w:val="24"/>
          <w:szCs w:val="24"/>
        </w:rPr>
        <w:t>Manfugás</w:t>
      </w:r>
      <w:proofErr w:type="spellEnd"/>
      <w:r w:rsidR="00B24D51" w:rsidRPr="00360935">
        <w:rPr>
          <w:rFonts w:ascii="Times New Roman" w:eastAsia="Arial" w:hAnsi="Times New Roman" w:cs="Times New Roman"/>
          <w:sz w:val="24"/>
          <w:szCs w:val="24"/>
        </w:rPr>
        <w:t>, 2007)</w:t>
      </w:r>
      <w:r w:rsidR="005975BB" w:rsidRPr="00360935">
        <w:rPr>
          <w:rFonts w:ascii="Times New Roman" w:eastAsia="Arial" w:hAnsi="Times New Roman" w:cs="Times New Roman"/>
          <w:sz w:val="24"/>
          <w:szCs w:val="24"/>
        </w:rPr>
        <w:t>.</w:t>
      </w:r>
    </w:p>
    <w:p w14:paraId="21BE37D3" w14:textId="4E8FA4DA" w:rsidR="006A4F9F" w:rsidRPr="00360935" w:rsidRDefault="005975BB"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Los sentidos son los medios por los cuales los humanos perciben y descubren el mundo que los rodea. Los humanos tenemos cinco sentidos: vista, oído, </w:t>
      </w:r>
      <w:r w:rsidR="00141E8E">
        <w:rPr>
          <w:rFonts w:ascii="Times New Roman" w:eastAsia="Arial" w:hAnsi="Times New Roman" w:cs="Times New Roman"/>
          <w:sz w:val="24"/>
          <w:szCs w:val="24"/>
        </w:rPr>
        <w:t xml:space="preserve">tacto, </w:t>
      </w:r>
      <w:r w:rsidRPr="00360935">
        <w:rPr>
          <w:rFonts w:ascii="Times New Roman" w:eastAsia="Arial" w:hAnsi="Times New Roman" w:cs="Times New Roman"/>
          <w:sz w:val="24"/>
          <w:szCs w:val="24"/>
        </w:rPr>
        <w:t xml:space="preserve">olfato y gusto. Todos ellos son muy importantes para los seres humanos. La falta de cualquiera de ellos afecta gravemente la vida humana e incluso puede </w:t>
      </w:r>
      <w:r w:rsidR="00BA6B06">
        <w:rPr>
          <w:rFonts w:ascii="Times New Roman" w:eastAsia="Arial" w:hAnsi="Times New Roman" w:cs="Times New Roman"/>
          <w:sz w:val="24"/>
          <w:szCs w:val="24"/>
        </w:rPr>
        <w:t>ponerla</w:t>
      </w:r>
      <w:r w:rsidRPr="00360935">
        <w:rPr>
          <w:rFonts w:ascii="Times New Roman" w:eastAsia="Arial" w:hAnsi="Times New Roman" w:cs="Times New Roman"/>
          <w:sz w:val="24"/>
          <w:szCs w:val="24"/>
        </w:rPr>
        <w:t xml:space="preserve"> en peligro </w:t>
      </w:r>
      <w:r w:rsidR="00B24D51" w:rsidRPr="00360935">
        <w:rPr>
          <w:rFonts w:ascii="Times New Roman" w:eastAsia="Arial" w:hAnsi="Times New Roman" w:cs="Times New Roman"/>
          <w:sz w:val="24"/>
          <w:szCs w:val="24"/>
        </w:rPr>
        <w:t>(</w:t>
      </w:r>
      <w:proofErr w:type="spellStart"/>
      <w:r w:rsidR="00B24D51" w:rsidRPr="00360935">
        <w:rPr>
          <w:rFonts w:ascii="Times New Roman" w:eastAsia="Arial" w:hAnsi="Times New Roman" w:cs="Times New Roman"/>
          <w:sz w:val="24"/>
          <w:szCs w:val="24"/>
        </w:rPr>
        <w:t>Enriquez</w:t>
      </w:r>
      <w:proofErr w:type="spellEnd"/>
      <w:r w:rsidR="00B24D51" w:rsidRPr="00360935">
        <w:rPr>
          <w:rFonts w:ascii="Times New Roman" w:eastAsia="Arial" w:hAnsi="Times New Roman" w:cs="Times New Roman"/>
          <w:sz w:val="24"/>
          <w:szCs w:val="24"/>
        </w:rPr>
        <w:t>, 2008)</w:t>
      </w:r>
      <w:r w:rsidR="00BD5020" w:rsidRPr="00360935">
        <w:rPr>
          <w:rFonts w:ascii="Times New Roman" w:eastAsia="Arial" w:hAnsi="Times New Roman" w:cs="Times New Roman"/>
          <w:sz w:val="24"/>
          <w:szCs w:val="24"/>
        </w:rPr>
        <w:t xml:space="preserve">. </w:t>
      </w:r>
    </w:p>
    <w:p w14:paraId="79E3401C" w14:textId="6CF958B1" w:rsidR="00BD5020" w:rsidRPr="00360935" w:rsidRDefault="00BD5020" w:rsidP="00F16CE7">
      <w:pPr>
        <w:spacing w:after="0" w:line="360" w:lineRule="auto"/>
        <w:ind w:firstLine="720"/>
        <w:jc w:val="both"/>
        <w:rPr>
          <w:rFonts w:ascii="Times New Roman" w:eastAsia="Arial" w:hAnsi="Times New Roman" w:cs="Times New Roman"/>
          <w:sz w:val="24"/>
          <w:szCs w:val="24"/>
        </w:rPr>
      </w:pPr>
      <w:r w:rsidRPr="00F16CE7">
        <w:rPr>
          <w:rFonts w:ascii="Times New Roman" w:eastAsia="Arial" w:hAnsi="Times New Roman" w:cs="Times New Roman"/>
          <w:sz w:val="24"/>
          <w:szCs w:val="24"/>
        </w:rPr>
        <w:t>Según el Instituto de Tecnólogos en Alimentos (IFT) de E</w:t>
      </w:r>
      <w:r w:rsidR="00546F4A">
        <w:rPr>
          <w:rFonts w:ascii="Times New Roman" w:eastAsia="Arial" w:hAnsi="Times New Roman" w:cs="Times New Roman"/>
          <w:sz w:val="24"/>
          <w:szCs w:val="24"/>
        </w:rPr>
        <w:t>stados Unidos</w:t>
      </w:r>
      <w:r w:rsidR="005F1A21" w:rsidRPr="00F16CE7">
        <w:rPr>
          <w:rFonts w:ascii="Times New Roman" w:eastAsia="Arial" w:hAnsi="Times New Roman" w:cs="Times New Roman"/>
          <w:sz w:val="24"/>
          <w:szCs w:val="24"/>
        </w:rPr>
        <w:t>,</w:t>
      </w:r>
      <w:r w:rsidRPr="00F16CE7">
        <w:rPr>
          <w:rFonts w:ascii="Times New Roman" w:eastAsia="Arial" w:hAnsi="Times New Roman" w:cs="Times New Roman"/>
          <w:sz w:val="24"/>
          <w:szCs w:val="24"/>
        </w:rPr>
        <w:t xml:space="preserve"> </w:t>
      </w:r>
      <w:r w:rsidR="00DE598D" w:rsidRPr="00F16CE7">
        <w:rPr>
          <w:rFonts w:ascii="Times New Roman" w:eastAsia="Arial" w:hAnsi="Times New Roman" w:cs="Times New Roman"/>
          <w:sz w:val="24"/>
          <w:szCs w:val="24"/>
        </w:rPr>
        <w:t xml:space="preserve">la evaluación sensorial es una disciplina científica que se utiliza para recordar, </w:t>
      </w:r>
      <w:r w:rsidR="00AE0FCA" w:rsidRPr="00F16CE7">
        <w:rPr>
          <w:rFonts w:ascii="Times New Roman" w:eastAsia="Arial" w:hAnsi="Times New Roman" w:cs="Times New Roman"/>
          <w:sz w:val="24"/>
          <w:szCs w:val="24"/>
        </w:rPr>
        <w:t>medir,</w:t>
      </w:r>
      <w:r w:rsidR="00DE598D" w:rsidRPr="00F16CE7">
        <w:rPr>
          <w:rFonts w:ascii="Times New Roman" w:eastAsia="Arial" w:hAnsi="Times New Roman" w:cs="Times New Roman"/>
          <w:sz w:val="24"/>
          <w:szCs w:val="24"/>
        </w:rPr>
        <w:t xml:space="preserve"> analizar e interpretar respuestas a las características organolépticas percibidas visualmente de los alimentos; así</w:t>
      </w:r>
      <w:r w:rsidR="00DE598D" w:rsidRPr="00360935">
        <w:rPr>
          <w:rFonts w:ascii="Times New Roman" w:eastAsia="Arial" w:hAnsi="Times New Roman" w:cs="Times New Roman"/>
          <w:sz w:val="24"/>
          <w:szCs w:val="24"/>
        </w:rPr>
        <w:t xml:space="preserve"> como de otras sustancias, utilizando el olfato, el gusto, el tacto y el oído</w:t>
      </w:r>
      <w:r w:rsidRPr="00360935">
        <w:rPr>
          <w:rFonts w:ascii="Times New Roman" w:eastAsia="Arial" w:hAnsi="Times New Roman" w:cs="Times New Roman"/>
          <w:sz w:val="24"/>
          <w:szCs w:val="24"/>
        </w:rPr>
        <w:t xml:space="preserve"> </w:t>
      </w:r>
      <w:r w:rsidR="00E37B25" w:rsidRPr="00360935">
        <w:rPr>
          <w:rFonts w:ascii="Times New Roman" w:eastAsia="Arial" w:hAnsi="Times New Roman" w:cs="Times New Roman"/>
          <w:sz w:val="24"/>
          <w:szCs w:val="24"/>
        </w:rPr>
        <w:t>(Baños</w:t>
      </w:r>
      <w:r w:rsidR="00B24D51" w:rsidRPr="00360935">
        <w:rPr>
          <w:rFonts w:ascii="Times New Roman" w:eastAsia="Arial" w:hAnsi="Times New Roman" w:cs="Times New Roman"/>
          <w:sz w:val="24"/>
          <w:szCs w:val="24"/>
        </w:rPr>
        <w:t>, 2014)</w:t>
      </w:r>
      <w:r w:rsidR="005F1A21" w:rsidRPr="00360935">
        <w:rPr>
          <w:rFonts w:ascii="Times New Roman" w:eastAsia="Arial" w:hAnsi="Times New Roman" w:cs="Times New Roman"/>
          <w:sz w:val="24"/>
          <w:szCs w:val="24"/>
        </w:rPr>
        <w:t>.</w:t>
      </w:r>
    </w:p>
    <w:p w14:paraId="2DD151C7" w14:textId="5FEC599D" w:rsidR="00BD5020" w:rsidRPr="00360935" w:rsidRDefault="00E37B25"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Baños</w:t>
      </w:r>
      <w:r w:rsidR="00B24D51" w:rsidRPr="00360935">
        <w:rPr>
          <w:rFonts w:ascii="Times New Roman" w:eastAsia="Arial" w:hAnsi="Times New Roman" w:cs="Times New Roman"/>
          <w:sz w:val="24"/>
          <w:szCs w:val="24"/>
        </w:rPr>
        <w:t xml:space="preserve"> </w:t>
      </w:r>
      <w:r w:rsidR="00A9430F">
        <w:rPr>
          <w:rFonts w:ascii="Times New Roman" w:eastAsia="Arial" w:hAnsi="Times New Roman" w:cs="Times New Roman"/>
          <w:sz w:val="24"/>
          <w:szCs w:val="24"/>
        </w:rPr>
        <w:t>(</w:t>
      </w:r>
      <w:r w:rsidR="00B24D51" w:rsidRPr="00360935">
        <w:rPr>
          <w:rFonts w:ascii="Times New Roman" w:eastAsia="Arial" w:hAnsi="Times New Roman" w:cs="Times New Roman"/>
          <w:sz w:val="24"/>
          <w:szCs w:val="24"/>
        </w:rPr>
        <w:t>2014)</w:t>
      </w:r>
      <w:r w:rsidR="00BD5020" w:rsidRPr="00360935">
        <w:rPr>
          <w:rFonts w:ascii="Times New Roman" w:eastAsia="Arial" w:hAnsi="Times New Roman" w:cs="Times New Roman"/>
          <w:sz w:val="24"/>
          <w:szCs w:val="24"/>
        </w:rPr>
        <w:t xml:space="preserve"> define a la </w:t>
      </w:r>
      <w:r w:rsidR="00AF6A03" w:rsidRPr="00360935">
        <w:rPr>
          <w:rFonts w:ascii="Times New Roman" w:eastAsia="Arial" w:hAnsi="Times New Roman" w:cs="Times New Roman"/>
          <w:sz w:val="24"/>
          <w:szCs w:val="24"/>
        </w:rPr>
        <w:t xml:space="preserve">percepción como la capacidad de la mente para atribuir información sensorial a objetos externos. Por tanto, la valoración de los alimentos se percibe a través de múltiples sentidos, lo que </w:t>
      </w:r>
      <w:r w:rsidR="00AF6A03" w:rsidRPr="00BA6BD0">
        <w:rPr>
          <w:rFonts w:ascii="Times New Roman" w:eastAsia="Arial" w:hAnsi="Times New Roman" w:cs="Times New Roman"/>
          <w:sz w:val="24"/>
          <w:szCs w:val="24"/>
        </w:rPr>
        <w:t xml:space="preserve">significa </w:t>
      </w:r>
      <w:r w:rsidR="00AF6A03" w:rsidRPr="00F16CE7">
        <w:rPr>
          <w:rFonts w:ascii="Times New Roman" w:eastAsia="Arial" w:hAnsi="Times New Roman" w:cs="Times New Roman"/>
          <w:sz w:val="24"/>
          <w:szCs w:val="24"/>
        </w:rPr>
        <w:t xml:space="preserve">que la </w:t>
      </w:r>
      <w:r w:rsidR="00734D4C" w:rsidRPr="00F16CE7">
        <w:rPr>
          <w:rFonts w:ascii="Times New Roman" w:eastAsia="Arial" w:hAnsi="Times New Roman" w:cs="Times New Roman"/>
          <w:sz w:val="24"/>
          <w:szCs w:val="24"/>
        </w:rPr>
        <w:t>apreciación</w:t>
      </w:r>
      <w:r w:rsidR="00AF6A03" w:rsidRPr="00F16CE7">
        <w:rPr>
          <w:rFonts w:ascii="Times New Roman" w:eastAsia="Arial" w:hAnsi="Times New Roman" w:cs="Times New Roman"/>
          <w:sz w:val="24"/>
          <w:szCs w:val="24"/>
        </w:rPr>
        <w:t xml:space="preserve"> de cualquier </w:t>
      </w:r>
      <w:r w:rsidR="00734D4C" w:rsidRPr="00F16CE7">
        <w:rPr>
          <w:rFonts w:ascii="Times New Roman" w:eastAsia="Arial" w:hAnsi="Times New Roman" w:cs="Times New Roman"/>
          <w:sz w:val="24"/>
          <w:szCs w:val="24"/>
        </w:rPr>
        <w:t>estímulo</w:t>
      </w:r>
      <w:r w:rsidR="00AF6A03" w:rsidRPr="00F16CE7">
        <w:rPr>
          <w:rFonts w:ascii="Times New Roman" w:eastAsia="Arial" w:hAnsi="Times New Roman" w:cs="Times New Roman"/>
          <w:sz w:val="24"/>
          <w:szCs w:val="24"/>
        </w:rPr>
        <w:t xml:space="preserve"> físico o </w:t>
      </w:r>
      <w:r w:rsidR="00734D4C" w:rsidRPr="00F16CE7">
        <w:rPr>
          <w:rFonts w:ascii="Times New Roman" w:eastAsia="Arial" w:hAnsi="Times New Roman" w:cs="Times New Roman"/>
          <w:sz w:val="24"/>
          <w:szCs w:val="24"/>
        </w:rPr>
        <w:t>químico</w:t>
      </w:r>
      <w:r w:rsidR="00AF6A03" w:rsidRPr="00F16CE7">
        <w:rPr>
          <w:rFonts w:ascii="Times New Roman" w:eastAsia="Arial" w:hAnsi="Times New Roman" w:cs="Times New Roman"/>
          <w:sz w:val="24"/>
          <w:szCs w:val="24"/>
        </w:rPr>
        <w:t xml:space="preserve"> se </w:t>
      </w:r>
      <w:r w:rsidR="00734D4C" w:rsidRPr="00F16CE7">
        <w:rPr>
          <w:rFonts w:ascii="Times New Roman" w:eastAsia="Arial" w:hAnsi="Times New Roman" w:cs="Times New Roman"/>
          <w:sz w:val="24"/>
          <w:szCs w:val="24"/>
        </w:rPr>
        <w:t xml:space="preserve">atribuye </w:t>
      </w:r>
      <w:r w:rsidR="00AF6A03" w:rsidRPr="00F16CE7">
        <w:rPr>
          <w:rFonts w:ascii="Times New Roman" w:eastAsia="Arial" w:hAnsi="Times New Roman" w:cs="Times New Roman"/>
          <w:sz w:val="24"/>
          <w:szCs w:val="24"/>
        </w:rPr>
        <w:t xml:space="preserve">a la interacción entre la </w:t>
      </w:r>
      <w:r w:rsidR="00734D4C" w:rsidRPr="00F16CE7">
        <w:rPr>
          <w:rFonts w:ascii="Times New Roman" w:eastAsia="Arial" w:hAnsi="Times New Roman" w:cs="Times New Roman"/>
          <w:sz w:val="24"/>
          <w:szCs w:val="24"/>
        </w:rPr>
        <w:t xml:space="preserve">señal </w:t>
      </w:r>
      <w:r w:rsidR="00AF6A03" w:rsidRPr="00F16CE7">
        <w:rPr>
          <w:rFonts w:ascii="Times New Roman" w:eastAsia="Arial" w:hAnsi="Times New Roman" w:cs="Times New Roman"/>
          <w:sz w:val="24"/>
          <w:szCs w:val="24"/>
        </w:rPr>
        <w:t xml:space="preserve">recibida por los órganos de los </w:t>
      </w:r>
      <w:r w:rsidR="00734D4C" w:rsidRPr="00F16CE7">
        <w:rPr>
          <w:rFonts w:ascii="Times New Roman" w:eastAsia="Arial" w:hAnsi="Times New Roman" w:cs="Times New Roman"/>
          <w:sz w:val="24"/>
          <w:szCs w:val="24"/>
        </w:rPr>
        <w:t>sentidos</w:t>
      </w:r>
      <w:r w:rsidR="00AF6A03" w:rsidRPr="00F16CE7">
        <w:rPr>
          <w:rFonts w:ascii="Times New Roman" w:eastAsia="Arial" w:hAnsi="Times New Roman" w:cs="Times New Roman"/>
          <w:sz w:val="24"/>
          <w:szCs w:val="24"/>
        </w:rPr>
        <w:t xml:space="preserve">. Estos </w:t>
      </w:r>
      <w:r w:rsidR="00734D4C" w:rsidRPr="00F16CE7">
        <w:rPr>
          <w:rFonts w:ascii="Times New Roman" w:eastAsia="Arial" w:hAnsi="Times New Roman" w:cs="Times New Roman"/>
          <w:sz w:val="24"/>
          <w:szCs w:val="24"/>
        </w:rPr>
        <w:t xml:space="preserve">sistematizan </w:t>
      </w:r>
      <w:r w:rsidR="00AF6A03" w:rsidRPr="00F16CE7">
        <w:rPr>
          <w:rFonts w:ascii="Times New Roman" w:eastAsia="Arial" w:hAnsi="Times New Roman" w:cs="Times New Roman"/>
          <w:sz w:val="24"/>
          <w:szCs w:val="24"/>
        </w:rPr>
        <w:t xml:space="preserve">la información y dan respuesta o sentimiento en función de la intensidad, duración y calidad del estímulo, </w:t>
      </w:r>
      <w:r w:rsidR="00734D4C" w:rsidRPr="00F16CE7">
        <w:rPr>
          <w:rFonts w:ascii="Times New Roman" w:eastAsia="Arial" w:hAnsi="Times New Roman" w:cs="Times New Roman"/>
          <w:sz w:val="24"/>
          <w:szCs w:val="24"/>
        </w:rPr>
        <w:t>distinguiendo la</w:t>
      </w:r>
      <w:r w:rsidR="00AF6A03" w:rsidRPr="00F16CE7">
        <w:rPr>
          <w:rFonts w:ascii="Times New Roman" w:eastAsia="Arial" w:hAnsi="Times New Roman" w:cs="Times New Roman"/>
          <w:sz w:val="24"/>
          <w:szCs w:val="24"/>
        </w:rPr>
        <w:t xml:space="preserve"> aceptación o </w:t>
      </w:r>
      <w:r w:rsidR="00734D4C" w:rsidRPr="00F16CE7">
        <w:rPr>
          <w:rFonts w:ascii="Times New Roman" w:eastAsia="Arial" w:hAnsi="Times New Roman" w:cs="Times New Roman"/>
          <w:sz w:val="24"/>
          <w:szCs w:val="24"/>
        </w:rPr>
        <w:t xml:space="preserve">el </w:t>
      </w:r>
      <w:r w:rsidR="00AF6A03" w:rsidRPr="00F16CE7">
        <w:rPr>
          <w:rFonts w:ascii="Times New Roman" w:eastAsia="Arial" w:hAnsi="Times New Roman" w:cs="Times New Roman"/>
          <w:sz w:val="24"/>
          <w:szCs w:val="24"/>
        </w:rPr>
        <w:t>rechazo.</w:t>
      </w:r>
    </w:p>
    <w:p w14:paraId="256164AE" w14:textId="0AC765F3" w:rsidR="00BD5020" w:rsidRPr="00360935" w:rsidRDefault="00BD5020"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color w:val="000000"/>
          <w:sz w:val="24"/>
          <w:szCs w:val="24"/>
        </w:rPr>
        <w:lastRenderedPageBreak/>
        <w:t>La percepción en los sabores de los alimentos se produce a través del sentido del gusto o del olfato</w:t>
      </w:r>
      <w:r w:rsidR="002919B7">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debido a que estos sentidos están mediados por terminaciones nerviosas </w:t>
      </w:r>
      <w:proofErr w:type="spellStart"/>
      <w:r w:rsidRPr="00360935">
        <w:rPr>
          <w:rFonts w:ascii="Times New Roman" w:eastAsia="Arial" w:hAnsi="Times New Roman" w:cs="Times New Roman"/>
          <w:color w:val="000000"/>
          <w:sz w:val="24"/>
          <w:szCs w:val="24"/>
        </w:rPr>
        <w:t>quimiosensoriales</w:t>
      </w:r>
      <w:proofErr w:type="spellEnd"/>
      <w:r w:rsidRPr="00360935">
        <w:rPr>
          <w:rFonts w:ascii="Times New Roman" w:eastAsia="Arial" w:hAnsi="Times New Roman" w:cs="Times New Roman"/>
          <w:color w:val="000000"/>
          <w:sz w:val="24"/>
          <w:szCs w:val="24"/>
        </w:rPr>
        <w:t xml:space="preserve"> que responden a distintos estímulos</w:t>
      </w:r>
      <w:r w:rsidR="00DF545B">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de tal forma que su alteración puede afectar </w:t>
      </w:r>
      <w:r w:rsidRPr="00360935">
        <w:rPr>
          <w:rFonts w:ascii="Times New Roman" w:eastAsia="Arial" w:hAnsi="Times New Roman" w:cs="Times New Roman"/>
          <w:sz w:val="24"/>
          <w:szCs w:val="24"/>
        </w:rPr>
        <w:t>la capacidad para ingerir alimentos y</w:t>
      </w:r>
      <w:r w:rsidR="00DF545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a su vez</w:t>
      </w:r>
      <w:r w:rsidR="00DF545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influye directamente sobre la calidad de vida</w:t>
      </w:r>
      <w:r w:rsidR="00B24D51" w:rsidRPr="00360935">
        <w:rPr>
          <w:rFonts w:ascii="Times New Roman" w:eastAsia="Arial" w:hAnsi="Times New Roman" w:cs="Times New Roman"/>
          <w:color w:val="000000"/>
          <w:sz w:val="24"/>
          <w:szCs w:val="24"/>
        </w:rPr>
        <w:t xml:space="preserve"> (Rico, 2011)</w:t>
      </w:r>
      <w:r w:rsidRPr="00360935">
        <w:rPr>
          <w:rFonts w:ascii="Times New Roman" w:eastAsia="Arial" w:hAnsi="Times New Roman" w:cs="Times New Roman"/>
          <w:sz w:val="24"/>
          <w:szCs w:val="24"/>
        </w:rPr>
        <w:t>. El gusto es uno de los sentidos más importantes que</w:t>
      </w:r>
      <w:r w:rsidRPr="00360935">
        <w:rPr>
          <w:rFonts w:ascii="Times New Roman" w:hAnsi="Times New Roman" w:cs="Times New Roman"/>
        </w:rPr>
        <w:t xml:space="preserve"> </w:t>
      </w:r>
      <w:r w:rsidRPr="00360935">
        <w:rPr>
          <w:rFonts w:ascii="Times New Roman" w:eastAsia="Arial" w:hAnsi="Times New Roman" w:cs="Times New Roman"/>
          <w:sz w:val="24"/>
          <w:szCs w:val="24"/>
        </w:rPr>
        <w:t>se deriva de receptores gustativos en combinación con el olfato, el tacto, la presión y la temperatura</w:t>
      </w:r>
      <w:r w:rsidR="00F26F62">
        <w:rPr>
          <w:rFonts w:ascii="Times New Roman" w:eastAsia="Arial" w:hAnsi="Times New Roman" w:cs="Times New Roman"/>
          <w:sz w:val="24"/>
          <w:szCs w:val="24"/>
        </w:rPr>
        <w:t>;</w:t>
      </w:r>
      <w:r w:rsidR="007D47B6" w:rsidRPr="00360935">
        <w:rPr>
          <w:rFonts w:ascii="Times New Roman" w:eastAsia="Arial" w:hAnsi="Times New Roman" w:cs="Times New Roman"/>
          <w:sz w:val="24"/>
          <w:szCs w:val="24"/>
        </w:rPr>
        <w:t xml:space="preserve"> también se le denomina “sabor básico” de los alimentos y es detectado </w:t>
      </w:r>
      <w:r w:rsidRPr="00360935">
        <w:rPr>
          <w:rFonts w:ascii="Times New Roman" w:eastAsia="Arial" w:hAnsi="Times New Roman" w:cs="Times New Roman"/>
          <w:sz w:val="24"/>
          <w:szCs w:val="24"/>
        </w:rPr>
        <w:t xml:space="preserve">por las papilas de la lengua, en la que se </w:t>
      </w:r>
      <w:r w:rsidR="00F26F62">
        <w:rPr>
          <w:rFonts w:ascii="Times New Roman" w:eastAsia="Arial" w:hAnsi="Times New Roman" w:cs="Times New Roman"/>
          <w:sz w:val="24"/>
          <w:szCs w:val="24"/>
        </w:rPr>
        <w:t>manifiestan</w:t>
      </w:r>
      <w:r w:rsidR="00F26F62"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cuatro sabores: dulce, salado, ácido y amargo </w:t>
      </w:r>
      <w:r w:rsidR="00E37B25" w:rsidRPr="00360935">
        <w:rPr>
          <w:rFonts w:ascii="Times New Roman" w:eastAsia="Arial" w:hAnsi="Times New Roman" w:cs="Times New Roman"/>
          <w:sz w:val="24"/>
          <w:szCs w:val="24"/>
        </w:rPr>
        <w:t>(Juárez</w:t>
      </w:r>
      <w:r w:rsidR="00B24D51" w:rsidRPr="00360935">
        <w:rPr>
          <w:rFonts w:ascii="Times New Roman" w:eastAsia="Arial" w:hAnsi="Times New Roman" w:cs="Times New Roman"/>
          <w:sz w:val="24"/>
          <w:szCs w:val="24"/>
        </w:rPr>
        <w:t>, 2015)</w:t>
      </w:r>
      <w:r w:rsidRPr="00360935">
        <w:rPr>
          <w:rFonts w:ascii="Times New Roman" w:eastAsia="Arial" w:hAnsi="Times New Roman" w:cs="Times New Roman"/>
          <w:sz w:val="24"/>
          <w:szCs w:val="24"/>
        </w:rPr>
        <w:t>.</w:t>
      </w:r>
    </w:p>
    <w:p w14:paraId="502A83B6" w14:textId="7000FE4E" w:rsidR="00BD5020" w:rsidRPr="00360935" w:rsidRDefault="00E32545" w:rsidP="00F16CE7">
      <w:pPr>
        <w:spacing w:after="0" w:line="360" w:lineRule="auto"/>
        <w:ind w:firstLine="720"/>
        <w:jc w:val="both"/>
        <w:rPr>
          <w:rFonts w:ascii="Times New Roman" w:eastAsia="Arial" w:hAnsi="Times New Roman" w:cs="Times New Roman"/>
          <w:color w:val="000000"/>
          <w:sz w:val="24"/>
          <w:szCs w:val="24"/>
          <w:highlight w:val="white"/>
        </w:rPr>
      </w:pPr>
      <w:r w:rsidRPr="00F16CE7">
        <w:rPr>
          <w:rFonts w:ascii="Times New Roman" w:eastAsia="Arial" w:hAnsi="Times New Roman" w:cs="Times New Roman"/>
          <w:sz w:val="24"/>
          <w:szCs w:val="24"/>
        </w:rPr>
        <w:t>Las</w:t>
      </w:r>
      <w:r w:rsidR="00A32C92" w:rsidRPr="00F16CE7">
        <w:rPr>
          <w:rFonts w:ascii="Times New Roman" w:eastAsia="Arial" w:hAnsi="Times New Roman" w:cs="Times New Roman"/>
          <w:sz w:val="24"/>
          <w:szCs w:val="24"/>
        </w:rPr>
        <w:t xml:space="preserve"> papila</w:t>
      </w:r>
      <w:r w:rsidRPr="00F16CE7">
        <w:rPr>
          <w:rFonts w:ascii="Times New Roman" w:eastAsia="Arial" w:hAnsi="Times New Roman" w:cs="Times New Roman"/>
          <w:sz w:val="24"/>
          <w:szCs w:val="24"/>
        </w:rPr>
        <w:t>s</w:t>
      </w:r>
      <w:r w:rsidR="00A32C92" w:rsidRPr="00F16CE7">
        <w:rPr>
          <w:rFonts w:ascii="Times New Roman" w:eastAsia="Arial" w:hAnsi="Times New Roman" w:cs="Times New Roman"/>
          <w:sz w:val="24"/>
          <w:szCs w:val="24"/>
        </w:rPr>
        <w:t xml:space="preserve"> </w:t>
      </w:r>
      <w:r w:rsidRPr="00F16CE7">
        <w:rPr>
          <w:rFonts w:ascii="Times New Roman" w:eastAsia="Arial" w:hAnsi="Times New Roman" w:cs="Times New Roman"/>
          <w:sz w:val="24"/>
          <w:szCs w:val="24"/>
        </w:rPr>
        <w:t xml:space="preserve">gustativas pueden detectar estos cuatros sabores, pero tienen cierta </w:t>
      </w:r>
      <w:r w:rsidR="00A32C92" w:rsidRPr="00F16CE7">
        <w:rPr>
          <w:rFonts w:ascii="Times New Roman" w:eastAsia="Arial" w:hAnsi="Times New Roman" w:cs="Times New Roman"/>
          <w:sz w:val="24"/>
          <w:szCs w:val="24"/>
        </w:rPr>
        <w:t>sensibilidad a uno o dos.</w:t>
      </w:r>
      <w:r w:rsidR="00A32C92" w:rsidRPr="005D3BC7">
        <w:rPr>
          <w:rFonts w:ascii="Times New Roman" w:eastAsia="Arial" w:hAnsi="Times New Roman" w:cs="Times New Roman"/>
          <w:sz w:val="24"/>
          <w:szCs w:val="24"/>
        </w:rPr>
        <w:t xml:space="preserve"> Las papilas filamentosas se encuentran en ambos lados de la lengua, estas perciben los sabores salados y ácidos</w:t>
      </w:r>
      <w:r w:rsidRPr="005D3BC7">
        <w:rPr>
          <w:rFonts w:ascii="Times New Roman" w:eastAsia="Arial" w:hAnsi="Times New Roman" w:cs="Times New Roman"/>
          <w:sz w:val="24"/>
          <w:szCs w:val="24"/>
        </w:rPr>
        <w:t xml:space="preserve">. </w:t>
      </w:r>
      <w:r w:rsidRPr="00F16CE7">
        <w:rPr>
          <w:rFonts w:ascii="Times New Roman" w:eastAsia="Arial" w:hAnsi="Times New Roman" w:cs="Times New Roman"/>
          <w:sz w:val="24"/>
          <w:szCs w:val="24"/>
        </w:rPr>
        <w:t>L</w:t>
      </w:r>
      <w:r w:rsidR="00A32C92" w:rsidRPr="00F16CE7">
        <w:rPr>
          <w:rFonts w:ascii="Times New Roman" w:eastAsia="Arial" w:hAnsi="Times New Roman" w:cs="Times New Roman"/>
          <w:sz w:val="24"/>
          <w:szCs w:val="24"/>
        </w:rPr>
        <w:t xml:space="preserve">as papilas caliciformes se encuentran en la parte posterior de la lengua y se </w:t>
      </w:r>
      <w:r w:rsidRPr="00F16CE7">
        <w:rPr>
          <w:rFonts w:ascii="Times New Roman" w:eastAsia="Arial" w:hAnsi="Times New Roman" w:cs="Times New Roman"/>
          <w:sz w:val="24"/>
          <w:szCs w:val="24"/>
        </w:rPr>
        <w:t xml:space="preserve">aprecian </w:t>
      </w:r>
      <w:r w:rsidR="00A32C92" w:rsidRPr="00F16CE7">
        <w:rPr>
          <w:rFonts w:ascii="Times New Roman" w:eastAsia="Arial" w:hAnsi="Times New Roman" w:cs="Times New Roman"/>
          <w:sz w:val="24"/>
          <w:szCs w:val="24"/>
        </w:rPr>
        <w:t>los sabores amargos.</w:t>
      </w:r>
      <w:r w:rsidR="00A32C92" w:rsidRPr="00360935">
        <w:rPr>
          <w:rFonts w:ascii="Times New Roman" w:eastAsia="Arial" w:hAnsi="Times New Roman" w:cs="Times New Roman"/>
          <w:sz w:val="24"/>
          <w:szCs w:val="24"/>
        </w:rPr>
        <w:t xml:space="preserve"> Por lo tanto, el cerebro detecta el tipo de sabor en función de la proporción de estimulación de las diferentes papilas gustativas </w:t>
      </w:r>
      <w:r w:rsidR="00B24D51" w:rsidRPr="00360935">
        <w:rPr>
          <w:rFonts w:ascii="Times New Roman" w:eastAsia="Arial" w:hAnsi="Times New Roman" w:cs="Times New Roman"/>
          <w:sz w:val="24"/>
          <w:szCs w:val="24"/>
        </w:rPr>
        <w:t>(González et al., 2002)</w:t>
      </w:r>
      <w:r w:rsidR="00BD5020" w:rsidRPr="00360935">
        <w:rPr>
          <w:rFonts w:ascii="Times New Roman" w:eastAsia="Arial" w:hAnsi="Times New Roman" w:cs="Times New Roman"/>
          <w:sz w:val="24"/>
          <w:szCs w:val="24"/>
        </w:rPr>
        <w:t>.</w:t>
      </w:r>
      <w:r w:rsidR="00BD5020" w:rsidRPr="00360935">
        <w:rPr>
          <w:rFonts w:ascii="Times New Roman" w:eastAsia="Arial" w:hAnsi="Times New Roman" w:cs="Times New Roman"/>
          <w:color w:val="000000"/>
          <w:sz w:val="24"/>
          <w:szCs w:val="24"/>
        </w:rPr>
        <w:t xml:space="preserve"> </w:t>
      </w:r>
      <w:r w:rsidR="00BD5020" w:rsidRPr="00360935">
        <w:rPr>
          <w:rFonts w:ascii="Times New Roman" w:eastAsia="Arial" w:hAnsi="Times New Roman" w:cs="Times New Roman"/>
          <w:sz w:val="24"/>
          <w:szCs w:val="24"/>
        </w:rPr>
        <w:t xml:space="preserve">El sabor </w:t>
      </w:r>
      <w:r w:rsidR="00DE093A">
        <w:rPr>
          <w:rFonts w:ascii="Times New Roman" w:eastAsia="Arial" w:hAnsi="Times New Roman" w:cs="Times New Roman"/>
          <w:sz w:val="24"/>
          <w:szCs w:val="24"/>
        </w:rPr>
        <w:t>á</w:t>
      </w:r>
      <w:r w:rsidR="00BD5020" w:rsidRPr="00360935">
        <w:rPr>
          <w:rFonts w:ascii="Times New Roman" w:eastAsia="Arial" w:hAnsi="Times New Roman" w:cs="Times New Roman"/>
          <w:sz w:val="24"/>
          <w:szCs w:val="24"/>
        </w:rPr>
        <w:t>cido es considerado como una alarma por el cerebro</w:t>
      </w:r>
      <w:r w:rsidR="00227508">
        <w:rPr>
          <w:rFonts w:ascii="Times New Roman" w:eastAsia="Arial" w:hAnsi="Times New Roman" w:cs="Times New Roman"/>
          <w:sz w:val="24"/>
          <w:szCs w:val="24"/>
        </w:rPr>
        <w:t>,</w:t>
      </w:r>
      <w:r w:rsidR="00BD5020" w:rsidRPr="00360935">
        <w:rPr>
          <w:rFonts w:ascii="Times New Roman" w:eastAsia="Arial" w:hAnsi="Times New Roman" w:cs="Times New Roman"/>
          <w:sz w:val="24"/>
          <w:szCs w:val="24"/>
        </w:rPr>
        <w:t xml:space="preserve"> ya que algunas sustancias venenosas y perjudiciales poseen sabores ácidos; este</w:t>
      </w:r>
      <w:r w:rsidR="00BD5020" w:rsidRPr="00360935">
        <w:rPr>
          <w:rFonts w:ascii="Times New Roman" w:eastAsia="Arial" w:hAnsi="Times New Roman" w:cs="Times New Roman"/>
          <w:b/>
          <w:sz w:val="24"/>
          <w:szCs w:val="24"/>
        </w:rPr>
        <w:t xml:space="preserve"> </w:t>
      </w:r>
      <w:r w:rsidR="00BD5020" w:rsidRPr="00360935">
        <w:rPr>
          <w:rFonts w:ascii="Times New Roman" w:eastAsia="Arial" w:hAnsi="Times New Roman" w:cs="Times New Roman"/>
          <w:sz w:val="24"/>
          <w:szCs w:val="24"/>
        </w:rPr>
        <w:t>sabor irrita ligeramente las mucosas y se produce secreción de gran cantidad de saliva</w:t>
      </w:r>
      <w:r w:rsidR="00B24D51" w:rsidRPr="00360935">
        <w:rPr>
          <w:rFonts w:ascii="Times New Roman" w:eastAsia="Arial" w:hAnsi="Times New Roman" w:cs="Times New Roman"/>
          <w:sz w:val="24"/>
          <w:szCs w:val="24"/>
        </w:rPr>
        <w:t xml:space="preserve"> (</w:t>
      </w:r>
      <w:r w:rsidR="00227508" w:rsidRPr="00360935">
        <w:rPr>
          <w:rFonts w:ascii="Times New Roman" w:eastAsia="Arial" w:hAnsi="Times New Roman" w:cs="Times New Roman"/>
          <w:sz w:val="24"/>
          <w:szCs w:val="24"/>
        </w:rPr>
        <w:t>Enríquez</w:t>
      </w:r>
      <w:r w:rsidR="00B24D51" w:rsidRPr="00360935">
        <w:rPr>
          <w:rFonts w:ascii="Times New Roman" w:eastAsia="Arial" w:hAnsi="Times New Roman" w:cs="Times New Roman"/>
          <w:sz w:val="24"/>
          <w:szCs w:val="24"/>
        </w:rPr>
        <w:t>, 2008)</w:t>
      </w:r>
      <w:r w:rsidR="00BD5020" w:rsidRPr="00360935">
        <w:rPr>
          <w:rFonts w:ascii="Times New Roman" w:eastAsia="Arial" w:hAnsi="Times New Roman" w:cs="Times New Roman"/>
          <w:sz w:val="24"/>
          <w:szCs w:val="24"/>
        </w:rPr>
        <w:t>. El sabor salado es generado por sales como el cloruro de sodio</w:t>
      </w:r>
      <w:r w:rsidR="0087741A">
        <w:rPr>
          <w:rFonts w:ascii="Times New Roman" w:eastAsia="Arial" w:hAnsi="Times New Roman" w:cs="Times New Roman"/>
          <w:sz w:val="24"/>
          <w:szCs w:val="24"/>
        </w:rPr>
        <w:t>. E</w:t>
      </w:r>
      <w:r w:rsidR="00BD5020" w:rsidRPr="00360935">
        <w:rPr>
          <w:rFonts w:ascii="Times New Roman" w:eastAsia="Arial" w:hAnsi="Times New Roman" w:cs="Times New Roman"/>
          <w:sz w:val="24"/>
          <w:szCs w:val="24"/>
        </w:rPr>
        <w:t>s importante considerar que las sales activan a las células gustativas</w:t>
      </w:r>
      <w:r w:rsidR="00722311">
        <w:rPr>
          <w:rFonts w:ascii="Times New Roman" w:eastAsia="Arial" w:hAnsi="Times New Roman" w:cs="Times New Roman"/>
          <w:sz w:val="24"/>
          <w:szCs w:val="24"/>
        </w:rPr>
        <w:t>:</w:t>
      </w:r>
      <w:r w:rsidR="00BD5020" w:rsidRPr="00360935">
        <w:rPr>
          <w:rFonts w:ascii="Times New Roman" w:eastAsia="Arial" w:hAnsi="Times New Roman" w:cs="Times New Roman"/>
          <w:sz w:val="24"/>
          <w:szCs w:val="24"/>
        </w:rPr>
        <w:t xml:space="preserve"> cuando los sodios atraviesan los canales iónicos y penetran en las microvellosidades, las neuronas aferentes gustativas reciben el mensaje y transmiten la señal al cerebro </w:t>
      </w:r>
      <w:r w:rsidR="00B24D51" w:rsidRPr="00360935">
        <w:rPr>
          <w:rFonts w:ascii="Times New Roman" w:eastAsia="Arial" w:hAnsi="Times New Roman" w:cs="Times New Roman"/>
          <w:sz w:val="24"/>
          <w:szCs w:val="24"/>
        </w:rPr>
        <w:t>(Barriga, 2019)</w:t>
      </w:r>
      <w:r w:rsidR="00BD5020" w:rsidRPr="00360935">
        <w:rPr>
          <w:rFonts w:ascii="Times New Roman" w:eastAsia="Arial" w:hAnsi="Times New Roman" w:cs="Times New Roman"/>
          <w:sz w:val="24"/>
          <w:szCs w:val="24"/>
        </w:rPr>
        <w:t>.</w:t>
      </w:r>
      <w:r w:rsidR="00722311">
        <w:rPr>
          <w:rFonts w:ascii="Times New Roman" w:eastAsia="Arial" w:hAnsi="Times New Roman" w:cs="Times New Roman"/>
          <w:sz w:val="24"/>
          <w:szCs w:val="24"/>
        </w:rPr>
        <w:t xml:space="preserve"> S</w:t>
      </w:r>
      <w:r w:rsidR="00BD5020" w:rsidRPr="00360935">
        <w:rPr>
          <w:rFonts w:ascii="Times New Roman" w:eastAsia="Arial" w:hAnsi="Times New Roman" w:cs="Times New Roman"/>
          <w:sz w:val="24"/>
          <w:szCs w:val="24"/>
        </w:rPr>
        <w:t xml:space="preserve">egún </w:t>
      </w:r>
      <w:r w:rsidR="00B24D51" w:rsidRPr="00360935">
        <w:rPr>
          <w:rFonts w:ascii="Times New Roman" w:eastAsia="Arial" w:hAnsi="Times New Roman" w:cs="Times New Roman"/>
          <w:sz w:val="24"/>
          <w:szCs w:val="24"/>
        </w:rPr>
        <w:t>Barriga</w:t>
      </w:r>
      <w:r w:rsidR="00722311">
        <w:rPr>
          <w:rFonts w:ascii="Times New Roman" w:eastAsia="Arial" w:hAnsi="Times New Roman" w:cs="Times New Roman"/>
          <w:sz w:val="24"/>
          <w:szCs w:val="24"/>
        </w:rPr>
        <w:t xml:space="preserve"> (</w:t>
      </w:r>
      <w:r w:rsidR="00B24D51" w:rsidRPr="00360935">
        <w:rPr>
          <w:rFonts w:ascii="Times New Roman" w:eastAsia="Arial" w:hAnsi="Times New Roman" w:cs="Times New Roman"/>
          <w:sz w:val="24"/>
          <w:szCs w:val="24"/>
        </w:rPr>
        <w:t>2019)</w:t>
      </w:r>
      <w:r w:rsidR="00722311">
        <w:rPr>
          <w:rFonts w:ascii="Times New Roman" w:eastAsia="Arial" w:hAnsi="Times New Roman" w:cs="Times New Roman"/>
          <w:sz w:val="24"/>
          <w:szCs w:val="24"/>
        </w:rPr>
        <w:t>, e</w:t>
      </w:r>
      <w:r w:rsidR="00722311" w:rsidRPr="00360935">
        <w:rPr>
          <w:rFonts w:ascii="Times New Roman" w:eastAsia="Arial" w:hAnsi="Times New Roman" w:cs="Times New Roman"/>
          <w:sz w:val="24"/>
          <w:szCs w:val="24"/>
        </w:rPr>
        <w:t>l sabor dulce</w:t>
      </w:r>
      <w:r w:rsidR="005753A8" w:rsidRPr="00360935">
        <w:rPr>
          <w:rFonts w:ascii="Times New Roman" w:eastAsia="Arial" w:hAnsi="Times New Roman" w:cs="Times New Roman"/>
          <w:sz w:val="24"/>
          <w:szCs w:val="24"/>
        </w:rPr>
        <w:t xml:space="preserve"> </w:t>
      </w:r>
      <w:r w:rsidR="00BD5020" w:rsidRPr="00360935">
        <w:rPr>
          <w:rFonts w:ascii="Times New Roman" w:eastAsia="Arial" w:hAnsi="Times New Roman" w:cs="Times New Roman"/>
          <w:sz w:val="24"/>
          <w:szCs w:val="24"/>
        </w:rPr>
        <w:t xml:space="preserve">se detecta a través del heterómero formado por T1R2 (receptor de sabor tipo 1) y </w:t>
      </w:r>
      <w:r w:rsidR="00AE0FCA">
        <w:rPr>
          <w:rFonts w:ascii="Times New Roman" w:eastAsia="Arial" w:hAnsi="Times New Roman" w:cs="Times New Roman"/>
          <w:sz w:val="24"/>
          <w:szCs w:val="24"/>
        </w:rPr>
        <w:t xml:space="preserve">sabores </w:t>
      </w:r>
      <w:r w:rsidR="00D27B4C" w:rsidRPr="00360935">
        <w:rPr>
          <w:rFonts w:ascii="Times New Roman" w:eastAsia="Arial" w:hAnsi="Times New Roman" w:cs="Times New Roman"/>
          <w:sz w:val="24"/>
          <w:szCs w:val="24"/>
        </w:rPr>
        <w:t>naturales</w:t>
      </w:r>
      <w:r w:rsidR="00F52832">
        <w:rPr>
          <w:rFonts w:ascii="Times New Roman" w:eastAsia="Arial" w:hAnsi="Times New Roman" w:cs="Times New Roman"/>
          <w:sz w:val="24"/>
          <w:szCs w:val="24"/>
        </w:rPr>
        <w:t>,</w:t>
      </w:r>
      <w:r w:rsidR="00D27B4C" w:rsidRPr="00360935">
        <w:rPr>
          <w:rFonts w:ascii="Times New Roman" w:eastAsia="Arial" w:hAnsi="Times New Roman" w:cs="Times New Roman"/>
          <w:sz w:val="24"/>
          <w:szCs w:val="24"/>
        </w:rPr>
        <w:t xml:space="preserve"> como la glucosa y la </w:t>
      </w:r>
      <w:r w:rsidR="00AE0FCA" w:rsidRPr="00360935">
        <w:rPr>
          <w:rFonts w:ascii="Times New Roman" w:eastAsia="Arial" w:hAnsi="Times New Roman" w:cs="Times New Roman"/>
          <w:sz w:val="24"/>
          <w:szCs w:val="24"/>
        </w:rPr>
        <w:t>sacarosa,</w:t>
      </w:r>
      <w:r w:rsidR="00D27B4C" w:rsidRPr="00360935">
        <w:rPr>
          <w:rFonts w:ascii="Times New Roman" w:eastAsia="Arial" w:hAnsi="Times New Roman" w:cs="Times New Roman"/>
          <w:sz w:val="24"/>
          <w:szCs w:val="24"/>
        </w:rPr>
        <w:t xml:space="preserve"> edulcorantes como la sacarina y el acesulfamo potásico, o aminoácidos como la glicina, péptidos, L-</w:t>
      </w:r>
      <w:proofErr w:type="spellStart"/>
      <w:r w:rsidR="00D27B4C" w:rsidRPr="00360935">
        <w:rPr>
          <w:rFonts w:ascii="Times New Roman" w:eastAsia="Arial" w:hAnsi="Times New Roman" w:cs="Times New Roman"/>
          <w:sz w:val="24"/>
          <w:szCs w:val="24"/>
        </w:rPr>
        <w:t>aspartil</w:t>
      </w:r>
      <w:proofErr w:type="spellEnd"/>
      <w:r w:rsidR="00D27B4C" w:rsidRPr="00360935">
        <w:rPr>
          <w:rFonts w:ascii="Times New Roman" w:eastAsia="Arial" w:hAnsi="Times New Roman" w:cs="Times New Roman"/>
          <w:sz w:val="24"/>
          <w:szCs w:val="24"/>
        </w:rPr>
        <w:t xml:space="preserve">-L-fenilalanina (aspartamo) y </w:t>
      </w:r>
      <w:proofErr w:type="spellStart"/>
      <w:r w:rsidR="00D27B4C" w:rsidRPr="00360935">
        <w:rPr>
          <w:rFonts w:ascii="Times New Roman" w:eastAsia="Arial" w:hAnsi="Times New Roman" w:cs="Times New Roman"/>
          <w:sz w:val="24"/>
          <w:szCs w:val="24"/>
        </w:rPr>
        <w:t>taumantina</w:t>
      </w:r>
      <w:proofErr w:type="spellEnd"/>
      <w:r w:rsidR="00D27B4C" w:rsidRPr="00360935">
        <w:rPr>
          <w:rFonts w:ascii="Times New Roman" w:eastAsia="Arial" w:hAnsi="Times New Roman" w:cs="Times New Roman"/>
          <w:sz w:val="24"/>
          <w:szCs w:val="24"/>
        </w:rPr>
        <w:t xml:space="preserve">, entre otras. Por </w:t>
      </w:r>
      <w:r w:rsidR="00F9501E">
        <w:rPr>
          <w:rFonts w:ascii="Times New Roman" w:eastAsia="Arial" w:hAnsi="Times New Roman" w:cs="Times New Roman"/>
          <w:sz w:val="24"/>
          <w:szCs w:val="24"/>
        </w:rPr>
        <w:t xml:space="preserve">lo </w:t>
      </w:r>
      <w:r w:rsidR="00D27B4C" w:rsidRPr="00360935">
        <w:rPr>
          <w:rFonts w:ascii="Times New Roman" w:eastAsia="Arial" w:hAnsi="Times New Roman" w:cs="Times New Roman"/>
          <w:sz w:val="24"/>
          <w:szCs w:val="24"/>
        </w:rPr>
        <w:t>tanto, las sustancias dulces se unen a sus receptores provocando cambios.</w:t>
      </w:r>
    </w:p>
    <w:p w14:paraId="6A51C47C" w14:textId="68DECA80" w:rsidR="00BD5020" w:rsidRPr="00182554" w:rsidRDefault="00762BF8" w:rsidP="00F16CE7">
      <w:pPr>
        <w:spacing w:after="0" w:line="360" w:lineRule="auto"/>
        <w:ind w:firstLine="720"/>
        <w:jc w:val="both"/>
        <w:rPr>
          <w:rFonts w:ascii="Times New Roman" w:eastAsia="Arial" w:hAnsi="Times New Roman" w:cs="Times New Roman"/>
          <w:sz w:val="24"/>
          <w:szCs w:val="24"/>
        </w:rPr>
      </w:pPr>
      <w:r w:rsidRPr="00F16CE7">
        <w:rPr>
          <w:rFonts w:ascii="Times New Roman" w:eastAsia="Arial" w:hAnsi="Times New Roman" w:cs="Times New Roman"/>
          <w:sz w:val="24"/>
          <w:szCs w:val="24"/>
        </w:rPr>
        <w:t xml:space="preserve">Finalmente, el sabor amargo es </w:t>
      </w:r>
      <w:r w:rsidR="00182554">
        <w:rPr>
          <w:rFonts w:ascii="Times New Roman" w:eastAsia="Arial" w:hAnsi="Times New Roman" w:cs="Times New Roman"/>
          <w:sz w:val="24"/>
          <w:szCs w:val="24"/>
        </w:rPr>
        <w:t>a</w:t>
      </w:r>
      <w:r w:rsidR="008A5056" w:rsidRPr="00F16CE7">
        <w:rPr>
          <w:rFonts w:ascii="Times New Roman" w:eastAsia="Arial" w:hAnsi="Times New Roman" w:cs="Times New Roman"/>
          <w:sz w:val="24"/>
          <w:szCs w:val="24"/>
        </w:rPr>
        <w:t xml:space="preserve">l </w:t>
      </w:r>
      <w:r w:rsidRPr="00F16CE7">
        <w:rPr>
          <w:rFonts w:ascii="Times New Roman" w:eastAsia="Arial" w:hAnsi="Times New Roman" w:cs="Times New Roman"/>
          <w:sz w:val="24"/>
          <w:szCs w:val="24"/>
        </w:rPr>
        <w:t>que</w:t>
      </w:r>
      <w:r w:rsidR="008A5056" w:rsidRPr="00F16CE7">
        <w:rPr>
          <w:rFonts w:ascii="Times New Roman" w:eastAsia="Arial" w:hAnsi="Times New Roman" w:cs="Times New Roman"/>
          <w:sz w:val="24"/>
          <w:szCs w:val="24"/>
        </w:rPr>
        <w:t xml:space="preserve"> </w:t>
      </w:r>
      <w:r w:rsidRPr="00F16CE7">
        <w:rPr>
          <w:rFonts w:ascii="Times New Roman" w:eastAsia="Arial" w:hAnsi="Times New Roman" w:cs="Times New Roman"/>
          <w:sz w:val="24"/>
          <w:szCs w:val="24"/>
        </w:rPr>
        <w:t xml:space="preserve">cuesta acostumbrarse, ya que probablemente sea el sabor más desagradable, y según la biología evolutiva, este sabor </w:t>
      </w:r>
      <w:r w:rsidR="008A5056" w:rsidRPr="00F16CE7">
        <w:rPr>
          <w:rFonts w:ascii="Times New Roman" w:eastAsia="Arial" w:hAnsi="Times New Roman" w:cs="Times New Roman"/>
          <w:sz w:val="24"/>
          <w:szCs w:val="24"/>
        </w:rPr>
        <w:t xml:space="preserve">se ha manifestado </w:t>
      </w:r>
      <w:r w:rsidRPr="00F16CE7">
        <w:rPr>
          <w:rFonts w:ascii="Times New Roman" w:eastAsia="Arial" w:hAnsi="Times New Roman" w:cs="Times New Roman"/>
          <w:sz w:val="24"/>
          <w:szCs w:val="24"/>
        </w:rPr>
        <w:t xml:space="preserve">como desagradable en muchas culturas </w:t>
      </w:r>
      <w:r w:rsidR="008A5056" w:rsidRPr="00F16CE7">
        <w:rPr>
          <w:rFonts w:ascii="Times New Roman" w:eastAsia="Arial" w:hAnsi="Times New Roman" w:cs="Times New Roman"/>
          <w:sz w:val="24"/>
          <w:szCs w:val="24"/>
        </w:rPr>
        <w:t>por</w:t>
      </w:r>
      <w:r w:rsidRPr="00F16CE7">
        <w:rPr>
          <w:rFonts w:ascii="Times New Roman" w:eastAsia="Arial" w:hAnsi="Times New Roman" w:cs="Times New Roman"/>
          <w:sz w:val="24"/>
          <w:szCs w:val="24"/>
        </w:rPr>
        <w:t xml:space="preserve"> su mecanismo de memoria sensorial</w:t>
      </w:r>
      <w:r w:rsidR="00182554">
        <w:rPr>
          <w:rFonts w:ascii="Times New Roman" w:eastAsia="Arial" w:hAnsi="Times New Roman" w:cs="Times New Roman"/>
          <w:sz w:val="24"/>
          <w:szCs w:val="24"/>
        </w:rPr>
        <w:t>,</w:t>
      </w:r>
      <w:r w:rsidRPr="00F16CE7">
        <w:rPr>
          <w:rFonts w:ascii="Times New Roman" w:eastAsia="Arial" w:hAnsi="Times New Roman" w:cs="Times New Roman"/>
          <w:sz w:val="24"/>
          <w:szCs w:val="24"/>
        </w:rPr>
        <w:t xml:space="preserve"> que indica </w:t>
      </w:r>
      <w:r w:rsidR="008A5056" w:rsidRPr="00F16CE7">
        <w:rPr>
          <w:rFonts w:ascii="Times New Roman" w:eastAsia="Arial" w:hAnsi="Times New Roman" w:cs="Times New Roman"/>
          <w:sz w:val="24"/>
          <w:szCs w:val="24"/>
        </w:rPr>
        <w:t>la necesidad de desarrollar criterios de defensa para la supervivencia</w:t>
      </w:r>
      <w:r w:rsidR="00182554">
        <w:rPr>
          <w:rFonts w:ascii="Times New Roman" w:eastAsia="Arial" w:hAnsi="Times New Roman" w:cs="Times New Roman"/>
          <w:sz w:val="24"/>
          <w:szCs w:val="24"/>
        </w:rPr>
        <w:t>,</w:t>
      </w:r>
      <w:r w:rsidR="008A5056" w:rsidRPr="00F16CE7">
        <w:rPr>
          <w:rFonts w:ascii="Times New Roman" w:eastAsia="Arial" w:hAnsi="Times New Roman" w:cs="Times New Roman"/>
          <w:sz w:val="24"/>
          <w:szCs w:val="24"/>
        </w:rPr>
        <w:t xml:space="preserve"> </w:t>
      </w:r>
      <w:r w:rsidR="00AA027E" w:rsidRPr="00F16CE7">
        <w:rPr>
          <w:rFonts w:ascii="Times New Roman" w:eastAsia="Arial" w:hAnsi="Times New Roman" w:cs="Times New Roman"/>
          <w:sz w:val="24"/>
          <w:szCs w:val="24"/>
        </w:rPr>
        <w:t xml:space="preserve">por el </w:t>
      </w:r>
      <w:r w:rsidR="008A5056" w:rsidRPr="00F16CE7">
        <w:rPr>
          <w:rFonts w:ascii="Times New Roman" w:eastAsia="Arial" w:hAnsi="Times New Roman" w:cs="Times New Roman"/>
          <w:sz w:val="24"/>
          <w:szCs w:val="24"/>
        </w:rPr>
        <w:t>hecho de que la mayoría de los venenos poseen un sabor amargo</w:t>
      </w:r>
      <w:r w:rsidR="00B24D51" w:rsidRPr="00F16CE7">
        <w:rPr>
          <w:rFonts w:ascii="Times New Roman" w:eastAsia="Arial" w:hAnsi="Times New Roman" w:cs="Times New Roman"/>
          <w:sz w:val="24"/>
          <w:szCs w:val="24"/>
        </w:rPr>
        <w:t xml:space="preserve"> (</w:t>
      </w:r>
      <w:r w:rsidR="00182554" w:rsidRPr="00182554">
        <w:rPr>
          <w:rFonts w:ascii="Times New Roman" w:eastAsia="Arial" w:hAnsi="Times New Roman" w:cs="Times New Roman"/>
          <w:sz w:val="24"/>
          <w:szCs w:val="24"/>
        </w:rPr>
        <w:t>Enríquez</w:t>
      </w:r>
      <w:r w:rsidR="00B24D51" w:rsidRPr="00F16CE7">
        <w:rPr>
          <w:rFonts w:ascii="Times New Roman" w:eastAsia="Arial" w:hAnsi="Times New Roman" w:cs="Times New Roman"/>
          <w:sz w:val="24"/>
          <w:szCs w:val="24"/>
        </w:rPr>
        <w:t>, 2008)</w:t>
      </w:r>
      <w:r w:rsidR="005753A8" w:rsidRPr="00F16CE7">
        <w:rPr>
          <w:rFonts w:ascii="Times New Roman" w:eastAsia="Arial" w:hAnsi="Times New Roman" w:cs="Times New Roman"/>
          <w:sz w:val="24"/>
          <w:szCs w:val="24"/>
        </w:rPr>
        <w:t>.</w:t>
      </w:r>
    </w:p>
    <w:p w14:paraId="55375835" w14:textId="460B8DEE" w:rsidR="00EE6CB7" w:rsidRPr="00360935" w:rsidRDefault="00852466" w:rsidP="00F16CE7">
      <w:pPr>
        <w:spacing w:after="0" w:line="360" w:lineRule="auto"/>
        <w:ind w:firstLine="720"/>
        <w:jc w:val="both"/>
        <w:rPr>
          <w:rFonts w:ascii="Times New Roman" w:eastAsia="Arial" w:hAnsi="Times New Roman" w:cs="Times New Roman"/>
          <w:sz w:val="24"/>
          <w:szCs w:val="24"/>
        </w:rPr>
      </w:pPr>
      <w:r w:rsidRPr="00F16CE7">
        <w:rPr>
          <w:rFonts w:ascii="Times New Roman" w:eastAsia="Arial" w:hAnsi="Times New Roman" w:cs="Times New Roman"/>
          <w:sz w:val="24"/>
          <w:szCs w:val="24"/>
        </w:rPr>
        <w:t>L</w:t>
      </w:r>
      <w:r w:rsidR="00EC4079" w:rsidRPr="00F16CE7">
        <w:rPr>
          <w:rFonts w:ascii="Times New Roman" w:eastAsia="Arial" w:hAnsi="Times New Roman" w:cs="Times New Roman"/>
          <w:sz w:val="24"/>
          <w:szCs w:val="24"/>
        </w:rPr>
        <w:t xml:space="preserve">as pruebas descriptivas </w:t>
      </w:r>
      <w:r w:rsidR="006F118C" w:rsidRPr="00F16CE7">
        <w:rPr>
          <w:rFonts w:ascii="Times New Roman" w:eastAsia="Arial" w:hAnsi="Times New Roman" w:cs="Times New Roman"/>
          <w:sz w:val="24"/>
          <w:szCs w:val="24"/>
        </w:rPr>
        <w:t>se refieren</w:t>
      </w:r>
      <w:r w:rsidR="00EC4079" w:rsidRPr="00F16CE7">
        <w:rPr>
          <w:rFonts w:ascii="Times New Roman" w:eastAsia="Arial" w:hAnsi="Times New Roman" w:cs="Times New Roman"/>
          <w:sz w:val="24"/>
          <w:szCs w:val="24"/>
        </w:rPr>
        <w:t xml:space="preserve"> </w:t>
      </w:r>
      <w:r w:rsidR="006F118C" w:rsidRPr="00F16CE7">
        <w:rPr>
          <w:rFonts w:ascii="Times New Roman" w:eastAsia="Arial" w:hAnsi="Times New Roman" w:cs="Times New Roman"/>
          <w:sz w:val="24"/>
          <w:szCs w:val="24"/>
        </w:rPr>
        <w:t xml:space="preserve">al procedimiento </w:t>
      </w:r>
      <w:r w:rsidR="00D1329A">
        <w:rPr>
          <w:rFonts w:ascii="Times New Roman" w:eastAsia="Arial" w:hAnsi="Times New Roman" w:cs="Times New Roman"/>
          <w:sz w:val="24"/>
          <w:szCs w:val="24"/>
        </w:rPr>
        <w:t>en el que</w:t>
      </w:r>
      <w:r w:rsidR="00D1329A" w:rsidRPr="00F16CE7">
        <w:rPr>
          <w:rFonts w:ascii="Times New Roman" w:eastAsia="Arial" w:hAnsi="Times New Roman" w:cs="Times New Roman"/>
          <w:sz w:val="24"/>
          <w:szCs w:val="24"/>
        </w:rPr>
        <w:t xml:space="preserve"> </w:t>
      </w:r>
      <w:r w:rsidR="00EC4079" w:rsidRPr="00F16CE7">
        <w:rPr>
          <w:rFonts w:ascii="Times New Roman" w:eastAsia="Arial" w:hAnsi="Times New Roman" w:cs="Times New Roman"/>
          <w:sz w:val="24"/>
          <w:szCs w:val="24"/>
        </w:rPr>
        <w:t>el juez establece los descriptores que definen las características sensoriales de un producto y así cuantifican las diferencias existentes entre varios productos. Consiste</w:t>
      </w:r>
      <w:r w:rsidR="006F118C" w:rsidRPr="00F16CE7">
        <w:rPr>
          <w:rFonts w:ascii="Times New Roman" w:eastAsia="Arial" w:hAnsi="Times New Roman" w:cs="Times New Roman"/>
          <w:sz w:val="24"/>
          <w:szCs w:val="24"/>
        </w:rPr>
        <w:t>n</w:t>
      </w:r>
      <w:r w:rsidR="00EC4079" w:rsidRPr="00F16CE7">
        <w:rPr>
          <w:rFonts w:ascii="Times New Roman" w:eastAsia="Arial" w:hAnsi="Times New Roman" w:cs="Times New Roman"/>
          <w:sz w:val="24"/>
          <w:szCs w:val="24"/>
        </w:rPr>
        <w:t xml:space="preserve"> en describir el color y el sabor integral de un producto, así como sus atributos individuales.</w:t>
      </w:r>
      <w:r w:rsidR="00EC4079" w:rsidRPr="00182554">
        <w:rPr>
          <w:rFonts w:ascii="Times New Roman" w:eastAsia="Arial" w:hAnsi="Times New Roman" w:cs="Times New Roman"/>
          <w:sz w:val="24"/>
          <w:szCs w:val="24"/>
        </w:rPr>
        <w:t xml:space="preserve"> </w:t>
      </w:r>
      <w:r w:rsidR="00AA027E" w:rsidRPr="00F16CE7">
        <w:rPr>
          <w:rFonts w:ascii="Times New Roman" w:eastAsia="Arial" w:hAnsi="Times New Roman" w:cs="Times New Roman"/>
          <w:sz w:val="24"/>
          <w:szCs w:val="24"/>
        </w:rPr>
        <w:t xml:space="preserve">Mediante estos criterios </w:t>
      </w:r>
      <w:r w:rsidR="00EC4079" w:rsidRPr="00F16CE7">
        <w:rPr>
          <w:rFonts w:ascii="Times New Roman" w:eastAsia="Arial" w:hAnsi="Times New Roman" w:cs="Times New Roman"/>
          <w:sz w:val="24"/>
          <w:szCs w:val="24"/>
        </w:rPr>
        <w:t xml:space="preserve">se </w:t>
      </w:r>
      <w:r w:rsidR="00EC4079" w:rsidRPr="00F16CE7">
        <w:rPr>
          <w:rFonts w:ascii="Times New Roman" w:eastAsia="Arial" w:hAnsi="Times New Roman" w:cs="Times New Roman"/>
          <w:sz w:val="24"/>
          <w:szCs w:val="24"/>
        </w:rPr>
        <w:lastRenderedPageBreak/>
        <w:t>define</w:t>
      </w:r>
      <w:r w:rsidR="00D1329A">
        <w:rPr>
          <w:rFonts w:ascii="Times New Roman" w:eastAsia="Arial" w:hAnsi="Times New Roman" w:cs="Times New Roman"/>
          <w:sz w:val="24"/>
          <w:szCs w:val="24"/>
        </w:rPr>
        <w:t>n</w:t>
      </w:r>
      <w:r w:rsidR="00EC4079" w:rsidRPr="00F16CE7">
        <w:rPr>
          <w:rFonts w:ascii="Times New Roman" w:eastAsia="Arial" w:hAnsi="Times New Roman" w:cs="Times New Roman"/>
          <w:sz w:val="24"/>
          <w:szCs w:val="24"/>
        </w:rPr>
        <w:t xml:space="preserve"> el orden de aparición de cada atributo, </w:t>
      </w:r>
      <w:r w:rsidR="00D75A98">
        <w:rPr>
          <w:rFonts w:ascii="Times New Roman" w:eastAsia="Arial" w:hAnsi="Times New Roman" w:cs="Times New Roman"/>
          <w:sz w:val="24"/>
          <w:szCs w:val="24"/>
        </w:rPr>
        <w:t xml:space="preserve">el </w:t>
      </w:r>
      <w:r w:rsidR="00EC4079" w:rsidRPr="00F16CE7">
        <w:rPr>
          <w:rFonts w:ascii="Times New Roman" w:eastAsia="Arial" w:hAnsi="Times New Roman" w:cs="Times New Roman"/>
          <w:sz w:val="24"/>
          <w:szCs w:val="24"/>
        </w:rPr>
        <w:t xml:space="preserve">grado de </w:t>
      </w:r>
      <w:r w:rsidR="00AA027E" w:rsidRPr="00F16CE7">
        <w:rPr>
          <w:rFonts w:ascii="Times New Roman" w:eastAsia="Arial" w:hAnsi="Times New Roman" w:cs="Times New Roman"/>
          <w:sz w:val="24"/>
          <w:szCs w:val="24"/>
        </w:rPr>
        <w:t>intensidad,</w:t>
      </w:r>
      <w:r w:rsidR="00EC4079" w:rsidRPr="00F16CE7">
        <w:rPr>
          <w:rFonts w:ascii="Times New Roman" w:eastAsia="Arial" w:hAnsi="Times New Roman" w:cs="Times New Roman"/>
          <w:sz w:val="24"/>
          <w:szCs w:val="24"/>
        </w:rPr>
        <w:t xml:space="preserve"> sabor residual y amplitud o impresión general del sabor y olor </w:t>
      </w:r>
      <w:r w:rsidR="00B24D51" w:rsidRPr="00F16CE7">
        <w:rPr>
          <w:rFonts w:ascii="Times New Roman" w:eastAsia="Arial" w:hAnsi="Times New Roman" w:cs="Times New Roman"/>
          <w:sz w:val="24"/>
          <w:szCs w:val="24"/>
        </w:rPr>
        <w:t>(Cárdenas, 2018)</w:t>
      </w:r>
      <w:r w:rsidR="006F118C" w:rsidRPr="00F16CE7">
        <w:rPr>
          <w:rFonts w:ascii="Times New Roman" w:eastAsia="Arial" w:hAnsi="Times New Roman" w:cs="Times New Roman"/>
          <w:sz w:val="24"/>
          <w:szCs w:val="24"/>
        </w:rPr>
        <w:t>.</w:t>
      </w:r>
    </w:p>
    <w:p w14:paraId="1916A73D" w14:textId="4450BFD9" w:rsidR="006A4F9F" w:rsidRPr="00360935" w:rsidRDefault="006F118C"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E</w:t>
      </w:r>
      <w:r w:rsidR="00EC4079" w:rsidRPr="00360935">
        <w:rPr>
          <w:rFonts w:ascii="Times New Roman" w:eastAsia="Arial" w:hAnsi="Times New Roman" w:cs="Times New Roman"/>
          <w:sz w:val="24"/>
          <w:szCs w:val="24"/>
        </w:rPr>
        <w:t xml:space="preserve">l análisis sensorial (AS) </w:t>
      </w:r>
      <w:r w:rsidR="00B42216" w:rsidRPr="00360935">
        <w:rPr>
          <w:rFonts w:ascii="Times New Roman" w:eastAsia="Arial" w:hAnsi="Times New Roman" w:cs="Times New Roman"/>
          <w:sz w:val="24"/>
          <w:szCs w:val="24"/>
        </w:rPr>
        <w:t>implica la realización de diversas pruebas para evaluar diferentes características o atributos de un producto utilizando los sentidos. Se lleva a cabo mediante pruebas siguiendo una serie de procedimientos rigurosos, confiables y consistentes con metas perfectamente definidas</w:t>
      </w:r>
      <w:r w:rsidR="00EC4079" w:rsidRPr="00360935">
        <w:rPr>
          <w:rFonts w:ascii="Times New Roman" w:eastAsia="Arial" w:hAnsi="Times New Roman" w:cs="Times New Roman"/>
          <w:sz w:val="24"/>
          <w:szCs w:val="24"/>
        </w:rPr>
        <w:t xml:space="preserve"> </w:t>
      </w:r>
      <w:r w:rsidR="00B24D51" w:rsidRPr="00360935">
        <w:rPr>
          <w:rFonts w:ascii="Times New Roman" w:eastAsia="Arial" w:hAnsi="Times New Roman" w:cs="Times New Roman"/>
          <w:sz w:val="24"/>
          <w:szCs w:val="24"/>
        </w:rPr>
        <w:t>(</w:t>
      </w:r>
      <w:r w:rsidR="0015570F" w:rsidRPr="00360935">
        <w:rPr>
          <w:rFonts w:ascii="Times New Roman" w:eastAsia="Arial" w:hAnsi="Times New Roman" w:cs="Times New Roman"/>
          <w:sz w:val="24"/>
          <w:szCs w:val="24"/>
        </w:rPr>
        <w:t>Reglero</w:t>
      </w:r>
      <w:r w:rsidR="00B24D51" w:rsidRPr="00360935">
        <w:rPr>
          <w:rFonts w:ascii="Times New Roman" w:eastAsia="Arial" w:hAnsi="Times New Roman" w:cs="Times New Roman"/>
          <w:sz w:val="24"/>
          <w:szCs w:val="24"/>
        </w:rPr>
        <w:t>, 2011</w:t>
      </w:r>
      <w:r w:rsidR="00B24D51" w:rsidRPr="00A84D26">
        <w:rPr>
          <w:rFonts w:ascii="Times New Roman" w:eastAsia="Arial" w:hAnsi="Times New Roman" w:cs="Times New Roman"/>
          <w:sz w:val="24"/>
          <w:szCs w:val="24"/>
        </w:rPr>
        <w:t>)</w:t>
      </w:r>
      <w:r w:rsidR="00EC4079" w:rsidRPr="00A84D26">
        <w:rPr>
          <w:rFonts w:ascii="Times New Roman" w:eastAsia="Arial" w:hAnsi="Times New Roman" w:cs="Times New Roman"/>
          <w:sz w:val="24"/>
          <w:szCs w:val="24"/>
        </w:rPr>
        <w:t>.</w:t>
      </w:r>
      <w:r w:rsidR="00501D75" w:rsidRPr="00A84D26">
        <w:rPr>
          <w:rFonts w:ascii="Times New Roman" w:eastAsia="Arial" w:hAnsi="Times New Roman" w:cs="Times New Roman"/>
          <w:sz w:val="24"/>
          <w:szCs w:val="24"/>
        </w:rPr>
        <w:t xml:space="preserve"> </w:t>
      </w:r>
      <w:r w:rsidR="00BD5020" w:rsidRPr="00F16CE7">
        <w:rPr>
          <w:rFonts w:ascii="Times New Roman" w:eastAsia="Arial" w:hAnsi="Times New Roman" w:cs="Times New Roman"/>
          <w:sz w:val="24"/>
          <w:szCs w:val="24"/>
        </w:rPr>
        <w:t>L</w:t>
      </w:r>
      <w:r w:rsidR="00EC4079" w:rsidRPr="00F16CE7">
        <w:rPr>
          <w:rFonts w:ascii="Times New Roman" w:eastAsia="Arial" w:hAnsi="Times New Roman" w:cs="Times New Roman"/>
          <w:sz w:val="24"/>
          <w:szCs w:val="24"/>
        </w:rPr>
        <w:t>as pruebas sensoriales se refieren a los métodos de evaluación sensorial</w:t>
      </w:r>
      <w:r w:rsidR="00AA027E" w:rsidRPr="00F16CE7">
        <w:rPr>
          <w:rFonts w:ascii="Times New Roman" w:eastAsia="Arial" w:hAnsi="Times New Roman" w:cs="Times New Roman"/>
          <w:sz w:val="24"/>
          <w:szCs w:val="24"/>
        </w:rPr>
        <w:t xml:space="preserve"> de los alimentos</w:t>
      </w:r>
      <w:r w:rsidR="00EC4079" w:rsidRPr="00F16CE7">
        <w:rPr>
          <w:rFonts w:ascii="Times New Roman" w:eastAsia="Arial" w:hAnsi="Times New Roman" w:cs="Times New Roman"/>
          <w:sz w:val="24"/>
          <w:szCs w:val="24"/>
        </w:rPr>
        <w:t xml:space="preserve">, </w:t>
      </w:r>
      <w:r w:rsidR="00AA027E" w:rsidRPr="00F16CE7">
        <w:rPr>
          <w:rFonts w:ascii="Times New Roman" w:eastAsia="Arial" w:hAnsi="Times New Roman" w:cs="Times New Roman"/>
          <w:sz w:val="24"/>
          <w:szCs w:val="24"/>
        </w:rPr>
        <w:t xml:space="preserve">siendo </w:t>
      </w:r>
      <w:r w:rsidR="00EC4079" w:rsidRPr="00F16CE7">
        <w:rPr>
          <w:rFonts w:ascii="Times New Roman" w:eastAsia="Arial" w:hAnsi="Times New Roman" w:cs="Times New Roman"/>
          <w:sz w:val="24"/>
          <w:szCs w:val="24"/>
        </w:rPr>
        <w:t xml:space="preserve">indispensables en el proceso de control de calidad, </w:t>
      </w:r>
      <w:r w:rsidR="00AA027E" w:rsidRPr="00F16CE7">
        <w:rPr>
          <w:rFonts w:ascii="Times New Roman" w:eastAsia="Arial" w:hAnsi="Times New Roman" w:cs="Times New Roman"/>
          <w:sz w:val="24"/>
          <w:szCs w:val="24"/>
        </w:rPr>
        <w:t>clasificándose</w:t>
      </w:r>
      <w:r w:rsidR="00EC4079" w:rsidRPr="00F16CE7">
        <w:rPr>
          <w:rFonts w:ascii="Times New Roman" w:eastAsia="Arial" w:hAnsi="Times New Roman" w:cs="Times New Roman"/>
          <w:sz w:val="24"/>
          <w:szCs w:val="24"/>
        </w:rPr>
        <w:t xml:space="preserve"> en afectivas, discriminativas y descriptivas</w:t>
      </w:r>
      <w:r w:rsidR="00EC4079" w:rsidRPr="00360935">
        <w:rPr>
          <w:rFonts w:ascii="Times New Roman" w:eastAsia="Arial" w:hAnsi="Times New Roman" w:cs="Times New Roman"/>
          <w:sz w:val="24"/>
          <w:szCs w:val="24"/>
        </w:rPr>
        <w:t>; sin embargo, en este artículo s</w:t>
      </w:r>
      <w:r w:rsidR="00632779">
        <w:rPr>
          <w:rFonts w:ascii="Times New Roman" w:eastAsia="Arial" w:hAnsi="Times New Roman" w:cs="Times New Roman"/>
          <w:sz w:val="24"/>
          <w:szCs w:val="24"/>
        </w:rPr>
        <w:t>ó</w:t>
      </w:r>
      <w:r w:rsidR="00EC4079" w:rsidRPr="00360935">
        <w:rPr>
          <w:rFonts w:ascii="Times New Roman" w:eastAsia="Arial" w:hAnsi="Times New Roman" w:cs="Times New Roman"/>
          <w:sz w:val="24"/>
          <w:szCs w:val="24"/>
        </w:rPr>
        <w:t xml:space="preserve">lo </w:t>
      </w:r>
      <w:r w:rsidR="003144FF" w:rsidRPr="00360935">
        <w:rPr>
          <w:rFonts w:ascii="Times New Roman" w:eastAsia="Arial" w:hAnsi="Times New Roman" w:cs="Times New Roman"/>
          <w:sz w:val="24"/>
          <w:szCs w:val="24"/>
        </w:rPr>
        <w:t xml:space="preserve">se hará referencia </w:t>
      </w:r>
      <w:r w:rsidR="00EC4079" w:rsidRPr="00360935">
        <w:rPr>
          <w:rFonts w:ascii="Times New Roman" w:eastAsia="Arial" w:hAnsi="Times New Roman" w:cs="Times New Roman"/>
          <w:sz w:val="24"/>
          <w:szCs w:val="24"/>
        </w:rPr>
        <w:t xml:space="preserve">a las discriminativas </w:t>
      </w:r>
      <w:r w:rsidR="00B24D51" w:rsidRPr="00360935">
        <w:rPr>
          <w:rFonts w:ascii="Times New Roman" w:eastAsia="Arial" w:hAnsi="Times New Roman" w:cs="Times New Roman"/>
          <w:sz w:val="24"/>
          <w:szCs w:val="24"/>
        </w:rPr>
        <w:t>(Elida et al., 2018)</w:t>
      </w:r>
      <w:r w:rsidR="00EC4079" w:rsidRPr="00360935">
        <w:rPr>
          <w:rFonts w:ascii="Times New Roman" w:eastAsia="Arial" w:hAnsi="Times New Roman" w:cs="Times New Roman"/>
          <w:sz w:val="24"/>
          <w:szCs w:val="24"/>
        </w:rPr>
        <w:t>.</w:t>
      </w:r>
      <w:r w:rsidR="00501D75" w:rsidRPr="00360935">
        <w:rPr>
          <w:rFonts w:ascii="Times New Roman" w:eastAsia="Arial" w:hAnsi="Times New Roman" w:cs="Times New Roman"/>
          <w:sz w:val="24"/>
          <w:szCs w:val="24"/>
        </w:rPr>
        <w:t xml:space="preserve"> </w:t>
      </w:r>
    </w:p>
    <w:p w14:paraId="548F3C65" w14:textId="59280F83" w:rsidR="00EE6CB7" w:rsidRPr="00360935" w:rsidRDefault="00EC4079"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De acuerdo con </w:t>
      </w:r>
      <w:r w:rsidR="00E37B25" w:rsidRPr="00360935">
        <w:rPr>
          <w:rFonts w:ascii="Times New Roman" w:eastAsia="Arial" w:hAnsi="Times New Roman" w:cs="Times New Roman"/>
          <w:sz w:val="24"/>
          <w:szCs w:val="24"/>
        </w:rPr>
        <w:t xml:space="preserve">Del </w:t>
      </w:r>
      <w:r w:rsidR="00973759">
        <w:rPr>
          <w:rFonts w:ascii="Times New Roman" w:eastAsia="Arial" w:hAnsi="Times New Roman" w:cs="Times New Roman"/>
          <w:sz w:val="24"/>
          <w:szCs w:val="24"/>
        </w:rPr>
        <w:t>Á</w:t>
      </w:r>
      <w:r w:rsidR="00E37B25" w:rsidRPr="00360935">
        <w:rPr>
          <w:rFonts w:ascii="Times New Roman" w:eastAsia="Arial" w:hAnsi="Times New Roman" w:cs="Times New Roman"/>
          <w:sz w:val="24"/>
          <w:szCs w:val="24"/>
        </w:rPr>
        <w:t>ngel</w:t>
      </w:r>
      <w:r w:rsidR="00973759">
        <w:rPr>
          <w:rFonts w:ascii="Times New Roman" w:eastAsia="Arial" w:hAnsi="Times New Roman" w:cs="Times New Roman"/>
          <w:sz w:val="24"/>
          <w:szCs w:val="24"/>
        </w:rPr>
        <w:t xml:space="preserve"> (</w:t>
      </w:r>
      <w:r w:rsidR="00B24D51" w:rsidRPr="00360935">
        <w:rPr>
          <w:rFonts w:ascii="Times New Roman" w:eastAsia="Arial" w:hAnsi="Times New Roman" w:cs="Times New Roman"/>
          <w:sz w:val="24"/>
          <w:szCs w:val="24"/>
        </w:rPr>
        <w:t>2013)</w:t>
      </w:r>
      <w:r w:rsidR="0001281A">
        <w:rPr>
          <w:rFonts w:ascii="Times New Roman" w:eastAsia="Arial" w:hAnsi="Times New Roman" w:cs="Times New Roman"/>
          <w:sz w:val="24"/>
          <w:szCs w:val="24"/>
        </w:rPr>
        <w:t>,</w:t>
      </w:r>
      <w:r w:rsidR="00AA027E"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en las pruebas discriminativas se pretende que el panel decida cu</w:t>
      </w:r>
      <w:r w:rsidR="0001281A">
        <w:rPr>
          <w:rFonts w:ascii="Times New Roman" w:eastAsia="Arial" w:hAnsi="Times New Roman" w:cs="Times New Roman"/>
          <w:sz w:val="24"/>
          <w:szCs w:val="24"/>
        </w:rPr>
        <w:t>á</w:t>
      </w:r>
      <w:r w:rsidRPr="00360935">
        <w:rPr>
          <w:rFonts w:ascii="Times New Roman" w:eastAsia="Arial" w:hAnsi="Times New Roman" w:cs="Times New Roman"/>
          <w:sz w:val="24"/>
          <w:szCs w:val="24"/>
        </w:rPr>
        <w:t>nto difiere un producto de un control</w:t>
      </w:r>
      <w:r w:rsidR="0001281A">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encontrándose dentro de esta prueba, la comparación por ordenamiento, la prueba triangular y la prueba dúo trío; </w:t>
      </w:r>
      <w:r w:rsidRPr="00F16CE7">
        <w:rPr>
          <w:rFonts w:ascii="Times New Roman" w:eastAsia="Arial" w:hAnsi="Times New Roman" w:cs="Times New Roman"/>
          <w:sz w:val="24"/>
          <w:szCs w:val="24"/>
        </w:rPr>
        <w:t xml:space="preserve">es importante considerar que </w:t>
      </w:r>
      <w:r w:rsidR="00AA027E" w:rsidRPr="00F16CE7">
        <w:rPr>
          <w:rFonts w:ascii="Times New Roman" w:eastAsia="Arial" w:hAnsi="Times New Roman" w:cs="Times New Roman"/>
          <w:sz w:val="24"/>
          <w:szCs w:val="24"/>
        </w:rPr>
        <w:t xml:space="preserve">al inicio se deben </w:t>
      </w:r>
      <w:r w:rsidRPr="00F16CE7">
        <w:rPr>
          <w:rFonts w:ascii="Times New Roman" w:eastAsia="Arial" w:hAnsi="Times New Roman" w:cs="Times New Roman"/>
          <w:sz w:val="24"/>
          <w:szCs w:val="24"/>
        </w:rPr>
        <w:t>presentar varias muestras</w:t>
      </w:r>
      <w:r w:rsidR="0001281A">
        <w:rPr>
          <w:rFonts w:ascii="Times New Roman" w:eastAsia="Arial" w:hAnsi="Times New Roman" w:cs="Times New Roman"/>
          <w:sz w:val="24"/>
          <w:szCs w:val="24"/>
        </w:rPr>
        <w:t>,</w:t>
      </w:r>
      <w:r w:rsidRPr="00F16CE7">
        <w:rPr>
          <w:rFonts w:ascii="Times New Roman" w:eastAsia="Arial" w:hAnsi="Times New Roman" w:cs="Times New Roman"/>
          <w:sz w:val="24"/>
          <w:szCs w:val="24"/>
        </w:rPr>
        <w:t xml:space="preserve"> de las cuales en la prueba triangular y en la prueba dúo trío alguna está repetida,</w:t>
      </w:r>
      <w:r w:rsidRPr="0001281A">
        <w:rPr>
          <w:rFonts w:ascii="Times New Roman" w:eastAsia="Arial" w:hAnsi="Times New Roman" w:cs="Times New Roman"/>
          <w:sz w:val="24"/>
          <w:szCs w:val="24"/>
        </w:rPr>
        <w:t xml:space="preserve"> </w:t>
      </w:r>
      <w:r w:rsidR="000A12BA" w:rsidRPr="00F16CE7">
        <w:rPr>
          <w:rFonts w:ascii="Times New Roman" w:eastAsia="Arial" w:hAnsi="Times New Roman" w:cs="Times New Roman"/>
          <w:sz w:val="24"/>
          <w:szCs w:val="24"/>
        </w:rPr>
        <w:t xml:space="preserve">siendo </w:t>
      </w:r>
      <w:r w:rsidRPr="00F16CE7">
        <w:rPr>
          <w:rFonts w:ascii="Times New Roman" w:eastAsia="Arial" w:hAnsi="Times New Roman" w:cs="Times New Roman"/>
          <w:sz w:val="24"/>
          <w:szCs w:val="24"/>
        </w:rPr>
        <w:t xml:space="preserve">el degustador </w:t>
      </w:r>
      <w:r w:rsidR="000A12BA" w:rsidRPr="00F16CE7">
        <w:rPr>
          <w:rFonts w:ascii="Times New Roman" w:eastAsia="Arial" w:hAnsi="Times New Roman" w:cs="Times New Roman"/>
          <w:sz w:val="24"/>
          <w:szCs w:val="24"/>
        </w:rPr>
        <w:t xml:space="preserve">el que </w:t>
      </w:r>
      <w:r w:rsidRPr="00F16CE7">
        <w:rPr>
          <w:rFonts w:ascii="Times New Roman" w:eastAsia="Arial" w:hAnsi="Times New Roman" w:cs="Times New Roman"/>
          <w:sz w:val="24"/>
          <w:szCs w:val="24"/>
        </w:rPr>
        <w:t>detecta la diferente.</w:t>
      </w:r>
      <w:r w:rsidR="00501D75" w:rsidRPr="00F16CE7">
        <w:rPr>
          <w:rFonts w:ascii="Times New Roman" w:eastAsia="Arial" w:hAnsi="Times New Roman" w:cs="Times New Roman"/>
          <w:sz w:val="24"/>
          <w:szCs w:val="24"/>
        </w:rPr>
        <w:t xml:space="preserve"> </w:t>
      </w:r>
      <w:r w:rsidR="00250544" w:rsidRPr="00F16CE7">
        <w:rPr>
          <w:rFonts w:ascii="Times New Roman" w:eastAsia="Arial" w:hAnsi="Times New Roman" w:cs="Times New Roman"/>
          <w:sz w:val="24"/>
          <w:szCs w:val="24"/>
        </w:rPr>
        <w:t xml:space="preserve">Por lo tanto, </w:t>
      </w:r>
      <w:r w:rsidR="00AA027E" w:rsidRPr="00F16CE7">
        <w:rPr>
          <w:rFonts w:ascii="Times New Roman" w:eastAsia="Arial" w:hAnsi="Times New Roman" w:cs="Times New Roman"/>
          <w:sz w:val="24"/>
          <w:szCs w:val="24"/>
        </w:rPr>
        <w:t>la</w:t>
      </w:r>
      <w:r w:rsidR="00250544" w:rsidRPr="00F16CE7">
        <w:rPr>
          <w:rFonts w:ascii="Times New Roman" w:eastAsia="Arial" w:hAnsi="Times New Roman" w:cs="Times New Roman"/>
          <w:sz w:val="24"/>
          <w:szCs w:val="24"/>
        </w:rPr>
        <w:t xml:space="preserve"> prueba de clasificación implica</w:t>
      </w:r>
      <w:r w:rsidR="00250544" w:rsidRPr="00360935">
        <w:rPr>
          <w:rFonts w:ascii="Times New Roman" w:eastAsia="Arial" w:hAnsi="Times New Roman" w:cs="Times New Roman"/>
          <w:sz w:val="24"/>
          <w:szCs w:val="24"/>
        </w:rPr>
        <w:t xml:space="preserve"> que los jueces clasifiquen una serie de muestras en orden ascendente o descendente para cada característica o atributo sensorial que se evalúa. S</w:t>
      </w:r>
      <w:r w:rsidR="0001281A">
        <w:rPr>
          <w:rFonts w:ascii="Times New Roman" w:eastAsia="Arial" w:hAnsi="Times New Roman" w:cs="Times New Roman"/>
          <w:sz w:val="24"/>
          <w:szCs w:val="24"/>
        </w:rPr>
        <w:t>ó</w:t>
      </w:r>
      <w:r w:rsidR="00250544" w:rsidRPr="00360935">
        <w:rPr>
          <w:rFonts w:ascii="Times New Roman" w:eastAsia="Arial" w:hAnsi="Times New Roman" w:cs="Times New Roman"/>
          <w:sz w:val="24"/>
          <w:szCs w:val="24"/>
        </w:rPr>
        <w:t>lo cuando se evalúa el sabor por ciertas características sobresalientes o intensas</w:t>
      </w:r>
      <w:r w:rsidR="0001281A">
        <w:rPr>
          <w:rFonts w:ascii="Times New Roman" w:eastAsia="Arial" w:hAnsi="Times New Roman" w:cs="Times New Roman"/>
          <w:sz w:val="24"/>
          <w:szCs w:val="24"/>
        </w:rPr>
        <w:t>,</w:t>
      </w:r>
      <w:r w:rsidR="00250544" w:rsidRPr="00360935">
        <w:rPr>
          <w:rFonts w:ascii="Times New Roman" w:eastAsia="Arial" w:hAnsi="Times New Roman" w:cs="Times New Roman"/>
          <w:sz w:val="24"/>
          <w:szCs w:val="24"/>
        </w:rPr>
        <w:t xml:space="preserve"> es mejor pedir a los jueces que clasifiquen las características de menor a mayor intensidad </w:t>
      </w:r>
      <w:r w:rsidR="00B24D51" w:rsidRPr="00360935">
        <w:rPr>
          <w:rFonts w:ascii="Times New Roman" w:eastAsia="Arial" w:hAnsi="Times New Roman" w:cs="Times New Roman"/>
          <w:sz w:val="24"/>
          <w:szCs w:val="24"/>
        </w:rPr>
        <w:t>(Cedeño, 2015)</w:t>
      </w:r>
      <w:r w:rsidR="00501D75" w:rsidRPr="0036093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250544" w:rsidRPr="00360935">
        <w:rPr>
          <w:rFonts w:ascii="Times New Roman" w:eastAsia="Arial" w:hAnsi="Times New Roman" w:cs="Times New Roman"/>
          <w:sz w:val="24"/>
          <w:szCs w:val="24"/>
        </w:rPr>
        <w:t xml:space="preserve">Una prueba de umbral de detección, por otro </w:t>
      </w:r>
      <w:r w:rsidR="00B24D51" w:rsidRPr="00360935">
        <w:rPr>
          <w:rFonts w:ascii="Times New Roman" w:eastAsia="Arial" w:hAnsi="Times New Roman" w:cs="Times New Roman"/>
          <w:sz w:val="24"/>
          <w:szCs w:val="24"/>
        </w:rPr>
        <w:t>lado,</w:t>
      </w:r>
      <w:r w:rsidR="00250544" w:rsidRPr="00360935">
        <w:rPr>
          <w:rFonts w:ascii="Times New Roman" w:eastAsia="Arial" w:hAnsi="Times New Roman" w:cs="Times New Roman"/>
          <w:sz w:val="24"/>
          <w:szCs w:val="24"/>
        </w:rPr>
        <w:t xml:space="preserve"> debe presentar al juez una serie de muestras o soluciones que contengan diferentes diluciones de cada sabor </w:t>
      </w:r>
      <w:r w:rsidR="00B24D51" w:rsidRPr="00360935">
        <w:rPr>
          <w:rFonts w:ascii="Times New Roman" w:eastAsia="Arial" w:hAnsi="Times New Roman" w:cs="Times New Roman"/>
          <w:sz w:val="24"/>
          <w:szCs w:val="24"/>
        </w:rPr>
        <w:t>base,</w:t>
      </w:r>
      <w:r w:rsidR="00250544" w:rsidRPr="00360935">
        <w:rPr>
          <w:rFonts w:ascii="Times New Roman" w:eastAsia="Arial" w:hAnsi="Times New Roman" w:cs="Times New Roman"/>
          <w:sz w:val="24"/>
          <w:szCs w:val="24"/>
        </w:rPr>
        <w:t xml:space="preserve"> el juez debe certificar cada muestra hasta que detecte o perciba un sabor específico, y la prueba debe proceder al nivel al menos tres veces, y siempre de concentraciones pequeñas a altas </w:t>
      </w:r>
      <w:r w:rsidR="00B24D51" w:rsidRPr="00360935">
        <w:rPr>
          <w:rFonts w:ascii="Times New Roman" w:eastAsia="Arial" w:hAnsi="Times New Roman" w:cs="Times New Roman"/>
          <w:sz w:val="24"/>
          <w:szCs w:val="24"/>
        </w:rPr>
        <w:t>(Cedeño, 2015)</w:t>
      </w:r>
      <w:r w:rsidR="006E20BB">
        <w:rPr>
          <w:rFonts w:ascii="Times New Roman" w:eastAsia="Arial" w:hAnsi="Times New Roman" w:cs="Times New Roman"/>
          <w:sz w:val="24"/>
          <w:szCs w:val="24"/>
        </w:rPr>
        <w:t>.</w:t>
      </w:r>
    </w:p>
    <w:p w14:paraId="2C13BD00" w14:textId="77777777" w:rsidR="00FE4CB3" w:rsidRPr="00360935" w:rsidRDefault="00FE4CB3" w:rsidP="00F16CE7">
      <w:pPr>
        <w:spacing w:after="0" w:line="360" w:lineRule="auto"/>
        <w:jc w:val="both"/>
        <w:rPr>
          <w:rFonts w:ascii="Times New Roman" w:eastAsia="Arial" w:hAnsi="Times New Roman" w:cs="Times New Roman"/>
          <w:sz w:val="24"/>
          <w:szCs w:val="24"/>
        </w:rPr>
      </w:pPr>
    </w:p>
    <w:p w14:paraId="160CC3F6" w14:textId="323D2273" w:rsidR="00EE6CB7" w:rsidRPr="00F16CE7" w:rsidRDefault="00EC4079" w:rsidP="00F16CE7">
      <w:pPr>
        <w:spacing w:after="0" w:line="360" w:lineRule="auto"/>
        <w:jc w:val="center"/>
        <w:rPr>
          <w:rFonts w:ascii="Times New Roman" w:eastAsia="Arial" w:hAnsi="Times New Roman" w:cs="Times New Roman"/>
          <w:b/>
          <w:sz w:val="32"/>
          <w:szCs w:val="32"/>
        </w:rPr>
      </w:pPr>
      <w:r w:rsidRPr="00F16CE7">
        <w:rPr>
          <w:rFonts w:ascii="Times New Roman" w:eastAsia="Arial" w:hAnsi="Times New Roman" w:cs="Times New Roman"/>
          <w:b/>
          <w:sz w:val="32"/>
          <w:szCs w:val="32"/>
        </w:rPr>
        <w:t>Materiales y métodos</w:t>
      </w:r>
    </w:p>
    <w:p w14:paraId="02C682F9" w14:textId="0A7A7CDC" w:rsidR="00EE6CB7" w:rsidRPr="00360935" w:rsidRDefault="00EC4079" w:rsidP="004373CC">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Se desarrolló una investigación de tipo cuantitativo con un diseño descriptivo, transversal. Esta investigación se llevó a cabo en la ciudad de Guadalajara, Jalisco, en las instalaciones del Centro Educativo Jalisco A.C. </w:t>
      </w:r>
      <w:r w:rsidR="00610308">
        <w:rPr>
          <w:rFonts w:ascii="Times New Roman" w:eastAsia="Arial" w:hAnsi="Times New Roman" w:cs="Times New Roman"/>
          <w:sz w:val="24"/>
          <w:szCs w:val="24"/>
        </w:rPr>
        <w:t>E</w:t>
      </w:r>
      <w:r w:rsidRPr="00360935">
        <w:rPr>
          <w:rFonts w:ascii="Times New Roman" w:eastAsia="Arial" w:hAnsi="Times New Roman" w:cs="Times New Roman"/>
          <w:sz w:val="24"/>
          <w:szCs w:val="24"/>
        </w:rPr>
        <w:t>l universo de trabajo estuvo</w:t>
      </w:r>
      <w:r w:rsidR="007C5CF3" w:rsidRPr="00360935">
        <w:rPr>
          <w:rFonts w:ascii="Times New Roman" w:eastAsia="Arial" w:hAnsi="Times New Roman" w:cs="Times New Roman"/>
          <w:sz w:val="24"/>
          <w:szCs w:val="24"/>
        </w:rPr>
        <w:t xml:space="preserve"> conformado la generación 2022A</w:t>
      </w:r>
      <w:r w:rsidRPr="00360935">
        <w:rPr>
          <w:rFonts w:ascii="Times New Roman" w:eastAsia="Arial" w:hAnsi="Times New Roman" w:cs="Times New Roman"/>
          <w:sz w:val="24"/>
          <w:szCs w:val="24"/>
        </w:rPr>
        <w:t xml:space="preserve"> de la </w:t>
      </w:r>
      <w:r w:rsidR="00A61E6A">
        <w:rPr>
          <w:rFonts w:ascii="Times New Roman" w:eastAsia="Arial" w:hAnsi="Times New Roman" w:cs="Times New Roman"/>
          <w:sz w:val="24"/>
          <w:szCs w:val="24"/>
        </w:rPr>
        <w:t>e</w:t>
      </w:r>
      <w:r w:rsidRPr="00360935">
        <w:rPr>
          <w:rFonts w:ascii="Times New Roman" w:eastAsia="Arial" w:hAnsi="Times New Roman" w:cs="Times New Roman"/>
          <w:sz w:val="24"/>
          <w:szCs w:val="24"/>
        </w:rPr>
        <w:t xml:space="preserve">specialidad en </w:t>
      </w:r>
      <w:r w:rsidR="00A61E6A">
        <w:rPr>
          <w:rFonts w:ascii="Times New Roman" w:eastAsia="Arial" w:hAnsi="Times New Roman" w:cs="Times New Roman"/>
          <w:sz w:val="24"/>
          <w:szCs w:val="24"/>
        </w:rPr>
        <w:t>g</w:t>
      </w:r>
      <w:r w:rsidRPr="00360935">
        <w:rPr>
          <w:rFonts w:ascii="Times New Roman" w:eastAsia="Arial" w:hAnsi="Times New Roman" w:cs="Times New Roman"/>
          <w:sz w:val="24"/>
          <w:szCs w:val="24"/>
        </w:rPr>
        <w:t>erontología de esta universidad.</w:t>
      </w:r>
    </w:p>
    <w:p w14:paraId="149B2C54" w14:textId="4D237F3C" w:rsidR="00EE6CB7" w:rsidRPr="00360935" w:rsidRDefault="00EC4079"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el proceso de selección se </w:t>
      </w:r>
      <w:r w:rsidR="005F71EE" w:rsidRPr="00360935">
        <w:rPr>
          <w:rFonts w:ascii="Times New Roman" w:eastAsia="Arial" w:hAnsi="Times New Roman" w:cs="Times New Roman"/>
          <w:sz w:val="24"/>
          <w:szCs w:val="24"/>
        </w:rPr>
        <w:t>tomaron</w:t>
      </w:r>
      <w:r w:rsidRPr="00360935">
        <w:rPr>
          <w:rFonts w:ascii="Times New Roman" w:eastAsia="Arial" w:hAnsi="Times New Roman" w:cs="Times New Roman"/>
          <w:sz w:val="24"/>
          <w:szCs w:val="24"/>
        </w:rPr>
        <w:t xml:space="preserve"> en cuenta </w:t>
      </w:r>
      <w:r w:rsidR="005F71EE" w:rsidRPr="00360935">
        <w:rPr>
          <w:rFonts w:ascii="Times New Roman" w:eastAsia="Arial" w:hAnsi="Times New Roman" w:cs="Times New Roman"/>
          <w:sz w:val="24"/>
          <w:szCs w:val="24"/>
        </w:rPr>
        <w:t xml:space="preserve">los siguientes criterios </w:t>
      </w:r>
      <w:r w:rsidRPr="00360935">
        <w:rPr>
          <w:rFonts w:ascii="Times New Roman" w:eastAsia="Arial" w:hAnsi="Times New Roman" w:cs="Times New Roman"/>
          <w:sz w:val="24"/>
          <w:szCs w:val="24"/>
        </w:rPr>
        <w:t>de inclusión muestral</w:t>
      </w:r>
      <w:r w:rsidR="00501D75" w:rsidRPr="0036093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1) </w:t>
      </w:r>
      <w:r w:rsidR="008A2F0C">
        <w:rPr>
          <w:rFonts w:ascii="Times New Roman" w:eastAsia="Arial" w:hAnsi="Times New Roman" w:cs="Times New Roman"/>
          <w:sz w:val="24"/>
          <w:szCs w:val="24"/>
        </w:rPr>
        <w:t>s</w:t>
      </w:r>
      <w:r w:rsidRPr="00360935">
        <w:rPr>
          <w:rFonts w:ascii="Times New Roman" w:eastAsia="Arial" w:hAnsi="Times New Roman" w:cs="Times New Roman"/>
          <w:sz w:val="24"/>
          <w:szCs w:val="24"/>
        </w:rPr>
        <w:t>er alumno de la especialidad en gerontología del Centro Educativo Jalisco A.C</w:t>
      </w:r>
      <w:r w:rsidR="00501D75" w:rsidRPr="0036093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2) </w:t>
      </w:r>
      <w:r w:rsidR="008A2F0C">
        <w:rPr>
          <w:rFonts w:ascii="Times New Roman" w:eastAsia="Arial" w:hAnsi="Times New Roman" w:cs="Times New Roman"/>
          <w:sz w:val="24"/>
          <w:szCs w:val="24"/>
        </w:rPr>
        <w:t>e</w:t>
      </w:r>
      <w:r w:rsidRPr="00360935">
        <w:rPr>
          <w:rFonts w:ascii="Times New Roman" w:eastAsia="Arial" w:hAnsi="Times New Roman" w:cs="Times New Roman"/>
          <w:sz w:val="24"/>
          <w:szCs w:val="24"/>
        </w:rPr>
        <w:t xml:space="preserve">star presente el día de la aplicación de la encuesta. El criterio de exclusión fue no haber </w:t>
      </w:r>
      <w:r w:rsidRPr="00360935">
        <w:rPr>
          <w:rFonts w:ascii="Times New Roman" w:eastAsia="Arial" w:hAnsi="Times New Roman" w:cs="Times New Roman"/>
          <w:sz w:val="24"/>
          <w:szCs w:val="24"/>
        </w:rPr>
        <w:lastRenderedPageBreak/>
        <w:t>localizado al alumno, y como criterios de eliminación se consideraron a los alumnos que no desearon participar de la encuesta o no completaron las respuestas de la encuesta.</w:t>
      </w:r>
    </w:p>
    <w:p w14:paraId="200049E4" w14:textId="77578901" w:rsidR="00EE6CB7" w:rsidRPr="00360935" w:rsidRDefault="00501D75"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Como instrumento de medición y </w:t>
      </w:r>
      <w:r w:rsidR="00FC267B" w:rsidRPr="00360935">
        <w:rPr>
          <w:rFonts w:ascii="Times New Roman" w:eastAsia="Arial" w:hAnsi="Times New Roman" w:cs="Times New Roman"/>
          <w:sz w:val="24"/>
          <w:szCs w:val="24"/>
        </w:rPr>
        <w:t xml:space="preserve">de adquisición </w:t>
      </w:r>
      <w:r w:rsidR="00EC4079" w:rsidRPr="00360935">
        <w:rPr>
          <w:rFonts w:ascii="Times New Roman" w:eastAsia="Arial" w:hAnsi="Times New Roman" w:cs="Times New Roman"/>
          <w:sz w:val="24"/>
          <w:szCs w:val="24"/>
        </w:rPr>
        <w:t xml:space="preserve">de datos </w:t>
      </w:r>
      <w:r w:rsidRPr="00360935">
        <w:rPr>
          <w:rFonts w:ascii="Times New Roman" w:eastAsia="Arial" w:hAnsi="Times New Roman" w:cs="Times New Roman"/>
          <w:sz w:val="24"/>
          <w:szCs w:val="24"/>
        </w:rPr>
        <w:t xml:space="preserve">se utilizó </w:t>
      </w:r>
      <w:r w:rsidR="00A82780" w:rsidRPr="00360935">
        <w:rPr>
          <w:rFonts w:ascii="Times New Roman" w:eastAsia="Arial" w:hAnsi="Times New Roman" w:cs="Times New Roman"/>
          <w:sz w:val="24"/>
          <w:szCs w:val="24"/>
        </w:rPr>
        <w:t xml:space="preserve">una </w:t>
      </w:r>
      <w:r w:rsidR="00EC4079" w:rsidRPr="00360935">
        <w:rPr>
          <w:rFonts w:ascii="Times New Roman" w:eastAsia="Arial" w:hAnsi="Times New Roman" w:cs="Times New Roman"/>
          <w:sz w:val="24"/>
          <w:szCs w:val="24"/>
        </w:rPr>
        <w:t xml:space="preserve">encuesta aplicada en el mes de septiembre de 2022, la cual estuvo conformada por 21 ítems, </w:t>
      </w:r>
      <w:r w:rsidR="00A82780" w:rsidRPr="00360935">
        <w:rPr>
          <w:rFonts w:ascii="Times New Roman" w:eastAsia="Arial" w:hAnsi="Times New Roman" w:cs="Times New Roman"/>
          <w:sz w:val="24"/>
          <w:szCs w:val="24"/>
        </w:rPr>
        <w:t>arrojando la información</w:t>
      </w:r>
      <w:r w:rsidR="00EC4079" w:rsidRPr="00360935">
        <w:rPr>
          <w:rFonts w:ascii="Times New Roman" w:eastAsia="Arial" w:hAnsi="Times New Roman" w:cs="Times New Roman"/>
          <w:sz w:val="24"/>
          <w:szCs w:val="24"/>
        </w:rPr>
        <w:t xml:space="preserve"> a través de la aplicación virtual de la misma, </w:t>
      </w:r>
      <w:r w:rsidR="00A82780" w:rsidRPr="00360935">
        <w:rPr>
          <w:rFonts w:ascii="Times New Roman" w:eastAsia="Arial" w:hAnsi="Times New Roman" w:cs="Times New Roman"/>
          <w:sz w:val="24"/>
          <w:szCs w:val="24"/>
        </w:rPr>
        <w:t xml:space="preserve">evaluando </w:t>
      </w:r>
      <w:r w:rsidR="00EC4079" w:rsidRPr="00360935">
        <w:rPr>
          <w:rFonts w:ascii="Times New Roman" w:eastAsia="Arial" w:hAnsi="Times New Roman" w:cs="Times New Roman"/>
          <w:sz w:val="24"/>
          <w:szCs w:val="24"/>
        </w:rPr>
        <w:t xml:space="preserve">dos aspectos: percepción gustativa e </w:t>
      </w:r>
      <w:r w:rsidRPr="00360935">
        <w:rPr>
          <w:rFonts w:ascii="Times New Roman" w:eastAsia="Arial" w:hAnsi="Times New Roman" w:cs="Times New Roman"/>
          <w:sz w:val="24"/>
          <w:szCs w:val="24"/>
        </w:rPr>
        <w:t>i</w:t>
      </w:r>
      <w:r w:rsidR="00EC4079" w:rsidRPr="00360935">
        <w:rPr>
          <w:rFonts w:ascii="Times New Roman" w:eastAsia="Arial" w:hAnsi="Times New Roman" w:cs="Times New Roman"/>
          <w:sz w:val="24"/>
          <w:szCs w:val="24"/>
        </w:rPr>
        <w:t xml:space="preserve">ntensidad de sabores. El tiempo de respuesta del cuestionario fue de aproximadamente 20 minutos y </w:t>
      </w:r>
      <w:r w:rsidR="006D089F" w:rsidRPr="00360935">
        <w:rPr>
          <w:rFonts w:ascii="Times New Roman" w:eastAsia="Arial" w:hAnsi="Times New Roman" w:cs="Times New Roman"/>
          <w:sz w:val="24"/>
          <w:szCs w:val="24"/>
        </w:rPr>
        <w:t>en relación con</w:t>
      </w:r>
      <w:r w:rsidR="00EC4079" w:rsidRPr="00360935">
        <w:rPr>
          <w:rFonts w:ascii="Times New Roman" w:eastAsia="Arial" w:hAnsi="Times New Roman" w:cs="Times New Roman"/>
          <w:sz w:val="24"/>
          <w:szCs w:val="24"/>
        </w:rPr>
        <w:t xml:space="preserve"> la facilidad </w:t>
      </w:r>
      <w:r w:rsidR="00A82780" w:rsidRPr="00360935">
        <w:rPr>
          <w:rFonts w:ascii="Times New Roman" w:eastAsia="Arial" w:hAnsi="Times New Roman" w:cs="Times New Roman"/>
          <w:sz w:val="24"/>
          <w:szCs w:val="24"/>
        </w:rPr>
        <w:t xml:space="preserve">fue </w:t>
      </w:r>
      <w:r w:rsidR="00EC4079" w:rsidRPr="00360935">
        <w:rPr>
          <w:rFonts w:ascii="Times New Roman" w:eastAsia="Arial" w:hAnsi="Times New Roman" w:cs="Times New Roman"/>
          <w:sz w:val="24"/>
          <w:szCs w:val="24"/>
        </w:rPr>
        <w:t>posible realizarla desde un ordenador o dispositivo móvil</w:t>
      </w:r>
      <w:r w:rsidR="006D089F">
        <w:rPr>
          <w:rFonts w:ascii="Times New Roman" w:eastAsia="Arial" w:hAnsi="Times New Roman" w:cs="Times New Roman"/>
          <w:sz w:val="24"/>
          <w:szCs w:val="24"/>
        </w:rPr>
        <w:t>.</w:t>
      </w:r>
      <w:r w:rsidR="007F6525" w:rsidRPr="00360935">
        <w:rPr>
          <w:rFonts w:ascii="Times New Roman" w:eastAsia="Arial" w:hAnsi="Times New Roman" w:cs="Times New Roman"/>
          <w:sz w:val="24"/>
          <w:szCs w:val="24"/>
        </w:rPr>
        <w:t xml:space="preserve"> </w:t>
      </w:r>
      <w:r w:rsidR="006D089F">
        <w:rPr>
          <w:rFonts w:ascii="Times New Roman" w:eastAsia="Arial" w:hAnsi="Times New Roman" w:cs="Times New Roman"/>
          <w:sz w:val="24"/>
          <w:szCs w:val="24"/>
        </w:rPr>
        <w:t>P</w:t>
      </w:r>
      <w:r w:rsidR="007F6525" w:rsidRPr="00360935">
        <w:rPr>
          <w:rFonts w:ascii="Times New Roman" w:eastAsia="Arial" w:hAnsi="Times New Roman" w:cs="Times New Roman"/>
          <w:sz w:val="24"/>
          <w:szCs w:val="24"/>
        </w:rPr>
        <w:t xml:space="preserve">osteriormente </w:t>
      </w:r>
      <w:r w:rsidR="00A82780" w:rsidRPr="00360935">
        <w:rPr>
          <w:rFonts w:ascii="Times New Roman" w:eastAsia="Arial" w:hAnsi="Times New Roman" w:cs="Times New Roman"/>
          <w:sz w:val="24"/>
          <w:szCs w:val="24"/>
        </w:rPr>
        <w:t>para el</w:t>
      </w:r>
      <w:r w:rsidR="00EC4079" w:rsidRPr="00360935">
        <w:rPr>
          <w:rFonts w:ascii="Times New Roman" w:eastAsia="Arial" w:hAnsi="Times New Roman" w:cs="Times New Roman"/>
          <w:sz w:val="24"/>
          <w:szCs w:val="24"/>
        </w:rPr>
        <w:t xml:space="preserve"> análisis de los datos </w:t>
      </w:r>
      <w:r w:rsidR="00B07490" w:rsidRPr="00360935">
        <w:rPr>
          <w:rFonts w:ascii="Times New Roman" w:eastAsia="Arial" w:hAnsi="Times New Roman" w:cs="Times New Roman"/>
          <w:sz w:val="24"/>
          <w:szCs w:val="24"/>
        </w:rPr>
        <w:t xml:space="preserve">se utilizó el </w:t>
      </w:r>
      <w:r w:rsidR="00EC4079" w:rsidRPr="00360935">
        <w:rPr>
          <w:rFonts w:ascii="Times New Roman" w:eastAsia="Arial" w:hAnsi="Times New Roman" w:cs="Times New Roman"/>
          <w:sz w:val="24"/>
          <w:szCs w:val="24"/>
        </w:rPr>
        <w:t>programa Excel.</w:t>
      </w:r>
    </w:p>
    <w:p w14:paraId="461F8339" w14:textId="2FC1BB76" w:rsidR="00EE6CB7" w:rsidRPr="00360935" w:rsidRDefault="00EC4079" w:rsidP="00F16CE7">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Para </w:t>
      </w:r>
      <w:r w:rsidR="00FC267B" w:rsidRPr="00360935">
        <w:rPr>
          <w:rFonts w:ascii="Times New Roman" w:eastAsia="Arial" w:hAnsi="Times New Roman" w:cs="Times New Roman"/>
          <w:sz w:val="24"/>
          <w:szCs w:val="24"/>
        </w:rPr>
        <w:t xml:space="preserve">obtener los </w:t>
      </w:r>
      <w:r w:rsidRPr="00360935">
        <w:rPr>
          <w:rFonts w:ascii="Times New Roman" w:eastAsia="Arial" w:hAnsi="Times New Roman" w:cs="Times New Roman"/>
          <w:sz w:val="24"/>
          <w:szCs w:val="24"/>
        </w:rPr>
        <w:t>datos</w:t>
      </w:r>
      <w:r w:rsidR="007F6525" w:rsidRPr="0036093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se pidió autorización a las autoridades correspondientes a la institución </w:t>
      </w:r>
      <w:r w:rsidR="00501D75" w:rsidRPr="00360935">
        <w:rPr>
          <w:rFonts w:ascii="Times New Roman" w:eastAsia="Arial" w:hAnsi="Times New Roman" w:cs="Times New Roman"/>
          <w:sz w:val="24"/>
          <w:szCs w:val="24"/>
        </w:rPr>
        <w:t>a</w:t>
      </w:r>
      <w:r w:rsidRPr="00360935">
        <w:rPr>
          <w:rFonts w:ascii="Times New Roman" w:eastAsia="Arial" w:hAnsi="Times New Roman" w:cs="Times New Roman"/>
          <w:sz w:val="24"/>
          <w:szCs w:val="24"/>
        </w:rPr>
        <w:t>cadémica</w:t>
      </w:r>
      <w:r w:rsidR="007F6525" w:rsidRPr="00360935">
        <w:rPr>
          <w:rFonts w:ascii="Times New Roman" w:eastAsia="Arial" w:hAnsi="Times New Roman" w:cs="Times New Roman"/>
          <w:sz w:val="24"/>
          <w:szCs w:val="24"/>
        </w:rPr>
        <w:t>,</w:t>
      </w:r>
      <w:r w:rsidR="00501D75" w:rsidRPr="00360935">
        <w:rPr>
          <w:rFonts w:ascii="Times New Roman" w:eastAsia="Arial" w:hAnsi="Times New Roman" w:cs="Times New Roman"/>
          <w:sz w:val="24"/>
          <w:szCs w:val="24"/>
        </w:rPr>
        <w:t xml:space="preserve"> c</w:t>
      </w:r>
      <w:r w:rsidRPr="00360935">
        <w:rPr>
          <w:rFonts w:ascii="Times New Roman" w:eastAsia="Arial" w:hAnsi="Times New Roman" w:cs="Times New Roman"/>
          <w:sz w:val="24"/>
          <w:szCs w:val="24"/>
        </w:rPr>
        <w:t xml:space="preserve">on </w:t>
      </w:r>
      <w:r w:rsidR="00501D75" w:rsidRPr="00360935">
        <w:rPr>
          <w:rFonts w:ascii="Times New Roman" w:eastAsia="Arial" w:hAnsi="Times New Roman" w:cs="Times New Roman"/>
          <w:sz w:val="24"/>
          <w:szCs w:val="24"/>
        </w:rPr>
        <w:t>n</w:t>
      </w:r>
      <w:r w:rsidRPr="00360935">
        <w:rPr>
          <w:rFonts w:ascii="Times New Roman" w:eastAsia="Arial" w:hAnsi="Times New Roman" w:cs="Times New Roman"/>
          <w:sz w:val="24"/>
          <w:szCs w:val="24"/>
        </w:rPr>
        <w:t xml:space="preserve">ombre </w:t>
      </w:r>
      <w:r w:rsidR="00501D75" w:rsidRPr="00360935">
        <w:rPr>
          <w:rFonts w:ascii="Times New Roman" w:eastAsia="Arial" w:hAnsi="Times New Roman" w:cs="Times New Roman"/>
          <w:sz w:val="24"/>
          <w:szCs w:val="24"/>
        </w:rPr>
        <w:t>l</w:t>
      </w:r>
      <w:r w:rsidRPr="00360935">
        <w:rPr>
          <w:rFonts w:ascii="Times New Roman" w:eastAsia="Arial" w:hAnsi="Times New Roman" w:cs="Times New Roman"/>
          <w:sz w:val="24"/>
          <w:szCs w:val="24"/>
        </w:rPr>
        <w:t>egal Centro Educativo Jalisco A.C.</w:t>
      </w:r>
      <w:r w:rsidR="002F628B">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en la cual se especificaron los objetivos y consideraciones éticas del estudio</w:t>
      </w:r>
      <w:r w:rsidR="007F6525" w:rsidRPr="00360935">
        <w:rPr>
          <w:rFonts w:ascii="Times New Roman" w:eastAsia="Arial" w:hAnsi="Times New Roman" w:cs="Times New Roman"/>
          <w:sz w:val="24"/>
          <w:szCs w:val="24"/>
        </w:rPr>
        <w:t xml:space="preserve">, todo con el objeto de </w:t>
      </w:r>
      <w:r w:rsidRPr="00360935">
        <w:rPr>
          <w:rFonts w:ascii="Times New Roman" w:eastAsia="Arial" w:hAnsi="Times New Roman" w:cs="Times New Roman"/>
          <w:sz w:val="24"/>
          <w:szCs w:val="24"/>
        </w:rPr>
        <w:t xml:space="preserve">tener acceso a la generación 2022A de la </w:t>
      </w:r>
      <w:r w:rsidR="002F628B">
        <w:rPr>
          <w:rFonts w:ascii="Times New Roman" w:eastAsia="Arial" w:hAnsi="Times New Roman" w:cs="Times New Roman"/>
          <w:sz w:val="24"/>
          <w:szCs w:val="24"/>
        </w:rPr>
        <w:t>e</w:t>
      </w:r>
      <w:r w:rsidRPr="00360935">
        <w:rPr>
          <w:rFonts w:ascii="Times New Roman" w:eastAsia="Arial" w:hAnsi="Times New Roman" w:cs="Times New Roman"/>
          <w:sz w:val="24"/>
          <w:szCs w:val="24"/>
        </w:rPr>
        <w:t xml:space="preserve">specialidad en </w:t>
      </w:r>
      <w:r w:rsidR="002F628B">
        <w:rPr>
          <w:rFonts w:ascii="Times New Roman" w:eastAsia="Arial" w:hAnsi="Times New Roman" w:cs="Times New Roman"/>
          <w:sz w:val="24"/>
          <w:szCs w:val="24"/>
        </w:rPr>
        <w:t>g</w:t>
      </w:r>
      <w:r w:rsidRPr="00360935">
        <w:rPr>
          <w:rFonts w:ascii="Times New Roman" w:eastAsia="Arial" w:hAnsi="Times New Roman" w:cs="Times New Roman"/>
          <w:sz w:val="24"/>
          <w:szCs w:val="24"/>
        </w:rPr>
        <w:t>erontología de esta universidad</w:t>
      </w:r>
      <w:r w:rsidR="002F628B">
        <w:rPr>
          <w:rFonts w:ascii="Times New Roman" w:eastAsia="Arial" w:hAnsi="Times New Roman" w:cs="Times New Roman"/>
          <w:sz w:val="24"/>
          <w:szCs w:val="24"/>
        </w:rPr>
        <w:t>.</w:t>
      </w:r>
      <w:r w:rsidR="007F6525" w:rsidRPr="00360935">
        <w:rPr>
          <w:rFonts w:ascii="Times New Roman" w:eastAsia="Arial" w:hAnsi="Times New Roman" w:cs="Times New Roman"/>
          <w:sz w:val="24"/>
          <w:szCs w:val="24"/>
        </w:rPr>
        <w:t xml:space="preserve"> </w:t>
      </w:r>
      <w:r w:rsidR="002F628B">
        <w:rPr>
          <w:rFonts w:ascii="Times New Roman" w:eastAsia="Arial" w:hAnsi="Times New Roman" w:cs="Times New Roman"/>
          <w:sz w:val="24"/>
          <w:szCs w:val="24"/>
        </w:rPr>
        <w:t>A</w:t>
      </w:r>
      <w:r w:rsidR="007F6525" w:rsidRPr="00360935">
        <w:rPr>
          <w:rFonts w:ascii="Times New Roman" w:eastAsia="Arial" w:hAnsi="Times New Roman" w:cs="Times New Roman"/>
          <w:sz w:val="24"/>
          <w:szCs w:val="24"/>
        </w:rPr>
        <w:t>sí pues, se</w:t>
      </w:r>
      <w:r w:rsidRPr="00360935">
        <w:rPr>
          <w:rFonts w:ascii="Times New Roman" w:eastAsia="Arial" w:hAnsi="Times New Roman" w:cs="Times New Roman"/>
          <w:sz w:val="24"/>
          <w:szCs w:val="24"/>
        </w:rPr>
        <w:t xml:space="preserve"> otorgó una explicación sobre cuestiones éticas y de confidencialidad</w:t>
      </w:r>
      <w:r w:rsidR="002F628B">
        <w:rPr>
          <w:rFonts w:ascii="Times New Roman" w:eastAsia="Arial" w:hAnsi="Times New Roman" w:cs="Times New Roman"/>
          <w:sz w:val="24"/>
          <w:szCs w:val="24"/>
        </w:rPr>
        <w:t>.</w:t>
      </w:r>
      <w:r w:rsidR="007F6525" w:rsidRPr="00360935">
        <w:rPr>
          <w:rFonts w:ascii="Times New Roman" w:eastAsia="Arial" w:hAnsi="Times New Roman" w:cs="Times New Roman"/>
          <w:sz w:val="24"/>
          <w:szCs w:val="24"/>
        </w:rPr>
        <w:t xml:space="preserve"> </w:t>
      </w:r>
      <w:r w:rsidR="002F628B">
        <w:rPr>
          <w:rFonts w:ascii="Times New Roman" w:eastAsia="Arial" w:hAnsi="Times New Roman" w:cs="Times New Roman"/>
          <w:sz w:val="24"/>
          <w:szCs w:val="24"/>
        </w:rPr>
        <w:t>P</w:t>
      </w:r>
      <w:r w:rsidRPr="00360935">
        <w:rPr>
          <w:rFonts w:ascii="Times New Roman" w:eastAsia="Arial" w:hAnsi="Times New Roman" w:cs="Times New Roman"/>
          <w:sz w:val="24"/>
          <w:szCs w:val="24"/>
        </w:rPr>
        <w:t xml:space="preserve">osteriormente existió acercamiento con los </w:t>
      </w:r>
      <w:r w:rsidR="007F6525" w:rsidRPr="00360935">
        <w:rPr>
          <w:rFonts w:ascii="Times New Roman" w:eastAsia="Arial" w:hAnsi="Times New Roman" w:cs="Times New Roman"/>
          <w:sz w:val="24"/>
          <w:szCs w:val="24"/>
        </w:rPr>
        <w:t>alumnos</w:t>
      </w:r>
      <w:r w:rsidRPr="00360935">
        <w:rPr>
          <w:rFonts w:ascii="Times New Roman" w:eastAsia="Arial" w:hAnsi="Times New Roman" w:cs="Times New Roman"/>
          <w:sz w:val="24"/>
          <w:szCs w:val="24"/>
        </w:rPr>
        <w:t xml:space="preserve">, los cuales estuvieron de acuerdo en participar </w:t>
      </w:r>
      <w:r w:rsidR="007F6525" w:rsidRPr="00360935">
        <w:rPr>
          <w:rFonts w:ascii="Times New Roman" w:eastAsia="Arial" w:hAnsi="Times New Roman" w:cs="Times New Roman"/>
          <w:sz w:val="24"/>
          <w:szCs w:val="24"/>
        </w:rPr>
        <w:t>en</w:t>
      </w:r>
      <w:r w:rsidRPr="00360935">
        <w:rPr>
          <w:rFonts w:ascii="Times New Roman" w:eastAsia="Arial" w:hAnsi="Times New Roman" w:cs="Times New Roman"/>
          <w:sz w:val="24"/>
          <w:szCs w:val="24"/>
        </w:rPr>
        <w:t xml:space="preserve"> la investigación. </w:t>
      </w:r>
      <w:r w:rsidR="00D479AF">
        <w:rPr>
          <w:rFonts w:ascii="Times New Roman" w:eastAsia="Arial" w:hAnsi="Times New Roman" w:cs="Times New Roman"/>
          <w:sz w:val="24"/>
          <w:szCs w:val="24"/>
        </w:rPr>
        <w:t>Después</w:t>
      </w:r>
      <w:r w:rsidR="00D479AF"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se</w:t>
      </w:r>
      <w:r w:rsidR="00921FFB" w:rsidRPr="00360935">
        <w:rPr>
          <w:rFonts w:ascii="Times New Roman" w:eastAsia="Arial" w:hAnsi="Times New Roman" w:cs="Times New Roman"/>
          <w:sz w:val="24"/>
          <w:szCs w:val="24"/>
        </w:rPr>
        <w:t xml:space="preserve"> aplicaron</w:t>
      </w:r>
      <w:r w:rsidRPr="00360935">
        <w:rPr>
          <w:rFonts w:ascii="Times New Roman" w:eastAsia="Arial" w:hAnsi="Times New Roman" w:cs="Times New Roman"/>
          <w:sz w:val="24"/>
          <w:szCs w:val="24"/>
        </w:rPr>
        <w:t xml:space="preserve"> los cuestionarios a través de la aplicación Google </w:t>
      </w:r>
      <w:proofErr w:type="spellStart"/>
      <w:r w:rsidRPr="00360935">
        <w:rPr>
          <w:rFonts w:ascii="Times New Roman" w:eastAsia="Arial" w:hAnsi="Times New Roman" w:cs="Times New Roman"/>
          <w:sz w:val="24"/>
          <w:szCs w:val="24"/>
        </w:rPr>
        <w:t>forms</w:t>
      </w:r>
      <w:proofErr w:type="spellEnd"/>
      <w:r w:rsidRPr="00360935">
        <w:rPr>
          <w:rFonts w:ascii="Times New Roman" w:eastAsia="Arial" w:hAnsi="Times New Roman" w:cs="Times New Roman"/>
          <w:sz w:val="24"/>
          <w:szCs w:val="24"/>
        </w:rPr>
        <w:t>, y en un segundo momento se procedió a realizar el análisis de los datos a través del programa Excel.</w:t>
      </w:r>
    </w:p>
    <w:p w14:paraId="41FA01EA" w14:textId="0566F14A" w:rsidR="00EE6CB7" w:rsidRPr="00360935" w:rsidRDefault="00921FFB" w:rsidP="004373CC">
      <w:pPr>
        <w:spacing w:after="0" w:line="360" w:lineRule="auto"/>
        <w:ind w:firstLine="36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L</w:t>
      </w:r>
      <w:r w:rsidR="00EC4079" w:rsidRPr="00360935">
        <w:rPr>
          <w:rFonts w:ascii="Times New Roman" w:eastAsia="Arial" w:hAnsi="Times New Roman" w:cs="Times New Roman"/>
          <w:sz w:val="24"/>
          <w:szCs w:val="24"/>
        </w:rPr>
        <w:t>a evaluación de los sabores básicos se basó en realizar una encuesta de 21 preguntas</w:t>
      </w:r>
      <w:r w:rsidR="00D479AF">
        <w:rPr>
          <w:rFonts w:ascii="Times New Roman" w:eastAsia="Arial" w:hAnsi="Times New Roman" w:cs="Times New Roman"/>
          <w:sz w:val="24"/>
          <w:szCs w:val="24"/>
        </w:rPr>
        <w:t>,</w:t>
      </w:r>
      <w:r w:rsidR="00EC4079" w:rsidRPr="00360935">
        <w:rPr>
          <w:rFonts w:ascii="Times New Roman" w:eastAsia="Arial" w:hAnsi="Times New Roman" w:cs="Times New Roman"/>
          <w:sz w:val="24"/>
          <w:szCs w:val="24"/>
        </w:rPr>
        <w:t xml:space="preserve"> incluyendo </w:t>
      </w:r>
      <w:r w:rsidR="00D479AF">
        <w:rPr>
          <w:rFonts w:ascii="Times New Roman" w:eastAsia="Arial" w:hAnsi="Times New Roman" w:cs="Times New Roman"/>
          <w:sz w:val="24"/>
          <w:szCs w:val="24"/>
        </w:rPr>
        <w:t>dos</w:t>
      </w:r>
      <w:r w:rsidR="00EC4079" w:rsidRPr="00360935">
        <w:rPr>
          <w:rFonts w:ascii="Times New Roman" w:eastAsia="Arial" w:hAnsi="Times New Roman" w:cs="Times New Roman"/>
          <w:sz w:val="24"/>
          <w:szCs w:val="24"/>
        </w:rPr>
        <w:t xml:space="preserve"> pruebas discriminativas a cada estudiante. La primera prueba discriminativa fue de ordenamiento para detectar la percepción de cada uno de los sabores, </w:t>
      </w:r>
      <w:r w:rsidR="00C01A16" w:rsidRPr="00360935">
        <w:rPr>
          <w:rFonts w:ascii="Times New Roman" w:eastAsia="Arial" w:hAnsi="Times New Roman" w:cs="Times New Roman"/>
          <w:sz w:val="24"/>
          <w:szCs w:val="24"/>
        </w:rPr>
        <w:t>que consistió</w:t>
      </w:r>
      <w:r w:rsidR="00EC4079" w:rsidRPr="00360935">
        <w:rPr>
          <w:rFonts w:ascii="Times New Roman" w:eastAsia="Arial" w:hAnsi="Times New Roman" w:cs="Times New Roman"/>
          <w:sz w:val="24"/>
          <w:szCs w:val="24"/>
        </w:rPr>
        <w:t xml:space="preserve"> en </w:t>
      </w:r>
      <w:r w:rsidR="00C01A16" w:rsidRPr="00360935">
        <w:rPr>
          <w:rFonts w:ascii="Times New Roman" w:eastAsia="Arial" w:hAnsi="Times New Roman" w:cs="Times New Roman"/>
          <w:sz w:val="24"/>
          <w:szCs w:val="24"/>
        </w:rPr>
        <w:t>comparar</w:t>
      </w:r>
      <w:r w:rsidR="00EC4079" w:rsidRPr="00360935">
        <w:rPr>
          <w:rFonts w:ascii="Times New Roman" w:eastAsia="Arial" w:hAnsi="Times New Roman" w:cs="Times New Roman"/>
          <w:sz w:val="24"/>
          <w:szCs w:val="24"/>
        </w:rPr>
        <w:t xml:space="preserve"> muestras en </w:t>
      </w:r>
      <w:r w:rsidR="00D479AF">
        <w:rPr>
          <w:rFonts w:ascii="Times New Roman" w:eastAsia="Arial" w:hAnsi="Times New Roman" w:cs="Times New Roman"/>
          <w:sz w:val="24"/>
          <w:szCs w:val="24"/>
        </w:rPr>
        <w:t>tres</w:t>
      </w:r>
      <w:r w:rsidR="00EC4079" w:rsidRPr="00360935">
        <w:rPr>
          <w:rFonts w:ascii="Times New Roman" w:eastAsia="Arial" w:hAnsi="Times New Roman" w:cs="Times New Roman"/>
          <w:sz w:val="24"/>
          <w:szCs w:val="24"/>
        </w:rPr>
        <w:t xml:space="preserve"> distintas concentraciones en solución dulce, amargo, salado</w:t>
      </w:r>
      <w:r w:rsidR="00C01A16" w:rsidRPr="00360935">
        <w:t xml:space="preserve"> </w:t>
      </w:r>
      <w:r w:rsidR="00C01A16" w:rsidRPr="00360935">
        <w:rPr>
          <w:rFonts w:ascii="Times New Roman" w:eastAsia="Arial" w:hAnsi="Times New Roman" w:cs="Times New Roman"/>
          <w:sz w:val="24"/>
          <w:szCs w:val="24"/>
        </w:rPr>
        <w:t>y</w:t>
      </w:r>
      <w:r w:rsidR="00EC4079"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á</w:t>
      </w:r>
      <w:r w:rsidR="00EC4079" w:rsidRPr="00360935">
        <w:rPr>
          <w:rFonts w:ascii="Times New Roman" w:eastAsia="Arial" w:hAnsi="Times New Roman" w:cs="Times New Roman"/>
          <w:sz w:val="24"/>
          <w:szCs w:val="24"/>
        </w:rPr>
        <w:t>cido, para ser ordenadas de mayor a menor intensidad; las medidas de concentración para las muestras fueron las siguientes</w:t>
      </w:r>
      <w:r w:rsidR="00FC267B" w:rsidRPr="00360935">
        <w:rPr>
          <w:rFonts w:ascii="Times New Roman" w:eastAsia="Arial" w:hAnsi="Times New Roman" w:cs="Times New Roman"/>
          <w:sz w:val="24"/>
          <w:szCs w:val="24"/>
        </w:rPr>
        <w:t>:</w:t>
      </w:r>
      <w:r w:rsidR="00EC4079" w:rsidRPr="00360935">
        <w:rPr>
          <w:rFonts w:ascii="Times New Roman" w:eastAsia="Arial" w:hAnsi="Times New Roman" w:cs="Times New Roman"/>
          <w:sz w:val="24"/>
          <w:szCs w:val="24"/>
        </w:rPr>
        <w:t xml:space="preserve"> </w:t>
      </w:r>
    </w:p>
    <w:p w14:paraId="2F28508A" w14:textId="59434826" w:rsidR="00EE6CB7" w:rsidRPr="00360935" w:rsidRDefault="00EC4079" w:rsidP="00F16CE7">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t>Dulce</w:t>
      </w:r>
      <w:r w:rsidR="00CE1CA6">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se utilizó azúcar</w:t>
      </w:r>
      <w:r w:rsidR="00CE1CA6">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A1 se pesó 1</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gr, A2 a 2 gr, A3 a 4 gr</w:t>
      </w:r>
      <w:r w:rsidR="00ED0807">
        <w:rPr>
          <w:rFonts w:ascii="Times New Roman" w:eastAsia="Arial" w:hAnsi="Times New Roman" w:cs="Times New Roman"/>
          <w:color w:val="000000"/>
          <w:sz w:val="24"/>
          <w:szCs w:val="24"/>
        </w:rPr>
        <w:t>.</w:t>
      </w:r>
    </w:p>
    <w:p w14:paraId="38A69281" w14:textId="2B01184E" w:rsidR="00EE6CB7" w:rsidRPr="00360935" w:rsidRDefault="00CE1CA6" w:rsidP="00F16CE7">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Á</w:t>
      </w:r>
      <w:r w:rsidR="00EC4079" w:rsidRPr="00360935">
        <w:rPr>
          <w:rFonts w:ascii="Times New Roman" w:eastAsia="Arial" w:hAnsi="Times New Roman" w:cs="Times New Roman"/>
          <w:color w:val="000000"/>
          <w:sz w:val="24"/>
          <w:szCs w:val="24"/>
        </w:rPr>
        <w:t>cido</w:t>
      </w:r>
      <w:r>
        <w:rPr>
          <w:rFonts w:ascii="Times New Roman" w:eastAsia="Arial" w:hAnsi="Times New Roman" w:cs="Times New Roman"/>
          <w:color w:val="000000"/>
          <w:sz w:val="24"/>
          <w:szCs w:val="24"/>
        </w:rPr>
        <w:t>:</w:t>
      </w:r>
      <w:r w:rsidR="00EC4079" w:rsidRPr="00360935">
        <w:rPr>
          <w:rFonts w:ascii="Times New Roman" w:eastAsia="Arial" w:hAnsi="Times New Roman" w:cs="Times New Roman"/>
          <w:color w:val="000000"/>
          <w:sz w:val="24"/>
          <w:szCs w:val="24"/>
        </w:rPr>
        <w:t xml:space="preserve"> se utilizó limón</w:t>
      </w:r>
      <w:r>
        <w:rPr>
          <w:rFonts w:ascii="Times New Roman" w:eastAsia="Arial" w:hAnsi="Times New Roman" w:cs="Times New Roman"/>
          <w:color w:val="000000"/>
          <w:sz w:val="24"/>
          <w:szCs w:val="24"/>
        </w:rPr>
        <w:t>.</w:t>
      </w:r>
      <w:r w:rsidR="00EC4079" w:rsidRPr="00360935">
        <w:rPr>
          <w:rFonts w:ascii="Times New Roman" w:eastAsia="Arial" w:hAnsi="Times New Roman" w:cs="Times New Roman"/>
          <w:color w:val="000000"/>
          <w:sz w:val="24"/>
          <w:szCs w:val="24"/>
        </w:rPr>
        <w:t xml:space="preserve"> B1 a 1g</w:t>
      </w:r>
      <w:r w:rsidR="00FC267B" w:rsidRPr="00360935">
        <w:rPr>
          <w:rFonts w:ascii="Times New Roman" w:eastAsia="Arial" w:hAnsi="Times New Roman" w:cs="Times New Roman"/>
          <w:color w:val="000000"/>
          <w:sz w:val="24"/>
          <w:szCs w:val="24"/>
        </w:rPr>
        <w:t>r</w:t>
      </w:r>
      <w:r w:rsidR="00EC4079" w:rsidRPr="00360935">
        <w:rPr>
          <w:rFonts w:ascii="Times New Roman" w:eastAsia="Arial" w:hAnsi="Times New Roman" w:cs="Times New Roman"/>
          <w:color w:val="000000"/>
          <w:sz w:val="24"/>
          <w:szCs w:val="24"/>
        </w:rPr>
        <w:t>, B2 a 2</w:t>
      </w:r>
      <w:r w:rsidR="00FC267B" w:rsidRPr="00360935">
        <w:rPr>
          <w:rFonts w:ascii="Times New Roman" w:eastAsia="Arial" w:hAnsi="Times New Roman" w:cs="Times New Roman"/>
          <w:color w:val="000000"/>
          <w:sz w:val="24"/>
          <w:szCs w:val="24"/>
        </w:rPr>
        <w:t xml:space="preserve"> </w:t>
      </w:r>
      <w:r w:rsidR="00EC4079"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00EC4079" w:rsidRPr="00360935">
        <w:rPr>
          <w:rFonts w:ascii="Times New Roman" w:eastAsia="Arial" w:hAnsi="Times New Roman" w:cs="Times New Roman"/>
          <w:color w:val="000000"/>
          <w:sz w:val="24"/>
          <w:szCs w:val="24"/>
        </w:rPr>
        <w:t>, y B3 a 4</w:t>
      </w:r>
      <w:r w:rsidR="00FC267B" w:rsidRPr="00360935">
        <w:rPr>
          <w:rFonts w:ascii="Times New Roman" w:eastAsia="Arial" w:hAnsi="Times New Roman" w:cs="Times New Roman"/>
          <w:color w:val="000000"/>
          <w:sz w:val="24"/>
          <w:szCs w:val="24"/>
        </w:rPr>
        <w:t xml:space="preserve"> </w:t>
      </w:r>
      <w:r w:rsidR="00EC4079"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00EC4079" w:rsidRPr="00360935">
        <w:rPr>
          <w:rFonts w:ascii="Times New Roman" w:eastAsia="Arial" w:hAnsi="Times New Roman" w:cs="Times New Roman"/>
          <w:color w:val="000000"/>
          <w:sz w:val="24"/>
          <w:szCs w:val="24"/>
        </w:rPr>
        <w:t>.</w:t>
      </w:r>
    </w:p>
    <w:p w14:paraId="694F2691" w14:textId="640E373C" w:rsidR="00EE6CB7" w:rsidRPr="00360935" w:rsidRDefault="00EC4079" w:rsidP="00F16CE7">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t>Salado</w:t>
      </w:r>
      <w:r w:rsidR="00ED0807">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se utilizó sal</w:t>
      </w:r>
      <w:r w:rsidR="00ED0807">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C1 a 1</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 C2 a 2</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 y C3 a 4</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w:t>
      </w:r>
    </w:p>
    <w:p w14:paraId="1C87825D" w14:textId="1069DCE8" w:rsidR="00EE6CB7" w:rsidRPr="00360935" w:rsidRDefault="00EC4079" w:rsidP="004373CC">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t>Amargo</w:t>
      </w:r>
      <w:r w:rsidR="00ED0807">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se utilizó café</w:t>
      </w:r>
      <w:r w:rsidR="00ED0807">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D1 a 1</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 D2 a 2</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 y D3 a 4</w:t>
      </w:r>
      <w:r w:rsidR="00FC267B"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g</w:t>
      </w:r>
      <w:r w:rsidR="00FC267B" w:rsidRPr="00360935">
        <w:rPr>
          <w:rFonts w:ascii="Times New Roman" w:eastAsia="Arial" w:hAnsi="Times New Roman" w:cs="Times New Roman"/>
          <w:color w:val="000000"/>
          <w:sz w:val="24"/>
          <w:szCs w:val="24"/>
        </w:rPr>
        <w:t>r</w:t>
      </w:r>
      <w:r w:rsidRPr="00360935">
        <w:rPr>
          <w:rFonts w:ascii="Times New Roman" w:eastAsia="Arial" w:hAnsi="Times New Roman" w:cs="Times New Roman"/>
          <w:color w:val="000000"/>
          <w:sz w:val="24"/>
          <w:szCs w:val="24"/>
        </w:rPr>
        <w:t>.</w:t>
      </w:r>
    </w:p>
    <w:p w14:paraId="15A0DCAA" w14:textId="33B8F0E0" w:rsidR="00EE6CB7" w:rsidRPr="00360935" w:rsidRDefault="00EC4079" w:rsidP="00F16CE7">
      <w:pPr>
        <w:spacing w:line="360" w:lineRule="auto"/>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Después se continuó con la segunda prueba d</w:t>
      </w:r>
      <w:r w:rsidR="00FE3682" w:rsidRPr="00360935">
        <w:rPr>
          <w:rFonts w:ascii="Times New Roman" w:eastAsia="Arial" w:hAnsi="Times New Roman" w:cs="Times New Roman"/>
          <w:sz w:val="24"/>
          <w:szCs w:val="24"/>
        </w:rPr>
        <w:t>iscriminativa</w:t>
      </w:r>
      <w:r w:rsidRPr="00360935">
        <w:rPr>
          <w:rFonts w:ascii="Times New Roman" w:eastAsia="Arial" w:hAnsi="Times New Roman" w:cs="Times New Roman"/>
          <w:sz w:val="24"/>
          <w:szCs w:val="24"/>
        </w:rPr>
        <w:t xml:space="preserve"> de umbral de detección o reconocimiento, para identificar los diferentes sabores y </w:t>
      </w:r>
      <w:r w:rsidR="00C01A16" w:rsidRPr="00360935">
        <w:rPr>
          <w:rFonts w:ascii="Times New Roman" w:eastAsia="Arial" w:hAnsi="Times New Roman" w:cs="Times New Roman"/>
          <w:sz w:val="24"/>
          <w:szCs w:val="24"/>
        </w:rPr>
        <w:t xml:space="preserve">la zona de la lengua donde se percibió </w:t>
      </w:r>
      <w:r w:rsidRPr="00360935">
        <w:rPr>
          <w:rFonts w:ascii="Times New Roman" w:eastAsia="Arial" w:hAnsi="Times New Roman" w:cs="Times New Roman"/>
          <w:sz w:val="24"/>
          <w:szCs w:val="24"/>
        </w:rPr>
        <w:t xml:space="preserve">el sabor, dicha prueba se basó en proporcionar 10 muestras desordenadas con los </w:t>
      </w:r>
      <w:r w:rsidR="005A3F72">
        <w:rPr>
          <w:rFonts w:ascii="Times New Roman" w:eastAsia="Arial" w:hAnsi="Times New Roman" w:cs="Times New Roman"/>
          <w:sz w:val="24"/>
          <w:szCs w:val="24"/>
        </w:rPr>
        <w:t>cuatro</w:t>
      </w:r>
      <w:r w:rsidRPr="00360935">
        <w:rPr>
          <w:rFonts w:ascii="Times New Roman" w:eastAsia="Arial" w:hAnsi="Times New Roman" w:cs="Times New Roman"/>
          <w:sz w:val="24"/>
          <w:szCs w:val="24"/>
        </w:rPr>
        <w:t xml:space="preserve"> sabores básicos, clasificándolas de la siguiente manera</w:t>
      </w:r>
      <w:r w:rsidR="005A3F72">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p>
    <w:p w14:paraId="573E260C" w14:textId="77777777" w:rsidR="00EE6CB7" w:rsidRPr="00360935" w:rsidRDefault="00EC4079" w:rsidP="00F16CE7">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lastRenderedPageBreak/>
        <w:t>Muestra 1, 2, 3 fueron dulces</w:t>
      </w:r>
    </w:p>
    <w:p w14:paraId="06466E5C" w14:textId="58FD9C90" w:rsidR="00EE6CB7" w:rsidRPr="00360935" w:rsidRDefault="00EC4079" w:rsidP="00F16CE7">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t>Muestra 4,</w:t>
      </w:r>
      <w:r w:rsidR="005A3F72">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5,</w:t>
      </w:r>
      <w:r w:rsidR="005A3F72">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 xml:space="preserve">6 </w:t>
      </w:r>
      <w:r w:rsidR="005A3F72">
        <w:rPr>
          <w:rFonts w:ascii="Times New Roman" w:eastAsia="Arial" w:hAnsi="Times New Roman" w:cs="Times New Roman"/>
          <w:color w:val="000000"/>
          <w:sz w:val="24"/>
          <w:szCs w:val="24"/>
        </w:rPr>
        <w:t>á</w:t>
      </w:r>
      <w:r w:rsidRPr="00360935">
        <w:rPr>
          <w:rFonts w:ascii="Times New Roman" w:eastAsia="Arial" w:hAnsi="Times New Roman" w:cs="Times New Roman"/>
          <w:color w:val="000000"/>
          <w:sz w:val="24"/>
          <w:szCs w:val="24"/>
        </w:rPr>
        <w:t xml:space="preserve">cidas </w:t>
      </w:r>
    </w:p>
    <w:p w14:paraId="57046449" w14:textId="77777777" w:rsidR="00EE6CB7" w:rsidRPr="00360935" w:rsidRDefault="00EC4079" w:rsidP="00F16CE7">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60935">
        <w:rPr>
          <w:rFonts w:ascii="Times New Roman" w:eastAsia="Arial" w:hAnsi="Times New Roman" w:cs="Times New Roman"/>
          <w:color w:val="000000"/>
          <w:sz w:val="24"/>
          <w:szCs w:val="24"/>
        </w:rPr>
        <w:t xml:space="preserve">Muestra 7 y 8 salado </w:t>
      </w:r>
    </w:p>
    <w:p w14:paraId="420FBAFA" w14:textId="12877818" w:rsidR="009F597F" w:rsidRPr="00E64955" w:rsidRDefault="00EC4079" w:rsidP="00F16CE7">
      <w:pPr>
        <w:numPr>
          <w:ilvl w:val="0"/>
          <w:numId w:val="2"/>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360935">
        <w:rPr>
          <w:rFonts w:ascii="Times New Roman" w:eastAsia="Arial" w:hAnsi="Times New Roman" w:cs="Times New Roman"/>
          <w:color w:val="000000"/>
          <w:sz w:val="24"/>
          <w:szCs w:val="24"/>
        </w:rPr>
        <w:t>Muestra 9 y 10 amarga</w:t>
      </w:r>
    </w:p>
    <w:p w14:paraId="291DE8C8" w14:textId="376BE736" w:rsidR="00EE6CB7" w:rsidRPr="00F16CE7" w:rsidRDefault="00EC4079" w:rsidP="00F16CE7">
      <w:pPr>
        <w:spacing w:after="0" w:line="360" w:lineRule="auto"/>
        <w:jc w:val="center"/>
        <w:rPr>
          <w:rFonts w:ascii="Times New Roman" w:eastAsia="Arial" w:hAnsi="Times New Roman" w:cs="Times New Roman"/>
          <w:b/>
          <w:sz w:val="32"/>
          <w:szCs w:val="32"/>
        </w:rPr>
      </w:pPr>
      <w:r w:rsidRPr="00F16CE7">
        <w:rPr>
          <w:rFonts w:ascii="Times New Roman" w:eastAsia="Arial" w:hAnsi="Times New Roman" w:cs="Times New Roman"/>
          <w:b/>
          <w:sz w:val="32"/>
          <w:szCs w:val="32"/>
        </w:rPr>
        <w:t>Resultados</w:t>
      </w:r>
    </w:p>
    <w:p w14:paraId="4C199A5C" w14:textId="7216DF52" w:rsidR="00077FFE" w:rsidRPr="00360935" w:rsidRDefault="00EC4079" w:rsidP="00934A8D">
      <w:pPr>
        <w:spacing w:after="0" w:line="360" w:lineRule="auto"/>
        <w:ind w:firstLine="709"/>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Con base en los datos obtenidos se encontraron los siguientes hallazgos: </w:t>
      </w:r>
    </w:p>
    <w:p w14:paraId="57F12AA0" w14:textId="27B9AC78" w:rsidR="00077FFE" w:rsidRDefault="00077FFE" w:rsidP="00934A8D">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la figura </w:t>
      </w:r>
      <w:r w:rsidR="00F2108D">
        <w:rPr>
          <w:rFonts w:ascii="Times New Roman" w:eastAsia="Arial" w:hAnsi="Times New Roman" w:cs="Times New Roman"/>
          <w:sz w:val="24"/>
          <w:szCs w:val="24"/>
        </w:rPr>
        <w:t>1</w:t>
      </w:r>
      <w:r w:rsidR="00F2108D"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se puede apreciar que la generación 2022A de la especialidad en </w:t>
      </w:r>
      <w:r w:rsidR="00AF1E28">
        <w:rPr>
          <w:rFonts w:ascii="Times New Roman" w:eastAsia="Arial" w:hAnsi="Times New Roman" w:cs="Times New Roman"/>
          <w:sz w:val="24"/>
          <w:szCs w:val="24"/>
        </w:rPr>
        <w:t>g</w:t>
      </w:r>
      <w:r w:rsidRPr="00360935">
        <w:rPr>
          <w:rFonts w:ascii="Times New Roman" w:eastAsia="Arial" w:hAnsi="Times New Roman" w:cs="Times New Roman"/>
          <w:sz w:val="24"/>
          <w:szCs w:val="24"/>
        </w:rPr>
        <w:t>erontología, perteneciente al Centro Educativo Jalisco A.C.</w:t>
      </w:r>
      <w:r w:rsidR="00AF1E28">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E64955">
        <w:rPr>
          <w:rFonts w:ascii="Times New Roman" w:eastAsia="Arial" w:hAnsi="Times New Roman" w:cs="Times New Roman"/>
          <w:sz w:val="24"/>
          <w:szCs w:val="24"/>
        </w:rPr>
        <w:t>está</w:t>
      </w:r>
      <w:r w:rsidRPr="00360935">
        <w:rPr>
          <w:rFonts w:ascii="Times New Roman" w:eastAsia="Arial" w:hAnsi="Times New Roman" w:cs="Times New Roman"/>
          <w:sz w:val="24"/>
          <w:szCs w:val="24"/>
        </w:rPr>
        <w:t xml:space="preserve"> conformada por adultos jóvenes, concentrándose principalmente en el grupo etario de entre 35 años a un máximo de 40 años, lo cual es importante para esta investigación</w:t>
      </w:r>
      <w:r w:rsidR="00E6495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debido a que esto indica que se encuentra dentro de la categoría adecuada para la clasificación de adulto joven.</w:t>
      </w:r>
    </w:p>
    <w:p w14:paraId="7E410877" w14:textId="77777777" w:rsidR="004373CC" w:rsidRDefault="004373CC" w:rsidP="00F16CE7">
      <w:pPr>
        <w:spacing w:after="0" w:line="360" w:lineRule="auto"/>
        <w:jc w:val="both"/>
        <w:rPr>
          <w:rFonts w:ascii="Times New Roman" w:eastAsia="Arial" w:hAnsi="Times New Roman" w:cs="Times New Roman"/>
          <w:sz w:val="24"/>
          <w:szCs w:val="24"/>
        </w:rPr>
      </w:pPr>
    </w:p>
    <w:p w14:paraId="26491A09" w14:textId="56EA8DD0" w:rsidR="004373CC" w:rsidRPr="004373CC" w:rsidRDefault="004373CC" w:rsidP="004373CC">
      <w:pPr>
        <w:spacing w:after="0" w:line="360" w:lineRule="auto"/>
        <w:jc w:val="center"/>
        <w:rPr>
          <w:rFonts w:ascii="Times New Roman" w:eastAsia="Arial" w:hAnsi="Times New Roman" w:cs="Times New Roman"/>
          <w:sz w:val="32"/>
          <w:szCs w:val="32"/>
        </w:rPr>
      </w:pPr>
      <w:r w:rsidRPr="00360935">
        <w:rPr>
          <w:noProof/>
          <w:lang w:val="es-419" w:eastAsia="es-419"/>
        </w:rPr>
        <w:drawing>
          <wp:anchor distT="0" distB="0" distL="114300" distR="114300" simplePos="0" relativeHeight="251658241" behindDoc="0" locked="0" layoutInCell="1" allowOverlap="1" wp14:anchorId="5D33BD39" wp14:editId="4DDBE798">
            <wp:simplePos x="0" y="0"/>
            <wp:positionH relativeFrom="margin">
              <wp:posOffset>856615</wp:posOffset>
            </wp:positionH>
            <wp:positionV relativeFrom="paragraph">
              <wp:posOffset>486410</wp:posOffset>
            </wp:positionV>
            <wp:extent cx="4455160" cy="2451100"/>
            <wp:effectExtent l="0" t="0" r="2540" b="6350"/>
            <wp:wrapNone/>
            <wp:docPr id="2" name="Imagen 2" descr="C:\Users\CUCS\Download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CS\Downloads\Imagen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5160" cy="2451100"/>
                    </a:xfrm>
                    <a:prstGeom prst="rect">
                      <a:avLst/>
                    </a:prstGeom>
                    <a:noFill/>
                    <a:ln>
                      <a:noFill/>
                    </a:ln>
                  </pic:spPr>
                </pic:pic>
              </a:graphicData>
            </a:graphic>
            <wp14:sizeRelV relativeFrom="margin">
              <wp14:pctHeight>0</wp14:pctHeight>
            </wp14:sizeRelV>
          </wp:anchor>
        </w:drawing>
      </w:r>
      <w:r w:rsidRPr="004373CC">
        <w:rPr>
          <w:rFonts w:ascii="Times New Roman" w:eastAsia="Arial" w:hAnsi="Times New Roman" w:cs="Times New Roman"/>
          <w:b/>
          <w:bCs/>
          <w:sz w:val="24"/>
          <w:szCs w:val="24"/>
        </w:rPr>
        <w:t>Figura 1.</w:t>
      </w:r>
      <w:r w:rsidRPr="004373CC">
        <w:rPr>
          <w:rFonts w:ascii="Times New Roman" w:eastAsia="Arial" w:hAnsi="Times New Roman" w:cs="Times New Roman"/>
          <w:sz w:val="24"/>
          <w:szCs w:val="24"/>
        </w:rPr>
        <w:t xml:space="preserve"> Edad de los alumnos que integran la generación 2022A de la Especialidad en Gerontología del Centro Educativo Jalisco A.C.</w:t>
      </w:r>
    </w:p>
    <w:p w14:paraId="22AA16BC" w14:textId="6E15D71E" w:rsidR="004373CC" w:rsidRPr="00360935" w:rsidRDefault="004373CC" w:rsidP="00F16CE7">
      <w:pPr>
        <w:spacing w:after="0" w:line="360" w:lineRule="auto"/>
        <w:jc w:val="both"/>
        <w:rPr>
          <w:rFonts w:ascii="Times New Roman" w:eastAsia="Arial" w:hAnsi="Times New Roman" w:cs="Times New Roman"/>
          <w:sz w:val="24"/>
          <w:szCs w:val="24"/>
        </w:rPr>
      </w:pPr>
    </w:p>
    <w:p w14:paraId="486C9984" w14:textId="4204DB05" w:rsidR="00EE6CB7" w:rsidRPr="00360935" w:rsidRDefault="00EE6CB7" w:rsidP="00BB359D">
      <w:pPr>
        <w:spacing w:line="360" w:lineRule="auto"/>
        <w:jc w:val="center"/>
      </w:pPr>
    </w:p>
    <w:p w14:paraId="67D92BB1" w14:textId="09238A37" w:rsidR="007C4034" w:rsidRPr="00360935" w:rsidRDefault="007C4034" w:rsidP="00BB359D">
      <w:pPr>
        <w:spacing w:line="360" w:lineRule="auto"/>
        <w:jc w:val="center"/>
      </w:pPr>
    </w:p>
    <w:p w14:paraId="10644593" w14:textId="1D137817" w:rsidR="007C4034" w:rsidRPr="00360935" w:rsidRDefault="007C4034" w:rsidP="00BB359D">
      <w:pPr>
        <w:spacing w:line="360" w:lineRule="auto"/>
        <w:jc w:val="center"/>
      </w:pPr>
    </w:p>
    <w:p w14:paraId="53D89D7D" w14:textId="69E3177D" w:rsidR="007C4034" w:rsidRPr="00360935" w:rsidRDefault="007C4034" w:rsidP="00BB359D">
      <w:pPr>
        <w:spacing w:line="360" w:lineRule="auto"/>
        <w:jc w:val="center"/>
      </w:pPr>
    </w:p>
    <w:p w14:paraId="696EC7FB" w14:textId="41AE4065" w:rsidR="007C4034" w:rsidRPr="00360935" w:rsidRDefault="007C4034" w:rsidP="00F16CE7">
      <w:pPr>
        <w:spacing w:line="360" w:lineRule="auto"/>
        <w:rPr>
          <w:rFonts w:ascii="Times New Roman" w:eastAsia="Arial" w:hAnsi="Times New Roman" w:cs="Times New Roman"/>
          <w:sz w:val="24"/>
          <w:szCs w:val="24"/>
        </w:rPr>
      </w:pPr>
    </w:p>
    <w:p w14:paraId="49B6C405" w14:textId="77777777" w:rsidR="00934A8D" w:rsidRDefault="00934A8D" w:rsidP="007C5CF3">
      <w:pPr>
        <w:spacing w:after="0" w:line="360" w:lineRule="auto"/>
        <w:jc w:val="center"/>
        <w:rPr>
          <w:rFonts w:ascii="Times New Roman" w:eastAsia="Arial" w:hAnsi="Times New Roman" w:cs="Times New Roman"/>
          <w:sz w:val="20"/>
          <w:szCs w:val="20"/>
        </w:rPr>
      </w:pPr>
    </w:p>
    <w:p w14:paraId="01817ADE" w14:textId="77777777" w:rsidR="00934A8D" w:rsidRDefault="00934A8D" w:rsidP="007C5CF3">
      <w:pPr>
        <w:spacing w:after="0" w:line="360" w:lineRule="auto"/>
        <w:jc w:val="center"/>
        <w:rPr>
          <w:rFonts w:ascii="Times New Roman" w:eastAsia="Arial" w:hAnsi="Times New Roman" w:cs="Times New Roman"/>
          <w:sz w:val="20"/>
          <w:szCs w:val="20"/>
        </w:rPr>
      </w:pPr>
    </w:p>
    <w:p w14:paraId="47F36A1A" w14:textId="08508385" w:rsidR="00EE6CB7" w:rsidRPr="00934A8D" w:rsidRDefault="00EC4079" w:rsidP="007C5CF3">
      <w:pPr>
        <w:spacing w:after="0" w:line="360" w:lineRule="auto"/>
        <w:jc w:val="center"/>
        <w:rPr>
          <w:rFonts w:ascii="Times New Roman" w:eastAsia="Arial" w:hAnsi="Times New Roman" w:cs="Times New Roman"/>
          <w:sz w:val="24"/>
          <w:szCs w:val="24"/>
        </w:rPr>
      </w:pPr>
      <w:r w:rsidRPr="00934A8D">
        <w:rPr>
          <w:rFonts w:ascii="Times New Roman" w:eastAsia="Arial" w:hAnsi="Times New Roman" w:cs="Times New Roman"/>
          <w:sz w:val="24"/>
          <w:szCs w:val="24"/>
        </w:rPr>
        <w:t>Fuente:</w:t>
      </w:r>
      <w:r w:rsidR="00921FFB" w:rsidRPr="00934A8D">
        <w:rPr>
          <w:rFonts w:ascii="Times New Roman" w:eastAsia="Arial" w:hAnsi="Times New Roman" w:cs="Times New Roman"/>
          <w:sz w:val="24"/>
          <w:szCs w:val="24"/>
        </w:rPr>
        <w:t xml:space="preserve"> Elaboración propia</w:t>
      </w:r>
    </w:p>
    <w:p w14:paraId="595851DB" w14:textId="77636944" w:rsidR="007C4034" w:rsidRDefault="00077FFE" w:rsidP="00934A8D">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w:t>
      </w:r>
      <w:r w:rsidR="00172CF0" w:rsidRPr="00360935">
        <w:rPr>
          <w:rFonts w:ascii="Times New Roman" w:eastAsia="Arial" w:hAnsi="Times New Roman" w:cs="Times New Roman"/>
          <w:sz w:val="24"/>
          <w:szCs w:val="24"/>
        </w:rPr>
        <w:t>la figura</w:t>
      </w:r>
      <w:r w:rsidR="00A20A52"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número dos</w:t>
      </w:r>
      <w:r w:rsidR="00A20A52">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en el cual se cuestiona a los alumnos acerca de su conocimiento sobre los sabores básicos, se observa </w:t>
      </w:r>
      <w:r w:rsidR="00A20A52">
        <w:rPr>
          <w:rFonts w:ascii="Times New Roman" w:eastAsia="Arial" w:hAnsi="Times New Roman" w:cs="Times New Roman"/>
          <w:sz w:val="24"/>
          <w:szCs w:val="24"/>
        </w:rPr>
        <w:t>que</w:t>
      </w:r>
      <w:r w:rsidRPr="00360935">
        <w:rPr>
          <w:rFonts w:ascii="Times New Roman" w:eastAsia="Arial" w:hAnsi="Times New Roman" w:cs="Times New Roman"/>
          <w:sz w:val="24"/>
          <w:szCs w:val="24"/>
        </w:rPr>
        <w:t xml:space="preserve"> el 100% de los alumnos encuestados manifiestan que s</w:t>
      </w:r>
      <w:r w:rsidR="00B571E3">
        <w:rPr>
          <w:rFonts w:ascii="Times New Roman" w:eastAsia="Arial" w:hAnsi="Times New Roman" w:cs="Times New Roman"/>
          <w:sz w:val="24"/>
          <w:szCs w:val="24"/>
        </w:rPr>
        <w:t>í</w:t>
      </w:r>
      <w:r w:rsidRPr="00360935">
        <w:rPr>
          <w:rFonts w:ascii="Times New Roman" w:eastAsia="Arial" w:hAnsi="Times New Roman" w:cs="Times New Roman"/>
          <w:sz w:val="24"/>
          <w:szCs w:val="24"/>
        </w:rPr>
        <w:t xml:space="preserve"> conocen los cuatro sabores básicos.</w:t>
      </w:r>
    </w:p>
    <w:p w14:paraId="7E64AB5A" w14:textId="77777777" w:rsidR="004373CC" w:rsidRDefault="004373CC" w:rsidP="00F16CE7">
      <w:pPr>
        <w:spacing w:after="0" w:line="360" w:lineRule="auto"/>
        <w:jc w:val="both"/>
        <w:rPr>
          <w:rFonts w:ascii="Times New Roman" w:eastAsia="Arial" w:hAnsi="Times New Roman" w:cs="Times New Roman"/>
          <w:sz w:val="24"/>
          <w:szCs w:val="24"/>
        </w:rPr>
      </w:pPr>
    </w:p>
    <w:p w14:paraId="730892D2" w14:textId="77777777" w:rsidR="004373CC" w:rsidRDefault="004373CC" w:rsidP="00F16CE7">
      <w:pPr>
        <w:spacing w:after="0" w:line="360" w:lineRule="auto"/>
        <w:jc w:val="both"/>
        <w:rPr>
          <w:rFonts w:ascii="Times New Roman" w:eastAsia="Arial" w:hAnsi="Times New Roman" w:cs="Times New Roman"/>
          <w:sz w:val="24"/>
          <w:szCs w:val="24"/>
        </w:rPr>
      </w:pPr>
    </w:p>
    <w:p w14:paraId="23CA997E" w14:textId="77777777" w:rsidR="004373CC" w:rsidRDefault="004373CC" w:rsidP="00F16CE7">
      <w:pPr>
        <w:spacing w:after="0" w:line="360" w:lineRule="auto"/>
        <w:jc w:val="both"/>
        <w:rPr>
          <w:rFonts w:ascii="Times New Roman" w:eastAsia="Arial" w:hAnsi="Times New Roman" w:cs="Times New Roman"/>
          <w:sz w:val="24"/>
          <w:szCs w:val="24"/>
        </w:rPr>
      </w:pPr>
    </w:p>
    <w:p w14:paraId="7DB11D02" w14:textId="3CFDE8F8" w:rsidR="004373CC" w:rsidRPr="004373CC" w:rsidRDefault="004373CC" w:rsidP="004373CC">
      <w:pPr>
        <w:spacing w:after="0" w:line="360" w:lineRule="auto"/>
        <w:jc w:val="center"/>
        <w:rPr>
          <w:rFonts w:ascii="Times New Roman" w:eastAsia="Arial" w:hAnsi="Times New Roman" w:cs="Times New Roman"/>
          <w:sz w:val="32"/>
          <w:szCs w:val="32"/>
        </w:rPr>
      </w:pPr>
      <w:r w:rsidRPr="004373CC">
        <w:rPr>
          <w:rFonts w:ascii="Times New Roman" w:eastAsia="Arial" w:hAnsi="Times New Roman" w:cs="Times New Roman"/>
          <w:b/>
          <w:bCs/>
          <w:sz w:val="24"/>
          <w:szCs w:val="24"/>
        </w:rPr>
        <w:lastRenderedPageBreak/>
        <w:t>Figura 2.</w:t>
      </w:r>
      <w:r w:rsidRPr="004373CC">
        <w:rPr>
          <w:rFonts w:ascii="Times New Roman" w:eastAsia="Arial" w:hAnsi="Times New Roman" w:cs="Times New Roman"/>
          <w:sz w:val="24"/>
          <w:szCs w:val="24"/>
        </w:rPr>
        <w:t xml:space="preserve"> Conocimiento de sabores básicos, por parte de la generación 2022A de la Especialidad en Gerontología del Centro Educativo Jalisco A.C.</w:t>
      </w:r>
    </w:p>
    <w:p w14:paraId="2DF326FF" w14:textId="3FBADE33" w:rsidR="00077FFE" w:rsidRPr="00360935" w:rsidRDefault="004373CC" w:rsidP="00077FFE">
      <w:pPr>
        <w:spacing w:after="0" w:line="360" w:lineRule="auto"/>
        <w:rPr>
          <w:rFonts w:ascii="Times New Roman" w:eastAsia="Arial" w:hAnsi="Times New Roman" w:cs="Times New Roman"/>
          <w:sz w:val="20"/>
          <w:szCs w:val="20"/>
        </w:rPr>
      </w:pPr>
      <w:r w:rsidRPr="00360935">
        <w:rPr>
          <w:rFonts w:ascii="Times New Roman" w:eastAsia="Arial" w:hAnsi="Times New Roman" w:cs="Times New Roman"/>
          <w:noProof/>
          <w:sz w:val="20"/>
          <w:szCs w:val="20"/>
          <w:lang w:val="es-419" w:eastAsia="es-419"/>
        </w:rPr>
        <w:drawing>
          <wp:anchor distT="0" distB="0" distL="114300" distR="114300" simplePos="0" relativeHeight="251658242" behindDoc="0" locked="0" layoutInCell="1" allowOverlap="1" wp14:anchorId="03F74E89" wp14:editId="7C09FEF1">
            <wp:simplePos x="0" y="0"/>
            <wp:positionH relativeFrom="margin">
              <wp:posOffset>643890</wp:posOffset>
            </wp:positionH>
            <wp:positionV relativeFrom="paragraph">
              <wp:posOffset>3175</wp:posOffset>
            </wp:positionV>
            <wp:extent cx="4319270" cy="2344420"/>
            <wp:effectExtent l="0" t="0" r="5080" b="0"/>
            <wp:wrapNone/>
            <wp:docPr id="3" name="Imagen 3" descr="C:\Users\CUCS\Downloads\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CS\Downloads\Imagen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270" cy="2344420"/>
                    </a:xfrm>
                    <a:prstGeom prst="rect">
                      <a:avLst/>
                    </a:prstGeom>
                    <a:noFill/>
                    <a:ln>
                      <a:noFill/>
                    </a:ln>
                  </pic:spPr>
                </pic:pic>
              </a:graphicData>
            </a:graphic>
          </wp:anchor>
        </w:drawing>
      </w:r>
    </w:p>
    <w:p w14:paraId="688DF0D2" w14:textId="1BE51DF4" w:rsidR="00077FFE" w:rsidRPr="00360935" w:rsidRDefault="00077FFE" w:rsidP="00077FFE">
      <w:pPr>
        <w:spacing w:after="0" w:line="360" w:lineRule="auto"/>
        <w:rPr>
          <w:rFonts w:ascii="Times New Roman" w:eastAsia="Arial" w:hAnsi="Times New Roman" w:cs="Times New Roman"/>
          <w:sz w:val="20"/>
          <w:szCs w:val="20"/>
        </w:rPr>
      </w:pPr>
    </w:p>
    <w:p w14:paraId="6B310FDF" w14:textId="472EF33F" w:rsidR="00077FFE" w:rsidRPr="00360935" w:rsidRDefault="00077FFE" w:rsidP="00077FFE">
      <w:pPr>
        <w:spacing w:after="0" w:line="360" w:lineRule="auto"/>
        <w:rPr>
          <w:rFonts w:ascii="Times New Roman" w:eastAsia="Arial" w:hAnsi="Times New Roman" w:cs="Times New Roman"/>
          <w:sz w:val="20"/>
          <w:szCs w:val="20"/>
        </w:rPr>
      </w:pPr>
    </w:p>
    <w:p w14:paraId="6E805759" w14:textId="1CE3B3EC" w:rsidR="00077FFE" w:rsidRPr="00360935" w:rsidRDefault="00077FFE" w:rsidP="00077FFE">
      <w:pPr>
        <w:spacing w:after="0" w:line="360" w:lineRule="auto"/>
        <w:rPr>
          <w:rFonts w:ascii="Times New Roman" w:eastAsia="Arial" w:hAnsi="Times New Roman" w:cs="Times New Roman"/>
          <w:sz w:val="20"/>
          <w:szCs w:val="20"/>
        </w:rPr>
      </w:pPr>
    </w:p>
    <w:p w14:paraId="49087FFF" w14:textId="54D0DC37" w:rsidR="00077FFE" w:rsidRPr="00360935" w:rsidRDefault="00077FFE" w:rsidP="00077FFE">
      <w:pPr>
        <w:spacing w:after="0" w:line="360" w:lineRule="auto"/>
        <w:rPr>
          <w:rFonts w:ascii="Times New Roman" w:eastAsia="Arial" w:hAnsi="Times New Roman" w:cs="Times New Roman"/>
          <w:sz w:val="20"/>
          <w:szCs w:val="20"/>
        </w:rPr>
      </w:pPr>
    </w:p>
    <w:p w14:paraId="01A26A86" w14:textId="1C568A70" w:rsidR="00077FFE" w:rsidRPr="00360935" w:rsidRDefault="00077FFE" w:rsidP="00077FFE">
      <w:pPr>
        <w:spacing w:after="0" w:line="360" w:lineRule="auto"/>
        <w:rPr>
          <w:rFonts w:ascii="Times New Roman" w:eastAsia="Arial" w:hAnsi="Times New Roman" w:cs="Times New Roman"/>
          <w:sz w:val="20"/>
          <w:szCs w:val="20"/>
        </w:rPr>
      </w:pPr>
    </w:p>
    <w:p w14:paraId="3F09BB76" w14:textId="5FBA4643" w:rsidR="00077FFE" w:rsidRPr="00360935" w:rsidRDefault="00077FFE" w:rsidP="00077FFE">
      <w:pPr>
        <w:spacing w:after="0" w:line="360" w:lineRule="auto"/>
        <w:rPr>
          <w:rFonts w:ascii="Times New Roman" w:eastAsia="Arial" w:hAnsi="Times New Roman" w:cs="Times New Roman"/>
          <w:sz w:val="20"/>
          <w:szCs w:val="20"/>
        </w:rPr>
      </w:pPr>
    </w:p>
    <w:p w14:paraId="08266A76" w14:textId="44CED67B" w:rsidR="00077FFE" w:rsidRPr="00360935" w:rsidRDefault="00077FFE" w:rsidP="00077FFE">
      <w:pPr>
        <w:spacing w:after="0" w:line="360" w:lineRule="auto"/>
        <w:rPr>
          <w:rFonts w:ascii="Times New Roman" w:eastAsia="Arial" w:hAnsi="Times New Roman" w:cs="Times New Roman"/>
          <w:sz w:val="20"/>
          <w:szCs w:val="20"/>
        </w:rPr>
      </w:pPr>
    </w:p>
    <w:p w14:paraId="4E070D91" w14:textId="7FA04831" w:rsidR="00077FFE" w:rsidRPr="00360935" w:rsidRDefault="00077FFE" w:rsidP="00077FFE">
      <w:pPr>
        <w:spacing w:after="0" w:line="360" w:lineRule="auto"/>
        <w:rPr>
          <w:rFonts w:ascii="Times New Roman" w:eastAsia="Arial" w:hAnsi="Times New Roman" w:cs="Times New Roman"/>
          <w:sz w:val="20"/>
          <w:szCs w:val="20"/>
        </w:rPr>
      </w:pPr>
    </w:p>
    <w:p w14:paraId="42FE7BCF" w14:textId="37E07F5A" w:rsidR="00077FFE" w:rsidRPr="00360935" w:rsidRDefault="00077FFE" w:rsidP="00077FFE">
      <w:pPr>
        <w:spacing w:after="0" w:line="360" w:lineRule="auto"/>
        <w:rPr>
          <w:rFonts w:ascii="Times New Roman" w:eastAsia="Arial" w:hAnsi="Times New Roman" w:cs="Times New Roman"/>
          <w:sz w:val="20"/>
          <w:szCs w:val="20"/>
        </w:rPr>
      </w:pPr>
    </w:p>
    <w:p w14:paraId="3A8280A7" w14:textId="77777777" w:rsidR="00077FFE" w:rsidRPr="00360935" w:rsidRDefault="00077FFE" w:rsidP="00077FFE">
      <w:pPr>
        <w:spacing w:after="0" w:line="360" w:lineRule="auto"/>
        <w:rPr>
          <w:rFonts w:ascii="Times New Roman" w:eastAsia="Arial" w:hAnsi="Times New Roman" w:cs="Times New Roman"/>
          <w:sz w:val="20"/>
          <w:szCs w:val="20"/>
        </w:rPr>
      </w:pPr>
    </w:p>
    <w:p w14:paraId="2357EA4A" w14:textId="7EEB2C15" w:rsidR="00EE6CB7" w:rsidRPr="004373CC" w:rsidRDefault="00EC4079" w:rsidP="00B571E3">
      <w:pPr>
        <w:spacing w:after="0" w:line="360" w:lineRule="auto"/>
        <w:jc w:val="center"/>
        <w:rPr>
          <w:rFonts w:ascii="Times New Roman" w:eastAsia="Arial" w:hAnsi="Times New Roman" w:cs="Times New Roman"/>
          <w:sz w:val="24"/>
          <w:szCs w:val="24"/>
        </w:rPr>
      </w:pPr>
      <w:r w:rsidRPr="004373CC">
        <w:rPr>
          <w:rFonts w:ascii="Times New Roman" w:eastAsia="Arial" w:hAnsi="Times New Roman" w:cs="Times New Roman"/>
          <w:sz w:val="24"/>
          <w:szCs w:val="24"/>
        </w:rPr>
        <w:t>Fuente</w:t>
      </w:r>
      <w:r w:rsidR="00921FFB" w:rsidRPr="004373CC">
        <w:rPr>
          <w:rFonts w:ascii="Times New Roman" w:eastAsia="Arial" w:hAnsi="Times New Roman" w:cs="Times New Roman"/>
          <w:sz w:val="24"/>
          <w:szCs w:val="24"/>
        </w:rPr>
        <w:t>: Elaboración propia</w:t>
      </w:r>
    </w:p>
    <w:p w14:paraId="3E487724" w14:textId="5C1B5C4C" w:rsidR="00077FFE" w:rsidRDefault="00EC4079" w:rsidP="004373CC">
      <w:pPr>
        <w:spacing w:after="0" w:line="360" w:lineRule="auto"/>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 </w:t>
      </w:r>
      <w:r w:rsidR="007C4034" w:rsidRPr="00360935">
        <w:rPr>
          <w:rFonts w:ascii="Times New Roman" w:eastAsia="Arial" w:hAnsi="Times New Roman" w:cs="Times New Roman"/>
          <w:sz w:val="24"/>
          <w:szCs w:val="24"/>
        </w:rPr>
        <w:tab/>
      </w:r>
      <w:r w:rsidR="00077FFE" w:rsidRPr="00360935">
        <w:rPr>
          <w:rFonts w:ascii="Times New Roman" w:eastAsia="Arial" w:hAnsi="Times New Roman" w:cs="Times New Roman"/>
          <w:sz w:val="24"/>
          <w:szCs w:val="24"/>
        </w:rPr>
        <w:t xml:space="preserve">Los resultados al cuestionamiento realizado a los alumnos acerca de cambios en la percepción sensorial de sabores durante el último mes se muestran en la </w:t>
      </w:r>
      <w:r w:rsidR="00F2108D">
        <w:rPr>
          <w:rFonts w:ascii="Times New Roman" w:eastAsia="Arial" w:hAnsi="Times New Roman" w:cs="Times New Roman"/>
          <w:sz w:val="24"/>
          <w:szCs w:val="24"/>
        </w:rPr>
        <w:t>f</w:t>
      </w:r>
      <w:r w:rsidR="00077FFE" w:rsidRPr="00360935">
        <w:rPr>
          <w:rFonts w:ascii="Times New Roman" w:eastAsia="Arial" w:hAnsi="Times New Roman" w:cs="Times New Roman"/>
          <w:sz w:val="24"/>
          <w:szCs w:val="24"/>
        </w:rPr>
        <w:t>igura 3 y se observa que el 100% de los alumnos manifiestan el no haber percibido algún cambio en percepción del sabor, así pues, esta grafica es importante debido a que se puede asegurar que este factor puede intervenir de forma significativa en la información y resultado de esta investigación.</w:t>
      </w:r>
    </w:p>
    <w:p w14:paraId="6CC41B7D" w14:textId="77777777" w:rsidR="004373CC" w:rsidRDefault="004373CC" w:rsidP="004373CC">
      <w:pPr>
        <w:spacing w:after="0" w:line="360" w:lineRule="auto"/>
        <w:jc w:val="both"/>
        <w:rPr>
          <w:rFonts w:ascii="Times New Roman" w:eastAsia="Arial" w:hAnsi="Times New Roman" w:cs="Times New Roman"/>
          <w:sz w:val="24"/>
          <w:szCs w:val="24"/>
        </w:rPr>
      </w:pPr>
    </w:p>
    <w:p w14:paraId="7DABE255" w14:textId="7E8621AB" w:rsidR="004373CC" w:rsidRPr="004373CC" w:rsidRDefault="004373CC" w:rsidP="004373CC">
      <w:pPr>
        <w:spacing w:line="360" w:lineRule="auto"/>
        <w:jc w:val="center"/>
        <w:rPr>
          <w:rFonts w:ascii="Times New Roman" w:eastAsia="Arial" w:hAnsi="Times New Roman" w:cs="Times New Roman"/>
          <w:sz w:val="32"/>
          <w:szCs w:val="32"/>
        </w:rPr>
      </w:pPr>
      <w:r w:rsidRPr="004373CC">
        <w:rPr>
          <w:rFonts w:ascii="Times New Roman" w:eastAsia="Arial" w:hAnsi="Times New Roman" w:cs="Times New Roman"/>
          <w:b/>
          <w:bCs/>
          <w:sz w:val="24"/>
          <w:szCs w:val="24"/>
        </w:rPr>
        <w:t>Figura 3.</w:t>
      </w:r>
      <w:r w:rsidRPr="004373CC">
        <w:rPr>
          <w:rFonts w:ascii="Times New Roman" w:eastAsia="Arial" w:hAnsi="Times New Roman" w:cs="Times New Roman"/>
          <w:sz w:val="24"/>
          <w:szCs w:val="24"/>
        </w:rPr>
        <w:t xml:space="preserve"> Cambios en la percepción del sabor</w:t>
      </w:r>
    </w:p>
    <w:p w14:paraId="59EFF65A" w14:textId="0AD64928" w:rsidR="00077FFE" w:rsidRPr="00360935" w:rsidRDefault="009D7770">
      <w:pPr>
        <w:spacing w:line="360" w:lineRule="auto"/>
        <w:jc w:val="both"/>
        <w:rPr>
          <w:rFonts w:ascii="Times New Roman" w:eastAsia="Arial" w:hAnsi="Times New Roman" w:cs="Times New Roman"/>
          <w:b/>
          <w:sz w:val="24"/>
          <w:szCs w:val="24"/>
        </w:rPr>
      </w:pPr>
      <w:r w:rsidRPr="00360935">
        <w:rPr>
          <w:rFonts w:ascii="Times New Roman" w:eastAsia="Arial" w:hAnsi="Times New Roman" w:cs="Times New Roman"/>
          <w:b/>
          <w:noProof/>
          <w:sz w:val="24"/>
          <w:szCs w:val="24"/>
          <w:lang w:val="es-419" w:eastAsia="es-419"/>
        </w:rPr>
        <w:drawing>
          <wp:anchor distT="0" distB="0" distL="114300" distR="114300" simplePos="0" relativeHeight="251658243" behindDoc="0" locked="0" layoutInCell="1" allowOverlap="1" wp14:anchorId="59C12C5E" wp14:editId="740DA4C4">
            <wp:simplePos x="0" y="0"/>
            <wp:positionH relativeFrom="column">
              <wp:posOffset>573932</wp:posOffset>
            </wp:positionH>
            <wp:positionV relativeFrom="paragraph">
              <wp:posOffset>6553</wp:posOffset>
            </wp:positionV>
            <wp:extent cx="4436110" cy="2130425"/>
            <wp:effectExtent l="0" t="0" r="0" b="0"/>
            <wp:wrapNone/>
            <wp:docPr id="4" name="Imagen 4" descr="C:\Users\CUCS\Downloads\Imag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CS\Downloads\Imagen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110" cy="2130425"/>
                    </a:xfrm>
                    <a:prstGeom prst="rect">
                      <a:avLst/>
                    </a:prstGeom>
                    <a:noFill/>
                    <a:ln>
                      <a:noFill/>
                    </a:ln>
                  </pic:spPr>
                </pic:pic>
              </a:graphicData>
            </a:graphic>
          </wp:anchor>
        </w:drawing>
      </w:r>
    </w:p>
    <w:p w14:paraId="2E376987" w14:textId="1ED8249B" w:rsidR="00077FFE" w:rsidRPr="00360935" w:rsidRDefault="00077FFE">
      <w:pPr>
        <w:spacing w:line="360" w:lineRule="auto"/>
        <w:jc w:val="both"/>
        <w:rPr>
          <w:rFonts w:ascii="Times New Roman" w:eastAsia="Arial" w:hAnsi="Times New Roman" w:cs="Times New Roman"/>
          <w:b/>
          <w:sz w:val="24"/>
          <w:szCs w:val="24"/>
        </w:rPr>
      </w:pPr>
    </w:p>
    <w:p w14:paraId="65010980" w14:textId="73D6605E" w:rsidR="00077FFE" w:rsidRPr="00360935" w:rsidRDefault="00077FFE">
      <w:pPr>
        <w:spacing w:line="360" w:lineRule="auto"/>
        <w:jc w:val="both"/>
        <w:rPr>
          <w:rFonts w:ascii="Times New Roman" w:eastAsia="Arial" w:hAnsi="Times New Roman" w:cs="Times New Roman"/>
          <w:b/>
          <w:sz w:val="24"/>
          <w:szCs w:val="24"/>
        </w:rPr>
      </w:pPr>
    </w:p>
    <w:p w14:paraId="023BF36F" w14:textId="50F69169" w:rsidR="00077FFE" w:rsidRPr="00360935" w:rsidRDefault="00077FFE">
      <w:pPr>
        <w:spacing w:line="360" w:lineRule="auto"/>
        <w:jc w:val="both"/>
        <w:rPr>
          <w:rFonts w:ascii="Times New Roman" w:eastAsia="Arial" w:hAnsi="Times New Roman" w:cs="Times New Roman"/>
          <w:b/>
          <w:sz w:val="24"/>
          <w:szCs w:val="24"/>
        </w:rPr>
      </w:pPr>
    </w:p>
    <w:p w14:paraId="1E3549CF" w14:textId="7D5D3A73" w:rsidR="00077FFE" w:rsidRPr="00360935" w:rsidRDefault="00077FFE">
      <w:pPr>
        <w:spacing w:line="360" w:lineRule="auto"/>
        <w:jc w:val="both"/>
        <w:rPr>
          <w:rFonts w:ascii="Times New Roman" w:eastAsia="Arial" w:hAnsi="Times New Roman" w:cs="Times New Roman"/>
          <w:b/>
          <w:sz w:val="24"/>
          <w:szCs w:val="24"/>
        </w:rPr>
      </w:pPr>
    </w:p>
    <w:p w14:paraId="7C984D14" w14:textId="79D1E97B" w:rsidR="00077FFE" w:rsidRPr="00360935" w:rsidRDefault="00077FFE">
      <w:pPr>
        <w:spacing w:line="360" w:lineRule="auto"/>
        <w:jc w:val="both"/>
        <w:rPr>
          <w:rFonts w:ascii="Times New Roman" w:eastAsia="Arial" w:hAnsi="Times New Roman" w:cs="Times New Roman"/>
          <w:b/>
          <w:sz w:val="24"/>
          <w:szCs w:val="24"/>
        </w:rPr>
      </w:pPr>
    </w:p>
    <w:p w14:paraId="6D3AFA81" w14:textId="7DC7C0B1" w:rsidR="00EE6CB7" w:rsidRPr="004373CC" w:rsidRDefault="00921FFB" w:rsidP="00D87F6B">
      <w:pPr>
        <w:spacing w:after="0" w:line="360" w:lineRule="auto"/>
        <w:jc w:val="center"/>
        <w:rPr>
          <w:rFonts w:ascii="Times New Roman" w:eastAsia="Arial" w:hAnsi="Times New Roman" w:cs="Times New Roman"/>
          <w:sz w:val="24"/>
          <w:szCs w:val="24"/>
        </w:rPr>
      </w:pPr>
      <w:r w:rsidRPr="004373CC">
        <w:rPr>
          <w:rFonts w:ascii="Times New Roman" w:eastAsia="Arial" w:hAnsi="Times New Roman" w:cs="Times New Roman"/>
          <w:sz w:val="24"/>
          <w:szCs w:val="24"/>
        </w:rPr>
        <w:t>Fuente: Elaboración propia</w:t>
      </w:r>
    </w:p>
    <w:p w14:paraId="586C0966" w14:textId="5812C081" w:rsidR="00077FFE" w:rsidRDefault="00077FFE" w:rsidP="004373CC">
      <w:pPr>
        <w:widowControl w:val="0"/>
        <w:spacing w:before="143" w:after="0" w:line="360" w:lineRule="auto"/>
        <w:ind w:right="115"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Los cuestionamientos realizados en el ítem cuatro acerca tener alguna dificultad para poder apreciar alguno de los cuatro sabores básicos, obtuvo algunos resultados</w:t>
      </w:r>
      <w:r w:rsidR="00FB1C10">
        <w:rPr>
          <w:rFonts w:ascii="Times New Roman" w:eastAsia="Arial" w:hAnsi="Times New Roman" w:cs="Times New Roman"/>
          <w:sz w:val="24"/>
          <w:szCs w:val="24"/>
        </w:rPr>
        <w:t>. E</w:t>
      </w:r>
      <w:r w:rsidRPr="00360935">
        <w:rPr>
          <w:rFonts w:ascii="Times New Roman" w:eastAsia="Arial" w:hAnsi="Times New Roman" w:cs="Times New Roman"/>
          <w:sz w:val="24"/>
          <w:szCs w:val="24"/>
        </w:rPr>
        <w:t xml:space="preserve">n la Figura 4 se puede observar que el 75% de los alumnos especialistas encuestados manifiestan que </w:t>
      </w:r>
      <w:r w:rsidRPr="00360935">
        <w:rPr>
          <w:rFonts w:ascii="Times New Roman" w:eastAsia="Arial" w:hAnsi="Times New Roman" w:cs="Times New Roman"/>
          <w:sz w:val="24"/>
          <w:szCs w:val="24"/>
        </w:rPr>
        <w:lastRenderedPageBreak/>
        <w:t xml:space="preserve">no tienen dificultad para percibir alguno de los cuatro sabores básicos; sin embargo, un 25% de los alumnos encuestados </w:t>
      </w:r>
      <w:r w:rsidR="00FB1C10">
        <w:rPr>
          <w:rFonts w:ascii="Times New Roman" w:eastAsia="Arial" w:hAnsi="Times New Roman" w:cs="Times New Roman"/>
          <w:sz w:val="24"/>
          <w:szCs w:val="24"/>
        </w:rPr>
        <w:t>señala</w:t>
      </w:r>
      <w:r w:rsidR="00FB1C10"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tener dificultad por apreciar el sabor </w:t>
      </w:r>
      <w:r w:rsidR="00FB1C10">
        <w:rPr>
          <w:rFonts w:ascii="Times New Roman" w:eastAsia="Arial" w:hAnsi="Times New Roman" w:cs="Times New Roman"/>
          <w:sz w:val="24"/>
          <w:szCs w:val="24"/>
        </w:rPr>
        <w:t>á</w:t>
      </w:r>
      <w:r w:rsidRPr="00360935">
        <w:rPr>
          <w:rFonts w:ascii="Times New Roman" w:eastAsia="Arial" w:hAnsi="Times New Roman" w:cs="Times New Roman"/>
          <w:sz w:val="24"/>
          <w:szCs w:val="24"/>
        </w:rPr>
        <w:t>cido.</w:t>
      </w:r>
    </w:p>
    <w:p w14:paraId="2DF593C9" w14:textId="77777777" w:rsidR="004373CC" w:rsidRDefault="004373CC" w:rsidP="004373CC">
      <w:pPr>
        <w:widowControl w:val="0"/>
        <w:spacing w:before="143" w:after="0" w:line="360" w:lineRule="auto"/>
        <w:ind w:right="115" w:firstLine="709"/>
        <w:jc w:val="both"/>
        <w:rPr>
          <w:rFonts w:ascii="Times New Roman" w:eastAsia="Arial" w:hAnsi="Times New Roman" w:cs="Times New Roman"/>
          <w:sz w:val="24"/>
          <w:szCs w:val="24"/>
        </w:rPr>
      </w:pPr>
    </w:p>
    <w:p w14:paraId="670BD978" w14:textId="222EBC4F" w:rsidR="004373CC" w:rsidRPr="004373CC" w:rsidRDefault="004373CC" w:rsidP="004373CC">
      <w:pPr>
        <w:widowControl w:val="0"/>
        <w:spacing w:after="0" w:line="240" w:lineRule="auto"/>
        <w:ind w:right="191"/>
        <w:jc w:val="center"/>
        <w:rPr>
          <w:rFonts w:ascii="Times New Roman" w:eastAsia="Arial" w:hAnsi="Times New Roman" w:cs="Times New Roman"/>
          <w:sz w:val="24"/>
          <w:szCs w:val="24"/>
        </w:rPr>
      </w:pPr>
      <w:r w:rsidRPr="004373CC">
        <w:rPr>
          <w:rFonts w:ascii="Times New Roman" w:eastAsia="Arial" w:hAnsi="Times New Roman" w:cs="Times New Roman"/>
          <w:b/>
          <w:bCs/>
          <w:sz w:val="24"/>
          <w:szCs w:val="24"/>
        </w:rPr>
        <w:t>Figura 4.</w:t>
      </w:r>
      <w:r w:rsidRPr="004373CC">
        <w:rPr>
          <w:rFonts w:ascii="Times New Roman" w:eastAsia="Arial" w:hAnsi="Times New Roman" w:cs="Times New Roman"/>
          <w:sz w:val="24"/>
          <w:szCs w:val="24"/>
        </w:rPr>
        <w:t xml:space="preserve"> Dificultad para percibir algún sabor</w:t>
      </w:r>
    </w:p>
    <w:p w14:paraId="2C068C9D" w14:textId="720AF4DF" w:rsidR="009D7770" w:rsidRPr="00360935" w:rsidRDefault="00112BAF" w:rsidP="00077FFE">
      <w:pPr>
        <w:widowControl w:val="0"/>
        <w:spacing w:before="143" w:after="0" w:line="360" w:lineRule="auto"/>
        <w:ind w:left="122" w:right="115"/>
        <w:jc w:val="both"/>
        <w:rPr>
          <w:rFonts w:ascii="Times New Roman" w:eastAsia="Arial" w:hAnsi="Times New Roman" w:cs="Times New Roman"/>
          <w:sz w:val="24"/>
          <w:szCs w:val="24"/>
        </w:rPr>
      </w:pPr>
      <w:r w:rsidRPr="00112BAF">
        <w:rPr>
          <w:rFonts w:ascii="Times New Roman" w:eastAsia="Arial" w:hAnsi="Times New Roman" w:cs="Times New Roman"/>
          <w:noProof/>
          <w:sz w:val="24"/>
          <w:szCs w:val="24"/>
          <w:lang w:val="es-419" w:eastAsia="es-419"/>
        </w:rPr>
        <w:drawing>
          <wp:anchor distT="0" distB="0" distL="114300" distR="114300" simplePos="0" relativeHeight="251659276" behindDoc="0" locked="0" layoutInCell="1" allowOverlap="1" wp14:anchorId="040C56CF" wp14:editId="08024BCD">
            <wp:simplePos x="0" y="0"/>
            <wp:positionH relativeFrom="column">
              <wp:posOffset>424815</wp:posOffset>
            </wp:positionH>
            <wp:positionV relativeFrom="paragraph">
              <wp:posOffset>64770</wp:posOffset>
            </wp:positionV>
            <wp:extent cx="4705350" cy="2414390"/>
            <wp:effectExtent l="0" t="0" r="0" b="5080"/>
            <wp:wrapNone/>
            <wp:docPr id="1" name="Imagen 1" descr="C:\Users\Moreno\Downloads\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eno\Downloads\Image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241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D5248" w14:textId="0A823967" w:rsidR="009D7770" w:rsidRPr="00360935" w:rsidRDefault="009D7770" w:rsidP="00077FFE">
      <w:pPr>
        <w:widowControl w:val="0"/>
        <w:spacing w:before="143" w:after="0" w:line="360" w:lineRule="auto"/>
        <w:ind w:left="122" w:right="115"/>
        <w:jc w:val="both"/>
        <w:rPr>
          <w:rFonts w:ascii="Times New Roman" w:eastAsia="Arial" w:hAnsi="Times New Roman" w:cs="Times New Roman"/>
          <w:sz w:val="24"/>
          <w:szCs w:val="24"/>
        </w:rPr>
      </w:pPr>
    </w:p>
    <w:p w14:paraId="14EAF8C2" w14:textId="7F65D8C7" w:rsidR="00EE6CB7" w:rsidRPr="00360935" w:rsidRDefault="00EE6CB7">
      <w:pPr>
        <w:spacing w:after="0" w:line="360" w:lineRule="auto"/>
        <w:jc w:val="both"/>
        <w:rPr>
          <w:rFonts w:ascii="Times New Roman" w:eastAsia="Arial" w:hAnsi="Times New Roman" w:cs="Times New Roman"/>
          <w:sz w:val="24"/>
          <w:szCs w:val="24"/>
        </w:rPr>
      </w:pPr>
    </w:p>
    <w:p w14:paraId="1555E5AC" w14:textId="77777777" w:rsidR="00EE6CB7" w:rsidRPr="00360935" w:rsidRDefault="00EE6CB7">
      <w:pPr>
        <w:spacing w:after="0" w:line="360" w:lineRule="auto"/>
        <w:jc w:val="both"/>
        <w:rPr>
          <w:rFonts w:ascii="Times New Roman" w:eastAsia="Arial" w:hAnsi="Times New Roman" w:cs="Times New Roman"/>
          <w:sz w:val="24"/>
          <w:szCs w:val="24"/>
        </w:rPr>
      </w:pPr>
    </w:p>
    <w:p w14:paraId="1B58BDFF" w14:textId="77777777" w:rsidR="00EE6CB7" w:rsidRPr="00360935" w:rsidRDefault="00EE6CB7">
      <w:pPr>
        <w:spacing w:after="0" w:line="360" w:lineRule="auto"/>
        <w:jc w:val="both"/>
        <w:rPr>
          <w:rFonts w:ascii="Times New Roman" w:eastAsia="Arial" w:hAnsi="Times New Roman" w:cs="Times New Roman"/>
          <w:sz w:val="24"/>
          <w:szCs w:val="24"/>
        </w:rPr>
      </w:pPr>
    </w:p>
    <w:p w14:paraId="367D9031" w14:textId="7657C98A" w:rsidR="00EE6CB7" w:rsidRPr="00360935" w:rsidRDefault="00EE6CB7">
      <w:pPr>
        <w:spacing w:after="0" w:line="360" w:lineRule="auto"/>
        <w:jc w:val="both"/>
        <w:rPr>
          <w:rFonts w:ascii="Times New Roman" w:eastAsia="Arial" w:hAnsi="Times New Roman" w:cs="Times New Roman"/>
          <w:sz w:val="24"/>
          <w:szCs w:val="24"/>
        </w:rPr>
      </w:pPr>
    </w:p>
    <w:p w14:paraId="0A117641" w14:textId="77777777" w:rsidR="00EE6CB7" w:rsidRPr="00360935" w:rsidRDefault="00EE6CB7">
      <w:pPr>
        <w:spacing w:after="0" w:line="360" w:lineRule="auto"/>
        <w:jc w:val="both"/>
        <w:rPr>
          <w:rFonts w:ascii="Times New Roman" w:eastAsia="Arial" w:hAnsi="Times New Roman" w:cs="Times New Roman"/>
          <w:sz w:val="24"/>
          <w:szCs w:val="24"/>
        </w:rPr>
      </w:pPr>
    </w:p>
    <w:p w14:paraId="5AF255E8" w14:textId="77777777" w:rsidR="00EE6CB7" w:rsidRPr="00360935" w:rsidRDefault="00EE6CB7">
      <w:pPr>
        <w:spacing w:after="0" w:line="360" w:lineRule="auto"/>
        <w:jc w:val="both"/>
        <w:rPr>
          <w:rFonts w:ascii="Times New Roman" w:eastAsia="Arial" w:hAnsi="Times New Roman" w:cs="Times New Roman"/>
          <w:sz w:val="24"/>
          <w:szCs w:val="24"/>
        </w:rPr>
      </w:pPr>
    </w:p>
    <w:p w14:paraId="5AC84180" w14:textId="356A66C2" w:rsidR="00EE6CB7" w:rsidRPr="00360935" w:rsidRDefault="00EE6CB7">
      <w:pPr>
        <w:spacing w:after="0" w:line="360" w:lineRule="auto"/>
        <w:jc w:val="both"/>
        <w:rPr>
          <w:rFonts w:ascii="Times New Roman" w:eastAsia="Arial" w:hAnsi="Times New Roman" w:cs="Times New Roman"/>
          <w:sz w:val="24"/>
          <w:szCs w:val="24"/>
        </w:rPr>
      </w:pPr>
    </w:p>
    <w:p w14:paraId="042E997F" w14:textId="19F09984" w:rsidR="00EE6CB7" w:rsidRPr="00BB2C5E" w:rsidRDefault="00921FFB" w:rsidP="00BB2C5E">
      <w:pPr>
        <w:spacing w:after="0" w:line="360" w:lineRule="auto"/>
        <w:jc w:val="center"/>
        <w:rPr>
          <w:rFonts w:ascii="Times New Roman" w:eastAsia="Arial" w:hAnsi="Times New Roman" w:cs="Times New Roman"/>
          <w:sz w:val="32"/>
          <w:szCs w:val="32"/>
        </w:rPr>
      </w:pPr>
      <w:r w:rsidRPr="00BB2C5E">
        <w:rPr>
          <w:rFonts w:ascii="Times New Roman" w:eastAsia="Arial" w:hAnsi="Times New Roman" w:cs="Times New Roman"/>
          <w:sz w:val="24"/>
          <w:szCs w:val="24"/>
        </w:rPr>
        <w:t>Fuente: Elaboración propia</w:t>
      </w:r>
    </w:p>
    <w:p w14:paraId="00B5465D" w14:textId="5B289AB9" w:rsidR="00D822F8" w:rsidRDefault="00D822F8" w:rsidP="00934A8D">
      <w:pPr>
        <w:widowControl w:val="0"/>
        <w:spacing w:before="143" w:after="0" w:line="360" w:lineRule="auto"/>
        <w:ind w:right="115"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Conforme al cuestionamiento </w:t>
      </w:r>
      <w:r w:rsidR="002C7B7E">
        <w:rPr>
          <w:rFonts w:ascii="Times New Roman" w:eastAsia="Arial" w:hAnsi="Times New Roman" w:cs="Times New Roman"/>
          <w:sz w:val="24"/>
          <w:szCs w:val="24"/>
        </w:rPr>
        <w:t>“</w:t>
      </w:r>
      <w:r w:rsidRPr="00360935">
        <w:rPr>
          <w:rFonts w:ascii="Times New Roman" w:eastAsia="Arial" w:hAnsi="Times New Roman" w:cs="Times New Roman"/>
          <w:sz w:val="24"/>
          <w:szCs w:val="24"/>
        </w:rPr>
        <w:t>¿</w:t>
      </w:r>
      <w:r w:rsidR="002C7B7E">
        <w:rPr>
          <w:rFonts w:ascii="Times New Roman" w:eastAsia="Arial" w:hAnsi="Times New Roman" w:cs="Times New Roman"/>
          <w:sz w:val="24"/>
          <w:szCs w:val="24"/>
        </w:rPr>
        <w:t>C</w:t>
      </w:r>
      <w:r w:rsidRPr="00360935">
        <w:rPr>
          <w:rFonts w:ascii="Times New Roman" w:eastAsia="Arial" w:hAnsi="Times New Roman" w:cs="Times New Roman"/>
          <w:sz w:val="24"/>
          <w:szCs w:val="24"/>
        </w:rPr>
        <w:t>uál sabor es el que pueden percibir más fácilmente?</w:t>
      </w:r>
      <w:r w:rsidR="002C7B7E">
        <w:rPr>
          <w:rFonts w:ascii="Times New Roman" w:eastAsia="Arial" w:hAnsi="Times New Roman" w:cs="Times New Roman"/>
          <w:sz w:val="24"/>
          <w:szCs w:val="24"/>
        </w:rPr>
        <w:t>”</w:t>
      </w:r>
      <w:r w:rsidRPr="00360935">
        <w:rPr>
          <w:rFonts w:ascii="Times New Roman" w:eastAsia="Arial" w:hAnsi="Times New Roman" w:cs="Times New Roman"/>
          <w:sz w:val="24"/>
          <w:szCs w:val="24"/>
        </w:rPr>
        <w:t>, se puede apreciar en la Figura 5 que el 50% de los alumnos manifiestan poder percibir todos los sabores sin dificultad, mientras que un 25% de los alumnos encuestados manifiesta tener afinidad por percibir y reconocer más fácilmente los sabores amargo y dulce.</w:t>
      </w:r>
    </w:p>
    <w:p w14:paraId="5EF94575" w14:textId="2E31B84F" w:rsidR="00BB2C5E" w:rsidRDefault="00BB2C5E" w:rsidP="00D822F8">
      <w:pPr>
        <w:widowControl w:val="0"/>
        <w:spacing w:before="143" w:after="0" w:line="360" w:lineRule="auto"/>
        <w:ind w:left="122" w:right="115"/>
        <w:jc w:val="both"/>
        <w:rPr>
          <w:rFonts w:ascii="Times New Roman" w:eastAsia="Arial" w:hAnsi="Times New Roman" w:cs="Times New Roman"/>
          <w:sz w:val="24"/>
          <w:szCs w:val="24"/>
        </w:rPr>
      </w:pPr>
    </w:p>
    <w:p w14:paraId="0C074C44" w14:textId="0F37B2DA" w:rsidR="00BB2C5E" w:rsidRPr="00BB2C5E" w:rsidRDefault="00BB2C5E" w:rsidP="00BB2C5E">
      <w:pPr>
        <w:widowControl w:val="0"/>
        <w:spacing w:after="0" w:line="240" w:lineRule="auto"/>
        <w:ind w:right="191"/>
        <w:jc w:val="center"/>
        <w:rPr>
          <w:rFonts w:ascii="Times New Roman" w:eastAsia="Arial" w:hAnsi="Times New Roman" w:cs="Times New Roman"/>
          <w:sz w:val="24"/>
          <w:szCs w:val="24"/>
        </w:rPr>
      </w:pPr>
      <w:r w:rsidRPr="00BB2C5E">
        <w:rPr>
          <w:rFonts w:ascii="Times New Roman" w:eastAsia="Arial" w:hAnsi="Times New Roman" w:cs="Times New Roman"/>
          <w:b/>
          <w:bCs/>
          <w:sz w:val="24"/>
          <w:szCs w:val="24"/>
        </w:rPr>
        <w:t>Figura 5.</w:t>
      </w:r>
      <w:r w:rsidRPr="00BB2C5E">
        <w:rPr>
          <w:rFonts w:ascii="Times New Roman" w:eastAsia="Arial" w:hAnsi="Times New Roman" w:cs="Times New Roman"/>
          <w:sz w:val="24"/>
          <w:szCs w:val="24"/>
        </w:rPr>
        <w:t xml:space="preserve"> Facilidad en percibir algún sabor</w:t>
      </w:r>
    </w:p>
    <w:p w14:paraId="480E2A36" w14:textId="3E3E185F" w:rsidR="00ED18BA" w:rsidRPr="00360935" w:rsidRDefault="00112BAF">
      <w:pPr>
        <w:widowControl w:val="0"/>
        <w:spacing w:before="143" w:after="0" w:line="360" w:lineRule="auto"/>
        <w:ind w:left="122" w:right="115"/>
        <w:jc w:val="both"/>
        <w:rPr>
          <w:rFonts w:ascii="Times New Roman" w:eastAsia="Arial" w:hAnsi="Times New Roman" w:cs="Times New Roman"/>
          <w:sz w:val="24"/>
          <w:szCs w:val="24"/>
        </w:rPr>
      </w:pPr>
      <w:r w:rsidRPr="00112BAF">
        <w:rPr>
          <w:rFonts w:ascii="Times New Roman" w:eastAsia="Arial" w:hAnsi="Times New Roman" w:cs="Times New Roman"/>
          <w:noProof/>
          <w:sz w:val="24"/>
          <w:szCs w:val="24"/>
          <w:lang w:val="es-419" w:eastAsia="es-419"/>
        </w:rPr>
        <w:drawing>
          <wp:anchor distT="0" distB="0" distL="114300" distR="114300" simplePos="0" relativeHeight="251660300" behindDoc="0" locked="0" layoutInCell="1" allowOverlap="1" wp14:anchorId="63AB6A41" wp14:editId="3283839B">
            <wp:simplePos x="0" y="0"/>
            <wp:positionH relativeFrom="margin">
              <wp:posOffset>262890</wp:posOffset>
            </wp:positionH>
            <wp:positionV relativeFrom="paragraph">
              <wp:posOffset>102235</wp:posOffset>
            </wp:positionV>
            <wp:extent cx="4676775" cy="2294890"/>
            <wp:effectExtent l="0" t="0" r="9525" b="0"/>
            <wp:wrapNone/>
            <wp:docPr id="9" name="Imagen 9" descr="C:\Users\Moreno\Downloads\Imag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reno\Downloads\Imagen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7301" cy="2295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F4AEE" w14:textId="7F5B8206" w:rsidR="00ED18BA" w:rsidRPr="00360935" w:rsidRDefault="00ED18BA">
      <w:pPr>
        <w:widowControl w:val="0"/>
        <w:spacing w:before="143" w:after="0" w:line="360" w:lineRule="auto"/>
        <w:ind w:left="122" w:right="115"/>
        <w:jc w:val="both"/>
        <w:rPr>
          <w:rFonts w:ascii="Times New Roman" w:eastAsia="Arial" w:hAnsi="Times New Roman" w:cs="Times New Roman"/>
          <w:sz w:val="24"/>
          <w:szCs w:val="24"/>
        </w:rPr>
      </w:pPr>
    </w:p>
    <w:p w14:paraId="376487D6" w14:textId="26BBF78F" w:rsidR="00ED18BA" w:rsidRPr="00360935" w:rsidRDefault="00ED18BA">
      <w:pPr>
        <w:widowControl w:val="0"/>
        <w:spacing w:before="143" w:after="0" w:line="360" w:lineRule="auto"/>
        <w:ind w:left="122" w:right="115"/>
        <w:jc w:val="both"/>
        <w:rPr>
          <w:rFonts w:ascii="Times New Roman" w:eastAsia="Arial" w:hAnsi="Times New Roman" w:cs="Times New Roman"/>
          <w:sz w:val="24"/>
          <w:szCs w:val="24"/>
        </w:rPr>
      </w:pPr>
    </w:p>
    <w:p w14:paraId="542C8725" w14:textId="77777777" w:rsidR="00ED18BA" w:rsidRPr="00360935" w:rsidRDefault="00ED18BA">
      <w:pPr>
        <w:widowControl w:val="0"/>
        <w:spacing w:before="143" w:after="0" w:line="360" w:lineRule="auto"/>
        <w:ind w:left="122" w:right="115"/>
        <w:jc w:val="both"/>
        <w:rPr>
          <w:rFonts w:ascii="Times New Roman" w:eastAsia="Arial" w:hAnsi="Times New Roman" w:cs="Times New Roman"/>
          <w:sz w:val="24"/>
          <w:szCs w:val="24"/>
        </w:rPr>
      </w:pPr>
    </w:p>
    <w:p w14:paraId="0106F393" w14:textId="272EF1CB" w:rsidR="00EE6CB7" w:rsidRPr="00360935" w:rsidRDefault="00EE6CB7">
      <w:pPr>
        <w:spacing w:line="360" w:lineRule="auto"/>
        <w:jc w:val="both"/>
        <w:rPr>
          <w:rFonts w:ascii="Times New Roman" w:eastAsia="Arial" w:hAnsi="Times New Roman" w:cs="Times New Roman"/>
          <w:sz w:val="24"/>
          <w:szCs w:val="24"/>
        </w:rPr>
      </w:pPr>
    </w:p>
    <w:p w14:paraId="02BB0255" w14:textId="77777777" w:rsidR="00EE6CB7" w:rsidRPr="00360935" w:rsidRDefault="00EE6CB7">
      <w:pPr>
        <w:spacing w:line="360" w:lineRule="auto"/>
        <w:jc w:val="both"/>
        <w:rPr>
          <w:rFonts w:ascii="Times New Roman" w:eastAsia="Arial" w:hAnsi="Times New Roman" w:cs="Times New Roman"/>
          <w:sz w:val="24"/>
          <w:szCs w:val="24"/>
        </w:rPr>
      </w:pPr>
    </w:p>
    <w:p w14:paraId="5B5525A2" w14:textId="4B498124" w:rsidR="00EE6CB7" w:rsidRPr="00360935" w:rsidRDefault="00EE6CB7">
      <w:pPr>
        <w:spacing w:line="360" w:lineRule="auto"/>
        <w:jc w:val="both"/>
        <w:rPr>
          <w:rFonts w:ascii="Times New Roman" w:eastAsia="Arial" w:hAnsi="Times New Roman" w:cs="Times New Roman"/>
          <w:sz w:val="24"/>
          <w:szCs w:val="24"/>
        </w:rPr>
      </w:pPr>
    </w:p>
    <w:p w14:paraId="75104A12" w14:textId="2C7F3FAD" w:rsidR="00D822F8" w:rsidRPr="00BB2C5E" w:rsidRDefault="00921FFB" w:rsidP="00D822F8">
      <w:pPr>
        <w:spacing w:line="360" w:lineRule="auto"/>
        <w:jc w:val="center"/>
        <w:rPr>
          <w:rFonts w:ascii="Times New Roman" w:eastAsia="Arial" w:hAnsi="Times New Roman" w:cs="Times New Roman"/>
          <w:sz w:val="24"/>
          <w:szCs w:val="24"/>
        </w:rPr>
      </w:pPr>
      <w:r w:rsidRPr="00BB2C5E">
        <w:rPr>
          <w:rFonts w:ascii="Times New Roman" w:eastAsia="Arial" w:hAnsi="Times New Roman" w:cs="Times New Roman"/>
          <w:sz w:val="24"/>
          <w:szCs w:val="24"/>
        </w:rPr>
        <w:t>Fuente: Elaboración propia</w:t>
      </w:r>
    </w:p>
    <w:p w14:paraId="62C488B4" w14:textId="3153FB21" w:rsidR="00D822F8" w:rsidRDefault="00D822F8" w:rsidP="00934A8D">
      <w:pPr>
        <w:spacing w:after="0" w:line="360" w:lineRule="auto"/>
        <w:ind w:firstLine="709"/>
        <w:rPr>
          <w:rFonts w:ascii="Times New Roman" w:eastAsia="Arial" w:hAnsi="Times New Roman" w:cs="Times New Roman"/>
          <w:sz w:val="24"/>
          <w:szCs w:val="24"/>
        </w:rPr>
      </w:pPr>
      <w:r w:rsidRPr="00360935">
        <w:rPr>
          <w:rFonts w:ascii="Times New Roman" w:eastAsia="Arial" w:hAnsi="Times New Roman" w:cs="Times New Roman"/>
          <w:sz w:val="24"/>
          <w:szCs w:val="24"/>
        </w:rPr>
        <w:lastRenderedPageBreak/>
        <w:t>La Figura 6 muestra el resultado al cuestionamiento acerca si ha disminuido su apetito por falta de percepción de sabores</w:t>
      </w:r>
      <w:r w:rsidR="002C7B7E">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2C7B7E">
        <w:rPr>
          <w:rFonts w:ascii="Times New Roman" w:eastAsia="Arial" w:hAnsi="Times New Roman" w:cs="Times New Roman"/>
          <w:sz w:val="24"/>
          <w:szCs w:val="24"/>
        </w:rPr>
        <w:t>S</w:t>
      </w:r>
      <w:r w:rsidRPr="00360935">
        <w:rPr>
          <w:rFonts w:ascii="Times New Roman" w:eastAsia="Arial" w:hAnsi="Times New Roman" w:cs="Times New Roman"/>
          <w:sz w:val="24"/>
          <w:szCs w:val="24"/>
        </w:rPr>
        <w:t>e puede apreciar que un porcentaje del 100% manifiesta no haber presentado esta consecuencia de la disminución en el apetito por no detectar los sabores.</w:t>
      </w:r>
    </w:p>
    <w:p w14:paraId="44DD4609" w14:textId="77777777" w:rsidR="001C3E89" w:rsidRDefault="001C3E89" w:rsidP="00934A8D">
      <w:pPr>
        <w:spacing w:after="0" w:line="360" w:lineRule="auto"/>
        <w:ind w:firstLine="709"/>
        <w:rPr>
          <w:rFonts w:ascii="Times New Roman" w:eastAsia="Arial" w:hAnsi="Times New Roman" w:cs="Times New Roman"/>
          <w:sz w:val="24"/>
          <w:szCs w:val="24"/>
        </w:rPr>
      </w:pPr>
    </w:p>
    <w:p w14:paraId="29209543" w14:textId="05C36A54" w:rsidR="00BB2C5E" w:rsidRPr="00BB2C5E" w:rsidRDefault="00BB2C5E" w:rsidP="00BB2C5E">
      <w:pPr>
        <w:widowControl w:val="0"/>
        <w:spacing w:after="0" w:line="240" w:lineRule="auto"/>
        <w:ind w:left="1276" w:right="191" w:hanging="1276"/>
        <w:jc w:val="center"/>
        <w:rPr>
          <w:rFonts w:ascii="Times New Roman" w:eastAsia="Arial" w:hAnsi="Times New Roman" w:cs="Times New Roman"/>
          <w:sz w:val="24"/>
          <w:szCs w:val="24"/>
        </w:rPr>
      </w:pPr>
      <w:r w:rsidRPr="00BB2C5E">
        <w:rPr>
          <w:rFonts w:ascii="Times New Roman" w:eastAsia="Arial" w:hAnsi="Times New Roman" w:cs="Times New Roman"/>
          <w:b/>
          <w:bCs/>
          <w:sz w:val="24"/>
          <w:szCs w:val="24"/>
        </w:rPr>
        <w:t>Figura 6.</w:t>
      </w:r>
      <w:r w:rsidRPr="00BB2C5E">
        <w:rPr>
          <w:rFonts w:ascii="Times New Roman" w:eastAsia="Arial" w:hAnsi="Times New Roman" w:cs="Times New Roman"/>
          <w:sz w:val="24"/>
          <w:szCs w:val="24"/>
        </w:rPr>
        <w:t xml:space="preserve"> Disminución de apetito como consecuencia de no percibir algún sabor.</w:t>
      </w:r>
    </w:p>
    <w:p w14:paraId="566FD157" w14:textId="2BB6C0CE" w:rsidR="00EE6CB7" w:rsidRPr="00360935" w:rsidRDefault="009D7770">
      <w:pPr>
        <w:spacing w:line="360" w:lineRule="auto"/>
        <w:jc w:val="both"/>
        <w:rPr>
          <w:rFonts w:ascii="Times New Roman" w:eastAsia="Arial" w:hAnsi="Times New Roman" w:cs="Times New Roman"/>
          <w:b/>
          <w:sz w:val="24"/>
          <w:szCs w:val="24"/>
        </w:rPr>
      </w:pPr>
      <w:r w:rsidRPr="00360935">
        <w:rPr>
          <w:rFonts w:ascii="Times New Roman" w:eastAsia="Arial" w:hAnsi="Times New Roman" w:cs="Times New Roman"/>
          <w:b/>
          <w:noProof/>
          <w:sz w:val="24"/>
          <w:szCs w:val="24"/>
          <w:lang w:val="es-419" w:eastAsia="es-419"/>
        </w:rPr>
        <w:drawing>
          <wp:anchor distT="0" distB="0" distL="114300" distR="114300" simplePos="0" relativeHeight="251658246" behindDoc="0" locked="0" layoutInCell="1" allowOverlap="1" wp14:anchorId="1D0F6B44" wp14:editId="50EFC4B1">
            <wp:simplePos x="0" y="0"/>
            <wp:positionH relativeFrom="column">
              <wp:posOffset>-365</wp:posOffset>
            </wp:positionH>
            <wp:positionV relativeFrom="paragraph">
              <wp:posOffset>-419</wp:posOffset>
            </wp:positionV>
            <wp:extent cx="5535295" cy="2344420"/>
            <wp:effectExtent l="0" t="0" r="8255" b="0"/>
            <wp:wrapNone/>
            <wp:docPr id="7" name="Imagen 7" descr="C:\Users\CUCS\Downloads\Image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UCS\Downloads\Imagen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5295" cy="2344420"/>
                    </a:xfrm>
                    <a:prstGeom prst="rect">
                      <a:avLst/>
                    </a:prstGeom>
                    <a:noFill/>
                    <a:ln>
                      <a:noFill/>
                    </a:ln>
                  </pic:spPr>
                </pic:pic>
              </a:graphicData>
            </a:graphic>
          </wp:anchor>
        </w:drawing>
      </w:r>
    </w:p>
    <w:p w14:paraId="1ABEE6F7" w14:textId="77777777" w:rsidR="00EE6CB7" w:rsidRPr="00360935" w:rsidRDefault="00EE6CB7">
      <w:pPr>
        <w:spacing w:after="0" w:line="360" w:lineRule="auto"/>
        <w:jc w:val="both"/>
        <w:rPr>
          <w:rFonts w:ascii="Times New Roman" w:eastAsia="Arial" w:hAnsi="Times New Roman" w:cs="Times New Roman"/>
          <w:sz w:val="24"/>
          <w:szCs w:val="24"/>
        </w:rPr>
      </w:pPr>
    </w:p>
    <w:p w14:paraId="28AF4030" w14:textId="77777777" w:rsidR="00EE6CB7" w:rsidRPr="00360935" w:rsidRDefault="00EE6CB7">
      <w:pPr>
        <w:spacing w:line="360" w:lineRule="auto"/>
        <w:jc w:val="both"/>
        <w:rPr>
          <w:rFonts w:ascii="Times New Roman" w:eastAsia="Arial" w:hAnsi="Times New Roman" w:cs="Times New Roman"/>
          <w:b/>
          <w:sz w:val="24"/>
          <w:szCs w:val="24"/>
        </w:rPr>
      </w:pPr>
    </w:p>
    <w:p w14:paraId="663E3C97" w14:textId="77777777" w:rsidR="00EE6CB7" w:rsidRPr="00360935" w:rsidRDefault="00EE6CB7">
      <w:pPr>
        <w:spacing w:line="360" w:lineRule="auto"/>
        <w:jc w:val="both"/>
        <w:rPr>
          <w:rFonts w:ascii="Times New Roman" w:eastAsia="Arial" w:hAnsi="Times New Roman" w:cs="Times New Roman"/>
          <w:sz w:val="24"/>
          <w:szCs w:val="24"/>
        </w:rPr>
      </w:pPr>
    </w:p>
    <w:p w14:paraId="7CA74DCF" w14:textId="77777777" w:rsidR="00EE6CB7" w:rsidRPr="00360935" w:rsidRDefault="00EE6CB7">
      <w:pPr>
        <w:spacing w:line="360" w:lineRule="auto"/>
        <w:jc w:val="both"/>
        <w:rPr>
          <w:rFonts w:ascii="Times New Roman" w:eastAsia="Arial" w:hAnsi="Times New Roman" w:cs="Times New Roman"/>
          <w:sz w:val="24"/>
          <w:szCs w:val="24"/>
        </w:rPr>
      </w:pPr>
    </w:p>
    <w:p w14:paraId="3961000D" w14:textId="77777777" w:rsidR="00EE6CB7" w:rsidRPr="00360935" w:rsidRDefault="00EE6CB7">
      <w:pPr>
        <w:spacing w:line="360" w:lineRule="auto"/>
        <w:jc w:val="both"/>
        <w:rPr>
          <w:rFonts w:ascii="Times New Roman" w:eastAsia="Arial" w:hAnsi="Times New Roman" w:cs="Times New Roman"/>
          <w:sz w:val="24"/>
          <w:szCs w:val="24"/>
        </w:rPr>
      </w:pPr>
    </w:p>
    <w:p w14:paraId="27890B71" w14:textId="77777777" w:rsidR="00ED18BA" w:rsidRPr="00360935" w:rsidRDefault="00ED18BA">
      <w:pPr>
        <w:spacing w:line="360" w:lineRule="auto"/>
        <w:jc w:val="both"/>
        <w:rPr>
          <w:rFonts w:ascii="Times New Roman" w:eastAsia="Arial" w:hAnsi="Times New Roman" w:cs="Times New Roman"/>
          <w:sz w:val="24"/>
          <w:szCs w:val="24"/>
        </w:rPr>
      </w:pPr>
    </w:p>
    <w:p w14:paraId="0767B5D3" w14:textId="34D2C6E6" w:rsidR="00EC4079" w:rsidRPr="00BB2C5E" w:rsidRDefault="00921FFB" w:rsidP="00F8528E">
      <w:pPr>
        <w:spacing w:after="0" w:line="240" w:lineRule="auto"/>
        <w:jc w:val="center"/>
        <w:rPr>
          <w:rFonts w:ascii="Times New Roman" w:eastAsia="Arial" w:hAnsi="Times New Roman" w:cs="Times New Roman"/>
          <w:sz w:val="24"/>
          <w:szCs w:val="24"/>
        </w:rPr>
      </w:pPr>
      <w:r w:rsidRPr="00BB2C5E">
        <w:rPr>
          <w:rFonts w:ascii="Times New Roman" w:eastAsia="Arial" w:hAnsi="Times New Roman" w:cs="Times New Roman"/>
          <w:sz w:val="24"/>
          <w:szCs w:val="24"/>
        </w:rPr>
        <w:t>Fuente: Elaboración propia</w:t>
      </w:r>
    </w:p>
    <w:p w14:paraId="47CD7CA2" w14:textId="6A31F04F" w:rsidR="00BB2C5E" w:rsidRDefault="00D822F8" w:rsidP="00777937">
      <w:pPr>
        <w:spacing w:before="280" w:after="280" w:line="360" w:lineRule="auto"/>
        <w:ind w:firstLine="567"/>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En la figura 7 se observa que el 50%</w:t>
      </w:r>
      <w:r w:rsidR="00E82F20">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de los alumnos encuestados manifiesta tener afinidad por los sabores dulces, mientras que igualdad de preferencia con un 25% </w:t>
      </w:r>
      <w:r w:rsidR="00E82F20" w:rsidRPr="00360935">
        <w:rPr>
          <w:rFonts w:ascii="Times New Roman" w:eastAsia="Arial" w:hAnsi="Times New Roman" w:cs="Times New Roman"/>
          <w:sz w:val="24"/>
          <w:szCs w:val="24"/>
        </w:rPr>
        <w:t>optan</w:t>
      </w:r>
      <w:r w:rsidRPr="00360935">
        <w:rPr>
          <w:rFonts w:ascii="Times New Roman" w:eastAsia="Arial" w:hAnsi="Times New Roman" w:cs="Times New Roman"/>
          <w:sz w:val="24"/>
          <w:szCs w:val="24"/>
        </w:rPr>
        <w:t xml:space="preserve"> </w:t>
      </w:r>
      <w:r w:rsidR="00E82F20">
        <w:rPr>
          <w:rFonts w:ascii="Times New Roman" w:eastAsia="Arial" w:hAnsi="Times New Roman" w:cs="Times New Roman"/>
          <w:sz w:val="24"/>
          <w:szCs w:val="24"/>
        </w:rPr>
        <w:t xml:space="preserve">por </w:t>
      </w:r>
      <w:r w:rsidRPr="00360935">
        <w:rPr>
          <w:rFonts w:ascii="Times New Roman" w:eastAsia="Arial" w:hAnsi="Times New Roman" w:cs="Times New Roman"/>
          <w:sz w:val="24"/>
          <w:szCs w:val="24"/>
        </w:rPr>
        <w:t xml:space="preserve">los sabores ácido y salado. </w:t>
      </w:r>
    </w:p>
    <w:p w14:paraId="5167A03D" w14:textId="1D936772" w:rsidR="00BB2C5E" w:rsidRPr="00BB2C5E" w:rsidRDefault="00BB2C5E" w:rsidP="00BB2C5E">
      <w:pPr>
        <w:widowControl w:val="0"/>
        <w:spacing w:after="0" w:line="240" w:lineRule="auto"/>
        <w:ind w:left="1276" w:right="191" w:hanging="1863"/>
        <w:jc w:val="center"/>
        <w:rPr>
          <w:rFonts w:ascii="Times New Roman" w:eastAsia="Arial" w:hAnsi="Times New Roman" w:cs="Times New Roman"/>
          <w:sz w:val="24"/>
          <w:szCs w:val="24"/>
        </w:rPr>
      </w:pPr>
      <w:r w:rsidRPr="00BB2C5E">
        <w:rPr>
          <w:rFonts w:ascii="Times New Roman" w:eastAsia="Arial" w:hAnsi="Times New Roman" w:cs="Times New Roman"/>
          <w:b/>
          <w:bCs/>
          <w:sz w:val="24"/>
          <w:szCs w:val="24"/>
        </w:rPr>
        <w:t>Figura 7.</w:t>
      </w:r>
      <w:r w:rsidRPr="00BB2C5E">
        <w:rPr>
          <w:rFonts w:ascii="Times New Roman" w:eastAsia="Arial" w:hAnsi="Times New Roman" w:cs="Times New Roman"/>
          <w:sz w:val="24"/>
          <w:szCs w:val="24"/>
        </w:rPr>
        <w:t xml:space="preserve"> Preferencia por alguno de los cuatro sabores básicos</w:t>
      </w:r>
    </w:p>
    <w:p w14:paraId="2CD064D8" w14:textId="2E686A12" w:rsidR="00ED18BA" w:rsidRPr="00360935" w:rsidRDefault="00112BAF" w:rsidP="00F8528E">
      <w:pPr>
        <w:spacing w:after="0" w:line="240" w:lineRule="auto"/>
        <w:jc w:val="center"/>
        <w:rPr>
          <w:rFonts w:ascii="Times New Roman" w:eastAsia="Arial" w:hAnsi="Times New Roman" w:cs="Times New Roman"/>
          <w:sz w:val="20"/>
          <w:szCs w:val="20"/>
        </w:rPr>
      </w:pPr>
      <w:r w:rsidRPr="00112BAF">
        <w:rPr>
          <w:rFonts w:ascii="Times New Roman" w:eastAsia="Arial" w:hAnsi="Times New Roman" w:cs="Times New Roman"/>
          <w:noProof/>
          <w:sz w:val="20"/>
          <w:szCs w:val="20"/>
          <w:lang w:val="es-419" w:eastAsia="es-419"/>
        </w:rPr>
        <w:drawing>
          <wp:anchor distT="0" distB="0" distL="114300" distR="114300" simplePos="0" relativeHeight="251661324" behindDoc="0" locked="0" layoutInCell="1" allowOverlap="1" wp14:anchorId="4DFD7510" wp14:editId="76BA041C">
            <wp:simplePos x="0" y="0"/>
            <wp:positionH relativeFrom="margin">
              <wp:align>center</wp:align>
            </wp:positionH>
            <wp:positionV relativeFrom="paragraph">
              <wp:posOffset>73025</wp:posOffset>
            </wp:positionV>
            <wp:extent cx="4572000" cy="2733675"/>
            <wp:effectExtent l="0" t="0" r="0" b="9525"/>
            <wp:wrapNone/>
            <wp:docPr id="11" name="Imagen 11" descr="C:\Users\Moreno\Downloads\Imag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eno\Downloads\Imagen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anchor>
        </w:drawing>
      </w:r>
    </w:p>
    <w:p w14:paraId="53D020D2" w14:textId="1D1E6987" w:rsidR="00ED18BA" w:rsidRPr="00360935" w:rsidRDefault="00ED18BA" w:rsidP="00F8528E">
      <w:pPr>
        <w:spacing w:after="0" w:line="240" w:lineRule="auto"/>
        <w:jc w:val="center"/>
        <w:rPr>
          <w:rFonts w:ascii="Times New Roman" w:eastAsia="Arial" w:hAnsi="Times New Roman" w:cs="Times New Roman"/>
          <w:sz w:val="20"/>
          <w:szCs w:val="20"/>
        </w:rPr>
      </w:pPr>
    </w:p>
    <w:p w14:paraId="67F2C488" w14:textId="3C5503D1" w:rsidR="00ED18BA" w:rsidRPr="00360935" w:rsidRDefault="00ED18BA" w:rsidP="00F8528E">
      <w:pPr>
        <w:spacing w:after="0" w:line="240" w:lineRule="auto"/>
        <w:jc w:val="center"/>
        <w:rPr>
          <w:rFonts w:ascii="Times New Roman" w:eastAsia="Arial" w:hAnsi="Times New Roman" w:cs="Times New Roman"/>
          <w:sz w:val="20"/>
          <w:szCs w:val="20"/>
        </w:rPr>
      </w:pPr>
    </w:p>
    <w:p w14:paraId="7DFD5EB9" w14:textId="7C27C9FA" w:rsidR="00ED18BA" w:rsidRPr="00360935" w:rsidRDefault="00ED18BA" w:rsidP="00F8528E">
      <w:pPr>
        <w:spacing w:after="0" w:line="240" w:lineRule="auto"/>
        <w:jc w:val="center"/>
        <w:rPr>
          <w:rFonts w:ascii="Times New Roman" w:eastAsia="Arial" w:hAnsi="Times New Roman" w:cs="Times New Roman"/>
          <w:sz w:val="20"/>
          <w:szCs w:val="20"/>
        </w:rPr>
      </w:pPr>
    </w:p>
    <w:p w14:paraId="3811506C" w14:textId="575DE5B3" w:rsidR="00ED18BA" w:rsidRPr="00360935" w:rsidRDefault="00ED18BA" w:rsidP="00F8528E">
      <w:pPr>
        <w:spacing w:after="0" w:line="240" w:lineRule="auto"/>
        <w:jc w:val="center"/>
        <w:rPr>
          <w:rFonts w:ascii="Times New Roman" w:eastAsia="Arial" w:hAnsi="Times New Roman" w:cs="Times New Roman"/>
          <w:sz w:val="24"/>
          <w:szCs w:val="24"/>
        </w:rPr>
      </w:pPr>
    </w:p>
    <w:p w14:paraId="4841DA6B" w14:textId="77777777" w:rsidR="00ED18BA" w:rsidRPr="00360935" w:rsidRDefault="00ED18BA" w:rsidP="00F8528E">
      <w:pPr>
        <w:spacing w:after="0" w:line="240" w:lineRule="auto"/>
        <w:jc w:val="center"/>
        <w:rPr>
          <w:rFonts w:ascii="Times New Roman" w:eastAsia="Arial" w:hAnsi="Times New Roman" w:cs="Times New Roman"/>
          <w:sz w:val="24"/>
          <w:szCs w:val="24"/>
        </w:rPr>
      </w:pPr>
    </w:p>
    <w:p w14:paraId="38216082" w14:textId="7B0B27E8" w:rsidR="00EC4079" w:rsidRPr="00360935" w:rsidRDefault="00EC4079">
      <w:pPr>
        <w:spacing w:before="280" w:after="280" w:line="360" w:lineRule="auto"/>
        <w:jc w:val="both"/>
        <w:rPr>
          <w:rFonts w:ascii="Times New Roman" w:eastAsia="Arial" w:hAnsi="Times New Roman" w:cs="Times New Roman"/>
          <w:sz w:val="24"/>
          <w:szCs w:val="24"/>
        </w:rPr>
      </w:pPr>
    </w:p>
    <w:p w14:paraId="40539F35" w14:textId="630F979B" w:rsidR="00ED18BA" w:rsidRPr="00360935" w:rsidRDefault="00ED18BA">
      <w:pPr>
        <w:spacing w:before="280" w:after="280" w:line="360" w:lineRule="auto"/>
        <w:jc w:val="both"/>
        <w:rPr>
          <w:rFonts w:ascii="Times New Roman" w:eastAsia="Arial" w:hAnsi="Times New Roman" w:cs="Times New Roman"/>
          <w:sz w:val="24"/>
          <w:szCs w:val="24"/>
        </w:rPr>
      </w:pPr>
    </w:p>
    <w:p w14:paraId="68380FF7" w14:textId="49C95DD5" w:rsidR="00ED18BA" w:rsidRPr="00360935" w:rsidRDefault="00ED18BA">
      <w:pPr>
        <w:spacing w:before="280" w:after="280" w:line="360" w:lineRule="auto"/>
        <w:jc w:val="both"/>
        <w:rPr>
          <w:rFonts w:ascii="Times New Roman" w:eastAsia="Arial" w:hAnsi="Times New Roman" w:cs="Times New Roman"/>
          <w:sz w:val="24"/>
          <w:szCs w:val="24"/>
        </w:rPr>
      </w:pPr>
    </w:p>
    <w:p w14:paraId="4D218BD2" w14:textId="77777777" w:rsidR="00ED18BA" w:rsidRPr="00360935" w:rsidRDefault="00ED18BA">
      <w:pPr>
        <w:spacing w:before="280" w:after="280" w:line="360" w:lineRule="auto"/>
        <w:jc w:val="both"/>
        <w:rPr>
          <w:rFonts w:ascii="Times New Roman" w:eastAsia="Arial" w:hAnsi="Times New Roman" w:cs="Times New Roman"/>
          <w:sz w:val="24"/>
          <w:szCs w:val="24"/>
        </w:rPr>
      </w:pPr>
    </w:p>
    <w:p w14:paraId="7B716F6C" w14:textId="3AF445B9" w:rsidR="00EE6CB7" w:rsidRPr="00BB2C5E" w:rsidRDefault="00921FFB" w:rsidP="00F8528E">
      <w:pPr>
        <w:widowControl w:val="0"/>
        <w:spacing w:after="0" w:line="240" w:lineRule="auto"/>
        <w:ind w:left="567" w:right="-93" w:hanging="567"/>
        <w:jc w:val="center"/>
        <w:rPr>
          <w:rFonts w:ascii="Times New Roman" w:eastAsia="Arial" w:hAnsi="Times New Roman" w:cs="Times New Roman"/>
          <w:sz w:val="24"/>
          <w:szCs w:val="24"/>
        </w:rPr>
      </w:pPr>
      <w:r w:rsidRPr="00BB2C5E">
        <w:rPr>
          <w:rFonts w:ascii="Times New Roman" w:eastAsia="Arial" w:hAnsi="Times New Roman" w:cs="Times New Roman"/>
          <w:sz w:val="24"/>
          <w:szCs w:val="24"/>
        </w:rPr>
        <w:t>Fuente: Elaboración propia</w:t>
      </w:r>
    </w:p>
    <w:p w14:paraId="49CC6EBB" w14:textId="139A38FC" w:rsidR="00EE6CB7" w:rsidRPr="00360935" w:rsidRDefault="00CD1B4D" w:rsidP="00934A8D">
      <w:pPr>
        <w:spacing w:after="0" w:line="360" w:lineRule="auto"/>
        <w:ind w:firstLine="567"/>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lastRenderedPageBreak/>
        <w:t xml:space="preserve">Con los resultados de las gráficas 8, 9, 10 y 11 </w:t>
      </w:r>
      <w:r w:rsidR="00EC4079" w:rsidRPr="00360935">
        <w:rPr>
          <w:rFonts w:ascii="Times New Roman" w:eastAsia="Arial" w:hAnsi="Times New Roman" w:cs="Times New Roman"/>
          <w:sz w:val="24"/>
          <w:szCs w:val="24"/>
        </w:rPr>
        <w:t xml:space="preserve">comienza la prueba sensorial de ordenamiento. </w:t>
      </w:r>
    </w:p>
    <w:p w14:paraId="26BED64B" w14:textId="5F1DF620" w:rsidR="00CD1B4D" w:rsidRDefault="00CD1B4D"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el gráfico de la </w:t>
      </w:r>
      <w:r w:rsidR="00033EBF" w:rsidRPr="00360935">
        <w:rPr>
          <w:rFonts w:ascii="Times New Roman" w:eastAsia="Arial" w:hAnsi="Times New Roman" w:cs="Times New Roman"/>
          <w:sz w:val="24"/>
          <w:szCs w:val="24"/>
        </w:rPr>
        <w:t>F</w:t>
      </w:r>
      <w:r w:rsidRPr="00360935">
        <w:rPr>
          <w:rFonts w:ascii="Times New Roman" w:eastAsia="Arial" w:hAnsi="Times New Roman" w:cs="Times New Roman"/>
          <w:sz w:val="24"/>
          <w:szCs w:val="24"/>
        </w:rPr>
        <w:t>igura 8, se realiza una prueba sensorial de sabor</w:t>
      </w:r>
      <w:r w:rsidR="00F33D05">
        <w:rPr>
          <w:rFonts w:ascii="Times New Roman" w:eastAsia="Arial" w:hAnsi="Times New Roman" w:cs="Times New Roman"/>
          <w:sz w:val="24"/>
          <w:szCs w:val="24"/>
        </w:rPr>
        <w:t xml:space="preserve">. Se pidió </w:t>
      </w:r>
      <w:r w:rsidRPr="00360935">
        <w:rPr>
          <w:rFonts w:ascii="Times New Roman" w:eastAsia="Arial" w:hAnsi="Times New Roman" w:cs="Times New Roman"/>
          <w:sz w:val="24"/>
          <w:szCs w:val="24"/>
        </w:rPr>
        <w:t xml:space="preserve">a los alumnos </w:t>
      </w:r>
      <w:r w:rsidR="00EA02D2">
        <w:rPr>
          <w:rFonts w:ascii="Times New Roman" w:eastAsia="Arial" w:hAnsi="Times New Roman" w:cs="Times New Roman"/>
          <w:sz w:val="24"/>
          <w:szCs w:val="24"/>
        </w:rPr>
        <w:t>organizar</w:t>
      </w:r>
      <w:r w:rsidRPr="00360935">
        <w:rPr>
          <w:rFonts w:ascii="Times New Roman" w:eastAsia="Arial" w:hAnsi="Times New Roman" w:cs="Times New Roman"/>
          <w:sz w:val="24"/>
          <w:szCs w:val="24"/>
        </w:rPr>
        <w:t xml:space="preserve"> </w:t>
      </w:r>
      <w:r w:rsidR="008A4619">
        <w:rPr>
          <w:rFonts w:ascii="Times New Roman" w:eastAsia="Arial" w:hAnsi="Times New Roman" w:cs="Times New Roman"/>
          <w:sz w:val="24"/>
          <w:szCs w:val="24"/>
        </w:rPr>
        <w:t>l</w:t>
      </w:r>
      <w:r w:rsidR="0075372D">
        <w:rPr>
          <w:rFonts w:ascii="Times New Roman" w:eastAsia="Arial" w:hAnsi="Times New Roman" w:cs="Times New Roman"/>
          <w:sz w:val="24"/>
          <w:szCs w:val="24"/>
        </w:rPr>
        <w:t>a</w:t>
      </w:r>
      <w:r w:rsidR="008A4619">
        <w:rPr>
          <w:rFonts w:ascii="Times New Roman" w:eastAsia="Arial" w:hAnsi="Times New Roman" w:cs="Times New Roman"/>
          <w:sz w:val="24"/>
          <w:szCs w:val="24"/>
        </w:rPr>
        <w:t xml:space="preserve">s </w:t>
      </w:r>
      <w:r w:rsidR="0075372D">
        <w:rPr>
          <w:rFonts w:ascii="Times New Roman" w:eastAsia="Arial" w:hAnsi="Times New Roman" w:cs="Times New Roman"/>
          <w:sz w:val="24"/>
          <w:szCs w:val="24"/>
        </w:rPr>
        <w:t>muestra</w:t>
      </w:r>
      <w:r w:rsidR="008A4619">
        <w:rPr>
          <w:rFonts w:ascii="Times New Roman" w:eastAsia="Arial" w:hAnsi="Times New Roman" w:cs="Times New Roman"/>
          <w:sz w:val="24"/>
          <w:szCs w:val="24"/>
        </w:rPr>
        <w:t xml:space="preserve">s </w:t>
      </w:r>
      <w:r w:rsidRPr="00360935">
        <w:rPr>
          <w:rFonts w:ascii="Times New Roman" w:eastAsia="Arial" w:hAnsi="Times New Roman" w:cs="Times New Roman"/>
          <w:sz w:val="24"/>
          <w:szCs w:val="24"/>
        </w:rPr>
        <w:t>de mayor a menor intensidad</w:t>
      </w:r>
      <w:r w:rsidR="005A5C31">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AA663A" w:rsidRPr="00360935">
        <w:rPr>
          <w:rFonts w:ascii="Times New Roman" w:eastAsia="Arial" w:hAnsi="Times New Roman" w:cs="Times New Roman"/>
          <w:sz w:val="24"/>
          <w:szCs w:val="24"/>
        </w:rPr>
        <w:t xml:space="preserve">ofreciendo </w:t>
      </w:r>
      <w:r w:rsidRPr="00360935">
        <w:rPr>
          <w:rFonts w:ascii="Times New Roman" w:eastAsia="Arial" w:hAnsi="Times New Roman" w:cs="Times New Roman"/>
          <w:sz w:val="24"/>
          <w:szCs w:val="24"/>
        </w:rPr>
        <w:t xml:space="preserve">a los alumnos tres </w:t>
      </w:r>
      <w:r w:rsidR="00EA02D2">
        <w:rPr>
          <w:rFonts w:ascii="Times New Roman" w:eastAsia="Arial" w:hAnsi="Times New Roman" w:cs="Times New Roman"/>
          <w:sz w:val="24"/>
          <w:szCs w:val="24"/>
        </w:rPr>
        <w:t xml:space="preserve">muestras de cada una </w:t>
      </w:r>
      <w:r w:rsidR="005E10C4">
        <w:rPr>
          <w:rFonts w:ascii="Times New Roman" w:eastAsia="Arial" w:hAnsi="Times New Roman" w:cs="Times New Roman"/>
          <w:sz w:val="24"/>
          <w:szCs w:val="24"/>
        </w:rPr>
        <w:t xml:space="preserve">de ellas </w:t>
      </w:r>
      <w:r w:rsidRPr="00360935">
        <w:rPr>
          <w:rFonts w:ascii="Times New Roman" w:eastAsia="Arial" w:hAnsi="Times New Roman" w:cs="Times New Roman"/>
          <w:sz w:val="24"/>
          <w:szCs w:val="24"/>
        </w:rPr>
        <w:t xml:space="preserve">con codificación A1, A2 y A3, encontrándose en dicha codificación muestras de sabor dulce, preparadas de la siguiente </w:t>
      </w:r>
      <w:r w:rsidR="00AA663A" w:rsidRPr="00360935">
        <w:rPr>
          <w:rFonts w:ascii="Times New Roman" w:eastAsia="Arial" w:hAnsi="Times New Roman" w:cs="Times New Roman"/>
          <w:sz w:val="24"/>
          <w:szCs w:val="24"/>
        </w:rPr>
        <w:t xml:space="preserve">manera: A1 </w:t>
      </w:r>
      <w:r w:rsidRPr="00360935">
        <w:rPr>
          <w:rFonts w:ascii="Times New Roman" w:eastAsia="Arial" w:hAnsi="Times New Roman" w:cs="Times New Roman"/>
          <w:color w:val="000000"/>
          <w:sz w:val="24"/>
          <w:szCs w:val="24"/>
        </w:rPr>
        <w:t>(preparada con 1 gramo de azúcar en 10 ml de agua), A2 (preparada con 2 gramos de azúcar en 10 ml de agua)</w:t>
      </w:r>
      <w:r w:rsidR="005E065D">
        <w:rPr>
          <w:rFonts w:ascii="Times New Roman" w:eastAsia="Arial" w:hAnsi="Times New Roman" w:cs="Times New Roman"/>
          <w:color w:val="000000"/>
          <w:sz w:val="24"/>
          <w:szCs w:val="24"/>
        </w:rPr>
        <w:t xml:space="preserve"> y</w:t>
      </w:r>
      <w:r w:rsidRPr="00360935">
        <w:rPr>
          <w:rFonts w:ascii="Times New Roman" w:eastAsia="Arial" w:hAnsi="Times New Roman" w:cs="Times New Roman"/>
          <w:color w:val="000000"/>
          <w:sz w:val="24"/>
          <w:szCs w:val="24"/>
        </w:rPr>
        <w:t xml:space="preserve"> A3 (preparada con 4 gramos de azúcar en 10 ml de agua)</w:t>
      </w:r>
      <w:r w:rsidR="005E065D">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5E065D">
        <w:rPr>
          <w:rFonts w:ascii="Times New Roman" w:eastAsia="Arial" w:hAnsi="Times New Roman" w:cs="Times New Roman"/>
          <w:color w:val="000000"/>
          <w:sz w:val="24"/>
          <w:szCs w:val="24"/>
        </w:rPr>
        <w:t>S</w:t>
      </w:r>
      <w:r w:rsidRPr="00360935">
        <w:rPr>
          <w:rFonts w:ascii="Times New Roman" w:eastAsia="Arial" w:hAnsi="Times New Roman" w:cs="Times New Roman"/>
          <w:color w:val="000000"/>
          <w:sz w:val="24"/>
          <w:szCs w:val="24"/>
        </w:rPr>
        <w:t>e puede apreciar que existió unanimidad en la prueba de ordenamiento</w:t>
      </w:r>
      <w:r w:rsidR="004B79D9">
        <w:rPr>
          <w:rFonts w:ascii="Times New Roman" w:eastAsia="Arial" w:hAnsi="Times New Roman" w:cs="Times New Roman"/>
          <w:color w:val="000000"/>
          <w:sz w:val="24"/>
          <w:szCs w:val="24"/>
        </w:rPr>
        <w:t xml:space="preserve">, ya que </w:t>
      </w:r>
      <w:r w:rsidRPr="00360935">
        <w:rPr>
          <w:rFonts w:ascii="Times New Roman" w:eastAsia="Arial" w:hAnsi="Times New Roman" w:cs="Times New Roman"/>
          <w:color w:val="000000"/>
          <w:sz w:val="24"/>
          <w:szCs w:val="24"/>
        </w:rPr>
        <w:t xml:space="preserve">la totalidad de la generación </w:t>
      </w:r>
      <w:r w:rsidR="004B79D9">
        <w:rPr>
          <w:rFonts w:ascii="Times New Roman" w:eastAsia="Arial" w:hAnsi="Times New Roman" w:cs="Times New Roman"/>
          <w:color w:val="000000"/>
          <w:sz w:val="24"/>
          <w:szCs w:val="24"/>
        </w:rPr>
        <w:t xml:space="preserve">coincidió </w:t>
      </w:r>
      <w:r w:rsidRPr="00360935">
        <w:rPr>
          <w:rFonts w:ascii="Times New Roman" w:eastAsia="Arial" w:hAnsi="Times New Roman" w:cs="Times New Roman"/>
          <w:color w:val="000000"/>
          <w:sz w:val="24"/>
          <w:szCs w:val="24"/>
        </w:rPr>
        <w:t xml:space="preserve">en que </w:t>
      </w:r>
      <w:r w:rsidRPr="00360935">
        <w:rPr>
          <w:rFonts w:ascii="Times New Roman" w:eastAsia="Arial" w:hAnsi="Times New Roman" w:cs="Times New Roman"/>
          <w:sz w:val="24"/>
          <w:szCs w:val="24"/>
        </w:rPr>
        <w:t>la de mayor concentración de intensidad fue la muestra codificada con A3, al contener</w:t>
      </w:r>
      <w:r w:rsidRPr="00360935">
        <w:rPr>
          <w:rFonts w:ascii="Times New Roman" w:eastAsia="Arial" w:hAnsi="Times New Roman" w:cs="Times New Roman"/>
          <w:color w:val="000000"/>
          <w:sz w:val="24"/>
          <w:szCs w:val="24"/>
        </w:rPr>
        <w:t xml:space="preserve"> más cantidad de azúcar</w:t>
      </w:r>
      <w:r w:rsidR="004B79D9">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y la de menor intensidad </w:t>
      </w:r>
      <w:r w:rsidR="004B79D9">
        <w:rPr>
          <w:rFonts w:ascii="Times New Roman" w:eastAsia="Arial" w:hAnsi="Times New Roman" w:cs="Times New Roman"/>
          <w:color w:val="000000"/>
          <w:sz w:val="24"/>
          <w:szCs w:val="24"/>
        </w:rPr>
        <w:t xml:space="preserve">fue </w:t>
      </w:r>
      <w:r w:rsidRPr="00360935">
        <w:rPr>
          <w:rFonts w:ascii="Times New Roman" w:eastAsia="Arial" w:hAnsi="Times New Roman" w:cs="Times New Roman"/>
          <w:color w:val="000000"/>
          <w:sz w:val="24"/>
          <w:szCs w:val="24"/>
        </w:rPr>
        <w:t>la muestra codificada con A1</w:t>
      </w:r>
      <w:r w:rsidR="004B79D9">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4B79D9">
        <w:rPr>
          <w:rFonts w:ascii="Times New Roman" w:eastAsia="Arial" w:hAnsi="Times New Roman" w:cs="Times New Roman"/>
          <w:sz w:val="24"/>
          <w:szCs w:val="24"/>
        </w:rPr>
        <w:t>E</w:t>
      </w:r>
      <w:r w:rsidRPr="00360935">
        <w:rPr>
          <w:rFonts w:ascii="Times New Roman" w:eastAsia="Arial" w:hAnsi="Times New Roman" w:cs="Times New Roman"/>
          <w:sz w:val="24"/>
          <w:szCs w:val="24"/>
        </w:rPr>
        <w:t xml:space="preserve">n </w:t>
      </w:r>
      <w:r w:rsidR="00EA02D2" w:rsidRPr="00360935">
        <w:rPr>
          <w:rFonts w:ascii="Times New Roman" w:eastAsia="Arial" w:hAnsi="Times New Roman" w:cs="Times New Roman"/>
          <w:sz w:val="24"/>
          <w:szCs w:val="24"/>
        </w:rPr>
        <w:t>consecuencia,</w:t>
      </w:r>
      <w:r w:rsidRPr="00360935">
        <w:rPr>
          <w:rFonts w:ascii="Times New Roman" w:eastAsia="Arial" w:hAnsi="Times New Roman" w:cs="Times New Roman"/>
          <w:sz w:val="24"/>
          <w:szCs w:val="24"/>
        </w:rPr>
        <w:t xml:space="preserve"> se puede asegurar que </w:t>
      </w:r>
      <w:r w:rsidR="00EA02D2" w:rsidRPr="00360935">
        <w:rPr>
          <w:rFonts w:ascii="Times New Roman" w:eastAsia="Arial" w:hAnsi="Times New Roman" w:cs="Times New Roman"/>
          <w:sz w:val="24"/>
          <w:szCs w:val="24"/>
        </w:rPr>
        <w:t>los elementos generados de esta evaluación ponen</w:t>
      </w:r>
      <w:r w:rsidRPr="00360935">
        <w:rPr>
          <w:rFonts w:ascii="Times New Roman" w:eastAsia="Arial" w:hAnsi="Times New Roman" w:cs="Times New Roman"/>
          <w:sz w:val="24"/>
          <w:szCs w:val="24"/>
        </w:rPr>
        <w:t xml:space="preserve"> en evidencia que los alumnos tiene</w:t>
      </w:r>
      <w:r w:rsidR="00C1051E">
        <w:rPr>
          <w:rFonts w:ascii="Times New Roman" w:eastAsia="Arial" w:hAnsi="Times New Roman" w:cs="Times New Roman"/>
          <w:sz w:val="24"/>
          <w:szCs w:val="24"/>
        </w:rPr>
        <w:t>n</w:t>
      </w:r>
      <w:r w:rsidRPr="00360935">
        <w:rPr>
          <w:rFonts w:ascii="Times New Roman" w:eastAsia="Arial" w:hAnsi="Times New Roman" w:cs="Times New Roman"/>
          <w:sz w:val="24"/>
          <w:szCs w:val="24"/>
        </w:rPr>
        <w:t xml:space="preserve"> sus terminaciones sensoriales gustativas finas y adecuadas para percibir intensidades de sabor, tras ordenar de manera acertada las muestras con mayor presencia de az</w:t>
      </w:r>
      <w:r w:rsidR="00C1051E">
        <w:rPr>
          <w:rFonts w:ascii="Times New Roman" w:eastAsia="Arial" w:hAnsi="Times New Roman" w:cs="Times New Roman"/>
          <w:sz w:val="24"/>
          <w:szCs w:val="24"/>
        </w:rPr>
        <w:t>ú</w:t>
      </w:r>
      <w:r w:rsidRPr="00360935">
        <w:rPr>
          <w:rFonts w:ascii="Times New Roman" w:eastAsia="Arial" w:hAnsi="Times New Roman" w:cs="Times New Roman"/>
          <w:sz w:val="24"/>
          <w:szCs w:val="24"/>
        </w:rPr>
        <w:t>cares.</w:t>
      </w:r>
      <w:r w:rsidR="0015133F" w:rsidRPr="00360935">
        <w:rPr>
          <w:rFonts w:ascii="Times New Roman" w:eastAsia="Arial" w:hAnsi="Times New Roman" w:cs="Times New Roman"/>
          <w:sz w:val="24"/>
          <w:szCs w:val="24"/>
        </w:rPr>
        <w:t xml:space="preserve"> </w:t>
      </w:r>
    </w:p>
    <w:p w14:paraId="3523EA9A" w14:textId="77777777" w:rsidR="001C3E89" w:rsidRDefault="001C3E89"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p>
    <w:p w14:paraId="654D17E0" w14:textId="35EF166F" w:rsidR="00934A8D" w:rsidRPr="00934A8D" w:rsidRDefault="00934A8D" w:rsidP="00934A8D">
      <w:pPr>
        <w:widowControl w:val="0"/>
        <w:spacing w:after="0" w:line="240" w:lineRule="auto"/>
        <w:ind w:left="1276" w:right="191" w:hanging="1276"/>
        <w:jc w:val="center"/>
        <w:rPr>
          <w:rFonts w:ascii="Times New Roman" w:eastAsia="Arial" w:hAnsi="Times New Roman" w:cs="Times New Roman"/>
          <w:sz w:val="24"/>
          <w:szCs w:val="24"/>
        </w:rPr>
      </w:pPr>
      <w:r w:rsidRPr="00934A8D">
        <w:rPr>
          <w:rFonts w:ascii="Times New Roman" w:eastAsia="Arial" w:hAnsi="Times New Roman" w:cs="Times New Roman"/>
          <w:b/>
          <w:bCs/>
          <w:sz w:val="24"/>
          <w:szCs w:val="24"/>
        </w:rPr>
        <w:t>Figura 8.</w:t>
      </w:r>
      <w:r w:rsidRPr="00934A8D">
        <w:rPr>
          <w:rFonts w:ascii="Times New Roman" w:eastAsia="Arial" w:hAnsi="Times New Roman" w:cs="Times New Roman"/>
          <w:sz w:val="24"/>
          <w:szCs w:val="24"/>
        </w:rPr>
        <w:t xml:space="preserve"> Ordenamiento de las muestras de sabor dulce.</w:t>
      </w:r>
    </w:p>
    <w:p w14:paraId="2EB9583E" w14:textId="608B6C71" w:rsidR="00934A8D" w:rsidRPr="00360935" w:rsidRDefault="00934A8D" w:rsidP="00CD1B4D">
      <w:p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360935">
        <w:rPr>
          <w:rFonts w:ascii="Times New Roman" w:eastAsia="Arial" w:hAnsi="Times New Roman" w:cs="Times New Roman"/>
          <w:noProof/>
          <w:sz w:val="24"/>
          <w:szCs w:val="24"/>
          <w:lang w:val="es-419" w:eastAsia="es-419"/>
        </w:rPr>
        <w:drawing>
          <wp:anchor distT="0" distB="0" distL="114300" distR="114300" simplePos="0" relativeHeight="251658248" behindDoc="0" locked="0" layoutInCell="1" allowOverlap="1" wp14:anchorId="44CE9317" wp14:editId="79C237E3">
            <wp:simplePos x="0" y="0"/>
            <wp:positionH relativeFrom="column">
              <wp:posOffset>520700</wp:posOffset>
            </wp:positionH>
            <wp:positionV relativeFrom="paragraph">
              <wp:posOffset>97155</wp:posOffset>
            </wp:positionV>
            <wp:extent cx="4659630" cy="2578100"/>
            <wp:effectExtent l="0" t="0" r="7620" b="0"/>
            <wp:wrapNone/>
            <wp:docPr id="13" name="Imagen 13" descr="C:\Users\CUCS\Downloads\Imagen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UCS\Downloads\Imagen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9630" cy="2578100"/>
                    </a:xfrm>
                    <a:prstGeom prst="rect">
                      <a:avLst/>
                    </a:prstGeom>
                    <a:noFill/>
                    <a:ln>
                      <a:noFill/>
                    </a:ln>
                  </pic:spPr>
                </pic:pic>
              </a:graphicData>
            </a:graphic>
          </wp:anchor>
        </w:drawing>
      </w:r>
    </w:p>
    <w:p w14:paraId="1A1E805E" w14:textId="31DF54C3" w:rsidR="00CD1B4D" w:rsidRPr="00360935" w:rsidRDefault="00CD1B4D" w:rsidP="00033EBF">
      <w:pPr>
        <w:spacing w:before="280" w:after="280" w:line="360" w:lineRule="auto"/>
        <w:ind w:firstLine="567"/>
        <w:jc w:val="center"/>
        <w:rPr>
          <w:rFonts w:ascii="Times New Roman" w:eastAsia="Arial" w:hAnsi="Times New Roman" w:cs="Times New Roman"/>
          <w:sz w:val="24"/>
          <w:szCs w:val="24"/>
        </w:rPr>
      </w:pPr>
    </w:p>
    <w:p w14:paraId="7384782A" w14:textId="77777777" w:rsidR="00CD1B4D" w:rsidRPr="00360935" w:rsidRDefault="00CD1B4D" w:rsidP="00921FFB">
      <w:pPr>
        <w:spacing w:before="280" w:after="280" w:line="360" w:lineRule="auto"/>
        <w:ind w:firstLine="567"/>
        <w:jc w:val="both"/>
        <w:rPr>
          <w:rFonts w:ascii="Times New Roman" w:eastAsia="Arial" w:hAnsi="Times New Roman" w:cs="Times New Roman"/>
          <w:sz w:val="24"/>
          <w:szCs w:val="24"/>
        </w:rPr>
      </w:pPr>
    </w:p>
    <w:p w14:paraId="42C0D65F" w14:textId="62BCB0CE" w:rsidR="00EE6CB7" w:rsidRPr="00360935" w:rsidRDefault="00EE6CB7">
      <w:pPr>
        <w:spacing w:line="360" w:lineRule="auto"/>
        <w:jc w:val="both"/>
        <w:rPr>
          <w:rFonts w:ascii="Times New Roman" w:eastAsia="Arial" w:hAnsi="Times New Roman" w:cs="Times New Roman"/>
          <w:sz w:val="24"/>
          <w:szCs w:val="24"/>
        </w:rPr>
      </w:pPr>
    </w:p>
    <w:p w14:paraId="7AECDD90" w14:textId="77777777" w:rsidR="00EE6CB7" w:rsidRPr="00360935" w:rsidRDefault="00EE6CB7">
      <w:pPr>
        <w:spacing w:line="360" w:lineRule="auto"/>
        <w:jc w:val="both"/>
        <w:rPr>
          <w:rFonts w:ascii="Times New Roman" w:eastAsia="Arial" w:hAnsi="Times New Roman" w:cs="Times New Roman"/>
          <w:sz w:val="24"/>
          <w:szCs w:val="24"/>
        </w:rPr>
      </w:pPr>
    </w:p>
    <w:p w14:paraId="6BFCE275" w14:textId="77777777" w:rsidR="00EE6CB7" w:rsidRPr="00360935" w:rsidRDefault="00EE6CB7">
      <w:pPr>
        <w:spacing w:line="360" w:lineRule="auto"/>
        <w:jc w:val="both"/>
        <w:rPr>
          <w:rFonts w:ascii="Times New Roman" w:eastAsia="Arial" w:hAnsi="Times New Roman" w:cs="Times New Roman"/>
          <w:sz w:val="24"/>
          <w:szCs w:val="24"/>
        </w:rPr>
      </w:pPr>
    </w:p>
    <w:p w14:paraId="5F889A2A" w14:textId="77777777" w:rsidR="00EE6CB7" w:rsidRPr="00360935" w:rsidRDefault="00EE6CB7">
      <w:pPr>
        <w:spacing w:line="360" w:lineRule="auto"/>
        <w:jc w:val="both"/>
        <w:rPr>
          <w:rFonts w:ascii="Times New Roman" w:eastAsia="Arial" w:hAnsi="Times New Roman" w:cs="Times New Roman"/>
          <w:sz w:val="24"/>
          <w:szCs w:val="24"/>
        </w:rPr>
      </w:pPr>
    </w:p>
    <w:p w14:paraId="41ACEC76" w14:textId="4C6A9DF8" w:rsidR="00EE6CB7" w:rsidRPr="00934A8D" w:rsidRDefault="00921FFB" w:rsidP="00127885">
      <w:pPr>
        <w:spacing w:line="360" w:lineRule="auto"/>
        <w:jc w:val="center"/>
        <w:rPr>
          <w:rFonts w:ascii="Times New Roman" w:eastAsia="Arial" w:hAnsi="Times New Roman" w:cs="Times New Roman"/>
          <w:sz w:val="32"/>
          <w:szCs w:val="32"/>
        </w:rPr>
      </w:pPr>
      <w:r w:rsidRPr="00934A8D">
        <w:rPr>
          <w:rFonts w:ascii="Times New Roman" w:eastAsia="Arial" w:hAnsi="Times New Roman" w:cs="Times New Roman"/>
          <w:sz w:val="24"/>
          <w:szCs w:val="24"/>
        </w:rPr>
        <w:t>Fuente: Elaboración propia</w:t>
      </w:r>
    </w:p>
    <w:p w14:paraId="32DF802B" w14:textId="24F5E53D" w:rsidR="00033EBF" w:rsidRPr="00360935" w:rsidRDefault="00033EBF"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la </w:t>
      </w:r>
      <w:r w:rsidR="0037308D">
        <w:rPr>
          <w:rFonts w:ascii="Times New Roman" w:eastAsia="Arial" w:hAnsi="Times New Roman" w:cs="Times New Roman"/>
          <w:sz w:val="24"/>
          <w:szCs w:val="24"/>
        </w:rPr>
        <w:t>f</w:t>
      </w:r>
      <w:r w:rsidRPr="00360935">
        <w:rPr>
          <w:rFonts w:ascii="Times New Roman" w:eastAsia="Arial" w:hAnsi="Times New Roman" w:cs="Times New Roman"/>
          <w:sz w:val="24"/>
          <w:szCs w:val="24"/>
        </w:rPr>
        <w:t xml:space="preserve">igura 9, se </w:t>
      </w:r>
      <w:r w:rsidR="00740523">
        <w:rPr>
          <w:rFonts w:ascii="Times New Roman" w:eastAsia="Arial" w:hAnsi="Times New Roman" w:cs="Times New Roman"/>
          <w:sz w:val="24"/>
          <w:szCs w:val="24"/>
        </w:rPr>
        <w:t>expone</w:t>
      </w:r>
      <w:r w:rsidR="00C1051E">
        <w:rPr>
          <w:rFonts w:ascii="Times New Roman" w:eastAsia="Arial" w:hAnsi="Times New Roman" w:cs="Times New Roman"/>
          <w:sz w:val="24"/>
          <w:szCs w:val="24"/>
        </w:rPr>
        <w:t xml:space="preserve"> la</w:t>
      </w:r>
      <w:r w:rsidR="00C1051E"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prueba sensorial de sabor </w:t>
      </w:r>
      <w:r w:rsidR="00C1051E">
        <w:rPr>
          <w:rFonts w:ascii="Times New Roman" w:eastAsia="Arial" w:hAnsi="Times New Roman" w:cs="Times New Roman"/>
          <w:sz w:val="24"/>
          <w:szCs w:val="24"/>
        </w:rPr>
        <w:t>á</w:t>
      </w:r>
      <w:r w:rsidRPr="00360935">
        <w:rPr>
          <w:rFonts w:ascii="Times New Roman" w:eastAsia="Arial" w:hAnsi="Times New Roman" w:cs="Times New Roman"/>
          <w:sz w:val="24"/>
          <w:szCs w:val="24"/>
        </w:rPr>
        <w:t>cido</w:t>
      </w:r>
      <w:r w:rsidR="00740523">
        <w:rPr>
          <w:rFonts w:ascii="Times New Roman" w:eastAsia="Arial" w:hAnsi="Times New Roman" w:cs="Times New Roman"/>
          <w:sz w:val="24"/>
          <w:szCs w:val="24"/>
        </w:rPr>
        <w:t>. En la prueba se pidió</w:t>
      </w:r>
      <w:r w:rsidRPr="00360935">
        <w:rPr>
          <w:rFonts w:ascii="Times New Roman" w:eastAsia="Arial" w:hAnsi="Times New Roman" w:cs="Times New Roman"/>
          <w:sz w:val="24"/>
          <w:szCs w:val="24"/>
        </w:rPr>
        <w:t xml:space="preserve"> a los alumnos acomodar</w:t>
      </w:r>
      <w:r w:rsidR="00740523">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las </w:t>
      </w:r>
      <w:r w:rsidR="00740523">
        <w:rPr>
          <w:rFonts w:ascii="Times New Roman" w:eastAsia="Arial" w:hAnsi="Times New Roman" w:cs="Times New Roman"/>
          <w:sz w:val="24"/>
          <w:szCs w:val="24"/>
        </w:rPr>
        <w:t xml:space="preserve">muestras </w:t>
      </w:r>
      <w:r w:rsidRPr="00360935">
        <w:rPr>
          <w:rFonts w:ascii="Times New Roman" w:eastAsia="Arial" w:hAnsi="Times New Roman" w:cs="Times New Roman"/>
          <w:sz w:val="24"/>
          <w:szCs w:val="24"/>
        </w:rPr>
        <w:t>de mayor a menor intensidad</w:t>
      </w:r>
      <w:r w:rsidR="00740523">
        <w:rPr>
          <w:rFonts w:ascii="Times New Roman" w:eastAsia="Arial" w:hAnsi="Times New Roman" w:cs="Times New Roman"/>
          <w:sz w:val="24"/>
          <w:szCs w:val="24"/>
        </w:rPr>
        <w:t xml:space="preserve">. Se ofrecieron </w:t>
      </w:r>
      <w:r w:rsidRPr="00360935">
        <w:rPr>
          <w:rFonts w:ascii="Times New Roman" w:eastAsia="Arial" w:hAnsi="Times New Roman" w:cs="Times New Roman"/>
          <w:sz w:val="24"/>
          <w:szCs w:val="24"/>
        </w:rPr>
        <w:t xml:space="preserve">a los alumnos tres muestras no conocidas para ellos con codificación B1, B2 y B3, encontrándose en dicha codificación muestras de sabor </w:t>
      </w:r>
      <w:r w:rsidR="00740523">
        <w:rPr>
          <w:rFonts w:ascii="Times New Roman" w:eastAsia="Arial" w:hAnsi="Times New Roman" w:cs="Times New Roman"/>
          <w:sz w:val="24"/>
          <w:szCs w:val="24"/>
        </w:rPr>
        <w:t>á</w:t>
      </w:r>
      <w:r w:rsidRPr="00360935">
        <w:rPr>
          <w:rFonts w:ascii="Times New Roman" w:eastAsia="Arial" w:hAnsi="Times New Roman" w:cs="Times New Roman"/>
          <w:sz w:val="24"/>
          <w:szCs w:val="24"/>
        </w:rPr>
        <w:t xml:space="preserve">cido, preparadas de la siguiente manera:  </w:t>
      </w:r>
      <w:r w:rsidRPr="00360935">
        <w:rPr>
          <w:rFonts w:ascii="Times New Roman" w:eastAsia="Arial" w:hAnsi="Times New Roman" w:cs="Times New Roman"/>
          <w:color w:val="000000"/>
          <w:sz w:val="24"/>
          <w:szCs w:val="24"/>
        </w:rPr>
        <w:t xml:space="preserve">B1 (preparada con </w:t>
      </w:r>
      <w:r w:rsidRPr="00360935">
        <w:rPr>
          <w:rFonts w:ascii="Times New Roman" w:eastAsia="Arial" w:hAnsi="Times New Roman" w:cs="Times New Roman"/>
          <w:color w:val="000000"/>
          <w:sz w:val="24"/>
          <w:szCs w:val="24"/>
        </w:rPr>
        <w:lastRenderedPageBreak/>
        <w:t>1 gramo de vitamina C en 10 ml de agua), B2 (preparada con 2 gramos de vitamina C en 10 ml de agua),</w:t>
      </w:r>
      <w:r w:rsidR="00740523">
        <w:rPr>
          <w:rFonts w:ascii="Times New Roman" w:eastAsia="Arial" w:hAnsi="Times New Roman" w:cs="Times New Roman"/>
          <w:color w:val="000000"/>
          <w:sz w:val="24"/>
          <w:szCs w:val="24"/>
        </w:rPr>
        <w:t xml:space="preserve"> y</w:t>
      </w:r>
      <w:r w:rsidRPr="00360935">
        <w:rPr>
          <w:rFonts w:ascii="Times New Roman" w:eastAsia="Arial" w:hAnsi="Times New Roman" w:cs="Times New Roman"/>
          <w:color w:val="000000"/>
          <w:sz w:val="24"/>
          <w:szCs w:val="24"/>
        </w:rPr>
        <w:t xml:space="preserve"> B3 (preparada con 4 gramos de vitamina C en 10 ml de agua)</w:t>
      </w:r>
      <w:r w:rsidR="00740523">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740523">
        <w:rPr>
          <w:rFonts w:ascii="Times New Roman" w:eastAsia="Arial" w:hAnsi="Times New Roman" w:cs="Times New Roman"/>
          <w:color w:val="000000"/>
          <w:sz w:val="24"/>
          <w:szCs w:val="24"/>
        </w:rPr>
        <w:t>D</w:t>
      </w:r>
      <w:r w:rsidRPr="00360935">
        <w:rPr>
          <w:rFonts w:ascii="Times New Roman" w:eastAsia="Arial" w:hAnsi="Times New Roman" w:cs="Times New Roman"/>
          <w:color w:val="000000"/>
          <w:sz w:val="24"/>
          <w:szCs w:val="24"/>
        </w:rPr>
        <w:t xml:space="preserve">e tal manera se observa una variación en el grado de ordenamiento en cuanto a la percepción </w:t>
      </w:r>
      <w:r w:rsidR="00740523">
        <w:rPr>
          <w:rFonts w:ascii="Times New Roman" w:eastAsia="Arial" w:hAnsi="Times New Roman" w:cs="Times New Roman"/>
          <w:color w:val="000000"/>
          <w:sz w:val="24"/>
          <w:szCs w:val="24"/>
        </w:rPr>
        <w:t>á</w:t>
      </w:r>
      <w:r w:rsidRPr="00360935">
        <w:rPr>
          <w:rFonts w:ascii="Times New Roman" w:eastAsia="Arial" w:hAnsi="Times New Roman" w:cs="Times New Roman"/>
          <w:color w:val="000000"/>
          <w:sz w:val="24"/>
          <w:szCs w:val="24"/>
        </w:rPr>
        <w:t xml:space="preserve">cida, en donde 11 de los 15 participantes perciben la muestra B3 como la de mayor intensidad, mientras que de menor intensidad se encuentra B1; </w:t>
      </w:r>
      <w:r w:rsidRPr="00360935">
        <w:rPr>
          <w:rFonts w:ascii="Times New Roman" w:eastAsia="Arial" w:hAnsi="Times New Roman" w:cs="Times New Roman"/>
          <w:sz w:val="24"/>
          <w:szCs w:val="24"/>
        </w:rPr>
        <w:t xml:space="preserve">en </w:t>
      </w:r>
      <w:r w:rsidR="00A44A55" w:rsidRPr="00360935">
        <w:rPr>
          <w:rFonts w:ascii="Times New Roman" w:eastAsia="Arial" w:hAnsi="Times New Roman" w:cs="Times New Roman"/>
          <w:sz w:val="24"/>
          <w:szCs w:val="24"/>
        </w:rPr>
        <w:t>consecuencia,</w:t>
      </w:r>
      <w:r w:rsidRPr="00360935">
        <w:rPr>
          <w:rFonts w:ascii="Times New Roman" w:eastAsia="Arial" w:hAnsi="Times New Roman" w:cs="Times New Roman"/>
          <w:sz w:val="24"/>
          <w:szCs w:val="24"/>
        </w:rPr>
        <w:t xml:space="preserve"> se puede asegurar que </w:t>
      </w:r>
      <w:r w:rsidR="00A44A55" w:rsidRPr="00360935">
        <w:rPr>
          <w:rFonts w:ascii="Times New Roman" w:eastAsia="Arial" w:hAnsi="Times New Roman" w:cs="Times New Roman"/>
          <w:sz w:val="24"/>
          <w:szCs w:val="24"/>
        </w:rPr>
        <w:t>los elementos generados en esta evaluación ponen</w:t>
      </w:r>
      <w:r w:rsidRPr="00360935">
        <w:rPr>
          <w:rFonts w:ascii="Times New Roman" w:eastAsia="Arial" w:hAnsi="Times New Roman" w:cs="Times New Roman"/>
          <w:sz w:val="24"/>
          <w:szCs w:val="24"/>
        </w:rPr>
        <w:t xml:space="preserve"> en evidencia que los alumnos tienen sus terminaciones sensoriales gustativas para percibir intensidades de sabor </w:t>
      </w:r>
      <w:r w:rsidR="00750121">
        <w:rPr>
          <w:rFonts w:ascii="Times New Roman" w:eastAsia="Arial" w:hAnsi="Times New Roman" w:cs="Times New Roman"/>
          <w:sz w:val="24"/>
          <w:szCs w:val="24"/>
        </w:rPr>
        <w:t>á</w:t>
      </w:r>
      <w:r w:rsidRPr="00360935">
        <w:rPr>
          <w:rFonts w:ascii="Times New Roman" w:eastAsia="Arial" w:hAnsi="Times New Roman" w:cs="Times New Roman"/>
          <w:sz w:val="24"/>
          <w:szCs w:val="24"/>
        </w:rPr>
        <w:t>cido un poco distintas entre ellos</w:t>
      </w:r>
      <w:r w:rsidR="007C1109" w:rsidRPr="00360935">
        <w:rPr>
          <w:rFonts w:ascii="Times New Roman" w:eastAsia="Arial" w:hAnsi="Times New Roman" w:cs="Times New Roman"/>
          <w:sz w:val="24"/>
          <w:szCs w:val="24"/>
        </w:rPr>
        <w:t>. T</w:t>
      </w:r>
      <w:r w:rsidRPr="00360935">
        <w:rPr>
          <w:rFonts w:ascii="Times New Roman" w:eastAsia="Arial" w:hAnsi="Times New Roman" w:cs="Times New Roman"/>
          <w:sz w:val="24"/>
          <w:szCs w:val="24"/>
        </w:rPr>
        <w:t>ras ordenar de manera diferente las muestras con mayor y menor intensidad de acide</w:t>
      </w:r>
      <w:r w:rsidR="004B34A5">
        <w:rPr>
          <w:rFonts w:ascii="Times New Roman" w:eastAsia="Arial" w:hAnsi="Times New Roman" w:cs="Times New Roman"/>
          <w:sz w:val="24"/>
          <w:szCs w:val="24"/>
        </w:rPr>
        <w:t>z</w:t>
      </w:r>
      <w:r w:rsidRPr="00360935">
        <w:rPr>
          <w:rFonts w:ascii="Times New Roman" w:eastAsia="Arial" w:hAnsi="Times New Roman" w:cs="Times New Roman"/>
          <w:sz w:val="24"/>
          <w:szCs w:val="24"/>
        </w:rPr>
        <w:t xml:space="preserve">, se puede deducir que no existe esa alarma por parte del cerebro, como lo menciona </w:t>
      </w:r>
      <w:r w:rsidR="00E71D4E" w:rsidRPr="00360935">
        <w:rPr>
          <w:rFonts w:ascii="Times New Roman" w:eastAsia="Arial" w:hAnsi="Times New Roman" w:cs="Times New Roman"/>
          <w:sz w:val="24"/>
          <w:szCs w:val="24"/>
        </w:rPr>
        <w:t xml:space="preserve">Colorado </w:t>
      </w:r>
      <w:r w:rsidRPr="00360935">
        <w:rPr>
          <w:rFonts w:ascii="Times New Roman" w:eastAsia="Arial" w:hAnsi="Times New Roman" w:cs="Times New Roman"/>
          <w:sz w:val="24"/>
          <w:szCs w:val="24"/>
        </w:rPr>
        <w:t>(20</w:t>
      </w:r>
      <w:r w:rsidR="00E71D4E" w:rsidRPr="00360935">
        <w:rPr>
          <w:rFonts w:ascii="Times New Roman" w:eastAsia="Arial" w:hAnsi="Times New Roman" w:cs="Times New Roman"/>
          <w:sz w:val="24"/>
          <w:szCs w:val="24"/>
        </w:rPr>
        <w:t>14</w:t>
      </w:r>
      <w:r w:rsidRPr="00360935">
        <w:rPr>
          <w:rFonts w:ascii="Times New Roman" w:eastAsia="Arial" w:hAnsi="Times New Roman" w:cs="Times New Roman"/>
          <w:sz w:val="24"/>
          <w:szCs w:val="24"/>
        </w:rPr>
        <w:t xml:space="preserve">), la cual se haría presente al </w:t>
      </w:r>
      <w:r w:rsidR="007C1109" w:rsidRPr="00360935">
        <w:rPr>
          <w:rFonts w:ascii="Times New Roman" w:eastAsia="Arial" w:hAnsi="Times New Roman" w:cs="Times New Roman"/>
          <w:sz w:val="24"/>
          <w:szCs w:val="24"/>
        </w:rPr>
        <w:t>percibir un</w:t>
      </w:r>
      <w:r w:rsidRPr="00360935">
        <w:rPr>
          <w:rFonts w:ascii="Times New Roman" w:eastAsia="Arial" w:hAnsi="Times New Roman" w:cs="Times New Roman"/>
          <w:sz w:val="24"/>
          <w:szCs w:val="24"/>
        </w:rPr>
        <w:t xml:space="preserve"> sabor </w:t>
      </w:r>
      <w:r w:rsidR="004B34A5">
        <w:rPr>
          <w:rFonts w:ascii="Times New Roman" w:eastAsia="Arial" w:hAnsi="Times New Roman" w:cs="Times New Roman"/>
          <w:sz w:val="24"/>
          <w:szCs w:val="24"/>
        </w:rPr>
        <w:t>á</w:t>
      </w:r>
      <w:r w:rsidRPr="00360935">
        <w:rPr>
          <w:rFonts w:ascii="Times New Roman" w:eastAsia="Arial" w:hAnsi="Times New Roman" w:cs="Times New Roman"/>
          <w:sz w:val="24"/>
          <w:szCs w:val="24"/>
        </w:rPr>
        <w:t>cido, siendo importante para identificar sustancias venenosas y perjudiciales para el organismo.</w:t>
      </w:r>
    </w:p>
    <w:p w14:paraId="4078318C" w14:textId="0EFCDD0A" w:rsidR="00934A8D" w:rsidRDefault="00934A8D">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649D0CC7" w14:textId="3FB4AFBE" w:rsidR="00934A8D" w:rsidRPr="00934A8D" w:rsidRDefault="00934A8D" w:rsidP="00934A8D">
      <w:pPr>
        <w:widowControl w:val="0"/>
        <w:spacing w:after="0" w:line="240" w:lineRule="auto"/>
        <w:ind w:left="1276" w:right="191" w:hanging="1276"/>
        <w:jc w:val="center"/>
        <w:rPr>
          <w:rFonts w:ascii="Times New Roman" w:eastAsia="Arial" w:hAnsi="Times New Roman" w:cs="Times New Roman"/>
          <w:sz w:val="24"/>
          <w:szCs w:val="24"/>
        </w:rPr>
      </w:pPr>
      <w:r w:rsidRPr="00934A8D">
        <w:rPr>
          <w:rFonts w:ascii="Times New Roman" w:eastAsia="Arial" w:hAnsi="Times New Roman" w:cs="Times New Roman"/>
          <w:b/>
          <w:bCs/>
          <w:sz w:val="24"/>
          <w:szCs w:val="24"/>
        </w:rPr>
        <w:t>Figura 9.</w:t>
      </w:r>
      <w:r w:rsidRPr="00934A8D">
        <w:rPr>
          <w:rFonts w:ascii="Times New Roman" w:eastAsia="Arial" w:hAnsi="Times New Roman" w:cs="Times New Roman"/>
          <w:sz w:val="24"/>
          <w:szCs w:val="24"/>
        </w:rPr>
        <w:t xml:space="preserve"> Ordenamiento de las muestras de sabor ácido.</w:t>
      </w:r>
    </w:p>
    <w:p w14:paraId="67216E6D" w14:textId="09EE6FF1" w:rsidR="00934A8D" w:rsidRDefault="00934A8D">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360935">
        <w:rPr>
          <w:rFonts w:ascii="Times New Roman" w:eastAsia="Arial" w:hAnsi="Times New Roman" w:cs="Times New Roman"/>
          <w:noProof/>
          <w:sz w:val="24"/>
          <w:szCs w:val="24"/>
          <w:lang w:val="es-419" w:eastAsia="es-419"/>
        </w:rPr>
        <w:drawing>
          <wp:anchor distT="0" distB="0" distL="114300" distR="114300" simplePos="0" relativeHeight="251658249" behindDoc="0" locked="0" layoutInCell="1" allowOverlap="1" wp14:anchorId="360DC69C" wp14:editId="4BB83800">
            <wp:simplePos x="0" y="0"/>
            <wp:positionH relativeFrom="margin">
              <wp:posOffset>648335</wp:posOffset>
            </wp:positionH>
            <wp:positionV relativeFrom="paragraph">
              <wp:posOffset>60960</wp:posOffset>
            </wp:positionV>
            <wp:extent cx="4289898" cy="2577506"/>
            <wp:effectExtent l="0" t="0" r="0" b="0"/>
            <wp:wrapNone/>
            <wp:docPr id="16" name="Imagen 16" descr="C:\Users\CUCS\Downloads\Image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UCS\Downloads\Imagen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9898" cy="25775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CEA50" w14:textId="32C0063B" w:rsidR="00934A8D" w:rsidRPr="00360935" w:rsidRDefault="00934A8D">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E566F92" w14:textId="47B3F3EB" w:rsidR="00EE6CB7" w:rsidRPr="00360935" w:rsidRDefault="00EE6CB7">
      <w:pPr>
        <w:spacing w:line="360" w:lineRule="auto"/>
        <w:jc w:val="both"/>
        <w:rPr>
          <w:rFonts w:ascii="Times New Roman" w:eastAsia="Arial" w:hAnsi="Times New Roman" w:cs="Times New Roman"/>
          <w:sz w:val="24"/>
          <w:szCs w:val="24"/>
        </w:rPr>
      </w:pPr>
    </w:p>
    <w:p w14:paraId="65030782" w14:textId="4834E323" w:rsidR="00EE6CB7" w:rsidRPr="00360935" w:rsidRDefault="00EE6CB7">
      <w:pPr>
        <w:spacing w:line="360" w:lineRule="auto"/>
        <w:jc w:val="both"/>
        <w:rPr>
          <w:rFonts w:ascii="Times New Roman" w:eastAsia="Arial" w:hAnsi="Times New Roman" w:cs="Times New Roman"/>
          <w:sz w:val="24"/>
          <w:szCs w:val="24"/>
        </w:rPr>
      </w:pPr>
    </w:p>
    <w:p w14:paraId="4043ED67" w14:textId="77777777" w:rsidR="00EE6CB7" w:rsidRPr="00360935" w:rsidRDefault="00EE6CB7">
      <w:pPr>
        <w:spacing w:line="360" w:lineRule="auto"/>
        <w:jc w:val="both"/>
        <w:rPr>
          <w:rFonts w:ascii="Times New Roman" w:eastAsia="Arial" w:hAnsi="Times New Roman" w:cs="Times New Roman"/>
          <w:sz w:val="24"/>
          <w:szCs w:val="24"/>
        </w:rPr>
      </w:pPr>
    </w:p>
    <w:p w14:paraId="08F766D5" w14:textId="77777777" w:rsidR="00EE6CB7" w:rsidRPr="00360935" w:rsidRDefault="00EE6CB7">
      <w:pPr>
        <w:spacing w:line="360" w:lineRule="auto"/>
        <w:jc w:val="both"/>
        <w:rPr>
          <w:rFonts w:ascii="Times New Roman" w:eastAsia="Arial" w:hAnsi="Times New Roman" w:cs="Times New Roman"/>
          <w:sz w:val="24"/>
          <w:szCs w:val="24"/>
        </w:rPr>
      </w:pPr>
    </w:p>
    <w:p w14:paraId="1630A7C3" w14:textId="77777777" w:rsidR="00EE6CB7" w:rsidRPr="00360935" w:rsidRDefault="00EE6CB7">
      <w:pPr>
        <w:spacing w:line="360" w:lineRule="auto"/>
        <w:jc w:val="both"/>
        <w:rPr>
          <w:rFonts w:ascii="Times New Roman" w:eastAsia="Arial" w:hAnsi="Times New Roman" w:cs="Times New Roman"/>
          <w:sz w:val="24"/>
          <w:szCs w:val="24"/>
        </w:rPr>
      </w:pPr>
    </w:p>
    <w:p w14:paraId="63A0A806" w14:textId="77777777" w:rsidR="00EE6CB7" w:rsidRPr="00360935" w:rsidRDefault="00EE6CB7">
      <w:pPr>
        <w:spacing w:line="360" w:lineRule="auto"/>
        <w:jc w:val="both"/>
        <w:rPr>
          <w:rFonts w:ascii="Times New Roman" w:eastAsia="Arial" w:hAnsi="Times New Roman" w:cs="Times New Roman"/>
          <w:sz w:val="24"/>
          <w:szCs w:val="24"/>
        </w:rPr>
      </w:pPr>
    </w:p>
    <w:p w14:paraId="0349CF22" w14:textId="11C6DF46" w:rsidR="00EE6CB7" w:rsidRPr="00934A8D" w:rsidRDefault="00AA0A8D" w:rsidP="002778FC">
      <w:pPr>
        <w:pBdr>
          <w:top w:val="nil"/>
          <w:left w:val="nil"/>
          <w:bottom w:val="nil"/>
          <w:right w:val="nil"/>
          <w:between w:val="nil"/>
        </w:pBdr>
        <w:spacing w:after="0" w:line="360" w:lineRule="auto"/>
        <w:jc w:val="center"/>
        <w:rPr>
          <w:rFonts w:ascii="Times New Roman" w:eastAsia="Arial" w:hAnsi="Times New Roman" w:cs="Times New Roman"/>
          <w:sz w:val="24"/>
          <w:szCs w:val="24"/>
        </w:rPr>
      </w:pPr>
      <w:r w:rsidRPr="00934A8D">
        <w:rPr>
          <w:rFonts w:ascii="Times New Roman" w:eastAsia="Arial" w:hAnsi="Times New Roman" w:cs="Times New Roman"/>
          <w:sz w:val="24"/>
          <w:szCs w:val="24"/>
        </w:rPr>
        <w:t>Fuente: Elaboración propia</w:t>
      </w:r>
    </w:p>
    <w:p w14:paraId="4357FB59" w14:textId="5C5E9332" w:rsidR="00DD586B" w:rsidRPr="00360935" w:rsidRDefault="00DD586B"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color w:val="000000"/>
          <w:sz w:val="24"/>
          <w:szCs w:val="24"/>
        </w:rPr>
        <w:t xml:space="preserve">En la figura 10, se </w:t>
      </w:r>
      <w:r w:rsidR="001A34AF">
        <w:rPr>
          <w:rFonts w:ascii="Times New Roman" w:eastAsia="Arial" w:hAnsi="Times New Roman" w:cs="Times New Roman"/>
          <w:color w:val="000000"/>
          <w:sz w:val="24"/>
          <w:szCs w:val="24"/>
        </w:rPr>
        <w:t>señala el resultado de</w:t>
      </w:r>
      <w:r w:rsidR="001A34AF" w:rsidRPr="00360935">
        <w:rPr>
          <w:rFonts w:ascii="Times New Roman" w:eastAsia="Arial" w:hAnsi="Times New Roman" w:cs="Times New Roman"/>
          <w:color w:val="000000"/>
          <w:sz w:val="24"/>
          <w:szCs w:val="24"/>
        </w:rPr>
        <w:t xml:space="preserve"> </w:t>
      </w:r>
      <w:r w:rsidRPr="00360935">
        <w:rPr>
          <w:rFonts w:ascii="Times New Roman" w:eastAsia="Arial" w:hAnsi="Times New Roman" w:cs="Times New Roman"/>
          <w:color w:val="000000"/>
          <w:sz w:val="24"/>
          <w:szCs w:val="24"/>
        </w:rPr>
        <w:t xml:space="preserve">una prueba sensorial de sabor </w:t>
      </w:r>
      <w:r w:rsidR="00FF2A49">
        <w:rPr>
          <w:rFonts w:ascii="Times New Roman" w:eastAsia="Arial" w:hAnsi="Times New Roman" w:cs="Times New Roman"/>
          <w:color w:val="000000"/>
          <w:sz w:val="24"/>
          <w:szCs w:val="24"/>
        </w:rPr>
        <w:t>salado</w:t>
      </w:r>
      <w:r w:rsidR="001A34AF">
        <w:rPr>
          <w:rFonts w:ascii="Times New Roman" w:eastAsia="Arial" w:hAnsi="Times New Roman" w:cs="Times New Roman"/>
          <w:color w:val="000000"/>
          <w:sz w:val="24"/>
          <w:szCs w:val="24"/>
        </w:rPr>
        <w:t xml:space="preserve">. En dicha prueba se solicitó </w:t>
      </w:r>
      <w:r w:rsidRPr="00360935">
        <w:rPr>
          <w:rFonts w:ascii="Times New Roman" w:eastAsia="Arial" w:hAnsi="Times New Roman" w:cs="Times New Roman"/>
          <w:color w:val="000000"/>
          <w:sz w:val="24"/>
          <w:szCs w:val="24"/>
        </w:rPr>
        <w:t>a los alumnos acomodar</w:t>
      </w:r>
      <w:r w:rsidR="001A34AF">
        <w:rPr>
          <w:rFonts w:ascii="Times New Roman" w:eastAsia="Arial" w:hAnsi="Times New Roman" w:cs="Times New Roman"/>
          <w:color w:val="000000"/>
          <w:sz w:val="24"/>
          <w:szCs w:val="24"/>
        </w:rPr>
        <w:t xml:space="preserve"> muestras</w:t>
      </w:r>
      <w:r w:rsidRPr="00360935">
        <w:rPr>
          <w:rFonts w:ascii="Times New Roman" w:eastAsia="Arial" w:hAnsi="Times New Roman" w:cs="Times New Roman"/>
          <w:color w:val="000000"/>
          <w:sz w:val="24"/>
          <w:szCs w:val="24"/>
        </w:rPr>
        <w:t xml:space="preserve"> de mayor a menor intensidad</w:t>
      </w:r>
      <w:r w:rsidR="001A34AF">
        <w:rPr>
          <w:rFonts w:ascii="Times New Roman" w:eastAsia="Arial" w:hAnsi="Times New Roman" w:cs="Times New Roman"/>
          <w:color w:val="000000"/>
          <w:sz w:val="24"/>
          <w:szCs w:val="24"/>
        </w:rPr>
        <w:t xml:space="preserve">. Para ello, se ofreció </w:t>
      </w:r>
      <w:r w:rsidRPr="00360935">
        <w:rPr>
          <w:rFonts w:ascii="Times New Roman" w:eastAsia="Arial" w:hAnsi="Times New Roman" w:cs="Times New Roman"/>
          <w:color w:val="000000"/>
          <w:sz w:val="24"/>
          <w:szCs w:val="24"/>
        </w:rPr>
        <w:t>a los alumnos tres muestras no conocidas con codificación C1, C2 y C3, encontrándose en dicha codificación muestras de sabor salado, preparadas de la siguiente manera: C1 (preparada con 1 gramo de sal en 10 ml de agua), C2 (preparada con 2 gramos de sal en 10 ml de agua), C3 (preparada con 4 gramos de sal en 10 ml de agua)</w:t>
      </w:r>
      <w:r w:rsidR="003953F9">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3953F9">
        <w:rPr>
          <w:rFonts w:ascii="Times New Roman" w:eastAsia="Arial" w:hAnsi="Times New Roman" w:cs="Times New Roman"/>
          <w:color w:val="000000"/>
          <w:sz w:val="24"/>
          <w:szCs w:val="24"/>
        </w:rPr>
        <w:t>D</w:t>
      </w:r>
      <w:r w:rsidRPr="00360935">
        <w:rPr>
          <w:rFonts w:ascii="Times New Roman" w:eastAsia="Arial" w:hAnsi="Times New Roman" w:cs="Times New Roman"/>
          <w:color w:val="000000"/>
          <w:sz w:val="24"/>
          <w:szCs w:val="24"/>
        </w:rPr>
        <w:t>e tal manera se observa en el grado de ordenamiento en cuanto a la percepción salada que 8 de los 15 participantes perciben la muestra C3 como la d</w:t>
      </w:r>
      <w:r w:rsidR="00FA7B13" w:rsidRPr="00360935">
        <w:rPr>
          <w:rFonts w:ascii="Times New Roman" w:eastAsia="Arial" w:hAnsi="Times New Roman" w:cs="Times New Roman"/>
          <w:color w:val="000000"/>
          <w:sz w:val="24"/>
          <w:szCs w:val="24"/>
        </w:rPr>
        <w:t xml:space="preserve">e mayor intensidad, </w:t>
      </w:r>
      <w:r w:rsidR="00A44A55">
        <w:rPr>
          <w:rFonts w:ascii="Times New Roman" w:eastAsia="Arial" w:hAnsi="Times New Roman" w:cs="Times New Roman"/>
          <w:color w:val="000000"/>
          <w:sz w:val="24"/>
          <w:szCs w:val="24"/>
        </w:rPr>
        <w:t>mientras que un alumno</w:t>
      </w:r>
      <w:r w:rsidRPr="00360935">
        <w:rPr>
          <w:rFonts w:ascii="Times New Roman" w:eastAsia="Arial" w:hAnsi="Times New Roman" w:cs="Times New Roman"/>
          <w:color w:val="000000"/>
          <w:sz w:val="24"/>
          <w:szCs w:val="24"/>
        </w:rPr>
        <w:t xml:space="preserve"> </w:t>
      </w:r>
      <w:r w:rsidR="00A44A55">
        <w:rPr>
          <w:rFonts w:ascii="Times New Roman" w:eastAsia="Arial" w:hAnsi="Times New Roman" w:cs="Times New Roman"/>
          <w:color w:val="000000"/>
          <w:sz w:val="24"/>
          <w:szCs w:val="24"/>
        </w:rPr>
        <w:t xml:space="preserve">considera de Intermedia densidad </w:t>
      </w:r>
      <w:r w:rsidR="00777A6F">
        <w:rPr>
          <w:rFonts w:ascii="Times New Roman" w:eastAsia="Arial" w:hAnsi="Times New Roman" w:cs="Times New Roman"/>
          <w:color w:val="000000"/>
          <w:sz w:val="24"/>
          <w:szCs w:val="24"/>
        </w:rPr>
        <w:t>a</w:t>
      </w:r>
      <w:r w:rsidR="00A44A55">
        <w:rPr>
          <w:rFonts w:ascii="Times New Roman" w:eastAsia="Arial" w:hAnsi="Times New Roman" w:cs="Times New Roman"/>
          <w:color w:val="000000"/>
          <w:sz w:val="24"/>
          <w:szCs w:val="24"/>
        </w:rPr>
        <w:t xml:space="preserve"> la muestra C2</w:t>
      </w:r>
      <w:r w:rsidRPr="00360935">
        <w:rPr>
          <w:rFonts w:ascii="Times New Roman" w:eastAsia="Arial" w:hAnsi="Times New Roman" w:cs="Times New Roman"/>
          <w:color w:val="000000"/>
          <w:sz w:val="24"/>
          <w:szCs w:val="24"/>
        </w:rPr>
        <w:t xml:space="preserve">, mientras que de </w:t>
      </w:r>
      <w:r w:rsidR="00FA7B13" w:rsidRPr="00360935">
        <w:rPr>
          <w:rFonts w:ascii="Times New Roman" w:eastAsia="Arial" w:hAnsi="Times New Roman" w:cs="Times New Roman"/>
          <w:color w:val="000000"/>
          <w:sz w:val="24"/>
          <w:szCs w:val="24"/>
        </w:rPr>
        <w:t xml:space="preserve">menor intensidad se </w:t>
      </w:r>
      <w:r w:rsidR="00FA7B13" w:rsidRPr="00360935">
        <w:rPr>
          <w:rFonts w:ascii="Times New Roman" w:eastAsia="Arial" w:hAnsi="Times New Roman" w:cs="Times New Roman"/>
          <w:color w:val="000000"/>
          <w:sz w:val="24"/>
          <w:szCs w:val="24"/>
        </w:rPr>
        <w:lastRenderedPageBreak/>
        <w:t>encuentra C</w:t>
      </w:r>
      <w:r w:rsidR="00A44A55">
        <w:rPr>
          <w:rFonts w:ascii="Times New Roman" w:eastAsia="Arial" w:hAnsi="Times New Roman" w:cs="Times New Roman"/>
          <w:color w:val="000000"/>
          <w:sz w:val="24"/>
          <w:szCs w:val="24"/>
        </w:rPr>
        <w:t>1</w:t>
      </w:r>
      <w:r w:rsidR="00777A6F">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777A6F">
        <w:rPr>
          <w:rFonts w:ascii="Times New Roman" w:eastAsia="Arial" w:hAnsi="Times New Roman" w:cs="Times New Roman"/>
          <w:sz w:val="24"/>
          <w:szCs w:val="24"/>
        </w:rPr>
        <w:t>E</w:t>
      </w:r>
      <w:r w:rsidRPr="00360935">
        <w:rPr>
          <w:rFonts w:ascii="Times New Roman" w:eastAsia="Arial" w:hAnsi="Times New Roman" w:cs="Times New Roman"/>
          <w:sz w:val="24"/>
          <w:szCs w:val="24"/>
        </w:rPr>
        <w:t xml:space="preserve">n consecuencia se puede asegurar que los elementos generados en esta evaluación pone en evidencia que los alumnos tienen sus terminaciones sensoriales gustativas para percibir intensidades de sabor salado un poco variables entre ellos, tras ordenar de manera diferente las muestras con mayor y menor intensidad de sabor a salado, por tanto se puede deducir que las neuronas aferentes gustativas reciben el mensaje y transmiten la señal al cerebro de distinta manera en cada uno de ellos (Hernández </w:t>
      </w:r>
      <w:r w:rsidR="00777A6F">
        <w:rPr>
          <w:rFonts w:ascii="Times New Roman" w:eastAsia="Arial" w:hAnsi="Times New Roman" w:cs="Times New Roman"/>
          <w:sz w:val="24"/>
          <w:szCs w:val="24"/>
        </w:rPr>
        <w:t>y</w:t>
      </w:r>
      <w:r w:rsidRPr="00360935">
        <w:rPr>
          <w:rFonts w:ascii="Times New Roman" w:eastAsia="Arial" w:hAnsi="Times New Roman" w:cs="Times New Roman"/>
          <w:sz w:val="24"/>
          <w:szCs w:val="24"/>
        </w:rPr>
        <w:t xml:space="preserve"> Barriga, 2019)</w:t>
      </w:r>
      <w:r w:rsidR="00E406EE" w:rsidRPr="00360935">
        <w:rPr>
          <w:rFonts w:ascii="Times New Roman" w:eastAsia="Arial" w:hAnsi="Times New Roman" w:cs="Times New Roman"/>
          <w:sz w:val="24"/>
          <w:szCs w:val="24"/>
        </w:rPr>
        <w:t xml:space="preserve"> </w:t>
      </w:r>
    </w:p>
    <w:p w14:paraId="3D1CB9B2" w14:textId="63B12691" w:rsidR="00AA0A8D" w:rsidRPr="00360935" w:rsidRDefault="00AA0A8D">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595C0ED6" w14:textId="1EE7A454" w:rsidR="00934A8D" w:rsidRPr="00934A8D" w:rsidRDefault="00934A8D" w:rsidP="00934A8D">
      <w:pPr>
        <w:widowControl w:val="0"/>
        <w:spacing w:after="0" w:line="240" w:lineRule="auto"/>
        <w:ind w:left="1276" w:right="191" w:hanging="1276"/>
        <w:jc w:val="center"/>
        <w:rPr>
          <w:rFonts w:ascii="Times New Roman" w:eastAsia="Arial" w:hAnsi="Times New Roman" w:cs="Times New Roman"/>
          <w:sz w:val="24"/>
          <w:szCs w:val="24"/>
        </w:rPr>
      </w:pPr>
      <w:r w:rsidRPr="00934A8D">
        <w:rPr>
          <w:rFonts w:ascii="Times New Roman" w:eastAsia="Arial" w:hAnsi="Times New Roman" w:cs="Times New Roman"/>
          <w:sz w:val="24"/>
          <w:szCs w:val="24"/>
        </w:rPr>
        <w:t>Figura 10. Ordenamiento de las muestras de sabor salado</w:t>
      </w:r>
    </w:p>
    <w:p w14:paraId="65B53F16" w14:textId="7A78BB5D" w:rsidR="00DD586B" w:rsidRPr="00360935" w:rsidRDefault="00934A8D">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360935">
        <w:rPr>
          <w:rFonts w:ascii="Times New Roman" w:eastAsia="Arial" w:hAnsi="Times New Roman" w:cs="Times New Roman"/>
          <w:noProof/>
          <w:sz w:val="24"/>
          <w:szCs w:val="24"/>
          <w:lang w:val="es-419" w:eastAsia="es-419"/>
        </w:rPr>
        <w:drawing>
          <wp:anchor distT="0" distB="0" distL="114300" distR="114300" simplePos="0" relativeHeight="251658250" behindDoc="0" locked="0" layoutInCell="1" allowOverlap="1" wp14:anchorId="3C9BF389" wp14:editId="158E6302">
            <wp:simplePos x="0" y="0"/>
            <wp:positionH relativeFrom="margin">
              <wp:posOffset>704215</wp:posOffset>
            </wp:positionH>
            <wp:positionV relativeFrom="paragraph">
              <wp:posOffset>86995</wp:posOffset>
            </wp:positionV>
            <wp:extent cx="4507230" cy="2546350"/>
            <wp:effectExtent l="0" t="0" r="7620" b="6350"/>
            <wp:wrapNone/>
            <wp:docPr id="17" name="Imagen 17" descr="C:\Users\CUCS\Downloads\Imagen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UCS\Downloads\Imagen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7547" cy="25465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57FCF" w14:textId="27548A56" w:rsidR="00DD586B" w:rsidRPr="00360935" w:rsidRDefault="00DD586B">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30CCC9E6" w14:textId="3B6A55CB" w:rsidR="00DD586B" w:rsidRPr="00360935" w:rsidRDefault="00DD586B">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796A3365" w14:textId="208E92F2" w:rsidR="00DD586B" w:rsidRPr="00360935" w:rsidRDefault="00DD586B">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699C5206" w14:textId="2D039F26" w:rsidR="00DD586B" w:rsidRPr="00360935" w:rsidRDefault="00DD586B">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7EFD4F04" w14:textId="42B23D6D" w:rsidR="00DD586B" w:rsidRPr="00360935" w:rsidRDefault="00DD586B">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18F637E8" w14:textId="79431025" w:rsidR="00EE6CB7" w:rsidRPr="00360935" w:rsidRDefault="00EE6CB7">
      <w:pPr>
        <w:spacing w:line="360" w:lineRule="auto"/>
        <w:jc w:val="both"/>
        <w:rPr>
          <w:rFonts w:ascii="Times New Roman" w:eastAsia="Arial" w:hAnsi="Times New Roman" w:cs="Times New Roman"/>
          <w:sz w:val="24"/>
          <w:szCs w:val="24"/>
        </w:rPr>
      </w:pPr>
    </w:p>
    <w:p w14:paraId="38CB8A49" w14:textId="77777777" w:rsidR="00EE6CB7" w:rsidRPr="00360935" w:rsidRDefault="00EE6CB7">
      <w:pPr>
        <w:spacing w:line="360" w:lineRule="auto"/>
        <w:jc w:val="both"/>
        <w:rPr>
          <w:rFonts w:ascii="Times New Roman" w:eastAsia="Arial" w:hAnsi="Times New Roman" w:cs="Times New Roman"/>
          <w:sz w:val="24"/>
          <w:szCs w:val="24"/>
        </w:rPr>
      </w:pPr>
    </w:p>
    <w:p w14:paraId="51AC71C0" w14:textId="77777777" w:rsidR="00934A8D" w:rsidRDefault="00934A8D" w:rsidP="002778FC">
      <w:pPr>
        <w:pBdr>
          <w:top w:val="nil"/>
          <w:left w:val="nil"/>
          <w:bottom w:val="nil"/>
          <w:right w:val="nil"/>
          <w:between w:val="nil"/>
        </w:pBdr>
        <w:spacing w:after="0" w:line="360" w:lineRule="auto"/>
        <w:jc w:val="center"/>
        <w:rPr>
          <w:rFonts w:ascii="Times New Roman" w:eastAsia="Arial" w:hAnsi="Times New Roman" w:cs="Times New Roman"/>
          <w:sz w:val="20"/>
          <w:szCs w:val="20"/>
        </w:rPr>
      </w:pPr>
    </w:p>
    <w:p w14:paraId="646BFD03" w14:textId="77777777" w:rsidR="00934A8D" w:rsidRDefault="00934A8D" w:rsidP="002778FC">
      <w:pPr>
        <w:pBdr>
          <w:top w:val="nil"/>
          <w:left w:val="nil"/>
          <w:bottom w:val="nil"/>
          <w:right w:val="nil"/>
          <w:between w:val="nil"/>
        </w:pBdr>
        <w:spacing w:after="0" w:line="360" w:lineRule="auto"/>
        <w:jc w:val="center"/>
        <w:rPr>
          <w:rFonts w:ascii="Times New Roman" w:eastAsia="Arial" w:hAnsi="Times New Roman" w:cs="Times New Roman"/>
          <w:sz w:val="20"/>
          <w:szCs w:val="20"/>
        </w:rPr>
      </w:pPr>
    </w:p>
    <w:p w14:paraId="5E1C1AD6" w14:textId="1278F9C1" w:rsidR="00EE6CB7" w:rsidRPr="00934A8D" w:rsidRDefault="00AA0A8D" w:rsidP="002778FC">
      <w:pPr>
        <w:pBdr>
          <w:top w:val="nil"/>
          <w:left w:val="nil"/>
          <w:bottom w:val="nil"/>
          <w:right w:val="nil"/>
          <w:between w:val="nil"/>
        </w:pBdr>
        <w:spacing w:after="0" w:line="360" w:lineRule="auto"/>
        <w:jc w:val="center"/>
        <w:rPr>
          <w:rFonts w:ascii="Times New Roman" w:eastAsia="Arial" w:hAnsi="Times New Roman" w:cs="Times New Roman"/>
          <w:sz w:val="32"/>
          <w:szCs w:val="32"/>
        </w:rPr>
      </w:pPr>
      <w:r w:rsidRPr="00934A8D">
        <w:rPr>
          <w:rFonts w:ascii="Times New Roman" w:eastAsia="Arial" w:hAnsi="Times New Roman" w:cs="Times New Roman"/>
          <w:sz w:val="24"/>
          <w:szCs w:val="24"/>
        </w:rPr>
        <w:t>Fuente: Elaboración propia</w:t>
      </w:r>
    </w:p>
    <w:p w14:paraId="38C6F7BA" w14:textId="3341D841" w:rsidR="00FA7B13" w:rsidRPr="00360935" w:rsidRDefault="00FA7B13"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E</w:t>
      </w:r>
      <w:r w:rsidR="0037308D">
        <w:rPr>
          <w:rFonts w:ascii="Times New Roman" w:eastAsia="Arial" w:hAnsi="Times New Roman" w:cs="Times New Roman"/>
          <w:sz w:val="24"/>
          <w:szCs w:val="24"/>
        </w:rPr>
        <w:t>n la f</w:t>
      </w:r>
      <w:r w:rsidRPr="00360935">
        <w:rPr>
          <w:rFonts w:ascii="Times New Roman" w:eastAsia="Arial" w:hAnsi="Times New Roman" w:cs="Times New Roman"/>
          <w:sz w:val="24"/>
          <w:szCs w:val="24"/>
        </w:rPr>
        <w:t xml:space="preserve">igura 11, </w:t>
      </w:r>
      <w:r w:rsidR="0037308D">
        <w:rPr>
          <w:rFonts w:ascii="Times New Roman" w:eastAsia="Arial" w:hAnsi="Times New Roman" w:cs="Times New Roman"/>
          <w:sz w:val="24"/>
          <w:szCs w:val="24"/>
        </w:rPr>
        <w:t>aparece el</w:t>
      </w:r>
      <w:r w:rsidRPr="00360935">
        <w:rPr>
          <w:rFonts w:ascii="Times New Roman" w:eastAsia="Arial" w:hAnsi="Times New Roman" w:cs="Times New Roman"/>
          <w:sz w:val="24"/>
          <w:szCs w:val="24"/>
        </w:rPr>
        <w:t xml:space="preserve"> resultado de la prueba sensorial de sabor amargo</w:t>
      </w:r>
      <w:r w:rsidR="0037308D">
        <w:rPr>
          <w:rFonts w:ascii="Times New Roman" w:eastAsia="Arial" w:hAnsi="Times New Roman" w:cs="Times New Roman"/>
          <w:sz w:val="24"/>
          <w:szCs w:val="24"/>
        </w:rPr>
        <w:t xml:space="preserve">. En esta se pidió </w:t>
      </w:r>
      <w:r w:rsidRPr="00360935">
        <w:rPr>
          <w:rFonts w:ascii="Times New Roman" w:eastAsia="Arial" w:hAnsi="Times New Roman" w:cs="Times New Roman"/>
          <w:sz w:val="24"/>
          <w:szCs w:val="24"/>
        </w:rPr>
        <w:t>a los alumnos acomodar</w:t>
      </w:r>
      <w:r w:rsidR="0037308D">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las </w:t>
      </w:r>
      <w:r w:rsidR="0037308D">
        <w:rPr>
          <w:rFonts w:ascii="Times New Roman" w:eastAsia="Arial" w:hAnsi="Times New Roman" w:cs="Times New Roman"/>
          <w:sz w:val="24"/>
          <w:szCs w:val="24"/>
        </w:rPr>
        <w:t xml:space="preserve">muestras </w:t>
      </w:r>
      <w:r w:rsidRPr="00360935">
        <w:rPr>
          <w:rFonts w:ascii="Times New Roman" w:eastAsia="Arial" w:hAnsi="Times New Roman" w:cs="Times New Roman"/>
          <w:sz w:val="24"/>
          <w:szCs w:val="24"/>
        </w:rPr>
        <w:t>de mayor a menor intensidad</w:t>
      </w:r>
      <w:r w:rsidR="0037308D">
        <w:rPr>
          <w:rFonts w:ascii="Times New Roman" w:eastAsia="Arial" w:hAnsi="Times New Roman" w:cs="Times New Roman"/>
          <w:sz w:val="24"/>
          <w:szCs w:val="24"/>
        </w:rPr>
        <w:t xml:space="preserve">. Se ofreció </w:t>
      </w:r>
      <w:r w:rsidRPr="00360935">
        <w:rPr>
          <w:rFonts w:ascii="Times New Roman" w:eastAsia="Arial" w:hAnsi="Times New Roman" w:cs="Times New Roman"/>
          <w:sz w:val="24"/>
          <w:szCs w:val="24"/>
        </w:rPr>
        <w:t xml:space="preserve">a los alumnos tres muestras no conocidas con </w:t>
      </w:r>
      <w:r w:rsidR="0037308D">
        <w:rPr>
          <w:rFonts w:ascii="Times New Roman" w:eastAsia="Arial" w:hAnsi="Times New Roman" w:cs="Times New Roman"/>
          <w:sz w:val="24"/>
          <w:szCs w:val="24"/>
        </w:rPr>
        <w:t>c</w:t>
      </w:r>
      <w:r w:rsidRPr="00360935">
        <w:rPr>
          <w:rFonts w:ascii="Times New Roman" w:eastAsia="Arial" w:hAnsi="Times New Roman" w:cs="Times New Roman"/>
          <w:sz w:val="24"/>
          <w:szCs w:val="24"/>
        </w:rPr>
        <w:t xml:space="preserve">odificación D1, D2 y D3, encontrándose en dicha codificación muestras de sabor </w:t>
      </w:r>
      <w:r w:rsidR="00DD4051">
        <w:rPr>
          <w:rFonts w:ascii="Times New Roman" w:eastAsia="Arial" w:hAnsi="Times New Roman" w:cs="Times New Roman"/>
          <w:sz w:val="24"/>
          <w:szCs w:val="24"/>
        </w:rPr>
        <w:t>amargo</w:t>
      </w:r>
      <w:r w:rsidRPr="00360935">
        <w:rPr>
          <w:rFonts w:ascii="Times New Roman" w:eastAsia="Arial" w:hAnsi="Times New Roman" w:cs="Times New Roman"/>
          <w:sz w:val="24"/>
          <w:szCs w:val="24"/>
        </w:rPr>
        <w:t xml:space="preserve">, preparadas de la siguiente manera: </w:t>
      </w:r>
      <w:r w:rsidRPr="00360935">
        <w:rPr>
          <w:rFonts w:ascii="Times New Roman" w:eastAsia="Arial" w:hAnsi="Times New Roman" w:cs="Times New Roman"/>
          <w:color w:val="000000"/>
          <w:sz w:val="24"/>
          <w:szCs w:val="24"/>
        </w:rPr>
        <w:t xml:space="preserve">D1 (preparada con 1 gramo de café en 10 ml de agua), D2 (preparada con 2 gramos de café en 10 ml de agua), D3 (preparada con 4 gramos de café en 10 ml de agua), de tal manera se observa en el grado de ordenamiento en cuanto a la percepción amarga que 11 de los 15 participantes perciben la muestra D3 como la de mayor intensidad, seguido de 4 alumnos que consideran </w:t>
      </w:r>
      <w:r w:rsidR="00DD4051">
        <w:rPr>
          <w:rFonts w:ascii="Times New Roman" w:eastAsia="Arial" w:hAnsi="Times New Roman" w:cs="Times New Roman"/>
          <w:color w:val="000000"/>
          <w:sz w:val="24"/>
          <w:szCs w:val="24"/>
        </w:rPr>
        <w:t xml:space="preserve">que </w:t>
      </w:r>
      <w:r w:rsidRPr="00360935">
        <w:rPr>
          <w:rFonts w:ascii="Times New Roman" w:eastAsia="Arial" w:hAnsi="Times New Roman" w:cs="Times New Roman"/>
          <w:color w:val="000000"/>
          <w:sz w:val="24"/>
          <w:szCs w:val="24"/>
        </w:rPr>
        <w:t>lo es la muestra D1, mientras que de menor intensidad se encuentra D2</w:t>
      </w:r>
      <w:r w:rsidR="000B72DE">
        <w:rPr>
          <w:rFonts w:ascii="Times New Roman" w:eastAsia="Arial" w:hAnsi="Times New Roman" w:cs="Times New Roman"/>
          <w:color w:val="000000"/>
          <w:sz w:val="24"/>
          <w:szCs w:val="24"/>
        </w:rPr>
        <w:t>.</w:t>
      </w:r>
      <w:r w:rsidRPr="00360935">
        <w:rPr>
          <w:rFonts w:ascii="Times New Roman" w:eastAsia="Arial" w:hAnsi="Times New Roman" w:cs="Times New Roman"/>
          <w:color w:val="000000"/>
          <w:sz w:val="24"/>
          <w:szCs w:val="24"/>
        </w:rPr>
        <w:t xml:space="preserve"> </w:t>
      </w:r>
      <w:r w:rsidR="000B72DE">
        <w:rPr>
          <w:rFonts w:ascii="Times New Roman" w:eastAsia="Arial" w:hAnsi="Times New Roman" w:cs="Times New Roman"/>
          <w:sz w:val="24"/>
          <w:szCs w:val="24"/>
        </w:rPr>
        <w:t>D</w:t>
      </w:r>
      <w:r w:rsidRPr="00360935">
        <w:rPr>
          <w:rFonts w:ascii="Times New Roman" w:eastAsia="Arial" w:hAnsi="Times New Roman" w:cs="Times New Roman"/>
          <w:sz w:val="24"/>
          <w:szCs w:val="24"/>
        </w:rPr>
        <w:t>e lo anterior se deduce que los alumnos tienen sus terminaciones sensoriales ideales para poder sobrevivir en caso de percibir este sabor</w:t>
      </w:r>
      <w:r w:rsidR="00721601">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que es interpretado como desagradable en muchas culturas debido al mecanismo de defensa a los envenenamientos, esto es así </w:t>
      </w:r>
      <w:r w:rsidR="00673E35">
        <w:rPr>
          <w:rFonts w:ascii="Times New Roman" w:eastAsia="Arial" w:hAnsi="Times New Roman" w:cs="Times New Roman"/>
          <w:sz w:val="24"/>
          <w:szCs w:val="24"/>
        </w:rPr>
        <w:t>porque</w:t>
      </w:r>
      <w:r w:rsidRPr="00360935">
        <w:rPr>
          <w:rFonts w:ascii="Times New Roman" w:eastAsia="Arial" w:hAnsi="Times New Roman" w:cs="Times New Roman"/>
          <w:sz w:val="24"/>
          <w:szCs w:val="24"/>
        </w:rPr>
        <w:t xml:space="preserve"> la mayoría de los venenos son amargos (Vera, 2008).</w:t>
      </w:r>
    </w:p>
    <w:p w14:paraId="3E7618FC" w14:textId="3DE71CDF" w:rsidR="00934A8D" w:rsidRPr="00934A8D" w:rsidRDefault="00934A8D" w:rsidP="00934A8D">
      <w:pPr>
        <w:widowControl w:val="0"/>
        <w:spacing w:after="0" w:line="240" w:lineRule="auto"/>
        <w:ind w:left="1276" w:right="191" w:hanging="1863"/>
        <w:jc w:val="center"/>
        <w:rPr>
          <w:rFonts w:ascii="Times New Roman" w:eastAsia="Arial" w:hAnsi="Times New Roman" w:cs="Times New Roman"/>
          <w:sz w:val="24"/>
          <w:szCs w:val="24"/>
        </w:rPr>
      </w:pPr>
      <w:r w:rsidRPr="00934A8D">
        <w:rPr>
          <w:rFonts w:ascii="Times New Roman" w:eastAsia="Arial" w:hAnsi="Times New Roman" w:cs="Times New Roman"/>
          <w:b/>
          <w:bCs/>
          <w:sz w:val="24"/>
          <w:szCs w:val="24"/>
        </w:rPr>
        <w:lastRenderedPageBreak/>
        <w:t>Figura 11.</w:t>
      </w:r>
      <w:r w:rsidRPr="00934A8D">
        <w:rPr>
          <w:rFonts w:ascii="Times New Roman" w:eastAsia="Arial" w:hAnsi="Times New Roman" w:cs="Times New Roman"/>
          <w:sz w:val="24"/>
          <w:szCs w:val="24"/>
        </w:rPr>
        <w:t xml:space="preserve"> Ordenamiento de las muestras de sabor amargo</w:t>
      </w:r>
    </w:p>
    <w:p w14:paraId="1B15A119" w14:textId="027207D8" w:rsidR="00EE6CB7" w:rsidRPr="00360935" w:rsidRDefault="00934A8D">
      <w:pPr>
        <w:spacing w:line="360" w:lineRule="auto"/>
        <w:jc w:val="both"/>
        <w:rPr>
          <w:rFonts w:ascii="Times New Roman" w:eastAsia="Arial" w:hAnsi="Times New Roman" w:cs="Times New Roman"/>
          <w:sz w:val="24"/>
          <w:szCs w:val="24"/>
        </w:rPr>
      </w:pPr>
      <w:r w:rsidRPr="00360935">
        <w:rPr>
          <w:rFonts w:ascii="Times New Roman" w:eastAsia="Arial" w:hAnsi="Times New Roman" w:cs="Times New Roman"/>
          <w:noProof/>
          <w:sz w:val="24"/>
          <w:szCs w:val="24"/>
          <w:lang w:val="es-419" w:eastAsia="es-419"/>
        </w:rPr>
        <w:drawing>
          <wp:anchor distT="0" distB="0" distL="114300" distR="114300" simplePos="0" relativeHeight="251658251" behindDoc="0" locked="0" layoutInCell="1" allowOverlap="1" wp14:anchorId="1A982B2A" wp14:editId="70907899">
            <wp:simplePos x="0" y="0"/>
            <wp:positionH relativeFrom="margin">
              <wp:posOffset>342265</wp:posOffset>
            </wp:positionH>
            <wp:positionV relativeFrom="paragraph">
              <wp:posOffset>42545</wp:posOffset>
            </wp:positionV>
            <wp:extent cx="4581525" cy="2660650"/>
            <wp:effectExtent l="0" t="0" r="9525" b="6350"/>
            <wp:wrapNone/>
            <wp:docPr id="18" name="Imagen 18" descr="C:\Users\CUCS\Downloads\Imagen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UCS\Downloads\Imagen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660650"/>
                    </a:xfrm>
                    <a:prstGeom prst="rect">
                      <a:avLst/>
                    </a:prstGeom>
                    <a:noFill/>
                    <a:ln>
                      <a:noFill/>
                    </a:ln>
                  </pic:spPr>
                </pic:pic>
              </a:graphicData>
            </a:graphic>
            <wp14:sizeRelV relativeFrom="margin">
              <wp14:pctHeight>0</wp14:pctHeight>
            </wp14:sizeRelV>
          </wp:anchor>
        </w:drawing>
      </w:r>
    </w:p>
    <w:p w14:paraId="27D1FDCC" w14:textId="77777777" w:rsidR="00EE6CB7" w:rsidRPr="00360935" w:rsidRDefault="00EE6CB7">
      <w:pPr>
        <w:spacing w:line="360" w:lineRule="auto"/>
        <w:jc w:val="both"/>
        <w:rPr>
          <w:rFonts w:ascii="Times New Roman" w:eastAsia="Arial" w:hAnsi="Times New Roman" w:cs="Times New Roman"/>
          <w:sz w:val="24"/>
          <w:szCs w:val="24"/>
        </w:rPr>
      </w:pPr>
    </w:p>
    <w:p w14:paraId="3E023A0D" w14:textId="77777777" w:rsidR="00EE6CB7" w:rsidRPr="00360935" w:rsidRDefault="00EE6CB7">
      <w:pPr>
        <w:spacing w:line="360" w:lineRule="auto"/>
        <w:jc w:val="both"/>
        <w:rPr>
          <w:rFonts w:ascii="Times New Roman" w:eastAsia="Arial" w:hAnsi="Times New Roman" w:cs="Times New Roman"/>
          <w:sz w:val="24"/>
          <w:szCs w:val="24"/>
        </w:rPr>
      </w:pPr>
    </w:p>
    <w:p w14:paraId="7679CE60" w14:textId="77777777" w:rsidR="00EE6CB7" w:rsidRPr="00360935" w:rsidRDefault="00EE6CB7">
      <w:pPr>
        <w:spacing w:line="360" w:lineRule="auto"/>
        <w:jc w:val="both"/>
        <w:rPr>
          <w:rFonts w:ascii="Times New Roman" w:eastAsia="Arial" w:hAnsi="Times New Roman" w:cs="Times New Roman"/>
          <w:sz w:val="24"/>
          <w:szCs w:val="24"/>
        </w:rPr>
      </w:pPr>
    </w:p>
    <w:p w14:paraId="39EF27EB" w14:textId="77777777" w:rsidR="00EE6CB7" w:rsidRDefault="00EE6CB7">
      <w:pPr>
        <w:spacing w:line="360" w:lineRule="auto"/>
        <w:jc w:val="both"/>
        <w:rPr>
          <w:rFonts w:ascii="Times New Roman" w:eastAsia="Arial" w:hAnsi="Times New Roman" w:cs="Times New Roman"/>
          <w:sz w:val="24"/>
          <w:szCs w:val="24"/>
        </w:rPr>
      </w:pPr>
    </w:p>
    <w:p w14:paraId="2EBA0993" w14:textId="77777777" w:rsidR="00934A8D" w:rsidRDefault="00934A8D">
      <w:pPr>
        <w:spacing w:line="360" w:lineRule="auto"/>
        <w:jc w:val="both"/>
        <w:rPr>
          <w:rFonts w:ascii="Times New Roman" w:eastAsia="Arial" w:hAnsi="Times New Roman" w:cs="Times New Roman"/>
          <w:sz w:val="24"/>
          <w:szCs w:val="24"/>
        </w:rPr>
      </w:pPr>
    </w:p>
    <w:p w14:paraId="62C436DE" w14:textId="77777777" w:rsidR="00934A8D" w:rsidRPr="00360935" w:rsidRDefault="00934A8D">
      <w:pPr>
        <w:spacing w:line="360" w:lineRule="auto"/>
        <w:jc w:val="both"/>
        <w:rPr>
          <w:rFonts w:ascii="Times New Roman" w:eastAsia="Arial" w:hAnsi="Times New Roman" w:cs="Times New Roman"/>
          <w:sz w:val="24"/>
          <w:szCs w:val="24"/>
        </w:rPr>
      </w:pPr>
    </w:p>
    <w:p w14:paraId="7891EF1E" w14:textId="77777777" w:rsidR="00934A8D" w:rsidRDefault="00934A8D" w:rsidP="007C0986">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1D0ECEE" w14:textId="7F90FEF5" w:rsidR="00EE6CB7" w:rsidRPr="00934A8D" w:rsidRDefault="00AA0A8D" w:rsidP="007C0986">
      <w:pPr>
        <w:pBdr>
          <w:top w:val="nil"/>
          <w:left w:val="nil"/>
          <w:bottom w:val="nil"/>
          <w:right w:val="nil"/>
          <w:between w:val="nil"/>
        </w:pBdr>
        <w:spacing w:after="0" w:line="360" w:lineRule="auto"/>
        <w:jc w:val="center"/>
        <w:rPr>
          <w:rFonts w:ascii="Times New Roman" w:eastAsia="Arial" w:hAnsi="Times New Roman" w:cs="Times New Roman"/>
          <w:sz w:val="24"/>
          <w:szCs w:val="24"/>
        </w:rPr>
      </w:pPr>
      <w:r w:rsidRPr="00934A8D">
        <w:rPr>
          <w:rFonts w:ascii="Times New Roman" w:eastAsia="Arial" w:hAnsi="Times New Roman" w:cs="Times New Roman"/>
          <w:sz w:val="24"/>
          <w:szCs w:val="24"/>
        </w:rPr>
        <w:t>Fuente: Elaboración propia</w:t>
      </w:r>
    </w:p>
    <w:p w14:paraId="41307DA4" w14:textId="716F6EA1" w:rsidR="00EE6CB7" w:rsidRDefault="00EC4079" w:rsidP="00934A8D">
      <w:pPr>
        <w:pBdr>
          <w:top w:val="nil"/>
          <w:left w:val="nil"/>
          <w:bottom w:val="nil"/>
          <w:right w:val="nil"/>
          <w:between w:val="nil"/>
        </w:pBd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 En la</w:t>
      </w:r>
      <w:r w:rsidR="00AA0A8D" w:rsidRPr="00360935">
        <w:rPr>
          <w:rFonts w:ascii="Times New Roman" w:eastAsia="Arial" w:hAnsi="Times New Roman" w:cs="Times New Roman"/>
          <w:sz w:val="24"/>
          <w:szCs w:val="24"/>
        </w:rPr>
        <w:t xml:space="preserve"> </w:t>
      </w:r>
      <w:r w:rsidR="00743EE5">
        <w:rPr>
          <w:rFonts w:ascii="Times New Roman" w:eastAsia="Arial" w:hAnsi="Times New Roman" w:cs="Times New Roman"/>
          <w:sz w:val="24"/>
          <w:szCs w:val="24"/>
        </w:rPr>
        <w:t>f</w:t>
      </w:r>
      <w:r w:rsidR="00C40E03" w:rsidRPr="00360935">
        <w:rPr>
          <w:rFonts w:ascii="Times New Roman" w:eastAsia="Arial" w:hAnsi="Times New Roman" w:cs="Times New Roman"/>
          <w:sz w:val="24"/>
          <w:szCs w:val="24"/>
        </w:rPr>
        <w:t>igura 12</w:t>
      </w:r>
      <w:r w:rsidR="00AA0A8D"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se muestra la prueba discriminativa de apreciación o reconocimiento</w:t>
      </w:r>
      <w:r w:rsidR="00743EE5">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w:t>
      </w:r>
      <w:r w:rsidR="00743EE5">
        <w:rPr>
          <w:rFonts w:ascii="Times New Roman" w:eastAsia="Arial" w:hAnsi="Times New Roman" w:cs="Times New Roman"/>
          <w:sz w:val="24"/>
          <w:szCs w:val="24"/>
        </w:rPr>
        <w:t>C</w:t>
      </w:r>
      <w:r w:rsidRPr="00360935">
        <w:rPr>
          <w:rFonts w:ascii="Times New Roman" w:eastAsia="Arial" w:hAnsi="Times New Roman" w:cs="Times New Roman"/>
          <w:sz w:val="24"/>
          <w:szCs w:val="24"/>
        </w:rPr>
        <w:t xml:space="preserve">abe mencionar que es una gráfica con distintas muestras que se dividirá las imágenes. </w:t>
      </w:r>
    </w:p>
    <w:p w14:paraId="058F7C13" w14:textId="77777777" w:rsidR="00934A8D" w:rsidRDefault="00934A8D" w:rsidP="00934A8D">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C8337F2" w14:textId="5E770BE0" w:rsidR="00934A8D" w:rsidRPr="00934A8D" w:rsidRDefault="00934A8D" w:rsidP="00934A8D">
      <w:pPr>
        <w:widowControl w:val="0"/>
        <w:spacing w:after="0" w:line="240" w:lineRule="auto"/>
        <w:ind w:left="1276" w:right="191" w:hanging="1276"/>
        <w:jc w:val="center"/>
        <w:rPr>
          <w:rFonts w:ascii="Times New Roman" w:eastAsia="Arial" w:hAnsi="Times New Roman" w:cs="Times New Roman"/>
          <w:sz w:val="24"/>
          <w:szCs w:val="24"/>
        </w:rPr>
      </w:pPr>
      <w:r w:rsidRPr="00934A8D">
        <w:rPr>
          <w:rFonts w:ascii="Times New Roman" w:eastAsia="Arial" w:hAnsi="Times New Roman" w:cs="Times New Roman"/>
          <w:b/>
          <w:bCs/>
          <w:sz w:val="24"/>
          <w:szCs w:val="24"/>
        </w:rPr>
        <w:t>Figura 12.</w:t>
      </w:r>
      <w:r w:rsidRPr="00934A8D">
        <w:rPr>
          <w:rFonts w:ascii="Times New Roman" w:eastAsia="Arial" w:hAnsi="Times New Roman" w:cs="Times New Roman"/>
          <w:sz w:val="24"/>
          <w:szCs w:val="24"/>
        </w:rPr>
        <w:t xml:space="preserve">  Zonas anatómicas con las sensaciones de sabores</w:t>
      </w:r>
    </w:p>
    <w:p w14:paraId="1138D655" w14:textId="17CEA471" w:rsidR="00934A8D" w:rsidRPr="00934A8D" w:rsidRDefault="00934A8D" w:rsidP="00934A8D">
      <w:pPr>
        <w:pBdr>
          <w:top w:val="nil"/>
          <w:left w:val="nil"/>
          <w:bottom w:val="nil"/>
          <w:right w:val="nil"/>
          <w:between w:val="nil"/>
        </w:pBdr>
        <w:spacing w:after="0" w:line="360" w:lineRule="auto"/>
        <w:jc w:val="both"/>
        <w:rPr>
          <w:rFonts w:ascii="Times New Roman" w:eastAsia="Arial" w:hAnsi="Times New Roman" w:cs="Times New Roman"/>
          <w:sz w:val="32"/>
          <w:szCs w:val="32"/>
        </w:rPr>
      </w:pPr>
      <w:r w:rsidRPr="00360935">
        <w:rPr>
          <w:rFonts w:ascii="Times New Roman" w:hAnsi="Times New Roman" w:cs="Times New Roman"/>
          <w:noProof/>
          <w:lang w:val="es-419" w:eastAsia="es-419"/>
        </w:rPr>
        <w:drawing>
          <wp:anchor distT="0" distB="0" distL="114300" distR="114300" simplePos="0" relativeHeight="251658240" behindDoc="0" locked="0" layoutInCell="1" hidden="0" allowOverlap="1" wp14:anchorId="3CDEF272" wp14:editId="6F39CAF5">
            <wp:simplePos x="0" y="0"/>
            <wp:positionH relativeFrom="margin">
              <wp:posOffset>904875</wp:posOffset>
            </wp:positionH>
            <wp:positionV relativeFrom="paragraph">
              <wp:posOffset>128905</wp:posOffset>
            </wp:positionV>
            <wp:extent cx="3593392" cy="2301792"/>
            <wp:effectExtent l="0" t="0" r="7620" b="3810"/>
            <wp:wrapNone/>
            <wp:docPr id="10" name="image9.png" descr="Qué es el Umami y dónde encontrar ese sabor | BCH"/>
            <wp:cNvGraphicFramePr/>
            <a:graphic xmlns:a="http://schemas.openxmlformats.org/drawingml/2006/main">
              <a:graphicData uri="http://schemas.openxmlformats.org/drawingml/2006/picture">
                <pic:pic xmlns:pic="http://schemas.openxmlformats.org/drawingml/2006/picture">
                  <pic:nvPicPr>
                    <pic:cNvPr id="0" name="image9.png" descr="Qué es el Umami y dónde encontrar ese sabor | BCH"/>
                    <pic:cNvPicPr preferRelativeResize="0"/>
                  </pic:nvPicPr>
                  <pic:blipFill>
                    <a:blip r:embed="rId19"/>
                    <a:srcRect/>
                    <a:stretch>
                      <a:fillRect/>
                    </a:stretch>
                  </pic:blipFill>
                  <pic:spPr>
                    <a:xfrm>
                      <a:off x="0" y="0"/>
                      <a:ext cx="3593392" cy="2301792"/>
                    </a:xfrm>
                    <a:prstGeom prst="rect">
                      <a:avLst/>
                    </a:prstGeom>
                    <a:ln/>
                  </pic:spPr>
                </pic:pic>
              </a:graphicData>
            </a:graphic>
            <wp14:sizeRelH relativeFrom="margin">
              <wp14:pctWidth>0</wp14:pctWidth>
            </wp14:sizeRelH>
            <wp14:sizeRelV relativeFrom="margin">
              <wp14:pctHeight>0</wp14:pctHeight>
            </wp14:sizeRelV>
          </wp:anchor>
        </w:drawing>
      </w:r>
    </w:p>
    <w:p w14:paraId="275CEB15" w14:textId="139D623E" w:rsidR="007C0986" w:rsidRPr="00360935" w:rsidRDefault="007C0986">
      <w:pPr>
        <w:spacing w:line="360" w:lineRule="auto"/>
        <w:jc w:val="both"/>
        <w:rPr>
          <w:rFonts w:ascii="Times New Roman" w:eastAsia="Arial" w:hAnsi="Times New Roman" w:cs="Times New Roman"/>
          <w:sz w:val="24"/>
          <w:szCs w:val="24"/>
        </w:rPr>
      </w:pPr>
    </w:p>
    <w:p w14:paraId="24EE8245" w14:textId="77777777" w:rsidR="007C0986" w:rsidRPr="00360935" w:rsidRDefault="007C0986">
      <w:pPr>
        <w:spacing w:line="360" w:lineRule="auto"/>
        <w:jc w:val="both"/>
        <w:rPr>
          <w:rFonts w:ascii="Times New Roman" w:eastAsia="Arial" w:hAnsi="Times New Roman" w:cs="Times New Roman"/>
          <w:sz w:val="24"/>
          <w:szCs w:val="24"/>
        </w:rPr>
      </w:pPr>
    </w:p>
    <w:p w14:paraId="0461045F" w14:textId="18F172C0" w:rsidR="007C0986" w:rsidRPr="00360935" w:rsidRDefault="007C0986">
      <w:pPr>
        <w:spacing w:line="360" w:lineRule="auto"/>
        <w:jc w:val="both"/>
        <w:rPr>
          <w:rFonts w:ascii="Times New Roman" w:eastAsia="Arial" w:hAnsi="Times New Roman" w:cs="Times New Roman"/>
          <w:sz w:val="24"/>
          <w:szCs w:val="24"/>
        </w:rPr>
      </w:pPr>
    </w:p>
    <w:p w14:paraId="01CBF91C" w14:textId="77777777" w:rsidR="007C0986" w:rsidRPr="00360935" w:rsidRDefault="007C0986">
      <w:pPr>
        <w:spacing w:line="360" w:lineRule="auto"/>
        <w:jc w:val="both"/>
        <w:rPr>
          <w:rFonts w:ascii="Times New Roman" w:eastAsia="Arial" w:hAnsi="Times New Roman" w:cs="Times New Roman"/>
          <w:sz w:val="24"/>
          <w:szCs w:val="24"/>
        </w:rPr>
      </w:pPr>
    </w:p>
    <w:p w14:paraId="7C50D8F6" w14:textId="77777777" w:rsidR="00EE6CB7" w:rsidRPr="00360935" w:rsidRDefault="00EE6CB7">
      <w:pPr>
        <w:spacing w:line="360" w:lineRule="auto"/>
        <w:jc w:val="both"/>
        <w:rPr>
          <w:rFonts w:ascii="Times New Roman" w:eastAsia="Arial" w:hAnsi="Times New Roman" w:cs="Times New Roman"/>
          <w:sz w:val="24"/>
          <w:szCs w:val="24"/>
        </w:rPr>
      </w:pPr>
    </w:p>
    <w:p w14:paraId="44A05425" w14:textId="77777777" w:rsidR="00EE6CB7" w:rsidRPr="00360935" w:rsidRDefault="00EE6CB7">
      <w:pPr>
        <w:spacing w:line="360" w:lineRule="auto"/>
        <w:jc w:val="both"/>
        <w:rPr>
          <w:rFonts w:ascii="Times New Roman" w:eastAsia="Arial" w:hAnsi="Times New Roman" w:cs="Times New Roman"/>
          <w:sz w:val="24"/>
          <w:szCs w:val="24"/>
        </w:rPr>
      </w:pPr>
    </w:p>
    <w:p w14:paraId="18D4871B" w14:textId="5F28EC4A" w:rsidR="00EE6CB7" w:rsidRPr="00934A8D" w:rsidRDefault="00AA0A8D">
      <w:pPr>
        <w:widowControl w:val="0"/>
        <w:spacing w:after="0" w:line="240" w:lineRule="auto"/>
        <w:ind w:left="1276" w:right="191" w:hanging="1863"/>
        <w:jc w:val="center"/>
        <w:rPr>
          <w:rFonts w:ascii="Times New Roman" w:eastAsia="Arial" w:hAnsi="Times New Roman" w:cs="Times New Roman"/>
          <w:sz w:val="24"/>
          <w:szCs w:val="24"/>
        </w:rPr>
      </w:pPr>
      <w:r w:rsidRPr="00934A8D">
        <w:rPr>
          <w:rFonts w:ascii="Times New Roman" w:eastAsia="Arial" w:hAnsi="Times New Roman" w:cs="Times New Roman"/>
          <w:sz w:val="24"/>
          <w:szCs w:val="24"/>
        </w:rPr>
        <w:t>Fuente:</w:t>
      </w:r>
      <w:r w:rsidRPr="00934A8D">
        <w:rPr>
          <w:rStyle w:val="Refdecomentario"/>
          <w:rFonts w:ascii="Times New Roman" w:hAnsi="Times New Roman" w:cs="Times New Roman"/>
          <w:sz w:val="24"/>
          <w:szCs w:val="24"/>
        </w:rPr>
        <w:t xml:space="preserve"> </w:t>
      </w:r>
      <w:r w:rsidR="007C0986" w:rsidRPr="00934A8D">
        <w:rPr>
          <w:rStyle w:val="Refdecomentario"/>
          <w:rFonts w:ascii="Times New Roman" w:hAnsi="Times New Roman" w:cs="Times New Roman"/>
          <w:sz w:val="24"/>
          <w:szCs w:val="24"/>
        </w:rPr>
        <w:t>Martínez, 2019</w:t>
      </w:r>
      <w:r w:rsidR="00743EE5" w:rsidRPr="00934A8D">
        <w:rPr>
          <w:rStyle w:val="Refdecomentario"/>
          <w:rFonts w:ascii="Times New Roman" w:hAnsi="Times New Roman" w:cs="Times New Roman"/>
          <w:sz w:val="24"/>
          <w:szCs w:val="24"/>
        </w:rPr>
        <w:t>.</w:t>
      </w:r>
    </w:p>
    <w:p w14:paraId="7362FFFE" w14:textId="2068ABF0" w:rsidR="00C40E03" w:rsidRDefault="00C40E03" w:rsidP="00934A8D">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En la Figura 13, tras proporcionar a los investigados una serie de muestras a degustar, se observa que percibieron en el centro de la lengua con mayor presencia los sabores dulces, seguido de los ácidos y amargo; así mismo la identificación de los sabores dulces en la punta de la lengua, por otro lado, </w:t>
      </w:r>
      <w:r w:rsidR="00837785">
        <w:rPr>
          <w:rFonts w:ascii="Times New Roman" w:eastAsia="Arial" w:hAnsi="Times New Roman" w:cs="Times New Roman"/>
          <w:sz w:val="24"/>
          <w:szCs w:val="24"/>
        </w:rPr>
        <w:t>identificaron</w:t>
      </w:r>
      <w:r w:rsidR="00837785"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 xml:space="preserve">el sabor salado y ácido en los laterales de la legua y por último el sabor dulce y amargo en el fondo de la lengua. Es importante resaltar que se identifica una variación en la percepción de sabores en los adultos </w:t>
      </w:r>
      <w:r w:rsidR="00B24D51" w:rsidRPr="00360935">
        <w:rPr>
          <w:rFonts w:ascii="Times New Roman" w:eastAsia="Arial" w:hAnsi="Times New Roman" w:cs="Times New Roman"/>
          <w:sz w:val="24"/>
          <w:szCs w:val="24"/>
        </w:rPr>
        <w:t>(González, 2002)</w:t>
      </w:r>
      <w:r w:rsidR="0015133F" w:rsidRPr="00360935">
        <w:rPr>
          <w:rFonts w:ascii="Times New Roman" w:eastAsia="Arial" w:hAnsi="Times New Roman" w:cs="Times New Roman"/>
          <w:sz w:val="24"/>
          <w:szCs w:val="24"/>
        </w:rPr>
        <w:t xml:space="preserve">; </w:t>
      </w:r>
      <w:r w:rsidR="0015133F" w:rsidRPr="00F16CE7">
        <w:rPr>
          <w:rFonts w:ascii="Times New Roman" w:eastAsia="Arial" w:hAnsi="Times New Roman" w:cs="Times New Roman"/>
          <w:sz w:val="24"/>
          <w:szCs w:val="24"/>
        </w:rPr>
        <w:t xml:space="preserve">así </w:t>
      </w:r>
      <w:r w:rsidR="008A4DEE" w:rsidRPr="00F16CE7">
        <w:rPr>
          <w:rFonts w:ascii="Times New Roman" w:eastAsia="Arial" w:hAnsi="Times New Roman" w:cs="Times New Roman"/>
          <w:sz w:val="24"/>
          <w:szCs w:val="24"/>
        </w:rPr>
        <w:t>pues,</w:t>
      </w:r>
      <w:r w:rsidR="0015133F" w:rsidRPr="00F16CE7">
        <w:rPr>
          <w:rFonts w:ascii="Times New Roman" w:eastAsia="Arial" w:hAnsi="Times New Roman" w:cs="Times New Roman"/>
          <w:sz w:val="24"/>
          <w:szCs w:val="24"/>
        </w:rPr>
        <w:t xml:space="preserve"> </w:t>
      </w:r>
      <w:r w:rsidR="0015133F" w:rsidRPr="00F16CE7">
        <w:rPr>
          <w:rFonts w:ascii="Times New Roman" w:eastAsia="Arial" w:hAnsi="Times New Roman" w:cs="Times New Roman"/>
          <w:sz w:val="24"/>
          <w:szCs w:val="24"/>
        </w:rPr>
        <w:lastRenderedPageBreak/>
        <w:t>s</w:t>
      </w:r>
      <w:r w:rsidRPr="00F16CE7">
        <w:rPr>
          <w:rFonts w:ascii="Times New Roman" w:eastAsia="Arial" w:hAnsi="Times New Roman" w:cs="Times New Roman"/>
          <w:sz w:val="24"/>
          <w:szCs w:val="24"/>
        </w:rPr>
        <w:t xml:space="preserve">e esperaría que se pudieran apreciar los sabores dulces a través </w:t>
      </w:r>
      <w:r w:rsidR="006F7CFB" w:rsidRPr="00F16CE7">
        <w:rPr>
          <w:rFonts w:ascii="Times New Roman" w:eastAsia="Arial" w:hAnsi="Times New Roman" w:cs="Times New Roman"/>
          <w:sz w:val="24"/>
          <w:szCs w:val="24"/>
        </w:rPr>
        <w:t>de las</w:t>
      </w:r>
      <w:r w:rsidRPr="00F16CE7">
        <w:rPr>
          <w:rFonts w:ascii="Times New Roman" w:eastAsia="Arial" w:hAnsi="Times New Roman" w:cs="Times New Roman"/>
          <w:sz w:val="24"/>
          <w:szCs w:val="24"/>
        </w:rPr>
        <w:t xml:space="preserve"> papilas fungiformes que se encuentran en la punta de la lengua</w:t>
      </w:r>
      <w:r w:rsidR="00034F1C" w:rsidRPr="00F16CE7">
        <w:rPr>
          <w:rFonts w:ascii="Times New Roman" w:eastAsia="Arial" w:hAnsi="Times New Roman" w:cs="Times New Roman"/>
          <w:sz w:val="24"/>
          <w:szCs w:val="24"/>
        </w:rPr>
        <w:t xml:space="preserve">. </w:t>
      </w:r>
      <w:r w:rsidR="008A4DEE" w:rsidRPr="00F16CE7">
        <w:rPr>
          <w:rFonts w:ascii="Times New Roman" w:eastAsia="Arial" w:hAnsi="Times New Roman" w:cs="Times New Roman"/>
          <w:sz w:val="24"/>
          <w:szCs w:val="24"/>
        </w:rPr>
        <w:t>La zona</w:t>
      </w:r>
      <w:r w:rsidR="008A4DEE" w:rsidRPr="00330128">
        <w:rPr>
          <w:rFonts w:ascii="Times New Roman" w:eastAsia="Arial" w:hAnsi="Times New Roman" w:cs="Times New Roman"/>
          <w:sz w:val="24"/>
          <w:szCs w:val="24"/>
        </w:rPr>
        <w:t xml:space="preserve"> de las </w:t>
      </w:r>
      <w:r w:rsidR="008A4DEE" w:rsidRPr="00F16CE7">
        <w:rPr>
          <w:rFonts w:ascii="Times New Roman" w:eastAsia="Arial" w:hAnsi="Times New Roman" w:cs="Times New Roman"/>
          <w:sz w:val="24"/>
          <w:szCs w:val="24"/>
        </w:rPr>
        <w:t>papilas filiformes</w:t>
      </w:r>
      <w:r w:rsidR="008A4DEE" w:rsidRPr="00330128">
        <w:rPr>
          <w:rFonts w:ascii="Times New Roman" w:eastAsia="Arial" w:hAnsi="Times New Roman" w:cs="Times New Roman"/>
          <w:sz w:val="24"/>
          <w:szCs w:val="24"/>
        </w:rPr>
        <w:t xml:space="preserve"> tendría</w:t>
      </w:r>
      <w:r w:rsidRPr="00360935">
        <w:rPr>
          <w:rFonts w:ascii="Times New Roman" w:eastAsia="Arial" w:hAnsi="Times New Roman" w:cs="Times New Roman"/>
          <w:sz w:val="24"/>
          <w:szCs w:val="24"/>
        </w:rPr>
        <w:t xml:space="preserve"> que percibir los sabores salados y ácidos que se localizan en </w:t>
      </w:r>
      <w:r w:rsidRPr="00F16CE7">
        <w:rPr>
          <w:rFonts w:ascii="Times New Roman" w:eastAsia="Arial" w:hAnsi="Times New Roman" w:cs="Times New Roman"/>
          <w:sz w:val="24"/>
          <w:szCs w:val="24"/>
        </w:rPr>
        <w:t>los laterales y</w:t>
      </w:r>
      <w:r w:rsidR="0016265D">
        <w:rPr>
          <w:rFonts w:ascii="Times New Roman" w:eastAsia="Arial" w:hAnsi="Times New Roman" w:cs="Times New Roman"/>
          <w:sz w:val="24"/>
          <w:szCs w:val="24"/>
        </w:rPr>
        <w:t>,</w:t>
      </w:r>
      <w:r w:rsidRPr="00F16CE7">
        <w:rPr>
          <w:rFonts w:ascii="Times New Roman" w:eastAsia="Arial" w:hAnsi="Times New Roman" w:cs="Times New Roman"/>
          <w:sz w:val="24"/>
          <w:szCs w:val="24"/>
        </w:rPr>
        <w:t xml:space="preserve"> </w:t>
      </w:r>
      <w:r w:rsidR="00D12964" w:rsidRPr="00F16CE7">
        <w:rPr>
          <w:rFonts w:ascii="Times New Roman" w:eastAsia="Arial" w:hAnsi="Times New Roman" w:cs="Times New Roman"/>
          <w:sz w:val="24"/>
          <w:szCs w:val="24"/>
        </w:rPr>
        <w:t>finalmente</w:t>
      </w:r>
      <w:r w:rsidRPr="00F16CE7">
        <w:rPr>
          <w:rFonts w:ascii="Times New Roman" w:eastAsia="Arial" w:hAnsi="Times New Roman" w:cs="Times New Roman"/>
          <w:sz w:val="24"/>
          <w:szCs w:val="24"/>
        </w:rPr>
        <w:t xml:space="preserve">, las papilas caliciformes </w:t>
      </w:r>
      <w:r w:rsidR="00F70029" w:rsidRPr="00F16CE7">
        <w:rPr>
          <w:rFonts w:ascii="Times New Roman" w:eastAsia="Arial" w:hAnsi="Times New Roman" w:cs="Times New Roman"/>
          <w:sz w:val="24"/>
          <w:szCs w:val="24"/>
        </w:rPr>
        <w:t xml:space="preserve">situadas </w:t>
      </w:r>
      <w:r w:rsidRPr="00F16CE7">
        <w:rPr>
          <w:rFonts w:ascii="Times New Roman" w:eastAsia="Arial" w:hAnsi="Times New Roman" w:cs="Times New Roman"/>
          <w:sz w:val="24"/>
          <w:szCs w:val="24"/>
        </w:rPr>
        <w:t>en la parte posterior de la lengua perciben el sabor amargo</w:t>
      </w:r>
      <w:r w:rsidRPr="001102EC">
        <w:rPr>
          <w:rFonts w:ascii="Times New Roman" w:eastAsia="Arial" w:hAnsi="Times New Roman" w:cs="Times New Roman"/>
          <w:sz w:val="24"/>
          <w:szCs w:val="24"/>
        </w:rPr>
        <w:t>.</w:t>
      </w:r>
    </w:p>
    <w:p w14:paraId="1C91E3C4" w14:textId="77777777" w:rsidR="001C3E89" w:rsidRPr="00360935" w:rsidRDefault="001C3E89" w:rsidP="00934A8D">
      <w:pPr>
        <w:spacing w:after="0" w:line="360" w:lineRule="auto"/>
        <w:ind w:firstLine="709"/>
        <w:jc w:val="both"/>
        <w:rPr>
          <w:rFonts w:ascii="Times New Roman" w:eastAsia="Arial" w:hAnsi="Times New Roman" w:cs="Times New Roman"/>
          <w:sz w:val="24"/>
          <w:szCs w:val="24"/>
        </w:rPr>
      </w:pPr>
    </w:p>
    <w:p w14:paraId="05D2292A" w14:textId="00120F75" w:rsidR="00934A8D" w:rsidRPr="00934A8D" w:rsidRDefault="00934A8D" w:rsidP="00934A8D">
      <w:pPr>
        <w:widowControl w:val="0"/>
        <w:spacing w:after="0" w:line="360" w:lineRule="auto"/>
        <w:ind w:left="1276" w:right="191" w:hanging="1863"/>
        <w:jc w:val="center"/>
        <w:rPr>
          <w:rFonts w:ascii="Times New Roman" w:eastAsia="Arial" w:hAnsi="Times New Roman" w:cs="Times New Roman"/>
          <w:sz w:val="24"/>
          <w:szCs w:val="24"/>
        </w:rPr>
      </w:pPr>
      <w:r w:rsidRPr="00934A8D">
        <w:rPr>
          <w:rFonts w:ascii="Times New Roman" w:eastAsia="Arial" w:hAnsi="Times New Roman" w:cs="Times New Roman"/>
          <w:b/>
          <w:bCs/>
          <w:sz w:val="24"/>
          <w:szCs w:val="24"/>
        </w:rPr>
        <w:t>Figura 13.</w:t>
      </w:r>
      <w:r w:rsidRPr="00934A8D">
        <w:rPr>
          <w:rFonts w:ascii="Times New Roman" w:eastAsia="Arial" w:hAnsi="Times New Roman" w:cs="Times New Roman"/>
          <w:sz w:val="24"/>
          <w:szCs w:val="24"/>
        </w:rPr>
        <w:t xml:space="preserve"> Apreciación de sabores en zonas de las papilas linguales.</w:t>
      </w:r>
    </w:p>
    <w:p w14:paraId="5E8D9EA6" w14:textId="6927DB83" w:rsidR="00984A27" w:rsidRPr="00360935" w:rsidRDefault="00A44A55">
      <w:pPr>
        <w:spacing w:line="360" w:lineRule="auto"/>
        <w:jc w:val="both"/>
        <w:rPr>
          <w:rFonts w:ascii="Times New Roman" w:eastAsia="Arial" w:hAnsi="Times New Roman" w:cs="Times New Roman"/>
          <w:sz w:val="24"/>
          <w:szCs w:val="24"/>
        </w:rPr>
      </w:pPr>
      <w:r w:rsidRPr="00A44A55">
        <w:rPr>
          <w:rFonts w:ascii="Times New Roman" w:eastAsia="Arial" w:hAnsi="Times New Roman" w:cs="Times New Roman"/>
          <w:noProof/>
          <w:sz w:val="24"/>
          <w:szCs w:val="24"/>
          <w:lang w:val="es-419" w:eastAsia="es-419"/>
        </w:rPr>
        <w:drawing>
          <wp:anchor distT="0" distB="0" distL="114300" distR="114300" simplePos="0" relativeHeight="251662348" behindDoc="0" locked="0" layoutInCell="1" allowOverlap="1" wp14:anchorId="6F3F3436" wp14:editId="64974272">
            <wp:simplePos x="0" y="0"/>
            <wp:positionH relativeFrom="column">
              <wp:posOffset>367665</wp:posOffset>
            </wp:positionH>
            <wp:positionV relativeFrom="paragraph">
              <wp:posOffset>8890</wp:posOffset>
            </wp:positionV>
            <wp:extent cx="4533900" cy="2819400"/>
            <wp:effectExtent l="0" t="0" r="0" b="0"/>
            <wp:wrapNone/>
            <wp:docPr id="12" name="Imagen 12" descr="C:\Users\Moreno\Downloads\Imag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eno\Downloads\Imagen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2819400"/>
                    </a:xfrm>
                    <a:prstGeom prst="rect">
                      <a:avLst/>
                    </a:prstGeom>
                    <a:noFill/>
                    <a:ln>
                      <a:noFill/>
                    </a:ln>
                  </pic:spPr>
                </pic:pic>
              </a:graphicData>
            </a:graphic>
          </wp:anchor>
        </w:drawing>
      </w:r>
    </w:p>
    <w:p w14:paraId="78751857" w14:textId="3CBAE675" w:rsidR="00EE6CB7" w:rsidRPr="00360935" w:rsidRDefault="00EE6CB7">
      <w:pPr>
        <w:spacing w:line="360" w:lineRule="auto"/>
        <w:jc w:val="both"/>
        <w:rPr>
          <w:rFonts w:ascii="Times New Roman" w:eastAsia="Arial" w:hAnsi="Times New Roman" w:cs="Times New Roman"/>
          <w:sz w:val="24"/>
          <w:szCs w:val="24"/>
        </w:rPr>
      </w:pPr>
    </w:p>
    <w:p w14:paraId="3F33BF56" w14:textId="1E53372E" w:rsidR="00EE6CB7" w:rsidRPr="00360935" w:rsidRDefault="00EE6CB7">
      <w:pPr>
        <w:spacing w:line="360" w:lineRule="auto"/>
        <w:jc w:val="both"/>
        <w:rPr>
          <w:rFonts w:ascii="Times New Roman" w:eastAsia="Arial" w:hAnsi="Times New Roman" w:cs="Times New Roman"/>
          <w:sz w:val="24"/>
          <w:szCs w:val="24"/>
        </w:rPr>
      </w:pPr>
    </w:p>
    <w:p w14:paraId="3F40184A" w14:textId="38BB4B84" w:rsidR="00EE6CB7" w:rsidRPr="00360935" w:rsidRDefault="00EE6CB7">
      <w:pPr>
        <w:spacing w:line="360" w:lineRule="auto"/>
        <w:jc w:val="both"/>
        <w:rPr>
          <w:rFonts w:ascii="Times New Roman" w:eastAsia="Arial" w:hAnsi="Times New Roman" w:cs="Times New Roman"/>
          <w:sz w:val="24"/>
          <w:szCs w:val="24"/>
        </w:rPr>
      </w:pPr>
    </w:p>
    <w:p w14:paraId="18F0A4C1" w14:textId="7C04BFD0" w:rsidR="00EE6CB7" w:rsidRPr="00360935" w:rsidRDefault="00EE6CB7">
      <w:pPr>
        <w:spacing w:line="360" w:lineRule="auto"/>
        <w:jc w:val="both"/>
        <w:rPr>
          <w:rFonts w:ascii="Times New Roman" w:eastAsia="Arial" w:hAnsi="Times New Roman" w:cs="Times New Roman"/>
          <w:sz w:val="24"/>
          <w:szCs w:val="24"/>
        </w:rPr>
      </w:pPr>
    </w:p>
    <w:p w14:paraId="62ED39BB" w14:textId="538B4641" w:rsidR="00EE6CB7" w:rsidRPr="00360935" w:rsidRDefault="00EE6CB7">
      <w:pPr>
        <w:spacing w:line="360" w:lineRule="auto"/>
        <w:jc w:val="both"/>
        <w:rPr>
          <w:rFonts w:ascii="Times New Roman" w:eastAsia="Arial" w:hAnsi="Times New Roman" w:cs="Times New Roman"/>
          <w:sz w:val="24"/>
          <w:szCs w:val="24"/>
        </w:rPr>
      </w:pPr>
    </w:p>
    <w:p w14:paraId="41CCAEEC" w14:textId="098C3C19" w:rsidR="00EE6CB7" w:rsidRPr="00360935" w:rsidRDefault="00EE6CB7">
      <w:pPr>
        <w:spacing w:line="360" w:lineRule="auto"/>
        <w:jc w:val="both"/>
        <w:rPr>
          <w:rFonts w:ascii="Times New Roman" w:eastAsia="Arial" w:hAnsi="Times New Roman" w:cs="Times New Roman"/>
          <w:sz w:val="24"/>
          <w:szCs w:val="24"/>
        </w:rPr>
      </w:pPr>
    </w:p>
    <w:p w14:paraId="645F7477" w14:textId="3B5EC694" w:rsidR="00EE6CB7" w:rsidRPr="00360935" w:rsidRDefault="00EE6CB7">
      <w:pPr>
        <w:spacing w:line="360" w:lineRule="auto"/>
        <w:jc w:val="both"/>
        <w:rPr>
          <w:rFonts w:ascii="Times New Roman" w:eastAsia="Arial" w:hAnsi="Times New Roman" w:cs="Times New Roman"/>
          <w:sz w:val="24"/>
          <w:szCs w:val="24"/>
        </w:rPr>
      </w:pPr>
    </w:p>
    <w:p w14:paraId="2FD6657D" w14:textId="2680E2D9" w:rsidR="00EE6CB7" w:rsidRPr="00934A8D" w:rsidRDefault="00AA0A8D" w:rsidP="007C0986">
      <w:pPr>
        <w:spacing w:line="360" w:lineRule="auto"/>
        <w:jc w:val="center"/>
        <w:rPr>
          <w:rFonts w:ascii="Times New Roman" w:eastAsia="Arial" w:hAnsi="Times New Roman" w:cs="Times New Roman"/>
          <w:sz w:val="32"/>
          <w:szCs w:val="32"/>
        </w:rPr>
      </w:pPr>
      <w:r w:rsidRPr="00934A8D">
        <w:rPr>
          <w:rFonts w:ascii="Times New Roman" w:eastAsia="Arial" w:hAnsi="Times New Roman" w:cs="Times New Roman"/>
          <w:sz w:val="24"/>
          <w:szCs w:val="24"/>
        </w:rPr>
        <w:t>Fuente: Elaboración propia</w:t>
      </w:r>
    </w:p>
    <w:p w14:paraId="34D264FB" w14:textId="77777777" w:rsidR="00934A8D" w:rsidRDefault="00934A8D" w:rsidP="001C3E89">
      <w:pPr>
        <w:spacing w:after="0"/>
        <w:jc w:val="both"/>
        <w:rPr>
          <w:rFonts w:ascii="Arial" w:hAnsi="Arial" w:cs="Arial"/>
          <w:b/>
          <w:sz w:val="24"/>
        </w:rPr>
      </w:pPr>
    </w:p>
    <w:p w14:paraId="2CDF1FD2" w14:textId="398B6C9C" w:rsidR="00BD2CC6" w:rsidRPr="00934A8D" w:rsidRDefault="00BD2CC6" w:rsidP="00934A8D">
      <w:pPr>
        <w:jc w:val="center"/>
        <w:rPr>
          <w:rFonts w:ascii="Times New Roman" w:hAnsi="Times New Roman" w:cs="Times New Roman"/>
          <w:b/>
          <w:sz w:val="32"/>
          <w:szCs w:val="28"/>
        </w:rPr>
      </w:pPr>
      <w:r w:rsidRPr="00934A8D">
        <w:rPr>
          <w:rFonts w:ascii="Times New Roman" w:hAnsi="Times New Roman" w:cs="Times New Roman"/>
          <w:b/>
          <w:sz w:val="32"/>
          <w:szCs w:val="28"/>
        </w:rPr>
        <w:t>Discusión</w:t>
      </w:r>
    </w:p>
    <w:p w14:paraId="24EE1EB7" w14:textId="117E6D43" w:rsidR="00BD2CC6" w:rsidRDefault="00BD2CC6" w:rsidP="00934A8D">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 xml:space="preserve">A partir de todo lo anterior, se comprueba lo expresado por </w:t>
      </w:r>
      <w:r w:rsidR="00B24D51" w:rsidRPr="00360935">
        <w:rPr>
          <w:rFonts w:ascii="Times New Roman" w:eastAsia="Arial" w:hAnsi="Times New Roman" w:cs="Times New Roman"/>
          <w:sz w:val="24"/>
          <w:szCs w:val="24"/>
        </w:rPr>
        <w:t xml:space="preserve">Pinilla </w:t>
      </w:r>
      <w:r w:rsidR="00E32C12">
        <w:rPr>
          <w:rFonts w:ascii="Times New Roman" w:eastAsia="Arial" w:hAnsi="Times New Roman" w:cs="Times New Roman"/>
          <w:sz w:val="24"/>
          <w:szCs w:val="24"/>
        </w:rPr>
        <w:t>(</w:t>
      </w:r>
      <w:r w:rsidR="00B24D51" w:rsidRPr="00360935">
        <w:rPr>
          <w:rFonts w:ascii="Times New Roman" w:eastAsia="Arial" w:hAnsi="Times New Roman" w:cs="Times New Roman"/>
          <w:sz w:val="24"/>
          <w:szCs w:val="24"/>
        </w:rPr>
        <w:t>2021)</w:t>
      </w:r>
      <w:r w:rsidRPr="00360935">
        <w:rPr>
          <w:rFonts w:ascii="Times New Roman" w:eastAsia="Arial" w:hAnsi="Times New Roman" w:cs="Times New Roman"/>
          <w:sz w:val="24"/>
          <w:szCs w:val="24"/>
        </w:rPr>
        <w:t xml:space="preserve">: </w:t>
      </w:r>
      <w:r w:rsidR="005B0B0E">
        <w:rPr>
          <w:rFonts w:ascii="Times New Roman" w:eastAsia="Arial" w:hAnsi="Times New Roman" w:cs="Times New Roman"/>
          <w:sz w:val="24"/>
          <w:szCs w:val="24"/>
        </w:rPr>
        <w:t>“</w:t>
      </w:r>
      <w:r w:rsidR="00E32C12">
        <w:rPr>
          <w:rFonts w:ascii="Times New Roman" w:eastAsia="Arial" w:hAnsi="Times New Roman" w:cs="Times New Roman"/>
          <w:sz w:val="24"/>
          <w:szCs w:val="24"/>
        </w:rPr>
        <w:t>e</w:t>
      </w:r>
      <w:r w:rsidRPr="00360935">
        <w:rPr>
          <w:rFonts w:ascii="Times New Roman" w:eastAsia="Arial" w:hAnsi="Times New Roman" w:cs="Times New Roman"/>
          <w:sz w:val="24"/>
          <w:szCs w:val="24"/>
        </w:rPr>
        <w:t>l envejecimiento se puede definir como la disminución de la capacidad del organismo para adaptarse a su entorno, requiriendo cuidados especiales. Esta etapa del ciclo de vida comprende una amplia gama de condiciones relacionadas con los procesos biológicos, psicológicos y sociales de la edad adulta” (p. 493). No hay duda de que los cambios biológicos y fisiológicos en las personas son uno de los escenarios más complejos</w:t>
      </w:r>
      <w:r w:rsidR="005B0B0E">
        <w:rPr>
          <w:rFonts w:ascii="Times New Roman" w:eastAsia="Arial" w:hAnsi="Times New Roman" w:cs="Times New Roman"/>
          <w:sz w:val="24"/>
          <w:szCs w:val="24"/>
        </w:rPr>
        <w:t>,</w:t>
      </w:r>
      <w:r w:rsidRPr="00360935">
        <w:rPr>
          <w:rFonts w:ascii="Times New Roman" w:eastAsia="Arial" w:hAnsi="Times New Roman" w:cs="Times New Roman"/>
          <w:sz w:val="24"/>
          <w:szCs w:val="24"/>
        </w:rPr>
        <w:t xml:space="preserve"> ya que tienen un impacto significativo en la calidad de vida, lo que muchas veces conduce a la pérdida de apetito y desnutrición, y en ocasiones a la aparición de depresión. Una de las limitaciones de este estudio es el análisis de la literatura, </w:t>
      </w:r>
      <w:r w:rsidR="005B0B0E">
        <w:rPr>
          <w:rFonts w:ascii="Times New Roman" w:eastAsia="Arial" w:hAnsi="Times New Roman" w:cs="Times New Roman"/>
          <w:sz w:val="24"/>
          <w:szCs w:val="24"/>
        </w:rPr>
        <w:t>debido a</w:t>
      </w:r>
      <w:r w:rsidRPr="00360935">
        <w:rPr>
          <w:rFonts w:ascii="Times New Roman" w:eastAsia="Arial" w:hAnsi="Times New Roman" w:cs="Times New Roman"/>
          <w:sz w:val="24"/>
          <w:szCs w:val="24"/>
        </w:rPr>
        <w:t xml:space="preserve"> que no fue posible abarcar toda la información que existe actualmente y se utilizó una selección específica.</w:t>
      </w:r>
    </w:p>
    <w:p w14:paraId="6F204F24" w14:textId="77777777" w:rsidR="001C3E89" w:rsidRPr="00360935" w:rsidRDefault="001C3E89" w:rsidP="00934A8D">
      <w:pPr>
        <w:spacing w:after="0" w:line="360" w:lineRule="auto"/>
        <w:ind w:firstLine="709"/>
        <w:jc w:val="both"/>
        <w:rPr>
          <w:rFonts w:ascii="Times New Roman" w:eastAsia="Arial" w:hAnsi="Times New Roman" w:cs="Times New Roman"/>
          <w:sz w:val="24"/>
          <w:szCs w:val="24"/>
        </w:rPr>
      </w:pPr>
    </w:p>
    <w:p w14:paraId="5E1D07C1" w14:textId="71A70B92" w:rsidR="00BD2CC6" w:rsidRPr="00360935" w:rsidRDefault="00BD2CC6" w:rsidP="00934A8D">
      <w:pPr>
        <w:spacing w:after="0" w:line="360" w:lineRule="auto"/>
        <w:ind w:firstLine="709"/>
        <w:jc w:val="both"/>
        <w:rPr>
          <w:rFonts w:ascii="Times New Roman" w:eastAsia="Arial" w:hAnsi="Times New Roman" w:cs="Times New Roman"/>
          <w:sz w:val="24"/>
          <w:szCs w:val="24"/>
        </w:rPr>
      </w:pPr>
      <w:r w:rsidRPr="00282ED6">
        <w:rPr>
          <w:rFonts w:ascii="Times New Roman" w:eastAsia="Arial" w:hAnsi="Times New Roman" w:cs="Times New Roman"/>
          <w:sz w:val="24"/>
          <w:szCs w:val="24"/>
        </w:rPr>
        <w:lastRenderedPageBreak/>
        <w:t>Otra</w:t>
      </w:r>
      <w:r w:rsidRPr="00360935">
        <w:rPr>
          <w:rFonts w:ascii="Times New Roman" w:eastAsia="Arial" w:hAnsi="Times New Roman" w:cs="Times New Roman"/>
          <w:sz w:val="24"/>
          <w:szCs w:val="24"/>
        </w:rPr>
        <w:t xml:space="preserve"> limitante fue la selección de la oferta educativa adecuada, la cual </w:t>
      </w:r>
      <w:r w:rsidR="00025DA4">
        <w:rPr>
          <w:rFonts w:ascii="Times New Roman" w:eastAsia="Arial" w:hAnsi="Times New Roman" w:cs="Times New Roman"/>
          <w:sz w:val="24"/>
          <w:szCs w:val="24"/>
        </w:rPr>
        <w:t>debía contar</w:t>
      </w:r>
      <w:r w:rsidR="00025DA4" w:rsidRPr="00360935">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con los suficientes adultos mayores, debido a que la institución maneja más adultos jóvenes. Por</w:t>
      </w:r>
      <w:r w:rsidR="00025DA4">
        <w:rPr>
          <w:rFonts w:ascii="Times New Roman" w:eastAsia="Arial" w:hAnsi="Times New Roman" w:cs="Times New Roman"/>
          <w:sz w:val="24"/>
          <w:szCs w:val="24"/>
        </w:rPr>
        <w:t xml:space="preserve"> lo</w:t>
      </w:r>
      <w:r w:rsidRPr="00360935">
        <w:rPr>
          <w:rFonts w:ascii="Times New Roman" w:eastAsia="Arial" w:hAnsi="Times New Roman" w:cs="Times New Roman"/>
          <w:sz w:val="24"/>
          <w:szCs w:val="24"/>
        </w:rPr>
        <w:t xml:space="preserve"> tanto, es necesario enriquecer la búsqueda por otros medios más académicos. Uno de los puntos fuertes de este artículo es la integración de sensaciones quimiorreceptoras expresadas por los encuestados, al expresar el deterioro de la percepción sensorial a lo largo de los años. </w:t>
      </w:r>
      <w:r w:rsidR="00534FE9">
        <w:rPr>
          <w:rFonts w:ascii="Times New Roman" w:eastAsia="Arial" w:hAnsi="Times New Roman" w:cs="Times New Roman"/>
          <w:sz w:val="24"/>
          <w:szCs w:val="24"/>
        </w:rPr>
        <w:t>Asimismo,</w:t>
      </w:r>
      <w:r w:rsidRPr="00360935">
        <w:rPr>
          <w:rFonts w:ascii="Times New Roman" w:eastAsia="Arial" w:hAnsi="Times New Roman" w:cs="Times New Roman"/>
          <w:sz w:val="24"/>
          <w:szCs w:val="24"/>
        </w:rPr>
        <w:t xml:space="preserve"> la principal fortaleza de este documento es que reúne elementos importantes desarrollados individualmente por otros autores, tales como análisis y reflexión sobre los procesos de degradación biológica por la edad y la descripción de los procesos de degradación de la percepción del gusto en las personas mayores.</w:t>
      </w:r>
    </w:p>
    <w:p w14:paraId="41A688E9" w14:textId="77777777" w:rsidR="00BD2CC6" w:rsidRPr="00360935" w:rsidRDefault="00BD2CC6" w:rsidP="00934A8D">
      <w:pPr>
        <w:spacing w:after="0" w:line="360" w:lineRule="auto"/>
        <w:jc w:val="both"/>
        <w:rPr>
          <w:rFonts w:ascii="Times New Roman" w:eastAsia="Arial" w:hAnsi="Times New Roman" w:cs="Times New Roman"/>
          <w:b/>
          <w:sz w:val="24"/>
          <w:szCs w:val="24"/>
        </w:rPr>
      </w:pPr>
    </w:p>
    <w:p w14:paraId="56B6AC64" w14:textId="14349E38" w:rsidR="00EE6CB7" w:rsidRPr="00934A8D" w:rsidRDefault="00EC4079" w:rsidP="00934A8D">
      <w:pPr>
        <w:spacing w:after="0" w:line="360" w:lineRule="auto"/>
        <w:jc w:val="center"/>
        <w:rPr>
          <w:rFonts w:ascii="Times New Roman" w:eastAsia="Arial" w:hAnsi="Times New Roman" w:cs="Times New Roman"/>
          <w:b/>
          <w:sz w:val="32"/>
          <w:szCs w:val="32"/>
        </w:rPr>
      </w:pPr>
      <w:r w:rsidRPr="00934A8D">
        <w:rPr>
          <w:rFonts w:ascii="Times New Roman" w:eastAsia="Arial" w:hAnsi="Times New Roman" w:cs="Times New Roman"/>
          <w:b/>
          <w:sz w:val="32"/>
          <w:szCs w:val="32"/>
        </w:rPr>
        <w:t>Conclusiones</w:t>
      </w:r>
    </w:p>
    <w:p w14:paraId="39004B46" w14:textId="75FE8236" w:rsidR="00EE6CB7" w:rsidRPr="00360935" w:rsidRDefault="00C40E03" w:rsidP="00934A8D">
      <w:pPr>
        <w:spacing w:after="0" w:line="360" w:lineRule="auto"/>
        <w:ind w:firstLine="709"/>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En</w:t>
      </w:r>
      <w:r w:rsidR="00EC4079" w:rsidRPr="00360935">
        <w:rPr>
          <w:rFonts w:ascii="Times New Roman" w:eastAsia="Arial" w:hAnsi="Times New Roman" w:cs="Times New Roman"/>
          <w:sz w:val="24"/>
          <w:szCs w:val="24"/>
        </w:rPr>
        <w:t xml:space="preserve"> la presente investigación </w:t>
      </w:r>
      <w:r w:rsidRPr="00360935">
        <w:rPr>
          <w:rFonts w:ascii="Times New Roman" w:eastAsia="Arial" w:hAnsi="Times New Roman" w:cs="Times New Roman"/>
          <w:sz w:val="24"/>
          <w:szCs w:val="24"/>
        </w:rPr>
        <w:t xml:space="preserve">se pudieron analizar </w:t>
      </w:r>
      <w:r w:rsidR="00EC4079" w:rsidRPr="00360935">
        <w:rPr>
          <w:rFonts w:ascii="Times New Roman" w:eastAsia="Arial" w:hAnsi="Times New Roman" w:cs="Times New Roman"/>
          <w:sz w:val="24"/>
          <w:szCs w:val="24"/>
        </w:rPr>
        <w:t xml:space="preserve">la percepción de sabores y sus variaciones en </w:t>
      </w:r>
      <w:r w:rsidR="006405B1" w:rsidRPr="00360935">
        <w:rPr>
          <w:rFonts w:ascii="Times New Roman" w:eastAsia="Arial" w:hAnsi="Times New Roman" w:cs="Times New Roman"/>
          <w:sz w:val="24"/>
          <w:szCs w:val="24"/>
        </w:rPr>
        <w:t xml:space="preserve">estudiantes </w:t>
      </w:r>
      <w:r w:rsidR="00EC4079" w:rsidRPr="00360935">
        <w:rPr>
          <w:rFonts w:ascii="Times New Roman" w:eastAsia="Arial" w:hAnsi="Times New Roman" w:cs="Times New Roman"/>
          <w:sz w:val="24"/>
          <w:szCs w:val="24"/>
        </w:rPr>
        <w:t>del Centro Educativo Jalisco A.C</w:t>
      </w:r>
      <w:r w:rsidR="00E87A2A">
        <w:rPr>
          <w:rFonts w:ascii="Times New Roman" w:eastAsia="Arial" w:hAnsi="Times New Roman" w:cs="Times New Roman"/>
          <w:sz w:val="24"/>
          <w:szCs w:val="24"/>
        </w:rPr>
        <w:t xml:space="preserve">. </w:t>
      </w:r>
      <w:r w:rsidR="00B508E0">
        <w:rPr>
          <w:rFonts w:ascii="Times New Roman" w:eastAsia="Arial" w:hAnsi="Times New Roman" w:cs="Times New Roman"/>
          <w:sz w:val="24"/>
          <w:szCs w:val="24"/>
        </w:rPr>
        <w:t>Sobresalió l</w:t>
      </w:r>
      <w:r w:rsidR="00EC4079" w:rsidRPr="00360935">
        <w:rPr>
          <w:rFonts w:ascii="Times New Roman" w:eastAsia="Arial" w:hAnsi="Times New Roman" w:cs="Times New Roman"/>
          <w:sz w:val="24"/>
          <w:szCs w:val="24"/>
        </w:rPr>
        <w:t xml:space="preserve">a percepción de algunos sabores con mayor presencia, lo cual </w:t>
      </w:r>
      <w:r w:rsidR="00EC4079" w:rsidRPr="00025DA4">
        <w:rPr>
          <w:rFonts w:ascii="Times New Roman" w:eastAsia="Arial" w:hAnsi="Times New Roman" w:cs="Times New Roman"/>
          <w:sz w:val="24"/>
          <w:szCs w:val="24"/>
        </w:rPr>
        <w:t>deriva en deducir que los estilos de vida, consumo de alimentos manipulados tecnológicamente</w:t>
      </w:r>
      <w:r w:rsidR="00493F4C" w:rsidRPr="00025DA4">
        <w:rPr>
          <w:rFonts w:ascii="Times New Roman" w:eastAsia="Arial" w:hAnsi="Times New Roman" w:cs="Times New Roman"/>
          <w:sz w:val="24"/>
          <w:szCs w:val="24"/>
        </w:rPr>
        <w:t xml:space="preserve"> </w:t>
      </w:r>
      <w:r w:rsidR="00493F4C" w:rsidRPr="00F16CE7">
        <w:rPr>
          <w:rFonts w:ascii="Times New Roman" w:eastAsia="Arial" w:hAnsi="Times New Roman" w:cs="Times New Roman"/>
          <w:sz w:val="24"/>
          <w:szCs w:val="24"/>
        </w:rPr>
        <w:t xml:space="preserve">y </w:t>
      </w:r>
      <w:r w:rsidR="00CC05EE" w:rsidRPr="00F16CE7">
        <w:rPr>
          <w:rFonts w:ascii="Times New Roman" w:eastAsia="Arial" w:hAnsi="Times New Roman" w:cs="Times New Roman"/>
          <w:sz w:val="24"/>
          <w:szCs w:val="24"/>
        </w:rPr>
        <w:t xml:space="preserve">la </w:t>
      </w:r>
      <w:r w:rsidR="00EC4079" w:rsidRPr="00F16CE7">
        <w:rPr>
          <w:rFonts w:ascii="Times New Roman" w:eastAsia="Arial" w:hAnsi="Times New Roman" w:cs="Times New Roman"/>
          <w:sz w:val="24"/>
          <w:szCs w:val="24"/>
        </w:rPr>
        <w:t>disminución del flujo salival</w:t>
      </w:r>
      <w:r w:rsidR="00CC05EE" w:rsidRPr="00F16CE7">
        <w:rPr>
          <w:rFonts w:ascii="Times New Roman" w:eastAsia="Arial" w:hAnsi="Times New Roman" w:cs="Times New Roman"/>
          <w:sz w:val="24"/>
          <w:szCs w:val="24"/>
        </w:rPr>
        <w:t xml:space="preserve"> </w:t>
      </w:r>
      <w:r w:rsidR="00B508E0">
        <w:rPr>
          <w:rFonts w:ascii="Times New Roman" w:eastAsia="Arial" w:hAnsi="Times New Roman" w:cs="Times New Roman"/>
          <w:sz w:val="24"/>
          <w:szCs w:val="24"/>
        </w:rPr>
        <w:t>(</w:t>
      </w:r>
      <w:r w:rsidR="00722B4B" w:rsidRPr="00F16CE7">
        <w:rPr>
          <w:rFonts w:ascii="Times New Roman" w:eastAsia="Arial" w:hAnsi="Times New Roman" w:cs="Times New Roman"/>
          <w:sz w:val="24"/>
          <w:szCs w:val="24"/>
        </w:rPr>
        <w:t xml:space="preserve">especialmente </w:t>
      </w:r>
      <w:r w:rsidR="00CC05EE" w:rsidRPr="00F16CE7">
        <w:rPr>
          <w:rFonts w:ascii="Times New Roman" w:eastAsia="Arial" w:hAnsi="Times New Roman" w:cs="Times New Roman"/>
          <w:sz w:val="24"/>
          <w:szCs w:val="24"/>
        </w:rPr>
        <w:t xml:space="preserve">en la </w:t>
      </w:r>
      <w:r w:rsidR="00EC4079" w:rsidRPr="00F16CE7">
        <w:rPr>
          <w:rFonts w:ascii="Times New Roman" w:eastAsia="Arial" w:hAnsi="Times New Roman" w:cs="Times New Roman"/>
          <w:sz w:val="24"/>
          <w:szCs w:val="24"/>
        </w:rPr>
        <w:t>reducción de papilas fungiformes</w:t>
      </w:r>
      <w:r w:rsidR="00722B4B" w:rsidRPr="00F16CE7">
        <w:rPr>
          <w:rFonts w:ascii="Times New Roman" w:eastAsia="Arial" w:hAnsi="Times New Roman" w:cs="Times New Roman"/>
          <w:sz w:val="24"/>
          <w:szCs w:val="24"/>
        </w:rPr>
        <w:t xml:space="preserve"> y en </w:t>
      </w:r>
      <w:r w:rsidR="00EC4079" w:rsidRPr="00F16CE7">
        <w:rPr>
          <w:rFonts w:ascii="Times New Roman" w:eastAsia="Arial" w:hAnsi="Times New Roman" w:cs="Times New Roman"/>
          <w:sz w:val="24"/>
          <w:szCs w:val="24"/>
        </w:rPr>
        <w:t>la atrofia del resto de las papilas, entre otros elementos</w:t>
      </w:r>
      <w:r w:rsidR="00E1354C">
        <w:rPr>
          <w:rFonts w:ascii="Times New Roman" w:eastAsia="Arial" w:hAnsi="Times New Roman" w:cs="Times New Roman"/>
          <w:sz w:val="24"/>
          <w:szCs w:val="24"/>
        </w:rPr>
        <w:t>)</w:t>
      </w:r>
      <w:r w:rsidR="00EC4079" w:rsidRPr="00F16CE7">
        <w:rPr>
          <w:rFonts w:ascii="Times New Roman" w:eastAsia="Arial" w:hAnsi="Times New Roman" w:cs="Times New Roman"/>
          <w:sz w:val="24"/>
          <w:szCs w:val="24"/>
        </w:rPr>
        <w:t xml:space="preserve"> genera</w:t>
      </w:r>
      <w:r w:rsidR="00E1354C">
        <w:rPr>
          <w:rFonts w:ascii="Times New Roman" w:eastAsia="Arial" w:hAnsi="Times New Roman" w:cs="Times New Roman"/>
          <w:sz w:val="24"/>
          <w:szCs w:val="24"/>
        </w:rPr>
        <w:t>n</w:t>
      </w:r>
      <w:r w:rsidR="00EC4079" w:rsidRPr="00F16CE7">
        <w:rPr>
          <w:rFonts w:ascii="Times New Roman" w:eastAsia="Arial" w:hAnsi="Times New Roman" w:cs="Times New Roman"/>
          <w:sz w:val="24"/>
          <w:szCs w:val="24"/>
        </w:rPr>
        <w:t xml:space="preserve"> cambios en las percepciones sensoriales.</w:t>
      </w:r>
    </w:p>
    <w:p w14:paraId="5B549931" w14:textId="3BD59965" w:rsidR="00EE6CB7" w:rsidRPr="00360935" w:rsidRDefault="00180517" w:rsidP="00934A8D">
      <w:pPr>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En esta investigación se observó que</w:t>
      </w:r>
      <w:r w:rsidR="006405B1" w:rsidRPr="00360935">
        <w:rPr>
          <w:rFonts w:ascii="Times New Roman" w:eastAsia="Arial" w:hAnsi="Times New Roman" w:cs="Times New Roman"/>
          <w:sz w:val="24"/>
          <w:szCs w:val="24"/>
        </w:rPr>
        <w:t xml:space="preserve"> </w:t>
      </w:r>
      <w:r w:rsidR="00EC4079" w:rsidRPr="00360935">
        <w:rPr>
          <w:rFonts w:ascii="Times New Roman" w:eastAsia="Arial" w:hAnsi="Times New Roman" w:cs="Times New Roman"/>
          <w:sz w:val="24"/>
          <w:szCs w:val="24"/>
        </w:rPr>
        <w:t xml:space="preserve">no todos los adultos perciben y detectan los sabores de manera igualitaria, </w:t>
      </w:r>
      <w:r w:rsidR="00C40E03" w:rsidRPr="00360935">
        <w:rPr>
          <w:rFonts w:ascii="Times New Roman" w:eastAsia="Arial" w:hAnsi="Times New Roman" w:cs="Times New Roman"/>
          <w:sz w:val="24"/>
          <w:szCs w:val="24"/>
        </w:rPr>
        <w:t>esto</w:t>
      </w:r>
      <w:r w:rsidR="00EC4079" w:rsidRPr="00360935">
        <w:rPr>
          <w:rFonts w:ascii="Times New Roman" w:eastAsia="Arial" w:hAnsi="Times New Roman" w:cs="Times New Roman"/>
          <w:sz w:val="24"/>
          <w:szCs w:val="24"/>
        </w:rPr>
        <w:t xml:space="preserve"> se hace evidente en la comparación de las pruebas sensoriales aplicadas a cada uno de los estudiantes</w:t>
      </w:r>
      <w:r w:rsidR="00345287">
        <w:rPr>
          <w:rFonts w:ascii="Times New Roman" w:eastAsia="Arial" w:hAnsi="Times New Roman" w:cs="Times New Roman"/>
          <w:sz w:val="24"/>
          <w:szCs w:val="24"/>
        </w:rPr>
        <w:t>. A</w:t>
      </w:r>
      <w:r w:rsidR="00EC4079" w:rsidRPr="00360935">
        <w:rPr>
          <w:rFonts w:ascii="Times New Roman" w:eastAsia="Arial" w:hAnsi="Times New Roman" w:cs="Times New Roman"/>
          <w:sz w:val="24"/>
          <w:szCs w:val="24"/>
        </w:rPr>
        <w:t xml:space="preserve">l analizarse </w:t>
      </w:r>
      <w:r w:rsidR="00C40E03" w:rsidRPr="00360935">
        <w:rPr>
          <w:rFonts w:ascii="Times New Roman" w:eastAsia="Arial" w:hAnsi="Times New Roman" w:cs="Times New Roman"/>
          <w:sz w:val="24"/>
          <w:szCs w:val="24"/>
        </w:rPr>
        <w:t xml:space="preserve">por separado </w:t>
      </w:r>
      <w:r w:rsidR="00EC4079" w:rsidRPr="00360935">
        <w:rPr>
          <w:rFonts w:ascii="Times New Roman" w:eastAsia="Arial" w:hAnsi="Times New Roman" w:cs="Times New Roman"/>
          <w:sz w:val="24"/>
          <w:szCs w:val="24"/>
        </w:rPr>
        <w:t xml:space="preserve">cada </w:t>
      </w:r>
      <w:r w:rsidR="00C40E03" w:rsidRPr="00360935">
        <w:rPr>
          <w:rFonts w:ascii="Times New Roman" w:eastAsia="Arial" w:hAnsi="Times New Roman" w:cs="Times New Roman"/>
          <w:sz w:val="24"/>
          <w:szCs w:val="24"/>
        </w:rPr>
        <w:t xml:space="preserve">una de las </w:t>
      </w:r>
      <w:r w:rsidR="00EC4079" w:rsidRPr="00360935">
        <w:rPr>
          <w:rFonts w:ascii="Times New Roman" w:eastAsia="Arial" w:hAnsi="Times New Roman" w:cs="Times New Roman"/>
          <w:sz w:val="24"/>
          <w:szCs w:val="24"/>
        </w:rPr>
        <w:t>muestra</w:t>
      </w:r>
      <w:r w:rsidR="00C40E03" w:rsidRPr="00360935">
        <w:rPr>
          <w:rFonts w:ascii="Times New Roman" w:eastAsia="Arial" w:hAnsi="Times New Roman" w:cs="Times New Roman"/>
          <w:sz w:val="24"/>
          <w:szCs w:val="24"/>
        </w:rPr>
        <w:t>s</w:t>
      </w:r>
      <w:r w:rsidR="00EC4079" w:rsidRPr="00360935">
        <w:rPr>
          <w:rFonts w:ascii="Times New Roman" w:eastAsia="Arial" w:hAnsi="Times New Roman" w:cs="Times New Roman"/>
          <w:sz w:val="24"/>
          <w:szCs w:val="24"/>
        </w:rPr>
        <w:t xml:space="preserve"> y cada uno de l</w:t>
      </w:r>
      <w:r w:rsidR="00C40E03" w:rsidRPr="00360935">
        <w:rPr>
          <w:rFonts w:ascii="Times New Roman" w:eastAsia="Arial" w:hAnsi="Times New Roman" w:cs="Times New Roman"/>
          <w:sz w:val="24"/>
          <w:szCs w:val="24"/>
        </w:rPr>
        <w:t>os códigos d</w:t>
      </w:r>
      <w:r w:rsidR="004432A5">
        <w:rPr>
          <w:rFonts w:ascii="Times New Roman" w:eastAsia="Arial" w:hAnsi="Times New Roman" w:cs="Times New Roman"/>
          <w:sz w:val="24"/>
          <w:szCs w:val="24"/>
        </w:rPr>
        <w:t>e estas</w:t>
      </w:r>
      <w:r w:rsidR="00EC4079" w:rsidRPr="00360935">
        <w:rPr>
          <w:rFonts w:ascii="Times New Roman" w:eastAsia="Arial" w:hAnsi="Times New Roman" w:cs="Times New Roman"/>
          <w:sz w:val="24"/>
          <w:szCs w:val="24"/>
        </w:rPr>
        <w:t xml:space="preserve"> se observa que se presentan diferencias en cuanto </w:t>
      </w:r>
      <w:r w:rsidR="00C40E03" w:rsidRPr="00360935">
        <w:rPr>
          <w:rFonts w:ascii="Times New Roman" w:eastAsia="Arial" w:hAnsi="Times New Roman" w:cs="Times New Roman"/>
          <w:sz w:val="24"/>
          <w:szCs w:val="24"/>
        </w:rPr>
        <w:t xml:space="preserve">a </w:t>
      </w:r>
      <w:r w:rsidR="00EC4079" w:rsidRPr="00360935">
        <w:rPr>
          <w:rFonts w:ascii="Times New Roman" w:eastAsia="Arial" w:hAnsi="Times New Roman" w:cs="Times New Roman"/>
          <w:sz w:val="24"/>
          <w:szCs w:val="24"/>
        </w:rPr>
        <w:t xml:space="preserve">la identificación de sabores. </w:t>
      </w:r>
    </w:p>
    <w:p w14:paraId="5785C1B2" w14:textId="38D8DD88" w:rsidR="00EE6CB7" w:rsidRPr="00360935" w:rsidRDefault="006405B1" w:rsidP="00934A8D">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C</w:t>
      </w:r>
      <w:r w:rsidR="00EC4079" w:rsidRPr="00360935">
        <w:rPr>
          <w:rFonts w:ascii="Times New Roman" w:eastAsia="Arial" w:hAnsi="Times New Roman" w:cs="Times New Roman"/>
          <w:sz w:val="24"/>
          <w:szCs w:val="24"/>
        </w:rPr>
        <w:t xml:space="preserve">on la prueba de detección de intensidad no se reconocieron los sabores de acuerdo </w:t>
      </w:r>
      <w:r w:rsidR="004432A5">
        <w:rPr>
          <w:rFonts w:ascii="Times New Roman" w:eastAsia="Arial" w:hAnsi="Times New Roman" w:cs="Times New Roman"/>
          <w:sz w:val="24"/>
          <w:szCs w:val="24"/>
        </w:rPr>
        <w:t>con</w:t>
      </w:r>
      <w:r w:rsidR="00EC4079" w:rsidRPr="00360935">
        <w:rPr>
          <w:rFonts w:ascii="Times New Roman" w:eastAsia="Arial" w:hAnsi="Times New Roman" w:cs="Times New Roman"/>
          <w:sz w:val="24"/>
          <w:szCs w:val="24"/>
        </w:rPr>
        <w:t xml:space="preserve"> las tres muestras proporcionadas, las cuales contenían diferente concentración</w:t>
      </w:r>
      <w:r w:rsidR="005F59F2">
        <w:rPr>
          <w:rFonts w:ascii="Times New Roman" w:eastAsia="Arial" w:hAnsi="Times New Roman" w:cs="Times New Roman"/>
          <w:sz w:val="24"/>
          <w:szCs w:val="24"/>
        </w:rPr>
        <w:t>.</w:t>
      </w:r>
      <w:r w:rsidR="00EC4079" w:rsidRPr="00360935">
        <w:rPr>
          <w:rFonts w:ascii="Times New Roman" w:eastAsia="Arial" w:hAnsi="Times New Roman" w:cs="Times New Roman"/>
          <w:sz w:val="24"/>
          <w:szCs w:val="24"/>
        </w:rPr>
        <w:t xml:space="preserve"> </w:t>
      </w:r>
      <w:r w:rsidR="005F59F2">
        <w:rPr>
          <w:rFonts w:ascii="Times New Roman" w:eastAsia="Arial" w:hAnsi="Times New Roman" w:cs="Times New Roman"/>
          <w:sz w:val="24"/>
          <w:szCs w:val="24"/>
        </w:rPr>
        <w:t>C</w:t>
      </w:r>
      <w:r w:rsidR="00EC4079" w:rsidRPr="00360935">
        <w:rPr>
          <w:rFonts w:ascii="Times New Roman" w:eastAsia="Arial" w:hAnsi="Times New Roman" w:cs="Times New Roman"/>
          <w:sz w:val="24"/>
          <w:szCs w:val="24"/>
        </w:rPr>
        <w:t xml:space="preserve">omo resultado no se detectó así, </w:t>
      </w:r>
      <w:r w:rsidR="005F59F2">
        <w:rPr>
          <w:rFonts w:ascii="Times New Roman" w:eastAsia="Arial" w:hAnsi="Times New Roman" w:cs="Times New Roman"/>
          <w:sz w:val="24"/>
          <w:szCs w:val="24"/>
        </w:rPr>
        <w:t>sino que</w:t>
      </w:r>
      <w:r w:rsidR="005F59F2" w:rsidRPr="00360935">
        <w:rPr>
          <w:rFonts w:ascii="Times New Roman" w:eastAsia="Arial" w:hAnsi="Times New Roman" w:cs="Times New Roman"/>
          <w:sz w:val="24"/>
          <w:szCs w:val="24"/>
        </w:rPr>
        <w:t xml:space="preserve"> </w:t>
      </w:r>
      <w:r w:rsidR="005F59F2">
        <w:rPr>
          <w:rFonts w:ascii="Times New Roman" w:eastAsia="Arial" w:hAnsi="Times New Roman" w:cs="Times New Roman"/>
          <w:sz w:val="24"/>
          <w:szCs w:val="24"/>
        </w:rPr>
        <w:t xml:space="preserve">hubo </w:t>
      </w:r>
      <w:r w:rsidR="00EC4079" w:rsidRPr="00360935">
        <w:rPr>
          <w:rFonts w:ascii="Times New Roman" w:eastAsia="Arial" w:hAnsi="Times New Roman" w:cs="Times New Roman"/>
          <w:sz w:val="24"/>
          <w:szCs w:val="24"/>
        </w:rPr>
        <w:t>variaciones en la organización y acomodo de intensidades; también se observó un mayor número de variedad en cuanto a la percepción de sabores por zonas de la lengua, siendo el más contradictorio el sabor amargo</w:t>
      </w:r>
      <w:r w:rsidR="00EC65A4">
        <w:rPr>
          <w:rFonts w:ascii="Times New Roman" w:eastAsia="Arial" w:hAnsi="Times New Roman" w:cs="Times New Roman"/>
          <w:sz w:val="24"/>
          <w:szCs w:val="24"/>
        </w:rPr>
        <w:t>,</w:t>
      </w:r>
      <w:r w:rsidR="00EC4079" w:rsidRPr="00360935">
        <w:rPr>
          <w:rFonts w:ascii="Times New Roman" w:eastAsia="Arial" w:hAnsi="Times New Roman" w:cs="Times New Roman"/>
          <w:sz w:val="24"/>
          <w:szCs w:val="24"/>
        </w:rPr>
        <w:t xml:space="preserve"> </w:t>
      </w:r>
      <w:r w:rsidR="009E7B90">
        <w:rPr>
          <w:rFonts w:ascii="Times New Roman" w:eastAsia="Arial" w:hAnsi="Times New Roman" w:cs="Times New Roman"/>
          <w:sz w:val="24"/>
          <w:szCs w:val="24"/>
        </w:rPr>
        <w:t>este resultado</w:t>
      </w:r>
      <w:r w:rsidR="00EC4079" w:rsidRPr="00360935">
        <w:rPr>
          <w:rFonts w:ascii="Times New Roman" w:eastAsia="Arial" w:hAnsi="Times New Roman" w:cs="Times New Roman"/>
          <w:sz w:val="24"/>
          <w:szCs w:val="24"/>
        </w:rPr>
        <w:t xml:space="preserve"> se aprecia en la gr</w:t>
      </w:r>
      <w:r w:rsidR="00EC65A4">
        <w:rPr>
          <w:rFonts w:ascii="Times New Roman" w:eastAsia="Arial" w:hAnsi="Times New Roman" w:cs="Times New Roman"/>
          <w:sz w:val="24"/>
          <w:szCs w:val="24"/>
        </w:rPr>
        <w:t>á</w:t>
      </w:r>
      <w:r w:rsidR="00EC4079" w:rsidRPr="00360935">
        <w:rPr>
          <w:rFonts w:ascii="Times New Roman" w:eastAsia="Arial" w:hAnsi="Times New Roman" w:cs="Times New Roman"/>
          <w:sz w:val="24"/>
          <w:szCs w:val="24"/>
        </w:rPr>
        <w:t>ficas</w:t>
      </w:r>
      <w:r w:rsidR="009E7B90">
        <w:rPr>
          <w:rFonts w:ascii="Times New Roman" w:eastAsia="Arial" w:hAnsi="Times New Roman" w:cs="Times New Roman"/>
          <w:sz w:val="24"/>
          <w:szCs w:val="24"/>
        </w:rPr>
        <w:t xml:space="preserve">: </w:t>
      </w:r>
      <w:r w:rsidR="00EC4079" w:rsidRPr="00360935">
        <w:rPr>
          <w:rFonts w:ascii="Times New Roman" w:eastAsia="Arial" w:hAnsi="Times New Roman" w:cs="Times New Roman"/>
          <w:sz w:val="24"/>
          <w:szCs w:val="24"/>
        </w:rPr>
        <w:t xml:space="preserve">fue detectado por algunos de los encuestados en la punta de la lengua, algo contradictorio a investigaciones y estudios relacionados que mencionan que el sabor amargo se detecta en la parte posterior de la lengua.  </w:t>
      </w:r>
    </w:p>
    <w:p w14:paraId="41649BC9" w14:textId="543076D7" w:rsidR="00EE6CB7" w:rsidRPr="00360935" w:rsidRDefault="00EC4079" w:rsidP="00934A8D">
      <w:pPr>
        <w:spacing w:after="0" w:line="360" w:lineRule="auto"/>
        <w:ind w:firstLine="720"/>
        <w:jc w:val="both"/>
        <w:rPr>
          <w:rFonts w:ascii="Times New Roman" w:eastAsia="Arial" w:hAnsi="Times New Roman" w:cs="Times New Roman"/>
          <w:sz w:val="24"/>
          <w:szCs w:val="24"/>
        </w:rPr>
      </w:pPr>
      <w:r w:rsidRPr="00360935">
        <w:rPr>
          <w:rFonts w:ascii="Times New Roman" w:eastAsia="Arial" w:hAnsi="Times New Roman" w:cs="Times New Roman"/>
          <w:sz w:val="24"/>
          <w:szCs w:val="24"/>
        </w:rPr>
        <w:t>A</w:t>
      </w:r>
      <w:r w:rsidR="00C40E03" w:rsidRPr="00360935">
        <w:rPr>
          <w:rFonts w:ascii="Times New Roman" w:eastAsia="Arial" w:hAnsi="Times New Roman" w:cs="Times New Roman"/>
          <w:sz w:val="24"/>
          <w:szCs w:val="24"/>
        </w:rPr>
        <w:t>sí pues</w:t>
      </w:r>
      <w:r w:rsidR="00A44A97" w:rsidRPr="00360935">
        <w:rPr>
          <w:rFonts w:ascii="Times New Roman" w:eastAsia="Arial" w:hAnsi="Times New Roman" w:cs="Times New Roman"/>
          <w:sz w:val="24"/>
          <w:szCs w:val="24"/>
        </w:rPr>
        <w:t>,</w:t>
      </w:r>
      <w:r w:rsidR="00C40E03" w:rsidRPr="00360935">
        <w:rPr>
          <w:rFonts w:ascii="Times New Roman" w:eastAsia="Arial" w:hAnsi="Times New Roman" w:cs="Times New Roman"/>
          <w:sz w:val="24"/>
          <w:szCs w:val="24"/>
        </w:rPr>
        <w:t xml:space="preserve"> es imprescindible el mejorar</w:t>
      </w:r>
      <w:r w:rsidRPr="00360935">
        <w:rPr>
          <w:rFonts w:ascii="Times New Roman" w:eastAsia="Arial" w:hAnsi="Times New Roman" w:cs="Times New Roman"/>
          <w:sz w:val="24"/>
          <w:szCs w:val="24"/>
        </w:rPr>
        <w:t xml:space="preserve"> </w:t>
      </w:r>
      <w:r w:rsidR="00C40E03" w:rsidRPr="00360935">
        <w:rPr>
          <w:rFonts w:ascii="Times New Roman" w:eastAsia="Arial" w:hAnsi="Times New Roman" w:cs="Times New Roman"/>
          <w:sz w:val="24"/>
          <w:szCs w:val="24"/>
        </w:rPr>
        <w:t xml:space="preserve">los </w:t>
      </w:r>
      <w:r w:rsidRPr="00360935">
        <w:rPr>
          <w:rFonts w:ascii="Times New Roman" w:eastAsia="Arial" w:hAnsi="Times New Roman" w:cs="Times New Roman"/>
          <w:sz w:val="24"/>
          <w:szCs w:val="24"/>
        </w:rPr>
        <w:t>estilos de vida con el objetivo de mantener la percepción de sabores</w:t>
      </w:r>
      <w:r w:rsidR="00B8381B">
        <w:rPr>
          <w:rFonts w:ascii="Times New Roman" w:eastAsia="Arial" w:hAnsi="Times New Roman" w:cs="Times New Roman"/>
          <w:sz w:val="24"/>
          <w:szCs w:val="24"/>
        </w:rPr>
        <w:t>. F</w:t>
      </w:r>
      <w:r w:rsidRPr="00360935">
        <w:rPr>
          <w:rFonts w:ascii="Times New Roman" w:eastAsia="Arial" w:hAnsi="Times New Roman" w:cs="Times New Roman"/>
          <w:sz w:val="24"/>
          <w:szCs w:val="24"/>
        </w:rPr>
        <w:t xml:space="preserve">ue notorio en esta investigación que mientras se va aumentando </w:t>
      </w:r>
      <w:r w:rsidRPr="00360935">
        <w:rPr>
          <w:rFonts w:ascii="Times New Roman" w:eastAsia="Arial" w:hAnsi="Times New Roman" w:cs="Times New Roman"/>
          <w:sz w:val="24"/>
          <w:szCs w:val="24"/>
        </w:rPr>
        <w:lastRenderedPageBreak/>
        <w:t>la edad</w:t>
      </w:r>
      <w:r w:rsidR="00B8381B">
        <w:rPr>
          <w:rFonts w:ascii="Times New Roman" w:eastAsia="Arial" w:hAnsi="Times New Roman" w:cs="Times New Roman"/>
          <w:sz w:val="24"/>
          <w:szCs w:val="24"/>
        </w:rPr>
        <w:t xml:space="preserve"> </w:t>
      </w:r>
      <w:r w:rsidRPr="00360935">
        <w:rPr>
          <w:rFonts w:ascii="Times New Roman" w:eastAsia="Arial" w:hAnsi="Times New Roman" w:cs="Times New Roman"/>
          <w:sz w:val="24"/>
          <w:szCs w:val="24"/>
        </w:rPr>
        <w:t>se va</w:t>
      </w:r>
      <w:r w:rsidR="00B8381B">
        <w:rPr>
          <w:rFonts w:ascii="Times New Roman" w:eastAsia="Arial" w:hAnsi="Times New Roman" w:cs="Times New Roman"/>
          <w:sz w:val="24"/>
          <w:szCs w:val="24"/>
        </w:rPr>
        <w:t>n</w:t>
      </w:r>
      <w:r w:rsidRPr="00360935">
        <w:rPr>
          <w:rFonts w:ascii="Times New Roman" w:eastAsia="Arial" w:hAnsi="Times New Roman" w:cs="Times New Roman"/>
          <w:sz w:val="24"/>
          <w:szCs w:val="24"/>
        </w:rPr>
        <w:t xml:space="preserve"> generando cambios en las papilas gustativas, </w:t>
      </w:r>
      <w:r w:rsidR="0027380B">
        <w:rPr>
          <w:rFonts w:ascii="Times New Roman" w:eastAsia="Arial" w:hAnsi="Times New Roman" w:cs="Times New Roman"/>
          <w:sz w:val="24"/>
          <w:szCs w:val="24"/>
        </w:rPr>
        <w:t xml:space="preserve">lo </w:t>
      </w:r>
      <w:r w:rsidRPr="00360935">
        <w:rPr>
          <w:rFonts w:ascii="Times New Roman" w:eastAsia="Arial" w:hAnsi="Times New Roman" w:cs="Times New Roman"/>
          <w:sz w:val="24"/>
          <w:szCs w:val="24"/>
        </w:rPr>
        <w:t xml:space="preserve">que sin lugar a dudas </w:t>
      </w:r>
      <w:r w:rsidR="007C0986" w:rsidRPr="00360935">
        <w:rPr>
          <w:rFonts w:ascii="Times New Roman" w:eastAsia="Arial" w:hAnsi="Times New Roman" w:cs="Times New Roman"/>
          <w:sz w:val="24"/>
          <w:szCs w:val="24"/>
        </w:rPr>
        <w:t>desembocará</w:t>
      </w:r>
      <w:r w:rsidRPr="00360935">
        <w:rPr>
          <w:rFonts w:ascii="Times New Roman" w:eastAsia="Arial" w:hAnsi="Times New Roman" w:cs="Times New Roman"/>
          <w:sz w:val="24"/>
          <w:szCs w:val="24"/>
        </w:rPr>
        <w:t xml:space="preserve"> en una pérdida de apetito que interferirá en una inadecuada alimentación y disminución en la calidad de vida. </w:t>
      </w:r>
    </w:p>
    <w:p w14:paraId="4BB94ADB" w14:textId="308FF6F3" w:rsidR="00EE6CB7" w:rsidRPr="00360935" w:rsidRDefault="00EE6CB7" w:rsidP="00934A8D">
      <w:pPr>
        <w:spacing w:after="0" w:line="360" w:lineRule="auto"/>
        <w:jc w:val="both"/>
        <w:rPr>
          <w:rFonts w:ascii="Times New Roman" w:eastAsia="Arial" w:hAnsi="Times New Roman" w:cs="Times New Roman"/>
          <w:b/>
          <w:sz w:val="24"/>
          <w:szCs w:val="24"/>
        </w:rPr>
      </w:pPr>
    </w:p>
    <w:p w14:paraId="1B03A51E" w14:textId="77777777" w:rsidR="00505A53" w:rsidRPr="00934A8D" w:rsidRDefault="00505A53" w:rsidP="00934A8D">
      <w:pPr>
        <w:spacing w:after="0" w:line="360" w:lineRule="auto"/>
        <w:jc w:val="center"/>
        <w:rPr>
          <w:rFonts w:ascii="Times New Roman" w:hAnsi="Times New Roman" w:cs="Times New Roman"/>
          <w:b/>
          <w:sz w:val="28"/>
          <w:szCs w:val="28"/>
        </w:rPr>
      </w:pPr>
      <w:r w:rsidRPr="00934A8D">
        <w:rPr>
          <w:rFonts w:ascii="Times New Roman" w:hAnsi="Times New Roman" w:cs="Times New Roman"/>
          <w:b/>
          <w:sz w:val="28"/>
          <w:szCs w:val="28"/>
        </w:rPr>
        <w:t>Futuras líneas de Investigación</w:t>
      </w:r>
    </w:p>
    <w:p w14:paraId="726A291A" w14:textId="416E05C6" w:rsidR="00505A53" w:rsidRPr="00360935" w:rsidRDefault="00505A53" w:rsidP="00934A8D">
      <w:pPr>
        <w:pStyle w:val="Prrafodelista"/>
        <w:numPr>
          <w:ilvl w:val="0"/>
          <w:numId w:val="3"/>
        </w:numPr>
        <w:spacing w:after="0" w:line="360" w:lineRule="auto"/>
        <w:jc w:val="both"/>
        <w:rPr>
          <w:rFonts w:ascii="Times New Roman" w:eastAsia="Times New Roman" w:hAnsi="Times New Roman" w:cs="Times New Roman"/>
          <w:sz w:val="24"/>
          <w:szCs w:val="24"/>
        </w:rPr>
      </w:pPr>
      <w:r w:rsidRPr="00360935">
        <w:rPr>
          <w:rFonts w:ascii="Times New Roman" w:eastAsia="Times New Roman" w:hAnsi="Times New Roman" w:cs="Times New Roman"/>
          <w:sz w:val="24"/>
          <w:szCs w:val="24"/>
        </w:rPr>
        <w:t xml:space="preserve">Sensopercepción </w:t>
      </w:r>
      <w:r w:rsidR="0027380B">
        <w:rPr>
          <w:rFonts w:ascii="Times New Roman" w:eastAsia="Times New Roman" w:hAnsi="Times New Roman" w:cs="Times New Roman"/>
          <w:sz w:val="24"/>
          <w:szCs w:val="24"/>
        </w:rPr>
        <w:t>g</w:t>
      </w:r>
      <w:r w:rsidRPr="00360935">
        <w:rPr>
          <w:rFonts w:ascii="Times New Roman" w:eastAsia="Times New Roman" w:hAnsi="Times New Roman" w:cs="Times New Roman"/>
          <w:sz w:val="24"/>
          <w:szCs w:val="24"/>
        </w:rPr>
        <w:t xml:space="preserve">ustativa en </w:t>
      </w:r>
      <w:r w:rsidR="0027380B">
        <w:rPr>
          <w:rFonts w:ascii="Times New Roman" w:eastAsia="Times New Roman" w:hAnsi="Times New Roman" w:cs="Times New Roman"/>
          <w:sz w:val="24"/>
          <w:szCs w:val="24"/>
        </w:rPr>
        <w:t>a</w:t>
      </w:r>
      <w:r w:rsidRPr="00360935">
        <w:rPr>
          <w:rFonts w:ascii="Times New Roman" w:eastAsia="Times New Roman" w:hAnsi="Times New Roman" w:cs="Times New Roman"/>
          <w:sz w:val="24"/>
          <w:szCs w:val="24"/>
        </w:rPr>
        <w:t xml:space="preserve">dultos </w:t>
      </w:r>
      <w:r w:rsidR="0027380B">
        <w:rPr>
          <w:rFonts w:ascii="Times New Roman" w:eastAsia="Times New Roman" w:hAnsi="Times New Roman" w:cs="Times New Roman"/>
          <w:sz w:val="24"/>
          <w:szCs w:val="24"/>
        </w:rPr>
        <w:t>m</w:t>
      </w:r>
      <w:r w:rsidRPr="00360935">
        <w:rPr>
          <w:rFonts w:ascii="Times New Roman" w:eastAsia="Times New Roman" w:hAnsi="Times New Roman" w:cs="Times New Roman"/>
          <w:sz w:val="24"/>
          <w:szCs w:val="24"/>
        </w:rPr>
        <w:t>ayores</w:t>
      </w:r>
      <w:r w:rsidR="0027380B">
        <w:rPr>
          <w:rFonts w:ascii="Times New Roman" w:eastAsia="Times New Roman" w:hAnsi="Times New Roman" w:cs="Times New Roman"/>
          <w:sz w:val="24"/>
          <w:szCs w:val="24"/>
        </w:rPr>
        <w:t>.</w:t>
      </w:r>
    </w:p>
    <w:p w14:paraId="71E1B796" w14:textId="40FB29DA" w:rsidR="00505A53" w:rsidRPr="00F16CE7" w:rsidRDefault="00505A53" w:rsidP="00934A8D">
      <w:pPr>
        <w:pStyle w:val="Prrafodelista"/>
        <w:numPr>
          <w:ilvl w:val="0"/>
          <w:numId w:val="3"/>
        </w:numPr>
        <w:spacing w:after="0" w:line="360" w:lineRule="auto"/>
        <w:jc w:val="both"/>
        <w:rPr>
          <w:rFonts w:ascii="Times New Roman" w:eastAsia="Arial" w:hAnsi="Times New Roman" w:cs="Times New Roman"/>
          <w:b/>
          <w:sz w:val="24"/>
          <w:szCs w:val="24"/>
        </w:rPr>
      </w:pPr>
      <w:r w:rsidRPr="00F16CE7">
        <w:rPr>
          <w:rFonts w:ascii="Times New Roman" w:eastAsia="Times New Roman" w:hAnsi="Times New Roman" w:cs="Times New Roman"/>
          <w:sz w:val="24"/>
          <w:szCs w:val="24"/>
        </w:rPr>
        <w:t xml:space="preserve">Cuantificación </w:t>
      </w:r>
      <w:r w:rsidR="004303B1" w:rsidRPr="00F16CE7">
        <w:rPr>
          <w:rFonts w:ascii="Times New Roman" w:eastAsia="Times New Roman" w:hAnsi="Times New Roman" w:cs="Times New Roman"/>
          <w:sz w:val="24"/>
          <w:szCs w:val="24"/>
        </w:rPr>
        <w:t xml:space="preserve">y comparación </w:t>
      </w:r>
      <w:r w:rsidRPr="00F16CE7">
        <w:rPr>
          <w:rFonts w:ascii="Times New Roman" w:eastAsia="Times New Roman" w:hAnsi="Times New Roman" w:cs="Times New Roman"/>
          <w:sz w:val="24"/>
          <w:szCs w:val="24"/>
        </w:rPr>
        <w:t xml:space="preserve">del umbral gustativo del adulto mayor </w:t>
      </w:r>
      <w:r w:rsidR="00F16973" w:rsidRPr="00F16CE7">
        <w:rPr>
          <w:rFonts w:ascii="Times New Roman" w:eastAsia="Times New Roman" w:hAnsi="Times New Roman" w:cs="Times New Roman"/>
          <w:sz w:val="24"/>
          <w:szCs w:val="24"/>
        </w:rPr>
        <w:t xml:space="preserve">y </w:t>
      </w:r>
      <w:r w:rsidRPr="00F16CE7">
        <w:rPr>
          <w:rFonts w:ascii="Times New Roman" w:eastAsia="Times New Roman" w:hAnsi="Times New Roman" w:cs="Times New Roman"/>
          <w:sz w:val="24"/>
          <w:szCs w:val="24"/>
        </w:rPr>
        <w:t xml:space="preserve">el </w:t>
      </w:r>
      <w:r w:rsidR="00F55C3C" w:rsidRPr="00F16CE7">
        <w:rPr>
          <w:rFonts w:ascii="Times New Roman" w:eastAsia="Times New Roman" w:hAnsi="Times New Roman" w:cs="Times New Roman"/>
          <w:sz w:val="24"/>
          <w:szCs w:val="24"/>
        </w:rPr>
        <w:t xml:space="preserve">adulto </w:t>
      </w:r>
      <w:r w:rsidRPr="00F16CE7">
        <w:rPr>
          <w:rFonts w:ascii="Times New Roman" w:eastAsia="Times New Roman" w:hAnsi="Times New Roman" w:cs="Times New Roman"/>
          <w:sz w:val="24"/>
          <w:szCs w:val="24"/>
        </w:rPr>
        <w:t>joven</w:t>
      </w:r>
      <w:r w:rsidR="00F16973" w:rsidRPr="00F16CE7">
        <w:rPr>
          <w:rFonts w:ascii="Times New Roman" w:eastAsia="Times New Roman" w:hAnsi="Times New Roman" w:cs="Times New Roman"/>
          <w:sz w:val="24"/>
          <w:szCs w:val="24"/>
        </w:rPr>
        <w:t xml:space="preserve">. </w:t>
      </w:r>
    </w:p>
    <w:p w14:paraId="1E0186C5" w14:textId="2FAB8EDF" w:rsidR="004D4646" w:rsidRPr="00360935" w:rsidRDefault="00505A53" w:rsidP="00934A8D">
      <w:pPr>
        <w:pStyle w:val="Prrafodelista"/>
        <w:numPr>
          <w:ilvl w:val="0"/>
          <w:numId w:val="3"/>
        </w:numPr>
        <w:spacing w:after="0" w:line="360" w:lineRule="auto"/>
        <w:jc w:val="both"/>
        <w:rPr>
          <w:rFonts w:ascii="Times New Roman" w:eastAsia="Arial" w:hAnsi="Times New Roman" w:cs="Times New Roman"/>
          <w:b/>
          <w:sz w:val="24"/>
          <w:szCs w:val="24"/>
        </w:rPr>
      </w:pPr>
      <w:r w:rsidRPr="00360935">
        <w:rPr>
          <w:rFonts w:ascii="Times New Roman" w:eastAsia="Times New Roman" w:hAnsi="Times New Roman" w:cs="Times New Roman"/>
          <w:sz w:val="24"/>
          <w:szCs w:val="24"/>
        </w:rPr>
        <w:t>Influencia de las distorsiones sensoriales sobre el estado nutricional del adulto mayor</w:t>
      </w:r>
      <w:r w:rsidR="0027380B">
        <w:rPr>
          <w:rFonts w:ascii="Times New Roman" w:eastAsia="Times New Roman" w:hAnsi="Times New Roman" w:cs="Times New Roman"/>
          <w:sz w:val="24"/>
          <w:szCs w:val="24"/>
        </w:rPr>
        <w:t>.</w:t>
      </w:r>
    </w:p>
    <w:p w14:paraId="6A3D0FAC" w14:textId="77777777" w:rsidR="00BD2CC6" w:rsidRPr="00360935" w:rsidRDefault="00BD2CC6" w:rsidP="00934A8D">
      <w:pPr>
        <w:spacing w:after="0" w:line="360" w:lineRule="auto"/>
        <w:jc w:val="both"/>
        <w:rPr>
          <w:rFonts w:ascii="Times New Roman" w:eastAsia="Arial" w:hAnsi="Times New Roman" w:cs="Times New Roman"/>
          <w:b/>
          <w:sz w:val="24"/>
          <w:szCs w:val="24"/>
        </w:rPr>
      </w:pPr>
    </w:p>
    <w:p w14:paraId="3A4A4C00" w14:textId="102ACC6A" w:rsidR="001E76C3" w:rsidRPr="00934A8D" w:rsidRDefault="00934A8D" w:rsidP="001C3E89">
      <w:pPr>
        <w:pStyle w:val="Ttulo1"/>
        <w:spacing w:before="0" w:line="360" w:lineRule="auto"/>
        <w:rPr>
          <w:rFonts w:asciiTheme="majorHAnsi" w:hAnsiTheme="majorHAnsi" w:cstheme="majorHAnsi"/>
          <w:b/>
          <w:bCs/>
          <w:color w:val="auto"/>
          <w:sz w:val="28"/>
          <w:szCs w:val="28"/>
        </w:rPr>
      </w:pPr>
      <w:r w:rsidRPr="00934A8D">
        <w:rPr>
          <w:rFonts w:asciiTheme="majorHAnsi" w:hAnsiTheme="majorHAnsi" w:cstheme="majorHAnsi"/>
          <w:b/>
          <w:bCs/>
          <w:color w:val="auto"/>
          <w:sz w:val="28"/>
          <w:szCs w:val="28"/>
        </w:rPr>
        <w:t>Referencias</w:t>
      </w:r>
    </w:p>
    <w:p w14:paraId="649F892F" w14:textId="35E5C5CE"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Baños, U. (2014). </w:t>
      </w:r>
      <w:r w:rsidRPr="00934A8D">
        <w:rPr>
          <w:rFonts w:ascii="Times New Roman" w:hAnsi="Times New Roman" w:cs="Times New Roman"/>
          <w:i/>
          <w:iCs/>
          <w:sz w:val="24"/>
          <w:szCs w:val="24"/>
        </w:rPr>
        <w:t>Análisis sensorial</w:t>
      </w:r>
      <w:r w:rsidRPr="00934A8D">
        <w:rPr>
          <w:rFonts w:ascii="Times New Roman" w:hAnsi="Times New Roman" w:cs="Times New Roman"/>
          <w:sz w:val="24"/>
          <w:szCs w:val="24"/>
        </w:rPr>
        <w:t xml:space="preserve">. Universidad Popular Autónoma del Estado de Puebla. </w:t>
      </w:r>
      <w:r w:rsidR="0027380B" w:rsidRPr="00934A8D">
        <w:rPr>
          <w:rFonts w:ascii="Times New Roman" w:hAnsi="Times New Roman" w:cs="Times New Roman"/>
          <w:sz w:val="24"/>
          <w:szCs w:val="24"/>
        </w:rPr>
        <w:t xml:space="preserve">Recuperado de </w:t>
      </w:r>
      <w:r w:rsidR="0027380B" w:rsidRPr="001C3E89">
        <w:rPr>
          <w:rFonts w:ascii="Times New Roman" w:hAnsi="Times New Roman" w:cs="Times New Roman"/>
          <w:sz w:val="24"/>
          <w:szCs w:val="24"/>
        </w:rPr>
        <w:t>https://investigacion.upaep.mx/micrositios/assets/analisis-sensorial_final.pdf</w:t>
      </w:r>
    </w:p>
    <w:p w14:paraId="575EB227" w14:textId="5F463754"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Barriga, M. (2019). La bioquímica y fisiología del sabor. </w:t>
      </w:r>
      <w:r w:rsidRPr="00934A8D">
        <w:rPr>
          <w:rFonts w:ascii="Times New Roman" w:hAnsi="Times New Roman" w:cs="Times New Roman"/>
          <w:i/>
          <w:iCs/>
          <w:sz w:val="24"/>
          <w:szCs w:val="24"/>
        </w:rPr>
        <w:t>Revista de Educación Bioquímica (REB)</w:t>
      </w:r>
      <w:r w:rsidRPr="00934A8D">
        <w:rPr>
          <w:rFonts w:ascii="Times New Roman" w:hAnsi="Times New Roman" w:cs="Times New Roman"/>
          <w:sz w:val="24"/>
          <w:szCs w:val="24"/>
        </w:rPr>
        <w:t xml:space="preserve">, </w:t>
      </w:r>
      <w:r w:rsidRPr="00934A8D">
        <w:rPr>
          <w:rFonts w:ascii="Times New Roman" w:hAnsi="Times New Roman" w:cs="Times New Roman"/>
          <w:i/>
          <w:iCs/>
          <w:sz w:val="24"/>
          <w:szCs w:val="24"/>
        </w:rPr>
        <w:t>38</w:t>
      </w:r>
      <w:r w:rsidRPr="00934A8D">
        <w:rPr>
          <w:rFonts w:ascii="Times New Roman" w:hAnsi="Times New Roman" w:cs="Times New Roman"/>
          <w:sz w:val="24"/>
          <w:szCs w:val="24"/>
        </w:rPr>
        <w:t>(4), 100-104.</w:t>
      </w:r>
      <w:r w:rsidR="00713E34" w:rsidRPr="00934A8D">
        <w:rPr>
          <w:rFonts w:ascii="Times New Roman" w:hAnsi="Times New Roman" w:cs="Times New Roman"/>
          <w:sz w:val="24"/>
          <w:szCs w:val="24"/>
        </w:rPr>
        <w:t xml:space="preserve"> Recuperado de</w:t>
      </w:r>
      <w:r w:rsidRPr="00934A8D">
        <w:rPr>
          <w:rFonts w:ascii="Times New Roman" w:hAnsi="Times New Roman" w:cs="Times New Roman"/>
          <w:sz w:val="24"/>
          <w:szCs w:val="24"/>
        </w:rPr>
        <w:t xml:space="preserve"> </w:t>
      </w:r>
      <w:hyperlink r:id="rId21" w:history="1">
        <w:r w:rsidRPr="00934A8D">
          <w:rPr>
            <w:rFonts w:ascii="Times New Roman" w:hAnsi="Times New Roman" w:cs="Times New Roman"/>
            <w:sz w:val="24"/>
            <w:szCs w:val="24"/>
          </w:rPr>
          <w:t>https://www.medigraphic.com/pdfs/revedubio/reb-2019/reb194c.pdf</w:t>
        </w:r>
      </w:hyperlink>
    </w:p>
    <w:p w14:paraId="66E57974" w14:textId="65BB68D2"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Cárdenas</w:t>
      </w:r>
      <w:r w:rsidR="00AE7269" w:rsidRPr="00934A8D">
        <w:rPr>
          <w:rFonts w:ascii="Times New Roman" w:hAnsi="Times New Roman" w:cs="Times New Roman"/>
          <w:sz w:val="24"/>
          <w:szCs w:val="24"/>
        </w:rPr>
        <w:t>,</w:t>
      </w:r>
      <w:r w:rsidRPr="00934A8D">
        <w:rPr>
          <w:rFonts w:ascii="Times New Roman" w:hAnsi="Times New Roman" w:cs="Times New Roman"/>
          <w:sz w:val="24"/>
          <w:szCs w:val="24"/>
        </w:rPr>
        <w:t xml:space="preserve"> </w:t>
      </w:r>
      <w:r w:rsidR="00713E34" w:rsidRPr="00934A8D">
        <w:rPr>
          <w:rFonts w:ascii="Times New Roman" w:hAnsi="Times New Roman" w:cs="Times New Roman"/>
          <w:sz w:val="24"/>
          <w:szCs w:val="24"/>
        </w:rPr>
        <w:t>N</w:t>
      </w:r>
      <w:r w:rsidR="001235E0" w:rsidRPr="00934A8D">
        <w:rPr>
          <w:rFonts w:ascii="Times New Roman" w:hAnsi="Times New Roman" w:cs="Times New Roman"/>
          <w:sz w:val="24"/>
          <w:szCs w:val="24"/>
        </w:rPr>
        <w:t>.</w:t>
      </w:r>
      <w:r w:rsidRPr="00934A8D">
        <w:rPr>
          <w:rFonts w:ascii="Times New Roman" w:hAnsi="Times New Roman" w:cs="Times New Roman"/>
          <w:sz w:val="24"/>
          <w:szCs w:val="24"/>
        </w:rPr>
        <w:t>, C</w:t>
      </w:r>
      <w:r w:rsidR="00AE7269" w:rsidRPr="00934A8D">
        <w:rPr>
          <w:rFonts w:ascii="Times New Roman" w:hAnsi="Times New Roman" w:cs="Times New Roman"/>
          <w:sz w:val="24"/>
          <w:szCs w:val="24"/>
        </w:rPr>
        <w:t>evallos</w:t>
      </w:r>
      <w:r w:rsidR="00150C9B" w:rsidRPr="00934A8D">
        <w:rPr>
          <w:rFonts w:ascii="Times New Roman" w:hAnsi="Times New Roman" w:cs="Times New Roman"/>
          <w:sz w:val="24"/>
          <w:szCs w:val="24"/>
        </w:rPr>
        <w:t xml:space="preserve"> </w:t>
      </w:r>
      <w:r w:rsidR="001653F6" w:rsidRPr="00934A8D">
        <w:rPr>
          <w:rFonts w:ascii="Times New Roman" w:hAnsi="Times New Roman" w:cs="Times New Roman"/>
          <w:sz w:val="24"/>
          <w:szCs w:val="24"/>
        </w:rPr>
        <w:t xml:space="preserve">C., Salazar, J., Romero, E., </w:t>
      </w:r>
      <w:proofErr w:type="gramStart"/>
      <w:r w:rsidR="001653F6" w:rsidRPr="00934A8D">
        <w:rPr>
          <w:rFonts w:ascii="Times New Roman" w:hAnsi="Times New Roman" w:cs="Times New Roman"/>
          <w:sz w:val="24"/>
          <w:szCs w:val="24"/>
        </w:rPr>
        <w:t>Gallegos</w:t>
      </w:r>
      <w:proofErr w:type="gramEnd"/>
      <w:r w:rsidR="001653F6" w:rsidRPr="00934A8D">
        <w:rPr>
          <w:rFonts w:ascii="Times New Roman" w:hAnsi="Times New Roman" w:cs="Times New Roman"/>
          <w:sz w:val="24"/>
          <w:szCs w:val="24"/>
        </w:rPr>
        <w:t xml:space="preserve">, P., </w:t>
      </w:r>
      <w:r w:rsidR="00501BEE" w:rsidRPr="00934A8D">
        <w:rPr>
          <w:rFonts w:ascii="Times New Roman" w:hAnsi="Times New Roman" w:cs="Times New Roman"/>
          <w:sz w:val="24"/>
          <w:szCs w:val="24"/>
        </w:rPr>
        <w:t xml:space="preserve">y Cáceres, M. </w:t>
      </w:r>
      <w:r w:rsidRPr="00934A8D">
        <w:rPr>
          <w:rFonts w:ascii="Times New Roman" w:hAnsi="Times New Roman" w:cs="Times New Roman"/>
          <w:sz w:val="24"/>
          <w:szCs w:val="24"/>
        </w:rPr>
        <w:t xml:space="preserve">(2018). Uso de pruebas afectivas, discriminatorias y descriptivas de evaluación sensorial en el campo gastronómico. </w:t>
      </w:r>
      <w:r w:rsidRPr="00934A8D">
        <w:rPr>
          <w:rFonts w:ascii="Times New Roman" w:hAnsi="Times New Roman" w:cs="Times New Roman"/>
          <w:i/>
          <w:iCs/>
          <w:sz w:val="24"/>
          <w:szCs w:val="24"/>
        </w:rPr>
        <w:t>Revista científica dominio de la ciencia, 4</w:t>
      </w:r>
      <w:r w:rsidRPr="00934A8D">
        <w:rPr>
          <w:rFonts w:ascii="Times New Roman" w:hAnsi="Times New Roman" w:cs="Times New Roman"/>
          <w:sz w:val="24"/>
          <w:szCs w:val="24"/>
        </w:rPr>
        <w:t>(3), 253-263.</w:t>
      </w:r>
      <w:r w:rsidR="00501BEE" w:rsidRPr="00934A8D">
        <w:rPr>
          <w:rFonts w:ascii="Times New Roman" w:hAnsi="Times New Roman" w:cs="Times New Roman"/>
          <w:sz w:val="24"/>
          <w:szCs w:val="24"/>
        </w:rPr>
        <w:t xml:space="preserve"> Recuperado de</w:t>
      </w:r>
      <w:r w:rsidRPr="00934A8D">
        <w:rPr>
          <w:rFonts w:ascii="Times New Roman" w:hAnsi="Times New Roman" w:cs="Times New Roman"/>
          <w:sz w:val="24"/>
          <w:szCs w:val="24"/>
        </w:rPr>
        <w:t xml:space="preserve"> </w:t>
      </w:r>
      <w:r w:rsidR="00501BEE" w:rsidRPr="001C3E89">
        <w:rPr>
          <w:rFonts w:ascii="Times New Roman" w:hAnsi="Times New Roman" w:cs="Times New Roman"/>
          <w:sz w:val="24"/>
          <w:szCs w:val="24"/>
        </w:rPr>
        <w:t>https://dialnet.unirioja.es/servlet/articulo?codigo=6560198</w:t>
      </w:r>
    </w:p>
    <w:p w14:paraId="0C713794" w14:textId="06DA1CC1"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proofErr w:type="spellStart"/>
      <w:r w:rsidRPr="00934A8D">
        <w:rPr>
          <w:rFonts w:ascii="Times New Roman" w:hAnsi="Times New Roman" w:cs="Times New Roman"/>
          <w:sz w:val="24"/>
          <w:szCs w:val="24"/>
        </w:rPr>
        <w:t>Cascales</w:t>
      </w:r>
      <w:proofErr w:type="spellEnd"/>
      <w:r w:rsidRPr="00934A8D">
        <w:rPr>
          <w:rFonts w:ascii="Times New Roman" w:hAnsi="Times New Roman" w:cs="Times New Roman"/>
          <w:sz w:val="24"/>
          <w:szCs w:val="24"/>
        </w:rPr>
        <w:t xml:space="preserve">, R. F. (2020, diciembre 5). </w:t>
      </w:r>
      <w:r w:rsidRPr="00934A8D">
        <w:rPr>
          <w:rFonts w:ascii="Times New Roman" w:hAnsi="Times New Roman" w:cs="Times New Roman"/>
          <w:i/>
          <w:iCs/>
          <w:sz w:val="24"/>
          <w:szCs w:val="24"/>
        </w:rPr>
        <w:t>La psicología de la salud desde una perspectiva de ciclo vital</w:t>
      </w:r>
      <w:r w:rsidRPr="00934A8D">
        <w:rPr>
          <w:rFonts w:ascii="Times New Roman" w:hAnsi="Times New Roman" w:cs="Times New Roman"/>
          <w:sz w:val="24"/>
          <w:szCs w:val="24"/>
        </w:rPr>
        <w:t xml:space="preserve">. </w:t>
      </w:r>
      <w:r w:rsidR="00501BEE" w:rsidRPr="00934A8D">
        <w:rPr>
          <w:rFonts w:ascii="Times New Roman" w:hAnsi="Times New Roman" w:cs="Times New Roman"/>
          <w:sz w:val="24"/>
          <w:szCs w:val="24"/>
        </w:rPr>
        <w:t xml:space="preserve">Recuperado de </w:t>
      </w:r>
      <w:hyperlink r:id="rId22" w:tgtFrame="_new" w:history="1">
        <w:r w:rsidRPr="00934A8D">
          <w:rPr>
            <w:rFonts w:ascii="Times New Roman" w:hAnsi="Times New Roman" w:cs="Times New Roman"/>
            <w:sz w:val="24"/>
            <w:szCs w:val="24"/>
          </w:rPr>
          <w:t>http://www.aniorte-nic.net/apunt_psicolog_salud_11.htm</w:t>
        </w:r>
      </w:hyperlink>
    </w:p>
    <w:p w14:paraId="6E6DD379" w14:textId="40D85698"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proofErr w:type="spellStart"/>
      <w:r w:rsidRPr="00934A8D">
        <w:rPr>
          <w:rFonts w:ascii="Times New Roman" w:hAnsi="Times New Roman" w:cs="Times New Roman"/>
          <w:sz w:val="24"/>
          <w:szCs w:val="24"/>
        </w:rPr>
        <w:t>Cavavaugh</w:t>
      </w:r>
      <w:proofErr w:type="spellEnd"/>
      <w:r w:rsidRPr="00934A8D">
        <w:rPr>
          <w:rFonts w:ascii="Times New Roman" w:hAnsi="Times New Roman" w:cs="Times New Roman"/>
          <w:sz w:val="24"/>
          <w:szCs w:val="24"/>
        </w:rPr>
        <w:t xml:space="preserve">, K. Y. (2020, diciembre 1). </w:t>
      </w:r>
      <w:r w:rsidRPr="00934A8D">
        <w:rPr>
          <w:rFonts w:ascii="Times New Roman" w:hAnsi="Times New Roman" w:cs="Times New Roman"/>
          <w:i/>
          <w:iCs/>
          <w:sz w:val="24"/>
          <w:szCs w:val="24"/>
        </w:rPr>
        <w:t>Las etapas del desarrollo</w:t>
      </w:r>
      <w:r w:rsidRPr="00934A8D">
        <w:rPr>
          <w:rFonts w:ascii="Times New Roman" w:hAnsi="Times New Roman" w:cs="Times New Roman"/>
          <w:sz w:val="24"/>
          <w:szCs w:val="24"/>
        </w:rPr>
        <w:t>. Portal Académico UNAM.</w:t>
      </w:r>
      <w:r w:rsidR="00501BEE" w:rsidRPr="00934A8D">
        <w:rPr>
          <w:rFonts w:ascii="Times New Roman" w:hAnsi="Times New Roman" w:cs="Times New Roman"/>
          <w:sz w:val="24"/>
          <w:szCs w:val="24"/>
        </w:rPr>
        <w:t xml:space="preserve"> Recuperado de</w:t>
      </w:r>
      <w:r w:rsidRPr="00934A8D">
        <w:rPr>
          <w:rFonts w:ascii="Times New Roman" w:hAnsi="Times New Roman" w:cs="Times New Roman"/>
          <w:sz w:val="24"/>
          <w:szCs w:val="24"/>
        </w:rPr>
        <w:t xml:space="preserve"> </w:t>
      </w:r>
      <w:hyperlink r:id="rId23" w:tgtFrame="_new" w:history="1">
        <w:r w:rsidRPr="00934A8D">
          <w:rPr>
            <w:rFonts w:ascii="Times New Roman" w:hAnsi="Times New Roman" w:cs="Times New Roman"/>
            <w:sz w:val="24"/>
            <w:szCs w:val="24"/>
          </w:rPr>
          <w:t>https://portalacademico.cch.unam.mx/repositorio-de-sitios/experimentales/psicologia2/pscII/MD1/MD1-L/etapas_desarrollo.pdf</w:t>
        </w:r>
      </w:hyperlink>
    </w:p>
    <w:p w14:paraId="0656B755" w14:textId="2183AC50"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Cedeño, A. V. (2015). </w:t>
      </w:r>
      <w:r w:rsidRPr="00934A8D">
        <w:rPr>
          <w:rFonts w:ascii="Times New Roman" w:hAnsi="Times New Roman" w:cs="Times New Roman"/>
          <w:i/>
          <w:iCs/>
          <w:sz w:val="24"/>
          <w:szCs w:val="24"/>
        </w:rPr>
        <w:t>Diseño de área para análisis sensorial con reestructuración en la metodología aplicada de evaluación para materias primas, semi elaborados y producto terminado de una industria láctea de Guayaquil</w:t>
      </w:r>
      <w:r w:rsidRPr="00934A8D">
        <w:rPr>
          <w:rFonts w:ascii="Times New Roman" w:hAnsi="Times New Roman" w:cs="Times New Roman"/>
          <w:sz w:val="24"/>
          <w:szCs w:val="24"/>
        </w:rPr>
        <w:t xml:space="preserve"> (Trabajo final para la obtención del título de Ingeniero en Alimentos). Escuela Superior Politécnica del Litoral, Guayaquil, Ecuador.</w:t>
      </w:r>
    </w:p>
    <w:p w14:paraId="5376494F" w14:textId="730B189B" w:rsidR="00E71D4E" w:rsidRPr="00934A8D" w:rsidRDefault="00E71D4E"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lastRenderedPageBreak/>
        <w:t xml:space="preserve">Colorado Peralta, R., </w:t>
      </w:r>
      <w:r w:rsidR="00B7658E" w:rsidRPr="00934A8D">
        <w:rPr>
          <w:rFonts w:ascii="Times New Roman" w:hAnsi="Times New Roman" w:cs="Times New Roman"/>
          <w:sz w:val="24"/>
          <w:szCs w:val="24"/>
        </w:rPr>
        <w:t>y</w:t>
      </w:r>
      <w:r w:rsidRPr="00934A8D">
        <w:rPr>
          <w:rFonts w:ascii="Times New Roman" w:hAnsi="Times New Roman" w:cs="Times New Roman"/>
          <w:sz w:val="24"/>
          <w:szCs w:val="24"/>
        </w:rPr>
        <w:t xml:space="preserve"> Rivera, J. M. (2014, 26 de agosto). Química del sabor. Diario de Xalapa. Sección Cultura: Ciencia y Luz. </w:t>
      </w:r>
      <w:r w:rsidR="00B7658E" w:rsidRPr="00934A8D">
        <w:rPr>
          <w:rFonts w:ascii="Times New Roman" w:hAnsi="Times New Roman" w:cs="Times New Roman"/>
          <w:sz w:val="24"/>
          <w:szCs w:val="24"/>
        </w:rPr>
        <w:t xml:space="preserve">Recuperado de </w:t>
      </w:r>
      <w:r w:rsidRPr="00934A8D">
        <w:rPr>
          <w:rFonts w:ascii="Times New Roman" w:hAnsi="Times New Roman" w:cs="Times New Roman"/>
          <w:sz w:val="24"/>
          <w:szCs w:val="24"/>
        </w:rPr>
        <w:t>https://www.uv.mx/cienciauv/files/2014/08/Quimica-del-Sabor-00.pdf</w:t>
      </w:r>
    </w:p>
    <w:p w14:paraId="47C3DA6C" w14:textId="1FF5390B"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Del Ángel, A.R., </w:t>
      </w:r>
      <w:proofErr w:type="spellStart"/>
      <w:r w:rsidRPr="00934A8D">
        <w:rPr>
          <w:rFonts w:ascii="Times New Roman" w:hAnsi="Times New Roman" w:cs="Times New Roman"/>
          <w:sz w:val="24"/>
          <w:szCs w:val="24"/>
        </w:rPr>
        <w:t>Interián</w:t>
      </w:r>
      <w:proofErr w:type="spellEnd"/>
      <w:r w:rsidRPr="00934A8D">
        <w:rPr>
          <w:rFonts w:ascii="Times New Roman" w:hAnsi="Times New Roman" w:cs="Times New Roman"/>
          <w:sz w:val="24"/>
          <w:szCs w:val="24"/>
        </w:rPr>
        <w:t xml:space="preserve">, L. </w:t>
      </w:r>
      <w:r w:rsidR="00B7658E" w:rsidRPr="00934A8D">
        <w:rPr>
          <w:rFonts w:ascii="Times New Roman" w:hAnsi="Times New Roman" w:cs="Times New Roman"/>
          <w:sz w:val="24"/>
          <w:szCs w:val="24"/>
        </w:rPr>
        <w:t>y</w:t>
      </w:r>
      <w:r w:rsidRPr="00934A8D">
        <w:rPr>
          <w:rFonts w:ascii="Times New Roman" w:hAnsi="Times New Roman" w:cs="Times New Roman"/>
          <w:sz w:val="24"/>
          <w:szCs w:val="24"/>
        </w:rPr>
        <w:t xml:space="preserve"> Esparza, R. (2013). </w:t>
      </w:r>
      <w:r w:rsidRPr="00934A8D">
        <w:rPr>
          <w:rFonts w:ascii="Times New Roman" w:hAnsi="Times New Roman" w:cs="Times New Roman"/>
          <w:i/>
          <w:iCs/>
          <w:sz w:val="24"/>
          <w:szCs w:val="24"/>
        </w:rPr>
        <w:t>Principios básicos de bromatología para estudiantes de nutrición</w:t>
      </w:r>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Palibrio</w:t>
      </w:r>
      <w:proofErr w:type="spellEnd"/>
      <w:r w:rsidRPr="00934A8D">
        <w:rPr>
          <w:rFonts w:ascii="Times New Roman" w:hAnsi="Times New Roman" w:cs="Times New Roman"/>
          <w:sz w:val="24"/>
          <w:szCs w:val="24"/>
        </w:rPr>
        <w:t xml:space="preserve"> </w:t>
      </w:r>
      <w:r w:rsidR="00755CCF" w:rsidRPr="00934A8D">
        <w:rPr>
          <w:rFonts w:ascii="Times New Roman" w:hAnsi="Times New Roman" w:cs="Times New Roman"/>
          <w:sz w:val="24"/>
          <w:szCs w:val="24"/>
        </w:rPr>
        <w:t>LL</w:t>
      </w:r>
      <w:r w:rsidR="00755CCF">
        <w:rPr>
          <w:rFonts w:ascii="Times New Roman" w:hAnsi="Times New Roman" w:cs="Times New Roman"/>
          <w:sz w:val="24"/>
          <w:szCs w:val="24"/>
        </w:rPr>
        <w:t xml:space="preserve">. </w:t>
      </w:r>
      <w:r w:rsidR="00755CCF" w:rsidRPr="00755CCF">
        <w:rPr>
          <w:rFonts w:ascii="Times New Roman" w:hAnsi="Times New Roman" w:cs="Times New Roman"/>
          <w:sz w:val="24"/>
          <w:szCs w:val="24"/>
        </w:rPr>
        <w:t>https ://www.amazo.co.mx/</w:t>
      </w:r>
      <w:proofErr w:type="spellStart"/>
      <w:r w:rsidR="00755CCF" w:rsidRPr="00755CCF">
        <w:rPr>
          <w:rFonts w:ascii="Times New Roman" w:hAnsi="Times New Roman" w:cs="Times New Roman"/>
          <w:sz w:val="24"/>
          <w:szCs w:val="24"/>
        </w:rPr>
        <w:t>Pri</w:t>
      </w:r>
      <w:proofErr w:type="spellEnd"/>
      <w:r w:rsidR="00755CCF" w:rsidRPr="00755CCF">
        <w:rPr>
          <w:rFonts w:ascii="Times New Roman" w:hAnsi="Times New Roman" w:cs="Times New Roman"/>
          <w:sz w:val="24"/>
          <w:szCs w:val="24"/>
        </w:rPr>
        <w:t>-Básico-B-Estudiantes -</w:t>
      </w:r>
      <w:proofErr w:type="spellStart"/>
      <w:r w:rsidR="00755CCF" w:rsidRPr="00755CCF">
        <w:rPr>
          <w:rFonts w:ascii="Times New Roman" w:hAnsi="Times New Roman" w:cs="Times New Roman"/>
          <w:sz w:val="24"/>
          <w:szCs w:val="24"/>
        </w:rPr>
        <w:t>Nut</w:t>
      </w:r>
      <w:proofErr w:type="spellEnd"/>
      <w:r w:rsidR="00755CCF" w:rsidRPr="00755CCF">
        <w:rPr>
          <w:rFonts w:ascii="Times New Roman" w:hAnsi="Times New Roman" w:cs="Times New Roman"/>
          <w:sz w:val="24"/>
          <w:szCs w:val="24"/>
        </w:rPr>
        <w:t>/</w:t>
      </w:r>
      <w:proofErr w:type="spellStart"/>
      <w:r w:rsidR="00755CCF" w:rsidRPr="00755CCF">
        <w:rPr>
          <w:rFonts w:ascii="Times New Roman" w:hAnsi="Times New Roman" w:cs="Times New Roman"/>
          <w:sz w:val="24"/>
          <w:szCs w:val="24"/>
        </w:rPr>
        <w:t>dp</w:t>
      </w:r>
      <w:proofErr w:type="spellEnd"/>
      <w:r w:rsidR="00755CCF" w:rsidRPr="00755CCF">
        <w:rPr>
          <w:rFonts w:ascii="Times New Roman" w:hAnsi="Times New Roman" w:cs="Times New Roman"/>
          <w:sz w:val="24"/>
          <w:szCs w:val="24"/>
        </w:rPr>
        <w:t xml:space="preserve"> /1463361</w:t>
      </w:r>
    </w:p>
    <w:p w14:paraId="4056EA66" w14:textId="26CF226C" w:rsidR="00803531" w:rsidRPr="00803531" w:rsidRDefault="00803531" w:rsidP="00803531">
      <w:pPr>
        <w:pStyle w:val="Bibliografa"/>
        <w:spacing w:after="0" w:line="360" w:lineRule="auto"/>
        <w:ind w:left="720" w:hanging="720"/>
        <w:jc w:val="both"/>
        <w:rPr>
          <w:rFonts w:ascii="Times New Roman" w:hAnsi="Times New Roman" w:cs="Times New Roman"/>
          <w:sz w:val="24"/>
          <w:szCs w:val="24"/>
        </w:rPr>
      </w:pPr>
      <w:r w:rsidRPr="00803531">
        <w:rPr>
          <w:rFonts w:ascii="Times New Roman" w:hAnsi="Times New Roman" w:cs="Times New Roman"/>
          <w:sz w:val="24"/>
          <w:szCs w:val="24"/>
        </w:rPr>
        <w:t>Elida, V. G., Francisco, G. R., Juan, R. G., &amp; Emmanuel, O. S. (2018, diciembre 2). Pruebas sensoriales. Universidad Autónoma del Estado de Hidalgo. https://uaeh.edu.mx</w:t>
      </w:r>
    </w:p>
    <w:p w14:paraId="59260B08" w14:textId="6485FBAA"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Enríquez, H. C. (2008, diciembre 2). </w:t>
      </w:r>
      <w:r w:rsidRPr="00934A8D">
        <w:rPr>
          <w:rFonts w:ascii="Times New Roman" w:hAnsi="Times New Roman" w:cs="Times New Roman"/>
          <w:i/>
          <w:iCs/>
          <w:sz w:val="24"/>
          <w:szCs w:val="24"/>
        </w:rPr>
        <w:t>Evaluación sensorial</w:t>
      </w:r>
      <w:r w:rsidRPr="00934A8D">
        <w:rPr>
          <w:rFonts w:ascii="Times New Roman" w:hAnsi="Times New Roman" w:cs="Times New Roman"/>
          <w:sz w:val="24"/>
          <w:szCs w:val="24"/>
        </w:rPr>
        <w:t xml:space="preserve"> (Tesis de maestría). Instituto Politécnico Nacional. </w:t>
      </w:r>
      <w:r w:rsidR="002904D4" w:rsidRPr="00934A8D">
        <w:rPr>
          <w:rFonts w:ascii="Times New Roman" w:hAnsi="Times New Roman" w:cs="Times New Roman"/>
          <w:sz w:val="24"/>
          <w:szCs w:val="24"/>
        </w:rPr>
        <w:t xml:space="preserve"> Recuperado de </w:t>
      </w:r>
      <w:r w:rsidR="002904D4" w:rsidRPr="001C3E89">
        <w:rPr>
          <w:rFonts w:ascii="Times New Roman" w:hAnsi="Times New Roman" w:cs="Times New Roman"/>
          <w:sz w:val="24"/>
          <w:szCs w:val="24"/>
        </w:rPr>
        <w:t>https://tesis.ipn.mx/bitstream/handle/123456789/14592/HAYDEE%20VERA%20INFORME%20FINAL.pdf?sequence=1&amp;isAllowed=y</w:t>
      </w:r>
    </w:p>
    <w:p w14:paraId="23821E8E" w14:textId="1A4805A9"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González Carnero, J., Montaña </w:t>
      </w:r>
      <w:proofErr w:type="spellStart"/>
      <w:r w:rsidRPr="00934A8D">
        <w:rPr>
          <w:rFonts w:ascii="Times New Roman" w:hAnsi="Times New Roman" w:cs="Times New Roman"/>
          <w:sz w:val="24"/>
          <w:szCs w:val="24"/>
        </w:rPr>
        <w:t>Migúelez</w:t>
      </w:r>
      <w:proofErr w:type="spellEnd"/>
      <w:r w:rsidRPr="00934A8D">
        <w:rPr>
          <w:rFonts w:ascii="Times New Roman" w:hAnsi="Times New Roman" w:cs="Times New Roman"/>
          <w:sz w:val="24"/>
          <w:szCs w:val="24"/>
        </w:rPr>
        <w:t xml:space="preserve">, J. d., </w:t>
      </w:r>
      <w:r w:rsidR="002904D4" w:rsidRPr="00934A8D">
        <w:rPr>
          <w:rFonts w:ascii="Times New Roman" w:hAnsi="Times New Roman" w:cs="Times New Roman"/>
          <w:sz w:val="24"/>
          <w:szCs w:val="24"/>
        </w:rPr>
        <w:t>y</w:t>
      </w:r>
      <w:r w:rsidRPr="00934A8D">
        <w:rPr>
          <w:rFonts w:ascii="Times New Roman" w:hAnsi="Times New Roman" w:cs="Times New Roman"/>
          <w:sz w:val="24"/>
          <w:szCs w:val="24"/>
        </w:rPr>
        <w:t xml:space="preserve"> Míguez Bernárdez, M. (2002). Estudio de la percepción de sabores dulce y salado en diferentes grupos de la población [</w:t>
      </w:r>
      <w:proofErr w:type="spellStart"/>
      <w:r w:rsidRPr="00934A8D">
        <w:rPr>
          <w:rFonts w:ascii="Times New Roman" w:hAnsi="Times New Roman" w:cs="Times New Roman"/>
          <w:sz w:val="24"/>
          <w:szCs w:val="24"/>
        </w:rPr>
        <w:t>Study</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into</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the</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perception</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of</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sweet</w:t>
      </w:r>
      <w:proofErr w:type="spellEnd"/>
      <w:r w:rsidRPr="00934A8D">
        <w:rPr>
          <w:rFonts w:ascii="Times New Roman" w:hAnsi="Times New Roman" w:cs="Times New Roman"/>
          <w:sz w:val="24"/>
          <w:szCs w:val="24"/>
        </w:rPr>
        <w:t xml:space="preserve"> and </w:t>
      </w:r>
      <w:proofErr w:type="spellStart"/>
      <w:r w:rsidRPr="00934A8D">
        <w:rPr>
          <w:rFonts w:ascii="Times New Roman" w:hAnsi="Times New Roman" w:cs="Times New Roman"/>
          <w:sz w:val="24"/>
          <w:szCs w:val="24"/>
        </w:rPr>
        <w:t>salt</w:t>
      </w:r>
      <w:proofErr w:type="spellEnd"/>
      <w:r w:rsidRPr="00934A8D">
        <w:rPr>
          <w:rFonts w:ascii="Times New Roman" w:hAnsi="Times New Roman" w:cs="Times New Roman"/>
          <w:sz w:val="24"/>
          <w:szCs w:val="24"/>
        </w:rPr>
        <w:t xml:space="preserve"> tastes in </w:t>
      </w:r>
      <w:proofErr w:type="spellStart"/>
      <w:r w:rsidRPr="00934A8D">
        <w:rPr>
          <w:rFonts w:ascii="Times New Roman" w:hAnsi="Times New Roman" w:cs="Times New Roman"/>
          <w:sz w:val="24"/>
          <w:szCs w:val="24"/>
        </w:rPr>
        <w:t>different</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population</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sz w:val="24"/>
          <w:szCs w:val="24"/>
        </w:rPr>
        <w:t>groups</w:t>
      </w:r>
      <w:proofErr w:type="spellEnd"/>
      <w:r w:rsidRPr="00934A8D">
        <w:rPr>
          <w:rFonts w:ascii="Times New Roman" w:hAnsi="Times New Roman" w:cs="Times New Roman"/>
          <w:sz w:val="24"/>
          <w:szCs w:val="24"/>
        </w:rPr>
        <w:t xml:space="preserve">]. </w:t>
      </w:r>
      <w:proofErr w:type="spellStart"/>
      <w:r w:rsidRPr="00934A8D">
        <w:rPr>
          <w:rFonts w:ascii="Times New Roman" w:hAnsi="Times New Roman" w:cs="Times New Roman"/>
          <w:i/>
          <w:iCs/>
          <w:sz w:val="24"/>
          <w:szCs w:val="24"/>
        </w:rPr>
        <w:t>Nutr</w:t>
      </w:r>
      <w:proofErr w:type="spellEnd"/>
      <w:r w:rsidRPr="00934A8D">
        <w:rPr>
          <w:rFonts w:ascii="Times New Roman" w:hAnsi="Times New Roman" w:cs="Times New Roman"/>
          <w:i/>
          <w:iCs/>
          <w:sz w:val="24"/>
          <w:szCs w:val="24"/>
        </w:rPr>
        <w:t xml:space="preserve">. </w:t>
      </w:r>
      <w:proofErr w:type="spellStart"/>
      <w:r w:rsidRPr="00934A8D">
        <w:rPr>
          <w:rFonts w:ascii="Times New Roman" w:hAnsi="Times New Roman" w:cs="Times New Roman"/>
          <w:i/>
          <w:iCs/>
          <w:sz w:val="24"/>
          <w:szCs w:val="24"/>
        </w:rPr>
        <w:t>hosp</w:t>
      </w:r>
      <w:proofErr w:type="spellEnd"/>
      <w:r w:rsidRPr="00934A8D">
        <w:rPr>
          <w:rFonts w:ascii="Times New Roman" w:hAnsi="Times New Roman" w:cs="Times New Roman"/>
          <w:i/>
          <w:iCs/>
          <w:sz w:val="24"/>
          <w:szCs w:val="24"/>
        </w:rPr>
        <w:t>., 17</w:t>
      </w:r>
      <w:r w:rsidRPr="00934A8D">
        <w:rPr>
          <w:rFonts w:ascii="Times New Roman" w:hAnsi="Times New Roman" w:cs="Times New Roman"/>
          <w:sz w:val="24"/>
          <w:szCs w:val="24"/>
        </w:rPr>
        <w:t>(5), 256-258.</w:t>
      </w:r>
      <w:r w:rsidR="002904D4" w:rsidRPr="00934A8D">
        <w:rPr>
          <w:rFonts w:ascii="Times New Roman" w:hAnsi="Times New Roman" w:cs="Times New Roman"/>
          <w:sz w:val="24"/>
          <w:szCs w:val="24"/>
        </w:rPr>
        <w:t xml:space="preserve"> Recuperado de</w:t>
      </w:r>
      <w:r w:rsidRPr="00934A8D">
        <w:rPr>
          <w:rFonts w:ascii="Times New Roman" w:hAnsi="Times New Roman" w:cs="Times New Roman"/>
          <w:sz w:val="24"/>
          <w:szCs w:val="24"/>
        </w:rPr>
        <w:t xml:space="preserve"> </w:t>
      </w:r>
      <w:hyperlink r:id="rId24" w:history="1">
        <w:r w:rsidRPr="00934A8D">
          <w:rPr>
            <w:rFonts w:ascii="Times New Roman" w:hAnsi="Times New Roman" w:cs="Times New Roman"/>
            <w:sz w:val="24"/>
            <w:szCs w:val="24"/>
          </w:rPr>
          <w:t>https://pesquisa.bvsalud.org/portal/resource/pt/ibc-14733</w:t>
        </w:r>
      </w:hyperlink>
    </w:p>
    <w:p w14:paraId="51DAEF99" w14:textId="40CDBE3F"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Juárez-Hernández, E.,</w:t>
      </w:r>
      <w:r w:rsidR="008655BA" w:rsidRPr="00934A8D">
        <w:rPr>
          <w:rFonts w:ascii="Times New Roman" w:hAnsi="Times New Roman" w:cs="Times New Roman"/>
          <w:sz w:val="24"/>
          <w:szCs w:val="24"/>
        </w:rPr>
        <w:t xml:space="preserve"> Barbero, V., López, A., González, L., Ramos, M., Méndez, N., Uribe, M., y Chávez, N</w:t>
      </w:r>
      <w:r w:rsidRPr="00934A8D">
        <w:rPr>
          <w:rFonts w:ascii="Times New Roman" w:hAnsi="Times New Roman" w:cs="Times New Roman"/>
          <w:sz w:val="24"/>
          <w:szCs w:val="24"/>
        </w:rPr>
        <w:t xml:space="preserve">. (2015). Valores de normalidad de umbrales de percepción y reconocimiento de sabores básicos en población mexicana sana. </w:t>
      </w:r>
      <w:r w:rsidRPr="00934A8D">
        <w:rPr>
          <w:rFonts w:ascii="Times New Roman" w:hAnsi="Times New Roman" w:cs="Times New Roman"/>
          <w:i/>
          <w:iCs/>
          <w:sz w:val="24"/>
          <w:szCs w:val="24"/>
        </w:rPr>
        <w:t>Medicina Sur</w:t>
      </w:r>
      <w:r w:rsidRPr="00934A8D">
        <w:rPr>
          <w:rFonts w:ascii="Times New Roman" w:hAnsi="Times New Roman" w:cs="Times New Roman"/>
          <w:sz w:val="24"/>
          <w:szCs w:val="24"/>
        </w:rPr>
        <w:t xml:space="preserve">, </w:t>
      </w:r>
      <w:r w:rsidRPr="00934A8D">
        <w:rPr>
          <w:rFonts w:ascii="Times New Roman" w:hAnsi="Times New Roman" w:cs="Times New Roman"/>
          <w:i/>
          <w:iCs/>
          <w:sz w:val="24"/>
          <w:szCs w:val="24"/>
        </w:rPr>
        <w:t>22</w:t>
      </w:r>
      <w:r w:rsidRPr="00934A8D">
        <w:rPr>
          <w:rFonts w:ascii="Times New Roman" w:hAnsi="Times New Roman" w:cs="Times New Roman"/>
          <w:sz w:val="24"/>
          <w:szCs w:val="24"/>
        </w:rPr>
        <w:t xml:space="preserve">(1), 4-10. </w:t>
      </w:r>
      <w:r w:rsidR="00ED392A" w:rsidRPr="00934A8D">
        <w:rPr>
          <w:rFonts w:ascii="Times New Roman" w:hAnsi="Times New Roman" w:cs="Times New Roman"/>
          <w:sz w:val="24"/>
          <w:szCs w:val="24"/>
        </w:rPr>
        <w:t xml:space="preserve">Recuperado de </w:t>
      </w:r>
      <w:hyperlink r:id="rId25" w:history="1">
        <w:r w:rsidRPr="00934A8D">
          <w:rPr>
            <w:rFonts w:ascii="Times New Roman" w:hAnsi="Times New Roman" w:cs="Times New Roman"/>
            <w:sz w:val="24"/>
            <w:szCs w:val="24"/>
          </w:rPr>
          <w:t>https://www.medigraphic.com/cgi-bin/new/resumen.cgi?IDARTICULO=59336</w:t>
        </w:r>
      </w:hyperlink>
    </w:p>
    <w:p w14:paraId="57269B65" w14:textId="472A7F00"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proofErr w:type="spellStart"/>
      <w:r w:rsidRPr="00934A8D">
        <w:rPr>
          <w:rFonts w:ascii="Times New Roman" w:hAnsi="Times New Roman" w:cs="Times New Roman"/>
          <w:sz w:val="24"/>
          <w:szCs w:val="24"/>
        </w:rPr>
        <w:t>Manfugás</w:t>
      </w:r>
      <w:proofErr w:type="spellEnd"/>
      <w:r w:rsidRPr="00934A8D">
        <w:rPr>
          <w:rFonts w:ascii="Times New Roman" w:hAnsi="Times New Roman" w:cs="Times New Roman"/>
          <w:sz w:val="24"/>
          <w:szCs w:val="24"/>
        </w:rPr>
        <w:t xml:space="preserve">, J. E. (2007). </w:t>
      </w:r>
      <w:r w:rsidRPr="00934A8D">
        <w:rPr>
          <w:rFonts w:ascii="Times New Roman" w:hAnsi="Times New Roman" w:cs="Times New Roman"/>
          <w:i/>
          <w:iCs/>
          <w:sz w:val="24"/>
          <w:szCs w:val="24"/>
        </w:rPr>
        <w:t>Evaluación sensorial de los alimentos</w:t>
      </w:r>
      <w:r w:rsidRPr="00934A8D">
        <w:rPr>
          <w:rFonts w:ascii="Times New Roman" w:hAnsi="Times New Roman" w:cs="Times New Roman"/>
          <w:sz w:val="24"/>
          <w:szCs w:val="24"/>
        </w:rPr>
        <w:t xml:space="preserve">. Universidad de la Habana. </w:t>
      </w:r>
      <w:r w:rsidR="00C45E33" w:rsidRPr="00934A8D">
        <w:rPr>
          <w:rFonts w:ascii="Times New Roman" w:hAnsi="Times New Roman" w:cs="Times New Roman"/>
          <w:sz w:val="24"/>
          <w:szCs w:val="24"/>
        </w:rPr>
        <w:t xml:space="preserve">Recuperado de </w:t>
      </w:r>
      <w:r w:rsidR="00C45E33" w:rsidRPr="001C3E89">
        <w:rPr>
          <w:rFonts w:ascii="Times New Roman" w:hAnsi="Times New Roman" w:cs="Times New Roman"/>
          <w:sz w:val="24"/>
          <w:szCs w:val="24"/>
        </w:rPr>
        <w:t>https://www.academia.edu/31142430/Evaluaci%C3%B3n_Sensorial_de_los_Alimentos</w:t>
      </w:r>
    </w:p>
    <w:p w14:paraId="7F245139" w14:textId="4CB470AE"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Monreal-Gimeno, C. M. (2001). El adulto: Etapas y consideraciones para el aprendizaje. </w:t>
      </w:r>
      <w:proofErr w:type="spellStart"/>
      <w:r w:rsidRPr="00934A8D">
        <w:rPr>
          <w:rFonts w:ascii="Times New Roman" w:hAnsi="Times New Roman" w:cs="Times New Roman"/>
          <w:i/>
          <w:iCs/>
          <w:sz w:val="24"/>
          <w:szCs w:val="24"/>
        </w:rPr>
        <w:t>Eúphoros</w:t>
      </w:r>
      <w:proofErr w:type="spellEnd"/>
      <w:r w:rsidRPr="00934A8D">
        <w:rPr>
          <w:rFonts w:ascii="Times New Roman" w:hAnsi="Times New Roman" w:cs="Times New Roman"/>
          <w:i/>
          <w:iCs/>
          <w:sz w:val="24"/>
          <w:szCs w:val="24"/>
        </w:rPr>
        <w:t>, 3</w:t>
      </w:r>
      <w:r w:rsidRPr="00934A8D">
        <w:rPr>
          <w:rFonts w:ascii="Times New Roman" w:hAnsi="Times New Roman" w:cs="Times New Roman"/>
          <w:sz w:val="24"/>
          <w:szCs w:val="24"/>
        </w:rPr>
        <w:t xml:space="preserve">(1), 97-112. </w:t>
      </w:r>
      <w:r w:rsidR="00C45E33" w:rsidRPr="00934A8D">
        <w:rPr>
          <w:rFonts w:ascii="Times New Roman" w:hAnsi="Times New Roman" w:cs="Times New Roman"/>
          <w:sz w:val="24"/>
          <w:szCs w:val="24"/>
        </w:rPr>
        <w:t xml:space="preserve">Recuperado de </w:t>
      </w:r>
      <w:hyperlink r:id="rId26" w:history="1">
        <w:r w:rsidRPr="00934A8D">
          <w:rPr>
            <w:rFonts w:ascii="Times New Roman" w:hAnsi="Times New Roman" w:cs="Times New Roman"/>
            <w:sz w:val="24"/>
            <w:szCs w:val="24"/>
          </w:rPr>
          <w:t>https://dialnet.unirioja.es/servlet/articulo?codigo=1183063</w:t>
        </w:r>
      </w:hyperlink>
    </w:p>
    <w:p w14:paraId="2F4CE840" w14:textId="73A5AF08"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Osorio, P. (2010). La edad mayor como producción sociocultural. </w:t>
      </w:r>
      <w:r w:rsidRPr="00934A8D">
        <w:rPr>
          <w:rFonts w:ascii="Times New Roman" w:hAnsi="Times New Roman" w:cs="Times New Roman"/>
          <w:i/>
          <w:iCs/>
          <w:sz w:val="24"/>
          <w:szCs w:val="24"/>
        </w:rPr>
        <w:t>Dialnet, 1</w:t>
      </w:r>
      <w:r w:rsidRPr="00934A8D">
        <w:rPr>
          <w:rFonts w:ascii="Times New Roman" w:hAnsi="Times New Roman" w:cs="Times New Roman"/>
          <w:sz w:val="24"/>
          <w:szCs w:val="24"/>
        </w:rPr>
        <w:t xml:space="preserve">(22), 30-35. </w:t>
      </w:r>
      <w:r w:rsidR="00C45E33" w:rsidRPr="00934A8D">
        <w:rPr>
          <w:rFonts w:ascii="Times New Roman" w:hAnsi="Times New Roman" w:cs="Times New Roman"/>
          <w:sz w:val="24"/>
          <w:szCs w:val="24"/>
        </w:rPr>
        <w:t xml:space="preserve">Recuperado de </w:t>
      </w:r>
      <w:hyperlink r:id="rId27" w:history="1">
        <w:r w:rsidRPr="00934A8D">
          <w:rPr>
            <w:rFonts w:ascii="Times New Roman" w:hAnsi="Times New Roman" w:cs="Times New Roman"/>
            <w:sz w:val="24"/>
            <w:szCs w:val="24"/>
          </w:rPr>
          <w:t>https://dialnet.unirioja.es/servlet/articulo?codigo=5242924</w:t>
        </w:r>
      </w:hyperlink>
    </w:p>
    <w:p w14:paraId="3476B27F" w14:textId="4A38DF4D"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lastRenderedPageBreak/>
        <w:t>Pinilla Cárdenas, M.</w:t>
      </w:r>
      <w:r w:rsidR="00903EC7" w:rsidRPr="00934A8D">
        <w:rPr>
          <w:rFonts w:ascii="Times New Roman" w:hAnsi="Times New Roman" w:cs="Times New Roman"/>
          <w:sz w:val="24"/>
          <w:szCs w:val="24"/>
        </w:rPr>
        <w:t xml:space="preserve">, </w:t>
      </w:r>
      <w:r w:rsidR="005B34A0" w:rsidRPr="00934A8D">
        <w:rPr>
          <w:rFonts w:ascii="Times New Roman" w:hAnsi="Times New Roman" w:cs="Times New Roman"/>
          <w:sz w:val="24"/>
          <w:szCs w:val="24"/>
        </w:rPr>
        <w:t>Ortiz</w:t>
      </w:r>
      <w:r w:rsidR="00903EC7" w:rsidRPr="00934A8D">
        <w:rPr>
          <w:rFonts w:ascii="Times New Roman" w:hAnsi="Times New Roman" w:cs="Times New Roman"/>
          <w:sz w:val="24"/>
          <w:szCs w:val="24"/>
        </w:rPr>
        <w:t xml:space="preserve">, M., y </w:t>
      </w:r>
      <w:r w:rsidR="005B34A0" w:rsidRPr="00934A8D">
        <w:rPr>
          <w:rFonts w:ascii="Times New Roman" w:hAnsi="Times New Roman" w:cs="Times New Roman"/>
          <w:sz w:val="24"/>
          <w:szCs w:val="24"/>
        </w:rPr>
        <w:t>Suárez</w:t>
      </w:r>
      <w:r w:rsidR="00903EC7" w:rsidRPr="00934A8D">
        <w:rPr>
          <w:rFonts w:ascii="Times New Roman" w:hAnsi="Times New Roman" w:cs="Times New Roman"/>
          <w:sz w:val="24"/>
          <w:szCs w:val="24"/>
        </w:rPr>
        <w:t xml:space="preserve">, </w:t>
      </w:r>
      <w:r w:rsidR="005B34A0" w:rsidRPr="00934A8D">
        <w:rPr>
          <w:rFonts w:ascii="Times New Roman" w:hAnsi="Times New Roman" w:cs="Times New Roman"/>
          <w:sz w:val="24"/>
          <w:szCs w:val="24"/>
        </w:rPr>
        <w:t>J</w:t>
      </w:r>
      <w:r w:rsidRPr="00934A8D">
        <w:rPr>
          <w:rFonts w:ascii="Times New Roman" w:hAnsi="Times New Roman" w:cs="Times New Roman"/>
          <w:sz w:val="24"/>
          <w:szCs w:val="24"/>
        </w:rPr>
        <w:t xml:space="preserve">. (2021). Adulto mayor: Envejecimiento, discapacidad, cuidado y centros día. Revisión de tema. </w:t>
      </w:r>
      <w:r w:rsidRPr="00934A8D">
        <w:rPr>
          <w:rFonts w:ascii="Times New Roman" w:hAnsi="Times New Roman" w:cs="Times New Roman"/>
          <w:i/>
          <w:iCs/>
          <w:sz w:val="24"/>
          <w:szCs w:val="24"/>
        </w:rPr>
        <w:t>Salud Uninorte, 37</w:t>
      </w:r>
      <w:r w:rsidRPr="00934A8D">
        <w:rPr>
          <w:rFonts w:ascii="Times New Roman" w:hAnsi="Times New Roman" w:cs="Times New Roman"/>
          <w:sz w:val="24"/>
          <w:szCs w:val="24"/>
        </w:rPr>
        <w:t xml:space="preserve">(2), 488-505. </w:t>
      </w:r>
      <w:hyperlink r:id="rId28" w:history="1">
        <w:r w:rsidR="00C45E33" w:rsidRPr="00934A8D">
          <w:rPr>
            <w:rFonts w:ascii="Times New Roman" w:hAnsi="Times New Roman" w:cs="Times New Roman"/>
            <w:sz w:val="24"/>
            <w:szCs w:val="24"/>
          </w:rPr>
          <w:t xml:space="preserve">DOI: </w:t>
        </w:r>
        <w:r w:rsidRPr="00934A8D">
          <w:rPr>
            <w:rFonts w:ascii="Times New Roman" w:hAnsi="Times New Roman" w:cs="Times New Roman"/>
            <w:sz w:val="24"/>
            <w:szCs w:val="24"/>
          </w:rPr>
          <w:t>10.14482/sun.37.2.618.971</w:t>
        </w:r>
      </w:hyperlink>
    </w:p>
    <w:p w14:paraId="48AA8468" w14:textId="7745AB15" w:rsidR="00456D57" w:rsidRPr="00934A8D"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Reglero, G. </w:t>
      </w:r>
      <w:r w:rsidR="001853BA" w:rsidRPr="00934A8D">
        <w:rPr>
          <w:rFonts w:ascii="Times New Roman" w:hAnsi="Times New Roman" w:cs="Times New Roman"/>
          <w:sz w:val="24"/>
          <w:szCs w:val="24"/>
        </w:rPr>
        <w:t>y</w:t>
      </w:r>
      <w:r w:rsidRPr="00934A8D">
        <w:rPr>
          <w:rFonts w:ascii="Times New Roman" w:hAnsi="Times New Roman" w:cs="Times New Roman"/>
          <w:sz w:val="24"/>
          <w:szCs w:val="24"/>
        </w:rPr>
        <w:t xml:space="preserve"> Hernández, M. (2 de diciembre de 2011). Curso de análisis sensorial de alimentos. Obtenido de consejo superior de investigaciones científicas. Recuperado de </w:t>
      </w:r>
      <w:hyperlink r:id="rId29" w:history="1">
        <w:r w:rsidRPr="00934A8D">
          <w:rPr>
            <w:rFonts w:ascii="Times New Roman" w:hAnsi="Times New Roman" w:cs="Times New Roman"/>
            <w:sz w:val="24"/>
            <w:szCs w:val="24"/>
          </w:rPr>
          <w:t>https://www.cva.itesm.mx/biblioteca/pagina_con_formato_version_oct/apaweb.html</w:t>
        </w:r>
      </w:hyperlink>
    </w:p>
    <w:p w14:paraId="50A6748E" w14:textId="0329C687" w:rsidR="00456D57" w:rsidRDefault="00456D57" w:rsidP="00934A8D">
      <w:pPr>
        <w:pStyle w:val="Bibliografa"/>
        <w:spacing w:after="0" w:line="360" w:lineRule="auto"/>
        <w:ind w:left="720" w:hanging="720"/>
        <w:jc w:val="both"/>
        <w:rPr>
          <w:rFonts w:ascii="Times New Roman" w:hAnsi="Times New Roman" w:cs="Times New Roman"/>
          <w:sz w:val="24"/>
          <w:szCs w:val="24"/>
        </w:rPr>
      </w:pPr>
      <w:r w:rsidRPr="00934A8D">
        <w:rPr>
          <w:rFonts w:ascii="Times New Roman" w:hAnsi="Times New Roman" w:cs="Times New Roman"/>
          <w:sz w:val="24"/>
          <w:szCs w:val="24"/>
        </w:rPr>
        <w:t xml:space="preserve">Rico Hernández, M.-L. (2011). La malnutrición como causa y consecuencia de distorsiones sensoriales. </w:t>
      </w:r>
      <w:r w:rsidRPr="00934A8D">
        <w:rPr>
          <w:rFonts w:ascii="Times New Roman" w:hAnsi="Times New Roman" w:cs="Times New Roman"/>
          <w:i/>
          <w:iCs/>
          <w:sz w:val="24"/>
          <w:szCs w:val="24"/>
        </w:rPr>
        <w:t>Nutrición Hospitalaria, 4</w:t>
      </w:r>
      <w:r w:rsidRPr="00934A8D">
        <w:rPr>
          <w:rFonts w:ascii="Times New Roman" w:hAnsi="Times New Roman" w:cs="Times New Roman"/>
          <w:sz w:val="24"/>
          <w:szCs w:val="24"/>
        </w:rPr>
        <w:t xml:space="preserve">(2), 25-30. </w:t>
      </w:r>
      <w:r w:rsidR="002F5279" w:rsidRPr="00934A8D">
        <w:rPr>
          <w:rFonts w:ascii="Times New Roman" w:hAnsi="Times New Roman" w:cs="Times New Roman"/>
          <w:sz w:val="24"/>
          <w:szCs w:val="24"/>
        </w:rPr>
        <w:t xml:space="preserve">Recuperado de </w:t>
      </w:r>
      <w:hyperlink r:id="rId30" w:history="1">
        <w:r w:rsidRPr="00934A8D">
          <w:rPr>
            <w:rFonts w:ascii="Times New Roman" w:hAnsi="Times New Roman" w:cs="Times New Roman"/>
            <w:sz w:val="24"/>
            <w:szCs w:val="24"/>
          </w:rPr>
          <w:t>https://www.redalyc.org/articulo.oa?id=309226781006</w:t>
        </w:r>
      </w:hyperlink>
    </w:p>
    <w:p w14:paraId="1D142FC9" w14:textId="77777777" w:rsidR="0046703E" w:rsidRDefault="0046703E" w:rsidP="0046703E"/>
    <w:p w14:paraId="20F0301D" w14:textId="77777777" w:rsidR="0046703E" w:rsidRDefault="0046703E" w:rsidP="0046703E"/>
    <w:p w14:paraId="7A4E16C4" w14:textId="77777777" w:rsidR="0046703E" w:rsidRDefault="0046703E" w:rsidP="0046703E"/>
    <w:p w14:paraId="57AFF890" w14:textId="77777777" w:rsidR="0046703E" w:rsidRDefault="0046703E" w:rsidP="0046703E"/>
    <w:p w14:paraId="614C53C2" w14:textId="77777777" w:rsidR="0046703E" w:rsidRDefault="0046703E" w:rsidP="0046703E"/>
    <w:p w14:paraId="5DA9BAEF" w14:textId="77777777" w:rsidR="0046703E" w:rsidRDefault="0046703E" w:rsidP="0046703E"/>
    <w:p w14:paraId="53C4B602" w14:textId="77777777" w:rsidR="0046703E" w:rsidRDefault="0046703E" w:rsidP="0046703E"/>
    <w:p w14:paraId="2B41AD27" w14:textId="77777777" w:rsidR="0046703E" w:rsidRDefault="0046703E" w:rsidP="0046703E"/>
    <w:p w14:paraId="3B62D65C" w14:textId="77777777" w:rsidR="0046703E" w:rsidRDefault="0046703E" w:rsidP="0046703E"/>
    <w:p w14:paraId="28F30B82" w14:textId="77777777" w:rsidR="0046703E" w:rsidRDefault="0046703E" w:rsidP="0046703E"/>
    <w:p w14:paraId="09A1ACEB" w14:textId="77777777" w:rsidR="0046703E" w:rsidRDefault="0046703E" w:rsidP="0046703E"/>
    <w:p w14:paraId="56DBD469" w14:textId="77777777" w:rsidR="0046703E" w:rsidRDefault="0046703E" w:rsidP="0046703E"/>
    <w:p w14:paraId="5DF83CE6" w14:textId="77777777" w:rsidR="0046703E" w:rsidRDefault="0046703E" w:rsidP="0046703E"/>
    <w:p w14:paraId="51156268" w14:textId="77777777" w:rsidR="0046703E" w:rsidRDefault="0046703E" w:rsidP="0046703E"/>
    <w:p w14:paraId="3F1C7EAA" w14:textId="77777777" w:rsidR="0046703E" w:rsidRDefault="0046703E" w:rsidP="0046703E"/>
    <w:p w14:paraId="42002628" w14:textId="77777777" w:rsidR="0046703E" w:rsidRDefault="0046703E" w:rsidP="0046703E"/>
    <w:p w14:paraId="06CA69B2" w14:textId="77777777" w:rsidR="0046703E" w:rsidRDefault="0046703E" w:rsidP="0046703E"/>
    <w:p w14:paraId="69EC8073" w14:textId="77777777" w:rsidR="0046703E" w:rsidRDefault="0046703E" w:rsidP="0046703E"/>
    <w:p w14:paraId="34491E93" w14:textId="77777777" w:rsidR="0046703E" w:rsidRDefault="0046703E" w:rsidP="0046703E"/>
    <w:p w14:paraId="0FAABC35" w14:textId="77777777" w:rsidR="0046703E" w:rsidRDefault="0046703E" w:rsidP="0046703E"/>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6703E" w:rsidRPr="0046703E" w14:paraId="0AE45097" w14:textId="77777777" w:rsidTr="0046703E">
        <w:trPr>
          <w:jc w:val="center"/>
        </w:trPr>
        <w:tc>
          <w:tcPr>
            <w:tcW w:w="3045" w:type="dxa"/>
            <w:shd w:val="clear" w:color="auto" w:fill="auto"/>
            <w:tcMar>
              <w:top w:w="100" w:type="dxa"/>
              <w:left w:w="100" w:type="dxa"/>
              <w:bottom w:w="100" w:type="dxa"/>
              <w:right w:w="100" w:type="dxa"/>
            </w:tcMar>
          </w:tcPr>
          <w:p w14:paraId="0B056F64" w14:textId="77777777" w:rsidR="0046703E" w:rsidRPr="0046703E" w:rsidRDefault="0046703E" w:rsidP="008A10CE">
            <w:pPr>
              <w:pStyle w:val="Ttulo3"/>
              <w:widowControl w:val="0"/>
              <w:spacing w:before="0" w:line="240" w:lineRule="auto"/>
              <w:rPr>
                <w:rFonts w:ascii="Times New Roman" w:hAnsi="Times New Roman" w:cs="Times New Roman"/>
                <w:b w:val="0"/>
                <w:bCs/>
                <w:sz w:val="24"/>
                <w:szCs w:val="24"/>
              </w:rPr>
            </w:pPr>
            <w:r w:rsidRPr="0046703E">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6A8EFF48" w14:textId="30FCB37F" w:rsidR="0046703E" w:rsidRPr="0046703E" w:rsidRDefault="0046703E" w:rsidP="008A10CE">
            <w:pPr>
              <w:pStyle w:val="Ttulo3"/>
              <w:widowControl w:val="0"/>
              <w:spacing w:before="0" w:line="240" w:lineRule="auto"/>
              <w:rPr>
                <w:rFonts w:ascii="Times New Roman" w:hAnsi="Times New Roman" w:cs="Times New Roman"/>
                <w:b w:val="0"/>
                <w:bCs/>
                <w:sz w:val="24"/>
                <w:szCs w:val="24"/>
              </w:rPr>
            </w:pPr>
            <w:bookmarkStart w:id="1" w:name="_btsjgdfgjwkr" w:colFirst="0" w:colLast="0"/>
            <w:bookmarkEnd w:id="1"/>
            <w:r>
              <w:rPr>
                <w:rFonts w:ascii="Times New Roman" w:hAnsi="Times New Roman" w:cs="Times New Roman"/>
                <w:b w:val="0"/>
                <w:bCs/>
                <w:sz w:val="24"/>
                <w:szCs w:val="24"/>
              </w:rPr>
              <w:t>Autor (es)</w:t>
            </w:r>
          </w:p>
        </w:tc>
      </w:tr>
      <w:tr w:rsidR="0046703E" w:rsidRPr="0046703E" w14:paraId="026EF09D" w14:textId="77777777" w:rsidTr="0046703E">
        <w:trPr>
          <w:jc w:val="center"/>
        </w:trPr>
        <w:tc>
          <w:tcPr>
            <w:tcW w:w="3045" w:type="dxa"/>
            <w:shd w:val="clear" w:color="auto" w:fill="auto"/>
            <w:tcMar>
              <w:top w:w="100" w:type="dxa"/>
              <w:left w:w="100" w:type="dxa"/>
              <w:bottom w:w="100" w:type="dxa"/>
              <w:right w:w="100" w:type="dxa"/>
            </w:tcMar>
          </w:tcPr>
          <w:p w14:paraId="73F465C1"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1F08019"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w:t>
            </w:r>
          </w:p>
        </w:tc>
      </w:tr>
      <w:tr w:rsidR="0046703E" w:rsidRPr="0046703E" w14:paraId="5D66D590" w14:textId="77777777" w:rsidTr="0046703E">
        <w:trPr>
          <w:jc w:val="center"/>
        </w:trPr>
        <w:tc>
          <w:tcPr>
            <w:tcW w:w="3045" w:type="dxa"/>
            <w:shd w:val="clear" w:color="auto" w:fill="auto"/>
            <w:tcMar>
              <w:top w:w="100" w:type="dxa"/>
              <w:left w:w="100" w:type="dxa"/>
              <w:bottom w:w="100" w:type="dxa"/>
              <w:right w:w="100" w:type="dxa"/>
            </w:tcMar>
          </w:tcPr>
          <w:p w14:paraId="75116CFC"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388EE7FE"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w:t>
            </w:r>
          </w:p>
        </w:tc>
      </w:tr>
      <w:tr w:rsidR="0046703E" w:rsidRPr="0046703E" w14:paraId="165EEE63" w14:textId="77777777" w:rsidTr="0046703E">
        <w:trPr>
          <w:jc w:val="center"/>
        </w:trPr>
        <w:tc>
          <w:tcPr>
            <w:tcW w:w="3045" w:type="dxa"/>
            <w:shd w:val="clear" w:color="auto" w:fill="auto"/>
            <w:tcMar>
              <w:top w:w="100" w:type="dxa"/>
              <w:left w:w="100" w:type="dxa"/>
              <w:bottom w:w="100" w:type="dxa"/>
              <w:right w:w="100" w:type="dxa"/>
            </w:tcMar>
          </w:tcPr>
          <w:p w14:paraId="4D1BCA6E"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E31C4FD"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Adolfo-</w:t>
            </w:r>
            <w:proofErr w:type="spellStart"/>
            <w:r w:rsidRPr="0046703E">
              <w:rPr>
                <w:rFonts w:ascii="Times New Roman" w:hAnsi="Times New Roman" w:cs="Times New Roman"/>
                <w:bCs/>
                <w:sz w:val="24"/>
                <w:szCs w:val="24"/>
              </w:rPr>
              <w:t>Yakov</w:t>
            </w:r>
            <w:proofErr w:type="spellEnd"/>
            <w:r w:rsidRPr="0046703E">
              <w:rPr>
                <w:rFonts w:ascii="Times New Roman" w:hAnsi="Times New Roman" w:cs="Times New Roman"/>
                <w:bCs/>
                <w:sz w:val="24"/>
                <w:szCs w:val="24"/>
              </w:rPr>
              <w:t xml:space="preserve"> Castañeda-Navarrete</w:t>
            </w:r>
          </w:p>
        </w:tc>
      </w:tr>
      <w:tr w:rsidR="0046703E" w:rsidRPr="0046703E" w14:paraId="0E92E902" w14:textId="77777777" w:rsidTr="0046703E">
        <w:trPr>
          <w:jc w:val="center"/>
        </w:trPr>
        <w:tc>
          <w:tcPr>
            <w:tcW w:w="3045" w:type="dxa"/>
            <w:shd w:val="clear" w:color="auto" w:fill="auto"/>
            <w:tcMar>
              <w:top w:w="100" w:type="dxa"/>
              <w:left w:w="100" w:type="dxa"/>
              <w:bottom w:w="100" w:type="dxa"/>
              <w:right w:w="100" w:type="dxa"/>
            </w:tcMar>
          </w:tcPr>
          <w:p w14:paraId="52EC0296"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32C1E4B"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Adolfo-</w:t>
            </w:r>
            <w:proofErr w:type="spellStart"/>
            <w:r w:rsidRPr="0046703E">
              <w:rPr>
                <w:rFonts w:ascii="Times New Roman" w:hAnsi="Times New Roman" w:cs="Times New Roman"/>
                <w:bCs/>
                <w:sz w:val="24"/>
                <w:szCs w:val="24"/>
              </w:rPr>
              <w:t>Yakov</w:t>
            </w:r>
            <w:proofErr w:type="spellEnd"/>
            <w:r w:rsidRPr="0046703E">
              <w:rPr>
                <w:rFonts w:ascii="Times New Roman" w:hAnsi="Times New Roman" w:cs="Times New Roman"/>
                <w:bCs/>
                <w:sz w:val="24"/>
                <w:szCs w:val="24"/>
              </w:rPr>
              <w:t xml:space="preserve"> Castañeda-Navarrete</w:t>
            </w:r>
          </w:p>
        </w:tc>
      </w:tr>
      <w:tr w:rsidR="0046703E" w:rsidRPr="0046703E" w14:paraId="1D325F73" w14:textId="77777777" w:rsidTr="0046703E">
        <w:trPr>
          <w:jc w:val="center"/>
        </w:trPr>
        <w:tc>
          <w:tcPr>
            <w:tcW w:w="3045" w:type="dxa"/>
            <w:shd w:val="clear" w:color="auto" w:fill="auto"/>
            <w:tcMar>
              <w:top w:w="100" w:type="dxa"/>
              <w:left w:w="100" w:type="dxa"/>
              <w:bottom w:w="100" w:type="dxa"/>
              <w:right w:w="100" w:type="dxa"/>
            </w:tcMar>
          </w:tcPr>
          <w:p w14:paraId="3501A953"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BC9A674"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 (50%)</w:t>
            </w:r>
          </w:p>
          <w:p w14:paraId="220366B1"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José Luis Cabrera González (25%)</w:t>
            </w:r>
          </w:p>
          <w:p w14:paraId="778750C4"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Jessica Lizet Bautista Hernández (25%)</w:t>
            </w:r>
          </w:p>
        </w:tc>
      </w:tr>
      <w:tr w:rsidR="0046703E" w:rsidRPr="0046703E" w14:paraId="1FF8C13A" w14:textId="77777777" w:rsidTr="0046703E">
        <w:trPr>
          <w:jc w:val="center"/>
        </w:trPr>
        <w:tc>
          <w:tcPr>
            <w:tcW w:w="3045" w:type="dxa"/>
            <w:shd w:val="clear" w:color="auto" w:fill="auto"/>
            <w:tcMar>
              <w:top w:w="100" w:type="dxa"/>
              <w:left w:w="100" w:type="dxa"/>
              <w:bottom w:w="100" w:type="dxa"/>
              <w:right w:w="100" w:type="dxa"/>
            </w:tcMar>
          </w:tcPr>
          <w:p w14:paraId="30847627"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64B5728F"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w:t>
            </w:r>
          </w:p>
        </w:tc>
      </w:tr>
      <w:tr w:rsidR="0046703E" w:rsidRPr="0046703E" w14:paraId="69D50E50" w14:textId="77777777" w:rsidTr="0046703E">
        <w:trPr>
          <w:jc w:val="center"/>
        </w:trPr>
        <w:tc>
          <w:tcPr>
            <w:tcW w:w="3045" w:type="dxa"/>
            <w:shd w:val="clear" w:color="auto" w:fill="auto"/>
            <w:tcMar>
              <w:top w:w="100" w:type="dxa"/>
              <w:left w:w="100" w:type="dxa"/>
              <w:bottom w:w="100" w:type="dxa"/>
              <w:right w:w="100" w:type="dxa"/>
            </w:tcMar>
          </w:tcPr>
          <w:p w14:paraId="2519896A"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5FB97BF3"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Roberto Carlos López Barajas</w:t>
            </w:r>
          </w:p>
        </w:tc>
      </w:tr>
      <w:tr w:rsidR="0046703E" w:rsidRPr="0046703E" w14:paraId="3C3524CA" w14:textId="77777777" w:rsidTr="0046703E">
        <w:trPr>
          <w:jc w:val="center"/>
        </w:trPr>
        <w:tc>
          <w:tcPr>
            <w:tcW w:w="3045" w:type="dxa"/>
            <w:shd w:val="clear" w:color="auto" w:fill="auto"/>
            <w:tcMar>
              <w:top w:w="100" w:type="dxa"/>
              <w:left w:w="100" w:type="dxa"/>
              <w:bottom w:w="100" w:type="dxa"/>
              <w:right w:w="100" w:type="dxa"/>
            </w:tcMar>
          </w:tcPr>
          <w:p w14:paraId="2D9308A0" w14:textId="77777777" w:rsidR="0046703E" w:rsidRPr="0046703E" w:rsidRDefault="0046703E" w:rsidP="008A10CE">
            <w:pPr>
              <w:rPr>
                <w:rFonts w:ascii="Times New Roman" w:hAnsi="Times New Roman" w:cs="Times New Roman"/>
                <w:bCs/>
                <w:sz w:val="24"/>
                <w:szCs w:val="24"/>
              </w:rPr>
            </w:pPr>
            <w:r w:rsidRPr="0046703E">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7CBEBBBC" w14:textId="77777777" w:rsidR="0046703E" w:rsidRPr="0046703E" w:rsidRDefault="0046703E" w:rsidP="008A10CE">
            <w:pPr>
              <w:rPr>
                <w:rFonts w:ascii="Times New Roman" w:hAnsi="Times New Roman" w:cs="Times New Roman"/>
                <w:bCs/>
                <w:sz w:val="24"/>
                <w:szCs w:val="24"/>
              </w:rPr>
            </w:pPr>
            <w:r w:rsidRPr="0046703E">
              <w:rPr>
                <w:rFonts w:ascii="Times New Roman" w:hAnsi="Times New Roman" w:cs="Times New Roman"/>
                <w:bCs/>
                <w:sz w:val="24"/>
                <w:szCs w:val="24"/>
              </w:rPr>
              <w:t>Juan Carlos López Barajas</w:t>
            </w:r>
          </w:p>
        </w:tc>
      </w:tr>
      <w:tr w:rsidR="0046703E" w:rsidRPr="0046703E" w14:paraId="32700823" w14:textId="77777777" w:rsidTr="0046703E">
        <w:trPr>
          <w:jc w:val="center"/>
        </w:trPr>
        <w:tc>
          <w:tcPr>
            <w:tcW w:w="3045" w:type="dxa"/>
            <w:shd w:val="clear" w:color="auto" w:fill="auto"/>
            <w:tcMar>
              <w:top w:w="100" w:type="dxa"/>
              <w:left w:w="100" w:type="dxa"/>
              <w:bottom w:w="100" w:type="dxa"/>
              <w:right w:w="100" w:type="dxa"/>
            </w:tcMar>
          </w:tcPr>
          <w:p w14:paraId="5DD13F35"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F72CEB0"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w:t>
            </w:r>
          </w:p>
        </w:tc>
      </w:tr>
      <w:tr w:rsidR="0046703E" w:rsidRPr="0046703E" w14:paraId="634E0DCE" w14:textId="77777777" w:rsidTr="0046703E">
        <w:trPr>
          <w:jc w:val="center"/>
        </w:trPr>
        <w:tc>
          <w:tcPr>
            <w:tcW w:w="3045" w:type="dxa"/>
            <w:shd w:val="clear" w:color="auto" w:fill="auto"/>
            <w:tcMar>
              <w:top w:w="100" w:type="dxa"/>
              <w:left w:w="100" w:type="dxa"/>
              <w:bottom w:w="100" w:type="dxa"/>
              <w:right w:w="100" w:type="dxa"/>
            </w:tcMar>
          </w:tcPr>
          <w:p w14:paraId="0EF4E429"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63E1AA45"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Jessica Lizet Bautista Hernández</w:t>
            </w:r>
          </w:p>
        </w:tc>
      </w:tr>
      <w:tr w:rsidR="0046703E" w:rsidRPr="0046703E" w14:paraId="61B4B2EC" w14:textId="77777777" w:rsidTr="0046703E">
        <w:trPr>
          <w:jc w:val="center"/>
        </w:trPr>
        <w:tc>
          <w:tcPr>
            <w:tcW w:w="3045" w:type="dxa"/>
            <w:shd w:val="clear" w:color="auto" w:fill="auto"/>
            <w:tcMar>
              <w:top w:w="100" w:type="dxa"/>
              <w:left w:w="100" w:type="dxa"/>
              <w:bottom w:w="100" w:type="dxa"/>
              <w:right w:w="100" w:type="dxa"/>
            </w:tcMar>
          </w:tcPr>
          <w:p w14:paraId="44747186"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42340BC7"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José Luis Cabrera González</w:t>
            </w:r>
          </w:p>
        </w:tc>
      </w:tr>
      <w:tr w:rsidR="0046703E" w:rsidRPr="0046703E" w14:paraId="4A38F3A4" w14:textId="77777777" w:rsidTr="0046703E">
        <w:trPr>
          <w:jc w:val="center"/>
        </w:trPr>
        <w:tc>
          <w:tcPr>
            <w:tcW w:w="3045" w:type="dxa"/>
            <w:shd w:val="clear" w:color="auto" w:fill="auto"/>
            <w:tcMar>
              <w:top w:w="100" w:type="dxa"/>
              <w:left w:w="100" w:type="dxa"/>
              <w:bottom w:w="100" w:type="dxa"/>
              <w:right w:w="100" w:type="dxa"/>
            </w:tcMar>
          </w:tcPr>
          <w:p w14:paraId="6C40FB92"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4000933"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Juan Carlos López Barajas (50%)</w:t>
            </w:r>
          </w:p>
          <w:p w14:paraId="606DB86D"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José Luis Cabrera González (25%)</w:t>
            </w:r>
          </w:p>
          <w:p w14:paraId="6C4911B3"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Jessica Lizet Bautista Hernández (25%)</w:t>
            </w:r>
          </w:p>
        </w:tc>
      </w:tr>
      <w:tr w:rsidR="0046703E" w:rsidRPr="0046703E" w14:paraId="0A4B1C95" w14:textId="77777777" w:rsidTr="0046703E">
        <w:trPr>
          <w:jc w:val="center"/>
        </w:trPr>
        <w:tc>
          <w:tcPr>
            <w:tcW w:w="3045" w:type="dxa"/>
            <w:shd w:val="clear" w:color="auto" w:fill="auto"/>
            <w:tcMar>
              <w:top w:w="100" w:type="dxa"/>
              <w:left w:w="100" w:type="dxa"/>
              <w:bottom w:w="100" w:type="dxa"/>
              <w:right w:w="100" w:type="dxa"/>
            </w:tcMar>
          </w:tcPr>
          <w:p w14:paraId="05E7BEE9"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2693AC70"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Roberto Carlos López Barajas</w:t>
            </w:r>
          </w:p>
        </w:tc>
      </w:tr>
      <w:tr w:rsidR="0046703E" w:rsidRPr="0046703E" w14:paraId="6103270A" w14:textId="77777777" w:rsidTr="0046703E">
        <w:trPr>
          <w:jc w:val="center"/>
        </w:trPr>
        <w:tc>
          <w:tcPr>
            <w:tcW w:w="3045" w:type="dxa"/>
            <w:shd w:val="clear" w:color="auto" w:fill="auto"/>
            <w:tcMar>
              <w:top w:w="100" w:type="dxa"/>
              <w:left w:w="100" w:type="dxa"/>
              <w:bottom w:w="100" w:type="dxa"/>
              <w:right w:w="100" w:type="dxa"/>
            </w:tcMar>
          </w:tcPr>
          <w:p w14:paraId="7E943613"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6EB6EB7" w14:textId="77777777" w:rsidR="0046703E" w:rsidRPr="0046703E" w:rsidRDefault="0046703E" w:rsidP="008A10CE">
            <w:pPr>
              <w:widowControl w:val="0"/>
              <w:spacing w:line="240" w:lineRule="auto"/>
              <w:rPr>
                <w:rFonts w:ascii="Times New Roman" w:hAnsi="Times New Roman" w:cs="Times New Roman"/>
                <w:bCs/>
                <w:sz w:val="24"/>
                <w:szCs w:val="24"/>
              </w:rPr>
            </w:pPr>
            <w:r w:rsidRPr="0046703E">
              <w:rPr>
                <w:rFonts w:ascii="Times New Roman" w:hAnsi="Times New Roman" w:cs="Times New Roman"/>
                <w:bCs/>
                <w:sz w:val="24"/>
                <w:szCs w:val="24"/>
              </w:rPr>
              <w:t>Roberto Carlos López Barajas</w:t>
            </w:r>
          </w:p>
        </w:tc>
      </w:tr>
    </w:tbl>
    <w:p w14:paraId="1A3554DD" w14:textId="77777777" w:rsidR="0046703E" w:rsidRPr="0046703E" w:rsidRDefault="0046703E" w:rsidP="0046703E"/>
    <w:sectPr w:rsidR="0046703E" w:rsidRPr="0046703E" w:rsidSect="00F16CE7">
      <w:headerReference w:type="default" r:id="rId31"/>
      <w:footerReference w:type="default" r:id="rId32"/>
      <w:headerReference w:type="first" r:id="rId33"/>
      <w:footerReference w:type="first" r:id="rId34"/>
      <w:pgSz w:w="12240" w:h="15840"/>
      <w:pgMar w:top="1417" w:right="1701" w:bottom="851" w:left="1701" w:header="142"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45AA8" w14:textId="77777777" w:rsidR="007266C0" w:rsidRPr="00360935" w:rsidRDefault="007266C0" w:rsidP="00E32545">
      <w:pPr>
        <w:spacing w:after="0" w:line="240" w:lineRule="auto"/>
      </w:pPr>
      <w:r w:rsidRPr="00360935">
        <w:separator/>
      </w:r>
    </w:p>
  </w:endnote>
  <w:endnote w:type="continuationSeparator" w:id="0">
    <w:p w14:paraId="253DCB0F" w14:textId="77777777" w:rsidR="007266C0" w:rsidRPr="00360935" w:rsidRDefault="007266C0" w:rsidP="00E32545">
      <w:pPr>
        <w:spacing w:after="0" w:line="240" w:lineRule="auto"/>
      </w:pPr>
      <w:r w:rsidRPr="00360935">
        <w:continuationSeparator/>
      </w:r>
    </w:p>
  </w:endnote>
  <w:endnote w:type="continuationNotice" w:id="1">
    <w:p w14:paraId="7C37DCE0" w14:textId="77777777" w:rsidR="007266C0" w:rsidRDefault="00726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A7AB2" w14:textId="78AACED6" w:rsidR="00934A8D" w:rsidRDefault="00934A8D">
    <w:pPr>
      <w:pStyle w:val="Piedepgina"/>
    </w:pPr>
    <w:r>
      <w:t xml:space="preserve">                   </w:t>
    </w:r>
    <w:r w:rsidRPr="002A3D98">
      <w:rPr>
        <w:noProof/>
        <w:lang w:val="es-419" w:eastAsia="es-419"/>
      </w:rPr>
      <w:drawing>
        <wp:inline distT="0" distB="0" distL="0" distR="0" wp14:anchorId="0D93C7EC" wp14:editId="79696A25">
          <wp:extent cx="1600200" cy="419100"/>
          <wp:effectExtent l="0" t="0" r="0" b="0"/>
          <wp:docPr id="827848873" name="Imagen 82784887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10BC3">
      <w:rPr>
        <w:b/>
      </w:rPr>
      <w:t xml:space="preserve">Vol. 15 </w:t>
    </w:r>
    <w:proofErr w:type="spellStart"/>
    <w:r w:rsidRPr="00110BC3">
      <w:rPr>
        <w:b/>
      </w:rPr>
      <w:t>Num</w:t>
    </w:r>
    <w:proofErr w:type="spellEnd"/>
    <w:r w:rsidRPr="00110BC3">
      <w:rPr>
        <w:b/>
      </w:rPr>
      <w:t xml:space="preserve">. 29 Julio - </w:t>
    </w:r>
    <w:proofErr w:type="gramStart"/>
    <w:r w:rsidRPr="00110BC3">
      <w:rPr>
        <w:b/>
      </w:rPr>
      <w:t>Diciembre</w:t>
    </w:r>
    <w:proofErr w:type="gramEnd"/>
    <w:r w:rsidRPr="00110BC3">
      <w:rPr>
        <w:b/>
      </w:rPr>
      <w:t xml:space="preserve"> 2024, e</w:t>
    </w:r>
    <w:r w:rsidR="001C3E89">
      <w:rPr>
        <w:b/>
      </w:rPr>
      <w:t>795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A332" w14:textId="4BF77283" w:rsidR="00F16CE7" w:rsidRDefault="00F16CE7">
    <w:pPr>
      <w:pStyle w:val="Piedepgina"/>
    </w:pPr>
    <w:r>
      <w:t xml:space="preserve">                   </w:t>
    </w:r>
    <w:r w:rsidRPr="002A3D98">
      <w:rPr>
        <w:noProof/>
        <w:lang w:val="es-419" w:eastAsia="es-419"/>
      </w:rPr>
      <w:drawing>
        <wp:inline distT="0" distB="0" distL="0" distR="0" wp14:anchorId="39B868F2" wp14:editId="729ECBE6">
          <wp:extent cx="1600200" cy="419100"/>
          <wp:effectExtent l="0" t="0" r="0" b="0"/>
          <wp:docPr id="2143071607" name="Imagen 214307160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10BC3">
      <w:rPr>
        <w:b/>
      </w:rPr>
      <w:t xml:space="preserve">Vol. 15 </w:t>
    </w:r>
    <w:proofErr w:type="spellStart"/>
    <w:r w:rsidRPr="00110BC3">
      <w:rPr>
        <w:b/>
      </w:rPr>
      <w:t>Num</w:t>
    </w:r>
    <w:proofErr w:type="spellEnd"/>
    <w:r w:rsidRPr="00110BC3">
      <w:rPr>
        <w:b/>
      </w:rPr>
      <w:t xml:space="preserve">. 29 Julio - </w:t>
    </w:r>
    <w:proofErr w:type="gramStart"/>
    <w:r w:rsidRPr="00110BC3">
      <w:rPr>
        <w:b/>
      </w:rPr>
      <w:t>Diciembre</w:t>
    </w:r>
    <w:proofErr w:type="gramEnd"/>
    <w:r w:rsidRPr="00110BC3">
      <w:rPr>
        <w:b/>
      </w:rPr>
      <w:t xml:space="preserve"> 2024, e</w:t>
    </w:r>
    <w:r w:rsidR="001C3E89">
      <w:rPr>
        <w:b/>
      </w:rPr>
      <w:t>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A001F" w14:textId="77777777" w:rsidR="007266C0" w:rsidRPr="00360935" w:rsidRDefault="007266C0" w:rsidP="00E32545">
      <w:pPr>
        <w:spacing w:after="0" w:line="240" w:lineRule="auto"/>
      </w:pPr>
      <w:r w:rsidRPr="00360935">
        <w:separator/>
      </w:r>
    </w:p>
  </w:footnote>
  <w:footnote w:type="continuationSeparator" w:id="0">
    <w:p w14:paraId="7D1FBF28" w14:textId="77777777" w:rsidR="007266C0" w:rsidRPr="00360935" w:rsidRDefault="007266C0" w:rsidP="00E32545">
      <w:pPr>
        <w:spacing w:after="0" w:line="240" w:lineRule="auto"/>
      </w:pPr>
      <w:r w:rsidRPr="00360935">
        <w:continuationSeparator/>
      </w:r>
    </w:p>
  </w:footnote>
  <w:footnote w:type="continuationNotice" w:id="1">
    <w:p w14:paraId="72B8CF59" w14:textId="77777777" w:rsidR="007266C0" w:rsidRDefault="007266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DFD6C" w14:textId="21919F48" w:rsidR="00F16CE7" w:rsidRDefault="00F16CE7" w:rsidP="00F16CE7">
    <w:pPr>
      <w:pStyle w:val="Encabezado"/>
      <w:jc w:val="center"/>
    </w:pPr>
    <w:r w:rsidRPr="002A3D98">
      <w:rPr>
        <w:noProof/>
        <w:lang w:val="es-419" w:eastAsia="es-419"/>
      </w:rPr>
      <w:drawing>
        <wp:inline distT="0" distB="0" distL="0" distR="0" wp14:anchorId="6A985C21" wp14:editId="7213490F">
          <wp:extent cx="5397500" cy="635000"/>
          <wp:effectExtent l="0" t="0" r="0" b="0"/>
          <wp:docPr id="99179138" name="Imagen 991791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255DD" w14:textId="0F35E634" w:rsidR="00934A8D" w:rsidRDefault="00934A8D" w:rsidP="00934A8D">
    <w:pPr>
      <w:pStyle w:val="Encabezado"/>
      <w:jc w:val="center"/>
    </w:pPr>
    <w:r w:rsidRPr="002A3D98">
      <w:rPr>
        <w:noProof/>
        <w:lang w:val="es-419" w:eastAsia="es-419"/>
      </w:rPr>
      <w:drawing>
        <wp:inline distT="0" distB="0" distL="0" distR="0" wp14:anchorId="21CD2086" wp14:editId="55658108">
          <wp:extent cx="5397500" cy="635000"/>
          <wp:effectExtent l="0" t="0" r="0" b="0"/>
          <wp:docPr id="1084366450" name="Imagen 108436645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B3F93"/>
    <w:multiLevelType w:val="hybridMultilevel"/>
    <w:tmpl w:val="395E5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956061"/>
    <w:multiLevelType w:val="multilevel"/>
    <w:tmpl w:val="7DEE8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F66030"/>
    <w:multiLevelType w:val="hybridMultilevel"/>
    <w:tmpl w:val="C1206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DE45D7"/>
    <w:multiLevelType w:val="multilevel"/>
    <w:tmpl w:val="043CC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0307721">
    <w:abstractNumId w:val="1"/>
  </w:num>
  <w:num w:numId="2" w16cid:durableId="143815156">
    <w:abstractNumId w:val="3"/>
  </w:num>
  <w:num w:numId="3" w16cid:durableId="1858889949">
    <w:abstractNumId w:val="0"/>
  </w:num>
  <w:num w:numId="4" w16cid:durableId="66285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B7"/>
    <w:rsid w:val="0001281A"/>
    <w:rsid w:val="00025DA4"/>
    <w:rsid w:val="00026C2B"/>
    <w:rsid w:val="00033EBF"/>
    <w:rsid w:val="00034F1C"/>
    <w:rsid w:val="00047C14"/>
    <w:rsid w:val="000625AC"/>
    <w:rsid w:val="00075B40"/>
    <w:rsid w:val="00077FFE"/>
    <w:rsid w:val="000820BF"/>
    <w:rsid w:val="000A12BA"/>
    <w:rsid w:val="000B72DE"/>
    <w:rsid w:val="000D7FD1"/>
    <w:rsid w:val="000E5764"/>
    <w:rsid w:val="000F5FC7"/>
    <w:rsid w:val="001056FB"/>
    <w:rsid w:val="00106B43"/>
    <w:rsid w:val="001102EC"/>
    <w:rsid w:val="00112BAF"/>
    <w:rsid w:val="001235E0"/>
    <w:rsid w:val="00127885"/>
    <w:rsid w:val="00127E77"/>
    <w:rsid w:val="00137ACC"/>
    <w:rsid w:val="00141E8E"/>
    <w:rsid w:val="00150C9B"/>
    <w:rsid w:val="0015133F"/>
    <w:rsid w:val="0015570F"/>
    <w:rsid w:val="0016265D"/>
    <w:rsid w:val="001653F6"/>
    <w:rsid w:val="00172CF0"/>
    <w:rsid w:val="00180517"/>
    <w:rsid w:val="001817F7"/>
    <w:rsid w:val="00182554"/>
    <w:rsid w:val="001853BA"/>
    <w:rsid w:val="00190B1F"/>
    <w:rsid w:val="001939D1"/>
    <w:rsid w:val="00197E4B"/>
    <w:rsid w:val="001A34AF"/>
    <w:rsid w:val="001A3892"/>
    <w:rsid w:val="001C3E89"/>
    <w:rsid w:val="001C69B9"/>
    <w:rsid w:val="001D6598"/>
    <w:rsid w:val="001E251C"/>
    <w:rsid w:val="001E76C3"/>
    <w:rsid w:val="001F32C7"/>
    <w:rsid w:val="001F7C6C"/>
    <w:rsid w:val="00213D52"/>
    <w:rsid w:val="00227508"/>
    <w:rsid w:val="00241D9B"/>
    <w:rsid w:val="00244DD4"/>
    <w:rsid w:val="00250544"/>
    <w:rsid w:val="00263F0A"/>
    <w:rsid w:val="002641FE"/>
    <w:rsid w:val="00264C25"/>
    <w:rsid w:val="00272228"/>
    <w:rsid w:val="0027380B"/>
    <w:rsid w:val="002778FC"/>
    <w:rsid w:val="00282ED6"/>
    <w:rsid w:val="00283DE2"/>
    <w:rsid w:val="002904D4"/>
    <w:rsid w:val="002919B7"/>
    <w:rsid w:val="002A5182"/>
    <w:rsid w:val="002A5B61"/>
    <w:rsid w:val="002C4A13"/>
    <w:rsid w:val="002C7B7E"/>
    <w:rsid w:val="002D030C"/>
    <w:rsid w:val="002D5FA0"/>
    <w:rsid w:val="002E39C6"/>
    <w:rsid w:val="002F0729"/>
    <w:rsid w:val="002F5279"/>
    <w:rsid w:val="002F628B"/>
    <w:rsid w:val="003006B0"/>
    <w:rsid w:val="003144EF"/>
    <w:rsid w:val="003144FF"/>
    <w:rsid w:val="00326938"/>
    <w:rsid w:val="00330128"/>
    <w:rsid w:val="0034355B"/>
    <w:rsid w:val="00343942"/>
    <w:rsid w:val="00345287"/>
    <w:rsid w:val="00354A49"/>
    <w:rsid w:val="00360935"/>
    <w:rsid w:val="00370531"/>
    <w:rsid w:val="0037308D"/>
    <w:rsid w:val="003953F9"/>
    <w:rsid w:val="003B0E05"/>
    <w:rsid w:val="003E53F4"/>
    <w:rsid w:val="003E6002"/>
    <w:rsid w:val="003F0483"/>
    <w:rsid w:val="00400289"/>
    <w:rsid w:val="004006E1"/>
    <w:rsid w:val="0040331B"/>
    <w:rsid w:val="00403F30"/>
    <w:rsid w:val="004303B1"/>
    <w:rsid w:val="004373CC"/>
    <w:rsid w:val="004432A5"/>
    <w:rsid w:val="00456D57"/>
    <w:rsid w:val="0046101D"/>
    <w:rsid w:val="0046703E"/>
    <w:rsid w:val="004702D3"/>
    <w:rsid w:val="004810DD"/>
    <w:rsid w:val="0048172F"/>
    <w:rsid w:val="00493F4C"/>
    <w:rsid w:val="004A1EC4"/>
    <w:rsid w:val="004B34A5"/>
    <w:rsid w:val="004B79D9"/>
    <w:rsid w:val="004D349B"/>
    <w:rsid w:val="004D4646"/>
    <w:rsid w:val="004E3F80"/>
    <w:rsid w:val="004F0203"/>
    <w:rsid w:val="004F08EC"/>
    <w:rsid w:val="004F1E3A"/>
    <w:rsid w:val="00501BEE"/>
    <w:rsid w:val="00501D75"/>
    <w:rsid w:val="0050272E"/>
    <w:rsid w:val="00505A53"/>
    <w:rsid w:val="00506879"/>
    <w:rsid w:val="005347F0"/>
    <w:rsid w:val="00534FE9"/>
    <w:rsid w:val="0053734F"/>
    <w:rsid w:val="005464F3"/>
    <w:rsid w:val="00546F4A"/>
    <w:rsid w:val="00562267"/>
    <w:rsid w:val="005751CE"/>
    <w:rsid w:val="005753A8"/>
    <w:rsid w:val="00580A28"/>
    <w:rsid w:val="005975BB"/>
    <w:rsid w:val="005A3F72"/>
    <w:rsid w:val="005A42AE"/>
    <w:rsid w:val="005A5C31"/>
    <w:rsid w:val="005B0B0E"/>
    <w:rsid w:val="005B34A0"/>
    <w:rsid w:val="005C301A"/>
    <w:rsid w:val="005C7816"/>
    <w:rsid w:val="005D3BC7"/>
    <w:rsid w:val="005D56C2"/>
    <w:rsid w:val="005E065D"/>
    <w:rsid w:val="005E10C4"/>
    <w:rsid w:val="005F1A21"/>
    <w:rsid w:val="005F59F2"/>
    <w:rsid w:val="005F71EE"/>
    <w:rsid w:val="00601042"/>
    <w:rsid w:val="00604F7D"/>
    <w:rsid w:val="00610308"/>
    <w:rsid w:val="00611ADF"/>
    <w:rsid w:val="006304D1"/>
    <w:rsid w:val="00632779"/>
    <w:rsid w:val="006405B1"/>
    <w:rsid w:val="00641CAA"/>
    <w:rsid w:val="00644406"/>
    <w:rsid w:val="0064514A"/>
    <w:rsid w:val="00646F78"/>
    <w:rsid w:val="0065422B"/>
    <w:rsid w:val="00661690"/>
    <w:rsid w:val="006677B6"/>
    <w:rsid w:val="00673E35"/>
    <w:rsid w:val="006A4F9F"/>
    <w:rsid w:val="006A68C0"/>
    <w:rsid w:val="006D089F"/>
    <w:rsid w:val="006E20BB"/>
    <w:rsid w:val="006E4F04"/>
    <w:rsid w:val="006F118C"/>
    <w:rsid w:val="006F3962"/>
    <w:rsid w:val="006F7CFB"/>
    <w:rsid w:val="00705D2D"/>
    <w:rsid w:val="00713E34"/>
    <w:rsid w:val="00721601"/>
    <w:rsid w:val="00722311"/>
    <w:rsid w:val="00722B4B"/>
    <w:rsid w:val="007261AE"/>
    <w:rsid w:val="007266C0"/>
    <w:rsid w:val="00727067"/>
    <w:rsid w:val="00730BFD"/>
    <w:rsid w:val="00734260"/>
    <w:rsid w:val="00734D4C"/>
    <w:rsid w:val="00736973"/>
    <w:rsid w:val="00740523"/>
    <w:rsid w:val="00743EE5"/>
    <w:rsid w:val="00750121"/>
    <w:rsid w:val="00751BAB"/>
    <w:rsid w:val="0075372D"/>
    <w:rsid w:val="00755CCF"/>
    <w:rsid w:val="0076098A"/>
    <w:rsid w:val="00762BF8"/>
    <w:rsid w:val="007635EC"/>
    <w:rsid w:val="00777937"/>
    <w:rsid w:val="00777A6F"/>
    <w:rsid w:val="007966E0"/>
    <w:rsid w:val="007A4BAD"/>
    <w:rsid w:val="007B3BEA"/>
    <w:rsid w:val="007C0986"/>
    <w:rsid w:val="007C1109"/>
    <w:rsid w:val="007C4034"/>
    <w:rsid w:val="007C5CF3"/>
    <w:rsid w:val="007D47B6"/>
    <w:rsid w:val="007E5129"/>
    <w:rsid w:val="007E6016"/>
    <w:rsid w:val="007F6525"/>
    <w:rsid w:val="00803531"/>
    <w:rsid w:val="00807835"/>
    <w:rsid w:val="0081582D"/>
    <w:rsid w:val="00817DD4"/>
    <w:rsid w:val="008343E6"/>
    <w:rsid w:val="00837785"/>
    <w:rsid w:val="00852466"/>
    <w:rsid w:val="008568E0"/>
    <w:rsid w:val="0086201E"/>
    <w:rsid w:val="008655BA"/>
    <w:rsid w:val="0087741A"/>
    <w:rsid w:val="00884DB9"/>
    <w:rsid w:val="00892099"/>
    <w:rsid w:val="008A2F0C"/>
    <w:rsid w:val="008A4619"/>
    <w:rsid w:val="008A4DEE"/>
    <w:rsid w:val="008A5056"/>
    <w:rsid w:val="008C331B"/>
    <w:rsid w:val="008D2364"/>
    <w:rsid w:val="008D23E8"/>
    <w:rsid w:val="008D3CDB"/>
    <w:rsid w:val="008E3248"/>
    <w:rsid w:val="008E3F63"/>
    <w:rsid w:val="00903EC7"/>
    <w:rsid w:val="009217CA"/>
    <w:rsid w:val="00921860"/>
    <w:rsid w:val="00921FFB"/>
    <w:rsid w:val="00934A8D"/>
    <w:rsid w:val="0093516F"/>
    <w:rsid w:val="00937E0C"/>
    <w:rsid w:val="009436F7"/>
    <w:rsid w:val="00972E53"/>
    <w:rsid w:val="00973759"/>
    <w:rsid w:val="00984A27"/>
    <w:rsid w:val="009A5530"/>
    <w:rsid w:val="009B74BA"/>
    <w:rsid w:val="009C4F34"/>
    <w:rsid w:val="009D369B"/>
    <w:rsid w:val="009D7770"/>
    <w:rsid w:val="009E7B90"/>
    <w:rsid w:val="009F1379"/>
    <w:rsid w:val="009F549C"/>
    <w:rsid w:val="009F597F"/>
    <w:rsid w:val="00A10711"/>
    <w:rsid w:val="00A115D8"/>
    <w:rsid w:val="00A15DDB"/>
    <w:rsid w:val="00A20A52"/>
    <w:rsid w:val="00A32C92"/>
    <w:rsid w:val="00A33CE5"/>
    <w:rsid w:val="00A44A55"/>
    <w:rsid w:val="00A44A97"/>
    <w:rsid w:val="00A61E6A"/>
    <w:rsid w:val="00A82780"/>
    <w:rsid w:val="00A84D26"/>
    <w:rsid w:val="00A9430F"/>
    <w:rsid w:val="00A950A8"/>
    <w:rsid w:val="00AA027E"/>
    <w:rsid w:val="00AA0A8D"/>
    <w:rsid w:val="00AA663A"/>
    <w:rsid w:val="00AA7B65"/>
    <w:rsid w:val="00AB471D"/>
    <w:rsid w:val="00AE0FCA"/>
    <w:rsid w:val="00AE45EA"/>
    <w:rsid w:val="00AE7269"/>
    <w:rsid w:val="00AF1E28"/>
    <w:rsid w:val="00AF6A03"/>
    <w:rsid w:val="00B02760"/>
    <w:rsid w:val="00B07490"/>
    <w:rsid w:val="00B24D51"/>
    <w:rsid w:val="00B42216"/>
    <w:rsid w:val="00B508E0"/>
    <w:rsid w:val="00B56C1E"/>
    <w:rsid w:val="00B571E3"/>
    <w:rsid w:val="00B7276B"/>
    <w:rsid w:val="00B7658E"/>
    <w:rsid w:val="00B81167"/>
    <w:rsid w:val="00B8381B"/>
    <w:rsid w:val="00B94862"/>
    <w:rsid w:val="00BA6B06"/>
    <w:rsid w:val="00BA6BD0"/>
    <w:rsid w:val="00BB2614"/>
    <w:rsid w:val="00BB2C5E"/>
    <w:rsid w:val="00BB30BD"/>
    <w:rsid w:val="00BB359D"/>
    <w:rsid w:val="00BD03CE"/>
    <w:rsid w:val="00BD2CC6"/>
    <w:rsid w:val="00BD5020"/>
    <w:rsid w:val="00BF1D30"/>
    <w:rsid w:val="00C01A16"/>
    <w:rsid w:val="00C06F09"/>
    <w:rsid w:val="00C1051E"/>
    <w:rsid w:val="00C32325"/>
    <w:rsid w:val="00C40E03"/>
    <w:rsid w:val="00C41495"/>
    <w:rsid w:val="00C45E33"/>
    <w:rsid w:val="00CA13FB"/>
    <w:rsid w:val="00CA2539"/>
    <w:rsid w:val="00CB4403"/>
    <w:rsid w:val="00CB7A33"/>
    <w:rsid w:val="00CC05EE"/>
    <w:rsid w:val="00CC2BB8"/>
    <w:rsid w:val="00CD1B4D"/>
    <w:rsid w:val="00CE1CA6"/>
    <w:rsid w:val="00CE3FAD"/>
    <w:rsid w:val="00CF3C05"/>
    <w:rsid w:val="00D0010B"/>
    <w:rsid w:val="00D05331"/>
    <w:rsid w:val="00D078AE"/>
    <w:rsid w:val="00D12964"/>
    <w:rsid w:val="00D1329A"/>
    <w:rsid w:val="00D23550"/>
    <w:rsid w:val="00D27B4C"/>
    <w:rsid w:val="00D479AF"/>
    <w:rsid w:val="00D50D89"/>
    <w:rsid w:val="00D714AD"/>
    <w:rsid w:val="00D75A98"/>
    <w:rsid w:val="00D77834"/>
    <w:rsid w:val="00D822F8"/>
    <w:rsid w:val="00D87F6B"/>
    <w:rsid w:val="00D92098"/>
    <w:rsid w:val="00D9708C"/>
    <w:rsid w:val="00DA248A"/>
    <w:rsid w:val="00DB4C51"/>
    <w:rsid w:val="00DC2871"/>
    <w:rsid w:val="00DC2873"/>
    <w:rsid w:val="00DC7E1B"/>
    <w:rsid w:val="00DD4051"/>
    <w:rsid w:val="00DD586B"/>
    <w:rsid w:val="00DE093A"/>
    <w:rsid w:val="00DE598D"/>
    <w:rsid w:val="00DF5406"/>
    <w:rsid w:val="00DF545B"/>
    <w:rsid w:val="00DF626B"/>
    <w:rsid w:val="00E1354C"/>
    <w:rsid w:val="00E13564"/>
    <w:rsid w:val="00E211FC"/>
    <w:rsid w:val="00E30952"/>
    <w:rsid w:val="00E32545"/>
    <w:rsid w:val="00E32C12"/>
    <w:rsid w:val="00E37B25"/>
    <w:rsid w:val="00E406EE"/>
    <w:rsid w:val="00E64955"/>
    <w:rsid w:val="00E653AD"/>
    <w:rsid w:val="00E71D4E"/>
    <w:rsid w:val="00E82F20"/>
    <w:rsid w:val="00E84C02"/>
    <w:rsid w:val="00E87A2A"/>
    <w:rsid w:val="00EA02D2"/>
    <w:rsid w:val="00EB366C"/>
    <w:rsid w:val="00EC4079"/>
    <w:rsid w:val="00EC65A4"/>
    <w:rsid w:val="00ED0807"/>
    <w:rsid w:val="00ED18BA"/>
    <w:rsid w:val="00ED392A"/>
    <w:rsid w:val="00ED4A1C"/>
    <w:rsid w:val="00ED5FBC"/>
    <w:rsid w:val="00EE31FE"/>
    <w:rsid w:val="00EE389B"/>
    <w:rsid w:val="00EE40EF"/>
    <w:rsid w:val="00EE6CB7"/>
    <w:rsid w:val="00F04D7A"/>
    <w:rsid w:val="00F13ED4"/>
    <w:rsid w:val="00F160AB"/>
    <w:rsid w:val="00F16973"/>
    <w:rsid w:val="00F16CE7"/>
    <w:rsid w:val="00F2108D"/>
    <w:rsid w:val="00F2152D"/>
    <w:rsid w:val="00F26F62"/>
    <w:rsid w:val="00F33D05"/>
    <w:rsid w:val="00F360AC"/>
    <w:rsid w:val="00F44952"/>
    <w:rsid w:val="00F52832"/>
    <w:rsid w:val="00F55C3C"/>
    <w:rsid w:val="00F70029"/>
    <w:rsid w:val="00F70B4D"/>
    <w:rsid w:val="00F8528E"/>
    <w:rsid w:val="00F9501E"/>
    <w:rsid w:val="00FA7B13"/>
    <w:rsid w:val="00FB09E7"/>
    <w:rsid w:val="00FB1C10"/>
    <w:rsid w:val="00FC267B"/>
    <w:rsid w:val="00FE3682"/>
    <w:rsid w:val="00FE4CB3"/>
    <w:rsid w:val="00FF2A49"/>
    <w:rsid w:val="00FF37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8FD4"/>
  <w15:docId w15:val="{87CA69DA-89CC-4CF5-9953-F345B3DF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6CE7"/>
  </w:style>
  <w:style w:type="paragraph" w:styleId="Ttulo1">
    <w:name w:val="heading 1"/>
    <w:basedOn w:val="Normal"/>
    <w:next w:val="Normal"/>
    <w:link w:val="Ttulo1Car"/>
    <w:uiPriority w:val="9"/>
    <w:qFormat/>
    <w:pPr>
      <w:keepNext/>
      <w:keepLines/>
      <w:spacing w:before="240" w:after="0"/>
      <w:outlineLvl w:val="0"/>
    </w:pPr>
    <w:rPr>
      <w:color w:val="AA620D"/>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CB7A33"/>
    <w:rPr>
      <w:sz w:val="16"/>
      <w:szCs w:val="16"/>
    </w:rPr>
  </w:style>
  <w:style w:type="paragraph" w:styleId="Textocomentario">
    <w:name w:val="annotation text"/>
    <w:basedOn w:val="Normal"/>
    <w:link w:val="TextocomentarioCar"/>
    <w:uiPriority w:val="99"/>
    <w:unhideWhenUsed/>
    <w:rsid w:val="00CB7A33"/>
    <w:pPr>
      <w:spacing w:line="240" w:lineRule="auto"/>
    </w:pPr>
    <w:rPr>
      <w:sz w:val="20"/>
      <w:szCs w:val="20"/>
    </w:rPr>
  </w:style>
  <w:style w:type="character" w:customStyle="1" w:styleId="TextocomentarioCar">
    <w:name w:val="Texto comentario Car"/>
    <w:basedOn w:val="Fuentedeprrafopredeter"/>
    <w:link w:val="Textocomentario"/>
    <w:uiPriority w:val="99"/>
    <w:rsid w:val="00CB7A33"/>
    <w:rPr>
      <w:sz w:val="20"/>
      <w:szCs w:val="20"/>
    </w:rPr>
  </w:style>
  <w:style w:type="paragraph" w:styleId="Asuntodelcomentario">
    <w:name w:val="annotation subject"/>
    <w:basedOn w:val="Textocomentario"/>
    <w:next w:val="Textocomentario"/>
    <w:link w:val="AsuntodelcomentarioCar"/>
    <w:uiPriority w:val="99"/>
    <w:semiHidden/>
    <w:unhideWhenUsed/>
    <w:rsid w:val="00CB7A33"/>
    <w:rPr>
      <w:b/>
      <w:bCs/>
    </w:rPr>
  </w:style>
  <w:style w:type="character" w:customStyle="1" w:styleId="AsuntodelcomentarioCar">
    <w:name w:val="Asunto del comentario Car"/>
    <w:basedOn w:val="TextocomentarioCar"/>
    <w:link w:val="Asuntodelcomentario"/>
    <w:uiPriority w:val="99"/>
    <w:semiHidden/>
    <w:rsid w:val="00CB7A33"/>
    <w:rPr>
      <w:b/>
      <w:bCs/>
      <w:sz w:val="20"/>
      <w:szCs w:val="20"/>
    </w:rPr>
  </w:style>
  <w:style w:type="paragraph" w:styleId="Textodeglobo">
    <w:name w:val="Balloon Text"/>
    <w:basedOn w:val="Normal"/>
    <w:link w:val="TextodegloboCar"/>
    <w:uiPriority w:val="99"/>
    <w:semiHidden/>
    <w:unhideWhenUsed/>
    <w:rsid w:val="00CB7A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7A33"/>
    <w:rPr>
      <w:rFonts w:ascii="Segoe UI" w:hAnsi="Segoe UI" w:cs="Segoe UI"/>
      <w:sz w:val="18"/>
      <w:szCs w:val="18"/>
    </w:rPr>
  </w:style>
  <w:style w:type="character" w:styleId="Hipervnculo">
    <w:name w:val="Hyperlink"/>
    <w:basedOn w:val="Fuentedeprrafopredeter"/>
    <w:uiPriority w:val="99"/>
    <w:unhideWhenUsed/>
    <w:rsid w:val="00BB30BD"/>
    <w:rPr>
      <w:color w:val="0000FF" w:themeColor="hyperlink"/>
      <w:u w:val="single"/>
    </w:rPr>
  </w:style>
  <w:style w:type="paragraph" w:styleId="Revisin">
    <w:name w:val="Revision"/>
    <w:hidden/>
    <w:uiPriority w:val="99"/>
    <w:semiHidden/>
    <w:rsid w:val="00736973"/>
    <w:pPr>
      <w:spacing w:after="0" w:line="240" w:lineRule="auto"/>
    </w:pPr>
  </w:style>
  <w:style w:type="character" w:customStyle="1" w:styleId="Mencinsinresolver1">
    <w:name w:val="Mención sin resolver1"/>
    <w:basedOn w:val="Fuentedeprrafopredeter"/>
    <w:uiPriority w:val="99"/>
    <w:semiHidden/>
    <w:unhideWhenUsed/>
    <w:rsid w:val="000E5764"/>
    <w:rPr>
      <w:color w:val="605E5C"/>
      <w:shd w:val="clear" w:color="auto" w:fill="E1DFDD"/>
    </w:rPr>
  </w:style>
  <w:style w:type="paragraph" w:styleId="Textoindependiente">
    <w:name w:val="Body Text"/>
    <w:basedOn w:val="Normal"/>
    <w:link w:val="TextoindependienteCar"/>
    <w:uiPriority w:val="1"/>
    <w:qFormat/>
    <w:rsid w:val="004F1E3A"/>
    <w:pPr>
      <w:widowControl w:val="0"/>
      <w:autoSpaceDE w:val="0"/>
      <w:autoSpaceDN w:val="0"/>
      <w:spacing w:after="0" w:line="240" w:lineRule="auto"/>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4F1E3A"/>
    <w:rPr>
      <w:rFonts w:ascii="Times New Roman" w:eastAsia="Times New Roman" w:hAnsi="Times New Roman" w:cs="Times New Roman"/>
      <w:sz w:val="23"/>
      <w:szCs w:val="23"/>
      <w:lang w:val="es-ES" w:eastAsia="en-US"/>
    </w:rPr>
  </w:style>
  <w:style w:type="character" w:customStyle="1" w:styleId="Ttulo1Car">
    <w:name w:val="Título 1 Car"/>
    <w:basedOn w:val="Fuentedeprrafopredeter"/>
    <w:link w:val="Ttulo1"/>
    <w:uiPriority w:val="9"/>
    <w:rsid w:val="001E76C3"/>
    <w:rPr>
      <w:color w:val="AA620D"/>
      <w:sz w:val="32"/>
      <w:szCs w:val="32"/>
    </w:rPr>
  </w:style>
  <w:style w:type="paragraph" w:styleId="Bibliografa">
    <w:name w:val="Bibliography"/>
    <w:basedOn w:val="Normal"/>
    <w:next w:val="Normal"/>
    <w:uiPriority w:val="37"/>
    <w:unhideWhenUsed/>
    <w:rsid w:val="001E76C3"/>
  </w:style>
  <w:style w:type="paragraph" w:styleId="Prrafodelista">
    <w:name w:val="List Paragraph"/>
    <w:basedOn w:val="Normal"/>
    <w:uiPriority w:val="34"/>
    <w:qFormat/>
    <w:rsid w:val="00505A53"/>
    <w:pPr>
      <w:ind w:left="720"/>
      <w:contextualSpacing/>
    </w:pPr>
    <w:rPr>
      <w:rFonts w:asciiTheme="minorHAnsi" w:eastAsiaTheme="minorEastAsia" w:hAnsiTheme="minorHAnsi" w:cstheme="minorBidi"/>
      <w:lang w:eastAsia="ja-JP"/>
    </w:rPr>
  </w:style>
  <w:style w:type="paragraph" w:styleId="Encabezado">
    <w:name w:val="header"/>
    <w:basedOn w:val="Normal"/>
    <w:link w:val="EncabezadoCar"/>
    <w:uiPriority w:val="99"/>
    <w:unhideWhenUsed/>
    <w:rsid w:val="00E3254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545"/>
  </w:style>
  <w:style w:type="paragraph" w:styleId="Piedepgina">
    <w:name w:val="footer"/>
    <w:basedOn w:val="Normal"/>
    <w:link w:val="PiedepginaCar"/>
    <w:uiPriority w:val="99"/>
    <w:unhideWhenUsed/>
    <w:rsid w:val="00E3254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545"/>
  </w:style>
  <w:style w:type="character" w:styleId="nfasis">
    <w:name w:val="Emphasis"/>
    <w:basedOn w:val="Fuentedeprrafopredeter"/>
    <w:uiPriority w:val="20"/>
    <w:qFormat/>
    <w:rsid w:val="008D3CDB"/>
    <w:rPr>
      <w:i/>
      <w:iCs/>
    </w:rPr>
  </w:style>
  <w:style w:type="table" w:customStyle="1" w:styleId="TableNormal1">
    <w:name w:val="Table Normal1"/>
    <w:rsid w:val="00F160AB"/>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27380B"/>
    <w:rPr>
      <w:color w:val="605E5C"/>
      <w:shd w:val="clear" w:color="auto" w:fill="E1DFDD"/>
    </w:rPr>
  </w:style>
  <w:style w:type="paragraph" w:styleId="HTMLconformatoprevio">
    <w:name w:val="HTML Preformatted"/>
    <w:basedOn w:val="Normal"/>
    <w:link w:val="HTMLconformatoprevioCar"/>
    <w:uiPriority w:val="99"/>
    <w:unhideWhenUsed/>
    <w:rsid w:val="00F16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16CE7"/>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779">
      <w:bodyDiv w:val="1"/>
      <w:marLeft w:val="0"/>
      <w:marRight w:val="0"/>
      <w:marTop w:val="0"/>
      <w:marBottom w:val="0"/>
      <w:divBdr>
        <w:top w:val="none" w:sz="0" w:space="0" w:color="auto"/>
        <w:left w:val="none" w:sz="0" w:space="0" w:color="auto"/>
        <w:bottom w:val="none" w:sz="0" w:space="0" w:color="auto"/>
        <w:right w:val="none" w:sz="0" w:space="0" w:color="auto"/>
      </w:divBdr>
    </w:div>
    <w:div w:id="136922724">
      <w:bodyDiv w:val="1"/>
      <w:marLeft w:val="0"/>
      <w:marRight w:val="0"/>
      <w:marTop w:val="0"/>
      <w:marBottom w:val="0"/>
      <w:divBdr>
        <w:top w:val="none" w:sz="0" w:space="0" w:color="auto"/>
        <w:left w:val="none" w:sz="0" w:space="0" w:color="auto"/>
        <w:bottom w:val="none" w:sz="0" w:space="0" w:color="auto"/>
        <w:right w:val="none" w:sz="0" w:space="0" w:color="auto"/>
      </w:divBdr>
    </w:div>
    <w:div w:id="154762569">
      <w:bodyDiv w:val="1"/>
      <w:marLeft w:val="0"/>
      <w:marRight w:val="0"/>
      <w:marTop w:val="0"/>
      <w:marBottom w:val="0"/>
      <w:divBdr>
        <w:top w:val="none" w:sz="0" w:space="0" w:color="auto"/>
        <w:left w:val="none" w:sz="0" w:space="0" w:color="auto"/>
        <w:bottom w:val="none" w:sz="0" w:space="0" w:color="auto"/>
        <w:right w:val="none" w:sz="0" w:space="0" w:color="auto"/>
      </w:divBdr>
    </w:div>
    <w:div w:id="173611211">
      <w:bodyDiv w:val="1"/>
      <w:marLeft w:val="0"/>
      <w:marRight w:val="0"/>
      <w:marTop w:val="0"/>
      <w:marBottom w:val="0"/>
      <w:divBdr>
        <w:top w:val="none" w:sz="0" w:space="0" w:color="auto"/>
        <w:left w:val="none" w:sz="0" w:space="0" w:color="auto"/>
        <w:bottom w:val="none" w:sz="0" w:space="0" w:color="auto"/>
        <w:right w:val="none" w:sz="0" w:space="0" w:color="auto"/>
      </w:divBdr>
    </w:div>
    <w:div w:id="200438850">
      <w:bodyDiv w:val="1"/>
      <w:marLeft w:val="0"/>
      <w:marRight w:val="0"/>
      <w:marTop w:val="0"/>
      <w:marBottom w:val="0"/>
      <w:divBdr>
        <w:top w:val="none" w:sz="0" w:space="0" w:color="auto"/>
        <w:left w:val="none" w:sz="0" w:space="0" w:color="auto"/>
        <w:bottom w:val="none" w:sz="0" w:space="0" w:color="auto"/>
        <w:right w:val="none" w:sz="0" w:space="0" w:color="auto"/>
      </w:divBdr>
    </w:div>
    <w:div w:id="349768957">
      <w:bodyDiv w:val="1"/>
      <w:marLeft w:val="0"/>
      <w:marRight w:val="0"/>
      <w:marTop w:val="0"/>
      <w:marBottom w:val="0"/>
      <w:divBdr>
        <w:top w:val="none" w:sz="0" w:space="0" w:color="auto"/>
        <w:left w:val="none" w:sz="0" w:space="0" w:color="auto"/>
        <w:bottom w:val="none" w:sz="0" w:space="0" w:color="auto"/>
        <w:right w:val="none" w:sz="0" w:space="0" w:color="auto"/>
      </w:divBdr>
    </w:div>
    <w:div w:id="368263950">
      <w:bodyDiv w:val="1"/>
      <w:marLeft w:val="0"/>
      <w:marRight w:val="0"/>
      <w:marTop w:val="0"/>
      <w:marBottom w:val="0"/>
      <w:divBdr>
        <w:top w:val="none" w:sz="0" w:space="0" w:color="auto"/>
        <w:left w:val="none" w:sz="0" w:space="0" w:color="auto"/>
        <w:bottom w:val="none" w:sz="0" w:space="0" w:color="auto"/>
        <w:right w:val="none" w:sz="0" w:space="0" w:color="auto"/>
      </w:divBdr>
    </w:div>
    <w:div w:id="393704636">
      <w:bodyDiv w:val="1"/>
      <w:marLeft w:val="0"/>
      <w:marRight w:val="0"/>
      <w:marTop w:val="0"/>
      <w:marBottom w:val="0"/>
      <w:divBdr>
        <w:top w:val="none" w:sz="0" w:space="0" w:color="auto"/>
        <w:left w:val="none" w:sz="0" w:space="0" w:color="auto"/>
        <w:bottom w:val="none" w:sz="0" w:space="0" w:color="auto"/>
        <w:right w:val="none" w:sz="0" w:space="0" w:color="auto"/>
      </w:divBdr>
    </w:div>
    <w:div w:id="484594427">
      <w:bodyDiv w:val="1"/>
      <w:marLeft w:val="0"/>
      <w:marRight w:val="0"/>
      <w:marTop w:val="0"/>
      <w:marBottom w:val="0"/>
      <w:divBdr>
        <w:top w:val="none" w:sz="0" w:space="0" w:color="auto"/>
        <w:left w:val="none" w:sz="0" w:space="0" w:color="auto"/>
        <w:bottom w:val="none" w:sz="0" w:space="0" w:color="auto"/>
        <w:right w:val="none" w:sz="0" w:space="0" w:color="auto"/>
      </w:divBdr>
    </w:div>
    <w:div w:id="588655157">
      <w:bodyDiv w:val="1"/>
      <w:marLeft w:val="0"/>
      <w:marRight w:val="0"/>
      <w:marTop w:val="0"/>
      <w:marBottom w:val="0"/>
      <w:divBdr>
        <w:top w:val="none" w:sz="0" w:space="0" w:color="auto"/>
        <w:left w:val="none" w:sz="0" w:space="0" w:color="auto"/>
        <w:bottom w:val="none" w:sz="0" w:space="0" w:color="auto"/>
        <w:right w:val="none" w:sz="0" w:space="0" w:color="auto"/>
      </w:divBdr>
    </w:div>
    <w:div w:id="607470905">
      <w:bodyDiv w:val="1"/>
      <w:marLeft w:val="0"/>
      <w:marRight w:val="0"/>
      <w:marTop w:val="0"/>
      <w:marBottom w:val="0"/>
      <w:divBdr>
        <w:top w:val="none" w:sz="0" w:space="0" w:color="auto"/>
        <w:left w:val="none" w:sz="0" w:space="0" w:color="auto"/>
        <w:bottom w:val="none" w:sz="0" w:space="0" w:color="auto"/>
        <w:right w:val="none" w:sz="0" w:space="0" w:color="auto"/>
      </w:divBdr>
    </w:div>
    <w:div w:id="617372359">
      <w:bodyDiv w:val="1"/>
      <w:marLeft w:val="0"/>
      <w:marRight w:val="0"/>
      <w:marTop w:val="0"/>
      <w:marBottom w:val="0"/>
      <w:divBdr>
        <w:top w:val="none" w:sz="0" w:space="0" w:color="auto"/>
        <w:left w:val="none" w:sz="0" w:space="0" w:color="auto"/>
        <w:bottom w:val="none" w:sz="0" w:space="0" w:color="auto"/>
        <w:right w:val="none" w:sz="0" w:space="0" w:color="auto"/>
      </w:divBdr>
    </w:div>
    <w:div w:id="693652722">
      <w:bodyDiv w:val="1"/>
      <w:marLeft w:val="0"/>
      <w:marRight w:val="0"/>
      <w:marTop w:val="0"/>
      <w:marBottom w:val="0"/>
      <w:divBdr>
        <w:top w:val="none" w:sz="0" w:space="0" w:color="auto"/>
        <w:left w:val="none" w:sz="0" w:space="0" w:color="auto"/>
        <w:bottom w:val="none" w:sz="0" w:space="0" w:color="auto"/>
        <w:right w:val="none" w:sz="0" w:space="0" w:color="auto"/>
      </w:divBdr>
    </w:div>
    <w:div w:id="796921120">
      <w:bodyDiv w:val="1"/>
      <w:marLeft w:val="0"/>
      <w:marRight w:val="0"/>
      <w:marTop w:val="0"/>
      <w:marBottom w:val="0"/>
      <w:divBdr>
        <w:top w:val="none" w:sz="0" w:space="0" w:color="auto"/>
        <w:left w:val="none" w:sz="0" w:space="0" w:color="auto"/>
        <w:bottom w:val="none" w:sz="0" w:space="0" w:color="auto"/>
        <w:right w:val="none" w:sz="0" w:space="0" w:color="auto"/>
      </w:divBdr>
    </w:div>
    <w:div w:id="858814080">
      <w:bodyDiv w:val="1"/>
      <w:marLeft w:val="0"/>
      <w:marRight w:val="0"/>
      <w:marTop w:val="0"/>
      <w:marBottom w:val="0"/>
      <w:divBdr>
        <w:top w:val="none" w:sz="0" w:space="0" w:color="auto"/>
        <w:left w:val="none" w:sz="0" w:space="0" w:color="auto"/>
        <w:bottom w:val="none" w:sz="0" w:space="0" w:color="auto"/>
        <w:right w:val="none" w:sz="0" w:space="0" w:color="auto"/>
      </w:divBdr>
    </w:div>
    <w:div w:id="882399735">
      <w:bodyDiv w:val="1"/>
      <w:marLeft w:val="0"/>
      <w:marRight w:val="0"/>
      <w:marTop w:val="0"/>
      <w:marBottom w:val="0"/>
      <w:divBdr>
        <w:top w:val="none" w:sz="0" w:space="0" w:color="auto"/>
        <w:left w:val="none" w:sz="0" w:space="0" w:color="auto"/>
        <w:bottom w:val="none" w:sz="0" w:space="0" w:color="auto"/>
        <w:right w:val="none" w:sz="0" w:space="0" w:color="auto"/>
      </w:divBdr>
    </w:div>
    <w:div w:id="913857542">
      <w:bodyDiv w:val="1"/>
      <w:marLeft w:val="0"/>
      <w:marRight w:val="0"/>
      <w:marTop w:val="0"/>
      <w:marBottom w:val="0"/>
      <w:divBdr>
        <w:top w:val="none" w:sz="0" w:space="0" w:color="auto"/>
        <w:left w:val="none" w:sz="0" w:space="0" w:color="auto"/>
        <w:bottom w:val="none" w:sz="0" w:space="0" w:color="auto"/>
        <w:right w:val="none" w:sz="0" w:space="0" w:color="auto"/>
      </w:divBdr>
    </w:div>
    <w:div w:id="996879681">
      <w:bodyDiv w:val="1"/>
      <w:marLeft w:val="0"/>
      <w:marRight w:val="0"/>
      <w:marTop w:val="0"/>
      <w:marBottom w:val="0"/>
      <w:divBdr>
        <w:top w:val="none" w:sz="0" w:space="0" w:color="auto"/>
        <w:left w:val="none" w:sz="0" w:space="0" w:color="auto"/>
        <w:bottom w:val="none" w:sz="0" w:space="0" w:color="auto"/>
        <w:right w:val="none" w:sz="0" w:space="0" w:color="auto"/>
      </w:divBdr>
    </w:div>
    <w:div w:id="1006131495">
      <w:bodyDiv w:val="1"/>
      <w:marLeft w:val="0"/>
      <w:marRight w:val="0"/>
      <w:marTop w:val="0"/>
      <w:marBottom w:val="0"/>
      <w:divBdr>
        <w:top w:val="none" w:sz="0" w:space="0" w:color="auto"/>
        <w:left w:val="none" w:sz="0" w:space="0" w:color="auto"/>
        <w:bottom w:val="none" w:sz="0" w:space="0" w:color="auto"/>
        <w:right w:val="none" w:sz="0" w:space="0" w:color="auto"/>
      </w:divBdr>
    </w:div>
    <w:div w:id="1059590613">
      <w:bodyDiv w:val="1"/>
      <w:marLeft w:val="0"/>
      <w:marRight w:val="0"/>
      <w:marTop w:val="0"/>
      <w:marBottom w:val="0"/>
      <w:divBdr>
        <w:top w:val="none" w:sz="0" w:space="0" w:color="auto"/>
        <w:left w:val="none" w:sz="0" w:space="0" w:color="auto"/>
        <w:bottom w:val="none" w:sz="0" w:space="0" w:color="auto"/>
        <w:right w:val="none" w:sz="0" w:space="0" w:color="auto"/>
      </w:divBdr>
    </w:div>
    <w:div w:id="1063677078">
      <w:bodyDiv w:val="1"/>
      <w:marLeft w:val="0"/>
      <w:marRight w:val="0"/>
      <w:marTop w:val="0"/>
      <w:marBottom w:val="0"/>
      <w:divBdr>
        <w:top w:val="none" w:sz="0" w:space="0" w:color="auto"/>
        <w:left w:val="none" w:sz="0" w:space="0" w:color="auto"/>
        <w:bottom w:val="none" w:sz="0" w:space="0" w:color="auto"/>
        <w:right w:val="none" w:sz="0" w:space="0" w:color="auto"/>
      </w:divBdr>
    </w:div>
    <w:div w:id="1071461767">
      <w:bodyDiv w:val="1"/>
      <w:marLeft w:val="0"/>
      <w:marRight w:val="0"/>
      <w:marTop w:val="0"/>
      <w:marBottom w:val="0"/>
      <w:divBdr>
        <w:top w:val="none" w:sz="0" w:space="0" w:color="auto"/>
        <w:left w:val="none" w:sz="0" w:space="0" w:color="auto"/>
        <w:bottom w:val="none" w:sz="0" w:space="0" w:color="auto"/>
        <w:right w:val="none" w:sz="0" w:space="0" w:color="auto"/>
      </w:divBdr>
    </w:div>
    <w:div w:id="1105268168">
      <w:bodyDiv w:val="1"/>
      <w:marLeft w:val="0"/>
      <w:marRight w:val="0"/>
      <w:marTop w:val="0"/>
      <w:marBottom w:val="0"/>
      <w:divBdr>
        <w:top w:val="none" w:sz="0" w:space="0" w:color="auto"/>
        <w:left w:val="none" w:sz="0" w:space="0" w:color="auto"/>
        <w:bottom w:val="none" w:sz="0" w:space="0" w:color="auto"/>
        <w:right w:val="none" w:sz="0" w:space="0" w:color="auto"/>
      </w:divBdr>
    </w:div>
    <w:div w:id="1111389361">
      <w:bodyDiv w:val="1"/>
      <w:marLeft w:val="0"/>
      <w:marRight w:val="0"/>
      <w:marTop w:val="0"/>
      <w:marBottom w:val="0"/>
      <w:divBdr>
        <w:top w:val="none" w:sz="0" w:space="0" w:color="auto"/>
        <w:left w:val="none" w:sz="0" w:space="0" w:color="auto"/>
        <w:bottom w:val="none" w:sz="0" w:space="0" w:color="auto"/>
        <w:right w:val="none" w:sz="0" w:space="0" w:color="auto"/>
      </w:divBdr>
    </w:div>
    <w:div w:id="1141385737">
      <w:bodyDiv w:val="1"/>
      <w:marLeft w:val="0"/>
      <w:marRight w:val="0"/>
      <w:marTop w:val="0"/>
      <w:marBottom w:val="0"/>
      <w:divBdr>
        <w:top w:val="none" w:sz="0" w:space="0" w:color="auto"/>
        <w:left w:val="none" w:sz="0" w:space="0" w:color="auto"/>
        <w:bottom w:val="none" w:sz="0" w:space="0" w:color="auto"/>
        <w:right w:val="none" w:sz="0" w:space="0" w:color="auto"/>
      </w:divBdr>
    </w:div>
    <w:div w:id="1150826425">
      <w:bodyDiv w:val="1"/>
      <w:marLeft w:val="0"/>
      <w:marRight w:val="0"/>
      <w:marTop w:val="0"/>
      <w:marBottom w:val="0"/>
      <w:divBdr>
        <w:top w:val="none" w:sz="0" w:space="0" w:color="auto"/>
        <w:left w:val="none" w:sz="0" w:space="0" w:color="auto"/>
        <w:bottom w:val="none" w:sz="0" w:space="0" w:color="auto"/>
        <w:right w:val="none" w:sz="0" w:space="0" w:color="auto"/>
      </w:divBdr>
    </w:div>
    <w:div w:id="1187208730">
      <w:bodyDiv w:val="1"/>
      <w:marLeft w:val="0"/>
      <w:marRight w:val="0"/>
      <w:marTop w:val="0"/>
      <w:marBottom w:val="0"/>
      <w:divBdr>
        <w:top w:val="none" w:sz="0" w:space="0" w:color="auto"/>
        <w:left w:val="none" w:sz="0" w:space="0" w:color="auto"/>
        <w:bottom w:val="none" w:sz="0" w:space="0" w:color="auto"/>
        <w:right w:val="none" w:sz="0" w:space="0" w:color="auto"/>
      </w:divBdr>
    </w:div>
    <w:div w:id="1202595559">
      <w:bodyDiv w:val="1"/>
      <w:marLeft w:val="0"/>
      <w:marRight w:val="0"/>
      <w:marTop w:val="0"/>
      <w:marBottom w:val="0"/>
      <w:divBdr>
        <w:top w:val="none" w:sz="0" w:space="0" w:color="auto"/>
        <w:left w:val="none" w:sz="0" w:space="0" w:color="auto"/>
        <w:bottom w:val="none" w:sz="0" w:space="0" w:color="auto"/>
        <w:right w:val="none" w:sz="0" w:space="0" w:color="auto"/>
      </w:divBdr>
    </w:div>
    <w:div w:id="1232422081">
      <w:bodyDiv w:val="1"/>
      <w:marLeft w:val="0"/>
      <w:marRight w:val="0"/>
      <w:marTop w:val="0"/>
      <w:marBottom w:val="0"/>
      <w:divBdr>
        <w:top w:val="none" w:sz="0" w:space="0" w:color="auto"/>
        <w:left w:val="none" w:sz="0" w:space="0" w:color="auto"/>
        <w:bottom w:val="none" w:sz="0" w:space="0" w:color="auto"/>
        <w:right w:val="none" w:sz="0" w:space="0" w:color="auto"/>
      </w:divBdr>
    </w:div>
    <w:div w:id="1237278526">
      <w:bodyDiv w:val="1"/>
      <w:marLeft w:val="0"/>
      <w:marRight w:val="0"/>
      <w:marTop w:val="0"/>
      <w:marBottom w:val="0"/>
      <w:divBdr>
        <w:top w:val="none" w:sz="0" w:space="0" w:color="auto"/>
        <w:left w:val="none" w:sz="0" w:space="0" w:color="auto"/>
        <w:bottom w:val="none" w:sz="0" w:space="0" w:color="auto"/>
        <w:right w:val="none" w:sz="0" w:space="0" w:color="auto"/>
      </w:divBdr>
    </w:div>
    <w:div w:id="1250652418">
      <w:bodyDiv w:val="1"/>
      <w:marLeft w:val="0"/>
      <w:marRight w:val="0"/>
      <w:marTop w:val="0"/>
      <w:marBottom w:val="0"/>
      <w:divBdr>
        <w:top w:val="none" w:sz="0" w:space="0" w:color="auto"/>
        <w:left w:val="none" w:sz="0" w:space="0" w:color="auto"/>
        <w:bottom w:val="none" w:sz="0" w:space="0" w:color="auto"/>
        <w:right w:val="none" w:sz="0" w:space="0" w:color="auto"/>
      </w:divBdr>
    </w:div>
    <w:div w:id="1333794980">
      <w:bodyDiv w:val="1"/>
      <w:marLeft w:val="0"/>
      <w:marRight w:val="0"/>
      <w:marTop w:val="0"/>
      <w:marBottom w:val="0"/>
      <w:divBdr>
        <w:top w:val="none" w:sz="0" w:space="0" w:color="auto"/>
        <w:left w:val="none" w:sz="0" w:space="0" w:color="auto"/>
        <w:bottom w:val="none" w:sz="0" w:space="0" w:color="auto"/>
        <w:right w:val="none" w:sz="0" w:space="0" w:color="auto"/>
      </w:divBdr>
    </w:div>
    <w:div w:id="1353341640">
      <w:bodyDiv w:val="1"/>
      <w:marLeft w:val="0"/>
      <w:marRight w:val="0"/>
      <w:marTop w:val="0"/>
      <w:marBottom w:val="0"/>
      <w:divBdr>
        <w:top w:val="none" w:sz="0" w:space="0" w:color="auto"/>
        <w:left w:val="none" w:sz="0" w:space="0" w:color="auto"/>
        <w:bottom w:val="none" w:sz="0" w:space="0" w:color="auto"/>
        <w:right w:val="none" w:sz="0" w:space="0" w:color="auto"/>
      </w:divBdr>
    </w:div>
    <w:div w:id="1392848509">
      <w:bodyDiv w:val="1"/>
      <w:marLeft w:val="0"/>
      <w:marRight w:val="0"/>
      <w:marTop w:val="0"/>
      <w:marBottom w:val="0"/>
      <w:divBdr>
        <w:top w:val="none" w:sz="0" w:space="0" w:color="auto"/>
        <w:left w:val="none" w:sz="0" w:space="0" w:color="auto"/>
        <w:bottom w:val="none" w:sz="0" w:space="0" w:color="auto"/>
        <w:right w:val="none" w:sz="0" w:space="0" w:color="auto"/>
      </w:divBdr>
    </w:div>
    <w:div w:id="1404598827">
      <w:bodyDiv w:val="1"/>
      <w:marLeft w:val="0"/>
      <w:marRight w:val="0"/>
      <w:marTop w:val="0"/>
      <w:marBottom w:val="0"/>
      <w:divBdr>
        <w:top w:val="none" w:sz="0" w:space="0" w:color="auto"/>
        <w:left w:val="none" w:sz="0" w:space="0" w:color="auto"/>
        <w:bottom w:val="none" w:sz="0" w:space="0" w:color="auto"/>
        <w:right w:val="none" w:sz="0" w:space="0" w:color="auto"/>
      </w:divBdr>
    </w:div>
    <w:div w:id="1406029498">
      <w:bodyDiv w:val="1"/>
      <w:marLeft w:val="0"/>
      <w:marRight w:val="0"/>
      <w:marTop w:val="0"/>
      <w:marBottom w:val="0"/>
      <w:divBdr>
        <w:top w:val="none" w:sz="0" w:space="0" w:color="auto"/>
        <w:left w:val="none" w:sz="0" w:space="0" w:color="auto"/>
        <w:bottom w:val="none" w:sz="0" w:space="0" w:color="auto"/>
        <w:right w:val="none" w:sz="0" w:space="0" w:color="auto"/>
      </w:divBdr>
    </w:div>
    <w:div w:id="1436294173">
      <w:bodyDiv w:val="1"/>
      <w:marLeft w:val="0"/>
      <w:marRight w:val="0"/>
      <w:marTop w:val="0"/>
      <w:marBottom w:val="0"/>
      <w:divBdr>
        <w:top w:val="none" w:sz="0" w:space="0" w:color="auto"/>
        <w:left w:val="none" w:sz="0" w:space="0" w:color="auto"/>
        <w:bottom w:val="none" w:sz="0" w:space="0" w:color="auto"/>
        <w:right w:val="none" w:sz="0" w:space="0" w:color="auto"/>
      </w:divBdr>
    </w:div>
    <w:div w:id="1438259382">
      <w:bodyDiv w:val="1"/>
      <w:marLeft w:val="0"/>
      <w:marRight w:val="0"/>
      <w:marTop w:val="0"/>
      <w:marBottom w:val="0"/>
      <w:divBdr>
        <w:top w:val="none" w:sz="0" w:space="0" w:color="auto"/>
        <w:left w:val="none" w:sz="0" w:space="0" w:color="auto"/>
        <w:bottom w:val="none" w:sz="0" w:space="0" w:color="auto"/>
        <w:right w:val="none" w:sz="0" w:space="0" w:color="auto"/>
      </w:divBdr>
    </w:div>
    <w:div w:id="1440369453">
      <w:bodyDiv w:val="1"/>
      <w:marLeft w:val="0"/>
      <w:marRight w:val="0"/>
      <w:marTop w:val="0"/>
      <w:marBottom w:val="0"/>
      <w:divBdr>
        <w:top w:val="none" w:sz="0" w:space="0" w:color="auto"/>
        <w:left w:val="none" w:sz="0" w:space="0" w:color="auto"/>
        <w:bottom w:val="none" w:sz="0" w:space="0" w:color="auto"/>
        <w:right w:val="none" w:sz="0" w:space="0" w:color="auto"/>
      </w:divBdr>
    </w:div>
    <w:div w:id="1444883466">
      <w:bodyDiv w:val="1"/>
      <w:marLeft w:val="0"/>
      <w:marRight w:val="0"/>
      <w:marTop w:val="0"/>
      <w:marBottom w:val="0"/>
      <w:divBdr>
        <w:top w:val="none" w:sz="0" w:space="0" w:color="auto"/>
        <w:left w:val="none" w:sz="0" w:space="0" w:color="auto"/>
        <w:bottom w:val="none" w:sz="0" w:space="0" w:color="auto"/>
        <w:right w:val="none" w:sz="0" w:space="0" w:color="auto"/>
      </w:divBdr>
    </w:div>
    <w:div w:id="1481507234">
      <w:bodyDiv w:val="1"/>
      <w:marLeft w:val="0"/>
      <w:marRight w:val="0"/>
      <w:marTop w:val="0"/>
      <w:marBottom w:val="0"/>
      <w:divBdr>
        <w:top w:val="none" w:sz="0" w:space="0" w:color="auto"/>
        <w:left w:val="none" w:sz="0" w:space="0" w:color="auto"/>
        <w:bottom w:val="none" w:sz="0" w:space="0" w:color="auto"/>
        <w:right w:val="none" w:sz="0" w:space="0" w:color="auto"/>
      </w:divBdr>
    </w:div>
    <w:div w:id="1513564055">
      <w:bodyDiv w:val="1"/>
      <w:marLeft w:val="0"/>
      <w:marRight w:val="0"/>
      <w:marTop w:val="0"/>
      <w:marBottom w:val="0"/>
      <w:divBdr>
        <w:top w:val="none" w:sz="0" w:space="0" w:color="auto"/>
        <w:left w:val="none" w:sz="0" w:space="0" w:color="auto"/>
        <w:bottom w:val="none" w:sz="0" w:space="0" w:color="auto"/>
        <w:right w:val="none" w:sz="0" w:space="0" w:color="auto"/>
      </w:divBdr>
    </w:div>
    <w:div w:id="1539658162">
      <w:bodyDiv w:val="1"/>
      <w:marLeft w:val="0"/>
      <w:marRight w:val="0"/>
      <w:marTop w:val="0"/>
      <w:marBottom w:val="0"/>
      <w:divBdr>
        <w:top w:val="none" w:sz="0" w:space="0" w:color="auto"/>
        <w:left w:val="none" w:sz="0" w:space="0" w:color="auto"/>
        <w:bottom w:val="none" w:sz="0" w:space="0" w:color="auto"/>
        <w:right w:val="none" w:sz="0" w:space="0" w:color="auto"/>
      </w:divBdr>
    </w:div>
    <w:div w:id="1549027921">
      <w:bodyDiv w:val="1"/>
      <w:marLeft w:val="0"/>
      <w:marRight w:val="0"/>
      <w:marTop w:val="0"/>
      <w:marBottom w:val="0"/>
      <w:divBdr>
        <w:top w:val="none" w:sz="0" w:space="0" w:color="auto"/>
        <w:left w:val="none" w:sz="0" w:space="0" w:color="auto"/>
        <w:bottom w:val="none" w:sz="0" w:space="0" w:color="auto"/>
        <w:right w:val="none" w:sz="0" w:space="0" w:color="auto"/>
      </w:divBdr>
    </w:div>
    <w:div w:id="1572539215">
      <w:bodyDiv w:val="1"/>
      <w:marLeft w:val="0"/>
      <w:marRight w:val="0"/>
      <w:marTop w:val="0"/>
      <w:marBottom w:val="0"/>
      <w:divBdr>
        <w:top w:val="none" w:sz="0" w:space="0" w:color="auto"/>
        <w:left w:val="none" w:sz="0" w:space="0" w:color="auto"/>
        <w:bottom w:val="none" w:sz="0" w:space="0" w:color="auto"/>
        <w:right w:val="none" w:sz="0" w:space="0" w:color="auto"/>
      </w:divBdr>
    </w:div>
    <w:div w:id="1627858101">
      <w:bodyDiv w:val="1"/>
      <w:marLeft w:val="0"/>
      <w:marRight w:val="0"/>
      <w:marTop w:val="0"/>
      <w:marBottom w:val="0"/>
      <w:divBdr>
        <w:top w:val="none" w:sz="0" w:space="0" w:color="auto"/>
        <w:left w:val="none" w:sz="0" w:space="0" w:color="auto"/>
        <w:bottom w:val="none" w:sz="0" w:space="0" w:color="auto"/>
        <w:right w:val="none" w:sz="0" w:space="0" w:color="auto"/>
      </w:divBdr>
    </w:div>
    <w:div w:id="1659379881">
      <w:bodyDiv w:val="1"/>
      <w:marLeft w:val="0"/>
      <w:marRight w:val="0"/>
      <w:marTop w:val="0"/>
      <w:marBottom w:val="0"/>
      <w:divBdr>
        <w:top w:val="none" w:sz="0" w:space="0" w:color="auto"/>
        <w:left w:val="none" w:sz="0" w:space="0" w:color="auto"/>
        <w:bottom w:val="none" w:sz="0" w:space="0" w:color="auto"/>
        <w:right w:val="none" w:sz="0" w:space="0" w:color="auto"/>
      </w:divBdr>
    </w:div>
    <w:div w:id="1715545298">
      <w:bodyDiv w:val="1"/>
      <w:marLeft w:val="0"/>
      <w:marRight w:val="0"/>
      <w:marTop w:val="0"/>
      <w:marBottom w:val="0"/>
      <w:divBdr>
        <w:top w:val="none" w:sz="0" w:space="0" w:color="auto"/>
        <w:left w:val="none" w:sz="0" w:space="0" w:color="auto"/>
        <w:bottom w:val="none" w:sz="0" w:space="0" w:color="auto"/>
        <w:right w:val="none" w:sz="0" w:space="0" w:color="auto"/>
      </w:divBdr>
    </w:div>
    <w:div w:id="1739790590">
      <w:bodyDiv w:val="1"/>
      <w:marLeft w:val="0"/>
      <w:marRight w:val="0"/>
      <w:marTop w:val="0"/>
      <w:marBottom w:val="0"/>
      <w:divBdr>
        <w:top w:val="none" w:sz="0" w:space="0" w:color="auto"/>
        <w:left w:val="none" w:sz="0" w:space="0" w:color="auto"/>
        <w:bottom w:val="none" w:sz="0" w:space="0" w:color="auto"/>
        <w:right w:val="none" w:sz="0" w:space="0" w:color="auto"/>
      </w:divBdr>
    </w:div>
    <w:div w:id="1751586239">
      <w:bodyDiv w:val="1"/>
      <w:marLeft w:val="0"/>
      <w:marRight w:val="0"/>
      <w:marTop w:val="0"/>
      <w:marBottom w:val="0"/>
      <w:divBdr>
        <w:top w:val="none" w:sz="0" w:space="0" w:color="auto"/>
        <w:left w:val="none" w:sz="0" w:space="0" w:color="auto"/>
        <w:bottom w:val="none" w:sz="0" w:space="0" w:color="auto"/>
        <w:right w:val="none" w:sz="0" w:space="0" w:color="auto"/>
      </w:divBdr>
    </w:div>
    <w:div w:id="1811902884">
      <w:bodyDiv w:val="1"/>
      <w:marLeft w:val="0"/>
      <w:marRight w:val="0"/>
      <w:marTop w:val="0"/>
      <w:marBottom w:val="0"/>
      <w:divBdr>
        <w:top w:val="none" w:sz="0" w:space="0" w:color="auto"/>
        <w:left w:val="none" w:sz="0" w:space="0" w:color="auto"/>
        <w:bottom w:val="none" w:sz="0" w:space="0" w:color="auto"/>
        <w:right w:val="none" w:sz="0" w:space="0" w:color="auto"/>
      </w:divBdr>
    </w:div>
    <w:div w:id="1837333584">
      <w:bodyDiv w:val="1"/>
      <w:marLeft w:val="0"/>
      <w:marRight w:val="0"/>
      <w:marTop w:val="0"/>
      <w:marBottom w:val="0"/>
      <w:divBdr>
        <w:top w:val="none" w:sz="0" w:space="0" w:color="auto"/>
        <w:left w:val="none" w:sz="0" w:space="0" w:color="auto"/>
        <w:bottom w:val="none" w:sz="0" w:space="0" w:color="auto"/>
        <w:right w:val="none" w:sz="0" w:space="0" w:color="auto"/>
      </w:divBdr>
    </w:div>
    <w:div w:id="1854563692">
      <w:bodyDiv w:val="1"/>
      <w:marLeft w:val="0"/>
      <w:marRight w:val="0"/>
      <w:marTop w:val="0"/>
      <w:marBottom w:val="0"/>
      <w:divBdr>
        <w:top w:val="none" w:sz="0" w:space="0" w:color="auto"/>
        <w:left w:val="none" w:sz="0" w:space="0" w:color="auto"/>
        <w:bottom w:val="none" w:sz="0" w:space="0" w:color="auto"/>
        <w:right w:val="none" w:sz="0" w:space="0" w:color="auto"/>
      </w:divBdr>
    </w:div>
    <w:div w:id="1912160273">
      <w:bodyDiv w:val="1"/>
      <w:marLeft w:val="0"/>
      <w:marRight w:val="0"/>
      <w:marTop w:val="0"/>
      <w:marBottom w:val="0"/>
      <w:divBdr>
        <w:top w:val="none" w:sz="0" w:space="0" w:color="auto"/>
        <w:left w:val="none" w:sz="0" w:space="0" w:color="auto"/>
        <w:bottom w:val="none" w:sz="0" w:space="0" w:color="auto"/>
        <w:right w:val="none" w:sz="0" w:space="0" w:color="auto"/>
      </w:divBdr>
    </w:div>
    <w:div w:id="1918250860">
      <w:bodyDiv w:val="1"/>
      <w:marLeft w:val="0"/>
      <w:marRight w:val="0"/>
      <w:marTop w:val="0"/>
      <w:marBottom w:val="0"/>
      <w:divBdr>
        <w:top w:val="none" w:sz="0" w:space="0" w:color="auto"/>
        <w:left w:val="none" w:sz="0" w:space="0" w:color="auto"/>
        <w:bottom w:val="none" w:sz="0" w:space="0" w:color="auto"/>
        <w:right w:val="none" w:sz="0" w:space="0" w:color="auto"/>
      </w:divBdr>
    </w:div>
    <w:div w:id="1921937914">
      <w:bodyDiv w:val="1"/>
      <w:marLeft w:val="0"/>
      <w:marRight w:val="0"/>
      <w:marTop w:val="0"/>
      <w:marBottom w:val="0"/>
      <w:divBdr>
        <w:top w:val="none" w:sz="0" w:space="0" w:color="auto"/>
        <w:left w:val="none" w:sz="0" w:space="0" w:color="auto"/>
        <w:bottom w:val="none" w:sz="0" w:space="0" w:color="auto"/>
        <w:right w:val="none" w:sz="0" w:space="0" w:color="auto"/>
      </w:divBdr>
    </w:div>
    <w:div w:id="1932080365">
      <w:bodyDiv w:val="1"/>
      <w:marLeft w:val="0"/>
      <w:marRight w:val="0"/>
      <w:marTop w:val="0"/>
      <w:marBottom w:val="0"/>
      <w:divBdr>
        <w:top w:val="none" w:sz="0" w:space="0" w:color="auto"/>
        <w:left w:val="none" w:sz="0" w:space="0" w:color="auto"/>
        <w:bottom w:val="none" w:sz="0" w:space="0" w:color="auto"/>
        <w:right w:val="none" w:sz="0" w:space="0" w:color="auto"/>
      </w:divBdr>
    </w:div>
    <w:div w:id="2003006349">
      <w:bodyDiv w:val="1"/>
      <w:marLeft w:val="0"/>
      <w:marRight w:val="0"/>
      <w:marTop w:val="0"/>
      <w:marBottom w:val="0"/>
      <w:divBdr>
        <w:top w:val="none" w:sz="0" w:space="0" w:color="auto"/>
        <w:left w:val="none" w:sz="0" w:space="0" w:color="auto"/>
        <w:bottom w:val="none" w:sz="0" w:space="0" w:color="auto"/>
        <w:right w:val="none" w:sz="0" w:space="0" w:color="auto"/>
      </w:divBdr>
    </w:div>
    <w:div w:id="2055495509">
      <w:bodyDiv w:val="1"/>
      <w:marLeft w:val="0"/>
      <w:marRight w:val="0"/>
      <w:marTop w:val="0"/>
      <w:marBottom w:val="0"/>
      <w:divBdr>
        <w:top w:val="none" w:sz="0" w:space="0" w:color="auto"/>
        <w:left w:val="none" w:sz="0" w:space="0" w:color="auto"/>
        <w:bottom w:val="none" w:sz="0" w:space="0" w:color="auto"/>
        <w:right w:val="none" w:sz="0" w:space="0" w:color="auto"/>
      </w:divBdr>
    </w:div>
    <w:div w:id="2118939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ialnet.unirioja.es/servlet/articulo?codigo=1183063" TargetMode="External"/><Relationship Id="rId3" Type="http://schemas.openxmlformats.org/officeDocument/2006/relationships/styles" Target="styles.xml"/><Relationship Id="rId21" Type="http://schemas.openxmlformats.org/officeDocument/2006/relationships/hyperlink" Target="https://www.medigraphic.com/pdfs/revedubio/reb-2019/reb194c.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www.medigraphic.com/cgi-bin/new/resumen.cgi?IDARTICULO=5933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yperlink" Target="https://www.cva.itesm.mx/biblioteca/pagina_con_formato_version_oct/apaweb.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esquisa.bvsalud.org/portal/resource/pt/ibc-1473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portalacademico.cch.unam.mx/repositorio-de-sitios/experimentales/psicologia2/pscII/MD1/MD1-L/etapas_desarrollo.pdf" TargetMode="External"/><Relationship Id="rId28" Type="http://schemas.openxmlformats.org/officeDocument/2006/relationships/hyperlink" Target="https://doi.org/10.14482/sun.37.2.618.971"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aniorte-nic.net/apunt_psicolog_salud_11.htm" TargetMode="External"/><Relationship Id="rId27" Type="http://schemas.openxmlformats.org/officeDocument/2006/relationships/hyperlink" Target="https://dialnet.unirioja.es/servlet/articulo?codigo=5242924" TargetMode="External"/><Relationship Id="rId30" Type="http://schemas.openxmlformats.org/officeDocument/2006/relationships/hyperlink" Target="https://www.redalyc.org/articulo.oa?id=309226781006"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Mar211</b:Tag>
    <b:SourceType>JournalArticle</b:SourceType>
    <b:Guid>{C0F43CBD-091C-4BE5-BBAC-4D688FF4C3EF}</b:Guid>
    <b:Author>
      <b:Author>
        <b:NameList>
          <b:Person>
            <b:Last>María Alejandra Pinilla Cárdenas</b:Last>
            <b:First>María</b:First>
            <b:Middle>Alejandra Ortiz Álvarez, Juan Camilo Suárez-Escudero</b:Middle>
          </b:Person>
        </b:NameList>
      </b:Author>
    </b:Author>
    <b:Title>Adulto mayor: envejecimiento, discapacidad, cuidado y centros día. Revisión de tema</b:Title>
    <b:JournalName>Salud Uninorte</b:JournalName>
    <b:Year>2021</b:Year>
    <b:Pages>488-505</b:Pages>
    <b:Volume>37</b:Volume>
    <b:Issue>2</b:Issue>
    <b:DOI>http://doi.org/10.14482/sun.37.2.618.971</b:DOI>
    <b:RefOrder>2</b:RefOrder>
  </b:Source>
  <b:Source>
    <b:Tag>Fer20</b:Tag>
    <b:SourceType>InternetSite</b:SourceType>
    <b:Guid>{B13EB967-9E5A-4ACF-B6D5-856FB098E294}</b:Guid>
    <b:Author>
      <b:Author>
        <b:NameList>
          <b:Person>
            <b:Last>Cascales.</b:Last>
            <b:First>Rosario</b:First>
            <b:Middle>Ferrer</b:Middle>
          </b:Person>
        </b:NameList>
      </b:Author>
    </b:Author>
    <b:Title>La psicología de la salud desde una perspectiva de ciclo vital</b:Title>
    <b:Year>2020</b:Year>
    <b:DOI> http://www.aniorte-nic.net/apunt_psicolog_salud_11.htm</b:DOI>
    <b:InternetSiteTitle>De Psicología y ciclo vital</b:InternetSiteTitle>
    <b:Month>12</b:Month>
    <b:Day>05</b:Day>
    <b:URL>http://www.aniorte-nic.net/apunt_psicolog_salud_11.htm</b:URL>
    <b:RefOrder>3</b:RefOrder>
  </b:Source>
  <b:Source>
    <b:Tag>Pau10</b:Tag>
    <b:SourceType>JournalArticle</b:SourceType>
    <b:Guid>{21A83C95-DFD1-4AA7-8A9E-E4F97446D168}</b:Guid>
    <b:Title>La edad mayor como producción sociocultural</b:Title>
    <b:Year>2010</b:Year>
    <b:Author>
      <b:Author>
        <b:NameList>
          <b:Person>
            <b:Last>Osorio</b:Last>
            <b:First>Paulina</b:First>
          </b:Person>
        </b:NameList>
      </b:Author>
    </b:Author>
    <b:JournalName>Dialnet</b:JournalName>
    <b:Pages>30-35</b:Pages>
    <b:Volume>1</b:Volume>
    <b:Issue>22</b:Issue>
    <b:DOI>https://dialnet.unirioja.es/servlet/articulo?codigo=5242924</b:DOI>
    <b:RefOrder>4</b:RefOrder>
  </b:Source>
  <b:Source>
    <b:Tag>Mon01</b:Tag>
    <b:SourceType>JournalArticle</b:SourceType>
    <b:Guid>{0D6BF8A1-8A7B-4660-8178-8BDAC63F68D3}</b:Guid>
    <b:Author>
      <b:Author>
        <b:NameList>
          <b:Person>
            <b:Last>Monreal-Gimeno</b:Last>
            <b:First>C.,</b:First>
            <b:Middle>Marco Macarro, M.J., Amador Muñoz, L.V.</b:Middle>
          </b:Person>
        </b:NameList>
      </b:Author>
    </b:Author>
    <b:Title>El adulto etapas y consideraciones para el aprendizaje. </b:Title>
    <b:JournalName>Eúphoros</b:JournalName>
    <b:Year>2001</b:Year>
    <b:Pages>97-112</b:Pages>
    <b:Volume>3</b:Volume>
    <b:Issue>1</b:Issue>
    <b:DOI>https://dialnet.unirioja.es/servlet/articulo?codigo=1183063</b:DOI>
    <b:RefOrder>1</b:RefOrder>
  </b:Source>
  <b:Source>
    <b:Tag>Kai20</b:Tag>
    <b:SourceType>InternetSite</b:SourceType>
    <b:Guid>{5779B317-7458-4C9B-9ECB-8156049C6059}</b:Guid>
    <b:Title>Las etapas del desarrollo.</b:Title>
    <b:Year>2020</b:Year>
    <b:Author>
      <b:Author>
        <b:NameList>
          <b:Person>
            <b:Last>Cavavaugh.</b:Last>
            <b:First>Kail</b:First>
            <b:Middle>y</b:Middle>
          </b:Person>
        </b:NameList>
      </b:Author>
    </b:Author>
    <b:InternetSiteTitle>Portal Academico UNAM</b:InternetSiteTitle>
    <b:Month>12</b:Month>
    <b:Day>01</b:Day>
    <b:URL> https://portalacademico.cch.unam.mx/repositorio-de-sitios/experimentales/psicologia2/pscII/MD1/MD1-L/etapas_desarrollo.pdf</b:URL>
    <b:RefOrder>5</b:RefOrder>
  </b:Source>
  <b:Source>
    <b:Tag>Gon02</b:Tag>
    <b:SourceType>JournalArticle</b:SourceType>
    <b:Guid>{39FD0672-2F66-4B65-AAD0-35DFB9530E22}</b:Guid>
    <b:Author>
      <b:Author>
        <b:NameList>
          <b:Person>
            <b:Last>González Carnero</b:Last>
            <b:First>J</b:First>
          </b:Person>
          <b:Person>
            <b:Last>Montaña Migúelez</b:Last>
            <b:First>J</b:First>
            <b:Middle>de la</b:Middle>
          </b:Person>
          <b:Person>
            <b:Last>Míguez Bernárdez</b:Last>
            <b:First>M.</b:First>
          </b:Person>
        </b:NameList>
      </b:Author>
    </b:Author>
    <b:Title>Estudio de la percepción de sabores dulce y salado en diferentes grupos de la población / Study into the perception of sweet and salt tastes in different population groups</b:Title>
    <b:Year>2002</b:Year>
    <b:JournalName>Nutr. hosp.</b:JournalName>
    <b:Pages>256-258</b:Pages>
    <b:Volume>17</b:Volume>
    <b:Issue>5</b:Issue>
    <b:DOI>https://pesquisa.bvsalud.org/portal/resource/pt/ibc-14733</b:DOI>
    <b:RefOrder>6</b:RefOrder>
  </b:Source>
  <b:Source>
    <b:Tag>Jul07</b:Tag>
    <b:SourceType>Book</b:SourceType>
    <b:Guid>{BCC6A75E-3D20-4C09-8263-6026DE33E98F}</b:Guid>
    <b:Title>Evaluación Sensorial de los Alimentos</b:Title>
    <b:Year>2007</b:Year>
    <b:DOI>https://www.academia.edu/31142430/Evaluaci%C3%B3n_Sensorial_de_los_Alimentos</b:DOI>
    <b:Author>
      <b:Author>
        <b:NameList>
          <b:Person>
            <b:Last>Manfugás</b:Last>
            <b:First>Julia</b:First>
            <b:Middle>Espinosa</b:Middle>
          </b:Person>
        </b:NameList>
      </b:Author>
    </b:Author>
    <b:Publisher>Universidad de la Habana</b:Publisher>
    <b:RefOrder>7</b:RefOrder>
  </b:Source>
  <b:Source>
    <b:Tag>Ver20</b:Tag>
    <b:SourceType>Report</b:SourceType>
    <b:Guid>{7B70176A-654C-4616-8302-6F1955850994}</b:Guid>
    <b:Title>Evaluación Sensorial.</b:Title>
    <b:Year>2008</b:Year>
    <b:Author>
      <b:Author>
        <b:NameList>
          <b:Person>
            <b:Last>Enriquez</b:Last>
            <b:First>Haydee</b:First>
            <b:Middle>Cristina Vera</b:Middle>
          </b:Person>
        </b:NameList>
      </b:Author>
    </b:Author>
    <b:InternetSiteTitle>De Instituto politécnico nacional.</b:InternetSiteTitle>
    <b:Month>12</b:Month>
    <b:Day>02</b:Day>
    <b:URL>https://tesis.ipn.mx/bitstream/handle/123456789/14592/HAYDEE%20VERA%20INFORME%20FINAL.pdf?sequence=1&amp;isAllowed=y</b:URL>
    <b:Publisher>Instituto Politecnico Nacional</b:Publisher>
    <b:RefOrder>8</b:RefOrder>
  </b:Source>
  <b:Source>
    <b:Tag>Bañ14</b:Tag>
    <b:SourceType>Book</b:SourceType>
    <b:Guid>{1A5EA713-8195-4926-9FA8-D919E5F7F9F4}</b:Guid>
    <b:Title>Análisis sensorial.</b:Title>
    <b:Year>2014</b:Year>
    <b:Publisher>Upaep</b:Publisher>
    <b:Author>
      <b:Author>
        <b:NameList>
          <b:Person>
            <b:Last>Baños E</b:Last>
            <b:First>Urrutia</b:First>
            <b:Middle>E, Rodríguez Regordosa H, Olmos López J, Díaz Vázquez A.</b:Middle>
          </b:Person>
        </b:NameList>
      </b:Author>
    </b:Author>
    <b:DOI>chrome-extension://efaidnbmnnnibpcajpcglclefindmkaj/https://investigacion.upaep.mx/micrositios/assets/analisis-sensorial_final.pdf</b:DOI>
    <b:RefOrder>9</b:RefOrder>
  </b:Source>
  <b:Source>
    <b:Tag>Ric11</b:Tag>
    <b:SourceType>JournalArticle</b:SourceType>
    <b:Guid>{00BBB5FB-6036-40B7-A5B1-A7DA6B8AC4D8}</b:Guid>
    <b:Title>La malnutrición como causa y consecuencia de distorsiones sensoriales. </b:Title>
    <b:Year>2011</b:Year>
    <b:DOI>https://www.redalyc.org/articulo.oa?id=309226781006</b:DOI>
    <b:Author>
      <b:Author>
        <b:NameList>
          <b:Person>
            <b:Last>Rico Hernández</b:Last>
            <b:First>MA</b:First>
            <b:Middle>, Calvo Viñuel, I. , Gómez Gómez-Lobo, E. , Díaz Gómez J.</b:Middle>
          </b:Person>
        </b:NameList>
      </b:Author>
    </b:Author>
    <b:JournalName>Nutrición Hospitalaria [en linea]. </b:JournalName>
    <b:Pages>25-30. </b:Pages>
    <b:Volume>4</b:Volume>
    <b:Issue>2</b:Issue>
    <b:RefOrder>10</b:RefOrder>
  </b:Source>
  <b:Source>
    <b:Tag>Juá15</b:Tag>
    <b:SourceType>JournalArticle</b:SourceType>
    <b:Guid>{2E5D027F-15BF-4554-A203-83BB7A810243}</b:Guid>
    <b:Author>
      <b:Author>
        <b:NameList>
          <b:Person>
            <b:Last>Juárez-Hernández E</b:Last>
            <b:First>Barbero-Becerra</b:First>
            <b:Middle>VJ, López-Ramírez AY, et al.</b:Middle>
          </b:Person>
        </b:NameList>
      </b:Author>
    </b:Author>
    <b:Title>Valores de normalidad de umbrales de percepción y reconocimiento de sabores básicos en población mexicana sana.</b:Title>
    <b:JournalName>Med Sur. </b:JournalName>
    <b:Year>2015</b:Year>
    <b:Pages>4-10.</b:Pages>
    <b:Volume>22</b:Volume>
    <b:Issue>1</b:Issue>
    <b:DOI>https://www.medigraphic.com/cgi-bin/new/resumen.cgi?IDARTICULO=59336</b:DOI>
    <b:RefOrder>11</b:RefOrder>
  </b:Source>
  <b:Source>
    <b:Tag>Mar19</b:Tag>
    <b:SourceType>JournalArticle</b:SourceType>
    <b:Guid>{65C978AA-A68B-49E0-B3A5-03A93E6F1910}</b:Guid>
    <b:Author>
      <b:Author>
        <b:NameList>
          <b:Person>
            <b:Last>Barriga</b:Last>
            <b:First>María</b:First>
            <b:Middle>Llasbeth Hernández Calderón y Sandra Díaz</b:Middle>
          </b:Person>
        </b:NameList>
      </b:Author>
    </b:Author>
    <b:Title>LA BIOQUÍMICA Y FISIOLOGÍA DEL SABOR</b:Title>
    <b:JournalName>Revista de Educación Bioquímica (REB)</b:JournalName>
    <b:Year>2019</b:Year>
    <b:Pages>100-104</b:Pages>
    <b:Volume>38</b:Volume>
    <b:Issue>4</b:Issue>
    <b:DOI>chrome-extension://efaidnbmnnnibpcajpcglclefindmkaj/https://www.medigraphic.com/pdfs/revedubio/reb-2019/reb194c.pdf</b:DOI>
    <b:RefOrder>12</b:RefOrder>
  </b:Source>
  <b:Source>
    <b:Tag>Cár18</b:Tag>
    <b:SourceType>JournalArticle</b:SourceType>
    <b:Guid>{26C5D4DD-EFEC-4C20-8049-56B619BBDD18}</b:Guid>
    <b:Author>
      <b:Author>
        <b:NameList>
          <b:Person>
            <b:Last>Cárdenas Mazón Norma V.</b:Last>
            <b:First>Cevallos</b:First>
            <b:Middle>Carlos E. -Hermida, Juan C. Salazar Y Acelga, Efraín R. Romero Machado, Patricia L. Gallegos Murillo, Mayra E. Cáceres Mena.</b:Middle>
          </b:Person>
        </b:NameList>
      </b:Author>
    </b:Author>
    <b:Title>Uso de pruebas afectivas, discriminatorias y descriptivas de evaluación sensorial en el campo gastronómico.</b:Title>
    <b:JournalName>Revista científica dominio de la ciencia</b:JournalName>
    <b:Year>2018</b:Year>
    <b:Pages>253-263.</b:Pages>
    <b:Volume>4</b:Volume>
    <b:Issue>3</b:Issue>
    <b:DOI>https://dialnet.unirioja.es/servlet/articulo?codigo=6560198</b:DOI>
    <b:RefOrder>13</b:RefOrder>
  </b:Source>
  <b:Source>
    <b:Tag>Var18</b:Tag>
    <b:SourceType>InternetSite</b:SourceType>
    <b:Guid>{F47E8382-5A2A-4062-901D-233A39A93103}</b:Guid>
    <b:Title>Pruebas Sensoriales</b:Title>
    <b:Year>2018</b:Year>
    <b:Author>
      <b:Author>
        <b:NameList>
          <b:Person>
            <b:Last>Elida</b:Last>
            <b:First>Vargas</b:First>
            <b:Middle>Gutiérrez Ana</b:Middle>
          </b:Person>
          <b:Person>
            <b:Last>Francisco</b:Last>
            <b:First>Gutiérrez</b:First>
            <b:Middle>Rodríguez Juan</b:Middle>
          </b:Person>
          <b:Person>
            <b:Last>Juan</b:Last>
            <b:First>Ramírez</b:First>
            <b:Middle>Godínez</b:Middle>
          </b:Person>
          <b:Person>
            <b:Last>Emmanuel</b:Last>
            <b:First>Onofre</b:First>
            <b:Middle>Sánchez Jair</b:Middle>
          </b:Person>
        </b:NameList>
      </b:Author>
    </b:Author>
    <b:InternetSiteTitle>de Universidad Autónoma del Estado de Hidalgo</b:InternetSiteTitle>
    <b:Month>12</b:Month>
    <b:Day>02</b:Day>
    <b:URL>uaeh.edu.mx</b:URL>
    <b:RefOrder>14</b:RefOrder>
  </b:Source>
  <b:Source>
    <b:Tag>Ros13</b:Tag>
    <b:SourceType>Book</b:SourceType>
    <b:Guid>{9E26C299-D971-4BB5-BC68-0ABFDE194C05}</b:Guid>
    <b:Title>Principios básicos de bromatología para estudiantes de nutrición.</b:Title>
    <b:Year>2013</b:Year>
    <b:Author>
      <b:Author>
        <b:NameList>
          <b:Person>
            <b:Last>Rosa</b:Last>
            <b:First>Del</b:First>
            <b:Middle>Angel Meza Alma</b:Middle>
          </b:Person>
          <b:Person>
            <b:Last>Rosa</b:Last>
            <b:First>Interián</b:First>
            <b:Middle>Gomez Leticia &amp; Esparza Merino</b:Middle>
          </b:Person>
        </b:NameList>
      </b:Author>
    </b:Author>
    <b:Publisher>Palibrio LLC.</b:Publisher>
    <b:DOI>https://www.amazon.com.mx/Principios-Basicos-Bromatologia-Estudiantes-Nutricion/dp/146336136X</b:DOI>
    <b:RefOrder>15</b:RefOrder>
  </b:Source>
  <b:Source>
    <b:Tag>Reg11</b:Tag>
    <b:SourceType>InternetSite</b:SourceType>
    <b:Guid>{8802BF65-EB49-4BAA-9325-E3F3A50BC006}</b:Guid>
    <b:Author>
      <b:Author>
        <b:NameList>
          <b:Person>
            <b:Last>G</b:Last>
            <b:First>Reglero</b:First>
          </b:Person>
          <b:Person>
            <b:Last>Hernández.</b:Last>
            <b:First>Molina</b:First>
          </b:Person>
        </b:NameList>
      </b:Author>
    </b:Author>
    <b:Title>Curso de análisis sensorial de alimentos.</b:Title>
    <b:Year>2011</b:Year>
    <b:InternetSiteTitle>de consejo superior de investigaciones científicas </b:InternetSiteTitle>
    <b:Month>12</b:Month>
    <b:Day>02</b:Day>
    <b:URL>https://www.cva.itesm.mx/biblioteca/pagina_con_formato_version_oct/apaweb.html</b:URL>
    <b:RefOrder>16</b:RefOrder>
  </b:Source>
  <b:Source>
    <b:Tag>Apo15</b:Tag>
    <b:SourceType>Misc</b:SourceType>
    <b:Guid>{134BFA66-2D47-403E-B5A7-BDD0EB6075CB}</b:Guid>
    <b:Title>iseño de área para análisis sensorial con reestructuración en la metodología aplicada de evaluación para materias primas, semi elaborados y producto terminado de una industria láctea de guayaquil</b:Title>
    <b:Year>2015</b:Year>
    <b:Month>12</b:Month>
    <b:Day>02</b:Day>
    <b:Author>
      <b:Author>
        <b:NameList>
          <b:Person>
            <b:Last>Apolo Cedeño</b:Last>
            <b:First>Andrea</b:First>
            <b:Middle>Victoria</b:Middle>
          </b:Person>
        </b:NameList>
      </b:Author>
    </b:Author>
    <b:PublicationTitle>Trabajo final para la obtención del título: Ing. Alimentos Espol. fimcp, Guayaquil</b:PublicationTitle>
    <b:City>GUAYAQUIL – ECUADOR </b:City>
    <b:StateProvince>GUAYAQUIL – ECUADOR </b:StateProvince>
    <b:CountryRegion>GUAYAQUIL – ECUADOR </b:CountryRegion>
    <b:Publisher>ESCUELA SUPERIOR POLITÉCNICA DEL LITORAL</b:Publisher>
    <b:RefOrder>17</b:RefOrder>
  </b:Source>
</b:Sources>
</file>

<file path=customXml/itemProps1.xml><?xml version="1.0" encoding="utf-8"?>
<ds:datastoreItem xmlns:ds="http://schemas.openxmlformats.org/officeDocument/2006/customXml" ds:itemID="{3BCF1F0C-0A94-4B5C-995B-C25B8799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21</Pages>
  <Words>5616</Words>
  <Characters>30891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36435</CharactersWithSpaces>
  <SharedDoc>false</SharedDoc>
  <HLinks>
    <vt:vector size="90" baseType="variant">
      <vt:variant>
        <vt:i4>8192108</vt:i4>
      </vt:variant>
      <vt:variant>
        <vt:i4>42</vt:i4>
      </vt:variant>
      <vt:variant>
        <vt:i4>0</vt:i4>
      </vt:variant>
      <vt:variant>
        <vt:i4>5</vt:i4>
      </vt:variant>
      <vt:variant>
        <vt:lpwstr>https://www.redalyc.org/articulo.oa?id=309226781006</vt:lpwstr>
      </vt:variant>
      <vt:variant>
        <vt:lpwstr/>
      </vt:variant>
      <vt:variant>
        <vt:i4>2424890</vt:i4>
      </vt:variant>
      <vt:variant>
        <vt:i4>39</vt:i4>
      </vt:variant>
      <vt:variant>
        <vt:i4>0</vt:i4>
      </vt:variant>
      <vt:variant>
        <vt:i4>5</vt:i4>
      </vt:variant>
      <vt:variant>
        <vt:lpwstr>https://www.cva.itesm.mx/biblioteca/pagina_con_formato_version_oct/apaweb.html</vt:lpwstr>
      </vt:variant>
      <vt:variant>
        <vt:lpwstr/>
      </vt:variant>
      <vt:variant>
        <vt:i4>786448</vt:i4>
      </vt:variant>
      <vt:variant>
        <vt:i4>36</vt:i4>
      </vt:variant>
      <vt:variant>
        <vt:i4>0</vt:i4>
      </vt:variant>
      <vt:variant>
        <vt:i4>5</vt:i4>
      </vt:variant>
      <vt:variant>
        <vt:lpwstr>https://doi.org/10.14482/sun.37.2.618.971</vt:lpwstr>
      </vt:variant>
      <vt:variant>
        <vt:lpwstr/>
      </vt:variant>
      <vt:variant>
        <vt:i4>3145840</vt:i4>
      </vt:variant>
      <vt:variant>
        <vt:i4>33</vt:i4>
      </vt:variant>
      <vt:variant>
        <vt:i4>0</vt:i4>
      </vt:variant>
      <vt:variant>
        <vt:i4>5</vt:i4>
      </vt:variant>
      <vt:variant>
        <vt:lpwstr>https://dialnet.unirioja.es/servlet/articulo?codigo=5242924</vt:lpwstr>
      </vt:variant>
      <vt:variant>
        <vt:lpwstr/>
      </vt:variant>
      <vt:variant>
        <vt:i4>3539057</vt:i4>
      </vt:variant>
      <vt:variant>
        <vt:i4>30</vt:i4>
      </vt:variant>
      <vt:variant>
        <vt:i4>0</vt:i4>
      </vt:variant>
      <vt:variant>
        <vt:i4>5</vt:i4>
      </vt:variant>
      <vt:variant>
        <vt:lpwstr>https://dialnet.unirioja.es/servlet/articulo?codigo=1183063</vt:lpwstr>
      </vt:variant>
      <vt:variant>
        <vt:lpwstr/>
      </vt:variant>
      <vt:variant>
        <vt:i4>852060</vt:i4>
      </vt:variant>
      <vt:variant>
        <vt:i4>27</vt:i4>
      </vt:variant>
      <vt:variant>
        <vt:i4>0</vt:i4>
      </vt:variant>
      <vt:variant>
        <vt:i4>5</vt:i4>
      </vt:variant>
      <vt:variant>
        <vt:lpwstr>https://www.academia.edu/31142430/Evaluaci%C3%B3n_Sensorial_de_los_Alimentos</vt:lpwstr>
      </vt:variant>
      <vt:variant>
        <vt:lpwstr/>
      </vt:variant>
      <vt:variant>
        <vt:i4>5308441</vt:i4>
      </vt:variant>
      <vt:variant>
        <vt:i4>24</vt:i4>
      </vt:variant>
      <vt:variant>
        <vt:i4>0</vt:i4>
      </vt:variant>
      <vt:variant>
        <vt:i4>5</vt:i4>
      </vt:variant>
      <vt:variant>
        <vt:lpwstr>https://www.medigraphic.com/cgi-bin/new/resumen.cgi?IDARTICULO=59336</vt:lpwstr>
      </vt:variant>
      <vt:variant>
        <vt:lpwstr/>
      </vt:variant>
      <vt:variant>
        <vt:i4>5898317</vt:i4>
      </vt:variant>
      <vt:variant>
        <vt:i4>21</vt:i4>
      </vt:variant>
      <vt:variant>
        <vt:i4>0</vt:i4>
      </vt:variant>
      <vt:variant>
        <vt:i4>5</vt:i4>
      </vt:variant>
      <vt:variant>
        <vt:lpwstr>https://pesquisa.bvsalud.org/portal/resource/pt/ibc-14733</vt:lpwstr>
      </vt:variant>
      <vt:variant>
        <vt:lpwstr/>
      </vt:variant>
      <vt:variant>
        <vt:i4>7209013</vt:i4>
      </vt:variant>
      <vt:variant>
        <vt:i4>18</vt:i4>
      </vt:variant>
      <vt:variant>
        <vt:i4>0</vt:i4>
      </vt:variant>
      <vt:variant>
        <vt:i4>5</vt:i4>
      </vt:variant>
      <vt:variant>
        <vt:lpwstr>https://tesis.ipn.mx/bitstream/handle/123456789/14592/HAYDEE VERA INFORME FINAL.pdf?sequence=1&amp;isAllowed=y</vt:lpwstr>
      </vt:variant>
      <vt:variant>
        <vt:lpwstr/>
      </vt:variant>
      <vt:variant>
        <vt:i4>4849740</vt:i4>
      </vt:variant>
      <vt:variant>
        <vt:i4>15</vt:i4>
      </vt:variant>
      <vt:variant>
        <vt:i4>0</vt:i4>
      </vt:variant>
      <vt:variant>
        <vt:i4>5</vt:i4>
      </vt:variant>
      <vt:variant>
        <vt:lpwstr>https://uaeh.edu.mx/</vt:lpwstr>
      </vt:variant>
      <vt:variant>
        <vt:lpwstr/>
      </vt:variant>
      <vt:variant>
        <vt:i4>5242994</vt:i4>
      </vt:variant>
      <vt:variant>
        <vt:i4>12</vt:i4>
      </vt:variant>
      <vt:variant>
        <vt:i4>0</vt:i4>
      </vt:variant>
      <vt:variant>
        <vt:i4>5</vt:i4>
      </vt:variant>
      <vt:variant>
        <vt:lpwstr>https://portalacademico.cch.unam.mx/repositorio-de-sitios/experimentales/psicologia2/pscII/MD1/MD1-L/etapas_desarrollo.pdf</vt:lpwstr>
      </vt:variant>
      <vt:variant>
        <vt:lpwstr/>
      </vt:variant>
      <vt:variant>
        <vt:i4>7995471</vt:i4>
      </vt:variant>
      <vt:variant>
        <vt:i4>9</vt:i4>
      </vt:variant>
      <vt:variant>
        <vt:i4>0</vt:i4>
      </vt:variant>
      <vt:variant>
        <vt:i4>5</vt:i4>
      </vt:variant>
      <vt:variant>
        <vt:lpwstr>http://www.aniorte-nic.net/apunt_psicolog_salud_11.htm</vt:lpwstr>
      </vt:variant>
      <vt:variant>
        <vt:lpwstr/>
      </vt:variant>
      <vt:variant>
        <vt:i4>4063353</vt:i4>
      </vt:variant>
      <vt:variant>
        <vt:i4>6</vt:i4>
      </vt:variant>
      <vt:variant>
        <vt:i4>0</vt:i4>
      </vt:variant>
      <vt:variant>
        <vt:i4>5</vt:i4>
      </vt:variant>
      <vt:variant>
        <vt:lpwstr>https://dialnet.unirioja.es/servlet/articulo?codigo=6560198</vt:lpwstr>
      </vt:variant>
      <vt:variant>
        <vt:lpwstr/>
      </vt:variant>
      <vt:variant>
        <vt:i4>2949179</vt:i4>
      </vt:variant>
      <vt:variant>
        <vt:i4>3</vt:i4>
      </vt:variant>
      <vt:variant>
        <vt:i4>0</vt:i4>
      </vt:variant>
      <vt:variant>
        <vt:i4>5</vt:i4>
      </vt:variant>
      <vt:variant>
        <vt:lpwstr>https://www.medigraphic.com/pdfs/revedubio/reb-2019/reb194c.pdf</vt:lpwstr>
      </vt:variant>
      <vt:variant>
        <vt:lpwstr/>
      </vt:variant>
      <vt:variant>
        <vt:i4>3407881</vt:i4>
      </vt:variant>
      <vt:variant>
        <vt:i4>0</vt:i4>
      </vt:variant>
      <vt:variant>
        <vt:i4>0</vt:i4>
      </vt:variant>
      <vt:variant>
        <vt:i4>5</vt:i4>
      </vt:variant>
      <vt:variant>
        <vt:lpwstr>https://investigacion.upaep.mx/micrositios/assets/analisis-sensorial_final.pdf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 20</dc:creator>
  <cp:keywords/>
  <dc:description/>
  <cp:lastModifiedBy>Gustavo Toledo</cp:lastModifiedBy>
  <cp:revision>152</cp:revision>
  <dcterms:created xsi:type="dcterms:W3CDTF">2024-08-22T17:41:00Z</dcterms:created>
  <dcterms:modified xsi:type="dcterms:W3CDTF">2024-12-28T20:29:00Z</dcterms:modified>
</cp:coreProperties>
</file>