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A7" w:rsidRPr="006E2714" w:rsidRDefault="001C41A7" w:rsidP="006E2714">
      <w:pPr>
        <w:spacing w:after="0" w:line="276" w:lineRule="auto"/>
        <w:jc w:val="right"/>
        <w:rPr>
          <w:rFonts w:ascii="Calibri" w:eastAsia="Times New Roman" w:hAnsi="Calibri" w:cs="Calibri"/>
          <w:color w:val="7030A0"/>
          <w:sz w:val="36"/>
          <w:szCs w:val="36"/>
          <w:shd w:val="solid" w:color="FFFFFF" w:fill="auto"/>
          <w:lang w:eastAsia="ru-RU"/>
        </w:rPr>
      </w:pPr>
      <w:r w:rsidRPr="006E2714">
        <w:rPr>
          <w:rFonts w:ascii="Calibri" w:eastAsia="Times New Roman" w:hAnsi="Calibri" w:cs="Calibri"/>
          <w:color w:val="7030A0"/>
          <w:sz w:val="36"/>
          <w:szCs w:val="36"/>
          <w:shd w:val="solid" w:color="FFFFFF" w:fill="auto"/>
          <w:lang w:eastAsia="ru-RU"/>
        </w:rPr>
        <w:t xml:space="preserve">Incidencia del síndrome de caídas en el </w:t>
      </w:r>
      <w:r w:rsidR="00DC4356" w:rsidRPr="006E2714">
        <w:rPr>
          <w:rFonts w:ascii="Calibri" w:eastAsia="Times New Roman" w:hAnsi="Calibri" w:cs="Calibri"/>
          <w:color w:val="7030A0"/>
          <w:sz w:val="36"/>
          <w:szCs w:val="36"/>
          <w:shd w:val="solid" w:color="FFFFFF" w:fill="auto"/>
          <w:lang w:eastAsia="ru-RU"/>
        </w:rPr>
        <w:t>h</w:t>
      </w:r>
      <w:r w:rsidRPr="006E2714">
        <w:rPr>
          <w:rFonts w:ascii="Calibri" w:eastAsia="Times New Roman" w:hAnsi="Calibri" w:cs="Calibri"/>
          <w:color w:val="7030A0"/>
          <w:sz w:val="36"/>
          <w:szCs w:val="36"/>
          <w:shd w:val="solid" w:color="FFFFFF" w:fill="auto"/>
          <w:lang w:eastAsia="ru-RU"/>
        </w:rPr>
        <w:t xml:space="preserve">ogar, estudio realizado en </w:t>
      </w:r>
      <w:r w:rsidR="00DC4356" w:rsidRPr="006E2714">
        <w:rPr>
          <w:rFonts w:ascii="Calibri" w:eastAsia="Times New Roman" w:hAnsi="Calibri" w:cs="Calibri"/>
          <w:color w:val="7030A0"/>
          <w:sz w:val="36"/>
          <w:szCs w:val="36"/>
          <w:shd w:val="solid" w:color="FFFFFF" w:fill="auto"/>
          <w:lang w:eastAsia="ru-RU"/>
        </w:rPr>
        <w:t>p</w:t>
      </w:r>
      <w:r w:rsidRPr="006E2714">
        <w:rPr>
          <w:rFonts w:ascii="Calibri" w:eastAsia="Times New Roman" w:hAnsi="Calibri" w:cs="Calibri"/>
          <w:color w:val="7030A0"/>
          <w:sz w:val="36"/>
          <w:szCs w:val="36"/>
          <w:shd w:val="solid" w:color="FFFFFF" w:fill="auto"/>
          <w:lang w:eastAsia="ru-RU"/>
        </w:rPr>
        <w:t xml:space="preserve">ersonas </w:t>
      </w:r>
      <w:r w:rsidR="00DC4356" w:rsidRPr="006E2714">
        <w:rPr>
          <w:rFonts w:ascii="Calibri" w:eastAsia="Times New Roman" w:hAnsi="Calibri" w:cs="Calibri"/>
          <w:color w:val="7030A0"/>
          <w:sz w:val="36"/>
          <w:szCs w:val="36"/>
          <w:shd w:val="solid" w:color="FFFFFF" w:fill="auto"/>
          <w:lang w:eastAsia="ru-RU"/>
        </w:rPr>
        <w:t>m</w:t>
      </w:r>
      <w:r w:rsidRPr="006E2714">
        <w:rPr>
          <w:rFonts w:ascii="Calibri" w:eastAsia="Times New Roman" w:hAnsi="Calibri" w:cs="Calibri"/>
          <w:color w:val="7030A0"/>
          <w:sz w:val="36"/>
          <w:szCs w:val="36"/>
          <w:shd w:val="solid" w:color="FFFFFF" w:fill="auto"/>
          <w:lang w:eastAsia="ru-RU"/>
        </w:rPr>
        <w:t xml:space="preserve">ayores en </w:t>
      </w:r>
      <w:r w:rsidR="00DC4356" w:rsidRPr="006E2714">
        <w:rPr>
          <w:rFonts w:ascii="Calibri" w:eastAsia="Times New Roman" w:hAnsi="Calibri" w:cs="Calibri"/>
          <w:color w:val="7030A0"/>
          <w:sz w:val="36"/>
          <w:szCs w:val="36"/>
          <w:shd w:val="solid" w:color="FFFFFF" w:fill="auto"/>
          <w:lang w:eastAsia="ru-RU"/>
        </w:rPr>
        <w:t>el</w:t>
      </w:r>
      <w:r w:rsidRPr="006E2714">
        <w:rPr>
          <w:rFonts w:ascii="Calibri" w:eastAsia="Times New Roman" w:hAnsi="Calibri" w:cs="Calibri"/>
          <w:color w:val="7030A0"/>
          <w:sz w:val="36"/>
          <w:szCs w:val="36"/>
          <w:shd w:val="solid" w:color="FFFFFF" w:fill="auto"/>
          <w:lang w:eastAsia="ru-RU"/>
        </w:rPr>
        <w:t xml:space="preserve"> rango de edad </w:t>
      </w:r>
      <w:r w:rsidR="00DC4356" w:rsidRPr="006E2714">
        <w:rPr>
          <w:rFonts w:ascii="Calibri" w:eastAsia="Times New Roman" w:hAnsi="Calibri" w:cs="Calibri"/>
          <w:color w:val="7030A0"/>
          <w:sz w:val="36"/>
          <w:szCs w:val="36"/>
          <w:shd w:val="solid" w:color="FFFFFF" w:fill="auto"/>
          <w:lang w:eastAsia="ru-RU"/>
        </w:rPr>
        <w:t xml:space="preserve">de </w:t>
      </w:r>
      <w:r w:rsidRPr="006E2714">
        <w:rPr>
          <w:rFonts w:ascii="Calibri" w:eastAsia="Times New Roman" w:hAnsi="Calibri" w:cs="Calibri"/>
          <w:color w:val="7030A0"/>
          <w:sz w:val="36"/>
          <w:szCs w:val="36"/>
          <w:shd w:val="solid" w:color="FFFFFF" w:fill="auto"/>
          <w:lang w:eastAsia="ru-RU"/>
        </w:rPr>
        <w:t xml:space="preserve">60 </w:t>
      </w:r>
      <w:r w:rsidR="00DC4356" w:rsidRPr="006E2714">
        <w:rPr>
          <w:rFonts w:ascii="Calibri" w:eastAsia="Times New Roman" w:hAnsi="Calibri" w:cs="Calibri"/>
          <w:color w:val="7030A0"/>
          <w:sz w:val="36"/>
          <w:szCs w:val="36"/>
          <w:shd w:val="solid" w:color="FFFFFF" w:fill="auto"/>
          <w:lang w:eastAsia="ru-RU"/>
        </w:rPr>
        <w:t>a</w:t>
      </w:r>
      <w:r w:rsidRPr="006E2714">
        <w:rPr>
          <w:rFonts w:ascii="Calibri" w:eastAsia="Times New Roman" w:hAnsi="Calibri" w:cs="Calibri"/>
          <w:color w:val="7030A0"/>
          <w:sz w:val="36"/>
          <w:szCs w:val="36"/>
          <w:shd w:val="solid" w:color="FFFFFF" w:fill="auto"/>
          <w:lang w:eastAsia="ru-RU"/>
        </w:rPr>
        <w:t xml:space="preserve"> 80 años</w:t>
      </w:r>
    </w:p>
    <w:p w:rsidR="00941E3F" w:rsidRPr="006E2714" w:rsidRDefault="00941E3F" w:rsidP="006E2714">
      <w:pPr>
        <w:spacing w:after="0" w:line="276" w:lineRule="auto"/>
        <w:jc w:val="right"/>
        <w:rPr>
          <w:rFonts w:ascii="Calibri" w:eastAsia="Times New Roman" w:hAnsi="Calibri" w:cs="Calibri"/>
          <w:color w:val="7030A0"/>
          <w:sz w:val="36"/>
          <w:szCs w:val="36"/>
          <w:shd w:val="solid" w:color="FFFFFF" w:fill="auto"/>
          <w:lang w:eastAsia="ru-RU"/>
        </w:rPr>
      </w:pPr>
    </w:p>
    <w:p w:rsidR="00E64536" w:rsidRPr="006E2714" w:rsidRDefault="001C41A7" w:rsidP="006E2714">
      <w:pPr>
        <w:spacing w:after="0" w:line="276" w:lineRule="auto"/>
        <w:jc w:val="right"/>
        <w:rPr>
          <w:rFonts w:ascii="Arial" w:hAnsi="Arial" w:cs="Arial"/>
          <w:i/>
          <w:sz w:val="28"/>
          <w:szCs w:val="28"/>
          <w:lang w:val="en-US"/>
        </w:rPr>
      </w:pPr>
      <w:r w:rsidRPr="008D2020">
        <w:rPr>
          <w:rFonts w:ascii="Calibri" w:eastAsia="Times New Roman" w:hAnsi="Calibri" w:cs="Calibri"/>
          <w:i/>
          <w:color w:val="7030A0"/>
          <w:sz w:val="28"/>
          <w:szCs w:val="36"/>
          <w:shd w:val="solid" w:color="FFFFFF" w:fill="auto"/>
          <w:lang w:val="en-US" w:eastAsia="ru-RU"/>
        </w:rPr>
        <w:t xml:space="preserve">Syndrome incidence of falls in the home, study </w:t>
      </w:r>
      <w:r w:rsidR="00DC4356" w:rsidRPr="008D2020">
        <w:rPr>
          <w:rFonts w:ascii="Calibri" w:eastAsia="Times New Roman" w:hAnsi="Calibri" w:cs="Calibri"/>
          <w:i/>
          <w:color w:val="7030A0"/>
          <w:sz w:val="28"/>
          <w:szCs w:val="36"/>
          <w:shd w:val="solid" w:color="FFFFFF" w:fill="auto"/>
          <w:lang w:val="en-US" w:eastAsia="ru-RU"/>
        </w:rPr>
        <w:t>e</w:t>
      </w:r>
      <w:r w:rsidRPr="008D2020">
        <w:rPr>
          <w:rFonts w:ascii="Calibri" w:eastAsia="Times New Roman" w:hAnsi="Calibri" w:cs="Calibri"/>
          <w:i/>
          <w:color w:val="7030A0"/>
          <w:sz w:val="28"/>
          <w:szCs w:val="36"/>
          <w:shd w:val="solid" w:color="FFFFFF" w:fill="auto"/>
          <w:lang w:val="en-US" w:eastAsia="ru-RU"/>
        </w:rPr>
        <w:t>lderly at an age range between 60 and 80 years</w:t>
      </w:r>
    </w:p>
    <w:p w:rsidR="001C41A7" w:rsidRPr="003263C3" w:rsidRDefault="001C41A7" w:rsidP="0084231A">
      <w:pPr>
        <w:spacing w:after="0" w:line="480" w:lineRule="auto"/>
        <w:jc w:val="right"/>
        <w:rPr>
          <w:rFonts w:ascii="Arial" w:hAnsi="Arial" w:cs="Arial"/>
          <w:sz w:val="24"/>
          <w:szCs w:val="24"/>
          <w:lang w:val="en-US"/>
        </w:rPr>
      </w:pPr>
    </w:p>
    <w:p w:rsidR="006E2714" w:rsidRPr="00972F3D" w:rsidRDefault="006E2714" w:rsidP="006E2714">
      <w:pPr>
        <w:spacing w:after="0" w:line="276" w:lineRule="auto"/>
        <w:jc w:val="right"/>
        <w:rPr>
          <w:rFonts w:ascii="Calibri" w:eastAsia="Calibri" w:hAnsi="Calibri" w:cs="Calibri"/>
          <w:b/>
          <w:lang w:val="es-ES"/>
        </w:rPr>
      </w:pPr>
      <w:r w:rsidRPr="00972F3D">
        <w:rPr>
          <w:rFonts w:ascii="Calibri" w:eastAsia="Calibri" w:hAnsi="Calibri" w:cs="Calibri"/>
          <w:b/>
          <w:sz w:val="24"/>
          <w:szCs w:val="24"/>
          <w:lang w:val="es-ES"/>
        </w:rPr>
        <w:t xml:space="preserve">Jaqueline Guadalupe Guerrero </w:t>
      </w:r>
      <w:proofErr w:type="spellStart"/>
      <w:r w:rsidRPr="00972F3D">
        <w:rPr>
          <w:rFonts w:ascii="Calibri" w:eastAsia="Calibri" w:hAnsi="Calibri" w:cs="Calibri"/>
          <w:b/>
          <w:sz w:val="24"/>
          <w:szCs w:val="24"/>
          <w:lang w:val="es-ES"/>
        </w:rPr>
        <w:t>Ceh</w:t>
      </w:r>
      <w:proofErr w:type="spellEnd"/>
      <w:r w:rsidRPr="00972F3D">
        <w:rPr>
          <w:rFonts w:ascii="Calibri" w:eastAsia="Calibri" w:hAnsi="Calibri" w:cs="Calibri"/>
          <w:b/>
          <w:sz w:val="24"/>
          <w:szCs w:val="24"/>
          <w:lang w:val="es-ES"/>
        </w:rPr>
        <w:br/>
      </w:r>
      <w:r w:rsidRPr="00972F3D">
        <w:rPr>
          <w:rFonts w:ascii="Calibri" w:eastAsia="Calibri" w:hAnsi="Calibri" w:cs="Calibri"/>
          <w:sz w:val="24"/>
          <w:szCs w:val="24"/>
          <w:lang w:val="es-ES"/>
        </w:rPr>
        <w:t>Universidad Autónoma de Campeche</w:t>
      </w:r>
      <w:r w:rsidR="00BD0EED">
        <w:rPr>
          <w:rFonts w:eastAsia="Times New Roman" w:cs="Times New Roman"/>
          <w:sz w:val="24"/>
          <w:szCs w:val="24"/>
          <w:lang w:val="es-ES" w:eastAsia="es-MX"/>
        </w:rPr>
        <w:t xml:space="preserve">, </w:t>
      </w:r>
      <w:r w:rsidR="008D2020">
        <w:rPr>
          <w:rFonts w:ascii="Calibri" w:eastAsia="Calibri" w:hAnsi="Calibri" w:cs="Calibri"/>
          <w:sz w:val="24"/>
          <w:lang w:val="es-ES"/>
        </w:rPr>
        <w:t>México</w:t>
      </w:r>
      <w:r w:rsidR="008D2020">
        <w:rPr>
          <w:rFonts w:ascii="Arial" w:eastAsia="Calibri" w:hAnsi="Arial" w:cs="Arial"/>
          <w:color w:val="0070C0"/>
          <w:lang w:val="es-ES"/>
        </w:rPr>
        <w:t xml:space="preserve">       </w:t>
      </w:r>
      <w:r w:rsidRPr="00972F3D">
        <w:rPr>
          <w:rFonts w:ascii="Calibri" w:eastAsia="Calibri" w:hAnsi="Calibri" w:cs="Calibri"/>
          <w:b/>
          <w:sz w:val="24"/>
          <w:szCs w:val="24"/>
          <w:lang w:val="es-ES"/>
        </w:rPr>
        <w:br/>
      </w:r>
      <w:hyperlink r:id="rId9" w:history="1">
        <w:r w:rsidRPr="00972F3D">
          <w:rPr>
            <w:rStyle w:val="Hipervnculo"/>
            <w:color w:val="FF0000"/>
            <w:sz w:val="24"/>
            <w:u w:val="none"/>
          </w:rPr>
          <w:t>jgguerre@uacam.mx</w:t>
        </w:r>
      </w:hyperlink>
    </w:p>
    <w:p w:rsidR="006E2714" w:rsidRPr="00972F3D" w:rsidRDefault="006E2714" w:rsidP="006E2714">
      <w:pPr>
        <w:spacing w:after="0" w:line="276" w:lineRule="auto"/>
        <w:rPr>
          <w:rFonts w:ascii="Calibri" w:eastAsia="Calibri" w:hAnsi="Calibri" w:cs="Calibri"/>
          <w:b/>
          <w:sz w:val="24"/>
          <w:szCs w:val="24"/>
          <w:lang w:val="es-ES"/>
        </w:rPr>
      </w:pPr>
    </w:p>
    <w:p w:rsidR="006E2714" w:rsidRPr="00972F3D" w:rsidRDefault="006E2714" w:rsidP="006E2714">
      <w:pPr>
        <w:spacing w:after="0" w:line="276" w:lineRule="auto"/>
        <w:contextualSpacing/>
        <w:jc w:val="right"/>
        <w:rPr>
          <w:rFonts w:ascii="Calibri" w:eastAsia="Calibri" w:hAnsi="Calibri" w:cs="Calibri"/>
          <w:b/>
          <w:sz w:val="24"/>
          <w:szCs w:val="24"/>
          <w:lang w:val="es-ES"/>
        </w:rPr>
      </w:pPr>
      <w:r w:rsidRPr="00972F3D">
        <w:rPr>
          <w:rFonts w:ascii="Calibri" w:eastAsia="Calibri" w:hAnsi="Calibri" w:cs="Calibri"/>
          <w:b/>
          <w:sz w:val="24"/>
          <w:szCs w:val="24"/>
          <w:lang w:val="es-ES"/>
        </w:rPr>
        <w:t>Betty Sarabia Alcocer</w:t>
      </w:r>
    </w:p>
    <w:p w:rsidR="006E2714" w:rsidRPr="00972F3D" w:rsidRDefault="00BD0EED" w:rsidP="006E2714">
      <w:pPr>
        <w:spacing w:after="0" w:line="276" w:lineRule="auto"/>
        <w:contextualSpacing/>
        <w:jc w:val="right"/>
        <w:rPr>
          <w:rStyle w:val="Hipervnculo"/>
          <w:rFonts w:asciiTheme="majorHAnsi" w:hAnsiTheme="majorHAnsi"/>
          <w:color w:val="FF0000"/>
          <w:u w:val="none"/>
        </w:rPr>
      </w:pPr>
      <w:r w:rsidRPr="00972F3D">
        <w:rPr>
          <w:rFonts w:ascii="Calibri" w:eastAsia="Calibri" w:hAnsi="Calibri" w:cs="Calibri"/>
          <w:sz w:val="24"/>
          <w:szCs w:val="24"/>
          <w:lang w:val="es-ES"/>
        </w:rPr>
        <w:t>Universidad Autónoma de Campeche</w:t>
      </w:r>
      <w:r>
        <w:rPr>
          <w:rFonts w:eastAsia="Times New Roman" w:cs="Times New Roman"/>
          <w:sz w:val="24"/>
          <w:szCs w:val="24"/>
          <w:lang w:val="es-ES" w:eastAsia="es-MX"/>
        </w:rPr>
        <w:t xml:space="preserve">, </w:t>
      </w:r>
      <w:r>
        <w:rPr>
          <w:rFonts w:ascii="Calibri" w:eastAsia="Calibri" w:hAnsi="Calibri" w:cs="Calibri"/>
          <w:sz w:val="24"/>
          <w:lang w:val="es-ES"/>
        </w:rPr>
        <w:t>México</w:t>
      </w:r>
      <w:r w:rsidR="008D2020">
        <w:rPr>
          <w:rFonts w:ascii="Arial" w:eastAsia="Calibri" w:hAnsi="Arial" w:cs="Arial"/>
          <w:color w:val="0070C0"/>
          <w:lang w:val="es-ES"/>
        </w:rPr>
        <w:t xml:space="preserve">       </w:t>
      </w:r>
      <w:r w:rsidR="006E2714">
        <w:rPr>
          <w:rFonts w:ascii="Calibri" w:eastAsia="Calibri" w:hAnsi="Calibri" w:cs="Calibri"/>
          <w:sz w:val="24"/>
          <w:szCs w:val="24"/>
          <w:lang w:val="es-ES"/>
        </w:rPr>
        <w:br/>
      </w:r>
      <w:hyperlink r:id="rId10" w:history="1">
        <w:r w:rsidR="006E2714" w:rsidRPr="00972F3D">
          <w:rPr>
            <w:rStyle w:val="Hipervnculo"/>
            <w:color w:val="FF0000"/>
            <w:sz w:val="24"/>
            <w:u w:val="none"/>
          </w:rPr>
          <w:t>bmsarabi@uacam.mx</w:t>
        </w:r>
      </w:hyperlink>
    </w:p>
    <w:p w:rsidR="006E2714" w:rsidRPr="00972F3D" w:rsidRDefault="006E2714" w:rsidP="006E2714">
      <w:pPr>
        <w:spacing w:after="0" w:line="276" w:lineRule="auto"/>
        <w:contextualSpacing/>
        <w:jc w:val="right"/>
        <w:rPr>
          <w:rFonts w:ascii="Calibri" w:eastAsia="Calibri" w:hAnsi="Calibri" w:cs="Calibri"/>
          <w:b/>
          <w:sz w:val="24"/>
          <w:szCs w:val="24"/>
          <w:lang w:val="es-ES"/>
        </w:rPr>
      </w:pPr>
    </w:p>
    <w:p w:rsidR="006E2714" w:rsidRPr="00972F3D" w:rsidRDefault="006E2714" w:rsidP="006E2714">
      <w:pPr>
        <w:spacing w:after="0" w:line="276" w:lineRule="auto"/>
        <w:jc w:val="right"/>
        <w:rPr>
          <w:rStyle w:val="Hipervnculo"/>
          <w:color w:val="FF0000"/>
          <w:sz w:val="24"/>
          <w:u w:val="none"/>
        </w:rPr>
      </w:pPr>
      <w:r w:rsidRPr="00972F3D">
        <w:rPr>
          <w:rFonts w:ascii="Calibri" w:eastAsia="Calibri" w:hAnsi="Calibri" w:cs="Calibri"/>
          <w:b/>
          <w:sz w:val="24"/>
          <w:szCs w:val="24"/>
          <w:lang w:val="es-ES"/>
        </w:rPr>
        <w:t>Ana Rosa Can Valle</w:t>
      </w:r>
      <w:r w:rsidRPr="00972F3D">
        <w:rPr>
          <w:rFonts w:ascii="Calibri" w:eastAsia="Calibri" w:hAnsi="Calibri" w:cs="Calibri"/>
          <w:b/>
          <w:sz w:val="24"/>
          <w:szCs w:val="24"/>
          <w:lang w:val="es-ES"/>
        </w:rPr>
        <w:br/>
      </w:r>
      <w:r w:rsidR="00BD0EED" w:rsidRPr="00972F3D">
        <w:rPr>
          <w:rFonts w:ascii="Calibri" w:eastAsia="Calibri" w:hAnsi="Calibri" w:cs="Calibri"/>
          <w:sz w:val="24"/>
          <w:szCs w:val="24"/>
          <w:lang w:val="es-ES"/>
        </w:rPr>
        <w:t>Universidad Autónoma de Campeche</w:t>
      </w:r>
      <w:r w:rsidR="00BD0EED">
        <w:rPr>
          <w:rFonts w:eastAsia="Times New Roman" w:cs="Times New Roman"/>
          <w:sz w:val="24"/>
          <w:szCs w:val="24"/>
          <w:lang w:val="es-ES" w:eastAsia="es-MX"/>
        </w:rPr>
        <w:t xml:space="preserve">, </w:t>
      </w:r>
      <w:r w:rsidR="00BD0EED">
        <w:rPr>
          <w:rFonts w:ascii="Calibri" w:eastAsia="Calibri" w:hAnsi="Calibri" w:cs="Calibri"/>
          <w:sz w:val="24"/>
          <w:lang w:val="es-ES"/>
        </w:rPr>
        <w:t>México</w:t>
      </w:r>
      <w:r w:rsidR="00BD0EED">
        <w:rPr>
          <w:rFonts w:ascii="Calibri" w:eastAsia="Calibri" w:hAnsi="Calibri" w:cs="Calibri"/>
          <w:sz w:val="24"/>
          <w:lang w:val="es-ES"/>
        </w:rPr>
        <w:t xml:space="preserve"> </w:t>
      </w:r>
      <w:bookmarkStart w:id="0" w:name="_GoBack"/>
      <w:bookmarkEnd w:id="0"/>
      <w:r w:rsidR="008D2020">
        <w:rPr>
          <w:rFonts w:ascii="Calibri" w:eastAsia="Calibri" w:hAnsi="Calibri" w:cs="Calibri"/>
          <w:sz w:val="24"/>
          <w:lang w:val="es-ES"/>
        </w:rPr>
        <w:t>o</w:t>
      </w:r>
      <w:r w:rsidR="008D2020">
        <w:rPr>
          <w:rFonts w:ascii="Arial" w:eastAsia="Calibri" w:hAnsi="Arial" w:cs="Arial"/>
          <w:color w:val="0070C0"/>
          <w:lang w:val="es-ES"/>
        </w:rPr>
        <w:t xml:space="preserve">       </w:t>
      </w:r>
      <w:r w:rsidRPr="00972F3D">
        <w:rPr>
          <w:rFonts w:ascii="Calibri" w:eastAsia="Calibri" w:hAnsi="Calibri" w:cs="Calibri"/>
          <w:b/>
          <w:sz w:val="24"/>
          <w:szCs w:val="24"/>
          <w:lang w:val="es-ES"/>
        </w:rPr>
        <w:br/>
      </w:r>
      <w:r w:rsidRPr="00972F3D">
        <w:rPr>
          <w:rStyle w:val="Hipervnculo"/>
          <w:color w:val="FF0000"/>
          <w:sz w:val="24"/>
          <w:u w:val="none"/>
        </w:rPr>
        <w:t>anarocan@uacam.mx</w:t>
      </w:r>
    </w:p>
    <w:p w:rsidR="001C41A7" w:rsidRDefault="001C41A7" w:rsidP="0084231A">
      <w:pPr>
        <w:spacing w:after="0" w:line="480" w:lineRule="auto"/>
        <w:contextualSpacing/>
        <w:jc w:val="right"/>
        <w:rPr>
          <w:rFonts w:ascii="Arial" w:hAnsi="Arial" w:cs="Arial"/>
          <w:sz w:val="24"/>
          <w:szCs w:val="24"/>
        </w:rPr>
      </w:pPr>
    </w:p>
    <w:p w:rsidR="001C41A7" w:rsidRDefault="001C41A7" w:rsidP="0084231A">
      <w:pPr>
        <w:spacing w:after="0" w:line="480" w:lineRule="auto"/>
        <w:contextualSpacing/>
        <w:jc w:val="right"/>
        <w:rPr>
          <w:rFonts w:ascii="Arial" w:hAnsi="Arial" w:cs="Arial"/>
          <w:sz w:val="24"/>
          <w:szCs w:val="24"/>
        </w:rPr>
      </w:pPr>
    </w:p>
    <w:p w:rsidR="0084231A" w:rsidRDefault="0084231A" w:rsidP="0084231A">
      <w:pPr>
        <w:spacing w:after="0" w:line="480" w:lineRule="auto"/>
        <w:contextualSpacing/>
        <w:jc w:val="right"/>
        <w:rPr>
          <w:rFonts w:ascii="Arial" w:hAnsi="Arial" w:cs="Arial"/>
          <w:sz w:val="24"/>
          <w:szCs w:val="24"/>
        </w:rPr>
      </w:pPr>
    </w:p>
    <w:p w:rsidR="001C41A7" w:rsidRPr="006E2714" w:rsidRDefault="001C41A7" w:rsidP="0084231A">
      <w:pPr>
        <w:spacing w:after="0" w:line="480" w:lineRule="auto"/>
        <w:rPr>
          <w:rFonts w:ascii="Calibri" w:eastAsia="Times New Roman" w:hAnsi="Calibri" w:cs="Calibri"/>
          <w:color w:val="7030A0"/>
          <w:sz w:val="28"/>
          <w:szCs w:val="28"/>
          <w:lang w:val="es-ES" w:eastAsia="es-ES"/>
        </w:rPr>
      </w:pPr>
      <w:r w:rsidRPr="006E2714">
        <w:rPr>
          <w:rFonts w:ascii="Calibri" w:eastAsia="Times New Roman" w:hAnsi="Calibri" w:cs="Calibri"/>
          <w:color w:val="7030A0"/>
          <w:sz w:val="28"/>
          <w:szCs w:val="28"/>
          <w:lang w:val="es-ES" w:eastAsia="es-ES"/>
        </w:rPr>
        <w:t>Resumen</w:t>
      </w:r>
    </w:p>
    <w:p w:rsidR="001C41A7" w:rsidRPr="006E2714" w:rsidRDefault="001C41A7"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Las </w:t>
      </w:r>
      <w:r w:rsidR="00941E3F" w:rsidRPr="006E2714">
        <w:rPr>
          <w:rFonts w:ascii="Times New Roman" w:hAnsi="Times New Roman" w:cs="Times New Roman"/>
          <w:sz w:val="24"/>
        </w:rPr>
        <w:t>p</w:t>
      </w:r>
      <w:r w:rsidRPr="006E2714">
        <w:rPr>
          <w:rFonts w:ascii="Times New Roman" w:hAnsi="Times New Roman" w:cs="Times New Roman"/>
          <w:sz w:val="24"/>
        </w:rPr>
        <w:t xml:space="preserve">ersonas </w:t>
      </w:r>
      <w:r w:rsidR="00941E3F" w:rsidRPr="006E2714">
        <w:rPr>
          <w:rFonts w:ascii="Times New Roman" w:hAnsi="Times New Roman" w:cs="Times New Roman"/>
          <w:sz w:val="24"/>
        </w:rPr>
        <w:t>m</w:t>
      </w:r>
      <w:r w:rsidRPr="006E2714">
        <w:rPr>
          <w:rFonts w:ascii="Times New Roman" w:hAnsi="Times New Roman" w:cs="Times New Roman"/>
          <w:sz w:val="24"/>
        </w:rPr>
        <w:t xml:space="preserve">ayores </w:t>
      </w:r>
      <w:r w:rsidR="00941E3F" w:rsidRPr="006E2714">
        <w:rPr>
          <w:rFonts w:ascii="Times New Roman" w:hAnsi="Times New Roman" w:cs="Times New Roman"/>
          <w:sz w:val="24"/>
        </w:rPr>
        <w:t>sufren</w:t>
      </w:r>
      <w:r w:rsidRPr="006E2714">
        <w:rPr>
          <w:rFonts w:ascii="Times New Roman" w:hAnsi="Times New Roman" w:cs="Times New Roman"/>
          <w:sz w:val="24"/>
        </w:rPr>
        <w:t xml:space="preserve"> un cambio drástico en su vida al sufrir una caída</w:t>
      </w:r>
      <w:r w:rsidR="00941E3F" w:rsidRPr="006E2714">
        <w:rPr>
          <w:rFonts w:ascii="Times New Roman" w:hAnsi="Times New Roman" w:cs="Times New Roman"/>
          <w:sz w:val="24"/>
        </w:rPr>
        <w:t>, s</w:t>
      </w:r>
      <w:r w:rsidRPr="006E2714">
        <w:rPr>
          <w:rFonts w:ascii="Times New Roman" w:hAnsi="Times New Roman" w:cs="Times New Roman"/>
          <w:sz w:val="24"/>
        </w:rPr>
        <w:t>us expectativas cambian desfavorablemente</w:t>
      </w:r>
      <w:r w:rsidR="00941E3F" w:rsidRPr="006E2714">
        <w:rPr>
          <w:rFonts w:ascii="Times New Roman" w:hAnsi="Times New Roman" w:cs="Times New Roman"/>
          <w:sz w:val="24"/>
        </w:rPr>
        <w:t xml:space="preserve"> pues</w:t>
      </w:r>
      <w:r w:rsidRPr="006E2714">
        <w:rPr>
          <w:rFonts w:ascii="Times New Roman" w:hAnsi="Times New Roman" w:cs="Times New Roman"/>
          <w:sz w:val="24"/>
        </w:rPr>
        <w:t xml:space="preserve"> </w:t>
      </w:r>
      <w:r w:rsidR="00941E3F" w:rsidRPr="006E2714">
        <w:rPr>
          <w:rFonts w:ascii="Times New Roman" w:hAnsi="Times New Roman" w:cs="Times New Roman"/>
          <w:sz w:val="24"/>
        </w:rPr>
        <w:t>dejan</w:t>
      </w:r>
      <w:r w:rsidRPr="006E2714">
        <w:rPr>
          <w:rFonts w:ascii="Times New Roman" w:hAnsi="Times New Roman" w:cs="Times New Roman"/>
          <w:sz w:val="24"/>
        </w:rPr>
        <w:t xml:space="preserve"> de ser independientes </w:t>
      </w:r>
      <w:r w:rsidR="00941E3F" w:rsidRPr="006E2714">
        <w:rPr>
          <w:rFonts w:ascii="Times New Roman" w:hAnsi="Times New Roman" w:cs="Times New Roman"/>
          <w:sz w:val="24"/>
        </w:rPr>
        <w:t>y se vuelven</w:t>
      </w:r>
      <w:r w:rsidRPr="006E2714">
        <w:rPr>
          <w:rFonts w:ascii="Times New Roman" w:hAnsi="Times New Roman" w:cs="Times New Roman"/>
          <w:sz w:val="24"/>
        </w:rPr>
        <w:t xml:space="preserve"> depend</w:t>
      </w:r>
      <w:r w:rsidR="00941E3F" w:rsidRPr="006E2714">
        <w:rPr>
          <w:rFonts w:ascii="Times New Roman" w:hAnsi="Times New Roman" w:cs="Times New Roman"/>
          <w:sz w:val="24"/>
        </w:rPr>
        <w:t>ientes</w:t>
      </w:r>
      <w:r w:rsidRPr="006E2714">
        <w:rPr>
          <w:rFonts w:ascii="Times New Roman" w:hAnsi="Times New Roman" w:cs="Times New Roman"/>
          <w:sz w:val="24"/>
        </w:rPr>
        <w:t xml:space="preserve">. </w:t>
      </w:r>
      <w:r w:rsidR="00941E3F" w:rsidRPr="006E2714">
        <w:rPr>
          <w:rFonts w:ascii="Times New Roman" w:hAnsi="Times New Roman" w:cs="Times New Roman"/>
          <w:sz w:val="24"/>
        </w:rPr>
        <w:t>El presente estudio t</w:t>
      </w:r>
      <w:r w:rsidR="00815D92" w:rsidRPr="006E2714">
        <w:rPr>
          <w:rFonts w:ascii="Times New Roman" w:hAnsi="Times New Roman" w:cs="Times New Roman"/>
          <w:sz w:val="24"/>
        </w:rPr>
        <w:t xml:space="preserve">iene como objetivo identificar la incidencia de </w:t>
      </w:r>
      <w:r w:rsidR="00C03AE1" w:rsidRPr="006E2714">
        <w:rPr>
          <w:rFonts w:ascii="Times New Roman" w:hAnsi="Times New Roman" w:cs="Times New Roman"/>
          <w:sz w:val="24"/>
        </w:rPr>
        <w:t xml:space="preserve">fracturas </w:t>
      </w:r>
      <w:r w:rsidR="00941E3F" w:rsidRPr="006E2714">
        <w:rPr>
          <w:rFonts w:ascii="Times New Roman" w:hAnsi="Times New Roman" w:cs="Times New Roman"/>
          <w:sz w:val="24"/>
        </w:rPr>
        <w:t>como consecuencia de</w:t>
      </w:r>
      <w:r w:rsidR="00C03AE1" w:rsidRPr="006E2714">
        <w:rPr>
          <w:rFonts w:ascii="Times New Roman" w:hAnsi="Times New Roman" w:cs="Times New Roman"/>
          <w:sz w:val="24"/>
        </w:rPr>
        <w:t xml:space="preserve"> </w:t>
      </w:r>
      <w:r w:rsidR="00815D92" w:rsidRPr="006E2714">
        <w:rPr>
          <w:rFonts w:ascii="Times New Roman" w:hAnsi="Times New Roman" w:cs="Times New Roman"/>
          <w:sz w:val="24"/>
        </w:rPr>
        <w:t xml:space="preserve">caídas </w:t>
      </w:r>
      <w:r w:rsidR="00941E3F" w:rsidRPr="006E2714">
        <w:rPr>
          <w:rFonts w:ascii="Times New Roman" w:hAnsi="Times New Roman" w:cs="Times New Roman"/>
          <w:sz w:val="24"/>
        </w:rPr>
        <w:t>en p</w:t>
      </w:r>
      <w:r w:rsidR="00815D92" w:rsidRPr="006E2714">
        <w:rPr>
          <w:rFonts w:ascii="Times New Roman" w:hAnsi="Times New Roman" w:cs="Times New Roman"/>
          <w:sz w:val="24"/>
        </w:rPr>
        <w:t xml:space="preserve">ersonas </w:t>
      </w:r>
      <w:r w:rsidR="00941E3F" w:rsidRPr="006E2714">
        <w:rPr>
          <w:rFonts w:ascii="Times New Roman" w:hAnsi="Times New Roman" w:cs="Times New Roman"/>
          <w:sz w:val="24"/>
        </w:rPr>
        <w:t>m</w:t>
      </w:r>
      <w:r w:rsidR="00C03AE1" w:rsidRPr="006E2714">
        <w:rPr>
          <w:rFonts w:ascii="Times New Roman" w:hAnsi="Times New Roman" w:cs="Times New Roman"/>
          <w:sz w:val="24"/>
        </w:rPr>
        <w:t>ayores</w:t>
      </w:r>
      <w:r w:rsidR="00815D92" w:rsidRPr="006E2714">
        <w:rPr>
          <w:rFonts w:ascii="Times New Roman" w:hAnsi="Times New Roman" w:cs="Times New Roman"/>
          <w:sz w:val="24"/>
        </w:rPr>
        <w:t xml:space="preserve">. La metodología utilizada es </w:t>
      </w:r>
      <w:r w:rsidR="00941E3F" w:rsidRPr="006E2714">
        <w:rPr>
          <w:rFonts w:ascii="Times New Roman" w:hAnsi="Times New Roman" w:cs="Times New Roman"/>
          <w:sz w:val="24"/>
        </w:rPr>
        <w:t xml:space="preserve">de </w:t>
      </w:r>
      <w:r w:rsidR="00815D92" w:rsidRPr="006E2714">
        <w:rPr>
          <w:rFonts w:ascii="Times New Roman" w:hAnsi="Times New Roman" w:cs="Times New Roman"/>
          <w:sz w:val="24"/>
        </w:rPr>
        <w:t>enfoque cuantitativo, con alcance descriptivo, diseño no experimental</w:t>
      </w:r>
      <w:r w:rsidR="00941E3F" w:rsidRPr="006E2714">
        <w:rPr>
          <w:rFonts w:ascii="Times New Roman" w:hAnsi="Times New Roman" w:cs="Times New Roman"/>
          <w:sz w:val="24"/>
        </w:rPr>
        <w:t xml:space="preserve"> y</w:t>
      </w:r>
      <w:r w:rsidR="00815D92" w:rsidRPr="006E2714">
        <w:rPr>
          <w:rFonts w:ascii="Times New Roman" w:hAnsi="Times New Roman" w:cs="Times New Roman"/>
          <w:sz w:val="24"/>
        </w:rPr>
        <w:t xml:space="preserve"> transversal. La información se obtuvo en un periodo de doce meses, con 300 </w:t>
      </w:r>
      <w:r w:rsidR="00941E3F" w:rsidRPr="006E2714">
        <w:rPr>
          <w:rFonts w:ascii="Times New Roman" w:hAnsi="Times New Roman" w:cs="Times New Roman"/>
          <w:sz w:val="24"/>
        </w:rPr>
        <w:t>p</w:t>
      </w:r>
      <w:r w:rsidR="00815D92" w:rsidRPr="006E2714">
        <w:rPr>
          <w:rFonts w:ascii="Times New Roman" w:hAnsi="Times New Roman" w:cs="Times New Roman"/>
          <w:sz w:val="24"/>
        </w:rPr>
        <w:t xml:space="preserve">ersonas </w:t>
      </w:r>
      <w:r w:rsidR="00941E3F" w:rsidRPr="006E2714">
        <w:rPr>
          <w:rFonts w:ascii="Times New Roman" w:hAnsi="Times New Roman" w:cs="Times New Roman"/>
          <w:sz w:val="24"/>
        </w:rPr>
        <w:t>m</w:t>
      </w:r>
      <w:r w:rsidR="00815D92" w:rsidRPr="006E2714">
        <w:rPr>
          <w:rFonts w:ascii="Times New Roman" w:hAnsi="Times New Roman" w:cs="Times New Roman"/>
          <w:sz w:val="24"/>
        </w:rPr>
        <w:t xml:space="preserve">ayores, </w:t>
      </w:r>
      <w:r w:rsidR="00941E3F" w:rsidRPr="006E2714">
        <w:rPr>
          <w:rFonts w:ascii="Times New Roman" w:hAnsi="Times New Roman" w:cs="Times New Roman"/>
          <w:sz w:val="24"/>
        </w:rPr>
        <w:t>dentro de</w:t>
      </w:r>
      <w:r w:rsidR="00815D92" w:rsidRPr="006E2714">
        <w:rPr>
          <w:rFonts w:ascii="Times New Roman" w:hAnsi="Times New Roman" w:cs="Times New Roman"/>
          <w:sz w:val="24"/>
        </w:rPr>
        <w:t xml:space="preserve"> un rango de edad </w:t>
      </w:r>
      <w:r w:rsidR="00941E3F" w:rsidRPr="006E2714">
        <w:rPr>
          <w:rFonts w:ascii="Times New Roman" w:hAnsi="Times New Roman" w:cs="Times New Roman"/>
          <w:sz w:val="24"/>
        </w:rPr>
        <w:t xml:space="preserve">de </w:t>
      </w:r>
      <w:r w:rsidR="00815D92" w:rsidRPr="006E2714">
        <w:rPr>
          <w:rFonts w:ascii="Times New Roman" w:hAnsi="Times New Roman" w:cs="Times New Roman"/>
          <w:sz w:val="24"/>
        </w:rPr>
        <w:t>entre 60 y 80 años, qu</w:t>
      </w:r>
      <w:r w:rsidR="00941E3F" w:rsidRPr="006E2714">
        <w:rPr>
          <w:rFonts w:ascii="Times New Roman" w:hAnsi="Times New Roman" w:cs="Times New Roman"/>
          <w:sz w:val="24"/>
        </w:rPr>
        <w:t>ienes</w:t>
      </w:r>
      <w:r w:rsidR="00815D92" w:rsidRPr="006E2714">
        <w:rPr>
          <w:rFonts w:ascii="Times New Roman" w:hAnsi="Times New Roman" w:cs="Times New Roman"/>
          <w:sz w:val="24"/>
        </w:rPr>
        <w:t xml:space="preserve"> acudieron al Centro de Rehabilitación de Educación Especial (CREE) de la Ciudad de San Francisco de Campeche, Campeche, México.</w:t>
      </w:r>
      <w:r w:rsidR="00C03AE1" w:rsidRPr="006E2714">
        <w:rPr>
          <w:rFonts w:ascii="Times New Roman" w:hAnsi="Times New Roman" w:cs="Times New Roman"/>
          <w:sz w:val="24"/>
        </w:rPr>
        <w:t xml:space="preserve"> </w:t>
      </w:r>
      <w:r w:rsidR="00FD42AD" w:rsidRPr="006E2714">
        <w:rPr>
          <w:rFonts w:ascii="Times New Roman" w:hAnsi="Times New Roman" w:cs="Times New Roman"/>
          <w:sz w:val="24"/>
        </w:rPr>
        <w:t>Los r</w:t>
      </w:r>
      <w:r w:rsidR="00C03AE1" w:rsidRPr="006E2714">
        <w:rPr>
          <w:rFonts w:ascii="Times New Roman" w:hAnsi="Times New Roman" w:cs="Times New Roman"/>
          <w:sz w:val="24"/>
        </w:rPr>
        <w:t>esultados</w:t>
      </w:r>
      <w:r w:rsidR="00FD42AD" w:rsidRPr="006E2714">
        <w:rPr>
          <w:rFonts w:ascii="Times New Roman" w:hAnsi="Times New Roman" w:cs="Times New Roman"/>
          <w:sz w:val="24"/>
        </w:rPr>
        <w:t xml:space="preserve"> fueron que</w:t>
      </w:r>
      <w:r w:rsidR="00C03AE1" w:rsidRPr="006E2714">
        <w:rPr>
          <w:rFonts w:ascii="Times New Roman" w:hAnsi="Times New Roman" w:cs="Times New Roman"/>
          <w:sz w:val="24"/>
        </w:rPr>
        <w:t xml:space="preserve"> las </w:t>
      </w:r>
      <w:r w:rsidR="00FD42AD" w:rsidRPr="006E2714">
        <w:rPr>
          <w:rFonts w:ascii="Times New Roman" w:hAnsi="Times New Roman" w:cs="Times New Roman"/>
          <w:sz w:val="24"/>
        </w:rPr>
        <w:t>p</w:t>
      </w:r>
      <w:r w:rsidR="00C03AE1" w:rsidRPr="006E2714">
        <w:rPr>
          <w:rFonts w:ascii="Times New Roman" w:hAnsi="Times New Roman" w:cs="Times New Roman"/>
          <w:sz w:val="24"/>
        </w:rPr>
        <w:t xml:space="preserve">ersonas </w:t>
      </w:r>
      <w:r w:rsidR="00FD42AD" w:rsidRPr="006E2714">
        <w:rPr>
          <w:rFonts w:ascii="Times New Roman" w:hAnsi="Times New Roman" w:cs="Times New Roman"/>
          <w:sz w:val="24"/>
        </w:rPr>
        <w:t xml:space="preserve">mayores </w:t>
      </w:r>
      <w:r w:rsidR="00C03AE1" w:rsidRPr="006E2714">
        <w:rPr>
          <w:rFonts w:ascii="Times New Roman" w:hAnsi="Times New Roman" w:cs="Times New Roman"/>
          <w:sz w:val="24"/>
        </w:rPr>
        <w:t>que sufren caída</w:t>
      </w:r>
      <w:r w:rsidR="00FD42AD" w:rsidRPr="006E2714">
        <w:rPr>
          <w:rFonts w:ascii="Times New Roman" w:hAnsi="Times New Roman" w:cs="Times New Roman"/>
          <w:sz w:val="24"/>
        </w:rPr>
        <w:t>s,</w:t>
      </w:r>
      <w:r w:rsidR="00C03AE1" w:rsidRPr="006E2714">
        <w:rPr>
          <w:rFonts w:ascii="Times New Roman" w:hAnsi="Times New Roman" w:cs="Times New Roman"/>
          <w:sz w:val="24"/>
        </w:rPr>
        <w:t xml:space="preserve"> </w:t>
      </w:r>
      <w:r w:rsidR="00FD42AD" w:rsidRPr="006E2714">
        <w:rPr>
          <w:rFonts w:ascii="Times New Roman" w:hAnsi="Times New Roman" w:cs="Times New Roman"/>
          <w:sz w:val="24"/>
        </w:rPr>
        <w:t xml:space="preserve">en </w:t>
      </w:r>
      <w:r w:rsidR="00C03AE1" w:rsidRPr="006E2714">
        <w:rPr>
          <w:rFonts w:ascii="Times New Roman" w:hAnsi="Times New Roman" w:cs="Times New Roman"/>
          <w:sz w:val="24"/>
        </w:rPr>
        <w:t>63.30</w:t>
      </w:r>
      <w:r w:rsidR="00FD42AD" w:rsidRPr="006E2714">
        <w:rPr>
          <w:rFonts w:ascii="Times New Roman" w:hAnsi="Times New Roman" w:cs="Times New Roman"/>
          <w:sz w:val="24"/>
        </w:rPr>
        <w:t xml:space="preserve"> </w:t>
      </w:r>
      <w:r w:rsidR="00C03AE1" w:rsidRPr="006E2714">
        <w:rPr>
          <w:rFonts w:ascii="Times New Roman" w:hAnsi="Times New Roman" w:cs="Times New Roman"/>
          <w:sz w:val="24"/>
        </w:rPr>
        <w:t xml:space="preserve">% se fracturan. </w:t>
      </w:r>
      <w:r w:rsidR="00C03AE1" w:rsidRPr="006E2714">
        <w:rPr>
          <w:rFonts w:ascii="Times New Roman" w:hAnsi="Times New Roman" w:cs="Times New Roman"/>
          <w:sz w:val="24"/>
        </w:rPr>
        <w:lastRenderedPageBreak/>
        <w:t xml:space="preserve">Conclusiones: </w:t>
      </w:r>
      <w:r w:rsidR="00FD42AD" w:rsidRPr="006E2714">
        <w:rPr>
          <w:rFonts w:ascii="Times New Roman" w:hAnsi="Times New Roman" w:cs="Times New Roman"/>
          <w:sz w:val="24"/>
        </w:rPr>
        <w:t>existe fa</w:t>
      </w:r>
      <w:r w:rsidR="00C03AE1" w:rsidRPr="006E2714">
        <w:rPr>
          <w:rFonts w:ascii="Times New Roman" w:hAnsi="Times New Roman" w:cs="Times New Roman"/>
          <w:sz w:val="24"/>
        </w:rPr>
        <w:t xml:space="preserve">lta </w:t>
      </w:r>
      <w:r w:rsidR="00FD42AD" w:rsidRPr="006E2714">
        <w:rPr>
          <w:rFonts w:ascii="Times New Roman" w:hAnsi="Times New Roman" w:cs="Times New Roman"/>
          <w:sz w:val="24"/>
        </w:rPr>
        <w:t xml:space="preserve">de </w:t>
      </w:r>
      <w:r w:rsidR="00C03AE1" w:rsidRPr="006E2714">
        <w:rPr>
          <w:rFonts w:ascii="Times New Roman" w:hAnsi="Times New Roman" w:cs="Times New Roman"/>
          <w:sz w:val="24"/>
        </w:rPr>
        <w:t xml:space="preserve">sensibilización </w:t>
      </w:r>
      <w:r w:rsidR="00FD42AD" w:rsidRPr="006E2714">
        <w:rPr>
          <w:rFonts w:ascii="Times New Roman" w:hAnsi="Times New Roman" w:cs="Times New Roman"/>
          <w:sz w:val="24"/>
        </w:rPr>
        <w:t>por parte de</w:t>
      </w:r>
      <w:r w:rsidR="00C03AE1" w:rsidRPr="006E2714">
        <w:rPr>
          <w:rFonts w:ascii="Times New Roman" w:hAnsi="Times New Roman" w:cs="Times New Roman"/>
          <w:sz w:val="24"/>
        </w:rPr>
        <w:t xml:space="preserve"> </w:t>
      </w:r>
      <w:r w:rsidR="00FD42AD" w:rsidRPr="006E2714">
        <w:rPr>
          <w:rFonts w:ascii="Times New Roman" w:hAnsi="Times New Roman" w:cs="Times New Roman"/>
          <w:sz w:val="24"/>
        </w:rPr>
        <w:t>f</w:t>
      </w:r>
      <w:r w:rsidR="00C03AE1" w:rsidRPr="006E2714">
        <w:rPr>
          <w:rFonts w:ascii="Times New Roman" w:hAnsi="Times New Roman" w:cs="Times New Roman"/>
          <w:sz w:val="24"/>
        </w:rPr>
        <w:t xml:space="preserve">amiliares y la </w:t>
      </w:r>
      <w:r w:rsidR="00FD42AD" w:rsidRPr="006E2714">
        <w:rPr>
          <w:rFonts w:ascii="Times New Roman" w:hAnsi="Times New Roman" w:cs="Times New Roman"/>
          <w:sz w:val="24"/>
        </w:rPr>
        <w:t>misma p</w:t>
      </w:r>
      <w:r w:rsidR="00C03AE1" w:rsidRPr="006E2714">
        <w:rPr>
          <w:rFonts w:ascii="Times New Roman" w:hAnsi="Times New Roman" w:cs="Times New Roman"/>
          <w:sz w:val="24"/>
        </w:rPr>
        <w:t xml:space="preserve">ersona </w:t>
      </w:r>
      <w:r w:rsidR="00FD42AD" w:rsidRPr="006E2714">
        <w:rPr>
          <w:rFonts w:ascii="Times New Roman" w:hAnsi="Times New Roman" w:cs="Times New Roman"/>
          <w:sz w:val="24"/>
        </w:rPr>
        <w:t>m</w:t>
      </w:r>
      <w:r w:rsidR="00C03AE1" w:rsidRPr="006E2714">
        <w:rPr>
          <w:rFonts w:ascii="Times New Roman" w:hAnsi="Times New Roman" w:cs="Times New Roman"/>
          <w:sz w:val="24"/>
        </w:rPr>
        <w:t xml:space="preserve">ayor para evitar las barreras arquitectónicas en </w:t>
      </w:r>
      <w:r w:rsidR="00FD42AD" w:rsidRPr="006E2714">
        <w:rPr>
          <w:rFonts w:ascii="Times New Roman" w:hAnsi="Times New Roman" w:cs="Times New Roman"/>
          <w:sz w:val="24"/>
        </w:rPr>
        <w:t>el</w:t>
      </w:r>
      <w:r w:rsidR="00C03AE1" w:rsidRPr="006E2714">
        <w:rPr>
          <w:rFonts w:ascii="Times New Roman" w:hAnsi="Times New Roman" w:cs="Times New Roman"/>
          <w:sz w:val="24"/>
        </w:rPr>
        <w:t xml:space="preserve"> hogar</w:t>
      </w:r>
      <w:r w:rsidR="00FD42AD" w:rsidRPr="006E2714">
        <w:rPr>
          <w:rFonts w:ascii="Times New Roman" w:hAnsi="Times New Roman" w:cs="Times New Roman"/>
          <w:sz w:val="24"/>
        </w:rPr>
        <w:t>. Por ello, l</w:t>
      </w:r>
      <w:r w:rsidR="00C03AE1" w:rsidRPr="006E2714">
        <w:rPr>
          <w:rFonts w:ascii="Times New Roman" w:hAnsi="Times New Roman" w:cs="Times New Roman"/>
          <w:sz w:val="24"/>
        </w:rPr>
        <w:t xml:space="preserve">a intervención gerontológica en caídas </w:t>
      </w:r>
      <w:r w:rsidR="00FD42AD" w:rsidRPr="006E2714">
        <w:rPr>
          <w:rFonts w:ascii="Times New Roman" w:hAnsi="Times New Roman" w:cs="Times New Roman"/>
          <w:sz w:val="24"/>
        </w:rPr>
        <w:t>también debe realizarse</w:t>
      </w:r>
      <w:r w:rsidR="00C03AE1" w:rsidRPr="006E2714">
        <w:rPr>
          <w:rFonts w:ascii="Times New Roman" w:hAnsi="Times New Roman" w:cs="Times New Roman"/>
          <w:sz w:val="24"/>
        </w:rPr>
        <w:t xml:space="preserve"> a través de la educación en temas de salud.</w:t>
      </w:r>
    </w:p>
    <w:p w:rsidR="00827693" w:rsidRDefault="006E2714" w:rsidP="0084231A">
      <w:pPr>
        <w:spacing w:after="0" w:line="480" w:lineRule="auto"/>
        <w:jc w:val="both"/>
        <w:rPr>
          <w:rFonts w:ascii="Arial" w:hAnsi="Arial" w:cs="Arial"/>
          <w:sz w:val="24"/>
        </w:rPr>
      </w:pPr>
      <w:r>
        <w:rPr>
          <w:rFonts w:ascii="Calibri" w:eastAsia="Times New Roman" w:hAnsi="Calibri" w:cs="Calibri"/>
          <w:color w:val="7030A0"/>
          <w:sz w:val="28"/>
          <w:szCs w:val="28"/>
          <w:lang w:val="es-ES" w:eastAsia="es-ES"/>
        </w:rPr>
        <w:br/>
      </w:r>
      <w:r w:rsidR="00C03AE1" w:rsidRPr="006E2714">
        <w:rPr>
          <w:rFonts w:ascii="Calibri" w:eastAsia="Times New Roman" w:hAnsi="Calibri" w:cs="Calibri"/>
          <w:color w:val="7030A0"/>
          <w:sz w:val="28"/>
          <w:szCs w:val="28"/>
          <w:lang w:val="es-ES" w:eastAsia="es-ES"/>
        </w:rPr>
        <w:t xml:space="preserve">Palabras </w:t>
      </w:r>
      <w:r w:rsidR="00DA735B" w:rsidRPr="006E2714">
        <w:rPr>
          <w:rFonts w:ascii="Calibri" w:eastAsia="Times New Roman" w:hAnsi="Calibri" w:cs="Calibri"/>
          <w:color w:val="7030A0"/>
          <w:sz w:val="28"/>
          <w:szCs w:val="28"/>
          <w:lang w:val="es-ES" w:eastAsia="es-ES"/>
        </w:rPr>
        <w:t>c</w:t>
      </w:r>
      <w:r w:rsidR="00C03AE1" w:rsidRPr="006E2714">
        <w:rPr>
          <w:rFonts w:ascii="Calibri" w:eastAsia="Times New Roman" w:hAnsi="Calibri" w:cs="Calibri"/>
          <w:color w:val="7030A0"/>
          <w:sz w:val="28"/>
          <w:szCs w:val="28"/>
          <w:lang w:val="es-ES" w:eastAsia="es-ES"/>
        </w:rPr>
        <w:t>lave:</w:t>
      </w:r>
      <w:r w:rsidR="00C03AE1">
        <w:rPr>
          <w:rFonts w:ascii="Arial" w:hAnsi="Arial" w:cs="Arial"/>
          <w:sz w:val="24"/>
        </w:rPr>
        <w:t xml:space="preserve"> </w:t>
      </w:r>
      <w:r w:rsidR="00DA735B" w:rsidRPr="006E2714">
        <w:rPr>
          <w:rFonts w:ascii="Times New Roman" w:hAnsi="Times New Roman" w:cs="Times New Roman"/>
          <w:sz w:val="24"/>
        </w:rPr>
        <w:t>c</w:t>
      </w:r>
      <w:r w:rsidR="00C03AE1" w:rsidRPr="006E2714">
        <w:rPr>
          <w:rFonts w:ascii="Times New Roman" w:hAnsi="Times New Roman" w:cs="Times New Roman"/>
          <w:sz w:val="24"/>
        </w:rPr>
        <w:t xml:space="preserve">aídas, </w:t>
      </w:r>
      <w:r w:rsidR="00DA735B" w:rsidRPr="006E2714">
        <w:rPr>
          <w:rFonts w:ascii="Times New Roman" w:hAnsi="Times New Roman" w:cs="Times New Roman"/>
          <w:sz w:val="24"/>
        </w:rPr>
        <w:t>p</w:t>
      </w:r>
      <w:r w:rsidR="00C03AE1" w:rsidRPr="006E2714">
        <w:rPr>
          <w:rFonts w:ascii="Times New Roman" w:hAnsi="Times New Roman" w:cs="Times New Roman"/>
          <w:sz w:val="24"/>
        </w:rPr>
        <w:t xml:space="preserve">ersona </w:t>
      </w:r>
      <w:r w:rsidR="00DA735B" w:rsidRPr="006E2714">
        <w:rPr>
          <w:rFonts w:ascii="Times New Roman" w:hAnsi="Times New Roman" w:cs="Times New Roman"/>
          <w:sz w:val="24"/>
        </w:rPr>
        <w:t>m</w:t>
      </w:r>
      <w:r w:rsidR="00C03AE1" w:rsidRPr="006E2714">
        <w:rPr>
          <w:rFonts w:ascii="Times New Roman" w:hAnsi="Times New Roman" w:cs="Times New Roman"/>
          <w:sz w:val="24"/>
        </w:rPr>
        <w:t xml:space="preserve">ayor, </w:t>
      </w:r>
      <w:r w:rsidR="00DA735B" w:rsidRPr="006E2714">
        <w:rPr>
          <w:rFonts w:ascii="Times New Roman" w:hAnsi="Times New Roman" w:cs="Times New Roman"/>
          <w:sz w:val="24"/>
        </w:rPr>
        <w:t>s</w:t>
      </w:r>
      <w:r w:rsidR="00C03AE1" w:rsidRPr="006E2714">
        <w:rPr>
          <w:rFonts w:ascii="Times New Roman" w:hAnsi="Times New Roman" w:cs="Times New Roman"/>
          <w:sz w:val="24"/>
        </w:rPr>
        <w:t>alud.</w:t>
      </w:r>
    </w:p>
    <w:p w:rsidR="00C03AE1" w:rsidRPr="008D2020" w:rsidRDefault="00DA735B" w:rsidP="0084231A">
      <w:pPr>
        <w:spacing w:after="0" w:line="480" w:lineRule="auto"/>
        <w:jc w:val="both"/>
        <w:rPr>
          <w:rFonts w:ascii="Calibri" w:eastAsia="Times New Roman" w:hAnsi="Calibri" w:cs="Calibri"/>
          <w:color w:val="7030A0"/>
          <w:sz w:val="28"/>
          <w:szCs w:val="28"/>
          <w:lang w:val="en-US" w:eastAsia="es-ES"/>
        </w:rPr>
      </w:pPr>
      <w:r w:rsidRPr="008D2020">
        <w:rPr>
          <w:rFonts w:ascii="Calibri" w:eastAsia="Times New Roman" w:hAnsi="Calibri" w:cs="Calibri"/>
          <w:color w:val="7030A0"/>
          <w:sz w:val="28"/>
          <w:szCs w:val="28"/>
          <w:lang w:val="en-US" w:eastAsia="es-ES"/>
        </w:rPr>
        <w:t>Abstract</w:t>
      </w:r>
    </w:p>
    <w:p w:rsidR="00C03AE1" w:rsidRPr="003263C3" w:rsidRDefault="00C03AE1" w:rsidP="006E2714">
      <w:pPr>
        <w:spacing w:after="0" w:line="360" w:lineRule="auto"/>
        <w:jc w:val="both"/>
        <w:rPr>
          <w:rFonts w:ascii="Arial" w:hAnsi="Arial" w:cs="Arial"/>
          <w:sz w:val="24"/>
          <w:lang w:val="en-US"/>
        </w:rPr>
      </w:pPr>
      <w:r w:rsidRPr="008D2020">
        <w:rPr>
          <w:rFonts w:ascii="Times New Roman" w:hAnsi="Times New Roman" w:cs="Times New Roman"/>
          <w:sz w:val="24"/>
          <w:lang w:val="en-US"/>
        </w:rPr>
        <w:t>Older people have a drastic change in his life after falling. Expectations change unfavorably, go f</w:t>
      </w:r>
      <w:r w:rsidR="009E2FA3" w:rsidRPr="008D2020">
        <w:rPr>
          <w:rFonts w:ascii="Times New Roman" w:hAnsi="Times New Roman" w:cs="Times New Roman"/>
          <w:sz w:val="24"/>
          <w:lang w:val="en-US"/>
        </w:rPr>
        <w:t>rom</w:t>
      </w:r>
      <w:r w:rsidRPr="008D2020">
        <w:rPr>
          <w:rFonts w:ascii="Times New Roman" w:hAnsi="Times New Roman" w:cs="Times New Roman"/>
          <w:sz w:val="24"/>
          <w:lang w:val="en-US"/>
        </w:rPr>
        <w:t xml:space="preserve"> independence to dependence. It aims to identify the incidence of fractures in falls of </w:t>
      </w:r>
      <w:r w:rsidR="009E2FA3" w:rsidRPr="008D2020">
        <w:rPr>
          <w:rFonts w:ascii="Times New Roman" w:hAnsi="Times New Roman" w:cs="Times New Roman"/>
          <w:sz w:val="24"/>
          <w:lang w:val="en-US"/>
        </w:rPr>
        <w:t>o</w:t>
      </w:r>
      <w:r w:rsidRPr="008D2020">
        <w:rPr>
          <w:rFonts w:ascii="Times New Roman" w:hAnsi="Times New Roman" w:cs="Times New Roman"/>
          <w:sz w:val="24"/>
          <w:lang w:val="en-US"/>
        </w:rPr>
        <w:t xml:space="preserve">lder </w:t>
      </w:r>
      <w:r w:rsidR="009E2FA3" w:rsidRPr="008D2020">
        <w:rPr>
          <w:rFonts w:ascii="Times New Roman" w:hAnsi="Times New Roman" w:cs="Times New Roman"/>
          <w:sz w:val="24"/>
          <w:lang w:val="en-US"/>
        </w:rPr>
        <w:t>p</w:t>
      </w:r>
      <w:r w:rsidRPr="008D2020">
        <w:rPr>
          <w:rFonts w:ascii="Times New Roman" w:hAnsi="Times New Roman" w:cs="Times New Roman"/>
          <w:sz w:val="24"/>
          <w:lang w:val="en-US"/>
        </w:rPr>
        <w:t xml:space="preserve">ersons. The methodology is quantitative approach, descriptive scope, not experimental, cross-sectional design. The information was obtained in a period of twelve months, with 300 </w:t>
      </w:r>
      <w:r w:rsidR="009E2FA3" w:rsidRPr="008D2020">
        <w:rPr>
          <w:rFonts w:ascii="Times New Roman" w:hAnsi="Times New Roman" w:cs="Times New Roman"/>
          <w:sz w:val="24"/>
          <w:lang w:val="en-US"/>
        </w:rPr>
        <w:t>s</w:t>
      </w:r>
      <w:r w:rsidRPr="008D2020">
        <w:rPr>
          <w:rFonts w:ascii="Times New Roman" w:hAnsi="Times New Roman" w:cs="Times New Roman"/>
          <w:sz w:val="24"/>
          <w:lang w:val="en-US"/>
        </w:rPr>
        <w:t>enior</w:t>
      </w:r>
      <w:r w:rsidR="009E2FA3" w:rsidRPr="008D2020">
        <w:rPr>
          <w:rFonts w:ascii="Times New Roman" w:hAnsi="Times New Roman" w:cs="Times New Roman"/>
          <w:sz w:val="24"/>
          <w:lang w:val="en-US"/>
        </w:rPr>
        <w:t xml:space="preserve"> people</w:t>
      </w:r>
      <w:r w:rsidRPr="008D2020">
        <w:rPr>
          <w:rFonts w:ascii="Times New Roman" w:hAnsi="Times New Roman" w:cs="Times New Roman"/>
          <w:sz w:val="24"/>
          <w:lang w:val="en-US"/>
        </w:rPr>
        <w:t>, with</w:t>
      </w:r>
      <w:r w:rsidR="009E2FA3" w:rsidRPr="008D2020">
        <w:rPr>
          <w:rFonts w:ascii="Times New Roman" w:hAnsi="Times New Roman" w:cs="Times New Roman"/>
          <w:sz w:val="24"/>
          <w:lang w:val="en-US"/>
        </w:rPr>
        <w:t>in</w:t>
      </w:r>
      <w:r w:rsidRPr="008D2020">
        <w:rPr>
          <w:rFonts w:ascii="Times New Roman" w:hAnsi="Times New Roman" w:cs="Times New Roman"/>
          <w:sz w:val="24"/>
          <w:lang w:val="en-US"/>
        </w:rPr>
        <w:t xml:space="preserve"> a range </w:t>
      </w:r>
      <w:r w:rsidR="009E2FA3" w:rsidRPr="008D2020">
        <w:rPr>
          <w:rFonts w:ascii="Times New Roman" w:hAnsi="Times New Roman" w:cs="Times New Roman"/>
          <w:sz w:val="24"/>
          <w:lang w:val="en-US"/>
        </w:rPr>
        <w:t>of</w:t>
      </w:r>
      <w:r w:rsidRPr="008D2020">
        <w:rPr>
          <w:rFonts w:ascii="Times New Roman" w:hAnsi="Times New Roman" w:cs="Times New Roman"/>
          <w:sz w:val="24"/>
          <w:lang w:val="en-US"/>
        </w:rPr>
        <w:t xml:space="preserve"> 60 </w:t>
      </w:r>
      <w:r w:rsidR="009E2FA3" w:rsidRPr="008D2020">
        <w:rPr>
          <w:rFonts w:ascii="Times New Roman" w:hAnsi="Times New Roman" w:cs="Times New Roman"/>
          <w:sz w:val="24"/>
          <w:lang w:val="en-US"/>
        </w:rPr>
        <w:t>to</w:t>
      </w:r>
      <w:r w:rsidRPr="008D2020">
        <w:rPr>
          <w:rFonts w:ascii="Times New Roman" w:hAnsi="Times New Roman" w:cs="Times New Roman"/>
          <w:sz w:val="24"/>
          <w:lang w:val="en-US"/>
        </w:rPr>
        <w:t xml:space="preserve"> 80 years</w:t>
      </w:r>
      <w:r w:rsidR="009E2FA3" w:rsidRPr="008D2020">
        <w:rPr>
          <w:rFonts w:ascii="Times New Roman" w:hAnsi="Times New Roman" w:cs="Times New Roman"/>
          <w:sz w:val="24"/>
          <w:lang w:val="en-US"/>
        </w:rPr>
        <w:t xml:space="preserve"> old</w:t>
      </w:r>
      <w:r w:rsidRPr="008D2020">
        <w:rPr>
          <w:rFonts w:ascii="Times New Roman" w:hAnsi="Times New Roman" w:cs="Times New Roman"/>
          <w:sz w:val="24"/>
          <w:lang w:val="en-US"/>
        </w:rPr>
        <w:t xml:space="preserve">, who attended the Center for Rehabilitation of Special Education (CREE) of the City of San Francisco de Campeche, Campeche, </w:t>
      </w:r>
      <w:proofErr w:type="gramStart"/>
      <w:r w:rsidRPr="008D2020">
        <w:rPr>
          <w:rFonts w:ascii="Times New Roman" w:hAnsi="Times New Roman" w:cs="Times New Roman"/>
          <w:sz w:val="24"/>
          <w:lang w:val="en-US"/>
        </w:rPr>
        <w:t>Mexico</w:t>
      </w:r>
      <w:proofErr w:type="gramEnd"/>
      <w:r w:rsidRPr="008D2020">
        <w:rPr>
          <w:rFonts w:ascii="Times New Roman" w:hAnsi="Times New Roman" w:cs="Times New Roman"/>
          <w:sz w:val="24"/>
          <w:lang w:val="en-US"/>
        </w:rPr>
        <w:t xml:space="preserve">. Results: </w:t>
      </w:r>
      <w:r w:rsidR="009E2FA3" w:rsidRPr="008D2020">
        <w:rPr>
          <w:rFonts w:ascii="Times New Roman" w:hAnsi="Times New Roman" w:cs="Times New Roman"/>
          <w:sz w:val="24"/>
          <w:lang w:val="en-US"/>
        </w:rPr>
        <w:t>p</w:t>
      </w:r>
      <w:r w:rsidRPr="008D2020">
        <w:rPr>
          <w:rFonts w:ascii="Times New Roman" w:hAnsi="Times New Roman" w:cs="Times New Roman"/>
          <w:sz w:val="24"/>
          <w:lang w:val="en-US"/>
        </w:rPr>
        <w:t xml:space="preserve">eople suffer </w:t>
      </w:r>
      <w:r w:rsidR="009E2FA3" w:rsidRPr="008D2020">
        <w:rPr>
          <w:rFonts w:ascii="Times New Roman" w:hAnsi="Times New Roman" w:cs="Times New Roman"/>
          <w:sz w:val="24"/>
          <w:lang w:val="en-US"/>
        </w:rPr>
        <w:t>in</w:t>
      </w:r>
      <w:r w:rsidRPr="008D2020">
        <w:rPr>
          <w:rFonts w:ascii="Times New Roman" w:hAnsi="Times New Roman" w:cs="Times New Roman"/>
          <w:sz w:val="24"/>
          <w:lang w:val="en-US"/>
        </w:rPr>
        <w:t xml:space="preserve"> 63.30</w:t>
      </w:r>
      <w:r w:rsidR="009E2FA3" w:rsidRPr="008D2020">
        <w:rPr>
          <w:rFonts w:ascii="Times New Roman" w:hAnsi="Times New Roman" w:cs="Times New Roman"/>
          <w:sz w:val="24"/>
          <w:lang w:val="en-US"/>
        </w:rPr>
        <w:t xml:space="preserve"> </w:t>
      </w:r>
      <w:r w:rsidRPr="008D2020">
        <w:rPr>
          <w:rFonts w:ascii="Times New Roman" w:hAnsi="Times New Roman" w:cs="Times New Roman"/>
          <w:sz w:val="24"/>
          <w:lang w:val="en-US"/>
        </w:rPr>
        <w:t xml:space="preserve">% fall fracture. Conclusions: </w:t>
      </w:r>
      <w:r w:rsidR="009E2FA3" w:rsidRPr="008D2020">
        <w:rPr>
          <w:rFonts w:ascii="Times New Roman" w:hAnsi="Times New Roman" w:cs="Times New Roman"/>
          <w:sz w:val="24"/>
          <w:lang w:val="en-US"/>
        </w:rPr>
        <w:t>f</w:t>
      </w:r>
      <w:r w:rsidRPr="008D2020">
        <w:rPr>
          <w:rFonts w:ascii="Times New Roman" w:hAnsi="Times New Roman" w:cs="Times New Roman"/>
          <w:sz w:val="24"/>
          <w:lang w:val="en-US"/>
        </w:rPr>
        <w:t xml:space="preserve">amily and awareness among the </w:t>
      </w:r>
      <w:r w:rsidR="009E2FA3" w:rsidRPr="008D2020">
        <w:rPr>
          <w:rFonts w:ascii="Times New Roman" w:hAnsi="Times New Roman" w:cs="Times New Roman"/>
          <w:sz w:val="24"/>
          <w:lang w:val="en-US"/>
        </w:rPr>
        <w:t>e</w:t>
      </w:r>
      <w:r w:rsidRPr="008D2020">
        <w:rPr>
          <w:rFonts w:ascii="Times New Roman" w:hAnsi="Times New Roman" w:cs="Times New Roman"/>
          <w:sz w:val="24"/>
          <w:lang w:val="en-US"/>
        </w:rPr>
        <w:t xml:space="preserve">lderly missing to avoid architectural barriers in your home, </w:t>
      </w:r>
      <w:r w:rsidR="009E2FA3" w:rsidRPr="008D2020">
        <w:rPr>
          <w:rFonts w:ascii="Times New Roman" w:hAnsi="Times New Roman" w:cs="Times New Roman"/>
          <w:sz w:val="24"/>
          <w:lang w:val="en-US"/>
        </w:rPr>
        <w:t xml:space="preserve">and </w:t>
      </w:r>
      <w:r w:rsidRPr="008D2020">
        <w:rPr>
          <w:rFonts w:ascii="Times New Roman" w:hAnsi="Times New Roman" w:cs="Times New Roman"/>
          <w:sz w:val="24"/>
          <w:lang w:val="en-US"/>
        </w:rPr>
        <w:t>gerontology intervention falls is important to do it through education in health issues</w:t>
      </w:r>
      <w:r w:rsidRPr="003263C3">
        <w:rPr>
          <w:rFonts w:ascii="Arial" w:hAnsi="Arial" w:cs="Arial"/>
          <w:sz w:val="24"/>
          <w:lang w:val="en-US"/>
        </w:rPr>
        <w:t>.</w:t>
      </w:r>
    </w:p>
    <w:p w:rsidR="00C03AE1" w:rsidRDefault="00C03AE1" w:rsidP="0084231A">
      <w:pPr>
        <w:spacing w:after="0" w:line="480" w:lineRule="auto"/>
        <w:jc w:val="both"/>
        <w:rPr>
          <w:rFonts w:ascii="Arial" w:hAnsi="Arial" w:cs="Arial"/>
          <w:sz w:val="24"/>
          <w:lang w:val="en-US"/>
        </w:rPr>
      </w:pPr>
      <w:r w:rsidRPr="008D2020">
        <w:rPr>
          <w:rFonts w:ascii="Calibri" w:eastAsia="Times New Roman" w:hAnsi="Calibri" w:cs="Calibri"/>
          <w:color w:val="7030A0"/>
          <w:sz w:val="28"/>
          <w:szCs w:val="28"/>
          <w:lang w:val="en-US" w:eastAsia="es-ES"/>
        </w:rPr>
        <w:t>Key</w:t>
      </w:r>
      <w:r w:rsidR="009E2FA3" w:rsidRPr="008D2020">
        <w:rPr>
          <w:rFonts w:ascii="Calibri" w:eastAsia="Times New Roman" w:hAnsi="Calibri" w:cs="Calibri"/>
          <w:color w:val="7030A0"/>
          <w:sz w:val="28"/>
          <w:szCs w:val="28"/>
          <w:lang w:val="en-US" w:eastAsia="es-ES"/>
        </w:rPr>
        <w:t xml:space="preserve"> </w:t>
      </w:r>
      <w:r w:rsidRPr="008D2020">
        <w:rPr>
          <w:rFonts w:ascii="Calibri" w:eastAsia="Times New Roman" w:hAnsi="Calibri" w:cs="Calibri"/>
          <w:color w:val="7030A0"/>
          <w:sz w:val="28"/>
          <w:szCs w:val="28"/>
          <w:lang w:val="en-US" w:eastAsia="es-ES"/>
        </w:rPr>
        <w:t>words:</w:t>
      </w:r>
      <w:r w:rsidRPr="003263C3">
        <w:rPr>
          <w:rFonts w:ascii="Arial" w:hAnsi="Arial" w:cs="Arial"/>
          <w:sz w:val="24"/>
          <w:lang w:val="en-US"/>
        </w:rPr>
        <w:t xml:space="preserve"> </w:t>
      </w:r>
      <w:r w:rsidR="009E2FA3" w:rsidRPr="008D2020">
        <w:rPr>
          <w:rFonts w:ascii="Times New Roman" w:hAnsi="Times New Roman" w:cs="Times New Roman"/>
          <w:sz w:val="24"/>
          <w:lang w:val="en-US"/>
        </w:rPr>
        <w:t>f</w:t>
      </w:r>
      <w:r w:rsidRPr="008D2020">
        <w:rPr>
          <w:rFonts w:ascii="Times New Roman" w:hAnsi="Times New Roman" w:cs="Times New Roman"/>
          <w:sz w:val="24"/>
          <w:lang w:val="en-US"/>
        </w:rPr>
        <w:t xml:space="preserve">alls, </w:t>
      </w:r>
      <w:r w:rsidR="009E2FA3" w:rsidRPr="008D2020">
        <w:rPr>
          <w:rFonts w:ascii="Times New Roman" w:hAnsi="Times New Roman" w:cs="Times New Roman"/>
          <w:sz w:val="24"/>
          <w:lang w:val="en-US"/>
        </w:rPr>
        <w:t>e</w:t>
      </w:r>
      <w:r w:rsidRPr="008D2020">
        <w:rPr>
          <w:rFonts w:ascii="Times New Roman" w:hAnsi="Times New Roman" w:cs="Times New Roman"/>
          <w:sz w:val="24"/>
          <w:lang w:val="en-US"/>
        </w:rPr>
        <w:t xml:space="preserve">lderly </w:t>
      </w:r>
      <w:r w:rsidR="009E2FA3" w:rsidRPr="008D2020">
        <w:rPr>
          <w:rFonts w:ascii="Times New Roman" w:hAnsi="Times New Roman" w:cs="Times New Roman"/>
          <w:sz w:val="24"/>
          <w:lang w:val="en-US"/>
        </w:rPr>
        <w:t>p</w:t>
      </w:r>
      <w:r w:rsidRPr="008D2020">
        <w:rPr>
          <w:rFonts w:ascii="Times New Roman" w:hAnsi="Times New Roman" w:cs="Times New Roman"/>
          <w:sz w:val="24"/>
          <w:lang w:val="en-US"/>
        </w:rPr>
        <w:t xml:space="preserve">erson, </w:t>
      </w:r>
      <w:r w:rsidR="009E2FA3" w:rsidRPr="008D2020">
        <w:rPr>
          <w:rFonts w:ascii="Times New Roman" w:hAnsi="Times New Roman" w:cs="Times New Roman"/>
          <w:sz w:val="24"/>
          <w:lang w:val="en-US"/>
        </w:rPr>
        <w:t>h</w:t>
      </w:r>
      <w:r w:rsidRPr="008D2020">
        <w:rPr>
          <w:rFonts w:ascii="Times New Roman" w:hAnsi="Times New Roman" w:cs="Times New Roman"/>
          <w:sz w:val="24"/>
          <w:lang w:val="en-US"/>
        </w:rPr>
        <w:t>ealth.</w:t>
      </w:r>
    </w:p>
    <w:p w:rsidR="006E2714" w:rsidRPr="002677AB" w:rsidRDefault="006E2714" w:rsidP="00F83296">
      <w:pPr>
        <w:shd w:val="solid" w:color="FFFFFF" w:fill="auto"/>
        <w:spacing w:line="360" w:lineRule="auto"/>
        <w:jc w:val="both"/>
        <w:rPr>
          <w:color w:val="000000" w:themeColor="text1"/>
        </w:rPr>
      </w:pPr>
      <w:r w:rsidRPr="00F83296">
        <w:rPr>
          <w:rFonts w:ascii="Times New Roman" w:hAnsi="Times New Roman" w:cs="Times New Roman"/>
          <w:b/>
          <w:color w:val="000000" w:themeColor="text1"/>
          <w:sz w:val="24"/>
        </w:rPr>
        <w:t>Fecha Recepción:</w:t>
      </w:r>
      <w:r w:rsidRPr="00F83296">
        <w:rPr>
          <w:rFonts w:ascii="Times New Roman" w:hAnsi="Times New Roman" w:cs="Times New Roman"/>
          <w:color w:val="000000" w:themeColor="text1"/>
          <w:sz w:val="24"/>
        </w:rPr>
        <w:t xml:space="preserve">     </w:t>
      </w:r>
      <w:r w:rsidR="00B43DB6">
        <w:rPr>
          <w:rFonts w:ascii="Times New Roman" w:hAnsi="Times New Roman" w:cs="Times New Roman"/>
          <w:color w:val="000000" w:themeColor="text1"/>
          <w:sz w:val="24"/>
        </w:rPr>
        <w:t>Julio</w:t>
      </w:r>
      <w:r w:rsidRPr="00F83296">
        <w:rPr>
          <w:rFonts w:ascii="Times New Roman" w:hAnsi="Times New Roman" w:cs="Times New Roman"/>
          <w:color w:val="000000" w:themeColor="text1"/>
          <w:sz w:val="24"/>
        </w:rPr>
        <w:t xml:space="preserve"> 2015                       </w:t>
      </w:r>
      <w:r w:rsidRPr="00F83296">
        <w:rPr>
          <w:rFonts w:ascii="Times New Roman" w:hAnsi="Times New Roman" w:cs="Times New Roman"/>
          <w:b/>
          <w:color w:val="000000" w:themeColor="text1"/>
          <w:sz w:val="24"/>
        </w:rPr>
        <w:t>Fecha Aceptación:</w:t>
      </w:r>
      <w:r w:rsidRPr="00F83296">
        <w:rPr>
          <w:rFonts w:ascii="Times New Roman" w:hAnsi="Times New Roman" w:cs="Times New Roman"/>
          <w:color w:val="000000" w:themeColor="text1"/>
          <w:sz w:val="24"/>
        </w:rPr>
        <w:t xml:space="preserve"> </w:t>
      </w:r>
      <w:r w:rsidR="00F83296" w:rsidRPr="00F83296">
        <w:rPr>
          <w:rFonts w:ascii="Times New Roman" w:hAnsi="Times New Roman" w:cs="Times New Roman"/>
          <w:color w:val="000000" w:themeColor="text1"/>
          <w:sz w:val="24"/>
        </w:rPr>
        <w:t xml:space="preserve">Enero </w:t>
      </w:r>
      <w:r w:rsidRPr="00F83296">
        <w:rPr>
          <w:rFonts w:ascii="Times New Roman" w:hAnsi="Times New Roman" w:cs="Times New Roman"/>
          <w:color w:val="000000" w:themeColor="text1"/>
          <w:sz w:val="24"/>
        </w:rPr>
        <w:t>2016</w:t>
      </w:r>
      <w:r>
        <w:rPr>
          <w:color w:val="000000" w:themeColor="text1"/>
        </w:rPr>
        <w:br/>
      </w:r>
      <w:r w:rsidR="006A4A13">
        <w:rPr>
          <w:rFonts w:cs="Calibri"/>
        </w:rPr>
        <w:pict>
          <v:rect id="_x0000_i1025" style="width:0;height:1.5pt" o:hralign="center" o:hrstd="t" o:hr="t" fillcolor="#a0a0a0" stroked="f"/>
        </w:pict>
      </w:r>
    </w:p>
    <w:p w:rsidR="006E2714" w:rsidRPr="008D2020" w:rsidRDefault="006E2714" w:rsidP="0084231A">
      <w:pPr>
        <w:spacing w:after="0" w:line="480" w:lineRule="auto"/>
        <w:jc w:val="both"/>
        <w:rPr>
          <w:rFonts w:ascii="Arial" w:hAnsi="Arial" w:cs="Arial"/>
          <w:sz w:val="24"/>
        </w:rPr>
      </w:pPr>
    </w:p>
    <w:p w:rsidR="00C03AE1" w:rsidRPr="008D2020" w:rsidRDefault="00C03AE1" w:rsidP="0084231A">
      <w:pPr>
        <w:spacing w:after="0" w:line="480" w:lineRule="auto"/>
        <w:jc w:val="both"/>
        <w:rPr>
          <w:rFonts w:ascii="Arial" w:hAnsi="Arial" w:cs="Arial"/>
          <w:sz w:val="24"/>
        </w:rPr>
      </w:pPr>
    </w:p>
    <w:p w:rsidR="00C03AE1" w:rsidRPr="006E2714" w:rsidRDefault="0084231A" w:rsidP="0084231A">
      <w:pPr>
        <w:spacing w:after="0" w:line="480" w:lineRule="auto"/>
        <w:jc w:val="both"/>
        <w:rPr>
          <w:rFonts w:ascii="Calibri" w:eastAsia="Times New Roman" w:hAnsi="Calibri" w:cs="Calibri"/>
          <w:color w:val="7030A0"/>
          <w:sz w:val="28"/>
          <w:szCs w:val="28"/>
          <w:lang w:val="es-ES" w:eastAsia="es-ES"/>
        </w:rPr>
      </w:pPr>
      <w:r w:rsidRPr="006E2714">
        <w:rPr>
          <w:rFonts w:ascii="Calibri" w:eastAsia="Times New Roman" w:hAnsi="Calibri" w:cs="Calibri"/>
          <w:color w:val="7030A0"/>
          <w:sz w:val="28"/>
          <w:szCs w:val="28"/>
          <w:lang w:val="es-ES" w:eastAsia="es-ES"/>
        </w:rPr>
        <w:t>Introducción</w:t>
      </w:r>
    </w:p>
    <w:p w:rsidR="00692E7E" w:rsidRPr="006E2714" w:rsidRDefault="00692E7E"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Las caídas son un verdadero problema clínico en la población envejecida, debido a su alta frecuencia y sus consecuencias físicas, psicológicas y sociales. </w:t>
      </w:r>
      <w:r w:rsidR="0057214A" w:rsidRPr="006E2714">
        <w:rPr>
          <w:rFonts w:ascii="Times New Roman" w:hAnsi="Times New Roman" w:cs="Times New Roman"/>
          <w:sz w:val="24"/>
        </w:rPr>
        <w:t>M</w:t>
      </w:r>
      <w:r w:rsidRPr="006E2714">
        <w:rPr>
          <w:rFonts w:ascii="Times New Roman" w:hAnsi="Times New Roman" w:cs="Times New Roman"/>
          <w:sz w:val="24"/>
        </w:rPr>
        <w:t xml:space="preserve">uchas ocasiones las personas </w:t>
      </w:r>
      <w:r w:rsidR="0057214A" w:rsidRPr="006E2714">
        <w:rPr>
          <w:rFonts w:ascii="Times New Roman" w:hAnsi="Times New Roman" w:cs="Times New Roman"/>
          <w:sz w:val="24"/>
        </w:rPr>
        <w:t>m</w:t>
      </w:r>
      <w:r w:rsidRPr="006E2714">
        <w:rPr>
          <w:rFonts w:ascii="Times New Roman" w:hAnsi="Times New Roman" w:cs="Times New Roman"/>
          <w:sz w:val="24"/>
        </w:rPr>
        <w:t>ayores que sufren caídas viven aisladas de cualquier ayuda que puedan recibir. La Organización Mundial de la Salud (OMS) en una de sus publicaciones señaló que México ocupa el segundo lugar en América en</w:t>
      </w:r>
      <w:r w:rsidR="0057214A" w:rsidRPr="006E2714">
        <w:rPr>
          <w:rFonts w:ascii="Times New Roman" w:hAnsi="Times New Roman" w:cs="Times New Roman"/>
          <w:sz w:val="24"/>
        </w:rPr>
        <w:t xml:space="preserve"> cuanto a</w:t>
      </w:r>
      <w:r w:rsidRPr="006E2714">
        <w:rPr>
          <w:rFonts w:ascii="Times New Roman" w:hAnsi="Times New Roman" w:cs="Times New Roman"/>
          <w:sz w:val="24"/>
        </w:rPr>
        <w:t xml:space="preserve"> caídas </w:t>
      </w:r>
      <w:r w:rsidR="0057214A" w:rsidRPr="006E2714">
        <w:rPr>
          <w:rFonts w:ascii="Times New Roman" w:hAnsi="Times New Roman" w:cs="Times New Roman"/>
          <w:sz w:val="24"/>
        </w:rPr>
        <w:t>de</w:t>
      </w:r>
      <w:r w:rsidRPr="006E2714">
        <w:rPr>
          <w:rFonts w:ascii="Times New Roman" w:hAnsi="Times New Roman" w:cs="Times New Roman"/>
          <w:sz w:val="24"/>
        </w:rPr>
        <w:t xml:space="preserve"> </w:t>
      </w:r>
      <w:r w:rsidR="0057214A" w:rsidRPr="006E2714">
        <w:rPr>
          <w:rFonts w:ascii="Times New Roman" w:hAnsi="Times New Roman" w:cs="Times New Roman"/>
          <w:sz w:val="24"/>
        </w:rPr>
        <w:t>p</w:t>
      </w:r>
      <w:r w:rsidRPr="006E2714">
        <w:rPr>
          <w:rFonts w:ascii="Times New Roman" w:hAnsi="Times New Roman" w:cs="Times New Roman"/>
          <w:sz w:val="24"/>
        </w:rPr>
        <w:t xml:space="preserve">ersonas </w:t>
      </w:r>
      <w:r w:rsidR="0057214A" w:rsidRPr="006E2714">
        <w:rPr>
          <w:rFonts w:ascii="Times New Roman" w:hAnsi="Times New Roman" w:cs="Times New Roman"/>
          <w:sz w:val="24"/>
        </w:rPr>
        <w:t>m</w:t>
      </w:r>
      <w:r w:rsidRPr="006E2714">
        <w:rPr>
          <w:rFonts w:ascii="Times New Roman" w:hAnsi="Times New Roman" w:cs="Times New Roman"/>
          <w:sz w:val="24"/>
        </w:rPr>
        <w:t xml:space="preserve">ayores.  </w:t>
      </w:r>
    </w:p>
    <w:p w:rsidR="00C03AE1" w:rsidRPr="006E2714" w:rsidRDefault="00C03AE1"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lastRenderedPageBreak/>
        <w:t xml:space="preserve">El síndrome de caídas es tema que debe estar presente entre el personal del área de la salud, </w:t>
      </w:r>
      <w:r w:rsidR="0057214A" w:rsidRPr="006E2714">
        <w:rPr>
          <w:rFonts w:ascii="Times New Roman" w:hAnsi="Times New Roman" w:cs="Times New Roman"/>
          <w:sz w:val="24"/>
        </w:rPr>
        <w:t>al</w:t>
      </w:r>
      <w:r w:rsidRPr="006E2714">
        <w:rPr>
          <w:rFonts w:ascii="Times New Roman" w:hAnsi="Times New Roman" w:cs="Times New Roman"/>
          <w:sz w:val="24"/>
        </w:rPr>
        <w:t xml:space="preserve"> ser un problema recurrente</w:t>
      </w:r>
      <w:r w:rsidR="00BE5677" w:rsidRPr="006E2714">
        <w:rPr>
          <w:rFonts w:ascii="Times New Roman" w:hAnsi="Times New Roman" w:cs="Times New Roman"/>
          <w:sz w:val="24"/>
        </w:rPr>
        <w:t>. La ca</w:t>
      </w:r>
      <w:r w:rsidRPr="006E2714">
        <w:rPr>
          <w:rFonts w:ascii="Times New Roman" w:hAnsi="Times New Roman" w:cs="Times New Roman"/>
          <w:sz w:val="24"/>
        </w:rPr>
        <w:t xml:space="preserve">ída en la </w:t>
      </w:r>
      <w:r w:rsidR="00BE5677" w:rsidRPr="006E2714">
        <w:rPr>
          <w:rFonts w:ascii="Times New Roman" w:hAnsi="Times New Roman" w:cs="Times New Roman"/>
          <w:sz w:val="24"/>
        </w:rPr>
        <w:t>p</w:t>
      </w:r>
      <w:r w:rsidRPr="006E2714">
        <w:rPr>
          <w:rFonts w:ascii="Times New Roman" w:hAnsi="Times New Roman" w:cs="Times New Roman"/>
          <w:sz w:val="24"/>
        </w:rPr>
        <w:t xml:space="preserve">ersona </w:t>
      </w:r>
      <w:r w:rsidR="00BE5677" w:rsidRPr="006E2714">
        <w:rPr>
          <w:rFonts w:ascii="Times New Roman" w:hAnsi="Times New Roman" w:cs="Times New Roman"/>
          <w:sz w:val="24"/>
        </w:rPr>
        <w:t>m</w:t>
      </w:r>
      <w:r w:rsidRPr="006E2714">
        <w:rPr>
          <w:rFonts w:ascii="Times New Roman" w:hAnsi="Times New Roman" w:cs="Times New Roman"/>
          <w:sz w:val="24"/>
        </w:rPr>
        <w:t>ayor casi siempre está relacionada con fracturas y</w:t>
      </w:r>
      <w:r w:rsidR="00BE5677" w:rsidRPr="006E2714">
        <w:rPr>
          <w:rFonts w:ascii="Times New Roman" w:hAnsi="Times New Roman" w:cs="Times New Roman"/>
          <w:sz w:val="24"/>
        </w:rPr>
        <w:t>,</w:t>
      </w:r>
      <w:r w:rsidRPr="006E2714">
        <w:rPr>
          <w:rFonts w:ascii="Times New Roman" w:hAnsi="Times New Roman" w:cs="Times New Roman"/>
          <w:sz w:val="24"/>
        </w:rPr>
        <w:t xml:space="preserve"> sobre todo</w:t>
      </w:r>
      <w:r w:rsidR="00BE5677" w:rsidRPr="006E2714">
        <w:rPr>
          <w:rFonts w:ascii="Times New Roman" w:hAnsi="Times New Roman" w:cs="Times New Roman"/>
          <w:sz w:val="24"/>
        </w:rPr>
        <w:t>,</w:t>
      </w:r>
      <w:r w:rsidRPr="006E2714">
        <w:rPr>
          <w:rFonts w:ascii="Times New Roman" w:hAnsi="Times New Roman" w:cs="Times New Roman"/>
          <w:sz w:val="24"/>
        </w:rPr>
        <w:t xml:space="preserve"> fractura de cadera.</w:t>
      </w:r>
      <w:r w:rsidR="0084231A" w:rsidRPr="006E2714">
        <w:rPr>
          <w:rFonts w:ascii="Times New Roman" w:hAnsi="Times New Roman" w:cs="Times New Roman"/>
          <w:sz w:val="24"/>
        </w:rPr>
        <w:t xml:space="preserve"> Cuando una </w:t>
      </w:r>
      <w:r w:rsidR="00BE5677" w:rsidRPr="006E2714">
        <w:rPr>
          <w:rFonts w:ascii="Times New Roman" w:hAnsi="Times New Roman" w:cs="Times New Roman"/>
          <w:sz w:val="24"/>
        </w:rPr>
        <w:t>p</w:t>
      </w:r>
      <w:r w:rsidR="0084231A" w:rsidRPr="006E2714">
        <w:rPr>
          <w:rFonts w:ascii="Times New Roman" w:hAnsi="Times New Roman" w:cs="Times New Roman"/>
          <w:sz w:val="24"/>
        </w:rPr>
        <w:t xml:space="preserve">ersona </w:t>
      </w:r>
      <w:r w:rsidR="00BE5677" w:rsidRPr="006E2714">
        <w:rPr>
          <w:rFonts w:ascii="Times New Roman" w:hAnsi="Times New Roman" w:cs="Times New Roman"/>
          <w:sz w:val="24"/>
        </w:rPr>
        <w:t>m</w:t>
      </w:r>
      <w:r w:rsidR="0084231A" w:rsidRPr="006E2714">
        <w:rPr>
          <w:rFonts w:ascii="Times New Roman" w:hAnsi="Times New Roman" w:cs="Times New Roman"/>
          <w:sz w:val="24"/>
        </w:rPr>
        <w:t xml:space="preserve">ayor sufre una caída se vuelve dependiente, demandando mayor atención por parte de sus </w:t>
      </w:r>
      <w:r w:rsidR="00BE5677" w:rsidRPr="006E2714">
        <w:rPr>
          <w:rFonts w:ascii="Times New Roman" w:hAnsi="Times New Roman" w:cs="Times New Roman"/>
          <w:sz w:val="24"/>
        </w:rPr>
        <w:t>f</w:t>
      </w:r>
      <w:r w:rsidR="0084231A" w:rsidRPr="006E2714">
        <w:rPr>
          <w:rFonts w:ascii="Times New Roman" w:hAnsi="Times New Roman" w:cs="Times New Roman"/>
          <w:sz w:val="24"/>
        </w:rPr>
        <w:t xml:space="preserve">amiliares.  </w:t>
      </w:r>
    </w:p>
    <w:p w:rsidR="0084231A" w:rsidRPr="006E2714" w:rsidRDefault="0084231A" w:rsidP="006E2714">
      <w:pPr>
        <w:spacing w:after="0" w:line="360" w:lineRule="auto"/>
        <w:jc w:val="both"/>
        <w:rPr>
          <w:rFonts w:ascii="Times New Roman" w:hAnsi="Times New Roman" w:cs="Times New Roman"/>
          <w:sz w:val="24"/>
        </w:rPr>
      </w:pPr>
    </w:p>
    <w:p w:rsidR="0084231A" w:rsidRPr="006E2714" w:rsidRDefault="0084231A" w:rsidP="006E2714">
      <w:pPr>
        <w:spacing w:after="0" w:line="360" w:lineRule="auto"/>
        <w:jc w:val="both"/>
        <w:rPr>
          <w:rFonts w:ascii="Times New Roman" w:hAnsi="Times New Roman" w:cs="Times New Roman"/>
          <w:sz w:val="24"/>
        </w:rPr>
      </w:pPr>
      <w:proofErr w:type="spellStart"/>
      <w:r w:rsidRPr="006E2714">
        <w:rPr>
          <w:rFonts w:ascii="Times New Roman" w:hAnsi="Times New Roman" w:cs="Times New Roman"/>
          <w:sz w:val="24"/>
        </w:rPr>
        <w:t>Bermudez</w:t>
      </w:r>
      <w:proofErr w:type="spellEnd"/>
      <w:r w:rsidRPr="006E2714">
        <w:rPr>
          <w:rFonts w:ascii="Times New Roman" w:hAnsi="Times New Roman" w:cs="Times New Roman"/>
          <w:sz w:val="24"/>
        </w:rPr>
        <w:t xml:space="preserve"> (2004), expresa que los huesos son el sistema que da soporte al cuerpo humano, siempre está reabsorbiendo hueso viejo y creando hueso nuevo</w:t>
      </w:r>
      <w:r w:rsidR="00BE5677" w:rsidRPr="006E2714">
        <w:rPr>
          <w:rFonts w:ascii="Times New Roman" w:hAnsi="Times New Roman" w:cs="Times New Roman"/>
          <w:sz w:val="24"/>
        </w:rPr>
        <w:t>;</w:t>
      </w:r>
      <w:r w:rsidRPr="006E2714">
        <w:rPr>
          <w:rFonts w:ascii="Times New Roman" w:hAnsi="Times New Roman" w:cs="Times New Roman"/>
          <w:sz w:val="24"/>
        </w:rPr>
        <w:t xml:space="preserve"> este proceso se realiza siempre y cuando el cuerpo tengo un buen equilibrio de hueso nuevo y viejo. La pérdida ósea se produce cuando se reabsorbe más hueso viejo que el nuevo que se crea. También se tiene conocimiento que en ocasiones la pérdida ósea se produce sin ninguna causa conocida,</w:t>
      </w:r>
      <w:r w:rsidR="00BE5677" w:rsidRPr="006E2714">
        <w:rPr>
          <w:rFonts w:ascii="Times New Roman" w:hAnsi="Times New Roman" w:cs="Times New Roman"/>
          <w:sz w:val="24"/>
        </w:rPr>
        <w:t xml:space="preserve"> y que en</w:t>
      </w:r>
      <w:r w:rsidRPr="006E2714">
        <w:rPr>
          <w:rFonts w:ascii="Times New Roman" w:hAnsi="Times New Roman" w:cs="Times New Roman"/>
          <w:sz w:val="24"/>
        </w:rPr>
        <w:t xml:space="preserve"> otras </w:t>
      </w:r>
      <w:r w:rsidR="00BE5677" w:rsidRPr="006E2714">
        <w:rPr>
          <w:rFonts w:ascii="Times New Roman" w:hAnsi="Times New Roman" w:cs="Times New Roman"/>
          <w:sz w:val="24"/>
        </w:rPr>
        <w:t xml:space="preserve">ocasiones </w:t>
      </w:r>
      <w:r w:rsidRPr="006E2714">
        <w:rPr>
          <w:rFonts w:ascii="Times New Roman" w:hAnsi="Times New Roman" w:cs="Times New Roman"/>
          <w:sz w:val="24"/>
        </w:rPr>
        <w:t>es por herencia</w:t>
      </w:r>
    </w:p>
    <w:p w:rsidR="008A3AFE" w:rsidRPr="006E2714" w:rsidRDefault="008A3AFE" w:rsidP="006E2714">
      <w:pPr>
        <w:spacing w:after="0" w:line="360" w:lineRule="auto"/>
        <w:jc w:val="both"/>
        <w:rPr>
          <w:rFonts w:ascii="Times New Roman" w:hAnsi="Times New Roman" w:cs="Times New Roman"/>
          <w:sz w:val="24"/>
        </w:rPr>
      </w:pPr>
    </w:p>
    <w:p w:rsidR="0084231A" w:rsidRPr="006E2714" w:rsidRDefault="008A3AFE"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En el proceso de envejecimiento, el cuerpo puede reabsorber calcio y fósforo de los huesos en lugar de conservar estos minerales</w:t>
      </w:r>
      <w:r w:rsidR="00BE5677" w:rsidRPr="006E2714">
        <w:rPr>
          <w:rFonts w:ascii="Times New Roman" w:hAnsi="Times New Roman" w:cs="Times New Roman"/>
          <w:sz w:val="24"/>
        </w:rPr>
        <w:t>, haciendo</w:t>
      </w:r>
      <w:r w:rsidRPr="006E2714">
        <w:rPr>
          <w:rFonts w:ascii="Times New Roman" w:hAnsi="Times New Roman" w:cs="Times New Roman"/>
          <w:sz w:val="24"/>
        </w:rPr>
        <w:t xml:space="preserve"> que los huesos sean más débiles</w:t>
      </w:r>
      <w:r w:rsidR="00BE5677" w:rsidRPr="006E2714">
        <w:rPr>
          <w:rFonts w:ascii="Times New Roman" w:hAnsi="Times New Roman" w:cs="Times New Roman"/>
          <w:sz w:val="24"/>
        </w:rPr>
        <w:t>. C</w:t>
      </w:r>
      <w:r w:rsidRPr="006E2714">
        <w:rPr>
          <w:rFonts w:ascii="Times New Roman" w:hAnsi="Times New Roman" w:cs="Times New Roman"/>
          <w:sz w:val="24"/>
        </w:rPr>
        <w:t>uando este proceso alcanza una cierta etapa recibe el nombre de osteoporosis. Con frecuencia las personas no saben que tienen pérdida ósea</w:t>
      </w:r>
      <w:r w:rsidR="00BE5677" w:rsidRPr="006E2714">
        <w:rPr>
          <w:rFonts w:ascii="Times New Roman" w:hAnsi="Times New Roman" w:cs="Times New Roman"/>
          <w:sz w:val="24"/>
        </w:rPr>
        <w:t xml:space="preserve"> y</w:t>
      </w:r>
      <w:r w:rsidRPr="006E2714">
        <w:rPr>
          <w:rFonts w:ascii="Times New Roman" w:hAnsi="Times New Roman" w:cs="Times New Roman"/>
          <w:sz w:val="24"/>
        </w:rPr>
        <w:t xml:space="preserve"> se enteran cuando se fracturan un hueso</w:t>
      </w:r>
      <w:r w:rsidR="00BE5677" w:rsidRPr="006E2714">
        <w:rPr>
          <w:rFonts w:ascii="Times New Roman" w:hAnsi="Times New Roman" w:cs="Times New Roman"/>
          <w:sz w:val="24"/>
        </w:rPr>
        <w:t>;</w:t>
      </w:r>
      <w:r w:rsidRPr="006E2714">
        <w:rPr>
          <w:rFonts w:ascii="Times New Roman" w:hAnsi="Times New Roman" w:cs="Times New Roman"/>
          <w:sz w:val="24"/>
        </w:rPr>
        <w:t xml:space="preserve"> cuando esto ha sucedido es porque ya se está en una etapa </w:t>
      </w:r>
      <w:r w:rsidR="00BE5677" w:rsidRPr="006E2714">
        <w:rPr>
          <w:rFonts w:ascii="Times New Roman" w:hAnsi="Times New Roman" w:cs="Times New Roman"/>
          <w:sz w:val="24"/>
        </w:rPr>
        <w:t xml:space="preserve">grave </w:t>
      </w:r>
      <w:r w:rsidRPr="006E2714">
        <w:rPr>
          <w:rFonts w:ascii="Times New Roman" w:hAnsi="Times New Roman" w:cs="Times New Roman"/>
          <w:sz w:val="24"/>
        </w:rPr>
        <w:t>de gran riesgo.</w:t>
      </w:r>
    </w:p>
    <w:p w:rsidR="008A3AFE" w:rsidRPr="006E2714" w:rsidRDefault="008A3AFE" w:rsidP="006E2714">
      <w:pPr>
        <w:spacing w:after="0" w:line="360" w:lineRule="auto"/>
        <w:jc w:val="both"/>
        <w:rPr>
          <w:rFonts w:ascii="Times New Roman" w:hAnsi="Times New Roman" w:cs="Times New Roman"/>
          <w:sz w:val="24"/>
        </w:rPr>
      </w:pPr>
    </w:p>
    <w:p w:rsidR="008A3AFE" w:rsidRPr="006E2714" w:rsidRDefault="008A3AFE"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El mayor riesgo de osteoporosis se da en </w:t>
      </w:r>
      <w:r w:rsidR="00BE5677" w:rsidRPr="006E2714">
        <w:rPr>
          <w:rFonts w:ascii="Times New Roman" w:hAnsi="Times New Roman" w:cs="Times New Roman"/>
          <w:sz w:val="24"/>
        </w:rPr>
        <w:t>m</w:t>
      </w:r>
      <w:r w:rsidRPr="006E2714">
        <w:rPr>
          <w:rFonts w:ascii="Times New Roman" w:hAnsi="Times New Roman" w:cs="Times New Roman"/>
          <w:sz w:val="24"/>
        </w:rPr>
        <w:t xml:space="preserve">ujeres mayores de 50 años de edad y </w:t>
      </w:r>
      <w:r w:rsidR="00BE5677" w:rsidRPr="006E2714">
        <w:rPr>
          <w:rFonts w:ascii="Times New Roman" w:hAnsi="Times New Roman" w:cs="Times New Roman"/>
          <w:sz w:val="24"/>
        </w:rPr>
        <w:t>h</w:t>
      </w:r>
      <w:r w:rsidRPr="006E2714">
        <w:rPr>
          <w:rFonts w:ascii="Times New Roman" w:hAnsi="Times New Roman" w:cs="Times New Roman"/>
          <w:sz w:val="24"/>
        </w:rPr>
        <w:t xml:space="preserve">ombres mayores de 70 años de edad.  Una de las principales causas de pérdida ósea en las </w:t>
      </w:r>
      <w:r w:rsidR="00BE5677" w:rsidRPr="006E2714">
        <w:rPr>
          <w:rFonts w:ascii="Times New Roman" w:hAnsi="Times New Roman" w:cs="Times New Roman"/>
          <w:sz w:val="24"/>
        </w:rPr>
        <w:t>m</w:t>
      </w:r>
      <w:r w:rsidRPr="006E2714">
        <w:rPr>
          <w:rFonts w:ascii="Times New Roman" w:hAnsi="Times New Roman" w:cs="Times New Roman"/>
          <w:sz w:val="24"/>
        </w:rPr>
        <w:t xml:space="preserve">ujeres </w:t>
      </w:r>
      <w:r w:rsidR="00BE5677" w:rsidRPr="006E2714">
        <w:rPr>
          <w:rFonts w:ascii="Times New Roman" w:hAnsi="Times New Roman" w:cs="Times New Roman"/>
          <w:sz w:val="24"/>
        </w:rPr>
        <w:t>se debe a</w:t>
      </w:r>
      <w:r w:rsidRPr="006E2714">
        <w:rPr>
          <w:rFonts w:ascii="Times New Roman" w:hAnsi="Times New Roman" w:cs="Times New Roman"/>
          <w:sz w:val="24"/>
        </w:rPr>
        <w:t xml:space="preserve"> la disminución de estrógenos en el momento de la menopausia y </w:t>
      </w:r>
      <w:r w:rsidR="00BE5677" w:rsidRPr="006E2714">
        <w:rPr>
          <w:rFonts w:ascii="Times New Roman" w:hAnsi="Times New Roman" w:cs="Times New Roman"/>
          <w:sz w:val="24"/>
        </w:rPr>
        <w:t xml:space="preserve">en </w:t>
      </w:r>
      <w:r w:rsidRPr="006E2714">
        <w:rPr>
          <w:rFonts w:ascii="Times New Roman" w:hAnsi="Times New Roman" w:cs="Times New Roman"/>
          <w:sz w:val="24"/>
        </w:rPr>
        <w:t xml:space="preserve">los </w:t>
      </w:r>
      <w:r w:rsidR="00BE5677" w:rsidRPr="006E2714">
        <w:rPr>
          <w:rFonts w:ascii="Times New Roman" w:hAnsi="Times New Roman" w:cs="Times New Roman"/>
          <w:sz w:val="24"/>
        </w:rPr>
        <w:t>h</w:t>
      </w:r>
      <w:r w:rsidRPr="006E2714">
        <w:rPr>
          <w:rFonts w:ascii="Times New Roman" w:hAnsi="Times New Roman" w:cs="Times New Roman"/>
          <w:sz w:val="24"/>
        </w:rPr>
        <w:t xml:space="preserve">ombres </w:t>
      </w:r>
      <w:r w:rsidR="00BE5677" w:rsidRPr="006E2714">
        <w:rPr>
          <w:rFonts w:ascii="Times New Roman" w:hAnsi="Times New Roman" w:cs="Times New Roman"/>
          <w:sz w:val="24"/>
        </w:rPr>
        <w:t xml:space="preserve">a </w:t>
      </w:r>
      <w:r w:rsidRPr="006E2714">
        <w:rPr>
          <w:rFonts w:ascii="Times New Roman" w:hAnsi="Times New Roman" w:cs="Times New Roman"/>
          <w:sz w:val="24"/>
        </w:rPr>
        <w:t>la disminución de la testosterona a medida que envejecen (</w:t>
      </w:r>
      <w:proofErr w:type="spellStart"/>
      <w:r w:rsidRPr="006E2714">
        <w:rPr>
          <w:rFonts w:ascii="Times New Roman" w:hAnsi="Times New Roman" w:cs="Times New Roman"/>
          <w:sz w:val="24"/>
        </w:rPr>
        <w:t>Lewiecki</w:t>
      </w:r>
      <w:proofErr w:type="spellEnd"/>
      <w:r w:rsidRPr="006E2714">
        <w:rPr>
          <w:rFonts w:ascii="Times New Roman" w:hAnsi="Times New Roman" w:cs="Times New Roman"/>
          <w:sz w:val="24"/>
        </w:rPr>
        <w:t>, 2000)</w:t>
      </w:r>
      <w:r w:rsidR="00BE5677" w:rsidRPr="006E2714">
        <w:rPr>
          <w:rFonts w:ascii="Times New Roman" w:hAnsi="Times New Roman" w:cs="Times New Roman"/>
          <w:sz w:val="24"/>
        </w:rPr>
        <w:t>.</w:t>
      </w:r>
    </w:p>
    <w:p w:rsidR="008A3AFE" w:rsidRPr="006E2714" w:rsidRDefault="008A3AFE" w:rsidP="006E2714">
      <w:pPr>
        <w:spacing w:after="0" w:line="360" w:lineRule="auto"/>
        <w:jc w:val="both"/>
        <w:rPr>
          <w:rFonts w:ascii="Times New Roman" w:hAnsi="Times New Roman" w:cs="Times New Roman"/>
          <w:sz w:val="24"/>
        </w:rPr>
      </w:pPr>
    </w:p>
    <w:p w:rsidR="008A3AFE" w:rsidRPr="006E2714" w:rsidRDefault="008A3AFE"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La vejez es considerada a partir de los 65 años de edad, es una etapa en la que hay que tener mucho cuidado debido a que s</w:t>
      </w:r>
      <w:r w:rsidR="00BE5677" w:rsidRPr="006E2714">
        <w:rPr>
          <w:rFonts w:ascii="Times New Roman" w:hAnsi="Times New Roman" w:cs="Times New Roman"/>
          <w:sz w:val="24"/>
        </w:rPr>
        <w:t xml:space="preserve">e es </w:t>
      </w:r>
      <w:r w:rsidRPr="006E2714">
        <w:rPr>
          <w:rFonts w:ascii="Times New Roman" w:hAnsi="Times New Roman" w:cs="Times New Roman"/>
          <w:sz w:val="24"/>
        </w:rPr>
        <w:t>más propenso a las caídas</w:t>
      </w:r>
      <w:r w:rsidR="00BE5677" w:rsidRPr="006E2714">
        <w:rPr>
          <w:rFonts w:ascii="Times New Roman" w:hAnsi="Times New Roman" w:cs="Times New Roman"/>
          <w:sz w:val="24"/>
        </w:rPr>
        <w:t>, las cuales son</w:t>
      </w:r>
      <w:r w:rsidRPr="006E2714">
        <w:rPr>
          <w:rFonts w:ascii="Times New Roman" w:hAnsi="Times New Roman" w:cs="Times New Roman"/>
          <w:sz w:val="24"/>
        </w:rPr>
        <w:t xml:space="preserve"> un problema </w:t>
      </w:r>
      <w:r w:rsidR="00BE5677" w:rsidRPr="006E2714">
        <w:rPr>
          <w:rFonts w:ascii="Times New Roman" w:hAnsi="Times New Roman" w:cs="Times New Roman"/>
          <w:sz w:val="24"/>
        </w:rPr>
        <w:t xml:space="preserve">serio </w:t>
      </w:r>
      <w:r w:rsidRPr="006E2714">
        <w:rPr>
          <w:rFonts w:ascii="Times New Roman" w:hAnsi="Times New Roman" w:cs="Times New Roman"/>
          <w:sz w:val="24"/>
        </w:rPr>
        <w:t xml:space="preserve">en la etapa de </w:t>
      </w:r>
      <w:r w:rsidR="00BE5677" w:rsidRPr="006E2714">
        <w:rPr>
          <w:rFonts w:ascii="Times New Roman" w:hAnsi="Times New Roman" w:cs="Times New Roman"/>
          <w:sz w:val="24"/>
        </w:rPr>
        <w:t xml:space="preserve">la </w:t>
      </w:r>
      <w:r w:rsidRPr="006E2714">
        <w:rPr>
          <w:rFonts w:ascii="Times New Roman" w:hAnsi="Times New Roman" w:cs="Times New Roman"/>
          <w:sz w:val="24"/>
        </w:rPr>
        <w:t>vejez</w:t>
      </w:r>
      <w:r w:rsidR="00BE5677" w:rsidRPr="006E2714">
        <w:rPr>
          <w:rFonts w:ascii="Times New Roman" w:hAnsi="Times New Roman" w:cs="Times New Roman"/>
          <w:sz w:val="24"/>
        </w:rPr>
        <w:t xml:space="preserve"> ya que requieren</w:t>
      </w:r>
      <w:r w:rsidRPr="006E2714">
        <w:rPr>
          <w:rFonts w:ascii="Times New Roman" w:hAnsi="Times New Roman" w:cs="Times New Roman"/>
          <w:sz w:val="24"/>
        </w:rPr>
        <w:t xml:space="preserve"> hospitalización, rehabilitación y cuidado prolongado</w:t>
      </w:r>
      <w:r w:rsidR="00BE5677" w:rsidRPr="006E2714">
        <w:rPr>
          <w:rFonts w:ascii="Times New Roman" w:hAnsi="Times New Roman" w:cs="Times New Roman"/>
          <w:sz w:val="24"/>
        </w:rPr>
        <w:t>,</w:t>
      </w:r>
      <w:r w:rsidRPr="006E2714">
        <w:rPr>
          <w:rFonts w:ascii="Times New Roman" w:hAnsi="Times New Roman" w:cs="Times New Roman"/>
          <w:sz w:val="24"/>
        </w:rPr>
        <w:t xml:space="preserve"> </w:t>
      </w:r>
      <w:r w:rsidR="00BE5677" w:rsidRPr="006E2714">
        <w:rPr>
          <w:rFonts w:ascii="Times New Roman" w:hAnsi="Times New Roman" w:cs="Times New Roman"/>
          <w:sz w:val="24"/>
        </w:rPr>
        <w:t>y tal vez</w:t>
      </w:r>
      <w:r w:rsidRPr="006E2714">
        <w:rPr>
          <w:rFonts w:ascii="Times New Roman" w:hAnsi="Times New Roman" w:cs="Times New Roman"/>
          <w:sz w:val="24"/>
        </w:rPr>
        <w:t xml:space="preserve"> </w:t>
      </w:r>
      <w:r w:rsidR="00BE5677" w:rsidRPr="006E2714">
        <w:rPr>
          <w:rFonts w:ascii="Times New Roman" w:hAnsi="Times New Roman" w:cs="Times New Roman"/>
          <w:sz w:val="24"/>
        </w:rPr>
        <w:t>desembocar</w:t>
      </w:r>
      <w:r w:rsidRPr="006E2714">
        <w:rPr>
          <w:rFonts w:ascii="Times New Roman" w:hAnsi="Times New Roman" w:cs="Times New Roman"/>
          <w:sz w:val="24"/>
        </w:rPr>
        <w:t xml:space="preserve"> en la muerte (García, 2000).</w:t>
      </w:r>
    </w:p>
    <w:p w:rsidR="008B1DAF" w:rsidRPr="006E2714" w:rsidRDefault="008B1DAF" w:rsidP="006E2714">
      <w:pPr>
        <w:spacing w:after="0" w:line="360" w:lineRule="auto"/>
        <w:jc w:val="both"/>
        <w:rPr>
          <w:rFonts w:ascii="Times New Roman" w:hAnsi="Times New Roman" w:cs="Times New Roman"/>
          <w:sz w:val="24"/>
        </w:rPr>
      </w:pPr>
    </w:p>
    <w:p w:rsidR="008A3AFE" w:rsidRPr="006E2714" w:rsidRDefault="008B1DAF"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La caída de una </w:t>
      </w:r>
      <w:r w:rsidR="008C3303" w:rsidRPr="006E2714">
        <w:rPr>
          <w:rFonts w:ascii="Times New Roman" w:hAnsi="Times New Roman" w:cs="Times New Roman"/>
          <w:sz w:val="24"/>
        </w:rPr>
        <w:t>p</w:t>
      </w:r>
      <w:r w:rsidRPr="006E2714">
        <w:rPr>
          <w:rFonts w:ascii="Times New Roman" w:hAnsi="Times New Roman" w:cs="Times New Roman"/>
          <w:sz w:val="24"/>
        </w:rPr>
        <w:t xml:space="preserve">ersona </w:t>
      </w:r>
      <w:r w:rsidR="008C3303" w:rsidRPr="006E2714">
        <w:rPr>
          <w:rFonts w:ascii="Times New Roman" w:hAnsi="Times New Roman" w:cs="Times New Roman"/>
          <w:sz w:val="24"/>
        </w:rPr>
        <w:t>m</w:t>
      </w:r>
      <w:r w:rsidRPr="006E2714">
        <w:rPr>
          <w:rFonts w:ascii="Times New Roman" w:hAnsi="Times New Roman" w:cs="Times New Roman"/>
          <w:sz w:val="24"/>
        </w:rPr>
        <w:t>ayor es un hecho impredecible</w:t>
      </w:r>
      <w:r w:rsidR="008C3303" w:rsidRPr="006E2714">
        <w:rPr>
          <w:rFonts w:ascii="Times New Roman" w:hAnsi="Times New Roman" w:cs="Times New Roman"/>
          <w:sz w:val="24"/>
        </w:rPr>
        <w:t>;</w:t>
      </w:r>
      <w:r w:rsidRPr="006E2714">
        <w:rPr>
          <w:rFonts w:ascii="Times New Roman" w:hAnsi="Times New Roman" w:cs="Times New Roman"/>
          <w:sz w:val="24"/>
        </w:rPr>
        <w:t xml:space="preserve"> en la mayoría de l</w:t>
      </w:r>
      <w:r w:rsidR="008C3303" w:rsidRPr="006E2714">
        <w:rPr>
          <w:rFonts w:ascii="Times New Roman" w:hAnsi="Times New Roman" w:cs="Times New Roman"/>
          <w:sz w:val="24"/>
        </w:rPr>
        <w:t>o</w:t>
      </w:r>
      <w:r w:rsidRPr="006E2714">
        <w:rPr>
          <w:rFonts w:ascii="Times New Roman" w:hAnsi="Times New Roman" w:cs="Times New Roman"/>
          <w:sz w:val="24"/>
        </w:rPr>
        <w:t>s c</w:t>
      </w:r>
      <w:r w:rsidR="008C3303" w:rsidRPr="006E2714">
        <w:rPr>
          <w:rFonts w:ascii="Times New Roman" w:hAnsi="Times New Roman" w:cs="Times New Roman"/>
          <w:sz w:val="24"/>
        </w:rPr>
        <w:t>a</w:t>
      </w:r>
      <w:r w:rsidRPr="006E2714">
        <w:rPr>
          <w:rFonts w:ascii="Times New Roman" w:hAnsi="Times New Roman" w:cs="Times New Roman"/>
          <w:sz w:val="24"/>
        </w:rPr>
        <w:t>s</w:t>
      </w:r>
      <w:r w:rsidR="008C3303" w:rsidRPr="006E2714">
        <w:rPr>
          <w:rFonts w:ascii="Times New Roman" w:hAnsi="Times New Roman" w:cs="Times New Roman"/>
          <w:sz w:val="24"/>
        </w:rPr>
        <w:t>o</w:t>
      </w:r>
      <w:r w:rsidRPr="006E2714">
        <w:rPr>
          <w:rFonts w:ascii="Times New Roman" w:hAnsi="Times New Roman" w:cs="Times New Roman"/>
          <w:sz w:val="24"/>
        </w:rPr>
        <w:t xml:space="preserve">s se debe a la inadaptación al entorno </w:t>
      </w:r>
      <w:r w:rsidR="008C3303" w:rsidRPr="006E2714">
        <w:rPr>
          <w:rFonts w:ascii="Times New Roman" w:hAnsi="Times New Roman" w:cs="Times New Roman"/>
          <w:sz w:val="24"/>
        </w:rPr>
        <w:t>donde se</w:t>
      </w:r>
      <w:r w:rsidRPr="006E2714">
        <w:rPr>
          <w:rFonts w:ascii="Times New Roman" w:hAnsi="Times New Roman" w:cs="Times New Roman"/>
          <w:sz w:val="24"/>
        </w:rPr>
        <w:t xml:space="preserve"> vive</w:t>
      </w:r>
      <w:r w:rsidR="008C3303" w:rsidRPr="006E2714">
        <w:rPr>
          <w:rFonts w:ascii="Times New Roman" w:hAnsi="Times New Roman" w:cs="Times New Roman"/>
          <w:sz w:val="24"/>
        </w:rPr>
        <w:t xml:space="preserve"> ocasionados por diversos factores</w:t>
      </w:r>
      <w:r w:rsidRPr="006E2714">
        <w:rPr>
          <w:rFonts w:ascii="Times New Roman" w:hAnsi="Times New Roman" w:cs="Times New Roman"/>
          <w:sz w:val="24"/>
        </w:rPr>
        <w:t xml:space="preserve"> como: trastornos de la marcha, arrastrar los pies</w:t>
      </w:r>
      <w:r w:rsidR="008C3303" w:rsidRPr="006E2714">
        <w:rPr>
          <w:rFonts w:ascii="Times New Roman" w:hAnsi="Times New Roman" w:cs="Times New Roman"/>
          <w:sz w:val="24"/>
        </w:rPr>
        <w:t xml:space="preserve"> e</w:t>
      </w:r>
      <w:r w:rsidRPr="006E2714">
        <w:rPr>
          <w:rFonts w:ascii="Times New Roman" w:hAnsi="Times New Roman" w:cs="Times New Roman"/>
          <w:sz w:val="24"/>
        </w:rPr>
        <w:t xml:space="preserve"> hipotensión </w:t>
      </w:r>
      <w:proofErr w:type="spellStart"/>
      <w:r w:rsidRPr="006E2714">
        <w:rPr>
          <w:rFonts w:ascii="Times New Roman" w:hAnsi="Times New Roman" w:cs="Times New Roman"/>
          <w:sz w:val="24"/>
        </w:rPr>
        <w:t>ortostática</w:t>
      </w:r>
      <w:proofErr w:type="spellEnd"/>
      <w:r w:rsidRPr="006E2714">
        <w:rPr>
          <w:rFonts w:ascii="Times New Roman" w:hAnsi="Times New Roman" w:cs="Times New Roman"/>
          <w:sz w:val="24"/>
        </w:rPr>
        <w:t xml:space="preserve">  (</w:t>
      </w:r>
      <w:proofErr w:type="spellStart"/>
      <w:r w:rsidRPr="006E2714">
        <w:rPr>
          <w:rFonts w:ascii="Times New Roman" w:hAnsi="Times New Roman" w:cs="Times New Roman"/>
          <w:sz w:val="24"/>
        </w:rPr>
        <w:t>Calkins</w:t>
      </w:r>
      <w:proofErr w:type="spellEnd"/>
      <w:r w:rsidRPr="006E2714">
        <w:rPr>
          <w:rFonts w:ascii="Times New Roman" w:hAnsi="Times New Roman" w:cs="Times New Roman"/>
          <w:sz w:val="24"/>
        </w:rPr>
        <w:t>, 2011)</w:t>
      </w:r>
      <w:r w:rsidR="00F776F4" w:rsidRPr="006E2714">
        <w:rPr>
          <w:rFonts w:ascii="Times New Roman" w:hAnsi="Times New Roman" w:cs="Times New Roman"/>
          <w:sz w:val="24"/>
        </w:rPr>
        <w:t xml:space="preserve">.  El </w:t>
      </w:r>
      <w:r w:rsidR="00F776F4" w:rsidRPr="006E2714">
        <w:rPr>
          <w:rFonts w:ascii="Times New Roman" w:hAnsi="Times New Roman" w:cs="Times New Roman"/>
          <w:sz w:val="24"/>
        </w:rPr>
        <w:lastRenderedPageBreak/>
        <w:t xml:space="preserve">riesgo de caídas aumenta con la edad, siendo </w:t>
      </w:r>
      <w:r w:rsidR="008C3303" w:rsidRPr="006E2714">
        <w:rPr>
          <w:rFonts w:ascii="Times New Roman" w:hAnsi="Times New Roman" w:cs="Times New Roman"/>
          <w:sz w:val="24"/>
        </w:rPr>
        <w:t>e</w:t>
      </w:r>
      <w:r w:rsidR="00F776F4" w:rsidRPr="006E2714">
        <w:rPr>
          <w:rFonts w:ascii="Times New Roman" w:hAnsi="Times New Roman" w:cs="Times New Roman"/>
          <w:sz w:val="24"/>
        </w:rPr>
        <w:t xml:space="preserve">sta uno de los principales factores, </w:t>
      </w:r>
      <w:r w:rsidR="008C3303" w:rsidRPr="006E2714">
        <w:rPr>
          <w:rFonts w:ascii="Times New Roman" w:hAnsi="Times New Roman" w:cs="Times New Roman"/>
          <w:sz w:val="24"/>
        </w:rPr>
        <w:t xml:space="preserve">por lo que </w:t>
      </w:r>
      <w:r w:rsidR="00F776F4" w:rsidRPr="006E2714">
        <w:rPr>
          <w:rFonts w:ascii="Times New Roman" w:hAnsi="Times New Roman" w:cs="Times New Roman"/>
          <w:sz w:val="24"/>
        </w:rPr>
        <w:t xml:space="preserve">las </w:t>
      </w:r>
      <w:r w:rsidR="008C3303" w:rsidRPr="006E2714">
        <w:rPr>
          <w:rFonts w:ascii="Times New Roman" w:hAnsi="Times New Roman" w:cs="Times New Roman"/>
          <w:sz w:val="24"/>
        </w:rPr>
        <w:t>p</w:t>
      </w:r>
      <w:r w:rsidR="00F776F4" w:rsidRPr="006E2714">
        <w:rPr>
          <w:rFonts w:ascii="Times New Roman" w:hAnsi="Times New Roman" w:cs="Times New Roman"/>
          <w:sz w:val="24"/>
        </w:rPr>
        <w:t xml:space="preserve">ersonas </w:t>
      </w:r>
      <w:r w:rsidR="008C3303" w:rsidRPr="006E2714">
        <w:rPr>
          <w:rFonts w:ascii="Times New Roman" w:hAnsi="Times New Roman" w:cs="Times New Roman"/>
          <w:sz w:val="24"/>
        </w:rPr>
        <w:t>a</w:t>
      </w:r>
      <w:r w:rsidR="00F776F4" w:rsidRPr="006E2714">
        <w:rPr>
          <w:rFonts w:ascii="Times New Roman" w:hAnsi="Times New Roman" w:cs="Times New Roman"/>
          <w:sz w:val="24"/>
        </w:rPr>
        <w:t>ncianas tienen un mayor riesgo de muerte o lesión grave por caídas.</w:t>
      </w:r>
    </w:p>
    <w:p w:rsidR="00F776F4" w:rsidRPr="006E2714" w:rsidRDefault="00F776F4" w:rsidP="006E2714">
      <w:pPr>
        <w:spacing w:after="0" w:line="360" w:lineRule="auto"/>
        <w:jc w:val="both"/>
        <w:rPr>
          <w:rFonts w:ascii="Times New Roman" w:hAnsi="Times New Roman" w:cs="Times New Roman"/>
          <w:sz w:val="24"/>
        </w:rPr>
      </w:pPr>
    </w:p>
    <w:p w:rsidR="00F776F4" w:rsidRPr="006E2714" w:rsidRDefault="00F776F4"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En un estudio realizado por la Secretar</w:t>
      </w:r>
      <w:r w:rsidR="008C3303" w:rsidRPr="006E2714">
        <w:rPr>
          <w:rFonts w:ascii="Times New Roman" w:hAnsi="Times New Roman" w:cs="Times New Roman"/>
          <w:sz w:val="24"/>
        </w:rPr>
        <w:t>í</w:t>
      </w:r>
      <w:r w:rsidRPr="006E2714">
        <w:rPr>
          <w:rFonts w:ascii="Times New Roman" w:hAnsi="Times New Roman" w:cs="Times New Roman"/>
          <w:sz w:val="24"/>
        </w:rPr>
        <w:t xml:space="preserve">a de Salud en el </w:t>
      </w:r>
      <w:r w:rsidR="008C3303" w:rsidRPr="006E2714">
        <w:rPr>
          <w:rFonts w:ascii="Times New Roman" w:hAnsi="Times New Roman" w:cs="Times New Roman"/>
          <w:sz w:val="24"/>
        </w:rPr>
        <w:t xml:space="preserve">año </w:t>
      </w:r>
      <w:r w:rsidRPr="006E2714">
        <w:rPr>
          <w:rFonts w:ascii="Times New Roman" w:hAnsi="Times New Roman" w:cs="Times New Roman"/>
          <w:sz w:val="24"/>
        </w:rPr>
        <w:t>2008, denominado “Prevención de caídas en el Adulto Mayor en el Primer Nivel de Atención en México”</w:t>
      </w:r>
      <w:r w:rsidR="008C3303" w:rsidRPr="006E2714">
        <w:rPr>
          <w:rFonts w:ascii="Times New Roman" w:hAnsi="Times New Roman" w:cs="Times New Roman"/>
          <w:sz w:val="24"/>
        </w:rPr>
        <w:t>, se</w:t>
      </w:r>
      <w:r w:rsidRPr="006E2714">
        <w:rPr>
          <w:rFonts w:ascii="Times New Roman" w:hAnsi="Times New Roman" w:cs="Times New Roman"/>
          <w:sz w:val="24"/>
        </w:rPr>
        <w:t xml:space="preserve"> expresa que las caídas representan 30</w:t>
      </w:r>
      <w:r w:rsidR="008C3303" w:rsidRPr="006E2714">
        <w:rPr>
          <w:rFonts w:ascii="Times New Roman" w:hAnsi="Times New Roman" w:cs="Times New Roman"/>
          <w:sz w:val="24"/>
        </w:rPr>
        <w:t xml:space="preserve"> </w:t>
      </w:r>
      <w:r w:rsidRPr="006E2714">
        <w:rPr>
          <w:rFonts w:ascii="Times New Roman" w:hAnsi="Times New Roman" w:cs="Times New Roman"/>
          <w:sz w:val="24"/>
        </w:rPr>
        <w:t>% de la</w:t>
      </w:r>
      <w:r w:rsidR="008C3303" w:rsidRPr="006E2714">
        <w:rPr>
          <w:rFonts w:ascii="Times New Roman" w:hAnsi="Times New Roman" w:cs="Times New Roman"/>
          <w:sz w:val="24"/>
        </w:rPr>
        <w:t>s</w:t>
      </w:r>
      <w:r w:rsidRPr="006E2714">
        <w:rPr>
          <w:rFonts w:ascii="Times New Roman" w:hAnsi="Times New Roman" w:cs="Times New Roman"/>
          <w:sz w:val="24"/>
        </w:rPr>
        <w:t xml:space="preserve"> causa</w:t>
      </w:r>
      <w:r w:rsidR="008C3303" w:rsidRPr="006E2714">
        <w:rPr>
          <w:rFonts w:ascii="Times New Roman" w:hAnsi="Times New Roman" w:cs="Times New Roman"/>
          <w:sz w:val="24"/>
        </w:rPr>
        <w:t>s</w:t>
      </w:r>
      <w:r w:rsidRPr="006E2714">
        <w:rPr>
          <w:rFonts w:ascii="Times New Roman" w:hAnsi="Times New Roman" w:cs="Times New Roman"/>
          <w:sz w:val="24"/>
        </w:rPr>
        <w:t xml:space="preserve"> de muerte en </w:t>
      </w:r>
      <w:r w:rsidR="008C3303" w:rsidRPr="006E2714">
        <w:rPr>
          <w:rFonts w:ascii="Times New Roman" w:hAnsi="Times New Roman" w:cs="Times New Roman"/>
          <w:sz w:val="24"/>
        </w:rPr>
        <w:t>m</w:t>
      </w:r>
      <w:r w:rsidRPr="006E2714">
        <w:rPr>
          <w:rFonts w:ascii="Times New Roman" w:hAnsi="Times New Roman" w:cs="Times New Roman"/>
          <w:sz w:val="24"/>
        </w:rPr>
        <w:t>ayores de 65 años</w:t>
      </w:r>
      <w:r w:rsidR="008C3303" w:rsidRPr="006E2714">
        <w:rPr>
          <w:rFonts w:ascii="Times New Roman" w:hAnsi="Times New Roman" w:cs="Times New Roman"/>
          <w:sz w:val="24"/>
        </w:rPr>
        <w:t>;</w:t>
      </w:r>
      <w:r w:rsidRPr="006E2714">
        <w:rPr>
          <w:rFonts w:ascii="Times New Roman" w:hAnsi="Times New Roman" w:cs="Times New Roman"/>
          <w:sz w:val="24"/>
        </w:rPr>
        <w:t xml:space="preserve"> 62</w:t>
      </w:r>
      <w:r w:rsidR="008C3303" w:rsidRPr="006E2714">
        <w:rPr>
          <w:rFonts w:ascii="Times New Roman" w:hAnsi="Times New Roman" w:cs="Times New Roman"/>
          <w:sz w:val="24"/>
        </w:rPr>
        <w:t xml:space="preserve"> </w:t>
      </w:r>
      <w:r w:rsidRPr="006E2714">
        <w:rPr>
          <w:rFonts w:ascii="Times New Roman" w:hAnsi="Times New Roman" w:cs="Times New Roman"/>
          <w:sz w:val="24"/>
        </w:rPr>
        <w:t xml:space="preserve">% </w:t>
      </w:r>
      <w:r w:rsidR="008C3303" w:rsidRPr="006E2714">
        <w:rPr>
          <w:rFonts w:ascii="Times New Roman" w:hAnsi="Times New Roman" w:cs="Times New Roman"/>
          <w:sz w:val="24"/>
        </w:rPr>
        <w:t xml:space="preserve">de estas </w:t>
      </w:r>
      <w:r w:rsidRPr="006E2714">
        <w:rPr>
          <w:rFonts w:ascii="Times New Roman" w:hAnsi="Times New Roman" w:cs="Times New Roman"/>
          <w:sz w:val="24"/>
        </w:rPr>
        <w:t>ocurren en casa</w:t>
      </w:r>
      <w:r w:rsidR="008C3303" w:rsidRPr="006E2714">
        <w:rPr>
          <w:rFonts w:ascii="Times New Roman" w:hAnsi="Times New Roman" w:cs="Times New Roman"/>
          <w:sz w:val="24"/>
        </w:rPr>
        <w:t xml:space="preserve"> y</w:t>
      </w:r>
      <w:r w:rsidRPr="006E2714">
        <w:rPr>
          <w:rFonts w:ascii="Times New Roman" w:hAnsi="Times New Roman" w:cs="Times New Roman"/>
          <w:sz w:val="24"/>
        </w:rPr>
        <w:t xml:space="preserve"> 26</w:t>
      </w:r>
      <w:r w:rsidR="008C3303" w:rsidRPr="006E2714">
        <w:rPr>
          <w:rFonts w:ascii="Times New Roman" w:hAnsi="Times New Roman" w:cs="Times New Roman"/>
          <w:sz w:val="24"/>
        </w:rPr>
        <w:t xml:space="preserve"> </w:t>
      </w:r>
      <w:r w:rsidRPr="006E2714">
        <w:rPr>
          <w:rFonts w:ascii="Times New Roman" w:hAnsi="Times New Roman" w:cs="Times New Roman"/>
          <w:sz w:val="24"/>
        </w:rPr>
        <w:t>% en la vía pública, de estas cifras entre 10 y 25</w:t>
      </w:r>
      <w:r w:rsidR="008C3303" w:rsidRPr="006E2714">
        <w:rPr>
          <w:rFonts w:ascii="Times New Roman" w:hAnsi="Times New Roman" w:cs="Times New Roman"/>
          <w:sz w:val="24"/>
        </w:rPr>
        <w:t xml:space="preserve"> </w:t>
      </w:r>
      <w:r w:rsidRPr="006E2714">
        <w:rPr>
          <w:rFonts w:ascii="Times New Roman" w:hAnsi="Times New Roman" w:cs="Times New Roman"/>
          <w:sz w:val="24"/>
        </w:rPr>
        <w:t>% sufren fractura y 5</w:t>
      </w:r>
      <w:r w:rsidR="008C3303" w:rsidRPr="006E2714">
        <w:rPr>
          <w:rFonts w:ascii="Times New Roman" w:hAnsi="Times New Roman" w:cs="Times New Roman"/>
          <w:sz w:val="24"/>
        </w:rPr>
        <w:t xml:space="preserve"> </w:t>
      </w:r>
      <w:r w:rsidRPr="006E2714">
        <w:rPr>
          <w:rFonts w:ascii="Times New Roman" w:hAnsi="Times New Roman" w:cs="Times New Roman"/>
          <w:sz w:val="24"/>
        </w:rPr>
        <w:t>% requiere hospitalización (</w:t>
      </w:r>
      <w:proofErr w:type="spellStart"/>
      <w:r w:rsidRPr="006E2714">
        <w:rPr>
          <w:rFonts w:ascii="Times New Roman" w:hAnsi="Times New Roman" w:cs="Times New Roman"/>
          <w:sz w:val="24"/>
        </w:rPr>
        <w:t>Millan</w:t>
      </w:r>
      <w:proofErr w:type="spellEnd"/>
      <w:r w:rsidRPr="006E2714">
        <w:rPr>
          <w:rFonts w:ascii="Times New Roman" w:hAnsi="Times New Roman" w:cs="Times New Roman"/>
          <w:sz w:val="24"/>
        </w:rPr>
        <w:t>, 2006).  Una caída puede causar heridas, luxaciones, fracturas y daño en la cabeza o columna vertebral. Estas lesiones originan el ingreso al hospi</w:t>
      </w:r>
      <w:r w:rsidR="00DD28A1" w:rsidRPr="006E2714">
        <w:rPr>
          <w:rFonts w:ascii="Times New Roman" w:hAnsi="Times New Roman" w:cs="Times New Roman"/>
          <w:sz w:val="24"/>
        </w:rPr>
        <w:t>tal</w:t>
      </w:r>
      <w:r w:rsidR="008C3303" w:rsidRPr="006E2714">
        <w:rPr>
          <w:rFonts w:ascii="Times New Roman" w:hAnsi="Times New Roman" w:cs="Times New Roman"/>
          <w:sz w:val="24"/>
        </w:rPr>
        <w:t>, in</w:t>
      </w:r>
      <w:r w:rsidR="00DD28A1" w:rsidRPr="006E2714">
        <w:rPr>
          <w:rFonts w:ascii="Times New Roman" w:hAnsi="Times New Roman" w:cs="Times New Roman"/>
          <w:sz w:val="24"/>
        </w:rPr>
        <w:t xml:space="preserve">movilidad, discapacidad temporal o permanente y miedo a </w:t>
      </w:r>
      <w:r w:rsidR="008C3303" w:rsidRPr="006E2714">
        <w:rPr>
          <w:rFonts w:ascii="Times New Roman" w:hAnsi="Times New Roman" w:cs="Times New Roman"/>
          <w:sz w:val="24"/>
        </w:rPr>
        <w:t xml:space="preserve">tener </w:t>
      </w:r>
      <w:r w:rsidR="00DD28A1" w:rsidRPr="006E2714">
        <w:rPr>
          <w:rFonts w:ascii="Times New Roman" w:hAnsi="Times New Roman" w:cs="Times New Roman"/>
          <w:sz w:val="24"/>
        </w:rPr>
        <w:t xml:space="preserve">una nueva caída.  Entre los factores que pueden predisponer a las caídas están: la edad, </w:t>
      </w:r>
      <w:proofErr w:type="gramStart"/>
      <w:r w:rsidR="00DD28A1" w:rsidRPr="006E2714">
        <w:rPr>
          <w:rFonts w:ascii="Times New Roman" w:hAnsi="Times New Roman" w:cs="Times New Roman"/>
          <w:sz w:val="24"/>
        </w:rPr>
        <w:t>enfermedades crónico degenerativas</w:t>
      </w:r>
      <w:proofErr w:type="gramEnd"/>
      <w:r w:rsidR="008C3303" w:rsidRPr="006E2714">
        <w:rPr>
          <w:rFonts w:ascii="Times New Roman" w:hAnsi="Times New Roman" w:cs="Times New Roman"/>
          <w:sz w:val="24"/>
        </w:rPr>
        <w:t xml:space="preserve"> (</w:t>
      </w:r>
      <w:r w:rsidR="00DD28A1" w:rsidRPr="006E2714">
        <w:rPr>
          <w:rFonts w:ascii="Times New Roman" w:hAnsi="Times New Roman" w:cs="Times New Roman"/>
          <w:sz w:val="24"/>
        </w:rPr>
        <w:t>diabetes, artritis, depresión, hipertensión, incontinencia urinaria, sobrepeso, problemas de visión y audición</w:t>
      </w:r>
      <w:r w:rsidR="008C3303" w:rsidRPr="006E2714">
        <w:rPr>
          <w:rFonts w:ascii="Times New Roman" w:hAnsi="Times New Roman" w:cs="Times New Roman"/>
          <w:sz w:val="24"/>
        </w:rPr>
        <w:t>)</w:t>
      </w:r>
      <w:r w:rsidR="00DD28A1" w:rsidRPr="006E2714">
        <w:rPr>
          <w:rFonts w:ascii="Times New Roman" w:hAnsi="Times New Roman" w:cs="Times New Roman"/>
          <w:sz w:val="24"/>
        </w:rPr>
        <w:t xml:space="preserve">, </w:t>
      </w:r>
      <w:r w:rsidR="00BF4D99" w:rsidRPr="006E2714">
        <w:rPr>
          <w:rFonts w:ascii="Times New Roman" w:hAnsi="Times New Roman" w:cs="Times New Roman"/>
          <w:sz w:val="24"/>
        </w:rPr>
        <w:t xml:space="preserve">y la </w:t>
      </w:r>
      <w:r w:rsidR="00DD28A1" w:rsidRPr="006E2714">
        <w:rPr>
          <w:rFonts w:ascii="Times New Roman" w:hAnsi="Times New Roman" w:cs="Times New Roman"/>
          <w:sz w:val="24"/>
        </w:rPr>
        <w:t xml:space="preserve">falta de ejercicio regular.  </w:t>
      </w:r>
    </w:p>
    <w:p w:rsidR="00DD28A1" w:rsidRPr="006E2714" w:rsidRDefault="00DD28A1" w:rsidP="006E2714">
      <w:pPr>
        <w:spacing w:after="0" w:line="360" w:lineRule="auto"/>
        <w:jc w:val="both"/>
        <w:rPr>
          <w:rFonts w:ascii="Times New Roman" w:hAnsi="Times New Roman" w:cs="Times New Roman"/>
          <w:sz w:val="24"/>
        </w:rPr>
      </w:pPr>
    </w:p>
    <w:p w:rsidR="00DD28A1" w:rsidRPr="006E2714" w:rsidRDefault="00DD28A1"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El CREE </w:t>
      </w:r>
      <w:r w:rsidR="00BF4D99" w:rsidRPr="006E2714">
        <w:rPr>
          <w:rFonts w:ascii="Times New Roman" w:hAnsi="Times New Roman" w:cs="Times New Roman"/>
          <w:sz w:val="24"/>
        </w:rPr>
        <w:t>manifiesta</w:t>
      </w:r>
      <w:r w:rsidRPr="006E2714">
        <w:rPr>
          <w:rFonts w:ascii="Times New Roman" w:hAnsi="Times New Roman" w:cs="Times New Roman"/>
          <w:sz w:val="24"/>
        </w:rPr>
        <w:t xml:space="preserve"> que 30</w:t>
      </w:r>
      <w:r w:rsidR="00BF4D99" w:rsidRPr="006E2714">
        <w:rPr>
          <w:rFonts w:ascii="Times New Roman" w:hAnsi="Times New Roman" w:cs="Times New Roman"/>
          <w:sz w:val="24"/>
        </w:rPr>
        <w:t xml:space="preserve"> </w:t>
      </w:r>
      <w:r w:rsidRPr="006E2714">
        <w:rPr>
          <w:rFonts w:ascii="Times New Roman" w:hAnsi="Times New Roman" w:cs="Times New Roman"/>
          <w:sz w:val="24"/>
        </w:rPr>
        <w:t xml:space="preserve">% de las </w:t>
      </w:r>
      <w:r w:rsidR="00BF4D99" w:rsidRPr="006E2714">
        <w:rPr>
          <w:rFonts w:ascii="Times New Roman" w:hAnsi="Times New Roman" w:cs="Times New Roman"/>
          <w:sz w:val="24"/>
        </w:rPr>
        <w:t>p</w:t>
      </w:r>
      <w:r w:rsidRPr="006E2714">
        <w:rPr>
          <w:rFonts w:ascii="Times New Roman" w:hAnsi="Times New Roman" w:cs="Times New Roman"/>
          <w:sz w:val="24"/>
        </w:rPr>
        <w:t xml:space="preserve">ersonas </w:t>
      </w:r>
      <w:r w:rsidR="00BF4D99" w:rsidRPr="006E2714">
        <w:rPr>
          <w:rFonts w:ascii="Times New Roman" w:hAnsi="Times New Roman" w:cs="Times New Roman"/>
          <w:sz w:val="24"/>
        </w:rPr>
        <w:t>m</w:t>
      </w:r>
      <w:r w:rsidRPr="006E2714">
        <w:rPr>
          <w:rFonts w:ascii="Times New Roman" w:hAnsi="Times New Roman" w:cs="Times New Roman"/>
          <w:sz w:val="24"/>
        </w:rPr>
        <w:t xml:space="preserve">ayores de 65 años </w:t>
      </w:r>
      <w:r w:rsidR="00BF4D99" w:rsidRPr="006E2714">
        <w:rPr>
          <w:rFonts w:ascii="Times New Roman" w:hAnsi="Times New Roman" w:cs="Times New Roman"/>
          <w:sz w:val="24"/>
        </w:rPr>
        <w:t xml:space="preserve">de edad </w:t>
      </w:r>
      <w:r w:rsidRPr="006E2714">
        <w:rPr>
          <w:rFonts w:ascii="Times New Roman" w:hAnsi="Times New Roman" w:cs="Times New Roman"/>
          <w:sz w:val="24"/>
        </w:rPr>
        <w:t xml:space="preserve">sufren una caída, incrementándose </w:t>
      </w:r>
      <w:r w:rsidR="00BF4D99" w:rsidRPr="006E2714">
        <w:rPr>
          <w:rFonts w:ascii="Times New Roman" w:hAnsi="Times New Roman" w:cs="Times New Roman"/>
          <w:sz w:val="24"/>
        </w:rPr>
        <w:t xml:space="preserve">este porcentaje </w:t>
      </w:r>
      <w:r w:rsidRPr="006E2714">
        <w:rPr>
          <w:rFonts w:ascii="Times New Roman" w:hAnsi="Times New Roman" w:cs="Times New Roman"/>
          <w:sz w:val="24"/>
        </w:rPr>
        <w:t xml:space="preserve">con la edad, </w:t>
      </w:r>
      <w:r w:rsidR="00BF4D99" w:rsidRPr="006E2714">
        <w:rPr>
          <w:rFonts w:ascii="Times New Roman" w:hAnsi="Times New Roman" w:cs="Times New Roman"/>
          <w:sz w:val="24"/>
        </w:rPr>
        <w:t>siendo</w:t>
      </w:r>
      <w:r w:rsidRPr="006E2714">
        <w:rPr>
          <w:rFonts w:ascii="Times New Roman" w:hAnsi="Times New Roman" w:cs="Times New Roman"/>
          <w:sz w:val="24"/>
        </w:rPr>
        <w:t xml:space="preserve"> el lugar </w:t>
      </w:r>
      <w:r w:rsidR="00BF4D99" w:rsidRPr="006E2714">
        <w:rPr>
          <w:rFonts w:ascii="Times New Roman" w:hAnsi="Times New Roman" w:cs="Times New Roman"/>
          <w:sz w:val="24"/>
        </w:rPr>
        <w:t>más frecuente</w:t>
      </w:r>
      <w:r w:rsidRPr="006E2714">
        <w:rPr>
          <w:rFonts w:ascii="Times New Roman" w:hAnsi="Times New Roman" w:cs="Times New Roman"/>
          <w:sz w:val="24"/>
        </w:rPr>
        <w:t xml:space="preserve"> el hogar con 26.7</w:t>
      </w:r>
      <w:r w:rsidR="00BF4D99" w:rsidRPr="006E2714">
        <w:rPr>
          <w:rFonts w:ascii="Times New Roman" w:hAnsi="Times New Roman" w:cs="Times New Roman"/>
          <w:sz w:val="24"/>
        </w:rPr>
        <w:t xml:space="preserve"> </w:t>
      </w:r>
      <w:r w:rsidRPr="006E2714">
        <w:rPr>
          <w:rFonts w:ascii="Times New Roman" w:hAnsi="Times New Roman" w:cs="Times New Roman"/>
          <w:sz w:val="24"/>
        </w:rPr>
        <w:t xml:space="preserve">%.  Esta información es aproximada debido a que no todas las caídas </w:t>
      </w:r>
      <w:r w:rsidR="00927D92" w:rsidRPr="006E2714">
        <w:rPr>
          <w:rFonts w:ascii="Times New Roman" w:hAnsi="Times New Roman" w:cs="Times New Roman"/>
          <w:sz w:val="24"/>
        </w:rPr>
        <w:t xml:space="preserve">que sufren las </w:t>
      </w:r>
      <w:r w:rsidR="00BF4D99" w:rsidRPr="006E2714">
        <w:rPr>
          <w:rFonts w:ascii="Times New Roman" w:hAnsi="Times New Roman" w:cs="Times New Roman"/>
          <w:sz w:val="24"/>
        </w:rPr>
        <w:t>p</w:t>
      </w:r>
      <w:r w:rsidRPr="006E2714">
        <w:rPr>
          <w:rFonts w:ascii="Times New Roman" w:hAnsi="Times New Roman" w:cs="Times New Roman"/>
          <w:sz w:val="24"/>
        </w:rPr>
        <w:t>ersonas s</w:t>
      </w:r>
      <w:r w:rsidR="00927D92" w:rsidRPr="006E2714">
        <w:rPr>
          <w:rFonts w:ascii="Times New Roman" w:hAnsi="Times New Roman" w:cs="Times New Roman"/>
          <w:sz w:val="24"/>
        </w:rPr>
        <w:t>on reportadas.</w:t>
      </w:r>
    </w:p>
    <w:p w:rsidR="003263C3" w:rsidRPr="006E2714" w:rsidRDefault="003263C3" w:rsidP="006E2714">
      <w:pPr>
        <w:spacing w:after="0" w:line="360" w:lineRule="auto"/>
        <w:jc w:val="both"/>
        <w:rPr>
          <w:rFonts w:ascii="Times New Roman" w:hAnsi="Times New Roman" w:cs="Times New Roman"/>
          <w:sz w:val="24"/>
        </w:rPr>
      </w:pPr>
    </w:p>
    <w:p w:rsidR="00927D92" w:rsidRPr="006E2714" w:rsidRDefault="00927D92" w:rsidP="006E2714">
      <w:pPr>
        <w:spacing w:after="0" w:line="360" w:lineRule="auto"/>
        <w:jc w:val="both"/>
        <w:rPr>
          <w:rFonts w:ascii="Times New Roman" w:hAnsi="Times New Roman" w:cs="Times New Roman"/>
          <w:sz w:val="24"/>
        </w:rPr>
      </w:pPr>
      <w:proofErr w:type="spellStart"/>
      <w:r w:rsidRPr="006E2714">
        <w:rPr>
          <w:rFonts w:ascii="Times New Roman" w:hAnsi="Times New Roman" w:cs="Times New Roman"/>
          <w:sz w:val="24"/>
        </w:rPr>
        <w:t>Samter</w:t>
      </w:r>
      <w:proofErr w:type="spellEnd"/>
      <w:r w:rsidRPr="006E2714">
        <w:rPr>
          <w:rFonts w:ascii="Times New Roman" w:hAnsi="Times New Roman" w:cs="Times New Roman"/>
          <w:sz w:val="24"/>
        </w:rPr>
        <w:t xml:space="preserve"> (2011), afirma que </w:t>
      </w:r>
      <w:r w:rsidR="00C07F9D" w:rsidRPr="006E2714">
        <w:rPr>
          <w:rFonts w:ascii="Times New Roman" w:hAnsi="Times New Roman" w:cs="Times New Roman"/>
          <w:sz w:val="24"/>
        </w:rPr>
        <w:t xml:space="preserve">las </w:t>
      </w:r>
      <w:r w:rsidRPr="006E2714">
        <w:rPr>
          <w:rFonts w:ascii="Times New Roman" w:hAnsi="Times New Roman" w:cs="Times New Roman"/>
          <w:sz w:val="24"/>
        </w:rPr>
        <w:t xml:space="preserve">caídas son acontecimientos involuntarios que hacen perder el equilibrio y </w:t>
      </w:r>
      <w:r w:rsidR="00C07F9D" w:rsidRPr="006E2714">
        <w:rPr>
          <w:rFonts w:ascii="Times New Roman" w:hAnsi="Times New Roman" w:cs="Times New Roman"/>
          <w:sz w:val="24"/>
        </w:rPr>
        <w:t>caer al suelo</w:t>
      </w:r>
      <w:r w:rsidRPr="006E2714">
        <w:rPr>
          <w:rFonts w:ascii="Times New Roman" w:hAnsi="Times New Roman" w:cs="Times New Roman"/>
          <w:sz w:val="24"/>
        </w:rPr>
        <w:t xml:space="preserve"> u otra superficie firme que detenga</w:t>
      </w:r>
      <w:r w:rsidR="00C07F9D" w:rsidRPr="006E2714">
        <w:rPr>
          <w:rFonts w:ascii="Times New Roman" w:hAnsi="Times New Roman" w:cs="Times New Roman"/>
          <w:sz w:val="24"/>
        </w:rPr>
        <w:t xml:space="preserve"> el cuerpo</w:t>
      </w:r>
      <w:r w:rsidRPr="006E2714">
        <w:rPr>
          <w:rFonts w:ascii="Times New Roman" w:hAnsi="Times New Roman" w:cs="Times New Roman"/>
          <w:sz w:val="24"/>
        </w:rPr>
        <w:t xml:space="preserve">. En el caso de las </w:t>
      </w:r>
      <w:r w:rsidR="001573CD" w:rsidRPr="006E2714">
        <w:rPr>
          <w:rFonts w:ascii="Times New Roman" w:hAnsi="Times New Roman" w:cs="Times New Roman"/>
          <w:sz w:val="24"/>
        </w:rPr>
        <w:t>p</w:t>
      </w:r>
      <w:r w:rsidRPr="006E2714">
        <w:rPr>
          <w:rFonts w:ascii="Times New Roman" w:hAnsi="Times New Roman" w:cs="Times New Roman"/>
          <w:sz w:val="24"/>
        </w:rPr>
        <w:t xml:space="preserve">ersonas </w:t>
      </w:r>
      <w:r w:rsidR="001573CD" w:rsidRPr="006E2714">
        <w:rPr>
          <w:rFonts w:ascii="Times New Roman" w:hAnsi="Times New Roman" w:cs="Times New Roman"/>
          <w:sz w:val="24"/>
        </w:rPr>
        <w:t>m</w:t>
      </w:r>
      <w:r w:rsidRPr="006E2714">
        <w:rPr>
          <w:rFonts w:ascii="Times New Roman" w:hAnsi="Times New Roman" w:cs="Times New Roman"/>
          <w:sz w:val="24"/>
        </w:rPr>
        <w:t>ayores, debido a la etapa de envejecimiento en que se encuentra</w:t>
      </w:r>
      <w:r w:rsidR="001573CD" w:rsidRPr="006E2714">
        <w:rPr>
          <w:rFonts w:ascii="Times New Roman" w:hAnsi="Times New Roman" w:cs="Times New Roman"/>
          <w:sz w:val="24"/>
        </w:rPr>
        <w:t>n</w:t>
      </w:r>
      <w:r w:rsidRPr="006E2714">
        <w:rPr>
          <w:rFonts w:ascii="Times New Roman" w:hAnsi="Times New Roman" w:cs="Times New Roman"/>
          <w:sz w:val="24"/>
        </w:rPr>
        <w:t xml:space="preserve">, van perdiendo paulatinamente los reflejos, ocasionándoles la pérdida del equilibrio. Pastor (2005) explica que es importante poner atención a los problemas podológicos debido a que predisponen </w:t>
      </w:r>
      <w:r w:rsidR="001573CD" w:rsidRPr="006E2714">
        <w:rPr>
          <w:rFonts w:ascii="Times New Roman" w:hAnsi="Times New Roman" w:cs="Times New Roman"/>
          <w:sz w:val="24"/>
        </w:rPr>
        <w:t xml:space="preserve">a sufrir </w:t>
      </w:r>
      <w:r w:rsidRPr="006E2714">
        <w:rPr>
          <w:rFonts w:ascii="Times New Roman" w:hAnsi="Times New Roman" w:cs="Times New Roman"/>
          <w:sz w:val="24"/>
        </w:rPr>
        <w:t xml:space="preserve">caídas, </w:t>
      </w:r>
      <w:r w:rsidR="00C07F9D" w:rsidRPr="006E2714">
        <w:rPr>
          <w:rFonts w:ascii="Times New Roman" w:hAnsi="Times New Roman" w:cs="Times New Roman"/>
          <w:sz w:val="24"/>
        </w:rPr>
        <w:t>por lo que es i</w:t>
      </w:r>
      <w:r w:rsidRPr="006E2714">
        <w:rPr>
          <w:rFonts w:ascii="Times New Roman" w:hAnsi="Times New Roman" w:cs="Times New Roman"/>
          <w:sz w:val="24"/>
        </w:rPr>
        <w:t>mportante cuidar los pies y elegir correctamente el calzado. Se deben cuidar todos los elementos para mantener la independencia y bienestar</w:t>
      </w:r>
      <w:r w:rsidR="009C4398" w:rsidRPr="006E2714">
        <w:rPr>
          <w:rFonts w:ascii="Times New Roman" w:hAnsi="Times New Roman" w:cs="Times New Roman"/>
          <w:sz w:val="24"/>
        </w:rPr>
        <w:t xml:space="preserve">, elementos básicos para una </w:t>
      </w:r>
      <w:r w:rsidR="001573CD" w:rsidRPr="006E2714">
        <w:rPr>
          <w:rFonts w:ascii="Times New Roman" w:hAnsi="Times New Roman" w:cs="Times New Roman"/>
          <w:sz w:val="24"/>
        </w:rPr>
        <w:t xml:space="preserve">buena </w:t>
      </w:r>
      <w:r w:rsidR="009C4398" w:rsidRPr="006E2714">
        <w:rPr>
          <w:rFonts w:ascii="Times New Roman" w:hAnsi="Times New Roman" w:cs="Times New Roman"/>
          <w:sz w:val="24"/>
        </w:rPr>
        <w:t xml:space="preserve">calidad de vida en la </w:t>
      </w:r>
      <w:r w:rsidR="001573CD" w:rsidRPr="006E2714">
        <w:rPr>
          <w:rFonts w:ascii="Times New Roman" w:hAnsi="Times New Roman" w:cs="Times New Roman"/>
          <w:sz w:val="24"/>
        </w:rPr>
        <w:t>p</w:t>
      </w:r>
      <w:r w:rsidR="009C4398" w:rsidRPr="006E2714">
        <w:rPr>
          <w:rFonts w:ascii="Times New Roman" w:hAnsi="Times New Roman" w:cs="Times New Roman"/>
          <w:sz w:val="24"/>
        </w:rPr>
        <w:t xml:space="preserve">ersona </w:t>
      </w:r>
      <w:r w:rsidR="001573CD" w:rsidRPr="006E2714">
        <w:rPr>
          <w:rFonts w:ascii="Times New Roman" w:hAnsi="Times New Roman" w:cs="Times New Roman"/>
          <w:sz w:val="24"/>
        </w:rPr>
        <w:t>m</w:t>
      </w:r>
      <w:r w:rsidR="009C4398" w:rsidRPr="006E2714">
        <w:rPr>
          <w:rFonts w:ascii="Times New Roman" w:hAnsi="Times New Roman" w:cs="Times New Roman"/>
          <w:sz w:val="24"/>
        </w:rPr>
        <w:t>ayor.</w:t>
      </w:r>
    </w:p>
    <w:p w:rsidR="009C4398" w:rsidRPr="006E2714" w:rsidRDefault="009C4398" w:rsidP="006E2714">
      <w:pPr>
        <w:spacing w:after="0" w:line="360" w:lineRule="auto"/>
        <w:jc w:val="both"/>
        <w:rPr>
          <w:rFonts w:ascii="Times New Roman" w:hAnsi="Times New Roman" w:cs="Times New Roman"/>
          <w:sz w:val="24"/>
        </w:rPr>
      </w:pPr>
    </w:p>
    <w:p w:rsidR="009C4398" w:rsidRPr="006E2714" w:rsidRDefault="009C4398"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Castro (2005) explica que hasta 80</w:t>
      </w:r>
      <w:r w:rsidR="00C07F9D" w:rsidRPr="006E2714">
        <w:rPr>
          <w:rFonts w:ascii="Times New Roman" w:hAnsi="Times New Roman" w:cs="Times New Roman"/>
          <w:sz w:val="24"/>
        </w:rPr>
        <w:t xml:space="preserve"> </w:t>
      </w:r>
      <w:r w:rsidRPr="006E2714">
        <w:rPr>
          <w:rFonts w:ascii="Times New Roman" w:hAnsi="Times New Roman" w:cs="Times New Roman"/>
          <w:sz w:val="24"/>
        </w:rPr>
        <w:t xml:space="preserve">% de las caídas suceden en el hogar de la </w:t>
      </w:r>
      <w:r w:rsidR="00C07F9D" w:rsidRPr="006E2714">
        <w:rPr>
          <w:rFonts w:ascii="Times New Roman" w:hAnsi="Times New Roman" w:cs="Times New Roman"/>
          <w:sz w:val="24"/>
        </w:rPr>
        <w:t>p</w:t>
      </w:r>
      <w:r w:rsidRPr="006E2714">
        <w:rPr>
          <w:rFonts w:ascii="Times New Roman" w:hAnsi="Times New Roman" w:cs="Times New Roman"/>
          <w:sz w:val="24"/>
        </w:rPr>
        <w:t>ersona y</w:t>
      </w:r>
      <w:r w:rsidR="00C07F9D" w:rsidRPr="006E2714">
        <w:rPr>
          <w:rFonts w:ascii="Times New Roman" w:hAnsi="Times New Roman" w:cs="Times New Roman"/>
          <w:sz w:val="24"/>
        </w:rPr>
        <w:t xml:space="preserve"> que</w:t>
      </w:r>
      <w:r w:rsidRPr="006E2714">
        <w:rPr>
          <w:rFonts w:ascii="Times New Roman" w:hAnsi="Times New Roman" w:cs="Times New Roman"/>
          <w:sz w:val="24"/>
        </w:rPr>
        <w:t xml:space="preserve"> las consecuencias </w:t>
      </w:r>
      <w:r w:rsidR="00C07F9D" w:rsidRPr="006E2714">
        <w:rPr>
          <w:rFonts w:ascii="Times New Roman" w:hAnsi="Times New Roman" w:cs="Times New Roman"/>
          <w:sz w:val="24"/>
        </w:rPr>
        <w:t xml:space="preserve">o lesiones </w:t>
      </w:r>
      <w:r w:rsidRPr="006E2714">
        <w:rPr>
          <w:rFonts w:ascii="Times New Roman" w:hAnsi="Times New Roman" w:cs="Times New Roman"/>
          <w:sz w:val="24"/>
        </w:rPr>
        <w:t xml:space="preserve">dependen de su estado de salud </w:t>
      </w:r>
      <w:r w:rsidR="00C07F9D" w:rsidRPr="006E2714">
        <w:rPr>
          <w:rFonts w:ascii="Times New Roman" w:hAnsi="Times New Roman" w:cs="Times New Roman"/>
          <w:sz w:val="24"/>
        </w:rPr>
        <w:t>previo a</w:t>
      </w:r>
      <w:r w:rsidRPr="006E2714">
        <w:rPr>
          <w:rFonts w:ascii="Times New Roman" w:hAnsi="Times New Roman" w:cs="Times New Roman"/>
          <w:sz w:val="24"/>
        </w:rPr>
        <w:t xml:space="preserve"> la caída</w:t>
      </w:r>
      <w:r w:rsidR="00C07F9D" w:rsidRPr="006E2714">
        <w:rPr>
          <w:rFonts w:ascii="Times New Roman" w:hAnsi="Times New Roman" w:cs="Times New Roman"/>
          <w:sz w:val="24"/>
        </w:rPr>
        <w:t>.</w:t>
      </w:r>
      <w:r w:rsidRPr="006E2714">
        <w:rPr>
          <w:rFonts w:ascii="Times New Roman" w:hAnsi="Times New Roman" w:cs="Times New Roman"/>
          <w:sz w:val="24"/>
        </w:rPr>
        <w:t xml:space="preserve">  </w:t>
      </w:r>
    </w:p>
    <w:p w:rsidR="009C4398" w:rsidRPr="006E2714" w:rsidRDefault="009C4398" w:rsidP="006E2714">
      <w:pPr>
        <w:spacing w:after="0" w:line="360" w:lineRule="auto"/>
        <w:jc w:val="both"/>
        <w:rPr>
          <w:rFonts w:ascii="Times New Roman" w:hAnsi="Times New Roman" w:cs="Times New Roman"/>
          <w:sz w:val="24"/>
        </w:rPr>
      </w:pPr>
    </w:p>
    <w:p w:rsidR="009C4398" w:rsidRPr="006E2714" w:rsidRDefault="009C4398"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lastRenderedPageBreak/>
        <w:t xml:space="preserve">Rodríguez (2006) ha señalado la diferencia entre los factores intrínsecos y extrínsecos. En los primeros incluye las características fisiológicas y patológicas propias de la </w:t>
      </w:r>
      <w:r w:rsidR="00547855" w:rsidRPr="006E2714">
        <w:rPr>
          <w:rFonts w:ascii="Times New Roman" w:hAnsi="Times New Roman" w:cs="Times New Roman"/>
          <w:sz w:val="24"/>
        </w:rPr>
        <w:t>p</w:t>
      </w:r>
      <w:r w:rsidRPr="006E2714">
        <w:rPr>
          <w:rFonts w:ascii="Times New Roman" w:hAnsi="Times New Roman" w:cs="Times New Roman"/>
          <w:sz w:val="24"/>
        </w:rPr>
        <w:t>ersona, como la edad, historia</w:t>
      </w:r>
      <w:r w:rsidR="00547855" w:rsidRPr="006E2714">
        <w:rPr>
          <w:rFonts w:ascii="Times New Roman" w:hAnsi="Times New Roman" w:cs="Times New Roman"/>
          <w:sz w:val="24"/>
        </w:rPr>
        <w:t>l</w:t>
      </w:r>
      <w:r w:rsidRPr="006E2714">
        <w:rPr>
          <w:rFonts w:ascii="Times New Roman" w:hAnsi="Times New Roman" w:cs="Times New Roman"/>
          <w:sz w:val="24"/>
        </w:rPr>
        <w:t xml:space="preserve"> de caídas, alteraciones del estado de conciencia, alteraciones </w:t>
      </w:r>
      <w:r w:rsidR="00547855" w:rsidRPr="006E2714">
        <w:rPr>
          <w:rFonts w:ascii="Times New Roman" w:hAnsi="Times New Roman" w:cs="Times New Roman"/>
          <w:sz w:val="24"/>
        </w:rPr>
        <w:t>en</w:t>
      </w:r>
      <w:r w:rsidRPr="006E2714">
        <w:rPr>
          <w:rFonts w:ascii="Times New Roman" w:hAnsi="Times New Roman" w:cs="Times New Roman"/>
          <w:sz w:val="24"/>
        </w:rPr>
        <w:t xml:space="preserve"> la capacidad de percepción sensorial, alteraciones </w:t>
      </w:r>
      <w:r w:rsidR="00547855" w:rsidRPr="006E2714">
        <w:rPr>
          <w:rFonts w:ascii="Times New Roman" w:hAnsi="Times New Roman" w:cs="Times New Roman"/>
          <w:sz w:val="24"/>
        </w:rPr>
        <w:t>en</w:t>
      </w:r>
      <w:r w:rsidRPr="006E2714">
        <w:rPr>
          <w:rFonts w:ascii="Times New Roman" w:hAnsi="Times New Roman" w:cs="Times New Roman"/>
          <w:sz w:val="24"/>
        </w:rPr>
        <w:t xml:space="preserve"> la capacidad motora, movilidad, equilibrio, mantenimiento postural, astenia, trastornos en las facultades mentales, dificultad o incapacidad para controlar esfínteres, existencia de barreras comunicativas, alteraciones del estado nutricional como la obesidad, carencias nutricionales, déficit vitamínico y deshidratación. Entre los factores extrínsecos se encuentran las barreras arquitectónicas, como iluminación inadecuada, suelos resbaladizos, superficies irregulares, espacios reducidos, mobiliario inadecuado; también existen factores como la condición met</w:t>
      </w:r>
      <w:r w:rsidR="00DC2494" w:rsidRPr="006E2714">
        <w:rPr>
          <w:rFonts w:ascii="Times New Roman" w:hAnsi="Times New Roman" w:cs="Times New Roman"/>
          <w:sz w:val="24"/>
        </w:rPr>
        <w:t>e</w:t>
      </w:r>
      <w:r w:rsidRPr="006E2714">
        <w:rPr>
          <w:rFonts w:ascii="Times New Roman" w:hAnsi="Times New Roman" w:cs="Times New Roman"/>
          <w:sz w:val="24"/>
        </w:rPr>
        <w:t>orológica adversa</w:t>
      </w:r>
      <w:r w:rsidR="00DC2494" w:rsidRPr="006E2714">
        <w:rPr>
          <w:rFonts w:ascii="Times New Roman" w:hAnsi="Times New Roman" w:cs="Times New Roman"/>
          <w:sz w:val="24"/>
        </w:rPr>
        <w:t xml:space="preserve">, </w:t>
      </w:r>
      <w:r w:rsidR="00547855" w:rsidRPr="006E2714">
        <w:rPr>
          <w:rFonts w:ascii="Times New Roman" w:hAnsi="Times New Roman" w:cs="Times New Roman"/>
          <w:sz w:val="24"/>
        </w:rPr>
        <w:t xml:space="preserve">un </w:t>
      </w:r>
      <w:r w:rsidR="00DC2494" w:rsidRPr="006E2714">
        <w:rPr>
          <w:rFonts w:ascii="Times New Roman" w:hAnsi="Times New Roman" w:cs="Times New Roman"/>
          <w:sz w:val="24"/>
        </w:rPr>
        <w:t>entorno desconocido, orografía del espacio en que se desenvuelve, vías de acceso, calzado o ropa inadecuad</w:t>
      </w:r>
      <w:r w:rsidR="00547855" w:rsidRPr="006E2714">
        <w:rPr>
          <w:rFonts w:ascii="Times New Roman" w:hAnsi="Times New Roman" w:cs="Times New Roman"/>
          <w:sz w:val="24"/>
        </w:rPr>
        <w:t>os</w:t>
      </w:r>
      <w:r w:rsidR="00DC2494" w:rsidRPr="006E2714">
        <w:rPr>
          <w:rFonts w:ascii="Times New Roman" w:hAnsi="Times New Roman" w:cs="Times New Roman"/>
          <w:sz w:val="24"/>
        </w:rPr>
        <w:t xml:space="preserve">, lentes mal graduados, </w:t>
      </w:r>
      <w:r w:rsidR="00547855" w:rsidRPr="006E2714">
        <w:rPr>
          <w:rFonts w:ascii="Times New Roman" w:hAnsi="Times New Roman" w:cs="Times New Roman"/>
          <w:sz w:val="24"/>
        </w:rPr>
        <w:t xml:space="preserve">y </w:t>
      </w:r>
      <w:r w:rsidR="00DC2494" w:rsidRPr="006E2714">
        <w:rPr>
          <w:rFonts w:ascii="Times New Roman" w:hAnsi="Times New Roman" w:cs="Times New Roman"/>
          <w:sz w:val="24"/>
        </w:rPr>
        <w:t>audífonos en mal estado o no colocados satisfactoriamente.</w:t>
      </w:r>
    </w:p>
    <w:p w:rsidR="00DC2494" w:rsidRPr="006E2714" w:rsidRDefault="00DC2494" w:rsidP="006E2714">
      <w:pPr>
        <w:spacing w:after="0" w:line="360" w:lineRule="auto"/>
        <w:jc w:val="both"/>
        <w:rPr>
          <w:rFonts w:ascii="Times New Roman" w:hAnsi="Times New Roman" w:cs="Times New Roman"/>
          <w:sz w:val="24"/>
        </w:rPr>
      </w:pPr>
    </w:p>
    <w:p w:rsidR="00A00416" w:rsidRPr="006E2714" w:rsidRDefault="00A00416" w:rsidP="006E2714">
      <w:pPr>
        <w:spacing w:after="0" w:line="360" w:lineRule="auto"/>
        <w:jc w:val="both"/>
        <w:rPr>
          <w:rFonts w:ascii="Times New Roman" w:hAnsi="Times New Roman" w:cs="Times New Roman"/>
          <w:b/>
          <w:sz w:val="24"/>
        </w:rPr>
      </w:pPr>
      <w:r w:rsidRPr="006E2714">
        <w:rPr>
          <w:rFonts w:ascii="Times New Roman" w:hAnsi="Times New Roman" w:cs="Times New Roman"/>
          <w:b/>
          <w:sz w:val="24"/>
        </w:rPr>
        <w:t>Materiales y métodos</w:t>
      </w:r>
    </w:p>
    <w:p w:rsidR="00A00416" w:rsidRPr="006E2714" w:rsidRDefault="00A00416" w:rsidP="006E2714">
      <w:pPr>
        <w:spacing w:after="0" w:line="360" w:lineRule="auto"/>
        <w:jc w:val="both"/>
        <w:rPr>
          <w:rFonts w:ascii="Times New Roman" w:hAnsi="Times New Roman" w:cs="Times New Roman"/>
          <w:sz w:val="24"/>
        </w:rPr>
      </w:pPr>
    </w:p>
    <w:p w:rsidR="00A00416" w:rsidRPr="006E2714" w:rsidRDefault="00A00416"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El enfoque seleccionado para esta investigación es cuantitativo, con alcance descriptivo, diseño no experimental, transversal.  </w:t>
      </w:r>
    </w:p>
    <w:p w:rsidR="0058106C" w:rsidRPr="006E2714" w:rsidRDefault="0058106C" w:rsidP="006E2714">
      <w:pPr>
        <w:spacing w:after="0" w:line="360" w:lineRule="auto"/>
        <w:jc w:val="both"/>
        <w:rPr>
          <w:rFonts w:ascii="Times New Roman" w:hAnsi="Times New Roman" w:cs="Times New Roman"/>
          <w:sz w:val="24"/>
        </w:rPr>
      </w:pPr>
    </w:p>
    <w:p w:rsidR="0058106C" w:rsidRPr="006E2714" w:rsidRDefault="0058106C"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El instrumento aplic</w:t>
      </w:r>
      <w:r w:rsidR="004A2CE8" w:rsidRPr="006E2714">
        <w:rPr>
          <w:rFonts w:ascii="Times New Roman" w:hAnsi="Times New Roman" w:cs="Times New Roman"/>
          <w:sz w:val="24"/>
        </w:rPr>
        <w:t xml:space="preserve">ado </w:t>
      </w:r>
      <w:r w:rsidRPr="006E2714">
        <w:rPr>
          <w:rFonts w:ascii="Times New Roman" w:hAnsi="Times New Roman" w:cs="Times New Roman"/>
          <w:sz w:val="24"/>
        </w:rPr>
        <w:t>se denomina</w:t>
      </w:r>
      <w:r w:rsidR="00F2484D" w:rsidRPr="006E2714">
        <w:rPr>
          <w:rFonts w:ascii="Times New Roman" w:hAnsi="Times New Roman" w:cs="Times New Roman"/>
          <w:sz w:val="24"/>
        </w:rPr>
        <w:t xml:space="preserve"> </w:t>
      </w:r>
      <w:r w:rsidR="004A2CE8" w:rsidRPr="006E2714">
        <w:rPr>
          <w:rFonts w:ascii="Times New Roman" w:hAnsi="Times New Roman" w:cs="Times New Roman"/>
          <w:b/>
          <w:i/>
          <w:sz w:val="24"/>
        </w:rPr>
        <w:t>v</w:t>
      </w:r>
      <w:r w:rsidRPr="006E2714">
        <w:rPr>
          <w:rFonts w:ascii="Times New Roman" w:hAnsi="Times New Roman" w:cs="Times New Roman"/>
          <w:b/>
          <w:i/>
          <w:sz w:val="24"/>
        </w:rPr>
        <w:t>aloración de riesgos de caída</w:t>
      </w:r>
      <w:r w:rsidRPr="006E2714">
        <w:rPr>
          <w:rFonts w:ascii="Times New Roman" w:hAnsi="Times New Roman" w:cs="Times New Roman"/>
          <w:sz w:val="24"/>
        </w:rPr>
        <w:t xml:space="preserve">, elaborado y validado por el Centro de Rehabilitación de Educación Especial (CREE), </w:t>
      </w:r>
      <w:r w:rsidR="004A2CE8" w:rsidRPr="006E2714">
        <w:rPr>
          <w:rFonts w:ascii="Times New Roman" w:hAnsi="Times New Roman" w:cs="Times New Roman"/>
          <w:sz w:val="24"/>
        </w:rPr>
        <w:t xml:space="preserve">e </w:t>
      </w:r>
      <w:r w:rsidRPr="006E2714">
        <w:rPr>
          <w:rFonts w:ascii="Times New Roman" w:hAnsi="Times New Roman" w:cs="Times New Roman"/>
          <w:sz w:val="24"/>
        </w:rPr>
        <w:t xml:space="preserve">integrado por diez aspectos: </w:t>
      </w:r>
      <w:r w:rsidR="004A2CE8" w:rsidRPr="006E2714">
        <w:rPr>
          <w:rFonts w:ascii="Times New Roman" w:hAnsi="Times New Roman" w:cs="Times New Roman"/>
          <w:sz w:val="24"/>
        </w:rPr>
        <w:t>e</w:t>
      </w:r>
      <w:r w:rsidRPr="006E2714">
        <w:rPr>
          <w:rFonts w:ascii="Times New Roman" w:hAnsi="Times New Roman" w:cs="Times New Roman"/>
          <w:sz w:val="24"/>
        </w:rPr>
        <w:t xml:space="preserve">stado del paciente antes del accidente, </w:t>
      </w:r>
      <w:r w:rsidR="004A2CE8" w:rsidRPr="006E2714">
        <w:rPr>
          <w:rFonts w:ascii="Times New Roman" w:hAnsi="Times New Roman" w:cs="Times New Roman"/>
          <w:sz w:val="24"/>
        </w:rPr>
        <w:t>m</w:t>
      </w:r>
      <w:r w:rsidRPr="006E2714">
        <w:rPr>
          <w:rFonts w:ascii="Times New Roman" w:hAnsi="Times New Roman" w:cs="Times New Roman"/>
          <w:sz w:val="24"/>
        </w:rPr>
        <w:t xml:space="preserve">edicado con, </w:t>
      </w:r>
      <w:r w:rsidR="004A2CE8" w:rsidRPr="006E2714">
        <w:rPr>
          <w:rFonts w:ascii="Times New Roman" w:hAnsi="Times New Roman" w:cs="Times New Roman"/>
          <w:sz w:val="24"/>
        </w:rPr>
        <w:t>i</w:t>
      </w:r>
      <w:r w:rsidRPr="006E2714">
        <w:rPr>
          <w:rFonts w:ascii="Times New Roman" w:hAnsi="Times New Roman" w:cs="Times New Roman"/>
          <w:sz w:val="24"/>
        </w:rPr>
        <w:t xml:space="preserve">dentificado previamente como paciente de riesgo, </w:t>
      </w:r>
      <w:r w:rsidR="004A2CE8" w:rsidRPr="006E2714">
        <w:rPr>
          <w:rFonts w:ascii="Times New Roman" w:hAnsi="Times New Roman" w:cs="Times New Roman"/>
          <w:sz w:val="24"/>
        </w:rPr>
        <w:t>m</w:t>
      </w:r>
      <w:r w:rsidRPr="006E2714">
        <w:rPr>
          <w:rFonts w:ascii="Times New Roman" w:hAnsi="Times New Roman" w:cs="Times New Roman"/>
          <w:sz w:val="24"/>
        </w:rPr>
        <w:t xml:space="preserve">edidas previas de seguridad, </w:t>
      </w:r>
      <w:r w:rsidR="004A2CE8" w:rsidRPr="006E2714">
        <w:rPr>
          <w:rFonts w:ascii="Times New Roman" w:hAnsi="Times New Roman" w:cs="Times New Roman"/>
          <w:sz w:val="24"/>
        </w:rPr>
        <w:t>n</w:t>
      </w:r>
      <w:r w:rsidRPr="006E2714">
        <w:rPr>
          <w:rFonts w:ascii="Times New Roman" w:hAnsi="Times New Roman" w:cs="Times New Roman"/>
          <w:sz w:val="24"/>
        </w:rPr>
        <w:t xml:space="preserve">ivel de dependencia, </w:t>
      </w:r>
      <w:r w:rsidR="004A2CE8" w:rsidRPr="006E2714">
        <w:rPr>
          <w:rFonts w:ascii="Times New Roman" w:hAnsi="Times New Roman" w:cs="Times New Roman"/>
          <w:sz w:val="24"/>
        </w:rPr>
        <w:t>l</w:t>
      </w:r>
      <w:r w:rsidRPr="006E2714">
        <w:rPr>
          <w:rFonts w:ascii="Times New Roman" w:hAnsi="Times New Roman" w:cs="Times New Roman"/>
          <w:sz w:val="24"/>
        </w:rPr>
        <w:t xml:space="preserve">ugar del accidente, </w:t>
      </w:r>
      <w:r w:rsidR="004A2CE8" w:rsidRPr="006E2714">
        <w:rPr>
          <w:rFonts w:ascii="Times New Roman" w:hAnsi="Times New Roman" w:cs="Times New Roman"/>
          <w:sz w:val="24"/>
        </w:rPr>
        <w:t>m</w:t>
      </w:r>
      <w:r w:rsidRPr="006E2714">
        <w:rPr>
          <w:rFonts w:ascii="Times New Roman" w:hAnsi="Times New Roman" w:cs="Times New Roman"/>
          <w:sz w:val="24"/>
        </w:rPr>
        <w:t xml:space="preserve">otivo de la caída, </w:t>
      </w:r>
      <w:r w:rsidR="004A2CE8" w:rsidRPr="006E2714">
        <w:rPr>
          <w:rFonts w:ascii="Times New Roman" w:hAnsi="Times New Roman" w:cs="Times New Roman"/>
          <w:sz w:val="24"/>
        </w:rPr>
        <w:t>c</w:t>
      </w:r>
      <w:r w:rsidRPr="006E2714">
        <w:rPr>
          <w:rFonts w:ascii="Times New Roman" w:hAnsi="Times New Roman" w:cs="Times New Roman"/>
          <w:sz w:val="24"/>
        </w:rPr>
        <w:t xml:space="preserve">onsecuencias del accidente (caída), </w:t>
      </w:r>
      <w:r w:rsidR="004A2CE8" w:rsidRPr="006E2714">
        <w:rPr>
          <w:rFonts w:ascii="Times New Roman" w:hAnsi="Times New Roman" w:cs="Times New Roman"/>
          <w:sz w:val="24"/>
        </w:rPr>
        <w:t>l</w:t>
      </w:r>
      <w:r w:rsidRPr="006E2714">
        <w:rPr>
          <w:rFonts w:ascii="Times New Roman" w:hAnsi="Times New Roman" w:cs="Times New Roman"/>
          <w:sz w:val="24"/>
        </w:rPr>
        <w:t xml:space="preserve">esiones, </w:t>
      </w:r>
      <w:r w:rsidR="004A2CE8" w:rsidRPr="006E2714">
        <w:rPr>
          <w:rFonts w:ascii="Times New Roman" w:hAnsi="Times New Roman" w:cs="Times New Roman"/>
          <w:sz w:val="24"/>
        </w:rPr>
        <w:t>d</w:t>
      </w:r>
      <w:r w:rsidRPr="006E2714">
        <w:rPr>
          <w:rFonts w:ascii="Times New Roman" w:hAnsi="Times New Roman" w:cs="Times New Roman"/>
          <w:sz w:val="24"/>
        </w:rPr>
        <w:t>espués del accidente.</w:t>
      </w:r>
    </w:p>
    <w:p w:rsidR="00A32221" w:rsidRPr="006E2714" w:rsidRDefault="00A32221" w:rsidP="006E2714">
      <w:pPr>
        <w:spacing w:after="0" w:line="360" w:lineRule="auto"/>
        <w:jc w:val="both"/>
        <w:rPr>
          <w:rFonts w:ascii="Times New Roman" w:hAnsi="Times New Roman" w:cs="Times New Roman"/>
          <w:sz w:val="24"/>
        </w:rPr>
      </w:pPr>
    </w:p>
    <w:p w:rsidR="00A00416" w:rsidRPr="006E2714" w:rsidRDefault="00A00416"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La información se obtuvo en un periodo de doce meses, con 300 </w:t>
      </w:r>
      <w:r w:rsidR="00972A93" w:rsidRPr="006E2714">
        <w:rPr>
          <w:rFonts w:ascii="Times New Roman" w:hAnsi="Times New Roman" w:cs="Times New Roman"/>
          <w:sz w:val="24"/>
        </w:rPr>
        <w:t>p</w:t>
      </w:r>
      <w:r w:rsidRPr="006E2714">
        <w:rPr>
          <w:rFonts w:ascii="Times New Roman" w:hAnsi="Times New Roman" w:cs="Times New Roman"/>
          <w:sz w:val="24"/>
        </w:rPr>
        <w:t xml:space="preserve">ersonas </w:t>
      </w:r>
      <w:r w:rsidR="00972A93" w:rsidRPr="006E2714">
        <w:rPr>
          <w:rFonts w:ascii="Times New Roman" w:hAnsi="Times New Roman" w:cs="Times New Roman"/>
          <w:sz w:val="24"/>
        </w:rPr>
        <w:t>m</w:t>
      </w:r>
      <w:r w:rsidRPr="006E2714">
        <w:rPr>
          <w:rFonts w:ascii="Times New Roman" w:hAnsi="Times New Roman" w:cs="Times New Roman"/>
          <w:sz w:val="24"/>
        </w:rPr>
        <w:t>ayores</w:t>
      </w:r>
      <w:r w:rsidR="00972A93" w:rsidRPr="006E2714">
        <w:rPr>
          <w:rFonts w:ascii="Times New Roman" w:hAnsi="Times New Roman" w:cs="Times New Roman"/>
          <w:sz w:val="24"/>
        </w:rPr>
        <w:t xml:space="preserve"> dentro de</w:t>
      </w:r>
      <w:r w:rsidRPr="006E2714">
        <w:rPr>
          <w:rFonts w:ascii="Times New Roman" w:hAnsi="Times New Roman" w:cs="Times New Roman"/>
          <w:sz w:val="24"/>
        </w:rPr>
        <w:t xml:space="preserve"> un rango de edad entre los 60 y 80 años, que acudieron al Centro de Rehabilitación de Educación Especial (CREE) de la Ciudad de San Francisco de Campeche, Campeche, México.</w:t>
      </w:r>
      <w:r w:rsidR="00A32221" w:rsidRPr="006E2714">
        <w:rPr>
          <w:rFonts w:ascii="Times New Roman" w:hAnsi="Times New Roman" w:cs="Times New Roman"/>
          <w:sz w:val="24"/>
        </w:rPr>
        <w:t xml:space="preserve">  A los sujetos de estudio se les dio a conocer el objetivo de la investigación a </w:t>
      </w:r>
      <w:r w:rsidR="00A32221" w:rsidRPr="006E2714">
        <w:rPr>
          <w:rFonts w:ascii="Times New Roman" w:hAnsi="Times New Roman" w:cs="Times New Roman"/>
          <w:sz w:val="24"/>
        </w:rPr>
        <w:lastRenderedPageBreak/>
        <w:t>través de la lectura de la Carta de Consentimiento Informado, solicitándole</w:t>
      </w:r>
      <w:r w:rsidR="00972A93" w:rsidRPr="006E2714">
        <w:rPr>
          <w:rFonts w:ascii="Times New Roman" w:hAnsi="Times New Roman" w:cs="Times New Roman"/>
          <w:sz w:val="24"/>
        </w:rPr>
        <w:t>s</w:t>
      </w:r>
      <w:r w:rsidR="00A32221" w:rsidRPr="006E2714">
        <w:rPr>
          <w:rFonts w:ascii="Times New Roman" w:hAnsi="Times New Roman" w:cs="Times New Roman"/>
          <w:sz w:val="24"/>
        </w:rPr>
        <w:t xml:space="preserve"> al final su firma de autorización.</w:t>
      </w:r>
    </w:p>
    <w:p w:rsidR="00A00416" w:rsidRPr="006E2714" w:rsidRDefault="00A00416" w:rsidP="006E2714">
      <w:pPr>
        <w:spacing w:after="0" w:line="360" w:lineRule="auto"/>
        <w:jc w:val="both"/>
        <w:rPr>
          <w:rFonts w:ascii="Times New Roman" w:hAnsi="Times New Roman" w:cs="Times New Roman"/>
          <w:sz w:val="24"/>
        </w:rPr>
      </w:pPr>
    </w:p>
    <w:p w:rsidR="00A00416" w:rsidRPr="006E2714" w:rsidRDefault="00A00416"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Criterios de inclusión.- Personas </w:t>
      </w:r>
      <w:r w:rsidR="00972A93" w:rsidRPr="006E2714">
        <w:rPr>
          <w:rFonts w:ascii="Times New Roman" w:hAnsi="Times New Roman" w:cs="Times New Roman"/>
          <w:sz w:val="24"/>
        </w:rPr>
        <w:t>m</w:t>
      </w:r>
      <w:r w:rsidRPr="006E2714">
        <w:rPr>
          <w:rFonts w:ascii="Times New Roman" w:hAnsi="Times New Roman" w:cs="Times New Roman"/>
          <w:sz w:val="24"/>
        </w:rPr>
        <w:t>ayores</w:t>
      </w:r>
      <w:r w:rsidR="00972A93" w:rsidRPr="006E2714">
        <w:rPr>
          <w:rFonts w:ascii="Times New Roman" w:hAnsi="Times New Roman" w:cs="Times New Roman"/>
          <w:sz w:val="24"/>
        </w:rPr>
        <w:t xml:space="preserve"> dentro de</w:t>
      </w:r>
      <w:r w:rsidRPr="006E2714">
        <w:rPr>
          <w:rFonts w:ascii="Times New Roman" w:hAnsi="Times New Roman" w:cs="Times New Roman"/>
          <w:sz w:val="24"/>
        </w:rPr>
        <w:t>l rango de edad de 60 a 80 años, que acuden al CREE para ser atendidos por diagnóstico de caídas y que acept</w:t>
      </w:r>
      <w:r w:rsidR="00972A93" w:rsidRPr="006E2714">
        <w:rPr>
          <w:rFonts w:ascii="Times New Roman" w:hAnsi="Times New Roman" w:cs="Times New Roman"/>
          <w:sz w:val="24"/>
        </w:rPr>
        <w:t>e</w:t>
      </w:r>
      <w:r w:rsidRPr="006E2714">
        <w:rPr>
          <w:rFonts w:ascii="Times New Roman" w:hAnsi="Times New Roman" w:cs="Times New Roman"/>
          <w:sz w:val="24"/>
        </w:rPr>
        <w:t>n participar en el estudio.</w:t>
      </w:r>
    </w:p>
    <w:p w:rsidR="00780044" w:rsidRPr="006E2714" w:rsidRDefault="00780044" w:rsidP="006E2714">
      <w:pPr>
        <w:spacing w:after="0" w:line="360" w:lineRule="auto"/>
        <w:jc w:val="both"/>
        <w:rPr>
          <w:rFonts w:ascii="Times New Roman" w:hAnsi="Times New Roman" w:cs="Times New Roman"/>
          <w:sz w:val="24"/>
        </w:rPr>
      </w:pPr>
    </w:p>
    <w:p w:rsidR="00A00416" w:rsidRPr="006E2714" w:rsidRDefault="00A00416"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Criterios de exclusión.- Personas </w:t>
      </w:r>
      <w:r w:rsidR="00972A93" w:rsidRPr="006E2714">
        <w:rPr>
          <w:rFonts w:ascii="Times New Roman" w:hAnsi="Times New Roman" w:cs="Times New Roman"/>
          <w:sz w:val="24"/>
        </w:rPr>
        <w:t>m</w:t>
      </w:r>
      <w:r w:rsidRPr="006E2714">
        <w:rPr>
          <w:rFonts w:ascii="Times New Roman" w:hAnsi="Times New Roman" w:cs="Times New Roman"/>
          <w:sz w:val="24"/>
        </w:rPr>
        <w:t>ayores fuera del rango de edad, es decir: menores de 60 y mayores de 80 años. Con diagnóstico diferente a caídas</w:t>
      </w:r>
      <w:r w:rsidR="00780044" w:rsidRPr="006E2714">
        <w:rPr>
          <w:rFonts w:ascii="Times New Roman" w:hAnsi="Times New Roman" w:cs="Times New Roman"/>
          <w:sz w:val="24"/>
        </w:rPr>
        <w:t xml:space="preserve"> y que no acepten participar en el estudio.</w:t>
      </w:r>
    </w:p>
    <w:p w:rsidR="00780044" w:rsidRPr="006E2714" w:rsidRDefault="00780044" w:rsidP="006E2714">
      <w:pPr>
        <w:spacing w:after="0" w:line="360" w:lineRule="auto"/>
        <w:jc w:val="both"/>
        <w:rPr>
          <w:rFonts w:ascii="Times New Roman" w:hAnsi="Times New Roman" w:cs="Times New Roman"/>
          <w:sz w:val="24"/>
        </w:rPr>
      </w:pPr>
    </w:p>
    <w:p w:rsidR="00780044" w:rsidRPr="006E2714" w:rsidRDefault="00780044" w:rsidP="006E2714">
      <w:pPr>
        <w:spacing w:after="0" w:line="360" w:lineRule="auto"/>
        <w:jc w:val="both"/>
        <w:rPr>
          <w:rFonts w:ascii="Times New Roman" w:hAnsi="Times New Roman" w:cs="Times New Roman"/>
          <w:sz w:val="24"/>
        </w:rPr>
      </w:pPr>
      <w:r w:rsidRPr="006E2714">
        <w:rPr>
          <w:rFonts w:ascii="Times New Roman" w:hAnsi="Times New Roman" w:cs="Times New Roman"/>
          <w:sz w:val="24"/>
        </w:rPr>
        <w:t xml:space="preserve">Criterios de eliminación.- Personas </w:t>
      </w:r>
      <w:r w:rsidR="00972A93" w:rsidRPr="006E2714">
        <w:rPr>
          <w:rFonts w:ascii="Times New Roman" w:hAnsi="Times New Roman" w:cs="Times New Roman"/>
          <w:sz w:val="24"/>
        </w:rPr>
        <w:t>m</w:t>
      </w:r>
      <w:r w:rsidRPr="006E2714">
        <w:rPr>
          <w:rFonts w:ascii="Times New Roman" w:hAnsi="Times New Roman" w:cs="Times New Roman"/>
          <w:sz w:val="24"/>
        </w:rPr>
        <w:t>ayores que no regresaron al CREE o que no llenaron bien el instrumento.</w:t>
      </w:r>
    </w:p>
    <w:p w:rsidR="00A32221" w:rsidRPr="006E2714" w:rsidRDefault="00A32221" w:rsidP="006E2714">
      <w:pPr>
        <w:spacing w:after="0" w:line="360" w:lineRule="auto"/>
        <w:jc w:val="both"/>
        <w:rPr>
          <w:rFonts w:ascii="Times New Roman" w:hAnsi="Times New Roman" w:cs="Times New Roman"/>
          <w:sz w:val="24"/>
        </w:rPr>
      </w:pPr>
    </w:p>
    <w:p w:rsidR="00780044" w:rsidRPr="006E2714" w:rsidRDefault="00A32221" w:rsidP="006E2714">
      <w:pPr>
        <w:spacing w:after="0" w:line="360" w:lineRule="auto"/>
        <w:jc w:val="both"/>
        <w:rPr>
          <w:rFonts w:ascii="Times New Roman" w:hAnsi="Times New Roman" w:cs="Times New Roman"/>
          <w:b/>
          <w:sz w:val="24"/>
        </w:rPr>
      </w:pPr>
      <w:r w:rsidRPr="006E2714">
        <w:rPr>
          <w:rFonts w:ascii="Times New Roman" w:hAnsi="Times New Roman" w:cs="Times New Roman"/>
          <w:b/>
          <w:sz w:val="24"/>
        </w:rPr>
        <w:t>Análisis de datos</w:t>
      </w:r>
    </w:p>
    <w:p w:rsidR="00A32221" w:rsidRPr="006E2714" w:rsidRDefault="00A32221" w:rsidP="006E2714">
      <w:p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 xml:space="preserve">Los datos obtenidos fueron capturados en una hoja de cálculo y procesados. Los resultados </w:t>
      </w:r>
      <w:r w:rsidR="00A37041" w:rsidRPr="006E2714">
        <w:rPr>
          <w:rFonts w:ascii="Times New Roman" w:hAnsi="Times New Roman" w:cs="Times New Roman"/>
          <w:sz w:val="24"/>
          <w:szCs w:val="24"/>
        </w:rPr>
        <w:t xml:space="preserve">fueron </w:t>
      </w:r>
      <w:r w:rsidRPr="006E2714">
        <w:rPr>
          <w:rFonts w:ascii="Times New Roman" w:hAnsi="Times New Roman" w:cs="Times New Roman"/>
          <w:sz w:val="24"/>
          <w:szCs w:val="24"/>
        </w:rPr>
        <w:t>medid</w:t>
      </w:r>
      <w:r w:rsidR="00A37041" w:rsidRPr="006E2714">
        <w:rPr>
          <w:rFonts w:ascii="Times New Roman" w:hAnsi="Times New Roman" w:cs="Times New Roman"/>
          <w:sz w:val="24"/>
          <w:szCs w:val="24"/>
        </w:rPr>
        <w:t>o</w:t>
      </w:r>
      <w:r w:rsidRPr="006E2714">
        <w:rPr>
          <w:rFonts w:ascii="Times New Roman" w:hAnsi="Times New Roman" w:cs="Times New Roman"/>
          <w:sz w:val="24"/>
          <w:szCs w:val="24"/>
        </w:rPr>
        <w:t xml:space="preserve">s </w:t>
      </w:r>
      <w:r w:rsidR="00A37041" w:rsidRPr="006E2714">
        <w:rPr>
          <w:rFonts w:ascii="Times New Roman" w:hAnsi="Times New Roman" w:cs="Times New Roman"/>
          <w:sz w:val="24"/>
          <w:szCs w:val="24"/>
        </w:rPr>
        <w:t>en</w:t>
      </w:r>
      <w:r w:rsidRPr="006E2714">
        <w:rPr>
          <w:rFonts w:ascii="Times New Roman" w:hAnsi="Times New Roman" w:cs="Times New Roman"/>
          <w:sz w:val="24"/>
          <w:szCs w:val="24"/>
        </w:rPr>
        <w:t xml:space="preserve"> tendencia central y números absolutos</w:t>
      </w:r>
      <w:r w:rsidR="00A37041" w:rsidRPr="006E2714">
        <w:rPr>
          <w:rFonts w:ascii="Times New Roman" w:hAnsi="Times New Roman" w:cs="Times New Roman"/>
          <w:sz w:val="24"/>
          <w:szCs w:val="24"/>
        </w:rPr>
        <w:t>. S</w:t>
      </w:r>
      <w:r w:rsidRPr="006E2714">
        <w:rPr>
          <w:rFonts w:ascii="Times New Roman" w:hAnsi="Times New Roman" w:cs="Times New Roman"/>
          <w:sz w:val="24"/>
          <w:szCs w:val="24"/>
        </w:rPr>
        <w:t xml:space="preserve">e analizaron: frecuencia de edad, </w:t>
      </w:r>
      <w:r w:rsidR="00A0767E" w:rsidRPr="006E2714">
        <w:rPr>
          <w:rFonts w:ascii="Times New Roman" w:hAnsi="Times New Roman" w:cs="Times New Roman"/>
          <w:sz w:val="24"/>
          <w:szCs w:val="24"/>
        </w:rPr>
        <w:t xml:space="preserve">riesgo de sufrir nuevamente una caída, </w:t>
      </w:r>
      <w:r w:rsidRPr="006E2714">
        <w:rPr>
          <w:rFonts w:ascii="Times New Roman" w:hAnsi="Times New Roman" w:cs="Times New Roman"/>
          <w:sz w:val="24"/>
          <w:szCs w:val="24"/>
        </w:rPr>
        <w:t>zona de incidencia, consecuencias y lesiones.</w:t>
      </w:r>
    </w:p>
    <w:p w:rsidR="00A32221" w:rsidRPr="006E2714" w:rsidRDefault="00A32221" w:rsidP="006E2714">
      <w:pPr>
        <w:spacing w:line="360" w:lineRule="auto"/>
        <w:jc w:val="both"/>
        <w:rPr>
          <w:rFonts w:ascii="Times New Roman" w:hAnsi="Times New Roman" w:cs="Times New Roman"/>
          <w:sz w:val="24"/>
          <w:szCs w:val="24"/>
        </w:rPr>
      </w:pPr>
    </w:p>
    <w:p w:rsidR="00A32221" w:rsidRPr="006E2714" w:rsidRDefault="00A32221" w:rsidP="006E2714">
      <w:pPr>
        <w:spacing w:line="360" w:lineRule="auto"/>
        <w:jc w:val="both"/>
        <w:rPr>
          <w:rFonts w:ascii="Times New Roman" w:hAnsi="Times New Roman" w:cs="Times New Roman"/>
          <w:b/>
          <w:sz w:val="24"/>
          <w:szCs w:val="24"/>
        </w:rPr>
      </w:pPr>
      <w:r w:rsidRPr="006E2714">
        <w:rPr>
          <w:rFonts w:ascii="Times New Roman" w:hAnsi="Times New Roman" w:cs="Times New Roman"/>
          <w:b/>
          <w:sz w:val="24"/>
          <w:szCs w:val="24"/>
        </w:rPr>
        <w:t>Resultados</w:t>
      </w:r>
    </w:p>
    <w:p w:rsidR="00A0767E" w:rsidRDefault="00E46ED2" w:rsidP="006E2714">
      <w:pPr>
        <w:spacing w:line="360" w:lineRule="auto"/>
        <w:jc w:val="both"/>
        <w:rPr>
          <w:rFonts w:ascii="Arial" w:hAnsi="Arial" w:cs="Arial"/>
          <w:sz w:val="24"/>
          <w:szCs w:val="24"/>
        </w:rPr>
      </w:pPr>
      <w:r w:rsidRPr="006E2714">
        <w:rPr>
          <w:rFonts w:ascii="Times New Roman" w:hAnsi="Times New Roman" w:cs="Times New Roman"/>
          <w:sz w:val="24"/>
          <w:szCs w:val="24"/>
        </w:rPr>
        <w:t xml:space="preserve">Para analizar la frecuencia de edad de las </w:t>
      </w:r>
      <w:r w:rsidR="00A37041" w:rsidRPr="006E2714">
        <w:rPr>
          <w:rFonts w:ascii="Times New Roman" w:hAnsi="Times New Roman" w:cs="Times New Roman"/>
          <w:sz w:val="24"/>
          <w:szCs w:val="24"/>
        </w:rPr>
        <w:t>300</w:t>
      </w:r>
      <w:r w:rsidRPr="006E2714">
        <w:rPr>
          <w:rFonts w:ascii="Times New Roman" w:hAnsi="Times New Roman" w:cs="Times New Roman"/>
          <w:sz w:val="24"/>
          <w:szCs w:val="24"/>
        </w:rPr>
        <w:t xml:space="preserve"> </w:t>
      </w:r>
      <w:r w:rsidR="00A37041" w:rsidRPr="006E2714">
        <w:rPr>
          <w:rFonts w:ascii="Times New Roman" w:hAnsi="Times New Roman" w:cs="Times New Roman"/>
          <w:sz w:val="24"/>
          <w:szCs w:val="24"/>
        </w:rPr>
        <w:t>p</w:t>
      </w:r>
      <w:r w:rsidRPr="006E2714">
        <w:rPr>
          <w:rFonts w:ascii="Times New Roman" w:hAnsi="Times New Roman" w:cs="Times New Roman"/>
          <w:sz w:val="24"/>
          <w:szCs w:val="24"/>
        </w:rPr>
        <w:t xml:space="preserve">ersonas </w:t>
      </w:r>
      <w:r w:rsidR="00A37041" w:rsidRPr="006E2714">
        <w:rPr>
          <w:rFonts w:ascii="Times New Roman" w:hAnsi="Times New Roman" w:cs="Times New Roman"/>
          <w:sz w:val="24"/>
          <w:szCs w:val="24"/>
        </w:rPr>
        <w:t>m</w:t>
      </w:r>
      <w:r w:rsidRPr="006E2714">
        <w:rPr>
          <w:rFonts w:ascii="Times New Roman" w:hAnsi="Times New Roman" w:cs="Times New Roman"/>
          <w:sz w:val="24"/>
          <w:szCs w:val="24"/>
        </w:rPr>
        <w:t>ayores que participaron en el estudio, se dividi</w:t>
      </w:r>
      <w:r w:rsidR="00B0116C" w:rsidRPr="006E2714">
        <w:rPr>
          <w:rFonts w:ascii="Times New Roman" w:hAnsi="Times New Roman" w:cs="Times New Roman"/>
          <w:sz w:val="24"/>
          <w:szCs w:val="24"/>
        </w:rPr>
        <w:t>eron</w:t>
      </w:r>
      <w:r w:rsidRPr="006E2714">
        <w:rPr>
          <w:rFonts w:ascii="Times New Roman" w:hAnsi="Times New Roman" w:cs="Times New Roman"/>
          <w:sz w:val="24"/>
          <w:szCs w:val="24"/>
        </w:rPr>
        <w:t xml:space="preserve"> en rangos de edad, obteniendo los siguientes valores: 10</w:t>
      </w:r>
      <w:r w:rsidR="00A77441" w:rsidRPr="006E2714">
        <w:rPr>
          <w:rFonts w:ascii="Times New Roman" w:hAnsi="Times New Roman" w:cs="Times New Roman"/>
          <w:sz w:val="24"/>
          <w:szCs w:val="24"/>
        </w:rPr>
        <w:t xml:space="preserve"> </w:t>
      </w:r>
      <w:r w:rsidRPr="006E2714">
        <w:rPr>
          <w:rFonts w:ascii="Times New Roman" w:hAnsi="Times New Roman" w:cs="Times New Roman"/>
          <w:sz w:val="24"/>
          <w:szCs w:val="24"/>
        </w:rPr>
        <w:t>% tiene entre 60</w:t>
      </w:r>
      <w:r w:rsidR="00A77441" w:rsidRPr="006E2714">
        <w:rPr>
          <w:rFonts w:ascii="Times New Roman" w:hAnsi="Times New Roman" w:cs="Times New Roman"/>
          <w:sz w:val="24"/>
          <w:szCs w:val="24"/>
        </w:rPr>
        <w:t>-</w:t>
      </w:r>
      <w:r w:rsidRPr="006E2714">
        <w:rPr>
          <w:rFonts w:ascii="Times New Roman" w:hAnsi="Times New Roman" w:cs="Times New Roman"/>
          <w:sz w:val="24"/>
          <w:szCs w:val="24"/>
        </w:rPr>
        <w:t>65 años, 26.70</w:t>
      </w:r>
      <w:r w:rsidR="00A77441" w:rsidRPr="006E2714">
        <w:rPr>
          <w:rFonts w:ascii="Times New Roman" w:hAnsi="Times New Roman" w:cs="Times New Roman"/>
          <w:sz w:val="24"/>
          <w:szCs w:val="24"/>
        </w:rPr>
        <w:t xml:space="preserve"> </w:t>
      </w:r>
      <w:r w:rsidRPr="006E2714">
        <w:rPr>
          <w:rFonts w:ascii="Times New Roman" w:hAnsi="Times New Roman" w:cs="Times New Roman"/>
          <w:sz w:val="24"/>
          <w:szCs w:val="24"/>
        </w:rPr>
        <w:t>% se encuentra entre los 66</w:t>
      </w:r>
      <w:r w:rsidR="00A77441" w:rsidRPr="006E2714">
        <w:rPr>
          <w:rFonts w:ascii="Times New Roman" w:hAnsi="Times New Roman" w:cs="Times New Roman"/>
          <w:sz w:val="24"/>
          <w:szCs w:val="24"/>
        </w:rPr>
        <w:t>-</w:t>
      </w:r>
      <w:r w:rsidRPr="006E2714">
        <w:rPr>
          <w:rFonts w:ascii="Times New Roman" w:hAnsi="Times New Roman" w:cs="Times New Roman"/>
          <w:sz w:val="24"/>
          <w:szCs w:val="24"/>
        </w:rPr>
        <w:t>70 años, 30</w:t>
      </w:r>
      <w:r w:rsidR="00A77441" w:rsidRPr="006E2714">
        <w:rPr>
          <w:rFonts w:ascii="Times New Roman" w:hAnsi="Times New Roman" w:cs="Times New Roman"/>
          <w:sz w:val="24"/>
          <w:szCs w:val="24"/>
        </w:rPr>
        <w:t xml:space="preserve"> </w:t>
      </w:r>
      <w:r w:rsidRPr="006E2714">
        <w:rPr>
          <w:rFonts w:ascii="Times New Roman" w:hAnsi="Times New Roman" w:cs="Times New Roman"/>
          <w:sz w:val="24"/>
          <w:szCs w:val="24"/>
        </w:rPr>
        <w:t>% cuenta con 71</w:t>
      </w:r>
      <w:r w:rsidR="00A77441" w:rsidRPr="006E2714">
        <w:rPr>
          <w:rFonts w:ascii="Times New Roman" w:hAnsi="Times New Roman" w:cs="Times New Roman"/>
          <w:sz w:val="24"/>
          <w:szCs w:val="24"/>
        </w:rPr>
        <w:t>-</w:t>
      </w:r>
      <w:r w:rsidRPr="006E2714">
        <w:rPr>
          <w:rFonts w:ascii="Times New Roman" w:hAnsi="Times New Roman" w:cs="Times New Roman"/>
          <w:sz w:val="24"/>
          <w:szCs w:val="24"/>
        </w:rPr>
        <w:t>75 años y 33.30</w:t>
      </w:r>
      <w:r w:rsidR="00A77441" w:rsidRPr="006E2714">
        <w:rPr>
          <w:rFonts w:ascii="Times New Roman" w:hAnsi="Times New Roman" w:cs="Times New Roman"/>
          <w:sz w:val="24"/>
          <w:szCs w:val="24"/>
        </w:rPr>
        <w:t xml:space="preserve"> </w:t>
      </w:r>
      <w:r w:rsidRPr="006E2714">
        <w:rPr>
          <w:rFonts w:ascii="Times New Roman" w:hAnsi="Times New Roman" w:cs="Times New Roman"/>
          <w:sz w:val="24"/>
          <w:szCs w:val="24"/>
        </w:rPr>
        <w:t>% tiene entre 76</w:t>
      </w:r>
      <w:r w:rsidR="00A77441" w:rsidRPr="006E2714">
        <w:rPr>
          <w:rFonts w:ascii="Times New Roman" w:hAnsi="Times New Roman" w:cs="Times New Roman"/>
          <w:sz w:val="24"/>
          <w:szCs w:val="24"/>
        </w:rPr>
        <w:t>-</w:t>
      </w:r>
      <w:r w:rsidRPr="006E2714">
        <w:rPr>
          <w:rFonts w:ascii="Times New Roman" w:hAnsi="Times New Roman" w:cs="Times New Roman"/>
          <w:sz w:val="24"/>
          <w:szCs w:val="24"/>
        </w:rPr>
        <w:t>80 años de edad.</w:t>
      </w:r>
      <w:r>
        <w:rPr>
          <w:rFonts w:ascii="Arial" w:hAnsi="Arial" w:cs="Arial"/>
          <w:sz w:val="24"/>
          <w:szCs w:val="24"/>
        </w:rPr>
        <w:t xml:space="preserve">  </w:t>
      </w:r>
    </w:p>
    <w:p w:rsidR="003263C3" w:rsidRDefault="003263C3" w:rsidP="003263C3">
      <w:pPr>
        <w:spacing w:line="360" w:lineRule="auto"/>
        <w:jc w:val="center"/>
        <w:rPr>
          <w:rFonts w:ascii="Arial" w:hAnsi="Arial" w:cs="Arial"/>
          <w:sz w:val="24"/>
          <w:szCs w:val="24"/>
        </w:rPr>
      </w:pPr>
      <w:r>
        <w:rPr>
          <w:noProof/>
          <w:lang w:eastAsia="es-MX"/>
        </w:rPr>
        <w:lastRenderedPageBreak/>
        <w:drawing>
          <wp:inline distT="0" distB="0" distL="0" distR="0" wp14:anchorId="0304C5AC" wp14:editId="6920172C">
            <wp:extent cx="2369820" cy="1714500"/>
            <wp:effectExtent l="0" t="0" r="1143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63C3" w:rsidRDefault="003263C3" w:rsidP="00A32221">
      <w:pPr>
        <w:spacing w:line="360" w:lineRule="auto"/>
        <w:jc w:val="both"/>
        <w:rPr>
          <w:rFonts w:ascii="Arial" w:hAnsi="Arial" w:cs="Arial"/>
          <w:sz w:val="24"/>
          <w:szCs w:val="24"/>
        </w:rPr>
      </w:pPr>
    </w:p>
    <w:p w:rsidR="0058106C" w:rsidRDefault="0058106C" w:rsidP="00A32221">
      <w:pPr>
        <w:spacing w:line="360" w:lineRule="auto"/>
        <w:jc w:val="both"/>
        <w:rPr>
          <w:rFonts w:ascii="Arial" w:hAnsi="Arial" w:cs="Arial"/>
          <w:sz w:val="24"/>
          <w:szCs w:val="24"/>
        </w:rPr>
      </w:pPr>
    </w:p>
    <w:p w:rsidR="00E46ED2" w:rsidRPr="006E2714" w:rsidRDefault="00A0767E" w:rsidP="00A32221">
      <w:p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El 83.30</w:t>
      </w:r>
      <w:r w:rsidR="00B0116C"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w:t>
      </w:r>
      <w:r w:rsidR="00B0116C" w:rsidRPr="006E2714">
        <w:rPr>
          <w:rFonts w:ascii="Times New Roman" w:hAnsi="Times New Roman" w:cs="Times New Roman"/>
          <w:sz w:val="24"/>
          <w:szCs w:val="24"/>
        </w:rPr>
        <w:t>d</w:t>
      </w:r>
      <w:r w:rsidRPr="006E2714">
        <w:rPr>
          <w:rFonts w:ascii="Times New Roman" w:hAnsi="Times New Roman" w:cs="Times New Roman"/>
          <w:sz w:val="24"/>
          <w:szCs w:val="24"/>
        </w:rPr>
        <w:t xml:space="preserve">e los sujetos </w:t>
      </w:r>
      <w:r w:rsidR="00B0116C" w:rsidRPr="006E2714">
        <w:rPr>
          <w:rFonts w:ascii="Times New Roman" w:hAnsi="Times New Roman" w:cs="Times New Roman"/>
          <w:sz w:val="24"/>
          <w:szCs w:val="24"/>
        </w:rPr>
        <w:t>en</w:t>
      </w:r>
      <w:r w:rsidRPr="006E2714">
        <w:rPr>
          <w:rFonts w:ascii="Times New Roman" w:hAnsi="Times New Roman" w:cs="Times New Roman"/>
          <w:sz w:val="24"/>
          <w:szCs w:val="24"/>
        </w:rPr>
        <w:t xml:space="preserve"> estudio está en riesgo de sufrir nuevamente una caída debido a que carecen de información sobre el tema y conviven con factores de riesgo intrínsecos y extrínsecos. </w:t>
      </w:r>
    </w:p>
    <w:p w:rsidR="00A0767E" w:rsidRDefault="00A0767E" w:rsidP="00A32221">
      <w:pPr>
        <w:spacing w:line="360" w:lineRule="auto"/>
        <w:jc w:val="both"/>
        <w:rPr>
          <w:rFonts w:ascii="Arial" w:hAnsi="Arial" w:cs="Arial"/>
          <w:sz w:val="24"/>
          <w:szCs w:val="24"/>
        </w:rPr>
      </w:pPr>
    </w:p>
    <w:p w:rsidR="003263C3" w:rsidRDefault="003263C3" w:rsidP="003263C3">
      <w:pPr>
        <w:spacing w:line="360" w:lineRule="auto"/>
        <w:jc w:val="center"/>
        <w:rPr>
          <w:rFonts w:ascii="Arial" w:hAnsi="Arial" w:cs="Arial"/>
          <w:sz w:val="24"/>
          <w:szCs w:val="24"/>
        </w:rPr>
      </w:pPr>
      <w:r>
        <w:rPr>
          <w:noProof/>
          <w:lang w:eastAsia="es-MX"/>
        </w:rPr>
        <w:drawing>
          <wp:inline distT="0" distB="0" distL="0" distR="0" wp14:anchorId="3E67B2F9" wp14:editId="2B49C71C">
            <wp:extent cx="2522220" cy="1988820"/>
            <wp:effectExtent l="0" t="0" r="11430" b="1143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767E" w:rsidRDefault="00A0767E" w:rsidP="00A32221">
      <w:pPr>
        <w:spacing w:line="360" w:lineRule="auto"/>
        <w:jc w:val="both"/>
        <w:rPr>
          <w:rFonts w:ascii="Arial" w:hAnsi="Arial" w:cs="Arial"/>
          <w:sz w:val="24"/>
          <w:szCs w:val="24"/>
        </w:rPr>
      </w:pPr>
      <w:r w:rsidRPr="006E2714">
        <w:rPr>
          <w:rFonts w:ascii="Times New Roman" w:hAnsi="Times New Roman" w:cs="Times New Roman"/>
          <w:sz w:val="24"/>
          <w:szCs w:val="24"/>
        </w:rPr>
        <w:t>El 26.70</w:t>
      </w:r>
      <w:r w:rsidR="00B0116C"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de las caídas ocurrió en el hogar de los sujetos de estudio y </w:t>
      </w:r>
      <w:r w:rsidR="00717BA6" w:rsidRPr="006E2714">
        <w:rPr>
          <w:rFonts w:ascii="Times New Roman" w:hAnsi="Times New Roman" w:cs="Times New Roman"/>
          <w:sz w:val="24"/>
          <w:szCs w:val="24"/>
        </w:rPr>
        <w:t>73.3</w:t>
      </w:r>
      <w:r w:rsidR="00B0116C" w:rsidRPr="006E2714">
        <w:rPr>
          <w:rFonts w:ascii="Times New Roman" w:hAnsi="Times New Roman" w:cs="Times New Roman"/>
          <w:sz w:val="24"/>
          <w:szCs w:val="24"/>
        </w:rPr>
        <w:t xml:space="preserve"> </w:t>
      </w:r>
      <w:r w:rsidR="00717BA6" w:rsidRPr="006E2714">
        <w:rPr>
          <w:rFonts w:ascii="Times New Roman" w:hAnsi="Times New Roman" w:cs="Times New Roman"/>
          <w:sz w:val="24"/>
          <w:szCs w:val="24"/>
        </w:rPr>
        <w:t>% ocurre durante la deambulación en espacios públicos.</w:t>
      </w:r>
    </w:p>
    <w:p w:rsidR="00717BA6" w:rsidRDefault="003263C3" w:rsidP="003263C3">
      <w:pPr>
        <w:spacing w:line="360" w:lineRule="auto"/>
        <w:jc w:val="center"/>
        <w:rPr>
          <w:rFonts w:ascii="Arial" w:hAnsi="Arial" w:cs="Arial"/>
          <w:sz w:val="24"/>
          <w:szCs w:val="24"/>
        </w:rPr>
      </w:pPr>
      <w:r>
        <w:rPr>
          <w:noProof/>
          <w:lang w:eastAsia="es-MX"/>
        </w:rPr>
        <w:lastRenderedPageBreak/>
        <w:drawing>
          <wp:inline distT="0" distB="0" distL="0" distR="0" wp14:anchorId="1FBE687C" wp14:editId="66BB293F">
            <wp:extent cx="3223260" cy="1943100"/>
            <wp:effectExtent l="0" t="0" r="1524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7BA6" w:rsidRDefault="00717BA6" w:rsidP="00A32221">
      <w:pPr>
        <w:spacing w:line="360" w:lineRule="auto"/>
        <w:jc w:val="both"/>
        <w:rPr>
          <w:rFonts w:ascii="Arial" w:hAnsi="Arial" w:cs="Arial"/>
          <w:sz w:val="24"/>
          <w:szCs w:val="24"/>
        </w:rPr>
      </w:pPr>
      <w:r w:rsidRPr="006E2714">
        <w:rPr>
          <w:rFonts w:ascii="Times New Roman" w:hAnsi="Times New Roman" w:cs="Times New Roman"/>
          <w:sz w:val="24"/>
          <w:szCs w:val="24"/>
        </w:rPr>
        <w:t>En el aspecto de las consecuencias sufridas por la caída, 63.30</w:t>
      </w:r>
      <w:r w:rsidR="00822609" w:rsidRPr="006E2714">
        <w:rPr>
          <w:rFonts w:ascii="Times New Roman" w:hAnsi="Times New Roman" w:cs="Times New Roman"/>
          <w:sz w:val="24"/>
          <w:szCs w:val="24"/>
        </w:rPr>
        <w:t xml:space="preserve"> </w:t>
      </w:r>
      <w:r w:rsidRPr="006E2714">
        <w:rPr>
          <w:rFonts w:ascii="Times New Roman" w:hAnsi="Times New Roman" w:cs="Times New Roman"/>
          <w:sz w:val="24"/>
          <w:szCs w:val="24"/>
        </w:rPr>
        <w:t>% se fractur</w:t>
      </w:r>
      <w:r w:rsidR="00822609" w:rsidRPr="006E2714">
        <w:rPr>
          <w:rFonts w:ascii="Times New Roman" w:hAnsi="Times New Roman" w:cs="Times New Roman"/>
          <w:sz w:val="24"/>
          <w:szCs w:val="24"/>
        </w:rPr>
        <w:t>ó</w:t>
      </w:r>
      <w:r w:rsidRPr="006E2714">
        <w:rPr>
          <w:rFonts w:ascii="Times New Roman" w:hAnsi="Times New Roman" w:cs="Times New Roman"/>
          <w:sz w:val="24"/>
          <w:szCs w:val="24"/>
        </w:rPr>
        <w:t>, 10</w:t>
      </w:r>
      <w:r w:rsidR="00822609"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tuvo cero consecuencias al resultar ileso después de la caída y </w:t>
      </w:r>
      <w:r w:rsidR="003263C3" w:rsidRPr="006E2714">
        <w:rPr>
          <w:rFonts w:ascii="Times New Roman" w:hAnsi="Times New Roman" w:cs="Times New Roman"/>
          <w:sz w:val="24"/>
          <w:szCs w:val="24"/>
        </w:rPr>
        <w:t>26</w:t>
      </w:r>
      <w:r w:rsidR="00822609" w:rsidRPr="006E2714">
        <w:rPr>
          <w:rFonts w:ascii="Times New Roman" w:hAnsi="Times New Roman" w:cs="Times New Roman"/>
          <w:sz w:val="24"/>
          <w:szCs w:val="24"/>
        </w:rPr>
        <w:t xml:space="preserve"> </w:t>
      </w:r>
      <w:r w:rsidR="003263C3" w:rsidRPr="006E2714">
        <w:rPr>
          <w:rFonts w:ascii="Times New Roman" w:hAnsi="Times New Roman" w:cs="Times New Roman"/>
          <w:sz w:val="24"/>
          <w:szCs w:val="24"/>
        </w:rPr>
        <w:t xml:space="preserve">% </w:t>
      </w:r>
      <w:r w:rsidRPr="006E2714">
        <w:rPr>
          <w:rFonts w:ascii="Times New Roman" w:hAnsi="Times New Roman" w:cs="Times New Roman"/>
          <w:sz w:val="24"/>
          <w:szCs w:val="24"/>
        </w:rPr>
        <w:t>tuvo como consecuencia: contusiones, hematomas, heridas o pérdida de conciencia.</w:t>
      </w:r>
    </w:p>
    <w:p w:rsidR="00717BA6" w:rsidRDefault="003263C3" w:rsidP="003263C3">
      <w:pPr>
        <w:spacing w:line="360" w:lineRule="auto"/>
        <w:jc w:val="center"/>
        <w:rPr>
          <w:rFonts w:ascii="Arial" w:hAnsi="Arial" w:cs="Arial"/>
          <w:sz w:val="24"/>
          <w:szCs w:val="24"/>
        </w:rPr>
      </w:pPr>
      <w:r>
        <w:rPr>
          <w:noProof/>
          <w:lang w:eastAsia="es-MX"/>
        </w:rPr>
        <w:drawing>
          <wp:inline distT="0" distB="0" distL="0" distR="0" wp14:anchorId="37E2384E" wp14:editId="7C96CB18">
            <wp:extent cx="2842260" cy="2270760"/>
            <wp:effectExtent l="0" t="0" r="15240" b="152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7BA6" w:rsidRDefault="00717BA6" w:rsidP="00A32221">
      <w:pPr>
        <w:spacing w:line="360" w:lineRule="auto"/>
        <w:jc w:val="both"/>
        <w:rPr>
          <w:rFonts w:ascii="Arial" w:hAnsi="Arial" w:cs="Arial"/>
          <w:sz w:val="24"/>
          <w:szCs w:val="24"/>
        </w:rPr>
      </w:pPr>
      <w:r w:rsidRPr="006E2714">
        <w:rPr>
          <w:rFonts w:ascii="Times New Roman" w:hAnsi="Times New Roman" w:cs="Times New Roman"/>
          <w:sz w:val="24"/>
          <w:szCs w:val="24"/>
        </w:rPr>
        <w:t>Del 63.30</w:t>
      </w:r>
      <w:r w:rsidR="00822609"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porcentaje de </w:t>
      </w:r>
      <w:r w:rsidR="00822609" w:rsidRPr="006E2714">
        <w:rPr>
          <w:rFonts w:ascii="Times New Roman" w:hAnsi="Times New Roman" w:cs="Times New Roman"/>
          <w:sz w:val="24"/>
          <w:szCs w:val="24"/>
        </w:rPr>
        <w:t>s</w:t>
      </w:r>
      <w:r w:rsidRPr="006E2714">
        <w:rPr>
          <w:rFonts w:ascii="Times New Roman" w:hAnsi="Times New Roman" w:cs="Times New Roman"/>
          <w:sz w:val="24"/>
          <w:szCs w:val="24"/>
        </w:rPr>
        <w:t xml:space="preserve">ujetos de </w:t>
      </w:r>
      <w:r w:rsidR="00822609" w:rsidRPr="006E2714">
        <w:rPr>
          <w:rFonts w:ascii="Times New Roman" w:hAnsi="Times New Roman" w:cs="Times New Roman"/>
          <w:sz w:val="24"/>
          <w:szCs w:val="24"/>
        </w:rPr>
        <w:t>e</w:t>
      </w:r>
      <w:r w:rsidRPr="006E2714">
        <w:rPr>
          <w:rFonts w:ascii="Times New Roman" w:hAnsi="Times New Roman" w:cs="Times New Roman"/>
          <w:sz w:val="24"/>
          <w:szCs w:val="24"/>
        </w:rPr>
        <w:t xml:space="preserve">studio que sufrió fractura, </w:t>
      </w:r>
      <w:r w:rsidR="00307F56" w:rsidRPr="006E2714">
        <w:rPr>
          <w:rFonts w:ascii="Times New Roman" w:hAnsi="Times New Roman" w:cs="Times New Roman"/>
          <w:sz w:val="24"/>
          <w:szCs w:val="24"/>
        </w:rPr>
        <w:t>50</w:t>
      </w:r>
      <w:r w:rsidRPr="006E2714">
        <w:rPr>
          <w:rFonts w:ascii="Times New Roman" w:hAnsi="Times New Roman" w:cs="Times New Roman"/>
          <w:sz w:val="24"/>
          <w:szCs w:val="24"/>
        </w:rPr>
        <w:t>.</w:t>
      </w:r>
      <w:r w:rsidR="00307F56" w:rsidRPr="006E2714">
        <w:rPr>
          <w:rFonts w:ascii="Times New Roman" w:hAnsi="Times New Roman" w:cs="Times New Roman"/>
          <w:sz w:val="24"/>
          <w:szCs w:val="24"/>
        </w:rPr>
        <w:t>0</w:t>
      </w:r>
      <w:r w:rsidRPr="006E2714">
        <w:rPr>
          <w:rFonts w:ascii="Times New Roman" w:hAnsi="Times New Roman" w:cs="Times New Roman"/>
          <w:sz w:val="24"/>
          <w:szCs w:val="24"/>
        </w:rPr>
        <w:t>0</w:t>
      </w:r>
      <w:r w:rsidR="00822609"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tuvo la fractura en </w:t>
      </w:r>
      <w:r w:rsidR="00E64DDE" w:rsidRPr="006E2714">
        <w:rPr>
          <w:rFonts w:ascii="Times New Roman" w:hAnsi="Times New Roman" w:cs="Times New Roman"/>
          <w:sz w:val="24"/>
          <w:szCs w:val="24"/>
        </w:rPr>
        <w:t>un</w:t>
      </w:r>
      <w:r w:rsidRPr="006E2714">
        <w:rPr>
          <w:rFonts w:ascii="Times New Roman" w:hAnsi="Times New Roman" w:cs="Times New Roman"/>
          <w:sz w:val="24"/>
          <w:szCs w:val="24"/>
        </w:rPr>
        <w:t xml:space="preserve"> miembro inferior y 13</w:t>
      </w:r>
      <w:r w:rsidR="00307F56" w:rsidRPr="006E2714">
        <w:rPr>
          <w:rFonts w:ascii="Times New Roman" w:hAnsi="Times New Roman" w:cs="Times New Roman"/>
          <w:sz w:val="24"/>
          <w:szCs w:val="24"/>
        </w:rPr>
        <w:t>.30</w:t>
      </w:r>
      <w:r w:rsidR="00822609" w:rsidRPr="006E2714">
        <w:rPr>
          <w:rFonts w:ascii="Times New Roman" w:hAnsi="Times New Roman" w:cs="Times New Roman"/>
          <w:sz w:val="24"/>
          <w:szCs w:val="24"/>
        </w:rPr>
        <w:t xml:space="preserve"> </w:t>
      </w:r>
      <w:r w:rsidR="00307F56" w:rsidRPr="006E2714">
        <w:rPr>
          <w:rFonts w:ascii="Times New Roman" w:hAnsi="Times New Roman" w:cs="Times New Roman"/>
          <w:sz w:val="24"/>
          <w:szCs w:val="24"/>
        </w:rPr>
        <w:t xml:space="preserve">% en </w:t>
      </w:r>
      <w:r w:rsidR="00E64DDE" w:rsidRPr="006E2714">
        <w:rPr>
          <w:rFonts w:ascii="Times New Roman" w:hAnsi="Times New Roman" w:cs="Times New Roman"/>
          <w:sz w:val="24"/>
          <w:szCs w:val="24"/>
        </w:rPr>
        <w:t>un</w:t>
      </w:r>
      <w:r w:rsidR="00307F56" w:rsidRPr="006E2714">
        <w:rPr>
          <w:rFonts w:ascii="Times New Roman" w:hAnsi="Times New Roman" w:cs="Times New Roman"/>
          <w:sz w:val="24"/>
          <w:szCs w:val="24"/>
        </w:rPr>
        <w:t xml:space="preserve"> miembro inferior.</w:t>
      </w:r>
    </w:p>
    <w:p w:rsidR="00717BA6" w:rsidRDefault="00717BA6" w:rsidP="00A32221">
      <w:pPr>
        <w:spacing w:line="360" w:lineRule="auto"/>
        <w:jc w:val="both"/>
        <w:rPr>
          <w:rFonts w:ascii="Arial" w:hAnsi="Arial" w:cs="Arial"/>
          <w:sz w:val="24"/>
          <w:szCs w:val="24"/>
        </w:rPr>
      </w:pPr>
    </w:p>
    <w:p w:rsidR="00717BA6" w:rsidRPr="00396281" w:rsidRDefault="00396281" w:rsidP="00A32221">
      <w:pPr>
        <w:spacing w:line="360" w:lineRule="auto"/>
        <w:jc w:val="both"/>
        <w:rPr>
          <w:rFonts w:ascii="Arial" w:hAnsi="Arial" w:cs="Arial"/>
          <w:b/>
          <w:sz w:val="24"/>
          <w:szCs w:val="24"/>
        </w:rPr>
      </w:pPr>
      <w:r w:rsidRPr="00396281">
        <w:rPr>
          <w:rFonts w:ascii="Arial" w:hAnsi="Arial" w:cs="Arial"/>
          <w:b/>
          <w:sz w:val="24"/>
          <w:szCs w:val="24"/>
        </w:rPr>
        <w:t>Discusión</w:t>
      </w:r>
    </w:p>
    <w:p w:rsidR="00396281" w:rsidRPr="006E2714" w:rsidRDefault="00396281" w:rsidP="00396281">
      <w:pPr>
        <w:spacing w:line="360" w:lineRule="auto"/>
        <w:jc w:val="both"/>
        <w:rPr>
          <w:rFonts w:ascii="Times New Roman" w:hAnsi="Times New Roman" w:cs="Times New Roman"/>
          <w:sz w:val="24"/>
          <w:szCs w:val="24"/>
        </w:rPr>
      </w:pPr>
      <w:r w:rsidRPr="006E2714">
        <w:rPr>
          <w:rFonts w:ascii="Times New Roman" w:hAnsi="Times New Roman" w:cs="Times New Roman"/>
          <w:sz w:val="24"/>
        </w:rPr>
        <w:t>Contrario a lo que afirma Castro (2005)</w:t>
      </w:r>
      <w:r w:rsidR="00FF4D87" w:rsidRPr="006E2714">
        <w:rPr>
          <w:rFonts w:ascii="Times New Roman" w:hAnsi="Times New Roman" w:cs="Times New Roman"/>
          <w:sz w:val="24"/>
        </w:rPr>
        <w:t>,</w:t>
      </w:r>
      <w:r w:rsidRPr="006E2714">
        <w:rPr>
          <w:rFonts w:ascii="Times New Roman" w:hAnsi="Times New Roman" w:cs="Times New Roman"/>
          <w:sz w:val="24"/>
        </w:rPr>
        <w:t xml:space="preserve"> qu</w:t>
      </w:r>
      <w:r w:rsidR="00FF4D87" w:rsidRPr="006E2714">
        <w:rPr>
          <w:rFonts w:ascii="Times New Roman" w:hAnsi="Times New Roman" w:cs="Times New Roman"/>
          <w:sz w:val="24"/>
        </w:rPr>
        <w:t xml:space="preserve">ien </w:t>
      </w:r>
      <w:r w:rsidRPr="006E2714">
        <w:rPr>
          <w:rFonts w:ascii="Times New Roman" w:hAnsi="Times New Roman" w:cs="Times New Roman"/>
          <w:sz w:val="24"/>
        </w:rPr>
        <w:t>explica que hasta 80</w:t>
      </w:r>
      <w:r w:rsidR="00FF4D87" w:rsidRPr="006E2714">
        <w:rPr>
          <w:rFonts w:ascii="Times New Roman" w:hAnsi="Times New Roman" w:cs="Times New Roman"/>
          <w:sz w:val="24"/>
        </w:rPr>
        <w:t xml:space="preserve"> </w:t>
      </w:r>
      <w:r w:rsidRPr="006E2714">
        <w:rPr>
          <w:rFonts w:ascii="Times New Roman" w:hAnsi="Times New Roman" w:cs="Times New Roman"/>
          <w:sz w:val="24"/>
        </w:rPr>
        <w:t xml:space="preserve">% de las caídas suceden en el hogar de la </w:t>
      </w:r>
      <w:r w:rsidR="00FF4D87" w:rsidRPr="006E2714">
        <w:rPr>
          <w:rFonts w:ascii="Times New Roman" w:hAnsi="Times New Roman" w:cs="Times New Roman"/>
          <w:sz w:val="24"/>
        </w:rPr>
        <w:t>p</w:t>
      </w:r>
      <w:r w:rsidRPr="006E2714">
        <w:rPr>
          <w:rFonts w:ascii="Times New Roman" w:hAnsi="Times New Roman" w:cs="Times New Roman"/>
          <w:sz w:val="24"/>
        </w:rPr>
        <w:t xml:space="preserve">ersona, en este estudio se obtuvo que solo </w:t>
      </w:r>
      <w:r w:rsidRPr="006E2714">
        <w:rPr>
          <w:rFonts w:ascii="Times New Roman" w:hAnsi="Times New Roman" w:cs="Times New Roman"/>
          <w:sz w:val="24"/>
          <w:szCs w:val="24"/>
        </w:rPr>
        <w:t>26.70</w:t>
      </w:r>
      <w:r w:rsidR="00FF4D87"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de las caídas ocurrió en el hogar de los sujetos de estudio y </w:t>
      </w:r>
      <w:r w:rsidR="00FF4D87" w:rsidRPr="006E2714">
        <w:rPr>
          <w:rFonts w:ascii="Times New Roman" w:hAnsi="Times New Roman" w:cs="Times New Roman"/>
          <w:sz w:val="24"/>
          <w:szCs w:val="24"/>
        </w:rPr>
        <w:t>que</w:t>
      </w:r>
      <w:r w:rsidRPr="006E2714">
        <w:rPr>
          <w:rFonts w:ascii="Times New Roman" w:hAnsi="Times New Roman" w:cs="Times New Roman"/>
          <w:sz w:val="24"/>
          <w:szCs w:val="24"/>
        </w:rPr>
        <w:t xml:space="preserve"> 73.3</w:t>
      </w:r>
      <w:r w:rsidR="00FF4D87"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ocurrió durante </w:t>
      </w:r>
      <w:r w:rsidR="00FF4D87" w:rsidRPr="006E2714">
        <w:rPr>
          <w:rFonts w:ascii="Times New Roman" w:hAnsi="Times New Roman" w:cs="Times New Roman"/>
          <w:sz w:val="24"/>
          <w:szCs w:val="24"/>
        </w:rPr>
        <w:t>su</w:t>
      </w:r>
      <w:r w:rsidRPr="006E2714">
        <w:rPr>
          <w:rFonts w:ascii="Times New Roman" w:hAnsi="Times New Roman" w:cs="Times New Roman"/>
          <w:sz w:val="24"/>
          <w:szCs w:val="24"/>
        </w:rPr>
        <w:t xml:space="preserve"> deambulación en espacios públicos.</w:t>
      </w:r>
    </w:p>
    <w:p w:rsidR="00396281" w:rsidRPr="006E2714" w:rsidRDefault="00396281" w:rsidP="00A32221">
      <w:pPr>
        <w:spacing w:line="360" w:lineRule="auto"/>
        <w:jc w:val="both"/>
        <w:rPr>
          <w:rFonts w:ascii="Times New Roman" w:hAnsi="Times New Roman" w:cs="Times New Roman"/>
          <w:sz w:val="24"/>
        </w:rPr>
      </w:pPr>
      <w:r w:rsidRPr="006E2714">
        <w:rPr>
          <w:rFonts w:ascii="Times New Roman" w:hAnsi="Times New Roman" w:cs="Times New Roman"/>
          <w:sz w:val="24"/>
        </w:rPr>
        <w:t xml:space="preserve"> </w:t>
      </w:r>
    </w:p>
    <w:p w:rsidR="00396281" w:rsidRPr="006E2714" w:rsidRDefault="00396281" w:rsidP="00A32221">
      <w:pPr>
        <w:spacing w:line="360" w:lineRule="auto"/>
        <w:jc w:val="both"/>
        <w:rPr>
          <w:rFonts w:ascii="Times New Roman" w:hAnsi="Times New Roman" w:cs="Times New Roman"/>
          <w:sz w:val="24"/>
        </w:rPr>
      </w:pPr>
      <w:r w:rsidRPr="006E2714">
        <w:rPr>
          <w:rFonts w:ascii="Times New Roman" w:hAnsi="Times New Roman" w:cs="Times New Roman"/>
          <w:sz w:val="24"/>
        </w:rPr>
        <w:lastRenderedPageBreak/>
        <w:t>La cifra obtenida en el estudio qued</w:t>
      </w:r>
      <w:r w:rsidR="00FF4D87" w:rsidRPr="006E2714">
        <w:rPr>
          <w:rFonts w:ascii="Times New Roman" w:hAnsi="Times New Roman" w:cs="Times New Roman"/>
          <w:sz w:val="24"/>
        </w:rPr>
        <w:t>ó</w:t>
      </w:r>
      <w:r w:rsidRPr="006E2714">
        <w:rPr>
          <w:rFonts w:ascii="Times New Roman" w:hAnsi="Times New Roman" w:cs="Times New Roman"/>
          <w:sz w:val="24"/>
        </w:rPr>
        <w:t xml:space="preserve"> también muy por debajo de los resultados del estudio realizado por </w:t>
      </w:r>
      <w:proofErr w:type="spellStart"/>
      <w:r w:rsidRPr="006E2714">
        <w:rPr>
          <w:rFonts w:ascii="Times New Roman" w:hAnsi="Times New Roman" w:cs="Times New Roman"/>
          <w:sz w:val="24"/>
        </w:rPr>
        <w:t>Millan</w:t>
      </w:r>
      <w:proofErr w:type="spellEnd"/>
      <w:r w:rsidRPr="006E2714">
        <w:rPr>
          <w:rFonts w:ascii="Times New Roman" w:hAnsi="Times New Roman" w:cs="Times New Roman"/>
          <w:sz w:val="24"/>
        </w:rPr>
        <w:t xml:space="preserve"> (2008), 62</w:t>
      </w:r>
      <w:r w:rsidR="00FF4D87" w:rsidRPr="006E2714">
        <w:rPr>
          <w:rFonts w:ascii="Times New Roman" w:hAnsi="Times New Roman" w:cs="Times New Roman"/>
          <w:sz w:val="24"/>
        </w:rPr>
        <w:t xml:space="preserve"> </w:t>
      </w:r>
      <w:r w:rsidRPr="006E2714">
        <w:rPr>
          <w:rFonts w:ascii="Times New Roman" w:hAnsi="Times New Roman" w:cs="Times New Roman"/>
          <w:sz w:val="24"/>
        </w:rPr>
        <w:t>% ocurren en casa, 26</w:t>
      </w:r>
      <w:r w:rsidR="00FF4D87" w:rsidRPr="006E2714">
        <w:rPr>
          <w:rFonts w:ascii="Times New Roman" w:hAnsi="Times New Roman" w:cs="Times New Roman"/>
          <w:sz w:val="24"/>
        </w:rPr>
        <w:t xml:space="preserve"> </w:t>
      </w:r>
      <w:r w:rsidRPr="006E2714">
        <w:rPr>
          <w:rFonts w:ascii="Times New Roman" w:hAnsi="Times New Roman" w:cs="Times New Roman"/>
          <w:sz w:val="24"/>
        </w:rPr>
        <w:t xml:space="preserve">% en la vía pública, cifras </w:t>
      </w:r>
      <w:r w:rsidR="00FF4D87" w:rsidRPr="006E2714">
        <w:rPr>
          <w:rFonts w:ascii="Times New Roman" w:hAnsi="Times New Roman" w:cs="Times New Roman"/>
          <w:sz w:val="24"/>
        </w:rPr>
        <w:t>invertidas de acuerdo al</w:t>
      </w:r>
      <w:r w:rsidRPr="006E2714">
        <w:rPr>
          <w:rFonts w:ascii="Times New Roman" w:hAnsi="Times New Roman" w:cs="Times New Roman"/>
          <w:sz w:val="24"/>
        </w:rPr>
        <w:t xml:space="preserve"> estudio realizado en el CREE.  Con relación a las fracturas derivadas de las caídas, el estudio de </w:t>
      </w:r>
      <w:proofErr w:type="spellStart"/>
      <w:r w:rsidRPr="006E2714">
        <w:rPr>
          <w:rFonts w:ascii="Times New Roman" w:hAnsi="Times New Roman" w:cs="Times New Roman"/>
          <w:sz w:val="24"/>
        </w:rPr>
        <w:t>Millan</w:t>
      </w:r>
      <w:proofErr w:type="spellEnd"/>
      <w:r w:rsidRPr="006E2714">
        <w:rPr>
          <w:rFonts w:ascii="Times New Roman" w:hAnsi="Times New Roman" w:cs="Times New Roman"/>
          <w:sz w:val="24"/>
        </w:rPr>
        <w:t xml:space="preserve"> (2008) señala </w:t>
      </w:r>
      <w:r w:rsidR="00FF4D87" w:rsidRPr="006E2714">
        <w:rPr>
          <w:rFonts w:ascii="Times New Roman" w:hAnsi="Times New Roman" w:cs="Times New Roman"/>
          <w:sz w:val="24"/>
        </w:rPr>
        <w:t xml:space="preserve">que en </w:t>
      </w:r>
      <w:r w:rsidRPr="006E2714">
        <w:rPr>
          <w:rFonts w:ascii="Times New Roman" w:hAnsi="Times New Roman" w:cs="Times New Roman"/>
          <w:sz w:val="24"/>
        </w:rPr>
        <w:t>un rango</w:t>
      </w:r>
      <w:r w:rsidR="00FF4D87" w:rsidRPr="006E2714">
        <w:rPr>
          <w:rFonts w:ascii="Times New Roman" w:hAnsi="Times New Roman" w:cs="Times New Roman"/>
          <w:sz w:val="24"/>
        </w:rPr>
        <w:t xml:space="preserve"> de</w:t>
      </w:r>
      <w:r w:rsidRPr="006E2714">
        <w:rPr>
          <w:rFonts w:ascii="Times New Roman" w:hAnsi="Times New Roman" w:cs="Times New Roman"/>
          <w:sz w:val="24"/>
        </w:rPr>
        <w:t xml:space="preserve"> entre 10 y 25</w:t>
      </w:r>
      <w:r w:rsidR="00FF4D87" w:rsidRPr="006E2714">
        <w:rPr>
          <w:rFonts w:ascii="Times New Roman" w:hAnsi="Times New Roman" w:cs="Times New Roman"/>
          <w:sz w:val="24"/>
        </w:rPr>
        <w:t xml:space="preserve"> </w:t>
      </w:r>
      <w:r w:rsidRPr="006E2714">
        <w:rPr>
          <w:rFonts w:ascii="Times New Roman" w:hAnsi="Times New Roman" w:cs="Times New Roman"/>
          <w:sz w:val="24"/>
        </w:rPr>
        <w:t>% sufren f</w:t>
      </w:r>
      <w:r w:rsidR="0058106C" w:rsidRPr="006E2714">
        <w:rPr>
          <w:rFonts w:ascii="Times New Roman" w:hAnsi="Times New Roman" w:cs="Times New Roman"/>
          <w:sz w:val="24"/>
        </w:rPr>
        <w:t xml:space="preserve">ractura, </w:t>
      </w:r>
      <w:r w:rsidR="00FF4D87" w:rsidRPr="006E2714">
        <w:rPr>
          <w:rFonts w:ascii="Times New Roman" w:hAnsi="Times New Roman" w:cs="Times New Roman"/>
          <w:sz w:val="24"/>
        </w:rPr>
        <w:t xml:space="preserve">y </w:t>
      </w:r>
      <w:r w:rsidR="0058106C" w:rsidRPr="006E2714">
        <w:rPr>
          <w:rFonts w:ascii="Times New Roman" w:hAnsi="Times New Roman" w:cs="Times New Roman"/>
          <w:sz w:val="24"/>
        </w:rPr>
        <w:t xml:space="preserve">en el estudio realizado en el CREE </w:t>
      </w:r>
      <w:r w:rsidRPr="006E2714">
        <w:rPr>
          <w:rFonts w:ascii="Times New Roman" w:hAnsi="Times New Roman" w:cs="Times New Roman"/>
          <w:sz w:val="24"/>
        </w:rPr>
        <w:t xml:space="preserve"> </w:t>
      </w:r>
      <w:r w:rsidR="0058106C" w:rsidRPr="006E2714">
        <w:rPr>
          <w:rFonts w:ascii="Times New Roman" w:hAnsi="Times New Roman" w:cs="Times New Roman"/>
          <w:sz w:val="24"/>
          <w:szCs w:val="24"/>
        </w:rPr>
        <w:t>63.30</w:t>
      </w:r>
      <w:r w:rsidR="00FF4D87" w:rsidRPr="006E2714">
        <w:rPr>
          <w:rFonts w:ascii="Times New Roman" w:hAnsi="Times New Roman" w:cs="Times New Roman"/>
          <w:sz w:val="24"/>
          <w:szCs w:val="24"/>
        </w:rPr>
        <w:t xml:space="preserve"> </w:t>
      </w:r>
      <w:r w:rsidR="0058106C" w:rsidRPr="006E2714">
        <w:rPr>
          <w:rFonts w:ascii="Times New Roman" w:hAnsi="Times New Roman" w:cs="Times New Roman"/>
          <w:sz w:val="24"/>
          <w:szCs w:val="24"/>
        </w:rPr>
        <w:t xml:space="preserve">% sufrió fractura. </w:t>
      </w:r>
    </w:p>
    <w:p w:rsidR="00FF4D87" w:rsidRPr="006E2714" w:rsidRDefault="00FF4D87" w:rsidP="00A32221">
      <w:pPr>
        <w:spacing w:line="360" w:lineRule="auto"/>
        <w:jc w:val="both"/>
        <w:rPr>
          <w:rFonts w:ascii="Times New Roman" w:hAnsi="Times New Roman" w:cs="Times New Roman"/>
          <w:b/>
          <w:sz w:val="24"/>
          <w:szCs w:val="24"/>
        </w:rPr>
      </w:pPr>
    </w:p>
    <w:p w:rsidR="00396281" w:rsidRPr="006E2714" w:rsidRDefault="00396281" w:rsidP="00A32221">
      <w:pPr>
        <w:spacing w:line="360" w:lineRule="auto"/>
        <w:jc w:val="both"/>
        <w:rPr>
          <w:rFonts w:ascii="Times New Roman" w:hAnsi="Times New Roman" w:cs="Times New Roman"/>
          <w:b/>
          <w:sz w:val="24"/>
          <w:szCs w:val="24"/>
        </w:rPr>
      </w:pPr>
      <w:r w:rsidRPr="006E2714">
        <w:rPr>
          <w:rFonts w:ascii="Times New Roman" w:hAnsi="Times New Roman" w:cs="Times New Roman"/>
          <w:b/>
          <w:sz w:val="24"/>
          <w:szCs w:val="24"/>
        </w:rPr>
        <w:t>Conclusiones</w:t>
      </w:r>
    </w:p>
    <w:p w:rsidR="00396281" w:rsidRPr="006E2714" w:rsidRDefault="0058106C" w:rsidP="00A32221">
      <w:p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Los resultados de este estudio son:</w:t>
      </w:r>
    </w:p>
    <w:p w:rsidR="0058106C" w:rsidRPr="006E2714" w:rsidRDefault="0058106C" w:rsidP="0058106C">
      <w:pPr>
        <w:pStyle w:val="Prrafodelista"/>
        <w:numPr>
          <w:ilvl w:val="0"/>
          <w:numId w:val="1"/>
        </w:num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 xml:space="preserve">Al analizar estas cifras se obtiene que a mayor edad </w:t>
      </w:r>
      <w:r w:rsidR="00FF4D87" w:rsidRPr="006E2714">
        <w:rPr>
          <w:rFonts w:ascii="Times New Roman" w:hAnsi="Times New Roman" w:cs="Times New Roman"/>
          <w:sz w:val="24"/>
          <w:szCs w:val="24"/>
        </w:rPr>
        <w:t xml:space="preserve">existe </w:t>
      </w:r>
      <w:r w:rsidRPr="006E2714">
        <w:rPr>
          <w:rFonts w:ascii="Times New Roman" w:hAnsi="Times New Roman" w:cs="Times New Roman"/>
          <w:sz w:val="24"/>
          <w:szCs w:val="24"/>
        </w:rPr>
        <w:t>mayor riesgo de caídas</w:t>
      </w:r>
      <w:r w:rsidR="00FF4D87" w:rsidRPr="006E2714">
        <w:rPr>
          <w:rFonts w:ascii="Times New Roman" w:hAnsi="Times New Roman" w:cs="Times New Roman"/>
          <w:sz w:val="24"/>
          <w:szCs w:val="24"/>
        </w:rPr>
        <w:t>;</w:t>
      </w:r>
      <w:r w:rsidRPr="006E2714">
        <w:rPr>
          <w:rFonts w:ascii="Times New Roman" w:hAnsi="Times New Roman" w:cs="Times New Roman"/>
          <w:sz w:val="24"/>
          <w:szCs w:val="24"/>
        </w:rPr>
        <w:t xml:space="preserve"> 90</w:t>
      </w:r>
      <w:r w:rsidR="00FF4D87"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de </w:t>
      </w:r>
      <w:r w:rsidR="00FF4D87" w:rsidRPr="006E2714">
        <w:rPr>
          <w:rFonts w:ascii="Times New Roman" w:hAnsi="Times New Roman" w:cs="Times New Roman"/>
          <w:sz w:val="24"/>
          <w:szCs w:val="24"/>
        </w:rPr>
        <w:t>las p</w:t>
      </w:r>
      <w:r w:rsidRPr="006E2714">
        <w:rPr>
          <w:rFonts w:ascii="Times New Roman" w:hAnsi="Times New Roman" w:cs="Times New Roman"/>
          <w:sz w:val="24"/>
          <w:szCs w:val="24"/>
        </w:rPr>
        <w:t xml:space="preserve">ersonas que han sufrido caídas </w:t>
      </w:r>
      <w:r w:rsidR="00FF4D87" w:rsidRPr="006E2714">
        <w:rPr>
          <w:rFonts w:ascii="Times New Roman" w:hAnsi="Times New Roman" w:cs="Times New Roman"/>
          <w:sz w:val="24"/>
          <w:szCs w:val="24"/>
        </w:rPr>
        <w:t xml:space="preserve">fue </w:t>
      </w:r>
      <w:r w:rsidRPr="006E2714">
        <w:rPr>
          <w:rFonts w:ascii="Times New Roman" w:hAnsi="Times New Roman" w:cs="Times New Roman"/>
          <w:sz w:val="24"/>
          <w:szCs w:val="24"/>
        </w:rPr>
        <w:t>a partir de los 66 años.</w:t>
      </w:r>
    </w:p>
    <w:p w:rsidR="0058106C" w:rsidRPr="006E2714" w:rsidRDefault="0058106C" w:rsidP="0058106C">
      <w:pPr>
        <w:pStyle w:val="Prrafodelista"/>
        <w:numPr>
          <w:ilvl w:val="0"/>
          <w:numId w:val="1"/>
        </w:num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83.30</w:t>
      </w:r>
      <w:r w:rsidR="00FF4D87" w:rsidRPr="006E2714">
        <w:rPr>
          <w:rFonts w:ascii="Times New Roman" w:hAnsi="Times New Roman" w:cs="Times New Roman"/>
          <w:sz w:val="24"/>
          <w:szCs w:val="24"/>
        </w:rPr>
        <w:t xml:space="preserve"> </w:t>
      </w:r>
      <w:r w:rsidRPr="006E2714">
        <w:rPr>
          <w:rFonts w:ascii="Times New Roman" w:hAnsi="Times New Roman" w:cs="Times New Roman"/>
          <w:sz w:val="24"/>
          <w:szCs w:val="24"/>
        </w:rPr>
        <w:t xml:space="preserve">% </w:t>
      </w:r>
      <w:r w:rsidR="00FF4D87" w:rsidRPr="006E2714">
        <w:rPr>
          <w:rFonts w:ascii="Times New Roman" w:hAnsi="Times New Roman" w:cs="Times New Roman"/>
          <w:sz w:val="24"/>
          <w:szCs w:val="24"/>
        </w:rPr>
        <w:t>d</w:t>
      </w:r>
      <w:r w:rsidRPr="006E2714">
        <w:rPr>
          <w:rFonts w:ascii="Times New Roman" w:hAnsi="Times New Roman" w:cs="Times New Roman"/>
          <w:sz w:val="24"/>
          <w:szCs w:val="24"/>
        </w:rPr>
        <w:t>e los sujetos de estudio está en riesgo de sufrir nuevamente una caída.</w:t>
      </w:r>
    </w:p>
    <w:p w:rsidR="0058106C" w:rsidRPr="006E2714" w:rsidRDefault="0058106C" w:rsidP="0058106C">
      <w:pPr>
        <w:pStyle w:val="Prrafodelista"/>
        <w:numPr>
          <w:ilvl w:val="0"/>
          <w:numId w:val="1"/>
        </w:num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73.3</w:t>
      </w:r>
      <w:r w:rsidR="00FF4D87" w:rsidRPr="006E2714">
        <w:rPr>
          <w:rFonts w:ascii="Times New Roman" w:hAnsi="Times New Roman" w:cs="Times New Roman"/>
          <w:sz w:val="24"/>
          <w:szCs w:val="24"/>
        </w:rPr>
        <w:t xml:space="preserve"> </w:t>
      </w:r>
      <w:r w:rsidRPr="006E2714">
        <w:rPr>
          <w:rFonts w:ascii="Times New Roman" w:hAnsi="Times New Roman" w:cs="Times New Roman"/>
          <w:sz w:val="24"/>
          <w:szCs w:val="24"/>
        </w:rPr>
        <w:t>% ocurre durante la deambulación en espacios públicos.</w:t>
      </w:r>
    </w:p>
    <w:p w:rsidR="0058106C" w:rsidRPr="006E2714" w:rsidRDefault="0058106C" w:rsidP="0058106C">
      <w:pPr>
        <w:pStyle w:val="Prrafodelista"/>
        <w:numPr>
          <w:ilvl w:val="0"/>
          <w:numId w:val="1"/>
        </w:num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63.30</w:t>
      </w:r>
      <w:r w:rsidR="00FF4D87" w:rsidRPr="006E2714">
        <w:rPr>
          <w:rFonts w:ascii="Times New Roman" w:hAnsi="Times New Roman" w:cs="Times New Roman"/>
          <w:sz w:val="24"/>
          <w:szCs w:val="24"/>
        </w:rPr>
        <w:t xml:space="preserve"> </w:t>
      </w:r>
      <w:r w:rsidRPr="006E2714">
        <w:rPr>
          <w:rFonts w:ascii="Times New Roman" w:hAnsi="Times New Roman" w:cs="Times New Roman"/>
          <w:sz w:val="24"/>
          <w:szCs w:val="24"/>
        </w:rPr>
        <w:t>% se fractur</w:t>
      </w:r>
      <w:r w:rsidR="00FF4D87" w:rsidRPr="006E2714">
        <w:rPr>
          <w:rFonts w:ascii="Times New Roman" w:hAnsi="Times New Roman" w:cs="Times New Roman"/>
          <w:sz w:val="24"/>
          <w:szCs w:val="24"/>
        </w:rPr>
        <w:t>ó</w:t>
      </w:r>
      <w:r w:rsidRPr="006E2714">
        <w:rPr>
          <w:rFonts w:ascii="Times New Roman" w:hAnsi="Times New Roman" w:cs="Times New Roman"/>
          <w:sz w:val="24"/>
          <w:szCs w:val="24"/>
        </w:rPr>
        <w:t>.</w:t>
      </w:r>
    </w:p>
    <w:p w:rsidR="0058106C" w:rsidRPr="006E2714" w:rsidRDefault="0058106C" w:rsidP="0058106C">
      <w:pPr>
        <w:spacing w:line="360" w:lineRule="auto"/>
        <w:jc w:val="both"/>
        <w:rPr>
          <w:rFonts w:ascii="Times New Roman" w:hAnsi="Times New Roman" w:cs="Times New Roman"/>
          <w:sz w:val="24"/>
          <w:szCs w:val="24"/>
        </w:rPr>
      </w:pPr>
    </w:p>
    <w:p w:rsidR="0058106C" w:rsidRPr="006E2714" w:rsidRDefault="0058106C" w:rsidP="0058106C">
      <w:pPr>
        <w:spacing w:line="360" w:lineRule="auto"/>
        <w:jc w:val="both"/>
        <w:rPr>
          <w:rFonts w:ascii="Times New Roman" w:hAnsi="Times New Roman" w:cs="Times New Roman"/>
          <w:b/>
          <w:sz w:val="24"/>
          <w:szCs w:val="24"/>
        </w:rPr>
      </w:pPr>
      <w:r w:rsidRPr="006E2714">
        <w:rPr>
          <w:rFonts w:ascii="Times New Roman" w:hAnsi="Times New Roman" w:cs="Times New Roman"/>
          <w:b/>
          <w:sz w:val="24"/>
          <w:szCs w:val="24"/>
        </w:rPr>
        <w:t>Recomendaciones</w:t>
      </w:r>
    </w:p>
    <w:p w:rsidR="0058106C" w:rsidRPr="006E2714" w:rsidRDefault="0058106C" w:rsidP="0058106C">
      <w:pPr>
        <w:pStyle w:val="Prrafodelista"/>
        <w:numPr>
          <w:ilvl w:val="0"/>
          <w:numId w:val="2"/>
        </w:numPr>
        <w:spacing w:line="360" w:lineRule="auto"/>
        <w:jc w:val="both"/>
        <w:rPr>
          <w:rFonts w:ascii="Times New Roman" w:hAnsi="Times New Roman" w:cs="Times New Roman"/>
          <w:sz w:val="24"/>
          <w:szCs w:val="24"/>
        </w:rPr>
      </w:pPr>
      <w:r w:rsidRPr="006E2714">
        <w:rPr>
          <w:rFonts w:ascii="Times New Roman" w:hAnsi="Times New Roman" w:cs="Times New Roman"/>
          <w:sz w:val="24"/>
          <w:szCs w:val="24"/>
        </w:rPr>
        <w:t>La intervención gerontológica es necesari</w:t>
      </w:r>
      <w:r w:rsidR="00875B25" w:rsidRPr="006E2714">
        <w:rPr>
          <w:rFonts w:ascii="Times New Roman" w:hAnsi="Times New Roman" w:cs="Times New Roman"/>
          <w:sz w:val="24"/>
          <w:szCs w:val="24"/>
        </w:rPr>
        <w:t>a</w:t>
      </w:r>
      <w:r w:rsidRPr="006E2714">
        <w:rPr>
          <w:rFonts w:ascii="Times New Roman" w:hAnsi="Times New Roman" w:cs="Times New Roman"/>
          <w:sz w:val="24"/>
          <w:szCs w:val="24"/>
        </w:rPr>
        <w:t xml:space="preserve"> en estos procesos de educación en </w:t>
      </w:r>
      <w:r w:rsidR="00875B25" w:rsidRPr="006E2714">
        <w:rPr>
          <w:rFonts w:ascii="Times New Roman" w:hAnsi="Times New Roman" w:cs="Times New Roman"/>
          <w:sz w:val="24"/>
          <w:szCs w:val="24"/>
        </w:rPr>
        <w:t xml:space="preserve">la </w:t>
      </w:r>
      <w:r w:rsidRPr="006E2714">
        <w:rPr>
          <w:rFonts w:ascii="Times New Roman" w:hAnsi="Times New Roman" w:cs="Times New Roman"/>
          <w:sz w:val="24"/>
          <w:szCs w:val="24"/>
        </w:rPr>
        <w:t xml:space="preserve">salud, para sensibilizar a las </w:t>
      </w:r>
      <w:r w:rsidR="00875B25" w:rsidRPr="006E2714">
        <w:rPr>
          <w:rFonts w:ascii="Times New Roman" w:hAnsi="Times New Roman" w:cs="Times New Roman"/>
          <w:sz w:val="24"/>
          <w:szCs w:val="24"/>
        </w:rPr>
        <w:t>p</w:t>
      </w:r>
      <w:r w:rsidRPr="006E2714">
        <w:rPr>
          <w:rFonts w:ascii="Times New Roman" w:hAnsi="Times New Roman" w:cs="Times New Roman"/>
          <w:sz w:val="24"/>
          <w:szCs w:val="24"/>
        </w:rPr>
        <w:t xml:space="preserve">ersonas </w:t>
      </w:r>
      <w:r w:rsidR="00875B25" w:rsidRPr="006E2714">
        <w:rPr>
          <w:rFonts w:ascii="Times New Roman" w:hAnsi="Times New Roman" w:cs="Times New Roman"/>
          <w:sz w:val="24"/>
          <w:szCs w:val="24"/>
        </w:rPr>
        <w:t>m</w:t>
      </w:r>
      <w:r w:rsidRPr="006E2714">
        <w:rPr>
          <w:rFonts w:ascii="Times New Roman" w:hAnsi="Times New Roman" w:cs="Times New Roman"/>
          <w:sz w:val="24"/>
          <w:szCs w:val="24"/>
        </w:rPr>
        <w:t xml:space="preserve">ayores y </w:t>
      </w:r>
      <w:r w:rsidR="00875B25" w:rsidRPr="006E2714">
        <w:rPr>
          <w:rFonts w:ascii="Times New Roman" w:hAnsi="Times New Roman" w:cs="Times New Roman"/>
          <w:sz w:val="24"/>
          <w:szCs w:val="24"/>
        </w:rPr>
        <w:t xml:space="preserve">a </w:t>
      </w:r>
      <w:r w:rsidRPr="006E2714">
        <w:rPr>
          <w:rFonts w:ascii="Times New Roman" w:hAnsi="Times New Roman" w:cs="Times New Roman"/>
          <w:sz w:val="24"/>
          <w:szCs w:val="24"/>
        </w:rPr>
        <w:t xml:space="preserve">sus </w:t>
      </w:r>
      <w:r w:rsidR="00875B25" w:rsidRPr="006E2714">
        <w:rPr>
          <w:rFonts w:ascii="Times New Roman" w:hAnsi="Times New Roman" w:cs="Times New Roman"/>
          <w:sz w:val="24"/>
          <w:szCs w:val="24"/>
        </w:rPr>
        <w:t>f</w:t>
      </w:r>
      <w:r w:rsidRPr="006E2714">
        <w:rPr>
          <w:rFonts w:ascii="Times New Roman" w:hAnsi="Times New Roman" w:cs="Times New Roman"/>
          <w:sz w:val="24"/>
          <w:szCs w:val="24"/>
        </w:rPr>
        <w:t>amiliares en los aspectos de barreras arquitectónicas.</w:t>
      </w:r>
    </w:p>
    <w:p w:rsidR="0058106C" w:rsidRPr="006E2714" w:rsidRDefault="0058106C" w:rsidP="0058106C">
      <w:pPr>
        <w:pStyle w:val="Prrafodelista"/>
        <w:spacing w:line="360" w:lineRule="auto"/>
        <w:jc w:val="both"/>
        <w:rPr>
          <w:rFonts w:ascii="Times New Roman" w:hAnsi="Times New Roman" w:cs="Times New Roman"/>
          <w:sz w:val="24"/>
          <w:szCs w:val="24"/>
        </w:rPr>
      </w:pPr>
    </w:p>
    <w:p w:rsidR="0058106C" w:rsidRDefault="0058106C" w:rsidP="0058106C">
      <w:pPr>
        <w:pStyle w:val="Prrafodelista"/>
        <w:numPr>
          <w:ilvl w:val="0"/>
          <w:numId w:val="2"/>
        </w:numPr>
        <w:spacing w:line="360" w:lineRule="auto"/>
        <w:jc w:val="both"/>
        <w:rPr>
          <w:rFonts w:ascii="Arial" w:hAnsi="Arial" w:cs="Arial"/>
          <w:sz w:val="24"/>
          <w:szCs w:val="24"/>
        </w:rPr>
      </w:pPr>
      <w:r w:rsidRPr="006E2714">
        <w:rPr>
          <w:rFonts w:ascii="Times New Roman" w:hAnsi="Times New Roman" w:cs="Times New Roman"/>
          <w:sz w:val="24"/>
          <w:szCs w:val="24"/>
        </w:rPr>
        <w:t xml:space="preserve">Dar seguimiento a los </w:t>
      </w:r>
      <w:r w:rsidR="00875B25" w:rsidRPr="006E2714">
        <w:rPr>
          <w:rFonts w:ascii="Times New Roman" w:hAnsi="Times New Roman" w:cs="Times New Roman"/>
          <w:sz w:val="24"/>
          <w:szCs w:val="24"/>
        </w:rPr>
        <w:t>s</w:t>
      </w:r>
      <w:r w:rsidRPr="006E2714">
        <w:rPr>
          <w:rFonts w:ascii="Times New Roman" w:hAnsi="Times New Roman" w:cs="Times New Roman"/>
          <w:sz w:val="24"/>
          <w:szCs w:val="24"/>
        </w:rPr>
        <w:t xml:space="preserve">ujetos de </w:t>
      </w:r>
      <w:r w:rsidR="00875B25" w:rsidRPr="006E2714">
        <w:rPr>
          <w:rFonts w:ascii="Times New Roman" w:hAnsi="Times New Roman" w:cs="Times New Roman"/>
          <w:sz w:val="24"/>
          <w:szCs w:val="24"/>
        </w:rPr>
        <w:t>e</w:t>
      </w:r>
      <w:r w:rsidRPr="006E2714">
        <w:rPr>
          <w:rFonts w:ascii="Times New Roman" w:hAnsi="Times New Roman" w:cs="Times New Roman"/>
          <w:sz w:val="24"/>
          <w:szCs w:val="24"/>
        </w:rPr>
        <w:t xml:space="preserve">studio y </w:t>
      </w:r>
      <w:r w:rsidR="00875B25" w:rsidRPr="006E2714">
        <w:rPr>
          <w:rFonts w:ascii="Times New Roman" w:hAnsi="Times New Roman" w:cs="Times New Roman"/>
          <w:sz w:val="24"/>
          <w:szCs w:val="24"/>
        </w:rPr>
        <w:t xml:space="preserve">a </w:t>
      </w:r>
      <w:r w:rsidRPr="006E2714">
        <w:rPr>
          <w:rFonts w:ascii="Times New Roman" w:hAnsi="Times New Roman" w:cs="Times New Roman"/>
          <w:sz w:val="24"/>
          <w:szCs w:val="24"/>
        </w:rPr>
        <w:t xml:space="preserve">sus </w:t>
      </w:r>
      <w:r w:rsidR="00875B25" w:rsidRPr="006E2714">
        <w:rPr>
          <w:rFonts w:ascii="Times New Roman" w:hAnsi="Times New Roman" w:cs="Times New Roman"/>
          <w:sz w:val="24"/>
          <w:szCs w:val="24"/>
        </w:rPr>
        <w:t>f</w:t>
      </w:r>
      <w:r w:rsidRPr="006E2714">
        <w:rPr>
          <w:rFonts w:ascii="Times New Roman" w:hAnsi="Times New Roman" w:cs="Times New Roman"/>
          <w:sz w:val="24"/>
          <w:szCs w:val="24"/>
        </w:rPr>
        <w:t xml:space="preserve">amiliares para que los riesgos con los que conviven </w:t>
      </w:r>
      <w:r w:rsidR="00875B25" w:rsidRPr="006E2714">
        <w:rPr>
          <w:rFonts w:ascii="Times New Roman" w:hAnsi="Times New Roman" w:cs="Times New Roman"/>
          <w:sz w:val="24"/>
          <w:szCs w:val="24"/>
        </w:rPr>
        <w:t>sean</w:t>
      </w:r>
      <w:r w:rsidRPr="006E2714">
        <w:rPr>
          <w:rFonts w:ascii="Times New Roman" w:hAnsi="Times New Roman" w:cs="Times New Roman"/>
          <w:sz w:val="24"/>
          <w:szCs w:val="24"/>
        </w:rPr>
        <w:t xml:space="preserve"> identifi</w:t>
      </w:r>
      <w:r w:rsidR="00875B25" w:rsidRPr="006E2714">
        <w:rPr>
          <w:rFonts w:ascii="Times New Roman" w:hAnsi="Times New Roman" w:cs="Times New Roman"/>
          <w:sz w:val="24"/>
          <w:szCs w:val="24"/>
        </w:rPr>
        <w:t>cados</w:t>
      </w:r>
      <w:r w:rsidRPr="006E2714">
        <w:rPr>
          <w:rFonts w:ascii="Times New Roman" w:hAnsi="Times New Roman" w:cs="Times New Roman"/>
          <w:sz w:val="24"/>
          <w:szCs w:val="24"/>
        </w:rPr>
        <w:t xml:space="preserve"> y elimin</w:t>
      </w:r>
      <w:r w:rsidR="00875B25" w:rsidRPr="006E2714">
        <w:rPr>
          <w:rFonts w:ascii="Times New Roman" w:hAnsi="Times New Roman" w:cs="Times New Roman"/>
          <w:sz w:val="24"/>
          <w:szCs w:val="24"/>
        </w:rPr>
        <w:t xml:space="preserve">ados </w:t>
      </w:r>
      <w:r w:rsidRPr="006E2714">
        <w:rPr>
          <w:rFonts w:ascii="Times New Roman" w:hAnsi="Times New Roman" w:cs="Times New Roman"/>
          <w:sz w:val="24"/>
          <w:szCs w:val="24"/>
        </w:rPr>
        <w:t>o adaptados para evitar nuevas caídas y daños más graves.</w:t>
      </w:r>
    </w:p>
    <w:p w:rsidR="00FF4D87" w:rsidRDefault="00FF4D87" w:rsidP="00A32221">
      <w:pPr>
        <w:spacing w:line="360" w:lineRule="auto"/>
        <w:jc w:val="both"/>
        <w:rPr>
          <w:rFonts w:ascii="Arial" w:hAnsi="Arial" w:cs="Arial"/>
          <w:b/>
          <w:sz w:val="24"/>
          <w:szCs w:val="24"/>
        </w:rPr>
      </w:pPr>
    </w:p>
    <w:p w:rsidR="00FF4D87" w:rsidRDefault="00FF4D87" w:rsidP="00A32221">
      <w:pPr>
        <w:spacing w:line="360" w:lineRule="auto"/>
        <w:jc w:val="both"/>
        <w:rPr>
          <w:rFonts w:ascii="Arial" w:hAnsi="Arial" w:cs="Arial"/>
          <w:b/>
          <w:sz w:val="24"/>
          <w:szCs w:val="24"/>
        </w:rPr>
      </w:pPr>
    </w:p>
    <w:p w:rsidR="006E2714" w:rsidRDefault="006E2714" w:rsidP="00A32221">
      <w:pPr>
        <w:spacing w:line="360" w:lineRule="auto"/>
        <w:jc w:val="both"/>
        <w:rPr>
          <w:rFonts w:ascii="Arial" w:hAnsi="Arial" w:cs="Arial"/>
          <w:b/>
          <w:sz w:val="24"/>
          <w:szCs w:val="24"/>
        </w:rPr>
      </w:pPr>
    </w:p>
    <w:p w:rsidR="006E2714" w:rsidRDefault="006E2714" w:rsidP="00A32221">
      <w:pPr>
        <w:spacing w:line="360" w:lineRule="auto"/>
        <w:jc w:val="both"/>
        <w:rPr>
          <w:rFonts w:ascii="Arial" w:hAnsi="Arial" w:cs="Arial"/>
          <w:b/>
          <w:sz w:val="24"/>
          <w:szCs w:val="24"/>
        </w:rPr>
      </w:pPr>
    </w:p>
    <w:p w:rsidR="00396281" w:rsidRPr="00396281" w:rsidRDefault="006E2714" w:rsidP="00A32221">
      <w:pPr>
        <w:spacing w:line="360" w:lineRule="auto"/>
        <w:jc w:val="both"/>
        <w:rPr>
          <w:rFonts w:ascii="Arial" w:hAnsi="Arial" w:cs="Arial"/>
          <w:b/>
          <w:sz w:val="24"/>
          <w:szCs w:val="24"/>
        </w:rPr>
      </w:pPr>
      <w:r>
        <w:rPr>
          <w:rFonts w:ascii="Calibri" w:eastAsia="Times New Roman" w:hAnsi="Calibri" w:cs="Calibri"/>
          <w:color w:val="7030A0"/>
          <w:sz w:val="28"/>
          <w:szCs w:val="28"/>
          <w:lang w:val="es-ES" w:eastAsia="es-ES"/>
        </w:rPr>
        <w:lastRenderedPageBreak/>
        <w:t>Bibliografía</w:t>
      </w:r>
    </w:p>
    <w:p w:rsidR="00396281"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rPr>
      </w:pPr>
      <w:r w:rsidRPr="006E2714">
        <w:rPr>
          <w:rFonts w:eastAsia="Calibri"/>
          <w:noProof/>
          <w:szCs w:val="24"/>
          <w:lang w:val="es-ES" w:eastAsia="en-US"/>
        </w:rPr>
        <w:t xml:space="preserve">Brace, D. (1998). Síndromes y cuidados en el paciente geriátrico. Enfermería gerontológica: cuidados integrales del </w:t>
      </w:r>
      <w:r w:rsidR="0031303E" w:rsidRPr="006E2714">
        <w:rPr>
          <w:rFonts w:eastAsia="Calibri"/>
          <w:noProof/>
          <w:szCs w:val="24"/>
          <w:lang w:val="es-ES" w:eastAsia="en-US"/>
        </w:rPr>
        <w:t>a</w:t>
      </w:r>
      <w:r w:rsidRPr="006E2714">
        <w:rPr>
          <w:rFonts w:eastAsia="Calibri"/>
          <w:noProof/>
          <w:szCs w:val="24"/>
          <w:lang w:val="es-ES" w:eastAsia="en-US"/>
        </w:rPr>
        <w:t xml:space="preserve">dulto </w:t>
      </w:r>
      <w:r w:rsidR="0031303E" w:rsidRPr="006E2714">
        <w:rPr>
          <w:rFonts w:eastAsia="Calibri"/>
          <w:noProof/>
          <w:szCs w:val="24"/>
          <w:lang w:val="es-ES" w:eastAsia="en-US"/>
        </w:rPr>
        <w:t>m</w:t>
      </w:r>
      <w:r w:rsidRPr="006E2714">
        <w:rPr>
          <w:rFonts w:eastAsia="Calibri"/>
          <w:noProof/>
          <w:szCs w:val="24"/>
          <w:lang w:val="es-ES" w:eastAsia="en-US"/>
        </w:rPr>
        <w:t xml:space="preserve">ayor. 2ª </w:t>
      </w:r>
      <w:r w:rsidR="0031303E" w:rsidRPr="006E2714">
        <w:rPr>
          <w:rFonts w:eastAsia="Calibri"/>
          <w:noProof/>
          <w:szCs w:val="24"/>
          <w:lang w:val="es-ES" w:eastAsia="en-US"/>
        </w:rPr>
        <w:t>e</w:t>
      </w:r>
      <w:r w:rsidRPr="006E2714">
        <w:rPr>
          <w:rFonts w:eastAsia="Calibri"/>
          <w:noProof/>
          <w:szCs w:val="24"/>
          <w:lang w:val="es-ES" w:eastAsia="en-US"/>
        </w:rPr>
        <w:t>dición</w:t>
      </w:r>
      <w:r w:rsidR="0031303E" w:rsidRPr="006E2714">
        <w:rPr>
          <w:rFonts w:eastAsia="Calibri"/>
          <w:noProof/>
          <w:szCs w:val="24"/>
          <w:lang w:val="es-ES" w:eastAsia="en-US"/>
        </w:rPr>
        <w:t>,</w:t>
      </w:r>
      <w:r w:rsidRPr="006E2714">
        <w:rPr>
          <w:rFonts w:eastAsia="Calibri"/>
          <w:noProof/>
          <w:szCs w:val="24"/>
          <w:lang w:val="es-ES" w:eastAsia="en-US"/>
        </w:rPr>
        <w:t xml:space="preserve"> Harcourt</w:t>
      </w:r>
      <w:r w:rsidR="0031303E" w:rsidRPr="006E2714">
        <w:rPr>
          <w:rFonts w:eastAsia="Calibri"/>
          <w:noProof/>
          <w:szCs w:val="24"/>
          <w:lang w:val="es-ES" w:eastAsia="en-US"/>
        </w:rPr>
        <w:t>,</w:t>
      </w:r>
      <w:r w:rsidRPr="006E2714">
        <w:rPr>
          <w:rFonts w:eastAsia="Calibri"/>
          <w:noProof/>
          <w:szCs w:val="24"/>
          <w:lang w:val="es-ES" w:eastAsia="en-US"/>
        </w:rPr>
        <w:t xml:space="preserve"> Madrid, España.</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Burela, A. (2002). Protocolo de contención y prevención de caídas. Hospital da costa. Editorial SNTESSS.</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 xml:space="preserve">Castro, V. (2005). Intervención gerontológica en prevención de caídas. 4ª </w:t>
      </w:r>
      <w:r w:rsidR="0031303E" w:rsidRPr="006E2714">
        <w:rPr>
          <w:rFonts w:eastAsia="Calibri"/>
          <w:noProof/>
          <w:szCs w:val="24"/>
          <w:lang w:val="es-ES" w:eastAsia="en-US"/>
        </w:rPr>
        <w:t>e</w:t>
      </w:r>
      <w:r w:rsidRPr="006E2714">
        <w:rPr>
          <w:rFonts w:eastAsia="Calibri"/>
          <w:noProof/>
          <w:szCs w:val="24"/>
          <w:lang w:val="es-ES" w:eastAsia="en-US"/>
        </w:rPr>
        <w:t>dición</w:t>
      </w:r>
      <w:r w:rsidR="0031303E" w:rsidRPr="006E2714">
        <w:rPr>
          <w:rFonts w:eastAsia="Calibri"/>
          <w:noProof/>
          <w:szCs w:val="24"/>
          <w:lang w:val="es-ES" w:eastAsia="en-US"/>
        </w:rPr>
        <w:t>,</w:t>
      </w:r>
      <w:r w:rsidRPr="006E2714">
        <w:rPr>
          <w:rFonts w:eastAsia="Calibri"/>
          <w:noProof/>
          <w:szCs w:val="24"/>
          <w:lang w:val="es-ES" w:eastAsia="en-US"/>
        </w:rPr>
        <w:t xml:space="preserve"> Herder.</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Millan, J. (2006). Principios de geriatría y gerontología</w:t>
      </w:r>
      <w:r w:rsidR="00795657" w:rsidRPr="006E2714">
        <w:rPr>
          <w:rFonts w:eastAsia="Calibri"/>
          <w:noProof/>
          <w:szCs w:val="24"/>
          <w:lang w:val="es-ES" w:eastAsia="en-US"/>
        </w:rPr>
        <w:t>,</w:t>
      </w:r>
      <w:r w:rsidRPr="006E2714">
        <w:rPr>
          <w:rFonts w:eastAsia="Calibri"/>
          <w:noProof/>
          <w:szCs w:val="24"/>
          <w:lang w:val="es-ES" w:eastAsia="en-US"/>
        </w:rPr>
        <w:t xml:space="preserve"> McGraw Hill.</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 xml:space="preserve">Millan, J. (2010). Gerontología y geriatría, valoración e intervención. Enfermería Clínica. 2ª </w:t>
      </w:r>
      <w:r w:rsidR="00795657" w:rsidRPr="006E2714">
        <w:rPr>
          <w:rFonts w:eastAsia="Calibri"/>
          <w:noProof/>
          <w:szCs w:val="24"/>
          <w:lang w:val="es-ES" w:eastAsia="en-US"/>
        </w:rPr>
        <w:t>e</w:t>
      </w:r>
      <w:r w:rsidRPr="006E2714">
        <w:rPr>
          <w:rFonts w:eastAsia="Calibri"/>
          <w:noProof/>
          <w:szCs w:val="24"/>
          <w:lang w:val="es-ES" w:eastAsia="en-US"/>
        </w:rPr>
        <w:t>dición</w:t>
      </w:r>
      <w:r w:rsidR="00795657" w:rsidRPr="006E2714">
        <w:rPr>
          <w:rFonts w:eastAsia="Calibri"/>
          <w:noProof/>
          <w:szCs w:val="24"/>
          <w:lang w:val="es-ES" w:eastAsia="en-US"/>
        </w:rPr>
        <w:t>,</w:t>
      </w:r>
      <w:r w:rsidRPr="006E2714">
        <w:rPr>
          <w:rFonts w:eastAsia="Calibri"/>
          <w:noProof/>
          <w:szCs w:val="24"/>
          <w:lang w:val="es-ES" w:eastAsia="en-US"/>
        </w:rPr>
        <w:t xml:space="preserve"> McGraw Hill.</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Ortega M. (2003)</w:t>
      </w:r>
      <w:r w:rsidR="00795657" w:rsidRPr="006E2714">
        <w:rPr>
          <w:rFonts w:eastAsia="Calibri"/>
          <w:noProof/>
          <w:szCs w:val="24"/>
          <w:lang w:val="es-ES" w:eastAsia="en-US"/>
        </w:rPr>
        <w:t>.</w:t>
      </w:r>
      <w:r w:rsidRPr="006E2714">
        <w:rPr>
          <w:rFonts w:eastAsia="Calibri"/>
          <w:noProof/>
          <w:szCs w:val="24"/>
          <w:lang w:val="es-ES" w:eastAsia="en-US"/>
        </w:rPr>
        <w:t xml:space="preserve"> Riesgo de caídas en </w:t>
      </w:r>
      <w:r w:rsidR="00795657" w:rsidRPr="006E2714">
        <w:rPr>
          <w:rFonts w:eastAsia="Calibri"/>
          <w:noProof/>
          <w:szCs w:val="24"/>
          <w:lang w:val="es-ES" w:eastAsia="en-US"/>
        </w:rPr>
        <w:t>a</w:t>
      </w:r>
      <w:r w:rsidRPr="006E2714">
        <w:rPr>
          <w:rFonts w:eastAsia="Calibri"/>
          <w:noProof/>
          <w:szCs w:val="24"/>
          <w:lang w:val="es-ES" w:eastAsia="en-US"/>
        </w:rPr>
        <w:t>dultos hospitalizados. Enfermería Clínica. Editorial SNTESSS.</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Vasco, R. (2009)</w:t>
      </w:r>
      <w:r w:rsidR="00795657" w:rsidRPr="006E2714">
        <w:rPr>
          <w:rFonts w:eastAsia="Calibri"/>
          <w:noProof/>
          <w:szCs w:val="24"/>
          <w:lang w:val="es-ES" w:eastAsia="en-US"/>
        </w:rPr>
        <w:t>.</w:t>
      </w:r>
      <w:r w:rsidRPr="006E2714">
        <w:rPr>
          <w:rFonts w:eastAsia="Calibri"/>
          <w:noProof/>
          <w:szCs w:val="24"/>
          <w:lang w:val="es-ES" w:eastAsia="en-US"/>
        </w:rPr>
        <w:t xml:space="preserve"> Protocolo de valoración y medidas de prevención a pacientes adultos con riesgo de caídas en la atención hospitalaria. Departamento de sanidad del Gobierno del Estado de México. </w:t>
      </w:r>
      <w:hyperlink r:id="rId15" w:history="1">
        <w:r w:rsidRPr="006E2714">
          <w:rPr>
            <w:rFonts w:eastAsia="Calibri"/>
            <w:noProof/>
            <w:szCs w:val="24"/>
            <w:lang w:val="es-ES" w:eastAsia="en-US"/>
          </w:rPr>
          <w:t>www.cuidadoaladultomayor.com</w:t>
        </w:r>
      </w:hyperlink>
      <w:r w:rsidRPr="006E2714">
        <w:rPr>
          <w:rFonts w:eastAsia="Calibri"/>
          <w:noProof/>
          <w:szCs w:val="24"/>
          <w:lang w:val="es-ES" w:eastAsia="en-US"/>
        </w:rPr>
        <w:t xml:space="preserve">  Consulta realizada el 13 de marzo de 2012 a las 14:20 hrs.</w:t>
      </w:r>
    </w:p>
    <w:p w:rsidR="00F2484D" w:rsidRPr="006E2714" w:rsidRDefault="00F2484D" w:rsidP="006E2714">
      <w:pPr>
        <w:pStyle w:val="Bibliografa"/>
        <w:overflowPunct/>
        <w:autoSpaceDE/>
        <w:autoSpaceDN/>
        <w:adjustRightInd/>
        <w:spacing w:line="360" w:lineRule="auto"/>
        <w:ind w:left="720" w:hanging="720"/>
        <w:textAlignment w:val="auto"/>
        <w:rPr>
          <w:rFonts w:eastAsia="Calibri"/>
          <w:noProof/>
          <w:szCs w:val="24"/>
          <w:lang w:val="es-ES" w:eastAsia="en-US"/>
        </w:rPr>
      </w:pPr>
      <w:r w:rsidRPr="006E2714">
        <w:rPr>
          <w:rFonts w:eastAsia="Calibri"/>
          <w:noProof/>
          <w:szCs w:val="24"/>
          <w:lang w:val="es-ES" w:eastAsia="en-US"/>
        </w:rPr>
        <w:t xml:space="preserve">Villas, E. (2002). Prevención de accidentes en adultos mayores. Biblioteca virtual de la UNAM.  </w:t>
      </w:r>
      <w:hyperlink r:id="rId16" w:history="1">
        <w:r w:rsidRPr="006E2714">
          <w:rPr>
            <w:rFonts w:eastAsia="Calibri"/>
            <w:noProof/>
            <w:szCs w:val="24"/>
            <w:lang w:val="es-ES" w:eastAsia="en-US"/>
          </w:rPr>
          <w:t>www.atencionhospitalariaenadultosmayores.com</w:t>
        </w:r>
      </w:hyperlink>
      <w:r w:rsidRPr="006E2714">
        <w:rPr>
          <w:rFonts w:eastAsia="Calibri"/>
          <w:noProof/>
          <w:szCs w:val="24"/>
          <w:lang w:val="es-ES" w:eastAsia="en-US"/>
        </w:rPr>
        <w:t xml:space="preserve">  Consulta realizada el 21 de junio de 2012 a las 19:30 hrs.</w:t>
      </w:r>
    </w:p>
    <w:p w:rsidR="00F2484D" w:rsidRDefault="000852F9" w:rsidP="006E2714">
      <w:pPr>
        <w:pStyle w:val="Bibliografa"/>
        <w:overflowPunct/>
        <w:autoSpaceDE/>
        <w:autoSpaceDN/>
        <w:adjustRightInd/>
        <w:spacing w:line="360" w:lineRule="auto"/>
        <w:ind w:left="720" w:hanging="720"/>
        <w:textAlignment w:val="auto"/>
        <w:rPr>
          <w:rFonts w:ascii="Arial" w:hAnsi="Arial" w:cs="Arial"/>
          <w:szCs w:val="24"/>
        </w:rPr>
      </w:pPr>
      <w:r w:rsidRPr="006E2714">
        <w:rPr>
          <w:rFonts w:eastAsia="Calibri"/>
          <w:noProof/>
          <w:szCs w:val="24"/>
          <w:lang w:val="es-ES" w:eastAsia="en-US"/>
        </w:rPr>
        <w:t xml:space="preserve">Villas, E. (2002). Manual de autocuidado del adulto mayor. Editorial Trillas, México. Libro virtual </w:t>
      </w:r>
      <w:hyperlink r:id="rId17" w:history="1">
        <w:r w:rsidRPr="006E2714">
          <w:rPr>
            <w:rFonts w:eastAsia="Calibri"/>
            <w:noProof/>
            <w:szCs w:val="24"/>
            <w:lang w:val="es-ES" w:eastAsia="en-US"/>
          </w:rPr>
          <w:t>www.cuidadoresdeancianos.com</w:t>
        </w:r>
      </w:hyperlink>
      <w:r w:rsidRPr="006E2714">
        <w:rPr>
          <w:rFonts w:eastAsia="Calibri"/>
          <w:noProof/>
          <w:szCs w:val="24"/>
          <w:lang w:val="es-ES" w:eastAsia="en-US"/>
        </w:rPr>
        <w:t xml:space="preserve"> Consulta realizada el 13 de marzo de 2012 a las 19:20 hrs.</w:t>
      </w:r>
    </w:p>
    <w:sectPr w:rsidR="00F2484D">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13" w:rsidRDefault="006A4A13" w:rsidP="006E2714">
      <w:pPr>
        <w:spacing w:after="0" w:line="240" w:lineRule="auto"/>
      </w:pPr>
      <w:r>
        <w:separator/>
      </w:r>
    </w:p>
  </w:endnote>
  <w:endnote w:type="continuationSeparator" w:id="0">
    <w:p w:rsidR="006A4A13" w:rsidRDefault="006A4A13" w:rsidP="006E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14" w:rsidRDefault="006E2714" w:rsidP="006E2714">
    <w:pPr>
      <w:pStyle w:val="Piedepgina"/>
      <w:jc w:val="center"/>
    </w:pPr>
    <w:r w:rsidRPr="00972F3D">
      <w:rPr>
        <w:rFonts w:cs="Calibri"/>
        <w:b/>
      </w:rPr>
      <w:t>Vol. 6, Núm. 12                  Enero – Junio  2016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13" w:rsidRDefault="006A4A13" w:rsidP="006E2714">
      <w:pPr>
        <w:spacing w:after="0" w:line="240" w:lineRule="auto"/>
      </w:pPr>
      <w:r>
        <w:separator/>
      </w:r>
    </w:p>
  </w:footnote>
  <w:footnote w:type="continuationSeparator" w:id="0">
    <w:p w:rsidR="006A4A13" w:rsidRDefault="006A4A13" w:rsidP="006E2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14" w:rsidRDefault="006E2714" w:rsidP="006E2714">
    <w:pPr>
      <w:pStyle w:val="Encabezado"/>
      <w:jc w:val="center"/>
    </w:pPr>
    <w:r w:rsidRPr="00972F3D">
      <w:rPr>
        <w:rFonts w:cs="Calibri"/>
        <w:b/>
        <w:i/>
      </w:rPr>
      <w:t>Revista Iberoamericana para la Investigación y el Desarrollo Educativo</w:t>
    </w:r>
    <w:r w:rsidRPr="00972F3D">
      <w:rPr>
        <w:b/>
      </w:rPr>
      <w:t xml:space="preserve">  </w:t>
    </w:r>
    <w:r w:rsidRPr="00972F3D">
      <w:t xml:space="preserve">               </w:t>
    </w:r>
    <w:r w:rsidRPr="00972F3D">
      <w:rPr>
        <w:rFonts w:cs="Calibr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C6B90"/>
    <w:multiLevelType w:val="hybridMultilevel"/>
    <w:tmpl w:val="7326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7D5791D"/>
    <w:multiLevelType w:val="hybridMultilevel"/>
    <w:tmpl w:val="36CCB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A7"/>
    <w:rsid w:val="000852F9"/>
    <w:rsid w:val="001573CD"/>
    <w:rsid w:val="001C41A7"/>
    <w:rsid w:val="00241706"/>
    <w:rsid w:val="00307F56"/>
    <w:rsid w:val="0031303E"/>
    <w:rsid w:val="003263C3"/>
    <w:rsid w:val="00396281"/>
    <w:rsid w:val="00420390"/>
    <w:rsid w:val="004A2CE8"/>
    <w:rsid w:val="004F7A62"/>
    <w:rsid w:val="00547855"/>
    <w:rsid w:val="0057214A"/>
    <w:rsid w:val="0058106C"/>
    <w:rsid w:val="005E03EB"/>
    <w:rsid w:val="00624156"/>
    <w:rsid w:val="00692E7E"/>
    <w:rsid w:val="006A4A13"/>
    <w:rsid w:val="006E2714"/>
    <w:rsid w:val="00717BA6"/>
    <w:rsid w:val="00780044"/>
    <w:rsid w:val="00795657"/>
    <w:rsid w:val="00815D92"/>
    <w:rsid w:val="00822609"/>
    <w:rsid w:val="00827693"/>
    <w:rsid w:val="0084231A"/>
    <w:rsid w:val="00875B25"/>
    <w:rsid w:val="008A3AFE"/>
    <w:rsid w:val="008B1DAF"/>
    <w:rsid w:val="008C3303"/>
    <w:rsid w:val="008D2020"/>
    <w:rsid w:val="00927D92"/>
    <w:rsid w:val="00941E3F"/>
    <w:rsid w:val="00972A93"/>
    <w:rsid w:val="009C4398"/>
    <w:rsid w:val="009E2FA3"/>
    <w:rsid w:val="00A00416"/>
    <w:rsid w:val="00A0767E"/>
    <w:rsid w:val="00A32221"/>
    <w:rsid w:val="00A37041"/>
    <w:rsid w:val="00A77441"/>
    <w:rsid w:val="00B0116C"/>
    <w:rsid w:val="00B43DB6"/>
    <w:rsid w:val="00BD0EED"/>
    <w:rsid w:val="00BE5677"/>
    <w:rsid w:val="00BF4D99"/>
    <w:rsid w:val="00C03AE1"/>
    <w:rsid w:val="00C07F9D"/>
    <w:rsid w:val="00C649F8"/>
    <w:rsid w:val="00D0469F"/>
    <w:rsid w:val="00DA735B"/>
    <w:rsid w:val="00DC2494"/>
    <w:rsid w:val="00DC4356"/>
    <w:rsid w:val="00DD28A1"/>
    <w:rsid w:val="00E46ED2"/>
    <w:rsid w:val="00E64536"/>
    <w:rsid w:val="00E64DDE"/>
    <w:rsid w:val="00F2484D"/>
    <w:rsid w:val="00F776F4"/>
    <w:rsid w:val="00F83296"/>
    <w:rsid w:val="00F83B70"/>
    <w:rsid w:val="00FD42AD"/>
    <w:rsid w:val="00FF4D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41A7"/>
    <w:rPr>
      <w:color w:val="0563C1" w:themeColor="hyperlink"/>
      <w:u w:val="single"/>
    </w:rPr>
  </w:style>
  <w:style w:type="paragraph" w:styleId="Prrafodelista">
    <w:name w:val="List Paragraph"/>
    <w:basedOn w:val="Normal"/>
    <w:uiPriority w:val="34"/>
    <w:qFormat/>
    <w:rsid w:val="0058106C"/>
    <w:pPr>
      <w:ind w:left="720"/>
      <w:contextualSpacing/>
    </w:pPr>
  </w:style>
  <w:style w:type="paragraph" w:styleId="Textodeglobo">
    <w:name w:val="Balloon Text"/>
    <w:basedOn w:val="Normal"/>
    <w:link w:val="TextodegloboCar"/>
    <w:uiPriority w:val="99"/>
    <w:semiHidden/>
    <w:unhideWhenUsed/>
    <w:rsid w:val="003263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C3"/>
    <w:rPr>
      <w:rFonts w:ascii="Tahoma" w:hAnsi="Tahoma" w:cs="Tahoma"/>
      <w:sz w:val="16"/>
      <w:szCs w:val="16"/>
    </w:rPr>
  </w:style>
  <w:style w:type="paragraph" w:styleId="Bibliografa">
    <w:name w:val="Bibliography"/>
    <w:basedOn w:val="Normal"/>
    <w:next w:val="Normal"/>
    <w:uiPriority w:val="37"/>
    <w:unhideWhenUsed/>
    <w:rsid w:val="006E27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6E2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2714"/>
  </w:style>
  <w:style w:type="paragraph" w:styleId="Piedepgina">
    <w:name w:val="footer"/>
    <w:basedOn w:val="Normal"/>
    <w:link w:val="PiedepginaCar"/>
    <w:uiPriority w:val="99"/>
    <w:unhideWhenUsed/>
    <w:rsid w:val="006E2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27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41A7"/>
    <w:rPr>
      <w:color w:val="0563C1" w:themeColor="hyperlink"/>
      <w:u w:val="single"/>
    </w:rPr>
  </w:style>
  <w:style w:type="paragraph" w:styleId="Prrafodelista">
    <w:name w:val="List Paragraph"/>
    <w:basedOn w:val="Normal"/>
    <w:uiPriority w:val="34"/>
    <w:qFormat/>
    <w:rsid w:val="0058106C"/>
    <w:pPr>
      <w:ind w:left="720"/>
      <w:contextualSpacing/>
    </w:pPr>
  </w:style>
  <w:style w:type="paragraph" w:styleId="Textodeglobo">
    <w:name w:val="Balloon Text"/>
    <w:basedOn w:val="Normal"/>
    <w:link w:val="TextodegloboCar"/>
    <w:uiPriority w:val="99"/>
    <w:semiHidden/>
    <w:unhideWhenUsed/>
    <w:rsid w:val="003263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C3"/>
    <w:rPr>
      <w:rFonts w:ascii="Tahoma" w:hAnsi="Tahoma" w:cs="Tahoma"/>
      <w:sz w:val="16"/>
      <w:szCs w:val="16"/>
    </w:rPr>
  </w:style>
  <w:style w:type="paragraph" w:styleId="Bibliografa">
    <w:name w:val="Bibliography"/>
    <w:basedOn w:val="Normal"/>
    <w:next w:val="Normal"/>
    <w:uiPriority w:val="37"/>
    <w:unhideWhenUsed/>
    <w:rsid w:val="006E27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6E2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2714"/>
  </w:style>
  <w:style w:type="paragraph" w:styleId="Piedepgina">
    <w:name w:val="footer"/>
    <w:basedOn w:val="Normal"/>
    <w:link w:val="PiedepginaCar"/>
    <w:uiPriority w:val="99"/>
    <w:unhideWhenUsed/>
    <w:rsid w:val="006E2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2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cuidadoresdeancianos.com" TargetMode="External"/><Relationship Id="rId2" Type="http://schemas.openxmlformats.org/officeDocument/2006/relationships/numbering" Target="numbering.xml"/><Relationship Id="rId16" Type="http://schemas.openxmlformats.org/officeDocument/2006/relationships/hyperlink" Target="http://www.atencionhospitalariaenadultosmayor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cuidadoaladultomayor.com" TargetMode="External"/><Relationship Id="rId10" Type="http://schemas.openxmlformats.org/officeDocument/2006/relationships/hyperlink" Target="mailto:bmsarabi@uacam.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gguerre@uacam.mx"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000"/>
          </a:pPr>
          <a:endParaRPr lang="es-MX"/>
        </a:p>
      </c:txPr>
    </c:title>
    <c:autoTitleDeleted val="0"/>
    <c:plotArea>
      <c:layout/>
      <c:pieChart>
        <c:varyColors val="1"/>
        <c:ser>
          <c:idx val="0"/>
          <c:order val="0"/>
          <c:tx>
            <c:strRef>
              <c:f>Hoja1!$B$1</c:f>
              <c:strCache>
                <c:ptCount val="1"/>
                <c:pt idx="0">
                  <c:v>Edades</c:v>
                </c:pt>
              </c:strCache>
            </c:strRef>
          </c:tx>
          <c:dLbls>
            <c:dLbl>
              <c:idx val="0"/>
              <c:tx>
                <c:rich>
                  <a:bodyPr/>
                  <a:lstStyle/>
                  <a:p>
                    <a:r>
                      <a:rPr lang="en-US"/>
                      <a:t>10 %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A71-4B3E-B97A-962D0272AF89}"/>
                </c:ext>
              </c:extLst>
            </c:dLbl>
            <c:dLbl>
              <c:idx val="1"/>
              <c:tx>
                <c:rich>
                  <a:bodyPr/>
                  <a:lstStyle/>
                  <a:p>
                    <a:r>
                      <a:rPr lang="en-US"/>
                      <a:t>26 %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71-4B3E-B97A-962D0272AF89}"/>
                </c:ext>
              </c:extLst>
            </c:dLbl>
            <c:dLbl>
              <c:idx val="2"/>
              <c:tx>
                <c:rich>
                  <a:bodyPr/>
                  <a:lstStyle/>
                  <a:p>
                    <a:r>
                      <a:rPr lang="en-US"/>
                      <a:t>30 %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A71-4B3E-B97A-962D0272AF89}"/>
                </c:ext>
              </c:extLst>
            </c:dLbl>
            <c:dLbl>
              <c:idx val="3"/>
              <c:tx>
                <c:rich>
                  <a:bodyPr/>
                  <a:lstStyle/>
                  <a:p>
                    <a:r>
                      <a:rPr lang="en-US"/>
                      <a:t>34 %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A71-4B3E-B97A-962D0272AF89}"/>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Hoja1!$A$2:$A$5</c:f>
              <c:strCache>
                <c:ptCount val="4"/>
                <c:pt idx="0">
                  <c:v>60-65 años </c:v>
                </c:pt>
                <c:pt idx="1">
                  <c:v>66-70 años </c:v>
                </c:pt>
                <c:pt idx="2">
                  <c:v>71-75 años </c:v>
                </c:pt>
                <c:pt idx="3">
                  <c:v>76-80 años </c:v>
                </c:pt>
              </c:strCache>
            </c:strRef>
          </c:cat>
          <c:val>
            <c:numRef>
              <c:f>Hoja1!$B$2:$B$5</c:f>
              <c:numCache>
                <c:formatCode>General</c:formatCode>
                <c:ptCount val="4"/>
                <c:pt idx="0">
                  <c:v>1</c:v>
                </c:pt>
                <c:pt idx="1">
                  <c:v>2.7</c:v>
                </c:pt>
                <c:pt idx="2">
                  <c:v>3.1</c:v>
                </c:pt>
                <c:pt idx="3">
                  <c:v>3.5</c:v>
                </c:pt>
              </c:numCache>
            </c:numRef>
          </c:val>
          <c:extLst xmlns:c16r2="http://schemas.microsoft.com/office/drawing/2015/06/chart">
            <c:ext xmlns:c16="http://schemas.microsoft.com/office/drawing/2014/chart" uri="{C3380CC4-5D6E-409C-BE32-E72D297353CC}">
              <c16:uniqueId val="{00000004-DA71-4B3E-B97A-962D0272AF8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s-MX"/>
        </a:p>
      </c:txPr>
    </c:title>
    <c:autoTitleDeleted val="0"/>
    <c:plotArea>
      <c:layout/>
      <c:pieChart>
        <c:varyColors val="1"/>
        <c:ser>
          <c:idx val="0"/>
          <c:order val="0"/>
          <c:tx>
            <c:strRef>
              <c:f>Hoja1!$B$1</c:f>
              <c:strCache>
                <c:ptCount val="1"/>
                <c:pt idx="0">
                  <c:v>Riesgo de caidas </c:v>
                </c:pt>
              </c:strCache>
            </c:strRef>
          </c:tx>
          <c:dLbls>
            <c:dLbl>
              <c:idx val="0"/>
              <c:tx>
                <c:rich>
                  <a:bodyPr/>
                  <a:lstStyle/>
                  <a:p>
                    <a:r>
                      <a:rPr lang="en-US"/>
                      <a:t>84 %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531-40E8-B5BA-D819206D3A6E}"/>
                </c:ext>
              </c:extLst>
            </c:dLbl>
            <c:dLbl>
              <c:idx val="1"/>
              <c:tx>
                <c:rich>
                  <a:bodyPr/>
                  <a:lstStyle/>
                  <a:p>
                    <a:r>
                      <a:rPr lang="en-US"/>
                      <a:t>16 %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531-40E8-B5BA-D819206D3A6E}"/>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Hoja1!$A$2:$A$3</c:f>
              <c:strCache>
                <c:ptCount val="2"/>
                <c:pt idx="0">
                  <c:v>En riesgo </c:v>
                </c:pt>
                <c:pt idx="1">
                  <c:v>Sin riesgo </c:v>
                </c:pt>
              </c:strCache>
            </c:strRef>
          </c:cat>
          <c:val>
            <c:numRef>
              <c:f>Hoja1!$B$2:$B$3</c:f>
              <c:numCache>
                <c:formatCode>General</c:formatCode>
                <c:ptCount val="2"/>
                <c:pt idx="0">
                  <c:v>8.4</c:v>
                </c:pt>
                <c:pt idx="1">
                  <c:v>1.6</c:v>
                </c:pt>
              </c:numCache>
            </c:numRef>
          </c:val>
          <c:extLst xmlns:c16r2="http://schemas.microsoft.com/office/drawing/2015/06/chart">
            <c:ext xmlns:c16="http://schemas.microsoft.com/office/drawing/2014/chart" uri="{C3380CC4-5D6E-409C-BE32-E72D297353CC}">
              <c16:uniqueId val="{00000002-3531-40E8-B5BA-D819206D3A6E}"/>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MX" sz="1000"/>
              <a:t>Áreas de mayor riesgo</a:t>
            </a:r>
          </a:p>
        </c:rich>
      </c:tx>
      <c:overlay val="0"/>
    </c:title>
    <c:autoTitleDeleted val="0"/>
    <c:plotArea>
      <c:layout/>
      <c:pieChart>
        <c:varyColors val="1"/>
        <c:ser>
          <c:idx val="0"/>
          <c:order val="0"/>
          <c:tx>
            <c:strRef>
              <c:f>Hoja1!$B$1</c:f>
              <c:strCache>
                <c:ptCount val="1"/>
                <c:pt idx="0">
                  <c:v>Areas de mas riesgo</c:v>
                </c:pt>
              </c:strCache>
            </c:strRef>
          </c:tx>
          <c:dLbls>
            <c:dLbl>
              <c:idx val="0"/>
              <c:tx>
                <c:rich>
                  <a:bodyPr/>
                  <a:lstStyle/>
                  <a:p>
                    <a:r>
                      <a:rPr lang="en-US"/>
                      <a:t>73 %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661-466C-B312-ECB92FBC564B}"/>
                </c:ext>
              </c:extLst>
            </c:dLbl>
            <c:dLbl>
              <c:idx val="1"/>
              <c:tx>
                <c:rich>
                  <a:bodyPr/>
                  <a:lstStyle/>
                  <a:p>
                    <a:r>
                      <a:rPr lang="en-US"/>
                      <a:t>27 %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661-466C-B312-ECB92FBC564B}"/>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Hoja1!$A$2:$A$3</c:f>
              <c:strCache>
                <c:ptCount val="2"/>
                <c:pt idx="0">
                  <c:v>En el hogar</c:v>
                </c:pt>
                <c:pt idx="1">
                  <c:v>En espacios publicos </c:v>
                </c:pt>
              </c:strCache>
            </c:strRef>
          </c:cat>
          <c:val>
            <c:numRef>
              <c:f>Hoja1!$B$2:$B$3</c:f>
              <c:numCache>
                <c:formatCode>General</c:formatCode>
                <c:ptCount val="2"/>
                <c:pt idx="0">
                  <c:v>7.33</c:v>
                </c:pt>
                <c:pt idx="1">
                  <c:v>2.67</c:v>
                </c:pt>
              </c:numCache>
            </c:numRef>
          </c:val>
          <c:extLst xmlns:c16r2="http://schemas.microsoft.com/office/drawing/2015/06/chart">
            <c:ext xmlns:c16="http://schemas.microsoft.com/office/drawing/2014/chart" uri="{C3380CC4-5D6E-409C-BE32-E72D297353CC}">
              <c16:uniqueId val="{00000002-6661-466C-B312-ECB92FBC564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Heridas más frecuentes </a:t>
            </a:r>
          </a:p>
        </c:rich>
      </c:tx>
      <c:overlay val="0"/>
    </c:title>
    <c:autoTitleDeleted val="0"/>
    <c:plotArea>
      <c:layout/>
      <c:pieChart>
        <c:varyColors val="1"/>
        <c:ser>
          <c:idx val="0"/>
          <c:order val="0"/>
          <c:tx>
            <c:strRef>
              <c:f>Hoja1!$B$1</c:f>
              <c:strCache>
                <c:ptCount val="1"/>
                <c:pt idx="0">
                  <c:v>Heridas mas frecuentes </c:v>
                </c:pt>
              </c:strCache>
            </c:strRef>
          </c:tx>
          <c:dLbls>
            <c:dLbl>
              <c:idx val="0"/>
              <c:tx>
                <c:rich>
                  <a:bodyPr/>
                  <a:lstStyle/>
                  <a:p>
                    <a:r>
                      <a:rPr lang="en-US"/>
                      <a:t>10 %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9D8-4A19-AB29-69F5E0A09C33}"/>
                </c:ext>
              </c:extLst>
            </c:dLbl>
            <c:dLbl>
              <c:idx val="1"/>
              <c:tx>
                <c:rich>
                  <a:bodyPr/>
                  <a:lstStyle/>
                  <a:p>
                    <a:r>
                      <a:rPr lang="en-US"/>
                      <a:t>64 %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9D8-4A19-AB29-69F5E0A09C33}"/>
                </c:ext>
              </c:extLst>
            </c:dLbl>
            <c:dLbl>
              <c:idx val="2"/>
              <c:tx>
                <c:rich>
                  <a:bodyPr/>
                  <a:lstStyle/>
                  <a:p>
                    <a:r>
                      <a:rPr lang="en-US"/>
                      <a:t>26 %</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9D8-4A19-AB29-69F5E0A09C33}"/>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Hoja1!$A$2:$A$4</c:f>
              <c:strCache>
                <c:ptCount val="3"/>
                <c:pt idx="0">
                  <c:v>Ileso </c:v>
                </c:pt>
                <c:pt idx="1">
                  <c:v>Fractura </c:v>
                </c:pt>
                <c:pt idx="2">
                  <c:v>Otros (lesiones, contusiones, hematomas, perdida de conocimiento </c:v>
                </c:pt>
              </c:strCache>
            </c:strRef>
          </c:cat>
          <c:val>
            <c:numRef>
              <c:f>Hoja1!$B$2:$B$4</c:f>
              <c:numCache>
                <c:formatCode>General</c:formatCode>
                <c:ptCount val="3"/>
                <c:pt idx="0">
                  <c:v>1</c:v>
                </c:pt>
                <c:pt idx="1">
                  <c:v>6.3</c:v>
                </c:pt>
                <c:pt idx="2">
                  <c:v>2.6</c:v>
                </c:pt>
              </c:numCache>
            </c:numRef>
          </c:val>
          <c:extLst xmlns:c16r2="http://schemas.microsoft.com/office/drawing/2015/06/chart">
            <c:ext xmlns:c16="http://schemas.microsoft.com/office/drawing/2014/chart" uri="{C3380CC4-5D6E-409C-BE32-E72D297353CC}">
              <c16:uniqueId val="{00000003-D9D8-4A19-AB29-69F5E0A09C3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8EFA-A121-484D-8023-988E8E5E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2232</Words>
  <Characters>12280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Gustavo Toledo Andrade</cp:lastModifiedBy>
  <cp:revision>6</cp:revision>
  <dcterms:created xsi:type="dcterms:W3CDTF">2016-04-24T21:39:00Z</dcterms:created>
  <dcterms:modified xsi:type="dcterms:W3CDTF">2017-03-25T16:53:00Z</dcterms:modified>
</cp:coreProperties>
</file>