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1135F" w14:textId="1064D745" w:rsidR="00725FAF" w:rsidRPr="00905392" w:rsidRDefault="00905392" w:rsidP="00647584">
      <w:pPr>
        <w:spacing w:before="240" w:after="240" w:line="360" w:lineRule="auto"/>
        <w:jc w:val="right"/>
        <w:rPr>
          <w:rFonts w:ascii="Times New Roman" w:hAnsi="Times New Roman" w:cs="Times New Roman"/>
          <w:b/>
          <w:bCs/>
          <w:i/>
          <w:iCs/>
          <w:color w:val="000000" w:themeColor="text1"/>
        </w:rPr>
      </w:pPr>
      <w:r w:rsidRPr="00905392">
        <w:rPr>
          <w:rFonts w:ascii="Times New Roman" w:hAnsi="Times New Roman" w:cs="Times New Roman"/>
          <w:b/>
          <w:bCs/>
          <w:i/>
          <w:iCs/>
          <w:color w:val="000000" w:themeColor="text1"/>
        </w:rPr>
        <w:t>https://doi.org/10.23913/ride.v15i29.2044</w:t>
      </w:r>
    </w:p>
    <w:p w14:paraId="518763DB" w14:textId="1B240C02" w:rsidR="00725FAF" w:rsidRPr="003573DA" w:rsidRDefault="003573DA" w:rsidP="003573DA">
      <w:pPr>
        <w:spacing w:before="240" w:after="240" w:line="360" w:lineRule="auto"/>
        <w:jc w:val="right"/>
        <w:rPr>
          <w:rFonts w:ascii="Times New Roman" w:hAnsi="Times New Roman" w:cs="Times New Roman"/>
          <w:b/>
          <w:bCs/>
          <w:i/>
          <w:iCs/>
          <w:sz w:val="32"/>
          <w:szCs w:val="32"/>
        </w:rPr>
      </w:pPr>
      <w:r w:rsidRPr="003573DA">
        <w:rPr>
          <w:rFonts w:ascii="Times New Roman" w:hAnsi="Times New Roman" w:cs="Times New Roman"/>
          <w:b/>
          <w:bCs/>
          <w:i/>
          <w:iCs/>
          <w:color w:val="000000" w:themeColor="text1"/>
        </w:rPr>
        <w:t>Artículos científicos</w:t>
      </w:r>
    </w:p>
    <w:p w14:paraId="0619BDD6" w14:textId="69FFBA65" w:rsidR="009A2237" w:rsidRPr="00642EA2" w:rsidRDefault="009A2237" w:rsidP="00E4089E">
      <w:pPr>
        <w:spacing w:line="276" w:lineRule="auto"/>
        <w:jc w:val="right"/>
        <w:rPr>
          <w:rFonts w:ascii="Calibri" w:hAnsi="Calibri" w:cs="Calibri"/>
          <w:b/>
          <w:bCs/>
          <w:sz w:val="32"/>
          <w:szCs w:val="32"/>
          <w:lang w:val="es-MX"/>
        </w:rPr>
      </w:pPr>
      <w:r w:rsidRPr="00642EA2">
        <w:rPr>
          <w:rFonts w:ascii="Calibri" w:hAnsi="Calibri" w:cs="Calibri"/>
          <w:b/>
          <w:bCs/>
          <w:sz w:val="32"/>
          <w:szCs w:val="32"/>
          <w:lang w:val="es-MX"/>
        </w:rPr>
        <w:t xml:space="preserve">Escritura </w:t>
      </w:r>
      <w:r w:rsidR="009E610D" w:rsidRPr="00642EA2">
        <w:rPr>
          <w:rFonts w:ascii="Calibri" w:hAnsi="Calibri" w:cs="Calibri"/>
          <w:b/>
          <w:bCs/>
          <w:sz w:val="32"/>
          <w:szCs w:val="32"/>
          <w:lang w:val="es-MX"/>
        </w:rPr>
        <w:t xml:space="preserve">académica en </w:t>
      </w:r>
      <w:r w:rsidR="00CC66EE">
        <w:rPr>
          <w:rFonts w:ascii="Calibri" w:hAnsi="Calibri" w:cs="Calibri"/>
          <w:b/>
          <w:bCs/>
          <w:sz w:val="32"/>
          <w:szCs w:val="32"/>
          <w:lang w:val="es-MX"/>
        </w:rPr>
        <w:t>e</w:t>
      </w:r>
      <w:r w:rsidR="009E610D" w:rsidRPr="00642EA2">
        <w:rPr>
          <w:rFonts w:ascii="Calibri" w:hAnsi="Calibri" w:cs="Calibri"/>
          <w:b/>
          <w:bCs/>
          <w:sz w:val="32"/>
          <w:szCs w:val="32"/>
          <w:lang w:val="es-MX"/>
        </w:rPr>
        <w:t xml:space="preserve">ducación </w:t>
      </w:r>
      <w:r w:rsidR="00CC66EE">
        <w:rPr>
          <w:rFonts w:ascii="Calibri" w:hAnsi="Calibri" w:cs="Calibri"/>
          <w:b/>
          <w:bCs/>
          <w:sz w:val="32"/>
          <w:szCs w:val="32"/>
          <w:lang w:val="es-MX"/>
        </w:rPr>
        <w:t>s</w:t>
      </w:r>
      <w:r w:rsidRPr="00642EA2">
        <w:rPr>
          <w:rFonts w:ascii="Calibri" w:hAnsi="Calibri" w:cs="Calibri"/>
          <w:b/>
          <w:bCs/>
          <w:sz w:val="32"/>
          <w:szCs w:val="32"/>
          <w:lang w:val="es-MX"/>
        </w:rPr>
        <w:t>uperior. Dificultades y desarrollo de saberes con apoyo de las TIC</w:t>
      </w:r>
    </w:p>
    <w:p w14:paraId="3EB48353" w14:textId="33328D2D" w:rsidR="009A2237" w:rsidRPr="003573DA" w:rsidRDefault="00642EA2" w:rsidP="00E4089E">
      <w:pPr>
        <w:spacing w:line="276" w:lineRule="auto"/>
        <w:jc w:val="right"/>
        <w:rPr>
          <w:rFonts w:ascii="Calibri" w:hAnsi="Calibri" w:cs="Calibri"/>
          <w:b/>
          <w:bCs/>
          <w:i/>
          <w:iCs/>
          <w:sz w:val="28"/>
          <w:szCs w:val="28"/>
          <w:lang w:val="es-MX"/>
        </w:rPr>
      </w:pPr>
      <w:r>
        <w:rPr>
          <w:rFonts w:ascii="Calibri" w:hAnsi="Calibri" w:cs="Calibri"/>
          <w:b/>
          <w:bCs/>
          <w:i/>
          <w:iCs/>
          <w:sz w:val="28"/>
          <w:szCs w:val="28"/>
          <w:lang w:val="es-MX"/>
        </w:rPr>
        <w:br/>
      </w:r>
      <w:proofErr w:type="spellStart"/>
      <w:r w:rsidR="009A2237" w:rsidRPr="00725FAF">
        <w:rPr>
          <w:rFonts w:ascii="Calibri" w:hAnsi="Calibri" w:cs="Calibri"/>
          <w:b/>
          <w:bCs/>
          <w:i/>
          <w:iCs/>
          <w:sz w:val="28"/>
          <w:szCs w:val="28"/>
          <w:lang w:val="es-MX"/>
        </w:rPr>
        <w:t>Academic</w:t>
      </w:r>
      <w:proofErr w:type="spellEnd"/>
      <w:r w:rsidR="009A2237" w:rsidRPr="00725FAF">
        <w:rPr>
          <w:rFonts w:ascii="Calibri" w:hAnsi="Calibri" w:cs="Calibri"/>
          <w:b/>
          <w:bCs/>
          <w:i/>
          <w:iCs/>
          <w:sz w:val="28"/>
          <w:szCs w:val="28"/>
          <w:lang w:val="es-MX"/>
        </w:rPr>
        <w:t xml:space="preserve"> </w:t>
      </w:r>
      <w:proofErr w:type="spellStart"/>
      <w:r w:rsidR="009A2237" w:rsidRPr="00725FAF">
        <w:rPr>
          <w:rFonts w:ascii="Calibri" w:hAnsi="Calibri" w:cs="Calibri"/>
          <w:b/>
          <w:bCs/>
          <w:i/>
          <w:iCs/>
          <w:sz w:val="28"/>
          <w:szCs w:val="28"/>
          <w:lang w:val="es-MX"/>
        </w:rPr>
        <w:t>writing</w:t>
      </w:r>
      <w:proofErr w:type="spellEnd"/>
      <w:r w:rsidR="009A2237" w:rsidRPr="00725FAF">
        <w:rPr>
          <w:rFonts w:ascii="Calibri" w:hAnsi="Calibri" w:cs="Calibri"/>
          <w:b/>
          <w:bCs/>
          <w:i/>
          <w:iCs/>
          <w:sz w:val="28"/>
          <w:szCs w:val="28"/>
          <w:lang w:val="es-MX"/>
        </w:rPr>
        <w:t xml:space="preserve"> in </w:t>
      </w:r>
      <w:proofErr w:type="spellStart"/>
      <w:r w:rsidR="009A2237" w:rsidRPr="00725FAF">
        <w:rPr>
          <w:rFonts w:ascii="Calibri" w:hAnsi="Calibri" w:cs="Calibri"/>
          <w:b/>
          <w:bCs/>
          <w:i/>
          <w:iCs/>
          <w:sz w:val="28"/>
          <w:szCs w:val="28"/>
          <w:lang w:val="es-MX"/>
        </w:rPr>
        <w:t>higher</w:t>
      </w:r>
      <w:proofErr w:type="spellEnd"/>
      <w:r w:rsidR="009A2237" w:rsidRPr="00725FAF">
        <w:rPr>
          <w:rFonts w:ascii="Calibri" w:hAnsi="Calibri" w:cs="Calibri"/>
          <w:b/>
          <w:bCs/>
          <w:i/>
          <w:iCs/>
          <w:sz w:val="28"/>
          <w:szCs w:val="28"/>
          <w:lang w:val="es-MX"/>
        </w:rPr>
        <w:t xml:space="preserve"> </w:t>
      </w:r>
      <w:proofErr w:type="spellStart"/>
      <w:r w:rsidR="009A2237" w:rsidRPr="00725FAF">
        <w:rPr>
          <w:rFonts w:ascii="Calibri" w:hAnsi="Calibri" w:cs="Calibri"/>
          <w:b/>
          <w:bCs/>
          <w:i/>
          <w:iCs/>
          <w:sz w:val="28"/>
          <w:szCs w:val="28"/>
          <w:lang w:val="es-MX"/>
        </w:rPr>
        <w:t>education</w:t>
      </w:r>
      <w:proofErr w:type="spellEnd"/>
      <w:r w:rsidR="009A2237" w:rsidRPr="00725FAF">
        <w:rPr>
          <w:rFonts w:ascii="Calibri" w:hAnsi="Calibri" w:cs="Calibri"/>
          <w:b/>
          <w:bCs/>
          <w:i/>
          <w:iCs/>
          <w:sz w:val="28"/>
          <w:szCs w:val="28"/>
          <w:lang w:val="es-MX"/>
        </w:rPr>
        <w:t>. Difficulties and development of knowledge with the support of ICT</w:t>
      </w:r>
    </w:p>
    <w:p w14:paraId="0BE7847F" w14:textId="355EB910" w:rsidR="00CD6514" w:rsidRPr="00725FAF" w:rsidRDefault="00642EA2" w:rsidP="00E4089E">
      <w:pPr>
        <w:spacing w:line="276" w:lineRule="auto"/>
        <w:jc w:val="right"/>
        <w:rPr>
          <w:rFonts w:ascii="Calibri" w:hAnsi="Calibri" w:cs="Calibri"/>
          <w:b/>
          <w:bCs/>
          <w:i/>
          <w:iCs/>
          <w:sz w:val="28"/>
          <w:szCs w:val="28"/>
          <w:lang w:val="es-MX"/>
        </w:rPr>
      </w:pPr>
      <w:r>
        <w:rPr>
          <w:rFonts w:ascii="Calibri" w:hAnsi="Calibri" w:cs="Calibri"/>
          <w:b/>
          <w:bCs/>
          <w:i/>
          <w:iCs/>
          <w:sz w:val="28"/>
          <w:szCs w:val="28"/>
          <w:lang w:val="es-MX"/>
        </w:rPr>
        <w:br/>
      </w:r>
      <w:r w:rsidR="009A2237" w:rsidRPr="00725FAF">
        <w:rPr>
          <w:rFonts w:ascii="Calibri" w:hAnsi="Calibri" w:cs="Calibri"/>
          <w:b/>
          <w:bCs/>
          <w:i/>
          <w:iCs/>
          <w:sz w:val="28"/>
          <w:szCs w:val="28"/>
          <w:lang w:val="es-MX"/>
        </w:rPr>
        <w:t xml:space="preserve">A escrita </w:t>
      </w:r>
      <w:proofErr w:type="spellStart"/>
      <w:r w:rsidR="009A2237" w:rsidRPr="00725FAF">
        <w:rPr>
          <w:rFonts w:ascii="Calibri" w:hAnsi="Calibri" w:cs="Calibri"/>
          <w:b/>
          <w:bCs/>
          <w:i/>
          <w:iCs/>
          <w:sz w:val="28"/>
          <w:szCs w:val="28"/>
          <w:lang w:val="es-MX"/>
        </w:rPr>
        <w:t>acadêmica</w:t>
      </w:r>
      <w:proofErr w:type="spellEnd"/>
      <w:r w:rsidR="009A2237" w:rsidRPr="00725FAF">
        <w:rPr>
          <w:rFonts w:ascii="Calibri" w:hAnsi="Calibri" w:cs="Calibri"/>
          <w:b/>
          <w:bCs/>
          <w:i/>
          <w:iCs/>
          <w:sz w:val="28"/>
          <w:szCs w:val="28"/>
          <w:lang w:val="es-MX"/>
        </w:rPr>
        <w:t xml:space="preserve"> no </w:t>
      </w:r>
      <w:proofErr w:type="spellStart"/>
      <w:r w:rsidR="009A2237" w:rsidRPr="00725FAF">
        <w:rPr>
          <w:rFonts w:ascii="Calibri" w:hAnsi="Calibri" w:cs="Calibri"/>
          <w:b/>
          <w:bCs/>
          <w:i/>
          <w:iCs/>
          <w:sz w:val="28"/>
          <w:szCs w:val="28"/>
          <w:lang w:val="es-MX"/>
        </w:rPr>
        <w:t>ensino</w:t>
      </w:r>
      <w:proofErr w:type="spellEnd"/>
      <w:r w:rsidR="009A2237" w:rsidRPr="00725FAF">
        <w:rPr>
          <w:rFonts w:ascii="Calibri" w:hAnsi="Calibri" w:cs="Calibri"/>
          <w:b/>
          <w:bCs/>
          <w:i/>
          <w:iCs/>
          <w:sz w:val="28"/>
          <w:szCs w:val="28"/>
          <w:lang w:val="es-MX"/>
        </w:rPr>
        <w:t xml:space="preserve"> superior. Dificuldades e desenvolvimento do conhecimento com o apoio das TIC</w:t>
      </w:r>
    </w:p>
    <w:p w14:paraId="2C7B40F3" w14:textId="77777777" w:rsidR="009A2237" w:rsidRPr="003F0A22" w:rsidRDefault="009A2237" w:rsidP="00E4089E">
      <w:pPr>
        <w:spacing w:line="276" w:lineRule="auto"/>
        <w:jc w:val="right"/>
        <w:rPr>
          <w:rFonts w:ascii="Arial" w:hAnsi="Arial" w:cs="Arial"/>
          <w:b/>
          <w:bCs/>
          <w:lang w:val="es-MX"/>
        </w:rPr>
      </w:pPr>
    </w:p>
    <w:p w14:paraId="43298009" w14:textId="77777777" w:rsidR="00A35C8C" w:rsidRPr="003573DA" w:rsidRDefault="00A35C8C" w:rsidP="00E4089E">
      <w:pPr>
        <w:spacing w:line="276" w:lineRule="auto"/>
        <w:jc w:val="right"/>
        <w:rPr>
          <w:rFonts w:ascii="Calibri" w:hAnsi="Calibri" w:cs="Calibri"/>
          <w:b/>
          <w:lang w:val="es-MX"/>
        </w:rPr>
      </w:pPr>
      <w:r w:rsidRPr="003573DA">
        <w:rPr>
          <w:rFonts w:ascii="Calibri" w:hAnsi="Calibri" w:cs="Calibri"/>
          <w:b/>
          <w:lang w:val="es-MX"/>
        </w:rPr>
        <w:t>Raymundo Murrieta Ortega</w:t>
      </w:r>
    </w:p>
    <w:p w14:paraId="68237EE3" w14:textId="66675963" w:rsidR="00A35C8C" w:rsidRPr="003573DA" w:rsidRDefault="00A35C8C" w:rsidP="00E4089E">
      <w:pPr>
        <w:spacing w:line="276" w:lineRule="auto"/>
        <w:jc w:val="right"/>
        <w:rPr>
          <w:rFonts w:ascii="Times New Roman" w:hAnsi="Times New Roman" w:cs="Times New Roman"/>
          <w:bCs/>
          <w:lang w:val="es-MX"/>
        </w:rPr>
      </w:pPr>
      <w:r w:rsidRPr="003573DA">
        <w:rPr>
          <w:rFonts w:ascii="Times New Roman" w:hAnsi="Times New Roman" w:cs="Times New Roman"/>
          <w:bCs/>
          <w:lang w:val="es-MX"/>
        </w:rPr>
        <w:t>Benemérito Instituto Normal del Estado (BINE) “Gral. Juan Crisóstomo Bonilla”, México</w:t>
      </w:r>
    </w:p>
    <w:p w14:paraId="34C7BCCE" w14:textId="471CE85E" w:rsidR="00A35C8C" w:rsidRPr="00E4089E" w:rsidRDefault="00E21DA0" w:rsidP="00E4089E">
      <w:pPr>
        <w:spacing w:line="276" w:lineRule="auto"/>
        <w:jc w:val="right"/>
        <w:rPr>
          <w:rFonts w:ascii="Calibri" w:hAnsi="Calibri" w:cs="Calibri"/>
          <w:bCs/>
          <w:color w:val="FF0000"/>
          <w:lang w:val="es-MX"/>
        </w:rPr>
      </w:pPr>
      <w:r w:rsidRPr="00E4089E">
        <w:rPr>
          <w:rFonts w:ascii="Calibri" w:hAnsi="Calibri" w:cs="Calibri"/>
          <w:bCs/>
          <w:color w:val="FF0000"/>
          <w:lang w:val="es-MX"/>
        </w:rPr>
        <w:t>murrieta.ortega.r@bine.mx</w:t>
      </w:r>
    </w:p>
    <w:p w14:paraId="6DA30BB7" w14:textId="77777777" w:rsidR="00CA3A83" w:rsidRPr="003F0A22" w:rsidRDefault="00A35C8C" w:rsidP="00E4089E">
      <w:pPr>
        <w:spacing w:line="276" w:lineRule="auto"/>
        <w:jc w:val="right"/>
        <w:rPr>
          <w:rFonts w:ascii="Arial" w:hAnsi="Arial" w:cs="Arial"/>
          <w:bCs/>
          <w:lang w:val="es-MX"/>
        </w:rPr>
      </w:pPr>
      <w:r w:rsidRPr="003573DA">
        <w:rPr>
          <w:rFonts w:ascii="Times New Roman" w:hAnsi="Times New Roman" w:cs="Times New Roman"/>
          <w:bCs/>
          <w:lang w:val="es-MX"/>
        </w:rPr>
        <w:t>https://orcid.org/0000-0003-4856-9573</w:t>
      </w:r>
    </w:p>
    <w:p w14:paraId="2305665D" w14:textId="77777777" w:rsidR="00E21DA0" w:rsidRPr="003F0A22" w:rsidRDefault="00E21DA0" w:rsidP="0079761C">
      <w:pPr>
        <w:jc w:val="right"/>
        <w:rPr>
          <w:rFonts w:ascii="Arial" w:hAnsi="Arial" w:cs="Arial"/>
          <w:b/>
          <w:bCs/>
          <w:lang w:val="es-MX"/>
        </w:rPr>
      </w:pPr>
    </w:p>
    <w:p w14:paraId="029FEE0B" w14:textId="138B420A" w:rsidR="00CA3A83" w:rsidRPr="00E4089E" w:rsidRDefault="00CA3A83" w:rsidP="00905392">
      <w:pPr>
        <w:spacing w:line="360" w:lineRule="auto"/>
        <w:rPr>
          <w:rFonts w:ascii="Calibri" w:hAnsi="Calibri" w:cs="Calibri"/>
          <w:b/>
          <w:bCs/>
          <w:sz w:val="28"/>
          <w:szCs w:val="28"/>
          <w:lang w:val="es-MX"/>
        </w:rPr>
      </w:pPr>
      <w:r w:rsidRPr="00E4089E">
        <w:rPr>
          <w:rFonts w:ascii="Calibri" w:hAnsi="Calibri" w:cs="Calibri"/>
          <w:b/>
          <w:bCs/>
          <w:sz w:val="28"/>
          <w:szCs w:val="28"/>
          <w:lang w:val="es-MX"/>
        </w:rPr>
        <w:t>Resumen</w:t>
      </w:r>
    </w:p>
    <w:p w14:paraId="44D8E65F" w14:textId="61F2111D" w:rsidR="00CA3A83" w:rsidRPr="00E4089E" w:rsidRDefault="00CA3A83" w:rsidP="0079761C">
      <w:pPr>
        <w:spacing w:line="360" w:lineRule="auto"/>
        <w:jc w:val="both"/>
        <w:rPr>
          <w:rFonts w:ascii="Times New Roman" w:hAnsi="Times New Roman" w:cs="Times New Roman"/>
          <w:lang w:val="es-MX"/>
        </w:rPr>
      </w:pPr>
      <w:r w:rsidRPr="00E4089E">
        <w:rPr>
          <w:rFonts w:ascii="Times New Roman" w:hAnsi="Times New Roman" w:cs="Times New Roman"/>
          <w:lang w:val="es-MX"/>
        </w:rPr>
        <w:t xml:space="preserve">El </w:t>
      </w:r>
      <w:r w:rsidR="006B1712" w:rsidRPr="00E4089E">
        <w:rPr>
          <w:rFonts w:ascii="Times New Roman" w:hAnsi="Times New Roman" w:cs="Times New Roman"/>
          <w:lang w:val="es-MX"/>
        </w:rPr>
        <w:t>objetivo de la investigación fue</w:t>
      </w:r>
      <w:r w:rsidRPr="00E4089E">
        <w:rPr>
          <w:rFonts w:ascii="Times New Roman" w:hAnsi="Times New Roman" w:cs="Times New Roman"/>
          <w:lang w:val="es-MX"/>
        </w:rPr>
        <w:t xml:space="preserve"> </w:t>
      </w:r>
      <w:r w:rsidR="00940E67" w:rsidRPr="00E4089E">
        <w:rPr>
          <w:rFonts w:ascii="Times New Roman" w:hAnsi="Times New Roman" w:cs="Times New Roman"/>
          <w:lang w:val="es-MX"/>
        </w:rPr>
        <w:t>mejorar</w:t>
      </w:r>
      <w:r w:rsidR="00C57A45" w:rsidRPr="00E4089E">
        <w:rPr>
          <w:rFonts w:ascii="Times New Roman" w:hAnsi="Times New Roman" w:cs="Times New Roman"/>
          <w:lang w:val="es-MX"/>
        </w:rPr>
        <w:t xml:space="preserve"> la </w:t>
      </w:r>
      <w:r w:rsidR="00F21C1D" w:rsidRPr="00E4089E">
        <w:rPr>
          <w:rFonts w:ascii="Times New Roman" w:hAnsi="Times New Roman" w:cs="Times New Roman"/>
          <w:lang w:val="es-MX"/>
        </w:rPr>
        <w:t>redacción de textos académicos en estudiantes de educación superior mediante un taller que tuvo como</w:t>
      </w:r>
      <w:r w:rsidR="000B5321" w:rsidRPr="00E4089E">
        <w:rPr>
          <w:rFonts w:ascii="Times New Roman" w:hAnsi="Times New Roman" w:cs="Times New Roman"/>
          <w:lang w:val="es-MX"/>
        </w:rPr>
        <w:t xml:space="preserve"> base el uso de las </w:t>
      </w:r>
      <w:r w:rsidR="00A2002E" w:rsidRPr="00E4089E">
        <w:rPr>
          <w:rFonts w:ascii="Times New Roman" w:hAnsi="Times New Roman" w:cs="Times New Roman"/>
          <w:lang w:val="es-MX"/>
        </w:rPr>
        <w:t>Tecnologías de la Información y la Comunicación (</w:t>
      </w:r>
      <w:r w:rsidR="000B5321" w:rsidRPr="00E4089E">
        <w:rPr>
          <w:rFonts w:ascii="Times New Roman" w:hAnsi="Times New Roman" w:cs="Times New Roman"/>
          <w:lang w:val="es-MX"/>
        </w:rPr>
        <w:t>TIC</w:t>
      </w:r>
      <w:r w:rsidR="00A2002E" w:rsidRPr="00E4089E">
        <w:rPr>
          <w:rFonts w:ascii="Times New Roman" w:hAnsi="Times New Roman" w:cs="Times New Roman"/>
          <w:lang w:val="es-MX"/>
        </w:rPr>
        <w:t>)</w:t>
      </w:r>
      <w:r w:rsidR="000B5321" w:rsidRPr="00E4089E">
        <w:rPr>
          <w:rFonts w:ascii="Times New Roman" w:hAnsi="Times New Roman" w:cs="Times New Roman"/>
          <w:lang w:val="es-MX"/>
        </w:rPr>
        <w:t>, i</w:t>
      </w:r>
      <w:r w:rsidR="00763F48" w:rsidRPr="00E4089E">
        <w:rPr>
          <w:rFonts w:ascii="Times New Roman" w:hAnsi="Times New Roman" w:cs="Times New Roman"/>
          <w:lang w:val="es-MX"/>
        </w:rPr>
        <w:t xml:space="preserve">mpartido </w:t>
      </w:r>
      <w:r w:rsidR="00763F48" w:rsidRPr="00E4089E">
        <w:rPr>
          <w:rFonts w:ascii="Times New Roman" w:eastAsia="Times New Roman" w:hAnsi="Times New Roman" w:cs="Times New Roman"/>
          <w:lang w:val="es-MX" w:eastAsia="es-MX"/>
        </w:rPr>
        <w:t xml:space="preserve">a los alumnos </w:t>
      </w:r>
      <w:r w:rsidR="006B1712" w:rsidRPr="00E4089E">
        <w:rPr>
          <w:rFonts w:ascii="Times New Roman" w:eastAsia="Times New Roman" w:hAnsi="Times New Roman" w:cs="Times New Roman"/>
          <w:lang w:val="es-MX" w:eastAsia="es-MX"/>
        </w:rPr>
        <w:t xml:space="preserve">de sexto semestre </w:t>
      </w:r>
      <w:r w:rsidR="00D17D02" w:rsidRPr="00CC66EE">
        <w:rPr>
          <w:rFonts w:ascii="Times New Roman" w:eastAsia="Times New Roman" w:hAnsi="Times New Roman" w:cs="Times New Roman"/>
          <w:lang w:val="es-MX" w:eastAsia="es-MX"/>
        </w:rPr>
        <w:t>en</w:t>
      </w:r>
      <w:r w:rsidR="00D17D02" w:rsidRPr="00E4089E">
        <w:rPr>
          <w:rFonts w:ascii="Times New Roman" w:eastAsia="Times New Roman" w:hAnsi="Times New Roman" w:cs="Times New Roman"/>
          <w:lang w:val="es-MX" w:eastAsia="es-MX"/>
        </w:rPr>
        <w:t xml:space="preserve"> </w:t>
      </w:r>
      <w:r w:rsidR="006B1712" w:rsidRPr="00E4089E">
        <w:rPr>
          <w:rFonts w:ascii="Times New Roman" w:eastAsia="Times New Roman" w:hAnsi="Times New Roman" w:cs="Times New Roman"/>
          <w:lang w:val="es-MX" w:eastAsia="es-MX"/>
        </w:rPr>
        <w:t xml:space="preserve">cuatro programas de </w:t>
      </w:r>
      <w:r w:rsidR="00CC66EE">
        <w:rPr>
          <w:rFonts w:ascii="Times New Roman" w:eastAsia="Times New Roman" w:hAnsi="Times New Roman" w:cs="Times New Roman"/>
          <w:lang w:val="es-MX" w:eastAsia="es-MX"/>
        </w:rPr>
        <w:t>l</w:t>
      </w:r>
      <w:r w:rsidR="006B1712" w:rsidRPr="00E4089E">
        <w:rPr>
          <w:rFonts w:ascii="Times New Roman" w:eastAsia="Times New Roman" w:hAnsi="Times New Roman" w:cs="Times New Roman"/>
          <w:lang w:val="es-MX" w:eastAsia="es-MX"/>
        </w:rPr>
        <w:t xml:space="preserve">icenciatura </w:t>
      </w:r>
      <w:r w:rsidR="00854898" w:rsidRPr="00E4089E">
        <w:rPr>
          <w:rFonts w:ascii="Times New Roman" w:eastAsia="Times New Roman" w:hAnsi="Times New Roman" w:cs="Times New Roman"/>
          <w:lang w:val="es-MX" w:eastAsia="es-MX"/>
        </w:rPr>
        <w:t xml:space="preserve">de una Escuela Normal del centro de la República </w:t>
      </w:r>
      <w:r w:rsidR="00CC66EE" w:rsidRPr="00CC66EE">
        <w:rPr>
          <w:rFonts w:ascii="Times New Roman" w:eastAsia="Times New Roman" w:hAnsi="Times New Roman" w:cs="Times New Roman"/>
          <w:lang w:val="es-MX" w:eastAsia="es-MX"/>
        </w:rPr>
        <w:t>M</w:t>
      </w:r>
      <w:r w:rsidR="00D17D02" w:rsidRPr="00CC66EE">
        <w:rPr>
          <w:rFonts w:ascii="Times New Roman" w:eastAsia="Times New Roman" w:hAnsi="Times New Roman" w:cs="Times New Roman"/>
          <w:lang w:val="es-MX" w:eastAsia="es-MX"/>
        </w:rPr>
        <w:t>exicana</w:t>
      </w:r>
      <w:r w:rsidR="00C57A45" w:rsidRPr="00CC66EE">
        <w:rPr>
          <w:rFonts w:ascii="Times New Roman" w:eastAsia="Times New Roman" w:hAnsi="Times New Roman" w:cs="Times New Roman"/>
          <w:lang w:val="es-MX" w:eastAsia="es-MX"/>
        </w:rPr>
        <w:t>.</w:t>
      </w:r>
      <w:r w:rsidR="00C57A45" w:rsidRPr="00E4089E">
        <w:rPr>
          <w:rFonts w:ascii="Times New Roman" w:eastAsia="Times New Roman" w:hAnsi="Times New Roman" w:cs="Times New Roman"/>
          <w:lang w:val="es-MX" w:eastAsia="es-MX"/>
        </w:rPr>
        <w:t xml:space="preserve"> Se realizó una evaluación para </w:t>
      </w:r>
      <w:r w:rsidR="00C57A45" w:rsidRPr="00E4089E">
        <w:rPr>
          <w:rFonts w:ascii="Times New Roman" w:hAnsi="Times New Roman" w:cs="Times New Roman"/>
          <w:lang w:val="es-MX"/>
        </w:rPr>
        <w:t xml:space="preserve">identificar los factores que dificultan la elaboración de textos académicos. </w:t>
      </w:r>
      <w:r w:rsidRPr="00E4089E">
        <w:rPr>
          <w:rFonts w:ascii="Times New Roman" w:hAnsi="Times New Roman" w:cs="Times New Roman"/>
          <w:lang w:val="es-MX"/>
        </w:rPr>
        <w:t>El estudio es cualitativo enmarcado en el diseño narrativo, los medios para recabar la información fueron la entrevista en grupos focales, la observación y el diario de campo. El total de participante</w:t>
      </w:r>
      <w:r w:rsidR="00401547" w:rsidRPr="00E4089E">
        <w:rPr>
          <w:rFonts w:ascii="Times New Roman" w:hAnsi="Times New Roman" w:cs="Times New Roman"/>
          <w:lang w:val="es-MX"/>
        </w:rPr>
        <w:t>s en el estudio fueron 35 estudiantes, 30 mujeres y 5</w:t>
      </w:r>
      <w:r w:rsidRPr="00E4089E">
        <w:rPr>
          <w:rFonts w:ascii="Times New Roman" w:hAnsi="Times New Roman" w:cs="Times New Roman"/>
          <w:lang w:val="es-MX"/>
        </w:rPr>
        <w:t xml:space="preserve"> hombres de entre 20 y 22 años. En el desarrollo del taller se utilizaron como ejes rectores los sitios</w:t>
      </w:r>
      <w:r w:rsidR="00C57A45" w:rsidRPr="00E4089E">
        <w:rPr>
          <w:rFonts w:ascii="Times New Roman" w:hAnsi="Times New Roman" w:cs="Times New Roman"/>
          <w:lang w:val="es-MX"/>
        </w:rPr>
        <w:t xml:space="preserve"> digitales</w:t>
      </w:r>
      <w:r w:rsidRPr="00E4089E">
        <w:rPr>
          <w:rFonts w:ascii="Times New Roman" w:hAnsi="Times New Roman" w:cs="Times New Roman"/>
          <w:lang w:val="es-MX"/>
        </w:rPr>
        <w:t xml:space="preserve">: </w:t>
      </w:r>
      <w:r w:rsidR="00CC66EE" w:rsidRPr="00CC66EE">
        <w:rPr>
          <w:rFonts w:ascii="Times New Roman" w:hAnsi="Times New Roman" w:cs="Times New Roman"/>
          <w:lang w:val="es-MX"/>
        </w:rPr>
        <w:t>c</w:t>
      </w:r>
      <w:r w:rsidR="00D17D02" w:rsidRPr="00CC66EE">
        <w:rPr>
          <w:rFonts w:ascii="Times New Roman" w:hAnsi="Times New Roman" w:cs="Times New Roman"/>
          <w:lang w:val="es-MX"/>
        </w:rPr>
        <w:t xml:space="preserve">entro de </w:t>
      </w:r>
      <w:r w:rsidR="00CC66EE" w:rsidRPr="00CC66EE">
        <w:rPr>
          <w:rFonts w:ascii="Times New Roman" w:hAnsi="Times New Roman" w:cs="Times New Roman"/>
          <w:lang w:val="es-MX"/>
        </w:rPr>
        <w:t>r</w:t>
      </w:r>
      <w:r w:rsidR="00D17D02" w:rsidRPr="00CC66EE">
        <w:rPr>
          <w:rFonts w:ascii="Times New Roman" w:hAnsi="Times New Roman" w:cs="Times New Roman"/>
          <w:lang w:val="es-MX"/>
        </w:rPr>
        <w:t xml:space="preserve">ecursos para la </w:t>
      </w:r>
      <w:r w:rsidR="00CC66EE" w:rsidRPr="00CC66EE">
        <w:rPr>
          <w:rFonts w:ascii="Times New Roman" w:hAnsi="Times New Roman" w:cs="Times New Roman"/>
          <w:lang w:val="es-MX"/>
        </w:rPr>
        <w:t>e</w:t>
      </w:r>
      <w:r w:rsidR="00D17D02" w:rsidRPr="00CC66EE">
        <w:rPr>
          <w:rFonts w:ascii="Times New Roman" w:hAnsi="Times New Roman" w:cs="Times New Roman"/>
          <w:lang w:val="es-MX"/>
        </w:rPr>
        <w:t xml:space="preserve">scritura </w:t>
      </w:r>
      <w:r w:rsidR="00CC66EE" w:rsidRPr="00CC66EE">
        <w:rPr>
          <w:rFonts w:ascii="Times New Roman" w:hAnsi="Times New Roman" w:cs="Times New Roman"/>
          <w:lang w:val="es-MX"/>
        </w:rPr>
        <w:t>a</w:t>
      </w:r>
      <w:r w:rsidR="00D17D02" w:rsidRPr="00CC66EE">
        <w:rPr>
          <w:rFonts w:ascii="Times New Roman" w:hAnsi="Times New Roman" w:cs="Times New Roman"/>
          <w:lang w:val="es-MX"/>
        </w:rPr>
        <w:t xml:space="preserve">cadémica </w:t>
      </w:r>
      <w:r w:rsidRPr="00CC66EE">
        <w:rPr>
          <w:rFonts w:ascii="Times New Roman" w:hAnsi="Times New Roman" w:cs="Times New Roman"/>
          <w:lang w:val="es-MX"/>
        </w:rPr>
        <w:t>(</w:t>
      </w:r>
      <w:r w:rsidR="00D17D02" w:rsidRPr="00CC66EE">
        <w:rPr>
          <w:rFonts w:ascii="Times New Roman" w:hAnsi="Times New Roman" w:cs="Times New Roman"/>
          <w:lang w:val="es-MX"/>
        </w:rPr>
        <w:t>CREA</w:t>
      </w:r>
      <w:r w:rsidRPr="00CC66EE">
        <w:rPr>
          <w:rFonts w:ascii="Times New Roman" w:hAnsi="Times New Roman" w:cs="Times New Roman"/>
          <w:lang w:val="es-MX"/>
        </w:rPr>
        <w:t>)</w:t>
      </w:r>
      <w:r w:rsidRPr="00E4089E">
        <w:rPr>
          <w:rFonts w:ascii="Times New Roman" w:hAnsi="Times New Roman" w:cs="Times New Roman"/>
          <w:lang w:val="es-MX"/>
        </w:rPr>
        <w:t xml:space="preserve"> del Tecnológico de Monterrey y la plataforma classroom. El análisis de la información se realizó mediante la codificación directa y axial. Los resultados demuestran que las propuestas pedagógicas que utilizan las</w:t>
      </w:r>
      <w:r w:rsidR="00C57A45" w:rsidRPr="00E4089E">
        <w:rPr>
          <w:rFonts w:ascii="Times New Roman" w:hAnsi="Times New Roman" w:cs="Times New Roman"/>
          <w:lang w:val="es-MX"/>
        </w:rPr>
        <w:t xml:space="preserve"> </w:t>
      </w:r>
      <w:r w:rsidRPr="00E4089E">
        <w:rPr>
          <w:rFonts w:ascii="Times New Roman" w:hAnsi="Times New Roman" w:cs="Times New Roman"/>
          <w:lang w:val="es-MX"/>
        </w:rPr>
        <w:t xml:space="preserve">TIC son de gran utilidad para el desarrollo de </w:t>
      </w:r>
      <w:r w:rsidR="00C57A45" w:rsidRPr="00E4089E">
        <w:rPr>
          <w:rFonts w:ascii="Times New Roman" w:hAnsi="Times New Roman" w:cs="Times New Roman"/>
          <w:lang w:val="es-MX"/>
        </w:rPr>
        <w:t xml:space="preserve">saberes </w:t>
      </w:r>
      <w:r w:rsidRPr="00E4089E">
        <w:rPr>
          <w:rFonts w:ascii="Times New Roman" w:hAnsi="Times New Roman" w:cs="Times New Roman"/>
          <w:lang w:val="es-MX"/>
        </w:rPr>
        <w:t>escriturales en los estudiantes de Educación Superior.</w:t>
      </w:r>
    </w:p>
    <w:p w14:paraId="4DC3CD0F" w14:textId="61FA9101" w:rsidR="00D17D02" w:rsidRDefault="00CA3A83" w:rsidP="00E4089E">
      <w:pPr>
        <w:spacing w:line="360" w:lineRule="auto"/>
        <w:jc w:val="both"/>
        <w:rPr>
          <w:rFonts w:ascii="Times New Roman" w:hAnsi="Times New Roman" w:cs="Times New Roman"/>
          <w:lang w:val="es-MX"/>
        </w:rPr>
      </w:pPr>
      <w:r w:rsidRPr="003D4DCD">
        <w:rPr>
          <w:rFonts w:cstheme="minorHAnsi"/>
          <w:b/>
          <w:bCs/>
          <w:sz w:val="28"/>
          <w:szCs w:val="28"/>
          <w:lang w:val="es-MX"/>
        </w:rPr>
        <w:lastRenderedPageBreak/>
        <w:t>Palabras clave:</w:t>
      </w:r>
      <w:r w:rsidRPr="003F0A22">
        <w:rPr>
          <w:rFonts w:ascii="Arial" w:hAnsi="Arial" w:cs="Arial"/>
          <w:lang w:val="es-MX"/>
        </w:rPr>
        <w:t xml:space="preserve"> </w:t>
      </w:r>
      <w:r w:rsidR="00B3215B" w:rsidRPr="00E4089E">
        <w:rPr>
          <w:rFonts w:ascii="Times New Roman" w:hAnsi="Times New Roman" w:cs="Times New Roman"/>
          <w:lang w:val="es-MX"/>
        </w:rPr>
        <w:t xml:space="preserve">aprendizaje activo, </w:t>
      </w:r>
      <w:r w:rsidR="003C313A" w:rsidRPr="00E4089E">
        <w:rPr>
          <w:rFonts w:ascii="Times New Roman" w:hAnsi="Times New Roman" w:cs="Times New Roman"/>
          <w:lang w:val="es-MX"/>
        </w:rPr>
        <w:t xml:space="preserve">escritura creativa, </w:t>
      </w:r>
      <w:r w:rsidR="00E21DA0" w:rsidRPr="00E4089E">
        <w:rPr>
          <w:rFonts w:ascii="Times New Roman" w:hAnsi="Times New Roman" w:cs="Times New Roman"/>
          <w:lang w:val="es-MX"/>
        </w:rPr>
        <w:t>redacción</w:t>
      </w:r>
      <w:r w:rsidR="003C313A" w:rsidRPr="00E4089E">
        <w:rPr>
          <w:rFonts w:ascii="Times New Roman" w:hAnsi="Times New Roman" w:cs="Times New Roman"/>
          <w:lang w:val="es-MX"/>
        </w:rPr>
        <w:t xml:space="preserve"> técnica, saberes tradicionales</w:t>
      </w:r>
      <w:r w:rsidR="00E21DA0" w:rsidRPr="00E4089E">
        <w:rPr>
          <w:rFonts w:ascii="Times New Roman" w:hAnsi="Times New Roman" w:cs="Times New Roman"/>
          <w:lang w:val="es-MX"/>
        </w:rPr>
        <w:t>,</w:t>
      </w:r>
      <w:r w:rsidRPr="00E4089E">
        <w:rPr>
          <w:rFonts w:ascii="Times New Roman" w:hAnsi="Times New Roman" w:cs="Times New Roman"/>
          <w:lang w:val="es-MX"/>
        </w:rPr>
        <w:t xml:space="preserve"> tecnología de la información.</w:t>
      </w:r>
    </w:p>
    <w:p w14:paraId="621F6C69" w14:textId="77777777" w:rsidR="00905392" w:rsidRDefault="00905392" w:rsidP="00E4089E">
      <w:pPr>
        <w:spacing w:line="360" w:lineRule="auto"/>
        <w:jc w:val="both"/>
        <w:rPr>
          <w:rFonts w:ascii="Times New Roman" w:hAnsi="Times New Roman" w:cs="Times New Roman"/>
          <w:lang w:val="es-MX"/>
        </w:rPr>
      </w:pPr>
    </w:p>
    <w:p w14:paraId="31350AA8" w14:textId="0447B3A7" w:rsidR="006A180F" w:rsidRPr="00E4089E" w:rsidRDefault="006A180F" w:rsidP="00905392">
      <w:pPr>
        <w:spacing w:line="360" w:lineRule="auto"/>
        <w:jc w:val="both"/>
        <w:rPr>
          <w:rFonts w:ascii="Calibri" w:hAnsi="Calibri" w:cs="Calibri"/>
          <w:b/>
          <w:sz w:val="28"/>
          <w:szCs w:val="28"/>
          <w:lang w:val="es-MX"/>
        </w:rPr>
      </w:pPr>
      <w:proofErr w:type="spellStart"/>
      <w:r w:rsidRPr="00E4089E">
        <w:rPr>
          <w:rFonts w:ascii="Calibri" w:hAnsi="Calibri" w:cs="Calibri"/>
          <w:b/>
          <w:sz w:val="28"/>
          <w:szCs w:val="28"/>
          <w:lang w:val="es-MX"/>
        </w:rPr>
        <w:t>Abstract</w:t>
      </w:r>
      <w:proofErr w:type="spellEnd"/>
    </w:p>
    <w:p w14:paraId="7530DEB2" w14:textId="43923307" w:rsidR="001C21DB" w:rsidRPr="00E4089E" w:rsidRDefault="001C21DB" w:rsidP="00E4089E">
      <w:pPr>
        <w:spacing w:line="360" w:lineRule="auto"/>
        <w:jc w:val="both"/>
        <w:rPr>
          <w:rFonts w:ascii="Times New Roman" w:hAnsi="Times New Roman" w:cs="Times New Roman"/>
          <w:bCs/>
          <w:lang w:val="es-MX"/>
        </w:rPr>
      </w:pPr>
      <w:r w:rsidRPr="00E4089E">
        <w:rPr>
          <w:rFonts w:ascii="Times New Roman" w:hAnsi="Times New Roman" w:cs="Times New Roman"/>
          <w:bCs/>
          <w:lang w:val="es-MX"/>
        </w:rPr>
        <w:t xml:space="preserve">The objective of the research was to improve the writing of academic texts in higher education students through a workshop based on the use of Information and Communication Technologies (ICT), taught to sixth semester students of four undergraduate programs. degree from a Normal School in the center of the Mexican Republic. A evaluation was carried out to identify the factors that make it difficult to prepare academic texts. The study is qualitative framed in the narrative design, the means to collect the information were the interview in focus groups, observation and the field diary. The total number of participants in the study were 35 students, 30 women and 5 men between 20 and 22 years old. In the development of the workshop, the digital sites: CREA (Resource Center for Academic Writing) of the Tecnológico de Monterrey and the classroom platform were used as guiding axes. The analysis of the information was carried out through direct and axial coding. The results demonstrate that pedagogical proposals that use ICT are </w:t>
      </w:r>
      <w:proofErr w:type="spellStart"/>
      <w:r w:rsidRPr="00E4089E">
        <w:rPr>
          <w:rFonts w:ascii="Times New Roman" w:hAnsi="Times New Roman" w:cs="Times New Roman"/>
          <w:bCs/>
          <w:lang w:val="es-MX"/>
        </w:rPr>
        <w:t>very</w:t>
      </w:r>
      <w:proofErr w:type="spellEnd"/>
      <w:r w:rsidRPr="00E4089E">
        <w:rPr>
          <w:rFonts w:ascii="Times New Roman" w:hAnsi="Times New Roman" w:cs="Times New Roman"/>
          <w:bCs/>
          <w:lang w:val="es-MX"/>
        </w:rPr>
        <w:t xml:space="preserve"> </w:t>
      </w:r>
      <w:proofErr w:type="spellStart"/>
      <w:r w:rsidRPr="00E4089E">
        <w:rPr>
          <w:rFonts w:ascii="Times New Roman" w:hAnsi="Times New Roman" w:cs="Times New Roman"/>
          <w:bCs/>
          <w:lang w:val="es-MX"/>
        </w:rPr>
        <w:t>useful</w:t>
      </w:r>
      <w:proofErr w:type="spellEnd"/>
      <w:r w:rsidRPr="00E4089E">
        <w:rPr>
          <w:rFonts w:ascii="Times New Roman" w:hAnsi="Times New Roman" w:cs="Times New Roman"/>
          <w:bCs/>
          <w:lang w:val="es-MX"/>
        </w:rPr>
        <w:t xml:space="preserve"> </w:t>
      </w:r>
      <w:proofErr w:type="spellStart"/>
      <w:r w:rsidRPr="00E4089E">
        <w:rPr>
          <w:rFonts w:ascii="Times New Roman" w:hAnsi="Times New Roman" w:cs="Times New Roman"/>
          <w:bCs/>
          <w:lang w:val="es-MX"/>
        </w:rPr>
        <w:t>for</w:t>
      </w:r>
      <w:proofErr w:type="spellEnd"/>
      <w:r w:rsidRPr="00E4089E">
        <w:rPr>
          <w:rFonts w:ascii="Times New Roman" w:hAnsi="Times New Roman" w:cs="Times New Roman"/>
          <w:bCs/>
          <w:lang w:val="es-MX"/>
        </w:rPr>
        <w:t xml:space="preserve"> </w:t>
      </w:r>
      <w:proofErr w:type="spellStart"/>
      <w:r w:rsidRPr="00E4089E">
        <w:rPr>
          <w:rFonts w:ascii="Times New Roman" w:hAnsi="Times New Roman" w:cs="Times New Roman"/>
          <w:bCs/>
          <w:lang w:val="es-MX"/>
        </w:rPr>
        <w:t>the</w:t>
      </w:r>
      <w:proofErr w:type="spellEnd"/>
      <w:r w:rsidRPr="00E4089E">
        <w:rPr>
          <w:rFonts w:ascii="Times New Roman" w:hAnsi="Times New Roman" w:cs="Times New Roman"/>
          <w:bCs/>
          <w:lang w:val="es-MX"/>
        </w:rPr>
        <w:t xml:space="preserve"> </w:t>
      </w:r>
      <w:proofErr w:type="spellStart"/>
      <w:r w:rsidRPr="00E4089E">
        <w:rPr>
          <w:rFonts w:ascii="Times New Roman" w:hAnsi="Times New Roman" w:cs="Times New Roman"/>
          <w:bCs/>
          <w:lang w:val="es-MX"/>
        </w:rPr>
        <w:t>development</w:t>
      </w:r>
      <w:proofErr w:type="spellEnd"/>
      <w:r w:rsidRPr="00E4089E">
        <w:rPr>
          <w:rFonts w:ascii="Times New Roman" w:hAnsi="Times New Roman" w:cs="Times New Roman"/>
          <w:bCs/>
          <w:lang w:val="es-MX"/>
        </w:rPr>
        <w:t xml:space="preserve"> </w:t>
      </w:r>
      <w:proofErr w:type="spellStart"/>
      <w:r w:rsidRPr="00E4089E">
        <w:rPr>
          <w:rFonts w:ascii="Times New Roman" w:hAnsi="Times New Roman" w:cs="Times New Roman"/>
          <w:bCs/>
          <w:lang w:val="es-MX"/>
        </w:rPr>
        <w:t>of</w:t>
      </w:r>
      <w:proofErr w:type="spellEnd"/>
      <w:r w:rsidRPr="00E4089E">
        <w:rPr>
          <w:rFonts w:ascii="Times New Roman" w:hAnsi="Times New Roman" w:cs="Times New Roman"/>
          <w:bCs/>
          <w:lang w:val="es-MX"/>
        </w:rPr>
        <w:t xml:space="preserve"> </w:t>
      </w:r>
      <w:proofErr w:type="spellStart"/>
      <w:r w:rsidRPr="00E4089E">
        <w:rPr>
          <w:rFonts w:ascii="Times New Roman" w:hAnsi="Times New Roman" w:cs="Times New Roman"/>
          <w:bCs/>
          <w:lang w:val="es-MX"/>
        </w:rPr>
        <w:t>writing</w:t>
      </w:r>
      <w:proofErr w:type="spellEnd"/>
      <w:r w:rsidRPr="00E4089E">
        <w:rPr>
          <w:rFonts w:ascii="Times New Roman" w:hAnsi="Times New Roman" w:cs="Times New Roman"/>
          <w:bCs/>
          <w:lang w:val="es-MX"/>
        </w:rPr>
        <w:t xml:space="preserve"> </w:t>
      </w:r>
      <w:proofErr w:type="spellStart"/>
      <w:r w:rsidRPr="00E4089E">
        <w:rPr>
          <w:rFonts w:ascii="Times New Roman" w:hAnsi="Times New Roman" w:cs="Times New Roman"/>
          <w:bCs/>
          <w:lang w:val="es-MX"/>
        </w:rPr>
        <w:t>knowledge</w:t>
      </w:r>
      <w:proofErr w:type="spellEnd"/>
      <w:r w:rsidRPr="00E4089E">
        <w:rPr>
          <w:rFonts w:ascii="Times New Roman" w:hAnsi="Times New Roman" w:cs="Times New Roman"/>
          <w:bCs/>
          <w:lang w:val="es-MX"/>
        </w:rPr>
        <w:t xml:space="preserve"> in </w:t>
      </w:r>
      <w:proofErr w:type="spellStart"/>
      <w:r w:rsidRPr="00E4089E">
        <w:rPr>
          <w:rFonts w:ascii="Times New Roman" w:hAnsi="Times New Roman" w:cs="Times New Roman"/>
          <w:bCs/>
          <w:lang w:val="es-MX"/>
        </w:rPr>
        <w:t>Higher</w:t>
      </w:r>
      <w:proofErr w:type="spellEnd"/>
      <w:r w:rsidRPr="00E4089E">
        <w:rPr>
          <w:rFonts w:ascii="Times New Roman" w:hAnsi="Times New Roman" w:cs="Times New Roman"/>
          <w:bCs/>
          <w:lang w:val="es-MX"/>
        </w:rPr>
        <w:t xml:space="preserve"> </w:t>
      </w:r>
      <w:proofErr w:type="spellStart"/>
      <w:r w:rsidRPr="00E4089E">
        <w:rPr>
          <w:rFonts w:ascii="Times New Roman" w:hAnsi="Times New Roman" w:cs="Times New Roman"/>
          <w:bCs/>
          <w:lang w:val="es-MX"/>
        </w:rPr>
        <w:t>Education</w:t>
      </w:r>
      <w:proofErr w:type="spellEnd"/>
      <w:r w:rsidRPr="00E4089E">
        <w:rPr>
          <w:rFonts w:ascii="Times New Roman" w:hAnsi="Times New Roman" w:cs="Times New Roman"/>
          <w:bCs/>
          <w:lang w:val="es-MX"/>
        </w:rPr>
        <w:t xml:space="preserve"> </w:t>
      </w:r>
      <w:proofErr w:type="spellStart"/>
      <w:r w:rsidRPr="00E4089E">
        <w:rPr>
          <w:rFonts w:ascii="Times New Roman" w:hAnsi="Times New Roman" w:cs="Times New Roman"/>
          <w:bCs/>
          <w:lang w:val="es-MX"/>
        </w:rPr>
        <w:t>students</w:t>
      </w:r>
      <w:proofErr w:type="spellEnd"/>
      <w:r w:rsidRPr="00E4089E">
        <w:rPr>
          <w:rFonts w:ascii="Times New Roman" w:hAnsi="Times New Roman" w:cs="Times New Roman"/>
          <w:bCs/>
          <w:lang w:val="es-MX"/>
        </w:rPr>
        <w:t>.</w:t>
      </w:r>
    </w:p>
    <w:p w14:paraId="5B601F74" w14:textId="5ABC70AD" w:rsidR="00E21DA0" w:rsidRPr="003F0A22" w:rsidRDefault="00E21DA0" w:rsidP="0079761C">
      <w:pPr>
        <w:spacing w:line="360" w:lineRule="auto"/>
        <w:jc w:val="both"/>
        <w:rPr>
          <w:rFonts w:ascii="Arial" w:hAnsi="Arial" w:cs="Arial"/>
          <w:lang w:val="es-MX"/>
        </w:rPr>
      </w:pPr>
      <w:r w:rsidRPr="00E4089E">
        <w:rPr>
          <w:rFonts w:ascii="Calibri" w:hAnsi="Calibri" w:cs="Calibri"/>
          <w:b/>
          <w:sz w:val="28"/>
          <w:szCs w:val="28"/>
          <w:lang w:val="es-MX"/>
        </w:rPr>
        <w:t>Key</w:t>
      </w:r>
      <w:r w:rsidR="00E4089E" w:rsidRPr="00E4089E">
        <w:rPr>
          <w:rFonts w:ascii="Calibri" w:hAnsi="Calibri" w:cs="Calibri"/>
          <w:b/>
          <w:sz w:val="28"/>
          <w:szCs w:val="28"/>
          <w:lang w:val="es-MX"/>
        </w:rPr>
        <w:t xml:space="preserve"> </w:t>
      </w:r>
      <w:proofErr w:type="spellStart"/>
      <w:r w:rsidRPr="00E4089E">
        <w:rPr>
          <w:rFonts w:ascii="Calibri" w:hAnsi="Calibri" w:cs="Calibri"/>
          <w:b/>
          <w:sz w:val="28"/>
          <w:szCs w:val="28"/>
          <w:lang w:val="es-MX"/>
        </w:rPr>
        <w:t>words</w:t>
      </w:r>
      <w:proofErr w:type="spellEnd"/>
      <w:r w:rsidR="000B5321" w:rsidRPr="00E4089E">
        <w:rPr>
          <w:rFonts w:ascii="Calibri" w:hAnsi="Calibri" w:cs="Calibri"/>
          <w:b/>
          <w:sz w:val="28"/>
          <w:szCs w:val="28"/>
          <w:lang w:val="es-MX"/>
        </w:rPr>
        <w:t>:</w:t>
      </w:r>
      <w:r w:rsidR="003C313A" w:rsidRPr="003F0A22">
        <w:rPr>
          <w:rFonts w:ascii="Arial" w:hAnsi="Arial" w:cs="Arial"/>
          <w:lang w:val="es-MX"/>
        </w:rPr>
        <w:t xml:space="preserve"> </w:t>
      </w:r>
      <w:r w:rsidR="003C313A" w:rsidRPr="00E4089E">
        <w:rPr>
          <w:rFonts w:ascii="Times New Roman" w:hAnsi="Times New Roman" w:cs="Times New Roman"/>
          <w:lang w:val="es-MX"/>
        </w:rPr>
        <w:t xml:space="preserve">active </w:t>
      </w:r>
      <w:proofErr w:type="spellStart"/>
      <w:r w:rsidR="003C313A" w:rsidRPr="00E4089E">
        <w:rPr>
          <w:rFonts w:ascii="Times New Roman" w:hAnsi="Times New Roman" w:cs="Times New Roman"/>
          <w:lang w:val="es-MX"/>
        </w:rPr>
        <w:t>learning</w:t>
      </w:r>
      <w:proofErr w:type="spellEnd"/>
      <w:r w:rsidR="003C313A" w:rsidRPr="00E4089E">
        <w:rPr>
          <w:rFonts w:ascii="Times New Roman" w:hAnsi="Times New Roman" w:cs="Times New Roman"/>
          <w:lang w:val="es-MX"/>
        </w:rPr>
        <w:t>, creative writing, technical writing, traditional knowledge, information technology.</w:t>
      </w:r>
    </w:p>
    <w:p w14:paraId="11A3928A" w14:textId="77777777" w:rsidR="00CA3A83" w:rsidRPr="003F0A22" w:rsidRDefault="00CA3A83" w:rsidP="0079761C">
      <w:pPr>
        <w:spacing w:line="360" w:lineRule="auto"/>
        <w:rPr>
          <w:rFonts w:ascii="Arial" w:eastAsia="Calibri" w:hAnsi="Arial" w:cs="Arial"/>
          <w:b/>
          <w:lang w:val="es-MX"/>
        </w:rPr>
      </w:pPr>
    </w:p>
    <w:p w14:paraId="4B39731A" w14:textId="77777777" w:rsidR="006A180F" w:rsidRPr="00E4089E" w:rsidRDefault="006A180F" w:rsidP="0079761C">
      <w:pPr>
        <w:spacing w:line="360" w:lineRule="auto"/>
        <w:rPr>
          <w:rFonts w:ascii="Calibri" w:eastAsia="Calibri" w:hAnsi="Calibri" w:cs="Calibri"/>
          <w:b/>
          <w:sz w:val="28"/>
          <w:szCs w:val="28"/>
          <w:lang w:val="es-MX"/>
        </w:rPr>
      </w:pPr>
      <w:r w:rsidRPr="00E4089E">
        <w:rPr>
          <w:rFonts w:ascii="Calibri" w:eastAsia="Calibri" w:hAnsi="Calibri" w:cs="Calibri"/>
          <w:b/>
          <w:sz w:val="28"/>
          <w:szCs w:val="28"/>
          <w:lang w:val="es-MX"/>
        </w:rPr>
        <w:t>Resumo</w:t>
      </w:r>
    </w:p>
    <w:p w14:paraId="502123B2" w14:textId="0E6BFAF9" w:rsidR="001C21DB" w:rsidRPr="00E4089E" w:rsidRDefault="001C21DB" w:rsidP="0079761C">
      <w:pPr>
        <w:spacing w:line="360" w:lineRule="auto"/>
        <w:jc w:val="both"/>
        <w:rPr>
          <w:rFonts w:ascii="Times New Roman" w:eastAsia="Calibri" w:hAnsi="Times New Roman" w:cs="Times New Roman"/>
          <w:bCs/>
          <w:lang w:val="es-MX"/>
        </w:rPr>
      </w:pPr>
      <w:r w:rsidRPr="00E4089E">
        <w:rPr>
          <w:rFonts w:ascii="Times New Roman" w:eastAsia="Calibri" w:hAnsi="Times New Roman" w:cs="Times New Roman"/>
          <w:bCs/>
          <w:lang w:val="es-MX"/>
        </w:rPr>
        <w:t xml:space="preserve">O objetivo da pesquisa foi aprimorar a redação de textos acadêmicos em estudantes do ensino superior por meio de uma oficina baseada no uso das Tecnologias da Informação e Comunicação (TIC), ministrada a alunos do sexto semestre de quatro cursos de graduação de uma Escola Normal do Ensino Médio. centro da República Mexicana. Foi realizada avaliação para identificar os fatores que dificultam a elaboração de textos acadêmicos. O estudo é qualitativo enquadrado no desenho narrativo, os meios para coletar as informações foram a entrevista em grupos focais, a observação e o diário de campo. O total de participantes do estudo foi de 35 estudantes, sendo 30 mulheres e 5 homens entre 20 e 22 anos. No desenvolvimento da oficina foram utilizados como eixos norteadores os sites digitais: CREA (Centro de Recursos para Redação Acadêmica) do Tecnológico de Monterrey e a plataforma presencial. A análise das informações foi realizada por meio de codificação direta e axial. Os </w:t>
      </w:r>
      <w:r w:rsidRPr="00E4089E">
        <w:rPr>
          <w:rFonts w:ascii="Times New Roman" w:eastAsia="Calibri" w:hAnsi="Times New Roman" w:cs="Times New Roman"/>
          <w:bCs/>
          <w:lang w:val="es-MX"/>
        </w:rPr>
        <w:lastRenderedPageBreak/>
        <w:t>resultados demonstram que propostas pedagógicas que utilizam as TIC são muito úteis para o desenvolvimento do conhecimento da escrita em estudantes do Ensino Superior.</w:t>
      </w:r>
    </w:p>
    <w:p w14:paraId="3341936D" w14:textId="1042075D" w:rsidR="00E21DA0" w:rsidRDefault="00E21DA0" w:rsidP="0079761C">
      <w:pPr>
        <w:spacing w:line="360" w:lineRule="auto"/>
        <w:jc w:val="both"/>
        <w:rPr>
          <w:rFonts w:ascii="Times New Roman" w:eastAsia="Calibri" w:hAnsi="Times New Roman" w:cs="Times New Roman"/>
          <w:lang w:val="es-MX"/>
        </w:rPr>
      </w:pPr>
      <w:proofErr w:type="spellStart"/>
      <w:r w:rsidRPr="00E4089E">
        <w:rPr>
          <w:rFonts w:ascii="Calibri" w:eastAsia="Calibri" w:hAnsi="Calibri" w:cs="Calibri"/>
          <w:b/>
          <w:sz w:val="28"/>
          <w:szCs w:val="28"/>
          <w:lang w:val="es-MX"/>
        </w:rPr>
        <w:t>Palavras</w:t>
      </w:r>
      <w:proofErr w:type="spellEnd"/>
      <w:r w:rsidRPr="00E4089E">
        <w:rPr>
          <w:rFonts w:ascii="Calibri" w:eastAsia="Calibri" w:hAnsi="Calibri" w:cs="Calibri"/>
          <w:b/>
          <w:sz w:val="28"/>
          <w:szCs w:val="28"/>
          <w:lang w:val="es-MX"/>
        </w:rPr>
        <w:t>-chave</w:t>
      </w:r>
      <w:r w:rsidR="000B5321" w:rsidRPr="00E4089E">
        <w:rPr>
          <w:rFonts w:ascii="Calibri" w:eastAsia="Calibri" w:hAnsi="Calibri" w:cs="Calibri"/>
          <w:sz w:val="28"/>
          <w:szCs w:val="28"/>
          <w:lang w:val="es-MX"/>
        </w:rPr>
        <w:t>:</w:t>
      </w:r>
      <w:r w:rsidR="000B5321" w:rsidRPr="003F0A22">
        <w:rPr>
          <w:rFonts w:ascii="Arial" w:eastAsia="Calibri" w:hAnsi="Arial" w:cs="Arial"/>
          <w:lang w:val="es-MX"/>
        </w:rPr>
        <w:t xml:space="preserve"> </w:t>
      </w:r>
      <w:proofErr w:type="spellStart"/>
      <w:r w:rsidR="003C313A" w:rsidRPr="00E4089E">
        <w:rPr>
          <w:rFonts w:ascii="Times New Roman" w:eastAsia="Calibri" w:hAnsi="Times New Roman" w:cs="Times New Roman"/>
          <w:lang w:val="es-MX"/>
        </w:rPr>
        <w:t>aprendizagem</w:t>
      </w:r>
      <w:proofErr w:type="spellEnd"/>
      <w:r w:rsidR="003C313A" w:rsidRPr="00E4089E">
        <w:rPr>
          <w:rFonts w:ascii="Times New Roman" w:eastAsia="Calibri" w:hAnsi="Times New Roman" w:cs="Times New Roman"/>
          <w:lang w:val="es-MX"/>
        </w:rPr>
        <w:t xml:space="preserve"> </w:t>
      </w:r>
      <w:proofErr w:type="spellStart"/>
      <w:r w:rsidR="003C313A" w:rsidRPr="00E4089E">
        <w:rPr>
          <w:rFonts w:ascii="Times New Roman" w:eastAsia="Calibri" w:hAnsi="Times New Roman" w:cs="Times New Roman"/>
          <w:lang w:val="es-MX"/>
        </w:rPr>
        <w:t>ativa</w:t>
      </w:r>
      <w:proofErr w:type="spellEnd"/>
      <w:r w:rsidR="003C313A" w:rsidRPr="00E4089E">
        <w:rPr>
          <w:rFonts w:ascii="Times New Roman" w:eastAsia="Calibri" w:hAnsi="Times New Roman" w:cs="Times New Roman"/>
          <w:lang w:val="es-MX"/>
        </w:rPr>
        <w:t xml:space="preserve">, escrita </w:t>
      </w:r>
      <w:proofErr w:type="spellStart"/>
      <w:r w:rsidR="003C313A" w:rsidRPr="00E4089E">
        <w:rPr>
          <w:rFonts w:ascii="Times New Roman" w:eastAsia="Calibri" w:hAnsi="Times New Roman" w:cs="Times New Roman"/>
          <w:lang w:val="es-MX"/>
        </w:rPr>
        <w:t>criativa</w:t>
      </w:r>
      <w:proofErr w:type="spellEnd"/>
      <w:r w:rsidR="003C313A" w:rsidRPr="00E4089E">
        <w:rPr>
          <w:rFonts w:ascii="Times New Roman" w:eastAsia="Calibri" w:hAnsi="Times New Roman" w:cs="Times New Roman"/>
          <w:lang w:val="es-MX"/>
        </w:rPr>
        <w:t xml:space="preserve">, </w:t>
      </w:r>
      <w:proofErr w:type="spellStart"/>
      <w:r w:rsidR="003C313A" w:rsidRPr="00E4089E">
        <w:rPr>
          <w:rFonts w:ascii="Times New Roman" w:eastAsia="Calibri" w:hAnsi="Times New Roman" w:cs="Times New Roman"/>
          <w:lang w:val="es-MX"/>
        </w:rPr>
        <w:t>redação</w:t>
      </w:r>
      <w:proofErr w:type="spellEnd"/>
      <w:r w:rsidR="003C313A" w:rsidRPr="00E4089E">
        <w:rPr>
          <w:rFonts w:ascii="Times New Roman" w:eastAsia="Calibri" w:hAnsi="Times New Roman" w:cs="Times New Roman"/>
          <w:lang w:val="es-MX"/>
        </w:rPr>
        <w:t xml:space="preserve"> técnica, </w:t>
      </w:r>
      <w:proofErr w:type="spellStart"/>
      <w:r w:rsidR="003C313A" w:rsidRPr="00E4089E">
        <w:rPr>
          <w:rFonts w:ascii="Times New Roman" w:eastAsia="Calibri" w:hAnsi="Times New Roman" w:cs="Times New Roman"/>
          <w:lang w:val="es-MX"/>
        </w:rPr>
        <w:t>conhecimento</w:t>
      </w:r>
      <w:proofErr w:type="spellEnd"/>
      <w:r w:rsidR="003C313A" w:rsidRPr="00E4089E">
        <w:rPr>
          <w:rFonts w:ascii="Times New Roman" w:eastAsia="Calibri" w:hAnsi="Times New Roman" w:cs="Times New Roman"/>
          <w:lang w:val="es-MX"/>
        </w:rPr>
        <w:t xml:space="preserve"> tradicional, </w:t>
      </w:r>
      <w:proofErr w:type="spellStart"/>
      <w:r w:rsidR="003C313A" w:rsidRPr="00E4089E">
        <w:rPr>
          <w:rFonts w:ascii="Times New Roman" w:eastAsia="Calibri" w:hAnsi="Times New Roman" w:cs="Times New Roman"/>
          <w:lang w:val="es-MX"/>
        </w:rPr>
        <w:t>tecnologia</w:t>
      </w:r>
      <w:proofErr w:type="spellEnd"/>
      <w:r w:rsidR="003C313A" w:rsidRPr="00E4089E">
        <w:rPr>
          <w:rFonts w:ascii="Times New Roman" w:eastAsia="Calibri" w:hAnsi="Times New Roman" w:cs="Times New Roman"/>
          <w:lang w:val="es-MX"/>
        </w:rPr>
        <w:t xml:space="preserve"> da </w:t>
      </w:r>
      <w:proofErr w:type="spellStart"/>
      <w:r w:rsidR="003C313A" w:rsidRPr="00E4089E">
        <w:rPr>
          <w:rFonts w:ascii="Times New Roman" w:eastAsia="Calibri" w:hAnsi="Times New Roman" w:cs="Times New Roman"/>
          <w:lang w:val="es-MX"/>
        </w:rPr>
        <w:t>informação</w:t>
      </w:r>
      <w:proofErr w:type="spellEnd"/>
      <w:r w:rsidR="003C313A" w:rsidRPr="00E4089E">
        <w:rPr>
          <w:rFonts w:ascii="Times New Roman" w:eastAsia="Calibri" w:hAnsi="Times New Roman" w:cs="Times New Roman"/>
          <w:lang w:val="es-MX"/>
        </w:rPr>
        <w:t>.</w:t>
      </w:r>
    </w:p>
    <w:p w14:paraId="3789DCC1" w14:textId="649EE3B4" w:rsidR="00FA7CF4" w:rsidRPr="004334EF" w:rsidRDefault="00FA7CF4" w:rsidP="00FA7CF4">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00897198">
        <w:rPr>
          <w:rFonts w:ascii="Times New Roman" w:hAnsi="Times New Roman"/>
          <w:b/>
          <w:color w:val="000000"/>
          <w:sz w:val="24"/>
        </w:rPr>
        <w:t xml:space="preserve"> </w:t>
      </w:r>
      <w:proofErr w:type="gramStart"/>
      <w:r w:rsidR="00897198">
        <w:rPr>
          <w:rFonts w:ascii="Times New Roman" w:hAnsi="Times New Roman"/>
          <w:color w:val="000000"/>
          <w:sz w:val="24"/>
        </w:rPr>
        <w:t>Marzo</w:t>
      </w:r>
      <w:proofErr w:type="gramEnd"/>
      <w:r w:rsidR="00897198">
        <w:rPr>
          <w:rFonts w:ascii="Times New Roman" w:hAnsi="Times New Roman"/>
          <w:color w:val="000000"/>
          <w:sz w:val="24"/>
        </w:rPr>
        <w:t xml:space="preserve"> 2024</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2024</w:t>
      </w:r>
    </w:p>
    <w:p w14:paraId="51CA2DC2" w14:textId="3EE6994D" w:rsidR="00E4089E" w:rsidRPr="003F0A22" w:rsidRDefault="00000000" w:rsidP="00FA7CF4">
      <w:pPr>
        <w:spacing w:line="360" w:lineRule="auto"/>
        <w:jc w:val="both"/>
        <w:rPr>
          <w:rFonts w:ascii="Arial" w:eastAsia="Calibri" w:hAnsi="Arial" w:cs="Arial"/>
          <w:lang w:val="es-MX"/>
        </w:rPr>
      </w:pPr>
      <w:r>
        <w:rPr>
          <w:noProof/>
        </w:rPr>
        <w:pict w14:anchorId="64C6BE92">
          <v:rect id="_x0000_i1025" style="width:441.9pt;height:.05pt" o:hralign="center" o:hrstd="t" o:hr="t" fillcolor="#a0a0a0" stroked="f"/>
        </w:pict>
      </w:r>
    </w:p>
    <w:p w14:paraId="1CD7EDD4" w14:textId="77777777" w:rsidR="006A180F" w:rsidRPr="00FA7CF4" w:rsidRDefault="006A180F" w:rsidP="0079761C">
      <w:pPr>
        <w:spacing w:line="360" w:lineRule="auto"/>
        <w:jc w:val="center"/>
        <w:rPr>
          <w:rFonts w:ascii="Times New Roman" w:eastAsia="Calibri" w:hAnsi="Times New Roman" w:cs="Times New Roman"/>
          <w:b/>
          <w:sz w:val="32"/>
          <w:szCs w:val="32"/>
          <w:lang w:val="es-MX"/>
        </w:rPr>
      </w:pPr>
      <w:r w:rsidRPr="00FA7CF4">
        <w:rPr>
          <w:rFonts w:ascii="Times New Roman" w:eastAsia="Calibri" w:hAnsi="Times New Roman" w:cs="Times New Roman"/>
          <w:b/>
          <w:sz w:val="32"/>
          <w:szCs w:val="32"/>
          <w:lang w:val="es-MX"/>
        </w:rPr>
        <w:t>Introducción</w:t>
      </w:r>
    </w:p>
    <w:p w14:paraId="22CBB0F7" w14:textId="3B76488A" w:rsidR="001C3BAA" w:rsidRPr="00FA7CF4" w:rsidRDefault="001C3BAA" w:rsidP="00132127">
      <w:pPr>
        <w:spacing w:line="360" w:lineRule="auto"/>
        <w:ind w:firstLine="708"/>
        <w:jc w:val="both"/>
        <w:rPr>
          <w:rFonts w:ascii="Times New Roman" w:hAnsi="Times New Roman" w:cs="Times New Roman"/>
          <w:lang w:val="es-MX"/>
        </w:rPr>
      </w:pPr>
      <w:r w:rsidRPr="00FA7CF4">
        <w:rPr>
          <w:rFonts w:ascii="Times New Roman" w:hAnsi="Times New Roman" w:cs="Times New Roman"/>
          <w:lang w:val="es-MX"/>
        </w:rPr>
        <w:t>Leer y escribir son competenc</w:t>
      </w:r>
      <w:r w:rsidR="003B7A30" w:rsidRPr="00FA7CF4">
        <w:rPr>
          <w:rFonts w:ascii="Times New Roman" w:hAnsi="Times New Roman" w:cs="Times New Roman"/>
          <w:lang w:val="es-MX"/>
        </w:rPr>
        <w:t>ias comunicativas que generalmente estan incluidas en los programas de estudio y en</w:t>
      </w:r>
      <w:r w:rsidRPr="00FA7CF4">
        <w:rPr>
          <w:rFonts w:ascii="Times New Roman" w:hAnsi="Times New Roman" w:cs="Times New Roman"/>
          <w:lang w:val="es-MX"/>
        </w:rPr>
        <w:t xml:space="preserve"> la vida académica </w:t>
      </w:r>
      <w:r w:rsidR="009F274F" w:rsidRPr="00FA7CF4">
        <w:rPr>
          <w:rFonts w:ascii="Times New Roman" w:hAnsi="Times New Roman" w:cs="Times New Roman"/>
          <w:lang w:val="es-MX"/>
        </w:rPr>
        <w:t>universitaria</w:t>
      </w:r>
      <w:r w:rsidRPr="00FA7CF4">
        <w:rPr>
          <w:rFonts w:ascii="Times New Roman" w:hAnsi="Times New Roman" w:cs="Times New Roman"/>
          <w:lang w:val="es-MX"/>
        </w:rPr>
        <w:t xml:space="preserve">. Por tanto, es impensable una </w:t>
      </w:r>
      <w:r w:rsidR="009F274F" w:rsidRPr="00FA7CF4">
        <w:rPr>
          <w:rFonts w:ascii="Times New Roman" w:hAnsi="Times New Roman" w:cs="Times New Roman"/>
          <w:lang w:val="es-MX"/>
        </w:rPr>
        <w:t>institución de educación superior</w:t>
      </w:r>
      <w:r w:rsidRPr="00FA7CF4">
        <w:rPr>
          <w:rFonts w:ascii="Times New Roman" w:hAnsi="Times New Roman" w:cs="Times New Roman"/>
          <w:lang w:val="es-MX"/>
        </w:rPr>
        <w:t xml:space="preserve"> y un programa académico donde no se</w:t>
      </w:r>
      <w:r w:rsidR="003B7A30" w:rsidRPr="00FA7CF4">
        <w:rPr>
          <w:rFonts w:ascii="Times New Roman" w:hAnsi="Times New Roman" w:cs="Times New Roman"/>
          <w:lang w:val="es-MX"/>
        </w:rPr>
        <w:t xml:space="preserve"> comprendan y produzcan textos </w:t>
      </w:r>
      <w:r w:rsidRPr="00FA7CF4">
        <w:rPr>
          <w:rFonts w:ascii="Times New Roman" w:hAnsi="Times New Roman" w:cs="Times New Roman"/>
          <w:lang w:val="es-MX"/>
        </w:rPr>
        <w:t>(Ochoa,</w:t>
      </w:r>
      <w:r w:rsidR="003B7A30" w:rsidRPr="00FA7CF4">
        <w:rPr>
          <w:rFonts w:ascii="Times New Roman" w:hAnsi="Times New Roman" w:cs="Times New Roman"/>
          <w:lang w:val="es-MX"/>
        </w:rPr>
        <w:t xml:space="preserve"> 2009). Desde esta persepctiva </w:t>
      </w:r>
      <w:r w:rsidRPr="00FA7CF4">
        <w:rPr>
          <w:rFonts w:ascii="Times New Roman" w:hAnsi="Times New Roman" w:cs="Times New Roman"/>
          <w:lang w:val="es-MX"/>
        </w:rPr>
        <w:t>para Coronado (2021), la escritura académica es una dimensión del quehacer epistémico y forma parte de la labor de producción y enseñanza del conocimiento en espacios comunitarios universitarios. No obstante, su importancia, existen dificultades para que los alumnos de educación superior plasmen sus ideas en textos de una mane</w:t>
      </w:r>
      <w:r w:rsidR="00AE36D7" w:rsidRPr="00FA7CF4">
        <w:rPr>
          <w:rFonts w:ascii="Times New Roman" w:hAnsi="Times New Roman" w:cs="Times New Roman"/>
          <w:lang w:val="es-MX"/>
        </w:rPr>
        <w:t>ra plausible, como lo mencionan</w:t>
      </w:r>
      <w:r w:rsidRPr="00FA7CF4">
        <w:rPr>
          <w:rFonts w:ascii="Times New Roman" w:hAnsi="Times New Roman" w:cs="Times New Roman"/>
          <w:lang w:val="es-MX"/>
        </w:rPr>
        <w:t xml:space="preserve"> Calle-Arango y Murillo (2018</w:t>
      </w:r>
      <w:r w:rsidR="00AE36D7" w:rsidRPr="00FA7CF4">
        <w:rPr>
          <w:rFonts w:ascii="Times New Roman" w:hAnsi="Times New Roman" w:cs="Times New Roman"/>
          <w:lang w:val="es-MX"/>
        </w:rPr>
        <w:t xml:space="preserve">, como se </w:t>
      </w:r>
      <w:r w:rsidR="00AE36D7" w:rsidRPr="00CC66EE">
        <w:rPr>
          <w:rFonts w:ascii="Times New Roman" w:hAnsi="Times New Roman" w:cs="Times New Roman"/>
          <w:lang w:val="es-MX"/>
        </w:rPr>
        <w:t>cit</w:t>
      </w:r>
      <w:r w:rsidR="00D17D02" w:rsidRPr="00CC66EE">
        <w:rPr>
          <w:rFonts w:ascii="Times New Roman" w:hAnsi="Times New Roman" w:cs="Times New Roman"/>
          <w:lang w:val="es-MX"/>
        </w:rPr>
        <w:t>ó</w:t>
      </w:r>
      <w:r w:rsidR="00AE36D7" w:rsidRPr="00CC66EE">
        <w:rPr>
          <w:rFonts w:ascii="Times New Roman" w:hAnsi="Times New Roman" w:cs="Times New Roman"/>
          <w:lang w:val="es-MX"/>
        </w:rPr>
        <w:t xml:space="preserve"> e</w:t>
      </w:r>
      <w:r w:rsidR="00AE36D7" w:rsidRPr="00FA7CF4">
        <w:rPr>
          <w:rFonts w:ascii="Times New Roman" w:hAnsi="Times New Roman" w:cs="Times New Roman"/>
          <w:lang w:val="es-MX"/>
        </w:rPr>
        <w:t>n Coronado, 2021</w:t>
      </w:r>
      <w:r w:rsidRPr="00FA7CF4">
        <w:rPr>
          <w:rFonts w:ascii="Times New Roman" w:hAnsi="Times New Roman" w:cs="Times New Roman"/>
          <w:lang w:val="es-MX"/>
        </w:rPr>
        <w:t>)</w:t>
      </w:r>
      <w:r w:rsidR="00AE36D7" w:rsidRPr="00FA7CF4">
        <w:rPr>
          <w:rFonts w:ascii="Times New Roman" w:hAnsi="Times New Roman" w:cs="Times New Roman"/>
          <w:lang w:val="es-MX"/>
        </w:rPr>
        <w:t>, quienes</w:t>
      </w:r>
      <w:r w:rsidRPr="00FA7CF4">
        <w:rPr>
          <w:rFonts w:ascii="Times New Roman" w:hAnsi="Times New Roman" w:cs="Times New Roman"/>
          <w:lang w:val="es-MX"/>
        </w:rPr>
        <w:t xml:space="preserve"> explican que son muy pocos los alumnos universitarios que pueden asumir una postura y defenderla después de haber reflexionado y generado nuevas ideas a partir de cierta información relacionada con el tema.</w:t>
      </w:r>
    </w:p>
    <w:p w14:paraId="7B50AA20" w14:textId="014BE6E9" w:rsidR="001C3BAA" w:rsidRPr="00FA7CF4" w:rsidRDefault="003B7A30"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Desde esta mirada epistemo</w:t>
      </w:r>
      <w:r w:rsidR="009F274F" w:rsidRPr="00FA7CF4">
        <w:rPr>
          <w:rFonts w:ascii="Times New Roman" w:eastAsia="Calibri" w:hAnsi="Times New Roman" w:cs="Times New Roman"/>
          <w:noProof/>
          <w:lang w:val="es-MX"/>
        </w:rPr>
        <w:t>l</w:t>
      </w:r>
      <w:r w:rsidRPr="00FA7CF4">
        <w:rPr>
          <w:rFonts w:ascii="Times New Roman" w:eastAsia="Calibri" w:hAnsi="Times New Roman" w:cs="Times New Roman"/>
          <w:noProof/>
          <w:lang w:val="es-MX"/>
        </w:rPr>
        <w:t>ógica</w:t>
      </w:r>
      <w:r w:rsidR="006A2A9D" w:rsidRPr="00FA7CF4">
        <w:rPr>
          <w:rFonts w:ascii="Times New Roman" w:eastAsia="Calibri" w:hAnsi="Times New Roman" w:cs="Times New Roman"/>
          <w:noProof/>
          <w:lang w:val="es-MX"/>
        </w:rPr>
        <w:t>, l</w:t>
      </w:r>
      <w:r w:rsidR="00AE36D7" w:rsidRPr="00FA7CF4">
        <w:rPr>
          <w:rFonts w:ascii="Times New Roman" w:eastAsia="Calibri" w:hAnsi="Times New Roman" w:cs="Times New Roman"/>
          <w:noProof/>
          <w:lang w:val="es-MX"/>
        </w:rPr>
        <w:t>as Instituciones Formador</w:t>
      </w:r>
      <w:r w:rsidRPr="00FA7CF4">
        <w:rPr>
          <w:rFonts w:ascii="Times New Roman" w:eastAsia="Calibri" w:hAnsi="Times New Roman" w:cs="Times New Roman"/>
          <w:noProof/>
          <w:lang w:val="es-MX"/>
        </w:rPr>
        <w:t xml:space="preserve">as de Docentes no </w:t>
      </w:r>
      <w:r w:rsidR="00B45AE9" w:rsidRPr="00FA7CF4">
        <w:rPr>
          <w:rFonts w:ascii="Times New Roman" w:eastAsia="Calibri" w:hAnsi="Times New Roman" w:cs="Times New Roman"/>
          <w:noProof/>
          <w:lang w:val="es-MX"/>
        </w:rPr>
        <w:t xml:space="preserve">quedan excentas </w:t>
      </w:r>
      <w:r w:rsidR="002D62FC" w:rsidRPr="00FA7CF4">
        <w:rPr>
          <w:rFonts w:ascii="Times New Roman" w:eastAsia="Calibri" w:hAnsi="Times New Roman" w:cs="Times New Roman"/>
          <w:noProof/>
          <w:lang w:val="es-MX"/>
        </w:rPr>
        <w:t>de</w:t>
      </w:r>
      <w:r w:rsidR="00B45AE9" w:rsidRPr="00FA7CF4">
        <w:rPr>
          <w:rFonts w:ascii="Times New Roman" w:eastAsia="Calibri" w:hAnsi="Times New Roman" w:cs="Times New Roman"/>
          <w:noProof/>
          <w:lang w:val="es-MX"/>
        </w:rPr>
        <w:t xml:space="preserve"> esta</w:t>
      </w:r>
      <w:r w:rsidR="00AE36D7" w:rsidRPr="00FA7CF4">
        <w:rPr>
          <w:rFonts w:ascii="Times New Roman" w:eastAsia="Calibri" w:hAnsi="Times New Roman" w:cs="Times New Roman"/>
          <w:noProof/>
          <w:lang w:val="es-MX"/>
        </w:rPr>
        <w:t xml:space="preserve"> problemática. Es común escuchar a los </w:t>
      </w:r>
      <w:r w:rsidR="009F274F" w:rsidRPr="00FA7CF4">
        <w:rPr>
          <w:rFonts w:ascii="Times New Roman" w:eastAsia="Calibri" w:hAnsi="Times New Roman" w:cs="Times New Roman"/>
          <w:noProof/>
          <w:lang w:val="es-MX"/>
        </w:rPr>
        <w:t>profesores</w:t>
      </w:r>
      <w:r w:rsidR="00AE36D7" w:rsidRPr="00FA7CF4">
        <w:rPr>
          <w:rFonts w:ascii="Times New Roman" w:eastAsia="Calibri" w:hAnsi="Times New Roman" w:cs="Times New Roman"/>
          <w:noProof/>
          <w:lang w:val="es-MX"/>
        </w:rPr>
        <w:t xml:space="preserve"> sobre las dificultades de sus alumnos para redactar trabajos y/o escritos autónomos, sin recurrir en exceso al copiado y pegado</w:t>
      </w:r>
      <w:r w:rsidR="00AE36D7" w:rsidRPr="00FA7CF4">
        <w:rPr>
          <w:rFonts w:ascii="Times New Roman" w:eastAsia="Calibri" w:hAnsi="Times New Roman" w:cs="Times New Roman"/>
          <w:i/>
          <w:noProof/>
          <w:lang w:val="es-MX"/>
        </w:rPr>
        <w:t xml:space="preserve">. </w:t>
      </w:r>
      <w:r w:rsidR="00AE36D7" w:rsidRPr="00FA7CF4">
        <w:rPr>
          <w:rFonts w:ascii="Times New Roman" w:eastAsia="Calibri" w:hAnsi="Times New Roman" w:cs="Times New Roman"/>
          <w:noProof/>
          <w:lang w:val="es-MX"/>
        </w:rPr>
        <w:t xml:space="preserve">En muchas ocasiones, los estudiantes que se forman como docentes en la escuela normal, se enfrentan a la dificultad de elaborar textos académicos durante sus diferentes cursos </w:t>
      </w:r>
      <w:r w:rsidR="00E42906" w:rsidRPr="00FA7CF4">
        <w:rPr>
          <w:rFonts w:ascii="Times New Roman" w:eastAsia="Calibri" w:hAnsi="Times New Roman" w:cs="Times New Roman"/>
          <w:noProof/>
          <w:lang w:val="es-MX"/>
        </w:rPr>
        <w:t xml:space="preserve">y </w:t>
      </w:r>
      <w:r w:rsidR="00AE36D7" w:rsidRPr="00FA7CF4">
        <w:rPr>
          <w:rFonts w:ascii="Times New Roman" w:eastAsia="Calibri" w:hAnsi="Times New Roman" w:cs="Times New Roman"/>
          <w:noProof/>
          <w:lang w:val="es-MX"/>
        </w:rPr>
        <w:t xml:space="preserve">al poner en práctica sus competencias comunicativas y de exprensión escrita en el documento de titulación. </w:t>
      </w:r>
    </w:p>
    <w:p w14:paraId="67B82E9F" w14:textId="5411D9D5" w:rsidR="00A46606" w:rsidRPr="00FA7CF4" w:rsidRDefault="00BD3016"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Por otra parte, </w:t>
      </w:r>
      <w:r w:rsidR="002E2FA6" w:rsidRPr="00FA7CF4">
        <w:rPr>
          <w:rFonts w:ascii="Times New Roman" w:eastAsia="Calibri" w:hAnsi="Times New Roman" w:cs="Times New Roman"/>
          <w:noProof/>
          <w:lang w:val="es-MX"/>
        </w:rPr>
        <w:t xml:space="preserve">Valverde y Caro (2015) abordan </w:t>
      </w:r>
      <w:r w:rsidR="00B45AE9" w:rsidRPr="00FA7CF4">
        <w:rPr>
          <w:rFonts w:ascii="Times New Roman" w:eastAsia="Calibri" w:hAnsi="Times New Roman" w:cs="Times New Roman"/>
          <w:noProof/>
          <w:lang w:val="es-MX"/>
        </w:rPr>
        <w:t>esta</w:t>
      </w:r>
      <w:r w:rsidR="002E2FA6" w:rsidRPr="00FA7CF4">
        <w:rPr>
          <w:rFonts w:ascii="Times New Roman" w:eastAsia="Calibri" w:hAnsi="Times New Roman" w:cs="Times New Roman"/>
          <w:noProof/>
          <w:lang w:val="es-MX"/>
        </w:rPr>
        <w:t xml:space="preserve"> problemática </w:t>
      </w:r>
      <w:r w:rsidRPr="00FA7CF4">
        <w:rPr>
          <w:rFonts w:ascii="Times New Roman" w:eastAsia="Calibri" w:hAnsi="Times New Roman" w:cs="Times New Roman"/>
          <w:noProof/>
          <w:lang w:val="es-MX"/>
        </w:rPr>
        <w:t>en una</w:t>
      </w:r>
      <w:r w:rsidR="001A76E6" w:rsidRPr="00FA7CF4">
        <w:rPr>
          <w:rFonts w:ascii="Times New Roman" w:eastAsia="Calibri" w:hAnsi="Times New Roman" w:cs="Times New Roman"/>
          <w:noProof/>
          <w:lang w:val="es-MX"/>
        </w:rPr>
        <w:t xml:space="preserve"> tesis doctoral </w:t>
      </w:r>
      <w:r w:rsidR="002E2FA6" w:rsidRPr="00FA7CF4">
        <w:rPr>
          <w:rFonts w:ascii="Times New Roman" w:eastAsia="Calibri" w:hAnsi="Times New Roman" w:cs="Times New Roman"/>
          <w:noProof/>
          <w:lang w:val="es-MX"/>
        </w:rPr>
        <w:t xml:space="preserve">con el </w:t>
      </w:r>
      <w:r w:rsidR="00C3732B" w:rsidRPr="00FA7CF4">
        <w:rPr>
          <w:rFonts w:ascii="Times New Roman" w:eastAsia="Calibri" w:hAnsi="Times New Roman" w:cs="Times New Roman"/>
          <w:noProof/>
          <w:lang w:val="es-MX"/>
        </w:rPr>
        <w:t>propósito</w:t>
      </w:r>
      <w:r w:rsidR="001A76E6" w:rsidRPr="00FA7CF4">
        <w:rPr>
          <w:rFonts w:ascii="Times New Roman" w:eastAsia="Calibri" w:hAnsi="Times New Roman" w:cs="Times New Roman"/>
          <w:noProof/>
          <w:lang w:val="es-MX"/>
        </w:rPr>
        <w:t xml:space="preserve"> </w:t>
      </w:r>
      <w:r w:rsidR="002E2FA6" w:rsidRPr="00FA7CF4">
        <w:rPr>
          <w:rFonts w:ascii="Times New Roman" w:eastAsia="Calibri" w:hAnsi="Times New Roman" w:cs="Times New Roman"/>
          <w:noProof/>
          <w:lang w:val="es-MX"/>
        </w:rPr>
        <w:t xml:space="preserve">de analizar </w:t>
      </w:r>
      <w:r w:rsidR="001A76E6" w:rsidRPr="00FA7CF4">
        <w:rPr>
          <w:rFonts w:ascii="Times New Roman" w:eastAsia="Calibri" w:hAnsi="Times New Roman" w:cs="Times New Roman"/>
          <w:noProof/>
          <w:lang w:val="es-MX"/>
        </w:rPr>
        <w:t>la escasa formación del alumnado universitario en escritura académica</w:t>
      </w:r>
      <w:r w:rsidR="002E2FA6" w:rsidRPr="00FA7CF4">
        <w:rPr>
          <w:rFonts w:ascii="Times New Roman" w:eastAsia="Calibri" w:hAnsi="Times New Roman" w:cs="Times New Roman"/>
          <w:noProof/>
          <w:lang w:val="es-MX"/>
        </w:rPr>
        <w:t>,</w:t>
      </w:r>
      <w:r w:rsidR="001A76E6" w:rsidRPr="00FA7CF4">
        <w:rPr>
          <w:rFonts w:ascii="Times New Roman" w:eastAsia="Calibri" w:hAnsi="Times New Roman" w:cs="Times New Roman"/>
          <w:noProof/>
          <w:lang w:val="es-MX"/>
        </w:rPr>
        <w:t xml:space="preserve"> la falta de uso estratégico de los recursos digitales para su formación científica</w:t>
      </w:r>
      <w:r w:rsidR="002E2FA6" w:rsidRPr="00FA7CF4">
        <w:rPr>
          <w:rFonts w:ascii="Times New Roman" w:eastAsia="Calibri" w:hAnsi="Times New Roman" w:cs="Times New Roman"/>
          <w:noProof/>
          <w:lang w:val="es-MX"/>
        </w:rPr>
        <w:t xml:space="preserve">, y </w:t>
      </w:r>
      <w:r w:rsidR="001A76E6" w:rsidRPr="00FA7CF4">
        <w:rPr>
          <w:rFonts w:ascii="Times New Roman" w:eastAsia="Calibri" w:hAnsi="Times New Roman" w:cs="Times New Roman"/>
          <w:noProof/>
          <w:lang w:val="es-MX"/>
        </w:rPr>
        <w:t xml:space="preserve">la escasez de materiales didácticos para el desarrollo de la competencia en escritura académica universitaria. </w:t>
      </w:r>
      <w:r w:rsidR="00262EB1" w:rsidRPr="00FA7CF4">
        <w:rPr>
          <w:rFonts w:ascii="Times New Roman" w:eastAsia="Calibri" w:hAnsi="Times New Roman" w:cs="Times New Roman"/>
          <w:noProof/>
          <w:lang w:val="es-MX"/>
        </w:rPr>
        <w:t xml:space="preserve">Al respecto, </w:t>
      </w:r>
      <w:r w:rsidR="002D62FC" w:rsidRPr="00FA7CF4">
        <w:rPr>
          <w:rFonts w:ascii="Times New Roman" w:eastAsia="Calibri" w:hAnsi="Times New Roman" w:cs="Times New Roman"/>
          <w:noProof/>
          <w:lang w:val="es-MX"/>
        </w:rPr>
        <w:t>realizaron</w:t>
      </w:r>
      <w:r w:rsidR="00262EB1" w:rsidRPr="00FA7CF4">
        <w:rPr>
          <w:rFonts w:ascii="Times New Roman" w:eastAsia="Calibri" w:hAnsi="Times New Roman" w:cs="Times New Roman"/>
          <w:noProof/>
          <w:lang w:val="es-MX"/>
        </w:rPr>
        <w:t xml:space="preserve"> una intervención educativa específica que provee a los discentes de recursos personalizados de gran provecho para su desarrollo competencial en escritura científico-académica con el uso estratégico de medios electrónicos. Los autores concluyen que los estudiantes universitarios participantes</w:t>
      </w:r>
      <w:r w:rsidR="00D474C7" w:rsidRPr="00FA7CF4">
        <w:rPr>
          <w:rFonts w:ascii="Times New Roman" w:eastAsia="Calibri" w:hAnsi="Times New Roman" w:cs="Times New Roman"/>
          <w:noProof/>
          <w:lang w:val="es-MX"/>
        </w:rPr>
        <w:t xml:space="preserve"> al inicio</w:t>
      </w:r>
      <w:r w:rsidR="00262EB1" w:rsidRPr="00FA7CF4">
        <w:rPr>
          <w:rFonts w:ascii="Times New Roman" w:eastAsia="Calibri" w:hAnsi="Times New Roman" w:cs="Times New Roman"/>
          <w:noProof/>
          <w:lang w:val="es-MX"/>
        </w:rPr>
        <w:t xml:space="preserve"> presenta</w:t>
      </w:r>
      <w:r w:rsidR="00D474C7" w:rsidRPr="00FA7CF4">
        <w:rPr>
          <w:rFonts w:ascii="Times New Roman" w:eastAsia="Calibri" w:hAnsi="Times New Roman" w:cs="Times New Roman"/>
          <w:noProof/>
          <w:lang w:val="es-MX"/>
        </w:rPr>
        <w:t>ban</w:t>
      </w:r>
      <w:r w:rsidR="00262EB1" w:rsidRPr="00FA7CF4">
        <w:rPr>
          <w:rFonts w:ascii="Times New Roman" w:eastAsia="Calibri" w:hAnsi="Times New Roman" w:cs="Times New Roman"/>
          <w:noProof/>
          <w:lang w:val="es-MX"/>
        </w:rPr>
        <w:t xml:space="preserve"> </w:t>
      </w:r>
      <w:r w:rsidR="00262EB1" w:rsidRPr="00FA7CF4">
        <w:rPr>
          <w:rFonts w:ascii="Times New Roman" w:eastAsia="Calibri" w:hAnsi="Times New Roman" w:cs="Times New Roman"/>
          <w:noProof/>
          <w:lang w:val="es-MX"/>
        </w:rPr>
        <w:lastRenderedPageBreak/>
        <w:t xml:space="preserve">carencias en su escritura académica </w:t>
      </w:r>
      <w:r w:rsidR="00D474C7" w:rsidRPr="00FA7CF4">
        <w:rPr>
          <w:rFonts w:ascii="Times New Roman" w:eastAsia="Calibri" w:hAnsi="Times New Roman" w:cs="Times New Roman"/>
          <w:noProof/>
          <w:lang w:val="es-MX"/>
        </w:rPr>
        <w:t xml:space="preserve">y con la intervención mediante el uso de guías, diversas actividades y uso de medios electrónicos, fueron mejorando el diseño de textos académicos. </w:t>
      </w:r>
    </w:p>
    <w:p w14:paraId="1FE189D1" w14:textId="00EA1DCC" w:rsidR="001A76E6" w:rsidRPr="00FA7CF4" w:rsidRDefault="00E614F5"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Por su parte, Bassi (2017) afirma</w:t>
      </w:r>
      <w:r w:rsidR="00C3732B" w:rsidRPr="00FA7CF4">
        <w:rPr>
          <w:rFonts w:ascii="Times New Roman" w:eastAsia="Calibri" w:hAnsi="Times New Roman" w:cs="Times New Roman"/>
          <w:noProof/>
          <w:lang w:val="es-MX"/>
        </w:rPr>
        <w:t xml:space="preserve"> que</w:t>
      </w:r>
      <w:r w:rsidRPr="00FA7CF4">
        <w:rPr>
          <w:rFonts w:ascii="Times New Roman" w:eastAsia="Calibri" w:hAnsi="Times New Roman" w:cs="Times New Roman"/>
          <w:noProof/>
          <w:lang w:val="es-MX"/>
        </w:rPr>
        <w:t xml:space="preserve"> resulta muy extraña la suerte que corre la escritura académica en las universidades: </w:t>
      </w:r>
      <w:r w:rsidR="00BD3016" w:rsidRPr="00FA7CF4">
        <w:rPr>
          <w:rFonts w:ascii="Times New Roman" w:eastAsia="Calibri" w:hAnsi="Times New Roman" w:cs="Times New Roman"/>
          <w:noProof/>
          <w:lang w:val="es-MX"/>
        </w:rPr>
        <w:t>pues desde su mira</w:t>
      </w:r>
      <w:r w:rsidR="00A42064" w:rsidRPr="00FA7CF4">
        <w:rPr>
          <w:rFonts w:ascii="Times New Roman" w:eastAsia="Calibri" w:hAnsi="Times New Roman" w:cs="Times New Roman"/>
          <w:noProof/>
          <w:lang w:val="es-MX"/>
        </w:rPr>
        <w:t>d</w:t>
      </w:r>
      <w:r w:rsidR="00BD3016" w:rsidRPr="00FA7CF4">
        <w:rPr>
          <w:rFonts w:ascii="Times New Roman" w:eastAsia="Calibri" w:hAnsi="Times New Roman" w:cs="Times New Roman"/>
          <w:noProof/>
          <w:lang w:val="es-MX"/>
        </w:rPr>
        <w:t xml:space="preserve">a, </w:t>
      </w:r>
      <w:r w:rsidRPr="00FA7CF4">
        <w:rPr>
          <w:rFonts w:ascii="Times New Roman" w:eastAsia="Calibri" w:hAnsi="Times New Roman" w:cs="Times New Roman"/>
          <w:noProof/>
          <w:lang w:val="es-MX"/>
        </w:rPr>
        <w:t xml:space="preserve">ni se enseña ni se aprende. </w:t>
      </w:r>
      <w:r w:rsidR="00BD3016" w:rsidRPr="00FA7CF4">
        <w:rPr>
          <w:rFonts w:ascii="Times New Roman" w:eastAsia="Calibri" w:hAnsi="Times New Roman" w:cs="Times New Roman"/>
          <w:noProof/>
          <w:lang w:val="es-MX"/>
        </w:rPr>
        <w:t>De acuerdo a su postura, n</w:t>
      </w:r>
      <w:r w:rsidRPr="00FA7CF4">
        <w:rPr>
          <w:rFonts w:ascii="Times New Roman" w:eastAsia="Calibri" w:hAnsi="Times New Roman" w:cs="Times New Roman"/>
          <w:noProof/>
          <w:lang w:val="es-MX"/>
        </w:rPr>
        <w:t>o su</w:t>
      </w:r>
      <w:r w:rsidR="009D0660" w:rsidRPr="00FA7CF4">
        <w:rPr>
          <w:rFonts w:ascii="Times New Roman" w:eastAsia="Calibri" w:hAnsi="Times New Roman" w:cs="Times New Roman"/>
          <w:noProof/>
          <w:lang w:val="es-MX"/>
        </w:rPr>
        <w:t>ele haber cursos formales de es</w:t>
      </w:r>
      <w:r w:rsidRPr="00FA7CF4">
        <w:rPr>
          <w:rFonts w:ascii="Times New Roman" w:eastAsia="Calibri" w:hAnsi="Times New Roman" w:cs="Times New Roman"/>
          <w:noProof/>
          <w:lang w:val="es-MX"/>
        </w:rPr>
        <w:t xml:space="preserve">critura en las facultades de ciencias </w:t>
      </w:r>
      <w:r w:rsidR="00BD3016" w:rsidRPr="00FA7CF4">
        <w:rPr>
          <w:rFonts w:ascii="Times New Roman" w:eastAsia="Calibri" w:hAnsi="Times New Roman" w:cs="Times New Roman"/>
          <w:noProof/>
          <w:lang w:val="es-MX"/>
        </w:rPr>
        <w:t>“blandas”</w:t>
      </w:r>
      <w:r w:rsidRPr="00FA7CF4">
        <w:rPr>
          <w:rFonts w:ascii="Times New Roman" w:eastAsia="Calibri" w:hAnsi="Times New Roman" w:cs="Times New Roman"/>
          <w:noProof/>
          <w:lang w:val="es-MX"/>
        </w:rPr>
        <w:t xml:space="preserve"> y, me</w:t>
      </w:r>
      <w:r w:rsidR="00BD3016" w:rsidRPr="00FA7CF4">
        <w:rPr>
          <w:rFonts w:ascii="Times New Roman" w:eastAsia="Calibri" w:hAnsi="Times New Roman" w:cs="Times New Roman"/>
          <w:noProof/>
          <w:lang w:val="es-MX"/>
        </w:rPr>
        <w:t>nos aun, en las de ciencias “</w:t>
      </w:r>
      <w:r w:rsidR="009D0660" w:rsidRPr="00FA7CF4">
        <w:rPr>
          <w:rFonts w:ascii="Times New Roman" w:eastAsia="Calibri" w:hAnsi="Times New Roman" w:cs="Times New Roman"/>
          <w:noProof/>
          <w:lang w:val="es-MX"/>
        </w:rPr>
        <w:t>du</w:t>
      </w:r>
      <w:r w:rsidR="00BD3016" w:rsidRPr="00FA7CF4">
        <w:rPr>
          <w:rFonts w:ascii="Times New Roman" w:eastAsia="Calibri" w:hAnsi="Times New Roman" w:cs="Times New Roman"/>
          <w:noProof/>
          <w:lang w:val="es-MX"/>
        </w:rPr>
        <w:t>ras”</w:t>
      </w:r>
      <w:r w:rsidRPr="00FA7CF4">
        <w:rPr>
          <w:rFonts w:ascii="Times New Roman" w:eastAsia="Calibri" w:hAnsi="Times New Roman" w:cs="Times New Roman"/>
          <w:noProof/>
          <w:lang w:val="es-MX"/>
        </w:rPr>
        <w:t xml:space="preserve">. </w:t>
      </w:r>
    </w:p>
    <w:p w14:paraId="1B25F16E" w14:textId="73232F29" w:rsidR="00625A6B" w:rsidRPr="00FA7CF4" w:rsidRDefault="00625A6B"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Por otro lado, hay que considerar el aspecto afectivo-volitivo del individuo. Algunas veces, escribir un texto académico “despierta un sentimiento de pavor acompañado de dudas sobre la propia capacidad de escribir y que puede llegar a paralizar el esfuerzo de producir un texto” (Sağlamel y Kayaoğlu, 2015, como se citó en Anaya-Figueroa </w:t>
      </w:r>
      <w:r w:rsidRPr="00CC66EE">
        <w:rPr>
          <w:rFonts w:ascii="Times New Roman" w:eastAsia="Calibri" w:hAnsi="Times New Roman" w:cs="Times New Roman"/>
          <w:i/>
          <w:noProof/>
          <w:lang w:val="es-MX"/>
        </w:rPr>
        <w:t>et al</w:t>
      </w:r>
      <w:r w:rsidR="00D17D02" w:rsidRPr="00CC66EE">
        <w:rPr>
          <w:rFonts w:ascii="Times New Roman" w:eastAsia="Calibri" w:hAnsi="Times New Roman" w:cs="Times New Roman"/>
          <w:i/>
          <w:noProof/>
          <w:lang w:val="es-MX"/>
        </w:rPr>
        <w:t>.</w:t>
      </w:r>
      <w:r w:rsidRPr="00CC66EE">
        <w:rPr>
          <w:rFonts w:ascii="Times New Roman" w:eastAsia="Calibri" w:hAnsi="Times New Roman" w:cs="Times New Roman"/>
          <w:i/>
          <w:noProof/>
          <w:lang w:val="es-MX"/>
        </w:rPr>
        <w:t>,</w:t>
      </w:r>
      <w:r w:rsidR="00D17D02" w:rsidRPr="00CC66EE">
        <w:rPr>
          <w:rFonts w:ascii="Times New Roman" w:eastAsia="Calibri" w:hAnsi="Times New Roman" w:cs="Times New Roman"/>
          <w:noProof/>
          <w:lang w:val="es-MX"/>
        </w:rPr>
        <w:t xml:space="preserve"> 2023</w:t>
      </w:r>
      <w:r w:rsidRPr="00CC66EE">
        <w:rPr>
          <w:rFonts w:ascii="Times New Roman" w:eastAsia="Calibri" w:hAnsi="Times New Roman" w:cs="Times New Roman"/>
          <w:noProof/>
          <w:lang w:val="es-MX"/>
        </w:rPr>
        <w:t>,</w:t>
      </w:r>
      <w:r w:rsidRPr="00FA7CF4">
        <w:rPr>
          <w:rFonts w:ascii="Times New Roman" w:eastAsia="Calibri" w:hAnsi="Times New Roman" w:cs="Times New Roman"/>
          <w:noProof/>
          <w:lang w:val="es-MX"/>
        </w:rPr>
        <w:t xml:space="preserve"> p. 89). En este sentido, los profesores de educación superior suelen escuchar expresiones de sus alumnos que reflejan este sentimiento: “quiero escribir, pero no puedo”, “estoy bloqueado”, “no tengo inspiración”, “no sé cómo hacerlo”</w:t>
      </w:r>
      <w:r w:rsidR="006A04AE" w:rsidRPr="00FA7CF4">
        <w:rPr>
          <w:rFonts w:ascii="Times New Roman" w:eastAsia="Calibri" w:hAnsi="Times New Roman" w:cs="Times New Roman"/>
          <w:noProof/>
          <w:lang w:val="es-MX"/>
        </w:rPr>
        <w:t xml:space="preserve"> </w:t>
      </w:r>
      <w:r w:rsidRPr="00FA7CF4">
        <w:rPr>
          <w:rFonts w:ascii="Times New Roman" w:eastAsia="Calibri" w:hAnsi="Times New Roman" w:cs="Times New Roman"/>
          <w:noProof/>
          <w:lang w:val="es-MX"/>
        </w:rPr>
        <w:t xml:space="preserve">(Anaya-Figueroa </w:t>
      </w:r>
      <w:r w:rsidR="00D17D02" w:rsidRPr="00CC66EE">
        <w:rPr>
          <w:rFonts w:ascii="Times New Roman" w:eastAsia="Calibri" w:hAnsi="Times New Roman" w:cs="Times New Roman"/>
          <w:i/>
          <w:noProof/>
          <w:lang w:val="es-MX"/>
        </w:rPr>
        <w:t>et al.,</w:t>
      </w:r>
      <w:r w:rsidR="00D17D02" w:rsidRPr="00CC66EE">
        <w:rPr>
          <w:rFonts w:ascii="Times New Roman" w:eastAsia="Calibri" w:hAnsi="Times New Roman" w:cs="Times New Roman"/>
          <w:noProof/>
          <w:lang w:val="es-MX"/>
        </w:rPr>
        <w:t xml:space="preserve"> 2023</w:t>
      </w:r>
      <w:r w:rsidR="00D17D02" w:rsidRPr="00FA7CF4">
        <w:rPr>
          <w:rFonts w:ascii="Times New Roman" w:eastAsia="Calibri" w:hAnsi="Times New Roman" w:cs="Times New Roman"/>
          <w:noProof/>
          <w:lang w:val="es-MX"/>
        </w:rPr>
        <w:t xml:space="preserve">, </w:t>
      </w:r>
      <w:r w:rsidRPr="00FA7CF4">
        <w:rPr>
          <w:rFonts w:ascii="Times New Roman" w:eastAsia="Calibri" w:hAnsi="Times New Roman" w:cs="Times New Roman"/>
          <w:noProof/>
          <w:lang w:val="es-MX"/>
        </w:rPr>
        <w:t>p. 89).</w:t>
      </w:r>
    </w:p>
    <w:p w14:paraId="2A70DAAA" w14:textId="27D52DFC" w:rsidR="009D0660" w:rsidRPr="00FA7CF4" w:rsidRDefault="00C3732B"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Bassi (2017) argumenta que a pesar de esto, la frase “no saben escribir”, refiriéndose a los </w:t>
      </w:r>
      <w:r w:rsidR="009D0660" w:rsidRPr="00FA7CF4">
        <w:rPr>
          <w:rFonts w:ascii="Times New Roman" w:eastAsia="Calibri" w:hAnsi="Times New Roman" w:cs="Times New Roman"/>
          <w:noProof/>
          <w:lang w:val="es-MX"/>
        </w:rPr>
        <w:t>estudiantes, es casi un cliché de las conversaciones entre académ</w:t>
      </w:r>
      <w:r w:rsidRPr="00FA7CF4">
        <w:rPr>
          <w:rFonts w:ascii="Times New Roman" w:eastAsia="Calibri" w:hAnsi="Times New Roman" w:cs="Times New Roman"/>
          <w:noProof/>
          <w:lang w:val="es-MX"/>
        </w:rPr>
        <w:t>icos</w:t>
      </w:r>
      <w:r w:rsidR="009D0660" w:rsidRPr="00FA7CF4">
        <w:rPr>
          <w:rFonts w:ascii="Times New Roman" w:eastAsia="Calibri" w:hAnsi="Times New Roman" w:cs="Times New Roman"/>
          <w:noProof/>
          <w:lang w:val="es-MX"/>
        </w:rPr>
        <w:t xml:space="preserve">. </w:t>
      </w:r>
      <w:r w:rsidR="00D17D02" w:rsidRPr="00CC66EE">
        <w:rPr>
          <w:rFonts w:ascii="Times New Roman" w:eastAsia="Calibri" w:hAnsi="Times New Roman" w:cs="Times New Roman"/>
          <w:noProof/>
          <w:lang w:val="es-MX"/>
        </w:rPr>
        <w:t xml:space="preserve">Desde </w:t>
      </w:r>
      <w:r w:rsidRPr="00CC66EE">
        <w:rPr>
          <w:rFonts w:ascii="Times New Roman" w:eastAsia="Calibri" w:hAnsi="Times New Roman" w:cs="Times New Roman"/>
          <w:noProof/>
          <w:lang w:val="es-MX"/>
        </w:rPr>
        <w:t>e</w:t>
      </w:r>
      <w:r w:rsidRPr="00FA7CF4">
        <w:rPr>
          <w:rFonts w:ascii="Times New Roman" w:eastAsia="Calibri" w:hAnsi="Times New Roman" w:cs="Times New Roman"/>
          <w:noProof/>
          <w:lang w:val="es-MX"/>
        </w:rPr>
        <w:t xml:space="preserve">ste planteamiento, el autor se </w:t>
      </w:r>
      <w:r w:rsidR="009D0660" w:rsidRPr="00FA7CF4">
        <w:rPr>
          <w:rFonts w:ascii="Times New Roman" w:eastAsia="Calibri" w:hAnsi="Times New Roman" w:cs="Times New Roman"/>
          <w:noProof/>
          <w:lang w:val="es-MX"/>
        </w:rPr>
        <w:t>p</w:t>
      </w:r>
      <w:r w:rsidRPr="00FA7CF4">
        <w:rPr>
          <w:rFonts w:ascii="Times New Roman" w:eastAsia="Calibri" w:hAnsi="Times New Roman" w:cs="Times New Roman"/>
          <w:noProof/>
          <w:lang w:val="es-MX"/>
        </w:rPr>
        <w:t xml:space="preserve">regunta: ¿Y cómo habrían de saber?”. </w:t>
      </w:r>
      <w:r w:rsidR="009D0660" w:rsidRPr="00FA7CF4">
        <w:rPr>
          <w:rFonts w:ascii="Times New Roman" w:eastAsia="Calibri" w:hAnsi="Times New Roman" w:cs="Times New Roman"/>
          <w:noProof/>
          <w:lang w:val="es-MX"/>
        </w:rPr>
        <w:t xml:space="preserve"> Supongamos que una o dos personas de cada diez tienen dificultades de escritura. En e</w:t>
      </w:r>
      <w:r w:rsidR="00A42064" w:rsidRPr="00FA7CF4">
        <w:rPr>
          <w:rFonts w:ascii="Times New Roman" w:eastAsia="Calibri" w:hAnsi="Times New Roman" w:cs="Times New Roman"/>
          <w:noProof/>
          <w:lang w:val="es-MX"/>
        </w:rPr>
        <w:t>se caso podremos desatendernos</w:t>
      </w:r>
      <w:r w:rsidR="009D0660" w:rsidRPr="00FA7CF4">
        <w:rPr>
          <w:rFonts w:ascii="Times New Roman" w:eastAsia="Calibri" w:hAnsi="Times New Roman" w:cs="Times New Roman"/>
          <w:noProof/>
          <w:lang w:val="es-MX"/>
        </w:rPr>
        <w:t xml:space="preserve"> fácilmente de la responsabilidad atribuyendo el estado de cosas a la desidia, la falta </w:t>
      </w:r>
      <w:r w:rsidRPr="00FA7CF4">
        <w:rPr>
          <w:rFonts w:ascii="Times New Roman" w:eastAsia="Calibri" w:hAnsi="Times New Roman" w:cs="Times New Roman"/>
          <w:noProof/>
          <w:lang w:val="es-MX"/>
        </w:rPr>
        <w:t>de celo</w:t>
      </w:r>
      <w:r w:rsidR="00E42906" w:rsidRPr="00FA7CF4">
        <w:rPr>
          <w:rFonts w:ascii="Times New Roman" w:eastAsia="Calibri" w:hAnsi="Times New Roman" w:cs="Times New Roman"/>
          <w:noProof/>
          <w:lang w:val="es-MX"/>
        </w:rPr>
        <w:t xml:space="preserve"> o a </w:t>
      </w:r>
      <w:r w:rsidRPr="00FA7CF4">
        <w:rPr>
          <w:rFonts w:ascii="Times New Roman" w:eastAsia="Calibri" w:hAnsi="Times New Roman" w:cs="Times New Roman"/>
          <w:noProof/>
          <w:lang w:val="es-MX"/>
        </w:rPr>
        <w:t>la ausencia de cierta “competencia”</w:t>
      </w:r>
      <w:r w:rsidR="009D0660" w:rsidRPr="00FA7CF4">
        <w:rPr>
          <w:rFonts w:ascii="Times New Roman" w:eastAsia="Calibri" w:hAnsi="Times New Roman" w:cs="Times New Roman"/>
          <w:noProof/>
          <w:lang w:val="es-MX"/>
        </w:rPr>
        <w:t xml:space="preserve">. </w:t>
      </w:r>
    </w:p>
    <w:p w14:paraId="2BA99424" w14:textId="1F03F7C8" w:rsidR="003D66D3" w:rsidRPr="00FA7CF4" w:rsidRDefault="003D66D3" w:rsidP="00132127">
      <w:pPr>
        <w:spacing w:line="360" w:lineRule="auto"/>
        <w:ind w:firstLine="708"/>
        <w:jc w:val="both"/>
        <w:rPr>
          <w:rFonts w:ascii="Times New Roman" w:eastAsia="Times New Roman" w:hAnsi="Times New Roman" w:cs="Times New Roman"/>
          <w:lang w:val="es-MX" w:eastAsia="es-MX"/>
        </w:rPr>
      </w:pPr>
      <w:r w:rsidRPr="00FA7CF4">
        <w:rPr>
          <w:rFonts w:ascii="Times New Roman" w:eastAsia="Times New Roman" w:hAnsi="Times New Roman" w:cs="Times New Roman"/>
          <w:lang w:val="es-MX" w:eastAsia="es-MX"/>
        </w:rPr>
        <w:t xml:space="preserve">Por tanto, para redactar correctamente un texto académico, los estudiantes deben seguir un proceso de formación, pero también desarrollar una actitud apropiada. La escuela debería ser el espacio donde se enseñe a escribir sobre la vida cotidiana, de manera que “los estudiantes universitarios no perciban la escritura académica como algo inalcanzable. Así se lograría desmitificarla y se establecería una relación agradable y significativa de los alumnos con la redacción científica” (Anaya-Figueroa </w:t>
      </w:r>
      <w:r w:rsidR="00D17D02" w:rsidRPr="00CC66EE">
        <w:rPr>
          <w:rFonts w:ascii="Times New Roman" w:eastAsia="Calibri" w:hAnsi="Times New Roman" w:cs="Times New Roman"/>
          <w:i/>
          <w:noProof/>
          <w:lang w:val="es-MX"/>
        </w:rPr>
        <w:t>et al.,</w:t>
      </w:r>
      <w:r w:rsidR="00D17D02" w:rsidRPr="00CC66EE">
        <w:rPr>
          <w:rFonts w:ascii="Times New Roman" w:eastAsia="Calibri" w:hAnsi="Times New Roman" w:cs="Times New Roman"/>
          <w:noProof/>
          <w:lang w:val="es-MX"/>
        </w:rPr>
        <w:t xml:space="preserve"> 2023</w:t>
      </w:r>
      <w:r w:rsidR="00D17D02" w:rsidRPr="00FA7CF4">
        <w:rPr>
          <w:rFonts w:ascii="Times New Roman" w:eastAsia="Calibri" w:hAnsi="Times New Roman" w:cs="Times New Roman"/>
          <w:noProof/>
          <w:lang w:val="es-MX"/>
        </w:rPr>
        <w:t>,</w:t>
      </w:r>
      <w:r w:rsidRPr="00FA7CF4">
        <w:rPr>
          <w:rFonts w:ascii="Times New Roman" w:eastAsia="Times New Roman" w:hAnsi="Times New Roman" w:cs="Times New Roman"/>
          <w:lang w:val="es-MX" w:eastAsia="es-MX"/>
        </w:rPr>
        <w:t xml:space="preserve"> p. 87). </w:t>
      </w:r>
    </w:p>
    <w:p w14:paraId="188AC6B6" w14:textId="07618228" w:rsidR="003D66D3" w:rsidRPr="00FA7CF4" w:rsidRDefault="003D66D3" w:rsidP="00132127">
      <w:pPr>
        <w:spacing w:line="360" w:lineRule="auto"/>
        <w:ind w:firstLine="708"/>
        <w:jc w:val="both"/>
        <w:rPr>
          <w:rFonts w:ascii="Times New Roman" w:eastAsia="Times New Roman" w:hAnsi="Times New Roman" w:cs="Times New Roman"/>
          <w:lang w:val="es-MX" w:eastAsia="es-MX"/>
        </w:rPr>
      </w:pPr>
      <w:r w:rsidRPr="00FA7CF4">
        <w:rPr>
          <w:rFonts w:ascii="Times New Roman" w:eastAsia="Times New Roman" w:hAnsi="Times New Roman" w:cs="Times New Roman"/>
          <w:lang w:val="es-MX" w:eastAsia="es-MX"/>
        </w:rPr>
        <w:t>Para investigar la problemática de la escritura académica es importante considerar el recorrido formativo del estudiante-escritor, su falta de conocimiento de las normas de escritura, el plagio consciente o inconsciente, y los factores vinculados al acceso y uso de la tecnología</w:t>
      </w:r>
      <w:r w:rsidR="006A04AE" w:rsidRPr="00FA7CF4">
        <w:rPr>
          <w:rFonts w:ascii="Times New Roman" w:eastAsia="Times New Roman" w:hAnsi="Times New Roman" w:cs="Times New Roman"/>
          <w:lang w:val="es-MX" w:eastAsia="es-MX"/>
        </w:rPr>
        <w:t xml:space="preserve"> </w:t>
      </w:r>
      <w:r w:rsidRPr="00FA7CF4">
        <w:rPr>
          <w:rFonts w:ascii="Times New Roman" w:eastAsia="Times New Roman" w:hAnsi="Times New Roman" w:cs="Times New Roman"/>
          <w:lang w:val="es-MX" w:eastAsia="es-MX"/>
        </w:rPr>
        <w:t>(Anaya-</w:t>
      </w:r>
      <w:r w:rsidRPr="00CC66EE">
        <w:rPr>
          <w:rFonts w:ascii="Times New Roman" w:eastAsia="Times New Roman" w:hAnsi="Times New Roman" w:cs="Times New Roman"/>
          <w:lang w:val="es-MX" w:eastAsia="es-MX"/>
        </w:rPr>
        <w:t xml:space="preserve">Figueroa </w:t>
      </w:r>
      <w:r w:rsidR="00D17D02" w:rsidRPr="00CC66EE">
        <w:rPr>
          <w:rFonts w:ascii="Times New Roman" w:eastAsia="Calibri" w:hAnsi="Times New Roman" w:cs="Times New Roman"/>
          <w:i/>
          <w:noProof/>
          <w:lang w:val="es-MX"/>
        </w:rPr>
        <w:t>et al.,</w:t>
      </w:r>
      <w:r w:rsidR="00D17D02" w:rsidRPr="00CC66EE">
        <w:rPr>
          <w:rFonts w:ascii="Times New Roman" w:eastAsia="Calibri" w:hAnsi="Times New Roman" w:cs="Times New Roman"/>
          <w:noProof/>
          <w:lang w:val="es-MX"/>
        </w:rPr>
        <w:t xml:space="preserve"> 2023,</w:t>
      </w:r>
      <w:r w:rsidRPr="00FA7CF4">
        <w:rPr>
          <w:rFonts w:ascii="Times New Roman" w:eastAsia="Times New Roman" w:hAnsi="Times New Roman" w:cs="Times New Roman"/>
          <w:lang w:val="es-MX" w:eastAsia="es-MX"/>
        </w:rPr>
        <w:t xml:space="preserve"> 87). </w:t>
      </w:r>
    </w:p>
    <w:p w14:paraId="57DED063" w14:textId="6B9A9B6C" w:rsidR="00DD659E" w:rsidRPr="00FA7CF4" w:rsidRDefault="003D66D3"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Sobre este tema, </w:t>
      </w:r>
      <w:r w:rsidR="00C3732B" w:rsidRPr="00FA7CF4">
        <w:rPr>
          <w:rFonts w:ascii="Times New Roman" w:eastAsia="Calibri" w:hAnsi="Times New Roman" w:cs="Times New Roman"/>
          <w:noProof/>
          <w:lang w:val="es-MX"/>
        </w:rPr>
        <w:t>Bassi (2017) menciona que</w:t>
      </w:r>
      <w:r w:rsidR="009D0660" w:rsidRPr="00FA7CF4">
        <w:rPr>
          <w:rFonts w:ascii="Times New Roman" w:eastAsia="Calibri" w:hAnsi="Times New Roman" w:cs="Times New Roman"/>
          <w:noProof/>
          <w:lang w:val="es-MX"/>
        </w:rPr>
        <w:t xml:space="preserve"> la gran mayoría de est</w:t>
      </w:r>
      <w:r w:rsidR="00C3732B" w:rsidRPr="00FA7CF4">
        <w:rPr>
          <w:rFonts w:ascii="Times New Roman" w:eastAsia="Calibri" w:hAnsi="Times New Roman" w:cs="Times New Roman"/>
          <w:noProof/>
          <w:lang w:val="es-MX"/>
        </w:rPr>
        <w:t>udiantes y buena parte de los académicos</w:t>
      </w:r>
      <w:r w:rsidR="009D0660" w:rsidRPr="00FA7CF4">
        <w:rPr>
          <w:rFonts w:ascii="Times New Roman" w:eastAsia="Calibri" w:hAnsi="Times New Roman" w:cs="Times New Roman"/>
          <w:noProof/>
          <w:lang w:val="es-MX"/>
        </w:rPr>
        <w:t xml:space="preserve"> tiene dificultades de escritura. </w:t>
      </w:r>
      <w:r w:rsidR="00BD458F" w:rsidRPr="00FA7CF4">
        <w:rPr>
          <w:rFonts w:ascii="Times New Roman" w:eastAsia="Calibri" w:hAnsi="Times New Roman" w:cs="Times New Roman"/>
          <w:noProof/>
          <w:lang w:val="es-MX"/>
        </w:rPr>
        <w:t>Ante esto,</w:t>
      </w:r>
      <w:r w:rsidR="00BD3016" w:rsidRPr="00FA7CF4">
        <w:rPr>
          <w:rFonts w:ascii="Times New Roman" w:eastAsia="Calibri" w:hAnsi="Times New Roman" w:cs="Times New Roman"/>
          <w:noProof/>
          <w:lang w:val="es-MX"/>
        </w:rPr>
        <w:t xml:space="preserve"> l</w:t>
      </w:r>
      <w:r w:rsidR="009D0660" w:rsidRPr="00FA7CF4">
        <w:rPr>
          <w:rFonts w:ascii="Times New Roman" w:eastAsia="Calibri" w:hAnsi="Times New Roman" w:cs="Times New Roman"/>
          <w:noProof/>
          <w:lang w:val="es-MX"/>
        </w:rPr>
        <w:t>o que podemos hacer no es ningún misterio</w:t>
      </w:r>
      <w:r w:rsidR="007F7114" w:rsidRPr="00FA7CF4">
        <w:rPr>
          <w:rFonts w:ascii="Times New Roman" w:eastAsia="Calibri" w:hAnsi="Times New Roman" w:cs="Times New Roman"/>
          <w:noProof/>
          <w:lang w:val="es-MX"/>
        </w:rPr>
        <w:t>, f</w:t>
      </w:r>
      <w:r w:rsidR="009D0660" w:rsidRPr="00FA7CF4">
        <w:rPr>
          <w:rFonts w:ascii="Times New Roman" w:eastAsia="Calibri" w:hAnsi="Times New Roman" w:cs="Times New Roman"/>
          <w:noProof/>
          <w:lang w:val="es-MX"/>
        </w:rPr>
        <w:t xml:space="preserve">unciona desde el principio de los tiempos: enseñar. </w:t>
      </w:r>
      <w:r w:rsidR="00BD3016" w:rsidRPr="00FA7CF4">
        <w:rPr>
          <w:rFonts w:ascii="Times New Roman" w:eastAsia="Calibri" w:hAnsi="Times New Roman" w:cs="Times New Roman"/>
          <w:noProof/>
          <w:lang w:val="es-MX"/>
        </w:rPr>
        <w:t>Por supuesto, que e</w:t>
      </w:r>
      <w:r w:rsidR="009D0660" w:rsidRPr="00FA7CF4">
        <w:rPr>
          <w:rFonts w:ascii="Times New Roman" w:eastAsia="Calibri" w:hAnsi="Times New Roman" w:cs="Times New Roman"/>
          <w:noProof/>
          <w:lang w:val="es-MX"/>
        </w:rPr>
        <w:t xml:space="preserve">n primer lugar, tenemos que dejar de echar culpas y hacer reproches. </w:t>
      </w:r>
      <w:r w:rsidR="00BD3016" w:rsidRPr="00FA7CF4">
        <w:rPr>
          <w:rFonts w:ascii="Times New Roman" w:eastAsia="Calibri" w:hAnsi="Times New Roman" w:cs="Times New Roman"/>
          <w:noProof/>
          <w:lang w:val="es-MX"/>
        </w:rPr>
        <w:t>E insiste que e</w:t>
      </w:r>
      <w:r w:rsidR="009D0660" w:rsidRPr="00FA7CF4">
        <w:rPr>
          <w:rFonts w:ascii="Times New Roman" w:eastAsia="Calibri" w:hAnsi="Times New Roman" w:cs="Times New Roman"/>
          <w:noProof/>
          <w:lang w:val="es-MX"/>
        </w:rPr>
        <w:t xml:space="preserve">n segundo </w:t>
      </w:r>
      <w:r w:rsidR="009D0660" w:rsidRPr="00FA7CF4">
        <w:rPr>
          <w:rFonts w:ascii="Times New Roman" w:eastAsia="Calibri" w:hAnsi="Times New Roman" w:cs="Times New Roman"/>
          <w:noProof/>
          <w:lang w:val="es-MX"/>
        </w:rPr>
        <w:lastRenderedPageBreak/>
        <w:t>lugar, se requiere un rediseño de los planes de est</w:t>
      </w:r>
      <w:r w:rsidR="00BD3016" w:rsidRPr="00FA7CF4">
        <w:rPr>
          <w:rFonts w:ascii="Times New Roman" w:eastAsia="Calibri" w:hAnsi="Times New Roman" w:cs="Times New Roman"/>
          <w:noProof/>
          <w:lang w:val="es-MX"/>
        </w:rPr>
        <w:t>udio, tanto de carreras “duras” como “blandas”</w:t>
      </w:r>
      <w:r w:rsidR="009D0660" w:rsidRPr="00FA7CF4">
        <w:rPr>
          <w:rFonts w:ascii="Times New Roman" w:eastAsia="Calibri" w:hAnsi="Times New Roman" w:cs="Times New Roman"/>
          <w:noProof/>
          <w:lang w:val="es-MX"/>
        </w:rPr>
        <w:t xml:space="preserve">, para incluir cursos formales de escritura en todos los niveles. </w:t>
      </w:r>
    </w:p>
    <w:p w14:paraId="331C51B2" w14:textId="3A6CD751" w:rsidR="00DD659E" w:rsidRPr="00FA7CF4" w:rsidRDefault="00E30AA0"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lang w:val="es-MX"/>
        </w:rPr>
        <w:t xml:space="preserve">Sobre este tema, </w:t>
      </w:r>
      <w:r w:rsidR="00DD659E" w:rsidRPr="00FA7CF4">
        <w:rPr>
          <w:rFonts w:ascii="Times New Roman" w:eastAsia="Calibri" w:hAnsi="Times New Roman" w:cs="Times New Roman"/>
          <w:lang w:val="es-MX"/>
        </w:rPr>
        <w:t>Zubiría (2013)</w:t>
      </w:r>
      <w:r w:rsidRPr="00FA7CF4">
        <w:rPr>
          <w:rFonts w:ascii="Times New Roman" w:eastAsia="Calibri" w:hAnsi="Times New Roman" w:cs="Times New Roman"/>
          <w:lang w:val="es-MX"/>
        </w:rPr>
        <w:t xml:space="preserve"> afirma</w:t>
      </w:r>
      <w:r w:rsidR="00DD659E" w:rsidRPr="00FA7CF4">
        <w:rPr>
          <w:rFonts w:ascii="Times New Roman" w:eastAsia="Calibri" w:hAnsi="Times New Roman" w:cs="Times New Roman"/>
          <w:lang w:val="es-MX"/>
        </w:rPr>
        <w:t xml:space="preserve"> “la escuela actual no se corresponde con el mundo actual. El mundo es flexible, cambiante y diverso, y la escuela sigue siendo rutinaria, inflexible, descontextualizada y estática” (p. 1)</w:t>
      </w:r>
      <w:r w:rsidR="00CC66EE">
        <w:rPr>
          <w:rFonts w:ascii="Times New Roman" w:eastAsia="Calibri" w:hAnsi="Times New Roman" w:cs="Times New Roman"/>
          <w:lang w:val="es-MX"/>
        </w:rPr>
        <w:t>, p</w:t>
      </w:r>
      <w:r w:rsidR="00DD659E" w:rsidRPr="00FA7CF4">
        <w:rPr>
          <w:rFonts w:ascii="Times New Roman" w:eastAsia="Calibri" w:hAnsi="Times New Roman" w:cs="Times New Roman"/>
          <w:lang w:val="es-MX"/>
        </w:rPr>
        <w:t>or lo anterior,</w:t>
      </w:r>
      <w:r w:rsidRPr="00FA7CF4">
        <w:rPr>
          <w:rFonts w:ascii="Times New Roman" w:eastAsia="Calibri" w:hAnsi="Times New Roman" w:cs="Times New Roman"/>
          <w:lang w:val="es-MX"/>
        </w:rPr>
        <w:t xml:space="preserve"> </w:t>
      </w:r>
      <w:r w:rsidR="007F7114" w:rsidRPr="00FA7CF4">
        <w:rPr>
          <w:rFonts w:ascii="Times New Roman" w:eastAsia="Calibri" w:hAnsi="Times New Roman" w:cs="Times New Roman"/>
          <w:lang w:val="es-MX"/>
        </w:rPr>
        <w:t xml:space="preserve">es necesario </w:t>
      </w:r>
      <w:r w:rsidRPr="00FA7CF4">
        <w:rPr>
          <w:rFonts w:ascii="Times New Roman" w:eastAsia="Calibri" w:hAnsi="Times New Roman" w:cs="Times New Roman"/>
          <w:lang w:val="es-MX"/>
        </w:rPr>
        <w:t>explorar y utilizar recursos para que los estudiantes se interesen y les sea más accesible el diseño de textos académicos</w:t>
      </w:r>
      <w:r w:rsidR="00D17D02" w:rsidRPr="00CC66EE">
        <w:rPr>
          <w:rFonts w:ascii="Times New Roman" w:eastAsia="Calibri" w:hAnsi="Times New Roman" w:cs="Times New Roman"/>
          <w:lang w:val="es-MX"/>
        </w:rPr>
        <w:t>,</w:t>
      </w:r>
      <w:r w:rsidRPr="00FA7CF4">
        <w:rPr>
          <w:rFonts w:ascii="Times New Roman" w:eastAsia="Calibri" w:hAnsi="Times New Roman" w:cs="Times New Roman"/>
          <w:color w:val="FF0000"/>
          <w:lang w:val="es-MX"/>
        </w:rPr>
        <w:t xml:space="preserve"> </w:t>
      </w:r>
      <w:r w:rsidR="00CC66EE">
        <w:rPr>
          <w:rFonts w:ascii="Times New Roman" w:eastAsia="Calibri" w:hAnsi="Times New Roman" w:cs="Times New Roman"/>
          <w:lang w:val="es-MX"/>
        </w:rPr>
        <w:t>la revisión</w:t>
      </w:r>
      <w:r w:rsidRPr="00FA7CF4">
        <w:rPr>
          <w:rFonts w:ascii="Times New Roman" w:eastAsia="Calibri" w:hAnsi="Times New Roman" w:cs="Times New Roman"/>
          <w:lang w:val="es-MX"/>
        </w:rPr>
        <w:t xml:space="preserve"> de sitios digitales,</w:t>
      </w:r>
      <w:r w:rsidR="00CC66EE">
        <w:rPr>
          <w:rFonts w:ascii="Times New Roman" w:eastAsia="Calibri" w:hAnsi="Times New Roman" w:cs="Times New Roman"/>
          <w:lang w:val="es-MX"/>
        </w:rPr>
        <w:t xml:space="preserve"> la búsqueda de</w:t>
      </w:r>
      <w:r w:rsidRPr="00FA7CF4">
        <w:rPr>
          <w:rFonts w:ascii="Times New Roman" w:eastAsia="Calibri" w:hAnsi="Times New Roman" w:cs="Times New Roman"/>
          <w:lang w:val="es-MX"/>
        </w:rPr>
        <w:t xml:space="preserve"> autores especialistas en el tema de la escritura académica y todo lo que tenga que ver con el uso del modelo APA. </w:t>
      </w:r>
    </w:p>
    <w:p w14:paraId="6E8F8CEF" w14:textId="1F74EE50" w:rsidR="009D0660" w:rsidRPr="00FA7CF4" w:rsidRDefault="007F7114"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Por consiguiente, el planteamiento es: </w:t>
      </w:r>
      <w:r w:rsidR="00BD3016" w:rsidRPr="00FA7CF4">
        <w:rPr>
          <w:rFonts w:ascii="Times New Roman" w:eastAsia="Calibri" w:hAnsi="Times New Roman" w:cs="Times New Roman"/>
          <w:noProof/>
          <w:lang w:val="es-MX"/>
        </w:rPr>
        <w:t>s</w:t>
      </w:r>
      <w:r w:rsidR="00166B78" w:rsidRPr="00FA7CF4">
        <w:rPr>
          <w:rFonts w:ascii="Times New Roman" w:eastAsia="Calibri" w:hAnsi="Times New Roman" w:cs="Times New Roman"/>
          <w:noProof/>
          <w:lang w:val="es-MX"/>
        </w:rPr>
        <w:t>i tienes dificultades para escribir académicamente de forma ace</w:t>
      </w:r>
      <w:r w:rsidR="00BD3016" w:rsidRPr="00FA7CF4">
        <w:rPr>
          <w:rFonts w:ascii="Times New Roman" w:eastAsia="Calibri" w:hAnsi="Times New Roman" w:cs="Times New Roman"/>
          <w:noProof/>
          <w:lang w:val="es-MX"/>
        </w:rPr>
        <w:t>ptable, escribe de forma simple</w:t>
      </w:r>
      <w:r w:rsidR="00166B78" w:rsidRPr="00FA7CF4">
        <w:rPr>
          <w:rFonts w:ascii="Times New Roman" w:eastAsia="Calibri" w:hAnsi="Times New Roman" w:cs="Times New Roman"/>
          <w:noProof/>
          <w:lang w:val="es-MX"/>
        </w:rPr>
        <w:t>.</w:t>
      </w:r>
      <w:r w:rsidR="00A26D46" w:rsidRPr="00FA7CF4">
        <w:rPr>
          <w:rFonts w:ascii="Times New Roman" w:eastAsia="Calibri" w:hAnsi="Times New Roman" w:cs="Times New Roman"/>
          <w:noProof/>
          <w:lang w:val="es-MX"/>
        </w:rPr>
        <w:t xml:space="preserve"> Puesto que </w:t>
      </w:r>
      <w:r w:rsidR="00BD3016" w:rsidRPr="00FA7CF4">
        <w:rPr>
          <w:rFonts w:ascii="Times New Roman" w:eastAsia="Calibri" w:hAnsi="Times New Roman" w:cs="Times New Roman"/>
          <w:noProof/>
          <w:lang w:val="es-MX"/>
        </w:rPr>
        <w:t>“e</w:t>
      </w:r>
      <w:r w:rsidR="00166B78" w:rsidRPr="00FA7CF4">
        <w:rPr>
          <w:rFonts w:ascii="Times New Roman" w:eastAsia="Calibri" w:hAnsi="Times New Roman" w:cs="Times New Roman"/>
          <w:noProof/>
          <w:lang w:val="es-MX"/>
        </w:rPr>
        <w:t xml:space="preserve">l ejercicio de la escritura simple te hará más consciente del modo en que escribes y, una vez dominada, te permitirá avanzar hacia formas más complejas, más oscuras, más bellas e incluso </w:t>
      </w:r>
      <w:r w:rsidR="00A11A49" w:rsidRPr="00FA7CF4">
        <w:rPr>
          <w:rFonts w:ascii="Times New Roman" w:eastAsia="Calibri" w:hAnsi="Times New Roman" w:cs="Times New Roman"/>
          <w:noProof/>
          <w:lang w:val="es-MX"/>
        </w:rPr>
        <w:t>contranormativas de escritura</w:t>
      </w:r>
      <w:r w:rsidR="00E42906" w:rsidRPr="00FA7CF4">
        <w:rPr>
          <w:rFonts w:ascii="Times New Roman" w:eastAsia="Calibri" w:hAnsi="Times New Roman" w:cs="Times New Roman"/>
          <w:noProof/>
          <w:lang w:val="es-MX"/>
        </w:rPr>
        <w:t>”</w:t>
      </w:r>
      <w:r w:rsidR="006A04AE" w:rsidRPr="00FA7CF4">
        <w:rPr>
          <w:rFonts w:ascii="Times New Roman" w:eastAsia="Calibri" w:hAnsi="Times New Roman" w:cs="Times New Roman"/>
          <w:noProof/>
          <w:lang w:val="es-MX"/>
        </w:rPr>
        <w:t xml:space="preserve"> </w:t>
      </w:r>
      <w:r w:rsidR="00166B78" w:rsidRPr="00FA7CF4">
        <w:rPr>
          <w:rFonts w:ascii="Times New Roman" w:eastAsia="Calibri" w:hAnsi="Times New Roman" w:cs="Times New Roman"/>
          <w:noProof/>
          <w:lang w:val="es-MX"/>
        </w:rPr>
        <w:t>(</w:t>
      </w:r>
      <w:r w:rsidR="003D66D3" w:rsidRPr="00FA7CF4">
        <w:rPr>
          <w:rFonts w:ascii="Times New Roman" w:eastAsia="Calibri" w:hAnsi="Times New Roman" w:cs="Times New Roman"/>
          <w:noProof/>
          <w:lang w:val="es-MX"/>
        </w:rPr>
        <w:t xml:space="preserve">Bassi, 2017, </w:t>
      </w:r>
      <w:r w:rsidR="00166B78" w:rsidRPr="00FA7CF4">
        <w:rPr>
          <w:rFonts w:ascii="Times New Roman" w:eastAsia="Calibri" w:hAnsi="Times New Roman" w:cs="Times New Roman"/>
          <w:noProof/>
          <w:lang w:val="es-MX"/>
        </w:rPr>
        <w:t xml:space="preserve">p. 111). </w:t>
      </w:r>
    </w:p>
    <w:p w14:paraId="141E90EE" w14:textId="255C3D79" w:rsidR="009B500C" w:rsidRPr="00FA7CF4" w:rsidRDefault="0055427E"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shd w:val="clear" w:color="auto" w:fill="FFFFFF" w:themeFill="background1"/>
          <w:lang w:val="es-MX"/>
        </w:rPr>
        <w:t>Por tanto</w:t>
      </w:r>
      <w:r w:rsidR="007F7114" w:rsidRPr="00FA7CF4">
        <w:rPr>
          <w:rFonts w:ascii="Times New Roman" w:eastAsia="Calibri" w:hAnsi="Times New Roman" w:cs="Times New Roman"/>
          <w:noProof/>
          <w:shd w:val="clear" w:color="auto" w:fill="FFFFFF" w:themeFill="background1"/>
          <w:lang w:val="es-MX"/>
        </w:rPr>
        <w:t xml:space="preserve">, </w:t>
      </w:r>
      <w:r w:rsidRPr="00FA7CF4">
        <w:rPr>
          <w:rFonts w:ascii="Times New Roman" w:eastAsia="Calibri" w:hAnsi="Times New Roman" w:cs="Times New Roman"/>
          <w:noProof/>
          <w:shd w:val="clear" w:color="auto" w:fill="FFFFFF" w:themeFill="background1"/>
          <w:lang w:val="es-MX"/>
        </w:rPr>
        <w:t xml:space="preserve">una </w:t>
      </w:r>
      <w:r w:rsidR="009B500C" w:rsidRPr="00FA7CF4">
        <w:rPr>
          <w:rFonts w:ascii="Times New Roman" w:eastAsia="Calibri" w:hAnsi="Times New Roman" w:cs="Times New Roman"/>
          <w:noProof/>
          <w:lang w:val="es-MX"/>
        </w:rPr>
        <w:t>recom</w:t>
      </w:r>
      <w:r w:rsidRPr="00FA7CF4">
        <w:rPr>
          <w:rFonts w:ascii="Times New Roman" w:eastAsia="Calibri" w:hAnsi="Times New Roman" w:cs="Times New Roman"/>
          <w:noProof/>
          <w:lang w:val="es-MX"/>
        </w:rPr>
        <w:t>endación conreta es</w:t>
      </w:r>
      <w:r w:rsidR="009B500C" w:rsidRPr="00FA7CF4">
        <w:rPr>
          <w:rFonts w:ascii="Times New Roman" w:eastAsia="Calibri" w:hAnsi="Times New Roman" w:cs="Times New Roman"/>
          <w:noProof/>
          <w:lang w:val="es-MX"/>
        </w:rPr>
        <w:t xml:space="preserve"> escribr</w:t>
      </w:r>
      <w:r w:rsidR="00C61DB5" w:rsidRPr="00FA7CF4">
        <w:rPr>
          <w:rFonts w:ascii="Times New Roman" w:eastAsia="Calibri" w:hAnsi="Times New Roman" w:cs="Times New Roman"/>
          <w:noProof/>
          <w:lang w:val="es-MX"/>
        </w:rPr>
        <w:t xml:space="preserve"> de forma simple</w:t>
      </w:r>
      <w:r w:rsidR="009B500C" w:rsidRPr="00FA7CF4">
        <w:rPr>
          <w:rFonts w:ascii="Times New Roman" w:eastAsia="Calibri" w:hAnsi="Times New Roman" w:cs="Times New Roman"/>
          <w:noProof/>
          <w:lang w:val="es-MX"/>
        </w:rPr>
        <w:t>. Y</w:t>
      </w:r>
      <w:r w:rsidRPr="00FA7CF4">
        <w:rPr>
          <w:rFonts w:ascii="Times New Roman" w:eastAsia="Calibri" w:hAnsi="Times New Roman" w:cs="Times New Roman"/>
          <w:noProof/>
          <w:lang w:val="es-MX"/>
        </w:rPr>
        <w:t xml:space="preserve"> a</w:t>
      </w:r>
      <w:r w:rsidR="009B500C" w:rsidRPr="00FA7CF4">
        <w:rPr>
          <w:rFonts w:ascii="Times New Roman" w:eastAsia="Calibri" w:hAnsi="Times New Roman" w:cs="Times New Roman"/>
          <w:noProof/>
          <w:lang w:val="es-MX"/>
        </w:rPr>
        <w:t xml:space="preserve"> la pregunta</w:t>
      </w:r>
      <w:r w:rsidR="00166B78" w:rsidRPr="00FA7CF4">
        <w:rPr>
          <w:rFonts w:ascii="Times New Roman" w:eastAsia="Calibri" w:hAnsi="Times New Roman" w:cs="Times New Roman"/>
          <w:noProof/>
          <w:lang w:val="es-MX"/>
        </w:rPr>
        <w:t xml:space="preserve">: ¿qué caracteriza a </w:t>
      </w:r>
      <w:r w:rsidR="009B500C" w:rsidRPr="00FA7CF4">
        <w:rPr>
          <w:rFonts w:ascii="Times New Roman" w:eastAsia="Calibri" w:hAnsi="Times New Roman" w:cs="Times New Roman"/>
          <w:noProof/>
          <w:lang w:val="es-MX"/>
        </w:rPr>
        <w:t xml:space="preserve">la escritura simple?, </w:t>
      </w:r>
      <w:r w:rsidRPr="00FA7CF4">
        <w:rPr>
          <w:rFonts w:ascii="Times New Roman" w:eastAsia="Calibri" w:hAnsi="Times New Roman" w:cs="Times New Roman"/>
          <w:noProof/>
          <w:lang w:val="es-MX"/>
        </w:rPr>
        <w:t xml:space="preserve">Bassi (2017) </w:t>
      </w:r>
      <w:r w:rsidR="009B500C" w:rsidRPr="00FA7CF4">
        <w:rPr>
          <w:rFonts w:ascii="Times New Roman" w:eastAsia="Calibri" w:hAnsi="Times New Roman" w:cs="Times New Roman"/>
          <w:noProof/>
          <w:lang w:val="es-MX"/>
        </w:rPr>
        <w:t>propone siete atributos descritos a continuación</w:t>
      </w:r>
      <w:r w:rsidR="00166B78" w:rsidRPr="00FA7CF4">
        <w:rPr>
          <w:rFonts w:ascii="Times New Roman" w:eastAsia="Calibri" w:hAnsi="Times New Roman" w:cs="Times New Roman"/>
          <w:noProof/>
          <w:lang w:val="es-MX"/>
        </w:rPr>
        <w:t xml:space="preserve">: </w:t>
      </w:r>
    </w:p>
    <w:p w14:paraId="35A18F19" w14:textId="517FFCB0" w:rsidR="00E42906" w:rsidRPr="00FA7CF4" w:rsidRDefault="00166B78" w:rsidP="00132127">
      <w:pPr>
        <w:pStyle w:val="Prrafodelista"/>
        <w:numPr>
          <w:ilvl w:val="0"/>
          <w:numId w:val="22"/>
        </w:numPr>
        <w:spacing w:line="360" w:lineRule="auto"/>
        <w:ind w:left="1134" w:hanging="425"/>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Predominio de oraciones simples (aquéllas con un solo predicado). </w:t>
      </w:r>
    </w:p>
    <w:p w14:paraId="7A8FAA44" w14:textId="2A297657" w:rsidR="00E42906" w:rsidRPr="00FA7CF4" w:rsidRDefault="00166B78" w:rsidP="00132127">
      <w:pPr>
        <w:pStyle w:val="Prrafodelista"/>
        <w:numPr>
          <w:ilvl w:val="0"/>
          <w:numId w:val="22"/>
        </w:numPr>
        <w:spacing w:line="360" w:lineRule="auto"/>
        <w:ind w:left="1134" w:hanging="425"/>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Predominio de oraciones en voz activa (el sujeto realiza —no recibe— la acción del verbo). </w:t>
      </w:r>
    </w:p>
    <w:p w14:paraId="02755DC7" w14:textId="2F41CF86" w:rsidR="00E42906" w:rsidRPr="00FA7CF4" w:rsidRDefault="00166B78" w:rsidP="00132127">
      <w:pPr>
        <w:pStyle w:val="Prrafodelista"/>
        <w:numPr>
          <w:ilvl w:val="0"/>
          <w:numId w:val="22"/>
        </w:numPr>
        <w:spacing w:line="360" w:lineRule="auto"/>
        <w:ind w:left="1134" w:hanging="425"/>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Predominio de oraciones de estructura convencional (sujeto + verbo + complemento). </w:t>
      </w:r>
    </w:p>
    <w:p w14:paraId="3F777542" w14:textId="1ACF869B" w:rsidR="00E42906" w:rsidRPr="00FA7CF4" w:rsidRDefault="00166B78" w:rsidP="00132127">
      <w:pPr>
        <w:pStyle w:val="Prrafodelista"/>
        <w:numPr>
          <w:ilvl w:val="0"/>
          <w:numId w:val="22"/>
        </w:numPr>
        <w:spacing w:line="360" w:lineRule="auto"/>
        <w:ind w:left="1134" w:hanging="425"/>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Presencia minoritaria de oraciones compuestas (aquéllas formadas por dos o más oraciones simples). </w:t>
      </w:r>
    </w:p>
    <w:p w14:paraId="2518990C" w14:textId="1DE695AC" w:rsidR="00E42906" w:rsidRPr="00FA7CF4" w:rsidRDefault="00166B78" w:rsidP="00132127">
      <w:pPr>
        <w:pStyle w:val="Prrafodelista"/>
        <w:numPr>
          <w:ilvl w:val="0"/>
          <w:numId w:val="22"/>
        </w:numPr>
        <w:spacing w:line="360" w:lineRule="auto"/>
        <w:ind w:left="1134" w:hanging="425"/>
        <w:jc w:val="both"/>
        <w:rPr>
          <w:rFonts w:ascii="Times New Roman" w:hAnsi="Times New Roman" w:cs="Times New Roman"/>
          <w:lang w:val="es-MX"/>
        </w:rPr>
      </w:pPr>
      <w:r w:rsidRPr="00FA7CF4">
        <w:rPr>
          <w:rFonts w:ascii="Times New Roman" w:eastAsia="Calibri" w:hAnsi="Times New Roman" w:cs="Times New Roman"/>
          <w:noProof/>
          <w:lang w:val="es-MX"/>
        </w:rPr>
        <w:t>Párrafos formados por tres o cuatro oraciones que componen una idea.</w:t>
      </w:r>
      <w:r w:rsidRPr="00FA7CF4">
        <w:rPr>
          <w:rFonts w:ascii="Times New Roman" w:hAnsi="Times New Roman" w:cs="Times New Roman"/>
          <w:lang w:val="es-MX"/>
        </w:rPr>
        <w:t xml:space="preserve"> </w:t>
      </w:r>
    </w:p>
    <w:p w14:paraId="07EED7A4" w14:textId="0903FEF1" w:rsidR="00E42906" w:rsidRPr="00FA7CF4" w:rsidRDefault="00166B78" w:rsidP="00132127">
      <w:pPr>
        <w:pStyle w:val="Prrafodelista"/>
        <w:numPr>
          <w:ilvl w:val="0"/>
          <w:numId w:val="22"/>
        </w:numPr>
        <w:spacing w:line="360" w:lineRule="auto"/>
        <w:ind w:left="1134" w:hanging="425"/>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Páginas de unos cuatro o cinco párrafos cada una. </w:t>
      </w:r>
    </w:p>
    <w:p w14:paraId="73AAC7B6" w14:textId="3733936C" w:rsidR="00166B78" w:rsidRPr="00FA7CF4" w:rsidRDefault="00166B78" w:rsidP="00132127">
      <w:pPr>
        <w:pStyle w:val="Prrafodelista"/>
        <w:numPr>
          <w:ilvl w:val="0"/>
          <w:numId w:val="22"/>
        </w:numPr>
        <w:spacing w:line="360" w:lineRule="auto"/>
        <w:ind w:left="1134" w:hanging="425"/>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Uso de lenguaje técnico, aunque evitando palabras innecesariamente rebuscadas o hiperespecializadas (pp. 113-114). </w:t>
      </w:r>
    </w:p>
    <w:p w14:paraId="29F8EE90" w14:textId="4C3A9EA9" w:rsidR="002E2FA6" w:rsidRPr="00FA7CF4" w:rsidRDefault="002E2FA6"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 xml:space="preserve">Desde esta mirada, Asencio (2019) recomienda que es necesario ofrecer una propuesta de intervención en el aula universitaria basada en el modelo pedagógico de taller,  que desarrolle y mejore la competencia en la expresión y comprensión escrita del alumnado universitario, con ello, se logrará dotar a los estudiantes de estrategias necesarias para desenvolverse satisfactoriamente a la hora de realizar trabajos de investigación: asimilación de las convenciones del género discursivo académico, claridad expositiva y argumentativa, </w:t>
      </w:r>
      <w:r w:rsidRPr="00FA7CF4">
        <w:rPr>
          <w:rFonts w:ascii="Times New Roman" w:eastAsia="Calibri" w:hAnsi="Times New Roman" w:cs="Times New Roman"/>
          <w:noProof/>
          <w:lang w:val="es-MX"/>
        </w:rPr>
        <w:lastRenderedPageBreak/>
        <w:t>empleo de un léxico especializado, entre otras.</w:t>
      </w:r>
      <w:r w:rsidR="00E42906" w:rsidRPr="00FA7CF4">
        <w:rPr>
          <w:rFonts w:ascii="Times New Roman" w:eastAsia="Calibri" w:hAnsi="Times New Roman" w:cs="Times New Roman"/>
          <w:noProof/>
          <w:lang w:val="es-MX"/>
        </w:rPr>
        <w:t xml:space="preserve"> Además, el </w:t>
      </w:r>
      <w:r w:rsidRPr="00FA7CF4">
        <w:rPr>
          <w:rFonts w:ascii="Times New Roman" w:eastAsia="Calibri" w:hAnsi="Times New Roman" w:cs="Times New Roman"/>
          <w:noProof/>
          <w:lang w:val="es-MX"/>
        </w:rPr>
        <w:t>taller constituye una forma metodológica pertinente para realizar un proceso de alfabetización en escritura académica a alumnos universitarios como complemento curricular de los programas formativos</w:t>
      </w:r>
      <w:r w:rsidR="00E42906" w:rsidRPr="00FA7CF4">
        <w:rPr>
          <w:rFonts w:ascii="Times New Roman" w:eastAsia="Calibri" w:hAnsi="Times New Roman" w:cs="Times New Roman"/>
          <w:noProof/>
          <w:lang w:val="es-MX"/>
        </w:rPr>
        <w:t xml:space="preserve">. </w:t>
      </w:r>
    </w:p>
    <w:p w14:paraId="282BB3FF" w14:textId="53837868" w:rsidR="00922A01" w:rsidRPr="00FA7CF4" w:rsidRDefault="002E2FA6" w:rsidP="00132127">
      <w:pPr>
        <w:spacing w:line="360" w:lineRule="auto"/>
        <w:ind w:firstLine="708"/>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Al mismo tiempo, desde la per</w:t>
      </w:r>
      <w:r w:rsidR="00E25872" w:rsidRPr="00FA7CF4">
        <w:rPr>
          <w:rFonts w:ascii="Times New Roman" w:eastAsia="Calibri" w:hAnsi="Times New Roman" w:cs="Times New Roman"/>
          <w:noProof/>
          <w:lang w:val="es-MX"/>
        </w:rPr>
        <w:t>spec</w:t>
      </w:r>
      <w:r w:rsidRPr="00FA7CF4">
        <w:rPr>
          <w:rFonts w:ascii="Times New Roman" w:eastAsia="Calibri" w:hAnsi="Times New Roman" w:cs="Times New Roman"/>
          <w:noProof/>
          <w:lang w:val="es-MX"/>
        </w:rPr>
        <w:t>tiva del autor (Asencio, 2019) el modelo didáctico de taller favorec</w:t>
      </w:r>
      <w:r w:rsidR="00922A01" w:rsidRPr="00FA7CF4">
        <w:rPr>
          <w:rFonts w:ascii="Times New Roman" w:eastAsia="Calibri" w:hAnsi="Times New Roman" w:cs="Times New Roman"/>
          <w:noProof/>
          <w:lang w:val="es-MX"/>
        </w:rPr>
        <w:t>e</w:t>
      </w:r>
      <w:r w:rsidRPr="00FA7CF4">
        <w:rPr>
          <w:rFonts w:ascii="Times New Roman" w:eastAsia="Calibri" w:hAnsi="Times New Roman" w:cs="Times New Roman"/>
          <w:noProof/>
          <w:lang w:val="es-MX"/>
        </w:rPr>
        <w:t xml:space="preserve"> la participación activa de los alumnos, la negociación y la cooperación entre ellos para llevar a cabo la tarea final propuesta. Por otro lado, el hecho de que se concib</w:t>
      </w:r>
      <w:r w:rsidR="00922A01" w:rsidRPr="00FA7CF4">
        <w:rPr>
          <w:rFonts w:ascii="Times New Roman" w:eastAsia="Calibri" w:hAnsi="Times New Roman" w:cs="Times New Roman"/>
          <w:noProof/>
          <w:lang w:val="es-MX"/>
        </w:rPr>
        <w:t>a</w:t>
      </w:r>
      <w:r w:rsidRPr="00FA7CF4">
        <w:rPr>
          <w:rFonts w:ascii="Times New Roman" w:eastAsia="Calibri" w:hAnsi="Times New Roman" w:cs="Times New Roman"/>
          <w:noProof/>
          <w:lang w:val="es-MX"/>
        </w:rPr>
        <w:t xml:space="preserve"> como un taller, y no dentro de las materias curriculares, </w:t>
      </w:r>
      <w:r w:rsidR="00922A01" w:rsidRPr="00FA7CF4">
        <w:rPr>
          <w:rFonts w:ascii="Times New Roman" w:eastAsia="Calibri" w:hAnsi="Times New Roman" w:cs="Times New Roman"/>
          <w:noProof/>
          <w:lang w:val="es-MX"/>
        </w:rPr>
        <w:t>inside</w:t>
      </w:r>
      <w:r w:rsidRPr="00FA7CF4">
        <w:rPr>
          <w:rFonts w:ascii="Times New Roman" w:eastAsia="Calibri" w:hAnsi="Times New Roman" w:cs="Times New Roman"/>
          <w:noProof/>
          <w:lang w:val="es-MX"/>
        </w:rPr>
        <w:t xml:space="preserve"> positivamente en la actitud del alumnado a la hora de realizar las actividades sin tener la presión de ser juzgado y evaluado con una nota final rigurosa</w:t>
      </w:r>
      <w:r w:rsidR="00922A01" w:rsidRPr="00FA7CF4">
        <w:rPr>
          <w:rFonts w:ascii="Times New Roman" w:eastAsia="Calibri" w:hAnsi="Times New Roman" w:cs="Times New Roman"/>
          <w:noProof/>
          <w:lang w:val="es-MX"/>
        </w:rPr>
        <w:t xml:space="preserve">. Por tanto, una propuesta didáctica de intervención en el aula universitaria centrada en la escritura académica en modalidad de taller reflexivo experimental, es una excelente opción para dotar a los estudiantes de educación superior de competencias para la elaboración de textos académicos (Asencio, 2019). </w:t>
      </w:r>
    </w:p>
    <w:p w14:paraId="643BBB4A" w14:textId="7492DF8D" w:rsidR="009F274F" w:rsidRPr="003F0A22" w:rsidRDefault="009F274F" w:rsidP="00132127">
      <w:pPr>
        <w:spacing w:line="360" w:lineRule="auto"/>
        <w:ind w:firstLine="708"/>
        <w:jc w:val="both"/>
        <w:rPr>
          <w:rFonts w:ascii="Arial" w:eastAsia="Calibri" w:hAnsi="Arial" w:cs="Arial"/>
          <w:noProof/>
          <w:lang w:val="es-MX"/>
        </w:rPr>
      </w:pPr>
      <w:r w:rsidRPr="00FA7CF4">
        <w:rPr>
          <w:rFonts w:ascii="Times New Roman" w:eastAsia="Calibri" w:hAnsi="Times New Roman" w:cs="Times New Roman"/>
          <w:noProof/>
          <w:lang w:val="es-MX"/>
        </w:rPr>
        <w:t>Por todo lo anterior,</w:t>
      </w:r>
      <w:r w:rsidR="00A65BB1" w:rsidRPr="00FA7CF4">
        <w:rPr>
          <w:rFonts w:ascii="Times New Roman" w:eastAsia="Calibri" w:hAnsi="Times New Roman" w:cs="Times New Roman"/>
          <w:noProof/>
          <w:lang w:val="es-MX"/>
        </w:rPr>
        <w:t xml:space="preserve"> en esta investigación se plantea el uso de un</w:t>
      </w:r>
      <w:r w:rsidRPr="00FA7CF4">
        <w:rPr>
          <w:rFonts w:ascii="Times New Roman" w:eastAsia="Calibri" w:hAnsi="Times New Roman" w:cs="Times New Roman"/>
          <w:noProof/>
          <w:lang w:val="es-MX"/>
        </w:rPr>
        <w:t xml:space="preserve"> taller de escritura académica </w:t>
      </w:r>
      <w:r w:rsidR="00A65BB1" w:rsidRPr="00FA7CF4">
        <w:rPr>
          <w:rFonts w:ascii="Times New Roman" w:eastAsia="Calibri" w:hAnsi="Times New Roman" w:cs="Times New Roman"/>
          <w:noProof/>
          <w:lang w:val="es-MX"/>
        </w:rPr>
        <w:t>en una</w:t>
      </w:r>
      <w:r w:rsidRPr="00FA7CF4">
        <w:rPr>
          <w:rFonts w:ascii="Times New Roman" w:eastAsia="Calibri" w:hAnsi="Times New Roman" w:cs="Times New Roman"/>
          <w:noProof/>
          <w:lang w:val="es-MX"/>
        </w:rPr>
        <w:t xml:space="preserve"> Instituci</w:t>
      </w:r>
      <w:r w:rsidR="00A65BB1" w:rsidRPr="00FA7CF4">
        <w:rPr>
          <w:rFonts w:ascii="Times New Roman" w:eastAsia="Calibri" w:hAnsi="Times New Roman" w:cs="Times New Roman"/>
          <w:noProof/>
          <w:lang w:val="es-MX"/>
        </w:rPr>
        <w:t>ón</w:t>
      </w:r>
      <w:r w:rsidRPr="00FA7CF4">
        <w:rPr>
          <w:rFonts w:ascii="Times New Roman" w:eastAsia="Calibri" w:hAnsi="Times New Roman" w:cs="Times New Roman"/>
          <w:noProof/>
          <w:lang w:val="es-MX"/>
        </w:rPr>
        <w:t xml:space="preserve"> Formadora de Docentes</w:t>
      </w:r>
      <w:r w:rsidR="00A65BB1" w:rsidRPr="00FA7CF4">
        <w:rPr>
          <w:rFonts w:ascii="Times New Roman" w:eastAsia="Calibri" w:hAnsi="Times New Roman" w:cs="Times New Roman"/>
          <w:noProof/>
          <w:lang w:val="es-MX"/>
        </w:rPr>
        <w:t>, utilizado</w:t>
      </w:r>
      <w:r w:rsidRPr="00FA7CF4">
        <w:rPr>
          <w:rFonts w:ascii="Times New Roman" w:eastAsia="Calibri" w:hAnsi="Times New Roman" w:cs="Times New Roman"/>
          <w:noProof/>
          <w:lang w:val="es-MX"/>
        </w:rPr>
        <w:t xml:space="preserve"> como estrategia para depurar habilidades que mejoren la redacción de textos académicos</w:t>
      </w:r>
      <w:r w:rsidR="00A65BB1" w:rsidRPr="00FA7CF4">
        <w:rPr>
          <w:rFonts w:ascii="Times New Roman" w:eastAsia="Calibri" w:hAnsi="Times New Roman" w:cs="Times New Roman"/>
          <w:noProof/>
          <w:lang w:val="es-MX"/>
        </w:rPr>
        <w:t xml:space="preserve">, </w:t>
      </w:r>
      <w:r w:rsidR="009903BC" w:rsidRPr="00FA7CF4">
        <w:rPr>
          <w:rFonts w:ascii="Times New Roman" w:eastAsia="Calibri" w:hAnsi="Times New Roman" w:cs="Times New Roman"/>
          <w:noProof/>
          <w:lang w:val="es-MX"/>
        </w:rPr>
        <w:t>con la intención de</w:t>
      </w:r>
      <w:r w:rsidR="00A65BB1" w:rsidRPr="00FA7CF4">
        <w:rPr>
          <w:rFonts w:ascii="Times New Roman" w:eastAsia="Calibri" w:hAnsi="Times New Roman" w:cs="Times New Roman"/>
          <w:noProof/>
          <w:lang w:val="es-MX"/>
        </w:rPr>
        <w:t xml:space="preserve"> atender las siguientes preguntas y objetivos de investigación:</w:t>
      </w:r>
      <w:r w:rsidR="00A65BB1" w:rsidRPr="003F0A22">
        <w:rPr>
          <w:rFonts w:ascii="Arial" w:eastAsia="Calibri" w:hAnsi="Arial" w:cs="Arial"/>
          <w:noProof/>
          <w:lang w:val="es-MX"/>
        </w:rPr>
        <w:t xml:space="preserve"> </w:t>
      </w:r>
      <w:r w:rsidR="00EA7A1A" w:rsidRPr="003F0A22">
        <w:rPr>
          <w:rFonts w:ascii="Arial" w:eastAsia="Calibri" w:hAnsi="Arial" w:cs="Arial"/>
          <w:noProof/>
          <w:lang w:val="es-MX"/>
        </w:rPr>
        <w:t xml:space="preserve"> </w:t>
      </w:r>
    </w:p>
    <w:p w14:paraId="4DEF98D9" w14:textId="77777777" w:rsidR="00B61139" w:rsidRPr="00FA7CF4" w:rsidRDefault="000B5321" w:rsidP="007F10AF">
      <w:pPr>
        <w:pStyle w:val="Prrafodelista"/>
        <w:numPr>
          <w:ilvl w:val="0"/>
          <w:numId w:val="19"/>
        </w:numPr>
        <w:spacing w:after="240" w:line="360" w:lineRule="auto"/>
        <w:ind w:left="142" w:hanging="142"/>
        <w:jc w:val="both"/>
        <w:rPr>
          <w:rFonts w:ascii="Times New Roman" w:eastAsia="Calibri" w:hAnsi="Times New Roman" w:cs="Times New Roman"/>
          <w:b/>
          <w:noProof/>
          <w:lang w:val="es-MX"/>
        </w:rPr>
      </w:pPr>
      <w:r w:rsidRPr="00FA7CF4">
        <w:rPr>
          <w:rFonts w:ascii="Times New Roman" w:eastAsia="Calibri" w:hAnsi="Times New Roman" w:cs="Times New Roman"/>
          <w:b/>
          <w:noProof/>
          <w:lang w:val="es-MX"/>
        </w:rPr>
        <w:t>Pregunta de Investigación</w:t>
      </w:r>
    </w:p>
    <w:p w14:paraId="611514A2" w14:textId="77777777" w:rsidR="001C21DB" w:rsidRPr="00FA7CF4" w:rsidRDefault="001C21DB" w:rsidP="007F10AF">
      <w:pPr>
        <w:pStyle w:val="Prrafodelista"/>
        <w:spacing w:after="240" w:line="360" w:lineRule="auto"/>
        <w:ind w:left="142" w:hanging="142"/>
        <w:jc w:val="both"/>
        <w:rPr>
          <w:rFonts w:ascii="Times New Roman" w:eastAsia="Calibri" w:hAnsi="Times New Roman" w:cs="Times New Roman"/>
          <w:noProof/>
          <w:lang w:val="es-MX"/>
        </w:rPr>
      </w:pPr>
      <w:bookmarkStart w:id="0" w:name="_Hlk168058480"/>
      <w:r w:rsidRPr="00FA7CF4">
        <w:rPr>
          <w:rFonts w:ascii="Times New Roman" w:eastAsia="Calibri" w:hAnsi="Times New Roman" w:cs="Times New Roman"/>
          <w:noProof/>
          <w:lang w:val="es-MX"/>
        </w:rPr>
        <w:t>¿Cómo mejorar la redacción de textos académicos en los estudiantes de sexto semestre de una escuela formadora de docentes?</w:t>
      </w:r>
    </w:p>
    <w:p w14:paraId="6C013BB0" w14:textId="7D8026BC" w:rsidR="001C21DB" w:rsidRPr="00FA7CF4" w:rsidRDefault="001C21DB" w:rsidP="007F10AF">
      <w:pPr>
        <w:pStyle w:val="Prrafodelista"/>
        <w:numPr>
          <w:ilvl w:val="0"/>
          <w:numId w:val="19"/>
        </w:numPr>
        <w:spacing w:after="240" w:line="360" w:lineRule="auto"/>
        <w:ind w:left="142" w:hanging="142"/>
        <w:jc w:val="both"/>
        <w:rPr>
          <w:rFonts w:ascii="Times New Roman" w:eastAsia="Calibri" w:hAnsi="Times New Roman" w:cs="Times New Roman"/>
          <w:b/>
          <w:bCs/>
          <w:noProof/>
          <w:lang w:val="es-MX"/>
        </w:rPr>
      </w:pPr>
      <w:r w:rsidRPr="00FA7CF4">
        <w:rPr>
          <w:rFonts w:ascii="Times New Roman" w:eastAsia="Calibri" w:hAnsi="Times New Roman" w:cs="Times New Roman"/>
          <w:b/>
          <w:bCs/>
          <w:noProof/>
          <w:lang w:val="es-MX"/>
        </w:rPr>
        <w:t>Preguntas secundarias</w:t>
      </w:r>
    </w:p>
    <w:p w14:paraId="7961FEF0" w14:textId="28C257A4" w:rsidR="00AF7A13" w:rsidRPr="00FA7CF4" w:rsidRDefault="00AF7A13" w:rsidP="007F10AF">
      <w:pPr>
        <w:pStyle w:val="Prrafodelista"/>
        <w:spacing w:after="240" w:line="360" w:lineRule="auto"/>
        <w:ind w:left="142" w:hanging="142"/>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¿Cuáles son los factores que dificultan la elaboración de textos académicos en los estudiantes de sexto semestre de una escuela formadora de docentes?</w:t>
      </w:r>
    </w:p>
    <w:p w14:paraId="31842E74" w14:textId="28AA3742" w:rsidR="000B5321" w:rsidRPr="00FA7CF4" w:rsidRDefault="00AF7A13" w:rsidP="007F10AF">
      <w:pPr>
        <w:pStyle w:val="Prrafodelista"/>
        <w:spacing w:after="240" w:line="360" w:lineRule="auto"/>
        <w:ind w:left="142" w:hanging="142"/>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¿Qué efecto tendrá la implementación de un taller para el diseño de ensayos académicos con estudiantes de sexto semestre de una escuela formadora de docentes?</w:t>
      </w:r>
      <w:bookmarkEnd w:id="0"/>
    </w:p>
    <w:p w14:paraId="36F6F880" w14:textId="4B627682" w:rsidR="00763F48" w:rsidRPr="00FA7CF4" w:rsidRDefault="00763F48" w:rsidP="007F10AF">
      <w:pPr>
        <w:pStyle w:val="Prrafodelista"/>
        <w:numPr>
          <w:ilvl w:val="0"/>
          <w:numId w:val="1"/>
        </w:numPr>
        <w:shd w:val="clear" w:color="auto" w:fill="FFFFFF"/>
        <w:spacing w:after="240" w:line="360" w:lineRule="auto"/>
        <w:ind w:left="142" w:hanging="142"/>
        <w:jc w:val="both"/>
        <w:rPr>
          <w:rFonts w:ascii="Times New Roman" w:eastAsia="Calibri" w:hAnsi="Times New Roman" w:cs="Times New Roman"/>
          <w:color w:val="000000"/>
          <w:lang w:val="es-MX"/>
        </w:rPr>
      </w:pPr>
      <w:r w:rsidRPr="00FA7CF4">
        <w:rPr>
          <w:rFonts w:ascii="Times New Roman" w:eastAsia="Calibri" w:hAnsi="Times New Roman" w:cs="Times New Roman"/>
          <w:b/>
          <w:bCs/>
          <w:color w:val="000000"/>
          <w:lang w:val="es-MX"/>
        </w:rPr>
        <w:t>Objetivo general</w:t>
      </w:r>
      <w:r w:rsidRPr="00FA7CF4">
        <w:rPr>
          <w:rFonts w:ascii="Times New Roman" w:eastAsia="Calibri" w:hAnsi="Times New Roman" w:cs="Times New Roman"/>
          <w:strike/>
          <w:color w:val="FF0000"/>
          <w:lang w:val="es-MX"/>
        </w:rPr>
        <w:t xml:space="preserve"> </w:t>
      </w:r>
    </w:p>
    <w:p w14:paraId="55604822" w14:textId="1FB08048" w:rsidR="00AF7A13" w:rsidRPr="00FA7CF4" w:rsidRDefault="00AF7A13" w:rsidP="007F10AF">
      <w:pPr>
        <w:pStyle w:val="Prrafodelista"/>
        <w:spacing w:after="240" w:line="360" w:lineRule="auto"/>
        <w:ind w:left="142" w:hanging="142"/>
        <w:jc w:val="both"/>
        <w:rPr>
          <w:rFonts w:ascii="Times New Roman" w:eastAsia="Calibri" w:hAnsi="Times New Roman" w:cs="Times New Roman"/>
          <w:noProof/>
          <w:lang w:val="es-MX"/>
        </w:rPr>
      </w:pPr>
      <w:bookmarkStart w:id="1" w:name="_Hlk168114150"/>
      <w:r w:rsidRPr="00FA7CF4">
        <w:rPr>
          <w:rFonts w:ascii="Times New Roman" w:eastAsia="Calibri" w:hAnsi="Times New Roman" w:cs="Times New Roman"/>
          <w:noProof/>
          <w:lang w:val="es-MX"/>
        </w:rPr>
        <w:t>Mejorar la redacción de textos académicos en estudiantes de educación superior mediante la implementación de un taller para el diseño de ensayos académicos</w:t>
      </w:r>
      <w:r w:rsidR="00F90ED2" w:rsidRPr="00FA7CF4">
        <w:rPr>
          <w:rFonts w:ascii="Times New Roman" w:eastAsia="Calibri" w:hAnsi="Times New Roman" w:cs="Times New Roman"/>
          <w:noProof/>
          <w:lang w:val="es-MX"/>
        </w:rPr>
        <w:t xml:space="preserve"> con apoyo de las TIC.</w:t>
      </w:r>
    </w:p>
    <w:p w14:paraId="3276AAC0" w14:textId="5615639E" w:rsidR="00AF7A13" w:rsidRPr="00FA7CF4" w:rsidRDefault="00AF7A13" w:rsidP="007F10AF">
      <w:pPr>
        <w:pStyle w:val="Prrafodelista"/>
        <w:numPr>
          <w:ilvl w:val="0"/>
          <w:numId w:val="1"/>
        </w:numPr>
        <w:spacing w:after="240" w:line="360" w:lineRule="auto"/>
        <w:ind w:left="142" w:hanging="142"/>
        <w:jc w:val="both"/>
        <w:rPr>
          <w:rFonts w:ascii="Times New Roman" w:eastAsia="Calibri" w:hAnsi="Times New Roman" w:cs="Times New Roman"/>
          <w:b/>
          <w:bCs/>
          <w:noProof/>
          <w:lang w:val="es-MX"/>
        </w:rPr>
      </w:pPr>
      <w:r w:rsidRPr="00FA7CF4">
        <w:rPr>
          <w:rFonts w:ascii="Times New Roman" w:eastAsia="Calibri" w:hAnsi="Times New Roman" w:cs="Times New Roman"/>
          <w:b/>
          <w:bCs/>
          <w:noProof/>
          <w:lang w:val="es-MX"/>
        </w:rPr>
        <w:t xml:space="preserve">Objetivos </w:t>
      </w:r>
      <w:r w:rsidR="00D17D02" w:rsidRPr="00CC66EE">
        <w:rPr>
          <w:rFonts w:ascii="Times New Roman" w:eastAsia="Calibri" w:hAnsi="Times New Roman" w:cs="Times New Roman"/>
          <w:b/>
          <w:bCs/>
          <w:noProof/>
          <w:lang w:val="es-MX"/>
        </w:rPr>
        <w:t>específicos</w:t>
      </w:r>
    </w:p>
    <w:p w14:paraId="1D8C2E02" w14:textId="30620E76" w:rsidR="00AF7A13" w:rsidRPr="00FA7CF4" w:rsidRDefault="00AF7A13" w:rsidP="007F10AF">
      <w:pPr>
        <w:pStyle w:val="Prrafodelista"/>
        <w:spacing w:after="240" w:line="360" w:lineRule="auto"/>
        <w:ind w:left="142" w:hanging="142"/>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Identificar los factores que dificultan la elaboración de textos académicos en los estudiantes de sexto semestre de una escuela formadora de docentes.</w:t>
      </w:r>
    </w:p>
    <w:p w14:paraId="15801E73" w14:textId="49DC2535" w:rsidR="00AF7A13" w:rsidRPr="00FA7CF4" w:rsidRDefault="00AF7A13" w:rsidP="007F10AF">
      <w:pPr>
        <w:pStyle w:val="Prrafodelista"/>
        <w:spacing w:after="240" w:line="360" w:lineRule="auto"/>
        <w:ind w:left="142" w:hanging="142"/>
        <w:jc w:val="both"/>
        <w:rPr>
          <w:rFonts w:ascii="Times New Roman" w:eastAsia="Calibri" w:hAnsi="Times New Roman" w:cs="Times New Roman"/>
          <w:noProof/>
          <w:lang w:val="es-MX"/>
        </w:rPr>
      </w:pPr>
      <w:r w:rsidRPr="00FA7CF4">
        <w:rPr>
          <w:rFonts w:ascii="Times New Roman" w:eastAsia="Calibri" w:hAnsi="Times New Roman" w:cs="Times New Roman"/>
          <w:noProof/>
          <w:lang w:val="es-MX"/>
        </w:rPr>
        <w:t>Valorar el efecto de un taller para el diseño de ensayos académicos con estudiantes de sexto semestre de una escuela formadora de docentes</w:t>
      </w:r>
    </w:p>
    <w:bookmarkEnd w:id="1"/>
    <w:p w14:paraId="2ADC4F25" w14:textId="4BC944E3" w:rsidR="00A54AC3" w:rsidRPr="00FA7CF4" w:rsidRDefault="00A54AC3" w:rsidP="007F10AF">
      <w:pPr>
        <w:spacing w:after="240" w:line="259" w:lineRule="auto"/>
        <w:jc w:val="center"/>
        <w:rPr>
          <w:rFonts w:ascii="Times New Roman" w:eastAsia="Calibri" w:hAnsi="Times New Roman" w:cs="Times New Roman"/>
          <w:b/>
          <w:sz w:val="28"/>
          <w:szCs w:val="28"/>
          <w:lang w:val="es-MX"/>
        </w:rPr>
      </w:pPr>
      <w:r w:rsidRPr="00FA7CF4">
        <w:rPr>
          <w:rFonts w:ascii="Times New Roman" w:eastAsia="Calibri" w:hAnsi="Times New Roman" w:cs="Times New Roman"/>
          <w:b/>
          <w:sz w:val="28"/>
          <w:szCs w:val="28"/>
          <w:lang w:val="es-MX"/>
        </w:rPr>
        <w:lastRenderedPageBreak/>
        <w:t>Fundamentación teórica</w:t>
      </w:r>
    </w:p>
    <w:p w14:paraId="0087FFA1" w14:textId="4BBAEE4A" w:rsidR="004D7EE0" w:rsidRPr="00FA7CF4" w:rsidRDefault="006754BE" w:rsidP="00132127">
      <w:pPr>
        <w:spacing w:line="360" w:lineRule="auto"/>
        <w:jc w:val="both"/>
        <w:rPr>
          <w:rFonts w:ascii="Times New Roman" w:eastAsia="Times New Roman" w:hAnsi="Times New Roman" w:cs="Times New Roman"/>
          <w:lang w:val="es-MX" w:eastAsia="es-MX"/>
        </w:rPr>
      </w:pPr>
      <w:r w:rsidRPr="00FA7CF4">
        <w:rPr>
          <w:rFonts w:ascii="Times New Roman" w:eastAsia="Times New Roman" w:hAnsi="Times New Roman" w:cs="Times New Roman"/>
          <w:lang w:val="es-MX" w:eastAsia="es-MX"/>
        </w:rPr>
        <w:t xml:space="preserve">  </w:t>
      </w:r>
      <w:r w:rsidRPr="00FA7CF4">
        <w:rPr>
          <w:rFonts w:ascii="Times New Roman" w:eastAsia="Times New Roman" w:hAnsi="Times New Roman" w:cs="Times New Roman"/>
          <w:lang w:val="es-MX" w:eastAsia="es-MX"/>
        </w:rPr>
        <w:tab/>
        <w:t xml:space="preserve"> </w:t>
      </w:r>
      <w:r w:rsidR="003B5B5E" w:rsidRPr="00FA7CF4">
        <w:rPr>
          <w:rFonts w:ascii="Times New Roman" w:eastAsia="Times New Roman" w:hAnsi="Times New Roman" w:cs="Times New Roman"/>
          <w:lang w:val="es-MX" w:eastAsia="es-MX"/>
        </w:rPr>
        <w:t xml:space="preserve">Desde el enfoque de los Nuevos Estudios sobre Literacidad (NEL) se reconoce una pluralidad de formas de usar el lenguaje en sociedad, en diálogo con una diversidad de saberes y prácticas discursivas (Betancur, 2021). </w:t>
      </w:r>
      <w:r w:rsidR="00A65BB1" w:rsidRPr="00FA7CF4">
        <w:rPr>
          <w:rFonts w:ascii="Times New Roman" w:eastAsia="Times New Roman" w:hAnsi="Times New Roman" w:cs="Times New Roman"/>
          <w:lang w:val="es-MX" w:eastAsia="es-MX"/>
        </w:rPr>
        <w:t>Desde esta perspectiva, u</w:t>
      </w:r>
      <w:r w:rsidR="004D7EE0" w:rsidRPr="00FA7CF4">
        <w:rPr>
          <w:rFonts w:ascii="Times New Roman" w:eastAsia="Times New Roman" w:hAnsi="Times New Roman" w:cs="Times New Roman"/>
          <w:lang w:val="es-MX" w:eastAsia="es-MX"/>
        </w:rPr>
        <w:t xml:space="preserve">no de los objetivos que deben cumplirse en la enseñanza de la alfabetización académica es el desarrollo del discurso referido; los redactores noveles requieren entender que un texto académico es un tipo de discurso en el que figuran diversas voces: por una parte, la voz del redactor (del alumno mismo), pero, por otro lado, las voces de los autores revisados que legitimarán la voz de quien redacta (Carranza y Pérez, 2021). </w:t>
      </w:r>
    </w:p>
    <w:p w14:paraId="35FCD441" w14:textId="2EAD4C33" w:rsidR="00241C0D" w:rsidRPr="00FA7CF4" w:rsidRDefault="00221DFD" w:rsidP="00132127">
      <w:pPr>
        <w:spacing w:line="360" w:lineRule="auto"/>
        <w:ind w:firstLine="708"/>
        <w:jc w:val="both"/>
        <w:rPr>
          <w:rFonts w:ascii="Times New Roman" w:eastAsia="Times New Roman" w:hAnsi="Times New Roman" w:cs="Times New Roman"/>
          <w:lang w:val="es-MX" w:eastAsia="es-MX"/>
        </w:rPr>
      </w:pPr>
      <w:r w:rsidRPr="00FA7CF4">
        <w:rPr>
          <w:rFonts w:ascii="Times New Roman" w:eastAsia="Times New Roman" w:hAnsi="Times New Roman" w:cs="Times New Roman"/>
          <w:lang w:val="es-MX" w:eastAsia="es-MX"/>
        </w:rPr>
        <w:t>Por tanto, e</w:t>
      </w:r>
      <w:r w:rsidR="00241C0D" w:rsidRPr="00FA7CF4">
        <w:rPr>
          <w:rFonts w:ascii="Times New Roman" w:eastAsia="Times New Roman" w:hAnsi="Times New Roman" w:cs="Times New Roman"/>
          <w:lang w:val="es-MX" w:eastAsia="es-MX"/>
        </w:rPr>
        <w:t xml:space="preserve">l contexto que rodea a la escritura académica es diverso, se inicia en la educación primaria y continúa a lo largo de la vida del estudiante. El desarrollo de esta destreza cognitiva es influenciado por el contexto socio-cultural, que muchas veces la convierte en una actividad poco atractiva. Pero es la universidad y los docentes quienes deben crear un </w:t>
      </w:r>
      <w:r w:rsidR="009903BC" w:rsidRPr="00FA7CF4">
        <w:rPr>
          <w:rFonts w:ascii="Times New Roman" w:eastAsia="Times New Roman" w:hAnsi="Times New Roman" w:cs="Times New Roman"/>
          <w:lang w:val="es-MX" w:eastAsia="es-MX"/>
        </w:rPr>
        <w:t>“</w:t>
      </w:r>
      <w:r w:rsidR="00241C0D" w:rsidRPr="00FA7CF4">
        <w:rPr>
          <w:rFonts w:ascii="Times New Roman" w:eastAsia="Times New Roman" w:hAnsi="Times New Roman" w:cs="Times New Roman"/>
          <w:lang w:val="es-MX" w:eastAsia="es-MX"/>
        </w:rPr>
        <w:t>ambiente propicio y diseñar estrategias que le permitan al estudiante adquirir herramientas para realizar un trabajo cognitivo con rigor científico y ético, de manera que logre escribir adecuadamente diferentes textos académicos</w:t>
      </w:r>
      <w:r w:rsidR="009903BC" w:rsidRPr="00FA7CF4">
        <w:rPr>
          <w:rFonts w:ascii="Times New Roman" w:eastAsia="Times New Roman" w:hAnsi="Times New Roman" w:cs="Times New Roman"/>
          <w:lang w:val="es-MX" w:eastAsia="es-MX"/>
        </w:rPr>
        <w:t>”</w:t>
      </w:r>
      <w:r w:rsidR="00241C0D" w:rsidRPr="00FA7CF4">
        <w:rPr>
          <w:rFonts w:ascii="Times New Roman" w:eastAsia="Times New Roman" w:hAnsi="Times New Roman" w:cs="Times New Roman"/>
          <w:lang w:val="es-MX" w:eastAsia="es-MX"/>
        </w:rPr>
        <w:t xml:space="preserve"> </w:t>
      </w:r>
      <w:bookmarkStart w:id="2" w:name="_Hlk167965602"/>
      <w:r w:rsidR="00241C0D" w:rsidRPr="00FA7CF4">
        <w:rPr>
          <w:rFonts w:ascii="Times New Roman" w:eastAsia="Times New Roman" w:hAnsi="Times New Roman" w:cs="Times New Roman"/>
          <w:lang w:val="es-MX" w:eastAsia="es-MX"/>
        </w:rPr>
        <w:t xml:space="preserve">(Anaya-Figueroa </w:t>
      </w:r>
      <w:r w:rsidR="00D17D02" w:rsidRPr="00CC66EE">
        <w:rPr>
          <w:rFonts w:ascii="Times New Roman" w:eastAsia="Calibri" w:hAnsi="Times New Roman" w:cs="Times New Roman"/>
          <w:i/>
          <w:noProof/>
          <w:lang w:val="es-MX"/>
        </w:rPr>
        <w:t>et al.,</w:t>
      </w:r>
      <w:r w:rsidR="00D17D02" w:rsidRPr="00CC66EE">
        <w:rPr>
          <w:rFonts w:ascii="Times New Roman" w:eastAsia="Calibri" w:hAnsi="Times New Roman" w:cs="Times New Roman"/>
          <w:noProof/>
          <w:lang w:val="es-MX"/>
        </w:rPr>
        <w:t xml:space="preserve"> 2023</w:t>
      </w:r>
      <w:r w:rsidR="00241C0D" w:rsidRPr="00FA7CF4">
        <w:rPr>
          <w:rFonts w:ascii="Times New Roman" w:eastAsia="Times New Roman" w:hAnsi="Times New Roman" w:cs="Times New Roman"/>
          <w:lang w:val="es-MX" w:eastAsia="es-MX"/>
        </w:rPr>
        <w:t xml:space="preserve">, p. 89). </w:t>
      </w:r>
      <w:bookmarkEnd w:id="2"/>
    </w:p>
    <w:p w14:paraId="473B4D68" w14:textId="4981EC3F" w:rsidR="00D70F66" w:rsidRPr="00FA7CF4" w:rsidRDefault="00D70F66" w:rsidP="00132127">
      <w:pPr>
        <w:spacing w:line="360" w:lineRule="auto"/>
        <w:ind w:firstLine="708"/>
        <w:jc w:val="both"/>
        <w:rPr>
          <w:rFonts w:ascii="Times New Roman" w:eastAsia="Times New Roman" w:hAnsi="Times New Roman" w:cs="Times New Roman"/>
          <w:lang w:val="es-MX" w:eastAsia="es-MX"/>
        </w:rPr>
      </w:pPr>
      <w:r w:rsidRPr="00FA7CF4">
        <w:rPr>
          <w:rFonts w:ascii="Times New Roman" w:eastAsia="Times New Roman" w:hAnsi="Times New Roman" w:cs="Times New Roman"/>
          <w:lang w:val="es-MX" w:eastAsia="es-MX"/>
        </w:rPr>
        <w:t xml:space="preserve">En este sentido, la alfabetización académica es el proceso que permite el desarrollo de competencias necesarias para la comprensión y producción de textos en el ámbito de la educación superior. Esta se construye a lo largo de la formación profesional y continúa incluso en el posgrado, por lo que siempre existirán áreas de oportunidad y mejora de acuerdo con las necesidades de comunicación académica y científica (Rey-Castillo y Gómez-Zermeño, 2021). </w:t>
      </w:r>
    </w:p>
    <w:p w14:paraId="7C35CF24" w14:textId="71A72158" w:rsidR="00D96422" w:rsidRPr="00FA7CF4" w:rsidRDefault="00D96422" w:rsidP="00132127">
      <w:pPr>
        <w:spacing w:line="360" w:lineRule="auto"/>
        <w:ind w:firstLine="708"/>
        <w:jc w:val="both"/>
        <w:rPr>
          <w:rFonts w:ascii="Times New Roman" w:eastAsia="Times New Roman" w:hAnsi="Times New Roman" w:cs="Times New Roman"/>
          <w:lang w:val="es-MX" w:eastAsia="es-MX"/>
        </w:rPr>
      </w:pPr>
      <w:r w:rsidRPr="00FA7CF4">
        <w:rPr>
          <w:rFonts w:ascii="Times New Roman" w:eastAsia="Times New Roman" w:hAnsi="Times New Roman" w:cs="Times New Roman"/>
          <w:lang w:val="es-MX" w:eastAsia="es-MX"/>
        </w:rPr>
        <w:t>En consecuencia,</w:t>
      </w:r>
      <w:r w:rsidR="00667477" w:rsidRPr="00FA7CF4">
        <w:rPr>
          <w:rFonts w:ascii="Times New Roman" w:eastAsia="Times New Roman" w:hAnsi="Times New Roman" w:cs="Times New Roman"/>
          <w:lang w:val="es-MX" w:eastAsia="es-MX"/>
        </w:rPr>
        <w:t xml:space="preserve"> </w:t>
      </w:r>
      <w:r w:rsidRPr="00FA7CF4">
        <w:rPr>
          <w:rFonts w:ascii="Times New Roman" w:eastAsia="Times New Roman" w:hAnsi="Times New Roman" w:cs="Times New Roman"/>
          <w:lang w:val="es-MX" w:eastAsia="es-MX"/>
        </w:rPr>
        <w:t xml:space="preserve">en la discusión sobre la escritura en la educación superior se identifican diferentes conceptos a ella asociados, como son los de escritura académica, escritura científica y escritura disciplinar. Sin embargo, sus alcances y acepciones se encuentran vinculados a propósitos comunicativos, cognitivos, divulgativos o formativos. </w:t>
      </w:r>
      <w:r w:rsidR="009903BC" w:rsidRPr="00FA7CF4">
        <w:rPr>
          <w:rFonts w:ascii="Times New Roman" w:eastAsia="Times New Roman" w:hAnsi="Times New Roman" w:cs="Times New Roman"/>
          <w:lang w:val="es-MX" w:eastAsia="es-MX"/>
        </w:rPr>
        <w:t>(</w:t>
      </w:r>
      <w:r w:rsidRPr="00FA7CF4">
        <w:rPr>
          <w:rFonts w:ascii="Times New Roman" w:eastAsia="Calibri" w:hAnsi="Times New Roman" w:cs="Times New Roman"/>
          <w:color w:val="000000"/>
          <w:lang w:val="es-MX"/>
        </w:rPr>
        <w:t xml:space="preserve">Chaverra-Fernández </w:t>
      </w:r>
      <w:r w:rsidRPr="00CC66EE">
        <w:rPr>
          <w:rFonts w:ascii="Times New Roman" w:eastAsia="Calibri" w:hAnsi="Times New Roman" w:cs="Times New Roman"/>
          <w:i/>
          <w:color w:val="000000"/>
          <w:lang w:val="es-MX"/>
        </w:rPr>
        <w:t>et al</w:t>
      </w:r>
      <w:r w:rsidR="00D17D02" w:rsidRPr="00CC66EE">
        <w:rPr>
          <w:rFonts w:ascii="Times New Roman" w:eastAsia="Calibri" w:hAnsi="Times New Roman" w:cs="Times New Roman"/>
          <w:i/>
          <w:color w:val="000000"/>
          <w:lang w:val="es-MX"/>
        </w:rPr>
        <w:t>.</w:t>
      </w:r>
      <w:r w:rsidRPr="00CC66EE">
        <w:rPr>
          <w:rFonts w:ascii="Times New Roman" w:eastAsia="Calibri" w:hAnsi="Times New Roman" w:cs="Times New Roman"/>
          <w:i/>
          <w:color w:val="000000"/>
          <w:lang w:val="es-MX"/>
        </w:rPr>
        <w:t>,</w:t>
      </w:r>
      <w:r w:rsidRPr="00FA7CF4">
        <w:rPr>
          <w:rFonts w:ascii="Times New Roman" w:eastAsia="Calibri" w:hAnsi="Times New Roman" w:cs="Times New Roman"/>
          <w:color w:val="000000"/>
          <w:lang w:val="es-MX"/>
        </w:rPr>
        <w:t xml:space="preserve"> 2022).</w:t>
      </w:r>
    </w:p>
    <w:p w14:paraId="60D241A8" w14:textId="5D13A74E" w:rsidR="00241C0D" w:rsidRPr="00FA7CF4" w:rsidRDefault="00625A6B" w:rsidP="00132127">
      <w:pPr>
        <w:spacing w:line="360" w:lineRule="auto"/>
        <w:ind w:firstLine="708"/>
        <w:jc w:val="both"/>
        <w:rPr>
          <w:rFonts w:ascii="Times New Roman" w:eastAsia="Times New Roman" w:hAnsi="Times New Roman" w:cs="Times New Roman"/>
          <w:lang w:val="es-MX" w:eastAsia="es-MX"/>
        </w:rPr>
      </w:pPr>
      <w:r w:rsidRPr="00FA7CF4">
        <w:rPr>
          <w:rFonts w:ascii="Times New Roman" w:eastAsia="Times New Roman" w:hAnsi="Times New Roman" w:cs="Times New Roman"/>
          <w:lang w:val="es-MX" w:eastAsia="es-MX"/>
        </w:rPr>
        <w:t>Por tanto, en el diseño de un texto académico, c</w:t>
      </w:r>
      <w:r w:rsidR="00DF7A38" w:rsidRPr="00FA7CF4">
        <w:rPr>
          <w:rFonts w:ascii="Times New Roman" w:eastAsia="Times New Roman" w:hAnsi="Times New Roman" w:cs="Times New Roman"/>
          <w:lang w:val="es-MX" w:eastAsia="es-MX"/>
        </w:rPr>
        <w:t xml:space="preserve">ada estudiante está influenciado por su cultura familiar. Desde sus primeros años va formando una personalidad propia y adquiere hábitos que, en el futuro, son difíciles de cambiar y que pueden dificultar el desarrollo de habilidades de lectura y escritura. La base de la construcción científico-textual descansa en </w:t>
      </w:r>
      <w:r w:rsidR="0055427E" w:rsidRPr="00FA7CF4">
        <w:rPr>
          <w:rFonts w:ascii="Times New Roman" w:eastAsia="Times New Roman" w:hAnsi="Times New Roman" w:cs="Times New Roman"/>
          <w:lang w:val="es-MX" w:eastAsia="es-MX"/>
        </w:rPr>
        <w:lastRenderedPageBreak/>
        <w:t>“</w:t>
      </w:r>
      <w:r w:rsidR="00DF7A38" w:rsidRPr="00FA7CF4">
        <w:rPr>
          <w:rFonts w:ascii="Times New Roman" w:eastAsia="Times New Roman" w:hAnsi="Times New Roman" w:cs="Times New Roman"/>
          <w:lang w:val="es-MX" w:eastAsia="es-MX"/>
        </w:rPr>
        <w:t>la teoría de la competencia epistémica, desde la cual se ofrecen rutas que permiten acompañar por un lado la lógica misma del proceso de investigación y por otro lado la lógica del texto científico</w:t>
      </w:r>
      <w:r w:rsidR="0055427E" w:rsidRPr="00FA7CF4">
        <w:rPr>
          <w:rFonts w:ascii="Times New Roman" w:eastAsia="Times New Roman" w:hAnsi="Times New Roman" w:cs="Times New Roman"/>
          <w:lang w:val="es-MX" w:eastAsia="es-MX"/>
        </w:rPr>
        <w:t>”</w:t>
      </w:r>
      <w:r w:rsidR="00DF7A38" w:rsidRPr="00FA7CF4">
        <w:rPr>
          <w:rFonts w:ascii="Times New Roman" w:eastAsia="Times New Roman" w:hAnsi="Times New Roman" w:cs="Times New Roman"/>
          <w:lang w:val="es-MX" w:eastAsia="es-MX"/>
        </w:rPr>
        <w:t xml:space="preserve"> (</w:t>
      </w:r>
      <w:r w:rsidR="00AC3A11" w:rsidRPr="00FA7CF4">
        <w:rPr>
          <w:rFonts w:ascii="Times New Roman" w:eastAsia="Times New Roman" w:hAnsi="Times New Roman" w:cs="Times New Roman"/>
          <w:color w:val="000000"/>
          <w:lang w:val="es-MX" w:eastAsia="es-MX"/>
        </w:rPr>
        <w:t xml:space="preserve">Anaya-Figueroa </w:t>
      </w:r>
      <w:r w:rsidR="00AC3A11" w:rsidRPr="00CC66EE">
        <w:rPr>
          <w:rFonts w:ascii="Times New Roman" w:eastAsia="Times New Roman" w:hAnsi="Times New Roman" w:cs="Times New Roman"/>
          <w:i/>
          <w:color w:val="000000"/>
          <w:lang w:val="es-MX" w:eastAsia="es-MX"/>
        </w:rPr>
        <w:t>et al</w:t>
      </w:r>
      <w:r w:rsidR="00D17D02" w:rsidRPr="00CC66EE">
        <w:rPr>
          <w:rFonts w:ascii="Times New Roman" w:eastAsia="Times New Roman" w:hAnsi="Times New Roman" w:cs="Times New Roman"/>
          <w:i/>
          <w:color w:val="000000"/>
          <w:lang w:val="es-MX" w:eastAsia="es-MX"/>
        </w:rPr>
        <w:t>.</w:t>
      </w:r>
      <w:r w:rsidR="00AC3A11" w:rsidRPr="00CC66EE">
        <w:rPr>
          <w:rFonts w:ascii="Times New Roman" w:eastAsia="Times New Roman" w:hAnsi="Times New Roman" w:cs="Times New Roman"/>
          <w:i/>
          <w:color w:val="000000"/>
          <w:lang w:val="es-MX" w:eastAsia="es-MX"/>
        </w:rPr>
        <w:t>,</w:t>
      </w:r>
      <w:r w:rsidR="00AC3A11" w:rsidRPr="00FA7CF4">
        <w:rPr>
          <w:rFonts w:ascii="Times New Roman" w:eastAsia="Times New Roman" w:hAnsi="Times New Roman" w:cs="Times New Roman"/>
          <w:color w:val="000000"/>
          <w:lang w:val="es-MX" w:eastAsia="es-MX"/>
        </w:rPr>
        <w:t xml:space="preserve"> 2023</w:t>
      </w:r>
      <w:r w:rsidR="0055427E" w:rsidRPr="00FA7CF4">
        <w:rPr>
          <w:rFonts w:ascii="Times New Roman" w:eastAsia="Times New Roman" w:hAnsi="Times New Roman" w:cs="Times New Roman"/>
          <w:color w:val="000000"/>
          <w:lang w:val="es-MX" w:eastAsia="es-MX"/>
        </w:rPr>
        <w:t>,</w:t>
      </w:r>
      <w:r w:rsidR="00AC3A11" w:rsidRPr="00FA7CF4">
        <w:rPr>
          <w:rFonts w:ascii="Times New Roman" w:eastAsia="Times New Roman" w:hAnsi="Times New Roman" w:cs="Times New Roman"/>
          <w:color w:val="000000"/>
          <w:lang w:val="es-MX" w:eastAsia="es-MX"/>
        </w:rPr>
        <w:t xml:space="preserve"> </w:t>
      </w:r>
      <w:r w:rsidR="00DF7A38" w:rsidRPr="00FA7CF4">
        <w:rPr>
          <w:rFonts w:ascii="Times New Roman" w:eastAsia="Times New Roman" w:hAnsi="Times New Roman" w:cs="Times New Roman"/>
          <w:lang w:val="es-MX" w:eastAsia="es-MX"/>
        </w:rPr>
        <w:t>p. 92</w:t>
      </w:r>
      <w:r w:rsidR="0055427E" w:rsidRPr="00FA7CF4">
        <w:rPr>
          <w:rFonts w:ascii="Times New Roman" w:eastAsia="Times New Roman" w:hAnsi="Times New Roman" w:cs="Times New Roman"/>
          <w:lang w:val="es-MX" w:eastAsia="es-MX"/>
        </w:rPr>
        <w:t xml:space="preserve">). </w:t>
      </w:r>
    </w:p>
    <w:p w14:paraId="53B56AB5" w14:textId="5D00F990" w:rsidR="00241C0D" w:rsidRPr="00FA7CF4" w:rsidRDefault="0055427E" w:rsidP="00132127">
      <w:pPr>
        <w:spacing w:line="360" w:lineRule="auto"/>
        <w:ind w:firstLine="708"/>
        <w:jc w:val="both"/>
        <w:rPr>
          <w:rFonts w:ascii="Times New Roman" w:eastAsia="Times New Roman" w:hAnsi="Times New Roman" w:cs="Times New Roman"/>
          <w:color w:val="000000"/>
          <w:lang w:val="es-MX" w:eastAsia="es-MX"/>
        </w:rPr>
      </w:pPr>
      <w:r w:rsidRPr="00FA7CF4">
        <w:rPr>
          <w:rFonts w:ascii="Times New Roman" w:eastAsia="Times New Roman" w:hAnsi="Times New Roman" w:cs="Times New Roman"/>
          <w:lang w:val="es-MX" w:eastAsia="es-MX"/>
        </w:rPr>
        <w:t>Desde esta perspectiva, l</w:t>
      </w:r>
      <w:r w:rsidR="005233AB" w:rsidRPr="00FA7CF4">
        <w:rPr>
          <w:rFonts w:ascii="Times New Roman" w:eastAsia="Times New Roman" w:hAnsi="Times New Roman" w:cs="Times New Roman"/>
          <w:lang w:val="es-MX" w:eastAsia="es-MX"/>
        </w:rPr>
        <w:t>a escritura académica es una competencia cognitiva intransferible ligada al contexto socio-cultural de cada persona. Va pasando por diferentes etapas en un proceso de mejora continua e involucra un trabajo complejo donde se debe pensar y repensar cómo construir y reconstruir el texto. El estudiante es el constructor del texto desde la planificación hasta la publicación. Se ve influenciado por factores familiares, sociales y culturales, que producen un impacto en sus patrones de escritura y en el uso de las normas ortográficas y gramaticales. En el trabajo de redacción interviene también un aspecto afectivo-volitivo, que puede generar sentimientos de pavor hacia la escritura académica y llegar a paralizar el proceso</w:t>
      </w:r>
      <w:r w:rsidR="00AC3A11" w:rsidRPr="00FA7CF4">
        <w:rPr>
          <w:rFonts w:ascii="Times New Roman" w:eastAsia="Times New Roman" w:hAnsi="Times New Roman" w:cs="Times New Roman"/>
          <w:color w:val="000000"/>
          <w:lang w:val="es-MX" w:eastAsia="es-MX"/>
        </w:rPr>
        <w:t xml:space="preserve"> (Anaya-</w:t>
      </w:r>
      <w:r w:rsidR="00AC3A11" w:rsidRPr="00F65736">
        <w:rPr>
          <w:rFonts w:ascii="Times New Roman" w:eastAsia="Times New Roman" w:hAnsi="Times New Roman" w:cs="Times New Roman"/>
          <w:color w:val="000000"/>
          <w:lang w:val="es-MX" w:eastAsia="es-MX"/>
        </w:rPr>
        <w:t>Figueroa</w:t>
      </w:r>
      <w:r w:rsidR="00D17D02" w:rsidRPr="00F65736">
        <w:rPr>
          <w:rFonts w:ascii="Times New Roman" w:eastAsia="Calibri" w:hAnsi="Times New Roman" w:cs="Times New Roman"/>
          <w:i/>
          <w:noProof/>
          <w:lang w:val="es-MX"/>
        </w:rPr>
        <w:t xml:space="preserve"> et al</w:t>
      </w:r>
      <w:r w:rsidR="00D17D02" w:rsidRPr="00CC66EE">
        <w:rPr>
          <w:rFonts w:ascii="Times New Roman" w:eastAsia="Calibri" w:hAnsi="Times New Roman" w:cs="Times New Roman"/>
          <w:i/>
          <w:noProof/>
          <w:lang w:val="es-MX"/>
        </w:rPr>
        <w:t>.,</w:t>
      </w:r>
      <w:r w:rsidR="00CC66EE" w:rsidRPr="00CC66EE">
        <w:rPr>
          <w:rFonts w:ascii="Times New Roman" w:eastAsia="Calibri" w:hAnsi="Times New Roman" w:cs="Times New Roman"/>
          <w:noProof/>
          <w:lang w:val="es-MX"/>
        </w:rPr>
        <w:t xml:space="preserve"> </w:t>
      </w:r>
      <w:r w:rsidR="00AC3A11" w:rsidRPr="00CC66EE">
        <w:rPr>
          <w:rFonts w:ascii="Times New Roman" w:eastAsia="Times New Roman" w:hAnsi="Times New Roman" w:cs="Times New Roman"/>
          <w:color w:val="000000"/>
          <w:lang w:val="es-MX" w:eastAsia="es-MX"/>
        </w:rPr>
        <w:t>2023</w:t>
      </w:r>
      <w:r w:rsidR="00AC3A11" w:rsidRPr="00FA7CF4">
        <w:rPr>
          <w:rFonts w:ascii="Times New Roman" w:eastAsia="Times New Roman" w:hAnsi="Times New Roman" w:cs="Times New Roman"/>
          <w:color w:val="000000"/>
          <w:lang w:val="es-MX" w:eastAsia="es-MX"/>
        </w:rPr>
        <w:t>).</w:t>
      </w:r>
    </w:p>
    <w:p w14:paraId="52BA3506" w14:textId="44D44C49" w:rsidR="008D7950" w:rsidRPr="00FA7CF4" w:rsidRDefault="003D0E09" w:rsidP="00132127">
      <w:pPr>
        <w:spacing w:line="360" w:lineRule="auto"/>
        <w:ind w:firstLine="708"/>
        <w:jc w:val="both"/>
        <w:rPr>
          <w:rFonts w:ascii="Times New Roman" w:eastAsia="Times New Roman" w:hAnsi="Times New Roman" w:cs="Times New Roman"/>
          <w:color w:val="000000"/>
          <w:lang w:val="es-MX" w:eastAsia="es-MX"/>
        </w:rPr>
      </w:pPr>
      <w:r w:rsidRPr="00FA7CF4">
        <w:rPr>
          <w:rFonts w:ascii="Times New Roman" w:eastAsia="Times New Roman" w:hAnsi="Times New Roman" w:cs="Times New Roman"/>
          <w:bCs/>
          <w:color w:val="000000"/>
          <w:lang w:val="es-MX" w:eastAsia="es-MX"/>
        </w:rPr>
        <w:t>Por otro lado, e</w:t>
      </w:r>
      <w:r w:rsidR="00A95C5D" w:rsidRPr="00FA7CF4">
        <w:rPr>
          <w:rFonts w:ascii="Times New Roman" w:eastAsia="Times New Roman" w:hAnsi="Times New Roman" w:cs="Times New Roman"/>
          <w:bCs/>
          <w:color w:val="000000"/>
          <w:lang w:val="es-MX" w:eastAsia="es-MX"/>
        </w:rPr>
        <w:t xml:space="preserve">n el marco de la escritura académica en el nivel universitario, se destaca un modelo de texto académico por excelencia, como lo es el ensayo. </w:t>
      </w:r>
      <w:r w:rsidR="008D7950" w:rsidRPr="00FA7CF4">
        <w:rPr>
          <w:rFonts w:ascii="Times New Roman" w:eastAsia="Times New Roman" w:hAnsi="Times New Roman" w:cs="Times New Roman"/>
          <w:lang w:val="es-MX" w:eastAsia="es-MX"/>
        </w:rPr>
        <w:t>El ensayo académico es un</w:t>
      </w:r>
      <w:r w:rsidR="008D7950" w:rsidRPr="00FA7CF4">
        <w:rPr>
          <w:rFonts w:ascii="Times New Roman" w:eastAsia="Times New Roman" w:hAnsi="Times New Roman" w:cs="Times New Roman"/>
          <w:color w:val="000000"/>
          <w:lang w:val="es-MX" w:eastAsia="es-MX"/>
        </w:rPr>
        <w:t xml:space="preserve"> tipo de texto académico muy utilizado en las escuelas normales para evaluar el campo de perfil de egreso (habilidades intelectuales), en su rasgo el alumno es capaz de expresarse correctamente en forma escrita. El ensayo es</w:t>
      </w:r>
      <w:r w:rsidR="008D7950" w:rsidRPr="00FA7CF4">
        <w:rPr>
          <w:rFonts w:ascii="Times New Roman" w:eastAsia="Times New Roman" w:hAnsi="Times New Roman" w:cs="Times New Roman"/>
          <w:color w:val="FF0000"/>
          <w:lang w:val="es-MX" w:eastAsia="es-MX"/>
        </w:rPr>
        <w:t xml:space="preserve"> </w:t>
      </w:r>
      <w:r w:rsidR="008D7950" w:rsidRPr="00FA7CF4">
        <w:rPr>
          <w:rFonts w:ascii="Times New Roman" w:eastAsia="Times New Roman" w:hAnsi="Times New Roman" w:cs="Times New Roman"/>
          <w:color w:val="000000"/>
          <w:lang w:val="es-MX" w:eastAsia="es-MX"/>
        </w:rPr>
        <w:t xml:space="preserve">un texto en prosa, generalmente breve, en donde el autor establece una serie de reflexiones, análisis, cuestionamientos, argumentaciones y conclusiones. Por tal motivo, este género se realiza a partir de las reflexiones, argumentaciones y puntos de vista de una persona sobre un tema determinado. </w:t>
      </w:r>
    </w:p>
    <w:p w14:paraId="4C911613" w14:textId="77777777" w:rsidR="008D7950" w:rsidRPr="00FA7CF4" w:rsidRDefault="008D7950" w:rsidP="00132127">
      <w:pPr>
        <w:shd w:val="clear" w:color="auto" w:fill="FFFFFF"/>
        <w:spacing w:line="360" w:lineRule="auto"/>
        <w:ind w:firstLine="708"/>
        <w:jc w:val="both"/>
        <w:rPr>
          <w:rFonts w:ascii="Times New Roman" w:eastAsia="Times New Roman" w:hAnsi="Times New Roman" w:cs="Times New Roman"/>
          <w:color w:val="000000"/>
          <w:lang w:val="es-MX" w:eastAsia="es-MX"/>
        </w:rPr>
      </w:pPr>
      <w:r w:rsidRPr="00FA7CF4">
        <w:rPr>
          <w:rFonts w:ascii="Times New Roman" w:eastAsia="Times New Roman" w:hAnsi="Times New Roman" w:cs="Times New Roman"/>
          <w:color w:val="000000"/>
          <w:lang w:val="es-MX" w:eastAsia="es-MX"/>
        </w:rPr>
        <w:t>Según Rodríguez (2007) las características del ensayo son: a) el tema (de interés para el autor, actual); b) la extensión (libertad en extensión, principalmente en autores noveles): c) los órdenes discursivos del ensayo: expositivo y argumentativo (expositivo, estructura: introducción, desarrollo y conclusión; argumentativo, expresión de ideas de naturaleza crítica, dialógica, persuasiva y analítica), y d) estilo (libre, las ideas van a depender de su experiencia real, de sus valores, de su postura ante la vida y de su competencia enciclopédica).</w:t>
      </w:r>
    </w:p>
    <w:p w14:paraId="7508AA25" w14:textId="22EEF883" w:rsidR="008D7950" w:rsidRPr="00FA7CF4" w:rsidRDefault="009903BC" w:rsidP="00132127">
      <w:pPr>
        <w:tabs>
          <w:tab w:val="num" w:pos="720"/>
        </w:tabs>
        <w:spacing w:line="360" w:lineRule="auto"/>
        <w:jc w:val="both"/>
        <w:rPr>
          <w:rFonts w:ascii="Times New Roman" w:eastAsia="Calibri" w:hAnsi="Times New Roman" w:cs="Times New Roman"/>
          <w:lang w:val="es-MX"/>
        </w:rPr>
      </w:pPr>
      <w:r w:rsidRPr="00FA7CF4">
        <w:rPr>
          <w:rFonts w:ascii="Times New Roman" w:eastAsia="Calibri" w:hAnsi="Times New Roman" w:cs="Times New Roman"/>
          <w:lang w:val="es-MX"/>
        </w:rPr>
        <w:tab/>
      </w:r>
      <w:r w:rsidR="008D7950" w:rsidRPr="00FA7CF4">
        <w:rPr>
          <w:rFonts w:ascii="Times New Roman" w:eastAsia="Calibri" w:hAnsi="Times New Roman" w:cs="Times New Roman"/>
          <w:lang w:val="es-MX"/>
        </w:rPr>
        <w:t xml:space="preserve">Generalmente se contempla al ensayo con las siguientes partes: </w:t>
      </w:r>
    </w:p>
    <w:p w14:paraId="68744613" w14:textId="77777777" w:rsidR="008D7950" w:rsidRPr="00FA7CF4" w:rsidRDefault="008D7950" w:rsidP="007F10AF">
      <w:pPr>
        <w:numPr>
          <w:ilvl w:val="0"/>
          <w:numId w:val="3"/>
        </w:numPr>
        <w:tabs>
          <w:tab w:val="num" w:pos="720"/>
        </w:tabs>
        <w:spacing w:after="240" w:line="360" w:lineRule="auto"/>
        <w:contextualSpacing/>
        <w:jc w:val="both"/>
        <w:rPr>
          <w:rFonts w:ascii="Times New Roman" w:eastAsia="Calibri" w:hAnsi="Times New Roman" w:cs="Times New Roman"/>
          <w:lang w:val="es-MX"/>
        </w:rPr>
      </w:pPr>
      <w:r w:rsidRPr="00FA7CF4">
        <w:rPr>
          <w:rFonts w:ascii="Times New Roman" w:eastAsia="Calibri" w:hAnsi="Times New Roman" w:cs="Times New Roman"/>
          <w:lang w:val="es-MX"/>
        </w:rPr>
        <w:t>Introducción. En esta parte el autor da a conocer el tema y el contenido del texto, una buena introducción debe lograr “seducir” al lector para que siga cautivo en la lectura.</w:t>
      </w:r>
    </w:p>
    <w:p w14:paraId="4FB131D3" w14:textId="77777777" w:rsidR="008D7950" w:rsidRPr="00FA7CF4" w:rsidRDefault="008D7950" w:rsidP="007F10AF">
      <w:pPr>
        <w:numPr>
          <w:ilvl w:val="0"/>
          <w:numId w:val="3"/>
        </w:numPr>
        <w:tabs>
          <w:tab w:val="num" w:pos="720"/>
        </w:tabs>
        <w:spacing w:after="240" w:line="360" w:lineRule="auto"/>
        <w:contextualSpacing/>
        <w:jc w:val="both"/>
        <w:rPr>
          <w:rFonts w:ascii="Times New Roman" w:eastAsia="Calibri" w:hAnsi="Times New Roman" w:cs="Times New Roman"/>
          <w:lang w:val="es-MX"/>
        </w:rPr>
      </w:pPr>
      <w:r w:rsidRPr="00FA7CF4">
        <w:rPr>
          <w:rFonts w:ascii="Times New Roman" w:eastAsia="Calibri" w:hAnsi="Times New Roman" w:cs="Times New Roman"/>
          <w:lang w:val="es-MX"/>
        </w:rPr>
        <w:t>Desarrollo. En este apartado el autor establece sus argumentaciones, reflexiones, análisis, cuestionamientos y se plantean las ideas propias del autor sustentadas con información de textos/autores.</w:t>
      </w:r>
    </w:p>
    <w:p w14:paraId="5BD14D35" w14:textId="77777777" w:rsidR="008D7950" w:rsidRPr="00FA7CF4" w:rsidRDefault="008D7950" w:rsidP="007F10AF">
      <w:pPr>
        <w:numPr>
          <w:ilvl w:val="0"/>
          <w:numId w:val="3"/>
        </w:numPr>
        <w:tabs>
          <w:tab w:val="num" w:pos="720"/>
        </w:tabs>
        <w:spacing w:after="240" w:line="360" w:lineRule="auto"/>
        <w:contextualSpacing/>
        <w:jc w:val="both"/>
        <w:rPr>
          <w:rFonts w:ascii="Times New Roman" w:eastAsia="Calibri" w:hAnsi="Times New Roman" w:cs="Times New Roman"/>
          <w:lang w:val="es-MX"/>
        </w:rPr>
      </w:pPr>
      <w:r w:rsidRPr="00FA7CF4">
        <w:rPr>
          <w:rFonts w:ascii="Times New Roman" w:eastAsia="Calibri" w:hAnsi="Times New Roman" w:cs="Times New Roman"/>
          <w:lang w:val="es-MX"/>
        </w:rPr>
        <w:lastRenderedPageBreak/>
        <w:t>Conclusiones. En este punto, el autor expresa sus propias ideas del tema y propone nuevas líneas de atención para futuros trabajos.</w:t>
      </w:r>
    </w:p>
    <w:p w14:paraId="078BD721" w14:textId="77777777" w:rsidR="008D7950" w:rsidRPr="00FA7CF4" w:rsidRDefault="008D7950" w:rsidP="007F10AF">
      <w:pPr>
        <w:numPr>
          <w:ilvl w:val="0"/>
          <w:numId w:val="3"/>
        </w:numPr>
        <w:tabs>
          <w:tab w:val="num" w:pos="720"/>
        </w:tabs>
        <w:spacing w:after="240" w:line="360" w:lineRule="auto"/>
        <w:contextualSpacing/>
        <w:jc w:val="both"/>
        <w:rPr>
          <w:rFonts w:ascii="Times New Roman" w:eastAsia="Calibri" w:hAnsi="Times New Roman" w:cs="Times New Roman"/>
          <w:lang w:val="es-MX"/>
        </w:rPr>
      </w:pPr>
      <w:r w:rsidRPr="00FA7CF4">
        <w:rPr>
          <w:rFonts w:ascii="Times New Roman" w:eastAsia="Calibri" w:hAnsi="Times New Roman" w:cs="Times New Roman"/>
          <w:lang w:val="es-MX"/>
        </w:rPr>
        <w:t>Referencias. En este apartado se integran las fuentes consultadas.</w:t>
      </w:r>
    </w:p>
    <w:p w14:paraId="1AC8BD8B" w14:textId="65D72698" w:rsidR="008D7950" w:rsidRPr="00FA7CF4" w:rsidRDefault="00634F82" w:rsidP="00132127">
      <w:pPr>
        <w:shd w:val="clear" w:color="auto" w:fill="FFFFFF"/>
        <w:spacing w:line="360" w:lineRule="auto"/>
        <w:ind w:firstLine="360"/>
        <w:jc w:val="both"/>
        <w:rPr>
          <w:rFonts w:ascii="Times New Roman" w:eastAsia="Calibri" w:hAnsi="Times New Roman" w:cs="Times New Roman"/>
          <w:bCs/>
          <w:lang w:val="es-MX"/>
        </w:rPr>
      </w:pPr>
      <w:r w:rsidRPr="00FA7CF4">
        <w:rPr>
          <w:rFonts w:ascii="Times New Roman" w:eastAsia="Times New Roman" w:hAnsi="Times New Roman" w:cs="Times New Roman"/>
          <w:color w:val="000000"/>
          <w:lang w:val="es-MX" w:eastAsia="es-MX"/>
        </w:rPr>
        <w:t xml:space="preserve">Por otro lado, </w:t>
      </w:r>
      <w:r w:rsidR="008D7950" w:rsidRPr="00FA7CF4">
        <w:rPr>
          <w:rFonts w:ascii="Times New Roman" w:eastAsia="Times New Roman" w:hAnsi="Times New Roman" w:cs="Times New Roman"/>
          <w:color w:val="000000"/>
          <w:lang w:val="es-MX" w:eastAsia="es-MX"/>
        </w:rPr>
        <w:t xml:space="preserve">Arenas (2005) establece la siguiente clasificación, la cual incluye al exordio, la narración exposición y el epílogo. </w:t>
      </w:r>
      <w:r w:rsidR="009903BC" w:rsidRPr="00FA7CF4">
        <w:rPr>
          <w:rFonts w:ascii="Times New Roman" w:eastAsia="Times New Roman" w:hAnsi="Times New Roman" w:cs="Times New Roman"/>
          <w:color w:val="000000"/>
          <w:lang w:val="es-MX" w:eastAsia="es-MX"/>
        </w:rPr>
        <w:t xml:space="preserve">El autor </w:t>
      </w:r>
      <w:r w:rsidR="008D7950" w:rsidRPr="00FA7CF4">
        <w:rPr>
          <w:rFonts w:ascii="Times New Roman" w:eastAsia="Times New Roman" w:hAnsi="Times New Roman" w:cs="Times New Roman"/>
          <w:color w:val="000000"/>
          <w:lang w:val="es-MX" w:eastAsia="es-MX"/>
        </w:rPr>
        <w:t>describe que exo</w:t>
      </w:r>
      <w:r w:rsidR="008D7950" w:rsidRPr="00FA7CF4">
        <w:rPr>
          <w:rFonts w:ascii="Times New Roman" w:eastAsia="Calibri" w:hAnsi="Times New Roman" w:cs="Times New Roman"/>
          <w:bCs/>
          <w:lang w:val="es-MX"/>
        </w:rPr>
        <w:t>rdio se refiere a la primera presentación del asunto y parte de un doble objetivo: ganarse la benevolencia del auditorio y mantener vivo su atención e interés</w:t>
      </w:r>
      <w:r w:rsidR="00F65736">
        <w:rPr>
          <w:rFonts w:ascii="Times New Roman" w:eastAsia="Calibri" w:hAnsi="Times New Roman" w:cs="Times New Roman"/>
          <w:bCs/>
          <w:lang w:val="es-MX"/>
        </w:rPr>
        <w:t xml:space="preserve">. </w:t>
      </w:r>
      <w:r w:rsidR="00F65736" w:rsidRPr="00F65736">
        <w:rPr>
          <w:rFonts w:ascii="Times New Roman" w:eastAsia="Calibri" w:hAnsi="Times New Roman" w:cs="Times New Roman"/>
          <w:bCs/>
          <w:lang w:val="es-MX"/>
        </w:rPr>
        <w:t>L</w:t>
      </w:r>
      <w:r w:rsidR="00A02C41" w:rsidRPr="00F65736">
        <w:rPr>
          <w:rFonts w:ascii="Times New Roman" w:eastAsia="Calibri" w:hAnsi="Times New Roman" w:cs="Times New Roman"/>
          <w:bCs/>
          <w:lang w:val="es-MX"/>
        </w:rPr>
        <w:t>a</w:t>
      </w:r>
      <w:r w:rsidR="00A02C41" w:rsidRPr="00FA7CF4">
        <w:rPr>
          <w:rFonts w:ascii="Times New Roman" w:eastAsia="Calibri" w:hAnsi="Times New Roman" w:cs="Times New Roman"/>
          <w:bCs/>
          <w:lang w:val="es-MX"/>
        </w:rPr>
        <w:t xml:space="preserve"> </w:t>
      </w:r>
      <w:r w:rsidR="008D7950" w:rsidRPr="00FA7CF4">
        <w:rPr>
          <w:rFonts w:ascii="Times New Roman" w:eastAsia="Calibri" w:hAnsi="Times New Roman" w:cs="Times New Roman"/>
          <w:bCs/>
          <w:lang w:val="es-MX"/>
        </w:rPr>
        <w:t>narración/exposición hace referencia a la presentación de las circunstancias que han tenido unos hechos, su función es enmarcar puntos de partida de la argumentación; por su parte, en la argumentación se presentan las pruebas destinadas a razonar la tesis establecida; finalmente</w:t>
      </w:r>
      <w:r w:rsidR="00F65736">
        <w:rPr>
          <w:rFonts w:ascii="Times New Roman" w:eastAsia="Calibri" w:hAnsi="Times New Roman" w:cs="Times New Roman"/>
          <w:bCs/>
          <w:lang w:val="es-MX"/>
        </w:rPr>
        <w:t xml:space="preserve">. El </w:t>
      </w:r>
      <w:r w:rsidR="008D7950" w:rsidRPr="00FA7CF4">
        <w:rPr>
          <w:rFonts w:ascii="Times New Roman" w:eastAsia="Calibri" w:hAnsi="Times New Roman" w:cs="Times New Roman"/>
          <w:bCs/>
          <w:lang w:val="es-MX"/>
        </w:rPr>
        <w:t xml:space="preserve">epílogo tiene </w:t>
      </w:r>
      <w:r w:rsidR="00F65736">
        <w:rPr>
          <w:rFonts w:ascii="Times New Roman" w:eastAsia="Calibri" w:hAnsi="Times New Roman" w:cs="Times New Roman"/>
          <w:bCs/>
          <w:lang w:val="es-MX"/>
        </w:rPr>
        <w:t>la</w:t>
      </w:r>
      <w:r w:rsidR="008D7950" w:rsidRPr="00FA7CF4">
        <w:rPr>
          <w:rFonts w:ascii="Times New Roman" w:eastAsia="Calibri" w:hAnsi="Times New Roman" w:cs="Times New Roman"/>
          <w:bCs/>
          <w:lang w:val="es-MX"/>
        </w:rPr>
        <w:t xml:space="preserve"> doble funció</w:t>
      </w:r>
      <w:r w:rsidR="00F65736">
        <w:rPr>
          <w:rFonts w:ascii="Times New Roman" w:eastAsia="Calibri" w:hAnsi="Times New Roman" w:cs="Times New Roman"/>
          <w:bCs/>
          <w:lang w:val="es-MX"/>
        </w:rPr>
        <w:t>n de</w:t>
      </w:r>
      <w:r w:rsidR="008D7950" w:rsidRPr="00FA7CF4">
        <w:rPr>
          <w:rFonts w:ascii="Times New Roman" w:eastAsia="Calibri" w:hAnsi="Times New Roman" w:cs="Times New Roman"/>
          <w:bCs/>
          <w:lang w:val="es-MX"/>
        </w:rPr>
        <w:t xml:space="preserve"> resumir los puntos principales de la argumentación con el fin de hacer explícita la conclusión y despertar una actitud positiva en el receptor.</w:t>
      </w:r>
    </w:p>
    <w:p w14:paraId="221C4BF3" w14:textId="646D8E05" w:rsidR="008D7950" w:rsidRDefault="008D7950" w:rsidP="00132127">
      <w:pPr>
        <w:shd w:val="clear" w:color="auto" w:fill="FFFFFF"/>
        <w:spacing w:line="360" w:lineRule="auto"/>
        <w:ind w:firstLine="360"/>
        <w:jc w:val="both"/>
        <w:rPr>
          <w:rFonts w:ascii="Arial" w:eastAsia="Times New Roman" w:hAnsi="Arial" w:cs="Arial"/>
          <w:bCs/>
          <w:color w:val="000000"/>
          <w:lang w:val="es-MX" w:eastAsia="es-MX"/>
        </w:rPr>
      </w:pPr>
      <w:r w:rsidRPr="00FA7CF4">
        <w:rPr>
          <w:rFonts w:ascii="Times New Roman" w:eastAsia="Times New Roman" w:hAnsi="Times New Roman" w:cs="Times New Roman"/>
          <w:bCs/>
          <w:color w:val="000000"/>
          <w:lang w:val="es-MX" w:eastAsia="es-MX"/>
        </w:rPr>
        <w:t>La argumentación tiene la función de establecer ideas sustentadas por investigaciones de autores reconocidos con respecto al tema tratado. El autor coloca sus premisas o tesis a partir de la revisión de textos que fortalecerán y darán validez y confiabilidad a las afirmaciones; asimismo, Rodríguez (2007, p.155) afirma que “la argumentación consiste en formular razones para sustentar una afirmación o una opinión del sujeto comunicante para convencer al sujeto interpretante”</w:t>
      </w:r>
      <w:r w:rsidR="00905392">
        <w:rPr>
          <w:rFonts w:ascii="Arial" w:eastAsia="Times New Roman" w:hAnsi="Arial" w:cs="Arial"/>
          <w:bCs/>
          <w:color w:val="000000"/>
          <w:lang w:val="es-MX" w:eastAsia="es-MX"/>
        </w:rPr>
        <w:t>.</w:t>
      </w:r>
    </w:p>
    <w:p w14:paraId="23E8D7B6" w14:textId="77777777" w:rsidR="00905392" w:rsidRPr="003F0A22" w:rsidRDefault="00905392" w:rsidP="00132127">
      <w:pPr>
        <w:shd w:val="clear" w:color="auto" w:fill="FFFFFF"/>
        <w:spacing w:line="360" w:lineRule="auto"/>
        <w:ind w:firstLine="360"/>
        <w:jc w:val="both"/>
        <w:rPr>
          <w:rFonts w:ascii="Arial" w:eastAsia="Times New Roman" w:hAnsi="Arial" w:cs="Arial"/>
          <w:bCs/>
          <w:color w:val="000000"/>
          <w:lang w:val="es-MX" w:eastAsia="es-MX"/>
        </w:rPr>
      </w:pPr>
    </w:p>
    <w:p w14:paraId="329A6393" w14:textId="6EA1D14A" w:rsidR="00763F48" w:rsidRDefault="006A180F" w:rsidP="00905392">
      <w:pPr>
        <w:spacing w:line="360" w:lineRule="auto"/>
        <w:jc w:val="center"/>
        <w:rPr>
          <w:rFonts w:ascii="Times New Roman" w:eastAsia="Calibri" w:hAnsi="Times New Roman" w:cs="Times New Roman"/>
          <w:b/>
          <w:sz w:val="32"/>
          <w:szCs w:val="32"/>
          <w:lang w:val="es-MX"/>
        </w:rPr>
      </w:pPr>
      <w:r w:rsidRPr="005843EB">
        <w:rPr>
          <w:rFonts w:ascii="Times New Roman" w:eastAsia="Calibri" w:hAnsi="Times New Roman" w:cs="Times New Roman"/>
          <w:b/>
          <w:sz w:val="32"/>
          <w:szCs w:val="32"/>
          <w:lang w:val="es-MX"/>
        </w:rPr>
        <w:t>Materiales y métodos</w:t>
      </w:r>
    </w:p>
    <w:p w14:paraId="1D96983D" w14:textId="4F25208D" w:rsidR="00D43CCF" w:rsidRPr="005843EB" w:rsidRDefault="00CA4DE4"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La metodología utilizada</w:t>
      </w:r>
      <w:r w:rsidR="000E67FE" w:rsidRPr="005843EB">
        <w:rPr>
          <w:rFonts w:ascii="Times New Roman" w:eastAsia="Calibri" w:hAnsi="Times New Roman" w:cs="Times New Roman"/>
          <w:color w:val="000000"/>
          <w:lang w:val="es-MX"/>
        </w:rPr>
        <w:t xml:space="preserve"> </w:t>
      </w:r>
      <w:r w:rsidR="00D43CCF" w:rsidRPr="005843EB">
        <w:rPr>
          <w:rFonts w:ascii="Times New Roman" w:eastAsia="Calibri" w:hAnsi="Times New Roman" w:cs="Times New Roman"/>
          <w:color w:val="000000"/>
          <w:lang w:val="es-MX"/>
        </w:rPr>
        <w:t xml:space="preserve">es de tipo cualitativo, debido a que se enfoca en comprender los fenómenos, explorándolos desde la perspectiva de los participantes en un ambiente natural y en relación con su contexto (Hernández et al., 2014). Al mismo tiempo, se enmarca en el método narrativo, utilizando la entrevista en grupos focales como instrumento para la recolección de los datos. </w:t>
      </w:r>
    </w:p>
    <w:p w14:paraId="52800A7D" w14:textId="1ED5A9E0" w:rsidR="00D43CCF" w:rsidRPr="005843EB" w:rsidRDefault="00D43CCF"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 xml:space="preserve">Así mismo, de acuerdo con </w:t>
      </w:r>
      <w:proofErr w:type="spellStart"/>
      <w:r w:rsidRPr="005843EB">
        <w:rPr>
          <w:rFonts w:ascii="Times New Roman" w:eastAsia="Calibri" w:hAnsi="Times New Roman" w:cs="Times New Roman"/>
          <w:color w:val="000000"/>
          <w:lang w:val="es-MX"/>
        </w:rPr>
        <w:t>Colás</w:t>
      </w:r>
      <w:proofErr w:type="spellEnd"/>
      <w:r w:rsidRPr="005843EB">
        <w:rPr>
          <w:rFonts w:ascii="Times New Roman" w:eastAsia="Calibri" w:hAnsi="Times New Roman" w:cs="Times New Roman"/>
          <w:color w:val="000000"/>
          <w:lang w:val="es-MX"/>
        </w:rPr>
        <w:t xml:space="preserve"> (1997, </w:t>
      </w:r>
      <w:r w:rsidR="00A02C41" w:rsidRPr="00F65736">
        <w:rPr>
          <w:rFonts w:ascii="Times New Roman" w:eastAsia="Calibri" w:hAnsi="Times New Roman" w:cs="Times New Roman"/>
          <w:color w:val="000000"/>
          <w:lang w:val="es-MX"/>
        </w:rPr>
        <w:t>como se citó en</w:t>
      </w:r>
      <w:r w:rsidR="00A02C41" w:rsidRPr="005843EB">
        <w:rPr>
          <w:rFonts w:ascii="Times New Roman" w:eastAsia="Calibri" w:hAnsi="Times New Roman" w:cs="Times New Roman"/>
          <w:color w:val="000000"/>
          <w:lang w:val="es-MX"/>
        </w:rPr>
        <w:t xml:space="preserve"> </w:t>
      </w:r>
      <w:r w:rsidRPr="005843EB">
        <w:rPr>
          <w:rFonts w:ascii="Times New Roman" w:eastAsia="Calibri" w:hAnsi="Times New Roman" w:cs="Times New Roman"/>
          <w:color w:val="000000"/>
          <w:lang w:val="es-MX"/>
        </w:rPr>
        <w:t>Sandín, 2003) este enfoque sintetiza las aportaciones de las técnicas narrativas en el ámbito psicoeducativo, en donde el conocimiento se organiza en marcos explicativos que, a su vez, sirven como lentes interpretativas para comprender la experiencia.</w:t>
      </w:r>
    </w:p>
    <w:p w14:paraId="15D25F23" w14:textId="77777777" w:rsidR="00D43CCF" w:rsidRPr="005843EB" w:rsidRDefault="00D43CCF"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 xml:space="preserve">Según Flick (2012), la investigación narrativa es un enfoque para acercarse a los mundos individuales de experiencia por medio de la apertura y entrevistas semiestructuradas, porque: “1) Se resume la situación inicial; 2) Se seleccionan los acontecimientos relevantes; 3) Se </w:t>
      </w:r>
      <w:r w:rsidRPr="005843EB">
        <w:rPr>
          <w:rFonts w:ascii="Times New Roman" w:eastAsia="Calibri" w:hAnsi="Times New Roman" w:cs="Times New Roman"/>
          <w:color w:val="000000"/>
          <w:lang w:val="es-MX"/>
        </w:rPr>
        <w:lastRenderedPageBreak/>
        <w:t>presentan en una progresión coherente; y 4) Se presenta la situación al final del desarrollo (en qué se convirtió)” (p.110).</w:t>
      </w:r>
    </w:p>
    <w:p w14:paraId="702D1270" w14:textId="77777777" w:rsidR="00D43CCF" w:rsidRPr="005843EB" w:rsidRDefault="00D43CCF"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 xml:space="preserve"> Para Arias-Cardona y Alvarado-Salgado (2015): </w:t>
      </w:r>
    </w:p>
    <w:p w14:paraId="69B23C11" w14:textId="71FB723F" w:rsidR="000E67FE" w:rsidRPr="005843EB" w:rsidRDefault="00D43CCF" w:rsidP="00132127">
      <w:pPr>
        <w:autoSpaceDE w:val="0"/>
        <w:autoSpaceDN w:val="0"/>
        <w:adjustRightInd w:val="0"/>
        <w:spacing w:line="360" w:lineRule="auto"/>
        <w:ind w:left="567"/>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 xml:space="preserve">Narrar, implica poner lo vivido en palabras, en tanto ideas y emociones; resignificar las experiencias, llenar de sentido la propia historia al renombrar y recrear una serie de acontecimientos, que más que responder a un orden cronológico y objetivo, responden a un entramado lógico y subjetivo, que da cuenta de la configuración particular y compleja frente a los hechos vividos (p.172). </w:t>
      </w:r>
    </w:p>
    <w:p w14:paraId="592655E5" w14:textId="2D771957" w:rsidR="00D43CCF" w:rsidRDefault="00D43CCF" w:rsidP="00132127">
      <w:pPr>
        <w:autoSpaceDE w:val="0"/>
        <w:autoSpaceDN w:val="0"/>
        <w:adjustRightInd w:val="0"/>
        <w:spacing w:line="360" w:lineRule="auto"/>
        <w:ind w:firstLine="360"/>
        <w:jc w:val="both"/>
        <w:rPr>
          <w:rFonts w:ascii="Arial" w:eastAsia="Calibri" w:hAnsi="Arial" w:cs="Arial"/>
          <w:color w:val="000000"/>
          <w:lang w:val="es-MX"/>
        </w:rPr>
      </w:pPr>
      <w:r w:rsidRPr="005843EB">
        <w:rPr>
          <w:rFonts w:ascii="Times New Roman" w:eastAsia="Calibri" w:hAnsi="Times New Roman" w:cs="Times New Roman"/>
          <w:color w:val="000000"/>
          <w:lang w:val="es-MX"/>
        </w:rPr>
        <w:t>En el estudio participaron como informantes 35 alumnos, 30 mujeres y 5 hombres,</w:t>
      </w:r>
      <w:r w:rsidR="002A2459" w:rsidRPr="005843EB">
        <w:rPr>
          <w:rFonts w:ascii="Times New Roman" w:eastAsia="Calibri" w:hAnsi="Times New Roman" w:cs="Times New Roman"/>
          <w:color w:val="000000"/>
          <w:lang w:val="es-MX"/>
        </w:rPr>
        <w:t xml:space="preserve"> corresponde a un grupo integrado a partir de los intereses académicos de los estudiantes,</w:t>
      </w:r>
      <w:r w:rsidRPr="005843EB">
        <w:rPr>
          <w:rFonts w:ascii="Times New Roman" w:eastAsia="Calibri" w:hAnsi="Times New Roman" w:cs="Times New Roman"/>
          <w:color w:val="000000"/>
          <w:lang w:val="es-MX"/>
        </w:rPr>
        <w:t xml:space="preserve"> los cuales </w:t>
      </w:r>
      <w:r w:rsidR="00A02C41" w:rsidRPr="00F65736">
        <w:rPr>
          <w:rFonts w:ascii="Times New Roman" w:eastAsia="Calibri" w:hAnsi="Times New Roman" w:cs="Times New Roman"/>
          <w:color w:val="000000"/>
          <w:lang w:val="es-MX"/>
        </w:rPr>
        <w:t xml:space="preserve">se </w:t>
      </w:r>
      <w:r w:rsidRPr="00F65736">
        <w:rPr>
          <w:rFonts w:ascii="Times New Roman" w:eastAsia="Calibri" w:hAnsi="Times New Roman" w:cs="Times New Roman"/>
          <w:color w:val="000000"/>
          <w:lang w:val="es-MX"/>
        </w:rPr>
        <w:t>presentan en la</w:t>
      </w:r>
      <w:r w:rsidRPr="00F65736">
        <w:rPr>
          <w:rFonts w:ascii="Times New Roman" w:eastAsia="Calibri" w:hAnsi="Times New Roman" w:cs="Times New Roman"/>
          <w:color w:val="FF0000"/>
          <w:lang w:val="es-MX"/>
        </w:rPr>
        <w:t xml:space="preserve"> </w:t>
      </w:r>
      <w:r w:rsidRPr="00F65736">
        <w:rPr>
          <w:rFonts w:ascii="Times New Roman" w:eastAsia="Calibri" w:hAnsi="Times New Roman" w:cs="Times New Roman"/>
          <w:color w:val="000000"/>
          <w:lang w:val="es-MX"/>
        </w:rPr>
        <w:t>tabla</w:t>
      </w:r>
      <w:r w:rsidR="00A02C41" w:rsidRPr="00F65736">
        <w:rPr>
          <w:rFonts w:ascii="Times New Roman" w:eastAsia="Calibri" w:hAnsi="Times New Roman" w:cs="Times New Roman"/>
          <w:color w:val="000000"/>
          <w:lang w:val="es-MX"/>
        </w:rPr>
        <w:t xml:space="preserve"> 1</w:t>
      </w:r>
      <w:r w:rsidR="00024063" w:rsidRPr="00F65736">
        <w:rPr>
          <w:rFonts w:ascii="Times New Roman" w:eastAsia="Calibri" w:hAnsi="Times New Roman" w:cs="Times New Roman"/>
          <w:color w:val="000000"/>
          <w:lang w:val="es-MX"/>
        </w:rPr>
        <w:t>.</w:t>
      </w:r>
      <w:r w:rsidR="00A02C41" w:rsidRPr="003F0A22">
        <w:rPr>
          <w:rFonts w:ascii="Arial" w:eastAsia="Calibri" w:hAnsi="Arial" w:cs="Arial"/>
          <w:color w:val="000000"/>
          <w:lang w:val="es-MX"/>
        </w:rPr>
        <w:t xml:space="preserve"> </w:t>
      </w:r>
    </w:p>
    <w:p w14:paraId="2920B6A7" w14:textId="77777777" w:rsidR="00132127" w:rsidRPr="003F0A22" w:rsidRDefault="00132127" w:rsidP="00132127">
      <w:pPr>
        <w:autoSpaceDE w:val="0"/>
        <w:autoSpaceDN w:val="0"/>
        <w:adjustRightInd w:val="0"/>
        <w:spacing w:line="360" w:lineRule="auto"/>
        <w:ind w:firstLine="360"/>
        <w:jc w:val="both"/>
        <w:rPr>
          <w:rFonts w:ascii="Arial" w:eastAsia="Calibri" w:hAnsi="Arial" w:cs="Arial"/>
          <w:color w:val="000000"/>
          <w:lang w:val="es-MX"/>
        </w:rPr>
      </w:pPr>
    </w:p>
    <w:p w14:paraId="33888176" w14:textId="40728C78" w:rsidR="002231D2" w:rsidRPr="00132127" w:rsidRDefault="00925539" w:rsidP="00132127">
      <w:pPr>
        <w:autoSpaceDE w:val="0"/>
        <w:autoSpaceDN w:val="0"/>
        <w:adjustRightInd w:val="0"/>
        <w:jc w:val="center"/>
        <w:rPr>
          <w:rFonts w:ascii="Times New Roman" w:eastAsia="Calibri" w:hAnsi="Times New Roman" w:cs="Times New Roman"/>
          <w:bCs/>
          <w:color w:val="000000"/>
          <w:lang w:val="es-MX"/>
        </w:rPr>
      </w:pPr>
      <w:r w:rsidRPr="005843EB">
        <w:rPr>
          <w:rFonts w:ascii="Times New Roman" w:eastAsia="Calibri" w:hAnsi="Times New Roman" w:cs="Times New Roman"/>
          <w:b/>
          <w:color w:val="000000"/>
          <w:lang w:val="es-MX"/>
        </w:rPr>
        <w:t>Tabla 1</w:t>
      </w:r>
      <w:r w:rsidR="00132127">
        <w:rPr>
          <w:rFonts w:ascii="Times New Roman" w:eastAsia="Calibri" w:hAnsi="Times New Roman" w:cs="Times New Roman"/>
          <w:b/>
          <w:color w:val="000000"/>
          <w:lang w:val="es-MX"/>
        </w:rPr>
        <w:t xml:space="preserve">. </w:t>
      </w:r>
      <w:r w:rsidR="002231D2" w:rsidRPr="00132127">
        <w:rPr>
          <w:rFonts w:ascii="Times New Roman" w:eastAsia="Calibri" w:hAnsi="Times New Roman" w:cs="Times New Roman"/>
          <w:bCs/>
          <w:color w:val="000000"/>
          <w:lang w:val="es-MX"/>
        </w:rPr>
        <w:t>Informantes</w:t>
      </w:r>
      <w:r w:rsidR="00616A8F" w:rsidRPr="00132127">
        <w:rPr>
          <w:rFonts w:ascii="Times New Roman" w:eastAsia="Calibri" w:hAnsi="Times New Roman" w:cs="Times New Roman"/>
          <w:bCs/>
          <w:color w:val="000000"/>
          <w:lang w:val="es-MX"/>
        </w:rPr>
        <w:t>: estudiantes de sexto semestre de licenciatura</w:t>
      </w:r>
    </w:p>
    <w:p w14:paraId="6C23E3C5" w14:textId="77777777" w:rsidR="003D4DCD" w:rsidRPr="005843EB" w:rsidRDefault="003D4DCD" w:rsidP="003D4DCD">
      <w:pPr>
        <w:autoSpaceDE w:val="0"/>
        <w:autoSpaceDN w:val="0"/>
        <w:adjustRightInd w:val="0"/>
        <w:ind w:firstLine="360"/>
        <w:jc w:val="center"/>
        <w:rPr>
          <w:rFonts w:ascii="Times New Roman" w:eastAsia="Calibri" w:hAnsi="Times New Roman" w:cs="Times New Roman"/>
          <w:b/>
          <w:color w:val="000000"/>
          <w:lang w:val="es-MX"/>
        </w:rPr>
      </w:pPr>
    </w:p>
    <w:tbl>
      <w:tblPr>
        <w:tblStyle w:val="Tablaconcuadrcula"/>
        <w:tblW w:w="0" w:type="auto"/>
        <w:jc w:val="center"/>
        <w:tblLook w:val="04A0" w:firstRow="1" w:lastRow="0" w:firstColumn="1" w:lastColumn="0" w:noHBand="0" w:noVBand="1"/>
      </w:tblPr>
      <w:tblGrid>
        <w:gridCol w:w="2207"/>
        <w:gridCol w:w="2207"/>
        <w:gridCol w:w="2207"/>
        <w:gridCol w:w="2207"/>
      </w:tblGrid>
      <w:tr w:rsidR="002231D2" w:rsidRPr="005843EB" w14:paraId="1B4EB01D" w14:textId="77777777" w:rsidTr="005843EB">
        <w:trPr>
          <w:jc w:val="center"/>
        </w:trPr>
        <w:tc>
          <w:tcPr>
            <w:tcW w:w="2207" w:type="dxa"/>
          </w:tcPr>
          <w:p w14:paraId="16DB55D3"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Licenciatura</w:t>
            </w:r>
          </w:p>
        </w:tc>
        <w:tc>
          <w:tcPr>
            <w:tcW w:w="2207" w:type="dxa"/>
          </w:tcPr>
          <w:p w14:paraId="77783DD7"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Número de hombres</w:t>
            </w:r>
          </w:p>
        </w:tc>
        <w:tc>
          <w:tcPr>
            <w:tcW w:w="2207" w:type="dxa"/>
          </w:tcPr>
          <w:p w14:paraId="5AE9582A"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Número de mujeres</w:t>
            </w:r>
          </w:p>
        </w:tc>
        <w:tc>
          <w:tcPr>
            <w:tcW w:w="2207" w:type="dxa"/>
          </w:tcPr>
          <w:p w14:paraId="44E83539"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Total</w:t>
            </w:r>
          </w:p>
        </w:tc>
      </w:tr>
      <w:tr w:rsidR="002231D2" w:rsidRPr="005843EB" w14:paraId="5838E16C" w14:textId="77777777" w:rsidTr="005843EB">
        <w:trPr>
          <w:jc w:val="center"/>
        </w:trPr>
        <w:tc>
          <w:tcPr>
            <w:tcW w:w="2207" w:type="dxa"/>
          </w:tcPr>
          <w:p w14:paraId="34C70B4C"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LEI</w:t>
            </w:r>
          </w:p>
        </w:tc>
        <w:tc>
          <w:tcPr>
            <w:tcW w:w="2207" w:type="dxa"/>
          </w:tcPr>
          <w:p w14:paraId="53093661"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0</w:t>
            </w:r>
          </w:p>
        </w:tc>
        <w:tc>
          <w:tcPr>
            <w:tcW w:w="2207" w:type="dxa"/>
          </w:tcPr>
          <w:p w14:paraId="237803ED"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22</w:t>
            </w:r>
          </w:p>
        </w:tc>
        <w:tc>
          <w:tcPr>
            <w:tcW w:w="2207" w:type="dxa"/>
          </w:tcPr>
          <w:p w14:paraId="4E3B6906"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22</w:t>
            </w:r>
          </w:p>
        </w:tc>
      </w:tr>
      <w:tr w:rsidR="002231D2" w:rsidRPr="005843EB" w14:paraId="2D711B20" w14:textId="77777777" w:rsidTr="005843EB">
        <w:trPr>
          <w:jc w:val="center"/>
        </w:trPr>
        <w:tc>
          <w:tcPr>
            <w:tcW w:w="2207" w:type="dxa"/>
          </w:tcPr>
          <w:p w14:paraId="192CC8B3"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LEPE</w:t>
            </w:r>
          </w:p>
        </w:tc>
        <w:tc>
          <w:tcPr>
            <w:tcW w:w="2207" w:type="dxa"/>
          </w:tcPr>
          <w:p w14:paraId="661C340C"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0</w:t>
            </w:r>
          </w:p>
        </w:tc>
        <w:tc>
          <w:tcPr>
            <w:tcW w:w="2207" w:type="dxa"/>
          </w:tcPr>
          <w:p w14:paraId="630592F7"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3</w:t>
            </w:r>
          </w:p>
        </w:tc>
        <w:tc>
          <w:tcPr>
            <w:tcW w:w="2207" w:type="dxa"/>
          </w:tcPr>
          <w:p w14:paraId="67E3E911"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3</w:t>
            </w:r>
          </w:p>
        </w:tc>
      </w:tr>
      <w:tr w:rsidR="002231D2" w:rsidRPr="005843EB" w14:paraId="41B44898" w14:textId="77777777" w:rsidTr="005843EB">
        <w:trPr>
          <w:jc w:val="center"/>
        </w:trPr>
        <w:tc>
          <w:tcPr>
            <w:tcW w:w="2207" w:type="dxa"/>
          </w:tcPr>
          <w:p w14:paraId="672A6E51"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LEP</w:t>
            </w:r>
          </w:p>
        </w:tc>
        <w:tc>
          <w:tcPr>
            <w:tcW w:w="2207" w:type="dxa"/>
          </w:tcPr>
          <w:p w14:paraId="61D71581"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3</w:t>
            </w:r>
          </w:p>
        </w:tc>
        <w:tc>
          <w:tcPr>
            <w:tcW w:w="2207" w:type="dxa"/>
          </w:tcPr>
          <w:p w14:paraId="1360EE47"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3</w:t>
            </w:r>
          </w:p>
        </w:tc>
        <w:tc>
          <w:tcPr>
            <w:tcW w:w="2207" w:type="dxa"/>
          </w:tcPr>
          <w:p w14:paraId="08A1C94D"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6</w:t>
            </w:r>
          </w:p>
        </w:tc>
      </w:tr>
      <w:tr w:rsidR="002231D2" w:rsidRPr="005843EB" w14:paraId="1FF55BCD" w14:textId="77777777" w:rsidTr="005843EB">
        <w:trPr>
          <w:jc w:val="center"/>
        </w:trPr>
        <w:tc>
          <w:tcPr>
            <w:tcW w:w="2207" w:type="dxa"/>
          </w:tcPr>
          <w:p w14:paraId="3C51BCD8"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LEAT</w:t>
            </w:r>
          </w:p>
        </w:tc>
        <w:tc>
          <w:tcPr>
            <w:tcW w:w="2207" w:type="dxa"/>
          </w:tcPr>
          <w:p w14:paraId="26C68B34"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2</w:t>
            </w:r>
          </w:p>
        </w:tc>
        <w:tc>
          <w:tcPr>
            <w:tcW w:w="2207" w:type="dxa"/>
          </w:tcPr>
          <w:p w14:paraId="29D7107A"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2</w:t>
            </w:r>
          </w:p>
        </w:tc>
        <w:tc>
          <w:tcPr>
            <w:tcW w:w="2207" w:type="dxa"/>
          </w:tcPr>
          <w:p w14:paraId="3A9FCFD8"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4</w:t>
            </w:r>
          </w:p>
        </w:tc>
      </w:tr>
      <w:tr w:rsidR="002231D2" w:rsidRPr="005843EB" w14:paraId="22603783" w14:textId="77777777" w:rsidTr="005843EB">
        <w:trPr>
          <w:jc w:val="center"/>
        </w:trPr>
        <w:tc>
          <w:tcPr>
            <w:tcW w:w="2207" w:type="dxa"/>
            <w:tcBorders>
              <w:tr2bl w:val="single" w:sz="4" w:space="0" w:color="auto"/>
            </w:tcBorders>
          </w:tcPr>
          <w:p w14:paraId="22CF8225"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p>
        </w:tc>
        <w:tc>
          <w:tcPr>
            <w:tcW w:w="2207" w:type="dxa"/>
          </w:tcPr>
          <w:p w14:paraId="0DC0818A"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5</w:t>
            </w:r>
          </w:p>
        </w:tc>
        <w:tc>
          <w:tcPr>
            <w:tcW w:w="2207" w:type="dxa"/>
          </w:tcPr>
          <w:p w14:paraId="2D36322C"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30</w:t>
            </w:r>
          </w:p>
        </w:tc>
        <w:tc>
          <w:tcPr>
            <w:tcW w:w="2207" w:type="dxa"/>
          </w:tcPr>
          <w:p w14:paraId="132F8DD1" w14:textId="77777777" w:rsidR="002231D2" w:rsidRPr="005843EB" w:rsidRDefault="002231D2" w:rsidP="003D4DCD">
            <w:pPr>
              <w:autoSpaceDE w:val="0"/>
              <w:autoSpaceDN w:val="0"/>
              <w:adjustRightInd w:val="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35</w:t>
            </w:r>
          </w:p>
        </w:tc>
      </w:tr>
    </w:tbl>
    <w:p w14:paraId="76ABA3F7" w14:textId="31BE3B3C" w:rsidR="009F4831" w:rsidRPr="005843EB" w:rsidRDefault="002231D2" w:rsidP="00132127">
      <w:pPr>
        <w:autoSpaceDE w:val="0"/>
        <w:autoSpaceDN w:val="0"/>
        <w:adjustRightInd w:val="0"/>
        <w:spacing w:line="360" w:lineRule="auto"/>
        <w:ind w:firstLine="36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Fuente: Información institucional.</w:t>
      </w:r>
    </w:p>
    <w:p w14:paraId="0A2D997D" w14:textId="4BFD1B86" w:rsidR="00A02C41" w:rsidRDefault="00C41C4F" w:rsidP="00132127">
      <w:pPr>
        <w:autoSpaceDE w:val="0"/>
        <w:autoSpaceDN w:val="0"/>
        <w:adjustRightInd w:val="0"/>
        <w:spacing w:line="360" w:lineRule="auto"/>
        <w:ind w:firstLine="360"/>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 xml:space="preserve">Nomenclatura: </w:t>
      </w:r>
      <w:r w:rsidR="002231D2" w:rsidRPr="005843EB">
        <w:rPr>
          <w:rFonts w:ascii="Times New Roman" w:eastAsia="Calibri" w:hAnsi="Times New Roman" w:cs="Times New Roman"/>
          <w:color w:val="000000"/>
          <w:lang w:val="es-MX"/>
        </w:rPr>
        <w:t>LEI (Licenciatura en Educación Inicial), LEPE (Licenciatura en Educación Preescolar), LEP (Licenciatura en Educación Primaria), y LEAT (Licenciatura en Enseñanza y Aprendizaje en Telesecundaria).</w:t>
      </w:r>
    </w:p>
    <w:p w14:paraId="2AC355E5" w14:textId="46D8E748" w:rsidR="002A2459" w:rsidRDefault="002A2459"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r w:rsidRPr="005843EB">
        <w:rPr>
          <w:rFonts w:ascii="Times New Roman" w:hAnsi="Times New Roman" w:cs="Times New Roman"/>
          <w:lang w:val="es-MX"/>
        </w:rPr>
        <w:t>Para la recolección de los datos se utilizó una guía con 10 preguntas generadoras, que fue de gran utilidad al momento de realizar la entrevista en grupos focales. La entrevista fue aplicada de forma directa, es decir, frente a</w:t>
      </w:r>
      <w:r w:rsidR="00024063" w:rsidRPr="005843EB">
        <w:rPr>
          <w:rFonts w:ascii="Times New Roman" w:hAnsi="Times New Roman" w:cs="Times New Roman"/>
          <w:lang w:val="es-MX"/>
        </w:rPr>
        <w:t xml:space="preserve"> los </w:t>
      </w:r>
      <w:r w:rsidRPr="005843EB">
        <w:rPr>
          <w:rFonts w:ascii="Times New Roman" w:hAnsi="Times New Roman" w:cs="Times New Roman"/>
          <w:lang w:val="es-MX"/>
        </w:rPr>
        <w:t>entrevistados de forma presencial. Por lo tanto, para</w:t>
      </w:r>
      <w:r w:rsidR="00024063" w:rsidRPr="005843EB">
        <w:rPr>
          <w:rFonts w:ascii="Times New Roman" w:hAnsi="Times New Roman" w:cs="Times New Roman"/>
          <w:lang w:val="es-MX"/>
        </w:rPr>
        <w:t xml:space="preserve"> </w:t>
      </w:r>
      <w:r w:rsidRPr="005843EB">
        <w:rPr>
          <w:rFonts w:ascii="Times New Roman" w:hAnsi="Times New Roman" w:cs="Times New Roman"/>
          <w:lang w:val="es-MX"/>
        </w:rPr>
        <w:t>realizar el análisis de los datos, se utilizó la codificación de la información con el uso de códigos abiertos, es decir “cuando señalamos porciones del texto o palabras que nos llaman la atención” (Strauss y Corbin, como se citó en Álvarez-Gayou, 2003, p.188) y códigos axiales, que se refieren [a la repetición de términos aportados por el entrevistado].</w:t>
      </w:r>
      <w:r w:rsidR="00404BC4" w:rsidRPr="005843EB">
        <w:rPr>
          <w:rFonts w:ascii="Times New Roman" w:hAnsi="Times New Roman" w:cs="Times New Roman"/>
          <w:lang w:val="es-MX"/>
        </w:rPr>
        <w:t xml:space="preserve"> Finalmente, l</w:t>
      </w:r>
      <w:r w:rsidRPr="005843EB">
        <w:rPr>
          <w:rFonts w:ascii="Times New Roman" w:eastAsia="Calibri" w:hAnsi="Times New Roman" w:cs="Times New Roman"/>
          <w:color w:val="000000"/>
          <w:lang w:val="es-MX"/>
        </w:rPr>
        <w:t xml:space="preserve">os resultados se integraron en categorías para el análisis de resultados y la elaboración de conclusiones. </w:t>
      </w:r>
    </w:p>
    <w:p w14:paraId="7E9AA191" w14:textId="77777777" w:rsidR="00905392" w:rsidRDefault="00905392"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p>
    <w:p w14:paraId="4F1D73EE" w14:textId="77777777" w:rsidR="00905392" w:rsidRPr="005843EB" w:rsidRDefault="00905392"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p>
    <w:p w14:paraId="46491BAD" w14:textId="76F85711" w:rsidR="003D0E09" w:rsidRPr="003D4DCD" w:rsidRDefault="000068EE" w:rsidP="00132127">
      <w:pPr>
        <w:autoSpaceDE w:val="0"/>
        <w:autoSpaceDN w:val="0"/>
        <w:adjustRightInd w:val="0"/>
        <w:spacing w:line="360" w:lineRule="auto"/>
        <w:ind w:firstLine="360"/>
        <w:jc w:val="center"/>
        <w:rPr>
          <w:rFonts w:ascii="Times New Roman" w:eastAsia="Calibri" w:hAnsi="Times New Roman" w:cs="Times New Roman"/>
          <w:b/>
          <w:color w:val="000000"/>
          <w:sz w:val="28"/>
          <w:szCs w:val="28"/>
          <w:lang w:val="es-MX"/>
        </w:rPr>
      </w:pPr>
      <w:r w:rsidRPr="003D4DCD">
        <w:rPr>
          <w:rFonts w:ascii="Times New Roman" w:eastAsia="Calibri" w:hAnsi="Times New Roman" w:cs="Times New Roman"/>
          <w:b/>
          <w:color w:val="000000"/>
          <w:sz w:val="28"/>
          <w:szCs w:val="28"/>
          <w:lang w:val="es-MX"/>
        </w:rPr>
        <w:lastRenderedPageBreak/>
        <w:t>Descripción del programa y de las actividades realizadas en el taller</w:t>
      </w:r>
    </w:p>
    <w:p w14:paraId="07358FC5" w14:textId="0504AAA5" w:rsidR="0041277E" w:rsidRPr="005843EB" w:rsidRDefault="009903BC"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 xml:space="preserve">Se realizó un </w:t>
      </w:r>
      <w:r w:rsidR="0041277E" w:rsidRPr="005843EB">
        <w:rPr>
          <w:rFonts w:ascii="Times New Roman" w:eastAsia="Calibri" w:hAnsi="Times New Roman" w:cs="Times New Roman"/>
          <w:color w:val="000000"/>
          <w:lang w:val="es-MX"/>
        </w:rPr>
        <w:t xml:space="preserve">Taller </w:t>
      </w:r>
      <w:r w:rsidRPr="005843EB">
        <w:rPr>
          <w:rFonts w:ascii="Times New Roman" w:eastAsia="Calibri" w:hAnsi="Times New Roman" w:cs="Times New Roman"/>
          <w:color w:val="000000"/>
          <w:lang w:val="es-MX"/>
        </w:rPr>
        <w:t>para la p</w:t>
      </w:r>
      <w:r w:rsidR="0041277E" w:rsidRPr="005843EB">
        <w:rPr>
          <w:rFonts w:ascii="Times New Roman" w:eastAsia="Calibri" w:hAnsi="Times New Roman" w:cs="Times New Roman"/>
          <w:color w:val="000000"/>
          <w:lang w:val="es-MX"/>
        </w:rPr>
        <w:t>roducción de textos académicos</w:t>
      </w:r>
      <w:r w:rsidRPr="005843EB">
        <w:rPr>
          <w:rFonts w:ascii="Times New Roman" w:eastAsia="Calibri" w:hAnsi="Times New Roman" w:cs="Times New Roman"/>
          <w:color w:val="000000"/>
          <w:lang w:val="es-MX"/>
        </w:rPr>
        <w:t xml:space="preserve">, el cual tuvo </w:t>
      </w:r>
      <w:r w:rsidR="0041277E" w:rsidRPr="005843EB">
        <w:rPr>
          <w:rFonts w:ascii="Times New Roman" w:eastAsia="Calibri" w:hAnsi="Times New Roman" w:cs="Times New Roman"/>
          <w:color w:val="000000"/>
          <w:lang w:val="es-MX"/>
        </w:rPr>
        <w:t>como propósitos</w:t>
      </w:r>
      <w:r w:rsidR="00231333" w:rsidRPr="005843EB">
        <w:rPr>
          <w:rFonts w:ascii="Times New Roman" w:eastAsia="Calibri" w:hAnsi="Times New Roman" w:cs="Times New Roman"/>
          <w:color w:val="000000"/>
          <w:lang w:val="es-MX"/>
        </w:rPr>
        <w:t xml:space="preserve"> (SEP, 2012)</w:t>
      </w:r>
      <w:r w:rsidR="0041277E" w:rsidRPr="005843EB">
        <w:rPr>
          <w:rFonts w:ascii="Times New Roman" w:eastAsia="Calibri" w:hAnsi="Times New Roman" w:cs="Times New Roman"/>
          <w:color w:val="000000"/>
          <w:lang w:val="es-MX"/>
        </w:rPr>
        <w:t xml:space="preserve">: 1) </w:t>
      </w:r>
      <w:r w:rsidR="0041277E" w:rsidRPr="005843EB">
        <w:rPr>
          <w:rFonts w:ascii="Times New Roman" w:eastAsia="Calibri" w:hAnsi="Times New Roman" w:cs="Times New Roman"/>
          <w:bCs/>
          <w:color w:val="000000"/>
          <w:lang w:val="es-MX"/>
        </w:rPr>
        <w:t>Que los est</w:t>
      </w:r>
      <w:r w:rsidR="00854898" w:rsidRPr="005843EB">
        <w:rPr>
          <w:rFonts w:ascii="Times New Roman" w:eastAsia="Calibri" w:hAnsi="Times New Roman" w:cs="Times New Roman"/>
          <w:bCs/>
          <w:color w:val="000000"/>
          <w:lang w:val="es-MX"/>
        </w:rPr>
        <w:t>udiantes normalistas fortale</w:t>
      </w:r>
      <w:r w:rsidR="00024063" w:rsidRPr="005843EB">
        <w:rPr>
          <w:rFonts w:ascii="Times New Roman" w:eastAsia="Calibri" w:hAnsi="Times New Roman" w:cs="Times New Roman"/>
          <w:bCs/>
          <w:color w:val="000000"/>
          <w:lang w:val="es-MX"/>
        </w:rPr>
        <w:t>cieran</w:t>
      </w:r>
      <w:r w:rsidR="0041277E" w:rsidRPr="005843EB">
        <w:rPr>
          <w:rFonts w:ascii="Times New Roman" w:eastAsia="Calibri" w:hAnsi="Times New Roman" w:cs="Times New Roman"/>
          <w:bCs/>
          <w:color w:val="000000"/>
          <w:lang w:val="es-MX"/>
        </w:rPr>
        <w:t xml:space="preserve"> sus competencias en el ámbito de la producción escrita, para que </w:t>
      </w:r>
      <w:r w:rsidR="00024063" w:rsidRPr="005843EB">
        <w:rPr>
          <w:rFonts w:ascii="Times New Roman" w:eastAsia="Calibri" w:hAnsi="Times New Roman" w:cs="Times New Roman"/>
          <w:bCs/>
          <w:color w:val="000000"/>
          <w:lang w:val="es-MX"/>
        </w:rPr>
        <w:t>fueran</w:t>
      </w:r>
      <w:r w:rsidR="0041277E" w:rsidRPr="005843EB">
        <w:rPr>
          <w:rFonts w:ascii="Times New Roman" w:eastAsia="Calibri" w:hAnsi="Times New Roman" w:cs="Times New Roman"/>
          <w:bCs/>
          <w:color w:val="000000"/>
          <w:lang w:val="es-MX"/>
        </w:rPr>
        <w:t xml:space="preserve"> capaces de elaborar de manera sistemática, accesible y correcta, los textos académicos que se proponen en cada uno de los espacios curriculares del plan de estudios, así como los que tendrán que producir a lo largo de su carrera docente y académica y, 2) Aportar un conjunto de nociones y estrategias básicas para participar en la cultura discursiva de las disciplinas, así como en las actividades de producción y análisis de los textos requeridos en la formación de docentes. </w:t>
      </w:r>
    </w:p>
    <w:p w14:paraId="20538C80" w14:textId="29301697" w:rsidR="0041277E" w:rsidRPr="005843EB" w:rsidRDefault="003D0E09"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 xml:space="preserve"> </w:t>
      </w:r>
      <w:r w:rsidR="0041277E" w:rsidRPr="005843EB">
        <w:rPr>
          <w:rFonts w:ascii="Times New Roman" w:eastAsia="Calibri" w:hAnsi="Times New Roman" w:cs="Times New Roman"/>
          <w:color w:val="000000"/>
          <w:lang w:val="es-MX"/>
        </w:rPr>
        <w:t>Asimismo, las competencias desarrolla</w:t>
      </w:r>
      <w:r w:rsidR="00024063" w:rsidRPr="005843EB">
        <w:rPr>
          <w:rFonts w:ascii="Times New Roman" w:eastAsia="Calibri" w:hAnsi="Times New Roman" w:cs="Times New Roman"/>
          <w:color w:val="000000"/>
          <w:lang w:val="es-MX"/>
        </w:rPr>
        <w:t>das</w:t>
      </w:r>
      <w:r w:rsidR="0041277E" w:rsidRPr="005843EB">
        <w:rPr>
          <w:rFonts w:ascii="Times New Roman" w:eastAsia="Calibri" w:hAnsi="Times New Roman" w:cs="Times New Roman"/>
          <w:color w:val="000000"/>
          <w:lang w:val="es-MX"/>
        </w:rPr>
        <w:t xml:space="preserve"> el taller</w:t>
      </w:r>
      <w:r w:rsidR="00231333" w:rsidRPr="005843EB">
        <w:rPr>
          <w:rFonts w:ascii="Times New Roman" w:eastAsia="Calibri" w:hAnsi="Times New Roman" w:cs="Times New Roman"/>
          <w:color w:val="000000"/>
          <w:lang w:val="es-MX"/>
        </w:rPr>
        <w:t xml:space="preserve"> (SEP, 2012)</w:t>
      </w:r>
      <w:r w:rsidR="0041277E" w:rsidRPr="005843EB">
        <w:rPr>
          <w:rFonts w:ascii="Times New Roman" w:eastAsia="Calibri" w:hAnsi="Times New Roman" w:cs="Times New Roman"/>
          <w:color w:val="000000"/>
          <w:lang w:val="es-MX"/>
        </w:rPr>
        <w:t xml:space="preserve">, son las siguientes: </w:t>
      </w:r>
    </w:p>
    <w:p w14:paraId="4041D581" w14:textId="77777777" w:rsidR="0041277E" w:rsidRPr="005843EB" w:rsidRDefault="0041277E" w:rsidP="003D4DCD">
      <w:pPr>
        <w:numPr>
          <w:ilvl w:val="0"/>
          <w:numId w:val="10"/>
        </w:numPr>
        <w:autoSpaceDE w:val="0"/>
        <w:autoSpaceDN w:val="0"/>
        <w:adjustRightInd w:val="0"/>
        <w:spacing w:line="360" w:lineRule="auto"/>
        <w:jc w:val="both"/>
        <w:rPr>
          <w:rFonts w:ascii="Times New Roman" w:eastAsia="Calibri" w:hAnsi="Times New Roman" w:cs="Times New Roman"/>
          <w:bCs/>
          <w:color w:val="000000"/>
          <w:lang w:val="es-MX"/>
        </w:rPr>
      </w:pPr>
      <w:r w:rsidRPr="005843EB">
        <w:rPr>
          <w:rFonts w:ascii="Times New Roman" w:eastAsia="Calibri" w:hAnsi="Times New Roman" w:cs="Times New Roman"/>
          <w:bCs/>
          <w:color w:val="000000"/>
          <w:lang w:val="es-MX"/>
        </w:rPr>
        <w:t xml:space="preserve">Utiliza la comprensión lectora para ampliar sus conocimientos y como insumo para la producción de textos académicos. </w:t>
      </w:r>
    </w:p>
    <w:p w14:paraId="38A888E2" w14:textId="77777777" w:rsidR="0041277E" w:rsidRPr="005843EB" w:rsidRDefault="0041277E" w:rsidP="003D4DCD">
      <w:pPr>
        <w:numPr>
          <w:ilvl w:val="0"/>
          <w:numId w:val="10"/>
        </w:numPr>
        <w:autoSpaceDE w:val="0"/>
        <w:autoSpaceDN w:val="0"/>
        <w:adjustRightInd w:val="0"/>
        <w:spacing w:line="360" w:lineRule="auto"/>
        <w:jc w:val="both"/>
        <w:rPr>
          <w:rFonts w:ascii="Times New Roman" w:eastAsia="Calibri" w:hAnsi="Times New Roman" w:cs="Times New Roman"/>
          <w:bCs/>
          <w:color w:val="000000"/>
          <w:lang w:val="es-MX"/>
        </w:rPr>
      </w:pPr>
      <w:r w:rsidRPr="005843EB">
        <w:rPr>
          <w:rFonts w:ascii="Times New Roman" w:eastAsia="Calibri" w:hAnsi="Times New Roman" w:cs="Times New Roman"/>
          <w:bCs/>
          <w:color w:val="000000"/>
          <w:lang w:val="es-MX"/>
        </w:rPr>
        <w:t xml:space="preserve">Diferencia las características particulares de los géneros discursivos que se utilizan en el ámbito de la actividad académica para orientar la elaboración de sus producciones escritas. </w:t>
      </w:r>
    </w:p>
    <w:p w14:paraId="349829D5" w14:textId="77777777" w:rsidR="0041277E" w:rsidRPr="005843EB" w:rsidRDefault="0041277E" w:rsidP="003D4DCD">
      <w:pPr>
        <w:numPr>
          <w:ilvl w:val="0"/>
          <w:numId w:val="10"/>
        </w:numPr>
        <w:autoSpaceDE w:val="0"/>
        <w:autoSpaceDN w:val="0"/>
        <w:adjustRightInd w:val="0"/>
        <w:spacing w:line="360" w:lineRule="auto"/>
        <w:jc w:val="both"/>
        <w:rPr>
          <w:rFonts w:ascii="Times New Roman" w:eastAsia="Calibri" w:hAnsi="Times New Roman" w:cs="Times New Roman"/>
          <w:bCs/>
          <w:color w:val="000000"/>
          <w:lang w:val="es-MX"/>
        </w:rPr>
      </w:pPr>
      <w:r w:rsidRPr="005843EB">
        <w:rPr>
          <w:rFonts w:ascii="Times New Roman" w:eastAsia="Calibri" w:hAnsi="Times New Roman" w:cs="Times New Roman"/>
          <w:bCs/>
          <w:color w:val="000000"/>
          <w:lang w:val="es-MX"/>
        </w:rPr>
        <w:t xml:space="preserve">Aplica sistemáticamente las etapas del proceso de escritura de textos académicos, así como las estrategias discursivas y las herramientas metodológicas de cada tipo de documento. </w:t>
      </w:r>
    </w:p>
    <w:p w14:paraId="4C89A127" w14:textId="77777777" w:rsidR="0041277E" w:rsidRPr="005843EB" w:rsidRDefault="0041277E" w:rsidP="003D4DCD">
      <w:pPr>
        <w:pStyle w:val="Prrafodelista"/>
        <w:numPr>
          <w:ilvl w:val="0"/>
          <w:numId w:val="10"/>
        </w:num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color w:val="000000"/>
          <w:lang w:val="es-MX"/>
        </w:rPr>
        <w:t>Elabora escritos con apego a los géneros y recomendaciones técnicas para difundirlos en las comunidades académicas.</w:t>
      </w:r>
    </w:p>
    <w:p w14:paraId="56F827AA" w14:textId="77E978C5" w:rsidR="00BE2C9D" w:rsidRPr="005843EB" w:rsidRDefault="00D14DD5" w:rsidP="00132127">
      <w:pPr>
        <w:autoSpaceDE w:val="0"/>
        <w:autoSpaceDN w:val="0"/>
        <w:adjustRightInd w:val="0"/>
        <w:spacing w:line="360" w:lineRule="auto"/>
        <w:ind w:firstLine="360"/>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El talle</w:t>
      </w:r>
      <w:r w:rsidR="00BE2C9D" w:rsidRPr="005843EB">
        <w:rPr>
          <w:rFonts w:ascii="Times New Roman" w:eastAsia="Calibri" w:hAnsi="Times New Roman" w:cs="Times New Roman"/>
          <w:color w:val="000000"/>
          <w:lang w:val="es-MX"/>
        </w:rPr>
        <w:t>r se conformó</w:t>
      </w:r>
      <w:r w:rsidRPr="005843EB">
        <w:rPr>
          <w:rFonts w:ascii="Times New Roman" w:eastAsia="Calibri" w:hAnsi="Times New Roman" w:cs="Times New Roman"/>
          <w:color w:val="000000"/>
          <w:lang w:val="es-MX"/>
        </w:rPr>
        <w:t xml:space="preserve"> de dos unidades</w:t>
      </w:r>
      <w:r w:rsidR="00231333" w:rsidRPr="005843EB">
        <w:rPr>
          <w:rFonts w:ascii="Times New Roman" w:eastAsia="Calibri" w:hAnsi="Times New Roman" w:cs="Times New Roman"/>
          <w:color w:val="000000"/>
          <w:lang w:val="es-MX"/>
        </w:rPr>
        <w:t xml:space="preserve"> (SEP, 2012)</w:t>
      </w:r>
      <w:r w:rsidRPr="005843EB">
        <w:rPr>
          <w:rFonts w:ascii="Times New Roman" w:eastAsia="Calibri" w:hAnsi="Times New Roman" w:cs="Times New Roman"/>
          <w:color w:val="000000"/>
          <w:lang w:val="es-MX"/>
        </w:rPr>
        <w:t xml:space="preserve">: I) Géneros y tipos de documentos; y II) Producción y difusión de textos académicos. </w:t>
      </w:r>
      <w:r w:rsidR="00CA4DE4" w:rsidRPr="005843EB">
        <w:rPr>
          <w:rFonts w:ascii="Times New Roman" w:eastAsia="Calibri" w:hAnsi="Times New Roman" w:cs="Times New Roman"/>
          <w:color w:val="000000"/>
          <w:lang w:val="es-MX"/>
        </w:rPr>
        <w:t xml:space="preserve">Para el desarrollo de las actividades del taller, se </w:t>
      </w:r>
      <w:r w:rsidR="00CA4DE4" w:rsidRPr="00F65736">
        <w:rPr>
          <w:rFonts w:ascii="Times New Roman" w:eastAsia="Calibri" w:hAnsi="Times New Roman" w:cs="Times New Roman"/>
          <w:color w:val="000000"/>
          <w:lang w:val="es-MX"/>
        </w:rPr>
        <w:t>utilizaron el sitio</w:t>
      </w:r>
      <w:r w:rsidR="00024063" w:rsidRPr="00F65736">
        <w:rPr>
          <w:rFonts w:ascii="Times New Roman" w:eastAsia="Calibri" w:hAnsi="Times New Roman" w:cs="Times New Roman"/>
          <w:color w:val="000000"/>
          <w:lang w:val="es-MX"/>
        </w:rPr>
        <w:t xml:space="preserve"> digital</w:t>
      </w:r>
      <w:r w:rsidR="00CA4DE4" w:rsidRPr="00F65736">
        <w:rPr>
          <w:rFonts w:ascii="Times New Roman" w:eastAsia="Calibri" w:hAnsi="Times New Roman" w:cs="Times New Roman"/>
          <w:color w:val="000000"/>
          <w:lang w:val="es-MX"/>
        </w:rPr>
        <w:t xml:space="preserve"> CREA (</w:t>
      </w:r>
      <w:bookmarkStart w:id="3" w:name="_Hlk168129479"/>
      <w:r w:rsidR="00CA4DE4" w:rsidRPr="00F65736">
        <w:rPr>
          <w:rFonts w:ascii="Times New Roman" w:eastAsia="Calibri" w:hAnsi="Times New Roman" w:cs="Times New Roman"/>
          <w:color w:val="000000"/>
          <w:lang w:val="es-MX"/>
        </w:rPr>
        <w:t xml:space="preserve">Centro de recursos para la escritura académica) del Tecnológico de Monterrey </w:t>
      </w:r>
      <w:bookmarkEnd w:id="3"/>
      <w:r w:rsidR="00CA4DE4" w:rsidRPr="00F65736">
        <w:rPr>
          <w:rFonts w:ascii="Times New Roman" w:eastAsia="Calibri" w:hAnsi="Times New Roman" w:cs="Times New Roman"/>
          <w:color w:val="000000"/>
          <w:lang w:val="es-MX"/>
        </w:rPr>
        <w:t xml:space="preserve">y la plataforma classroom para el registro de tareas y avances del ensayo. También se </w:t>
      </w:r>
      <w:r w:rsidR="00A02C41" w:rsidRPr="00F65736">
        <w:rPr>
          <w:rFonts w:ascii="Times New Roman" w:eastAsia="Calibri" w:hAnsi="Times New Roman" w:cs="Times New Roman"/>
          <w:color w:val="000000"/>
          <w:lang w:val="es-MX"/>
        </w:rPr>
        <w:t>usaron</w:t>
      </w:r>
      <w:r w:rsidR="00A02C41" w:rsidRPr="005843EB">
        <w:rPr>
          <w:rFonts w:ascii="Times New Roman" w:eastAsia="Calibri" w:hAnsi="Times New Roman" w:cs="Times New Roman"/>
          <w:color w:val="000000"/>
          <w:lang w:val="es-MX"/>
        </w:rPr>
        <w:t xml:space="preserve"> </w:t>
      </w:r>
      <w:r w:rsidR="00CA4DE4" w:rsidRPr="005843EB">
        <w:rPr>
          <w:rFonts w:ascii="Times New Roman" w:eastAsia="Calibri" w:hAnsi="Times New Roman" w:cs="Times New Roman"/>
          <w:color w:val="000000"/>
          <w:lang w:val="es-MX"/>
        </w:rPr>
        <w:t xml:space="preserve">vídeos de </w:t>
      </w:r>
      <w:proofErr w:type="spellStart"/>
      <w:r w:rsidR="00F65736">
        <w:rPr>
          <w:rFonts w:ascii="Times New Roman" w:eastAsia="Calibri" w:hAnsi="Times New Roman" w:cs="Times New Roman"/>
          <w:i/>
          <w:iCs/>
          <w:color w:val="000000"/>
          <w:lang w:val="es-MX"/>
        </w:rPr>
        <w:t>y</w:t>
      </w:r>
      <w:r w:rsidR="00CA4DE4" w:rsidRPr="00F65736">
        <w:rPr>
          <w:rFonts w:ascii="Times New Roman" w:eastAsia="Calibri" w:hAnsi="Times New Roman" w:cs="Times New Roman"/>
          <w:i/>
          <w:iCs/>
          <w:color w:val="000000"/>
          <w:lang w:val="es-MX"/>
        </w:rPr>
        <w:t>outube</w:t>
      </w:r>
      <w:proofErr w:type="spellEnd"/>
      <w:r w:rsidR="00CA4DE4" w:rsidRPr="005843EB">
        <w:rPr>
          <w:rFonts w:ascii="Times New Roman" w:eastAsia="Calibri" w:hAnsi="Times New Roman" w:cs="Times New Roman"/>
          <w:color w:val="000000"/>
          <w:lang w:val="es-MX"/>
        </w:rPr>
        <w:t xml:space="preserve"> sobre redacción</w:t>
      </w:r>
      <w:r w:rsidR="00BE2C9D" w:rsidRPr="005843EB">
        <w:rPr>
          <w:rFonts w:ascii="Times New Roman" w:eastAsia="Calibri" w:hAnsi="Times New Roman" w:cs="Times New Roman"/>
          <w:color w:val="000000"/>
          <w:lang w:val="es-MX"/>
        </w:rPr>
        <w:t>, entre los que se destacan están: “Texto académico y su estructura”</w:t>
      </w:r>
      <w:r w:rsidR="00424D09" w:rsidRPr="005843EB">
        <w:rPr>
          <w:rStyle w:val="Hipervnculo"/>
          <w:rFonts w:ascii="Times New Roman" w:eastAsia="Calibri" w:hAnsi="Times New Roman" w:cs="Times New Roman"/>
          <w:color w:val="auto"/>
          <w:u w:val="none"/>
          <w:lang w:val="es-MX"/>
        </w:rPr>
        <w:t xml:space="preserve"> (</w:t>
      </w:r>
      <w:proofErr w:type="spellStart"/>
      <w:r w:rsidR="00424D09" w:rsidRPr="005843EB">
        <w:rPr>
          <w:rStyle w:val="Hipervnculo"/>
          <w:rFonts w:ascii="Times New Roman" w:eastAsia="Calibri" w:hAnsi="Times New Roman" w:cs="Times New Roman"/>
          <w:color w:val="auto"/>
          <w:u w:val="none"/>
          <w:lang w:val="es-MX"/>
        </w:rPr>
        <w:t>Uach</w:t>
      </w:r>
      <w:proofErr w:type="spellEnd"/>
      <w:r w:rsidR="00424D09" w:rsidRPr="005843EB">
        <w:rPr>
          <w:rStyle w:val="Hipervnculo"/>
          <w:rFonts w:ascii="Times New Roman" w:eastAsia="Calibri" w:hAnsi="Times New Roman" w:cs="Times New Roman"/>
          <w:color w:val="auto"/>
          <w:u w:val="none"/>
          <w:lang w:val="es-MX"/>
        </w:rPr>
        <w:t>, 2018</w:t>
      </w:r>
      <w:r w:rsidR="00F65736" w:rsidRPr="005843EB">
        <w:rPr>
          <w:rStyle w:val="Hipervnculo"/>
          <w:rFonts w:ascii="Times New Roman" w:eastAsia="Calibri" w:hAnsi="Times New Roman" w:cs="Times New Roman"/>
          <w:color w:val="auto"/>
          <w:u w:val="none"/>
          <w:lang w:val="es-MX"/>
        </w:rPr>
        <w:t>)</w:t>
      </w:r>
      <w:r w:rsidR="00F65736" w:rsidRPr="005843EB">
        <w:rPr>
          <w:rFonts w:ascii="Times New Roman" w:eastAsia="Calibri" w:hAnsi="Times New Roman" w:cs="Times New Roman"/>
          <w:color w:val="000000"/>
          <w:lang w:val="es-MX"/>
        </w:rPr>
        <w:t xml:space="preserve"> y</w:t>
      </w:r>
      <w:r w:rsidR="00024063" w:rsidRPr="005843EB">
        <w:rPr>
          <w:rFonts w:ascii="Times New Roman" w:eastAsia="Calibri" w:hAnsi="Times New Roman" w:cs="Times New Roman"/>
          <w:color w:val="000000"/>
          <w:lang w:val="es-MX"/>
        </w:rPr>
        <w:t xml:space="preserve"> </w:t>
      </w:r>
      <w:r w:rsidR="00BE2C9D" w:rsidRPr="005843EB">
        <w:rPr>
          <w:rFonts w:ascii="Times New Roman" w:eastAsia="Calibri" w:hAnsi="Times New Roman" w:cs="Times New Roman"/>
          <w:color w:val="000000"/>
          <w:lang w:val="es-MX"/>
        </w:rPr>
        <w:t>“5 consejos para redactar mejor tus textos”</w:t>
      </w:r>
      <w:r w:rsidR="00424D09" w:rsidRPr="005843EB">
        <w:rPr>
          <w:rFonts w:ascii="Times New Roman" w:eastAsia="Calibri" w:hAnsi="Times New Roman" w:cs="Times New Roman"/>
          <w:color w:val="000000"/>
          <w:lang w:val="es-MX"/>
        </w:rPr>
        <w:t xml:space="preserve"> (Blog de la Lengua, 2018).</w:t>
      </w:r>
      <w:r w:rsidR="00BE2C9D" w:rsidRPr="005843EB">
        <w:rPr>
          <w:rFonts w:ascii="Times New Roman" w:eastAsia="Calibri" w:hAnsi="Times New Roman" w:cs="Times New Roman"/>
          <w:color w:val="000000"/>
          <w:lang w:val="es-MX"/>
        </w:rPr>
        <w:t xml:space="preserve"> </w:t>
      </w:r>
      <w:r w:rsidR="006A04AE" w:rsidRPr="005843EB">
        <w:rPr>
          <w:rFonts w:ascii="Times New Roman" w:eastAsia="Calibri" w:hAnsi="Times New Roman" w:cs="Times New Roman"/>
          <w:color w:val="000000"/>
          <w:lang w:val="es-MX"/>
        </w:rPr>
        <w:t xml:space="preserve">Así como las Normas </w:t>
      </w:r>
      <w:r w:rsidR="005115F7" w:rsidRPr="005843EB">
        <w:rPr>
          <w:rFonts w:ascii="Times New Roman" w:hAnsi="Times New Roman" w:cs="Times New Roman"/>
          <w:lang w:val="es-MX"/>
        </w:rPr>
        <w:t xml:space="preserve">American </w:t>
      </w:r>
      <w:proofErr w:type="spellStart"/>
      <w:r w:rsidR="005115F7" w:rsidRPr="005843EB">
        <w:rPr>
          <w:rFonts w:ascii="Times New Roman" w:hAnsi="Times New Roman" w:cs="Times New Roman"/>
          <w:lang w:val="es-MX"/>
        </w:rPr>
        <w:t>Psychological</w:t>
      </w:r>
      <w:proofErr w:type="spellEnd"/>
      <w:r w:rsidR="005115F7" w:rsidRPr="005843EB">
        <w:rPr>
          <w:rFonts w:ascii="Times New Roman" w:hAnsi="Times New Roman" w:cs="Times New Roman"/>
          <w:lang w:val="es-MX"/>
        </w:rPr>
        <w:t xml:space="preserve"> </w:t>
      </w:r>
      <w:proofErr w:type="spellStart"/>
      <w:r w:rsidR="005115F7" w:rsidRPr="005843EB">
        <w:rPr>
          <w:rFonts w:ascii="Times New Roman" w:hAnsi="Times New Roman" w:cs="Times New Roman"/>
          <w:lang w:val="es-MX"/>
        </w:rPr>
        <w:t>Association</w:t>
      </w:r>
      <w:proofErr w:type="spellEnd"/>
      <w:r w:rsidR="005115F7" w:rsidRPr="005843EB">
        <w:rPr>
          <w:rFonts w:ascii="Times New Roman" w:hAnsi="Times New Roman" w:cs="Times New Roman"/>
          <w:lang w:val="es-MX"/>
        </w:rPr>
        <w:t xml:space="preserve"> </w:t>
      </w:r>
      <w:r w:rsidR="00C257D5" w:rsidRPr="005843EB">
        <w:rPr>
          <w:rFonts w:ascii="Times New Roman" w:hAnsi="Times New Roman" w:cs="Times New Roman"/>
          <w:lang w:val="es-MX"/>
        </w:rPr>
        <w:t>(</w:t>
      </w:r>
      <w:r w:rsidR="006A04AE" w:rsidRPr="005843EB">
        <w:rPr>
          <w:rFonts w:ascii="Times New Roman" w:eastAsia="Calibri" w:hAnsi="Times New Roman" w:cs="Times New Roman"/>
          <w:color w:val="000000"/>
          <w:lang w:val="es-MX"/>
        </w:rPr>
        <w:t>APA</w:t>
      </w:r>
      <w:r w:rsidR="00C257D5" w:rsidRPr="005843EB">
        <w:rPr>
          <w:rFonts w:ascii="Times New Roman" w:eastAsia="Calibri" w:hAnsi="Times New Roman" w:cs="Times New Roman"/>
          <w:color w:val="000000"/>
          <w:lang w:val="es-MX"/>
        </w:rPr>
        <w:t>)</w:t>
      </w:r>
      <w:r w:rsidR="006A04AE" w:rsidRPr="005843EB">
        <w:rPr>
          <w:rFonts w:ascii="Times New Roman" w:eastAsia="Calibri" w:hAnsi="Times New Roman" w:cs="Times New Roman"/>
          <w:color w:val="000000"/>
          <w:lang w:val="es-MX"/>
        </w:rPr>
        <w:t xml:space="preserve"> (2019).  </w:t>
      </w:r>
    </w:p>
    <w:p w14:paraId="6DB97D0F" w14:textId="77777777" w:rsidR="003D4DCD" w:rsidRDefault="009903BC" w:rsidP="00132127">
      <w:pPr>
        <w:autoSpaceDE w:val="0"/>
        <w:autoSpaceDN w:val="0"/>
        <w:adjustRightInd w:val="0"/>
        <w:spacing w:line="360" w:lineRule="auto"/>
        <w:ind w:firstLine="360"/>
        <w:jc w:val="both"/>
        <w:rPr>
          <w:rFonts w:ascii="Arial" w:eastAsia="Calibri" w:hAnsi="Arial" w:cs="Arial"/>
          <w:color w:val="000000"/>
          <w:lang w:val="es-MX"/>
        </w:rPr>
      </w:pPr>
      <w:r w:rsidRPr="005843EB">
        <w:rPr>
          <w:rFonts w:ascii="Times New Roman" w:eastAsia="Calibri" w:hAnsi="Times New Roman" w:cs="Times New Roman"/>
          <w:color w:val="000000"/>
          <w:lang w:val="es-MX"/>
        </w:rPr>
        <w:t>Además, s</w:t>
      </w:r>
      <w:r w:rsidR="00BE2C9D" w:rsidRPr="005843EB">
        <w:rPr>
          <w:rFonts w:ascii="Times New Roman" w:eastAsia="Calibri" w:hAnsi="Times New Roman" w:cs="Times New Roman"/>
          <w:color w:val="000000"/>
          <w:lang w:val="es-MX"/>
        </w:rPr>
        <w:t>e revisaron varios textos</w:t>
      </w:r>
      <w:r w:rsidR="00024063" w:rsidRPr="005843EB">
        <w:rPr>
          <w:rFonts w:ascii="Times New Roman" w:eastAsia="Calibri" w:hAnsi="Times New Roman" w:cs="Times New Roman"/>
          <w:color w:val="000000"/>
          <w:lang w:val="es-MX"/>
        </w:rPr>
        <w:t xml:space="preserve"> de especialistas en redacción y escritura académica</w:t>
      </w:r>
      <w:r w:rsidR="00BE2C9D" w:rsidRPr="005843EB">
        <w:rPr>
          <w:rFonts w:ascii="Times New Roman" w:eastAsia="Calibri" w:hAnsi="Times New Roman" w:cs="Times New Roman"/>
          <w:color w:val="000000"/>
          <w:lang w:val="es-MX"/>
        </w:rPr>
        <w:t>.</w:t>
      </w:r>
      <w:r w:rsidR="00CA4DE4" w:rsidRPr="005843EB">
        <w:rPr>
          <w:rFonts w:ascii="Times New Roman" w:eastAsia="Calibri" w:hAnsi="Times New Roman" w:cs="Times New Roman"/>
          <w:color w:val="000000"/>
          <w:lang w:val="es-MX"/>
        </w:rPr>
        <w:t xml:space="preserve"> El producto final del taller fue un ensayo académico elaborado de forma individual, por parejas o</w:t>
      </w:r>
      <w:r w:rsidR="00667477" w:rsidRPr="005843EB">
        <w:rPr>
          <w:rFonts w:ascii="Times New Roman" w:eastAsia="Calibri" w:hAnsi="Times New Roman" w:cs="Times New Roman"/>
          <w:color w:val="000000"/>
          <w:lang w:val="es-MX"/>
        </w:rPr>
        <w:t xml:space="preserve"> en</w:t>
      </w:r>
      <w:r w:rsidR="00CA4DE4" w:rsidRPr="005843EB">
        <w:rPr>
          <w:rFonts w:ascii="Times New Roman" w:eastAsia="Calibri" w:hAnsi="Times New Roman" w:cs="Times New Roman"/>
          <w:color w:val="000000"/>
          <w:lang w:val="es-MX"/>
        </w:rPr>
        <w:t xml:space="preserve"> equipo de tres integrantes. </w:t>
      </w:r>
      <w:r w:rsidR="00024063" w:rsidRPr="005843EB">
        <w:rPr>
          <w:rFonts w:ascii="Times New Roman" w:eastAsia="Calibri" w:hAnsi="Times New Roman" w:cs="Times New Roman"/>
          <w:color w:val="000000"/>
          <w:lang w:val="es-MX"/>
        </w:rPr>
        <w:t>Su evaluación se llevó a cabo</w:t>
      </w:r>
      <w:r w:rsidR="00CA4DE4" w:rsidRPr="005843EB">
        <w:rPr>
          <w:rFonts w:ascii="Times New Roman" w:eastAsia="Calibri" w:hAnsi="Times New Roman" w:cs="Times New Roman"/>
          <w:color w:val="000000"/>
          <w:lang w:val="es-MX"/>
        </w:rPr>
        <w:t xml:space="preserve"> mediante el uso de una rúbrica</w:t>
      </w:r>
      <w:r w:rsidR="00024063" w:rsidRPr="005843EB">
        <w:rPr>
          <w:rFonts w:ascii="Times New Roman" w:eastAsia="Calibri" w:hAnsi="Times New Roman" w:cs="Times New Roman"/>
          <w:color w:val="000000"/>
          <w:lang w:val="es-MX"/>
        </w:rPr>
        <w:t>, desde la autoevaluación, coevaluación y heteroevaluación.</w:t>
      </w:r>
      <w:r w:rsidR="00CA4DE4" w:rsidRPr="003F0A22">
        <w:rPr>
          <w:rFonts w:ascii="Arial" w:eastAsia="Calibri" w:hAnsi="Arial" w:cs="Arial"/>
          <w:color w:val="000000"/>
          <w:lang w:val="es-MX"/>
        </w:rPr>
        <w:t xml:space="preserve"> </w:t>
      </w:r>
    </w:p>
    <w:p w14:paraId="5D6B730F" w14:textId="77777777" w:rsidR="00132127" w:rsidRDefault="00132127" w:rsidP="00132127">
      <w:pPr>
        <w:autoSpaceDE w:val="0"/>
        <w:autoSpaceDN w:val="0"/>
        <w:adjustRightInd w:val="0"/>
        <w:spacing w:line="360" w:lineRule="auto"/>
        <w:ind w:firstLine="360"/>
        <w:jc w:val="both"/>
        <w:rPr>
          <w:rFonts w:ascii="Arial" w:eastAsia="Calibri" w:hAnsi="Arial" w:cs="Arial"/>
          <w:color w:val="000000"/>
          <w:lang w:val="es-MX"/>
        </w:rPr>
      </w:pPr>
    </w:p>
    <w:p w14:paraId="038A0B2C" w14:textId="5D58CFFF" w:rsidR="002231D2" w:rsidRPr="00132127" w:rsidRDefault="002231D2" w:rsidP="00132127">
      <w:pPr>
        <w:autoSpaceDE w:val="0"/>
        <w:autoSpaceDN w:val="0"/>
        <w:adjustRightInd w:val="0"/>
        <w:jc w:val="center"/>
        <w:rPr>
          <w:rFonts w:ascii="Times New Roman" w:eastAsia="Calibri" w:hAnsi="Times New Roman" w:cs="Times New Roman"/>
          <w:b/>
          <w:bCs/>
          <w:lang w:val="es-MX"/>
        </w:rPr>
      </w:pPr>
      <w:r w:rsidRPr="005843EB">
        <w:rPr>
          <w:rFonts w:ascii="Times New Roman" w:eastAsia="Calibri" w:hAnsi="Times New Roman" w:cs="Times New Roman"/>
          <w:b/>
          <w:bCs/>
          <w:lang w:val="es-MX"/>
        </w:rPr>
        <w:lastRenderedPageBreak/>
        <w:t xml:space="preserve">Tabla </w:t>
      </w:r>
      <w:r w:rsidR="00925539" w:rsidRPr="005843EB">
        <w:rPr>
          <w:rFonts w:ascii="Times New Roman" w:eastAsia="Calibri" w:hAnsi="Times New Roman" w:cs="Times New Roman"/>
          <w:b/>
          <w:bCs/>
          <w:lang w:val="es-MX"/>
        </w:rPr>
        <w:t>2</w:t>
      </w:r>
      <w:r w:rsidR="00132127">
        <w:rPr>
          <w:rFonts w:ascii="Times New Roman" w:eastAsia="Calibri" w:hAnsi="Times New Roman" w:cs="Times New Roman"/>
          <w:b/>
          <w:bCs/>
          <w:lang w:val="es-MX"/>
        </w:rPr>
        <w:t xml:space="preserve">. </w:t>
      </w:r>
      <w:r w:rsidR="009F4831" w:rsidRPr="00132127">
        <w:rPr>
          <w:rFonts w:ascii="Times New Roman" w:eastAsia="Calibri" w:hAnsi="Times New Roman" w:cs="Times New Roman"/>
          <w:lang w:val="es-MX"/>
        </w:rPr>
        <w:t>E</w:t>
      </w:r>
      <w:r w:rsidRPr="00132127">
        <w:rPr>
          <w:rFonts w:ascii="Times New Roman" w:eastAsia="Calibri" w:hAnsi="Times New Roman" w:cs="Times New Roman"/>
          <w:lang w:val="es-MX"/>
        </w:rPr>
        <w:t>nsayos</w:t>
      </w:r>
      <w:r w:rsidR="009F4831" w:rsidRPr="00132127">
        <w:rPr>
          <w:rFonts w:ascii="Times New Roman" w:eastAsia="Calibri" w:hAnsi="Times New Roman" w:cs="Times New Roman"/>
          <w:lang w:val="es-MX"/>
        </w:rPr>
        <w:t xml:space="preserve"> elaborados durante el taller</w:t>
      </w:r>
    </w:p>
    <w:p w14:paraId="3FDD0B66" w14:textId="77777777" w:rsidR="003D4DCD" w:rsidRPr="003D4DCD" w:rsidRDefault="003D4DCD" w:rsidP="003D4DCD">
      <w:pPr>
        <w:autoSpaceDE w:val="0"/>
        <w:autoSpaceDN w:val="0"/>
        <w:adjustRightInd w:val="0"/>
        <w:ind w:firstLine="360"/>
        <w:jc w:val="both"/>
        <w:rPr>
          <w:rFonts w:ascii="Times New Roman" w:eastAsia="Calibri" w:hAnsi="Times New Roman" w:cs="Times New Roman"/>
          <w:b/>
          <w:bCs/>
          <w:i/>
          <w:iCs/>
          <w:lang w:val="es-MX"/>
        </w:rPr>
      </w:pPr>
    </w:p>
    <w:tbl>
      <w:tblPr>
        <w:tblStyle w:val="Tablaconcuadrcula"/>
        <w:tblW w:w="0" w:type="auto"/>
        <w:jc w:val="center"/>
        <w:tblLook w:val="04A0" w:firstRow="1" w:lastRow="0" w:firstColumn="1" w:lastColumn="0" w:noHBand="0" w:noVBand="1"/>
      </w:tblPr>
      <w:tblGrid>
        <w:gridCol w:w="816"/>
        <w:gridCol w:w="1616"/>
        <w:gridCol w:w="1416"/>
        <w:gridCol w:w="4980"/>
      </w:tblGrid>
      <w:tr w:rsidR="002231D2" w:rsidRPr="005843EB" w14:paraId="742B8543" w14:textId="77777777" w:rsidTr="005843EB">
        <w:trPr>
          <w:jc w:val="center"/>
        </w:trPr>
        <w:tc>
          <w:tcPr>
            <w:tcW w:w="695" w:type="dxa"/>
          </w:tcPr>
          <w:p w14:paraId="61DB5506"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No.</w:t>
            </w:r>
          </w:p>
        </w:tc>
        <w:tc>
          <w:tcPr>
            <w:tcW w:w="1573" w:type="dxa"/>
          </w:tcPr>
          <w:p w14:paraId="3659BBC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Modalidad</w:t>
            </w:r>
          </w:p>
        </w:tc>
        <w:tc>
          <w:tcPr>
            <w:tcW w:w="1134" w:type="dxa"/>
          </w:tcPr>
          <w:p w14:paraId="2B86824A"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Licenciatura</w:t>
            </w:r>
          </w:p>
        </w:tc>
        <w:tc>
          <w:tcPr>
            <w:tcW w:w="5289" w:type="dxa"/>
          </w:tcPr>
          <w:p w14:paraId="62410A0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Título del ensayo</w:t>
            </w:r>
          </w:p>
        </w:tc>
      </w:tr>
      <w:tr w:rsidR="002231D2" w:rsidRPr="005843EB" w14:paraId="38F8912C" w14:textId="77777777" w:rsidTr="005843EB">
        <w:trPr>
          <w:trHeight w:val="379"/>
          <w:jc w:val="center"/>
        </w:trPr>
        <w:tc>
          <w:tcPr>
            <w:tcW w:w="695" w:type="dxa"/>
          </w:tcPr>
          <w:p w14:paraId="44A454CC"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w:t>
            </w:r>
          </w:p>
        </w:tc>
        <w:tc>
          <w:tcPr>
            <w:tcW w:w="1573" w:type="dxa"/>
          </w:tcPr>
          <w:p w14:paraId="6F5600E1"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516CB1B9"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51EAD4F5"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La influencia de las tradiciones y costumbres en la crianza de los niños</w:t>
            </w:r>
          </w:p>
        </w:tc>
      </w:tr>
      <w:tr w:rsidR="002231D2" w:rsidRPr="005843EB" w14:paraId="5009928F" w14:textId="77777777" w:rsidTr="005843EB">
        <w:trPr>
          <w:jc w:val="center"/>
        </w:trPr>
        <w:tc>
          <w:tcPr>
            <w:tcW w:w="695" w:type="dxa"/>
          </w:tcPr>
          <w:p w14:paraId="32E61A7B"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2</w:t>
            </w:r>
          </w:p>
        </w:tc>
        <w:tc>
          <w:tcPr>
            <w:tcW w:w="1573" w:type="dxa"/>
          </w:tcPr>
          <w:p w14:paraId="40929DD3"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53BD89E2"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295F81F6"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Desarrollo del lenguaje en infantes con Síndrome de Down</w:t>
            </w:r>
          </w:p>
        </w:tc>
      </w:tr>
      <w:tr w:rsidR="002231D2" w:rsidRPr="005843EB" w14:paraId="774D5620" w14:textId="77777777" w:rsidTr="005843EB">
        <w:trPr>
          <w:jc w:val="center"/>
        </w:trPr>
        <w:tc>
          <w:tcPr>
            <w:tcW w:w="695" w:type="dxa"/>
          </w:tcPr>
          <w:p w14:paraId="1A4849C6"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3</w:t>
            </w:r>
          </w:p>
        </w:tc>
        <w:tc>
          <w:tcPr>
            <w:tcW w:w="1573" w:type="dxa"/>
          </w:tcPr>
          <w:p w14:paraId="6242F1E4"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Pareja</w:t>
            </w:r>
          </w:p>
        </w:tc>
        <w:tc>
          <w:tcPr>
            <w:tcW w:w="1134" w:type="dxa"/>
          </w:tcPr>
          <w:p w14:paraId="3D46A42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5A151ED9"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Un desarrollo con amor: una crianza saludable desde casa</w:t>
            </w:r>
          </w:p>
        </w:tc>
      </w:tr>
      <w:tr w:rsidR="002231D2" w:rsidRPr="005843EB" w14:paraId="3DE07789" w14:textId="77777777" w:rsidTr="005843EB">
        <w:trPr>
          <w:jc w:val="center"/>
        </w:trPr>
        <w:tc>
          <w:tcPr>
            <w:tcW w:w="695" w:type="dxa"/>
          </w:tcPr>
          <w:p w14:paraId="6CEE0E05"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4</w:t>
            </w:r>
          </w:p>
        </w:tc>
        <w:tc>
          <w:tcPr>
            <w:tcW w:w="1573" w:type="dxa"/>
          </w:tcPr>
          <w:p w14:paraId="039CD486"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Equipo de tres</w:t>
            </w:r>
          </w:p>
        </w:tc>
        <w:tc>
          <w:tcPr>
            <w:tcW w:w="1134" w:type="dxa"/>
          </w:tcPr>
          <w:p w14:paraId="3291D227"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1F37E1DC"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El papel de la familia y el contexto en el desarrollo integral de los infantes</w:t>
            </w:r>
          </w:p>
        </w:tc>
      </w:tr>
      <w:tr w:rsidR="002231D2" w:rsidRPr="005843EB" w14:paraId="6ED20E46" w14:textId="77777777" w:rsidTr="005843EB">
        <w:trPr>
          <w:jc w:val="center"/>
        </w:trPr>
        <w:tc>
          <w:tcPr>
            <w:tcW w:w="695" w:type="dxa"/>
          </w:tcPr>
          <w:p w14:paraId="6756889A"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5</w:t>
            </w:r>
          </w:p>
        </w:tc>
        <w:tc>
          <w:tcPr>
            <w:tcW w:w="1573" w:type="dxa"/>
          </w:tcPr>
          <w:p w14:paraId="7DC360DF"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4B683E8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793484A8"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¿Es el apego importante o indispensable para vivir?</w:t>
            </w:r>
          </w:p>
        </w:tc>
      </w:tr>
      <w:tr w:rsidR="002231D2" w:rsidRPr="005843EB" w14:paraId="1C9868FB" w14:textId="77777777" w:rsidTr="005843EB">
        <w:trPr>
          <w:jc w:val="center"/>
        </w:trPr>
        <w:tc>
          <w:tcPr>
            <w:tcW w:w="695" w:type="dxa"/>
          </w:tcPr>
          <w:p w14:paraId="0B7A8D57"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6</w:t>
            </w:r>
          </w:p>
        </w:tc>
        <w:tc>
          <w:tcPr>
            <w:tcW w:w="1573" w:type="dxa"/>
          </w:tcPr>
          <w:p w14:paraId="778D0A75"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78D7321F"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72AAC6C5"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¿Quiénes somos, de dónde venimos y hacia dónde vamos?</w:t>
            </w:r>
          </w:p>
        </w:tc>
      </w:tr>
      <w:tr w:rsidR="002231D2" w:rsidRPr="005843EB" w14:paraId="4D850339" w14:textId="77777777" w:rsidTr="005843EB">
        <w:trPr>
          <w:jc w:val="center"/>
        </w:trPr>
        <w:tc>
          <w:tcPr>
            <w:tcW w:w="695" w:type="dxa"/>
          </w:tcPr>
          <w:p w14:paraId="1E0030F0"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7</w:t>
            </w:r>
          </w:p>
        </w:tc>
        <w:tc>
          <w:tcPr>
            <w:tcW w:w="1573" w:type="dxa"/>
          </w:tcPr>
          <w:p w14:paraId="0862332B"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Pareja</w:t>
            </w:r>
          </w:p>
        </w:tc>
        <w:tc>
          <w:tcPr>
            <w:tcW w:w="1134" w:type="dxa"/>
          </w:tcPr>
          <w:p w14:paraId="3A51B324"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6B524098"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Impacto del COVID-19 en la educación inicial</w:t>
            </w:r>
          </w:p>
        </w:tc>
      </w:tr>
      <w:tr w:rsidR="002231D2" w:rsidRPr="005843EB" w14:paraId="7E13D0E4" w14:textId="77777777" w:rsidTr="005843EB">
        <w:trPr>
          <w:jc w:val="center"/>
        </w:trPr>
        <w:tc>
          <w:tcPr>
            <w:tcW w:w="695" w:type="dxa"/>
          </w:tcPr>
          <w:p w14:paraId="02D9933A"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8</w:t>
            </w:r>
          </w:p>
        </w:tc>
        <w:tc>
          <w:tcPr>
            <w:tcW w:w="1573" w:type="dxa"/>
          </w:tcPr>
          <w:p w14:paraId="6FF1D2A9"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Pareja</w:t>
            </w:r>
          </w:p>
        </w:tc>
        <w:tc>
          <w:tcPr>
            <w:tcW w:w="1134" w:type="dxa"/>
          </w:tcPr>
          <w:p w14:paraId="2B2B9F40"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43891C69"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Las TIC en la Primera Infancia</w:t>
            </w:r>
          </w:p>
        </w:tc>
      </w:tr>
      <w:tr w:rsidR="002231D2" w:rsidRPr="005843EB" w14:paraId="382DEDF6" w14:textId="77777777" w:rsidTr="005843EB">
        <w:trPr>
          <w:jc w:val="center"/>
        </w:trPr>
        <w:tc>
          <w:tcPr>
            <w:tcW w:w="695" w:type="dxa"/>
          </w:tcPr>
          <w:p w14:paraId="5941B87B"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9</w:t>
            </w:r>
          </w:p>
        </w:tc>
        <w:tc>
          <w:tcPr>
            <w:tcW w:w="1573" w:type="dxa"/>
          </w:tcPr>
          <w:p w14:paraId="494F380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7F261DB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744FE5C0" w14:textId="1240EFE2"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La importancia de la literatura infantil</w:t>
            </w:r>
          </w:p>
        </w:tc>
      </w:tr>
      <w:tr w:rsidR="002231D2" w:rsidRPr="005843EB" w14:paraId="05CE3F7F" w14:textId="77777777" w:rsidTr="005843EB">
        <w:trPr>
          <w:jc w:val="center"/>
        </w:trPr>
        <w:tc>
          <w:tcPr>
            <w:tcW w:w="695" w:type="dxa"/>
          </w:tcPr>
          <w:p w14:paraId="550ECFE8"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10</w:t>
            </w:r>
          </w:p>
        </w:tc>
        <w:tc>
          <w:tcPr>
            <w:tcW w:w="1573" w:type="dxa"/>
          </w:tcPr>
          <w:p w14:paraId="344AD372"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359E7FE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1C9E73D4" w14:textId="7A52FB53"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Buenos hábitos de lectura para la infancia en casa</w:t>
            </w:r>
          </w:p>
        </w:tc>
      </w:tr>
      <w:tr w:rsidR="002231D2" w:rsidRPr="005843EB" w14:paraId="599144A7" w14:textId="77777777" w:rsidTr="005843EB">
        <w:trPr>
          <w:jc w:val="center"/>
        </w:trPr>
        <w:tc>
          <w:tcPr>
            <w:tcW w:w="695" w:type="dxa"/>
          </w:tcPr>
          <w:p w14:paraId="54669672"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11</w:t>
            </w:r>
          </w:p>
        </w:tc>
        <w:tc>
          <w:tcPr>
            <w:tcW w:w="1573" w:type="dxa"/>
          </w:tcPr>
          <w:p w14:paraId="7EA66CC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Pareja</w:t>
            </w:r>
          </w:p>
        </w:tc>
        <w:tc>
          <w:tcPr>
            <w:tcW w:w="1134" w:type="dxa"/>
          </w:tcPr>
          <w:p w14:paraId="51A8E90F"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5801D690" w14:textId="4EF8DDD6"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 xml:space="preserve">Alimentación en la primera infancia: </w:t>
            </w:r>
            <w:r w:rsidR="004B5C31">
              <w:rPr>
                <w:rFonts w:ascii="Times New Roman" w:eastAsia="Calibri" w:hAnsi="Times New Roman" w:cs="Times New Roman"/>
                <w:bCs/>
                <w:lang w:val="es-MX"/>
              </w:rPr>
              <w:t>C</w:t>
            </w:r>
            <w:r w:rsidRPr="005843EB">
              <w:rPr>
                <w:rFonts w:ascii="Times New Roman" w:eastAsia="Calibri" w:hAnsi="Times New Roman" w:cs="Times New Roman"/>
                <w:bCs/>
                <w:lang w:val="es-MX"/>
              </w:rPr>
              <w:t>ambios en las prácticas alimenticias a partir del confinamiento social por Covid-19</w:t>
            </w:r>
          </w:p>
        </w:tc>
      </w:tr>
      <w:tr w:rsidR="002231D2" w:rsidRPr="005843EB" w14:paraId="494FEFAA" w14:textId="77777777" w:rsidTr="005843EB">
        <w:trPr>
          <w:jc w:val="center"/>
        </w:trPr>
        <w:tc>
          <w:tcPr>
            <w:tcW w:w="695" w:type="dxa"/>
          </w:tcPr>
          <w:p w14:paraId="35039B8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12</w:t>
            </w:r>
          </w:p>
        </w:tc>
        <w:tc>
          <w:tcPr>
            <w:tcW w:w="1573" w:type="dxa"/>
          </w:tcPr>
          <w:p w14:paraId="667344B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6F2102AA"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60702533"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Aprendiendo con las emociones</w:t>
            </w:r>
          </w:p>
        </w:tc>
      </w:tr>
      <w:tr w:rsidR="002231D2" w:rsidRPr="005843EB" w14:paraId="21A2A2BB" w14:textId="77777777" w:rsidTr="005843EB">
        <w:trPr>
          <w:jc w:val="center"/>
        </w:trPr>
        <w:tc>
          <w:tcPr>
            <w:tcW w:w="695" w:type="dxa"/>
          </w:tcPr>
          <w:p w14:paraId="1AAA3A4E"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13</w:t>
            </w:r>
          </w:p>
        </w:tc>
        <w:tc>
          <w:tcPr>
            <w:tcW w:w="1573" w:type="dxa"/>
          </w:tcPr>
          <w:p w14:paraId="0F8B8B3F"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7769993E"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2928E9EB"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Sexualidad en niños de 0 a 36 meses</w:t>
            </w:r>
          </w:p>
        </w:tc>
      </w:tr>
      <w:tr w:rsidR="002231D2" w:rsidRPr="005843EB" w14:paraId="73ECC336" w14:textId="77777777" w:rsidTr="005843EB">
        <w:trPr>
          <w:jc w:val="center"/>
        </w:trPr>
        <w:tc>
          <w:tcPr>
            <w:tcW w:w="695" w:type="dxa"/>
          </w:tcPr>
          <w:p w14:paraId="7749A8E9"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14</w:t>
            </w:r>
          </w:p>
        </w:tc>
        <w:tc>
          <w:tcPr>
            <w:tcW w:w="1573" w:type="dxa"/>
          </w:tcPr>
          <w:p w14:paraId="5FE1EFB3"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79B58602"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43E2EEB7"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La identidad propia en el nivel inicial</w:t>
            </w:r>
          </w:p>
        </w:tc>
      </w:tr>
      <w:tr w:rsidR="002231D2" w:rsidRPr="005843EB" w14:paraId="66E730B7" w14:textId="77777777" w:rsidTr="005843EB">
        <w:trPr>
          <w:jc w:val="center"/>
        </w:trPr>
        <w:tc>
          <w:tcPr>
            <w:tcW w:w="695" w:type="dxa"/>
          </w:tcPr>
          <w:p w14:paraId="5D09DB90"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15</w:t>
            </w:r>
          </w:p>
        </w:tc>
        <w:tc>
          <w:tcPr>
            <w:tcW w:w="1573" w:type="dxa"/>
          </w:tcPr>
          <w:p w14:paraId="5E390159"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Pareja</w:t>
            </w:r>
          </w:p>
        </w:tc>
        <w:tc>
          <w:tcPr>
            <w:tcW w:w="1134" w:type="dxa"/>
          </w:tcPr>
          <w:p w14:paraId="4BF58B99"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LEI</w:t>
            </w:r>
          </w:p>
        </w:tc>
        <w:tc>
          <w:tcPr>
            <w:tcW w:w="5289" w:type="dxa"/>
          </w:tcPr>
          <w:p w14:paraId="25F94560" w14:textId="603F6001"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Matrogimnasia, es lo que un bebé necesita</w:t>
            </w:r>
          </w:p>
        </w:tc>
      </w:tr>
      <w:tr w:rsidR="002231D2" w:rsidRPr="005843EB" w14:paraId="555C26A1" w14:textId="77777777" w:rsidTr="005843EB">
        <w:trPr>
          <w:jc w:val="center"/>
        </w:trPr>
        <w:tc>
          <w:tcPr>
            <w:tcW w:w="695" w:type="dxa"/>
          </w:tcPr>
          <w:p w14:paraId="4E44C933"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16</w:t>
            </w:r>
          </w:p>
        </w:tc>
        <w:tc>
          <w:tcPr>
            <w:tcW w:w="1573" w:type="dxa"/>
          </w:tcPr>
          <w:p w14:paraId="3FE798DF"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Pareja</w:t>
            </w:r>
          </w:p>
        </w:tc>
        <w:tc>
          <w:tcPr>
            <w:tcW w:w="1134" w:type="dxa"/>
          </w:tcPr>
          <w:p w14:paraId="32E079B4"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LEPE</w:t>
            </w:r>
          </w:p>
        </w:tc>
        <w:tc>
          <w:tcPr>
            <w:tcW w:w="5289" w:type="dxa"/>
          </w:tcPr>
          <w:p w14:paraId="68A9CE4C"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Los niños de preescolar y las consideraciones con el desarrollo del lenguaje oral</w:t>
            </w:r>
          </w:p>
        </w:tc>
      </w:tr>
      <w:tr w:rsidR="002231D2" w:rsidRPr="005843EB" w14:paraId="534F5284" w14:textId="77777777" w:rsidTr="005843EB">
        <w:trPr>
          <w:jc w:val="center"/>
        </w:trPr>
        <w:tc>
          <w:tcPr>
            <w:tcW w:w="695" w:type="dxa"/>
          </w:tcPr>
          <w:p w14:paraId="4B42D357"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17</w:t>
            </w:r>
          </w:p>
        </w:tc>
        <w:tc>
          <w:tcPr>
            <w:tcW w:w="1573" w:type="dxa"/>
          </w:tcPr>
          <w:p w14:paraId="5DB29D2D"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Equipos de tres</w:t>
            </w:r>
          </w:p>
        </w:tc>
        <w:tc>
          <w:tcPr>
            <w:tcW w:w="1134" w:type="dxa"/>
          </w:tcPr>
          <w:p w14:paraId="2844A8C2"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LEP</w:t>
            </w:r>
          </w:p>
        </w:tc>
        <w:tc>
          <w:tcPr>
            <w:tcW w:w="5289" w:type="dxa"/>
          </w:tcPr>
          <w:p w14:paraId="6D0AD30C" w14:textId="4086E661"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La nueva herramienta del siglo XXI en educación primaria</w:t>
            </w:r>
          </w:p>
        </w:tc>
      </w:tr>
      <w:tr w:rsidR="002231D2" w:rsidRPr="005843EB" w14:paraId="47C2FE2F" w14:textId="77777777" w:rsidTr="005843EB">
        <w:trPr>
          <w:jc w:val="center"/>
        </w:trPr>
        <w:tc>
          <w:tcPr>
            <w:tcW w:w="695" w:type="dxa"/>
          </w:tcPr>
          <w:p w14:paraId="251D862B"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lastRenderedPageBreak/>
              <w:t>18</w:t>
            </w:r>
          </w:p>
        </w:tc>
        <w:tc>
          <w:tcPr>
            <w:tcW w:w="1573" w:type="dxa"/>
          </w:tcPr>
          <w:p w14:paraId="78B0EEE4"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36C9A7C6"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LEPE</w:t>
            </w:r>
          </w:p>
        </w:tc>
        <w:tc>
          <w:tcPr>
            <w:tcW w:w="5289" w:type="dxa"/>
          </w:tcPr>
          <w:p w14:paraId="71363603"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La presencia de los recursos tecnológicos en la educación a distancia a nivel preescolar. ¿Habrá ventajas en su uso o solo problemas?</w:t>
            </w:r>
          </w:p>
        </w:tc>
      </w:tr>
      <w:tr w:rsidR="002231D2" w:rsidRPr="005843EB" w14:paraId="3BC3664C" w14:textId="77777777" w:rsidTr="005843EB">
        <w:trPr>
          <w:jc w:val="center"/>
        </w:trPr>
        <w:tc>
          <w:tcPr>
            <w:tcW w:w="695" w:type="dxa"/>
          </w:tcPr>
          <w:p w14:paraId="1E9E3CE6"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19</w:t>
            </w:r>
          </w:p>
        </w:tc>
        <w:tc>
          <w:tcPr>
            <w:tcW w:w="1573" w:type="dxa"/>
          </w:tcPr>
          <w:p w14:paraId="379305A4"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Equipo de tres</w:t>
            </w:r>
          </w:p>
        </w:tc>
        <w:tc>
          <w:tcPr>
            <w:tcW w:w="1134" w:type="dxa"/>
          </w:tcPr>
          <w:p w14:paraId="1E4C465D"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LEP</w:t>
            </w:r>
          </w:p>
        </w:tc>
        <w:tc>
          <w:tcPr>
            <w:tcW w:w="5289" w:type="dxa"/>
          </w:tcPr>
          <w:p w14:paraId="6F3412D5"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Del tradicionalismo al constructivismo, los cambios en la educación</w:t>
            </w:r>
          </w:p>
        </w:tc>
      </w:tr>
      <w:tr w:rsidR="002231D2" w:rsidRPr="005843EB" w14:paraId="5112C267" w14:textId="77777777" w:rsidTr="005843EB">
        <w:trPr>
          <w:jc w:val="center"/>
        </w:trPr>
        <w:tc>
          <w:tcPr>
            <w:tcW w:w="695" w:type="dxa"/>
          </w:tcPr>
          <w:p w14:paraId="52384142"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20</w:t>
            </w:r>
          </w:p>
        </w:tc>
        <w:tc>
          <w:tcPr>
            <w:tcW w:w="1573" w:type="dxa"/>
          </w:tcPr>
          <w:p w14:paraId="532C5E09"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68207009"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LEAT</w:t>
            </w:r>
          </w:p>
        </w:tc>
        <w:tc>
          <w:tcPr>
            <w:tcW w:w="5289" w:type="dxa"/>
          </w:tcPr>
          <w:p w14:paraId="3F76F145"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La gamificación como solución ante el desinterés de los alumnos de la modalidad en telesecundaria</w:t>
            </w:r>
          </w:p>
        </w:tc>
      </w:tr>
      <w:tr w:rsidR="002231D2" w:rsidRPr="005843EB" w14:paraId="22D3D32D" w14:textId="77777777" w:rsidTr="005843EB">
        <w:trPr>
          <w:jc w:val="center"/>
        </w:trPr>
        <w:tc>
          <w:tcPr>
            <w:tcW w:w="695" w:type="dxa"/>
          </w:tcPr>
          <w:p w14:paraId="57B8B731"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21</w:t>
            </w:r>
          </w:p>
        </w:tc>
        <w:tc>
          <w:tcPr>
            <w:tcW w:w="1573" w:type="dxa"/>
          </w:tcPr>
          <w:p w14:paraId="6458C178"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3C02FD4C"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LEAT</w:t>
            </w:r>
          </w:p>
        </w:tc>
        <w:tc>
          <w:tcPr>
            <w:tcW w:w="5289" w:type="dxa"/>
          </w:tcPr>
          <w:p w14:paraId="59BC2B3E"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La comunicación en la era de la tecnología</w:t>
            </w:r>
          </w:p>
        </w:tc>
      </w:tr>
      <w:tr w:rsidR="002231D2" w:rsidRPr="005843EB" w14:paraId="3162233C" w14:textId="77777777" w:rsidTr="005843EB">
        <w:trPr>
          <w:jc w:val="center"/>
        </w:trPr>
        <w:tc>
          <w:tcPr>
            <w:tcW w:w="695" w:type="dxa"/>
          </w:tcPr>
          <w:p w14:paraId="33591D2C"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22</w:t>
            </w:r>
          </w:p>
        </w:tc>
        <w:tc>
          <w:tcPr>
            <w:tcW w:w="1573" w:type="dxa"/>
          </w:tcPr>
          <w:p w14:paraId="7CC0E0D2"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0E7DCF34"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LEAT</w:t>
            </w:r>
          </w:p>
        </w:tc>
        <w:tc>
          <w:tcPr>
            <w:tcW w:w="5289" w:type="dxa"/>
          </w:tcPr>
          <w:p w14:paraId="0B82BB8F"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La importancia de la lectura</w:t>
            </w:r>
          </w:p>
        </w:tc>
      </w:tr>
      <w:tr w:rsidR="002231D2" w:rsidRPr="005843EB" w14:paraId="6C8EE66F" w14:textId="77777777" w:rsidTr="005843EB">
        <w:trPr>
          <w:jc w:val="center"/>
        </w:trPr>
        <w:tc>
          <w:tcPr>
            <w:tcW w:w="695" w:type="dxa"/>
          </w:tcPr>
          <w:p w14:paraId="1CEE76D0"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23</w:t>
            </w:r>
          </w:p>
        </w:tc>
        <w:tc>
          <w:tcPr>
            <w:tcW w:w="1573" w:type="dxa"/>
          </w:tcPr>
          <w:p w14:paraId="0350BE04"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Individual</w:t>
            </w:r>
          </w:p>
        </w:tc>
        <w:tc>
          <w:tcPr>
            <w:tcW w:w="1134" w:type="dxa"/>
          </w:tcPr>
          <w:p w14:paraId="4B96589F" w14:textId="77777777" w:rsidR="002231D2" w:rsidRPr="005843EB" w:rsidRDefault="002231D2" w:rsidP="003D4DCD">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LEAT</w:t>
            </w:r>
          </w:p>
        </w:tc>
        <w:tc>
          <w:tcPr>
            <w:tcW w:w="5289" w:type="dxa"/>
          </w:tcPr>
          <w:p w14:paraId="61D2BC4E" w14:textId="77777777" w:rsidR="002231D2" w:rsidRPr="005843EB" w:rsidRDefault="002231D2" w:rsidP="003D4DCD">
            <w:pPr>
              <w:autoSpaceDE w:val="0"/>
              <w:autoSpaceDN w:val="0"/>
              <w:adjustRightInd w:val="0"/>
              <w:spacing w:line="360" w:lineRule="auto"/>
              <w:jc w:val="center"/>
              <w:rPr>
                <w:rFonts w:ascii="Times New Roman" w:eastAsia="Calibri" w:hAnsi="Times New Roman" w:cs="Times New Roman"/>
                <w:bCs/>
                <w:lang w:val="es-MX"/>
              </w:rPr>
            </w:pPr>
            <w:r w:rsidRPr="005843EB">
              <w:rPr>
                <w:rFonts w:ascii="Times New Roman" w:eastAsia="Calibri" w:hAnsi="Times New Roman" w:cs="Times New Roman"/>
                <w:bCs/>
                <w:lang w:val="es-MX"/>
              </w:rPr>
              <w:t>Lo más importante en la educación</w:t>
            </w:r>
            <w:r w:rsidR="00A96C57" w:rsidRPr="005843EB">
              <w:rPr>
                <w:rFonts w:ascii="Times New Roman" w:eastAsia="Calibri" w:hAnsi="Times New Roman" w:cs="Times New Roman"/>
                <w:bCs/>
                <w:lang w:val="es-MX"/>
              </w:rPr>
              <w:t xml:space="preserve">: </w:t>
            </w:r>
            <w:r w:rsidRPr="005843EB">
              <w:rPr>
                <w:rFonts w:ascii="Times New Roman" w:eastAsia="Calibri" w:hAnsi="Times New Roman" w:cs="Times New Roman"/>
                <w:bCs/>
                <w:lang w:val="es-MX"/>
              </w:rPr>
              <w:t>la neurociencia</w:t>
            </w:r>
          </w:p>
        </w:tc>
      </w:tr>
    </w:tbl>
    <w:p w14:paraId="2C5CB18E" w14:textId="2A60C27B" w:rsidR="003D0E09" w:rsidRDefault="002231D2" w:rsidP="00132127">
      <w:pPr>
        <w:autoSpaceDE w:val="0"/>
        <w:autoSpaceDN w:val="0"/>
        <w:adjustRightInd w:val="0"/>
        <w:spacing w:line="360" w:lineRule="auto"/>
        <w:ind w:firstLine="360"/>
        <w:jc w:val="center"/>
        <w:rPr>
          <w:rFonts w:ascii="Times New Roman" w:eastAsia="Calibri" w:hAnsi="Times New Roman" w:cs="Times New Roman"/>
          <w:bCs/>
          <w:lang w:val="es-MX"/>
        </w:rPr>
      </w:pPr>
      <w:r w:rsidRPr="005843EB">
        <w:rPr>
          <w:rFonts w:ascii="Times New Roman" w:eastAsia="Calibri" w:hAnsi="Times New Roman" w:cs="Times New Roman"/>
          <w:bCs/>
          <w:lang w:val="es-MX"/>
        </w:rPr>
        <w:t xml:space="preserve">Fuente: </w:t>
      </w:r>
      <w:r w:rsidR="00F65736">
        <w:rPr>
          <w:rFonts w:ascii="Times New Roman" w:eastAsia="Calibri" w:hAnsi="Times New Roman" w:cs="Times New Roman"/>
          <w:bCs/>
          <w:lang w:val="es-MX"/>
        </w:rPr>
        <w:t xml:space="preserve">Datos obtenidos del </w:t>
      </w:r>
      <w:r w:rsidRPr="005843EB">
        <w:rPr>
          <w:rFonts w:ascii="Times New Roman" w:eastAsia="Calibri" w:hAnsi="Times New Roman" w:cs="Times New Roman"/>
          <w:bCs/>
          <w:lang w:val="es-MX"/>
        </w:rPr>
        <w:t>Taller de producción de textos académicos</w:t>
      </w:r>
      <w:r w:rsidR="00F65736">
        <w:rPr>
          <w:rFonts w:ascii="Times New Roman" w:eastAsia="Calibri" w:hAnsi="Times New Roman" w:cs="Times New Roman"/>
          <w:bCs/>
          <w:lang w:val="es-MX"/>
        </w:rPr>
        <w:t xml:space="preserve">. </w:t>
      </w:r>
    </w:p>
    <w:p w14:paraId="72DE5304" w14:textId="202F68C6" w:rsidR="006733CE" w:rsidRPr="005843EB" w:rsidRDefault="00EA7A1A" w:rsidP="00132127">
      <w:pPr>
        <w:autoSpaceDE w:val="0"/>
        <w:autoSpaceDN w:val="0"/>
        <w:adjustRightInd w:val="0"/>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A</w:t>
      </w:r>
      <w:r w:rsidR="006733CE" w:rsidRPr="005843EB">
        <w:rPr>
          <w:rFonts w:ascii="Times New Roman" w:hAnsi="Times New Roman" w:cs="Times New Roman"/>
          <w:lang w:val="es-MX"/>
        </w:rPr>
        <w:t xml:space="preserve">l término del </w:t>
      </w:r>
      <w:r w:rsidR="00667477" w:rsidRPr="005843EB">
        <w:rPr>
          <w:rFonts w:ascii="Times New Roman" w:hAnsi="Times New Roman" w:cs="Times New Roman"/>
          <w:lang w:val="es-MX"/>
        </w:rPr>
        <w:t>taller</w:t>
      </w:r>
      <w:r w:rsidR="002B2894" w:rsidRPr="005843EB">
        <w:rPr>
          <w:rFonts w:ascii="Times New Roman" w:hAnsi="Times New Roman" w:cs="Times New Roman"/>
          <w:lang w:val="es-MX"/>
        </w:rPr>
        <w:t xml:space="preserve"> se realizó la evaluación docente. S</w:t>
      </w:r>
      <w:r w:rsidR="006733CE" w:rsidRPr="005843EB">
        <w:rPr>
          <w:rFonts w:ascii="Times New Roman" w:hAnsi="Times New Roman" w:cs="Times New Roman"/>
          <w:lang w:val="es-MX"/>
        </w:rPr>
        <w:t>e les solicit</w:t>
      </w:r>
      <w:r w:rsidR="00024063" w:rsidRPr="005843EB">
        <w:rPr>
          <w:rFonts w:ascii="Times New Roman" w:hAnsi="Times New Roman" w:cs="Times New Roman"/>
          <w:lang w:val="es-MX"/>
        </w:rPr>
        <w:t>ó</w:t>
      </w:r>
      <w:r w:rsidR="006733CE" w:rsidRPr="005843EB">
        <w:rPr>
          <w:rFonts w:ascii="Times New Roman" w:hAnsi="Times New Roman" w:cs="Times New Roman"/>
          <w:lang w:val="es-MX"/>
        </w:rPr>
        <w:t xml:space="preserve"> a los estudiantes el llenado de un</w:t>
      </w:r>
      <w:r w:rsidR="00E30AA0" w:rsidRPr="005843EB">
        <w:rPr>
          <w:rFonts w:ascii="Times New Roman" w:hAnsi="Times New Roman" w:cs="Times New Roman"/>
          <w:lang w:val="es-MX"/>
        </w:rPr>
        <w:t xml:space="preserve"> </w:t>
      </w:r>
      <w:r w:rsidR="006733CE" w:rsidRPr="005843EB">
        <w:rPr>
          <w:rFonts w:ascii="Times New Roman" w:hAnsi="Times New Roman" w:cs="Times New Roman"/>
          <w:lang w:val="es-MX"/>
        </w:rPr>
        <w:t>formulario para emitir su opinión con respecto a una serie de aspectos. Exist</w:t>
      </w:r>
      <w:r w:rsidR="002B2894" w:rsidRPr="005843EB">
        <w:rPr>
          <w:rFonts w:ascii="Times New Roman" w:hAnsi="Times New Roman" w:cs="Times New Roman"/>
          <w:lang w:val="es-MX"/>
        </w:rPr>
        <w:t>iendo</w:t>
      </w:r>
      <w:r w:rsidR="006733CE" w:rsidRPr="005843EB">
        <w:rPr>
          <w:rFonts w:ascii="Times New Roman" w:hAnsi="Times New Roman" w:cs="Times New Roman"/>
          <w:lang w:val="es-MX"/>
        </w:rPr>
        <w:t xml:space="preserve"> tres niveles de valoración: satisfactoria, suficiente y puede mejorar. La evaluación del </w:t>
      </w:r>
      <w:r w:rsidR="00667477" w:rsidRPr="005843EB">
        <w:rPr>
          <w:rFonts w:ascii="Times New Roman" w:hAnsi="Times New Roman" w:cs="Times New Roman"/>
          <w:lang w:val="es-MX"/>
        </w:rPr>
        <w:t>taller</w:t>
      </w:r>
      <w:r w:rsidR="006733CE" w:rsidRPr="005843EB">
        <w:rPr>
          <w:rFonts w:ascii="Times New Roman" w:hAnsi="Times New Roman" w:cs="Times New Roman"/>
          <w:lang w:val="es-MX"/>
        </w:rPr>
        <w:t xml:space="preserve"> fue </w:t>
      </w:r>
      <w:r w:rsidR="003F0A22" w:rsidRPr="00F65736">
        <w:rPr>
          <w:rFonts w:ascii="Times New Roman" w:hAnsi="Times New Roman" w:cs="Times New Roman"/>
          <w:lang w:val="es-MX"/>
        </w:rPr>
        <w:t>satisfactori</w:t>
      </w:r>
      <w:r w:rsidR="00F65736" w:rsidRPr="00F65736">
        <w:rPr>
          <w:rFonts w:ascii="Times New Roman" w:hAnsi="Times New Roman" w:cs="Times New Roman"/>
          <w:lang w:val="es-MX"/>
        </w:rPr>
        <w:t>a</w:t>
      </w:r>
      <w:r w:rsidR="006733CE" w:rsidRPr="00F65736">
        <w:rPr>
          <w:rFonts w:ascii="Times New Roman" w:hAnsi="Times New Roman" w:cs="Times New Roman"/>
          <w:lang w:val="es-MX"/>
        </w:rPr>
        <w:t>.</w:t>
      </w:r>
      <w:r w:rsidR="006733CE" w:rsidRPr="005843EB">
        <w:rPr>
          <w:rFonts w:ascii="Times New Roman" w:hAnsi="Times New Roman" w:cs="Times New Roman"/>
          <w:lang w:val="es-MX"/>
        </w:rPr>
        <w:t xml:space="preserve"> Al final del instrumento de evaluación</w:t>
      </w:r>
      <w:r w:rsidRPr="005843EB">
        <w:rPr>
          <w:rFonts w:ascii="Times New Roman" w:hAnsi="Times New Roman" w:cs="Times New Roman"/>
          <w:lang w:val="es-MX"/>
        </w:rPr>
        <w:t>,</w:t>
      </w:r>
      <w:r w:rsidR="006733CE" w:rsidRPr="005843EB">
        <w:rPr>
          <w:rFonts w:ascii="Times New Roman" w:hAnsi="Times New Roman" w:cs="Times New Roman"/>
          <w:lang w:val="es-MX"/>
        </w:rPr>
        <w:t xml:space="preserve"> se presenta un rea</w:t>
      </w:r>
      <w:r w:rsidRPr="005843EB">
        <w:rPr>
          <w:rFonts w:ascii="Times New Roman" w:hAnsi="Times New Roman" w:cs="Times New Roman"/>
          <w:lang w:val="es-MX"/>
        </w:rPr>
        <w:t>c</w:t>
      </w:r>
      <w:r w:rsidR="006733CE" w:rsidRPr="005843EB">
        <w:rPr>
          <w:rFonts w:ascii="Times New Roman" w:hAnsi="Times New Roman" w:cs="Times New Roman"/>
          <w:lang w:val="es-MX"/>
        </w:rPr>
        <w:t xml:space="preserve">tivo abierto: Escribe tu opinión y sugerencia respecto al desempeño docente. </w:t>
      </w:r>
      <w:r w:rsidR="002B2894" w:rsidRPr="005843EB">
        <w:rPr>
          <w:rFonts w:ascii="Times New Roman" w:hAnsi="Times New Roman" w:cs="Times New Roman"/>
          <w:lang w:val="es-MX"/>
        </w:rPr>
        <w:t>Con el propósito de valorar el efecto del taller en los alumnos participantes, t</w:t>
      </w:r>
      <w:r w:rsidRPr="005843EB">
        <w:rPr>
          <w:rFonts w:ascii="Times New Roman" w:hAnsi="Times New Roman" w:cs="Times New Roman"/>
          <w:lang w:val="es-MX"/>
        </w:rPr>
        <w:t>odas las</w:t>
      </w:r>
      <w:r w:rsidR="006733CE" w:rsidRPr="005843EB">
        <w:rPr>
          <w:rFonts w:ascii="Times New Roman" w:hAnsi="Times New Roman" w:cs="Times New Roman"/>
          <w:lang w:val="es-MX"/>
        </w:rPr>
        <w:t xml:space="preserve"> </w:t>
      </w:r>
      <w:r w:rsidR="006733CE" w:rsidRPr="00F65736">
        <w:rPr>
          <w:rFonts w:ascii="Times New Roman" w:hAnsi="Times New Roman" w:cs="Times New Roman"/>
          <w:lang w:val="es-MX"/>
        </w:rPr>
        <w:t>op</w:t>
      </w:r>
      <w:r w:rsidR="003F0A22" w:rsidRPr="00F65736">
        <w:rPr>
          <w:rFonts w:ascii="Times New Roman" w:hAnsi="Times New Roman" w:cs="Times New Roman"/>
          <w:lang w:val="es-MX"/>
        </w:rPr>
        <w:t>i</w:t>
      </w:r>
      <w:r w:rsidR="006733CE" w:rsidRPr="00F65736">
        <w:rPr>
          <w:rFonts w:ascii="Times New Roman" w:hAnsi="Times New Roman" w:cs="Times New Roman"/>
          <w:lang w:val="es-MX"/>
        </w:rPr>
        <w:t>niones</w:t>
      </w:r>
      <w:r w:rsidR="006733CE" w:rsidRPr="005843EB">
        <w:rPr>
          <w:rFonts w:ascii="Times New Roman" w:hAnsi="Times New Roman" w:cs="Times New Roman"/>
          <w:lang w:val="es-MX"/>
        </w:rPr>
        <w:t xml:space="preserve"> </w:t>
      </w:r>
      <w:r w:rsidRPr="005843EB">
        <w:rPr>
          <w:rFonts w:ascii="Times New Roman" w:hAnsi="Times New Roman" w:cs="Times New Roman"/>
          <w:lang w:val="es-MX"/>
        </w:rPr>
        <w:t xml:space="preserve">vertidas por los estudiantes </w:t>
      </w:r>
      <w:r w:rsidR="006733CE" w:rsidRPr="005843EB">
        <w:rPr>
          <w:rFonts w:ascii="Times New Roman" w:hAnsi="Times New Roman" w:cs="Times New Roman"/>
          <w:lang w:val="es-MX"/>
        </w:rPr>
        <w:t xml:space="preserve">se comparten en </w:t>
      </w:r>
      <w:r w:rsidRPr="005843EB">
        <w:rPr>
          <w:rFonts w:ascii="Times New Roman" w:hAnsi="Times New Roman" w:cs="Times New Roman"/>
          <w:lang w:val="es-MX"/>
        </w:rPr>
        <w:t>los siguientes</w:t>
      </w:r>
      <w:r w:rsidR="006733CE" w:rsidRPr="005843EB">
        <w:rPr>
          <w:rFonts w:ascii="Times New Roman" w:hAnsi="Times New Roman" w:cs="Times New Roman"/>
          <w:lang w:val="es-MX"/>
        </w:rPr>
        <w:t xml:space="preserve"> párrafo</w:t>
      </w:r>
      <w:r w:rsidRPr="005843EB">
        <w:rPr>
          <w:rFonts w:ascii="Times New Roman" w:hAnsi="Times New Roman" w:cs="Times New Roman"/>
          <w:lang w:val="es-MX"/>
        </w:rPr>
        <w:t>s</w:t>
      </w:r>
      <w:r w:rsidR="00CB2444" w:rsidRPr="005843EB">
        <w:rPr>
          <w:rFonts w:ascii="Times New Roman" w:hAnsi="Times New Roman" w:cs="Times New Roman"/>
          <w:lang w:val="es-MX"/>
        </w:rPr>
        <w:t>:</w:t>
      </w:r>
    </w:p>
    <w:p w14:paraId="3515B99B" w14:textId="771DF5C9" w:rsidR="006733CE" w:rsidRPr="005843EB" w:rsidRDefault="006733CE" w:rsidP="00132127">
      <w:pPr>
        <w:autoSpaceDE w:val="0"/>
        <w:autoSpaceDN w:val="0"/>
        <w:adjustRightInd w:val="0"/>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 xml:space="preserve"> Ninguna en especial</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 xml:space="preserve">Realmente cumplió </w:t>
      </w:r>
      <w:r w:rsidR="00024063" w:rsidRPr="005843EB">
        <w:rPr>
          <w:rFonts w:ascii="Times New Roman" w:hAnsi="Times New Roman" w:cs="Times New Roman"/>
          <w:lang w:val="es-MX"/>
        </w:rPr>
        <w:t xml:space="preserve">con </w:t>
      </w:r>
      <w:r w:rsidRPr="005843EB">
        <w:rPr>
          <w:rFonts w:ascii="Times New Roman" w:hAnsi="Times New Roman" w:cs="Times New Roman"/>
          <w:lang w:val="es-MX"/>
        </w:rPr>
        <w:t>mis expectativas acerca del curso, donde cada error era corregido solo para el mejoramiento d</w:t>
      </w:r>
      <w:r w:rsidR="00024063" w:rsidRPr="005843EB">
        <w:rPr>
          <w:rFonts w:ascii="Times New Roman" w:hAnsi="Times New Roman" w:cs="Times New Roman"/>
          <w:lang w:val="es-MX"/>
        </w:rPr>
        <w:t>el</w:t>
      </w:r>
      <w:r w:rsidRPr="005843EB">
        <w:rPr>
          <w:rFonts w:ascii="Times New Roman" w:hAnsi="Times New Roman" w:cs="Times New Roman"/>
          <w:lang w:val="es-MX"/>
        </w:rPr>
        <w:t xml:space="preserve"> trabajo, obteniendo así un resultado bastante benéfico para mis futuros proyectos, incluso para mi tesis. Este curso necesita un maestro bastante preparado y siendo de la </w:t>
      </w:r>
      <w:r w:rsidR="00F65736">
        <w:rPr>
          <w:rFonts w:ascii="Times New Roman" w:hAnsi="Times New Roman" w:cs="Times New Roman"/>
          <w:lang w:val="es-MX"/>
        </w:rPr>
        <w:t>l</w:t>
      </w:r>
      <w:r w:rsidRPr="005843EB">
        <w:rPr>
          <w:rFonts w:ascii="Times New Roman" w:hAnsi="Times New Roman" w:cs="Times New Roman"/>
          <w:lang w:val="es-MX"/>
        </w:rPr>
        <w:t>icenciatura de Telesecundaria, el maestro Raymundo es ese profesor perfecto para una optativa como esta</w:t>
      </w:r>
      <w:r w:rsidR="00E71C70" w:rsidRPr="005843EB">
        <w:rPr>
          <w:rFonts w:ascii="Times New Roman" w:hAnsi="Times New Roman" w:cs="Times New Roman"/>
          <w:lang w:val="es-MX"/>
        </w:rPr>
        <w:t xml:space="preserve">. </w:t>
      </w:r>
      <w:r w:rsidR="00EA7A1A" w:rsidRPr="005843EB">
        <w:rPr>
          <w:rFonts w:ascii="Times New Roman" w:hAnsi="Times New Roman" w:cs="Times New Roman"/>
          <w:lang w:val="es-MX"/>
        </w:rPr>
        <w:t>E</w:t>
      </w:r>
      <w:r w:rsidRPr="005843EB">
        <w:rPr>
          <w:rFonts w:ascii="Times New Roman" w:hAnsi="Times New Roman" w:cs="Times New Roman"/>
          <w:lang w:val="es-MX"/>
        </w:rPr>
        <w:t>xcelente</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 xml:space="preserve">La forma de enseñanza del profesor es muy buena, me </w:t>
      </w:r>
      <w:r w:rsidRPr="00F65736">
        <w:rPr>
          <w:rFonts w:ascii="Times New Roman" w:hAnsi="Times New Roman" w:cs="Times New Roman"/>
          <w:lang w:val="es-MX"/>
        </w:rPr>
        <w:t>agrad</w:t>
      </w:r>
      <w:r w:rsidR="00A02C41" w:rsidRPr="00F65736">
        <w:rPr>
          <w:rFonts w:ascii="Times New Roman" w:hAnsi="Times New Roman" w:cs="Times New Roman"/>
          <w:lang w:val="es-MX"/>
        </w:rPr>
        <w:t>ó</w:t>
      </w:r>
      <w:r w:rsidRPr="00F65736">
        <w:rPr>
          <w:rFonts w:ascii="Times New Roman" w:hAnsi="Times New Roman" w:cs="Times New Roman"/>
          <w:lang w:val="es-MX"/>
        </w:rPr>
        <w:t xml:space="preserve"> trabajar con </w:t>
      </w:r>
      <w:r w:rsidR="009E3254" w:rsidRPr="00F65736">
        <w:rPr>
          <w:rFonts w:ascii="Times New Roman" w:hAnsi="Times New Roman" w:cs="Times New Roman"/>
          <w:lang w:val="es-MX"/>
        </w:rPr>
        <w:t>é</w:t>
      </w:r>
      <w:r w:rsidRPr="00F65736">
        <w:rPr>
          <w:rFonts w:ascii="Times New Roman" w:hAnsi="Times New Roman" w:cs="Times New Roman"/>
          <w:lang w:val="es-MX"/>
        </w:rPr>
        <w:t>l. Considero</w:t>
      </w:r>
      <w:r w:rsidRPr="005843EB">
        <w:rPr>
          <w:rFonts w:ascii="Times New Roman" w:hAnsi="Times New Roman" w:cs="Times New Roman"/>
          <w:lang w:val="es-MX"/>
        </w:rPr>
        <w:t xml:space="preserve"> que se utilizaron demasiados ejemplos y no ejercicios tan didácticos.</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Fue un curso donde el profesor implement</w:t>
      </w:r>
      <w:r w:rsidR="00EA7A1A" w:rsidRPr="005843EB">
        <w:rPr>
          <w:rFonts w:ascii="Times New Roman" w:hAnsi="Times New Roman" w:cs="Times New Roman"/>
          <w:lang w:val="es-MX"/>
        </w:rPr>
        <w:t>ó</w:t>
      </w:r>
      <w:r w:rsidRPr="005843EB">
        <w:rPr>
          <w:rFonts w:ascii="Times New Roman" w:hAnsi="Times New Roman" w:cs="Times New Roman"/>
          <w:lang w:val="es-MX"/>
        </w:rPr>
        <w:t xml:space="preserve"> estrategias para </w:t>
      </w:r>
      <w:r w:rsidR="00A02C41" w:rsidRPr="00F65736">
        <w:rPr>
          <w:rFonts w:ascii="Times New Roman" w:hAnsi="Times New Roman" w:cs="Times New Roman"/>
          <w:lang w:val="es-MX"/>
        </w:rPr>
        <w:t>que</w:t>
      </w:r>
      <w:r w:rsidR="00A02C41" w:rsidRPr="005843EB">
        <w:rPr>
          <w:rFonts w:ascii="Times New Roman" w:hAnsi="Times New Roman" w:cs="Times New Roman"/>
          <w:lang w:val="es-MX"/>
        </w:rPr>
        <w:t xml:space="preserve"> </w:t>
      </w:r>
      <w:r w:rsidRPr="005843EB">
        <w:rPr>
          <w:rFonts w:ascii="Times New Roman" w:hAnsi="Times New Roman" w:cs="Times New Roman"/>
          <w:lang w:val="es-MX"/>
        </w:rPr>
        <w:t>comprendiéramos mejor los temas vistos</w:t>
      </w:r>
      <w:r w:rsidR="00F65736">
        <w:rPr>
          <w:rFonts w:ascii="Times New Roman" w:hAnsi="Times New Roman" w:cs="Times New Roman"/>
          <w:lang w:val="es-MX"/>
        </w:rPr>
        <w:t>. E</w:t>
      </w:r>
      <w:r w:rsidRPr="005843EB">
        <w:rPr>
          <w:rFonts w:ascii="Times New Roman" w:hAnsi="Times New Roman" w:cs="Times New Roman"/>
          <w:lang w:val="es-MX"/>
        </w:rPr>
        <w:t>n general</w:t>
      </w:r>
      <w:r w:rsidR="00F65736">
        <w:rPr>
          <w:rFonts w:ascii="Times New Roman" w:hAnsi="Times New Roman" w:cs="Times New Roman"/>
          <w:lang w:val="es-MX"/>
        </w:rPr>
        <w:t xml:space="preserve"> </w:t>
      </w:r>
      <w:r w:rsidRPr="005843EB">
        <w:rPr>
          <w:rFonts w:ascii="Times New Roman" w:hAnsi="Times New Roman" w:cs="Times New Roman"/>
          <w:lang w:val="es-MX"/>
        </w:rPr>
        <w:t>considero que fue un buen curso y se logr</w:t>
      </w:r>
      <w:r w:rsidR="00EA7A1A" w:rsidRPr="005843EB">
        <w:rPr>
          <w:rFonts w:ascii="Times New Roman" w:hAnsi="Times New Roman" w:cs="Times New Roman"/>
          <w:lang w:val="es-MX"/>
        </w:rPr>
        <w:t>aron</w:t>
      </w:r>
      <w:r w:rsidRPr="005843EB">
        <w:rPr>
          <w:rFonts w:ascii="Times New Roman" w:hAnsi="Times New Roman" w:cs="Times New Roman"/>
          <w:lang w:val="es-MX"/>
        </w:rPr>
        <w:t xml:space="preserve"> los objetivos del mismo.</w:t>
      </w:r>
    </w:p>
    <w:p w14:paraId="41E97833" w14:textId="18883FAF" w:rsidR="00752D1A" w:rsidRPr="005843EB" w:rsidRDefault="006733CE" w:rsidP="00132127">
      <w:pPr>
        <w:autoSpaceDE w:val="0"/>
        <w:autoSpaceDN w:val="0"/>
        <w:adjustRightInd w:val="0"/>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En este curso que nos impartió el maestro</w:t>
      </w:r>
      <w:r w:rsidR="00EA7A1A" w:rsidRPr="005843EB">
        <w:rPr>
          <w:rFonts w:ascii="Times New Roman" w:hAnsi="Times New Roman" w:cs="Times New Roman"/>
          <w:lang w:val="es-MX"/>
        </w:rPr>
        <w:t>,</w:t>
      </w:r>
      <w:r w:rsidRPr="005843EB">
        <w:rPr>
          <w:rFonts w:ascii="Times New Roman" w:hAnsi="Times New Roman" w:cs="Times New Roman"/>
          <w:lang w:val="es-MX"/>
        </w:rPr>
        <w:t xml:space="preserve"> su desempeño fue muy bueno, siempre tuvo dominio del tema y estuvo dispuesto a esclarecer nuestras dudas.</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El profesor logró dar por completo lo establecido en el encuadre del curso</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 xml:space="preserve">Las clases siempre las realizó muy </w:t>
      </w:r>
      <w:r w:rsidR="00EA7A1A" w:rsidRPr="005843EB">
        <w:rPr>
          <w:rFonts w:ascii="Times New Roman" w:hAnsi="Times New Roman" w:cs="Times New Roman"/>
          <w:lang w:val="es-MX"/>
        </w:rPr>
        <w:t>didácticas</w:t>
      </w:r>
      <w:r w:rsidRPr="005843EB">
        <w:rPr>
          <w:rFonts w:ascii="Times New Roman" w:hAnsi="Times New Roman" w:cs="Times New Roman"/>
          <w:lang w:val="es-MX"/>
        </w:rPr>
        <w:t xml:space="preserve"> y entendibles me gustaría que así siguiera siendo.</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Hacer más interactivas las clases, tal vez cambiar la metodología del trabajo</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 xml:space="preserve">El curso fue bueno, el maestro mostró mucha </w:t>
      </w:r>
      <w:r w:rsidRPr="005843EB">
        <w:rPr>
          <w:rFonts w:ascii="Times New Roman" w:hAnsi="Times New Roman" w:cs="Times New Roman"/>
          <w:lang w:val="es-MX"/>
        </w:rPr>
        <w:lastRenderedPageBreak/>
        <w:t xml:space="preserve">organización y considero que el horario de sus clases no lo favoreció mucho. Una sugerencia podría ser que no fuera tan rápido en los contenidos o trabajos/tareas. </w:t>
      </w:r>
      <w:r w:rsidR="00E71C70" w:rsidRPr="005843EB">
        <w:rPr>
          <w:rFonts w:ascii="Times New Roman" w:hAnsi="Times New Roman" w:cs="Times New Roman"/>
          <w:lang w:val="es-MX"/>
        </w:rPr>
        <w:t>C</w:t>
      </w:r>
      <w:r w:rsidRPr="005843EB">
        <w:rPr>
          <w:rFonts w:ascii="Times New Roman" w:hAnsi="Times New Roman" w:cs="Times New Roman"/>
          <w:lang w:val="es-MX"/>
        </w:rPr>
        <w:t>onsidero que el profesor presentó el curso de manera adecuada y sencilla para que adquiriéramos aprendizajes significativos, asi como se mostró abierto para resolver nuestras dudas</w:t>
      </w:r>
      <w:r w:rsidR="00E71C70" w:rsidRPr="005843EB">
        <w:rPr>
          <w:rFonts w:ascii="Times New Roman" w:hAnsi="Times New Roman" w:cs="Times New Roman"/>
          <w:lang w:val="es-MX"/>
        </w:rPr>
        <w:t xml:space="preserve">. </w:t>
      </w:r>
      <w:r w:rsidR="00EA7A1A" w:rsidRPr="005843EB">
        <w:rPr>
          <w:rFonts w:ascii="Times New Roman" w:hAnsi="Times New Roman" w:cs="Times New Roman"/>
          <w:lang w:val="es-MX"/>
        </w:rPr>
        <w:t>Me gustaría que sus clases no fueran solo con diapositivas</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En general fue bueno, lo único es que el profesor pueda dar retroalimentación de los temas porque leer y exponer puede llegar a ser tedioso, solo que las estrategias de enseñanza sean variadas</w:t>
      </w:r>
      <w:r w:rsidR="00752D1A" w:rsidRPr="005843EB">
        <w:rPr>
          <w:rFonts w:ascii="Times New Roman" w:hAnsi="Times New Roman" w:cs="Times New Roman"/>
          <w:lang w:val="es-MX"/>
        </w:rPr>
        <w:t xml:space="preserve">. </w:t>
      </w:r>
    </w:p>
    <w:p w14:paraId="2B7D97D9" w14:textId="6B33164E" w:rsidR="006733CE" w:rsidRDefault="006733CE" w:rsidP="00132127">
      <w:pPr>
        <w:autoSpaceDE w:val="0"/>
        <w:autoSpaceDN w:val="0"/>
        <w:adjustRightInd w:val="0"/>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En lo personal creo que fue muy importante el aprendizaje autónomo, sin embargo, creo que no vi una retroalimentación al contenido</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 xml:space="preserve">Agradezco el empeño que el profesor puso en cada una de sus clases y además de las dinámicas que hicimos antes de comenzar con las actividades, se habría de considerar la posibilidad de que de clases en la LEP, </w:t>
      </w:r>
      <w:r w:rsidR="00EA7A1A" w:rsidRPr="005843EB">
        <w:rPr>
          <w:rFonts w:ascii="Times New Roman" w:hAnsi="Times New Roman" w:cs="Times New Roman"/>
          <w:lang w:val="es-MX"/>
        </w:rPr>
        <w:t xml:space="preserve">excelente maestro. </w:t>
      </w:r>
      <w:r w:rsidRPr="005843EB">
        <w:rPr>
          <w:rFonts w:ascii="Times New Roman" w:hAnsi="Times New Roman" w:cs="Times New Roman"/>
          <w:lang w:val="es-MX"/>
        </w:rPr>
        <w:t>Es un buen maestro, me gusta mucho que</w:t>
      </w:r>
      <w:r w:rsidRPr="005843EB">
        <w:rPr>
          <w:rFonts w:ascii="Times New Roman" w:hAnsi="Times New Roman" w:cs="Times New Roman"/>
          <w:color w:val="FF0000"/>
          <w:lang w:val="es-MX"/>
        </w:rPr>
        <w:t xml:space="preserve"> </w:t>
      </w:r>
      <w:r w:rsidR="00A02C41" w:rsidRPr="00F65736">
        <w:rPr>
          <w:rFonts w:ascii="Times New Roman" w:hAnsi="Times New Roman" w:cs="Times New Roman"/>
          <w:lang w:val="es-MX"/>
        </w:rPr>
        <w:t>ofrece</w:t>
      </w:r>
      <w:r w:rsidR="00A02C41" w:rsidRPr="005843EB">
        <w:rPr>
          <w:rFonts w:ascii="Times New Roman" w:hAnsi="Times New Roman" w:cs="Times New Roman"/>
          <w:lang w:val="es-MX"/>
        </w:rPr>
        <w:t xml:space="preserve"> </w:t>
      </w:r>
      <w:r w:rsidRPr="005843EB">
        <w:rPr>
          <w:rFonts w:ascii="Times New Roman" w:hAnsi="Times New Roman" w:cs="Times New Roman"/>
          <w:lang w:val="es-MX"/>
        </w:rPr>
        <w:t xml:space="preserve">mucho material para entender mejor los </w:t>
      </w:r>
      <w:r w:rsidRPr="00F65736">
        <w:rPr>
          <w:rFonts w:ascii="Times New Roman" w:hAnsi="Times New Roman" w:cs="Times New Roman"/>
          <w:lang w:val="es-MX"/>
        </w:rPr>
        <w:t>temas y que se nos hiciera m</w:t>
      </w:r>
      <w:r w:rsidR="009E3254" w:rsidRPr="00F65736">
        <w:rPr>
          <w:rFonts w:ascii="Times New Roman" w:hAnsi="Times New Roman" w:cs="Times New Roman"/>
          <w:lang w:val="es-MX"/>
        </w:rPr>
        <w:t>á</w:t>
      </w:r>
      <w:r w:rsidRPr="00F65736">
        <w:rPr>
          <w:rFonts w:ascii="Times New Roman" w:hAnsi="Times New Roman" w:cs="Times New Roman"/>
          <w:lang w:val="es-MX"/>
        </w:rPr>
        <w:t>s f</w:t>
      </w:r>
      <w:r w:rsidR="00EA7A1A" w:rsidRPr="00F65736">
        <w:rPr>
          <w:rFonts w:ascii="Times New Roman" w:hAnsi="Times New Roman" w:cs="Times New Roman"/>
          <w:lang w:val="es-MX"/>
        </w:rPr>
        <w:t>á</w:t>
      </w:r>
      <w:r w:rsidRPr="00F65736">
        <w:rPr>
          <w:rFonts w:ascii="Times New Roman" w:hAnsi="Times New Roman" w:cs="Times New Roman"/>
          <w:lang w:val="es-MX"/>
        </w:rPr>
        <w:t>cil, lo malo era que nos tocaba a las 7 de la mañana asi que la atenci</w:t>
      </w:r>
      <w:r w:rsidR="009E3254" w:rsidRPr="00F65736">
        <w:rPr>
          <w:rFonts w:ascii="Times New Roman" w:hAnsi="Times New Roman" w:cs="Times New Roman"/>
          <w:lang w:val="es-MX"/>
        </w:rPr>
        <w:t>ó</w:t>
      </w:r>
      <w:r w:rsidRPr="00F65736">
        <w:rPr>
          <w:rFonts w:ascii="Times New Roman" w:hAnsi="Times New Roman" w:cs="Times New Roman"/>
          <w:lang w:val="es-MX"/>
        </w:rPr>
        <w:t>n era poca por el sueño y cansancio. Realmente el profesor dio clases muy buenas y adecuadas, pero por lo que no se llegó a cumplir el prop</w:t>
      </w:r>
      <w:r w:rsidR="009E3254" w:rsidRPr="00F65736">
        <w:rPr>
          <w:rFonts w:ascii="Times New Roman" w:hAnsi="Times New Roman" w:cs="Times New Roman"/>
          <w:lang w:val="es-MX"/>
        </w:rPr>
        <w:t>ó</w:t>
      </w:r>
      <w:r w:rsidRPr="00F65736">
        <w:rPr>
          <w:rFonts w:ascii="Times New Roman" w:hAnsi="Times New Roman" w:cs="Times New Roman"/>
          <w:lang w:val="es-MX"/>
        </w:rPr>
        <w:t>sito</w:t>
      </w:r>
      <w:r w:rsidRPr="005843EB">
        <w:rPr>
          <w:rFonts w:ascii="Times New Roman" w:hAnsi="Times New Roman" w:cs="Times New Roman"/>
          <w:lang w:val="es-MX"/>
        </w:rPr>
        <w:t xml:space="preserve"> es por mi persona. Muy buen maestro, muy empático</w:t>
      </w:r>
      <w:r w:rsidR="00E71C70" w:rsidRPr="005843EB">
        <w:rPr>
          <w:rFonts w:ascii="Times New Roman" w:hAnsi="Times New Roman" w:cs="Times New Roman"/>
          <w:lang w:val="es-MX"/>
        </w:rPr>
        <w:t xml:space="preserve">. </w:t>
      </w:r>
      <w:r w:rsidRPr="005843EB">
        <w:rPr>
          <w:rFonts w:ascii="Times New Roman" w:hAnsi="Times New Roman" w:cs="Times New Roman"/>
          <w:lang w:val="es-MX"/>
        </w:rPr>
        <w:t>El hecho de que nos genere responsabilidades y podamos ser autosuficientes es una parte muy importante.</w:t>
      </w:r>
    </w:p>
    <w:p w14:paraId="5AC09ED7" w14:textId="77777777" w:rsidR="00905392" w:rsidRPr="003F0A22" w:rsidRDefault="00905392" w:rsidP="00132127">
      <w:pPr>
        <w:autoSpaceDE w:val="0"/>
        <w:autoSpaceDN w:val="0"/>
        <w:adjustRightInd w:val="0"/>
        <w:spacing w:line="360" w:lineRule="auto"/>
        <w:ind w:firstLine="360"/>
        <w:jc w:val="both"/>
        <w:rPr>
          <w:rFonts w:ascii="Arial" w:eastAsia="Calibri" w:hAnsi="Arial" w:cs="Arial"/>
          <w:color w:val="000000"/>
          <w:lang w:val="es-MX"/>
        </w:rPr>
      </w:pPr>
    </w:p>
    <w:p w14:paraId="7B146E59" w14:textId="45A2EBF7" w:rsidR="00A54AC3" w:rsidRDefault="00A54AC3" w:rsidP="00132127">
      <w:pPr>
        <w:spacing w:line="259" w:lineRule="auto"/>
        <w:jc w:val="center"/>
        <w:rPr>
          <w:rFonts w:ascii="Times New Roman" w:eastAsia="Calibri" w:hAnsi="Times New Roman" w:cs="Times New Roman"/>
          <w:b/>
          <w:sz w:val="32"/>
          <w:szCs w:val="32"/>
          <w:lang w:val="es-MX"/>
        </w:rPr>
      </w:pPr>
      <w:r w:rsidRPr="005843EB">
        <w:rPr>
          <w:rFonts w:ascii="Times New Roman" w:eastAsia="Calibri" w:hAnsi="Times New Roman" w:cs="Times New Roman"/>
          <w:b/>
          <w:sz w:val="32"/>
          <w:szCs w:val="32"/>
          <w:lang w:val="es-MX"/>
        </w:rPr>
        <w:t>Resul</w:t>
      </w:r>
      <w:r w:rsidR="000A71F2" w:rsidRPr="005843EB">
        <w:rPr>
          <w:rFonts w:ascii="Times New Roman" w:eastAsia="Calibri" w:hAnsi="Times New Roman" w:cs="Times New Roman"/>
          <w:b/>
          <w:sz w:val="32"/>
          <w:szCs w:val="32"/>
          <w:lang w:val="es-MX"/>
        </w:rPr>
        <w:t>tados</w:t>
      </w:r>
    </w:p>
    <w:p w14:paraId="59DA3D66" w14:textId="6E9B25E8" w:rsidR="00925539" w:rsidRPr="005843EB" w:rsidRDefault="00C41C4F" w:rsidP="00132127">
      <w:pPr>
        <w:spacing w:line="360" w:lineRule="auto"/>
        <w:jc w:val="both"/>
        <w:rPr>
          <w:rFonts w:ascii="Times New Roman" w:eastAsia="Calibri" w:hAnsi="Times New Roman" w:cs="Times New Roman"/>
          <w:bCs/>
          <w:lang w:val="es-MX"/>
        </w:rPr>
      </w:pPr>
      <w:r w:rsidRPr="003F0A22">
        <w:rPr>
          <w:rFonts w:ascii="Arial" w:eastAsia="Calibri" w:hAnsi="Arial" w:cs="Arial"/>
          <w:b/>
          <w:lang w:val="es-MX"/>
        </w:rPr>
        <w:tab/>
      </w:r>
      <w:r w:rsidR="000C3987" w:rsidRPr="005843EB">
        <w:rPr>
          <w:rFonts w:ascii="Times New Roman" w:eastAsia="Calibri" w:hAnsi="Times New Roman" w:cs="Times New Roman"/>
          <w:bCs/>
          <w:lang w:val="es-MX"/>
        </w:rPr>
        <w:t xml:space="preserve">En este apartado se realiza la descripción de los datos obtenidos a través de las entrevistas en grupos focales. Para este caso, se presentan las 10 preguntas que conformaron la guía de entrevista y sus respectivas categorías, que representan las ideas sintetizadas de las opiniones de los informantes. </w:t>
      </w:r>
      <w:r w:rsidRPr="005843EB">
        <w:rPr>
          <w:rFonts w:ascii="Times New Roman" w:eastAsia="Calibri" w:hAnsi="Times New Roman" w:cs="Times New Roman"/>
          <w:bCs/>
          <w:lang w:val="es-MX"/>
        </w:rPr>
        <w:t xml:space="preserve"> </w:t>
      </w:r>
      <w:r w:rsidR="000C3987" w:rsidRPr="005843EB">
        <w:rPr>
          <w:rFonts w:ascii="Times New Roman" w:eastAsia="Calibri" w:hAnsi="Times New Roman" w:cs="Times New Roman"/>
          <w:bCs/>
          <w:lang w:val="es-MX"/>
        </w:rPr>
        <w:t xml:space="preserve">Todo lo mencionado se puede apreciar en la </w:t>
      </w:r>
      <w:r w:rsidR="000C3987" w:rsidRPr="00F65736">
        <w:rPr>
          <w:rFonts w:ascii="Times New Roman" w:eastAsia="Calibri" w:hAnsi="Times New Roman" w:cs="Times New Roman"/>
          <w:bCs/>
          <w:lang w:val="es-MX"/>
        </w:rPr>
        <w:t>tabla</w:t>
      </w:r>
      <w:r w:rsidR="00A02C41" w:rsidRPr="005843EB">
        <w:rPr>
          <w:rFonts w:ascii="Times New Roman" w:eastAsia="Calibri" w:hAnsi="Times New Roman" w:cs="Times New Roman"/>
          <w:bCs/>
          <w:lang w:val="es-MX"/>
        </w:rPr>
        <w:t xml:space="preserve"> 3</w:t>
      </w:r>
      <w:r w:rsidR="000C3987" w:rsidRPr="005843EB">
        <w:rPr>
          <w:rFonts w:ascii="Times New Roman" w:eastAsia="Calibri" w:hAnsi="Times New Roman" w:cs="Times New Roman"/>
          <w:bCs/>
          <w:lang w:val="es-MX"/>
        </w:rPr>
        <w:t>.</w:t>
      </w:r>
    </w:p>
    <w:p w14:paraId="7F2392AD" w14:textId="77777777" w:rsidR="00132127" w:rsidRDefault="00132127" w:rsidP="00132127">
      <w:pPr>
        <w:jc w:val="center"/>
        <w:rPr>
          <w:rFonts w:ascii="Times New Roman" w:eastAsia="Calibri" w:hAnsi="Times New Roman" w:cs="Times New Roman"/>
          <w:b/>
          <w:lang w:val="es-MX"/>
        </w:rPr>
      </w:pPr>
    </w:p>
    <w:p w14:paraId="44E46AC7" w14:textId="77777777" w:rsidR="00132127" w:rsidRDefault="00132127" w:rsidP="00132127">
      <w:pPr>
        <w:jc w:val="center"/>
        <w:rPr>
          <w:rFonts w:ascii="Times New Roman" w:eastAsia="Calibri" w:hAnsi="Times New Roman" w:cs="Times New Roman"/>
          <w:b/>
          <w:lang w:val="es-MX"/>
        </w:rPr>
      </w:pPr>
    </w:p>
    <w:p w14:paraId="1E99C131" w14:textId="77777777" w:rsidR="00132127" w:rsidRDefault="00132127" w:rsidP="00132127">
      <w:pPr>
        <w:jc w:val="center"/>
        <w:rPr>
          <w:rFonts w:ascii="Times New Roman" w:eastAsia="Calibri" w:hAnsi="Times New Roman" w:cs="Times New Roman"/>
          <w:b/>
          <w:lang w:val="es-MX"/>
        </w:rPr>
      </w:pPr>
    </w:p>
    <w:p w14:paraId="73F4E070" w14:textId="77777777" w:rsidR="00132127" w:rsidRDefault="00132127" w:rsidP="00132127">
      <w:pPr>
        <w:jc w:val="center"/>
        <w:rPr>
          <w:rFonts w:ascii="Times New Roman" w:eastAsia="Calibri" w:hAnsi="Times New Roman" w:cs="Times New Roman"/>
          <w:b/>
          <w:lang w:val="es-MX"/>
        </w:rPr>
      </w:pPr>
    </w:p>
    <w:p w14:paraId="52384879" w14:textId="77777777" w:rsidR="00132127" w:rsidRDefault="00132127" w:rsidP="00132127">
      <w:pPr>
        <w:jc w:val="center"/>
        <w:rPr>
          <w:rFonts w:ascii="Times New Roman" w:eastAsia="Calibri" w:hAnsi="Times New Roman" w:cs="Times New Roman"/>
          <w:b/>
          <w:lang w:val="es-MX"/>
        </w:rPr>
      </w:pPr>
    </w:p>
    <w:p w14:paraId="62A533AB" w14:textId="77777777" w:rsidR="00132127" w:rsidRDefault="00132127" w:rsidP="00132127">
      <w:pPr>
        <w:jc w:val="center"/>
        <w:rPr>
          <w:rFonts w:ascii="Times New Roman" w:eastAsia="Calibri" w:hAnsi="Times New Roman" w:cs="Times New Roman"/>
          <w:b/>
          <w:lang w:val="es-MX"/>
        </w:rPr>
      </w:pPr>
    </w:p>
    <w:p w14:paraId="25F389BD" w14:textId="77777777" w:rsidR="00132127" w:rsidRDefault="00132127" w:rsidP="00132127">
      <w:pPr>
        <w:jc w:val="center"/>
        <w:rPr>
          <w:rFonts w:ascii="Times New Roman" w:eastAsia="Calibri" w:hAnsi="Times New Roman" w:cs="Times New Roman"/>
          <w:b/>
          <w:lang w:val="es-MX"/>
        </w:rPr>
      </w:pPr>
    </w:p>
    <w:p w14:paraId="62972896" w14:textId="77777777" w:rsidR="00132127" w:rsidRDefault="00132127" w:rsidP="00132127">
      <w:pPr>
        <w:jc w:val="center"/>
        <w:rPr>
          <w:rFonts w:ascii="Times New Roman" w:eastAsia="Calibri" w:hAnsi="Times New Roman" w:cs="Times New Roman"/>
          <w:b/>
          <w:lang w:val="es-MX"/>
        </w:rPr>
      </w:pPr>
    </w:p>
    <w:p w14:paraId="12FE881E" w14:textId="77777777" w:rsidR="00132127" w:rsidRDefault="00132127" w:rsidP="00132127">
      <w:pPr>
        <w:jc w:val="center"/>
        <w:rPr>
          <w:rFonts w:ascii="Times New Roman" w:eastAsia="Calibri" w:hAnsi="Times New Roman" w:cs="Times New Roman"/>
          <w:b/>
          <w:lang w:val="es-MX"/>
        </w:rPr>
      </w:pPr>
    </w:p>
    <w:p w14:paraId="4A912057" w14:textId="77777777" w:rsidR="00132127" w:rsidRDefault="00132127" w:rsidP="00132127">
      <w:pPr>
        <w:jc w:val="center"/>
        <w:rPr>
          <w:rFonts w:ascii="Times New Roman" w:eastAsia="Calibri" w:hAnsi="Times New Roman" w:cs="Times New Roman"/>
          <w:b/>
          <w:lang w:val="es-MX"/>
        </w:rPr>
      </w:pPr>
    </w:p>
    <w:p w14:paraId="5AD24935" w14:textId="77777777" w:rsidR="00132127" w:rsidRDefault="00132127" w:rsidP="00132127">
      <w:pPr>
        <w:jc w:val="center"/>
        <w:rPr>
          <w:rFonts w:ascii="Times New Roman" w:eastAsia="Calibri" w:hAnsi="Times New Roman" w:cs="Times New Roman"/>
          <w:b/>
          <w:lang w:val="es-MX"/>
        </w:rPr>
      </w:pPr>
    </w:p>
    <w:p w14:paraId="0F0DEB64" w14:textId="77777777" w:rsidR="00132127" w:rsidRDefault="00132127" w:rsidP="00132127">
      <w:pPr>
        <w:jc w:val="center"/>
        <w:rPr>
          <w:rFonts w:ascii="Times New Roman" w:eastAsia="Calibri" w:hAnsi="Times New Roman" w:cs="Times New Roman"/>
          <w:b/>
          <w:lang w:val="es-MX"/>
        </w:rPr>
      </w:pPr>
    </w:p>
    <w:p w14:paraId="00A8E398" w14:textId="77777777" w:rsidR="00132127" w:rsidRDefault="00132127" w:rsidP="00132127">
      <w:pPr>
        <w:jc w:val="center"/>
        <w:rPr>
          <w:rFonts w:ascii="Times New Roman" w:eastAsia="Calibri" w:hAnsi="Times New Roman" w:cs="Times New Roman"/>
          <w:b/>
          <w:lang w:val="es-MX"/>
        </w:rPr>
      </w:pPr>
    </w:p>
    <w:p w14:paraId="4C410C5F" w14:textId="77777777" w:rsidR="00132127" w:rsidRDefault="00132127" w:rsidP="00132127">
      <w:pPr>
        <w:jc w:val="center"/>
        <w:rPr>
          <w:rFonts w:ascii="Times New Roman" w:eastAsia="Calibri" w:hAnsi="Times New Roman" w:cs="Times New Roman"/>
          <w:b/>
          <w:lang w:val="es-MX"/>
        </w:rPr>
      </w:pPr>
    </w:p>
    <w:p w14:paraId="52FB4EAB" w14:textId="77777777" w:rsidR="00132127" w:rsidRDefault="00132127" w:rsidP="00132127">
      <w:pPr>
        <w:jc w:val="center"/>
        <w:rPr>
          <w:rFonts w:ascii="Times New Roman" w:eastAsia="Calibri" w:hAnsi="Times New Roman" w:cs="Times New Roman"/>
          <w:b/>
          <w:lang w:val="es-MX"/>
        </w:rPr>
      </w:pPr>
    </w:p>
    <w:p w14:paraId="24724FA4" w14:textId="0E05CD6A" w:rsidR="00925539" w:rsidRPr="003D4DCD" w:rsidRDefault="00925539" w:rsidP="00132127">
      <w:pPr>
        <w:jc w:val="center"/>
        <w:rPr>
          <w:rFonts w:ascii="Times New Roman" w:eastAsia="Calibri" w:hAnsi="Times New Roman" w:cs="Times New Roman"/>
          <w:b/>
          <w:i/>
          <w:iCs/>
          <w:lang w:val="es-MX"/>
        </w:rPr>
      </w:pPr>
      <w:r w:rsidRPr="005843EB">
        <w:rPr>
          <w:rFonts w:ascii="Times New Roman" w:eastAsia="Calibri" w:hAnsi="Times New Roman" w:cs="Times New Roman"/>
          <w:b/>
          <w:lang w:val="es-MX"/>
        </w:rPr>
        <w:lastRenderedPageBreak/>
        <w:t>Tabla 3</w:t>
      </w:r>
      <w:r w:rsidR="00132127">
        <w:rPr>
          <w:rFonts w:ascii="Times New Roman" w:eastAsia="Calibri" w:hAnsi="Times New Roman" w:cs="Times New Roman"/>
          <w:b/>
          <w:lang w:val="es-MX"/>
        </w:rPr>
        <w:t xml:space="preserve">. </w:t>
      </w:r>
      <w:r w:rsidR="009F4831" w:rsidRPr="00132127">
        <w:rPr>
          <w:rFonts w:ascii="Times New Roman" w:eastAsia="Calibri" w:hAnsi="Times New Roman" w:cs="Times New Roman"/>
          <w:bCs/>
          <w:lang w:val="es-MX"/>
        </w:rPr>
        <w:t>Guía de entrevista y c</w:t>
      </w:r>
      <w:r w:rsidRPr="00132127">
        <w:rPr>
          <w:rFonts w:ascii="Times New Roman" w:eastAsia="Calibri" w:hAnsi="Times New Roman" w:cs="Times New Roman"/>
          <w:bCs/>
          <w:lang w:val="es-MX"/>
        </w:rPr>
        <w:t>ategorización</w:t>
      </w:r>
    </w:p>
    <w:p w14:paraId="70EAB999" w14:textId="77777777" w:rsidR="003D4DCD" w:rsidRPr="005843EB" w:rsidRDefault="003D4DCD" w:rsidP="003D4DCD">
      <w:pPr>
        <w:rPr>
          <w:rFonts w:ascii="Times New Roman" w:eastAsia="Calibri" w:hAnsi="Times New Roman" w:cs="Times New Roman"/>
          <w:b/>
          <w:lang w:val="es-MX"/>
        </w:rPr>
      </w:pPr>
    </w:p>
    <w:tbl>
      <w:tblPr>
        <w:tblStyle w:val="Tablaconcuadrcula"/>
        <w:tblW w:w="0" w:type="auto"/>
        <w:jc w:val="center"/>
        <w:tblLook w:val="04A0" w:firstRow="1" w:lastRow="0" w:firstColumn="1" w:lastColumn="0" w:noHBand="0" w:noVBand="1"/>
      </w:tblPr>
      <w:tblGrid>
        <w:gridCol w:w="570"/>
        <w:gridCol w:w="4181"/>
        <w:gridCol w:w="4077"/>
      </w:tblGrid>
      <w:tr w:rsidR="00041BCF" w:rsidRPr="005843EB" w14:paraId="698D3512" w14:textId="77777777" w:rsidTr="005843EB">
        <w:trPr>
          <w:jc w:val="center"/>
        </w:trPr>
        <w:tc>
          <w:tcPr>
            <w:tcW w:w="570" w:type="dxa"/>
          </w:tcPr>
          <w:p w14:paraId="7835E334"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No.</w:t>
            </w:r>
          </w:p>
        </w:tc>
        <w:tc>
          <w:tcPr>
            <w:tcW w:w="4181" w:type="dxa"/>
          </w:tcPr>
          <w:p w14:paraId="465A4936" w14:textId="77777777" w:rsidR="00041BCF" w:rsidRPr="005843EB" w:rsidRDefault="00041BCF" w:rsidP="003D4DCD">
            <w:pPr>
              <w:autoSpaceDE w:val="0"/>
              <w:autoSpaceDN w:val="0"/>
              <w:adjustRightInd w:val="0"/>
              <w:spacing w:line="360" w:lineRule="auto"/>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Pregunta</w:t>
            </w:r>
          </w:p>
        </w:tc>
        <w:tc>
          <w:tcPr>
            <w:tcW w:w="4077" w:type="dxa"/>
          </w:tcPr>
          <w:p w14:paraId="10B77842" w14:textId="77777777" w:rsidR="00041BCF" w:rsidRPr="005843EB" w:rsidRDefault="00041BCF" w:rsidP="003D4DCD">
            <w:pPr>
              <w:autoSpaceDE w:val="0"/>
              <w:autoSpaceDN w:val="0"/>
              <w:adjustRightInd w:val="0"/>
              <w:spacing w:line="360" w:lineRule="auto"/>
              <w:jc w:val="center"/>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Categorías</w:t>
            </w:r>
          </w:p>
        </w:tc>
      </w:tr>
      <w:tr w:rsidR="00041BCF" w:rsidRPr="005843EB" w14:paraId="45C9A00C" w14:textId="77777777" w:rsidTr="005843EB">
        <w:trPr>
          <w:jc w:val="center"/>
        </w:trPr>
        <w:tc>
          <w:tcPr>
            <w:tcW w:w="570" w:type="dxa"/>
          </w:tcPr>
          <w:p w14:paraId="6939DD1C"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1</w:t>
            </w:r>
          </w:p>
        </w:tc>
        <w:tc>
          <w:tcPr>
            <w:tcW w:w="4181" w:type="dxa"/>
          </w:tcPr>
          <w:p w14:paraId="6BE478C0" w14:textId="77777777" w:rsidR="00041BCF" w:rsidRPr="005843EB" w:rsidRDefault="00041BCF" w:rsidP="003D4DCD">
            <w:pPr>
              <w:spacing w:line="360" w:lineRule="auto"/>
              <w:contextualSpacing/>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¿Qué dificultades se les presentan cuando tienen que elaborar un texto académico?</w:t>
            </w:r>
          </w:p>
        </w:tc>
        <w:tc>
          <w:tcPr>
            <w:tcW w:w="4077" w:type="dxa"/>
          </w:tcPr>
          <w:p w14:paraId="36F94813" w14:textId="247E226A" w:rsidR="00041BCF" w:rsidRPr="005843EB" w:rsidRDefault="00B34716" w:rsidP="003D4DCD">
            <w:pPr>
              <w:pStyle w:val="Prrafodelista"/>
              <w:numPr>
                <w:ilvl w:val="0"/>
                <w:numId w:val="6"/>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No conocer la estructura del texto</w:t>
            </w:r>
            <w:r w:rsidR="002B2894" w:rsidRPr="005843EB">
              <w:rPr>
                <w:rFonts w:ascii="Times New Roman" w:eastAsia="Calibri" w:hAnsi="Times New Roman" w:cs="Times New Roman"/>
                <w:bCs/>
                <w:lang w:val="es-MX"/>
              </w:rPr>
              <w:t>.</w:t>
            </w:r>
          </w:p>
          <w:p w14:paraId="144ED127" w14:textId="15FB0411" w:rsidR="00B34716" w:rsidRPr="005843EB" w:rsidRDefault="00B34716" w:rsidP="003D4DCD">
            <w:pPr>
              <w:pStyle w:val="Prrafodelista"/>
              <w:numPr>
                <w:ilvl w:val="0"/>
                <w:numId w:val="6"/>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Dificultades para estructurar las ideas</w:t>
            </w:r>
            <w:r w:rsidR="002B2894" w:rsidRPr="005843EB">
              <w:rPr>
                <w:rFonts w:ascii="Times New Roman" w:eastAsia="Calibri" w:hAnsi="Times New Roman" w:cs="Times New Roman"/>
                <w:bCs/>
                <w:lang w:val="es-MX"/>
              </w:rPr>
              <w:t>.</w:t>
            </w:r>
          </w:p>
          <w:p w14:paraId="2EBA8D40" w14:textId="59D7C58F" w:rsidR="00B34716" w:rsidRPr="005843EB" w:rsidRDefault="00B34716" w:rsidP="003D4DCD">
            <w:pPr>
              <w:pStyle w:val="Prrafodelista"/>
              <w:numPr>
                <w:ilvl w:val="0"/>
                <w:numId w:val="6"/>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Redactar y citar</w:t>
            </w:r>
            <w:r w:rsidR="002B2894" w:rsidRPr="005843EB">
              <w:rPr>
                <w:rFonts w:ascii="Times New Roman" w:eastAsia="Calibri" w:hAnsi="Times New Roman" w:cs="Times New Roman"/>
                <w:bCs/>
                <w:lang w:val="es-MX"/>
              </w:rPr>
              <w:t>.</w:t>
            </w:r>
          </w:p>
        </w:tc>
      </w:tr>
      <w:tr w:rsidR="00041BCF" w:rsidRPr="005843EB" w14:paraId="1BCDBFCC" w14:textId="77777777" w:rsidTr="005843EB">
        <w:trPr>
          <w:jc w:val="center"/>
        </w:trPr>
        <w:tc>
          <w:tcPr>
            <w:tcW w:w="570" w:type="dxa"/>
          </w:tcPr>
          <w:p w14:paraId="630DD75B"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2</w:t>
            </w:r>
          </w:p>
        </w:tc>
        <w:tc>
          <w:tcPr>
            <w:tcW w:w="4181" w:type="dxa"/>
          </w:tcPr>
          <w:p w14:paraId="250BA696" w14:textId="77777777" w:rsidR="00041BCF" w:rsidRPr="005843EB" w:rsidRDefault="00041BCF" w:rsidP="003D4DCD">
            <w:pPr>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¿Se consideran competentes para registrar sus ideas por escrito?</w:t>
            </w:r>
            <w:r w:rsidRPr="005843EB">
              <w:rPr>
                <w:rFonts w:ascii="Times New Roman" w:eastAsia="Calibri" w:hAnsi="Times New Roman" w:cs="Times New Roman"/>
                <w:lang w:val="es-MX"/>
              </w:rPr>
              <w:t xml:space="preserve"> </w:t>
            </w:r>
          </w:p>
        </w:tc>
        <w:tc>
          <w:tcPr>
            <w:tcW w:w="4077" w:type="dxa"/>
          </w:tcPr>
          <w:p w14:paraId="4B028AE1" w14:textId="45C2E06E" w:rsidR="00041BCF" w:rsidRPr="005843EB" w:rsidRDefault="00B34716" w:rsidP="003D4DCD">
            <w:pPr>
              <w:pStyle w:val="Prrafodelista"/>
              <w:numPr>
                <w:ilvl w:val="0"/>
                <w:numId w:val="7"/>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No, cuando empiezo a redactar se me dificulta</w:t>
            </w:r>
            <w:r w:rsidR="002B2894" w:rsidRPr="005843EB">
              <w:rPr>
                <w:rFonts w:ascii="Times New Roman" w:eastAsia="Calibri" w:hAnsi="Times New Roman" w:cs="Times New Roman"/>
                <w:bCs/>
                <w:lang w:val="es-MX"/>
              </w:rPr>
              <w:t>.</w:t>
            </w:r>
          </w:p>
          <w:p w14:paraId="3B96B108" w14:textId="6028C1DD" w:rsidR="00B34716" w:rsidRPr="005843EB" w:rsidRDefault="00B34716" w:rsidP="003D4DCD">
            <w:pPr>
              <w:pStyle w:val="Prrafodelista"/>
              <w:numPr>
                <w:ilvl w:val="0"/>
                <w:numId w:val="7"/>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No, considero que soy redundante en las ideas</w:t>
            </w:r>
            <w:r w:rsidR="002B2894" w:rsidRPr="005843EB">
              <w:rPr>
                <w:rFonts w:ascii="Times New Roman" w:eastAsia="Calibri" w:hAnsi="Times New Roman" w:cs="Times New Roman"/>
                <w:bCs/>
                <w:lang w:val="es-MX"/>
              </w:rPr>
              <w:t>.</w:t>
            </w:r>
          </w:p>
          <w:p w14:paraId="1F124AD6" w14:textId="16A21653" w:rsidR="00B34716" w:rsidRPr="005843EB" w:rsidRDefault="00A31037" w:rsidP="003D4DCD">
            <w:pPr>
              <w:pStyle w:val="Prrafodelista"/>
              <w:numPr>
                <w:ilvl w:val="0"/>
                <w:numId w:val="7"/>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No</w:t>
            </w:r>
            <w:r w:rsidR="00A96C57" w:rsidRPr="005843EB">
              <w:rPr>
                <w:rFonts w:ascii="Times New Roman" w:eastAsia="Calibri" w:hAnsi="Times New Roman" w:cs="Times New Roman"/>
                <w:bCs/>
                <w:lang w:val="es-MX"/>
              </w:rPr>
              <w:t>,</w:t>
            </w:r>
            <w:r w:rsidRPr="005843EB">
              <w:rPr>
                <w:rFonts w:ascii="Times New Roman" w:eastAsia="Calibri" w:hAnsi="Times New Roman" w:cs="Times New Roman"/>
                <w:bCs/>
                <w:lang w:val="es-MX"/>
              </w:rPr>
              <w:t xml:space="preserve"> </w:t>
            </w:r>
            <w:r w:rsidR="00A96C57" w:rsidRPr="005843EB">
              <w:rPr>
                <w:rFonts w:ascii="Times New Roman" w:eastAsia="Calibri" w:hAnsi="Times New Roman" w:cs="Times New Roman"/>
                <w:bCs/>
                <w:lang w:val="es-MX"/>
              </w:rPr>
              <w:t xml:space="preserve">aún </w:t>
            </w:r>
            <w:r w:rsidRPr="005843EB">
              <w:rPr>
                <w:rFonts w:ascii="Times New Roman" w:eastAsia="Calibri" w:hAnsi="Times New Roman" w:cs="Times New Roman"/>
                <w:bCs/>
                <w:lang w:val="es-MX"/>
              </w:rPr>
              <w:t>ten</w:t>
            </w:r>
            <w:r w:rsidR="00A96C57" w:rsidRPr="005843EB">
              <w:rPr>
                <w:rFonts w:ascii="Times New Roman" w:eastAsia="Calibri" w:hAnsi="Times New Roman" w:cs="Times New Roman"/>
                <w:bCs/>
                <w:lang w:val="es-MX"/>
              </w:rPr>
              <w:t>go</w:t>
            </w:r>
            <w:r w:rsidRPr="005843EB">
              <w:rPr>
                <w:rFonts w:ascii="Times New Roman" w:eastAsia="Calibri" w:hAnsi="Times New Roman" w:cs="Times New Roman"/>
                <w:bCs/>
                <w:lang w:val="es-MX"/>
              </w:rPr>
              <w:t xml:space="preserve"> dificultares para parafrasear</w:t>
            </w:r>
            <w:r w:rsidR="002B2894" w:rsidRPr="005843EB">
              <w:rPr>
                <w:rFonts w:ascii="Times New Roman" w:eastAsia="Calibri" w:hAnsi="Times New Roman" w:cs="Times New Roman"/>
                <w:bCs/>
                <w:lang w:val="es-MX"/>
              </w:rPr>
              <w:t>.</w:t>
            </w:r>
          </w:p>
        </w:tc>
      </w:tr>
      <w:tr w:rsidR="00041BCF" w:rsidRPr="005843EB" w14:paraId="2D740F61" w14:textId="77777777" w:rsidTr="005843EB">
        <w:trPr>
          <w:jc w:val="center"/>
        </w:trPr>
        <w:tc>
          <w:tcPr>
            <w:tcW w:w="570" w:type="dxa"/>
          </w:tcPr>
          <w:p w14:paraId="3F43B699"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3</w:t>
            </w:r>
          </w:p>
        </w:tc>
        <w:tc>
          <w:tcPr>
            <w:tcW w:w="4181" w:type="dxa"/>
          </w:tcPr>
          <w:p w14:paraId="23C0DBFB" w14:textId="77777777" w:rsidR="00041BCF" w:rsidRPr="005843EB" w:rsidRDefault="00041BCF" w:rsidP="003D4DCD">
            <w:pPr>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¿Cuál es el principal obstáculo para elaborar un texto académico de calidad?</w:t>
            </w:r>
            <w:r w:rsidRPr="005843EB">
              <w:rPr>
                <w:rFonts w:ascii="Times New Roman" w:eastAsia="Calibri" w:hAnsi="Times New Roman" w:cs="Times New Roman"/>
                <w:color w:val="000000"/>
                <w:lang w:val="es-MX"/>
              </w:rPr>
              <w:t xml:space="preserve"> </w:t>
            </w:r>
          </w:p>
        </w:tc>
        <w:tc>
          <w:tcPr>
            <w:tcW w:w="4077" w:type="dxa"/>
          </w:tcPr>
          <w:p w14:paraId="38C40234" w14:textId="633F3C3A" w:rsidR="00041BCF" w:rsidRPr="005843EB" w:rsidRDefault="00A96C57" w:rsidP="003D4DCD">
            <w:pPr>
              <w:pStyle w:val="Prrafodelista"/>
              <w:numPr>
                <w:ilvl w:val="0"/>
                <w:numId w:val="11"/>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Organizar las ideas</w:t>
            </w:r>
            <w:r w:rsidR="002B2894" w:rsidRPr="005843EB">
              <w:rPr>
                <w:rFonts w:ascii="Times New Roman" w:eastAsia="Calibri" w:hAnsi="Times New Roman" w:cs="Times New Roman"/>
                <w:bCs/>
                <w:lang w:val="es-MX"/>
              </w:rPr>
              <w:t>.</w:t>
            </w:r>
          </w:p>
          <w:p w14:paraId="52954C72" w14:textId="0BF66141" w:rsidR="00A96C57" w:rsidRPr="005843EB" w:rsidRDefault="00A96C57" w:rsidP="003D4DCD">
            <w:pPr>
              <w:pStyle w:val="Prrafodelista"/>
              <w:numPr>
                <w:ilvl w:val="0"/>
                <w:numId w:val="11"/>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Redactar correctamente</w:t>
            </w:r>
            <w:r w:rsidR="002B2894" w:rsidRPr="005843EB">
              <w:rPr>
                <w:rFonts w:ascii="Times New Roman" w:eastAsia="Calibri" w:hAnsi="Times New Roman" w:cs="Times New Roman"/>
                <w:bCs/>
                <w:lang w:val="es-MX"/>
              </w:rPr>
              <w:t>.</w:t>
            </w:r>
          </w:p>
          <w:p w14:paraId="44A29D29" w14:textId="05FDA879" w:rsidR="00A96C57" w:rsidRPr="005843EB" w:rsidRDefault="00A96C57" w:rsidP="003D4DCD">
            <w:pPr>
              <w:pStyle w:val="Prrafodelista"/>
              <w:numPr>
                <w:ilvl w:val="0"/>
                <w:numId w:val="11"/>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Falta de términos más académicos</w:t>
            </w:r>
            <w:r w:rsidR="002B2894" w:rsidRPr="005843EB">
              <w:rPr>
                <w:rFonts w:ascii="Times New Roman" w:eastAsia="Calibri" w:hAnsi="Times New Roman" w:cs="Times New Roman"/>
                <w:bCs/>
                <w:lang w:val="es-MX"/>
              </w:rPr>
              <w:t>.</w:t>
            </w:r>
          </w:p>
        </w:tc>
      </w:tr>
      <w:tr w:rsidR="00041BCF" w:rsidRPr="005843EB" w14:paraId="4161195C" w14:textId="77777777" w:rsidTr="005843EB">
        <w:trPr>
          <w:jc w:val="center"/>
        </w:trPr>
        <w:tc>
          <w:tcPr>
            <w:tcW w:w="570" w:type="dxa"/>
          </w:tcPr>
          <w:p w14:paraId="587EBBC7"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4</w:t>
            </w:r>
          </w:p>
        </w:tc>
        <w:tc>
          <w:tcPr>
            <w:tcW w:w="4181" w:type="dxa"/>
          </w:tcPr>
          <w:p w14:paraId="10F69C56" w14:textId="77777777" w:rsidR="00041BCF" w:rsidRPr="005843EB" w:rsidRDefault="00041BCF" w:rsidP="003D4DCD">
            <w:pPr>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¿Cuándo tienen que hacer un texto académico, lo disfrutan o lo padecen?</w:t>
            </w:r>
          </w:p>
        </w:tc>
        <w:tc>
          <w:tcPr>
            <w:tcW w:w="4077" w:type="dxa"/>
          </w:tcPr>
          <w:p w14:paraId="5FD836F4" w14:textId="6F34E3B9" w:rsidR="00041BCF" w:rsidRPr="005843EB" w:rsidRDefault="00A96C57" w:rsidP="003D4DCD">
            <w:pPr>
              <w:pStyle w:val="Prrafodelista"/>
              <w:numPr>
                <w:ilvl w:val="0"/>
                <w:numId w:val="12"/>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Se padecen cuando son temas impuestos y repetitivos</w:t>
            </w:r>
            <w:r w:rsidR="002B2894" w:rsidRPr="005843EB">
              <w:rPr>
                <w:rFonts w:ascii="Times New Roman" w:eastAsia="Calibri" w:hAnsi="Times New Roman" w:cs="Times New Roman"/>
                <w:bCs/>
                <w:lang w:val="es-MX"/>
              </w:rPr>
              <w:t>.</w:t>
            </w:r>
          </w:p>
          <w:p w14:paraId="04C112D3" w14:textId="5B113222" w:rsidR="00A96C57" w:rsidRPr="005843EB" w:rsidRDefault="00A96C57" w:rsidP="003D4DCD">
            <w:pPr>
              <w:pStyle w:val="Prrafodelista"/>
              <w:numPr>
                <w:ilvl w:val="0"/>
                <w:numId w:val="12"/>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Se disfruta cuando hay libertad para expresarse de forma escrita</w:t>
            </w:r>
            <w:r w:rsidR="002B2894" w:rsidRPr="005843EB">
              <w:rPr>
                <w:rFonts w:ascii="Times New Roman" w:eastAsia="Calibri" w:hAnsi="Times New Roman" w:cs="Times New Roman"/>
                <w:bCs/>
                <w:lang w:val="es-MX"/>
              </w:rPr>
              <w:t>.</w:t>
            </w:r>
          </w:p>
          <w:p w14:paraId="7DFBD681" w14:textId="3DBD1AFE" w:rsidR="00A96C57" w:rsidRPr="005843EB" w:rsidRDefault="00A96C57" w:rsidP="003D4DCD">
            <w:pPr>
              <w:pStyle w:val="Prrafodelista"/>
              <w:numPr>
                <w:ilvl w:val="0"/>
                <w:numId w:val="12"/>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Cuando nos interesa un tema, lo disfrutamos</w:t>
            </w:r>
            <w:r w:rsidR="002B2894" w:rsidRPr="005843EB">
              <w:rPr>
                <w:rFonts w:ascii="Times New Roman" w:eastAsia="Calibri" w:hAnsi="Times New Roman" w:cs="Times New Roman"/>
                <w:bCs/>
                <w:lang w:val="es-MX"/>
              </w:rPr>
              <w:t>.</w:t>
            </w:r>
          </w:p>
        </w:tc>
      </w:tr>
      <w:tr w:rsidR="00041BCF" w:rsidRPr="005843EB" w14:paraId="0CD604CA" w14:textId="77777777" w:rsidTr="005843EB">
        <w:trPr>
          <w:jc w:val="center"/>
        </w:trPr>
        <w:tc>
          <w:tcPr>
            <w:tcW w:w="570" w:type="dxa"/>
          </w:tcPr>
          <w:p w14:paraId="4516BA0F"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5</w:t>
            </w:r>
          </w:p>
        </w:tc>
        <w:tc>
          <w:tcPr>
            <w:tcW w:w="4181" w:type="dxa"/>
          </w:tcPr>
          <w:p w14:paraId="13ECB0E9" w14:textId="77777777" w:rsidR="00041BCF" w:rsidRPr="005843EB" w:rsidRDefault="00041BCF" w:rsidP="003D4DCD">
            <w:pPr>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¿Qué necesidades tienen para elaborar un texto académico?</w:t>
            </w:r>
          </w:p>
        </w:tc>
        <w:tc>
          <w:tcPr>
            <w:tcW w:w="4077" w:type="dxa"/>
          </w:tcPr>
          <w:p w14:paraId="7A4B9DDA" w14:textId="1AC1578B" w:rsidR="00041BCF" w:rsidRPr="005843EB" w:rsidRDefault="009F521E" w:rsidP="003D4DCD">
            <w:pPr>
              <w:pStyle w:val="Prrafodelista"/>
              <w:numPr>
                <w:ilvl w:val="0"/>
                <w:numId w:val="13"/>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Mejorar léxico, uso de mayor vocabulario</w:t>
            </w:r>
            <w:r w:rsidR="002B2894" w:rsidRPr="005843EB">
              <w:rPr>
                <w:rFonts w:ascii="Times New Roman" w:eastAsia="Calibri" w:hAnsi="Times New Roman" w:cs="Times New Roman"/>
                <w:bCs/>
                <w:lang w:val="es-MX"/>
              </w:rPr>
              <w:t>.</w:t>
            </w:r>
          </w:p>
          <w:p w14:paraId="41F3B1C6" w14:textId="06483E1A" w:rsidR="009F521E" w:rsidRPr="005843EB" w:rsidRDefault="009F521E" w:rsidP="003D4DCD">
            <w:pPr>
              <w:pStyle w:val="Prrafodelista"/>
              <w:numPr>
                <w:ilvl w:val="0"/>
                <w:numId w:val="13"/>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Crear el hábito de la lectura</w:t>
            </w:r>
            <w:r w:rsidR="002B2894" w:rsidRPr="005843EB">
              <w:rPr>
                <w:rFonts w:ascii="Times New Roman" w:eastAsia="Calibri" w:hAnsi="Times New Roman" w:cs="Times New Roman"/>
                <w:bCs/>
                <w:lang w:val="es-MX"/>
              </w:rPr>
              <w:t>.</w:t>
            </w:r>
          </w:p>
          <w:p w14:paraId="3CF7E341" w14:textId="1C830D51" w:rsidR="00AF00E0" w:rsidRPr="005843EB" w:rsidRDefault="00AF00E0" w:rsidP="003D4DCD">
            <w:pPr>
              <w:pStyle w:val="Prrafodelista"/>
              <w:numPr>
                <w:ilvl w:val="0"/>
                <w:numId w:val="13"/>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Mejorar la redacción</w:t>
            </w:r>
            <w:r w:rsidR="002B2894" w:rsidRPr="005843EB">
              <w:rPr>
                <w:rFonts w:ascii="Times New Roman" w:eastAsia="Calibri" w:hAnsi="Times New Roman" w:cs="Times New Roman"/>
                <w:bCs/>
                <w:lang w:val="es-MX"/>
              </w:rPr>
              <w:t>.</w:t>
            </w:r>
          </w:p>
        </w:tc>
      </w:tr>
      <w:tr w:rsidR="00041BCF" w:rsidRPr="005843EB" w14:paraId="338E5E8B" w14:textId="77777777" w:rsidTr="005843EB">
        <w:trPr>
          <w:jc w:val="center"/>
        </w:trPr>
        <w:tc>
          <w:tcPr>
            <w:tcW w:w="570" w:type="dxa"/>
          </w:tcPr>
          <w:p w14:paraId="09827A80"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6</w:t>
            </w:r>
          </w:p>
        </w:tc>
        <w:tc>
          <w:tcPr>
            <w:tcW w:w="4181" w:type="dxa"/>
          </w:tcPr>
          <w:p w14:paraId="6DA22E0E" w14:textId="2E189B1E" w:rsidR="00041BCF" w:rsidRPr="005843EB" w:rsidRDefault="00041BCF" w:rsidP="003D4DCD">
            <w:pPr>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 xml:space="preserve">¿Qué miedos o temores tienen </w:t>
            </w:r>
            <w:r w:rsidR="001D5A87" w:rsidRPr="005843EB">
              <w:rPr>
                <w:rFonts w:ascii="Times New Roman" w:eastAsia="Calibri" w:hAnsi="Times New Roman" w:cs="Times New Roman"/>
                <w:bCs/>
                <w:lang w:val="es-MX"/>
              </w:rPr>
              <w:t>con relación al</w:t>
            </w:r>
            <w:r w:rsidRPr="005843EB">
              <w:rPr>
                <w:rFonts w:ascii="Times New Roman" w:eastAsia="Calibri" w:hAnsi="Times New Roman" w:cs="Times New Roman"/>
                <w:bCs/>
                <w:lang w:val="es-MX"/>
              </w:rPr>
              <w:t xml:space="preserve"> diseño del documento de titulación?</w:t>
            </w:r>
          </w:p>
        </w:tc>
        <w:tc>
          <w:tcPr>
            <w:tcW w:w="4077" w:type="dxa"/>
          </w:tcPr>
          <w:p w14:paraId="01CDB9B7" w14:textId="6AA293CC" w:rsidR="00041BCF" w:rsidRPr="005843EB" w:rsidRDefault="00AF00E0" w:rsidP="003D4DCD">
            <w:pPr>
              <w:pStyle w:val="Prrafodelista"/>
              <w:numPr>
                <w:ilvl w:val="0"/>
                <w:numId w:val="14"/>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Va a depender del asesor, no cumplir con sus expectativas</w:t>
            </w:r>
            <w:r w:rsidR="002B2894" w:rsidRPr="005843EB">
              <w:rPr>
                <w:rFonts w:ascii="Times New Roman" w:eastAsia="Calibri" w:hAnsi="Times New Roman" w:cs="Times New Roman"/>
                <w:bCs/>
                <w:lang w:val="es-MX"/>
              </w:rPr>
              <w:t>.</w:t>
            </w:r>
          </w:p>
          <w:p w14:paraId="4C5A40E0" w14:textId="7A0CDBDD" w:rsidR="00AF00E0" w:rsidRPr="005843EB" w:rsidRDefault="00AF00E0" w:rsidP="003D4DCD">
            <w:pPr>
              <w:pStyle w:val="Prrafodelista"/>
              <w:numPr>
                <w:ilvl w:val="0"/>
                <w:numId w:val="14"/>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Elegir un tema que considere que es original y en la práctica no</w:t>
            </w:r>
            <w:r w:rsidR="002B2894" w:rsidRPr="005843EB">
              <w:rPr>
                <w:rFonts w:ascii="Times New Roman" w:eastAsia="Calibri" w:hAnsi="Times New Roman" w:cs="Times New Roman"/>
                <w:bCs/>
                <w:lang w:val="es-MX"/>
              </w:rPr>
              <w:t>.</w:t>
            </w:r>
          </w:p>
          <w:p w14:paraId="3D77AF57" w14:textId="5A5B968F" w:rsidR="00AF00E0" w:rsidRPr="005843EB" w:rsidRDefault="00AF00E0" w:rsidP="003D4DCD">
            <w:pPr>
              <w:pStyle w:val="Prrafodelista"/>
              <w:numPr>
                <w:ilvl w:val="0"/>
                <w:numId w:val="14"/>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lastRenderedPageBreak/>
              <w:t>El desconocimiento de cómo se estructura un documento de titulación</w:t>
            </w:r>
            <w:r w:rsidR="002B2894" w:rsidRPr="005843EB">
              <w:rPr>
                <w:rFonts w:ascii="Times New Roman" w:eastAsia="Calibri" w:hAnsi="Times New Roman" w:cs="Times New Roman"/>
                <w:bCs/>
                <w:lang w:val="es-MX"/>
              </w:rPr>
              <w:t>.</w:t>
            </w:r>
          </w:p>
        </w:tc>
      </w:tr>
      <w:tr w:rsidR="00041BCF" w:rsidRPr="005843EB" w14:paraId="7DF076F8" w14:textId="77777777" w:rsidTr="005843EB">
        <w:trPr>
          <w:jc w:val="center"/>
        </w:trPr>
        <w:tc>
          <w:tcPr>
            <w:tcW w:w="570" w:type="dxa"/>
          </w:tcPr>
          <w:p w14:paraId="77CDCE56"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lastRenderedPageBreak/>
              <w:t>7</w:t>
            </w:r>
          </w:p>
        </w:tc>
        <w:tc>
          <w:tcPr>
            <w:tcW w:w="4181" w:type="dxa"/>
          </w:tcPr>
          <w:p w14:paraId="2D71C343" w14:textId="77777777" w:rsidR="00041BCF" w:rsidRPr="005843EB" w:rsidRDefault="00041BCF" w:rsidP="003D4DCD">
            <w:pPr>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¿A qué se comprometen para elaborar un documento de titulación de calidad?</w:t>
            </w:r>
          </w:p>
        </w:tc>
        <w:tc>
          <w:tcPr>
            <w:tcW w:w="4077" w:type="dxa"/>
          </w:tcPr>
          <w:p w14:paraId="005CAB4C" w14:textId="08005A5A" w:rsidR="00041BCF" w:rsidRPr="005843EB" w:rsidRDefault="00AF00E0" w:rsidP="003D4DCD">
            <w:pPr>
              <w:pStyle w:val="Prrafodelista"/>
              <w:numPr>
                <w:ilvl w:val="0"/>
                <w:numId w:val="15"/>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A ser responsable en la entrega de avances</w:t>
            </w:r>
            <w:r w:rsidR="002B2894" w:rsidRPr="005843EB">
              <w:rPr>
                <w:rFonts w:ascii="Times New Roman" w:eastAsia="Calibri" w:hAnsi="Times New Roman" w:cs="Times New Roman"/>
                <w:bCs/>
                <w:lang w:val="es-MX"/>
              </w:rPr>
              <w:t xml:space="preserve">. </w:t>
            </w:r>
          </w:p>
          <w:p w14:paraId="7E2440CC" w14:textId="05251E0B" w:rsidR="00AF00E0" w:rsidRPr="005843EB" w:rsidRDefault="00AF00E0" w:rsidP="003D4DCD">
            <w:pPr>
              <w:pStyle w:val="Prrafodelista"/>
              <w:numPr>
                <w:ilvl w:val="0"/>
                <w:numId w:val="15"/>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A buscar información</w:t>
            </w:r>
            <w:r w:rsidR="002B2894" w:rsidRPr="005843EB">
              <w:rPr>
                <w:rFonts w:ascii="Times New Roman" w:eastAsia="Calibri" w:hAnsi="Times New Roman" w:cs="Times New Roman"/>
                <w:bCs/>
                <w:lang w:val="es-MX"/>
              </w:rPr>
              <w:t xml:space="preserve">. </w:t>
            </w:r>
          </w:p>
          <w:p w14:paraId="4FD6C92C" w14:textId="63461D18" w:rsidR="00AF00E0" w:rsidRPr="005843EB" w:rsidRDefault="00AF00E0" w:rsidP="003D4DCD">
            <w:pPr>
              <w:pStyle w:val="Prrafodelista"/>
              <w:numPr>
                <w:ilvl w:val="0"/>
                <w:numId w:val="15"/>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A dedicarle el tiempo suficiente al documento de titulación</w:t>
            </w:r>
            <w:r w:rsidR="002B2894" w:rsidRPr="005843EB">
              <w:rPr>
                <w:rFonts w:ascii="Times New Roman" w:eastAsia="Calibri" w:hAnsi="Times New Roman" w:cs="Times New Roman"/>
                <w:bCs/>
                <w:lang w:val="es-MX"/>
              </w:rPr>
              <w:t xml:space="preserve">. </w:t>
            </w:r>
          </w:p>
        </w:tc>
      </w:tr>
      <w:tr w:rsidR="00041BCF" w:rsidRPr="005843EB" w14:paraId="2EA2AA2A" w14:textId="77777777" w:rsidTr="005843EB">
        <w:trPr>
          <w:jc w:val="center"/>
        </w:trPr>
        <w:tc>
          <w:tcPr>
            <w:tcW w:w="570" w:type="dxa"/>
          </w:tcPr>
          <w:p w14:paraId="0D110E12"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8</w:t>
            </w:r>
          </w:p>
        </w:tc>
        <w:tc>
          <w:tcPr>
            <w:tcW w:w="4181" w:type="dxa"/>
          </w:tcPr>
          <w:p w14:paraId="62557352" w14:textId="77777777" w:rsidR="00041BCF" w:rsidRPr="005843EB" w:rsidRDefault="00041BCF" w:rsidP="003D4DCD">
            <w:pPr>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¿Qué les representa el modelo APA?</w:t>
            </w:r>
          </w:p>
        </w:tc>
        <w:tc>
          <w:tcPr>
            <w:tcW w:w="4077" w:type="dxa"/>
          </w:tcPr>
          <w:p w14:paraId="03360621" w14:textId="3B8E56D3" w:rsidR="00041BCF" w:rsidRPr="005843EB" w:rsidRDefault="000A71F2" w:rsidP="003D4DCD">
            <w:pPr>
              <w:pStyle w:val="Prrafodelista"/>
              <w:numPr>
                <w:ilvl w:val="0"/>
                <w:numId w:val="16"/>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Una ayuda</w:t>
            </w:r>
            <w:r w:rsidR="002B2894" w:rsidRPr="005843EB">
              <w:rPr>
                <w:rFonts w:ascii="Times New Roman" w:eastAsia="Calibri" w:hAnsi="Times New Roman" w:cs="Times New Roman"/>
                <w:bCs/>
                <w:lang w:val="es-MX"/>
              </w:rPr>
              <w:t xml:space="preserve">. </w:t>
            </w:r>
          </w:p>
          <w:p w14:paraId="4A95E4B2" w14:textId="5EA5BF08" w:rsidR="000A71F2" w:rsidRPr="005843EB" w:rsidRDefault="000A71F2" w:rsidP="003D4DCD">
            <w:pPr>
              <w:pStyle w:val="Prrafodelista"/>
              <w:numPr>
                <w:ilvl w:val="0"/>
                <w:numId w:val="16"/>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Un reto</w:t>
            </w:r>
            <w:r w:rsidR="002B2894" w:rsidRPr="005843EB">
              <w:rPr>
                <w:rFonts w:ascii="Times New Roman" w:eastAsia="Calibri" w:hAnsi="Times New Roman" w:cs="Times New Roman"/>
                <w:bCs/>
                <w:lang w:val="es-MX"/>
              </w:rPr>
              <w:t>.</w:t>
            </w:r>
          </w:p>
          <w:p w14:paraId="73737028" w14:textId="37090357" w:rsidR="000A71F2" w:rsidRPr="005843EB" w:rsidRDefault="000A71F2" w:rsidP="003D4DCD">
            <w:pPr>
              <w:pStyle w:val="Prrafodelista"/>
              <w:numPr>
                <w:ilvl w:val="0"/>
                <w:numId w:val="16"/>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Reglas y organización</w:t>
            </w:r>
            <w:r w:rsidR="002B2894" w:rsidRPr="005843EB">
              <w:rPr>
                <w:rFonts w:ascii="Times New Roman" w:eastAsia="Calibri" w:hAnsi="Times New Roman" w:cs="Times New Roman"/>
                <w:bCs/>
                <w:lang w:val="es-MX"/>
              </w:rPr>
              <w:t xml:space="preserve">. </w:t>
            </w:r>
          </w:p>
        </w:tc>
      </w:tr>
      <w:tr w:rsidR="00041BCF" w:rsidRPr="005843EB" w14:paraId="3C359512" w14:textId="77777777" w:rsidTr="005843EB">
        <w:trPr>
          <w:jc w:val="center"/>
        </w:trPr>
        <w:tc>
          <w:tcPr>
            <w:tcW w:w="570" w:type="dxa"/>
          </w:tcPr>
          <w:p w14:paraId="3166DC02" w14:textId="77777777" w:rsidR="00041BCF" w:rsidRPr="005843EB" w:rsidRDefault="00041BCF" w:rsidP="003D4DCD">
            <w:pPr>
              <w:autoSpaceDE w:val="0"/>
              <w:autoSpaceDN w:val="0"/>
              <w:adjustRightInd w:val="0"/>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9</w:t>
            </w:r>
          </w:p>
        </w:tc>
        <w:tc>
          <w:tcPr>
            <w:tcW w:w="4181" w:type="dxa"/>
          </w:tcPr>
          <w:p w14:paraId="52130EE5" w14:textId="77777777" w:rsidR="00041BCF" w:rsidRPr="005843EB" w:rsidRDefault="00041BCF" w:rsidP="003D4DCD">
            <w:pPr>
              <w:spacing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¿Qué conocimientos les pr</w:t>
            </w:r>
            <w:r w:rsidR="000A71F2" w:rsidRPr="005843EB">
              <w:rPr>
                <w:rFonts w:ascii="Times New Roman" w:eastAsia="Calibri" w:hAnsi="Times New Roman" w:cs="Times New Roman"/>
                <w:bCs/>
                <w:lang w:val="es-MX"/>
              </w:rPr>
              <w:t>oporcionó el taller de producción de textos académicos</w:t>
            </w:r>
            <w:r w:rsidRPr="005843EB">
              <w:rPr>
                <w:rFonts w:ascii="Times New Roman" w:eastAsia="Calibri" w:hAnsi="Times New Roman" w:cs="Times New Roman"/>
                <w:bCs/>
                <w:lang w:val="es-MX"/>
              </w:rPr>
              <w:t>?</w:t>
            </w:r>
          </w:p>
        </w:tc>
        <w:tc>
          <w:tcPr>
            <w:tcW w:w="4077" w:type="dxa"/>
          </w:tcPr>
          <w:p w14:paraId="402F3CAF" w14:textId="646AE5A1" w:rsidR="00041BCF" w:rsidRPr="005843EB" w:rsidRDefault="000A71F2" w:rsidP="003D4DCD">
            <w:pPr>
              <w:pStyle w:val="Prrafodelista"/>
              <w:numPr>
                <w:ilvl w:val="0"/>
                <w:numId w:val="17"/>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Nos ayudó a reconocer nuestras deficiencias y necesidades</w:t>
            </w:r>
            <w:r w:rsidR="002B2894" w:rsidRPr="005843EB">
              <w:rPr>
                <w:rFonts w:ascii="Times New Roman" w:eastAsia="Calibri" w:hAnsi="Times New Roman" w:cs="Times New Roman"/>
                <w:bCs/>
                <w:lang w:val="es-MX"/>
              </w:rPr>
              <w:t xml:space="preserve">. </w:t>
            </w:r>
          </w:p>
          <w:p w14:paraId="6F37E914" w14:textId="14FEAC08" w:rsidR="000A71F2" w:rsidRPr="005843EB" w:rsidRDefault="000A71F2" w:rsidP="003D4DCD">
            <w:pPr>
              <w:pStyle w:val="Prrafodelista"/>
              <w:numPr>
                <w:ilvl w:val="0"/>
                <w:numId w:val="17"/>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Conocer la estructura del ensayo y a diseñarlo de forma práctica</w:t>
            </w:r>
            <w:r w:rsidR="002B2894" w:rsidRPr="005843EB">
              <w:rPr>
                <w:rFonts w:ascii="Times New Roman" w:eastAsia="Calibri" w:hAnsi="Times New Roman" w:cs="Times New Roman"/>
                <w:bCs/>
                <w:lang w:val="es-MX"/>
              </w:rPr>
              <w:t xml:space="preserve">. </w:t>
            </w:r>
          </w:p>
          <w:p w14:paraId="4EF5867F" w14:textId="77777777" w:rsidR="000A71F2" w:rsidRPr="005843EB" w:rsidRDefault="000A71F2" w:rsidP="003D4DCD">
            <w:pPr>
              <w:pStyle w:val="Prrafodelista"/>
              <w:numPr>
                <w:ilvl w:val="0"/>
                <w:numId w:val="17"/>
              </w:numPr>
              <w:spacing w:line="360" w:lineRule="auto"/>
              <w:jc w:val="both"/>
              <w:rPr>
                <w:rFonts w:ascii="Times New Roman" w:eastAsia="Calibri" w:hAnsi="Times New Roman" w:cs="Times New Roman"/>
                <w:bCs/>
                <w:lang w:val="es-MX"/>
              </w:rPr>
            </w:pPr>
            <w:r w:rsidRPr="005843EB">
              <w:rPr>
                <w:rFonts w:ascii="Times New Roman" w:eastAsia="Calibri" w:hAnsi="Times New Roman" w:cs="Times New Roman"/>
                <w:bCs/>
                <w:lang w:val="es-MX"/>
              </w:rPr>
              <w:t xml:space="preserve"> A conocer y emplear el modelo APA, preferentemente citas y referencias. </w:t>
            </w:r>
          </w:p>
        </w:tc>
      </w:tr>
      <w:tr w:rsidR="00041BCF" w:rsidRPr="005843EB" w14:paraId="4BBA925D" w14:textId="77777777" w:rsidTr="003D4DCD">
        <w:trPr>
          <w:trHeight w:val="3805"/>
          <w:jc w:val="center"/>
        </w:trPr>
        <w:tc>
          <w:tcPr>
            <w:tcW w:w="570" w:type="dxa"/>
          </w:tcPr>
          <w:p w14:paraId="6EA4B2B2" w14:textId="77777777" w:rsidR="00041BCF" w:rsidRPr="005843EB" w:rsidRDefault="00041BCF" w:rsidP="007F10AF">
            <w:pPr>
              <w:autoSpaceDE w:val="0"/>
              <w:autoSpaceDN w:val="0"/>
              <w:adjustRightInd w:val="0"/>
              <w:spacing w:after="240"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10</w:t>
            </w:r>
          </w:p>
        </w:tc>
        <w:tc>
          <w:tcPr>
            <w:tcW w:w="4181" w:type="dxa"/>
          </w:tcPr>
          <w:p w14:paraId="3F684ABA" w14:textId="77777777" w:rsidR="00041BCF" w:rsidRPr="005843EB" w:rsidRDefault="00041BCF" w:rsidP="007F10AF">
            <w:pPr>
              <w:spacing w:after="240"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bCs/>
                <w:lang w:val="es-MX"/>
              </w:rPr>
              <w:t>¿Qué sugieres par</w:t>
            </w:r>
            <w:r w:rsidR="000A71F2" w:rsidRPr="005843EB">
              <w:rPr>
                <w:rFonts w:ascii="Times New Roman" w:eastAsia="Calibri" w:hAnsi="Times New Roman" w:cs="Times New Roman"/>
                <w:bCs/>
                <w:lang w:val="es-MX"/>
              </w:rPr>
              <w:t>a mejorar un taller de producción de textos académicos</w:t>
            </w:r>
            <w:r w:rsidRPr="005843EB">
              <w:rPr>
                <w:rFonts w:ascii="Times New Roman" w:eastAsia="Calibri" w:hAnsi="Times New Roman" w:cs="Times New Roman"/>
                <w:bCs/>
                <w:lang w:val="es-MX"/>
              </w:rPr>
              <w:t xml:space="preserve"> para alumnos de licenciatura?</w:t>
            </w:r>
          </w:p>
        </w:tc>
        <w:tc>
          <w:tcPr>
            <w:tcW w:w="4077" w:type="dxa"/>
          </w:tcPr>
          <w:p w14:paraId="1F07A959" w14:textId="56B57ED2" w:rsidR="00041BCF" w:rsidRPr="005843EB" w:rsidRDefault="00CA3F3C" w:rsidP="007F10AF">
            <w:pPr>
              <w:pStyle w:val="Prrafodelista"/>
              <w:numPr>
                <w:ilvl w:val="0"/>
                <w:numId w:val="18"/>
              </w:numPr>
              <w:autoSpaceDE w:val="0"/>
              <w:autoSpaceDN w:val="0"/>
              <w:adjustRightInd w:val="0"/>
              <w:spacing w:after="240"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Repetir la fórmula de elaborar el ensayo paso a paso</w:t>
            </w:r>
            <w:r w:rsidR="002B2894" w:rsidRPr="005843EB">
              <w:rPr>
                <w:rFonts w:ascii="Times New Roman" w:eastAsia="Calibri" w:hAnsi="Times New Roman" w:cs="Times New Roman"/>
                <w:color w:val="000000"/>
                <w:lang w:val="es-MX"/>
              </w:rPr>
              <w:t xml:space="preserve">. </w:t>
            </w:r>
          </w:p>
          <w:p w14:paraId="03F884C4" w14:textId="0BCF25C5" w:rsidR="00CA3F3C" w:rsidRPr="005843EB" w:rsidRDefault="00CA3F3C" w:rsidP="007F10AF">
            <w:pPr>
              <w:pStyle w:val="Prrafodelista"/>
              <w:numPr>
                <w:ilvl w:val="0"/>
                <w:numId w:val="18"/>
              </w:numPr>
              <w:autoSpaceDE w:val="0"/>
              <w:autoSpaceDN w:val="0"/>
              <w:adjustRightInd w:val="0"/>
              <w:spacing w:after="240"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Seguir utilizando todos los recursos proporcionados: vídeos, sitios, variedad de autores y uso del modelo APA</w:t>
            </w:r>
            <w:r w:rsidR="002B2894" w:rsidRPr="005843EB">
              <w:rPr>
                <w:rFonts w:ascii="Times New Roman" w:eastAsia="Calibri" w:hAnsi="Times New Roman" w:cs="Times New Roman"/>
                <w:color w:val="000000"/>
                <w:lang w:val="es-MX"/>
              </w:rPr>
              <w:t>.</w:t>
            </w:r>
          </w:p>
          <w:p w14:paraId="700A06FA" w14:textId="0BED23E3" w:rsidR="00CA3F3C" w:rsidRPr="005843EB" w:rsidRDefault="00CA3F3C" w:rsidP="007F10AF">
            <w:pPr>
              <w:pStyle w:val="Prrafodelista"/>
              <w:numPr>
                <w:ilvl w:val="0"/>
                <w:numId w:val="18"/>
              </w:numPr>
              <w:autoSpaceDE w:val="0"/>
              <w:autoSpaceDN w:val="0"/>
              <w:adjustRightInd w:val="0"/>
              <w:spacing w:after="240" w:line="360" w:lineRule="auto"/>
              <w:jc w:val="both"/>
              <w:rPr>
                <w:rFonts w:ascii="Times New Roman" w:eastAsia="Calibri" w:hAnsi="Times New Roman" w:cs="Times New Roman"/>
                <w:color w:val="000000"/>
                <w:lang w:val="es-MX"/>
              </w:rPr>
            </w:pPr>
            <w:r w:rsidRPr="005843EB">
              <w:rPr>
                <w:rFonts w:ascii="Times New Roman" w:eastAsia="Calibri" w:hAnsi="Times New Roman" w:cs="Times New Roman"/>
                <w:color w:val="000000"/>
                <w:lang w:val="es-MX"/>
              </w:rPr>
              <w:t>Ampliar el número de sesiones y llevar un proceso desde primer semestre</w:t>
            </w:r>
            <w:r w:rsidR="002B2894" w:rsidRPr="005843EB">
              <w:rPr>
                <w:rFonts w:ascii="Times New Roman" w:eastAsia="Calibri" w:hAnsi="Times New Roman" w:cs="Times New Roman"/>
                <w:color w:val="000000"/>
                <w:lang w:val="es-MX"/>
              </w:rPr>
              <w:t xml:space="preserve">. </w:t>
            </w:r>
          </w:p>
        </w:tc>
      </w:tr>
    </w:tbl>
    <w:p w14:paraId="4F8DE934" w14:textId="50C2DE76" w:rsidR="00041BCF" w:rsidRPr="005843EB" w:rsidRDefault="00C41C4F" w:rsidP="007F10AF">
      <w:pPr>
        <w:autoSpaceDE w:val="0"/>
        <w:autoSpaceDN w:val="0"/>
        <w:adjustRightInd w:val="0"/>
        <w:spacing w:after="240" w:line="360" w:lineRule="auto"/>
        <w:ind w:firstLine="360"/>
        <w:jc w:val="center"/>
        <w:rPr>
          <w:rFonts w:ascii="Times New Roman" w:eastAsia="Calibri" w:hAnsi="Times New Roman" w:cs="Times New Roman"/>
          <w:color w:val="000000"/>
          <w:lang w:val="es-MX"/>
        </w:rPr>
      </w:pPr>
      <w:r w:rsidRPr="00F65736">
        <w:rPr>
          <w:rFonts w:ascii="Times New Roman" w:eastAsia="Calibri" w:hAnsi="Times New Roman" w:cs="Times New Roman"/>
          <w:color w:val="000000"/>
          <w:lang w:val="es-MX"/>
        </w:rPr>
        <w:t xml:space="preserve">Fuente: </w:t>
      </w:r>
      <w:r w:rsidR="00F65736" w:rsidRPr="00F65736">
        <w:rPr>
          <w:rFonts w:ascii="Times New Roman" w:eastAsia="Calibri" w:hAnsi="Times New Roman" w:cs="Times New Roman"/>
          <w:color w:val="000000"/>
          <w:lang w:val="es-MX"/>
        </w:rPr>
        <w:t xml:space="preserve">Datos obtenidos de </w:t>
      </w:r>
      <w:r w:rsidR="00A02C41" w:rsidRPr="00F65736">
        <w:rPr>
          <w:rFonts w:ascii="Times New Roman" w:eastAsia="Calibri" w:hAnsi="Times New Roman" w:cs="Times New Roman"/>
          <w:color w:val="000000"/>
          <w:lang w:val="es-MX"/>
        </w:rPr>
        <w:t>las e</w:t>
      </w:r>
      <w:r w:rsidRPr="00F65736">
        <w:rPr>
          <w:rFonts w:ascii="Times New Roman" w:eastAsia="Calibri" w:hAnsi="Times New Roman" w:cs="Times New Roman"/>
          <w:color w:val="000000"/>
          <w:lang w:val="es-MX"/>
        </w:rPr>
        <w:t>ntrevista</w:t>
      </w:r>
      <w:r w:rsidR="001D5A87" w:rsidRPr="00F65736">
        <w:rPr>
          <w:rFonts w:ascii="Times New Roman" w:eastAsia="Calibri" w:hAnsi="Times New Roman" w:cs="Times New Roman"/>
          <w:color w:val="000000"/>
          <w:lang w:val="es-MX"/>
        </w:rPr>
        <w:t>s</w:t>
      </w:r>
      <w:r w:rsidRPr="00F65736">
        <w:rPr>
          <w:rFonts w:ascii="Times New Roman" w:eastAsia="Calibri" w:hAnsi="Times New Roman" w:cs="Times New Roman"/>
          <w:color w:val="000000"/>
          <w:lang w:val="es-MX"/>
        </w:rPr>
        <w:t xml:space="preserve"> en grupos focales</w:t>
      </w:r>
      <w:r w:rsidR="002B2894" w:rsidRPr="00F65736">
        <w:rPr>
          <w:rFonts w:ascii="Times New Roman" w:eastAsia="Calibri" w:hAnsi="Times New Roman" w:cs="Times New Roman"/>
          <w:color w:val="000000"/>
          <w:lang w:val="es-MX"/>
        </w:rPr>
        <w:t>.</w:t>
      </w:r>
    </w:p>
    <w:p w14:paraId="2E575E44" w14:textId="77777777" w:rsidR="00132127" w:rsidRDefault="00132127" w:rsidP="007F10AF">
      <w:pPr>
        <w:spacing w:after="240" w:line="259" w:lineRule="auto"/>
        <w:jc w:val="center"/>
        <w:rPr>
          <w:rFonts w:ascii="Times New Roman" w:eastAsia="Calibri" w:hAnsi="Times New Roman" w:cs="Times New Roman"/>
          <w:b/>
          <w:sz w:val="28"/>
          <w:szCs w:val="28"/>
          <w:lang w:val="es-MX"/>
        </w:rPr>
      </w:pPr>
    </w:p>
    <w:p w14:paraId="6054B4B0" w14:textId="77777777" w:rsidR="00132127" w:rsidRDefault="00132127" w:rsidP="007F10AF">
      <w:pPr>
        <w:spacing w:after="240" w:line="259" w:lineRule="auto"/>
        <w:jc w:val="center"/>
        <w:rPr>
          <w:rFonts w:ascii="Times New Roman" w:eastAsia="Calibri" w:hAnsi="Times New Roman" w:cs="Times New Roman"/>
          <w:b/>
          <w:sz w:val="28"/>
          <w:szCs w:val="28"/>
          <w:lang w:val="es-MX"/>
        </w:rPr>
      </w:pPr>
    </w:p>
    <w:p w14:paraId="311CD11D" w14:textId="68C81EDB" w:rsidR="0018794C" w:rsidRDefault="00B5455C" w:rsidP="00905392">
      <w:pPr>
        <w:spacing w:line="360" w:lineRule="auto"/>
        <w:jc w:val="center"/>
        <w:rPr>
          <w:rFonts w:ascii="Times New Roman" w:eastAsia="Calibri" w:hAnsi="Times New Roman" w:cs="Times New Roman"/>
          <w:b/>
          <w:sz w:val="28"/>
          <w:szCs w:val="28"/>
          <w:lang w:val="es-MX"/>
        </w:rPr>
      </w:pPr>
      <w:r w:rsidRPr="005843EB">
        <w:rPr>
          <w:rFonts w:ascii="Times New Roman" w:eastAsia="Calibri" w:hAnsi="Times New Roman" w:cs="Times New Roman"/>
          <w:b/>
          <w:sz w:val="28"/>
          <w:szCs w:val="28"/>
          <w:lang w:val="es-MX"/>
        </w:rPr>
        <w:lastRenderedPageBreak/>
        <w:t>Análisis de los resultados</w:t>
      </w:r>
    </w:p>
    <w:p w14:paraId="4CF0B988" w14:textId="1F9FFDA9" w:rsidR="0018794C" w:rsidRPr="005843EB" w:rsidRDefault="00B5455C" w:rsidP="00132127">
      <w:pPr>
        <w:spacing w:line="360" w:lineRule="auto"/>
        <w:ind w:firstLine="360"/>
        <w:jc w:val="both"/>
        <w:rPr>
          <w:rFonts w:ascii="Times New Roman" w:eastAsia="Calibri" w:hAnsi="Times New Roman" w:cs="Times New Roman"/>
          <w:noProof/>
          <w:lang w:val="es-MX"/>
        </w:rPr>
      </w:pPr>
      <w:r w:rsidRPr="005843EB">
        <w:rPr>
          <w:rFonts w:ascii="Times New Roman" w:eastAsia="Calibri" w:hAnsi="Times New Roman" w:cs="Times New Roman"/>
          <w:lang w:val="es-MX"/>
        </w:rPr>
        <w:t>Los estudiantes entrevistados se están formando como docentes en una esc</w:t>
      </w:r>
      <w:r w:rsidR="006F769F" w:rsidRPr="005843EB">
        <w:rPr>
          <w:rFonts w:ascii="Times New Roman" w:eastAsia="Calibri" w:hAnsi="Times New Roman" w:cs="Times New Roman"/>
          <w:lang w:val="es-MX"/>
        </w:rPr>
        <w:t xml:space="preserve">uela normal del centro del país, la obtención de los datos se realizó mediante </w:t>
      </w:r>
      <w:r w:rsidRPr="005843EB">
        <w:rPr>
          <w:rFonts w:ascii="Times New Roman" w:hAnsi="Times New Roman" w:cs="Times New Roman"/>
          <w:lang w:val="es-MX"/>
        </w:rPr>
        <w:t>entrevistas e</w:t>
      </w:r>
      <w:r w:rsidR="00EE7FC2" w:rsidRPr="005843EB">
        <w:rPr>
          <w:rFonts w:ascii="Times New Roman" w:hAnsi="Times New Roman" w:cs="Times New Roman"/>
          <w:lang w:val="es-MX"/>
        </w:rPr>
        <w:t>n grupo</w:t>
      </w:r>
      <w:r w:rsidR="006F769F" w:rsidRPr="005843EB">
        <w:rPr>
          <w:rFonts w:ascii="Times New Roman" w:hAnsi="Times New Roman" w:cs="Times New Roman"/>
          <w:lang w:val="es-MX"/>
        </w:rPr>
        <w:t>s</w:t>
      </w:r>
      <w:r w:rsidR="00EE7FC2" w:rsidRPr="005843EB">
        <w:rPr>
          <w:rFonts w:ascii="Times New Roman" w:hAnsi="Times New Roman" w:cs="Times New Roman"/>
          <w:lang w:val="es-MX"/>
        </w:rPr>
        <w:t xml:space="preserve"> focales</w:t>
      </w:r>
      <w:r w:rsidR="006F769F" w:rsidRPr="005843EB">
        <w:rPr>
          <w:rFonts w:ascii="Times New Roman" w:hAnsi="Times New Roman" w:cs="Times New Roman"/>
          <w:lang w:val="es-MX"/>
        </w:rPr>
        <w:t xml:space="preserve">, llevadas a cabo </w:t>
      </w:r>
      <w:r w:rsidRPr="005843EB">
        <w:rPr>
          <w:rFonts w:ascii="Times New Roman" w:hAnsi="Times New Roman" w:cs="Times New Roman"/>
          <w:lang w:val="es-MX"/>
        </w:rPr>
        <w:t>durante las sesiones del “Taller para la producción de textos académicos</w:t>
      </w:r>
      <w:r w:rsidR="00EE7FC2" w:rsidRPr="005843EB">
        <w:rPr>
          <w:rFonts w:ascii="Times New Roman" w:hAnsi="Times New Roman" w:cs="Times New Roman"/>
          <w:lang w:val="es-MX"/>
        </w:rPr>
        <w:t>”</w:t>
      </w:r>
      <w:r w:rsidRPr="005843EB">
        <w:rPr>
          <w:rFonts w:ascii="Times New Roman" w:hAnsi="Times New Roman" w:cs="Times New Roman"/>
          <w:lang w:val="es-MX"/>
        </w:rPr>
        <w:t>, con el propósito de dar respuesta a la</w:t>
      </w:r>
      <w:r w:rsidR="0018794C" w:rsidRPr="005843EB">
        <w:rPr>
          <w:rFonts w:ascii="Times New Roman" w:hAnsi="Times New Roman" w:cs="Times New Roman"/>
          <w:lang w:val="es-MX"/>
        </w:rPr>
        <w:t>s</w:t>
      </w:r>
      <w:r w:rsidRPr="005843EB">
        <w:rPr>
          <w:rFonts w:ascii="Times New Roman" w:hAnsi="Times New Roman" w:cs="Times New Roman"/>
          <w:lang w:val="es-MX"/>
        </w:rPr>
        <w:t xml:space="preserve"> pregunta</w:t>
      </w:r>
      <w:r w:rsidR="0018794C" w:rsidRPr="005843EB">
        <w:rPr>
          <w:rFonts w:ascii="Times New Roman" w:hAnsi="Times New Roman" w:cs="Times New Roman"/>
          <w:lang w:val="es-MX"/>
        </w:rPr>
        <w:t>s</w:t>
      </w:r>
      <w:r w:rsidRPr="005843EB">
        <w:rPr>
          <w:rFonts w:ascii="Times New Roman" w:hAnsi="Times New Roman" w:cs="Times New Roman"/>
          <w:lang w:val="es-MX"/>
        </w:rPr>
        <w:t xml:space="preserve"> de investigación: </w:t>
      </w:r>
      <w:r w:rsidR="0018794C" w:rsidRPr="005843EB">
        <w:rPr>
          <w:rFonts w:ascii="Times New Roman" w:eastAsia="Calibri" w:hAnsi="Times New Roman" w:cs="Times New Roman"/>
          <w:noProof/>
          <w:lang w:val="es-MX"/>
        </w:rPr>
        <w:t>¿Cómo mejorar la redacción de textos académicos en los estudiantes de sexto semestre de una escuela formadora de docentes? ¿Cuáles son los factores que dificultan la elaboración de textos académicos en los estudiantes de sexto semestre de una escuela formadora de docentes?</w:t>
      </w:r>
      <w:r w:rsidR="00667477" w:rsidRPr="005843EB">
        <w:rPr>
          <w:rFonts w:ascii="Times New Roman" w:eastAsia="Calibri" w:hAnsi="Times New Roman" w:cs="Times New Roman"/>
          <w:noProof/>
          <w:lang w:val="es-MX"/>
        </w:rPr>
        <w:t xml:space="preserve"> y</w:t>
      </w:r>
      <w:r w:rsidR="0018794C" w:rsidRPr="005843EB">
        <w:rPr>
          <w:rFonts w:ascii="Times New Roman" w:eastAsia="Calibri" w:hAnsi="Times New Roman" w:cs="Times New Roman"/>
          <w:noProof/>
          <w:lang w:val="es-MX"/>
        </w:rPr>
        <w:t xml:space="preserve"> ¿Qué efecto tendrá la implementación de un taller para el diseño de ensayos académicos con estudiantes de sexto semestre de una escuela formadora de docentes?</w:t>
      </w:r>
    </w:p>
    <w:p w14:paraId="5401981F" w14:textId="47A595FA" w:rsidR="00B5455C" w:rsidRPr="003F0A22" w:rsidRDefault="00667477" w:rsidP="00132127">
      <w:pPr>
        <w:tabs>
          <w:tab w:val="left" w:pos="1130"/>
        </w:tabs>
        <w:spacing w:line="360" w:lineRule="auto"/>
        <w:jc w:val="both"/>
        <w:rPr>
          <w:rFonts w:ascii="Arial" w:eastAsia="Calibri" w:hAnsi="Arial" w:cs="Arial"/>
          <w:b/>
          <w:lang w:val="es-MX"/>
        </w:rPr>
      </w:pPr>
      <w:r w:rsidRPr="005843EB">
        <w:rPr>
          <w:rFonts w:ascii="Times New Roman" w:hAnsi="Times New Roman" w:cs="Times New Roman"/>
          <w:lang w:val="es-MX"/>
        </w:rPr>
        <w:t xml:space="preserve">        </w:t>
      </w:r>
      <w:r w:rsidR="0018794C" w:rsidRPr="005843EB">
        <w:rPr>
          <w:rFonts w:ascii="Times New Roman" w:hAnsi="Times New Roman" w:cs="Times New Roman"/>
          <w:lang w:val="es-MX"/>
        </w:rPr>
        <w:t>P</w:t>
      </w:r>
      <w:r w:rsidR="00B5455C" w:rsidRPr="005843EB">
        <w:rPr>
          <w:rFonts w:ascii="Times New Roman" w:hAnsi="Times New Roman" w:cs="Times New Roman"/>
          <w:lang w:val="es-MX"/>
        </w:rPr>
        <w:t>or tanto, siguiendo el método que proponen Strauss y Corbin (como se citó en Álvarez-Gayou, 200</w:t>
      </w:r>
      <w:r w:rsidR="00CB2444" w:rsidRPr="005843EB">
        <w:rPr>
          <w:rFonts w:ascii="Times New Roman" w:hAnsi="Times New Roman" w:cs="Times New Roman"/>
          <w:lang w:val="es-MX"/>
        </w:rPr>
        <w:t>3</w:t>
      </w:r>
      <w:r w:rsidR="00B5455C" w:rsidRPr="005843EB">
        <w:rPr>
          <w:rFonts w:ascii="Times New Roman" w:hAnsi="Times New Roman" w:cs="Times New Roman"/>
          <w:lang w:val="es-MX"/>
        </w:rPr>
        <w:t>) el análi</w:t>
      </w:r>
      <w:r w:rsidR="006F769F" w:rsidRPr="005843EB">
        <w:rPr>
          <w:rFonts w:ascii="Times New Roman" w:hAnsi="Times New Roman" w:cs="Times New Roman"/>
          <w:lang w:val="es-MX"/>
        </w:rPr>
        <w:t>sis de la información se realizó</w:t>
      </w:r>
      <w:r w:rsidR="00B5455C" w:rsidRPr="005843EB">
        <w:rPr>
          <w:rFonts w:ascii="Times New Roman" w:hAnsi="Times New Roman" w:cs="Times New Roman"/>
          <w:lang w:val="es-MX"/>
        </w:rPr>
        <w:t xml:space="preserve"> mediante códigos abiertos y axiales; identificando, desde éstos últi</w:t>
      </w:r>
      <w:r w:rsidR="00EE7FC2" w:rsidRPr="005843EB">
        <w:rPr>
          <w:rFonts w:ascii="Times New Roman" w:hAnsi="Times New Roman" w:cs="Times New Roman"/>
          <w:lang w:val="es-MX"/>
        </w:rPr>
        <w:t>mos, cinco palabras clave (conocimientos</w:t>
      </w:r>
      <w:r w:rsidR="00B5455C" w:rsidRPr="005843EB">
        <w:rPr>
          <w:rFonts w:ascii="Times New Roman" w:hAnsi="Times New Roman" w:cs="Times New Roman"/>
          <w:lang w:val="es-MX"/>
        </w:rPr>
        <w:t xml:space="preserve">, </w:t>
      </w:r>
      <w:r w:rsidR="00EE7FC2" w:rsidRPr="005843EB">
        <w:rPr>
          <w:rFonts w:ascii="Times New Roman" w:hAnsi="Times New Roman" w:cs="Times New Roman"/>
          <w:lang w:val="es-MX"/>
        </w:rPr>
        <w:t>lectura, ideas, léxico y redacción</w:t>
      </w:r>
      <w:r w:rsidR="00B5455C" w:rsidRPr="005843EB">
        <w:rPr>
          <w:rFonts w:ascii="Times New Roman" w:hAnsi="Times New Roman" w:cs="Times New Roman"/>
          <w:lang w:val="es-MX"/>
        </w:rPr>
        <w:t>) que se convierten en las unidades de análisis, las cuales se describen a continuación:</w:t>
      </w:r>
    </w:p>
    <w:p w14:paraId="5C35BE98" w14:textId="02AF1313" w:rsidR="00EE7FC2" w:rsidRPr="005843EB" w:rsidRDefault="00EA7A1A" w:rsidP="00132127">
      <w:pPr>
        <w:pStyle w:val="Prrafodelista"/>
        <w:numPr>
          <w:ilvl w:val="0"/>
          <w:numId w:val="21"/>
        </w:numPr>
        <w:spacing w:line="259" w:lineRule="auto"/>
        <w:jc w:val="both"/>
        <w:rPr>
          <w:rFonts w:ascii="Times New Roman" w:hAnsi="Times New Roman" w:cs="Times New Roman"/>
          <w:b/>
          <w:lang w:val="es-MX"/>
        </w:rPr>
      </w:pPr>
      <w:r w:rsidRPr="005843EB">
        <w:rPr>
          <w:rFonts w:ascii="Times New Roman" w:hAnsi="Times New Roman" w:cs="Times New Roman"/>
          <w:b/>
          <w:lang w:val="es-MX"/>
        </w:rPr>
        <w:t>Saberes</w:t>
      </w:r>
    </w:p>
    <w:p w14:paraId="14DDA530" w14:textId="5BA9C23C" w:rsidR="00B5455C" w:rsidRPr="005843EB" w:rsidRDefault="00EE7FC2" w:rsidP="00132127">
      <w:pPr>
        <w:spacing w:line="360" w:lineRule="auto"/>
        <w:ind w:firstLine="708"/>
        <w:jc w:val="both"/>
        <w:rPr>
          <w:rFonts w:ascii="Times New Roman" w:hAnsi="Times New Roman" w:cs="Times New Roman"/>
          <w:lang w:val="es-MX"/>
        </w:rPr>
      </w:pPr>
      <w:r w:rsidRPr="005843EB">
        <w:rPr>
          <w:rFonts w:ascii="Times New Roman" w:hAnsi="Times New Roman" w:cs="Times New Roman"/>
          <w:lang w:val="es-MX"/>
        </w:rPr>
        <w:t>Los comentarios generalizados de los entrevistados es que el t</w:t>
      </w:r>
      <w:r w:rsidR="00B5455C" w:rsidRPr="005843EB">
        <w:rPr>
          <w:rFonts w:ascii="Times New Roman" w:hAnsi="Times New Roman" w:cs="Times New Roman"/>
          <w:lang w:val="es-MX"/>
        </w:rPr>
        <w:t xml:space="preserve">aller aportó </w:t>
      </w:r>
      <w:r w:rsidR="004A7944" w:rsidRPr="005843EB">
        <w:rPr>
          <w:rFonts w:ascii="Times New Roman" w:hAnsi="Times New Roman" w:cs="Times New Roman"/>
          <w:lang w:val="es-MX"/>
        </w:rPr>
        <w:t>saberes, es decir</w:t>
      </w:r>
      <w:r w:rsidR="00A02C41" w:rsidRPr="005843EB">
        <w:rPr>
          <w:rFonts w:ascii="Times New Roman" w:hAnsi="Times New Roman" w:cs="Times New Roman"/>
          <w:lang w:val="es-MX"/>
        </w:rPr>
        <w:t>,</w:t>
      </w:r>
      <w:r w:rsidR="004A7944" w:rsidRPr="005843EB">
        <w:rPr>
          <w:rFonts w:ascii="Times New Roman" w:hAnsi="Times New Roman" w:cs="Times New Roman"/>
          <w:lang w:val="es-MX"/>
        </w:rPr>
        <w:t xml:space="preserve"> adquirieron </w:t>
      </w:r>
      <w:r w:rsidR="00B5455C" w:rsidRPr="005843EB">
        <w:rPr>
          <w:rFonts w:ascii="Times New Roman" w:hAnsi="Times New Roman" w:cs="Times New Roman"/>
          <w:lang w:val="es-MX"/>
        </w:rPr>
        <w:t>conocimientos</w:t>
      </w:r>
      <w:r w:rsidR="006F769F" w:rsidRPr="005843EB">
        <w:rPr>
          <w:rFonts w:ascii="Times New Roman" w:hAnsi="Times New Roman" w:cs="Times New Roman"/>
          <w:lang w:val="es-MX"/>
        </w:rPr>
        <w:t xml:space="preserve">, convirtiendo a esta unidad de análisis en el principal efecto del taller. Uno de los aspectos más representativos fue la intervención de una colega durante dos sesiones en donde se abordaron temáticas referentes al modelo APA, obteniendo comentarios como los siguientes: “todas las sesiones deberían de ser así, con la participación de dos docentes, esto ocasiona que se tengan opciones para resolver las dudas”, también comentaron: “el modelo APA es un manual accesible porque fue explicado de una forma clara y concisa”. </w:t>
      </w:r>
    </w:p>
    <w:p w14:paraId="1616DF5B" w14:textId="0D60FEE0" w:rsidR="00EE7FC2" w:rsidRPr="005843EB" w:rsidRDefault="006F769F" w:rsidP="00132127">
      <w:pPr>
        <w:spacing w:line="360" w:lineRule="auto"/>
        <w:jc w:val="both"/>
        <w:rPr>
          <w:rFonts w:ascii="Times New Roman" w:hAnsi="Times New Roman" w:cs="Times New Roman"/>
          <w:lang w:val="es-MX"/>
        </w:rPr>
      </w:pPr>
      <w:r w:rsidRPr="005843EB">
        <w:rPr>
          <w:rFonts w:ascii="Times New Roman" w:hAnsi="Times New Roman" w:cs="Times New Roman"/>
          <w:lang w:val="es-MX"/>
        </w:rPr>
        <w:tab/>
        <w:t>Otro aspecto dentro del rubro “</w:t>
      </w:r>
      <w:r w:rsidR="004A7944" w:rsidRPr="005843EB">
        <w:rPr>
          <w:rFonts w:ascii="Times New Roman" w:hAnsi="Times New Roman" w:cs="Times New Roman"/>
          <w:lang w:val="es-MX"/>
        </w:rPr>
        <w:t>saberes</w:t>
      </w:r>
      <w:r w:rsidRPr="005843EB">
        <w:rPr>
          <w:rFonts w:ascii="Times New Roman" w:hAnsi="Times New Roman" w:cs="Times New Roman"/>
          <w:lang w:val="es-MX"/>
        </w:rPr>
        <w:t xml:space="preserve">” que tuvo una importante aceptación es lo referente a la estructura del ensayo académico. Este tema fue abordado a través de un texto de Rodríguez (2007) que explica todo lo referente al ensayo, desde la conceptualización, estructura, tipos y sugerencias muy bien detalladas para su elaboración. </w:t>
      </w:r>
      <w:r w:rsidR="00BC1591" w:rsidRPr="005843EB">
        <w:rPr>
          <w:rFonts w:ascii="Times New Roman" w:hAnsi="Times New Roman" w:cs="Times New Roman"/>
          <w:lang w:val="es-MX"/>
        </w:rPr>
        <w:t>Por todo lo anterior, se obtuvieron comentarios favorables como: “el texto proporcionado fue muy útil para tener m</w:t>
      </w:r>
      <w:r w:rsidR="000F089E" w:rsidRPr="005843EB">
        <w:rPr>
          <w:rFonts w:ascii="Times New Roman" w:hAnsi="Times New Roman" w:cs="Times New Roman"/>
          <w:lang w:val="es-MX"/>
        </w:rPr>
        <w:t>ás</w:t>
      </w:r>
      <w:r w:rsidR="00BC1591" w:rsidRPr="005843EB">
        <w:rPr>
          <w:rFonts w:ascii="Times New Roman" w:hAnsi="Times New Roman" w:cs="Times New Roman"/>
          <w:lang w:val="es-MX"/>
        </w:rPr>
        <w:t xml:space="preserve"> claridad sobre la elaboración del ensayo” y “la forma como abordamos la lectura mediante equipos, favoreció su comprensión, además teníamos la necesidad de exponerlo y por eso repasamos muy bien el tema que nos tocó”. Pero lo más importante, es q</w:t>
      </w:r>
      <w:r w:rsidR="000F089E" w:rsidRPr="005843EB">
        <w:rPr>
          <w:rFonts w:ascii="Times New Roman" w:hAnsi="Times New Roman" w:cs="Times New Roman"/>
          <w:lang w:val="es-MX"/>
        </w:rPr>
        <w:t xml:space="preserve">ue los </w:t>
      </w:r>
      <w:r w:rsidR="000F089E" w:rsidRPr="005843EB">
        <w:rPr>
          <w:rFonts w:ascii="Times New Roman" w:hAnsi="Times New Roman" w:cs="Times New Roman"/>
          <w:lang w:val="es-MX"/>
        </w:rPr>
        <w:lastRenderedPageBreak/>
        <w:t>conocimientos adquiridos</w:t>
      </w:r>
      <w:r w:rsidR="00BC1591" w:rsidRPr="005843EB">
        <w:rPr>
          <w:rFonts w:ascii="Times New Roman" w:hAnsi="Times New Roman" w:cs="Times New Roman"/>
          <w:lang w:val="es-MX"/>
        </w:rPr>
        <w:t xml:space="preserve"> mediante el taller</w:t>
      </w:r>
      <w:r w:rsidR="004F56C1" w:rsidRPr="005843EB">
        <w:rPr>
          <w:rFonts w:ascii="Times New Roman" w:hAnsi="Times New Roman" w:cs="Times New Roman"/>
          <w:lang w:val="es-MX"/>
        </w:rPr>
        <w:t xml:space="preserve"> se vieron reflejados en la ela</w:t>
      </w:r>
      <w:r w:rsidR="00BC1591" w:rsidRPr="005843EB">
        <w:rPr>
          <w:rFonts w:ascii="Times New Roman" w:hAnsi="Times New Roman" w:cs="Times New Roman"/>
          <w:lang w:val="es-MX"/>
        </w:rPr>
        <w:t xml:space="preserve">boración y entrega oportuna de los ensayos académicos. </w:t>
      </w:r>
    </w:p>
    <w:p w14:paraId="06837363" w14:textId="77777777" w:rsidR="004F56C1" w:rsidRPr="005843EB" w:rsidRDefault="004F56C1" w:rsidP="00132127">
      <w:pPr>
        <w:pStyle w:val="Prrafodelista"/>
        <w:numPr>
          <w:ilvl w:val="0"/>
          <w:numId w:val="21"/>
        </w:numPr>
        <w:spacing w:line="360" w:lineRule="auto"/>
        <w:jc w:val="both"/>
        <w:rPr>
          <w:rFonts w:ascii="Times New Roman" w:hAnsi="Times New Roman" w:cs="Times New Roman"/>
          <w:b/>
          <w:lang w:val="es-MX"/>
        </w:rPr>
      </w:pPr>
      <w:r w:rsidRPr="005843EB">
        <w:rPr>
          <w:rFonts w:ascii="Times New Roman" w:hAnsi="Times New Roman" w:cs="Times New Roman"/>
          <w:b/>
          <w:lang w:val="es-MX"/>
        </w:rPr>
        <w:t>Lectura</w:t>
      </w:r>
    </w:p>
    <w:p w14:paraId="7BEE61D2" w14:textId="77777777" w:rsidR="00B5455C" w:rsidRPr="005843EB" w:rsidRDefault="000F089E" w:rsidP="00132127">
      <w:pPr>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Otro aspecto relevante que los entrevistados mencionaron de forma continua fue el reconocimiento de que les hacía falta el</w:t>
      </w:r>
      <w:r w:rsidR="00B5455C" w:rsidRPr="005843EB">
        <w:rPr>
          <w:rFonts w:ascii="Times New Roman" w:hAnsi="Times New Roman" w:cs="Times New Roman"/>
          <w:lang w:val="es-MX"/>
        </w:rPr>
        <w:t xml:space="preserve"> hábito hacia la lectura</w:t>
      </w:r>
      <w:r w:rsidRPr="005843EB">
        <w:rPr>
          <w:rFonts w:ascii="Times New Roman" w:hAnsi="Times New Roman" w:cs="Times New Roman"/>
          <w:lang w:val="es-MX"/>
        </w:rPr>
        <w:t xml:space="preserve">. </w:t>
      </w:r>
      <w:r w:rsidR="00981CDB" w:rsidRPr="005843EB">
        <w:rPr>
          <w:rFonts w:ascii="Times New Roman" w:hAnsi="Times New Roman" w:cs="Times New Roman"/>
          <w:lang w:val="es-MX"/>
        </w:rPr>
        <w:t xml:space="preserve">En la mayoría de los casos los estudiantes argumentaron que este fenómeno se debía a las lecturas que los profesores les pedían, describiendo que en la mayoría de los casos eran textos desfasados de la realidad y muy tediosos. Esto provocaba que los estudiantes dedicaran menos tiempo a la lectura o la realizaban sin profundizar en ella, solo por cumplir con la tarea, y en algunas ocasiones les era complicado comprender el contenido. </w:t>
      </w:r>
    </w:p>
    <w:p w14:paraId="032BB2B9" w14:textId="1184B1E1" w:rsidR="004F56C1" w:rsidRPr="003F0A22" w:rsidRDefault="001D5A87" w:rsidP="00132127">
      <w:pPr>
        <w:spacing w:line="360" w:lineRule="auto"/>
        <w:ind w:firstLine="360"/>
        <w:jc w:val="both"/>
        <w:rPr>
          <w:rFonts w:ascii="Arial" w:hAnsi="Arial" w:cs="Arial"/>
          <w:lang w:val="es-MX"/>
        </w:rPr>
      </w:pPr>
      <w:r w:rsidRPr="005843EB">
        <w:rPr>
          <w:rFonts w:ascii="Times New Roman" w:hAnsi="Times New Roman" w:cs="Times New Roman"/>
          <w:lang w:val="es-MX"/>
        </w:rPr>
        <w:t>Otro aspecto importante por destacar</w:t>
      </w:r>
      <w:r w:rsidR="00981CDB" w:rsidRPr="005843EB">
        <w:rPr>
          <w:rFonts w:ascii="Times New Roman" w:hAnsi="Times New Roman" w:cs="Times New Roman"/>
          <w:lang w:val="es-MX"/>
        </w:rPr>
        <w:t xml:space="preserve"> </w:t>
      </w:r>
      <w:r w:rsidR="004A7944" w:rsidRPr="005843EB">
        <w:rPr>
          <w:rFonts w:ascii="Times New Roman" w:hAnsi="Times New Roman" w:cs="Times New Roman"/>
          <w:lang w:val="es-MX"/>
        </w:rPr>
        <w:t>es</w:t>
      </w:r>
      <w:r w:rsidR="00981CDB" w:rsidRPr="005843EB">
        <w:rPr>
          <w:rFonts w:ascii="Times New Roman" w:hAnsi="Times New Roman" w:cs="Times New Roman"/>
          <w:lang w:val="es-MX"/>
        </w:rPr>
        <w:t xml:space="preserve"> qué en algunos casos, los entrevistados dividían sus actividades entre el trabajo y las tareas inherentes a la formación docente. Descuidando el hábito de la lectura por falta de tiempo; además</w:t>
      </w:r>
      <w:r w:rsidR="004A7944" w:rsidRPr="005843EB">
        <w:rPr>
          <w:rFonts w:ascii="Times New Roman" w:hAnsi="Times New Roman" w:cs="Times New Roman"/>
          <w:lang w:val="es-MX"/>
        </w:rPr>
        <w:t xml:space="preserve">, del </w:t>
      </w:r>
      <w:r w:rsidRPr="005843EB">
        <w:rPr>
          <w:rFonts w:ascii="Times New Roman" w:hAnsi="Times New Roman" w:cs="Times New Roman"/>
          <w:lang w:val="es-MX"/>
        </w:rPr>
        <w:t>interés</w:t>
      </w:r>
      <w:r w:rsidR="004A7944" w:rsidRPr="005843EB">
        <w:rPr>
          <w:rFonts w:ascii="Times New Roman" w:hAnsi="Times New Roman" w:cs="Times New Roman"/>
          <w:lang w:val="es-MX"/>
        </w:rPr>
        <w:t xml:space="preserve"> que</w:t>
      </w:r>
      <w:r w:rsidRPr="005843EB">
        <w:rPr>
          <w:rFonts w:ascii="Times New Roman" w:hAnsi="Times New Roman" w:cs="Times New Roman"/>
          <w:lang w:val="es-MX"/>
        </w:rPr>
        <w:t xml:space="preserve"> los</w:t>
      </w:r>
      <w:r w:rsidR="004A7944" w:rsidRPr="005843EB">
        <w:rPr>
          <w:rFonts w:ascii="Times New Roman" w:hAnsi="Times New Roman" w:cs="Times New Roman"/>
          <w:lang w:val="es-MX"/>
        </w:rPr>
        <w:t xml:space="preserve"> jóvenes estudiantes </w:t>
      </w:r>
      <w:r w:rsidR="00792CF0" w:rsidRPr="005843EB">
        <w:rPr>
          <w:rFonts w:ascii="Times New Roman" w:hAnsi="Times New Roman" w:cs="Times New Roman"/>
          <w:lang w:val="es-MX"/>
        </w:rPr>
        <w:t xml:space="preserve">tienen hacia la </w:t>
      </w:r>
      <w:r w:rsidR="00981CDB" w:rsidRPr="005843EB">
        <w:rPr>
          <w:rFonts w:ascii="Times New Roman" w:hAnsi="Times New Roman" w:cs="Times New Roman"/>
          <w:lang w:val="es-MX"/>
        </w:rPr>
        <w:t xml:space="preserve">tecnología y </w:t>
      </w:r>
      <w:r w:rsidR="004A7944" w:rsidRPr="005843EB">
        <w:rPr>
          <w:rFonts w:ascii="Times New Roman" w:hAnsi="Times New Roman" w:cs="Times New Roman"/>
          <w:lang w:val="es-MX"/>
        </w:rPr>
        <w:t>a</w:t>
      </w:r>
      <w:r w:rsidR="00981CDB" w:rsidRPr="005843EB">
        <w:rPr>
          <w:rFonts w:ascii="Times New Roman" w:hAnsi="Times New Roman" w:cs="Times New Roman"/>
          <w:lang w:val="es-MX"/>
        </w:rPr>
        <w:t xml:space="preserve"> las redes sociales, este fenómeno provoca que el tiempo para atender tareas y lecturas disminuya drásticamente. </w:t>
      </w:r>
    </w:p>
    <w:p w14:paraId="06FE8499" w14:textId="77777777" w:rsidR="00DA3557" w:rsidRPr="005843EB" w:rsidRDefault="00DA3557" w:rsidP="00132127">
      <w:pPr>
        <w:pStyle w:val="Prrafodelista"/>
        <w:numPr>
          <w:ilvl w:val="0"/>
          <w:numId w:val="21"/>
        </w:numPr>
        <w:spacing w:line="360" w:lineRule="auto"/>
        <w:jc w:val="both"/>
        <w:rPr>
          <w:rFonts w:ascii="Times New Roman" w:hAnsi="Times New Roman" w:cs="Times New Roman"/>
          <w:b/>
          <w:lang w:val="es-MX"/>
        </w:rPr>
      </w:pPr>
      <w:r w:rsidRPr="005843EB">
        <w:rPr>
          <w:rFonts w:ascii="Times New Roman" w:hAnsi="Times New Roman" w:cs="Times New Roman"/>
          <w:b/>
          <w:lang w:val="es-MX"/>
        </w:rPr>
        <w:t>Ideas</w:t>
      </w:r>
    </w:p>
    <w:p w14:paraId="6D318A57" w14:textId="77777777" w:rsidR="00B5455C" w:rsidRPr="005843EB" w:rsidRDefault="00204E83" w:rsidP="00132127">
      <w:pPr>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Evidentemente, la falta de hábitos por la lectura desenca</w:t>
      </w:r>
      <w:r w:rsidR="00DC0BAA" w:rsidRPr="005843EB">
        <w:rPr>
          <w:rFonts w:ascii="Times New Roman" w:hAnsi="Times New Roman" w:cs="Times New Roman"/>
          <w:lang w:val="es-MX"/>
        </w:rPr>
        <w:t>dena en una problemática como son</w:t>
      </w:r>
      <w:r w:rsidRPr="005843EB">
        <w:rPr>
          <w:rFonts w:ascii="Times New Roman" w:hAnsi="Times New Roman" w:cs="Times New Roman"/>
          <w:lang w:val="es-MX"/>
        </w:rPr>
        <w:t xml:space="preserve"> las bien sabidas d</w:t>
      </w:r>
      <w:r w:rsidR="00B5455C" w:rsidRPr="005843EB">
        <w:rPr>
          <w:rFonts w:ascii="Times New Roman" w:hAnsi="Times New Roman" w:cs="Times New Roman"/>
          <w:lang w:val="es-MX"/>
        </w:rPr>
        <w:t>ificul</w:t>
      </w:r>
      <w:r w:rsidRPr="005843EB">
        <w:rPr>
          <w:rFonts w:ascii="Times New Roman" w:hAnsi="Times New Roman" w:cs="Times New Roman"/>
          <w:lang w:val="es-MX"/>
        </w:rPr>
        <w:t>tades para estructurar las ideas, debido a que</w:t>
      </w:r>
      <w:r w:rsidR="00DC0BAA" w:rsidRPr="005843EB">
        <w:rPr>
          <w:rFonts w:ascii="Times New Roman" w:hAnsi="Times New Roman" w:cs="Times New Roman"/>
          <w:lang w:val="es-MX"/>
        </w:rPr>
        <w:t xml:space="preserve"> los jóvenes entrevistados disponen de un </w:t>
      </w:r>
      <w:r w:rsidRPr="005843EB">
        <w:rPr>
          <w:rFonts w:ascii="Times New Roman" w:hAnsi="Times New Roman" w:cs="Times New Roman"/>
          <w:lang w:val="es-MX"/>
        </w:rPr>
        <w:t>repertorio comunicativo</w:t>
      </w:r>
      <w:r w:rsidR="00DC0BAA" w:rsidRPr="005843EB">
        <w:rPr>
          <w:rFonts w:ascii="Times New Roman" w:hAnsi="Times New Roman" w:cs="Times New Roman"/>
          <w:lang w:val="es-MX"/>
        </w:rPr>
        <w:t xml:space="preserve"> limitado</w:t>
      </w:r>
      <w:r w:rsidRPr="005843EB">
        <w:rPr>
          <w:rFonts w:ascii="Times New Roman" w:hAnsi="Times New Roman" w:cs="Times New Roman"/>
          <w:lang w:val="es-MX"/>
        </w:rPr>
        <w:t xml:space="preserve"> y</w:t>
      </w:r>
      <w:r w:rsidR="00DC0BAA" w:rsidRPr="005843EB">
        <w:rPr>
          <w:rFonts w:ascii="Times New Roman" w:hAnsi="Times New Roman" w:cs="Times New Roman"/>
          <w:lang w:val="es-MX"/>
        </w:rPr>
        <w:t xml:space="preserve"> su</w:t>
      </w:r>
      <w:r w:rsidRPr="005843EB">
        <w:rPr>
          <w:rFonts w:ascii="Times New Roman" w:hAnsi="Times New Roman" w:cs="Times New Roman"/>
          <w:lang w:val="es-MX"/>
        </w:rPr>
        <w:t xml:space="preserve"> bagaje cultural se ve </w:t>
      </w:r>
      <w:r w:rsidR="00812116" w:rsidRPr="005843EB">
        <w:rPr>
          <w:rFonts w:ascii="Times New Roman" w:hAnsi="Times New Roman" w:cs="Times New Roman"/>
          <w:lang w:val="es-MX"/>
        </w:rPr>
        <w:t xml:space="preserve">mermado, </w:t>
      </w:r>
      <w:r w:rsidR="00DC0BAA" w:rsidRPr="005843EB">
        <w:rPr>
          <w:rFonts w:ascii="Times New Roman" w:hAnsi="Times New Roman" w:cs="Times New Roman"/>
          <w:lang w:val="es-MX"/>
        </w:rPr>
        <w:t>por lo antes mencionado</w:t>
      </w:r>
      <w:r w:rsidRPr="005843EB">
        <w:rPr>
          <w:rFonts w:ascii="Times New Roman" w:hAnsi="Times New Roman" w:cs="Times New Roman"/>
          <w:lang w:val="es-MX"/>
        </w:rPr>
        <w:t xml:space="preserve">. </w:t>
      </w:r>
    </w:p>
    <w:p w14:paraId="2095249E" w14:textId="77777777" w:rsidR="00691AEE" w:rsidRPr="005843EB" w:rsidRDefault="00691AEE" w:rsidP="00132127">
      <w:pPr>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 xml:space="preserve">El temor a la hoja en blanco lo presentan la mayoría de las personas, que es aquella situación en donde el escritor no sabe cómo iniciar el texto. Al mismo tiempo, el limitado repertorio de léxico y la poca experiencia en el diseño de trabajos por escrito ocasiona que los escritores noveles se sientan limitados para realizar trabajos de calidad. </w:t>
      </w:r>
    </w:p>
    <w:p w14:paraId="44F7FCF7" w14:textId="434A8289" w:rsidR="004A7944" w:rsidRDefault="00691AEE" w:rsidP="00132127">
      <w:pPr>
        <w:spacing w:line="360" w:lineRule="auto"/>
        <w:ind w:firstLine="360"/>
        <w:jc w:val="both"/>
        <w:rPr>
          <w:rFonts w:ascii="Arial" w:hAnsi="Arial" w:cs="Arial"/>
          <w:lang w:val="es-MX"/>
        </w:rPr>
      </w:pPr>
      <w:r w:rsidRPr="00F65736">
        <w:rPr>
          <w:rFonts w:ascii="Times New Roman" w:hAnsi="Times New Roman" w:cs="Times New Roman"/>
          <w:lang w:val="es-MX"/>
        </w:rPr>
        <w:t>Lo</w:t>
      </w:r>
      <w:r w:rsidR="00A02C41" w:rsidRPr="00F65736">
        <w:rPr>
          <w:rFonts w:ascii="Times New Roman" w:hAnsi="Times New Roman" w:cs="Times New Roman"/>
          <w:lang w:val="es-MX"/>
        </w:rPr>
        <w:t>s</w:t>
      </w:r>
      <w:r w:rsidRPr="00F65736">
        <w:rPr>
          <w:rFonts w:ascii="Times New Roman" w:hAnsi="Times New Roman" w:cs="Times New Roman"/>
          <w:lang w:val="es-MX"/>
        </w:rPr>
        <w:t xml:space="preserve"> entrevistados mencionaron que en ocasiones consideran que redundan, que le dan muchas vueltas al tema, que no </w:t>
      </w:r>
      <w:r w:rsidR="00E36A73" w:rsidRPr="00F65736">
        <w:rPr>
          <w:rFonts w:ascii="Times New Roman" w:hAnsi="Times New Roman" w:cs="Times New Roman"/>
          <w:lang w:val="es-MX"/>
        </w:rPr>
        <w:t xml:space="preserve">son </w:t>
      </w:r>
      <w:r w:rsidRPr="00F65736">
        <w:rPr>
          <w:rFonts w:ascii="Times New Roman" w:hAnsi="Times New Roman" w:cs="Times New Roman"/>
          <w:lang w:val="es-MX"/>
        </w:rPr>
        <w:t xml:space="preserve">concretos y algo que se visualiza es que </w:t>
      </w:r>
      <w:r w:rsidR="00A02C41" w:rsidRPr="00F65736">
        <w:rPr>
          <w:rFonts w:ascii="Times New Roman" w:hAnsi="Times New Roman" w:cs="Times New Roman"/>
          <w:lang w:val="es-MX"/>
        </w:rPr>
        <w:t xml:space="preserve">a veces </w:t>
      </w:r>
      <w:r w:rsidRPr="00F65736">
        <w:rPr>
          <w:rFonts w:ascii="Times New Roman" w:hAnsi="Times New Roman" w:cs="Times New Roman"/>
          <w:lang w:val="es-MX"/>
        </w:rPr>
        <w:t>no</w:t>
      </w:r>
      <w:r w:rsidRPr="005843EB">
        <w:rPr>
          <w:rFonts w:ascii="Times New Roman" w:hAnsi="Times New Roman" w:cs="Times New Roman"/>
          <w:lang w:val="es-MX"/>
        </w:rPr>
        <w:t xml:space="preserve"> disponen del tiempo suficiente para ajustar el trabajo las veces que sea necesario.</w:t>
      </w:r>
      <w:r w:rsidRPr="003F0A22">
        <w:rPr>
          <w:rFonts w:ascii="Arial" w:hAnsi="Arial" w:cs="Arial"/>
          <w:lang w:val="es-MX"/>
        </w:rPr>
        <w:t xml:space="preserve"> </w:t>
      </w:r>
    </w:p>
    <w:p w14:paraId="47A16AF8" w14:textId="77777777" w:rsidR="00132127" w:rsidRDefault="00132127" w:rsidP="00132127">
      <w:pPr>
        <w:spacing w:line="360" w:lineRule="auto"/>
        <w:ind w:firstLine="360"/>
        <w:jc w:val="center"/>
        <w:rPr>
          <w:rFonts w:ascii="Times New Roman" w:hAnsi="Times New Roman" w:cs="Times New Roman"/>
          <w:b/>
          <w:sz w:val="28"/>
          <w:szCs w:val="28"/>
          <w:lang w:val="es-MX"/>
        </w:rPr>
      </w:pPr>
    </w:p>
    <w:p w14:paraId="6C57EFC4" w14:textId="212C9D76" w:rsidR="004F56C1" w:rsidRPr="005843EB" w:rsidRDefault="004F56C1" w:rsidP="00132127">
      <w:pPr>
        <w:spacing w:line="360" w:lineRule="auto"/>
        <w:ind w:firstLine="360"/>
        <w:jc w:val="center"/>
        <w:rPr>
          <w:rFonts w:ascii="Times New Roman" w:hAnsi="Times New Roman" w:cs="Times New Roman"/>
          <w:b/>
          <w:sz w:val="28"/>
          <w:szCs w:val="28"/>
          <w:lang w:val="es-MX"/>
        </w:rPr>
      </w:pPr>
      <w:r w:rsidRPr="005843EB">
        <w:rPr>
          <w:rFonts w:ascii="Times New Roman" w:hAnsi="Times New Roman" w:cs="Times New Roman"/>
          <w:b/>
          <w:sz w:val="28"/>
          <w:szCs w:val="28"/>
          <w:lang w:val="es-MX"/>
        </w:rPr>
        <w:t>Léxico</w:t>
      </w:r>
    </w:p>
    <w:p w14:paraId="04962512" w14:textId="77777777" w:rsidR="00B5455C" w:rsidRPr="005843EB" w:rsidRDefault="00812116" w:rsidP="00132127">
      <w:pPr>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Otra afirmación pr</w:t>
      </w:r>
      <w:r w:rsidR="00691AEE" w:rsidRPr="005843EB">
        <w:rPr>
          <w:rFonts w:ascii="Times New Roman" w:hAnsi="Times New Roman" w:cs="Times New Roman"/>
          <w:lang w:val="es-MX"/>
        </w:rPr>
        <w:t>oporcionada por los entrevistado</w:t>
      </w:r>
      <w:r w:rsidRPr="005843EB">
        <w:rPr>
          <w:rFonts w:ascii="Times New Roman" w:hAnsi="Times New Roman" w:cs="Times New Roman"/>
          <w:lang w:val="es-MX"/>
        </w:rPr>
        <w:t>s</w:t>
      </w:r>
      <w:r w:rsidR="00691AEE" w:rsidRPr="005843EB">
        <w:rPr>
          <w:rFonts w:ascii="Times New Roman" w:hAnsi="Times New Roman" w:cs="Times New Roman"/>
          <w:lang w:val="es-MX"/>
        </w:rPr>
        <w:t xml:space="preserve"> es la referente a que les hace</w:t>
      </w:r>
      <w:r w:rsidRPr="005843EB">
        <w:rPr>
          <w:rFonts w:ascii="Times New Roman" w:hAnsi="Times New Roman" w:cs="Times New Roman"/>
          <w:lang w:val="es-MX"/>
        </w:rPr>
        <w:t xml:space="preserve"> falta m</w:t>
      </w:r>
      <w:r w:rsidR="00B5455C" w:rsidRPr="005843EB">
        <w:rPr>
          <w:rFonts w:ascii="Times New Roman" w:hAnsi="Times New Roman" w:cs="Times New Roman"/>
          <w:lang w:val="es-MX"/>
        </w:rPr>
        <w:t>ejorar el léxico</w:t>
      </w:r>
      <w:r w:rsidRPr="005843EB">
        <w:rPr>
          <w:rFonts w:ascii="Times New Roman" w:hAnsi="Times New Roman" w:cs="Times New Roman"/>
          <w:lang w:val="es-MX"/>
        </w:rPr>
        <w:t>. Algo que va muy relacionado con la unidad de análisis anterior “hábito por la lectura”, pue es muy reconocido que los lectores asiduos tienen un mayor repertorio para la expresión oral y escrita</w:t>
      </w:r>
      <w:r w:rsidR="00C83B97" w:rsidRPr="005843EB">
        <w:rPr>
          <w:rFonts w:ascii="Times New Roman" w:hAnsi="Times New Roman" w:cs="Times New Roman"/>
          <w:lang w:val="es-MX"/>
        </w:rPr>
        <w:t xml:space="preserve">. Por tanto, los alumnos se ven limitados en su bagaje de </w:t>
      </w:r>
      <w:r w:rsidR="00C83B97" w:rsidRPr="005843EB">
        <w:rPr>
          <w:rFonts w:ascii="Times New Roman" w:hAnsi="Times New Roman" w:cs="Times New Roman"/>
          <w:lang w:val="es-MX"/>
        </w:rPr>
        <w:lastRenderedPageBreak/>
        <w:t>competencias, habilidades y saberes sobre el uso de mayor</w:t>
      </w:r>
      <w:r w:rsidR="00510ECF" w:rsidRPr="005843EB">
        <w:rPr>
          <w:rFonts w:ascii="Times New Roman" w:hAnsi="Times New Roman" w:cs="Times New Roman"/>
          <w:lang w:val="es-MX"/>
        </w:rPr>
        <w:t>es</w:t>
      </w:r>
      <w:r w:rsidR="00C83B97" w:rsidRPr="005843EB">
        <w:rPr>
          <w:rFonts w:ascii="Times New Roman" w:hAnsi="Times New Roman" w:cs="Times New Roman"/>
          <w:lang w:val="es-MX"/>
        </w:rPr>
        <w:t xml:space="preserve"> recursos para el diseño de trabajos por escrito. </w:t>
      </w:r>
    </w:p>
    <w:p w14:paraId="1907DD77" w14:textId="082EA4E7" w:rsidR="009C2E97" w:rsidRDefault="00701A14" w:rsidP="00132127">
      <w:pPr>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 xml:space="preserve">Esta visualización como faltos de vocabulario, es un primer ejercicio de introspección que ayuda al reconocimiento de una debilidad o aspecto faltante en su repertorio personal. Lo anterior es una buena oportunidad para que los docentes puedan establecer acciones de mejora y de fortalecimiento del léxico de los estudiantes </w:t>
      </w:r>
      <w:r w:rsidR="003E7797" w:rsidRPr="005843EB">
        <w:rPr>
          <w:rFonts w:ascii="Times New Roman" w:hAnsi="Times New Roman" w:cs="Times New Roman"/>
          <w:lang w:val="es-MX"/>
        </w:rPr>
        <w:t>de</w:t>
      </w:r>
      <w:r w:rsidRPr="005843EB">
        <w:rPr>
          <w:rFonts w:ascii="Times New Roman" w:hAnsi="Times New Roman" w:cs="Times New Roman"/>
          <w:lang w:val="es-MX"/>
        </w:rPr>
        <w:t xml:space="preserve"> las escuelas normales. </w:t>
      </w:r>
    </w:p>
    <w:p w14:paraId="6719BB83" w14:textId="77777777" w:rsidR="00132127" w:rsidRDefault="00132127" w:rsidP="00132127">
      <w:pPr>
        <w:spacing w:line="360" w:lineRule="auto"/>
        <w:ind w:firstLine="360"/>
        <w:jc w:val="center"/>
        <w:rPr>
          <w:rFonts w:ascii="Times New Roman" w:hAnsi="Times New Roman" w:cs="Times New Roman"/>
          <w:b/>
          <w:sz w:val="28"/>
          <w:szCs w:val="28"/>
          <w:lang w:val="es-MX"/>
        </w:rPr>
      </w:pPr>
    </w:p>
    <w:p w14:paraId="536C1D6E" w14:textId="1691814A" w:rsidR="004F56C1" w:rsidRPr="005843EB" w:rsidRDefault="004F56C1" w:rsidP="00132127">
      <w:pPr>
        <w:spacing w:line="360" w:lineRule="auto"/>
        <w:ind w:firstLine="360"/>
        <w:jc w:val="center"/>
        <w:rPr>
          <w:rFonts w:ascii="Times New Roman" w:hAnsi="Times New Roman" w:cs="Times New Roman"/>
          <w:sz w:val="28"/>
          <w:szCs w:val="28"/>
          <w:lang w:val="es-MX"/>
        </w:rPr>
      </w:pPr>
      <w:r w:rsidRPr="005843EB">
        <w:rPr>
          <w:rFonts w:ascii="Times New Roman" w:hAnsi="Times New Roman" w:cs="Times New Roman"/>
          <w:b/>
          <w:sz w:val="28"/>
          <w:szCs w:val="28"/>
          <w:lang w:val="es-MX"/>
        </w:rPr>
        <w:t>Redacción</w:t>
      </w:r>
    </w:p>
    <w:p w14:paraId="75B1DE1F" w14:textId="77777777" w:rsidR="00B5455C" w:rsidRPr="005843EB" w:rsidRDefault="00510ECF" w:rsidP="00132127">
      <w:pPr>
        <w:spacing w:line="360" w:lineRule="auto"/>
        <w:ind w:firstLine="360"/>
        <w:jc w:val="both"/>
        <w:rPr>
          <w:rFonts w:ascii="Times New Roman" w:hAnsi="Times New Roman" w:cs="Times New Roman"/>
          <w:lang w:val="es-MX"/>
        </w:rPr>
      </w:pPr>
      <w:r w:rsidRPr="005843EB">
        <w:rPr>
          <w:rFonts w:ascii="Times New Roman" w:hAnsi="Times New Roman" w:cs="Times New Roman"/>
          <w:lang w:val="es-MX"/>
        </w:rPr>
        <w:t>Lo</w:t>
      </w:r>
      <w:r w:rsidR="00747060" w:rsidRPr="005843EB">
        <w:rPr>
          <w:rFonts w:ascii="Times New Roman" w:hAnsi="Times New Roman" w:cs="Times New Roman"/>
          <w:lang w:val="es-MX"/>
        </w:rPr>
        <w:t>s</w:t>
      </w:r>
      <w:r w:rsidRPr="005843EB">
        <w:rPr>
          <w:rFonts w:ascii="Times New Roman" w:hAnsi="Times New Roman" w:cs="Times New Roman"/>
          <w:lang w:val="es-MX"/>
        </w:rPr>
        <w:t xml:space="preserve"> entrevistados afirman que es necesario la impartición de cursos de redacción desde primer semestre y continuarlos incorporando en la malla curricular hasta el octavo semestre, esto repercutiría en un mayor dominio sobre las habilidades y saberes para la elaboración de textos académicos. </w:t>
      </w:r>
    </w:p>
    <w:p w14:paraId="43A3514F" w14:textId="3D9AA75F" w:rsidR="00B5455C" w:rsidRDefault="00701A14" w:rsidP="00132127">
      <w:pPr>
        <w:spacing w:line="360" w:lineRule="auto"/>
        <w:jc w:val="both"/>
        <w:rPr>
          <w:rFonts w:ascii="Arial" w:eastAsia="Calibri" w:hAnsi="Arial" w:cs="Arial"/>
          <w:lang w:val="es-MX"/>
        </w:rPr>
      </w:pPr>
      <w:r w:rsidRPr="005843EB">
        <w:rPr>
          <w:rFonts w:ascii="Times New Roman" w:eastAsia="Calibri" w:hAnsi="Times New Roman" w:cs="Times New Roman"/>
          <w:b/>
          <w:lang w:val="es-MX"/>
        </w:rPr>
        <w:tab/>
      </w:r>
      <w:r w:rsidRPr="005843EB">
        <w:rPr>
          <w:rFonts w:ascii="Times New Roman" w:eastAsia="Calibri" w:hAnsi="Times New Roman" w:cs="Times New Roman"/>
          <w:lang w:val="es-MX"/>
        </w:rPr>
        <w:t xml:space="preserve">Esta información es un acto de </w:t>
      </w:r>
      <w:r w:rsidR="003E7797" w:rsidRPr="005843EB">
        <w:rPr>
          <w:rFonts w:ascii="Times New Roman" w:eastAsia="Calibri" w:hAnsi="Times New Roman" w:cs="Times New Roman"/>
          <w:lang w:val="es-MX"/>
        </w:rPr>
        <w:t>sinceridad</w:t>
      </w:r>
      <w:r w:rsidRPr="005843EB">
        <w:rPr>
          <w:rFonts w:ascii="Times New Roman" w:eastAsia="Calibri" w:hAnsi="Times New Roman" w:cs="Times New Roman"/>
          <w:lang w:val="es-MX"/>
        </w:rPr>
        <w:t xml:space="preserve"> por parte de los estudiantes entrevistados, y también es una buena oportunidad para atender sus inquietudes mediante ajustes a la malla curricular o al diseño de cursos extracurriculares que contribuyan al desarrollo de habilidades para la expresión escrita.</w:t>
      </w:r>
      <w:r w:rsidRPr="003F0A22">
        <w:rPr>
          <w:rFonts w:ascii="Arial" w:eastAsia="Calibri" w:hAnsi="Arial" w:cs="Arial"/>
          <w:lang w:val="es-MX"/>
        </w:rPr>
        <w:t xml:space="preserve"> </w:t>
      </w:r>
    </w:p>
    <w:p w14:paraId="432924B2" w14:textId="77777777" w:rsidR="00132127" w:rsidRDefault="00132127" w:rsidP="00132127">
      <w:pPr>
        <w:spacing w:line="259" w:lineRule="auto"/>
        <w:jc w:val="center"/>
        <w:rPr>
          <w:rFonts w:ascii="Times New Roman" w:eastAsia="Calibri" w:hAnsi="Times New Roman" w:cs="Times New Roman"/>
          <w:b/>
          <w:sz w:val="32"/>
          <w:szCs w:val="32"/>
          <w:lang w:val="es-MX"/>
        </w:rPr>
      </w:pPr>
    </w:p>
    <w:p w14:paraId="6B731BE3" w14:textId="613B834E" w:rsidR="00A54AC3" w:rsidRPr="005843EB" w:rsidRDefault="00510ECF" w:rsidP="00132127">
      <w:pPr>
        <w:spacing w:line="259" w:lineRule="auto"/>
        <w:jc w:val="center"/>
        <w:rPr>
          <w:rFonts w:ascii="Times New Roman" w:eastAsia="Calibri" w:hAnsi="Times New Roman" w:cs="Times New Roman"/>
          <w:b/>
          <w:sz w:val="32"/>
          <w:szCs w:val="32"/>
          <w:lang w:val="es-MX"/>
        </w:rPr>
      </w:pPr>
      <w:r w:rsidRPr="005843EB">
        <w:rPr>
          <w:rFonts w:ascii="Times New Roman" w:eastAsia="Calibri" w:hAnsi="Times New Roman" w:cs="Times New Roman"/>
          <w:b/>
          <w:sz w:val="32"/>
          <w:szCs w:val="32"/>
          <w:lang w:val="es-MX"/>
        </w:rPr>
        <w:t>D</w:t>
      </w:r>
      <w:r w:rsidR="008E173F" w:rsidRPr="005843EB">
        <w:rPr>
          <w:rFonts w:ascii="Times New Roman" w:eastAsia="Calibri" w:hAnsi="Times New Roman" w:cs="Times New Roman"/>
          <w:b/>
          <w:sz w:val="32"/>
          <w:szCs w:val="32"/>
          <w:lang w:val="es-MX"/>
        </w:rPr>
        <w:t>iscusión</w:t>
      </w:r>
      <w:r w:rsidRPr="005843EB">
        <w:rPr>
          <w:rFonts w:ascii="Times New Roman" w:eastAsia="Calibri" w:hAnsi="Times New Roman" w:cs="Times New Roman"/>
          <w:b/>
          <w:sz w:val="32"/>
          <w:szCs w:val="32"/>
          <w:lang w:val="es-MX"/>
        </w:rPr>
        <w:t xml:space="preserve"> de los resultados</w:t>
      </w:r>
    </w:p>
    <w:p w14:paraId="3A01CBA7" w14:textId="61BE5546" w:rsidR="00070128" w:rsidRPr="00895C42" w:rsidRDefault="00070128" w:rsidP="00132127">
      <w:pPr>
        <w:spacing w:line="360" w:lineRule="auto"/>
        <w:ind w:firstLine="708"/>
        <w:jc w:val="both"/>
        <w:rPr>
          <w:rFonts w:ascii="Times New Roman" w:eastAsia="Calibri" w:hAnsi="Times New Roman" w:cs="Times New Roman"/>
          <w:lang w:val="es-MX"/>
        </w:rPr>
      </w:pPr>
      <w:r w:rsidRPr="00895C42">
        <w:rPr>
          <w:rFonts w:ascii="Times New Roman" w:eastAsia="Calibri" w:hAnsi="Times New Roman" w:cs="Times New Roman"/>
          <w:lang w:val="es-MX"/>
        </w:rPr>
        <w:t>Desarrollar los saberes en la expresión escrita mediante un taller, se remonta a la propuesta utilizada por Ascencio (2019) quien lo implementa en el nivel superior con estudiantes universitarios viendo favorecidos los alcances de la propuesta</w:t>
      </w:r>
      <w:r w:rsidR="001623B7" w:rsidRPr="00895C42">
        <w:rPr>
          <w:rFonts w:ascii="Times New Roman" w:eastAsia="Calibri" w:hAnsi="Times New Roman" w:cs="Times New Roman"/>
          <w:lang w:val="es-MX"/>
        </w:rPr>
        <w:t>,</w:t>
      </w:r>
      <w:r w:rsidRPr="00895C42">
        <w:rPr>
          <w:rFonts w:ascii="Times New Roman" w:eastAsia="Calibri" w:hAnsi="Times New Roman" w:cs="Times New Roman"/>
          <w:lang w:val="es-MX"/>
        </w:rPr>
        <w:t xml:space="preserve"> ya que ésta impuls</w:t>
      </w:r>
      <w:r w:rsidR="009C2E97" w:rsidRPr="00895C42">
        <w:rPr>
          <w:rFonts w:ascii="Times New Roman" w:eastAsia="Calibri" w:hAnsi="Times New Roman" w:cs="Times New Roman"/>
          <w:lang w:val="es-MX"/>
        </w:rPr>
        <w:t>ó</w:t>
      </w:r>
      <w:r w:rsidRPr="00895C42">
        <w:rPr>
          <w:rFonts w:ascii="Times New Roman" w:eastAsia="Calibri" w:hAnsi="Times New Roman" w:cs="Times New Roman"/>
          <w:lang w:val="es-MX"/>
        </w:rPr>
        <w:t xml:space="preserve"> la </w:t>
      </w:r>
      <w:r w:rsidR="009C2E97" w:rsidRPr="00895C42">
        <w:rPr>
          <w:rFonts w:ascii="Times New Roman" w:eastAsia="Calibri" w:hAnsi="Times New Roman" w:cs="Times New Roman"/>
          <w:lang w:val="es-MX"/>
        </w:rPr>
        <w:t>participación</w:t>
      </w:r>
      <w:r w:rsidRPr="00895C42">
        <w:rPr>
          <w:rFonts w:ascii="Times New Roman" w:eastAsia="Calibri" w:hAnsi="Times New Roman" w:cs="Times New Roman"/>
          <w:lang w:val="es-MX"/>
        </w:rPr>
        <w:t xml:space="preserve"> de los estudiantes para diseñar el trabajo final. De alguna forma se asemeja a los resultados del presente estudio</w:t>
      </w:r>
      <w:r w:rsidR="001623B7" w:rsidRPr="00895C42">
        <w:rPr>
          <w:rFonts w:ascii="Times New Roman" w:eastAsia="Calibri" w:hAnsi="Times New Roman" w:cs="Times New Roman"/>
          <w:lang w:val="es-MX"/>
        </w:rPr>
        <w:t>,</w:t>
      </w:r>
      <w:r w:rsidRPr="00895C42">
        <w:rPr>
          <w:rFonts w:ascii="Times New Roman" w:eastAsia="Calibri" w:hAnsi="Times New Roman" w:cs="Times New Roman"/>
          <w:lang w:val="es-MX"/>
        </w:rPr>
        <w:t xml:space="preserve"> </w:t>
      </w:r>
      <w:r w:rsidR="00104822" w:rsidRPr="00895C42">
        <w:rPr>
          <w:rFonts w:ascii="Times New Roman" w:eastAsia="Calibri" w:hAnsi="Times New Roman" w:cs="Times New Roman"/>
          <w:lang w:val="es-MX"/>
        </w:rPr>
        <w:t>dado que,</w:t>
      </w:r>
      <w:r w:rsidR="001623B7" w:rsidRPr="00895C42">
        <w:rPr>
          <w:rFonts w:ascii="Times New Roman" w:eastAsia="Calibri" w:hAnsi="Times New Roman" w:cs="Times New Roman"/>
          <w:lang w:val="es-MX"/>
        </w:rPr>
        <w:t xml:space="preserve"> en este caso, se llevó</w:t>
      </w:r>
      <w:r w:rsidRPr="00895C42">
        <w:rPr>
          <w:rFonts w:ascii="Times New Roman" w:eastAsia="Calibri" w:hAnsi="Times New Roman" w:cs="Times New Roman"/>
          <w:lang w:val="es-MX"/>
        </w:rPr>
        <w:t xml:space="preserve"> a cabo en modalidad de taller</w:t>
      </w:r>
      <w:r w:rsidR="001623B7" w:rsidRPr="00895C42">
        <w:rPr>
          <w:rFonts w:ascii="Times New Roman" w:eastAsia="Calibri" w:hAnsi="Times New Roman" w:cs="Times New Roman"/>
          <w:lang w:val="es-MX"/>
        </w:rPr>
        <w:t xml:space="preserve">, </w:t>
      </w:r>
      <w:r w:rsidR="003E7797" w:rsidRPr="00895C42">
        <w:rPr>
          <w:rFonts w:ascii="Times New Roman" w:eastAsia="Calibri" w:hAnsi="Times New Roman" w:cs="Times New Roman"/>
          <w:lang w:val="es-MX"/>
        </w:rPr>
        <w:t xml:space="preserve">en donde </w:t>
      </w:r>
      <w:r w:rsidRPr="00895C42">
        <w:rPr>
          <w:rFonts w:ascii="Times New Roman" w:eastAsia="Calibri" w:hAnsi="Times New Roman" w:cs="Times New Roman"/>
          <w:lang w:val="es-MX"/>
        </w:rPr>
        <w:t>los alumnos se involucraron y de hecho valoraron la modalidad, dando razones sobre el diseño práctico del ensayo durante las sesiones</w:t>
      </w:r>
      <w:r w:rsidR="009C2E97" w:rsidRPr="00895C42">
        <w:rPr>
          <w:rFonts w:ascii="Times New Roman" w:eastAsia="Calibri" w:hAnsi="Times New Roman" w:cs="Times New Roman"/>
          <w:lang w:val="es-MX"/>
        </w:rPr>
        <w:t xml:space="preserve">, como </w:t>
      </w:r>
      <w:r w:rsidR="003E7797" w:rsidRPr="00895C42">
        <w:rPr>
          <w:rFonts w:ascii="Times New Roman" w:eastAsia="Calibri" w:hAnsi="Times New Roman" w:cs="Times New Roman"/>
          <w:lang w:val="es-MX"/>
        </w:rPr>
        <w:t xml:space="preserve">se pudo </w:t>
      </w:r>
      <w:r w:rsidR="009C2E97" w:rsidRPr="00895C42">
        <w:rPr>
          <w:rFonts w:ascii="Times New Roman" w:eastAsia="Calibri" w:hAnsi="Times New Roman" w:cs="Times New Roman"/>
          <w:lang w:val="es-MX"/>
        </w:rPr>
        <w:t>apreciar en la evaluación</w:t>
      </w:r>
      <w:r w:rsidR="003E7797" w:rsidRPr="00895C42">
        <w:rPr>
          <w:rFonts w:ascii="Times New Roman" w:eastAsia="Calibri" w:hAnsi="Times New Roman" w:cs="Times New Roman"/>
          <w:lang w:val="es-MX"/>
        </w:rPr>
        <w:t xml:space="preserve"> docente</w:t>
      </w:r>
      <w:r w:rsidRPr="00895C42">
        <w:rPr>
          <w:rFonts w:ascii="Times New Roman" w:eastAsia="Calibri" w:hAnsi="Times New Roman" w:cs="Times New Roman"/>
          <w:lang w:val="es-MX"/>
        </w:rPr>
        <w:t xml:space="preserve">. </w:t>
      </w:r>
    </w:p>
    <w:p w14:paraId="71EE86A1" w14:textId="77777777" w:rsidR="00701A14" w:rsidRPr="00895C42" w:rsidRDefault="00070128" w:rsidP="00132127">
      <w:pPr>
        <w:spacing w:line="360" w:lineRule="auto"/>
        <w:ind w:firstLine="708"/>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Al mismo tiempo, </w:t>
      </w:r>
      <w:r w:rsidR="003D03B7" w:rsidRPr="00895C42">
        <w:rPr>
          <w:rFonts w:ascii="Times New Roman" w:eastAsia="Calibri" w:hAnsi="Times New Roman" w:cs="Times New Roman"/>
          <w:lang w:val="es-MX"/>
        </w:rPr>
        <w:t>otro aspecto coincidente es el hecho se eligiera la modalidad de taller, debido a que en ambos casos fue satisfactorio puesto que el alumno no se</w:t>
      </w:r>
      <w:r w:rsidR="001623B7" w:rsidRPr="00895C42">
        <w:rPr>
          <w:rFonts w:ascii="Times New Roman" w:eastAsia="Calibri" w:hAnsi="Times New Roman" w:cs="Times New Roman"/>
          <w:lang w:val="es-MX"/>
        </w:rPr>
        <w:t xml:space="preserve"> vio en la</w:t>
      </w:r>
      <w:r w:rsidR="003D03B7" w:rsidRPr="00895C42">
        <w:rPr>
          <w:rFonts w:ascii="Times New Roman" w:eastAsia="Calibri" w:hAnsi="Times New Roman" w:cs="Times New Roman"/>
          <w:lang w:val="es-MX"/>
        </w:rPr>
        <w:t xml:space="preserve"> disyuntiva de las materias curriculares que en ocasiones le presionan a </w:t>
      </w:r>
      <w:r w:rsidR="001623B7" w:rsidRPr="00895C42">
        <w:rPr>
          <w:rFonts w:ascii="Times New Roman" w:eastAsia="Calibri" w:hAnsi="Times New Roman" w:cs="Times New Roman"/>
          <w:lang w:val="es-MX"/>
        </w:rPr>
        <w:t xml:space="preserve">obtener una buena calificación o como lo afirma Asencio (2019) contribuyó </w:t>
      </w:r>
      <w:r w:rsidRPr="00895C42">
        <w:rPr>
          <w:rFonts w:ascii="Times New Roman" w:eastAsia="Calibri" w:hAnsi="Times New Roman" w:cs="Times New Roman"/>
          <w:lang w:val="es-MX"/>
        </w:rPr>
        <w:t>positivamente en la actit</w:t>
      </w:r>
      <w:r w:rsidR="001623B7" w:rsidRPr="00895C42">
        <w:rPr>
          <w:rFonts w:ascii="Times New Roman" w:eastAsia="Calibri" w:hAnsi="Times New Roman" w:cs="Times New Roman"/>
          <w:lang w:val="es-MX"/>
        </w:rPr>
        <w:t>ud del estudiante</w:t>
      </w:r>
      <w:r w:rsidRPr="00895C42">
        <w:rPr>
          <w:rFonts w:ascii="Times New Roman" w:eastAsia="Calibri" w:hAnsi="Times New Roman" w:cs="Times New Roman"/>
          <w:lang w:val="es-MX"/>
        </w:rPr>
        <w:t xml:space="preserve"> a la hora de realizar las actividades sin tener la presión de ser juzgado y evaluado con una not</w:t>
      </w:r>
      <w:r w:rsidR="001623B7" w:rsidRPr="00895C42">
        <w:rPr>
          <w:rFonts w:ascii="Times New Roman" w:eastAsia="Calibri" w:hAnsi="Times New Roman" w:cs="Times New Roman"/>
          <w:lang w:val="es-MX"/>
        </w:rPr>
        <w:t>a final rigurosa</w:t>
      </w:r>
      <w:r w:rsidRPr="00895C42">
        <w:rPr>
          <w:rFonts w:ascii="Times New Roman" w:eastAsia="Calibri" w:hAnsi="Times New Roman" w:cs="Times New Roman"/>
          <w:lang w:val="es-MX"/>
        </w:rPr>
        <w:t>.</w:t>
      </w:r>
    </w:p>
    <w:p w14:paraId="66AFBAD5" w14:textId="50C27FC4" w:rsidR="002A3084" w:rsidRPr="00895C42" w:rsidRDefault="009C2E97" w:rsidP="00132127">
      <w:pPr>
        <w:spacing w:line="360" w:lineRule="auto"/>
        <w:ind w:firstLine="708"/>
        <w:jc w:val="both"/>
        <w:rPr>
          <w:rFonts w:ascii="Times New Roman" w:eastAsia="Calibri" w:hAnsi="Times New Roman" w:cs="Times New Roman"/>
          <w:noProof/>
          <w:lang w:val="es-MX"/>
        </w:rPr>
      </w:pPr>
      <w:r w:rsidRPr="00895C42">
        <w:rPr>
          <w:rFonts w:ascii="Times New Roman" w:eastAsia="Calibri" w:hAnsi="Times New Roman" w:cs="Times New Roman"/>
          <w:noProof/>
          <w:lang w:val="es-MX"/>
        </w:rPr>
        <w:lastRenderedPageBreak/>
        <w:t xml:space="preserve">Otra investigación similar al presente estudio, fue la realizada por </w:t>
      </w:r>
      <w:r w:rsidR="002A3084" w:rsidRPr="00895C42">
        <w:rPr>
          <w:rFonts w:ascii="Times New Roman" w:eastAsia="Calibri" w:hAnsi="Times New Roman" w:cs="Times New Roman"/>
          <w:noProof/>
          <w:lang w:val="es-MX"/>
        </w:rPr>
        <w:t xml:space="preserve">Valverde y Caro (2015), </w:t>
      </w:r>
      <w:r w:rsidRPr="00895C42">
        <w:rPr>
          <w:rFonts w:ascii="Times New Roman" w:eastAsia="Calibri" w:hAnsi="Times New Roman" w:cs="Times New Roman"/>
          <w:noProof/>
          <w:lang w:val="es-MX"/>
        </w:rPr>
        <w:t xml:space="preserve">quienes </w:t>
      </w:r>
      <w:r w:rsidR="002A3084" w:rsidRPr="00895C42">
        <w:rPr>
          <w:rFonts w:ascii="Times New Roman" w:eastAsia="Calibri" w:hAnsi="Times New Roman" w:cs="Times New Roman"/>
          <w:noProof/>
          <w:lang w:val="es-MX"/>
        </w:rPr>
        <w:t xml:space="preserve">se plantean como objetivo desarrollar la competencia en escritura académica del alumnado de </w:t>
      </w:r>
      <w:r w:rsidRPr="00895C42">
        <w:rPr>
          <w:rFonts w:ascii="Times New Roman" w:eastAsia="Calibri" w:hAnsi="Times New Roman" w:cs="Times New Roman"/>
          <w:noProof/>
          <w:lang w:val="es-MX"/>
        </w:rPr>
        <w:t>Licenciatura</w:t>
      </w:r>
      <w:r w:rsidR="002A3084" w:rsidRPr="00895C42">
        <w:rPr>
          <w:rFonts w:ascii="Times New Roman" w:eastAsia="Calibri" w:hAnsi="Times New Roman" w:cs="Times New Roman"/>
          <w:noProof/>
          <w:lang w:val="es-MX"/>
        </w:rPr>
        <w:t xml:space="preserve"> en Educación Primaria con el uso estratégico de soportes digitales idóneos para promover la calidad de su formación inicial en su doble faceta discente universitaria y profesionalizadora, </w:t>
      </w:r>
      <w:r w:rsidR="002A3084" w:rsidRPr="00895C42">
        <w:rPr>
          <w:rFonts w:ascii="Times New Roman" w:hAnsi="Times New Roman" w:cs="Times New Roman"/>
          <w:lang w:val="es-MX"/>
        </w:rPr>
        <w:t xml:space="preserve">mientras que en el presente estudio, se plantea </w:t>
      </w:r>
      <w:r w:rsidR="002A3084" w:rsidRPr="00895C42">
        <w:rPr>
          <w:rFonts w:ascii="Times New Roman" w:eastAsia="Calibri" w:hAnsi="Times New Roman" w:cs="Times New Roman"/>
          <w:noProof/>
          <w:lang w:val="es-MX"/>
        </w:rPr>
        <w:t>valorar el efecto del “Taller para la producción de textos académicos” en el desarrollo de la escritura académica. que tiene como base el uso de las TIC.</w:t>
      </w:r>
    </w:p>
    <w:p w14:paraId="7E9F7064" w14:textId="27AE1F35" w:rsidR="001623B7" w:rsidRPr="00895C42" w:rsidRDefault="002A3084" w:rsidP="00132127">
      <w:pPr>
        <w:spacing w:line="360" w:lineRule="auto"/>
        <w:ind w:firstLine="708"/>
        <w:jc w:val="both"/>
        <w:rPr>
          <w:rFonts w:ascii="Times New Roman" w:hAnsi="Times New Roman" w:cs="Times New Roman"/>
          <w:lang w:val="es-MX"/>
        </w:rPr>
      </w:pPr>
      <w:r w:rsidRPr="00895C42">
        <w:rPr>
          <w:rFonts w:ascii="Times New Roman" w:eastAsia="Calibri" w:hAnsi="Times New Roman" w:cs="Times New Roman"/>
          <w:noProof/>
          <w:lang w:val="es-MX"/>
        </w:rPr>
        <w:t>Por lo anterio</w:t>
      </w:r>
      <w:r w:rsidR="00EF5442" w:rsidRPr="00895C42">
        <w:rPr>
          <w:rFonts w:ascii="Times New Roman" w:eastAsia="Calibri" w:hAnsi="Times New Roman" w:cs="Times New Roman"/>
          <w:noProof/>
          <w:lang w:val="es-MX"/>
        </w:rPr>
        <w:t>r</w:t>
      </w:r>
      <w:r w:rsidRPr="00895C42">
        <w:rPr>
          <w:rFonts w:ascii="Times New Roman" w:eastAsia="Calibri" w:hAnsi="Times New Roman" w:cs="Times New Roman"/>
          <w:noProof/>
          <w:lang w:val="es-MX"/>
        </w:rPr>
        <w:t>, l</w:t>
      </w:r>
      <w:r w:rsidR="009D2890" w:rsidRPr="00895C42">
        <w:rPr>
          <w:rFonts w:ascii="Times New Roman" w:eastAsia="Calibri" w:hAnsi="Times New Roman" w:cs="Times New Roman"/>
          <w:noProof/>
          <w:lang w:val="es-MX"/>
        </w:rPr>
        <w:t>os hallazgos</w:t>
      </w:r>
      <w:r w:rsidR="001623B7" w:rsidRPr="00895C42">
        <w:rPr>
          <w:rFonts w:ascii="Times New Roman" w:eastAsia="Calibri" w:hAnsi="Times New Roman" w:cs="Times New Roman"/>
          <w:noProof/>
          <w:lang w:val="es-MX"/>
        </w:rPr>
        <w:t xml:space="preserve"> de la</w:t>
      </w:r>
      <w:r w:rsidR="009D2890" w:rsidRPr="00895C42">
        <w:rPr>
          <w:rFonts w:ascii="Times New Roman" w:eastAsia="Calibri" w:hAnsi="Times New Roman" w:cs="Times New Roman"/>
          <w:noProof/>
          <w:lang w:val="es-MX"/>
        </w:rPr>
        <w:t xml:space="preserve"> presente</w:t>
      </w:r>
      <w:r w:rsidR="001623B7" w:rsidRPr="00895C42">
        <w:rPr>
          <w:rFonts w:ascii="Times New Roman" w:eastAsia="Calibri" w:hAnsi="Times New Roman" w:cs="Times New Roman"/>
          <w:noProof/>
          <w:lang w:val="es-MX"/>
        </w:rPr>
        <w:t xml:space="preserve"> investigaci</w:t>
      </w:r>
      <w:r w:rsidR="009D2890" w:rsidRPr="00895C42">
        <w:rPr>
          <w:rFonts w:ascii="Times New Roman" w:eastAsia="Calibri" w:hAnsi="Times New Roman" w:cs="Times New Roman"/>
          <w:noProof/>
          <w:lang w:val="es-MX"/>
        </w:rPr>
        <w:t>ón también se relacionan con los resultados de la tesis doctoral</w:t>
      </w:r>
      <w:r w:rsidRPr="00895C42">
        <w:rPr>
          <w:rFonts w:ascii="Times New Roman" w:eastAsia="Calibri" w:hAnsi="Times New Roman" w:cs="Times New Roman"/>
          <w:noProof/>
          <w:lang w:val="es-MX"/>
        </w:rPr>
        <w:t xml:space="preserve"> de Valverde y Caro (2015)</w:t>
      </w:r>
      <w:r w:rsidR="009D2890" w:rsidRPr="00895C42">
        <w:rPr>
          <w:rFonts w:ascii="Times New Roman" w:eastAsia="Calibri" w:hAnsi="Times New Roman" w:cs="Times New Roman"/>
          <w:noProof/>
          <w:lang w:val="es-MX"/>
        </w:rPr>
        <w:t xml:space="preserve"> la cual abordó entre otros la escasa formación del estudiantado universitario en escritura académica. </w:t>
      </w:r>
      <w:r w:rsidRPr="00895C42">
        <w:rPr>
          <w:rFonts w:ascii="Times New Roman" w:eastAsia="Calibri" w:hAnsi="Times New Roman" w:cs="Times New Roman"/>
          <w:noProof/>
          <w:lang w:val="es-MX"/>
        </w:rPr>
        <w:t xml:space="preserve">Los resultados de dicha investigación </w:t>
      </w:r>
      <w:r w:rsidR="009D2890" w:rsidRPr="00895C42">
        <w:rPr>
          <w:rFonts w:ascii="Times New Roman" w:hAnsi="Times New Roman" w:cs="Times New Roman"/>
          <w:lang w:val="es-MX"/>
        </w:rPr>
        <w:t>permit</w:t>
      </w:r>
      <w:r w:rsidR="009C2E97" w:rsidRPr="00895C42">
        <w:rPr>
          <w:rFonts w:ascii="Times New Roman" w:hAnsi="Times New Roman" w:cs="Times New Roman"/>
          <w:lang w:val="es-MX"/>
        </w:rPr>
        <w:t>ieron</w:t>
      </w:r>
      <w:r w:rsidR="009D2890" w:rsidRPr="00895C42">
        <w:rPr>
          <w:rFonts w:ascii="Times New Roman" w:hAnsi="Times New Roman" w:cs="Times New Roman"/>
          <w:lang w:val="es-MX"/>
        </w:rPr>
        <w:t xml:space="preserve"> corroborar que, tal y como se formulaba al comienzo de la misma, los estudiantes universitarios participantes presentan determinadas carencias en su escritura académica que hasta el momento no habían podido solventar recurriendo a los recursos digitales disponibles o consultando los materiales didácticos existentes, pero que, a partir de este estudio y de la elaboración de su artículo de investigación,</w:t>
      </w:r>
      <w:r w:rsidR="009C2E97" w:rsidRPr="00895C42">
        <w:rPr>
          <w:rFonts w:ascii="Times New Roman" w:hAnsi="Times New Roman" w:cs="Times New Roman"/>
          <w:color w:val="FF0000"/>
          <w:lang w:val="es-MX"/>
        </w:rPr>
        <w:t xml:space="preserve"> </w:t>
      </w:r>
      <w:r w:rsidR="009D2890" w:rsidRPr="00895C42">
        <w:rPr>
          <w:rFonts w:ascii="Times New Roman" w:hAnsi="Times New Roman" w:cs="Times New Roman"/>
          <w:lang w:val="es-MX"/>
        </w:rPr>
        <w:t>han logrado mejorar algunos de sus conocimientos referentes a la escritura académica. Por ello</w:t>
      </w:r>
      <w:r w:rsidR="00667477" w:rsidRPr="00895C42">
        <w:rPr>
          <w:rFonts w:ascii="Times New Roman" w:hAnsi="Times New Roman" w:cs="Times New Roman"/>
          <w:lang w:val="es-MX"/>
        </w:rPr>
        <w:t>,</w:t>
      </w:r>
      <w:r w:rsidR="009D2890" w:rsidRPr="00895C42">
        <w:rPr>
          <w:rFonts w:ascii="Times New Roman" w:hAnsi="Times New Roman" w:cs="Times New Roman"/>
          <w:lang w:val="es-MX"/>
        </w:rPr>
        <w:t xml:space="preserve"> se considera que los resultados parciales de esta investigación muestran indicios de su eficacia para el cultivo educativo bimodal y procesual de la escritura académica de los discentes a partir de los recursos digitales.</w:t>
      </w:r>
      <w:r w:rsidRPr="00895C42">
        <w:rPr>
          <w:rFonts w:ascii="Times New Roman" w:hAnsi="Times New Roman" w:cs="Times New Roman"/>
          <w:lang w:val="es-MX"/>
        </w:rPr>
        <w:t xml:space="preserve"> Mientras en la presente investigación los estudiantes tuvieron la oportunidad </w:t>
      </w:r>
      <w:r w:rsidR="00222199">
        <w:rPr>
          <w:rFonts w:ascii="Times New Roman" w:hAnsi="Times New Roman" w:cs="Times New Roman"/>
          <w:lang w:val="es-MX"/>
        </w:rPr>
        <w:t xml:space="preserve">de exponer </w:t>
      </w:r>
      <w:r w:rsidRPr="00895C42">
        <w:rPr>
          <w:rFonts w:ascii="Times New Roman" w:hAnsi="Times New Roman" w:cs="Times New Roman"/>
          <w:lang w:val="es-MX"/>
        </w:rPr>
        <w:t xml:space="preserve">sus conocimientos </w:t>
      </w:r>
      <w:r w:rsidR="00222199">
        <w:rPr>
          <w:rFonts w:ascii="Times New Roman" w:hAnsi="Times New Roman" w:cs="Times New Roman"/>
          <w:lang w:val="es-MX"/>
        </w:rPr>
        <w:t>en la elaboración de un</w:t>
      </w:r>
      <w:r w:rsidRPr="00895C42">
        <w:rPr>
          <w:rFonts w:ascii="Times New Roman" w:hAnsi="Times New Roman" w:cs="Times New Roman"/>
          <w:lang w:val="es-MX"/>
        </w:rPr>
        <w:t xml:space="preserve"> ensayo y </w:t>
      </w:r>
      <w:r w:rsidR="009E3254" w:rsidRPr="00222199">
        <w:rPr>
          <w:rFonts w:ascii="Times New Roman" w:hAnsi="Times New Roman" w:cs="Times New Roman"/>
          <w:lang w:val="es-MX"/>
        </w:rPr>
        <w:t>a partir</w:t>
      </w:r>
      <w:r w:rsidR="009E3254" w:rsidRPr="00895C42">
        <w:rPr>
          <w:rFonts w:ascii="Times New Roman" w:hAnsi="Times New Roman" w:cs="Times New Roman"/>
          <w:lang w:val="es-MX"/>
        </w:rPr>
        <w:t xml:space="preserve"> </w:t>
      </w:r>
      <w:r w:rsidRPr="00895C42">
        <w:rPr>
          <w:rFonts w:ascii="Times New Roman" w:hAnsi="Times New Roman" w:cs="Times New Roman"/>
          <w:lang w:val="es-MX"/>
        </w:rPr>
        <w:t>de lo vertido en las entrevistas</w:t>
      </w:r>
      <w:r w:rsidR="003E7797" w:rsidRPr="00895C42">
        <w:rPr>
          <w:rFonts w:ascii="Times New Roman" w:hAnsi="Times New Roman" w:cs="Times New Roman"/>
          <w:lang w:val="es-MX"/>
        </w:rPr>
        <w:t>,</w:t>
      </w:r>
      <w:r w:rsidRPr="00895C42">
        <w:rPr>
          <w:rFonts w:ascii="Times New Roman" w:hAnsi="Times New Roman" w:cs="Times New Roman"/>
          <w:lang w:val="es-MX"/>
        </w:rPr>
        <w:t xml:space="preserve"> se pudo valorar que hubo aprendizajes y metas alcanzadas. </w:t>
      </w:r>
    </w:p>
    <w:p w14:paraId="3B8179A9" w14:textId="6B654255" w:rsidR="0064172E" w:rsidRPr="00895C42" w:rsidRDefault="0064172E" w:rsidP="00132127">
      <w:pPr>
        <w:spacing w:line="360" w:lineRule="auto"/>
        <w:ind w:firstLine="708"/>
        <w:jc w:val="both"/>
        <w:rPr>
          <w:rFonts w:ascii="Times New Roman" w:hAnsi="Times New Roman" w:cs="Times New Roman"/>
          <w:lang w:val="es-MX"/>
        </w:rPr>
      </w:pPr>
      <w:r w:rsidRPr="00895C42">
        <w:rPr>
          <w:rFonts w:ascii="Times New Roman" w:hAnsi="Times New Roman" w:cs="Times New Roman"/>
          <w:lang w:val="es-MX"/>
        </w:rPr>
        <w:t xml:space="preserve">En la investigación realizada por </w:t>
      </w:r>
      <w:r w:rsidRPr="00222199">
        <w:rPr>
          <w:rFonts w:ascii="Times New Roman" w:hAnsi="Times New Roman" w:cs="Times New Roman"/>
          <w:lang w:val="es-MX"/>
        </w:rPr>
        <w:t xml:space="preserve">Hernández </w:t>
      </w:r>
      <w:r w:rsidRPr="00222199">
        <w:rPr>
          <w:rFonts w:ascii="Times New Roman" w:hAnsi="Times New Roman" w:cs="Times New Roman"/>
          <w:i/>
          <w:lang w:val="es-MX"/>
        </w:rPr>
        <w:t>et al</w:t>
      </w:r>
      <w:r w:rsidR="00A02C41" w:rsidRPr="00222199">
        <w:rPr>
          <w:rFonts w:ascii="Times New Roman" w:hAnsi="Times New Roman" w:cs="Times New Roman"/>
          <w:i/>
          <w:lang w:val="es-MX"/>
        </w:rPr>
        <w:t>.</w:t>
      </w:r>
      <w:r w:rsidRPr="00895C42">
        <w:rPr>
          <w:rFonts w:ascii="Times New Roman" w:hAnsi="Times New Roman" w:cs="Times New Roman"/>
          <w:lang w:val="es-MX"/>
        </w:rPr>
        <w:t xml:space="preserve"> (2021) exploraron y analizaron las prácticas de escritura académica de un grupo de estudiantes de la Universidad Estatal de Sonora (México), mediadas por herramientas digitales de las que disponen al momento de escribir sus textos </w:t>
      </w:r>
      <w:r w:rsidR="009E3254" w:rsidRPr="00222199">
        <w:rPr>
          <w:rFonts w:ascii="Times New Roman" w:hAnsi="Times New Roman" w:cs="Times New Roman"/>
          <w:lang w:val="es-MX"/>
        </w:rPr>
        <w:t>académicos</w:t>
      </w:r>
      <w:r w:rsidR="003E7797" w:rsidRPr="00895C42">
        <w:rPr>
          <w:rFonts w:ascii="Times New Roman" w:hAnsi="Times New Roman" w:cs="Times New Roman"/>
          <w:lang w:val="es-MX"/>
        </w:rPr>
        <w:t>. E</w:t>
      </w:r>
      <w:r w:rsidRPr="00895C42">
        <w:rPr>
          <w:rFonts w:ascii="Times New Roman" w:hAnsi="Times New Roman" w:cs="Times New Roman"/>
          <w:lang w:val="es-MX"/>
        </w:rPr>
        <w:t>ntre los resultados se encontró que los estudiantes tienen carencias en sus habilidades de escritura, lo que, aunado a deficiencias en el correcto manejo de recursos digitales y al escaso apoyo por parte de los profesores, configuran una pobre literacidad académica que no es acorde con las exigencias y el nivel que deberían tener los estudiantes que al menos ya han cursado la mitad de sus estudios universitarios</w:t>
      </w:r>
      <w:r w:rsidR="00B20D36" w:rsidRPr="00895C42">
        <w:rPr>
          <w:rFonts w:ascii="Times New Roman" w:hAnsi="Times New Roman" w:cs="Times New Roman"/>
          <w:lang w:val="es-MX"/>
        </w:rPr>
        <w:t>. En cuanto a las dificultades encontradas en la presente investigación son similares a</w:t>
      </w:r>
      <w:r w:rsidR="00667477" w:rsidRPr="00895C42">
        <w:rPr>
          <w:rFonts w:ascii="Times New Roman" w:hAnsi="Times New Roman" w:cs="Times New Roman"/>
          <w:lang w:val="es-MX"/>
        </w:rPr>
        <w:t>l</w:t>
      </w:r>
      <w:r w:rsidR="00B20D36" w:rsidRPr="00895C42">
        <w:rPr>
          <w:rFonts w:ascii="Times New Roman" w:hAnsi="Times New Roman" w:cs="Times New Roman"/>
          <w:lang w:val="es-MX"/>
        </w:rPr>
        <w:t xml:space="preserve"> anterior estudio, pero en </w:t>
      </w:r>
      <w:r w:rsidR="00667477" w:rsidRPr="00895C42">
        <w:rPr>
          <w:rFonts w:ascii="Times New Roman" w:hAnsi="Times New Roman" w:cs="Times New Roman"/>
          <w:lang w:val="es-MX"/>
        </w:rPr>
        <w:t>é</w:t>
      </w:r>
      <w:r w:rsidR="00B20D36" w:rsidRPr="00895C42">
        <w:rPr>
          <w:rFonts w:ascii="Times New Roman" w:hAnsi="Times New Roman" w:cs="Times New Roman"/>
          <w:lang w:val="es-MX"/>
        </w:rPr>
        <w:t>ste existe una variante</w:t>
      </w:r>
      <w:r w:rsidR="00667477" w:rsidRPr="00895C42">
        <w:rPr>
          <w:rFonts w:ascii="Times New Roman" w:hAnsi="Times New Roman" w:cs="Times New Roman"/>
          <w:lang w:val="es-MX"/>
        </w:rPr>
        <w:t>,</w:t>
      </w:r>
      <w:r w:rsidR="00B20D36" w:rsidRPr="00895C42">
        <w:rPr>
          <w:rFonts w:ascii="Times New Roman" w:hAnsi="Times New Roman" w:cs="Times New Roman"/>
          <w:lang w:val="es-MX"/>
        </w:rPr>
        <w:t xml:space="preserve"> porque se les proporcionó un taller y se tuvieron resultados concretos con el diseño de ensayos. </w:t>
      </w:r>
    </w:p>
    <w:p w14:paraId="399B2742" w14:textId="508000BC" w:rsidR="00B20D36" w:rsidRPr="00895C42" w:rsidRDefault="00B20D36" w:rsidP="00132127">
      <w:pPr>
        <w:spacing w:line="360" w:lineRule="auto"/>
        <w:ind w:firstLine="708"/>
        <w:jc w:val="both"/>
        <w:rPr>
          <w:rFonts w:ascii="Times New Roman" w:hAnsi="Times New Roman" w:cs="Times New Roman"/>
          <w:lang w:val="es-MX"/>
        </w:rPr>
      </w:pPr>
      <w:r w:rsidRPr="00895C42">
        <w:rPr>
          <w:rFonts w:ascii="Times New Roman" w:hAnsi="Times New Roman" w:cs="Times New Roman"/>
          <w:lang w:val="es-MX"/>
        </w:rPr>
        <w:lastRenderedPageBreak/>
        <w:t>En este ejercicio de análisis, sobre el fenómeno de la dificultad que tienen los estudiantes de educación supe</w:t>
      </w:r>
      <w:r w:rsidR="00667477" w:rsidRPr="00895C42">
        <w:rPr>
          <w:rFonts w:ascii="Times New Roman" w:hAnsi="Times New Roman" w:cs="Times New Roman"/>
          <w:lang w:val="es-MX"/>
        </w:rPr>
        <w:t>ri</w:t>
      </w:r>
      <w:r w:rsidRPr="00895C42">
        <w:rPr>
          <w:rFonts w:ascii="Times New Roman" w:hAnsi="Times New Roman" w:cs="Times New Roman"/>
          <w:lang w:val="es-MX"/>
        </w:rPr>
        <w:t xml:space="preserve">or para diseñar textos académicos, es determinante que las </w:t>
      </w:r>
      <w:r w:rsidR="00667477" w:rsidRPr="00895C42">
        <w:rPr>
          <w:rFonts w:ascii="Times New Roman" w:hAnsi="Times New Roman" w:cs="Times New Roman"/>
          <w:lang w:val="es-MX"/>
        </w:rPr>
        <w:t>i</w:t>
      </w:r>
      <w:r w:rsidRPr="00895C42">
        <w:rPr>
          <w:rFonts w:ascii="Times New Roman" w:hAnsi="Times New Roman" w:cs="Times New Roman"/>
          <w:lang w:val="es-MX"/>
        </w:rPr>
        <w:t xml:space="preserve">nstituciones educativas establezcan estrategias </w:t>
      </w:r>
      <w:r w:rsidR="004B5C31">
        <w:rPr>
          <w:rFonts w:ascii="Times New Roman" w:hAnsi="Times New Roman" w:cs="Times New Roman"/>
          <w:lang w:val="es-MX"/>
        </w:rPr>
        <w:t>para</w:t>
      </w:r>
      <w:r w:rsidRPr="00895C42">
        <w:rPr>
          <w:rFonts w:ascii="Times New Roman" w:hAnsi="Times New Roman" w:cs="Times New Roman"/>
          <w:color w:val="FF0000"/>
          <w:lang w:val="es-MX"/>
        </w:rPr>
        <w:t xml:space="preserve"> </w:t>
      </w:r>
      <w:r w:rsidRPr="00895C42">
        <w:rPr>
          <w:rFonts w:ascii="Times New Roman" w:hAnsi="Times New Roman" w:cs="Times New Roman"/>
          <w:lang w:val="es-MX"/>
        </w:rPr>
        <w:t xml:space="preserve">revertir esta situación. </w:t>
      </w:r>
      <w:r w:rsidR="002240AB" w:rsidRPr="004B5C31">
        <w:rPr>
          <w:rFonts w:ascii="Times New Roman" w:hAnsi="Times New Roman" w:cs="Times New Roman"/>
          <w:lang w:val="es-MX"/>
        </w:rPr>
        <w:t xml:space="preserve">El </w:t>
      </w:r>
      <w:r w:rsidRPr="004B5C31">
        <w:rPr>
          <w:rFonts w:ascii="Times New Roman" w:hAnsi="Times New Roman" w:cs="Times New Roman"/>
          <w:lang w:val="es-MX"/>
        </w:rPr>
        <w:t xml:space="preserve">desarrollo de habilidades de comunicación escrita es un tema relevante en educación superior </w:t>
      </w:r>
      <w:r w:rsidR="002240AB" w:rsidRPr="004B5C31">
        <w:rPr>
          <w:rFonts w:ascii="Times New Roman" w:hAnsi="Times New Roman" w:cs="Times New Roman"/>
          <w:lang w:val="es-MX"/>
        </w:rPr>
        <w:t>por ello,</w:t>
      </w:r>
      <w:r w:rsidR="002240AB" w:rsidRPr="00895C42">
        <w:rPr>
          <w:rFonts w:ascii="Times New Roman" w:hAnsi="Times New Roman" w:cs="Times New Roman"/>
          <w:lang w:val="es-MX"/>
        </w:rPr>
        <w:t xml:space="preserve"> </w:t>
      </w:r>
      <w:r w:rsidRPr="00895C42">
        <w:rPr>
          <w:rFonts w:ascii="Times New Roman" w:hAnsi="Times New Roman" w:cs="Times New Roman"/>
          <w:lang w:val="es-MX"/>
        </w:rPr>
        <w:t xml:space="preserve">es necesario articular </w:t>
      </w:r>
      <w:r w:rsidR="004B5C31">
        <w:rPr>
          <w:rFonts w:ascii="Times New Roman" w:hAnsi="Times New Roman" w:cs="Times New Roman"/>
          <w:lang w:val="es-MX"/>
        </w:rPr>
        <w:t>la</w:t>
      </w:r>
      <w:r w:rsidRPr="00895C42">
        <w:rPr>
          <w:rFonts w:ascii="Times New Roman" w:hAnsi="Times New Roman" w:cs="Times New Roman"/>
          <w:lang w:val="es-MX"/>
        </w:rPr>
        <w:t xml:space="preserve"> </w:t>
      </w:r>
      <w:r w:rsidR="004B5C31" w:rsidRPr="00895C42">
        <w:rPr>
          <w:rFonts w:ascii="Times New Roman" w:hAnsi="Times New Roman" w:cs="Times New Roman"/>
          <w:lang w:val="es-MX"/>
        </w:rPr>
        <w:t>mejora</w:t>
      </w:r>
      <w:r w:rsidRPr="00895C42">
        <w:rPr>
          <w:rFonts w:ascii="Times New Roman" w:hAnsi="Times New Roman" w:cs="Times New Roman"/>
          <w:lang w:val="es-MX"/>
        </w:rPr>
        <w:t xml:space="preserve"> de la escritura en consonancia con el aprendizaje disciplinar. </w:t>
      </w:r>
    </w:p>
    <w:p w14:paraId="76D29D9C" w14:textId="4AEF44DF" w:rsidR="00B20D36" w:rsidRPr="00895C42" w:rsidRDefault="00B20D36" w:rsidP="00132127">
      <w:pPr>
        <w:spacing w:line="360" w:lineRule="auto"/>
        <w:ind w:firstLine="708"/>
        <w:jc w:val="both"/>
        <w:rPr>
          <w:rFonts w:ascii="Times New Roman" w:hAnsi="Times New Roman" w:cs="Times New Roman"/>
          <w:lang w:val="es-MX"/>
        </w:rPr>
      </w:pPr>
      <w:r w:rsidRPr="00895C42">
        <w:rPr>
          <w:rFonts w:ascii="Times New Roman" w:hAnsi="Times New Roman" w:cs="Times New Roman"/>
          <w:lang w:val="es-MX"/>
        </w:rPr>
        <w:t>Sobre esa base, en un estudio realiza</w:t>
      </w:r>
      <w:r w:rsidR="00D96422" w:rsidRPr="00895C42">
        <w:rPr>
          <w:rFonts w:ascii="Times New Roman" w:hAnsi="Times New Roman" w:cs="Times New Roman"/>
          <w:lang w:val="es-MX"/>
        </w:rPr>
        <w:t>d</w:t>
      </w:r>
      <w:r w:rsidRPr="00895C42">
        <w:rPr>
          <w:rFonts w:ascii="Times New Roman" w:hAnsi="Times New Roman" w:cs="Times New Roman"/>
          <w:lang w:val="es-MX"/>
        </w:rPr>
        <w:t xml:space="preserve">o por Kloss </w:t>
      </w:r>
      <w:r w:rsidR="00D96422" w:rsidRPr="00895C42">
        <w:rPr>
          <w:rFonts w:ascii="Times New Roman" w:hAnsi="Times New Roman" w:cs="Times New Roman"/>
          <w:lang w:val="es-MX"/>
        </w:rPr>
        <w:t xml:space="preserve">y Múñoz </w:t>
      </w:r>
      <w:r w:rsidRPr="00895C42">
        <w:rPr>
          <w:rFonts w:ascii="Times New Roman" w:hAnsi="Times New Roman" w:cs="Times New Roman"/>
          <w:lang w:val="es-MX"/>
        </w:rPr>
        <w:t xml:space="preserve">(2022) se propone un modelo de escritura que pueda ser utilizado en diversos contextos académicos especializados. La elaboración de esta propuesta se sostiene sobre fundamentos teóricos y prácticos que indican la necesidad de situarse en un género académico disciplinar; en la producción escrita entendida como proceso, pues esta tiene diferentes etapas que funcionan de modo recursivo; en la función de la corrección del profesor o monitor para proporcionar andamiaje; en la autocorrección para favorecer la autonomía del escritor y en la socialización de la escritura. Finalmente, el aporte de este trabajo es diseñar una propuesta didáctica de la escritura académica situada, articulada e integradora, lo que permite tener lineamientos para enseñar géneros discursivos escritos en educación superior. Por lo que a partir de diversas experiencias de investigación en el contexto latinoamericano, se podrá crear una propuesta de inicio para la institución educativa en donde se realizó el presente trabajo. </w:t>
      </w:r>
    </w:p>
    <w:p w14:paraId="1C19DDD7" w14:textId="5473ADD0" w:rsidR="00221DFD" w:rsidRPr="00895C42" w:rsidRDefault="00221DFD" w:rsidP="00132127">
      <w:pPr>
        <w:spacing w:line="360" w:lineRule="auto"/>
        <w:ind w:firstLine="708"/>
        <w:jc w:val="both"/>
        <w:rPr>
          <w:rFonts w:ascii="Times New Roman" w:hAnsi="Times New Roman" w:cs="Times New Roman"/>
          <w:lang w:val="es-MX"/>
        </w:rPr>
      </w:pPr>
      <w:r w:rsidRPr="00895C42">
        <w:rPr>
          <w:rFonts w:ascii="Times New Roman" w:hAnsi="Times New Roman" w:cs="Times New Roman"/>
          <w:lang w:val="es-MX"/>
        </w:rPr>
        <w:t>Para delinear una propuesta de trabajo que d</w:t>
      </w:r>
      <w:r w:rsidR="00321843" w:rsidRPr="00895C42">
        <w:rPr>
          <w:rFonts w:ascii="Times New Roman" w:hAnsi="Times New Roman" w:cs="Times New Roman"/>
          <w:lang w:val="es-MX"/>
        </w:rPr>
        <w:t xml:space="preserve">é </w:t>
      </w:r>
      <w:r w:rsidR="009E3254" w:rsidRPr="004B5C31">
        <w:rPr>
          <w:rFonts w:ascii="Times New Roman" w:hAnsi="Times New Roman" w:cs="Times New Roman"/>
          <w:lang w:val="es-MX"/>
        </w:rPr>
        <w:t>seguimiento</w:t>
      </w:r>
      <w:r w:rsidR="009E3254" w:rsidRPr="00895C42">
        <w:rPr>
          <w:rFonts w:ascii="Times New Roman" w:hAnsi="Times New Roman" w:cs="Times New Roman"/>
          <w:lang w:val="es-MX"/>
        </w:rPr>
        <w:t xml:space="preserve"> </w:t>
      </w:r>
      <w:r w:rsidRPr="00895C42">
        <w:rPr>
          <w:rFonts w:ascii="Times New Roman" w:hAnsi="Times New Roman" w:cs="Times New Roman"/>
          <w:lang w:val="es-MX"/>
        </w:rPr>
        <w:t xml:space="preserve">a este estudio, también se valora incorporar la experiencia investigativa de </w:t>
      </w:r>
      <w:r w:rsidRPr="004B5C31">
        <w:rPr>
          <w:rFonts w:ascii="Times New Roman" w:hAnsi="Times New Roman" w:cs="Times New Roman"/>
          <w:lang w:val="es-MX"/>
        </w:rPr>
        <w:t>Ben</w:t>
      </w:r>
      <w:r w:rsidR="009E3254" w:rsidRPr="004B5C31">
        <w:rPr>
          <w:rFonts w:ascii="Times New Roman" w:hAnsi="Times New Roman" w:cs="Times New Roman"/>
          <w:lang w:val="es-MX"/>
        </w:rPr>
        <w:t>í</w:t>
      </w:r>
      <w:r w:rsidRPr="004B5C31">
        <w:rPr>
          <w:rFonts w:ascii="Times New Roman" w:hAnsi="Times New Roman" w:cs="Times New Roman"/>
          <w:lang w:val="es-MX"/>
        </w:rPr>
        <w:t xml:space="preserve">tez </w:t>
      </w:r>
      <w:r w:rsidRPr="004B5C31">
        <w:rPr>
          <w:rFonts w:ascii="Times New Roman" w:hAnsi="Times New Roman" w:cs="Times New Roman"/>
          <w:i/>
          <w:lang w:val="es-MX"/>
        </w:rPr>
        <w:t>et al</w:t>
      </w:r>
      <w:r w:rsidR="002240AB" w:rsidRPr="004B5C31">
        <w:rPr>
          <w:rFonts w:ascii="Times New Roman" w:hAnsi="Times New Roman" w:cs="Times New Roman"/>
          <w:i/>
          <w:lang w:val="es-MX"/>
        </w:rPr>
        <w:t>.</w:t>
      </w:r>
      <w:r w:rsidRPr="004B5C31">
        <w:rPr>
          <w:rFonts w:ascii="Times New Roman" w:hAnsi="Times New Roman" w:cs="Times New Roman"/>
          <w:i/>
          <w:lang w:val="es-MX"/>
        </w:rPr>
        <w:t>,</w:t>
      </w:r>
      <w:r w:rsidRPr="004B5C31">
        <w:rPr>
          <w:rFonts w:ascii="Times New Roman" w:hAnsi="Times New Roman" w:cs="Times New Roman"/>
          <w:lang w:val="es-MX"/>
        </w:rPr>
        <w:t xml:space="preserve"> (2021</w:t>
      </w:r>
      <w:r w:rsidRPr="00895C42">
        <w:rPr>
          <w:rFonts w:ascii="Times New Roman" w:hAnsi="Times New Roman" w:cs="Times New Roman"/>
          <w:lang w:val="es-MX"/>
        </w:rPr>
        <w:t xml:space="preserve">), </w:t>
      </w:r>
      <w:r w:rsidR="003E7797" w:rsidRPr="00895C42">
        <w:rPr>
          <w:rFonts w:ascii="Times New Roman" w:hAnsi="Times New Roman" w:cs="Times New Roman"/>
          <w:lang w:val="es-MX"/>
        </w:rPr>
        <w:t>quienes</w:t>
      </w:r>
      <w:r w:rsidRPr="00895C42">
        <w:rPr>
          <w:rFonts w:ascii="Times New Roman" w:hAnsi="Times New Roman" w:cs="Times New Roman"/>
          <w:lang w:val="es-MX"/>
        </w:rPr>
        <w:t xml:space="preserve"> en su estudio plantearon como propósito analizar la contribución de la pedagogía de géneros textuales para educa</w:t>
      </w:r>
      <w:r w:rsidR="00D96422" w:rsidRPr="00895C42">
        <w:rPr>
          <w:rFonts w:ascii="Times New Roman" w:hAnsi="Times New Roman" w:cs="Times New Roman"/>
          <w:lang w:val="es-MX"/>
        </w:rPr>
        <w:t>c</w:t>
      </w:r>
      <w:r w:rsidRPr="00895C42">
        <w:rPr>
          <w:rFonts w:ascii="Times New Roman" w:hAnsi="Times New Roman" w:cs="Times New Roman"/>
          <w:lang w:val="es-MX"/>
        </w:rPr>
        <w:t xml:space="preserve">ión superior y las estrategias de aprendizaje activo en la producción escrita. </w:t>
      </w:r>
    </w:p>
    <w:p w14:paraId="1AC15449" w14:textId="23606586" w:rsidR="00895C42" w:rsidRDefault="003E7797" w:rsidP="00132127">
      <w:pPr>
        <w:spacing w:line="360" w:lineRule="auto"/>
        <w:ind w:firstLine="708"/>
        <w:jc w:val="both"/>
        <w:rPr>
          <w:rFonts w:ascii="Times New Roman" w:hAnsi="Times New Roman" w:cs="Times New Roman"/>
          <w:lang w:val="es-MX"/>
        </w:rPr>
      </w:pPr>
      <w:r w:rsidRPr="00895C42">
        <w:rPr>
          <w:rFonts w:ascii="Times New Roman" w:hAnsi="Times New Roman" w:cs="Times New Roman"/>
          <w:lang w:val="es-MX"/>
        </w:rPr>
        <w:t>Por otro lado, u</w:t>
      </w:r>
      <w:r w:rsidR="00E856D3" w:rsidRPr="00895C42">
        <w:rPr>
          <w:rFonts w:ascii="Times New Roman" w:hAnsi="Times New Roman" w:cs="Times New Roman"/>
          <w:lang w:val="es-MX"/>
        </w:rPr>
        <w:t>n documento valioso para el desarrollo de los ensayos fue el texto “La cocina de la escritura” de Cassany</w:t>
      </w:r>
      <w:r w:rsidR="00AC3A11" w:rsidRPr="00895C42">
        <w:rPr>
          <w:rFonts w:ascii="Times New Roman" w:hAnsi="Times New Roman" w:cs="Times New Roman"/>
          <w:lang w:val="es-MX"/>
        </w:rPr>
        <w:t xml:space="preserve"> (1993)</w:t>
      </w:r>
      <w:r w:rsidR="00E856D3" w:rsidRPr="00895C42">
        <w:rPr>
          <w:rFonts w:ascii="Times New Roman" w:hAnsi="Times New Roman" w:cs="Times New Roman"/>
          <w:lang w:val="es-MX"/>
        </w:rPr>
        <w:t xml:space="preserve">. En esta ocasión, solo se </w:t>
      </w:r>
      <w:r w:rsidR="004B5C31">
        <w:rPr>
          <w:rFonts w:ascii="Times New Roman" w:hAnsi="Times New Roman" w:cs="Times New Roman"/>
          <w:lang w:val="es-MX"/>
        </w:rPr>
        <w:t>describirá el</w:t>
      </w:r>
      <w:r w:rsidR="00E856D3" w:rsidRPr="00895C42">
        <w:rPr>
          <w:rFonts w:ascii="Times New Roman" w:hAnsi="Times New Roman" w:cs="Times New Roman"/>
          <w:lang w:val="es-MX"/>
        </w:rPr>
        <w:t xml:space="preserve"> apartado</w:t>
      </w:r>
      <w:r w:rsidR="004B5C31">
        <w:rPr>
          <w:rFonts w:ascii="Times New Roman" w:hAnsi="Times New Roman" w:cs="Times New Roman"/>
          <w:lang w:val="es-MX"/>
        </w:rPr>
        <w:t xml:space="preserve"> </w:t>
      </w:r>
      <w:r w:rsidR="00E856D3" w:rsidRPr="00895C42">
        <w:rPr>
          <w:rFonts w:ascii="Times New Roman" w:hAnsi="Times New Roman" w:cs="Times New Roman"/>
          <w:lang w:val="es-MX"/>
        </w:rPr>
        <w:t xml:space="preserve">“Decálogo de la redacción” por la relevancia en </w:t>
      </w:r>
      <w:r w:rsidR="00A56F29" w:rsidRPr="00895C42">
        <w:rPr>
          <w:rFonts w:ascii="Times New Roman" w:hAnsi="Times New Roman" w:cs="Times New Roman"/>
          <w:lang w:val="es-MX"/>
        </w:rPr>
        <w:t>las recomendaciones que el autor nos proporciona para lograr textos de calidad. Dicho decálogo, se puede apreciar en la siguiente tabla.</w:t>
      </w:r>
    </w:p>
    <w:p w14:paraId="03290046" w14:textId="77777777" w:rsidR="00132127" w:rsidRDefault="00132127" w:rsidP="00132127">
      <w:pPr>
        <w:spacing w:line="360" w:lineRule="auto"/>
        <w:ind w:firstLine="708"/>
        <w:jc w:val="both"/>
        <w:rPr>
          <w:rFonts w:ascii="Times New Roman" w:hAnsi="Times New Roman" w:cs="Times New Roman"/>
          <w:lang w:val="es-MX"/>
        </w:rPr>
      </w:pPr>
    </w:p>
    <w:p w14:paraId="20ED887D" w14:textId="77777777" w:rsidR="00132127" w:rsidRDefault="00132127" w:rsidP="00132127">
      <w:pPr>
        <w:spacing w:line="360" w:lineRule="auto"/>
        <w:ind w:firstLine="708"/>
        <w:jc w:val="both"/>
        <w:rPr>
          <w:rFonts w:ascii="Times New Roman" w:hAnsi="Times New Roman" w:cs="Times New Roman"/>
          <w:lang w:val="es-MX"/>
        </w:rPr>
      </w:pPr>
    </w:p>
    <w:p w14:paraId="5162424A" w14:textId="77777777" w:rsidR="00132127" w:rsidRDefault="00132127" w:rsidP="00132127">
      <w:pPr>
        <w:spacing w:line="360" w:lineRule="auto"/>
        <w:ind w:firstLine="708"/>
        <w:jc w:val="both"/>
        <w:rPr>
          <w:rFonts w:ascii="Times New Roman" w:hAnsi="Times New Roman" w:cs="Times New Roman"/>
          <w:lang w:val="es-MX"/>
        </w:rPr>
      </w:pPr>
    </w:p>
    <w:p w14:paraId="304C0204" w14:textId="77777777" w:rsidR="00132127" w:rsidRDefault="00132127" w:rsidP="00132127">
      <w:pPr>
        <w:spacing w:line="360" w:lineRule="auto"/>
        <w:ind w:firstLine="708"/>
        <w:jc w:val="both"/>
        <w:rPr>
          <w:rFonts w:ascii="Times New Roman" w:hAnsi="Times New Roman" w:cs="Times New Roman"/>
          <w:lang w:val="es-MX"/>
        </w:rPr>
      </w:pPr>
    </w:p>
    <w:p w14:paraId="7500AA3E" w14:textId="77777777" w:rsidR="00132127" w:rsidRDefault="00132127" w:rsidP="00132127">
      <w:pPr>
        <w:spacing w:line="360" w:lineRule="auto"/>
        <w:ind w:firstLine="708"/>
        <w:jc w:val="both"/>
        <w:rPr>
          <w:rFonts w:ascii="Times New Roman" w:hAnsi="Times New Roman" w:cs="Times New Roman"/>
          <w:lang w:val="es-MX"/>
        </w:rPr>
      </w:pPr>
    </w:p>
    <w:p w14:paraId="71D2127D" w14:textId="77777777" w:rsidR="00132127" w:rsidRDefault="00132127" w:rsidP="00132127">
      <w:pPr>
        <w:spacing w:line="360" w:lineRule="auto"/>
        <w:ind w:firstLine="708"/>
        <w:jc w:val="both"/>
        <w:rPr>
          <w:rFonts w:ascii="Times New Roman" w:hAnsi="Times New Roman" w:cs="Times New Roman"/>
          <w:lang w:val="es-MX"/>
        </w:rPr>
      </w:pPr>
    </w:p>
    <w:p w14:paraId="0B96AD2B" w14:textId="77777777" w:rsidR="00132127" w:rsidRDefault="00132127" w:rsidP="00132127">
      <w:pPr>
        <w:spacing w:line="360" w:lineRule="auto"/>
        <w:ind w:firstLine="708"/>
        <w:jc w:val="both"/>
        <w:rPr>
          <w:rFonts w:ascii="Times New Roman" w:hAnsi="Times New Roman" w:cs="Times New Roman"/>
          <w:lang w:val="es-MX"/>
        </w:rPr>
      </w:pPr>
    </w:p>
    <w:p w14:paraId="0B883F7B" w14:textId="56FFC302" w:rsidR="009F4831" w:rsidRPr="003D4DCD" w:rsidRDefault="009F4831" w:rsidP="00132127">
      <w:pPr>
        <w:jc w:val="center"/>
        <w:rPr>
          <w:rFonts w:ascii="Times New Roman" w:hAnsi="Times New Roman" w:cs="Times New Roman"/>
          <w:i/>
          <w:iCs/>
          <w:lang w:val="es-MX"/>
        </w:rPr>
      </w:pPr>
      <w:r w:rsidRPr="00895C42">
        <w:rPr>
          <w:rFonts w:ascii="Times New Roman" w:hAnsi="Times New Roman" w:cs="Times New Roman"/>
          <w:b/>
          <w:bCs/>
          <w:lang w:val="es-MX"/>
        </w:rPr>
        <w:lastRenderedPageBreak/>
        <w:t>Tabla 4</w:t>
      </w:r>
      <w:r w:rsidR="00132127">
        <w:rPr>
          <w:rFonts w:ascii="Times New Roman" w:hAnsi="Times New Roman" w:cs="Times New Roman"/>
          <w:b/>
          <w:bCs/>
          <w:lang w:val="es-MX"/>
        </w:rPr>
        <w:t xml:space="preserve">. </w:t>
      </w:r>
      <w:r w:rsidRPr="003D4DCD">
        <w:rPr>
          <w:rFonts w:ascii="Times New Roman" w:hAnsi="Times New Roman" w:cs="Times New Roman"/>
          <w:i/>
          <w:iCs/>
          <w:lang w:val="es-MX"/>
        </w:rPr>
        <w:t>Decálogo de la redacción de Daniel Cassany</w:t>
      </w:r>
    </w:p>
    <w:p w14:paraId="348107E0" w14:textId="77777777" w:rsidR="003D4DCD" w:rsidRPr="00895C42" w:rsidRDefault="003D4DCD" w:rsidP="003D4DCD">
      <w:pPr>
        <w:jc w:val="both"/>
        <w:rPr>
          <w:rFonts w:ascii="Times New Roman" w:hAnsi="Times New Roman" w:cs="Times New Roman"/>
          <w:lang w:val="es-MX"/>
        </w:rPr>
      </w:pPr>
    </w:p>
    <w:tbl>
      <w:tblPr>
        <w:tblStyle w:val="Tablaconcuadrcula"/>
        <w:tblW w:w="5103" w:type="dxa"/>
        <w:jc w:val="center"/>
        <w:tblLook w:val="04A0" w:firstRow="1" w:lastRow="0" w:firstColumn="1" w:lastColumn="0" w:noHBand="0" w:noVBand="1"/>
      </w:tblPr>
      <w:tblGrid>
        <w:gridCol w:w="570"/>
        <w:gridCol w:w="4533"/>
      </w:tblGrid>
      <w:tr w:rsidR="00A56F29" w:rsidRPr="00895C42" w14:paraId="6D436F54" w14:textId="77777777" w:rsidTr="00895C42">
        <w:trPr>
          <w:jc w:val="center"/>
        </w:trPr>
        <w:tc>
          <w:tcPr>
            <w:tcW w:w="570" w:type="dxa"/>
          </w:tcPr>
          <w:p w14:paraId="3CE50A36" w14:textId="1F6FBC0E"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No.</w:t>
            </w:r>
          </w:p>
        </w:tc>
        <w:tc>
          <w:tcPr>
            <w:tcW w:w="4533" w:type="dxa"/>
          </w:tcPr>
          <w:p w14:paraId="39C59DCC" w14:textId="7071727D"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Recomendación</w:t>
            </w:r>
          </w:p>
        </w:tc>
      </w:tr>
      <w:tr w:rsidR="00A56F29" w:rsidRPr="00895C42" w14:paraId="7CCCBD02" w14:textId="77777777" w:rsidTr="00895C42">
        <w:trPr>
          <w:jc w:val="center"/>
        </w:trPr>
        <w:tc>
          <w:tcPr>
            <w:tcW w:w="570" w:type="dxa"/>
          </w:tcPr>
          <w:p w14:paraId="4F12C9A6" w14:textId="5F198203"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1</w:t>
            </w:r>
          </w:p>
        </w:tc>
        <w:tc>
          <w:tcPr>
            <w:tcW w:w="4533" w:type="dxa"/>
          </w:tcPr>
          <w:p w14:paraId="1ECEC0F2" w14:textId="67DA9A70"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No tengas prisa</w:t>
            </w:r>
          </w:p>
        </w:tc>
      </w:tr>
      <w:tr w:rsidR="00A56F29" w:rsidRPr="00895C42" w14:paraId="043D4FA3" w14:textId="77777777" w:rsidTr="00895C42">
        <w:trPr>
          <w:jc w:val="center"/>
        </w:trPr>
        <w:tc>
          <w:tcPr>
            <w:tcW w:w="570" w:type="dxa"/>
          </w:tcPr>
          <w:p w14:paraId="557BDF4D" w14:textId="709D8919"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2</w:t>
            </w:r>
          </w:p>
        </w:tc>
        <w:tc>
          <w:tcPr>
            <w:tcW w:w="4533" w:type="dxa"/>
          </w:tcPr>
          <w:p w14:paraId="0C326445" w14:textId="740F4977"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Utiliza el papel como soporte</w:t>
            </w:r>
          </w:p>
        </w:tc>
      </w:tr>
      <w:tr w:rsidR="00A56F29" w:rsidRPr="00895C42" w14:paraId="3D7B53F7" w14:textId="77777777" w:rsidTr="00895C42">
        <w:trPr>
          <w:jc w:val="center"/>
        </w:trPr>
        <w:tc>
          <w:tcPr>
            <w:tcW w:w="570" w:type="dxa"/>
          </w:tcPr>
          <w:p w14:paraId="3F24C5E7" w14:textId="66A18661"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3</w:t>
            </w:r>
          </w:p>
        </w:tc>
        <w:tc>
          <w:tcPr>
            <w:tcW w:w="4533" w:type="dxa"/>
          </w:tcPr>
          <w:p w14:paraId="00C916C6" w14:textId="35D6797B"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Emborrona</w:t>
            </w:r>
          </w:p>
        </w:tc>
      </w:tr>
      <w:tr w:rsidR="00A56F29" w:rsidRPr="00895C42" w14:paraId="296FA14C" w14:textId="77777777" w:rsidTr="00895C42">
        <w:trPr>
          <w:jc w:val="center"/>
        </w:trPr>
        <w:tc>
          <w:tcPr>
            <w:tcW w:w="570" w:type="dxa"/>
          </w:tcPr>
          <w:p w14:paraId="3F5100C0" w14:textId="5DAD32A5"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4</w:t>
            </w:r>
          </w:p>
        </w:tc>
        <w:tc>
          <w:tcPr>
            <w:tcW w:w="4533" w:type="dxa"/>
          </w:tcPr>
          <w:p w14:paraId="219698C6" w14:textId="23DFDD87"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Piensa en tu audiencia</w:t>
            </w:r>
          </w:p>
        </w:tc>
      </w:tr>
      <w:tr w:rsidR="00A56F29" w:rsidRPr="00895C42" w14:paraId="31B5CB66" w14:textId="77777777" w:rsidTr="00895C42">
        <w:trPr>
          <w:jc w:val="center"/>
        </w:trPr>
        <w:tc>
          <w:tcPr>
            <w:tcW w:w="570" w:type="dxa"/>
          </w:tcPr>
          <w:p w14:paraId="3A8BB162" w14:textId="587CC400"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5</w:t>
            </w:r>
          </w:p>
        </w:tc>
        <w:tc>
          <w:tcPr>
            <w:tcW w:w="4533" w:type="dxa"/>
          </w:tcPr>
          <w:p w14:paraId="1C20CF1A" w14:textId="24D9FDC5"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Deja la gramática para el final</w:t>
            </w:r>
          </w:p>
        </w:tc>
      </w:tr>
      <w:tr w:rsidR="00A56F29" w:rsidRPr="00895C42" w14:paraId="627865CA" w14:textId="77777777" w:rsidTr="00895C42">
        <w:trPr>
          <w:jc w:val="center"/>
        </w:trPr>
        <w:tc>
          <w:tcPr>
            <w:tcW w:w="570" w:type="dxa"/>
          </w:tcPr>
          <w:p w14:paraId="2648CF50" w14:textId="45780898"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6</w:t>
            </w:r>
          </w:p>
        </w:tc>
        <w:tc>
          <w:tcPr>
            <w:tcW w:w="4533" w:type="dxa"/>
          </w:tcPr>
          <w:p w14:paraId="5245FFEF" w14:textId="14A04990"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Dirige tu trabajo</w:t>
            </w:r>
          </w:p>
        </w:tc>
      </w:tr>
      <w:tr w:rsidR="00A56F29" w:rsidRPr="00895C42" w14:paraId="604E7136" w14:textId="77777777" w:rsidTr="00895C42">
        <w:trPr>
          <w:jc w:val="center"/>
        </w:trPr>
        <w:tc>
          <w:tcPr>
            <w:tcW w:w="570" w:type="dxa"/>
          </w:tcPr>
          <w:p w14:paraId="3FE5DAC9" w14:textId="28EE8BD5"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7</w:t>
            </w:r>
          </w:p>
        </w:tc>
        <w:tc>
          <w:tcPr>
            <w:tcW w:w="4533" w:type="dxa"/>
          </w:tcPr>
          <w:p w14:paraId="70073A24" w14:textId="2975440D"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Fíjate en los párrafos</w:t>
            </w:r>
          </w:p>
        </w:tc>
      </w:tr>
      <w:tr w:rsidR="00A56F29" w:rsidRPr="00895C42" w14:paraId="06A5435E" w14:textId="77777777" w:rsidTr="00895C42">
        <w:trPr>
          <w:jc w:val="center"/>
        </w:trPr>
        <w:tc>
          <w:tcPr>
            <w:tcW w:w="570" w:type="dxa"/>
          </w:tcPr>
          <w:p w14:paraId="3C5A0174" w14:textId="62773156"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8</w:t>
            </w:r>
          </w:p>
        </w:tc>
        <w:tc>
          <w:tcPr>
            <w:tcW w:w="4533" w:type="dxa"/>
          </w:tcPr>
          <w:p w14:paraId="63F69B00" w14:textId="1B899C4A"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Repasa la prosa frase por frase</w:t>
            </w:r>
          </w:p>
        </w:tc>
      </w:tr>
      <w:tr w:rsidR="00A56F29" w:rsidRPr="00895C42" w14:paraId="4C0AE794" w14:textId="77777777" w:rsidTr="00895C42">
        <w:trPr>
          <w:jc w:val="center"/>
        </w:trPr>
        <w:tc>
          <w:tcPr>
            <w:tcW w:w="570" w:type="dxa"/>
          </w:tcPr>
          <w:p w14:paraId="0D162400" w14:textId="11AC8A9C"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9</w:t>
            </w:r>
          </w:p>
        </w:tc>
        <w:tc>
          <w:tcPr>
            <w:tcW w:w="4533" w:type="dxa"/>
          </w:tcPr>
          <w:p w14:paraId="256FC5FB" w14:textId="61BA99C8"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Ayuda al lector a leer</w:t>
            </w:r>
          </w:p>
        </w:tc>
      </w:tr>
      <w:tr w:rsidR="00A56F29" w:rsidRPr="00895C42" w14:paraId="41876BEB" w14:textId="77777777" w:rsidTr="00895C42">
        <w:trPr>
          <w:jc w:val="center"/>
        </w:trPr>
        <w:tc>
          <w:tcPr>
            <w:tcW w:w="570" w:type="dxa"/>
          </w:tcPr>
          <w:p w14:paraId="5962F7D9" w14:textId="0AD65D9A"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10</w:t>
            </w:r>
          </w:p>
        </w:tc>
        <w:tc>
          <w:tcPr>
            <w:tcW w:w="4533" w:type="dxa"/>
          </w:tcPr>
          <w:p w14:paraId="44CB2CED" w14:textId="743BB00F" w:rsidR="00A56F29" w:rsidRPr="00895C42" w:rsidRDefault="00A56F29" w:rsidP="003D4DCD">
            <w:pPr>
              <w:spacing w:line="360" w:lineRule="auto"/>
              <w:jc w:val="center"/>
              <w:rPr>
                <w:rFonts w:ascii="Times New Roman" w:hAnsi="Times New Roman" w:cs="Times New Roman"/>
                <w:lang w:val="es-MX"/>
              </w:rPr>
            </w:pPr>
            <w:r w:rsidRPr="00895C42">
              <w:rPr>
                <w:rFonts w:ascii="Times New Roman" w:hAnsi="Times New Roman" w:cs="Times New Roman"/>
                <w:lang w:val="es-MX"/>
              </w:rPr>
              <w:t>Deja reposar tu escrito</w:t>
            </w:r>
          </w:p>
        </w:tc>
      </w:tr>
    </w:tbl>
    <w:p w14:paraId="38651B96" w14:textId="1C8E2AB2" w:rsidR="00A56F29" w:rsidRPr="00895C42" w:rsidRDefault="00A56F29" w:rsidP="00132127">
      <w:pPr>
        <w:spacing w:line="360" w:lineRule="auto"/>
        <w:ind w:firstLine="708"/>
        <w:jc w:val="center"/>
        <w:rPr>
          <w:rFonts w:ascii="Times New Roman" w:hAnsi="Times New Roman" w:cs="Times New Roman"/>
          <w:lang w:val="es-MX"/>
        </w:rPr>
      </w:pPr>
      <w:r w:rsidRPr="00895C42">
        <w:rPr>
          <w:rFonts w:ascii="Times New Roman" w:hAnsi="Times New Roman" w:cs="Times New Roman"/>
          <w:lang w:val="es-MX"/>
        </w:rPr>
        <w:t>Fuente: Cassany (1993).</w:t>
      </w:r>
    </w:p>
    <w:p w14:paraId="24432A0D" w14:textId="3BD307F2" w:rsidR="00F2654F" w:rsidRPr="00895C42" w:rsidRDefault="009C2E97" w:rsidP="00132127">
      <w:pPr>
        <w:spacing w:line="360" w:lineRule="auto"/>
        <w:ind w:firstLine="708"/>
        <w:jc w:val="both"/>
        <w:rPr>
          <w:rFonts w:ascii="Times New Roman" w:eastAsia="Calibri" w:hAnsi="Times New Roman" w:cs="Times New Roman"/>
          <w:noProof/>
          <w:lang w:val="es-MX"/>
        </w:rPr>
      </w:pPr>
      <w:r w:rsidRPr="00895C42">
        <w:rPr>
          <w:rFonts w:ascii="Times New Roman" w:hAnsi="Times New Roman" w:cs="Times New Roman"/>
          <w:lang w:val="es-MX"/>
        </w:rPr>
        <w:t xml:space="preserve">Asimismo, en </w:t>
      </w:r>
      <w:r w:rsidR="0019759D" w:rsidRPr="00895C42">
        <w:rPr>
          <w:rFonts w:ascii="Times New Roman" w:hAnsi="Times New Roman" w:cs="Times New Roman"/>
          <w:lang w:val="es-MX"/>
        </w:rPr>
        <w:t xml:space="preserve">el trabajo realizado por Bassi (2017) </w:t>
      </w:r>
      <w:r w:rsidR="00F2654F" w:rsidRPr="00895C42">
        <w:rPr>
          <w:rFonts w:ascii="Times New Roman" w:hAnsi="Times New Roman" w:cs="Times New Roman"/>
          <w:lang w:val="es-MX"/>
        </w:rPr>
        <w:t>“C</w:t>
      </w:r>
      <w:r w:rsidR="0019759D" w:rsidRPr="00895C42">
        <w:rPr>
          <w:rFonts w:ascii="Times New Roman" w:hAnsi="Times New Roman" w:cs="Times New Roman"/>
          <w:lang w:val="es-MX"/>
        </w:rPr>
        <w:t>atorce recomendaciones prácticas para la escritura académica</w:t>
      </w:r>
      <w:r w:rsidR="00F2654F" w:rsidRPr="00895C42">
        <w:rPr>
          <w:rFonts w:ascii="Times New Roman" w:hAnsi="Times New Roman" w:cs="Times New Roman"/>
          <w:lang w:val="es-MX"/>
        </w:rPr>
        <w:t>”</w:t>
      </w:r>
      <w:r w:rsidR="0019759D" w:rsidRPr="00895C42">
        <w:rPr>
          <w:rFonts w:ascii="Times New Roman" w:hAnsi="Times New Roman" w:cs="Times New Roman"/>
          <w:lang w:val="es-MX"/>
        </w:rPr>
        <w:t xml:space="preserve">, manda </w:t>
      </w:r>
      <w:r w:rsidR="0019759D" w:rsidRPr="004B5C31">
        <w:rPr>
          <w:rFonts w:ascii="Times New Roman" w:hAnsi="Times New Roman" w:cs="Times New Roman"/>
          <w:lang w:val="es-MX"/>
        </w:rPr>
        <w:t xml:space="preserve">un </w:t>
      </w:r>
      <w:r w:rsidR="009E3254" w:rsidRPr="004B5C31">
        <w:rPr>
          <w:rFonts w:ascii="Times New Roman" w:hAnsi="Times New Roman" w:cs="Times New Roman"/>
          <w:lang w:val="es-MX"/>
        </w:rPr>
        <w:t>contundente</w:t>
      </w:r>
      <w:r w:rsidR="009E3254" w:rsidRPr="00895C42">
        <w:rPr>
          <w:rFonts w:ascii="Times New Roman" w:hAnsi="Times New Roman" w:cs="Times New Roman"/>
          <w:lang w:val="es-MX"/>
        </w:rPr>
        <w:t xml:space="preserve"> </w:t>
      </w:r>
      <w:r w:rsidR="0019759D" w:rsidRPr="00895C42">
        <w:rPr>
          <w:rFonts w:ascii="Times New Roman" w:hAnsi="Times New Roman" w:cs="Times New Roman"/>
          <w:lang w:val="es-MX"/>
        </w:rPr>
        <w:t xml:space="preserve">mensaje afirmando </w:t>
      </w:r>
      <w:r w:rsidR="0019759D" w:rsidRPr="00895C42">
        <w:rPr>
          <w:rFonts w:ascii="Times New Roman" w:eastAsia="Calibri" w:hAnsi="Times New Roman" w:cs="Times New Roman"/>
          <w:noProof/>
          <w:lang w:val="es-MX"/>
        </w:rPr>
        <w:t>que resulta muy extraña la suerte que corre la escritura académica en las universidades: pues desde su mirada, ni se enseña ni se aprende.</w:t>
      </w:r>
      <w:r w:rsidR="00602A43" w:rsidRPr="00895C42">
        <w:rPr>
          <w:rFonts w:ascii="Times New Roman" w:eastAsia="Calibri" w:hAnsi="Times New Roman" w:cs="Times New Roman"/>
          <w:noProof/>
          <w:lang w:val="es-MX"/>
        </w:rPr>
        <w:t xml:space="preserve"> </w:t>
      </w:r>
      <w:r w:rsidR="0019759D" w:rsidRPr="00895C42">
        <w:rPr>
          <w:rFonts w:ascii="Times New Roman" w:eastAsia="Calibri" w:hAnsi="Times New Roman" w:cs="Times New Roman"/>
          <w:noProof/>
          <w:lang w:val="es-MX"/>
        </w:rPr>
        <w:t xml:space="preserve">La anterior afirmación es un detonante </w:t>
      </w:r>
      <w:r w:rsidR="00602A43" w:rsidRPr="00895C42">
        <w:rPr>
          <w:rFonts w:ascii="Times New Roman" w:eastAsia="Calibri" w:hAnsi="Times New Roman" w:cs="Times New Roman"/>
          <w:noProof/>
          <w:lang w:val="es-MX"/>
        </w:rPr>
        <w:t>reflexivo también adjudicado a lo que sucede en las Escuelas Normales; por una parte los estudiantes son conscient</w:t>
      </w:r>
      <w:r w:rsidR="00A2002E" w:rsidRPr="00895C42">
        <w:rPr>
          <w:rFonts w:ascii="Times New Roman" w:eastAsia="Calibri" w:hAnsi="Times New Roman" w:cs="Times New Roman"/>
          <w:noProof/>
          <w:lang w:val="es-MX"/>
        </w:rPr>
        <w:t xml:space="preserve">es de esa debilidad y proponen </w:t>
      </w:r>
      <w:r w:rsidR="00602A43" w:rsidRPr="00895C42">
        <w:rPr>
          <w:rFonts w:ascii="Times New Roman" w:eastAsia="Calibri" w:hAnsi="Times New Roman" w:cs="Times New Roman"/>
          <w:noProof/>
          <w:lang w:val="es-MX"/>
        </w:rPr>
        <w:t>cursos optativos desde el primer semestre hasta el cierre de su formación profesional</w:t>
      </w:r>
      <w:r w:rsidR="00A2002E" w:rsidRPr="00895C42">
        <w:rPr>
          <w:rFonts w:ascii="Times New Roman" w:eastAsia="Calibri" w:hAnsi="Times New Roman" w:cs="Times New Roman"/>
          <w:noProof/>
          <w:lang w:val="es-MX"/>
        </w:rPr>
        <w:t xml:space="preserve"> para subsanar dicho defícit</w:t>
      </w:r>
      <w:r w:rsidR="00602A43" w:rsidRPr="00895C42">
        <w:rPr>
          <w:rFonts w:ascii="Times New Roman" w:eastAsia="Calibri" w:hAnsi="Times New Roman" w:cs="Times New Roman"/>
          <w:noProof/>
          <w:lang w:val="es-MX"/>
        </w:rPr>
        <w:t>.</w:t>
      </w:r>
      <w:r w:rsidR="00A2002E" w:rsidRPr="00895C42">
        <w:rPr>
          <w:rFonts w:ascii="Times New Roman" w:eastAsia="Calibri" w:hAnsi="Times New Roman" w:cs="Times New Roman"/>
          <w:noProof/>
          <w:lang w:val="es-MX"/>
        </w:rPr>
        <w:t xml:space="preserve"> Por otra parte, e</w:t>
      </w:r>
      <w:r w:rsidR="00602A43" w:rsidRPr="00895C42">
        <w:rPr>
          <w:rFonts w:ascii="Times New Roman" w:eastAsia="Calibri" w:hAnsi="Times New Roman" w:cs="Times New Roman"/>
          <w:noProof/>
          <w:lang w:val="es-MX"/>
        </w:rPr>
        <w:t>n el caso de los profesores, la mayoría afirma que los estudiantes no tienen habilidades para la escritura y desde las acad</w:t>
      </w:r>
      <w:r w:rsidR="006C5954" w:rsidRPr="00895C42">
        <w:rPr>
          <w:rFonts w:ascii="Times New Roman" w:eastAsia="Calibri" w:hAnsi="Times New Roman" w:cs="Times New Roman"/>
          <w:noProof/>
          <w:lang w:val="es-MX"/>
        </w:rPr>
        <w:t>emias</w:t>
      </w:r>
      <w:r w:rsidR="00602A43" w:rsidRPr="00895C42">
        <w:rPr>
          <w:rFonts w:ascii="Times New Roman" w:eastAsia="Calibri" w:hAnsi="Times New Roman" w:cs="Times New Roman"/>
          <w:noProof/>
          <w:lang w:val="es-MX"/>
        </w:rPr>
        <w:t xml:space="preserve"> de grado se han hecho esfuerzos por</w:t>
      </w:r>
      <w:r w:rsidR="002E3CB2" w:rsidRPr="00895C42">
        <w:rPr>
          <w:rFonts w:ascii="Times New Roman" w:eastAsia="Calibri" w:hAnsi="Times New Roman" w:cs="Times New Roman"/>
          <w:noProof/>
          <w:lang w:val="es-MX"/>
        </w:rPr>
        <w:t xml:space="preserve"> mejorar la redacción en los estudiantes, pero no son suficientes. Por consiguiente, esta experiencia académica es loable debido a que </w:t>
      </w:r>
      <w:r w:rsidR="00F2654F" w:rsidRPr="00895C42">
        <w:rPr>
          <w:rFonts w:ascii="Times New Roman" w:eastAsia="Calibri" w:hAnsi="Times New Roman" w:cs="Times New Roman"/>
          <w:noProof/>
          <w:lang w:val="es-MX"/>
        </w:rPr>
        <w:t>en</w:t>
      </w:r>
      <w:r w:rsidR="002E3CB2" w:rsidRPr="00895C42">
        <w:rPr>
          <w:rFonts w:ascii="Times New Roman" w:eastAsia="Calibri" w:hAnsi="Times New Roman" w:cs="Times New Roman"/>
          <w:noProof/>
          <w:lang w:val="es-MX"/>
        </w:rPr>
        <w:t xml:space="preserve"> el</w:t>
      </w:r>
      <w:r w:rsidR="00F2654F" w:rsidRPr="00895C42">
        <w:rPr>
          <w:rFonts w:ascii="Times New Roman" w:eastAsia="Calibri" w:hAnsi="Times New Roman" w:cs="Times New Roman"/>
          <w:noProof/>
          <w:lang w:val="es-MX"/>
        </w:rPr>
        <w:t xml:space="preserve"> taller realizado los estudiantes lograron ensayos de excelencia y una estrategia valiosa fue la auto y coevaluación. </w:t>
      </w:r>
    </w:p>
    <w:p w14:paraId="45A7A590" w14:textId="0C581BA5" w:rsidR="00602A43" w:rsidRDefault="00602A43" w:rsidP="00132127">
      <w:pPr>
        <w:spacing w:line="360" w:lineRule="auto"/>
        <w:ind w:firstLine="708"/>
        <w:jc w:val="both"/>
        <w:rPr>
          <w:rFonts w:ascii="Times New Roman" w:eastAsia="Calibri" w:hAnsi="Times New Roman" w:cs="Times New Roman"/>
          <w:noProof/>
          <w:lang w:val="es-MX"/>
        </w:rPr>
      </w:pPr>
      <w:r w:rsidRPr="00895C42">
        <w:rPr>
          <w:rFonts w:ascii="Times New Roman" w:eastAsia="Calibri" w:hAnsi="Times New Roman" w:cs="Times New Roman"/>
          <w:noProof/>
          <w:lang w:val="es-MX"/>
        </w:rPr>
        <w:t xml:space="preserve">No obstante, resulta muy valioso revisar </w:t>
      </w:r>
      <w:r w:rsidR="00F2654F" w:rsidRPr="00895C42">
        <w:rPr>
          <w:rFonts w:ascii="Times New Roman" w:eastAsia="Calibri" w:hAnsi="Times New Roman" w:cs="Times New Roman"/>
          <w:noProof/>
          <w:lang w:val="es-MX"/>
        </w:rPr>
        <w:t>las recomendaciones</w:t>
      </w:r>
      <w:r w:rsidRPr="00895C42">
        <w:rPr>
          <w:rFonts w:ascii="Times New Roman" w:eastAsia="Calibri" w:hAnsi="Times New Roman" w:cs="Times New Roman"/>
          <w:noProof/>
          <w:lang w:val="es-MX"/>
        </w:rPr>
        <w:t xml:space="preserve"> </w:t>
      </w:r>
      <w:r w:rsidR="00F2654F" w:rsidRPr="00895C42">
        <w:rPr>
          <w:rFonts w:ascii="Times New Roman" w:eastAsia="Calibri" w:hAnsi="Times New Roman" w:cs="Times New Roman"/>
          <w:noProof/>
          <w:lang w:val="es-MX"/>
        </w:rPr>
        <w:t xml:space="preserve">que </w:t>
      </w:r>
      <w:r w:rsidRPr="00895C42">
        <w:rPr>
          <w:rFonts w:ascii="Times New Roman" w:eastAsia="Calibri" w:hAnsi="Times New Roman" w:cs="Times New Roman"/>
          <w:noProof/>
          <w:lang w:val="es-MX"/>
        </w:rPr>
        <w:t>propone Bassi (2017) en la</w:t>
      </w:r>
      <w:r w:rsidRPr="00895C42">
        <w:rPr>
          <w:rFonts w:ascii="Times New Roman" w:eastAsia="Calibri" w:hAnsi="Times New Roman" w:cs="Times New Roman"/>
          <w:noProof/>
          <w:color w:val="FF0000"/>
          <w:lang w:val="es-MX"/>
        </w:rPr>
        <w:t xml:space="preserve"> </w:t>
      </w:r>
      <w:r w:rsidRPr="00AF7DD8">
        <w:rPr>
          <w:rFonts w:ascii="Times New Roman" w:eastAsia="Calibri" w:hAnsi="Times New Roman" w:cs="Times New Roman"/>
          <w:noProof/>
          <w:lang w:val="es-MX"/>
        </w:rPr>
        <w:t>tabla</w:t>
      </w:r>
      <w:r w:rsidR="002240AB" w:rsidRPr="00AF7DD8">
        <w:rPr>
          <w:rFonts w:ascii="Times New Roman" w:eastAsia="Calibri" w:hAnsi="Times New Roman" w:cs="Times New Roman"/>
          <w:noProof/>
          <w:lang w:val="es-MX"/>
        </w:rPr>
        <w:t xml:space="preserve"> 5</w:t>
      </w:r>
      <w:r w:rsidRPr="00AF7DD8">
        <w:rPr>
          <w:rFonts w:ascii="Times New Roman" w:eastAsia="Calibri" w:hAnsi="Times New Roman" w:cs="Times New Roman"/>
          <w:noProof/>
          <w:lang w:val="es-MX"/>
        </w:rPr>
        <w:t>.</w:t>
      </w:r>
      <w:r w:rsidRPr="00895C42">
        <w:rPr>
          <w:rFonts w:ascii="Times New Roman" w:eastAsia="Calibri" w:hAnsi="Times New Roman" w:cs="Times New Roman"/>
          <w:noProof/>
          <w:lang w:val="es-MX"/>
        </w:rPr>
        <w:t xml:space="preserve"> </w:t>
      </w:r>
    </w:p>
    <w:p w14:paraId="2862003A" w14:textId="77777777" w:rsidR="00132127" w:rsidRDefault="00132127" w:rsidP="00132127">
      <w:pPr>
        <w:spacing w:line="360" w:lineRule="auto"/>
        <w:ind w:firstLine="708"/>
        <w:jc w:val="both"/>
        <w:rPr>
          <w:rFonts w:ascii="Times New Roman" w:eastAsia="Calibri" w:hAnsi="Times New Roman" w:cs="Times New Roman"/>
          <w:noProof/>
          <w:lang w:val="es-MX"/>
        </w:rPr>
      </w:pPr>
    </w:p>
    <w:p w14:paraId="2F324F34" w14:textId="77777777" w:rsidR="00132127" w:rsidRDefault="00132127" w:rsidP="00132127">
      <w:pPr>
        <w:spacing w:line="360" w:lineRule="auto"/>
        <w:ind w:firstLine="708"/>
        <w:jc w:val="both"/>
        <w:rPr>
          <w:rFonts w:ascii="Times New Roman" w:eastAsia="Calibri" w:hAnsi="Times New Roman" w:cs="Times New Roman"/>
          <w:noProof/>
          <w:lang w:val="es-MX"/>
        </w:rPr>
      </w:pPr>
    </w:p>
    <w:p w14:paraId="237D8D82" w14:textId="77777777" w:rsidR="00132127" w:rsidRDefault="00132127" w:rsidP="00132127">
      <w:pPr>
        <w:spacing w:line="360" w:lineRule="auto"/>
        <w:ind w:firstLine="708"/>
        <w:jc w:val="both"/>
        <w:rPr>
          <w:rFonts w:ascii="Times New Roman" w:eastAsia="Calibri" w:hAnsi="Times New Roman" w:cs="Times New Roman"/>
          <w:noProof/>
          <w:lang w:val="es-MX"/>
        </w:rPr>
      </w:pPr>
    </w:p>
    <w:p w14:paraId="0041E015" w14:textId="77777777" w:rsidR="00132127" w:rsidRDefault="00132127" w:rsidP="00132127">
      <w:pPr>
        <w:spacing w:line="360" w:lineRule="auto"/>
        <w:ind w:firstLine="708"/>
        <w:jc w:val="both"/>
        <w:rPr>
          <w:rFonts w:ascii="Times New Roman" w:eastAsia="Calibri" w:hAnsi="Times New Roman" w:cs="Times New Roman"/>
          <w:noProof/>
          <w:lang w:val="es-MX"/>
        </w:rPr>
      </w:pPr>
    </w:p>
    <w:p w14:paraId="3E8F2497" w14:textId="77777777" w:rsidR="00132127" w:rsidRPr="00895C42" w:rsidRDefault="00132127" w:rsidP="00132127">
      <w:pPr>
        <w:spacing w:line="360" w:lineRule="auto"/>
        <w:ind w:firstLine="708"/>
        <w:jc w:val="both"/>
        <w:rPr>
          <w:rFonts w:ascii="Times New Roman" w:eastAsia="Calibri" w:hAnsi="Times New Roman" w:cs="Times New Roman"/>
          <w:noProof/>
          <w:lang w:val="es-MX"/>
        </w:rPr>
      </w:pPr>
    </w:p>
    <w:p w14:paraId="4B875B41" w14:textId="599E438B" w:rsidR="00602A43" w:rsidRPr="00132127" w:rsidRDefault="00602A43" w:rsidP="00132127">
      <w:pPr>
        <w:jc w:val="center"/>
        <w:rPr>
          <w:rFonts w:ascii="Times New Roman" w:eastAsia="Calibri" w:hAnsi="Times New Roman" w:cs="Times New Roman"/>
          <w:bCs/>
          <w:noProof/>
          <w:lang w:val="es-MX"/>
        </w:rPr>
      </w:pPr>
      <w:r w:rsidRPr="00895C42">
        <w:rPr>
          <w:rFonts w:ascii="Times New Roman" w:eastAsia="Calibri" w:hAnsi="Times New Roman" w:cs="Times New Roman"/>
          <w:b/>
          <w:noProof/>
          <w:lang w:val="es-MX"/>
        </w:rPr>
        <w:lastRenderedPageBreak/>
        <w:t xml:space="preserve">Tabla </w:t>
      </w:r>
      <w:r w:rsidR="007452EC" w:rsidRPr="00895C42">
        <w:rPr>
          <w:rFonts w:ascii="Times New Roman" w:eastAsia="Calibri" w:hAnsi="Times New Roman" w:cs="Times New Roman"/>
          <w:b/>
          <w:noProof/>
          <w:lang w:val="es-MX"/>
        </w:rPr>
        <w:t>5</w:t>
      </w:r>
      <w:r w:rsidR="00132127">
        <w:rPr>
          <w:rFonts w:ascii="Times New Roman" w:eastAsia="Calibri" w:hAnsi="Times New Roman" w:cs="Times New Roman"/>
          <w:b/>
          <w:noProof/>
          <w:lang w:val="es-MX"/>
        </w:rPr>
        <w:t xml:space="preserve">. </w:t>
      </w:r>
      <w:r w:rsidRPr="00132127">
        <w:rPr>
          <w:rFonts w:ascii="Times New Roman" w:eastAsia="Calibri" w:hAnsi="Times New Roman" w:cs="Times New Roman"/>
          <w:bCs/>
          <w:noProof/>
          <w:lang w:val="es-MX"/>
        </w:rPr>
        <w:t>Catorce recomedaciones para la escritura académica</w:t>
      </w:r>
    </w:p>
    <w:p w14:paraId="7E9F8432" w14:textId="77777777" w:rsidR="003D4DCD" w:rsidRPr="00895C42" w:rsidRDefault="003D4DCD" w:rsidP="003D4DCD">
      <w:pPr>
        <w:rPr>
          <w:rFonts w:ascii="Times New Roman" w:eastAsia="Calibri" w:hAnsi="Times New Roman" w:cs="Times New Roman"/>
          <w:b/>
          <w:highlight w:val="yellow"/>
          <w:lang w:val="es-MX"/>
        </w:rPr>
      </w:pPr>
    </w:p>
    <w:tbl>
      <w:tblPr>
        <w:tblStyle w:val="Tablaconcuadrcula"/>
        <w:tblW w:w="5817" w:type="dxa"/>
        <w:jc w:val="center"/>
        <w:tblLook w:val="04A0" w:firstRow="1" w:lastRow="0" w:firstColumn="1" w:lastColumn="0" w:noHBand="0" w:noVBand="1"/>
      </w:tblPr>
      <w:tblGrid>
        <w:gridCol w:w="570"/>
        <w:gridCol w:w="5247"/>
      </w:tblGrid>
      <w:tr w:rsidR="00602A43" w:rsidRPr="00895C42" w14:paraId="27CD44D2" w14:textId="77777777" w:rsidTr="003D4DCD">
        <w:trPr>
          <w:jc w:val="center"/>
        </w:trPr>
        <w:tc>
          <w:tcPr>
            <w:tcW w:w="562" w:type="dxa"/>
          </w:tcPr>
          <w:p w14:paraId="22C4B391"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No.</w:t>
            </w:r>
          </w:p>
        </w:tc>
        <w:tc>
          <w:tcPr>
            <w:tcW w:w="5255" w:type="dxa"/>
          </w:tcPr>
          <w:p w14:paraId="6F298B2E" w14:textId="77777777" w:rsidR="00602A43" w:rsidRPr="00895C42" w:rsidRDefault="00602A43" w:rsidP="003D4DCD">
            <w:pPr>
              <w:jc w:val="center"/>
              <w:rPr>
                <w:rFonts w:ascii="Times New Roman" w:eastAsia="Calibri" w:hAnsi="Times New Roman" w:cs="Times New Roman"/>
                <w:lang w:val="es-MX"/>
              </w:rPr>
            </w:pPr>
            <w:r w:rsidRPr="00895C42">
              <w:rPr>
                <w:rFonts w:ascii="Times New Roman" w:eastAsia="Calibri" w:hAnsi="Times New Roman" w:cs="Times New Roman"/>
                <w:lang w:val="es-MX"/>
              </w:rPr>
              <w:t>Recomendación</w:t>
            </w:r>
          </w:p>
        </w:tc>
      </w:tr>
      <w:tr w:rsidR="00602A43" w:rsidRPr="00895C42" w14:paraId="0C66FB07" w14:textId="77777777" w:rsidTr="003D4DCD">
        <w:trPr>
          <w:jc w:val="center"/>
        </w:trPr>
        <w:tc>
          <w:tcPr>
            <w:tcW w:w="562" w:type="dxa"/>
          </w:tcPr>
          <w:p w14:paraId="08D5EF5B"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1</w:t>
            </w:r>
          </w:p>
        </w:tc>
        <w:tc>
          <w:tcPr>
            <w:tcW w:w="5255" w:type="dxa"/>
          </w:tcPr>
          <w:p w14:paraId="124C18FA"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Escribe un guion</w:t>
            </w:r>
          </w:p>
        </w:tc>
      </w:tr>
      <w:tr w:rsidR="00602A43" w:rsidRPr="00895C42" w14:paraId="49FE69FF" w14:textId="77777777" w:rsidTr="003D4DCD">
        <w:trPr>
          <w:jc w:val="center"/>
        </w:trPr>
        <w:tc>
          <w:tcPr>
            <w:tcW w:w="562" w:type="dxa"/>
          </w:tcPr>
          <w:p w14:paraId="65B8E49A"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2</w:t>
            </w:r>
          </w:p>
        </w:tc>
        <w:tc>
          <w:tcPr>
            <w:tcW w:w="5255" w:type="dxa"/>
          </w:tcPr>
          <w:p w14:paraId="0126D678"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Establece una estructura de título y subtítulos </w:t>
            </w:r>
          </w:p>
        </w:tc>
      </w:tr>
      <w:tr w:rsidR="00602A43" w:rsidRPr="00895C42" w14:paraId="45B060DA" w14:textId="77777777" w:rsidTr="003D4DCD">
        <w:trPr>
          <w:jc w:val="center"/>
        </w:trPr>
        <w:tc>
          <w:tcPr>
            <w:tcW w:w="562" w:type="dxa"/>
          </w:tcPr>
          <w:p w14:paraId="40354284"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3</w:t>
            </w:r>
          </w:p>
        </w:tc>
        <w:tc>
          <w:tcPr>
            <w:tcW w:w="5255" w:type="dxa"/>
          </w:tcPr>
          <w:p w14:paraId="56458FF4"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Usa oraciones simples</w:t>
            </w:r>
          </w:p>
        </w:tc>
      </w:tr>
      <w:tr w:rsidR="00602A43" w:rsidRPr="00895C42" w14:paraId="60724020" w14:textId="77777777" w:rsidTr="003D4DCD">
        <w:trPr>
          <w:jc w:val="center"/>
        </w:trPr>
        <w:tc>
          <w:tcPr>
            <w:tcW w:w="562" w:type="dxa"/>
          </w:tcPr>
          <w:p w14:paraId="1A80638A"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4</w:t>
            </w:r>
          </w:p>
        </w:tc>
        <w:tc>
          <w:tcPr>
            <w:tcW w:w="5255" w:type="dxa"/>
          </w:tcPr>
          <w:p w14:paraId="4A775E87" w14:textId="03AB1FAF"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Evita el </w:t>
            </w:r>
            <w:r w:rsidR="00104822" w:rsidRPr="00895C42">
              <w:rPr>
                <w:rFonts w:ascii="Times New Roman" w:eastAsia="Calibri" w:hAnsi="Times New Roman" w:cs="Times New Roman"/>
                <w:lang w:val="es-MX"/>
              </w:rPr>
              <w:t>hipérbaton</w:t>
            </w:r>
          </w:p>
        </w:tc>
      </w:tr>
      <w:tr w:rsidR="00602A43" w:rsidRPr="00895C42" w14:paraId="7D8CE034" w14:textId="77777777" w:rsidTr="003D4DCD">
        <w:trPr>
          <w:jc w:val="center"/>
        </w:trPr>
        <w:tc>
          <w:tcPr>
            <w:tcW w:w="562" w:type="dxa"/>
          </w:tcPr>
          <w:p w14:paraId="1A12F8B9"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5</w:t>
            </w:r>
          </w:p>
        </w:tc>
        <w:tc>
          <w:tcPr>
            <w:tcW w:w="5255" w:type="dxa"/>
          </w:tcPr>
          <w:p w14:paraId="64DC96AA"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Arma párrafos de tres a cuatro oraciones simples</w:t>
            </w:r>
          </w:p>
        </w:tc>
      </w:tr>
      <w:tr w:rsidR="00602A43" w:rsidRPr="00895C42" w14:paraId="3DEBD300" w14:textId="77777777" w:rsidTr="003D4DCD">
        <w:trPr>
          <w:jc w:val="center"/>
        </w:trPr>
        <w:tc>
          <w:tcPr>
            <w:tcW w:w="562" w:type="dxa"/>
          </w:tcPr>
          <w:p w14:paraId="2082330A"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6</w:t>
            </w:r>
          </w:p>
        </w:tc>
        <w:tc>
          <w:tcPr>
            <w:tcW w:w="5255" w:type="dxa"/>
          </w:tcPr>
          <w:p w14:paraId="3DECBBC2"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No abuses de los conectores</w:t>
            </w:r>
          </w:p>
        </w:tc>
      </w:tr>
      <w:tr w:rsidR="00602A43" w:rsidRPr="00895C42" w14:paraId="70CC05AC" w14:textId="77777777" w:rsidTr="003D4DCD">
        <w:trPr>
          <w:jc w:val="center"/>
        </w:trPr>
        <w:tc>
          <w:tcPr>
            <w:tcW w:w="562" w:type="dxa"/>
          </w:tcPr>
          <w:p w14:paraId="1B0A7275"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7</w:t>
            </w:r>
          </w:p>
        </w:tc>
        <w:tc>
          <w:tcPr>
            <w:tcW w:w="5255" w:type="dxa"/>
          </w:tcPr>
          <w:p w14:paraId="7AD5A29B"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Haz uso del lenguaje técnico para evitar la oscuridad </w:t>
            </w:r>
          </w:p>
        </w:tc>
      </w:tr>
      <w:tr w:rsidR="00602A43" w:rsidRPr="00895C42" w14:paraId="676C3BC5" w14:textId="77777777" w:rsidTr="003D4DCD">
        <w:trPr>
          <w:jc w:val="center"/>
        </w:trPr>
        <w:tc>
          <w:tcPr>
            <w:tcW w:w="562" w:type="dxa"/>
          </w:tcPr>
          <w:p w14:paraId="5E0290F1"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8</w:t>
            </w:r>
          </w:p>
        </w:tc>
        <w:tc>
          <w:tcPr>
            <w:tcW w:w="5255" w:type="dxa"/>
          </w:tcPr>
          <w:p w14:paraId="237F5853"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Atiende la musicalidad</w:t>
            </w:r>
          </w:p>
        </w:tc>
      </w:tr>
      <w:tr w:rsidR="00602A43" w:rsidRPr="00895C42" w14:paraId="2974F4BC" w14:textId="77777777" w:rsidTr="003D4DCD">
        <w:trPr>
          <w:jc w:val="center"/>
        </w:trPr>
        <w:tc>
          <w:tcPr>
            <w:tcW w:w="562" w:type="dxa"/>
          </w:tcPr>
          <w:p w14:paraId="3E3DE9AE"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9</w:t>
            </w:r>
          </w:p>
        </w:tc>
        <w:tc>
          <w:tcPr>
            <w:tcW w:w="5255" w:type="dxa"/>
          </w:tcPr>
          <w:p w14:paraId="683A8E60" w14:textId="2000BC7E"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Evita </w:t>
            </w:r>
            <w:r w:rsidRPr="00AF7DD8">
              <w:rPr>
                <w:rFonts w:ascii="Times New Roman" w:eastAsia="Calibri" w:hAnsi="Times New Roman" w:cs="Times New Roman"/>
                <w:lang w:val="es-MX"/>
              </w:rPr>
              <w:t xml:space="preserve">la </w:t>
            </w:r>
            <w:r w:rsidR="009E3254" w:rsidRPr="00AF7DD8">
              <w:rPr>
                <w:rFonts w:ascii="Times New Roman" w:eastAsia="Calibri" w:hAnsi="Times New Roman" w:cs="Times New Roman"/>
                <w:lang w:val="es-MX"/>
              </w:rPr>
              <w:t>cháchara</w:t>
            </w:r>
          </w:p>
        </w:tc>
      </w:tr>
      <w:tr w:rsidR="00602A43" w:rsidRPr="00895C42" w14:paraId="043F8D3C" w14:textId="77777777" w:rsidTr="003D4DCD">
        <w:trPr>
          <w:jc w:val="center"/>
        </w:trPr>
        <w:tc>
          <w:tcPr>
            <w:tcW w:w="562" w:type="dxa"/>
          </w:tcPr>
          <w:p w14:paraId="06DD8D71"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10</w:t>
            </w:r>
          </w:p>
        </w:tc>
        <w:tc>
          <w:tcPr>
            <w:tcW w:w="5255" w:type="dxa"/>
          </w:tcPr>
          <w:p w14:paraId="7C87E3EA"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Tutela las relaciones entre elementos teóricos</w:t>
            </w:r>
          </w:p>
        </w:tc>
      </w:tr>
      <w:tr w:rsidR="00602A43" w:rsidRPr="00895C42" w14:paraId="13DCE606" w14:textId="77777777" w:rsidTr="003D4DCD">
        <w:trPr>
          <w:jc w:val="center"/>
        </w:trPr>
        <w:tc>
          <w:tcPr>
            <w:tcW w:w="562" w:type="dxa"/>
          </w:tcPr>
          <w:p w14:paraId="1519E8C7"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11</w:t>
            </w:r>
          </w:p>
        </w:tc>
        <w:tc>
          <w:tcPr>
            <w:tcW w:w="5255" w:type="dxa"/>
          </w:tcPr>
          <w:p w14:paraId="1E03D3B1"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Aprende a citar</w:t>
            </w:r>
          </w:p>
        </w:tc>
      </w:tr>
      <w:tr w:rsidR="00602A43" w:rsidRPr="00895C42" w14:paraId="47FC05AE" w14:textId="77777777" w:rsidTr="003D4DCD">
        <w:trPr>
          <w:jc w:val="center"/>
        </w:trPr>
        <w:tc>
          <w:tcPr>
            <w:tcW w:w="562" w:type="dxa"/>
          </w:tcPr>
          <w:p w14:paraId="1C713AEA"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12</w:t>
            </w:r>
          </w:p>
        </w:tc>
        <w:tc>
          <w:tcPr>
            <w:tcW w:w="5255" w:type="dxa"/>
          </w:tcPr>
          <w:p w14:paraId="3EEDE877"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No plagies</w:t>
            </w:r>
          </w:p>
        </w:tc>
      </w:tr>
      <w:tr w:rsidR="00602A43" w:rsidRPr="00895C42" w14:paraId="1616367E" w14:textId="77777777" w:rsidTr="003D4DCD">
        <w:trPr>
          <w:jc w:val="center"/>
        </w:trPr>
        <w:tc>
          <w:tcPr>
            <w:tcW w:w="562" w:type="dxa"/>
          </w:tcPr>
          <w:p w14:paraId="2A72C5FE"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13</w:t>
            </w:r>
          </w:p>
        </w:tc>
        <w:tc>
          <w:tcPr>
            <w:tcW w:w="5255" w:type="dxa"/>
          </w:tcPr>
          <w:p w14:paraId="10227CB0"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Revisa ortografía</w:t>
            </w:r>
          </w:p>
        </w:tc>
      </w:tr>
      <w:tr w:rsidR="00602A43" w:rsidRPr="00895C42" w14:paraId="61552732" w14:textId="77777777" w:rsidTr="003D4DCD">
        <w:trPr>
          <w:jc w:val="center"/>
        </w:trPr>
        <w:tc>
          <w:tcPr>
            <w:tcW w:w="562" w:type="dxa"/>
          </w:tcPr>
          <w:p w14:paraId="6D354F58" w14:textId="77777777" w:rsidR="00602A43" w:rsidRPr="00895C42" w:rsidRDefault="00602A43"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14</w:t>
            </w:r>
          </w:p>
        </w:tc>
        <w:tc>
          <w:tcPr>
            <w:tcW w:w="5255" w:type="dxa"/>
          </w:tcPr>
          <w:p w14:paraId="3131DF6D" w14:textId="77777777" w:rsidR="00602A43" w:rsidRPr="00895C42" w:rsidRDefault="004350B1" w:rsidP="003D4DCD">
            <w:pPr>
              <w:jc w:val="both"/>
              <w:rPr>
                <w:rFonts w:ascii="Times New Roman" w:eastAsia="Calibri" w:hAnsi="Times New Roman" w:cs="Times New Roman"/>
                <w:lang w:val="es-MX"/>
              </w:rPr>
            </w:pPr>
            <w:r w:rsidRPr="00895C42">
              <w:rPr>
                <w:rFonts w:ascii="Times New Roman" w:eastAsia="Calibri" w:hAnsi="Times New Roman" w:cs="Times New Roman"/>
                <w:lang w:val="es-MX"/>
              </w:rPr>
              <w:t>Reescribe</w:t>
            </w:r>
          </w:p>
        </w:tc>
      </w:tr>
    </w:tbl>
    <w:p w14:paraId="1ACD97C3" w14:textId="77777777" w:rsidR="0019759D" w:rsidRPr="00895C42" w:rsidRDefault="004350B1" w:rsidP="00132127">
      <w:pPr>
        <w:spacing w:line="360" w:lineRule="auto"/>
        <w:ind w:firstLine="708"/>
        <w:jc w:val="center"/>
        <w:rPr>
          <w:rFonts w:ascii="Times New Roman" w:eastAsia="Calibri" w:hAnsi="Times New Roman" w:cs="Times New Roman"/>
          <w:bCs/>
          <w:lang w:val="es-MX"/>
        </w:rPr>
      </w:pPr>
      <w:r w:rsidRPr="00895C42">
        <w:rPr>
          <w:rFonts w:ascii="Times New Roman" w:eastAsia="Calibri" w:hAnsi="Times New Roman" w:cs="Times New Roman"/>
          <w:bCs/>
          <w:lang w:val="es-MX"/>
        </w:rPr>
        <w:t xml:space="preserve">Fuente: </w:t>
      </w:r>
      <w:proofErr w:type="spellStart"/>
      <w:r w:rsidRPr="00895C42">
        <w:rPr>
          <w:rFonts w:ascii="Times New Roman" w:eastAsia="Calibri" w:hAnsi="Times New Roman" w:cs="Times New Roman"/>
          <w:bCs/>
          <w:lang w:val="es-MX"/>
        </w:rPr>
        <w:t>Bassi</w:t>
      </w:r>
      <w:proofErr w:type="spellEnd"/>
      <w:r w:rsidRPr="00895C42">
        <w:rPr>
          <w:rFonts w:ascii="Times New Roman" w:eastAsia="Calibri" w:hAnsi="Times New Roman" w:cs="Times New Roman"/>
          <w:bCs/>
          <w:lang w:val="es-MX"/>
        </w:rPr>
        <w:t xml:space="preserve"> (2017)</w:t>
      </w:r>
    </w:p>
    <w:p w14:paraId="5C43CB36" w14:textId="0E258A89" w:rsidR="00070128" w:rsidRPr="003F0A22" w:rsidRDefault="004350B1" w:rsidP="007F10AF">
      <w:pPr>
        <w:spacing w:after="240" w:line="360" w:lineRule="auto"/>
        <w:ind w:firstLine="708"/>
        <w:jc w:val="both"/>
        <w:rPr>
          <w:rFonts w:ascii="Arial" w:eastAsia="Calibri" w:hAnsi="Arial" w:cs="Arial"/>
          <w:lang w:val="es-MX"/>
        </w:rPr>
      </w:pPr>
      <w:r w:rsidRPr="00895C42">
        <w:rPr>
          <w:rFonts w:ascii="Times New Roman" w:eastAsia="Calibri" w:hAnsi="Times New Roman" w:cs="Times New Roman"/>
          <w:lang w:val="es-MX"/>
        </w:rPr>
        <w:t xml:space="preserve">De alguna forma, lo expuesto en la tabla </w:t>
      </w:r>
      <w:r w:rsidR="002240AB" w:rsidRPr="00895C42">
        <w:rPr>
          <w:rFonts w:ascii="Times New Roman" w:eastAsia="Calibri" w:hAnsi="Times New Roman" w:cs="Times New Roman"/>
          <w:lang w:val="es-MX"/>
        </w:rPr>
        <w:t>5</w:t>
      </w:r>
      <w:r w:rsidRPr="00895C42">
        <w:rPr>
          <w:rFonts w:ascii="Times New Roman" w:eastAsia="Calibri" w:hAnsi="Times New Roman" w:cs="Times New Roman"/>
          <w:lang w:val="es-MX"/>
        </w:rPr>
        <w:t xml:space="preserve">, tiene semejanza con los resultados del presente estudio, destacando que a los estudiantes se les dificultaba </w:t>
      </w:r>
      <w:r w:rsidR="00A2002E" w:rsidRPr="00895C42">
        <w:rPr>
          <w:rFonts w:ascii="Times New Roman" w:eastAsia="Calibri" w:hAnsi="Times New Roman" w:cs="Times New Roman"/>
          <w:lang w:val="es-MX"/>
        </w:rPr>
        <w:t>encontrarle una estructura concisa</w:t>
      </w:r>
      <w:r w:rsidRPr="00895C42">
        <w:rPr>
          <w:rFonts w:ascii="Times New Roman" w:eastAsia="Calibri" w:hAnsi="Times New Roman" w:cs="Times New Roman"/>
          <w:lang w:val="es-MX"/>
        </w:rPr>
        <w:t xml:space="preserve"> a los textos académicos, pero en esta ocasión se realizaron acciones para tener claridad en la estructura del ensayo; también aprendieron a citar bajo el modelo APA; lo anterior, evitó que pudieran caer en el plagio, que en muchas ocasiones no llega a ser un acto de deshonestidad, sino por cuestiones de tiempo o de no sa</w:t>
      </w:r>
      <w:r w:rsidR="004F2236" w:rsidRPr="00895C42">
        <w:rPr>
          <w:rFonts w:ascii="Times New Roman" w:eastAsia="Calibri" w:hAnsi="Times New Roman" w:cs="Times New Roman"/>
          <w:lang w:val="es-MX"/>
        </w:rPr>
        <w:t>ber cómo se realiza la citación</w:t>
      </w:r>
      <w:r w:rsidR="002E3CB2" w:rsidRPr="00895C42">
        <w:rPr>
          <w:rFonts w:ascii="Times New Roman" w:eastAsia="Calibri" w:hAnsi="Times New Roman" w:cs="Times New Roman"/>
          <w:lang w:val="es-MX"/>
        </w:rPr>
        <w:t>. P</w:t>
      </w:r>
      <w:r w:rsidR="004F2236" w:rsidRPr="00895C42">
        <w:rPr>
          <w:rFonts w:ascii="Times New Roman" w:eastAsia="Calibri" w:hAnsi="Times New Roman" w:cs="Times New Roman"/>
          <w:lang w:val="es-MX"/>
        </w:rPr>
        <w:t>ero en esta ocasión los alumnos disfrutaron aprender a cita</w:t>
      </w:r>
      <w:r w:rsidR="00A2002E" w:rsidRPr="00895C42">
        <w:rPr>
          <w:rFonts w:ascii="Times New Roman" w:eastAsia="Calibri" w:hAnsi="Times New Roman" w:cs="Times New Roman"/>
          <w:lang w:val="es-MX"/>
        </w:rPr>
        <w:t>r</w:t>
      </w:r>
      <w:r w:rsidR="004F2236" w:rsidRPr="00895C42">
        <w:rPr>
          <w:rFonts w:ascii="Times New Roman" w:eastAsia="Calibri" w:hAnsi="Times New Roman" w:cs="Times New Roman"/>
          <w:lang w:val="es-MX"/>
        </w:rPr>
        <w:t>, que como ya se mencionó, se tuvo la participación de una colega en las sesiones donde se revisó</w:t>
      </w:r>
      <w:r w:rsidR="00A2002E" w:rsidRPr="00895C42">
        <w:rPr>
          <w:rFonts w:ascii="Times New Roman" w:eastAsia="Calibri" w:hAnsi="Times New Roman" w:cs="Times New Roman"/>
          <w:lang w:val="es-MX"/>
        </w:rPr>
        <w:t xml:space="preserve"> y se puso en práctica</w:t>
      </w:r>
      <w:r w:rsidR="004F2236" w:rsidRPr="00895C42">
        <w:rPr>
          <w:rFonts w:ascii="Times New Roman" w:eastAsia="Calibri" w:hAnsi="Times New Roman" w:cs="Times New Roman"/>
          <w:lang w:val="es-MX"/>
        </w:rPr>
        <w:t xml:space="preserve"> el modelo APA</w:t>
      </w:r>
      <w:r w:rsidR="002E3CB2" w:rsidRPr="00895C42">
        <w:rPr>
          <w:rFonts w:ascii="Times New Roman" w:eastAsia="Calibri" w:hAnsi="Times New Roman" w:cs="Times New Roman"/>
          <w:lang w:val="es-MX"/>
        </w:rPr>
        <w:t>.</w:t>
      </w:r>
    </w:p>
    <w:p w14:paraId="2FD7B960" w14:textId="30B96DBE" w:rsidR="008E173F" w:rsidRPr="00895C42" w:rsidRDefault="000F089E" w:rsidP="00132127">
      <w:pPr>
        <w:spacing w:line="360" w:lineRule="auto"/>
        <w:jc w:val="center"/>
        <w:rPr>
          <w:rFonts w:ascii="Times New Roman" w:eastAsia="Calibri" w:hAnsi="Times New Roman" w:cs="Times New Roman"/>
          <w:b/>
          <w:sz w:val="32"/>
          <w:szCs w:val="32"/>
          <w:lang w:val="es-MX"/>
        </w:rPr>
      </w:pPr>
      <w:r w:rsidRPr="00895C42">
        <w:rPr>
          <w:rFonts w:ascii="Times New Roman" w:eastAsia="Calibri" w:hAnsi="Times New Roman" w:cs="Times New Roman"/>
          <w:b/>
          <w:sz w:val="32"/>
          <w:szCs w:val="32"/>
          <w:lang w:val="es-MX"/>
        </w:rPr>
        <w:t>Conclusiones</w:t>
      </w:r>
    </w:p>
    <w:p w14:paraId="12D1F80E" w14:textId="32B60759" w:rsidR="00F90ED2" w:rsidRPr="00895C42" w:rsidRDefault="004B5378" w:rsidP="00132127">
      <w:pPr>
        <w:spacing w:line="360" w:lineRule="auto"/>
        <w:ind w:firstLine="360"/>
        <w:jc w:val="both"/>
        <w:rPr>
          <w:rFonts w:ascii="Times New Roman" w:eastAsia="Calibri" w:hAnsi="Times New Roman" w:cs="Times New Roman"/>
          <w:noProof/>
          <w:lang w:val="es-MX"/>
        </w:rPr>
      </w:pPr>
      <w:r w:rsidRPr="00895C42">
        <w:rPr>
          <w:rFonts w:ascii="Times New Roman" w:hAnsi="Times New Roman" w:cs="Times New Roman"/>
          <w:lang w:val="es-MX"/>
        </w:rPr>
        <w:t>La investigación tuvo como objeti</w:t>
      </w:r>
      <w:r w:rsidR="00F90ED2" w:rsidRPr="00895C42">
        <w:rPr>
          <w:rFonts w:ascii="Times New Roman" w:hAnsi="Times New Roman" w:cs="Times New Roman"/>
          <w:lang w:val="es-MX"/>
        </w:rPr>
        <w:t>v</w:t>
      </w:r>
      <w:r w:rsidRPr="00895C42">
        <w:rPr>
          <w:rFonts w:ascii="Times New Roman" w:hAnsi="Times New Roman" w:cs="Times New Roman"/>
          <w:lang w:val="es-MX"/>
        </w:rPr>
        <w:t>o</w:t>
      </w:r>
      <w:r w:rsidR="00F90ED2" w:rsidRPr="00895C42">
        <w:rPr>
          <w:rFonts w:ascii="Times New Roman" w:hAnsi="Times New Roman" w:cs="Times New Roman"/>
          <w:lang w:val="es-MX"/>
        </w:rPr>
        <w:t>s:</w:t>
      </w:r>
      <w:r w:rsidR="00F90ED2" w:rsidRPr="00895C42">
        <w:rPr>
          <w:rFonts w:ascii="Times New Roman" w:eastAsia="Calibri" w:hAnsi="Times New Roman" w:cs="Times New Roman"/>
          <w:noProof/>
          <w:lang w:val="es-MX"/>
        </w:rPr>
        <w:t xml:space="preserve"> </w:t>
      </w:r>
      <w:r w:rsidR="006A04AE" w:rsidRPr="00895C42">
        <w:rPr>
          <w:rFonts w:ascii="Times New Roman" w:eastAsia="Calibri" w:hAnsi="Times New Roman" w:cs="Times New Roman"/>
          <w:noProof/>
          <w:lang w:val="es-MX"/>
        </w:rPr>
        <w:t>m</w:t>
      </w:r>
      <w:r w:rsidR="00F90ED2" w:rsidRPr="00895C42">
        <w:rPr>
          <w:rFonts w:ascii="Times New Roman" w:eastAsia="Calibri" w:hAnsi="Times New Roman" w:cs="Times New Roman"/>
          <w:noProof/>
          <w:lang w:val="es-MX"/>
        </w:rPr>
        <w:t xml:space="preserve">ejorar la redacción de textos académicos en estudiantes de educación superior mediante la implementación de un taller para el diseño de ensayos académicos con apoyo de las TIC; </w:t>
      </w:r>
      <w:r w:rsidR="006A04AE" w:rsidRPr="00895C42">
        <w:rPr>
          <w:rFonts w:ascii="Times New Roman" w:eastAsia="Calibri" w:hAnsi="Times New Roman" w:cs="Times New Roman"/>
          <w:noProof/>
          <w:lang w:val="es-MX"/>
        </w:rPr>
        <w:t>i</w:t>
      </w:r>
      <w:r w:rsidR="00F90ED2" w:rsidRPr="00895C42">
        <w:rPr>
          <w:rFonts w:ascii="Times New Roman" w:eastAsia="Calibri" w:hAnsi="Times New Roman" w:cs="Times New Roman"/>
          <w:noProof/>
          <w:lang w:val="es-MX"/>
        </w:rPr>
        <w:t xml:space="preserve">dentificar los factores que dificultan la elaboración de textos académicos en los estudiantes de </w:t>
      </w:r>
      <w:r w:rsidR="002E3CB2" w:rsidRPr="00895C42">
        <w:rPr>
          <w:rFonts w:ascii="Times New Roman" w:eastAsia="Calibri" w:hAnsi="Times New Roman" w:cs="Times New Roman"/>
          <w:noProof/>
          <w:lang w:val="es-MX"/>
        </w:rPr>
        <w:t>educación superior</w:t>
      </w:r>
      <w:r w:rsidR="00F90ED2" w:rsidRPr="00895C42">
        <w:rPr>
          <w:rFonts w:ascii="Times New Roman" w:eastAsia="Calibri" w:hAnsi="Times New Roman" w:cs="Times New Roman"/>
          <w:noProof/>
          <w:lang w:val="es-MX"/>
        </w:rPr>
        <w:t xml:space="preserve">; y </w:t>
      </w:r>
      <w:r w:rsidR="006A04AE" w:rsidRPr="00895C42">
        <w:rPr>
          <w:rFonts w:ascii="Times New Roman" w:eastAsia="Calibri" w:hAnsi="Times New Roman" w:cs="Times New Roman"/>
          <w:noProof/>
          <w:lang w:val="es-MX"/>
        </w:rPr>
        <w:t>v</w:t>
      </w:r>
      <w:r w:rsidR="00F90ED2" w:rsidRPr="00895C42">
        <w:rPr>
          <w:rFonts w:ascii="Times New Roman" w:eastAsia="Calibri" w:hAnsi="Times New Roman" w:cs="Times New Roman"/>
          <w:noProof/>
          <w:lang w:val="es-MX"/>
        </w:rPr>
        <w:t xml:space="preserve">alorar el efecto de un taller para el diseño de ensayos académicos con estudiantes de sexto semestre de una escuela formadora de docentes. </w:t>
      </w:r>
    </w:p>
    <w:p w14:paraId="3F9F7C74" w14:textId="261ECD49" w:rsidR="00F90ED2" w:rsidRPr="00895C42" w:rsidRDefault="00F90ED2" w:rsidP="00132127">
      <w:pPr>
        <w:spacing w:line="360" w:lineRule="auto"/>
        <w:ind w:firstLine="360"/>
        <w:jc w:val="both"/>
        <w:rPr>
          <w:rFonts w:ascii="Times New Roman" w:eastAsia="Calibri" w:hAnsi="Times New Roman" w:cs="Times New Roman"/>
          <w:noProof/>
          <w:lang w:val="es-MX"/>
        </w:rPr>
      </w:pPr>
      <w:r w:rsidRPr="00895C42">
        <w:rPr>
          <w:rFonts w:ascii="Times New Roman" w:eastAsia="Calibri" w:hAnsi="Times New Roman" w:cs="Times New Roman"/>
          <w:noProof/>
          <w:lang w:val="es-MX"/>
        </w:rPr>
        <w:t>Se destaca que los estudiantes mejoraron sus habilidades para el diseño de ensayos académicos, diseñaron un total de 23 ensayos</w:t>
      </w:r>
      <w:r w:rsidRPr="00895C42">
        <w:rPr>
          <w:rFonts w:ascii="Times New Roman" w:eastAsia="Calibri" w:hAnsi="Times New Roman" w:cs="Times New Roman"/>
          <w:noProof/>
          <w:color w:val="FF0000"/>
          <w:lang w:val="es-MX"/>
        </w:rPr>
        <w:t xml:space="preserve"> </w:t>
      </w:r>
      <w:r w:rsidRPr="00895C42">
        <w:rPr>
          <w:rFonts w:ascii="Times New Roman" w:eastAsia="Calibri" w:hAnsi="Times New Roman" w:cs="Times New Roman"/>
          <w:noProof/>
          <w:lang w:val="es-MX"/>
        </w:rPr>
        <w:t xml:space="preserve">donde pusieron a prueba los saberes adquiridos </w:t>
      </w:r>
      <w:r w:rsidRPr="00895C42">
        <w:rPr>
          <w:rFonts w:ascii="Times New Roman" w:eastAsia="Calibri" w:hAnsi="Times New Roman" w:cs="Times New Roman"/>
          <w:noProof/>
          <w:lang w:val="es-MX"/>
        </w:rPr>
        <w:lastRenderedPageBreak/>
        <w:t xml:space="preserve">durante el trascurso del taller. En las entrevistas y en la opinión de la evaluación </w:t>
      </w:r>
      <w:r w:rsidR="002E3CB2" w:rsidRPr="00895C42">
        <w:rPr>
          <w:rFonts w:ascii="Times New Roman" w:eastAsia="Calibri" w:hAnsi="Times New Roman" w:cs="Times New Roman"/>
          <w:noProof/>
          <w:lang w:val="es-MX"/>
        </w:rPr>
        <w:t>docente</w:t>
      </w:r>
      <w:r w:rsidRPr="00895C42">
        <w:rPr>
          <w:rFonts w:ascii="Times New Roman" w:eastAsia="Calibri" w:hAnsi="Times New Roman" w:cs="Times New Roman"/>
          <w:noProof/>
          <w:lang w:val="es-MX"/>
        </w:rPr>
        <w:t>, los alumnos realizaron comentarios favorables hacia las actividades imp</w:t>
      </w:r>
      <w:r w:rsidR="00EF5442" w:rsidRPr="00895C42">
        <w:rPr>
          <w:rFonts w:ascii="Times New Roman" w:eastAsia="Calibri" w:hAnsi="Times New Roman" w:cs="Times New Roman"/>
          <w:noProof/>
          <w:lang w:val="es-MX"/>
        </w:rPr>
        <w:t>l</w:t>
      </w:r>
      <w:r w:rsidRPr="00895C42">
        <w:rPr>
          <w:rFonts w:ascii="Times New Roman" w:eastAsia="Calibri" w:hAnsi="Times New Roman" w:cs="Times New Roman"/>
          <w:noProof/>
          <w:lang w:val="es-MX"/>
        </w:rPr>
        <w:t xml:space="preserve">ementadas en el taller. </w:t>
      </w:r>
    </w:p>
    <w:p w14:paraId="567AB2BA" w14:textId="123E93A3" w:rsidR="004B5378" w:rsidRPr="00895C42" w:rsidRDefault="00F90ED2" w:rsidP="00132127">
      <w:pPr>
        <w:autoSpaceDE w:val="0"/>
        <w:autoSpaceDN w:val="0"/>
        <w:adjustRightInd w:val="0"/>
        <w:spacing w:line="360" w:lineRule="auto"/>
        <w:ind w:firstLine="708"/>
        <w:jc w:val="both"/>
        <w:rPr>
          <w:rFonts w:ascii="Times New Roman" w:eastAsia="Calibri" w:hAnsi="Times New Roman" w:cs="Times New Roman"/>
          <w:lang w:val="es-MX"/>
        </w:rPr>
      </w:pPr>
      <w:r w:rsidRPr="00895C42">
        <w:rPr>
          <w:rFonts w:ascii="Times New Roman" w:eastAsia="Calibri" w:hAnsi="Times New Roman" w:cs="Times New Roman"/>
          <w:lang w:val="es-MX"/>
        </w:rPr>
        <w:t>Otro aspecto importante</w:t>
      </w:r>
      <w:r w:rsidRPr="00895C42">
        <w:rPr>
          <w:rFonts w:ascii="Times New Roman" w:eastAsia="Calibri" w:hAnsi="Times New Roman" w:cs="Times New Roman"/>
          <w:color w:val="FF0000"/>
          <w:lang w:val="es-MX"/>
        </w:rPr>
        <w:t xml:space="preserve"> </w:t>
      </w:r>
      <w:r w:rsidR="002240AB" w:rsidRPr="00895C42">
        <w:rPr>
          <w:rFonts w:ascii="Times New Roman" w:eastAsia="Calibri" w:hAnsi="Times New Roman" w:cs="Times New Roman"/>
          <w:lang w:val="es-MX"/>
        </w:rPr>
        <w:t xml:space="preserve">de </w:t>
      </w:r>
      <w:r w:rsidRPr="00895C42">
        <w:rPr>
          <w:rFonts w:ascii="Times New Roman" w:eastAsia="Calibri" w:hAnsi="Times New Roman" w:cs="Times New Roman"/>
          <w:lang w:val="es-MX"/>
        </w:rPr>
        <w:t>destacar</w:t>
      </w:r>
      <w:r w:rsidR="004B5378" w:rsidRPr="00895C42">
        <w:rPr>
          <w:rFonts w:ascii="Times New Roman" w:eastAsia="Calibri" w:hAnsi="Times New Roman" w:cs="Times New Roman"/>
          <w:lang w:val="es-MX"/>
        </w:rPr>
        <w:t xml:space="preserve"> </w:t>
      </w:r>
      <w:r w:rsidRPr="00895C42">
        <w:rPr>
          <w:rFonts w:ascii="Times New Roman" w:eastAsia="Calibri" w:hAnsi="Times New Roman" w:cs="Times New Roman"/>
          <w:lang w:val="es-MX"/>
        </w:rPr>
        <w:t xml:space="preserve">es con relación a </w:t>
      </w:r>
      <w:r w:rsidR="004B5378" w:rsidRPr="00895C42">
        <w:rPr>
          <w:rFonts w:ascii="Times New Roman" w:eastAsia="Calibri" w:hAnsi="Times New Roman" w:cs="Times New Roman"/>
          <w:lang w:val="es-MX"/>
        </w:rPr>
        <w:t>los factores que dificultan la elaboración de textos académicos en estudiantes del nivel superior</w:t>
      </w:r>
      <w:r w:rsidRPr="00895C42">
        <w:rPr>
          <w:rFonts w:ascii="Times New Roman" w:eastAsia="Calibri" w:hAnsi="Times New Roman" w:cs="Times New Roman"/>
          <w:lang w:val="es-MX"/>
        </w:rPr>
        <w:t>, y en conclusión</w:t>
      </w:r>
      <w:r w:rsidR="004B5378" w:rsidRPr="00895C42">
        <w:rPr>
          <w:rFonts w:ascii="Times New Roman" w:eastAsia="Calibri" w:hAnsi="Times New Roman" w:cs="Times New Roman"/>
          <w:color w:val="FF0000"/>
          <w:lang w:val="es-MX"/>
        </w:rPr>
        <w:t xml:space="preserve"> </w:t>
      </w:r>
      <w:r w:rsidR="002240AB" w:rsidRPr="00AF7DD8">
        <w:rPr>
          <w:rFonts w:ascii="Times New Roman" w:eastAsia="Calibri" w:hAnsi="Times New Roman" w:cs="Times New Roman"/>
          <w:lang w:val="es-MX"/>
        </w:rPr>
        <w:t>es</w:t>
      </w:r>
      <w:r w:rsidR="002240AB" w:rsidRPr="00895C42">
        <w:rPr>
          <w:rFonts w:ascii="Times New Roman" w:eastAsia="Calibri" w:hAnsi="Times New Roman" w:cs="Times New Roman"/>
          <w:lang w:val="es-MX"/>
        </w:rPr>
        <w:t xml:space="preserve"> </w:t>
      </w:r>
      <w:r w:rsidR="004B5378" w:rsidRPr="00895C42">
        <w:rPr>
          <w:rFonts w:ascii="Times New Roman" w:eastAsia="Calibri" w:hAnsi="Times New Roman" w:cs="Times New Roman"/>
          <w:lang w:val="es-MX"/>
        </w:rPr>
        <w:t>que no se les ha fomentado el hábito de la lectura</w:t>
      </w:r>
      <w:r w:rsidR="002E3CB2" w:rsidRPr="00895C42">
        <w:rPr>
          <w:rFonts w:ascii="Times New Roman" w:eastAsia="Calibri" w:hAnsi="Times New Roman" w:cs="Times New Roman"/>
          <w:lang w:val="es-MX"/>
        </w:rPr>
        <w:t>;</w:t>
      </w:r>
      <w:r w:rsidR="004B5378" w:rsidRPr="00895C42">
        <w:rPr>
          <w:rFonts w:ascii="Times New Roman" w:eastAsia="Calibri" w:hAnsi="Times New Roman" w:cs="Times New Roman"/>
          <w:lang w:val="es-MX"/>
        </w:rPr>
        <w:t xml:space="preserve"> por ese motivo, se carece de un léxico o bagaje de conocimientos sobre una variedad de términos que aporten elementos para la elaboración de trabajos escriturales</w:t>
      </w:r>
      <w:r w:rsidRPr="00895C42">
        <w:rPr>
          <w:rFonts w:ascii="Times New Roman" w:eastAsia="Calibri" w:hAnsi="Times New Roman" w:cs="Times New Roman"/>
          <w:lang w:val="es-MX"/>
        </w:rPr>
        <w:t xml:space="preserve">, pero con el pasar de las sesiones fue disminuyendo este rubro. </w:t>
      </w:r>
    </w:p>
    <w:p w14:paraId="3C275E04" w14:textId="2A535431" w:rsidR="004B5378" w:rsidRPr="00895C42" w:rsidRDefault="004B5378" w:rsidP="00132127">
      <w:pPr>
        <w:autoSpaceDE w:val="0"/>
        <w:autoSpaceDN w:val="0"/>
        <w:adjustRightInd w:val="0"/>
        <w:spacing w:line="360" w:lineRule="auto"/>
        <w:jc w:val="both"/>
        <w:rPr>
          <w:rFonts w:ascii="Times New Roman" w:eastAsia="Calibri" w:hAnsi="Times New Roman" w:cs="Times New Roman"/>
          <w:lang w:val="es-MX"/>
        </w:rPr>
      </w:pPr>
      <w:r w:rsidRPr="00895C42">
        <w:rPr>
          <w:rFonts w:ascii="Times New Roman" w:eastAsia="Calibri" w:hAnsi="Times New Roman" w:cs="Times New Roman"/>
          <w:lang w:val="es-MX"/>
        </w:rPr>
        <w:tab/>
        <w:t>Como muchos autores lo afirman, la problemática no es solo de los estudiantes, también los profesores o profesionistas de varias disciplinas se enfrentan a esta situación. En el caso de los estudiantes, el uso de redes sociales y de comunicación informal, ocasiona que cuando deben elaborar un texto académico</w:t>
      </w:r>
      <w:r w:rsidR="0019759D" w:rsidRPr="00895C42">
        <w:rPr>
          <w:rFonts w:ascii="Times New Roman" w:eastAsia="Calibri" w:hAnsi="Times New Roman" w:cs="Times New Roman"/>
          <w:lang w:val="es-MX"/>
        </w:rPr>
        <w:t>,</w:t>
      </w:r>
      <w:r w:rsidRPr="00895C42">
        <w:rPr>
          <w:rFonts w:ascii="Times New Roman" w:eastAsia="Calibri" w:hAnsi="Times New Roman" w:cs="Times New Roman"/>
          <w:lang w:val="es-MX"/>
        </w:rPr>
        <w:t xml:space="preserve"> no tengan los recursos suficientes para su diseño. </w:t>
      </w:r>
      <w:r w:rsidR="00F90ED2" w:rsidRPr="00895C42">
        <w:rPr>
          <w:rFonts w:ascii="Times New Roman" w:eastAsia="Calibri" w:hAnsi="Times New Roman" w:cs="Times New Roman"/>
          <w:lang w:val="es-MX"/>
        </w:rPr>
        <w:t xml:space="preserve">Este aspecto se atendió, revisando repositorios, bases de datos y otros sitios especializados para </w:t>
      </w:r>
      <w:r w:rsidR="00F237D3" w:rsidRPr="00895C42">
        <w:rPr>
          <w:rFonts w:ascii="Times New Roman" w:eastAsia="Calibri" w:hAnsi="Times New Roman" w:cs="Times New Roman"/>
          <w:lang w:val="es-MX"/>
        </w:rPr>
        <w:t xml:space="preserve">que los estudiantes tuvieran acceso a fuentes confiables. </w:t>
      </w:r>
    </w:p>
    <w:p w14:paraId="4D4EA521" w14:textId="2F7C26E9" w:rsidR="004B5378" w:rsidRPr="00895C42" w:rsidRDefault="004B5378" w:rsidP="00132127">
      <w:pPr>
        <w:autoSpaceDE w:val="0"/>
        <w:autoSpaceDN w:val="0"/>
        <w:adjustRightInd w:val="0"/>
        <w:spacing w:line="360" w:lineRule="auto"/>
        <w:jc w:val="both"/>
        <w:rPr>
          <w:rFonts w:ascii="Times New Roman" w:eastAsia="Calibri" w:hAnsi="Times New Roman" w:cs="Times New Roman"/>
          <w:lang w:val="es-MX"/>
        </w:rPr>
      </w:pPr>
      <w:r w:rsidRPr="00895C42">
        <w:rPr>
          <w:rFonts w:ascii="Times New Roman" w:eastAsia="Calibri" w:hAnsi="Times New Roman" w:cs="Times New Roman"/>
          <w:lang w:val="es-MX"/>
        </w:rPr>
        <w:tab/>
      </w:r>
      <w:r w:rsidR="00182807" w:rsidRPr="00895C42">
        <w:rPr>
          <w:rFonts w:ascii="Times New Roman" w:eastAsia="Calibri" w:hAnsi="Times New Roman" w:cs="Times New Roman"/>
          <w:lang w:val="es-MX"/>
        </w:rPr>
        <w:t xml:space="preserve">Otro factor que dificulta la elaboración de textos </w:t>
      </w:r>
      <w:r w:rsidR="00F90ED2" w:rsidRPr="00895C42">
        <w:rPr>
          <w:rFonts w:ascii="Times New Roman" w:eastAsia="Calibri" w:hAnsi="Times New Roman" w:cs="Times New Roman"/>
          <w:lang w:val="es-MX"/>
        </w:rPr>
        <w:t>académicos</w:t>
      </w:r>
      <w:r w:rsidR="00182807" w:rsidRPr="00895C42">
        <w:rPr>
          <w:rFonts w:ascii="Times New Roman" w:eastAsia="Calibri" w:hAnsi="Times New Roman" w:cs="Times New Roman"/>
          <w:lang w:val="es-MX"/>
        </w:rPr>
        <w:t xml:space="preserve"> es el desconocimiento de la estructura de dichos textos, las dificultades para estructurar ideas y preferentemente, el temor, rechazo y en ocasiones la disposición para vivenciar y emplear el modelo APA. Los estudiantes del nivel superior de </w:t>
      </w:r>
      <w:r w:rsidR="00AF7DD8">
        <w:rPr>
          <w:rFonts w:ascii="Times New Roman" w:eastAsia="Calibri" w:hAnsi="Times New Roman" w:cs="Times New Roman"/>
          <w:lang w:val="es-MX"/>
        </w:rPr>
        <w:t>l</w:t>
      </w:r>
      <w:r w:rsidR="00182807" w:rsidRPr="00895C42">
        <w:rPr>
          <w:rFonts w:ascii="Times New Roman" w:eastAsia="Calibri" w:hAnsi="Times New Roman" w:cs="Times New Roman"/>
          <w:lang w:val="es-MX"/>
        </w:rPr>
        <w:t>icenciatura se enfrentan a esta dificultad en los trabajos y tareas de los diferentes</w:t>
      </w:r>
      <w:r w:rsidR="00D84C00" w:rsidRPr="00895C42">
        <w:rPr>
          <w:rFonts w:ascii="Times New Roman" w:eastAsia="Calibri" w:hAnsi="Times New Roman" w:cs="Times New Roman"/>
          <w:lang w:val="es-MX"/>
        </w:rPr>
        <w:t xml:space="preserve"> cursos</w:t>
      </w:r>
      <w:r w:rsidR="00182807" w:rsidRPr="00895C42">
        <w:rPr>
          <w:rFonts w:ascii="Times New Roman" w:eastAsia="Calibri" w:hAnsi="Times New Roman" w:cs="Times New Roman"/>
          <w:lang w:val="es-MX"/>
        </w:rPr>
        <w:t xml:space="preserve">, pero es más grave cuando deben elaborar el documento de titulación, en donde emplean varios saberes acerca de búsqueda y selección de información, conocimientos sobre metodología de la investigación y claro, elementos sobre redacción y uso del modelo APA. </w:t>
      </w:r>
      <w:r w:rsidR="00F237D3" w:rsidRPr="00895C42">
        <w:rPr>
          <w:rFonts w:ascii="Times New Roman" w:eastAsia="Calibri" w:hAnsi="Times New Roman" w:cs="Times New Roman"/>
          <w:lang w:val="es-MX"/>
        </w:rPr>
        <w:t xml:space="preserve">Sobre este tema, se afirma que los alumnos aprendieron a citar y utilizaron el modelo APA de forma satisfactoria. Además, la revisión de la estructura de un ensayo y la rúbrica, fueron factores decisivos para que lograran diseñar muy buenos trabajos. </w:t>
      </w:r>
    </w:p>
    <w:p w14:paraId="5D21CF7C" w14:textId="60B75FAB" w:rsidR="00182807" w:rsidRPr="00895C42" w:rsidRDefault="00182807" w:rsidP="00132127">
      <w:pPr>
        <w:autoSpaceDE w:val="0"/>
        <w:autoSpaceDN w:val="0"/>
        <w:adjustRightInd w:val="0"/>
        <w:spacing w:line="360" w:lineRule="auto"/>
        <w:jc w:val="both"/>
        <w:rPr>
          <w:rFonts w:ascii="Times New Roman" w:eastAsia="Calibri" w:hAnsi="Times New Roman" w:cs="Times New Roman"/>
          <w:lang w:val="es-MX"/>
        </w:rPr>
      </w:pPr>
      <w:r w:rsidRPr="00895C42">
        <w:rPr>
          <w:rFonts w:ascii="Times New Roman" w:eastAsia="Calibri" w:hAnsi="Times New Roman" w:cs="Times New Roman"/>
          <w:lang w:val="es-MX"/>
        </w:rPr>
        <w:tab/>
      </w:r>
      <w:r w:rsidR="00F237D3" w:rsidRPr="00895C42">
        <w:rPr>
          <w:rFonts w:ascii="Times New Roman" w:eastAsia="Calibri" w:hAnsi="Times New Roman" w:cs="Times New Roman"/>
          <w:lang w:val="es-MX"/>
        </w:rPr>
        <w:t>Algo que se ha observado de forma recurrente en las instituciones que forman docentes, es el hecho de diseñar un documento de titulación (tesis, informe o portafolio) baj</w:t>
      </w:r>
      <w:r w:rsidRPr="00895C42">
        <w:rPr>
          <w:rFonts w:ascii="Times New Roman" w:eastAsia="Calibri" w:hAnsi="Times New Roman" w:cs="Times New Roman"/>
          <w:lang w:val="es-MX"/>
        </w:rPr>
        <w:t xml:space="preserve">o </w:t>
      </w:r>
      <w:r w:rsidR="00F237D3" w:rsidRPr="00895C42">
        <w:rPr>
          <w:rFonts w:ascii="Times New Roman" w:eastAsia="Calibri" w:hAnsi="Times New Roman" w:cs="Times New Roman"/>
          <w:lang w:val="es-MX"/>
        </w:rPr>
        <w:t xml:space="preserve">un </w:t>
      </w:r>
      <w:r w:rsidRPr="00895C42">
        <w:rPr>
          <w:rFonts w:ascii="Times New Roman" w:eastAsia="Calibri" w:hAnsi="Times New Roman" w:cs="Times New Roman"/>
          <w:lang w:val="es-MX"/>
        </w:rPr>
        <w:t>alto nivel de estrés</w:t>
      </w:r>
      <w:r w:rsidR="00F237D3" w:rsidRPr="00895C42">
        <w:rPr>
          <w:rFonts w:ascii="Times New Roman" w:eastAsia="Calibri" w:hAnsi="Times New Roman" w:cs="Times New Roman"/>
          <w:lang w:val="es-MX"/>
        </w:rPr>
        <w:t xml:space="preserve">, ante esta situación </w:t>
      </w:r>
      <w:r w:rsidR="0028703A" w:rsidRPr="00895C42">
        <w:rPr>
          <w:rFonts w:ascii="Times New Roman" w:eastAsia="Calibri" w:hAnsi="Times New Roman" w:cs="Times New Roman"/>
          <w:lang w:val="es-MX"/>
        </w:rPr>
        <w:t>el estudiante</w:t>
      </w:r>
      <w:r w:rsidRPr="00895C42">
        <w:rPr>
          <w:rFonts w:ascii="Times New Roman" w:eastAsia="Calibri" w:hAnsi="Times New Roman" w:cs="Times New Roman"/>
          <w:lang w:val="es-MX"/>
        </w:rPr>
        <w:t xml:space="preserve"> que elabora una tesis de investigación bajo estas </w:t>
      </w:r>
      <w:r w:rsidR="002E3CB2" w:rsidRPr="00895C42">
        <w:rPr>
          <w:rFonts w:ascii="Times New Roman" w:eastAsia="Calibri" w:hAnsi="Times New Roman" w:cs="Times New Roman"/>
          <w:lang w:val="es-MX"/>
        </w:rPr>
        <w:t>circunstancias</w:t>
      </w:r>
      <w:r w:rsidRPr="00895C42">
        <w:rPr>
          <w:rFonts w:ascii="Times New Roman" w:eastAsia="Calibri" w:hAnsi="Times New Roman" w:cs="Times New Roman"/>
          <w:lang w:val="es-MX"/>
        </w:rPr>
        <w:t xml:space="preserve"> </w:t>
      </w:r>
      <w:r w:rsidR="00F237D3" w:rsidRPr="00895C42">
        <w:rPr>
          <w:rFonts w:ascii="Times New Roman" w:eastAsia="Calibri" w:hAnsi="Times New Roman" w:cs="Times New Roman"/>
          <w:lang w:val="es-MX"/>
        </w:rPr>
        <w:t xml:space="preserve">termina rechazando todo lo que tenga que ver con investigación y elaboración de un texto académico, debido a que </w:t>
      </w:r>
      <w:r w:rsidR="0028703A" w:rsidRPr="00895C42">
        <w:rPr>
          <w:rFonts w:ascii="Times New Roman" w:eastAsia="Calibri" w:hAnsi="Times New Roman" w:cs="Times New Roman"/>
          <w:lang w:val="es-MX"/>
        </w:rPr>
        <w:t>e</w:t>
      </w:r>
      <w:r w:rsidRPr="00895C42">
        <w:rPr>
          <w:rFonts w:ascii="Times New Roman" w:eastAsia="Calibri" w:hAnsi="Times New Roman" w:cs="Times New Roman"/>
          <w:lang w:val="es-MX"/>
        </w:rPr>
        <w:t>n muchas ocasiones e</w:t>
      </w:r>
      <w:r w:rsidR="008E173F" w:rsidRPr="00895C42">
        <w:rPr>
          <w:rFonts w:ascii="Times New Roman" w:eastAsia="Calibri" w:hAnsi="Times New Roman" w:cs="Times New Roman"/>
          <w:lang w:val="es-MX"/>
        </w:rPr>
        <w:t>l interés</w:t>
      </w:r>
      <w:r w:rsidR="00EF5442" w:rsidRPr="00895C42">
        <w:rPr>
          <w:rFonts w:ascii="Times New Roman" w:eastAsia="Calibri" w:hAnsi="Times New Roman" w:cs="Times New Roman"/>
          <w:lang w:val="es-MX"/>
        </w:rPr>
        <w:t xml:space="preserve"> disminuye para </w:t>
      </w:r>
      <w:r w:rsidR="008E173F" w:rsidRPr="00895C42">
        <w:rPr>
          <w:rFonts w:ascii="Times New Roman" w:eastAsia="Calibri" w:hAnsi="Times New Roman" w:cs="Times New Roman"/>
          <w:lang w:val="es-MX"/>
        </w:rPr>
        <w:t>realizar otro trabaj</w:t>
      </w:r>
      <w:r w:rsidRPr="00895C42">
        <w:rPr>
          <w:rFonts w:ascii="Times New Roman" w:eastAsia="Calibri" w:hAnsi="Times New Roman" w:cs="Times New Roman"/>
          <w:lang w:val="es-MX"/>
        </w:rPr>
        <w:t xml:space="preserve">o similar. </w:t>
      </w:r>
    </w:p>
    <w:p w14:paraId="7521A27B" w14:textId="226422B2" w:rsidR="00182807" w:rsidRPr="00895C42" w:rsidRDefault="00182807" w:rsidP="00132127">
      <w:pPr>
        <w:autoSpaceDE w:val="0"/>
        <w:autoSpaceDN w:val="0"/>
        <w:adjustRightInd w:val="0"/>
        <w:spacing w:line="360" w:lineRule="auto"/>
        <w:jc w:val="both"/>
        <w:rPr>
          <w:rFonts w:ascii="Times New Roman" w:eastAsia="Calibri" w:hAnsi="Times New Roman" w:cs="Times New Roman"/>
          <w:lang w:val="es-MX"/>
        </w:rPr>
      </w:pPr>
      <w:r w:rsidRPr="00895C42">
        <w:rPr>
          <w:rFonts w:ascii="Times New Roman" w:eastAsia="Calibri" w:hAnsi="Times New Roman" w:cs="Times New Roman"/>
          <w:lang w:val="es-MX"/>
        </w:rPr>
        <w:tab/>
        <w:t>Otro factor, que continuamente se mencionó durante las entrevistas es que se tiene dificultad para parafrasear. Posiblemente, se debe emplear a futuro actividades muy buenas que existen en diferentes plataformas y realizar ejercicios</w:t>
      </w:r>
      <w:r w:rsidR="008E173F" w:rsidRPr="00895C42">
        <w:rPr>
          <w:rFonts w:ascii="Times New Roman" w:eastAsia="Calibri" w:hAnsi="Times New Roman" w:cs="Times New Roman"/>
          <w:lang w:val="es-MX"/>
        </w:rPr>
        <w:t xml:space="preserve"> de forma pausada</w:t>
      </w:r>
      <w:r w:rsidRPr="00895C42">
        <w:rPr>
          <w:rFonts w:ascii="Times New Roman" w:eastAsia="Calibri" w:hAnsi="Times New Roman" w:cs="Times New Roman"/>
          <w:lang w:val="es-MX"/>
        </w:rPr>
        <w:t xml:space="preserve"> que contribuyan a mejorar el parafraseo en los estudiantes, pero</w:t>
      </w:r>
      <w:r w:rsidR="00D84C00" w:rsidRPr="00895C42">
        <w:rPr>
          <w:rFonts w:ascii="Times New Roman" w:eastAsia="Calibri" w:hAnsi="Times New Roman" w:cs="Times New Roman"/>
          <w:lang w:val="es-MX"/>
        </w:rPr>
        <w:t xml:space="preserve"> bien sabemos que esta acción tiene su base </w:t>
      </w:r>
      <w:r w:rsidR="00D84C00" w:rsidRPr="00895C42">
        <w:rPr>
          <w:rFonts w:ascii="Times New Roman" w:eastAsia="Calibri" w:hAnsi="Times New Roman" w:cs="Times New Roman"/>
          <w:lang w:val="es-MX"/>
        </w:rPr>
        <w:lastRenderedPageBreak/>
        <w:t>en las habilidades intelectuales específicas y</w:t>
      </w:r>
      <w:r w:rsidRPr="00895C42">
        <w:rPr>
          <w:rFonts w:ascii="Times New Roman" w:eastAsia="Calibri" w:hAnsi="Times New Roman" w:cs="Times New Roman"/>
          <w:lang w:val="es-MX"/>
        </w:rPr>
        <w:t xml:space="preserve"> en los saberes de expresión escrita, lectura, uso de conectores, habilidad para registrar ideas, revisarlas y corregirlas. Incluso en </w:t>
      </w:r>
      <w:r w:rsidR="002E3CB2" w:rsidRPr="00895C42">
        <w:rPr>
          <w:rFonts w:ascii="Times New Roman" w:eastAsia="Calibri" w:hAnsi="Times New Roman" w:cs="Times New Roman"/>
          <w:lang w:val="es-MX"/>
        </w:rPr>
        <w:t xml:space="preserve">el </w:t>
      </w:r>
      <w:r w:rsidRPr="00895C42">
        <w:rPr>
          <w:rFonts w:ascii="Times New Roman" w:eastAsia="Calibri" w:hAnsi="Times New Roman" w:cs="Times New Roman"/>
          <w:lang w:val="es-MX"/>
        </w:rPr>
        <w:t xml:space="preserve">trabajo en pares, en donde un compañero o colega revisa tus escritos y los retroalimenta. </w:t>
      </w:r>
    </w:p>
    <w:p w14:paraId="2663521B" w14:textId="2B22C09A" w:rsidR="00182807" w:rsidRPr="00895C42" w:rsidRDefault="00182807" w:rsidP="00132127">
      <w:pPr>
        <w:autoSpaceDE w:val="0"/>
        <w:autoSpaceDN w:val="0"/>
        <w:adjustRightInd w:val="0"/>
        <w:spacing w:line="360" w:lineRule="auto"/>
        <w:jc w:val="both"/>
        <w:rPr>
          <w:rFonts w:ascii="Times New Roman" w:eastAsia="Calibri" w:hAnsi="Times New Roman" w:cs="Times New Roman"/>
          <w:lang w:val="es-MX"/>
        </w:rPr>
      </w:pPr>
      <w:r w:rsidRPr="00895C42">
        <w:rPr>
          <w:rFonts w:ascii="Times New Roman" w:eastAsia="Calibri" w:hAnsi="Times New Roman" w:cs="Times New Roman"/>
          <w:lang w:val="es-MX"/>
        </w:rPr>
        <w:tab/>
      </w:r>
      <w:r w:rsidR="00DD0DF8" w:rsidRPr="00895C42">
        <w:rPr>
          <w:rFonts w:ascii="Times New Roman" w:eastAsia="Calibri" w:hAnsi="Times New Roman" w:cs="Times New Roman"/>
          <w:lang w:val="es-MX"/>
        </w:rPr>
        <w:t xml:space="preserve">Otra dificultad percibida, es que a los alumnos se les limita en su libertad de elegir temas, o </w:t>
      </w:r>
      <w:r w:rsidR="00EF5442" w:rsidRPr="00895C42">
        <w:rPr>
          <w:rFonts w:ascii="Times New Roman" w:eastAsia="Calibri" w:hAnsi="Times New Roman" w:cs="Times New Roman"/>
          <w:lang w:val="es-MX"/>
        </w:rPr>
        <w:t>al contrario, se les imponen los</w:t>
      </w:r>
      <w:r w:rsidR="00DD0DF8" w:rsidRPr="00895C42">
        <w:rPr>
          <w:rFonts w:ascii="Times New Roman" w:eastAsia="Calibri" w:hAnsi="Times New Roman" w:cs="Times New Roman"/>
          <w:lang w:val="es-MX"/>
        </w:rPr>
        <w:t xml:space="preserve"> temas y autores</w:t>
      </w:r>
      <w:r w:rsidR="00EF5442" w:rsidRPr="00895C42">
        <w:rPr>
          <w:rFonts w:ascii="Times New Roman" w:eastAsia="Calibri" w:hAnsi="Times New Roman" w:cs="Times New Roman"/>
          <w:lang w:val="es-MX"/>
        </w:rPr>
        <w:t>. E</w:t>
      </w:r>
      <w:r w:rsidR="00DD0DF8" w:rsidRPr="00895C42">
        <w:rPr>
          <w:rFonts w:ascii="Times New Roman" w:eastAsia="Calibri" w:hAnsi="Times New Roman" w:cs="Times New Roman"/>
          <w:lang w:val="es-MX"/>
        </w:rPr>
        <w:t>llos manifiestan que algunos autores ya no son recientes y que los temas que se les impone</w:t>
      </w:r>
      <w:r w:rsidR="00F237D3" w:rsidRPr="00895C42">
        <w:rPr>
          <w:rFonts w:ascii="Times New Roman" w:eastAsia="Calibri" w:hAnsi="Times New Roman" w:cs="Times New Roman"/>
          <w:lang w:val="es-MX"/>
        </w:rPr>
        <w:t xml:space="preserve">n </w:t>
      </w:r>
      <w:r w:rsidR="00DD0DF8" w:rsidRPr="00895C42">
        <w:rPr>
          <w:rFonts w:ascii="Times New Roman" w:eastAsia="Calibri" w:hAnsi="Times New Roman" w:cs="Times New Roman"/>
          <w:lang w:val="es-MX"/>
        </w:rPr>
        <w:t xml:space="preserve">son tediosos. Al contrario, en el taller, se les dio la libertad de elegir su tema y a los autores representativos. </w:t>
      </w:r>
      <w:r w:rsidR="0028703A" w:rsidRPr="00895C42">
        <w:rPr>
          <w:rFonts w:ascii="Times New Roman" w:eastAsia="Calibri" w:hAnsi="Times New Roman" w:cs="Times New Roman"/>
          <w:lang w:val="es-MX"/>
        </w:rPr>
        <w:t>También se les permitió</w:t>
      </w:r>
      <w:r w:rsidR="00DD0DF8" w:rsidRPr="00895C42">
        <w:rPr>
          <w:rFonts w:ascii="Times New Roman" w:eastAsia="Calibri" w:hAnsi="Times New Roman" w:cs="Times New Roman"/>
          <w:lang w:val="es-MX"/>
        </w:rPr>
        <w:t xml:space="preserve"> elegir</w:t>
      </w:r>
      <w:r w:rsidR="0028703A" w:rsidRPr="00895C42">
        <w:rPr>
          <w:rFonts w:ascii="Times New Roman" w:eastAsia="Calibri" w:hAnsi="Times New Roman" w:cs="Times New Roman"/>
          <w:lang w:val="es-MX"/>
        </w:rPr>
        <w:t>,</w:t>
      </w:r>
      <w:r w:rsidR="00DD0DF8" w:rsidRPr="00895C42">
        <w:rPr>
          <w:rFonts w:ascii="Times New Roman" w:eastAsia="Calibri" w:hAnsi="Times New Roman" w:cs="Times New Roman"/>
          <w:lang w:val="es-MX"/>
        </w:rPr>
        <w:t xml:space="preserve"> si lo deseaban</w:t>
      </w:r>
      <w:r w:rsidR="00EF5442" w:rsidRPr="00895C42">
        <w:rPr>
          <w:rFonts w:ascii="Times New Roman" w:eastAsia="Calibri" w:hAnsi="Times New Roman" w:cs="Times New Roman"/>
          <w:lang w:val="es-MX"/>
        </w:rPr>
        <w:t>,</w:t>
      </w:r>
      <w:r w:rsidR="00DD0DF8" w:rsidRPr="00895C42">
        <w:rPr>
          <w:rFonts w:ascii="Times New Roman" w:eastAsia="Calibri" w:hAnsi="Times New Roman" w:cs="Times New Roman"/>
          <w:lang w:val="es-MX"/>
        </w:rPr>
        <w:t xml:space="preserve"> diseñar</w:t>
      </w:r>
      <w:r w:rsidR="00EF5442" w:rsidRPr="00895C42">
        <w:rPr>
          <w:rFonts w:ascii="Times New Roman" w:eastAsia="Calibri" w:hAnsi="Times New Roman" w:cs="Times New Roman"/>
          <w:lang w:val="es-MX"/>
        </w:rPr>
        <w:t xml:space="preserve"> el ensayo</w:t>
      </w:r>
      <w:r w:rsidR="00DD0DF8" w:rsidRPr="00895C42">
        <w:rPr>
          <w:rFonts w:ascii="Times New Roman" w:eastAsia="Calibri" w:hAnsi="Times New Roman" w:cs="Times New Roman"/>
          <w:lang w:val="es-MX"/>
        </w:rPr>
        <w:t xml:space="preserve"> de forma individual, por parejas o en equipo, máximo de tres integrantes. </w:t>
      </w:r>
    </w:p>
    <w:p w14:paraId="4B518E61" w14:textId="40EB3F34" w:rsidR="0028703A" w:rsidRPr="00895C42" w:rsidRDefault="0028703A" w:rsidP="00132127">
      <w:pPr>
        <w:autoSpaceDE w:val="0"/>
        <w:autoSpaceDN w:val="0"/>
        <w:adjustRightInd w:val="0"/>
        <w:spacing w:line="360" w:lineRule="auto"/>
        <w:jc w:val="both"/>
        <w:rPr>
          <w:rFonts w:ascii="Times New Roman" w:eastAsia="Calibri" w:hAnsi="Times New Roman" w:cs="Times New Roman"/>
          <w:lang w:val="es-MX"/>
        </w:rPr>
      </w:pPr>
      <w:r w:rsidRPr="00895C42">
        <w:rPr>
          <w:rFonts w:ascii="Times New Roman" w:eastAsia="Calibri" w:hAnsi="Times New Roman" w:cs="Times New Roman"/>
          <w:lang w:val="es-MX"/>
        </w:rPr>
        <w:tab/>
        <w:t xml:space="preserve">Sobre el uso del modelo APA, existen interesantes opiniones. Algunos manifiestan que es un reto, lo perciben como algo difícil, tedioso, complicado. Posiblemente, porque no se les ha dado más tiempo en explicar todo lo referente a estas normas y de forma pausada. También lo asimilan como una ayuda y que establece normas para la organización de los trabajos. Además, les ayudó a reconocer sus deficiencias y necesidades, al aprender su uso y emplearlo, como se ha mencionado, solo se dio énfasis en el diseño de citas y en referencias. </w:t>
      </w:r>
    </w:p>
    <w:p w14:paraId="12CFFE66" w14:textId="1E94CF04" w:rsidR="0028703A" w:rsidRPr="00895C42" w:rsidRDefault="0028703A" w:rsidP="00132127">
      <w:pPr>
        <w:autoSpaceDE w:val="0"/>
        <w:autoSpaceDN w:val="0"/>
        <w:adjustRightInd w:val="0"/>
        <w:spacing w:line="360" w:lineRule="auto"/>
        <w:ind w:firstLine="708"/>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Acerca del efecto del taller en los saberes de los participantes, se destaca que hubo un avance en la habilidad para redactar, al emplear la citación de forma correcta. También reconocieron la estructura del ensayo, empleando dichos conocimientos en la elaboración del trabajo final del taller. Los ensayos elaborados se integraron en una antología con los datos de los autores plasmados en una semblanza. También tuvieron la oportunidad de leer tres trabajos de sus compañeros y colocar un comentario sobre el contenido </w:t>
      </w:r>
      <w:r w:rsidR="00F237D3" w:rsidRPr="00895C42">
        <w:rPr>
          <w:rFonts w:ascii="Times New Roman" w:eastAsia="Calibri" w:hAnsi="Times New Roman" w:cs="Times New Roman"/>
          <w:lang w:val="es-MX"/>
        </w:rPr>
        <w:t xml:space="preserve">de </w:t>
      </w:r>
      <w:r w:rsidR="002E3CB2" w:rsidRPr="00895C42">
        <w:rPr>
          <w:rFonts w:ascii="Times New Roman" w:eastAsia="Calibri" w:hAnsi="Times New Roman" w:cs="Times New Roman"/>
          <w:lang w:val="es-MX"/>
        </w:rPr>
        <w:t>estos</w:t>
      </w:r>
      <w:r w:rsidRPr="00895C42">
        <w:rPr>
          <w:rFonts w:ascii="Times New Roman" w:eastAsia="Calibri" w:hAnsi="Times New Roman" w:cs="Times New Roman"/>
          <w:lang w:val="es-MX"/>
        </w:rPr>
        <w:t xml:space="preserve">. </w:t>
      </w:r>
    </w:p>
    <w:p w14:paraId="505F5CC1" w14:textId="3297D635" w:rsidR="00A00F4F" w:rsidRDefault="006A04AE" w:rsidP="00132127">
      <w:pPr>
        <w:autoSpaceDE w:val="0"/>
        <w:autoSpaceDN w:val="0"/>
        <w:adjustRightInd w:val="0"/>
        <w:spacing w:line="360" w:lineRule="auto"/>
        <w:ind w:firstLine="708"/>
        <w:jc w:val="both"/>
        <w:rPr>
          <w:rFonts w:ascii="Arial" w:eastAsia="Calibri" w:hAnsi="Arial" w:cs="Arial"/>
          <w:lang w:val="es-MX"/>
        </w:rPr>
      </w:pPr>
      <w:r w:rsidRPr="00895C42">
        <w:rPr>
          <w:rFonts w:ascii="Times New Roman" w:eastAsia="Calibri" w:hAnsi="Times New Roman" w:cs="Times New Roman"/>
          <w:lang w:val="es-MX"/>
        </w:rPr>
        <w:t xml:space="preserve">El efecto del taller fue excepcional en </w:t>
      </w:r>
      <w:r w:rsidR="001E755F" w:rsidRPr="00895C42">
        <w:rPr>
          <w:rFonts w:ascii="Times New Roman" w:eastAsia="Calibri" w:hAnsi="Times New Roman" w:cs="Times New Roman"/>
          <w:lang w:val="es-MX"/>
        </w:rPr>
        <w:t xml:space="preserve">el </w:t>
      </w:r>
      <w:r w:rsidRPr="00895C42">
        <w:rPr>
          <w:rFonts w:ascii="Times New Roman" w:eastAsia="Calibri" w:hAnsi="Times New Roman" w:cs="Times New Roman"/>
          <w:lang w:val="es-MX"/>
        </w:rPr>
        <w:t>desarrollo de los saberes de los estudiantes. Asimismo, l</w:t>
      </w:r>
      <w:r w:rsidR="0028703A" w:rsidRPr="00895C42">
        <w:rPr>
          <w:rFonts w:ascii="Times New Roman" w:eastAsia="Calibri" w:hAnsi="Times New Roman" w:cs="Times New Roman"/>
          <w:lang w:val="es-MX"/>
        </w:rPr>
        <w:t>as actividades sobresalientes fueron el uso de la plataforma CREA, la cual cont</w:t>
      </w:r>
      <w:r w:rsidR="001E755F" w:rsidRPr="00895C42">
        <w:rPr>
          <w:rFonts w:ascii="Times New Roman" w:eastAsia="Calibri" w:hAnsi="Times New Roman" w:cs="Times New Roman"/>
          <w:lang w:val="es-MX"/>
        </w:rPr>
        <w:t>enía</w:t>
      </w:r>
      <w:r w:rsidR="0028703A" w:rsidRPr="00895C42">
        <w:rPr>
          <w:rFonts w:ascii="Times New Roman" w:eastAsia="Calibri" w:hAnsi="Times New Roman" w:cs="Times New Roman"/>
          <w:lang w:val="es-MX"/>
        </w:rPr>
        <w:t xml:space="preserve"> materiales muy buenos que ayudaron a los </w:t>
      </w:r>
      <w:r w:rsidRPr="00895C42">
        <w:rPr>
          <w:rFonts w:ascii="Times New Roman" w:eastAsia="Calibri" w:hAnsi="Times New Roman" w:cs="Times New Roman"/>
          <w:lang w:val="es-MX"/>
        </w:rPr>
        <w:t>participantes</w:t>
      </w:r>
      <w:r w:rsidR="0028703A" w:rsidRPr="00895C42">
        <w:rPr>
          <w:rFonts w:ascii="Times New Roman" w:eastAsia="Calibri" w:hAnsi="Times New Roman" w:cs="Times New Roman"/>
          <w:lang w:val="es-MX"/>
        </w:rPr>
        <w:t xml:space="preserve"> a reflexionar, conocer y emplear recursos para el diseño de su trabajo final. Otro recurso valioso fue la plataforma classroom, en la cual colocaban tareas y avances del ensayo, </w:t>
      </w:r>
      <w:r w:rsidR="002240AB" w:rsidRPr="00AF7DD8">
        <w:rPr>
          <w:rFonts w:ascii="Times New Roman" w:eastAsia="Calibri" w:hAnsi="Times New Roman" w:cs="Times New Roman"/>
          <w:lang w:val="es-MX"/>
        </w:rPr>
        <w:t>que</w:t>
      </w:r>
      <w:r w:rsidR="002240AB" w:rsidRPr="00895C42">
        <w:rPr>
          <w:rFonts w:ascii="Times New Roman" w:eastAsia="Calibri" w:hAnsi="Times New Roman" w:cs="Times New Roman"/>
          <w:lang w:val="es-MX"/>
        </w:rPr>
        <w:t xml:space="preserve"> </w:t>
      </w:r>
      <w:r w:rsidR="0028703A" w:rsidRPr="00895C42">
        <w:rPr>
          <w:rFonts w:ascii="Times New Roman" w:eastAsia="Calibri" w:hAnsi="Times New Roman" w:cs="Times New Roman"/>
          <w:lang w:val="es-MX"/>
        </w:rPr>
        <w:t xml:space="preserve">se fue retroalimentado durante el desarrollo del taller. Además, de la gran variedad de vídeos, que se revisaron y que contribuyeron al diseño del ensayo. Finalmente, la revisión de </w:t>
      </w:r>
      <w:r w:rsidR="002240AB" w:rsidRPr="00AF7DD8">
        <w:rPr>
          <w:rFonts w:ascii="Times New Roman" w:eastAsia="Calibri" w:hAnsi="Times New Roman" w:cs="Times New Roman"/>
          <w:lang w:val="es-MX"/>
        </w:rPr>
        <w:t>la</w:t>
      </w:r>
      <w:r w:rsidR="002240AB" w:rsidRPr="00895C42">
        <w:rPr>
          <w:rFonts w:ascii="Times New Roman" w:eastAsia="Calibri" w:hAnsi="Times New Roman" w:cs="Times New Roman"/>
          <w:lang w:val="es-MX"/>
        </w:rPr>
        <w:t xml:space="preserve"> </w:t>
      </w:r>
      <w:r w:rsidR="0028703A" w:rsidRPr="00895C42">
        <w:rPr>
          <w:rFonts w:ascii="Times New Roman" w:eastAsia="Calibri" w:hAnsi="Times New Roman" w:cs="Times New Roman"/>
          <w:lang w:val="es-MX"/>
        </w:rPr>
        <w:t xml:space="preserve">estructura del ensayo, </w:t>
      </w:r>
      <w:r w:rsidR="00AF7DD8">
        <w:rPr>
          <w:rFonts w:ascii="Times New Roman" w:eastAsia="Calibri" w:hAnsi="Times New Roman" w:cs="Times New Roman"/>
          <w:lang w:val="es-MX"/>
        </w:rPr>
        <w:t xml:space="preserve">las características que debe cumplir una verdadera </w:t>
      </w:r>
      <w:r w:rsidR="00A00F4F" w:rsidRPr="00895C42">
        <w:rPr>
          <w:rFonts w:ascii="Times New Roman" w:eastAsia="Calibri" w:hAnsi="Times New Roman" w:cs="Times New Roman"/>
          <w:lang w:val="es-MX"/>
        </w:rPr>
        <w:t>escritura académica</w:t>
      </w:r>
      <w:r w:rsidRPr="00895C42">
        <w:rPr>
          <w:rFonts w:ascii="Times New Roman" w:eastAsia="Calibri" w:hAnsi="Times New Roman" w:cs="Times New Roman"/>
          <w:lang w:val="es-MX"/>
        </w:rPr>
        <w:t xml:space="preserve"> y</w:t>
      </w:r>
      <w:r w:rsidR="00AF7DD8">
        <w:rPr>
          <w:rFonts w:ascii="Times New Roman" w:eastAsia="Calibri" w:hAnsi="Times New Roman" w:cs="Times New Roman"/>
          <w:lang w:val="es-MX"/>
        </w:rPr>
        <w:t xml:space="preserve"> la aplicación de saberes sobre</w:t>
      </w:r>
      <w:r w:rsidRPr="00895C42">
        <w:rPr>
          <w:rFonts w:ascii="Times New Roman" w:eastAsia="Calibri" w:hAnsi="Times New Roman" w:cs="Times New Roman"/>
          <w:lang w:val="es-MX"/>
        </w:rPr>
        <w:t xml:space="preserve"> las normas APA,</w:t>
      </w:r>
      <w:r w:rsidR="00A00F4F" w:rsidRPr="00895C42">
        <w:rPr>
          <w:rFonts w:ascii="Times New Roman" w:eastAsia="Calibri" w:hAnsi="Times New Roman" w:cs="Times New Roman"/>
          <w:lang w:val="es-MX"/>
        </w:rPr>
        <w:t xml:space="preserve"> fue</w:t>
      </w:r>
      <w:r w:rsidRPr="00895C42">
        <w:rPr>
          <w:rFonts w:ascii="Times New Roman" w:eastAsia="Calibri" w:hAnsi="Times New Roman" w:cs="Times New Roman"/>
          <w:lang w:val="es-MX"/>
        </w:rPr>
        <w:t xml:space="preserve">ron acciones académicas </w:t>
      </w:r>
      <w:r w:rsidR="00A00F4F" w:rsidRPr="00895C42">
        <w:rPr>
          <w:rFonts w:ascii="Times New Roman" w:eastAsia="Calibri" w:hAnsi="Times New Roman" w:cs="Times New Roman"/>
          <w:lang w:val="es-MX"/>
        </w:rPr>
        <w:t>important</w:t>
      </w:r>
      <w:r w:rsidRPr="00895C42">
        <w:rPr>
          <w:rFonts w:ascii="Times New Roman" w:eastAsia="Calibri" w:hAnsi="Times New Roman" w:cs="Times New Roman"/>
          <w:lang w:val="es-MX"/>
        </w:rPr>
        <w:t>es</w:t>
      </w:r>
      <w:r w:rsidR="00A00F4F" w:rsidRPr="00895C42">
        <w:rPr>
          <w:rFonts w:ascii="Times New Roman" w:eastAsia="Calibri" w:hAnsi="Times New Roman" w:cs="Times New Roman"/>
          <w:lang w:val="es-MX"/>
        </w:rPr>
        <w:t xml:space="preserve"> que </w:t>
      </w:r>
      <w:r w:rsidRPr="00895C42">
        <w:rPr>
          <w:rFonts w:ascii="Times New Roman" w:eastAsia="Calibri" w:hAnsi="Times New Roman" w:cs="Times New Roman"/>
          <w:lang w:val="es-MX"/>
        </w:rPr>
        <w:t xml:space="preserve">contribuyeron eficazmente en el diseño del </w:t>
      </w:r>
      <w:r w:rsidR="00A00F4F" w:rsidRPr="00895C42">
        <w:rPr>
          <w:rFonts w:ascii="Times New Roman" w:eastAsia="Calibri" w:hAnsi="Times New Roman" w:cs="Times New Roman"/>
          <w:lang w:val="es-MX"/>
        </w:rPr>
        <w:t>trabajo final.</w:t>
      </w:r>
      <w:r w:rsidR="00A00F4F" w:rsidRPr="003F0A22">
        <w:rPr>
          <w:rFonts w:ascii="Arial" w:eastAsia="Calibri" w:hAnsi="Arial" w:cs="Arial"/>
          <w:lang w:val="es-MX"/>
        </w:rPr>
        <w:t xml:space="preserve"> </w:t>
      </w:r>
    </w:p>
    <w:p w14:paraId="1C3A05D3" w14:textId="77777777" w:rsidR="00132127" w:rsidRDefault="00132127" w:rsidP="00132127">
      <w:pPr>
        <w:autoSpaceDE w:val="0"/>
        <w:autoSpaceDN w:val="0"/>
        <w:adjustRightInd w:val="0"/>
        <w:spacing w:line="360" w:lineRule="auto"/>
        <w:ind w:firstLine="708"/>
        <w:jc w:val="both"/>
        <w:rPr>
          <w:rFonts w:ascii="Arial" w:eastAsia="Calibri" w:hAnsi="Arial" w:cs="Arial"/>
          <w:lang w:val="es-MX"/>
        </w:rPr>
      </w:pPr>
    </w:p>
    <w:p w14:paraId="494E7262" w14:textId="77777777" w:rsidR="00132127" w:rsidRPr="003F0A22" w:rsidRDefault="00132127" w:rsidP="00132127">
      <w:pPr>
        <w:autoSpaceDE w:val="0"/>
        <w:autoSpaceDN w:val="0"/>
        <w:adjustRightInd w:val="0"/>
        <w:spacing w:line="360" w:lineRule="auto"/>
        <w:ind w:firstLine="708"/>
        <w:jc w:val="both"/>
        <w:rPr>
          <w:rFonts w:ascii="Arial" w:eastAsia="Calibri" w:hAnsi="Arial" w:cs="Arial"/>
          <w:lang w:val="es-MX"/>
        </w:rPr>
      </w:pPr>
    </w:p>
    <w:p w14:paraId="75763FD0" w14:textId="3F473871" w:rsidR="00A54AC3" w:rsidRDefault="00A54AC3" w:rsidP="00132127">
      <w:pPr>
        <w:spacing w:line="360" w:lineRule="auto"/>
        <w:jc w:val="center"/>
        <w:rPr>
          <w:rFonts w:ascii="Times New Roman" w:eastAsia="Calibri" w:hAnsi="Times New Roman" w:cs="Times New Roman"/>
          <w:b/>
          <w:sz w:val="28"/>
          <w:szCs w:val="28"/>
          <w:lang w:val="es-MX"/>
        </w:rPr>
      </w:pPr>
      <w:r w:rsidRPr="00895C42">
        <w:rPr>
          <w:rFonts w:ascii="Times New Roman" w:eastAsia="Calibri" w:hAnsi="Times New Roman" w:cs="Times New Roman"/>
          <w:b/>
          <w:sz w:val="28"/>
          <w:szCs w:val="28"/>
          <w:lang w:val="es-MX"/>
        </w:rPr>
        <w:lastRenderedPageBreak/>
        <w:t>Futuras líneas de investigación</w:t>
      </w:r>
    </w:p>
    <w:p w14:paraId="74B978AA" w14:textId="04BD0F20" w:rsidR="006A04AE" w:rsidRPr="00895C42" w:rsidRDefault="00022E25" w:rsidP="00132127">
      <w:pPr>
        <w:spacing w:line="360" w:lineRule="auto"/>
        <w:ind w:firstLine="708"/>
        <w:jc w:val="both"/>
        <w:rPr>
          <w:rFonts w:ascii="Times New Roman" w:eastAsia="Calibri" w:hAnsi="Times New Roman" w:cs="Times New Roman"/>
          <w:lang w:val="es-MX"/>
        </w:rPr>
      </w:pPr>
      <w:r w:rsidRPr="00895C42">
        <w:rPr>
          <w:rFonts w:ascii="Times New Roman" w:eastAsia="Calibri" w:hAnsi="Times New Roman" w:cs="Times New Roman"/>
          <w:lang w:val="es-MX"/>
        </w:rPr>
        <w:t>La investigación proporcionó información valiosa sobre el uso</w:t>
      </w:r>
      <w:r w:rsidR="00D0361E" w:rsidRPr="00895C42">
        <w:rPr>
          <w:rFonts w:ascii="Times New Roman" w:eastAsia="Calibri" w:hAnsi="Times New Roman" w:cs="Times New Roman"/>
          <w:lang w:val="es-MX"/>
        </w:rPr>
        <w:t xml:space="preserve"> de las TIC como recurso</w:t>
      </w:r>
      <w:r w:rsidRPr="00895C42">
        <w:rPr>
          <w:rFonts w:ascii="Times New Roman" w:eastAsia="Calibri" w:hAnsi="Times New Roman" w:cs="Times New Roman"/>
          <w:lang w:val="es-MX"/>
        </w:rPr>
        <w:t xml:space="preserve"> para el diseño de textos académicos,</w:t>
      </w:r>
      <w:r w:rsidR="00BD7041" w:rsidRPr="00895C42">
        <w:rPr>
          <w:rFonts w:ascii="Times New Roman" w:eastAsia="Calibri" w:hAnsi="Times New Roman" w:cs="Times New Roman"/>
          <w:lang w:val="es-MX"/>
        </w:rPr>
        <w:t xml:space="preserve"> pudiendo</w:t>
      </w:r>
      <w:r w:rsidRPr="00895C42">
        <w:rPr>
          <w:rFonts w:ascii="Times New Roman" w:eastAsia="Calibri" w:hAnsi="Times New Roman" w:cs="Times New Roman"/>
          <w:lang w:val="es-MX"/>
        </w:rPr>
        <w:t xml:space="preserve"> constatar las necesidades de los estudiantes sobre el proceso de construcción de un texto académico. No obstante, para futuras investigaciones se recomienda continuar indagando sobre el proceso de construcción de los documentos de titulación</w:t>
      </w:r>
      <w:r w:rsidR="00BD7041" w:rsidRPr="00895C42">
        <w:rPr>
          <w:rFonts w:ascii="Times New Roman" w:eastAsia="Calibri" w:hAnsi="Times New Roman" w:cs="Times New Roman"/>
          <w:lang w:val="es-MX"/>
        </w:rPr>
        <w:t xml:space="preserve"> (tesis, informes de prácticas profesionales o portafolio</w:t>
      </w:r>
      <w:r w:rsidR="005A76AF" w:rsidRPr="00895C42">
        <w:rPr>
          <w:rFonts w:ascii="Times New Roman" w:eastAsia="Calibri" w:hAnsi="Times New Roman" w:cs="Times New Roman"/>
          <w:lang w:val="es-MX"/>
        </w:rPr>
        <w:t xml:space="preserve"> de evidencias)</w:t>
      </w:r>
      <w:r w:rsidR="00BD7041" w:rsidRPr="00895C42">
        <w:rPr>
          <w:rFonts w:ascii="Times New Roman" w:eastAsia="Calibri" w:hAnsi="Times New Roman" w:cs="Times New Roman"/>
          <w:lang w:val="es-MX"/>
        </w:rPr>
        <w:t xml:space="preserve"> </w:t>
      </w:r>
      <w:r w:rsidRPr="00895C42">
        <w:rPr>
          <w:rFonts w:ascii="Times New Roman" w:eastAsia="Calibri" w:hAnsi="Times New Roman" w:cs="Times New Roman"/>
          <w:lang w:val="es-MX"/>
        </w:rPr>
        <w:t>que se elaboran en cu</w:t>
      </w:r>
      <w:r w:rsidR="00634F82" w:rsidRPr="00895C42">
        <w:rPr>
          <w:rFonts w:ascii="Times New Roman" w:eastAsia="Calibri" w:hAnsi="Times New Roman" w:cs="Times New Roman"/>
          <w:lang w:val="es-MX"/>
        </w:rPr>
        <w:t xml:space="preserve">arto grado de </w:t>
      </w:r>
      <w:r w:rsidR="00AF7DD8">
        <w:rPr>
          <w:rFonts w:ascii="Times New Roman" w:eastAsia="Calibri" w:hAnsi="Times New Roman" w:cs="Times New Roman"/>
          <w:lang w:val="es-MX"/>
        </w:rPr>
        <w:t>l</w:t>
      </w:r>
      <w:r w:rsidR="00634F82" w:rsidRPr="00895C42">
        <w:rPr>
          <w:rFonts w:ascii="Times New Roman" w:eastAsia="Calibri" w:hAnsi="Times New Roman" w:cs="Times New Roman"/>
          <w:lang w:val="es-MX"/>
        </w:rPr>
        <w:t>icenciatura y</w:t>
      </w:r>
      <w:r w:rsidRPr="00895C42">
        <w:rPr>
          <w:rFonts w:ascii="Times New Roman" w:eastAsia="Calibri" w:hAnsi="Times New Roman" w:cs="Times New Roman"/>
          <w:color w:val="FF0000"/>
          <w:lang w:val="es-MX"/>
        </w:rPr>
        <w:t xml:space="preserve"> </w:t>
      </w:r>
      <w:r w:rsidR="00AF7DD8" w:rsidRPr="00AF7DD8">
        <w:rPr>
          <w:rFonts w:ascii="Times New Roman" w:eastAsia="Calibri" w:hAnsi="Times New Roman" w:cs="Times New Roman"/>
          <w:lang w:val="es-MX"/>
        </w:rPr>
        <w:t>que</w:t>
      </w:r>
      <w:r w:rsidR="00AF7DD8">
        <w:rPr>
          <w:rFonts w:ascii="Times New Roman" w:eastAsia="Calibri" w:hAnsi="Times New Roman" w:cs="Times New Roman"/>
          <w:lang w:val="es-MX"/>
        </w:rPr>
        <w:t>,</w:t>
      </w:r>
      <w:r w:rsidR="002240AB" w:rsidRPr="00895C42">
        <w:rPr>
          <w:rFonts w:ascii="Times New Roman" w:eastAsia="Calibri" w:hAnsi="Times New Roman" w:cs="Times New Roman"/>
          <w:lang w:val="es-MX"/>
        </w:rPr>
        <w:t xml:space="preserve"> </w:t>
      </w:r>
      <w:r w:rsidR="00F237D3" w:rsidRPr="00895C42">
        <w:rPr>
          <w:rFonts w:ascii="Times New Roman" w:eastAsia="Calibri" w:hAnsi="Times New Roman" w:cs="Times New Roman"/>
          <w:lang w:val="es-MX"/>
        </w:rPr>
        <w:t>de acuerdo con</w:t>
      </w:r>
      <w:r w:rsidRPr="00895C42">
        <w:rPr>
          <w:rFonts w:ascii="Times New Roman" w:eastAsia="Calibri" w:hAnsi="Times New Roman" w:cs="Times New Roman"/>
          <w:lang w:val="es-MX"/>
        </w:rPr>
        <w:t xml:space="preserve"> la experiencia vivida, en la mayoría de los casos, los alumnos se enfrentan a dificultades en la elaboración de dicho documento y en ocasiones no lo concluyen.</w:t>
      </w:r>
    </w:p>
    <w:p w14:paraId="5F53CCBD" w14:textId="481FB852" w:rsidR="0018794C" w:rsidRPr="00895C42" w:rsidRDefault="006A04AE" w:rsidP="00132127">
      <w:pPr>
        <w:spacing w:line="360" w:lineRule="auto"/>
        <w:ind w:firstLine="708"/>
        <w:jc w:val="both"/>
        <w:rPr>
          <w:rFonts w:ascii="Times New Roman" w:eastAsia="Calibri" w:hAnsi="Times New Roman" w:cs="Times New Roman"/>
          <w:lang w:val="es-MX"/>
        </w:rPr>
      </w:pPr>
      <w:r w:rsidRPr="00895C42">
        <w:rPr>
          <w:rFonts w:ascii="Times New Roman" w:eastAsia="Calibri" w:hAnsi="Times New Roman" w:cs="Times New Roman"/>
          <w:lang w:val="es-MX"/>
        </w:rPr>
        <w:t>Por lo anterior, se desarrollará un trabajo de investigación sobre l</w:t>
      </w:r>
      <w:r w:rsidR="00F237D3" w:rsidRPr="00895C42">
        <w:rPr>
          <w:rFonts w:ascii="Times New Roman" w:eastAsia="Calibri" w:hAnsi="Times New Roman" w:cs="Times New Roman"/>
          <w:lang w:val="es-MX"/>
        </w:rPr>
        <w:t>a impartición de un curso taller sobre el modelo APA con los tres grupos de estudiantes que llegarán a octavo semestre (9</w:t>
      </w:r>
      <w:r w:rsidR="001423D0" w:rsidRPr="00895C42">
        <w:rPr>
          <w:rFonts w:ascii="Times New Roman" w:eastAsia="Calibri" w:hAnsi="Times New Roman" w:cs="Times New Roman"/>
          <w:lang w:val="es-MX"/>
        </w:rPr>
        <w:t>6</w:t>
      </w:r>
      <w:r w:rsidR="00F237D3" w:rsidRPr="00895C42">
        <w:rPr>
          <w:rFonts w:ascii="Times New Roman" w:eastAsia="Calibri" w:hAnsi="Times New Roman" w:cs="Times New Roman"/>
          <w:lang w:val="es-MX"/>
        </w:rPr>
        <w:t xml:space="preserve"> alumnos en total) para el siguiente ciclo escolar, </w:t>
      </w:r>
      <w:r w:rsidRPr="00895C42">
        <w:rPr>
          <w:rFonts w:ascii="Times New Roman" w:eastAsia="Calibri" w:hAnsi="Times New Roman" w:cs="Times New Roman"/>
          <w:lang w:val="es-MX"/>
        </w:rPr>
        <w:t xml:space="preserve">como una posibilidad de darle continuidad al presente trabajo. </w:t>
      </w:r>
      <w:r w:rsidR="00DD36C3" w:rsidRPr="00895C42">
        <w:rPr>
          <w:rFonts w:ascii="Times New Roman" w:eastAsia="Calibri" w:hAnsi="Times New Roman" w:cs="Times New Roman"/>
          <w:lang w:val="es-MX"/>
        </w:rPr>
        <w:t xml:space="preserve">En dicho curso taller se le dará preferencia </w:t>
      </w:r>
      <w:r w:rsidR="001423D0" w:rsidRPr="00895C42">
        <w:rPr>
          <w:rFonts w:ascii="Times New Roman" w:eastAsia="Calibri" w:hAnsi="Times New Roman" w:cs="Times New Roman"/>
          <w:lang w:val="es-MX"/>
        </w:rPr>
        <w:t>a las citas indirectas, es decir al</w:t>
      </w:r>
      <w:r w:rsidR="00DD36C3" w:rsidRPr="00895C42">
        <w:rPr>
          <w:rFonts w:ascii="Times New Roman" w:eastAsia="Calibri" w:hAnsi="Times New Roman" w:cs="Times New Roman"/>
          <w:lang w:val="es-MX"/>
        </w:rPr>
        <w:t xml:space="preserve"> </w:t>
      </w:r>
      <w:r w:rsidRPr="00895C42">
        <w:rPr>
          <w:rFonts w:ascii="Times New Roman" w:eastAsia="Calibri" w:hAnsi="Times New Roman" w:cs="Times New Roman"/>
          <w:lang w:val="es-MX"/>
        </w:rPr>
        <w:t>parafrase</w:t>
      </w:r>
      <w:r w:rsidR="00DD36C3" w:rsidRPr="00895C42">
        <w:rPr>
          <w:rFonts w:ascii="Times New Roman" w:eastAsia="Calibri" w:hAnsi="Times New Roman" w:cs="Times New Roman"/>
          <w:lang w:val="es-MX"/>
        </w:rPr>
        <w:t xml:space="preserve">o con el objetivo de </w:t>
      </w:r>
      <w:r w:rsidR="00DD659E" w:rsidRPr="00895C42">
        <w:rPr>
          <w:rFonts w:ascii="Times New Roman" w:eastAsia="Calibri" w:hAnsi="Times New Roman" w:cs="Times New Roman"/>
          <w:lang w:val="es-MX"/>
        </w:rPr>
        <w:t xml:space="preserve">redactar textos de calidad. </w:t>
      </w:r>
    </w:p>
    <w:p w14:paraId="29A1DB33" w14:textId="77777777" w:rsidR="00AF7DD8" w:rsidRDefault="005A76AF" w:rsidP="00132127">
      <w:pPr>
        <w:spacing w:line="360" w:lineRule="auto"/>
        <w:ind w:firstLine="708"/>
        <w:jc w:val="both"/>
        <w:rPr>
          <w:rFonts w:ascii="Arial" w:eastAsia="Calibri" w:hAnsi="Arial" w:cs="Arial"/>
          <w:lang w:val="es-MX"/>
        </w:rPr>
      </w:pPr>
      <w:r w:rsidRPr="00895C42">
        <w:rPr>
          <w:rFonts w:ascii="Times New Roman" w:eastAsia="Calibri" w:hAnsi="Times New Roman" w:cs="Times New Roman"/>
          <w:lang w:val="es-MX"/>
        </w:rPr>
        <w:t xml:space="preserve">Otra línea de investigación de interés para futuros trabajos es </w:t>
      </w:r>
      <w:r w:rsidR="006A04AE" w:rsidRPr="00895C42">
        <w:rPr>
          <w:rFonts w:ascii="Times New Roman" w:eastAsia="Calibri" w:hAnsi="Times New Roman" w:cs="Times New Roman"/>
          <w:lang w:val="es-MX"/>
        </w:rPr>
        <w:t xml:space="preserve">instaurar </w:t>
      </w:r>
      <w:r w:rsidRPr="00895C42">
        <w:rPr>
          <w:rFonts w:ascii="Times New Roman" w:eastAsia="Calibri" w:hAnsi="Times New Roman" w:cs="Times New Roman"/>
          <w:lang w:val="es-MX"/>
        </w:rPr>
        <w:t xml:space="preserve">en </w:t>
      </w:r>
      <w:r w:rsidR="006A04AE" w:rsidRPr="00895C42">
        <w:rPr>
          <w:rFonts w:ascii="Times New Roman" w:eastAsia="Calibri" w:hAnsi="Times New Roman" w:cs="Times New Roman"/>
          <w:lang w:val="es-MX"/>
        </w:rPr>
        <w:t xml:space="preserve">la institución </w:t>
      </w:r>
      <w:r w:rsidRPr="00895C42">
        <w:rPr>
          <w:rFonts w:ascii="Times New Roman" w:eastAsia="Calibri" w:hAnsi="Times New Roman" w:cs="Times New Roman"/>
          <w:lang w:val="es-MX"/>
        </w:rPr>
        <w:t>educativ</w:t>
      </w:r>
      <w:r w:rsidR="006A04AE" w:rsidRPr="00895C42">
        <w:rPr>
          <w:rFonts w:ascii="Times New Roman" w:eastAsia="Calibri" w:hAnsi="Times New Roman" w:cs="Times New Roman"/>
          <w:lang w:val="es-MX"/>
        </w:rPr>
        <w:t xml:space="preserve">a </w:t>
      </w:r>
      <w:r w:rsidRPr="00895C42">
        <w:rPr>
          <w:rFonts w:ascii="Times New Roman" w:eastAsia="Calibri" w:hAnsi="Times New Roman" w:cs="Times New Roman"/>
          <w:lang w:val="es-MX"/>
        </w:rPr>
        <w:t>un</w:t>
      </w:r>
      <w:r w:rsidR="00DF7A38" w:rsidRPr="00895C42">
        <w:rPr>
          <w:rFonts w:ascii="Times New Roman" w:eastAsia="Calibri" w:hAnsi="Times New Roman" w:cs="Times New Roman"/>
          <w:lang w:val="es-MX"/>
        </w:rPr>
        <w:t xml:space="preserve"> centro de escritura</w:t>
      </w:r>
      <w:r w:rsidRPr="00895C42">
        <w:rPr>
          <w:rFonts w:ascii="Times New Roman" w:eastAsia="Calibri" w:hAnsi="Times New Roman" w:cs="Times New Roman"/>
          <w:lang w:val="es-MX"/>
        </w:rPr>
        <w:t xml:space="preserve"> académica</w:t>
      </w:r>
      <w:r w:rsidR="00DD36C3" w:rsidRPr="00895C42">
        <w:rPr>
          <w:rFonts w:ascii="Times New Roman" w:eastAsia="Calibri" w:hAnsi="Times New Roman" w:cs="Times New Roman"/>
          <w:lang w:val="es-MX"/>
        </w:rPr>
        <w:t xml:space="preserve"> (CEA)</w:t>
      </w:r>
      <w:r w:rsidRPr="00895C42">
        <w:rPr>
          <w:rFonts w:ascii="Times New Roman" w:eastAsia="Calibri" w:hAnsi="Times New Roman" w:cs="Times New Roman"/>
          <w:lang w:val="es-MX"/>
        </w:rPr>
        <w:t>, con la intención de dotar de</w:t>
      </w:r>
      <w:r w:rsidR="00DF7A38" w:rsidRPr="00895C42">
        <w:rPr>
          <w:rFonts w:ascii="Times New Roman" w:eastAsia="Calibri" w:hAnsi="Times New Roman" w:cs="Times New Roman"/>
          <w:lang w:val="es-MX"/>
        </w:rPr>
        <w:t xml:space="preserve"> recursos ilimitados y asesoramiento permanente a los alumnos</w:t>
      </w:r>
      <w:r w:rsidRPr="00895C42">
        <w:rPr>
          <w:rFonts w:ascii="Times New Roman" w:eastAsia="Calibri" w:hAnsi="Times New Roman" w:cs="Times New Roman"/>
          <w:lang w:val="es-MX"/>
        </w:rPr>
        <w:t>, cuyo producto final será el</w:t>
      </w:r>
      <w:r w:rsidR="00DF7A38" w:rsidRPr="00895C42">
        <w:rPr>
          <w:rFonts w:ascii="Times New Roman" w:eastAsia="Calibri" w:hAnsi="Times New Roman" w:cs="Times New Roman"/>
          <w:lang w:val="es-MX"/>
        </w:rPr>
        <w:t xml:space="preserve"> aumento en la cantidad y calidad de la producción académica</w:t>
      </w:r>
      <w:r w:rsidR="006A04AE" w:rsidRPr="00895C42">
        <w:rPr>
          <w:rFonts w:ascii="Times New Roman" w:eastAsia="Calibri" w:hAnsi="Times New Roman" w:cs="Times New Roman"/>
          <w:lang w:val="es-MX"/>
        </w:rPr>
        <w:t xml:space="preserve">. </w:t>
      </w:r>
      <w:r w:rsidR="00DD36C3" w:rsidRPr="00895C42">
        <w:rPr>
          <w:rFonts w:ascii="Times New Roman" w:eastAsia="Calibri" w:hAnsi="Times New Roman" w:cs="Times New Roman"/>
          <w:lang w:val="es-MX"/>
        </w:rPr>
        <w:t>En dicho CEA se experimentará la pedagogía de géneros textuales como enfoque metodológico para la enseñanza de la escritura en educación superior.</w:t>
      </w:r>
      <w:r w:rsidR="00DD36C3" w:rsidRPr="003F0A22">
        <w:rPr>
          <w:rFonts w:ascii="Arial" w:eastAsia="Calibri" w:hAnsi="Arial" w:cs="Arial"/>
          <w:lang w:val="es-MX"/>
        </w:rPr>
        <w:t xml:space="preserve"> </w:t>
      </w:r>
    </w:p>
    <w:p w14:paraId="6BDEFA1F" w14:textId="77777777" w:rsidR="00132127" w:rsidRDefault="00132127" w:rsidP="00132127">
      <w:pPr>
        <w:spacing w:line="360" w:lineRule="auto"/>
        <w:ind w:firstLine="708"/>
        <w:jc w:val="both"/>
        <w:rPr>
          <w:rFonts w:ascii="Arial" w:eastAsia="Calibri" w:hAnsi="Arial" w:cs="Arial"/>
          <w:lang w:val="es-MX"/>
        </w:rPr>
      </w:pPr>
    </w:p>
    <w:p w14:paraId="07F493AC" w14:textId="3E9743BC" w:rsidR="00AF7DD8" w:rsidRPr="00132127" w:rsidRDefault="00A54AC3" w:rsidP="00132127">
      <w:pPr>
        <w:pStyle w:val="Ttulo2"/>
        <w:spacing w:before="0" w:line="360" w:lineRule="auto"/>
        <w:jc w:val="center"/>
        <w:rPr>
          <w:rFonts w:ascii="Times New Roman" w:eastAsia="Calibri" w:hAnsi="Times New Roman" w:cs="Times New Roman"/>
          <w:b/>
          <w:bCs/>
          <w:color w:val="auto"/>
          <w:sz w:val="28"/>
          <w:szCs w:val="28"/>
          <w:lang w:val="es-MX"/>
        </w:rPr>
      </w:pPr>
      <w:r w:rsidRPr="00895C42">
        <w:rPr>
          <w:rFonts w:ascii="Times New Roman" w:eastAsia="Calibri" w:hAnsi="Times New Roman" w:cs="Times New Roman"/>
          <w:b/>
          <w:bCs/>
          <w:color w:val="auto"/>
          <w:sz w:val="28"/>
          <w:szCs w:val="28"/>
          <w:lang w:val="es-MX"/>
        </w:rPr>
        <w:t>Agradecimientos</w:t>
      </w:r>
    </w:p>
    <w:p w14:paraId="76C7AABF" w14:textId="1FE8C15C" w:rsidR="00A54AC3" w:rsidRPr="00895C42" w:rsidRDefault="008D7950" w:rsidP="0079761C">
      <w:pPr>
        <w:spacing w:line="360" w:lineRule="auto"/>
        <w:ind w:firstLine="708"/>
        <w:jc w:val="both"/>
        <w:rPr>
          <w:rFonts w:ascii="Times New Roman" w:eastAsia="Calibri" w:hAnsi="Times New Roman" w:cs="Times New Roman"/>
          <w:b/>
          <w:lang w:val="es-MX"/>
        </w:rPr>
      </w:pPr>
      <w:r w:rsidRPr="00895C42">
        <w:rPr>
          <w:rFonts w:ascii="Times New Roman" w:eastAsia="Calibri" w:hAnsi="Times New Roman" w:cs="Times New Roman"/>
          <w:lang w:val="es-MX"/>
        </w:rPr>
        <w:t>A la</w:t>
      </w:r>
      <w:r w:rsidR="000A71F2" w:rsidRPr="00895C42">
        <w:rPr>
          <w:rFonts w:ascii="Times New Roman" w:eastAsia="Calibri" w:hAnsi="Times New Roman" w:cs="Times New Roman"/>
          <w:lang w:val="es-MX"/>
        </w:rPr>
        <w:t xml:space="preserve"> Institución Formadora de Docentes, </w:t>
      </w:r>
      <w:r w:rsidRPr="00895C42">
        <w:rPr>
          <w:rFonts w:ascii="Times New Roman" w:eastAsia="Calibri" w:hAnsi="Times New Roman" w:cs="Times New Roman"/>
          <w:lang w:val="es-MX"/>
        </w:rPr>
        <w:t>por las f</w:t>
      </w:r>
      <w:r w:rsidR="000A71F2" w:rsidRPr="00895C42">
        <w:rPr>
          <w:rFonts w:ascii="Times New Roman" w:eastAsia="Calibri" w:hAnsi="Times New Roman" w:cs="Times New Roman"/>
          <w:lang w:val="es-MX"/>
        </w:rPr>
        <w:t>acilidades para implementar el T</w:t>
      </w:r>
      <w:r w:rsidRPr="00895C42">
        <w:rPr>
          <w:rFonts w:ascii="Times New Roman" w:eastAsia="Calibri" w:hAnsi="Times New Roman" w:cs="Times New Roman"/>
          <w:lang w:val="es-MX"/>
        </w:rPr>
        <w:t xml:space="preserve">aller de </w:t>
      </w:r>
      <w:r w:rsidR="000A71F2" w:rsidRPr="00895C42">
        <w:rPr>
          <w:rFonts w:ascii="Times New Roman" w:eastAsia="Calibri" w:hAnsi="Times New Roman" w:cs="Times New Roman"/>
          <w:lang w:val="es-MX"/>
        </w:rPr>
        <w:t>Producción de Textos A</w:t>
      </w:r>
      <w:r w:rsidRPr="00895C42">
        <w:rPr>
          <w:rFonts w:ascii="Times New Roman" w:eastAsia="Calibri" w:hAnsi="Times New Roman" w:cs="Times New Roman"/>
          <w:lang w:val="es-MX"/>
        </w:rPr>
        <w:t xml:space="preserve">cadémicos. A los alumnos de sexto semestre </w:t>
      </w:r>
      <w:r w:rsidR="000A71F2" w:rsidRPr="00895C42">
        <w:rPr>
          <w:rFonts w:ascii="Times New Roman" w:eastAsia="Calibri" w:hAnsi="Times New Roman" w:cs="Times New Roman"/>
          <w:lang w:val="es-MX"/>
        </w:rPr>
        <w:t xml:space="preserve">de la LEI, LEPE, LEP y LEAT, </w:t>
      </w:r>
      <w:r w:rsidRPr="00895C42">
        <w:rPr>
          <w:rFonts w:ascii="Times New Roman" w:eastAsia="Calibri" w:hAnsi="Times New Roman" w:cs="Times New Roman"/>
          <w:lang w:val="es-MX"/>
        </w:rPr>
        <w:t>por su entusiasta par</w:t>
      </w:r>
      <w:r w:rsidR="00D0361E" w:rsidRPr="00895C42">
        <w:rPr>
          <w:rFonts w:ascii="Times New Roman" w:eastAsia="Calibri" w:hAnsi="Times New Roman" w:cs="Times New Roman"/>
          <w:lang w:val="es-MX"/>
        </w:rPr>
        <w:t>ticipación en el proceso de la</w:t>
      </w:r>
      <w:r w:rsidRPr="00895C42">
        <w:rPr>
          <w:rFonts w:ascii="Times New Roman" w:eastAsia="Calibri" w:hAnsi="Times New Roman" w:cs="Times New Roman"/>
          <w:lang w:val="es-MX"/>
        </w:rPr>
        <w:t xml:space="preserve"> investigación. </w:t>
      </w:r>
    </w:p>
    <w:p w14:paraId="67C3FB0F" w14:textId="77777777" w:rsidR="0018794C" w:rsidRDefault="0018794C" w:rsidP="0079761C">
      <w:pPr>
        <w:spacing w:line="259" w:lineRule="auto"/>
        <w:rPr>
          <w:rFonts w:ascii="Arial" w:eastAsia="Calibri" w:hAnsi="Arial" w:cs="Arial"/>
          <w:b/>
          <w:lang w:val="es-MX"/>
        </w:rPr>
      </w:pPr>
    </w:p>
    <w:p w14:paraId="71DD322B" w14:textId="77777777" w:rsidR="00905392" w:rsidRDefault="00905392" w:rsidP="0079761C">
      <w:pPr>
        <w:spacing w:line="259" w:lineRule="auto"/>
        <w:rPr>
          <w:rFonts w:ascii="Arial" w:eastAsia="Calibri" w:hAnsi="Arial" w:cs="Arial"/>
          <w:b/>
          <w:lang w:val="es-MX"/>
        </w:rPr>
      </w:pPr>
    </w:p>
    <w:p w14:paraId="56FA7B00" w14:textId="77777777" w:rsidR="00905392" w:rsidRDefault="00905392" w:rsidP="0079761C">
      <w:pPr>
        <w:spacing w:line="259" w:lineRule="auto"/>
        <w:rPr>
          <w:rFonts w:ascii="Arial" w:eastAsia="Calibri" w:hAnsi="Arial" w:cs="Arial"/>
          <w:b/>
          <w:lang w:val="es-MX"/>
        </w:rPr>
      </w:pPr>
    </w:p>
    <w:p w14:paraId="56812F81" w14:textId="77777777" w:rsidR="00905392" w:rsidRDefault="00905392" w:rsidP="0079761C">
      <w:pPr>
        <w:spacing w:line="259" w:lineRule="auto"/>
        <w:rPr>
          <w:rFonts w:ascii="Arial" w:eastAsia="Calibri" w:hAnsi="Arial" w:cs="Arial"/>
          <w:b/>
          <w:lang w:val="es-MX"/>
        </w:rPr>
      </w:pPr>
    </w:p>
    <w:p w14:paraId="1BCCE589" w14:textId="77777777" w:rsidR="00905392" w:rsidRDefault="00905392" w:rsidP="0079761C">
      <w:pPr>
        <w:spacing w:line="259" w:lineRule="auto"/>
        <w:rPr>
          <w:rFonts w:ascii="Arial" w:eastAsia="Calibri" w:hAnsi="Arial" w:cs="Arial"/>
          <w:b/>
          <w:lang w:val="es-MX"/>
        </w:rPr>
      </w:pPr>
    </w:p>
    <w:p w14:paraId="5A9ECA41" w14:textId="77777777" w:rsidR="00905392" w:rsidRDefault="00905392" w:rsidP="0079761C">
      <w:pPr>
        <w:spacing w:line="259" w:lineRule="auto"/>
        <w:rPr>
          <w:rFonts w:ascii="Arial" w:eastAsia="Calibri" w:hAnsi="Arial" w:cs="Arial"/>
          <w:b/>
          <w:lang w:val="es-MX"/>
        </w:rPr>
      </w:pPr>
    </w:p>
    <w:p w14:paraId="6540C0AA" w14:textId="77777777" w:rsidR="00905392" w:rsidRDefault="00905392" w:rsidP="0079761C">
      <w:pPr>
        <w:spacing w:line="259" w:lineRule="auto"/>
        <w:rPr>
          <w:rFonts w:ascii="Arial" w:eastAsia="Calibri" w:hAnsi="Arial" w:cs="Arial"/>
          <w:b/>
          <w:lang w:val="es-MX"/>
        </w:rPr>
      </w:pPr>
    </w:p>
    <w:p w14:paraId="373D77A4" w14:textId="77777777" w:rsidR="00905392" w:rsidRDefault="00905392" w:rsidP="0079761C">
      <w:pPr>
        <w:spacing w:line="259" w:lineRule="auto"/>
        <w:rPr>
          <w:rFonts w:ascii="Arial" w:eastAsia="Calibri" w:hAnsi="Arial" w:cs="Arial"/>
          <w:b/>
          <w:lang w:val="es-MX"/>
        </w:rPr>
      </w:pPr>
    </w:p>
    <w:p w14:paraId="0E239AE4" w14:textId="77777777" w:rsidR="00905392" w:rsidRDefault="00905392" w:rsidP="0079761C">
      <w:pPr>
        <w:spacing w:line="259" w:lineRule="auto"/>
        <w:rPr>
          <w:rFonts w:ascii="Arial" w:eastAsia="Calibri" w:hAnsi="Arial" w:cs="Arial"/>
          <w:b/>
          <w:lang w:val="es-MX"/>
        </w:rPr>
      </w:pPr>
    </w:p>
    <w:p w14:paraId="397F6916" w14:textId="77777777" w:rsidR="00905392" w:rsidRPr="003F0A22" w:rsidRDefault="00905392" w:rsidP="0079761C">
      <w:pPr>
        <w:spacing w:line="259" w:lineRule="auto"/>
        <w:rPr>
          <w:rFonts w:ascii="Arial" w:eastAsia="Calibri" w:hAnsi="Arial" w:cs="Arial"/>
          <w:b/>
          <w:lang w:val="es-MX"/>
        </w:rPr>
      </w:pPr>
    </w:p>
    <w:p w14:paraId="79584138" w14:textId="11BE83E9" w:rsidR="007F10AF" w:rsidRPr="00132127" w:rsidRDefault="00763F48" w:rsidP="00132127">
      <w:pPr>
        <w:spacing w:line="360" w:lineRule="auto"/>
        <w:rPr>
          <w:rFonts w:eastAsia="Calibri" w:cstheme="minorHAnsi"/>
          <w:b/>
          <w:sz w:val="28"/>
          <w:szCs w:val="28"/>
          <w:lang w:val="es-MX"/>
        </w:rPr>
      </w:pPr>
      <w:r w:rsidRPr="00132127">
        <w:rPr>
          <w:rFonts w:eastAsia="Calibri" w:cstheme="minorHAnsi"/>
          <w:b/>
          <w:sz w:val="28"/>
          <w:szCs w:val="28"/>
          <w:lang w:val="es-MX"/>
        </w:rPr>
        <w:lastRenderedPageBreak/>
        <w:t>Referencias</w:t>
      </w:r>
    </w:p>
    <w:p w14:paraId="3F9F0631" w14:textId="63DEAA94" w:rsidR="00AB0779" w:rsidRPr="00895C42" w:rsidRDefault="00763F48" w:rsidP="00895C42">
      <w:pPr>
        <w:spacing w:line="360" w:lineRule="auto"/>
        <w:jc w:val="both"/>
        <w:rPr>
          <w:rFonts w:ascii="Times New Roman" w:eastAsia="Calibri" w:hAnsi="Times New Roman" w:cs="Times New Roman"/>
          <w:lang w:val="es-MX"/>
        </w:rPr>
      </w:pPr>
      <w:r w:rsidRPr="00895C42">
        <w:rPr>
          <w:rFonts w:ascii="Times New Roman" w:eastAsia="Calibri" w:hAnsi="Times New Roman" w:cs="Times New Roman"/>
          <w:lang w:val="es-MX"/>
        </w:rPr>
        <w:t>Álvarez-Gayou, J. L. (200</w:t>
      </w:r>
      <w:r w:rsidR="00CB2444" w:rsidRPr="00895C42">
        <w:rPr>
          <w:rFonts w:ascii="Times New Roman" w:eastAsia="Calibri" w:hAnsi="Times New Roman" w:cs="Times New Roman"/>
          <w:lang w:val="es-MX"/>
        </w:rPr>
        <w:t>3</w:t>
      </w:r>
      <w:r w:rsidRPr="00895C42">
        <w:rPr>
          <w:rFonts w:ascii="Times New Roman" w:eastAsia="Calibri" w:hAnsi="Times New Roman" w:cs="Times New Roman"/>
          <w:lang w:val="es-MX"/>
        </w:rPr>
        <w:t xml:space="preserve">). </w:t>
      </w:r>
      <w:r w:rsidRPr="00895C42">
        <w:rPr>
          <w:rFonts w:ascii="Times New Roman" w:eastAsia="Calibri" w:hAnsi="Times New Roman" w:cs="Times New Roman"/>
          <w:i/>
          <w:lang w:val="es-MX"/>
        </w:rPr>
        <w:t xml:space="preserve">Cómo hacer investigación cualitativa. Fundamentos y </w:t>
      </w:r>
      <w:r w:rsidRPr="00895C42">
        <w:rPr>
          <w:rFonts w:ascii="Times New Roman" w:eastAsia="Calibri" w:hAnsi="Times New Roman" w:cs="Times New Roman"/>
          <w:i/>
          <w:lang w:val="es-MX"/>
        </w:rPr>
        <w:tab/>
        <w:t>metodología</w:t>
      </w:r>
      <w:r w:rsidR="00A00F4F" w:rsidRPr="00895C42">
        <w:rPr>
          <w:rFonts w:ascii="Times New Roman" w:eastAsia="Calibri" w:hAnsi="Times New Roman" w:cs="Times New Roman"/>
          <w:lang w:val="es-MX"/>
        </w:rPr>
        <w:t>.</w:t>
      </w:r>
      <w:r w:rsidRPr="00895C42">
        <w:rPr>
          <w:rFonts w:ascii="Times New Roman" w:eastAsia="Calibri" w:hAnsi="Times New Roman" w:cs="Times New Roman"/>
          <w:lang w:val="es-MX"/>
        </w:rPr>
        <w:t xml:space="preserve"> Editorial Paidós Educador.</w:t>
      </w:r>
    </w:p>
    <w:p w14:paraId="239BA4C4" w14:textId="2D98D00A" w:rsidR="004764A6" w:rsidRPr="00895C42" w:rsidRDefault="00AB0779" w:rsidP="00132127">
      <w:pPr>
        <w:spacing w:line="360" w:lineRule="auto"/>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Anaya-Figueroa, T. M., Brito-Garcías, J. G. y Montalvo-Castro, J. (2023). Retos de la escritura académica en estudiantes universitarios: una revisión de la literatura. </w:t>
      </w:r>
      <w:r w:rsidRPr="00895C42">
        <w:rPr>
          <w:rFonts w:ascii="Times New Roman" w:eastAsia="Calibri" w:hAnsi="Times New Roman" w:cs="Times New Roman"/>
          <w:i/>
          <w:iCs/>
          <w:lang w:val="es-MX"/>
        </w:rPr>
        <w:t>Conrado, Revista pedagógica de la Universidad de Cienfuegos</w:t>
      </w:r>
      <w:r w:rsidRPr="00895C42">
        <w:rPr>
          <w:rFonts w:ascii="Times New Roman" w:eastAsia="Calibri" w:hAnsi="Times New Roman" w:cs="Times New Roman"/>
          <w:lang w:val="es-MX"/>
        </w:rPr>
        <w:t xml:space="preserve">, 19(91), 86-94. </w:t>
      </w:r>
      <w:hyperlink r:id="rId8" w:history="1">
        <w:r w:rsidR="004764A6" w:rsidRPr="00673B7C">
          <w:rPr>
            <w:rStyle w:val="Hipervnculo"/>
            <w:rFonts w:ascii="Times New Roman" w:eastAsia="Calibri" w:hAnsi="Times New Roman" w:cs="Times New Roman"/>
            <w:lang w:val="es-MX"/>
          </w:rPr>
          <w:t>http://scielo.sld.cu/pdf/rc/v19n91/1990-8644-rc-19-91-86.pdf</w:t>
        </w:r>
      </w:hyperlink>
    </w:p>
    <w:p w14:paraId="5D282EDF" w14:textId="15C80C21" w:rsidR="004764A6" w:rsidRPr="00895C42" w:rsidRDefault="00C257D5" w:rsidP="00895C42">
      <w:pPr>
        <w:spacing w:line="360" w:lineRule="auto"/>
        <w:ind w:left="851" w:hanging="709"/>
        <w:jc w:val="both"/>
        <w:rPr>
          <w:rStyle w:val="Hipervnculo"/>
          <w:rFonts w:ascii="Times New Roman" w:eastAsia="Calibri" w:hAnsi="Times New Roman" w:cs="Times New Roman"/>
          <w:lang w:val="es-MX"/>
        </w:rPr>
      </w:pPr>
      <w:r w:rsidRPr="00895C42">
        <w:rPr>
          <w:rFonts w:ascii="Times New Roman" w:hAnsi="Times New Roman" w:cs="Times New Roman"/>
          <w:lang w:val="es-MX"/>
        </w:rPr>
        <w:t>American Psychological Association (</w:t>
      </w:r>
      <w:r w:rsidRPr="00895C42">
        <w:rPr>
          <w:rFonts w:ascii="Times New Roman" w:eastAsia="Calibri" w:hAnsi="Times New Roman" w:cs="Times New Roman"/>
          <w:color w:val="000000"/>
          <w:lang w:val="es-MX"/>
        </w:rPr>
        <w:t xml:space="preserve">APA) </w:t>
      </w:r>
      <w:r w:rsidR="00D0361E" w:rsidRPr="00895C42">
        <w:rPr>
          <w:rFonts w:ascii="Times New Roman" w:eastAsia="Calibri" w:hAnsi="Times New Roman" w:cs="Times New Roman"/>
          <w:lang w:val="es-MX"/>
        </w:rPr>
        <w:t>APA (2019).</w:t>
      </w:r>
      <w:r w:rsidR="00CA3F3C" w:rsidRPr="00895C42">
        <w:rPr>
          <w:rFonts w:ascii="Times New Roman" w:eastAsia="Calibri" w:hAnsi="Times New Roman" w:cs="Times New Roman"/>
          <w:lang w:val="es-MX"/>
        </w:rPr>
        <w:t xml:space="preserve"> </w:t>
      </w:r>
      <w:r w:rsidR="00CA3F3C" w:rsidRPr="00895C42">
        <w:rPr>
          <w:rFonts w:ascii="Times New Roman" w:eastAsia="Calibri" w:hAnsi="Times New Roman" w:cs="Times New Roman"/>
          <w:i/>
          <w:lang w:val="es-MX"/>
        </w:rPr>
        <w:t xml:space="preserve">Manual de </w:t>
      </w:r>
      <w:r w:rsidR="002240AB" w:rsidRPr="00895C42">
        <w:rPr>
          <w:rFonts w:ascii="Times New Roman" w:eastAsia="Calibri" w:hAnsi="Times New Roman" w:cs="Times New Roman"/>
          <w:i/>
          <w:lang w:val="es-MX"/>
        </w:rPr>
        <w:t>Publicación</w:t>
      </w:r>
      <w:r w:rsidR="00CA3F3C" w:rsidRPr="00895C42">
        <w:rPr>
          <w:rFonts w:ascii="Times New Roman" w:eastAsia="Calibri" w:hAnsi="Times New Roman" w:cs="Times New Roman"/>
          <w:i/>
          <w:lang w:val="es-MX"/>
        </w:rPr>
        <w:t xml:space="preserve"> de la Asociación Americana de Psicol</w:t>
      </w:r>
      <w:r w:rsidR="00A00F4F" w:rsidRPr="00895C42">
        <w:rPr>
          <w:rFonts w:ascii="Times New Roman" w:eastAsia="Calibri" w:hAnsi="Times New Roman" w:cs="Times New Roman"/>
          <w:i/>
          <w:lang w:val="es-MX"/>
        </w:rPr>
        <w:t>ogía</w:t>
      </w:r>
      <w:r w:rsidR="00D0361E" w:rsidRPr="00895C42">
        <w:rPr>
          <w:rFonts w:ascii="Times New Roman" w:eastAsia="Calibri" w:hAnsi="Times New Roman" w:cs="Times New Roman"/>
          <w:lang w:val="es-MX"/>
        </w:rPr>
        <w:t xml:space="preserve">. </w:t>
      </w:r>
      <w:hyperlink r:id="rId9" w:history="1">
        <w:r w:rsidR="004764A6" w:rsidRPr="00673B7C">
          <w:rPr>
            <w:rStyle w:val="Hipervnculo"/>
            <w:rFonts w:ascii="Times New Roman" w:eastAsia="Calibri" w:hAnsi="Times New Roman" w:cs="Times New Roman"/>
            <w:lang w:val="es-MX"/>
          </w:rPr>
          <w:t>http://www.apastyle.org/</w:t>
        </w:r>
      </w:hyperlink>
    </w:p>
    <w:p w14:paraId="1FD0B648" w14:textId="3FD57561" w:rsidR="002240AB" w:rsidRPr="00895C42" w:rsidRDefault="00424D09" w:rsidP="00895C42">
      <w:pPr>
        <w:spacing w:line="360" w:lineRule="auto"/>
        <w:ind w:left="851" w:hanging="709"/>
        <w:jc w:val="both"/>
        <w:rPr>
          <w:rFonts w:ascii="Times New Roman" w:eastAsia="Calibri" w:hAnsi="Times New Roman" w:cs="Times New Roman"/>
          <w:color w:val="000000"/>
          <w:lang w:val="es-MX"/>
        </w:rPr>
      </w:pPr>
      <w:r w:rsidRPr="007B266B">
        <w:rPr>
          <w:rFonts w:ascii="Times New Roman" w:eastAsia="Calibri" w:hAnsi="Times New Roman" w:cs="Times New Roman"/>
          <w:color w:val="000000"/>
          <w:lang w:val="es-MX"/>
        </w:rPr>
        <w:t xml:space="preserve">Arenas, </w:t>
      </w:r>
      <w:r w:rsidR="002240AB" w:rsidRPr="007B266B">
        <w:rPr>
          <w:rFonts w:ascii="Times New Roman" w:eastAsia="Calibri" w:hAnsi="Times New Roman" w:cs="Times New Roman"/>
          <w:color w:val="000000"/>
          <w:lang w:val="es-MX"/>
        </w:rPr>
        <w:t xml:space="preserve">M. </w:t>
      </w:r>
      <w:r w:rsidRPr="007B266B">
        <w:rPr>
          <w:rFonts w:ascii="Times New Roman" w:eastAsia="Calibri" w:hAnsi="Times New Roman" w:cs="Times New Roman"/>
          <w:color w:val="000000"/>
          <w:lang w:val="es-MX"/>
        </w:rPr>
        <w:t xml:space="preserve">E. (2005). El ensayo como clase de textos del género argumentativo: un ejemplo de Ortega y Gasset. En Cervera, V.; Hernández, B. y </w:t>
      </w:r>
      <w:proofErr w:type="spellStart"/>
      <w:r w:rsidRPr="007B266B">
        <w:rPr>
          <w:rFonts w:ascii="Times New Roman" w:eastAsia="Calibri" w:hAnsi="Times New Roman" w:cs="Times New Roman"/>
          <w:color w:val="000000"/>
          <w:lang w:val="es-MX"/>
        </w:rPr>
        <w:t>Adsuar</w:t>
      </w:r>
      <w:proofErr w:type="spellEnd"/>
      <w:r w:rsidRPr="007B266B">
        <w:rPr>
          <w:rFonts w:ascii="Times New Roman" w:eastAsia="Calibri" w:hAnsi="Times New Roman" w:cs="Times New Roman"/>
          <w:color w:val="000000"/>
          <w:lang w:val="es-MX"/>
        </w:rPr>
        <w:t>, D. (eds.)</w:t>
      </w:r>
      <w:r w:rsidR="002240AB" w:rsidRPr="007B266B">
        <w:rPr>
          <w:rFonts w:ascii="Times New Roman" w:eastAsia="Calibri" w:hAnsi="Times New Roman" w:cs="Times New Roman"/>
          <w:color w:val="000000"/>
          <w:lang w:val="es-MX"/>
        </w:rPr>
        <w:t xml:space="preserve">. </w:t>
      </w:r>
      <w:r w:rsidR="002240AB" w:rsidRPr="007B266B">
        <w:rPr>
          <w:rFonts w:ascii="Times New Roman" w:eastAsia="Calibri" w:hAnsi="Times New Roman" w:cs="Times New Roman"/>
          <w:i/>
          <w:color w:val="000000"/>
          <w:lang w:val="es-MX"/>
        </w:rPr>
        <w:t xml:space="preserve">El </w:t>
      </w:r>
      <w:r w:rsidR="009E3254" w:rsidRPr="007B266B">
        <w:rPr>
          <w:rFonts w:ascii="Times New Roman" w:eastAsia="Calibri" w:hAnsi="Times New Roman" w:cs="Times New Roman"/>
          <w:i/>
          <w:color w:val="000000"/>
          <w:lang w:val="es-MX"/>
        </w:rPr>
        <w:t>ensayo</w:t>
      </w:r>
      <w:r w:rsidR="002240AB" w:rsidRPr="007B266B">
        <w:rPr>
          <w:rFonts w:ascii="Times New Roman" w:eastAsia="Calibri" w:hAnsi="Times New Roman" w:cs="Times New Roman"/>
          <w:i/>
          <w:color w:val="000000"/>
          <w:lang w:val="es-MX"/>
        </w:rPr>
        <w:t xml:space="preserve"> como género literario</w:t>
      </w:r>
      <w:r w:rsidR="002240AB" w:rsidRPr="007B266B">
        <w:rPr>
          <w:rFonts w:ascii="Times New Roman" w:eastAsia="Calibri" w:hAnsi="Times New Roman" w:cs="Times New Roman"/>
          <w:color w:val="000000"/>
          <w:lang w:val="es-MX"/>
        </w:rPr>
        <w:t xml:space="preserve"> (43-62). </w:t>
      </w:r>
      <w:proofErr w:type="spellStart"/>
      <w:r w:rsidR="002240AB" w:rsidRPr="007B266B">
        <w:rPr>
          <w:rFonts w:ascii="Times New Roman" w:eastAsia="Calibri" w:hAnsi="Times New Roman" w:cs="Times New Roman"/>
          <w:color w:val="000000"/>
          <w:lang w:val="es-MX"/>
        </w:rPr>
        <w:t>Editum</w:t>
      </w:r>
      <w:proofErr w:type="spellEnd"/>
      <w:r w:rsidR="002240AB" w:rsidRPr="007B266B">
        <w:rPr>
          <w:rFonts w:ascii="Times New Roman" w:eastAsia="Calibri" w:hAnsi="Times New Roman" w:cs="Times New Roman"/>
          <w:color w:val="000000"/>
          <w:lang w:val="es-MX"/>
        </w:rPr>
        <w:t>. Ediciones de la Universidad de Murcia.</w:t>
      </w:r>
    </w:p>
    <w:p w14:paraId="0F32EA06" w14:textId="4F4B5461" w:rsidR="00F02D4C" w:rsidRDefault="00F02D4C" w:rsidP="00895C42">
      <w:pPr>
        <w:spacing w:line="360" w:lineRule="auto"/>
        <w:ind w:left="851" w:hanging="709"/>
        <w:jc w:val="both"/>
        <w:rPr>
          <w:rFonts w:ascii="Times New Roman" w:hAnsi="Times New Roman" w:cs="Times New Roman"/>
          <w:lang w:val="es-MX"/>
        </w:rPr>
      </w:pPr>
      <w:r w:rsidRPr="00895C42">
        <w:rPr>
          <w:rFonts w:ascii="Times New Roman" w:hAnsi="Times New Roman" w:cs="Times New Roman"/>
          <w:lang w:val="es-MX"/>
        </w:rPr>
        <w:t xml:space="preserve">Arias-Cardona, A. M., y Alvarado-Salgado, S. V. (2015). Investigación narrativa: apuesta metodológica para la construcción social de conocimientos científicos. </w:t>
      </w:r>
      <w:r w:rsidRPr="00895C42">
        <w:rPr>
          <w:rFonts w:ascii="Times New Roman" w:hAnsi="Times New Roman" w:cs="Times New Roman"/>
          <w:i/>
          <w:iCs/>
          <w:lang w:val="es-MX"/>
        </w:rPr>
        <w:t>Revista CES Psicología</w:t>
      </w:r>
      <w:r w:rsidRPr="00895C42">
        <w:rPr>
          <w:rFonts w:ascii="Times New Roman" w:hAnsi="Times New Roman" w:cs="Times New Roman"/>
          <w:lang w:val="es-MX"/>
        </w:rPr>
        <w:t xml:space="preserve">, 8(2), 171-181. </w:t>
      </w:r>
      <w:hyperlink r:id="rId10" w:history="1">
        <w:r w:rsidR="004764A6" w:rsidRPr="00673B7C">
          <w:rPr>
            <w:rStyle w:val="Hipervnculo"/>
            <w:rFonts w:ascii="Times New Roman" w:hAnsi="Times New Roman" w:cs="Times New Roman"/>
            <w:lang w:val="es-MX"/>
          </w:rPr>
          <w:t>http://www.redalyc.org/articulo.oa?id=423542417010</w:t>
        </w:r>
      </w:hyperlink>
    </w:p>
    <w:p w14:paraId="6280E135" w14:textId="49820DDA" w:rsidR="00CA3F3C" w:rsidRPr="00895C42" w:rsidRDefault="00CA3F3C" w:rsidP="00895C42">
      <w:pPr>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Asencio, M. I. (2019). La lectura y la escritura académica en educación superior: el taller como estrategia didáctica. </w:t>
      </w:r>
      <w:r w:rsidRPr="00895C42">
        <w:rPr>
          <w:rFonts w:ascii="Times New Roman" w:eastAsia="Calibri" w:hAnsi="Times New Roman" w:cs="Times New Roman"/>
          <w:i/>
          <w:lang w:val="es-MX"/>
        </w:rPr>
        <w:t>Psychology, Society, &amp; Education</w:t>
      </w:r>
      <w:r w:rsidRPr="00895C42">
        <w:rPr>
          <w:rFonts w:ascii="Times New Roman" w:eastAsia="Calibri" w:hAnsi="Times New Roman" w:cs="Times New Roman"/>
          <w:lang w:val="es-MX"/>
        </w:rPr>
        <w:t>, 2019. Vol. 11(2), pp. 205-219. https://dialnet.unirioja.es/servlet/articulo?codigo=7282874</w:t>
      </w:r>
    </w:p>
    <w:p w14:paraId="67694BB8" w14:textId="45494A90" w:rsidR="00265490" w:rsidRDefault="00CA3F3C" w:rsidP="00895C42">
      <w:pPr>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color w:val="000000"/>
          <w:lang w:val="es-MX"/>
        </w:rPr>
        <w:t xml:space="preserve">Bassi, J.E. (2017). La escritura académica: 14 recomendaciones prácticas. </w:t>
      </w:r>
      <w:proofErr w:type="spellStart"/>
      <w:r w:rsidRPr="00895C42">
        <w:rPr>
          <w:rFonts w:ascii="Times New Roman" w:eastAsia="Calibri" w:hAnsi="Times New Roman" w:cs="Times New Roman"/>
          <w:i/>
          <w:color w:val="000000"/>
          <w:lang w:val="es-MX"/>
        </w:rPr>
        <w:t>Athenea</w:t>
      </w:r>
      <w:proofErr w:type="spellEnd"/>
      <w:r w:rsidRPr="00895C42">
        <w:rPr>
          <w:rFonts w:ascii="Times New Roman" w:eastAsia="Calibri" w:hAnsi="Times New Roman" w:cs="Times New Roman"/>
          <w:i/>
          <w:color w:val="000000"/>
          <w:lang w:val="es-MX"/>
        </w:rPr>
        <w:t xml:space="preserve"> </w:t>
      </w:r>
      <w:proofErr w:type="gramStart"/>
      <w:r w:rsidRPr="00895C42">
        <w:rPr>
          <w:rFonts w:ascii="Times New Roman" w:eastAsia="Calibri" w:hAnsi="Times New Roman" w:cs="Times New Roman"/>
          <w:i/>
          <w:color w:val="000000"/>
          <w:lang w:val="es-MX"/>
        </w:rPr>
        <w:t>Digital</w:t>
      </w:r>
      <w:r w:rsidR="00265490" w:rsidRPr="00895C42">
        <w:rPr>
          <w:rFonts w:ascii="Times New Roman" w:eastAsia="Calibri" w:hAnsi="Times New Roman" w:cs="Times New Roman"/>
          <w:color w:val="000000"/>
          <w:lang w:val="es-MX"/>
        </w:rPr>
        <w:t>,</w:t>
      </w:r>
      <w:r w:rsidR="00EE4407" w:rsidRPr="00895C42">
        <w:rPr>
          <w:rFonts w:ascii="Times New Roman" w:hAnsi="Times New Roman" w:cs="Times New Roman"/>
          <w:lang w:val="es-MX"/>
        </w:rPr>
        <w:t xml:space="preserve">  17</w:t>
      </w:r>
      <w:proofErr w:type="gramEnd"/>
      <w:r w:rsidR="004764A6">
        <w:rPr>
          <w:rFonts w:ascii="Times New Roman" w:hAnsi="Times New Roman" w:cs="Times New Roman"/>
          <w:lang w:val="es-MX"/>
        </w:rPr>
        <w:t xml:space="preserve"> </w:t>
      </w:r>
      <w:r w:rsidR="00EE4407" w:rsidRPr="00895C42">
        <w:rPr>
          <w:rFonts w:ascii="Times New Roman" w:hAnsi="Times New Roman" w:cs="Times New Roman"/>
          <w:lang w:val="es-MX"/>
        </w:rPr>
        <w:t xml:space="preserve">(2): 95-147 </w:t>
      </w:r>
      <w:hyperlink r:id="rId11" w:history="1">
        <w:r w:rsidR="004764A6" w:rsidRPr="00673B7C">
          <w:rPr>
            <w:rStyle w:val="Hipervnculo"/>
            <w:rFonts w:ascii="Times New Roman" w:eastAsia="Calibri" w:hAnsi="Times New Roman" w:cs="Times New Roman"/>
            <w:lang w:val="es-MX"/>
          </w:rPr>
          <w:t>https://ddd.uab.cat/record/177368</w:t>
        </w:r>
      </w:hyperlink>
    </w:p>
    <w:p w14:paraId="1B914888" w14:textId="06553005" w:rsidR="007B60A2" w:rsidRDefault="007B60A2" w:rsidP="00895C42">
      <w:pPr>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color w:val="000000"/>
          <w:lang w:val="es-MX"/>
        </w:rPr>
        <w:t xml:space="preserve">Benítez, T., Guariguata, Y. y Pérez, A. (2021). Pedagogía de géneros textuales para fomentar </w:t>
      </w:r>
      <w:r w:rsidRPr="00895C42">
        <w:rPr>
          <w:rFonts w:ascii="Times New Roman" w:eastAsia="Calibri" w:hAnsi="Times New Roman" w:cs="Times New Roman"/>
          <w:i/>
          <w:iCs/>
          <w:color w:val="000000"/>
          <w:lang w:val="es-MX"/>
        </w:rPr>
        <w:t xml:space="preserve">engagement </w:t>
      </w:r>
      <w:r w:rsidRPr="00895C42">
        <w:rPr>
          <w:rFonts w:ascii="Times New Roman" w:eastAsia="Calibri" w:hAnsi="Times New Roman" w:cs="Times New Roman"/>
          <w:color w:val="000000"/>
          <w:lang w:val="es-MX"/>
        </w:rPr>
        <w:t>en la escritura académica en educación superior</w:t>
      </w:r>
      <w:r w:rsidRPr="00895C42">
        <w:rPr>
          <w:rFonts w:ascii="Times New Roman" w:eastAsia="Calibri" w:hAnsi="Times New Roman" w:cs="Times New Roman"/>
          <w:i/>
          <w:iCs/>
          <w:color w:val="000000"/>
          <w:lang w:val="es-MX"/>
        </w:rPr>
        <w:t xml:space="preserve">. Revista Literatura y Lingüística. No. 43, pp. 309-348. </w:t>
      </w:r>
      <w:hyperlink r:id="rId12" w:history="1">
        <w:r w:rsidR="004764A6" w:rsidRPr="00673B7C">
          <w:rPr>
            <w:rStyle w:val="Hipervnculo"/>
            <w:rFonts w:ascii="Times New Roman" w:eastAsia="Calibri" w:hAnsi="Times New Roman" w:cs="Times New Roman"/>
            <w:lang w:val="es-MX"/>
          </w:rPr>
          <w:t>https://www.scielo.cl/scielo.php?pid=S0716-58112021000100309&amp;script=sci_arttext&amp;tlng=en</w:t>
        </w:r>
      </w:hyperlink>
    </w:p>
    <w:p w14:paraId="7AC91F70" w14:textId="624E53B6" w:rsidR="00EE4407" w:rsidRDefault="00EE4407" w:rsidP="00895C42">
      <w:pPr>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color w:val="000000"/>
          <w:lang w:val="es-MX"/>
        </w:rPr>
        <w:t xml:space="preserve">Betancur, D. B. (2021). Firmar en nombre propio. Representaciones de jóvenes universitarios sobre la escritura académica. </w:t>
      </w:r>
      <w:r w:rsidRPr="00895C42">
        <w:rPr>
          <w:rFonts w:ascii="Times New Roman" w:eastAsia="Calibri" w:hAnsi="Times New Roman" w:cs="Times New Roman"/>
          <w:i/>
          <w:color w:val="000000"/>
          <w:lang w:val="es-MX"/>
        </w:rPr>
        <w:t>Enunciación</w:t>
      </w:r>
      <w:r w:rsidRPr="00895C42">
        <w:rPr>
          <w:rFonts w:ascii="Times New Roman" w:eastAsia="Calibri" w:hAnsi="Times New Roman" w:cs="Times New Roman"/>
          <w:color w:val="000000"/>
          <w:lang w:val="es-MX"/>
        </w:rPr>
        <w:t xml:space="preserve">, 26(1), 92-105. DOI: </w:t>
      </w:r>
      <w:hyperlink r:id="rId13" w:history="1">
        <w:r w:rsidR="004764A6" w:rsidRPr="00673B7C">
          <w:rPr>
            <w:rStyle w:val="Hipervnculo"/>
            <w:rFonts w:ascii="Times New Roman" w:eastAsia="Calibri" w:hAnsi="Times New Roman" w:cs="Times New Roman"/>
            <w:lang w:val="es-MX"/>
          </w:rPr>
          <w:t>https://doi.org/10.14483/22486798.17083</w:t>
        </w:r>
      </w:hyperlink>
    </w:p>
    <w:p w14:paraId="12D3BB8D" w14:textId="5AB69FB5" w:rsidR="004764A6" w:rsidRPr="00895C42" w:rsidRDefault="00265490" w:rsidP="00895C42">
      <w:pPr>
        <w:spacing w:line="360" w:lineRule="auto"/>
        <w:ind w:left="851" w:hanging="709"/>
        <w:jc w:val="both"/>
        <w:rPr>
          <w:rStyle w:val="Hipervnculo"/>
          <w:rFonts w:ascii="Times New Roman" w:eastAsia="Calibri" w:hAnsi="Times New Roman" w:cs="Times New Roman"/>
          <w:lang w:val="es-MX"/>
        </w:rPr>
      </w:pPr>
      <w:bookmarkStart w:id="4" w:name="_Hlk168129288"/>
      <w:r w:rsidRPr="00895C42">
        <w:rPr>
          <w:rFonts w:ascii="Times New Roman" w:eastAsia="Calibri" w:hAnsi="Times New Roman" w:cs="Times New Roman"/>
          <w:color w:val="000000"/>
          <w:lang w:val="es-MX"/>
        </w:rPr>
        <w:t>Blog de la Lengua (2018</w:t>
      </w:r>
      <w:bookmarkEnd w:id="4"/>
      <w:r w:rsidRPr="00895C42">
        <w:rPr>
          <w:rFonts w:ascii="Times New Roman" w:eastAsia="Calibri" w:hAnsi="Times New Roman" w:cs="Times New Roman"/>
          <w:color w:val="000000"/>
          <w:lang w:val="es-MX"/>
        </w:rPr>
        <w:t>, 13 de junio). 5 consejos para redactar mejor tus textos. (Vídeo). YouTube. https://www.youtube.com/watch?v=pJPm2CGTPgc</w:t>
      </w:r>
      <w:r w:rsidR="00CA3F3C" w:rsidRPr="00895C42">
        <w:rPr>
          <w:rFonts w:ascii="Times New Roman" w:eastAsia="Calibri" w:hAnsi="Times New Roman" w:cs="Times New Roman"/>
          <w:color w:val="000000"/>
          <w:lang w:val="es-MX"/>
        </w:rPr>
        <w:t xml:space="preserve">17(2),95-147. </w:t>
      </w:r>
      <w:hyperlink r:id="rId14" w:history="1">
        <w:r w:rsidR="004764A6" w:rsidRPr="00673B7C">
          <w:rPr>
            <w:rStyle w:val="Hipervnculo"/>
            <w:rFonts w:ascii="Times New Roman" w:eastAsia="Calibri" w:hAnsi="Times New Roman" w:cs="Times New Roman"/>
            <w:lang w:val="es-MX"/>
          </w:rPr>
          <w:t>https://repositorio.unab.cl/xmlui/handle/ria/4893</w:t>
        </w:r>
      </w:hyperlink>
    </w:p>
    <w:p w14:paraId="4B6C9D9F" w14:textId="67970F46" w:rsidR="00CA3F3C" w:rsidRPr="00895C42" w:rsidRDefault="00CA3F3C" w:rsidP="00895C42">
      <w:pPr>
        <w:spacing w:line="360" w:lineRule="auto"/>
        <w:ind w:left="851" w:hanging="709"/>
        <w:jc w:val="both"/>
        <w:rPr>
          <w:rFonts w:ascii="Times New Roman" w:eastAsia="Calibri" w:hAnsi="Times New Roman" w:cs="Times New Roman"/>
          <w:color w:val="000000"/>
          <w:lang w:val="es-MX"/>
        </w:rPr>
      </w:pPr>
      <w:r w:rsidRPr="00895C42">
        <w:rPr>
          <w:rFonts w:ascii="Times New Roman" w:eastAsia="Calibri" w:hAnsi="Times New Roman" w:cs="Times New Roman"/>
          <w:color w:val="000000"/>
          <w:lang w:val="es-MX"/>
        </w:rPr>
        <w:t>Cassany, D. (199</w:t>
      </w:r>
      <w:r w:rsidR="00CB2444" w:rsidRPr="00895C42">
        <w:rPr>
          <w:rFonts w:ascii="Times New Roman" w:eastAsia="Calibri" w:hAnsi="Times New Roman" w:cs="Times New Roman"/>
          <w:color w:val="000000"/>
          <w:lang w:val="es-MX"/>
        </w:rPr>
        <w:t>3</w:t>
      </w:r>
      <w:r w:rsidRPr="00895C42">
        <w:rPr>
          <w:rFonts w:ascii="Times New Roman" w:eastAsia="Calibri" w:hAnsi="Times New Roman" w:cs="Times New Roman"/>
          <w:color w:val="000000"/>
          <w:lang w:val="es-MX"/>
        </w:rPr>
        <w:t xml:space="preserve">). </w:t>
      </w:r>
      <w:r w:rsidRPr="00895C42">
        <w:rPr>
          <w:rFonts w:ascii="Times New Roman" w:eastAsia="Calibri" w:hAnsi="Times New Roman" w:cs="Times New Roman"/>
          <w:i/>
          <w:color w:val="000000"/>
          <w:lang w:val="es-MX"/>
        </w:rPr>
        <w:t>La co</w:t>
      </w:r>
      <w:r w:rsidR="00A00F4F" w:rsidRPr="00895C42">
        <w:rPr>
          <w:rFonts w:ascii="Times New Roman" w:eastAsia="Calibri" w:hAnsi="Times New Roman" w:cs="Times New Roman"/>
          <w:i/>
          <w:color w:val="000000"/>
          <w:lang w:val="es-MX"/>
        </w:rPr>
        <w:t>cina de la escritura</w:t>
      </w:r>
      <w:r w:rsidR="00A00F4F" w:rsidRPr="00895C42">
        <w:rPr>
          <w:rFonts w:ascii="Times New Roman" w:eastAsia="Calibri" w:hAnsi="Times New Roman" w:cs="Times New Roman"/>
          <w:color w:val="000000"/>
          <w:lang w:val="es-MX"/>
        </w:rPr>
        <w:t>.</w:t>
      </w:r>
      <w:r w:rsidRPr="00895C42">
        <w:rPr>
          <w:rFonts w:ascii="Times New Roman" w:eastAsia="Calibri" w:hAnsi="Times New Roman" w:cs="Times New Roman"/>
          <w:color w:val="000000"/>
          <w:lang w:val="es-MX"/>
        </w:rPr>
        <w:t xml:space="preserve"> Anagrama. </w:t>
      </w:r>
    </w:p>
    <w:p w14:paraId="02C1CCBA" w14:textId="51F00F87" w:rsidR="00642397" w:rsidRDefault="00642397" w:rsidP="00895C42">
      <w:pPr>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color w:val="000000"/>
          <w:lang w:val="es-MX"/>
        </w:rPr>
        <w:lastRenderedPageBreak/>
        <w:t xml:space="preserve">Carranza, </w:t>
      </w:r>
      <w:r w:rsidR="00C778A3" w:rsidRPr="00895C42">
        <w:rPr>
          <w:rFonts w:ascii="Times New Roman" w:eastAsia="Calibri" w:hAnsi="Times New Roman" w:cs="Times New Roman"/>
          <w:color w:val="000000"/>
          <w:lang w:val="es-MX"/>
        </w:rPr>
        <w:t xml:space="preserve">A. M. </w:t>
      </w:r>
      <w:r w:rsidRPr="00895C42">
        <w:rPr>
          <w:rFonts w:ascii="Times New Roman" w:eastAsia="Calibri" w:hAnsi="Times New Roman" w:cs="Times New Roman"/>
          <w:color w:val="000000"/>
          <w:lang w:val="es-MX"/>
        </w:rPr>
        <w:t>y Pérez</w:t>
      </w:r>
      <w:r w:rsidR="00C778A3" w:rsidRPr="00895C42">
        <w:rPr>
          <w:rFonts w:ascii="Times New Roman" w:eastAsia="Calibri" w:hAnsi="Times New Roman" w:cs="Times New Roman"/>
          <w:color w:val="000000"/>
          <w:lang w:val="es-MX"/>
        </w:rPr>
        <w:t>, B. E.</w:t>
      </w:r>
      <w:r w:rsidRPr="00895C42">
        <w:rPr>
          <w:rFonts w:ascii="Times New Roman" w:eastAsia="Calibri" w:hAnsi="Times New Roman" w:cs="Times New Roman"/>
          <w:color w:val="000000"/>
          <w:lang w:val="es-MX"/>
        </w:rPr>
        <w:t xml:space="preserve"> (2021). </w:t>
      </w:r>
      <w:r w:rsidR="00C778A3" w:rsidRPr="007F10AF">
        <w:rPr>
          <w:rFonts w:ascii="Times New Roman" w:eastAsia="Calibri" w:hAnsi="Times New Roman" w:cs="Times New Roman"/>
          <w:color w:val="000000"/>
          <w:lang w:val="es-MX"/>
        </w:rPr>
        <w:t xml:space="preserve">El alcance argumentativo del sistema de citas y referencias en las habilidades de escritura académica de universitarios. </w:t>
      </w:r>
      <w:r w:rsidR="00C778A3" w:rsidRPr="007F10AF">
        <w:rPr>
          <w:rFonts w:ascii="Times New Roman" w:eastAsia="Calibri" w:hAnsi="Times New Roman" w:cs="Times New Roman"/>
          <w:i/>
          <w:iCs/>
          <w:color w:val="000000"/>
          <w:lang w:val="es-MX"/>
        </w:rPr>
        <w:t>Educatio Siglo XXI</w:t>
      </w:r>
      <w:r w:rsidR="00C778A3" w:rsidRPr="007F10AF">
        <w:rPr>
          <w:rFonts w:ascii="Times New Roman" w:eastAsia="Calibri" w:hAnsi="Times New Roman" w:cs="Times New Roman"/>
          <w:color w:val="000000"/>
          <w:lang w:val="es-MX"/>
        </w:rPr>
        <w:t>, 39</w:t>
      </w:r>
      <w:r w:rsidR="00D03FFF" w:rsidRPr="007F10AF">
        <w:rPr>
          <w:rFonts w:ascii="Times New Roman" w:eastAsia="Calibri" w:hAnsi="Times New Roman" w:cs="Times New Roman"/>
          <w:color w:val="000000"/>
          <w:lang w:val="es-MX"/>
        </w:rPr>
        <w:t>(</w:t>
      </w:r>
      <w:r w:rsidR="00C778A3" w:rsidRPr="007F10AF">
        <w:rPr>
          <w:rFonts w:ascii="Times New Roman" w:eastAsia="Calibri" w:hAnsi="Times New Roman" w:cs="Times New Roman"/>
          <w:color w:val="000000"/>
          <w:lang w:val="es-MX"/>
        </w:rPr>
        <w:t>2</w:t>
      </w:r>
      <w:r w:rsidR="00D03FFF" w:rsidRPr="007F10AF">
        <w:rPr>
          <w:rFonts w:ascii="Times New Roman" w:eastAsia="Calibri" w:hAnsi="Times New Roman" w:cs="Times New Roman"/>
          <w:color w:val="000000"/>
          <w:lang w:val="es-MX"/>
        </w:rPr>
        <w:t>)</w:t>
      </w:r>
      <w:r w:rsidR="00C778A3" w:rsidRPr="007F10AF">
        <w:rPr>
          <w:rFonts w:ascii="Times New Roman" w:eastAsia="Calibri" w:hAnsi="Times New Roman" w:cs="Times New Roman"/>
          <w:color w:val="000000"/>
          <w:lang w:val="es-MX"/>
        </w:rPr>
        <w:t>, 277-300</w:t>
      </w:r>
      <w:r w:rsidR="00D03FFF" w:rsidRPr="007F10AF">
        <w:rPr>
          <w:rFonts w:ascii="Times New Roman" w:eastAsia="Calibri" w:hAnsi="Times New Roman" w:cs="Times New Roman"/>
          <w:color w:val="000000"/>
          <w:lang w:val="es-MX"/>
        </w:rPr>
        <w:t>.</w:t>
      </w:r>
      <w:r w:rsidR="00C778A3" w:rsidRPr="007F10AF">
        <w:rPr>
          <w:rFonts w:ascii="Times New Roman" w:eastAsia="Calibri" w:hAnsi="Times New Roman" w:cs="Times New Roman"/>
          <w:color w:val="000000"/>
          <w:lang w:val="es-MX"/>
        </w:rPr>
        <w:t xml:space="preserve"> </w:t>
      </w:r>
      <w:hyperlink r:id="rId15" w:history="1">
        <w:r w:rsidR="007F10AF" w:rsidRPr="007F10AF">
          <w:rPr>
            <w:rStyle w:val="Hipervnculo"/>
            <w:rFonts w:ascii="Times New Roman" w:eastAsia="Calibri" w:hAnsi="Times New Roman" w:cs="Times New Roman"/>
            <w:lang w:val="es-MX"/>
          </w:rPr>
          <w:t>https://revistas.um.es/educatio/article/view/406581</w:t>
        </w:r>
      </w:hyperlink>
    </w:p>
    <w:p w14:paraId="6F62D5DC" w14:textId="4DEA8FAA" w:rsidR="008A7AE8" w:rsidRDefault="008A7AE8" w:rsidP="00895C42">
      <w:pPr>
        <w:spacing w:line="360" w:lineRule="auto"/>
        <w:ind w:left="851" w:hanging="709"/>
        <w:jc w:val="both"/>
        <w:rPr>
          <w:rFonts w:ascii="Times New Roman" w:eastAsia="Calibri" w:hAnsi="Times New Roman" w:cs="Times New Roman"/>
          <w:lang w:val="es-MX"/>
        </w:rPr>
      </w:pPr>
      <w:bookmarkStart w:id="5" w:name="_Hlk168135051"/>
      <w:r w:rsidRPr="00895C42">
        <w:rPr>
          <w:rFonts w:ascii="Times New Roman" w:eastAsia="Calibri" w:hAnsi="Times New Roman" w:cs="Times New Roman"/>
          <w:color w:val="000000"/>
          <w:lang w:val="es-MX"/>
        </w:rPr>
        <w:t xml:space="preserve">Chaverra-Fernández, D. I., Calle-Álvarez, G. Y., Hurtado, R. D. y </w:t>
      </w:r>
      <w:r w:rsidRPr="007F10AF">
        <w:rPr>
          <w:rFonts w:ascii="Times New Roman" w:eastAsia="Calibri" w:hAnsi="Times New Roman" w:cs="Times New Roman"/>
          <w:color w:val="000000"/>
          <w:lang w:val="es-MX"/>
        </w:rPr>
        <w:t>Bol</w:t>
      </w:r>
      <w:r w:rsidR="009E3254" w:rsidRPr="007F10AF">
        <w:rPr>
          <w:rFonts w:ascii="Times New Roman" w:eastAsia="Calibri" w:hAnsi="Times New Roman" w:cs="Times New Roman"/>
          <w:color w:val="000000"/>
          <w:lang w:val="es-MX"/>
        </w:rPr>
        <w:t>í</w:t>
      </w:r>
      <w:r w:rsidRPr="007F10AF">
        <w:rPr>
          <w:rFonts w:ascii="Times New Roman" w:eastAsia="Calibri" w:hAnsi="Times New Roman" w:cs="Times New Roman"/>
          <w:color w:val="000000"/>
          <w:lang w:val="es-MX"/>
        </w:rPr>
        <w:t>var,</w:t>
      </w:r>
      <w:r w:rsidRPr="00895C42">
        <w:rPr>
          <w:rFonts w:ascii="Times New Roman" w:eastAsia="Calibri" w:hAnsi="Times New Roman" w:cs="Times New Roman"/>
          <w:color w:val="000000"/>
          <w:lang w:val="es-MX"/>
        </w:rPr>
        <w:t xml:space="preserve"> W. A. (2022). </w:t>
      </w:r>
      <w:bookmarkEnd w:id="5"/>
      <w:r w:rsidRPr="00895C42">
        <w:rPr>
          <w:rFonts w:ascii="Times New Roman" w:eastAsia="Calibri" w:hAnsi="Times New Roman" w:cs="Times New Roman"/>
          <w:color w:val="000000"/>
          <w:lang w:val="es-MX"/>
        </w:rPr>
        <w:t xml:space="preserve">Revisión de investigaciones sobre escritura académica para la construcción de un centro de escritura digital en educación superior. </w:t>
      </w:r>
      <w:r w:rsidRPr="00895C42">
        <w:rPr>
          <w:rFonts w:ascii="Times New Roman" w:eastAsia="Calibri" w:hAnsi="Times New Roman" w:cs="Times New Roman"/>
          <w:i/>
          <w:iCs/>
          <w:color w:val="000000"/>
          <w:lang w:val="es-MX"/>
        </w:rPr>
        <w:t>Ikala Revista de Lengua y Cultura</w:t>
      </w:r>
      <w:r w:rsidR="00D03FFF" w:rsidRPr="00895C42">
        <w:rPr>
          <w:rFonts w:ascii="Times New Roman" w:eastAsia="Calibri" w:hAnsi="Times New Roman" w:cs="Times New Roman"/>
          <w:i/>
          <w:iCs/>
          <w:color w:val="000000"/>
          <w:lang w:val="es-MX"/>
        </w:rPr>
        <w:t xml:space="preserve">, </w:t>
      </w:r>
      <w:r w:rsidRPr="00895C42">
        <w:rPr>
          <w:rFonts w:ascii="Times New Roman" w:hAnsi="Times New Roman" w:cs="Times New Roman"/>
          <w:lang w:val="es-MX"/>
        </w:rPr>
        <w:t>27</w:t>
      </w:r>
      <w:r w:rsidR="00D03FFF" w:rsidRPr="00895C42">
        <w:rPr>
          <w:rFonts w:ascii="Times New Roman" w:hAnsi="Times New Roman" w:cs="Times New Roman"/>
          <w:lang w:val="es-MX"/>
        </w:rPr>
        <w:t>(</w:t>
      </w:r>
      <w:r w:rsidRPr="00895C42">
        <w:rPr>
          <w:rFonts w:ascii="Times New Roman" w:eastAsia="Calibri" w:hAnsi="Times New Roman" w:cs="Times New Roman"/>
          <w:color w:val="000000"/>
          <w:lang w:val="es-MX"/>
        </w:rPr>
        <w:t>1</w:t>
      </w:r>
      <w:r w:rsidR="00D03FFF" w:rsidRPr="00895C42">
        <w:rPr>
          <w:rFonts w:ascii="Times New Roman" w:eastAsia="Calibri" w:hAnsi="Times New Roman" w:cs="Times New Roman"/>
          <w:color w:val="000000"/>
          <w:lang w:val="es-MX"/>
        </w:rPr>
        <w:t>)</w:t>
      </w:r>
      <w:r w:rsidRPr="00895C42">
        <w:rPr>
          <w:rFonts w:ascii="Times New Roman" w:eastAsia="Calibri" w:hAnsi="Times New Roman" w:cs="Times New Roman"/>
          <w:color w:val="000000"/>
          <w:lang w:val="es-MX"/>
        </w:rPr>
        <w:t xml:space="preserve">, 224-247. </w:t>
      </w:r>
      <w:hyperlink r:id="rId16" w:history="1">
        <w:r w:rsidR="004764A6" w:rsidRPr="00673B7C">
          <w:rPr>
            <w:rStyle w:val="Hipervnculo"/>
            <w:rFonts w:ascii="Times New Roman" w:eastAsia="Calibri" w:hAnsi="Times New Roman" w:cs="Times New Roman"/>
            <w:lang w:val="es-MX"/>
          </w:rPr>
          <w:t>https://revistas.udea.edu.co/index.php/ikala/article/view/345369</w:t>
        </w:r>
      </w:hyperlink>
    </w:p>
    <w:p w14:paraId="02D90126" w14:textId="4E20116E" w:rsidR="008E6017" w:rsidRDefault="008E6017" w:rsidP="00895C42">
      <w:pPr>
        <w:tabs>
          <w:tab w:val="num" w:pos="720"/>
        </w:tabs>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lang w:val="es-MX"/>
        </w:rPr>
        <w:t>Coronado, S. P. (2021). La escritura académica en la formación universitaria.</w:t>
      </w:r>
      <w:r w:rsidR="00D03FFF" w:rsidRPr="00895C42">
        <w:rPr>
          <w:rFonts w:ascii="Times New Roman" w:eastAsia="Calibri" w:hAnsi="Times New Roman" w:cs="Times New Roman"/>
          <w:lang w:val="es-MX"/>
        </w:rPr>
        <w:t xml:space="preserve"> </w:t>
      </w:r>
      <w:r w:rsidRPr="00895C42">
        <w:rPr>
          <w:rFonts w:ascii="Times New Roman" w:eastAsia="Calibri" w:hAnsi="Times New Roman" w:cs="Times New Roman"/>
          <w:i/>
          <w:iCs/>
          <w:lang w:val="es-MX"/>
        </w:rPr>
        <w:t xml:space="preserve">EDUCARE ET COMUNICARE Revista </w:t>
      </w:r>
      <w:r w:rsidR="00D03FFF" w:rsidRPr="00895C42">
        <w:rPr>
          <w:rFonts w:ascii="Times New Roman" w:eastAsia="Calibri" w:hAnsi="Times New Roman" w:cs="Times New Roman"/>
          <w:i/>
          <w:iCs/>
          <w:lang w:val="es-MX"/>
        </w:rPr>
        <w:t>d</w:t>
      </w:r>
      <w:r w:rsidRPr="00895C42">
        <w:rPr>
          <w:rFonts w:ascii="Times New Roman" w:eastAsia="Calibri" w:hAnsi="Times New Roman" w:cs="Times New Roman"/>
          <w:i/>
          <w:iCs/>
          <w:lang w:val="es-MX"/>
        </w:rPr>
        <w:t xml:space="preserve">e investigación </w:t>
      </w:r>
      <w:r w:rsidR="00D03FFF" w:rsidRPr="00895C42">
        <w:rPr>
          <w:rFonts w:ascii="Times New Roman" w:eastAsia="Calibri" w:hAnsi="Times New Roman" w:cs="Times New Roman"/>
          <w:i/>
          <w:iCs/>
          <w:lang w:val="es-MX"/>
        </w:rPr>
        <w:t>d</w:t>
      </w:r>
      <w:r w:rsidRPr="00895C42">
        <w:rPr>
          <w:rFonts w:ascii="Times New Roman" w:eastAsia="Calibri" w:hAnsi="Times New Roman" w:cs="Times New Roman"/>
          <w:i/>
          <w:iCs/>
          <w:lang w:val="es-MX"/>
        </w:rPr>
        <w:t xml:space="preserve">e </w:t>
      </w:r>
      <w:r w:rsidR="00D03FFF" w:rsidRPr="00895C42">
        <w:rPr>
          <w:rFonts w:ascii="Times New Roman" w:eastAsia="Calibri" w:hAnsi="Times New Roman" w:cs="Times New Roman"/>
          <w:i/>
          <w:iCs/>
          <w:lang w:val="es-MX"/>
        </w:rPr>
        <w:t>l</w:t>
      </w:r>
      <w:r w:rsidRPr="00895C42">
        <w:rPr>
          <w:rFonts w:ascii="Times New Roman" w:eastAsia="Calibri" w:hAnsi="Times New Roman" w:cs="Times New Roman"/>
          <w:i/>
          <w:iCs/>
          <w:lang w:val="es-MX"/>
        </w:rPr>
        <w:t xml:space="preserve">a Facultad </w:t>
      </w:r>
      <w:r w:rsidR="00D03FFF" w:rsidRPr="00895C42">
        <w:rPr>
          <w:rFonts w:ascii="Times New Roman" w:eastAsia="Calibri" w:hAnsi="Times New Roman" w:cs="Times New Roman"/>
          <w:i/>
          <w:iCs/>
          <w:lang w:val="es-MX"/>
        </w:rPr>
        <w:t>d</w:t>
      </w:r>
      <w:r w:rsidRPr="00895C42">
        <w:rPr>
          <w:rFonts w:ascii="Times New Roman" w:eastAsia="Calibri" w:hAnsi="Times New Roman" w:cs="Times New Roman"/>
          <w:i/>
          <w:iCs/>
          <w:lang w:val="es-MX"/>
        </w:rPr>
        <w:t>e Humanidades</w:t>
      </w:r>
      <w:r w:rsidRPr="00895C42">
        <w:rPr>
          <w:rFonts w:ascii="Times New Roman" w:eastAsia="Calibri" w:hAnsi="Times New Roman" w:cs="Times New Roman"/>
          <w:lang w:val="es-MX"/>
        </w:rPr>
        <w:t>,</w:t>
      </w:r>
      <w:r w:rsidR="00D03FFF" w:rsidRPr="00895C42">
        <w:rPr>
          <w:rFonts w:ascii="Times New Roman" w:eastAsia="Calibri" w:hAnsi="Times New Roman" w:cs="Times New Roman"/>
          <w:lang w:val="es-MX"/>
        </w:rPr>
        <w:t xml:space="preserve"> </w:t>
      </w:r>
      <w:r w:rsidRPr="00895C42">
        <w:rPr>
          <w:rFonts w:ascii="Times New Roman" w:eastAsia="Calibri" w:hAnsi="Times New Roman" w:cs="Times New Roman"/>
          <w:i/>
          <w:iCs/>
          <w:lang w:val="es-MX"/>
        </w:rPr>
        <w:t>9</w:t>
      </w:r>
      <w:r w:rsidRPr="00895C42">
        <w:rPr>
          <w:rFonts w:ascii="Times New Roman" w:eastAsia="Calibri" w:hAnsi="Times New Roman" w:cs="Times New Roman"/>
          <w:lang w:val="es-MX"/>
        </w:rPr>
        <w:t xml:space="preserve">(2), 5-16. </w:t>
      </w:r>
      <w:hyperlink r:id="rId17" w:history="1">
        <w:r w:rsidR="004764A6" w:rsidRPr="00673B7C">
          <w:rPr>
            <w:rStyle w:val="Hipervnculo"/>
            <w:rFonts w:ascii="Times New Roman" w:eastAsia="Calibri" w:hAnsi="Times New Roman" w:cs="Times New Roman"/>
            <w:lang w:val="es-MX"/>
          </w:rPr>
          <w:t>https://doi.org/10.35383/educare.v9i2.653</w:t>
        </w:r>
      </w:hyperlink>
    </w:p>
    <w:p w14:paraId="2CEFF665" w14:textId="473546AD" w:rsidR="00636FF6" w:rsidRDefault="00636FF6" w:rsidP="00895C42">
      <w:pPr>
        <w:tabs>
          <w:tab w:val="num" w:pos="720"/>
        </w:tabs>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lang w:val="es-MX"/>
        </w:rPr>
        <w:t>CREA (2024)</w:t>
      </w:r>
      <w:r w:rsidR="001423D0" w:rsidRPr="00895C42">
        <w:rPr>
          <w:rFonts w:ascii="Times New Roman" w:eastAsia="Calibri" w:hAnsi="Times New Roman" w:cs="Times New Roman"/>
          <w:lang w:val="es-MX"/>
        </w:rPr>
        <w:t xml:space="preserve">. </w:t>
      </w:r>
      <w:r w:rsidRPr="00895C42">
        <w:rPr>
          <w:rFonts w:ascii="Times New Roman" w:eastAsia="Calibri" w:hAnsi="Times New Roman" w:cs="Times New Roman"/>
          <w:i/>
          <w:iCs/>
          <w:color w:val="000000"/>
          <w:lang w:val="es-MX"/>
        </w:rPr>
        <w:t>Centro de recursos para la escritura académica del Tecnológico de Monterrey</w:t>
      </w:r>
      <w:r w:rsidRPr="00895C42">
        <w:rPr>
          <w:rFonts w:ascii="Times New Roman" w:eastAsia="Calibri" w:hAnsi="Times New Roman" w:cs="Times New Roman"/>
          <w:color w:val="000000"/>
          <w:lang w:val="es-MX"/>
        </w:rPr>
        <w:t>.</w:t>
      </w:r>
      <w:r w:rsidRPr="00895C42">
        <w:rPr>
          <w:rFonts w:ascii="Times New Roman" w:hAnsi="Times New Roman" w:cs="Times New Roman"/>
          <w:lang w:val="es-MX"/>
        </w:rPr>
        <w:t xml:space="preserve"> </w:t>
      </w:r>
      <w:hyperlink r:id="rId18" w:history="1">
        <w:r w:rsidR="004764A6" w:rsidRPr="00673B7C">
          <w:rPr>
            <w:rStyle w:val="Hipervnculo"/>
            <w:rFonts w:ascii="Times New Roman" w:eastAsia="Calibri" w:hAnsi="Times New Roman" w:cs="Times New Roman"/>
            <w:lang w:val="es-MX"/>
          </w:rPr>
          <w:t>http://sitios.ruv.itesm.mx/portales/crea/homedoc.htm</w:t>
        </w:r>
      </w:hyperlink>
    </w:p>
    <w:p w14:paraId="2C7C290F" w14:textId="2A88E79B" w:rsidR="00F02D4C" w:rsidRPr="00895C42" w:rsidRDefault="00F02D4C" w:rsidP="00895C42">
      <w:pPr>
        <w:tabs>
          <w:tab w:val="num" w:pos="720"/>
        </w:tabs>
        <w:spacing w:line="360" w:lineRule="auto"/>
        <w:ind w:left="851" w:hanging="709"/>
        <w:jc w:val="both"/>
        <w:rPr>
          <w:rFonts w:ascii="Times New Roman" w:eastAsia="Calibri" w:hAnsi="Times New Roman" w:cs="Times New Roman"/>
          <w:lang w:val="es-MX"/>
        </w:rPr>
      </w:pPr>
      <w:proofErr w:type="spellStart"/>
      <w:r w:rsidRPr="00895C42">
        <w:rPr>
          <w:rFonts w:ascii="Times New Roman" w:eastAsia="Calibri" w:hAnsi="Times New Roman" w:cs="Times New Roman"/>
          <w:lang w:val="es-MX"/>
        </w:rPr>
        <w:t>Flick</w:t>
      </w:r>
      <w:proofErr w:type="spellEnd"/>
      <w:r w:rsidRPr="00895C42">
        <w:rPr>
          <w:rFonts w:ascii="Times New Roman" w:eastAsia="Calibri" w:hAnsi="Times New Roman" w:cs="Times New Roman"/>
          <w:lang w:val="es-MX"/>
        </w:rPr>
        <w:t xml:space="preserve">, U (2012). </w:t>
      </w:r>
      <w:r w:rsidRPr="00895C42">
        <w:rPr>
          <w:rFonts w:ascii="Times New Roman" w:eastAsia="Calibri" w:hAnsi="Times New Roman" w:cs="Times New Roman"/>
          <w:i/>
          <w:iCs/>
          <w:lang w:val="es-MX"/>
        </w:rPr>
        <w:t>Introducción a la investigación cualitativa</w:t>
      </w:r>
      <w:r w:rsidRPr="00895C42">
        <w:rPr>
          <w:rFonts w:ascii="Times New Roman" w:eastAsia="Calibri" w:hAnsi="Times New Roman" w:cs="Times New Roman"/>
          <w:lang w:val="es-MX"/>
        </w:rPr>
        <w:t>. Paideia.</w:t>
      </w:r>
    </w:p>
    <w:p w14:paraId="427C8BDA" w14:textId="458FA474" w:rsidR="001F2833" w:rsidRDefault="001F2833" w:rsidP="00895C42">
      <w:pPr>
        <w:tabs>
          <w:tab w:val="num" w:pos="720"/>
        </w:tabs>
        <w:spacing w:line="360" w:lineRule="auto"/>
        <w:ind w:left="851" w:hanging="709"/>
        <w:jc w:val="both"/>
        <w:rPr>
          <w:rFonts w:ascii="Times New Roman" w:hAnsi="Times New Roman" w:cs="Times New Roman"/>
          <w:lang w:val="es-MX"/>
        </w:rPr>
      </w:pPr>
      <w:r w:rsidRPr="00895C42">
        <w:rPr>
          <w:rStyle w:val="Hipervnculo"/>
          <w:rFonts w:ascii="Times New Roman" w:eastAsia="Calibri" w:hAnsi="Times New Roman" w:cs="Times New Roman"/>
          <w:color w:val="auto"/>
          <w:u w:val="none"/>
          <w:lang w:val="es-MX"/>
        </w:rPr>
        <w:t xml:space="preserve">Hernández, N. D., Salado, L. I. y Vargas A. (2021). Literacidad académica en la educación superior. </w:t>
      </w:r>
      <w:r w:rsidRPr="00895C42">
        <w:rPr>
          <w:rStyle w:val="Hipervnculo"/>
          <w:rFonts w:ascii="Times New Roman" w:eastAsia="Calibri" w:hAnsi="Times New Roman" w:cs="Times New Roman"/>
          <w:i/>
          <w:iCs/>
          <w:color w:val="auto"/>
          <w:u w:val="none"/>
          <w:lang w:val="es-MX"/>
        </w:rPr>
        <w:t>Revista diálogos sobre educación. Temas actuales en investigación</w:t>
      </w:r>
      <w:r w:rsidRPr="00895C42">
        <w:rPr>
          <w:rStyle w:val="Hipervnculo"/>
          <w:rFonts w:ascii="Times New Roman" w:eastAsia="Calibri" w:hAnsi="Times New Roman" w:cs="Times New Roman"/>
          <w:color w:val="auto"/>
          <w:u w:val="none"/>
          <w:lang w:val="es-MX"/>
        </w:rPr>
        <w:t xml:space="preserve"> </w:t>
      </w:r>
      <w:r w:rsidRPr="00895C42">
        <w:rPr>
          <w:rStyle w:val="Hipervnculo"/>
          <w:rFonts w:ascii="Times New Roman" w:eastAsia="Calibri" w:hAnsi="Times New Roman" w:cs="Times New Roman"/>
          <w:i/>
          <w:iCs/>
          <w:color w:val="auto"/>
          <w:u w:val="none"/>
          <w:lang w:val="es-MX"/>
        </w:rPr>
        <w:t>educativa</w:t>
      </w:r>
      <w:r w:rsidR="00D03FFF" w:rsidRPr="00895C42">
        <w:rPr>
          <w:rStyle w:val="Hipervnculo"/>
          <w:rFonts w:ascii="Times New Roman" w:eastAsia="Calibri" w:hAnsi="Times New Roman" w:cs="Times New Roman"/>
          <w:color w:val="auto"/>
          <w:u w:val="none"/>
          <w:lang w:val="es-MX"/>
        </w:rPr>
        <w:t xml:space="preserve">, </w:t>
      </w:r>
      <w:r w:rsidRPr="00895C42">
        <w:rPr>
          <w:rFonts w:ascii="Times New Roman" w:hAnsi="Times New Roman" w:cs="Times New Roman"/>
          <w:lang w:val="es-MX"/>
        </w:rPr>
        <w:t>12</w:t>
      </w:r>
      <w:r w:rsidR="00D03FFF" w:rsidRPr="00895C42">
        <w:rPr>
          <w:rFonts w:ascii="Times New Roman" w:hAnsi="Times New Roman" w:cs="Times New Roman"/>
          <w:lang w:val="es-MX"/>
        </w:rPr>
        <w:t>(</w:t>
      </w:r>
      <w:r w:rsidRPr="00895C42">
        <w:rPr>
          <w:rFonts w:ascii="Times New Roman" w:hAnsi="Times New Roman" w:cs="Times New Roman"/>
          <w:lang w:val="es-MX"/>
        </w:rPr>
        <w:t>23</w:t>
      </w:r>
      <w:r w:rsidR="00D03FFF" w:rsidRPr="00895C42">
        <w:rPr>
          <w:rFonts w:ascii="Times New Roman" w:hAnsi="Times New Roman" w:cs="Times New Roman"/>
          <w:lang w:val="es-MX"/>
        </w:rPr>
        <w:t>)</w:t>
      </w:r>
      <w:r w:rsidRPr="00895C42">
        <w:rPr>
          <w:rFonts w:ascii="Times New Roman" w:hAnsi="Times New Roman" w:cs="Times New Roman"/>
          <w:lang w:val="es-MX"/>
        </w:rPr>
        <w:t>.</w:t>
      </w:r>
      <w:r w:rsidR="00957B3A" w:rsidRPr="00895C42">
        <w:rPr>
          <w:rFonts w:ascii="Times New Roman" w:hAnsi="Times New Roman" w:cs="Times New Roman"/>
          <w:lang w:val="es-MX"/>
        </w:rPr>
        <w:t xml:space="preserve"> </w:t>
      </w:r>
      <w:hyperlink r:id="rId19" w:history="1">
        <w:r w:rsidR="004764A6" w:rsidRPr="00673B7C">
          <w:rPr>
            <w:rStyle w:val="Hipervnculo"/>
            <w:rFonts w:ascii="Times New Roman" w:hAnsi="Times New Roman" w:cs="Times New Roman"/>
            <w:lang w:val="es-MX"/>
          </w:rPr>
          <w:t>http://dialogossobreeducacion.cucsh.udg.mx/index.php/DSE/article/view/968</w:t>
        </w:r>
      </w:hyperlink>
    </w:p>
    <w:p w14:paraId="1D6F379E" w14:textId="77777777" w:rsidR="00D96422" w:rsidRPr="00895C42" w:rsidRDefault="00CA3F3C" w:rsidP="00895C42">
      <w:pPr>
        <w:tabs>
          <w:tab w:val="num" w:pos="720"/>
        </w:tabs>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Hernández, R., Fernández, C. y Baptista, P. (2014). </w:t>
      </w:r>
      <w:r w:rsidRPr="00895C42">
        <w:rPr>
          <w:rFonts w:ascii="Times New Roman" w:eastAsia="Calibri" w:hAnsi="Times New Roman" w:cs="Times New Roman"/>
          <w:i/>
          <w:lang w:val="es-MX"/>
        </w:rPr>
        <w:t>Metodología de la invest</w:t>
      </w:r>
      <w:r w:rsidR="00F76F2A" w:rsidRPr="00895C42">
        <w:rPr>
          <w:rFonts w:ascii="Times New Roman" w:eastAsia="Calibri" w:hAnsi="Times New Roman" w:cs="Times New Roman"/>
          <w:i/>
          <w:lang w:val="es-MX"/>
        </w:rPr>
        <w:t>igación</w:t>
      </w:r>
      <w:r w:rsidR="00F76F2A" w:rsidRPr="00895C42">
        <w:rPr>
          <w:rFonts w:ascii="Times New Roman" w:eastAsia="Calibri" w:hAnsi="Times New Roman" w:cs="Times New Roman"/>
          <w:lang w:val="es-MX"/>
        </w:rPr>
        <w:t xml:space="preserve">. Sexta edición. </w:t>
      </w:r>
      <w:r w:rsidRPr="00895C42">
        <w:rPr>
          <w:rFonts w:ascii="Times New Roman" w:eastAsia="Calibri" w:hAnsi="Times New Roman" w:cs="Times New Roman"/>
          <w:lang w:val="es-MX"/>
        </w:rPr>
        <w:t>McGraw-Hill.</w:t>
      </w:r>
    </w:p>
    <w:p w14:paraId="70454518" w14:textId="631E53C4" w:rsidR="00D52352" w:rsidRDefault="00D96422" w:rsidP="00895C42">
      <w:pPr>
        <w:tabs>
          <w:tab w:val="num" w:pos="720"/>
        </w:tabs>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lang w:val="es-MX"/>
        </w:rPr>
        <w:t>K</w:t>
      </w:r>
      <w:r w:rsidR="00D52352" w:rsidRPr="00895C42">
        <w:rPr>
          <w:rFonts w:ascii="Times New Roman" w:eastAsia="Calibri" w:hAnsi="Times New Roman" w:cs="Times New Roman"/>
          <w:lang w:val="es-MX"/>
        </w:rPr>
        <w:t xml:space="preserve">loss, S. y Múñoz, B. (2022). Escritura en educación superior: hacia una propuesta de producción escrita para enseñar en la disciplina. </w:t>
      </w:r>
      <w:r w:rsidR="00D52352" w:rsidRPr="00895C42">
        <w:rPr>
          <w:rFonts w:ascii="Times New Roman" w:eastAsia="Calibri" w:hAnsi="Times New Roman" w:cs="Times New Roman"/>
          <w:i/>
          <w:iCs/>
          <w:lang w:val="es-MX"/>
        </w:rPr>
        <w:t xml:space="preserve">Revista </w:t>
      </w:r>
      <w:r w:rsidR="009E3254" w:rsidRPr="007F10AF">
        <w:rPr>
          <w:rFonts w:ascii="Times New Roman" w:eastAsia="Calibri" w:hAnsi="Times New Roman" w:cs="Times New Roman"/>
          <w:i/>
          <w:iCs/>
          <w:lang w:val="es-MX"/>
        </w:rPr>
        <w:t xml:space="preserve">Brasileira </w:t>
      </w:r>
      <w:r w:rsidR="00D52352" w:rsidRPr="007F10AF">
        <w:rPr>
          <w:rFonts w:ascii="Times New Roman" w:eastAsia="Calibri" w:hAnsi="Times New Roman" w:cs="Times New Roman"/>
          <w:i/>
          <w:iCs/>
          <w:lang w:val="es-MX"/>
        </w:rPr>
        <w:t xml:space="preserve">de </w:t>
      </w:r>
      <w:r w:rsidR="009E3254" w:rsidRPr="007F10AF">
        <w:rPr>
          <w:rFonts w:ascii="Times New Roman" w:eastAsia="Calibri" w:hAnsi="Times New Roman" w:cs="Times New Roman"/>
          <w:i/>
          <w:iCs/>
          <w:lang w:val="es-MX"/>
        </w:rPr>
        <w:t>L</w:t>
      </w:r>
      <w:r w:rsidR="00D52352" w:rsidRPr="007F10AF">
        <w:rPr>
          <w:rFonts w:ascii="Times New Roman" w:eastAsia="Calibri" w:hAnsi="Times New Roman" w:cs="Times New Roman"/>
          <w:i/>
          <w:iCs/>
          <w:lang w:val="es-MX"/>
        </w:rPr>
        <w:t>ingüística Aplicada,</w:t>
      </w:r>
      <w:r w:rsidR="00D03FFF" w:rsidRPr="007F10AF">
        <w:rPr>
          <w:rFonts w:ascii="Times New Roman" w:eastAsia="Calibri" w:hAnsi="Times New Roman" w:cs="Times New Roman"/>
          <w:lang w:val="es-MX"/>
        </w:rPr>
        <w:t xml:space="preserve"> </w:t>
      </w:r>
      <w:r w:rsidR="00D52352" w:rsidRPr="007F10AF">
        <w:rPr>
          <w:rFonts w:ascii="Times New Roman" w:eastAsia="Calibri" w:hAnsi="Times New Roman" w:cs="Times New Roman"/>
          <w:lang w:val="es-MX"/>
        </w:rPr>
        <w:t>22</w:t>
      </w:r>
      <w:r w:rsidR="00D03FFF" w:rsidRPr="007F10AF">
        <w:rPr>
          <w:rFonts w:ascii="Times New Roman" w:eastAsia="Calibri" w:hAnsi="Times New Roman" w:cs="Times New Roman"/>
          <w:lang w:val="es-MX"/>
        </w:rPr>
        <w:t>(</w:t>
      </w:r>
      <w:r w:rsidR="00D52352" w:rsidRPr="007F10AF">
        <w:rPr>
          <w:rFonts w:ascii="Times New Roman" w:eastAsia="Calibri" w:hAnsi="Times New Roman" w:cs="Times New Roman"/>
          <w:lang w:val="es-MX"/>
        </w:rPr>
        <w:t>3</w:t>
      </w:r>
      <w:proofErr w:type="gramStart"/>
      <w:r w:rsidR="00D03FFF" w:rsidRPr="007F10AF">
        <w:rPr>
          <w:rFonts w:ascii="Times New Roman" w:eastAsia="Calibri" w:hAnsi="Times New Roman" w:cs="Times New Roman"/>
          <w:lang w:val="es-MX"/>
        </w:rPr>
        <w:t xml:space="preserve">), </w:t>
      </w:r>
      <w:r w:rsidR="00D52352" w:rsidRPr="007F10AF">
        <w:rPr>
          <w:rFonts w:ascii="Times New Roman" w:eastAsia="Calibri" w:hAnsi="Times New Roman" w:cs="Times New Roman"/>
          <w:lang w:val="es-MX"/>
        </w:rPr>
        <w:t xml:space="preserve"> 754</w:t>
      </w:r>
      <w:proofErr w:type="gramEnd"/>
      <w:r w:rsidR="00D52352" w:rsidRPr="007F10AF">
        <w:rPr>
          <w:rFonts w:ascii="Times New Roman" w:eastAsia="Calibri" w:hAnsi="Times New Roman" w:cs="Times New Roman"/>
          <w:lang w:val="es-MX"/>
        </w:rPr>
        <w:t>-773.</w:t>
      </w:r>
      <w:r w:rsidR="00D52352" w:rsidRPr="00895C42">
        <w:rPr>
          <w:rFonts w:ascii="Times New Roman" w:eastAsia="Calibri" w:hAnsi="Times New Roman" w:cs="Times New Roman"/>
          <w:lang w:val="es-MX"/>
        </w:rPr>
        <w:t xml:space="preserve"> </w:t>
      </w:r>
      <w:hyperlink r:id="rId20" w:history="1">
        <w:r w:rsidR="007F10AF" w:rsidRPr="00673B7C">
          <w:rPr>
            <w:rStyle w:val="Hipervnculo"/>
            <w:rFonts w:ascii="Times New Roman" w:eastAsia="Calibri" w:hAnsi="Times New Roman" w:cs="Times New Roman"/>
            <w:lang w:val="es-MX"/>
          </w:rPr>
          <w:t>https://www.scielo.br/j/rbla/a/GvgyzNWfxV66r9hz8c4qm8c/?lang=es</w:t>
        </w:r>
      </w:hyperlink>
    </w:p>
    <w:p w14:paraId="6CA93D61" w14:textId="77777777" w:rsidR="00D03FFF" w:rsidRPr="00895C42" w:rsidRDefault="00D03FFF" w:rsidP="00895C42">
      <w:pPr>
        <w:spacing w:line="360" w:lineRule="auto"/>
        <w:ind w:left="851" w:hanging="709"/>
        <w:jc w:val="both"/>
        <w:rPr>
          <w:rFonts w:ascii="Times New Roman" w:eastAsia="Calibri" w:hAnsi="Times New Roman" w:cs="Times New Roman"/>
          <w:color w:val="000000"/>
          <w:lang w:val="es-MX"/>
        </w:rPr>
      </w:pPr>
      <w:r w:rsidRPr="007F10AF">
        <w:rPr>
          <w:rFonts w:ascii="Times New Roman" w:eastAsia="Calibri" w:hAnsi="Times New Roman" w:cs="Times New Roman"/>
          <w:color w:val="000000"/>
          <w:lang w:val="es-MX"/>
        </w:rPr>
        <w:t xml:space="preserve">Ochoa, L. (2009). La lectura y la escritura en las tesis de maestría. </w:t>
      </w:r>
      <w:r w:rsidRPr="007F10AF">
        <w:rPr>
          <w:rFonts w:ascii="Times New Roman" w:eastAsia="Calibri" w:hAnsi="Times New Roman" w:cs="Times New Roman"/>
          <w:i/>
          <w:color w:val="000000"/>
          <w:lang w:val="es-MX"/>
        </w:rPr>
        <w:t>Forma y Función</w:t>
      </w:r>
      <w:r w:rsidRPr="007F10AF">
        <w:rPr>
          <w:rFonts w:ascii="Times New Roman" w:eastAsia="Calibri" w:hAnsi="Times New Roman" w:cs="Times New Roman"/>
          <w:color w:val="000000"/>
          <w:lang w:val="es-MX"/>
        </w:rPr>
        <w:t xml:space="preserve">, 22() 93-119.  </w:t>
      </w:r>
      <w:hyperlink r:id="rId21" w:history="1">
        <w:r w:rsidRPr="007F10AF">
          <w:rPr>
            <w:rStyle w:val="Hipervnculo"/>
            <w:rFonts w:ascii="Times New Roman" w:eastAsia="Calibri" w:hAnsi="Times New Roman" w:cs="Times New Roman"/>
            <w:lang w:val="es-MX"/>
          </w:rPr>
          <w:t>http://www.redalyc.org/articulo.oa?id=21916691005</w:t>
        </w:r>
      </w:hyperlink>
    </w:p>
    <w:p w14:paraId="39C96791" w14:textId="4220A4DB" w:rsidR="001F2833" w:rsidRDefault="001F2833" w:rsidP="00895C42">
      <w:pPr>
        <w:tabs>
          <w:tab w:val="num" w:pos="720"/>
        </w:tabs>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lang w:val="es-MX"/>
        </w:rPr>
        <w:t xml:space="preserve">Rey-Castillo, M. y Gómez-Zermeño, M. G. (2021). Dificultades en la escritura académica de estudiantes de maestría. </w:t>
      </w:r>
      <w:r w:rsidRPr="00895C42">
        <w:rPr>
          <w:rFonts w:ascii="Times New Roman" w:eastAsia="Calibri" w:hAnsi="Times New Roman" w:cs="Times New Roman"/>
          <w:i/>
          <w:iCs/>
          <w:lang w:val="es-MX"/>
        </w:rPr>
        <w:t>Revista Electrónica Educare</w:t>
      </w:r>
      <w:r w:rsidRPr="00895C42">
        <w:rPr>
          <w:rFonts w:ascii="Times New Roman" w:eastAsia="Calibri" w:hAnsi="Times New Roman" w:cs="Times New Roman"/>
          <w:lang w:val="es-MX"/>
        </w:rPr>
        <w:t xml:space="preserve"> (</w:t>
      </w:r>
      <w:r w:rsidRPr="00895C42">
        <w:rPr>
          <w:rFonts w:ascii="Times New Roman" w:eastAsia="Calibri" w:hAnsi="Times New Roman" w:cs="Times New Roman"/>
          <w:i/>
          <w:iCs/>
          <w:lang w:val="es-MX"/>
        </w:rPr>
        <w:t>Educare Electronic Journal</w:t>
      </w:r>
      <w:r w:rsidRPr="00895C42">
        <w:rPr>
          <w:rFonts w:ascii="Times New Roman" w:eastAsia="Calibri" w:hAnsi="Times New Roman" w:cs="Times New Roman"/>
          <w:lang w:val="es-MX"/>
        </w:rPr>
        <w:t>) 25 (2)</w:t>
      </w:r>
      <w:r w:rsidR="00D03FFF" w:rsidRPr="00895C42">
        <w:rPr>
          <w:rFonts w:ascii="Times New Roman" w:eastAsia="Calibri" w:hAnsi="Times New Roman" w:cs="Times New Roman"/>
          <w:lang w:val="es-MX"/>
        </w:rPr>
        <w:t>,</w:t>
      </w:r>
      <w:r w:rsidRPr="00895C42">
        <w:rPr>
          <w:rFonts w:ascii="Times New Roman" w:eastAsia="Calibri" w:hAnsi="Times New Roman" w:cs="Times New Roman"/>
          <w:lang w:val="es-MX"/>
        </w:rPr>
        <w:t xml:space="preserve"> 1-19. </w:t>
      </w:r>
      <w:hyperlink r:id="rId22" w:history="1">
        <w:r w:rsidR="004764A6" w:rsidRPr="00673B7C">
          <w:rPr>
            <w:rStyle w:val="Hipervnculo"/>
            <w:rFonts w:ascii="Times New Roman" w:eastAsia="Calibri" w:hAnsi="Times New Roman" w:cs="Times New Roman"/>
            <w:lang w:val="es-MX"/>
          </w:rPr>
          <w:t>https://www.revistas.una.ac.cr/index.php/EDUCARE/article/view/11958/21115</w:t>
        </w:r>
      </w:hyperlink>
    </w:p>
    <w:p w14:paraId="23CBC827" w14:textId="7C6BF87C" w:rsidR="00CA3F3C" w:rsidRDefault="00F76F2A" w:rsidP="00895C42">
      <w:pPr>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lang w:val="es-MX"/>
        </w:rPr>
        <w:t>Rodríguez, Y. C.</w:t>
      </w:r>
      <w:r w:rsidR="00CA3F3C" w:rsidRPr="00895C42">
        <w:rPr>
          <w:rFonts w:ascii="Times New Roman" w:eastAsia="Calibri" w:hAnsi="Times New Roman" w:cs="Times New Roman"/>
          <w:lang w:val="es-MX"/>
        </w:rPr>
        <w:t xml:space="preserve"> (2007)</w:t>
      </w:r>
      <w:r w:rsidRPr="00895C42">
        <w:rPr>
          <w:rFonts w:ascii="Times New Roman" w:eastAsia="Calibri" w:hAnsi="Times New Roman" w:cs="Times New Roman"/>
          <w:lang w:val="es-MX"/>
        </w:rPr>
        <w:t>.</w:t>
      </w:r>
      <w:r w:rsidR="00CA3F3C" w:rsidRPr="00895C42">
        <w:rPr>
          <w:rFonts w:ascii="Times New Roman" w:eastAsia="Calibri" w:hAnsi="Times New Roman" w:cs="Times New Roman"/>
          <w:lang w:val="es-MX"/>
        </w:rPr>
        <w:t xml:space="preserve"> El ensayo académico: algunos a</w:t>
      </w:r>
      <w:r w:rsidRPr="00895C42">
        <w:rPr>
          <w:rFonts w:ascii="Times New Roman" w:eastAsia="Calibri" w:hAnsi="Times New Roman" w:cs="Times New Roman"/>
          <w:lang w:val="es-MX"/>
        </w:rPr>
        <w:t xml:space="preserve">puntes para su estudio. </w:t>
      </w:r>
      <w:r w:rsidRPr="00895C42">
        <w:rPr>
          <w:rFonts w:ascii="Times New Roman" w:hAnsi="Times New Roman" w:cs="Times New Roman"/>
          <w:i/>
          <w:lang w:val="es-MX"/>
        </w:rPr>
        <w:t>Sapiens.</w:t>
      </w:r>
      <w:r w:rsidRPr="00895C42">
        <w:rPr>
          <w:rFonts w:ascii="Times New Roman" w:hAnsi="Times New Roman" w:cs="Times New Roman"/>
          <w:lang w:val="es-MX"/>
        </w:rPr>
        <w:t xml:space="preserve"> </w:t>
      </w:r>
      <w:r w:rsidRPr="00895C42">
        <w:rPr>
          <w:rFonts w:ascii="Times New Roman" w:hAnsi="Times New Roman" w:cs="Times New Roman"/>
          <w:i/>
          <w:lang w:val="es-MX"/>
        </w:rPr>
        <w:t>Revista Universitaria de Investigación</w:t>
      </w:r>
      <w:r w:rsidRPr="00895C42">
        <w:rPr>
          <w:rFonts w:ascii="Times New Roman" w:hAnsi="Times New Roman" w:cs="Times New Roman"/>
          <w:lang w:val="es-MX"/>
        </w:rPr>
        <w:t>, 8</w:t>
      </w:r>
      <w:r w:rsidR="00D03FFF" w:rsidRPr="00895C42">
        <w:rPr>
          <w:rFonts w:ascii="Times New Roman" w:hAnsi="Times New Roman" w:cs="Times New Roman"/>
          <w:lang w:val="es-MX"/>
        </w:rPr>
        <w:t>(1)</w:t>
      </w:r>
      <w:r w:rsidRPr="00895C42">
        <w:rPr>
          <w:rFonts w:ascii="Times New Roman" w:hAnsi="Times New Roman" w:cs="Times New Roman"/>
          <w:lang w:val="es-MX"/>
        </w:rPr>
        <w:t>, 147-159</w:t>
      </w:r>
      <w:r w:rsidR="00D03FFF" w:rsidRPr="00895C42">
        <w:rPr>
          <w:rFonts w:ascii="Times New Roman" w:hAnsi="Times New Roman" w:cs="Times New Roman"/>
          <w:lang w:val="es-MX"/>
        </w:rPr>
        <w:t>.</w:t>
      </w:r>
      <w:r w:rsidRPr="00895C42">
        <w:rPr>
          <w:rFonts w:ascii="Times New Roman" w:hAnsi="Times New Roman" w:cs="Times New Roman"/>
          <w:lang w:val="es-MX"/>
        </w:rPr>
        <w:t xml:space="preserve"> Universidad Pedagógica Experimental Libertador Caracas, Venezuela </w:t>
      </w:r>
      <w:hyperlink r:id="rId23" w:history="1">
        <w:r w:rsidR="004764A6" w:rsidRPr="00673B7C">
          <w:rPr>
            <w:rStyle w:val="Hipervnculo"/>
            <w:rFonts w:ascii="Times New Roman" w:eastAsia="Calibri" w:hAnsi="Times New Roman" w:cs="Times New Roman"/>
            <w:lang w:val="es-MX"/>
          </w:rPr>
          <w:t>https://www.redalyc.org/pdf/410/Resumenes/Abstract_41080110_2.pdf</w:t>
        </w:r>
      </w:hyperlink>
    </w:p>
    <w:p w14:paraId="035B8728" w14:textId="77777777" w:rsidR="00763F48" w:rsidRPr="00895C42" w:rsidRDefault="00B21798" w:rsidP="00895C42">
      <w:pPr>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lang w:val="es-MX"/>
        </w:rPr>
        <w:lastRenderedPageBreak/>
        <w:t>Sandín, M. P</w:t>
      </w:r>
      <w:r w:rsidR="00763F48" w:rsidRPr="00895C42">
        <w:rPr>
          <w:rFonts w:ascii="Times New Roman" w:eastAsia="Calibri" w:hAnsi="Times New Roman" w:cs="Times New Roman"/>
          <w:lang w:val="es-MX"/>
        </w:rPr>
        <w:t xml:space="preserve">. (2003). </w:t>
      </w:r>
      <w:r w:rsidR="00763F48" w:rsidRPr="00895C42">
        <w:rPr>
          <w:rFonts w:ascii="Times New Roman" w:eastAsia="Calibri" w:hAnsi="Times New Roman" w:cs="Times New Roman"/>
          <w:i/>
          <w:lang w:val="es-MX"/>
        </w:rPr>
        <w:t xml:space="preserve">Investigación Cualitativa en Educación. Fundamentos y tradiciones. </w:t>
      </w:r>
      <w:r w:rsidR="00763F48" w:rsidRPr="00895C42">
        <w:rPr>
          <w:rFonts w:ascii="Times New Roman" w:eastAsia="Calibri" w:hAnsi="Times New Roman" w:cs="Times New Roman"/>
          <w:lang w:val="es-MX"/>
        </w:rPr>
        <w:t>México, Editorial McGraw Hill.</w:t>
      </w:r>
    </w:p>
    <w:p w14:paraId="246A374F" w14:textId="19DDB030" w:rsidR="00CA3F3C" w:rsidRPr="00895C42" w:rsidRDefault="00CA3F3C" w:rsidP="00895C42">
      <w:pPr>
        <w:spacing w:line="360" w:lineRule="auto"/>
        <w:ind w:left="851" w:hanging="709"/>
        <w:jc w:val="both"/>
        <w:rPr>
          <w:rFonts w:ascii="Times New Roman" w:eastAsia="Calibri" w:hAnsi="Times New Roman" w:cs="Times New Roman"/>
          <w:color w:val="000000"/>
          <w:lang w:val="es-MX"/>
        </w:rPr>
      </w:pPr>
      <w:r w:rsidRPr="007F10AF">
        <w:rPr>
          <w:rFonts w:ascii="Times New Roman" w:eastAsia="Calibri" w:hAnsi="Times New Roman" w:cs="Times New Roman"/>
          <w:color w:val="000000"/>
          <w:lang w:val="es-MX"/>
        </w:rPr>
        <w:t>SEP</w:t>
      </w:r>
      <w:r w:rsidR="00D03FFF" w:rsidRPr="007F10AF">
        <w:rPr>
          <w:rFonts w:ascii="Times New Roman" w:eastAsia="Calibri" w:hAnsi="Times New Roman" w:cs="Times New Roman"/>
          <w:color w:val="000000"/>
          <w:lang w:val="es-MX"/>
        </w:rPr>
        <w:t>.</w:t>
      </w:r>
      <w:r w:rsidRPr="007F10AF">
        <w:rPr>
          <w:rFonts w:ascii="Times New Roman" w:eastAsia="Calibri" w:hAnsi="Times New Roman" w:cs="Times New Roman"/>
          <w:color w:val="000000"/>
          <w:lang w:val="es-MX"/>
        </w:rPr>
        <w:t xml:space="preserve"> (</w:t>
      </w:r>
      <w:r w:rsidRPr="00895C42">
        <w:rPr>
          <w:rFonts w:ascii="Times New Roman" w:eastAsia="Calibri" w:hAnsi="Times New Roman" w:cs="Times New Roman"/>
          <w:color w:val="000000"/>
          <w:lang w:val="es-MX"/>
        </w:rPr>
        <w:t xml:space="preserve">2012). </w:t>
      </w:r>
      <w:r w:rsidRPr="00895C42">
        <w:rPr>
          <w:rFonts w:ascii="Times New Roman" w:eastAsia="Calibri" w:hAnsi="Times New Roman" w:cs="Times New Roman"/>
          <w:i/>
          <w:color w:val="000000"/>
          <w:lang w:val="es-MX"/>
        </w:rPr>
        <w:t>Taller de producción de textos académicos.</w:t>
      </w:r>
      <w:r w:rsidRPr="00895C42">
        <w:rPr>
          <w:rFonts w:ascii="Times New Roman" w:eastAsia="Calibri" w:hAnsi="Times New Roman" w:cs="Times New Roman"/>
          <w:color w:val="000000"/>
          <w:lang w:val="es-MX"/>
        </w:rPr>
        <w:t xml:space="preserve"> Optativo. Plan de Estudios 2012. Licenciatura en Educación Preescolar. Subsecretaría de Educación Superior. Dirección General de Educación Superior para Profesionales de la Educación. SEP. </w:t>
      </w:r>
    </w:p>
    <w:p w14:paraId="19D88CE5" w14:textId="5938EBB6" w:rsidR="00C74E6C" w:rsidRDefault="00CA3F3C" w:rsidP="00895C42">
      <w:pPr>
        <w:spacing w:line="360" w:lineRule="auto"/>
        <w:ind w:left="851" w:hanging="709"/>
        <w:jc w:val="both"/>
        <w:rPr>
          <w:rFonts w:ascii="Times New Roman" w:eastAsia="Calibri" w:hAnsi="Times New Roman" w:cs="Times New Roman"/>
          <w:lang w:val="es-MX"/>
        </w:rPr>
      </w:pPr>
      <w:r w:rsidRPr="00895C42">
        <w:rPr>
          <w:rFonts w:ascii="Times New Roman" w:eastAsia="Calibri" w:hAnsi="Times New Roman" w:cs="Times New Roman"/>
          <w:color w:val="000000"/>
          <w:lang w:val="es-MX"/>
        </w:rPr>
        <w:t xml:space="preserve">Valverde, M. T. y Caro, M.T. (2015). </w:t>
      </w:r>
      <w:r w:rsidRPr="00895C42">
        <w:rPr>
          <w:rFonts w:ascii="Times New Roman" w:eastAsia="Calibri" w:hAnsi="Times New Roman" w:cs="Times New Roman"/>
          <w:i/>
          <w:color w:val="000000"/>
          <w:lang w:val="es-MX"/>
        </w:rPr>
        <w:t>Desarrollo de la competencia en escritura académica con recursos digitales en el área de comunicación en la lengua española</w:t>
      </w:r>
      <w:r w:rsidRPr="00895C42">
        <w:rPr>
          <w:rFonts w:ascii="Times New Roman" w:eastAsia="Calibri" w:hAnsi="Times New Roman" w:cs="Times New Roman"/>
          <w:color w:val="000000"/>
          <w:lang w:val="es-MX"/>
        </w:rPr>
        <w:t xml:space="preserve">. </w:t>
      </w:r>
      <w:r w:rsidR="00C74E6C" w:rsidRPr="00895C42">
        <w:rPr>
          <w:rFonts w:ascii="Times New Roman" w:eastAsia="Calibri" w:hAnsi="Times New Roman" w:cs="Times New Roman"/>
          <w:color w:val="000000"/>
          <w:lang w:val="es-MX"/>
        </w:rPr>
        <w:t xml:space="preserve">XIII. Jornadas de Redes de Investigación en Docencia Universitaria. </w:t>
      </w:r>
      <w:hyperlink r:id="rId24" w:history="1">
        <w:r w:rsidR="004764A6" w:rsidRPr="00673B7C">
          <w:rPr>
            <w:rStyle w:val="Hipervnculo"/>
            <w:rFonts w:ascii="Times New Roman" w:eastAsia="Calibri" w:hAnsi="Times New Roman" w:cs="Times New Roman"/>
            <w:lang w:val="es-MX"/>
          </w:rPr>
          <w:t>https://rua.ua.es/dspace/handle/10045/49491</w:t>
        </w:r>
      </w:hyperlink>
    </w:p>
    <w:p w14:paraId="23A1F3B3" w14:textId="57F504DD" w:rsidR="00BE2C9D" w:rsidRDefault="00247768" w:rsidP="00895C42">
      <w:pPr>
        <w:spacing w:line="360" w:lineRule="auto"/>
        <w:ind w:left="851" w:hanging="709"/>
        <w:jc w:val="both"/>
        <w:rPr>
          <w:rFonts w:ascii="Times New Roman" w:eastAsia="Calibri" w:hAnsi="Times New Roman" w:cs="Times New Roman"/>
          <w:lang w:val="es-MX"/>
        </w:rPr>
      </w:pPr>
      <w:bookmarkStart w:id="6" w:name="_Hlk168129323"/>
      <w:proofErr w:type="spellStart"/>
      <w:r w:rsidRPr="00895C42">
        <w:rPr>
          <w:rStyle w:val="Hipervnculo"/>
          <w:rFonts w:ascii="Times New Roman" w:eastAsia="Calibri" w:hAnsi="Times New Roman" w:cs="Times New Roman"/>
          <w:color w:val="auto"/>
          <w:u w:val="none"/>
          <w:lang w:val="es-MX"/>
        </w:rPr>
        <w:t>Uach</w:t>
      </w:r>
      <w:proofErr w:type="spellEnd"/>
      <w:r w:rsidRPr="00895C42">
        <w:rPr>
          <w:rStyle w:val="Hipervnculo"/>
          <w:rFonts w:ascii="Times New Roman" w:eastAsia="Calibri" w:hAnsi="Times New Roman" w:cs="Times New Roman"/>
          <w:color w:val="auto"/>
          <w:u w:val="none"/>
          <w:lang w:val="es-MX"/>
        </w:rPr>
        <w:t xml:space="preserve"> (2018, </w:t>
      </w:r>
      <w:bookmarkEnd w:id="6"/>
      <w:r w:rsidRPr="00895C42">
        <w:rPr>
          <w:rStyle w:val="Hipervnculo"/>
          <w:rFonts w:ascii="Times New Roman" w:eastAsia="Calibri" w:hAnsi="Times New Roman" w:cs="Times New Roman"/>
          <w:color w:val="auto"/>
          <w:u w:val="none"/>
          <w:lang w:val="es-MX"/>
        </w:rPr>
        <w:t xml:space="preserve">12 de marzo). </w:t>
      </w:r>
      <w:r w:rsidR="00BE2C9D" w:rsidRPr="00895C42">
        <w:rPr>
          <w:rFonts w:ascii="Times New Roman" w:eastAsia="Calibri" w:hAnsi="Times New Roman" w:cs="Times New Roman"/>
          <w:bCs/>
          <w:i/>
          <w:lang w:val="es-MX"/>
        </w:rPr>
        <w:t>Texto</w:t>
      </w:r>
      <w:r w:rsidRPr="00895C42">
        <w:rPr>
          <w:rFonts w:ascii="Times New Roman" w:eastAsia="Calibri" w:hAnsi="Times New Roman" w:cs="Times New Roman"/>
          <w:bCs/>
          <w:i/>
          <w:lang w:val="es-MX"/>
        </w:rPr>
        <w:t>s</w:t>
      </w:r>
      <w:r w:rsidR="00BE2C9D" w:rsidRPr="00895C42">
        <w:rPr>
          <w:rFonts w:ascii="Times New Roman" w:eastAsia="Calibri" w:hAnsi="Times New Roman" w:cs="Times New Roman"/>
          <w:bCs/>
          <w:i/>
          <w:lang w:val="es-MX"/>
        </w:rPr>
        <w:t xml:space="preserve"> académico</w:t>
      </w:r>
      <w:r w:rsidRPr="00895C42">
        <w:rPr>
          <w:rFonts w:ascii="Times New Roman" w:eastAsia="Calibri" w:hAnsi="Times New Roman" w:cs="Times New Roman"/>
          <w:bCs/>
          <w:i/>
          <w:lang w:val="es-MX"/>
        </w:rPr>
        <w:t>s y su estructura</w:t>
      </w:r>
      <w:r w:rsidR="006030E2" w:rsidRPr="00895C42">
        <w:rPr>
          <w:rFonts w:ascii="Times New Roman" w:eastAsia="Calibri" w:hAnsi="Times New Roman" w:cs="Times New Roman"/>
          <w:bCs/>
          <w:lang w:val="es-MX"/>
        </w:rPr>
        <w:t xml:space="preserve">. </w:t>
      </w:r>
      <w:r w:rsidRPr="00895C42">
        <w:rPr>
          <w:rFonts w:ascii="Times New Roman" w:eastAsia="Calibri" w:hAnsi="Times New Roman" w:cs="Times New Roman"/>
          <w:bCs/>
          <w:lang w:val="es-MX"/>
        </w:rPr>
        <w:t xml:space="preserve">(Vídeo). YouTube. </w:t>
      </w:r>
      <w:hyperlink r:id="rId25" w:history="1">
        <w:r w:rsidR="004764A6" w:rsidRPr="00673B7C">
          <w:rPr>
            <w:rStyle w:val="Hipervnculo"/>
            <w:rFonts w:ascii="Times New Roman" w:eastAsia="Calibri" w:hAnsi="Times New Roman" w:cs="Times New Roman"/>
            <w:lang w:val="es-MX"/>
          </w:rPr>
          <w:t>https://www.youtube.com/watch?v=RQxNd4Yu69g</w:t>
        </w:r>
      </w:hyperlink>
    </w:p>
    <w:p w14:paraId="13841EE0" w14:textId="5B5763A8" w:rsidR="004764A6" w:rsidRPr="003F0A22" w:rsidRDefault="00634F82" w:rsidP="00895C42">
      <w:pPr>
        <w:spacing w:line="360" w:lineRule="auto"/>
        <w:ind w:left="851" w:hanging="709"/>
        <w:jc w:val="both"/>
        <w:rPr>
          <w:rFonts w:ascii="Arial" w:eastAsia="Calibri" w:hAnsi="Arial" w:cs="Arial"/>
          <w:lang w:val="es-MX"/>
        </w:rPr>
      </w:pPr>
      <w:r w:rsidRPr="00895C42">
        <w:rPr>
          <w:rFonts w:ascii="Times New Roman" w:eastAsia="Calibri" w:hAnsi="Times New Roman" w:cs="Times New Roman"/>
          <w:lang w:val="es-MX"/>
        </w:rPr>
        <w:t xml:space="preserve">Zubiría, J. (2013). El maestro y los desafíos a la educación en el siglo XXI. </w:t>
      </w:r>
      <w:r w:rsidRPr="00895C42">
        <w:rPr>
          <w:rFonts w:ascii="Times New Roman" w:eastAsia="Calibri" w:hAnsi="Times New Roman" w:cs="Times New Roman"/>
          <w:i/>
          <w:lang w:val="es-MX"/>
        </w:rPr>
        <w:t>Revista Iberoamericana de Pedagogía REDIPE</w:t>
      </w:r>
      <w:r w:rsidRPr="00895C42">
        <w:rPr>
          <w:rFonts w:ascii="Times New Roman" w:eastAsia="Calibri" w:hAnsi="Times New Roman" w:cs="Times New Roman"/>
          <w:lang w:val="es-MX"/>
        </w:rPr>
        <w:t xml:space="preserve"> 825.  </w:t>
      </w:r>
      <w:hyperlink r:id="rId26" w:history="1">
        <w:r w:rsidR="004764A6" w:rsidRPr="00673B7C">
          <w:rPr>
            <w:rStyle w:val="Hipervnculo"/>
            <w:rFonts w:ascii="Times New Roman" w:eastAsia="Calibri" w:hAnsi="Times New Roman" w:cs="Times New Roman"/>
            <w:lang w:val="es-MX"/>
          </w:rPr>
          <w:t>https://gladyseduca.files.wordpress.com/2018/12/el-desafc3ado-del-maestro-de-hoy.pdf</w:t>
        </w:r>
      </w:hyperlink>
    </w:p>
    <w:sectPr w:rsidR="004764A6" w:rsidRPr="003F0A22" w:rsidSect="00905392">
      <w:headerReference w:type="default" r:id="rId27"/>
      <w:footerReference w:type="default" r:id="rId28"/>
      <w:pgSz w:w="12240" w:h="15840"/>
      <w:pgMar w:top="1134" w:right="170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84E44" w14:textId="77777777" w:rsidR="00D0605A" w:rsidRDefault="00D0605A" w:rsidP="009A2237">
      <w:r>
        <w:separator/>
      </w:r>
    </w:p>
  </w:endnote>
  <w:endnote w:type="continuationSeparator" w:id="0">
    <w:p w14:paraId="7071F62F" w14:textId="77777777" w:rsidR="00D0605A" w:rsidRDefault="00D0605A" w:rsidP="009A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EF26D" w14:textId="1088361A" w:rsidR="00671D69" w:rsidRDefault="00716C59" w:rsidP="00716C59">
    <w:pPr>
      <w:pStyle w:val="Piedepgina"/>
      <w:jc w:val="center"/>
    </w:pPr>
    <w:r w:rsidRPr="002A3D98">
      <w:rPr>
        <w:noProof/>
      </w:rPr>
      <w:drawing>
        <wp:inline distT="0" distB="0" distL="0" distR="0" wp14:anchorId="56E416DF" wp14:editId="074E4E78">
          <wp:extent cx="1600200" cy="419100"/>
          <wp:effectExtent l="0" t="0" r="0" b="0"/>
          <wp:docPr id="920362074" name="Imagen 92036207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hAnsi="Calibri" w:cs="Calibri"/>
        <w:b/>
        <w:sz w:val="22"/>
        <w:szCs w:val="22"/>
      </w:rPr>
      <w:t xml:space="preserve">            </w:t>
    </w:r>
    <w:r w:rsidRPr="00244751">
      <w:rPr>
        <w:rFonts w:ascii="Calibri" w:hAnsi="Calibri" w:cs="Calibri"/>
        <w:b/>
        <w:sz w:val="22"/>
        <w:szCs w:val="22"/>
      </w:rPr>
      <w:t xml:space="preserve">Vol. 15, Núm. </w:t>
    </w:r>
    <w:r w:rsidRPr="00244751">
      <w:rPr>
        <w:rFonts w:ascii="Calibri" w:hAnsi="Calibri" w:cs="Calibri"/>
        <w:b/>
        <w:sz w:val="22"/>
        <w:szCs w:val="22"/>
      </w:rPr>
      <w:t xml:space="preserve">29 Julio </w:t>
    </w:r>
    <w:r w:rsidRPr="00244751">
      <w:rPr>
        <w:rFonts w:ascii="Calibri" w:hAnsi="Calibri" w:cs="Calibri"/>
        <w:b/>
        <w:sz w:val="22"/>
        <w:szCs w:val="22"/>
      </w:rPr>
      <w:t>– Diciembre 2024, e</w:t>
    </w:r>
    <w:r w:rsidR="00905392">
      <w:rPr>
        <w:rFonts w:ascii="Calibri" w:hAnsi="Calibri" w:cs="Calibri"/>
        <w:b/>
        <w:sz w:val="22"/>
        <w:szCs w:val="22"/>
      </w:rPr>
      <w:t>707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D65ED" w14:textId="77777777" w:rsidR="00D0605A" w:rsidRDefault="00D0605A" w:rsidP="009A2237">
      <w:r>
        <w:separator/>
      </w:r>
    </w:p>
  </w:footnote>
  <w:footnote w:type="continuationSeparator" w:id="0">
    <w:p w14:paraId="52A34134" w14:textId="77777777" w:rsidR="00D0605A" w:rsidRDefault="00D0605A" w:rsidP="009A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56102" w14:textId="3C11E529" w:rsidR="004102F0" w:rsidRDefault="004102F0" w:rsidP="00671D69">
    <w:pPr>
      <w:pStyle w:val="Encabezado"/>
      <w:jc w:val="center"/>
    </w:pPr>
    <w:r w:rsidRPr="002A3D98">
      <w:rPr>
        <w:noProof/>
      </w:rPr>
      <w:drawing>
        <wp:inline distT="0" distB="0" distL="0" distR="0" wp14:anchorId="15911FC7" wp14:editId="7B7CCC83">
          <wp:extent cx="5397500" cy="635000"/>
          <wp:effectExtent l="0" t="0" r="0" b="0"/>
          <wp:docPr id="1016432940" name="Imagen 10164329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2AF97B81" w14:textId="77777777" w:rsidR="004102F0" w:rsidRDefault="004102F0" w:rsidP="00C36B6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741D6"/>
    <w:multiLevelType w:val="hybridMultilevel"/>
    <w:tmpl w:val="068A5C3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C337B5B"/>
    <w:multiLevelType w:val="hybridMultilevel"/>
    <w:tmpl w:val="52B0B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E370AD"/>
    <w:multiLevelType w:val="hybridMultilevel"/>
    <w:tmpl w:val="D74C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360281"/>
    <w:multiLevelType w:val="hybridMultilevel"/>
    <w:tmpl w:val="7A2A1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2820D1"/>
    <w:multiLevelType w:val="hybridMultilevel"/>
    <w:tmpl w:val="41665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3C30F8"/>
    <w:multiLevelType w:val="hybridMultilevel"/>
    <w:tmpl w:val="A100E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4754E1"/>
    <w:multiLevelType w:val="hybridMultilevel"/>
    <w:tmpl w:val="9C422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525FB8"/>
    <w:multiLevelType w:val="hybridMultilevel"/>
    <w:tmpl w:val="A5E6D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D257A3"/>
    <w:multiLevelType w:val="hybridMultilevel"/>
    <w:tmpl w:val="808CD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EC488E"/>
    <w:multiLevelType w:val="hybridMultilevel"/>
    <w:tmpl w:val="95FEB52A"/>
    <w:lvl w:ilvl="0" w:tplc="492A624C">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47605F2C"/>
    <w:multiLevelType w:val="hybridMultilevel"/>
    <w:tmpl w:val="A9000A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58690B"/>
    <w:multiLevelType w:val="hybridMultilevel"/>
    <w:tmpl w:val="4CACD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557709"/>
    <w:multiLevelType w:val="hybridMultilevel"/>
    <w:tmpl w:val="F5AEBD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8265B"/>
    <w:multiLevelType w:val="hybridMultilevel"/>
    <w:tmpl w:val="6B4CAD0A"/>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4" w15:restartNumberingAfterBreak="0">
    <w:nsid w:val="54102F42"/>
    <w:multiLevelType w:val="hybridMultilevel"/>
    <w:tmpl w:val="7D105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567BE2"/>
    <w:multiLevelType w:val="hybridMultilevel"/>
    <w:tmpl w:val="A80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B4145B"/>
    <w:multiLevelType w:val="hybridMultilevel"/>
    <w:tmpl w:val="46746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1F6FC9"/>
    <w:multiLevelType w:val="hybridMultilevel"/>
    <w:tmpl w:val="A8C4F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D92946"/>
    <w:multiLevelType w:val="hybridMultilevel"/>
    <w:tmpl w:val="9A646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30373"/>
    <w:multiLevelType w:val="hybridMultilevel"/>
    <w:tmpl w:val="E092E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4829CC"/>
    <w:multiLevelType w:val="hybridMultilevel"/>
    <w:tmpl w:val="6284ED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ED73BC"/>
    <w:multiLevelType w:val="hybridMultilevel"/>
    <w:tmpl w:val="3282182E"/>
    <w:lvl w:ilvl="0" w:tplc="F0D02438">
      <w:start w:val="1"/>
      <w:numFmt w:val="low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4812534">
    <w:abstractNumId w:val="6"/>
  </w:num>
  <w:num w:numId="2" w16cid:durableId="800265544">
    <w:abstractNumId w:val="18"/>
  </w:num>
  <w:num w:numId="3" w16cid:durableId="652101660">
    <w:abstractNumId w:val="8"/>
  </w:num>
  <w:num w:numId="4" w16cid:durableId="1973903691">
    <w:abstractNumId w:val="0"/>
  </w:num>
  <w:num w:numId="5" w16cid:durableId="1435174308">
    <w:abstractNumId w:val="20"/>
  </w:num>
  <w:num w:numId="6" w16cid:durableId="862282999">
    <w:abstractNumId w:val="15"/>
  </w:num>
  <w:num w:numId="7" w16cid:durableId="919171040">
    <w:abstractNumId w:val="19"/>
  </w:num>
  <w:num w:numId="8" w16cid:durableId="656306927">
    <w:abstractNumId w:val="16"/>
  </w:num>
  <w:num w:numId="9" w16cid:durableId="1248419912">
    <w:abstractNumId w:val="21"/>
  </w:num>
  <w:num w:numId="10" w16cid:durableId="287515716">
    <w:abstractNumId w:val="10"/>
  </w:num>
  <w:num w:numId="11" w16cid:durableId="1335765497">
    <w:abstractNumId w:val="11"/>
  </w:num>
  <w:num w:numId="12" w16cid:durableId="303582119">
    <w:abstractNumId w:val="3"/>
  </w:num>
  <w:num w:numId="13" w16cid:durableId="945502123">
    <w:abstractNumId w:val="1"/>
  </w:num>
  <w:num w:numId="14" w16cid:durableId="1243685491">
    <w:abstractNumId w:val="7"/>
  </w:num>
  <w:num w:numId="15" w16cid:durableId="1810780830">
    <w:abstractNumId w:val="2"/>
  </w:num>
  <w:num w:numId="16" w16cid:durableId="2102794662">
    <w:abstractNumId w:val="5"/>
  </w:num>
  <w:num w:numId="17" w16cid:durableId="571892362">
    <w:abstractNumId w:val="17"/>
  </w:num>
  <w:num w:numId="18" w16cid:durableId="1239249539">
    <w:abstractNumId w:val="4"/>
  </w:num>
  <w:num w:numId="19" w16cid:durableId="1780368044">
    <w:abstractNumId w:val="14"/>
  </w:num>
  <w:num w:numId="20" w16cid:durableId="1926961513">
    <w:abstractNumId w:val="9"/>
  </w:num>
  <w:num w:numId="21" w16cid:durableId="258611406">
    <w:abstractNumId w:val="12"/>
  </w:num>
  <w:num w:numId="22" w16cid:durableId="15854505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83"/>
    <w:rsid w:val="00001CBC"/>
    <w:rsid w:val="000068EE"/>
    <w:rsid w:val="000131D6"/>
    <w:rsid w:val="00022E25"/>
    <w:rsid w:val="00023319"/>
    <w:rsid w:val="00024063"/>
    <w:rsid w:val="00041BCF"/>
    <w:rsid w:val="0005315B"/>
    <w:rsid w:val="00065F58"/>
    <w:rsid w:val="00070128"/>
    <w:rsid w:val="000A064A"/>
    <w:rsid w:val="000A71F2"/>
    <w:rsid w:val="000B5321"/>
    <w:rsid w:val="000C3987"/>
    <w:rsid w:val="000D05BC"/>
    <w:rsid w:val="000E1208"/>
    <w:rsid w:val="000E67FE"/>
    <w:rsid w:val="000F089E"/>
    <w:rsid w:val="000F4852"/>
    <w:rsid w:val="00104822"/>
    <w:rsid w:val="00113501"/>
    <w:rsid w:val="00115733"/>
    <w:rsid w:val="0012089F"/>
    <w:rsid w:val="0012118E"/>
    <w:rsid w:val="00132127"/>
    <w:rsid w:val="001378C0"/>
    <w:rsid w:val="001423D0"/>
    <w:rsid w:val="00160068"/>
    <w:rsid w:val="001623B7"/>
    <w:rsid w:val="001647EB"/>
    <w:rsid w:val="00166B78"/>
    <w:rsid w:val="00182807"/>
    <w:rsid w:val="0018794C"/>
    <w:rsid w:val="0019759D"/>
    <w:rsid w:val="001A76E6"/>
    <w:rsid w:val="001B7135"/>
    <w:rsid w:val="001C21DB"/>
    <w:rsid w:val="001C3BAA"/>
    <w:rsid w:val="001D0BD4"/>
    <w:rsid w:val="001D5A87"/>
    <w:rsid w:val="001E3A7D"/>
    <w:rsid w:val="001E755F"/>
    <w:rsid w:val="001F2833"/>
    <w:rsid w:val="001F2AED"/>
    <w:rsid w:val="00204E83"/>
    <w:rsid w:val="00221DFD"/>
    <w:rsid w:val="00222199"/>
    <w:rsid w:val="002231D2"/>
    <w:rsid w:val="002240AB"/>
    <w:rsid w:val="00231333"/>
    <w:rsid w:val="00241C0D"/>
    <w:rsid w:val="00247768"/>
    <w:rsid w:val="00262EB1"/>
    <w:rsid w:val="00265490"/>
    <w:rsid w:val="0028703A"/>
    <w:rsid w:val="002A2459"/>
    <w:rsid w:val="002A3084"/>
    <w:rsid w:val="002A3D29"/>
    <w:rsid w:val="002B1DD4"/>
    <w:rsid w:val="002B2894"/>
    <w:rsid w:val="002B3C9C"/>
    <w:rsid w:val="002C646E"/>
    <w:rsid w:val="002D5852"/>
    <w:rsid w:val="002D62FC"/>
    <w:rsid w:val="002E2FA6"/>
    <w:rsid w:val="002E3CB2"/>
    <w:rsid w:val="002E7C11"/>
    <w:rsid w:val="00321843"/>
    <w:rsid w:val="00327511"/>
    <w:rsid w:val="003319DC"/>
    <w:rsid w:val="003573DA"/>
    <w:rsid w:val="003B5B5E"/>
    <w:rsid w:val="003B7A30"/>
    <w:rsid w:val="003B7ABE"/>
    <w:rsid w:val="003C313A"/>
    <w:rsid w:val="003C41DB"/>
    <w:rsid w:val="003D03B7"/>
    <w:rsid w:val="003D0E09"/>
    <w:rsid w:val="003D4DCD"/>
    <w:rsid w:val="003D66D3"/>
    <w:rsid w:val="003E7797"/>
    <w:rsid w:val="003F0A22"/>
    <w:rsid w:val="00401547"/>
    <w:rsid w:val="00404BC4"/>
    <w:rsid w:val="004102F0"/>
    <w:rsid w:val="0041277E"/>
    <w:rsid w:val="00415645"/>
    <w:rsid w:val="00424D09"/>
    <w:rsid w:val="0042735D"/>
    <w:rsid w:val="0043212E"/>
    <w:rsid w:val="004350B1"/>
    <w:rsid w:val="004764A6"/>
    <w:rsid w:val="004A7944"/>
    <w:rsid w:val="004B5378"/>
    <w:rsid w:val="004B5C31"/>
    <w:rsid w:val="004D4B3C"/>
    <w:rsid w:val="004D7EE0"/>
    <w:rsid w:val="004E7D7A"/>
    <w:rsid w:val="004F2236"/>
    <w:rsid w:val="004F56C1"/>
    <w:rsid w:val="00501ECD"/>
    <w:rsid w:val="00510E7D"/>
    <w:rsid w:val="00510ECF"/>
    <w:rsid w:val="005115F7"/>
    <w:rsid w:val="005233AB"/>
    <w:rsid w:val="00535922"/>
    <w:rsid w:val="0055427E"/>
    <w:rsid w:val="005831EF"/>
    <w:rsid w:val="00584296"/>
    <w:rsid w:val="005843EB"/>
    <w:rsid w:val="00585E84"/>
    <w:rsid w:val="005A76AF"/>
    <w:rsid w:val="005C684D"/>
    <w:rsid w:val="005D3ABC"/>
    <w:rsid w:val="005D513C"/>
    <w:rsid w:val="00602A43"/>
    <w:rsid w:val="006030E2"/>
    <w:rsid w:val="00616A8F"/>
    <w:rsid w:val="00625A6B"/>
    <w:rsid w:val="00634F82"/>
    <w:rsid w:val="0063558F"/>
    <w:rsid w:val="00636FF6"/>
    <w:rsid w:val="0064172E"/>
    <w:rsid w:val="00642397"/>
    <w:rsid w:val="00642EA2"/>
    <w:rsid w:val="00647584"/>
    <w:rsid w:val="00667477"/>
    <w:rsid w:val="006712AB"/>
    <w:rsid w:val="00671D69"/>
    <w:rsid w:val="006733CE"/>
    <w:rsid w:val="006754BE"/>
    <w:rsid w:val="00691AEE"/>
    <w:rsid w:val="00692654"/>
    <w:rsid w:val="00697352"/>
    <w:rsid w:val="006A04AE"/>
    <w:rsid w:val="006A12BA"/>
    <w:rsid w:val="006A180F"/>
    <w:rsid w:val="006A2A9D"/>
    <w:rsid w:val="006A714B"/>
    <w:rsid w:val="006B1712"/>
    <w:rsid w:val="006B5DA8"/>
    <w:rsid w:val="006C5954"/>
    <w:rsid w:val="006F769F"/>
    <w:rsid w:val="007005B7"/>
    <w:rsid w:val="00701A14"/>
    <w:rsid w:val="007050B9"/>
    <w:rsid w:val="00715F55"/>
    <w:rsid w:val="00716C59"/>
    <w:rsid w:val="00725FAF"/>
    <w:rsid w:val="00732845"/>
    <w:rsid w:val="007452EC"/>
    <w:rsid w:val="00747060"/>
    <w:rsid w:val="00752D1A"/>
    <w:rsid w:val="007559DA"/>
    <w:rsid w:val="00763F48"/>
    <w:rsid w:val="0077103D"/>
    <w:rsid w:val="00792CF0"/>
    <w:rsid w:val="0079761C"/>
    <w:rsid w:val="007B266B"/>
    <w:rsid w:val="007B2C5F"/>
    <w:rsid w:val="007B60A2"/>
    <w:rsid w:val="007C211B"/>
    <w:rsid w:val="007D162A"/>
    <w:rsid w:val="007F10AF"/>
    <w:rsid w:val="007F7114"/>
    <w:rsid w:val="00807D47"/>
    <w:rsid w:val="00812116"/>
    <w:rsid w:val="00820C19"/>
    <w:rsid w:val="00854898"/>
    <w:rsid w:val="008701A0"/>
    <w:rsid w:val="00895C42"/>
    <w:rsid w:val="00897198"/>
    <w:rsid w:val="008A7AE8"/>
    <w:rsid w:val="008B7748"/>
    <w:rsid w:val="008D3D8A"/>
    <w:rsid w:val="008D7950"/>
    <w:rsid w:val="008E173F"/>
    <w:rsid w:val="008E6017"/>
    <w:rsid w:val="008F25AF"/>
    <w:rsid w:val="00905145"/>
    <w:rsid w:val="00905392"/>
    <w:rsid w:val="00922A01"/>
    <w:rsid w:val="00925539"/>
    <w:rsid w:val="00940E67"/>
    <w:rsid w:val="00957B3A"/>
    <w:rsid w:val="0097475C"/>
    <w:rsid w:val="00981CDB"/>
    <w:rsid w:val="00984917"/>
    <w:rsid w:val="009903BC"/>
    <w:rsid w:val="009932E6"/>
    <w:rsid w:val="009A2237"/>
    <w:rsid w:val="009B500C"/>
    <w:rsid w:val="009C2E97"/>
    <w:rsid w:val="009D0660"/>
    <w:rsid w:val="009D2890"/>
    <w:rsid w:val="009E3254"/>
    <w:rsid w:val="009E610D"/>
    <w:rsid w:val="009F274F"/>
    <w:rsid w:val="009F4831"/>
    <w:rsid w:val="009F50DB"/>
    <w:rsid w:val="009F521E"/>
    <w:rsid w:val="00A00F4F"/>
    <w:rsid w:val="00A02C41"/>
    <w:rsid w:val="00A11A49"/>
    <w:rsid w:val="00A2002E"/>
    <w:rsid w:val="00A26D46"/>
    <w:rsid w:val="00A31037"/>
    <w:rsid w:val="00A35C8C"/>
    <w:rsid w:val="00A42064"/>
    <w:rsid w:val="00A46606"/>
    <w:rsid w:val="00A54AC3"/>
    <w:rsid w:val="00A56F29"/>
    <w:rsid w:val="00A65BB1"/>
    <w:rsid w:val="00A91850"/>
    <w:rsid w:val="00A95C5D"/>
    <w:rsid w:val="00A96C57"/>
    <w:rsid w:val="00AB0779"/>
    <w:rsid w:val="00AC3A11"/>
    <w:rsid w:val="00AE36D7"/>
    <w:rsid w:val="00AF00E0"/>
    <w:rsid w:val="00AF7A13"/>
    <w:rsid w:val="00AF7DD8"/>
    <w:rsid w:val="00B20D36"/>
    <w:rsid w:val="00B21798"/>
    <w:rsid w:val="00B25874"/>
    <w:rsid w:val="00B3215B"/>
    <w:rsid w:val="00B34716"/>
    <w:rsid w:val="00B45AE9"/>
    <w:rsid w:val="00B4698F"/>
    <w:rsid w:val="00B5455C"/>
    <w:rsid w:val="00B61139"/>
    <w:rsid w:val="00B91CEA"/>
    <w:rsid w:val="00BC1591"/>
    <w:rsid w:val="00BD3016"/>
    <w:rsid w:val="00BD458F"/>
    <w:rsid w:val="00BD7041"/>
    <w:rsid w:val="00BE2C9D"/>
    <w:rsid w:val="00C257D5"/>
    <w:rsid w:val="00C27472"/>
    <w:rsid w:val="00C36B63"/>
    <w:rsid w:val="00C3732B"/>
    <w:rsid w:val="00C41C4F"/>
    <w:rsid w:val="00C57A45"/>
    <w:rsid w:val="00C61DB5"/>
    <w:rsid w:val="00C74E6C"/>
    <w:rsid w:val="00C778A3"/>
    <w:rsid w:val="00C83B97"/>
    <w:rsid w:val="00C903C0"/>
    <w:rsid w:val="00CA0042"/>
    <w:rsid w:val="00CA3A83"/>
    <w:rsid w:val="00CA3F3C"/>
    <w:rsid w:val="00CA4DE4"/>
    <w:rsid w:val="00CB2444"/>
    <w:rsid w:val="00CC66EE"/>
    <w:rsid w:val="00CD6514"/>
    <w:rsid w:val="00CE1F6C"/>
    <w:rsid w:val="00CF1FD7"/>
    <w:rsid w:val="00D02354"/>
    <w:rsid w:val="00D0361E"/>
    <w:rsid w:val="00D03FFF"/>
    <w:rsid w:val="00D043F8"/>
    <w:rsid w:val="00D0605A"/>
    <w:rsid w:val="00D14DD5"/>
    <w:rsid w:val="00D17D02"/>
    <w:rsid w:val="00D24E48"/>
    <w:rsid w:val="00D34610"/>
    <w:rsid w:val="00D43CCF"/>
    <w:rsid w:val="00D474C7"/>
    <w:rsid w:val="00D52352"/>
    <w:rsid w:val="00D579A7"/>
    <w:rsid w:val="00D70F66"/>
    <w:rsid w:val="00D7514A"/>
    <w:rsid w:val="00D84C00"/>
    <w:rsid w:val="00D96422"/>
    <w:rsid w:val="00DA3557"/>
    <w:rsid w:val="00DC0BAA"/>
    <w:rsid w:val="00DD0DF8"/>
    <w:rsid w:val="00DD36C3"/>
    <w:rsid w:val="00DD659E"/>
    <w:rsid w:val="00DF7A38"/>
    <w:rsid w:val="00E20DF0"/>
    <w:rsid w:val="00E21DA0"/>
    <w:rsid w:val="00E25872"/>
    <w:rsid w:val="00E30359"/>
    <w:rsid w:val="00E30AA0"/>
    <w:rsid w:val="00E3242F"/>
    <w:rsid w:val="00E36A73"/>
    <w:rsid w:val="00E3761B"/>
    <w:rsid w:val="00E4089E"/>
    <w:rsid w:val="00E42906"/>
    <w:rsid w:val="00E614F5"/>
    <w:rsid w:val="00E71C70"/>
    <w:rsid w:val="00E76E09"/>
    <w:rsid w:val="00E856D3"/>
    <w:rsid w:val="00EA7A1A"/>
    <w:rsid w:val="00EE4407"/>
    <w:rsid w:val="00EE7FC2"/>
    <w:rsid w:val="00EF5442"/>
    <w:rsid w:val="00F02D4C"/>
    <w:rsid w:val="00F13281"/>
    <w:rsid w:val="00F21C1D"/>
    <w:rsid w:val="00F225F0"/>
    <w:rsid w:val="00F237D3"/>
    <w:rsid w:val="00F2654F"/>
    <w:rsid w:val="00F42C6B"/>
    <w:rsid w:val="00F52BC8"/>
    <w:rsid w:val="00F616B9"/>
    <w:rsid w:val="00F636C3"/>
    <w:rsid w:val="00F65736"/>
    <w:rsid w:val="00F76F2A"/>
    <w:rsid w:val="00F8478C"/>
    <w:rsid w:val="00F87D32"/>
    <w:rsid w:val="00F90ED2"/>
    <w:rsid w:val="00FA7CF4"/>
    <w:rsid w:val="00FE3E67"/>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D484D"/>
  <w15:chartTrackingRefBased/>
  <w15:docId w15:val="{4604B1E5-F029-4B4D-90CE-6B064863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83"/>
    <w:pPr>
      <w:spacing w:after="0" w:line="240" w:lineRule="auto"/>
    </w:pPr>
    <w:rPr>
      <w:sz w:val="24"/>
      <w:szCs w:val="24"/>
      <w:lang w:val="pt-PT"/>
    </w:rPr>
  </w:style>
  <w:style w:type="paragraph" w:styleId="Ttulo2">
    <w:name w:val="heading 2"/>
    <w:basedOn w:val="Normal"/>
    <w:next w:val="Normal"/>
    <w:link w:val="Ttulo2Car"/>
    <w:uiPriority w:val="9"/>
    <w:unhideWhenUsed/>
    <w:qFormat/>
    <w:rsid w:val="005A76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1DA0"/>
    <w:rPr>
      <w:color w:val="0563C1" w:themeColor="hyperlink"/>
      <w:u w:val="single"/>
    </w:rPr>
  </w:style>
  <w:style w:type="table" w:styleId="Tablaconcuadrcula">
    <w:name w:val="Table Grid"/>
    <w:basedOn w:val="Tablanormal"/>
    <w:uiPriority w:val="39"/>
    <w:rsid w:val="003D0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05B7"/>
    <w:pPr>
      <w:ind w:left="720"/>
      <w:contextualSpacing/>
    </w:pPr>
  </w:style>
  <w:style w:type="paragraph" w:styleId="NormalWeb">
    <w:name w:val="Normal (Web)"/>
    <w:basedOn w:val="Normal"/>
    <w:uiPriority w:val="99"/>
    <w:unhideWhenUsed/>
    <w:rsid w:val="0041277E"/>
    <w:pPr>
      <w:spacing w:before="100" w:beforeAutospacing="1" w:after="100" w:afterAutospacing="1"/>
    </w:pPr>
    <w:rPr>
      <w:rFonts w:ascii="Times New Roman" w:eastAsia="Times New Roman" w:hAnsi="Times New Roman" w:cs="Times New Roman"/>
      <w:lang w:val="es-MX" w:eastAsia="es-MX"/>
    </w:rPr>
  </w:style>
  <w:style w:type="paragraph" w:styleId="Encabezado">
    <w:name w:val="header"/>
    <w:basedOn w:val="Normal"/>
    <w:link w:val="EncabezadoCar"/>
    <w:uiPriority w:val="99"/>
    <w:unhideWhenUsed/>
    <w:rsid w:val="009A2237"/>
    <w:pPr>
      <w:tabs>
        <w:tab w:val="center" w:pos="4419"/>
        <w:tab w:val="right" w:pos="8838"/>
      </w:tabs>
    </w:pPr>
  </w:style>
  <w:style w:type="character" w:customStyle="1" w:styleId="EncabezadoCar">
    <w:name w:val="Encabezado Car"/>
    <w:basedOn w:val="Fuentedeprrafopredeter"/>
    <w:link w:val="Encabezado"/>
    <w:uiPriority w:val="99"/>
    <w:rsid w:val="009A2237"/>
    <w:rPr>
      <w:sz w:val="24"/>
      <w:szCs w:val="24"/>
      <w:lang w:val="pt-PT"/>
    </w:rPr>
  </w:style>
  <w:style w:type="paragraph" w:styleId="Piedepgina">
    <w:name w:val="footer"/>
    <w:basedOn w:val="Normal"/>
    <w:link w:val="PiedepginaCar"/>
    <w:uiPriority w:val="99"/>
    <w:unhideWhenUsed/>
    <w:rsid w:val="009A2237"/>
    <w:pPr>
      <w:tabs>
        <w:tab w:val="center" w:pos="4419"/>
        <w:tab w:val="right" w:pos="8838"/>
      </w:tabs>
    </w:pPr>
  </w:style>
  <w:style w:type="character" w:customStyle="1" w:styleId="PiedepginaCar">
    <w:name w:val="Pie de página Car"/>
    <w:basedOn w:val="Fuentedeprrafopredeter"/>
    <w:link w:val="Piedepgina"/>
    <w:uiPriority w:val="99"/>
    <w:rsid w:val="009A2237"/>
    <w:rPr>
      <w:sz w:val="24"/>
      <w:szCs w:val="24"/>
      <w:lang w:val="pt-PT"/>
    </w:rPr>
  </w:style>
  <w:style w:type="character" w:styleId="Mencinsinresolver">
    <w:name w:val="Unresolved Mention"/>
    <w:basedOn w:val="Fuentedeprrafopredeter"/>
    <w:uiPriority w:val="99"/>
    <w:semiHidden/>
    <w:unhideWhenUsed/>
    <w:rsid w:val="001F2833"/>
    <w:rPr>
      <w:color w:val="605E5C"/>
      <w:shd w:val="clear" w:color="auto" w:fill="E1DFDD"/>
    </w:rPr>
  </w:style>
  <w:style w:type="character" w:customStyle="1" w:styleId="Ttulo2Car">
    <w:name w:val="Título 2 Car"/>
    <w:basedOn w:val="Fuentedeprrafopredeter"/>
    <w:link w:val="Ttulo2"/>
    <w:uiPriority w:val="9"/>
    <w:rsid w:val="005A76AF"/>
    <w:rPr>
      <w:rFonts w:asciiTheme="majorHAnsi" w:eastAsiaTheme="majorEastAsia" w:hAnsiTheme="majorHAnsi" w:cstheme="majorBidi"/>
      <w:color w:val="2E74B5" w:themeColor="accent1" w:themeShade="BF"/>
      <w:sz w:val="26"/>
      <w:szCs w:val="26"/>
      <w:lang w:val="pt-PT"/>
    </w:rPr>
  </w:style>
  <w:style w:type="paragraph" w:styleId="HTMLconformatoprevio">
    <w:name w:val="HTML Preformatted"/>
    <w:basedOn w:val="Normal"/>
    <w:link w:val="HTMLconformatoprevioCar"/>
    <w:uiPriority w:val="99"/>
    <w:unhideWhenUsed/>
    <w:rsid w:val="00FA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FA7CF4"/>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pdf/rc/v19n91/1990-8644-rc-19-91-86.pdf" TargetMode="External"/><Relationship Id="rId13" Type="http://schemas.openxmlformats.org/officeDocument/2006/relationships/hyperlink" Target="https://doi.org/10.14483/22486798.17083" TargetMode="External"/><Relationship Id="rId18" Type="http://schemas.openxmlformats.org/officeDocument/2006/relationships/hyperlink" Target="http://sitios.ruv.itesm.mx/portales/crea/homedoc.htm" TargetMode="External"/><Relationship Id="rId26" Type="http://schemas.openxmlformats.org/officeDocument/2006/relationships/hyperlink" Target="https://gladyseduca.files.wordpress.com/2018/12/el-desafc3ado-del-maestro-de-hoy.pdf" TargetMode="External"/><Relationship Id="rId3" Type="http://schemas.openxmlformats.org/officeDocument/2006/relationships/styles" Target="styles.xml"/><Relationship Id="rId21" Type="http://schemas.openxmlformats.org/officeDocument/2006/relationships/hyperlink" Target="http://www.redalyc.org/articulo.oa?id=21916691005" TargetMode="External"/><Relationship Id="rId7" Type="http://schemas.openxmlformats.org/officeDocument/2006/relationships/endnotes" Target="endnotes.xml"/><Relationship Id="rId12" Type="http://schemas.openxmlformats.org/officeDocument/2006/relationships/hyperlink" Target="https://www.scielo.cl/scielo.php?pid=S0716-58112021000100309&amp;script=sci_arttext&amp;tlng=en" TargetMode="External"/><Relationship Id="rId17" Type="http://schemas.openxmlformats.org/officeDocument/2006/relationships/hyperlink" Target="https://doi.org/10.35383/educare.v9i2.653" TargetMode="External"/><Relationship Id="rId25" Type="http://schemas.openxmlformats.org/officeDocument/2006/relationships/hyperlink" Target="https://www.youtube.com/watch?v=RQxNd4Yu69g" TargetMode="External"/><Relationship Id="rId2" Type="http://schemas.openxmlformats.org/officeDocument/2006/relationships/numbering" Target="numbering.xml"/><Relationship Id="rId16" Type="http://schemas.openxmlformats.org/officeDocument/2006/relationships/hyperlink" Target="https://revistas.udea.edu.co/index.php/ikala/article/view/345369" TargetMode="External"/><Relationship Id="rId20" Type="http://schemas.openxmlformats.org/officeDocument/2006/relationships/hyperlink" Target="https://www.scielo.br/j/rbla/a/GvgyzNWfxV66r9hz8c4qm8c/?lang=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d.uab.cat/record/177368" TargetMode="External"/><Relationship Id="rId24" Type="http://schemas.openxmlformats.org/officeDocument/2006/relationships/hyperlink" Target="https://rua.ua.es/dspace/handle/10045/49491" TargetMode="External"/><Relationship Id="rId5" Type="http://schemas.openxmlformats.org/officeDocument/2006/relationships/webSettings" Target="webSettings.xml"/><Relationship Id="rId15" Type="http://schemas.openxmlformats.org/officeDocument/2006/relationships/hyperlink" Target="https://revistas.um.es/educatio/article/view/406581" TargetMode="External"/><Relationship Id="rId23" Type="http://schemas.openxmlformats.org/officeDocument/2006/relationships/hyperlink" Target="https://www.redalyc.org/pdf/410/Resumenes/Abstract_41080110_2.pdf" TargetMode="External"/><Relationship Id="rId28" Type="http://schemas.openxmlformats.org/officeDocument/2006/relationships/footer" Target="footer1.xml"/><Relationship Id="rId10" Type="http://schemas.openxmlformats.org/officeDocument/2006/relationships/hyperlink" Target="http://www.redalyc.org/articulo.oa?id=423542417010" TargetMode="External"/><Relationship Id="rId19" Type="http://schemas.openxmlformats.org/officeDocument/2006/relationships/hyperlink" Target="http://dialogossobreeducacion.cucsh.udg.mx/index.php/DSE/article/view/968" TargetMode="Externa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hyperlink" Target="https://repositorio.unab.cl/xmlui/handle/ria/4893" TargetMode="External"/><Relationship Id="rId22" Type="http://schemas.openxmlformats.org/officeDocument/2006/relationships/hyperlink" Target="https://www.revistas.una.ac.cr/index.php/EDUCARE/article/view/11958/21115"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67DF9-52A9-4EE7-B1BB-1634B673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29</Pages>
  <Words>9917</Words>
  <Characters>54548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 Investigación</dc:creator>
  <cp:keywords/>
  <dc:description/>
  <cp:lastModifiedBy>Gustavo Toledo</cp:lastModifiedBy>
  <cp:revision>24</cp:revision>
  <cp:lastPrinted>2024-07-23T04:54:00Z</cp:lastPrinted>
  <dcterms:created xsi:type="dcterms:W3CDTF">2024-07-23T17:45:00Z</dcterms:created>
  <dcterms:modified xsi:type="dcterms:W3CDTF">2024-08-19T17:42:00Z</dcterms:modified>
</cp:coreProperties>
</file>