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3CCC" w14:textId="025C69AC" w:rsidR="004F3AFE" w:rsidRDefault="006A24EA" w:rsidP="00DE3807">
      <w:pPr>
        <w:spacing w:before="240" w:line="360" w:lineRule="auto"/>
        <w:jc w:val="right"/>
        <w:rPr>
          <w:rFonts w:ascii="Times New Roman" w:hAnsi="Times New Roman" w:cs="Times New Roman"/>
          <w:b/>
          <w:bCs/>
          <w:i/>
          <w:iCs/>
          <w:sz w:val="24"/>
          <w:szCs w:val="28"/>
        </w:rPr>
      </w:pPr>
      <w:r w:rsidRPr="006A24EA">
        <w:rPr>
          <w:rFonts w:ascii="Times New Roman" w:hAnsi="Times New Roman" w:cs="Times New Roman"/>
          <w:b/>
          <w:bCs/>
          <w:i/>
          <w:iCs/>
          <w:sz w:val="24"/>
          <w:szCs w:val="28"/>
        </w:rPr>
        <w:t>https://doi.org/10.23913/ride.v14i28.1830</w:t>
      </w:r>
    </w:p>
    <w:p w14:paraId="68877DB7" w14:textId="40352689" w:rsidR="00DE3807" w:rsidRDefault="00C14A3F" w:rsidP="00DE3807">
      <w:pPr>
        <w:spacing w:before="240" w:line="360" w:lineRule="auto"/>
        <w:jc w:val="right"/>
        <w:rPr>
          <w:rFonts w:ascii="Times New Roman" w:hAnsi="Times New Roman" w:cs="Times New Roman"/>
          <w:b/>
          <w:bCs/>
          <w:sz w:val="32"/>
          <w:szCs w:val="32"/>
        </w:rPr>
      </w:pPr>
      <w:r>
        <w:rPr>
          <w:rFonts w:ascii="Times New Roman" w:hAnsi="Times New Roman" w:cs="Times New Roman"/>
          <w:b/>
          <w:bCs/>
          <w:i/>
          <w:iCs/>
          <w:sz w:val="24"/>
          <w:szCs w:val="28"/>
        </w:rPr>
        <w:t>Ar</w:t>
      </w:r>
      <w:r w:rsidR="00DE3807" w:rsidRPr="000D33B9">
        <w:rPr>
          <w:rFonts w:ascii="Times New Roman" w:hAnsi="Times New Roman" w:cs="Times New Roman"/>
          <w:b/>
          <w:bCs/>
          <w:i/>
          <w:iCs/>
          <w:sz w:val="24"/>
          <w:szCs w:val="28"/>
        </w:rPr>
        <w:t>tículos científicos</w:t>
      </w:r>
    </w:p>
    <w:p w14:paraId="21B46D53" w14:textId="07CF2D6A" w:rsidR="007631CB" w:rsidRDefault="008A16B1" w:rsidP="00913639">
      <w:pPr>
        <w:spacing w:after="0" w:line="276" w:lineRule="auto"/>
        <w:jc w:val="right"/>
        <w:rPr>
          <w:rFonts w:ascii="Calibri" w:eastAsia="Times New Roman" w:hAnsi="Calibri" w:cs="Calibri"/>
          <w:b/>
          <w:i/>
          <w:iCs/>
          <w:sz w:val="28"/>
          <w:szCs w:val="28"/>
          <w:lang w:eastAsia="es-MX"/>
        </w:rPr>
      </w:pPr>
      <w:bookmarkStart w:id="0" w:name="_Hlk157371705"/>
      <w:r w:rsidRPr="00727F38">
        <w:rPr>
          <w:rFonts w:ascii="Calibri" w:eastAsia="Times New Roman" w:hAnsi="Calibri" w:cs="Calibri"/>
          <w:b/>
          <w:sz w:val="32"/>
          <w:szCs w:val="32"/>
          <w:lang w:eastAsia="es-MX"/>
        </w:rPr>
        <w:t>Perspectiva de estudiantes de nivel medio superior respecto al uso de la inteligencia artificial generativa en su aprendizaje</w:t>
      </w:r>
      <w:bookmarkEnd w:id="0"/>
      <w:r w:rsidR="007631CB" w:rsidRPr="00727F38">
        <w:rPr>
          <w:rFonts w:ascii="Calibri" w:eastAsia="Times New Roman" w:hAnsi="Calibri" w:cs="Calibri"/>
          <w:b/>
          <w:i/>
          <w:iCs/>
          <w:sz w:val="28"/>
          <w:szCs w:val="28"/>
          <w:lang w:eastAsia="es-MX"/>
        </w:rPr>
        <w:br/>
      </w:r>
      <w:r w:rsidR="004F3AFE">
        <w:rPr>
          <w:rFonts w:ascii="Calibri" w:eastAsia="Times New Roman" w:hAnsi="Calibri" w:cs="Calibri"/>
          <w:b/>
          <w:i/>
          <w:iCs/>
          <w:sz w:val="28"/>
          <w:szCs w:val="28"/>
          <w:lang w:eastAsia="es-MX"/>
        </w:rPr>
        <w:br/>
      </w:r>
      <w:proofErr w:type="spellStart"/>
      <w:r w:rsidRPr="00727F38">
        <w:rPr>
          <w:rFonts w:ascii="Calibri" w:eastAsia="Times New Roman" w:hAnsi="Calibri" w:cs="Calibri"/>
          <w:b/>
          <w:i/>
          <w:iCs/>
          <w:sz w:val="28"/>
          <w:szCs w:val="28"/>
          <w:lang w:eastAsia="es-MX"/>
        </w:rPr>
        <w:t>Perspective</w:t>
      </w:r>
      <w:proofErr w:type="spellEnd"/>
      <w:r w:rsidRPr="00727F38">
        <w:rPr>
          <w:rFonts w:ascii="Calibri" w:eastAsia="Times New Roman" w:hAnsi="Calibri" w:cs="Calibri"/>
          <w:b/>
          <w:i/>
          <w:iCs/>
          <w:sz w:val="28"/>
          <w:szCs w:val="28"/>
          <w:lang w:eastAsia="es-MX"/>
        </w:rPr>
        <w:t xml:space="preserve"> </w:t>
      </w:r>
      <w:proofErr w:type="spellStart"/>
      <w:r w:rsidRPr="00727F38">
        <w:rPr>
          <w:rFonts w:ascii="Calibri" w:eastAsia="Times New Roman" w:hAnsi="Calibri" w:cs="Calibri"/>
          <w:b/>
          <w:i/>
          <w:iCs/>
          <w:sz w:val="28"/>
          <w:szCs w:val="28"/>
          <w:lang w:eastAsia="es-MX"/>
        </w:rPr>
        <w:t>of</w:t>
      </w:r>
      <w:proofErr w:type="spellEnd"/>
      <w:r w:rsidRPr="00727F38">
        <w:rPr>
          <w:rFonts w:ascii="Calibri" w:eastAsia="Times New Roman" w:hAnsi="Calibri" w:cs="Calibri"/>
          <w:b/>
          <w:i/>
          <w:iCs/>
          <w:sz w:val="28"/>
          <w:szCs w:val="28"/>
          <w:lang w:eastAsia="es-MX"/>
        </w:rPr>
        <w:t xml:space="preserve"> </w:t>
      </w:r>
      <w:proofErr w:type="spellStart"/>
      <w:r w:rsidRPr="00727F38">
        <w:rPr>
          <w:rFonts w:ascii="Calibri" w:eastAsia="Times New Roman" w:hAnsi="Calibri" w:cs="Calibri"/>
          <w:b/>
          <w:i/>
          <w:iCs/>
          <w:sz w:val="28"/>
          <w:szCs w:val="28"/>
          <w:lang w:eastAsia="es-MX"/>
        </w:rPr>
        <w:t>high</w:t>
      </w:r>
      <w:proofErr w:type="spellEnd"/>
      <w:r w:rsidRPr="00727F38">
        <w:rPr>
          <w:rFonts w:ascii="Calibri" w:eastAsia="Times New Roman" w:hAnsi="Calibri" w:cs="Calibri"/>
          <w:b/>
          <w:i/>
          <w:iCs/>
          <w:sz w:val="28"/>
          <w:szCs w:val="28"/>
          <w:lang w:eastAsia="es-MX"/>
        </w:rPr>
        <w:t xml:space="preserve"> </w:t>
      </w:r>
      <w:proofErr w:type="spellStart"/>
      <w:r w:rsidRPr="00727F38">
        <w:rPr>
          <w:rFonts w:ascii="Calibri" w:eastAsia="Times New Roman" w:hAnsi="Calibri" w:cs="Calibri"/>
          <w:b/>
          <w:i/>
          <w:iCs/>
          <w:sz w:val="28"/>
          <w:szCs w:val="28"/>
          <w:lang w:eastAsia="es-MX"/>
        </w:rPr>
        <w:t>school</w:t>
      </w:r>
      <w:proofErr w:type="spellEnd"/>
      <w:r w:rsidRPr="00727F38">
        <w:rPr>
          <w:rFonts w:ascii="Calibri" w:eastAsia="Times New Roman" w:hAnsi="Calibri" w:cs="Calibri"/>
          <w:b/>
          <w:i/>
          <w:iCs/>
          <w:sz w:val="28"/>
          <w:szCs w:val="28"/>
          <w:lang w:eastAsia="es-MX"/>
        </w:rPr>
        <w:t xml:space="preserve"> </w:t>
      </w:r>
      <w:proofErr w:type="spellStart"/>
      <w:r w:rsidRPr="00727F38">
        <w:rPr>
          <w:rFonts w:ascii="Calibri" w:eastAsia="Times New Roman" w:hAnsi="Calibri" w:cs="Calibri"/>
          <w:b/>
          <w:i/>
          <w:iCs/>
          <w:sz w:val="28"/>
          <w:szCs w:val="28"/>
          <w:lang w:eastAsia="es-MX"/>
        </w:rPr>
        <w:t>students</w:t>
      </w:r>
      <w:proofErr w:type="spellEnd"/>
      <w:r w:rsidRPr="00727F38">
        <w:rPr>
          <w:rFonts w:ascii="Calibri" w:eastAsia="Times New Roman" w:hAnsi="Calibri" w:cs="Calibri"/>
          <w:b/>
          <w:i/>
          <w:iCs/>
          <w:sz w:val="28"/>
          <w:szCs w:val="28"/>
          <w:lang w:eastAsia="es-MX"/>
        </w:rPr>
        <w:t xml:space="preserve"> </w:t>
      </w:r>
      <w:proofErr w:type="spellStart"/>
      <w:r w:rsidRPr="00727F38">
        <w:rPr>
          <w:rFonts w:ascii="Calibri" w:eastAsia="Times New Roman" w:hAnsi="Calibri" w:cs="Calibri"/>
          <w:b/>
          <w:i/>
          <w:iCs/>
          <w:sz w:val="28"/>
          <w:szCs w:val="28"/>
          <w:lang w:eastAsia="es-MX"/>
        </w:rPr>
        <w:t>regarding</w:t>
      </w:r>
      <w:proofErr w:type="spellEnd"/>
      <w:r w:rsidRPr="00727F38">
        <w:rPr>
          <w:rFonts w:ascii="Calibri" w:eastAsia="Times New Roman" w:hAnsi="Calibri" w:cs="Calibri"/>
          <w:b/>
          <w:i/>
          <w:iCs/>
          <w:sz w:val="28"/>
          <w:szCs w:val="28"/>
          <w:lang w:eastAsia="es-MX"/>
        </w:rPr>
        <w:t xml:space="preserve"> </w:t>
      </w:r>
      <w:proofErr w:type="spellStart"/>
      <w:r w:rsidRPr="00727F38">
        <w:rPr>
          <w:rFonts w:ascii="Calibri" w:eastAsia="Times New Roman" w:hAnsi="Calibri" w:cs="Calibri"/>
          <w:b/>
          <w:i/>
          <w:iCs/>
          <w:sz w:val="28"/>
          <w:szCs w:val="28"/>
          <w:lang w:eastAsia="es-MX"/>
        </w:rPr>
        <w:t>the</w:t>
      </w:r>
      <w:proofErr w:type="spellEnd"/>
      <w:r w:rsidRPr="00727F38">
        <w:rPr>
          <w:rFonts w:ascii="Calibri" w:eastAsia="Times New Roman" w:hAnsi="Calibri" w:cs="Calibri"/>
          <w:b/>
          <w:i/>
          <w:iCs/>
          <w:sz w:val="28"/>
          <w:szCs w:val="28"/>
          <w:lang w:eastAsia="es-MX"/>
        </w:rPr>
        <w:t xml:space="preserve"> use </w:t>
      </w:r>
      <w:proofErr w:type="spellStart"/>
      <w:r w:rsidRPr="00727F38">
        <w:rPr>
          <w:rFonts w:ascii="Calibri" w:eastAsia="Times New Roman" w:hAnsi="Calibri" w:cs="Calibri"/>
          <w:b/>
          <w:i/>
          <w:iCs/>
          <w:sz w:val="28"/>
          <w:szCs w:val="28"/>
          <w:lang w:eastAsia="es-MX"/>
        </w:rPr>
        <w:t>of</w:t>
      </w:r>
      <w:proofErr w:type="spellEnd"/>
      <w:r w:rsidRPr="00727F38">
        <w:rPr>
          <w:rFonts w:ascii="Calibri" w:eastAsia="Times New Roman" w:hAnsi="Calibri" w:cs="Calibri"/>
          <w:b/>
          <w:i/>
          <w:iCs/>
          <w:sz w:val="28"/>
          <w:szCs w:val="28"/>
          <w:lang w:eastAsia="es-MX"/>
        </w:rPr>
        <w:t xml:space="preserve"> generative artificial </w:t>
      </w:r>
      <w:proofErr w:type="spellStart"/>
      <w:r w:rsidRPr="00727F38">
        <w:rPr>
          <w:rFonts w:ascii="Calibri" w:eastAsia="Times New Roman" w:hAnsi="Calibri" w:cs="Calibri"/>
          <w:b/>
          <w:i/>
          <w:iCs/>
          <w:sz w:val="28"/>
          <w:szCs w:val="28"/>
          <w:lang w:eastAsia="es-MX"/>
        </w:rPr>
        <w:t>intelligence</w:t>
      </w:r>
      <w:proofErr w:type="spellEnd"/>
      <w:r w:rsidRPr="00727F38">
        <w:rPr>
          <w:rFonts w:ascii="Calibri" w:eastAsia="Times New Roman" w:hAnsi="Calibri" w:cs="Calibri"/>
          <w:b/>
          <w:i/>
          <w:iCs/>
          <w:sz w:val="28"/>
          <w:szCs w:val="28"/>
          <w:lang w:eastAsia="es-MX"/>
        </w:rPr>
        <w:t xml:space="preserve"> in </w:t>
      </w:r>
      <w:proofErr w:type="spellStart"/>
      <w:r w:rsidRPr="00727F38">
        <w:rPr>
          <w:rFonts w:ascii="Calibri" w:eastAsia="Times New Roman" w:hAnsi="Calibri" w:cs="Calibri"/>
          <w:b/>
          <w:i/>
          <w:iCs/>
          <w:sz w:val="28"/>
          <w:szCs w:val="28"/>
          <w:lang w:eastAsia="es-MX"/>
        </w:rPr>
        <w:t>their</w:t>
      </w:r>
      <w:proofErr w:type="spellEnd"/>
      <w:r w:rsidRPr="00727F38">
        <w:rPr>
          <w:rFonts w:ascii="Calibri" w:eastAsia="Times New Roman" w:hAnsi="Calibri" w:cs="Calibri"/>
          <w:b/>
          <w:i/>
          <w:iCs/>
          <w:sz w:val="28"/>
          <w:szCs w:val="28"/>
          <w:lang w:eastAsia="es-MX"/>
        </w:rPr>
        <w:t xml:space="preserve"> </w:t>
      </w:r>
      <w:proofErr w:type="spellStart"/>
      <w:r w:rsidRPr="00727F38">
        <w:rPr>
          <w:rFonts w:ascii="Calibri" w:eastAsia="Times New Roman" w:hAnsi="Calibri" w:cs="Calibri"/>
          <w:b/>
          <w:i/>
          <w:iCs/>
          <w:sz w:val="28"/>
          <w:szCs w:val="28"/>
          <w:lang w:eastAsia="es-MX"/>
        </w:rPr>
        <w:t>learning</w:t>
      </w:r>
      <w:proofErr w:type="spellEnd"/>
    </w:p>
    <w:p w14:paraId="4416D9DE" w14:textId="5D2387AC" w:rsidR="004F3AFE" w:rsidRPr="00727F38" w:rsidRDefault="004F3AFE" w:rsidP="00913639">
      <w:pPr>
        <w:spacing w:after="0" w:line="276" w:lineRule="auto"/>
        <w:jc w:val="right"/>
        <w:rPr>
          <w:rFonts w:ascii="Calibri" w:eastAsia="Times New Roman" w:hAnsi="Calibri" w:cs="Calibri"/>
          <w:b/>
          <w:i/>
          <w:iCs/>
          <w:sz w:val="28"/>
          <w:szCs w:val="28"/>
          <w:lang w:eastAsia="es-MX"/>
        </w:rPr>
      </w:pPr>
      <w:r>
        <w:rPr>
          <w:rFonts w:ascii="Calibri" w:eastAsia="Times New Roman" w:hAnsi="Calibri" w:cs="Calibri"/>
          <w:b/>
          <w:i/>
          <w:iCs/>
          <w:sz w:val="28"/>
          <w:szCs w:val="28"/>
          <w:lang w:eastAsia="es-MX"/>
        </w:rPr>
        <w:br/>
      </w:r>
      <w:r w:rsidRPr="004F3AFE">
        <w:rPr>
          <w:rFonts w:ascii="Calibri" w:eastAsia="Times New Roman" w:hAnsi="Calibri" w:cs="Calibri"/>
          <w:b/>
          <w:i/>
          <w:iCs/>
          <w:sz w:val="28"/>
          <w:szCs w:val="28"/>
          <w:lang w:eastAsia="es-MX"/>
        </w:rPr>
        <w:t xml:space="preserve">Perspectiva de </w:t>
      </w:r>
      <w:proofErr w:type="spellStart"/>
      <w:r w:rsidRPr="004F3AFE">
        <w:rPr>
          <w:rFonts w:ascii="Calibri" w:eastAsia="Times New Roman" w:hAnsi="Calibri" w:cs="Calibri"/>
          <w:b/>
          <w:i/>
          <w:iCs/>
          <w:sz w:val="28"/>
          <w:szCs w:val="28"/>
          <w:lang w:eastAsia="es-MX"/>
        </w:rPr>
        <w:t>estudantes</w:t>
      </w:r>
      <w:proofErr w:type="spellEnd"/>
      <w:r w:rsidRPr="004F3AFE">
        <w:rPr>
          <w:rFonts w:ascii="Calibri" w:eastAsia="Times New Roman" w:hAnsi="Calibri" w:cs="Calibri"/>
          <w:b/>
          <w:i/>
          <w:iCs/>
          <w:sz w:val="28"/>
          <w:szCs w:val="28"/>
          <w:lang w:eastAsia="es-MX"/>
        </w:rPr>
        <w:t xml:space="preserve"> do </w:t>
      </w:r>
      <w:proofErr w:type="spellStart"/>
      <w:r w:rsidRPr="004F3AFE">
        <w:rPr>
          <w:rFonts w:ascii="Calibri" w:eastAsia="Times New Roman" w:hAnsi="Calibri" w:cs="Calibri"/>
          <w:b/>
          <w:i/>
          <w:iCs/>
          <w:sz w:val="28"/>
          <w:szCs w:val="28"/>
          <w:lang w:eastAsia="es-MX"/>
        </w:rPr>
        <w:t>ensino</w:t>
      </w:r>
      <w:proofErr w:type="spellEnd"/>
      <w:r w:rsidRPr="004F3AFE">
        <w:rPr>
          <w:rFonts w:ascii="Calibri" w:eastAsia="Times New Roman" w:hAnsi="Calibri" w:cs="Calibri"/>
          <w:b/>
          <w:i/>
          <w:iCs/>
          <w:sz w:val="28"/>
          <w:szCs w:val="28"/>
          <w:lang w:eastAsia="es-MX"/>
        </w:rPr>
        <w:t xml:space="preserve"> </w:t>
      </w:r>
      <w:proofErr w:type="spellStart"/>
      <w:r w:rsidRPr="004F3AFE">
        <w:rPr>
          <w:rFonts w:ascii="Calibri" w:eastAsia="Times New Roman" w:hAnsi="Calibri" w:cs="Calibri"/>
          <w:b/>
          <w:i/>
          <w:iCs/>
          <w:sz w:val="28"/>
          <w:szCs w:val="28"/>
          <w:lang w:eastAsia="es-MX"/>
        </w:rPr>
        <w:t>médio</w:t>
      </w:r>
      <w:proofErr w:type="spellEnd"/>
      <w:r w:rsidRPr="004F3AFE">
        <w:rPr>
          <w:rFonts w:ascii="Calibri" w:eastAsia="Times New Roman" w:hAnsi="Calibri" w:cs="Calibri"/>
          <w:b/>
          <w:i/>
          <w:iCs/>
          <w:sz w:val="28"/>
          <w:szCs w:val="28"/>
          <w:lang w:eastAsia="es-MX"/>
        </w:rPr>
        <w:t xml:space="preserve"> </w:t>
      </w:r>
      <w:proofErr w:type="spellStart"/>
      <w:r w:rsidRPr="004F3AFE">
        <w:rPr>
          <w:rFonts w:ascii="Calibri" w:eastAsia="Times New Roman" w:hAnsi="Calibri" w:cs="Calibri"/>
          <w:b/>
          <w:i/>
          <w:iCs/>
          <w:sz w:val="28"/>
          <w:szCs w:val="28"/>
          <w:lang w:eastAsia="es-MX"/>
        </w:rPr>
        <w:t>quanto</w:t>
      </w:r>
      <w:proofErr w:type="spellEnd"/>
      <w:r w:rsidRPr="004F3AFE">
        <w:rPr>
          <w:rFonts w:ascii="Calibri" w:eastAsia="Times New Roman" w:hAnsi="Calibri" w:cs="Calibri"/>
          <w:b/>
          <w:i/>
          <w:iCs/>
          <w:sz w:val="28"/>
          <w:szCs w:val="28"/>
          <w:lang w:eastAsia="es-MX"/>
        </w:rPr>
        <w:t xml:space="preserve"> </w:t>
      </w:r>
      <w:proofErr w:type="spellStart"/>
      <w:r w:rsidRPr="004F3AFE">
        <w:rPr>
          <w:rFonts w:ascii="Calibri" w:eastAsia="Times New Roman" w:hAnsi="Calibri" w:cs="Calibri"/>
          <w:b/>
          <w:i/>
          <w:iCs/>
          <w:sz w:val="28"/>
          <w:szCs w:val="28"/>
          <w:lang w:eastAsia="es-MX"/>
        </w:rPr>
        <w:t>ao</w:t>
      </w:r>
      <w:proofErr w:type="spellEnd"/>
      <w:r w:rsidRPr="004F3AFE">
        <w:rPr>
          <w:rFonts w:ascii="Calibri" w:eastAsia="Times New Roman" w:hAnsi="Calibri" w:cs="Calibri"/>
          <w:b/>
          <w:i/>
          <w:iCs/>
          <w:sz w:val="28"/>
          <w:szCs w:val="28"/>
          <w:lang w:eastAsia="es-MX"/>
        </w:rPr>
        <w:t xml:space="preserve"> uso da </w:t>
      </w:r>
      <w:proofErr w:type="spellStart"/>
      <w:r w:rsidRPr="004F3AFE">
        <w:rPr>
          <w:rFonts w:ascii="Calibri" w:eastAsia="Times New Roman" w:hAnsi="Calibri" w:cs="Calibri"/>
          <w:b/>
          <w:i/>
          <w:iCs/>
          <w:sz w:val="28"/>
          <w:szCs w:val="28"/>
          <w:lang w:eastAsia="es-MX"/>
        </w:rPr>
        <w:t>inteligência</w:t>
      </w:r>
      <w:proofErr w:type="spellEnd"/>
      <w:r w:rsidRPr="004F3AFE">
        <w:rPr>
          <w:rFonts w:ascii="Calibri" w:eastAsia="Times New Roman" w:hAnsi="Calibri" w:cs="Calibri"/>
          <w:b/>
          <w:i/>
          <w:iCs/>
          <w:sz w:val="28"/>
          <w:szCs w:val="28"/>
          <w:lang w:eastAsia="es-MX"/>
        </w:rPr>
        <w:t xml:space="preserve"> artificial generativa em </w:t>
      </w:r>
      <w:proofErr w:type="spellStart"/>
      <w:r w:rsidRPr="004F3AFE">
        <w:rPr>
          <w:rFonts w:ascii="Calibri" w:eastAsia="Times New Roman" w:hAnsi="Calibri" w:cs="Calibri"/>
          <w:b/>
          <w:i/>
          <w:iCs/>
          <w:sz w:val="28"/>
          <w:szCs w:val="28"/>
          <w:lang w:eastAsia="es-MX"/>
        </w:rPr>
        <w:t>sua</w:t>
      </w:r>
      <w:proofErr w:type="spellEnd"/>
      <w:r w:rsidRPr="004F3AFE">
        <w:rPr>
          <w:rFonts w:ascii="Calibri" w:eastAsia="Times New Roman" w:hAnsi="Calibri" w:cs="Calibri"/>
          <w:b/>
          <w:i/>
          <w:iCs/>
          <w:sz w:val="28"/>
          <w:szCs w:val="28"/>
          <w:lang w:eastAsia="es-MX"/>
        </w:rPr>
        <w:t xml:space="preserve"> </w:t>
      </w:r>
      <w:proofErr w:type="spellStart"/>
      <w:r w:rsidRPr="004F3AFE">
        <w:rPr>
          <w:rFonts w:ascii="Calibri" w:eastAsia="Times New Roman" w:hAnsi="Calibri" w:cs="Calibri"/>
          <w:b/>
          <w:i/>
          <w:iCs/>
          <w:sz w:val="28"/>
          <w:szCs w:val="28"/>
          <w:lang w:eastAsia="es-MX"/>
        </w:rPr>
        <w:t>aprendizagem</w:t>
      </w:r>
      <w:proofErr w:type="spellEnd"/>
    </w:p>
    <w:p w14:paraId="21D2BB95" w14:textId="77777777" w:rsidR="007631CB" w:rsidRPr="00913639" w:rsidRDefault="007631CB" w:rsidP="007631CB">
      <w:pPr>
        <w:spacing w:after="0" w:line="276" w:lineRule="auto"/>
        <w:ind w:right="49"/>
        <w:jc w:val="right"/>
        <w:rPr>
          <w:rStyle w:val="q4iawc"/>
          <w:rFonts w:ascii="Times New Roman" w:hAnsi="Times New Roman" w:cs="Times New Roman"/>
          <w:sz w:val="24"/>
          <w:szCs w:val="24"/>
        </w:rPr>
      </w:pPr>
    </w:p>
    <w:p w14:paraId="2C72FFF9" w14:textId="77777777" w:rsidR="007631CB" w:rsidRPr="00CA3829" w:rsidRDefault="007631CB" w:rsidP="007631CB">
      <w:pPr>
        <w:spacing w:after="0" w:line="276" w:lineRule="auto"/>
        <w:ind w:right="49"/>
        <w:jc w:val="right"/>
        <w:rPr>
          <w:rStyle w:val="q4iawc"/>
          <w:rFonts w:cstheme="minorHAnsi"/>
          <w:b/>
          <w:bCs/>
          <w:sz w:val="24"/>
          <w:szCs w:val="24"/>
        </w:rPr>
      </w:pPr>
      <w:r>
        <w:rPr>
          <w:rStyle w:val="q4iawc"/>
          <w:rFonts w:cstheme="minorHAnsi"/>
          <w:b/>
          <w:bCs/>
          <w:sz w:val="24"/>
          <w:szCs w:val="24"/>
        </w:rPr>
        <w:t>Luis Octavio Alpizar Garrido</w:t>
      </w:r>
    </w:p>
    <w:p w14:paraId="52D2B9D0" w14:textId="77777777" w:rsidR="007631CB" w:rsidRPr="00CA3829" w:rsidRDefault="007631CB" w:rsidP="007631CB">
      <w:pPr>
        <w:spacing w:after="0" w:line="276" w:lineRule="auto"/>
        <w:jc w:val="right"/>
        <w:rPr>
          <w:rFonts w:ascii="Times New Roman" w:hAnsi="Times New Roman" w:cs="Times New Roman"/>
          <w:sz w:val="24"/>
          <w:szCs w:val="24"/>
        </w:rPr>
      </w:pPr>
      <w:r w:rsidRPr="00CA3829">
        <w:rPr>
          <w:rFonts w:ascii="Times New Roman" w:hAnsi="Times New Roman" w:cs="Times New Roman"/>
          <w:sz w:val="24"/>
          <w:szCs w:val="24"/>
        </w:rPr>
        <w:t xml:space="preserve">Universidad Autónoma de </w:t>
      </w:r>
      <w:r>
        <w:rPr>
          <w:rFonts w:ascii="Times New Roman" w:hAnsi="Times New Roman" w:cs="Times New Roman"/>
          <w:sz w:val="24"/>
          <w:szCs w:val="24"/>
        </w:rPr>
        <w:t>Querétaro</w:t>
      </w:r>
      <w:r w:rsidRPr="00CA3829">
        <w:rPr>
          <w:rFonts w:ascii="Times New Roman" w:hAnsi="Times New Roman" w:cs="Times New Roman"/>
          <w:sz w:val="24"/>
          <w:szCs w:val="24"/>
        </w:rPr>
        <w:t>, México</w:t>
      </w:r>
    </w:p>
    <w:p w14:paraId="792F4FE7" w14:textId="77777777" w:rsidR="007631CB" w:rsidRPr="00CA3829" w:rsidRDefault="007631CB" w:rsidP="007631CB">
      <w:pPr>
        <w:spacing w:after="0" w:line="276" w:lineRule="auto"/>
        <w:jc w:val="right"/>
        <w:rPr>
          <w:rStyle w:val="q4iawc"/>
          <w:rFonts w:cstheme="minorHAnsi"/>
          <w:color w:val="FF0000"/>
          <w:sz w:val="24"/>
          <w:szCs w:val="24"/>
        </w:rPr>
      </w:pPr>
      <w:r w:rsidRPr="008370FC">
        <w:rPr>
          <w:rFonts w:cstheme="minorHAnsi"/>
          <w:color w:val="FF0000"/>
          <w:sz w:val="24"/>
          <w:szCs w:val="24"/>
        </w:rPr>
        <w:t>lalpizar20@alumnos.uaq.mx</w:t>
      </w:r>
    </w:p>
    <w:p w14:paraId="27194DFA" w14:textId="77777777" w:rsidR="007631CB" w:rsidRDefault="007631CB" w:rsidP="006A24EA">
      <w:pPr>
        <w:spacing w:after="0" w:line="276" w:lineRule="auto"/>
        <w:jc w:val="right"/>
        <w:rPr>
          <w:rFonts w:ascii="Times New Roman" w:hAnsi="Times New Roman" w:cs="Times New Roman"/>
          <w:sz w:val="24"/>
          <w:szCs w:val="24"/>
        </w:rPr>
      </w:pPr>
      <w:r w:rsidRPr="008370FC">
        <w:rPr>
          <w:rFonts w:ascii="Times New Roman" w:hAnsi="Times New Roman" w:cs="Times New Roman"/>
          <w:sz w:val="24"/>
          <w:szCs w:val="24"/>
        </w:rPr>
        <w:t>https://orcid.org/0000-0002-6076-1560</w:t>
      </w:r>
    </w:p>
    <w:p w14:paraId="10D12972" w14:textId="77777777" w:rsidR="007631CB" w:rsidRPr="00BC3614" w:rsidRDefault="007631CB" w:rsidP="006A24EA">
      <w:pPr>
        <w:spacing w:after="0" w:line="276" w:lineRule="auto"/>
        <w:jc w:val="right"/>
        <w:rPr>
          <w:rFonts w:ascii="Times New Roman" w:hAnsi="Times New Roman" w:cs="Times New Roman"/>
          <w:sz w:val="24"/>
          <w:szCs w:val="24"/>
        </w:rPr>
      </w:pPr>
    </w:p>
    <w:p w14:paraId="432FA1AD" w14:textId="77777777" w:rsidR="007631CB" w:rsidRPr="00CA3829" w:rsidRDefault="007631CB" w:rsidP="007631CB">
      <w:pPr>
        <w:spacing w:after="0" w:line="276" w:lineRule="auto"/>
        <w:ind w:right="49"/>
        <w:jc w:val="right"/>
        <w:rPr>
          <w:rStyle w:val="q4iawc"/>
          <w:rFonts w:cstheme="minorHAnsi"/>
          <w:b/>
          <w:bCs/>
          <w:sz w:val="24"/>
          <w:szCs w:val="24"/>
        </w:rPr>
      </w:pPr>
      <w:r>
        <w:rPr>
          <w:rStyle w:val="q4iawc"/>
          <w:rFonts w:cstheme="minorHAnsi"/>
          <w:b/>
          <w:bCs/>
          <w:sz w:val="24"/>
          <w:szCs w:val="24"/>
        </w:rPr>
        <w:t>Héctor Martínez Ruiz</w:t>
      </w:r>
    </w:p>
    <w:p w14:paraId="155A4A95" w14:textId="77777777" w:rsidR="007631CB" w:rsidRPr="00CA3829" w:rsidRDefault="007631CB" w:rsidP="007631CB">
      <w:pPr>
        <w:spacing w:after="0" w:line="276" w:lineRule="auto"/>
        <w:jc w:val="right"/>
        <w:rPr>
          <w:rFonts w:ascii="Times New Roman" w:hAnsi="Times New Roman" w:cs="Times New Roman"/>
          <w:sz w:val="24"/>
          <w:szCs w:val="24"/>
        </w:rPr>
      </w:pPr>
      <w:r w:rsidRPr="00CA3829">
        <w:rPr>
          <w:rFonts w:ascii="Times New Roman" w:hAnsi="Times New Roman" w:cs="Times New Roman"/>
          <w:sz w:val="24"/>
          <w:szCs w:val="24"/>
        </w:rPr>
        <w:t xml:space="preserve">Universidad Autónoma de </w:t>
      </w:r>
      <w:r>
        <w:rPr>
          <w:rFonts w:ascii="Times New Roman" w:hAnsi="Times New Roman" w:cs="Times New Roman"/>
          <w:sz w:val="24"/>
          <w:szCs w:val="24"/>
        </w:rPr>
        <w:t>Querétaro</w:t>
      </w:r>
      <w:r w:rsidRPr="00CA3829">
        <w:rPr>
          <w:rFonts w:ascii="Times New Roman" w:hAnsi="Times New Roman" w:cs="Times New Roman"/>
          <w:sz w:val="24"/>
          <w:szCs w:val="24"/>
        </w:rPr>
        <w:t>, México</w:t>
      </w:r>
    </w:p>
    <w:p w14:paraId="43EBFCB6" w14:textId="77777777" w:rsidR="007631CB" w:rsidRPr="00CA3829" w:rsidRDefault="007631CB" w:rsidP="007631CB">
      <w:pPr>
        <w:spacing w:after="0" w:line="276" w:lineRule="auto"/>
        <w:jc w:val="right"/>
        <w:rPr>
          <w:rStyle w:val="q4iawc"/>
          <w:rFonts w:cstheme="minorHAnsi"/>
          <w:color w:val="FF0000"/>
          <w:sz w:val="24"/>
          <w:szCs w:val="24"/>
        </w:rPr>
      </w:pPr>
      <w:r w:rsidRPr="008370FC">
        <w:rPr>
          <w:rFonts w:cstheme="minorHAnsi"/>
          <w:color w:val="FF0000"/>
          <w:sz w:val="24"/>
          <w:szCs w:val="24"/>
        </w:rPr>
        <w:t>hector.martinezr@uaq.mx</w:t>
      </w:r>
    </w:p>
    <w:p w14:paraId="4F4AB000" w14:textId="77777777" w:rsidR="007631CB" w:rsidRPr="00BC3614" w:rsidRDefault="007631CB" w:rsidP="007631CB">
      <w:pPr>
        <w:spacing w:after="0" w:line="360" w:lineRule="auto"/>
        <w:jc w:val="right"/>
        <w:rPr>
          <w:rFonts w:ascii="Times New Roman" w:hAnsi="Times New Roman" w:cs="Times New Roman"/>
          <w:sz w:val="24"/>
          <w:szCs w:val="24"/>
        </w:rPr>
      </w:pPr>
      <w:r w:rsidRPr="008370FC">
        <w:rPr>
          <w:rFonts w:ascii="Times New Roman" w:hAnsi="Times New Roman" w:cs="Times New Roman"/>
          <w:sz w:val="24"/>
          <w:szCs w:val="24"/>
        </w:rPr>
        <w:t>https://orcid.org/0000-0001-6129-7790</w:t>
      </w:r>
    </w:p>
    <w:p w14:paraId="0D2BECA7" w14:textId="77777777" w:rsidR="007631CB" w:rsidRPr="006A24EA" w:rsidRDefault="007631CB" w:rsidP="006A24EA">
      <w:pPr>
        <w:spacing w:after="0" w:line="360" w:lineRule="auto"/>
        <w:rPr>
          <w:rFonts w:ascii="Calibri" w:eastAsia="Times New Roman" w:hAnsi="Calibri" w:cs="Calibri"/>
          <w:b/>
          <w:color w:val="000000"/>
          <w:sz w:val="24"/>
          <w:szCs w:val="24"/>
          <w:lang w:eastAsia="es-MX"/>
        </w:rPr>
      </w:pPr>
    </w:p>
    <w:p w14:paraId="1C3BCB86" w14:textId="3E0F8287" w:rsidR="00FE6B7B" w:rsidRPr="00DE3807" w:rsidRDefault="00FE6B7B" w:rsidP="00E3740F">
      <w:pPr>
        <w:spacing w:after="0" w:line="360" w:lineRule="auto"/>
        <w:rPr>
          <w:rFonts w:cstheme="minorHAnsi"/>
          <w:b/>
          <w:bCs/>
          <w:sz w:val="32"/>
          <w:szCs w:val="32"/>
        </w:rPr>
      </w:pPr>
      <w:r w:rsidRPr="00DE3807">
        <w:rPr>
          <w:rFonts w:cstheme="minorHAnsi"/>
          <w:b/>
          <w:bCs/>
          <w:sz w:val="28"/>
          <w:szCs w:val="28"/>
        </w:rPr>
        <w:t>Resumen</w:t>
      </w:r>
    </w:p>
    <w:p w14:paraId="2B5A7144" w14:textId="46B67A24" w:rsidR="00913639" w:rsidRDefault="00913639" w:rsidP="00913639">
      <w:pPr>
        <w:spacing w:after="0" w:line="360" w:lineRule="auto"/>
        <w:jc w:val="both"/>
        <w:rPr>
          <w:rFonts w:ascii="Times New Roman" w:hAnsi="Times New Roman" w:cs="Times New Roman"/>
          <w:sz w:val="24"/>
          <w:szCs w:val="24"/>
        </w:rPr>
      </w:pPr>
      <w:r w:rsidRPr="00913639">
        <w:rPr>
          <w:rFonts w:ascii="Times New Roman" w:hAnsi="Times New Roman" w:cs="Times New Roman"/>
          <w:sz w:val="24"/>
          <w:szCs w:val="24"/>
        </w:rPr>
        <w:t xml:space="preserve">El presente </w:t>
      </w:r>
      <w:r>
        <w:rPr>
          <w:rFonts w:ascii="Times New Roman" w:hAnsi="Times New Roman" w:cs="Times New Roman"/>
          <w:sz w:val="24"/>
          <w:szCs w:val="24"/>
        </w:rPr>
        <w:t xml:space="preserve">trabajo tiene por objetivo </w:t>
      </w:r>
      <w:r w:rsidR="008A16B1" w:rsidRPr="00C95133">
        <w:rPr>
          <w:rFonts w:ascii="Times New Roman" w:hAnsi="Times New Roman" w:cs="Times New Roman"/>
          <w:sz w:val="24"/>
          <w:szCs w:val="24"/>
        </w:rPr>
        <w:t>documentar</w:t>
      </w:r>
      <w:r w:rsidRPr="00C95133">
        <w:rPr>
          <w:rFonts w:ascii="Times New Roman" w:hAnsi="Times New Roman" w:cs="Times New Roman"/>
          <w:sz w:val="24"/>
          <w:szCs w:val="24"/>
        </w:rPr>
        <w:t xml:space="preserve"> </w:t>
      </w:r>
      <w:r>
        <w:rPr>
          <w:rFonts w:ascii="Times New Roman" w:hAnsi="Times New Roman" w:cs="Times New Roman"/>
          <w:sz w:val="24"/>
          <w:szCs w:val="24"/>
        </w:rPr>
        <w:t xml:space="preserve">la percepción de estudiantes de nivel medio superior hacia el uso de </w:t>
      </w:r>
      <w:r w:rsidRPr="00913639">
        <w:rPr>
          <w:rFonts w:ascii="Times New Roman" w:hAnsi="Times New Roman" w:cs="Times New Roman"/>
          <w:sz w:val="24"/>
          <w:szCs w:val="24"/>
        </w:rPr>
        <w:t xml:space="preserve">la inteligencia artificial generativa </w:t>
      </w:r>
      <w:r>
        <w:rPr>
          <w:rFonts w:ascii="Times New Roman" w:hAnsi="Times New Roman" w:cs="Times New Roman"/>
          <w:sz w:val="24"/>
          <w:szCs w:val="24"/>
        </w:rPr>
        <w:t xml:space="preserve">en el aula con la intención de favorecer </w:t>
      </w:r>
      <w:r w:rsidR="00BC4BBA">
        <w:rPr>
          <w:rFonts w:ascii="Times New Roman" w:hAnsi="Times New Roman" w:cs="Times New Roman"/>
          <w:sz w:val="24"/>
          <w:szCs w:val="24"/>
        </w:rPr>
        <w:t>su</w:t>
      </w:r>
      <w:r w:rsidRPr="00913639">
        <w:rPr>
          <w:rFonts w:ascii="Times New Roman" w:hAnsi="Times New Roman" w:cs="Times New Roman"/>
          <w:sz w:val="24"/>
          <w:szCs w:val="24"/>
        </w:rPr>
        <w:t xml:space="preserve"> aprendizaje. </w:t>
      </w:r>
      <w:r w:rsidR="001C6198">
        <w:rPr>
          <w:rFonts w:ascii="Times New Roman" w:hAnsi="Times New Roman" w:cs="Times New Roman"/>
          <w:sz w:val="24"/>
          <w:szCs w:val="24"/>
        </w:rPr>
        <w:t>Para ello, e</w:t>
      </w:r>
      <w:r w:rsidR="009F0BDF" w:rsidRPr="00913639">
        <w:rPr>
          <w:rFonts w:ascii="Times New Roman" w:hAnsi="Times New Roman" w:cs="Times New Roman"/>
          <w:sz w:val="24"/>
          <w:szCs w:val="24"/>
        </w:rPr>
        <w:t>n este estudio</w:t>
      </w:r>
      <w:r w:rsidR="00C95133">
        <w:rPr>
          <w:rFonts w:ascii="Times New Roman" w:hAnsi="Times New Roman" w:cs="Times New Roman"/>
          <w:sz w:val="24"/>
          <w:szCs w:val="24"/>
        </w:rPr>
        <w:t>,</w:t>
      </w:r>
      <w:r w:rsidR="009F0BDF" w:rsidRPr="00913639">
        <w:rPr>
          <w:rFonts w:ascii="Times New Roman" w:hAnsi="Times New Roman" w:cs="Times New Roman"/>
          <w:sz w:val="24"/>
          <w:szCs w:val="24"/>
        </w:rPr>
        <w:t xml:space="preserve"> </w:t>
      </w:r>
      <w:r w:rsidR="009F0BDF">
        <w:rPr>
          <w:rFonts w:ascii="Times New Roman" w:hAnsi="Times New Roman" w:cs="Times New Roman"/>
          <w:sz w:val="24"/>
          <w:szCs w:val="24"/>
        </w:rPr>
        <w:t>s</w:t>
      </w:r>
      <w:r w:rsidR="009F0BDF" w:rsidRPr="00913639">
        <w:rPr>
          <w:rFonts w:ascii="Times New Roman" w:hAnsi="Times New Roman" w:cs="Times New Roman"/>
          <w:sz w:val="24"/>
          <w:szCs w:val="24"/>
        </w:rPr>
        <w:t xml:space="preserve">e analizaron </w:t>
      </w:r>
      <w:r w:rsidR="00076513">
        <w:rPr>
          <w:rFonts w:ascii="Times New Roman" w:hAnsi="Times New Roman" w:cs="Times New Roman"/>
          <w:sz w:val="24"/>
          <w:szCs w:val="24"/>
        </w:rPr>
        <w:t>datos</w:t>
      </w:r>
      <w:r w:rsidR="009F0BDF" w:rsidRPr="00913639">
        <w:rPr>
          <w:rFonts w:ascii="Times New Roman" w:hAnsi="Times New Roman" w:cs="Times New Roman"/>
          <w:sz w:val="24"/>
          <w:szCs w:val="24"/>
        </w:rPr>
        <w:t xml:space="preserve"> </w:t>
      </w:r>
      <w:r w:rsidR="009F0BDF">
        <w:rPr>
          <w:rFonts w:ascii="Times New Roman" w:hAnsi="Times New Roman" w:cs="Times New Roman"/>
          <w:sz w:val="24"/>
          <w:szCs w:val="24"/>
        </w:rPr>
        <w:t xml:space="preserve">sobre </w:t>
      </w:r>
      <w:r w:rsidR="00E72824" w:rsidRPr="00C95133">
        <w:rPr>
          <w:rFonts w:ascii="Times New Roman" w:hAnsi="Times New Roman" w:cs="Times New Roman"/>
          <w:sz w:val="24"/>
          <w:szCs w:val="24"/>
        </w:rPr>
        <w:t>su</w:t>
      </w:r>
      <w:r w:rsidR="00E72824">
        <w:rPr>
          <w:rFonts w:ascii="Times New Roman" w:hAnsi="Times New Roman" w:cs="Times New Roman"/>
          <w:sz w:val="24"/>
          <w:szCs w:val="24"/>
        </w:rPr>
        <w:t xml:space="preserve"> </w:t>
      </w:r>
      <w:r w:rsidR="009F0BDF" w:rsidRPr="00913639">
        <w:rPr>
          <w:rFonts w:ascii="Times New Roman" w:hAnsi="Times New Roman" w:cs="Times New Roman"/>
          <w:sz w:val="24"/>
          <w:szCs w:val="24"/>
        </w:rPr>
        <w:t xml:space="preserve">impacto en el proceso de aprendizaje </w:t>
      </w:r>
      <w:r w:rsidR="00C95133">
        <w:rPr>
          <w:rFonts w:ascii="Times New Roman" w:hAnsi="Times New Roman" w:cs="Times New Roman"/>
          <w:sz w:val="24"/>
          <w:szCs w:val="24"/>
        </w:rPr>
        <w:t xml:space="preserve">en </w:t>
      </w:r>
      <w:r w:rsidR="009F0BDF" w:rsidRPr="00913639">
        <w:rPr>
          <w:rFonts w:ascii="Times New Roman" w:hAnsi="Times New Roman" w:cs="Times New Roman"/>
          <w:sz w:val="24"/>
          <w:szCs w:val="24"/>
        </w:rPr>
        <w:t xml:space="preserve">nivel medio superior, </w:t>
      </w:r>
      <w:r w:rsidR="001C6198">
        <w:rPr>
          <w:rFonts w:ascii="Times New Roman" w:hAnsi="Times New Roman" w:cs="Times New Roman"/>
          <w:sz w:val="24"/>
          <w:szCs w:val="24"/>
        </w:rPr>
        <w:t>y se consideraron</w:t>
      </w:r>
      <w:r w:rsidR="009F0BDF" w:rsidRPr="00913639">
        <w:rPr>
          <w:rFonts w:ascii="Times New Roman" w:hAnsi="Times New Roman" w:cs="Times New Roman"/>
          <w:sz w:val="24"/>
          <w:szCs w:val="24"/>
        </w:rPr>
        <w:t xml:space="preserve"> aspectos como la motivación, la creatividad y el pensamiento crítico.</w:t>
      </w:r>
      <w:r w:rsidR="00E53485">
        <w:rPr>
          <w:rFonts w:ascii="Times New Roman" w:hAnsi="Times New Roman" w:cs="Times New Roman"/>
          <w:sz w:val="24"/>
          <w:szCs w:val="24"/>
        </w:rPr>
        <w:t xml:space="preserve"> </w:t>
      </w:r>
      <w:r w:rsidR="00E72824">
        <w:rPr>
          <w:rFonts w:ascii="Times New Roman" w:hAnsi="Times New Roman" w:cs="Times New Roman"/>
          <w:sz w:val="24"/>
          <w:szCs w:val="24"/>
        </w:rPr>
        <w:t xml:space="preserve">El </w:t>
      </w:r>
      <w:r w:rsidR="007C639C" w:rsidRPr="007C639C">
        <w:rPr>
          <w:rFonts w:ascii="Times New Roman" w:hAnsi="Times New Roman" w:cs="Times New Roman"/>
          <w:sz w:val="24"/>
          <w:szCs w:val="24"/>
        </w:rPr>
        <w:t>método utilizado fue de tipo</w:t>
      </w:r>
      <w:r w:rsidR="007E3260">
        <w:rPr>
          <w:rFonts w:ascii="Times New Roman" w:hAnsi="Times New Roman" w:cs="Times New Roman"/>
          <w:sz w:val="24"/>
          <w:szCs w:val="24"/>
        </w:rPr>
        <w:t xml:space="preserve"> </w:t>
      </w:r>
      <w:r w:rsidR="007C639C" w:rsidRPr="007C639C">
        <w:rPr>
          <w:rFonts w:ascii="Times New Roman" w:hAnsi="Times New Roman" w:cs="Times New Roman"/>
          <w:sz w:val="24"/>
          <w:szCs w:val="24"/>
        </w:rPr>
        <w:t>descriptivo</w:t>
      </w:r>
      <w:r w:rsidR="001C6198">
        <w:rPr>
          <w:rFonts w:ascii="Times New Roman" w:hAnsi="Times New Roman" w:cs="Times New Roman"/>
          <w:sz w:val="24"/>
          <w:szCs w:val="24"/>
        </w:rPr>
        <w:t>,</w:t>
      </w:r>
      <w:r w:rsidR="00076513">
        <w:rPr>
          <w:rFonts w:ascii="Times New Roman" w:hAnsi="Times New Roman" w:cs="Times New Roman"/>
          <w:sz w:val="24"/>
          <w:szCs w:val="24"/>
        </w:rPr>
        <w:t xml:space="preserve"> </w:t>
      </w:r>
      <w:r w:rsidR="007C639C" w:rsidRPr="007C639C">
        <w:rPr>
          <w:rFonts w:ascii="Times New Roman" w:hAnsi="Times New Roman" w:cs="Times New Roman"/>
          <w:sz w:val="24"/>
          <w:szCs w:val="24"/>
        </w:rPr>
        <w:t xml:space="preserve">con un enfoque cuantitativo. Los resultados indican que los </w:t>
      </w:r>
      <w:r w:rsidR="009F0BDF">
        <w:rPr>
          <w:rFonts w:ascii="Times New Roman" w:hAnsi="Times New Roman" w:cs="Times New Roman"/>
          <w:sz w:val="24"/>
          <w:szCs w:val="24"/>
        </w:rPr>
        <w:t xml:space="preserve">estudiantes </w:t>
      </w:r>
      <w:r w:rsidR="007C639C" w:rsidRPr="007C639C">
        <w:rPr>
          <w:rFonts w:ascii="Times New Roman" w:hAnsi="Times New Roman" w:cs="Times New Roman"/>
          <w:sz w:val="24"/>
          <w:szCs w:val="24"/>
        </w:rPr>
        <w:t xml:space="preserve">valoran el uso de herramientas innovadoras al </w:t>
      </w:r>
      <w:r w:rsidR="009F0BDF">
        <w:rPr>
          <w:rFonts w:ascii="Times New Roman" w:hAnsi="Times New Roman" w:cs="Times New Roman"/>
          <w:sz w:val="24"/>
          <w:szCs w:val="24"/>
        </w:rPr>
        <w:t>recibir sus clases</w:t>
      </w:r>
      <w:r w:rsidR="007C639C" w:rsidRPr="007C639C">
        <w:rPr>
          <w:rFonts w:ascii="Times New Roman" w:hAnsi="Times New Roman" w:cs="Times New Roman"/>
          <w:sz w:val="24"/>
          <w:szCs w:val="24"/>
        </w:rPr>
        <w:t xml:space="preserve">, ya que desarrollan una comprensión más profunda de los temas. </w:t>
      </w:r>
      <w:r w:rsidR="001C6198">
        <w:rPr>
          <w:rFonts w:ascii="Times New Roman" w:hAnsi="Times New Roman" w:cs="Times New Roman"/>
          <w:sz w:val="24"/>
          <w:szCs w:val="24"/>
        </w:rPr>
        <w:t>De hecho, el</w:t>
      </w:r>
      <w:r w:rsidR="00342A86">
        <w:rPr>
          <w:rFonts w:ascii="Times New Roman" w:hAnsi="Times New Roman" w:cs="Times New Roman"/>
          <w:sz w:val="24"/>
          <w:szCs w:val="24"/>
        </w:rPr>
        <w:t xml:space="preserve"> </w:t>
      </w:r>
      <w:r w:rsidR="00C95133">
        <w:rPr>
          <w:rFonts w:ascii="Times New Roman" w:hAnsi="Times New Roman" w:cs="Times New Roman"/>
          <w:sz w:val="24"/>
          <w:szCs w:val="24"/>
        </w:rPr>
        <w:t>73.4</w:t>
      </w:r>
      <w:r w:rsidR="00342A86">
        <w:rPr>
          <w:rFonts w:ascii="Times New Roman" w:hAnsi="Times New Roman" w:cs="Times New Roman"/>
          <w:sz w:val="24"/>
          <w:szCs w:val="24"/>
        </w:rPr>
        <w:t xml:space="preserve">% de los estudiantes considera positiva o muy positiva su experiencia en el uso de herramientas de inteligencia artificial. </w:t>
      </w:r>
      <w:r w:rsidR="00273956">
        <w:rPr>
          <w:rFonts w:ascii="Times New Roman" w:hAnsi="Times New Roman" w:cs="Times New Roman"/>
          <w:sz w:val="24"/>
          <w:szCs w:val="24"/>
        </w:rPr>
        <w:t xml:space="preserve">Entre los beneficios que reconocen del uso de </w:t>
      </w:r>
      <w:r w:rsidR="001C6198">
        <w:rPr>
          <w:rFonts w:ascii="Times New Roman" w:hAnsi="Times New Roman" w:cs="Times New Roman"/>
          <w:sz w:val="24"/>
          <w:szCs w:val="24"/>
        </w:rPr>
        <w:t>esta tecnología</w:t>
      </w:r>
      <w:r w:rsidR="00886A4C">
        <w:rPr>
          <w:rFonts w:ascii="Times New Roman" w:hAnsi="Times New Roman" w:cs="Times New Roman"/>
          <w:sz w:val="24"/>
          <w:szCs w:val="24"/>
        </w:rPr>
        <w:t xml:space="preserve"> </w:t>
      </w:r>
      <w:r w:rsidR="00273956">
        <w:rPr>
          <w:rFonts w:ascii="Times New Roman" w:hAnsi="Times New Roman" w:cs="Times New Roman"/>
          <w:sz w:val="24"/>
          <w:szCs w:val="24"/>
        </w:rPr>
        <w:t>se encuentran que</w:t>
      </w:r>
      <w:r w:rsidR="00273956">
        <w:rPr>
          <w:rFonts w:ascii="Times New Roman" w:hAnsi="Times New Roman" w:cs="Times New Roman"/>
          <w:sz w:val="24"/>
          <w:szCs w:val="24"/>
          <w:lang w:val="es-VE"/>
        </w:rPr>
        <w:t xml:space="preserve"> les brind</w:t>
      </w:r>
      <w:r w:rsidR="001C6198">
        <w:rPr>
          <w:rFonts w:ascii="Times New Roman" w:hAnsi="Times New Roman" w:cs="Times New Roman"/>
          <w:sz w:val="24"/>
          <w:szCs w:val="24"/>
          <w:lang w:val="es-VE"/>
        </w:rPr>
        <w:t>a</w:t>
      </w:r>
      <w:r w:rsidR="00273956">
        <w:rPr>
          <w:rFonts w:ascii="Times New Roman" w:hAnsi="Times New Roman" w:cs="Times New Roman"/>
          <w:sz w:val="24"/>
          <w:szCs w:val="24"/>
          <w:lang w:val="es-VE"/>
        </w:rPr>
        <w:t xml:space="preserve"> información adicional</w:t>
      </w:r>
      <w:r w:rsidR="00346C50">
        <w:rPr>
          <w:rFonts w:ascii="Times New Roman" w:hAnsi="Times New Roman" w:cs="Times New Roman"/>
          <w:sz w:val="24"/>
          <w:szCs w:val="24"/>
          <w:lang w:val="es-VE"/>
        </w:rPr>
        <w:t xml:space="preserve"> e innovadora</w:t>
      </w:r>
      <w:r w:rsidR="00273956">
        <w:rPr>
          <w:rFonts w:ascii="Times New Roman" w:hAnsi="Times New Roman" w:cs="Times New Roman"/>
          <w:sz w:val="24"/>
          <w:szCs w:val="24"/>
          <w:lang w:val="es-VE"/>
        </w:rPr>
        <w:t xml:space="preserve"> sobre un tema buscado (</w:t>
      </w:r>
      <w:r w:rsidR="009239CD">
        <w:rPr>
          <w:rFonts w:ascii="Times New Roman" w:hAnsi="Times New Roman" w:cs="Times New Roman"/>
          <w:sz w:val="24"/>
          <w:szCs w:val="24"/>
          <w:lang w:val="es-VE"/>
        </w:rPr>
        <w:t>52.63</w:t>
      </w:r>
      <w:r w:rsidR="00273956">
        <w:rPr>
          <w:rFonts w:ascii="Times New Roman" w:hAnsi="Times New Roman" w:cs="Times New Roman"/>
          <w:sz w:val="24"/>
          <w:szCs w:val="24"/>
          <w:lang w:val="es-VE"/>
        </w:rPr>
        <w:t>%), les expli</w:t>
      </w:r>
      <w:r w:rsidR="001C6198">
        <w:rPr>
          <w:rFonts w:ascii="Times New Roman" w:hAnsi="Times New Roman" w:cs="Times New Roman"/>
          <w:sz w:val="24"/>
          <w:szCs w:val="24"/>
          <w:lang w:val="es-VE"/>
        </w:rPr>
        <w:t>ca</w:t>
      </w:r>
      <w:r w:rsidR="00273956">
        <w:rPr>
          <w:rFonts w:ascii="Times New Roman" w:hAnsi="Times New Roman" w:cs="Times New Roman"/>
          <w:sz w:val="24"/>
          <w:szCs w:val="24"/>
          <w:lang w:val="es-VE"/>
        </w:rPr>
        <w:t xml:space="preserve"> de manera sencilla y </w:t>
      </w:r>
      <w:r w:rsidR="00273956">
        <w:rPr>
          <w:rFonts w:ascii="Times New Roman" w:hAnsi="Times New Roman" w:cs="Times New Roman"/>
          <w:sz w:val="24"/>
          <w:szCs w:val="24"/>
          <w:lang w:val="es-VE"/>
        </w:rPr>
        <w:lastRenderedPageBreak/>
        <w:t>clara (</w:t>
      </w:r>
      <w:r w:rsidR="00346C50">
        <w:rPr>
          <w:rFonts w:ascii="Times New Roman" w:hAnsi="Times New Roman" w:cs="Times New Roman"/>
          <w:sz w:val="24"/>
          <w:szCs w:val="24"/>
          <w:lang w:val="es-VE"/>
        </w:rPr>
        <w:t>20.55</w:t>
      </w:r>
      <w:r w:rsidR="00273956">
        <w:rPr>
          <w:rFonts w:ascii="Times New Roman" w:hAnsi="Times New Roman" w:cs="Times New Roman"/>
          <w:sz w:val="24"/>
          <w:szCs w:val="24"/>
          <w:lang w:val="es-VE"/>
        </w:rPr>
        <w:t>%) y estimul</w:t>
      </w:r>
      <w:r w:rsidR="001C6198">
        <w:rPr>
          <w:rFonts w:ascii="Times New Roman" w:hAnsi="Times New Roman" w:cs="Times New Roman"/>
          <w:sz w:val="24"/>
          <w:szCs w:val="24"/>
          <w:lang w:val="es-VE"/>
        </w:rPr>
        <w:t>a</w:t>
      </w:r>
      <w:r w:rsidR="00273956">
        <w:rPr>
          <w:rFonts w:ascii="Times New Roman" w:hAnsi="Times New Roman" w:cs="Times New Roman"/>
          <w:sz w:val="24"/>
          <w:szCs w:val="24"/>
          <w:lang w:val="es-VE"/>
        </w:rPr>
        <w:t xml:space="preserve"> su formación escolar de forma personalizada (</w:t>
      </w:r>
      <w:r w:rsidR="00346C50">
        <w:rPr>
          <w:rFonts w:ascii="Times New Roman" w:hAnsi="Times New Roman" w:cs="Times New Roman"/>
          <w:sz w:val="24"/>
          <w:szCs w:val="24"/>
          <w:lang w:val="es-VE"/>
        </w:rPr>
        <w:t>26.31</w:t>
      </w:r>
      <w:r w:rsidR="00273956">
        <w:rPr>
          <w:rFonts w:ascii="Times New Roman" w:hAnsi="Times New Roman" w:cs="Times New Roman"/>
          <w:sz w:val="24"/>
          <w:szCs w:val="24"/>
          <w:lang w:val="es-VE"/>
        </w:rPr>
        <w:t xml:space="preserve">%). </w:t>
      </w:r>
      <w:r w:rsidR="00E72824">
        <w:rPr>
          <w:rFonts w:ascii="Times New Roman" w:hAnsi="Times New Roman" w:cs="Times New Roman"/>
          <w:sz w:val="24"/>
          <w:szCs w:val="24"/>
          <w:lang w:val="es-VE"/>
        </w:rPr>
        <w:t xml:space="preserve">Se destacan </w:t>
      </w:r>
      <w:r w:rsidR="007C639C" w:rsidRPr="007C639C">
        <w:rPr>
          <w:rFonts w:ascii="Times New Roman" w:hAnsi="Times New Roman" w:cs="Times New Roman"/>
          <w:sz w:val="24"/>
          <w:szCs w:val="24"/>
        </w:rPr>
        <w:t xml:space="preserve">las </w:t>
      </w:r>
      <w:r w:rsidR="009F0BDF">
        <w:rPr>
          <w:rFonts w:ascii="Times New Roman" w:hAnsi="Times New Roman" w:cs="Times New Roman"/>
          <w:sz w:val="24"/>
          <w:szCs w:val="24"/>
        </w:rPr>
        <w:t xml:space="preserve">posibilidades que brinda </w:t>
      </w:r>
      <w:r w:rsidR="00C95133">
        <w:rPr>
          <w:rFonts w:ascii="Times New Roman" w:hAnsi="Times New Roman" w:cs="Times New Roman"/>
          <w:sz w:val="24"/>
          <w:szCs w:val="24"/>
        </w:rPr>
        <w:t>el</w:t>
      </w:r>
      <w:r w:rsidR="007C639C" w:rsidRPr="007C639C">
        <w:rPr>
          <w:rFonts w:ascii="Times New Roman" w:hAnsi="Times New Roman" w:cs="Times New Roman"/>
          <w:sz w:val="24"/>
          <w:szCs w:val="24"/>
        </w:rPr>
        <w:t xml:space="preserve"> uso en </w:t>
      </w:r>
      <w:r w:rsidR="009F0BDF">
        <w:rPr>
          <w:rFonts w:ascii="Times New Roman" w:hAnsi="Times New Roman" w:cs="Times New Roman"/>
          <w:sz w:val="24"/>
          <w:szCs w:val="24"/>
        </w:rPr>
        <w:t xml:space="preserve">las sesiones de clase </w:t>
      </w:r>
      <w:r w:rsidR="007C639C" w:rsidRPr="007C639C">
        <w:rPr>
          <w:rFonts w:ascii="Times New Roman" w:hAnsi="Times New Roman" w:cs="Times New Roman"/>
          <w:sz w:val="24"/>
          <w:szCs w:val="24"/>
        </w:rPr>
        <w:t xml:space="preserve">y </w:t>
      </w:r>
      <w:r w:rsidR="00E72824" w:rsidRPr="00C95133">
        <w:rPr>
          <w:rFonts w:ascii="Times New Roman" w:hAnsi="Times New Roman" w:cs="Times New Roman"/>
          <w:sz w:val="24"/>
          <w:szCs w:val="24"/>
        </w:rPr>
        <w:t xml:space="preserve">se </w:t>
      </w:r>
      <w:r w:rsidR="007C639C" w:rsidRPr="007C639C">
        <w:rPr>
          <w:rFonts w:ascii="Times New Roman" w:hAnsi="Times New Roman" w:cs="Times New Roman"/>
          <w:sz w:val="24"/>
          <w:szCs w:val="24"/>
        </w:rPr>
        <w:t>sugiere</w:t>
      </w:r>
      <w:r w:rsidR="00E72824">
        <w:rPr>
          <w:rFonts w:ascii="Times New Roman" w:hAnsi="Times New Roman" w:cs="Times New Roman"/>
          <w:sz w:val="24"/>
          <w:szCs w:val="24"/>
        </w:rPr>
        <w:t>n</w:t>
      </w:r>
      <w:r w:rsidR="007C639C" w:rsidRPr="007C639C">
        <w:rPr>
          <w:rFonts w:ascii="Times New Roman" w:hAnsi="Times New Roman" w:cs="Times New Roman"/>
          <w:sz w:val="24"/>
          <w:szCs w:val="24"/>
        </w:rPr>
        <w:t xml:space="preserve"> direcciones futuras para la investigación en este campo. </w:t>
      </w:r>
      <w:r w:rsidR="00E72824">
        <w:rPr>
          <w:rFonts w:ascii="Times New Roman" w:hAnsi="Times New Roman" w:cs="Times New Roman"/>
          <w:sz w:val="24"/>
          <w:szCs w:val="24"/>
        </w:rPr>
        <w:t xml:space="preserve">De igual forma, </w:t>
      </w:r>
      <w:r w:rsidR="007C639C" w:rsidRPr="007C639C">
        <w:rPr>
          <w:rFonts w:ascii="Times New Roman" w:hAnsi="Times New Roman" w:cs="Times New Roman"/>
          <w:sz w:val="24"/>
          <w:szCs w:val="24"/>
        </w:rPr>
        <w:t xml:space="preserve">se discuten los desafíos asociados con la implementación de </w:t>
      </w:r>
      <w:r w:rsidR="00585C33">
        <w:rPr>
          <w:rFonts w:ascii="Times New Roman" w:hAnsi="Times New Roman" w:cs="Times New Roman"/>
          <w:sz w:val="24"/>
          <w:szCs w:val="24"/>
        </w:rPr>
        <w:t>la inteligencia artificial generativa</w:t>
      </w:r>
      <w:r w:rsidR="007C639C" w:rsidRPr="007C639C">
        <w:rPr>
          <w:rFonts w:ascii="Times New Roman" w:hAnsi="Times New Roman" w:cs="Times New Roman"/>
          <w:sz w:val="24"/>
          <w:szCs w:val="24"/>
        </w:rPr>
        <w:t xml:space="preserve"> y se considera una estrategia relevante para transformar los entornos de aprendizaje, </w:t>
      </w:r>
      <w:r w:rsidR="00273956">
        <w:rPr>
          <w:rFonts w:ascii="Times New Roman" w:hAnsi="Times New Roman" w:cs="Times New Roman"/>
          <w:sz w:val="24"/>
          <w:szCs w:val="24"/>
        </w:rPr>
        <w:t>la cual</w:t>
      </w:r>
      <w:r w:rsidR="007C639C" w:rsidRPr="007C639C">
        <w:rPr>
          <w:rFonts w:ascii="Times New Roman" w:hAnsi="Times New Roman" w:cs="Times New Roman"/>
          <w:sz w:val="24"/>
          <w:szCs w:val="24"/>
        </w:rPr>
        <w:t xml:space="preserve"> debe abordarse de manera reflexiva e incremental </w:t>
      </w:r>
      <w:r w:rsidR="00E72824" w:rsidRPr="00C95133">
        <w:rPr>
          <w:rFonts w:ascii="Times New Roman" w:hAnsi="Times New Roman" w:cs="Times New Roman"/>
          <w:sz w:val="24"/>
          <w:szCs w:val="24"/>
        </w:rPr>
        <w:t xml:space="preserve">con </w:t>
      </w:r>
      <w:r w:rsidR="007C639C" w:rsidRPr="00C95133">
        <w:rPr>
          <w:rFonts w:ascii="Times New Roman" w:hAnsi="Times New Roman" w:cs="Times New Roman"/>
          <w:sz w:val="24"/>
          <w:szCs w:val="24"/>
        </w:rPr>
        <w:t>aten</w:t>
      </w:r>
      <w:r w:rsidR="00E72824" w:rsidRPr="00C95133">
        <w:rPr>
          <w:rFonts w:ascii="Times New Roman" w:hAnsi="Times New Roman" w:cs="Times New Roman"/>
          <w:sz w:val="24"/>
          <w:szCs w:val="24"/>
        </w:rPr>
        <w:t xml:space="preserve">ción </w:t>
      </w:r>
      <w:r w:rsidR="007C639C" w:rsidRPr="007C639C">
        <w:rPr>
          <w:rFonts w:ascii="Times New Roman" w:hAnsi="Times New Roman" w:cs="Times New Roman"/>
          <w:sz w:val="24"/>
          <w:szCs w:val="24"/>
        </w:rPr>
        <w:t>a las particularidades de cada contexto.</w:t>
      </w:r>
    </w:p>
    <w:p w14:paraId="55079063" w14:textId="7525263E" w:rsidR="006D0392" w:rsidRDefault="00FE6B7B" w:rsidP="00E3740F">
      <w:pPr>
        <w:spacing w:after="0" w:line="360" w:lineRule="auto"/>
        <w:jc w:val="both"/>
        <w:rPr>
          <w:rFonts w:ascii="Times New Roman" w:hAnsi="Times New Roman" w:cs="Times New Roman"/>
          <w:sz w:val="24"/>
          <w:szCs w:val="24"/>
        </w:rPr>
      </w:pPr>
      <w:r w:rsidRPr="00DE3807">
        <w:rPr>
          <w:rFonts w:cstheme="minorHAnsi"/>
          <w:b/>
          <w:bCs/>
          <w:sz w:val="28"/>
          <w:szCs w:val="28"/>
        </w:rPr>
        <w:t>Palabras clave:</w:t>
      </w:r>
      <w:r>
        <w:rPr>
          <w:rFonts w:ascii="Times New Roman" w:hAnsi="Times New Roman" w:cs="Times New Roman"/>
          <w:sz w:val="24"/>
          <w:szCs w:val="24"/>
        </w:rPr>
        <w:t xml:space="preserve"> </w:t>
      </w:r>
      <w:r w:rsidR="007C639C" w:rsidRPr="007C639C">
        <w:rPr>
          <w:rFonts w:ascii="Times New Roman" w:hAnsi="Times New Roman" w:cs="Times New Roman"/>
          <w:sz w:val="24"/>
          <w:szCs w:val="24"/>
        </w:rPr>
        <w:t>inteligencia artificial</w:t>
      </w:r>
      <w:r w:rsidR="001C6198">
        <w:rPr>
          <w:rFonts w:ascii="Times New Roman" w:hAnsi="Times New Roman" w:cs="Times New Roman"/>
          <w:sz w:val="24"/>
          <w:szCs w:val="24"/>
        </w:rPr>
        <w:t>,</w:t>
      </w:r>
      <w:r w:rsidR="007C639C" w:rsidRPr="007C639C">
        <w:rPr>
          <w:rFonts w:ascii="Times New Roman" w:hAnsi="Times New Roman" w:cs="Times New Roman"/>
          <w:sz w:val="24"/>
          <w:szCs w:val="24"/>
        </w:rPr>
        <w:t xml:space="preserve"> </w:t>
      </w:r>
      <w:r w:rsidR="00E53485">
        <w:rPr>
          <w:rFonts w:ascii="Times New Roman" w:hAnsi="Times New Roman" w:cs="Times New Roman"/>
          <w:sz w:val="24"/>
          <w:szCs w:val="24"/>
        </w:rPr>
        <w:t>tecnología</w:t>
      </w:r>
      <w:r w:rsidR="001C6198">
        <w:rPr>
          <w:rFonts w:ascii="Times New Roman" w:hAnsi="Times New Roman" w:cs="Times New Roman"/>
          <w:sz w:val="24"/>
          <w:szCs w:val="24"/>
        </w:rPr>
        <w:t>,</w:t>
      </w:r>
      <w:r w:rsidR="007C639C" w:rsidRPr="007C639C">
        <w:rPr>
          <w:rFonts w:ascii="Times New Roman" w:hAnsi="Times New Roman" w:cs="Times New Roman"/>
          <w:sz w:val="24"/>
          <w:szCs w:val="24"/>
        </w:rPr>
        <w:t xml:space="preserve"> educación</w:t>
      </w:r>
      <w:r w:rsidR="001C6198">
        <w:rPr>
          <w:rFonts w:ascii="Times New Roman" w:hAnsi="Times New Roman" w:cs="Times New Roman"/>
          <w:sz w:val="24"/>
          <w:szCs w:val="24"/>
        </w:rPr>
        <w:t>,</w:t>
      </w:r>
      <w:r w:rsidR="007C639C" w:rsidRPr="007C639C">
        <w:rPr>
          <w:rFonts w:ascii="Times New Roman" w:hAnsi="Times New Roman" w:cs="Times New Roman"/>
          <w:sz w:val="24"/>
          <w:szCs w:val="24"/>
        </w:rPr>
        <w:t xml:space="preserve"> enseñanza</w:t>
      </w:r>
      <w:r w:rsidR="001C6198">
        <w:rPr>
          <w:rFonts w:ascii="Times New Roman" w:hAnsi="Times New Roman" w:cs="Times New Roman"/>
          <w:sz w:val="24"/>
          <w:szCs w:val="24"/>
        </w:rPr>
        <w:t>,</w:t>
      </w:r>
      <w:r w:rsidR="007C639C" w:rsidRPr="007C639C">
        <w:rPr>
          <w:rFonts w:ascii="Times New Roman" w:hAnsi="Times New Roman" w:cs="Times New Roman"/>
          <w:sz w:val="24"/>
          <w:szCs w:val="24"/>
        </w:rPr>
        <w:t xml:space="preserve"> aprendizaje</w:t>
      </w:r>
      <w:r>
        <w:rPr>
          <w:rFonts w:ascii="Times New Roman" w:hAnsi="Times New Roman" w:cs="Times New Roman"/>
          <w:sz w:val="24"/>
          <w:szCs w:val="24"/>
        </w:rPr>
        <w:t>.</w:t>
      </w:r>
    </w:p>
    <w:p w14:paraId="79C619BF" w14:textId="77777777" w:rsidR="006A404E" w:rsidRDefault="006A404E" w:rsidP="00E3740F">
      <w:pPr>
        <w:spacing w:after="0" w:line="360" w:lineRule="auto"/>
        <w:jc w:val="both"/>
        <w:rPr>
          <w:rFonts w:ascii="Times New Roman" w:hAnsi="Times New Roman" w:cs="Times New Roman"/>
          <w:sz w:val="24"/>
          <w:szCs w:val="24"/>
        </w:rPr>
      </w:pPr>
    </w:p>
    <w:p w14:paraId="6669E207" w14:textId="16AEB159" w:rsidR="006D5DC1" w:rsidRDefault="006D5DC1" w:rsidP="00E3740F">
      <w:pPr>
        <w:spacing w:after="0" w:line="360" w:lineRule="auto"/>
        <w:rPr>
          <w:rFonts w:cstheme="minorHAnsi"/>
          <w:b/>
          <w:bCs/>
          <w:sz w:val="28"/>
          <w:szCs w:val="28"/>
          <w:lang w:val="en-US"/>
        </w:rPr>
      </w:pPr>
      <w:r w:rsidRPr="00AF5151">
        <w:rPr>
          <w:rFonts w:cstheme="minorHAnsi"/>
          <w:b/>
          <w:bCs/>
          <w:sz w:val="28"/>
          <w:szCs w:val="28"/>
          <w:lang w:val="en-US"/>
        </w:rPr>
        <w:t>Abstrac</w:t>
      </w:r>
      <w:r w:rsidR="00E3740F" w:rsidRPr="00AF5151">
        <w:rPr>
          <w:rFonts w:cstheme="minorHAnsi"/>
          <w:b/>
          <w:bCs/>
          <w:sz w:val="28"/>
          <w:szCs w:val="28"/>
          <w:lang w:val="en-US"/>
        </w:rPr>
        <w:t>t</w:t>
      </w:r>
    </w:p>
    <w:p w14:paraId="24C432E8" w14:textId="77777777" w:rsidR="00346C50" w:rsidRPr="00346C50" w:rsidRDefault="00346C50" w:rsidP="00346C50">
      <w:pPr>
        <w:spacing w:after="0" w:line="360" w:lineRule="auto"/>
        <w:jc w:val="both"/>
        <w:rPr>
          <w:rFonts w:ascii="Times New Roman" w:hAnsi="Times New Roman" w:cs="Times New Roman"/>
          <w:sz w:val="24"/>
          <w:szCs w:val="24"/>
          <w:lang w:val="de-DE"/>
        </w:rPr>
      </w:pPr>
      <w:r w:rsidRPr="00346C50">
        <w:rPr>
          <w:rFonts w:ascii="Times New Roman" w:hAnsi="Times New Roman" w:cs="Times New Roman"/>
          <w:sz w:val="24"/>
          <w:szCs w:val="24"/>
          <w:lang w:val="en-US"/>
        </w:rPr>
        <w:t xml:space="preserve">The aim of this paper is to document the perception of high school students towards the use of generative artificial intelligence in the classroom with the intention of favoring their learning. In this study, data on its impact on the learning process in high school were analyzed, considering aspects such as motivation, creativity and critical thinking. </w:t>
      </w:r>
      <w:r w:rsidRPr="00346C50">
        <w:rPr>
          <w:rFonts w:ascii="Times New Roman" w:hAnsi="Times New Roman" w:cs="Times New Roman"/>
          <w:sz w:val="24"/>
          <w:szCs w:val="24"/>
          <w:lang w:val="de-DE"/>
        </w:rPr>
        <w:t>The method used was descriptive and with a quantitative approach. The results indicate that students value the use of innovative tools when receiving their classes, since they develop a deeper understanding of the topics. Some 73.4% of the students consider their experience in the use of artificial intelligence tools to be positive or very positive.</w:t>
      </w:r>
      <w:r>
        <w:rPr>
          <w:rFonts w:ascii="Times New Roman" w:hAnsi="Times New Roman" w:cs="Times New Roman"/>
          <w:sz w:val="24"/>
          <w:szCs w:val="24"/>
          <w:lang w:val="de-DE"/>
        </w:rPr>
        <w:t xml:space="preserve"> </w:t>
      </w:r>
      <w:r w:rsidRPr="00346C50">
        <w:rPr>
          <w:rFonts w:ascii="Times New Roman" w:hAnsi="Times New Roman" w:cs="Times New Roman"/>
          <w:sz w:val="24"/>
          <w:szCs w:val="24"/>
          <w:lang w:val="de-DE"/>
        </w:rPr>
        <w:t>Among the benefits they recognize from the use of artificial intelligence are: that it provides them with additional and innovative information about a topic (52.63%), that it explains it in a simple and clear way (20.55%) and that it stimulates their school education in a personalized way (26.31%). The possibilities offered by its use in classroom sessions are highlighted and future directions for research in this field are suggested. Similarly, the challenges associated with the implementation of generative artificial intelligence are discussed and it is considered a relevant strategy for transforming learning environments, which should be approached in a reflective and incremental manner, with attention to the particularities of each context.</w:t>
      </w:r>
    </w:p>
    <w:p w14:paraId="4C04AEE2" w14:textId="3C4BC165" w:rsidR="006D5DC1" w:rsidRDefault="006D5DC1" w:rsidP="00E3740F">
      <w:pPr>
        <w:spacing w:after="0" w:line="360" w:lineRule="auto"/>
        <w:jc w:val="both"/>
        <w:rPr>
          <w:rFonts w:ascii="Times New Roman" w:hAnsi="Times New Roman" w:cs="Times New Roman"/>
          <w:sz w:val="24"/>
          <w:szCs w:val="24"/>
          <w:lang w:val="en-US"/>
        </w:rPr>
      </w:pPr>
      <w:r w:rsidRPr="00DE3807">
        <w:rPr>
          <w:rFonts w:cstheme="minorHAnsi"/>
          <w:b/>
          <w:bCs/>
          <w:sz w:val="28"/>
          <w:szCs w:val="28"/>
          <w:lang w:val="en-US"/>
        </w:rPr>
        <w:t>Keywords:</w:t>
      </w:r>
      <w:r w:rsidRPr="00E3740F">
        <w:rPr>
          <w:rFonts w:ascii="Times New Roman" w:hAnsi="Times New Roman" w:cs="Times New Roman"/>
          <w:sz w:val="24"/>
          <w:szCs w:val="24"/>
          <w:lang w:val="en-US"/>
        </w:rPr>
        <w:t xml:space="preserve"> </w:t>
      </w:r>
      <w:r w:rsidR="007C639C" w:rsidRPr="007C639C">
        <w:rPr>
          <w:rFonts w:ascii="Times New Roman" w:hAnsi="Times New Roman" w:cs="Times New Roman"/>
          <w:sz w:val="24"/>
          <w:szCs w:val="24"/>
          <w:lang w:val="en-US"/>
        </w:rPr>
        <w:t>artificial intelligence</w:t>
      </w:r>
      <w:r w:rsidR="007C639C">
        <w:rPr>
          <w:rFonts w:ascii="Times New Roman" w:hAnsi="Times New Roman" w:cs="Times New Roman"/>
          <w:sz w:val="24"/>
          <w:szCs w:val="24"/>
          <w:lang w:val="en-US"/>
        </w:rPr>
        <w:t>;</w:t>
      </w:r>
      <w:r w:rsidR="007C639C" w:rsidRPr="007C639C">
        <w:rPr>
          <w:rFonts w:ascii="Times New Roman" w:hAnsi="Times New Roman" w:cs="Times New Roman"/>
          <w:sz w:val="24"/>
          <w:szCs w:val="24"/>
          <w:lang w:val="en-US"/>
        </w:rPr>
        <w:t xml:space="preserve"> </w:t>
      </w:r>
      <w:r w:rsidR="00E53485">
        <w:rPr>
          <w:rFonts w:ascii="Times New Roman" w:hAnsi="Times New Roman" w:cs="Times New Roman"/>
          <w:sz w:val="24"/>
          <w:szCs w:val="24"/>
          <w:lang w:val="en-US"/>
        </w:rPr>
        <w:t>technology</w:t>
      </w:r>
      <w:r w:rsidR="007C639C" w:rsidRPr="007C639C">
        <w:rPr>
          <w:rFonts w:ascii="Times New Roman" w:hAnsi="Times New Roman" w:cs="Times New Roman"/>
          <w:sz w:val="24"/>
          <w:szCs w:val="24"/>
          <w:lang w:val="en-US"/>
        </w:rPr>
        <w:t>; education; teaching; learning</w:t>
      </w:r>
      <w:r w:rsidRPr="00E3740F">
        <w:rPr>
          <w:rFonts w:ascii="Times New Roman" w:hAnsi="Times New Roman" w:cs="Times New Roman"/>
          <w:sz w:val="24"/>
          <w:szCs w:val="24"/>
          <w:lang w:val="en-US"/>
        </w:rPr>
        <w:t>.</w:t>
      </w:r>
    </w:p>
    <w:p w14:paraId="18263ABD" w14:textId="0DA831EA" w:rsidR="00DE3807" w:rsidRDefault="00DE3807" w:rsidP="00E3740F">
      <w:pPr>
        <w:spacing w:after="0" w:line="360" w:lineRule="auto"/>
        <w:jc w:val="both"/>
        <w:rPr>
          <w:rFonts w:ascii="Times New Roman" w:hAnsi="Times New Roman" w:cs="Times New Roman"/>
          <w:sz w:val="24"/>
          <w:szCs w:val="24"/>
          <w:lang w:val="en-US"/>
        </w:rPr>
      </w:pPr>
    </w:p>
    <w:p w14:paraId="53A1EFDD" w14:textId="77777777" w:rsidR="006A24EA" w:rsidRDefault="006A24EA" w:rsidP="00E3740F">
      <w:pPr>
        <w:spacing w:after="0" w:line="360" w:lineRule="auto"/>
        <w:jc w:val="both"/>
        <w:rPr>
          <w:rFonts w:ascii="Times New Roman" w:hAnsi="Times New Roman" w:cs="Times New Roman"/>
          <w:sz w:val="24"/>
          <w:szCs w:val="24"/>
          <w:lang w:val="en-US"/>
        </w:rPr>
      </w:pPr>
    </w:p>
    <w:p w14:paraId="58EC9C9C" w14:textId="77777777" w:rsidR="006A24EA" w:rsidRDefault="006A24EA" w:rsidP="00E3740F">
      <w:pPr>
        <w:spacing w:after="0" w:line="360" w:lineRule="auto"/>
        <w:jc w:val="both"/>
        <w:rPr>
          <w:rFonts w:ascii="Times New Roman" w:hAnsi="Times New Roman" w:cs="Times New Roman"/>
          <w:sz w:val="24"/>
          <w:szCs w:val="24"/>
          <w:lang w:val="en-US"/>
        </w:rPr>
      </w:pPr>
    </w:p>
    <w:p w14:paraId="40B1F4E7" w14:textId="77777777" w:rsidR="006A24EA" w:rsidRDefault="006A24EA" w:rsidP="00E3740F">
      <w:pPr>
        <w:spacing w:after="0" w:line="360" w:lineRule="auto"/>
        <w:jc w:val="both"/>
        <w:rPr>
          <w:rFonts w:ascii="Times New Roman" w:hAnsi="Times New Roman" w:cs="Times New Roman"/>
          <w:sz w:val="24"/>
          <w:szCs w:val="24"/>
          <w:lang w:val="en-US"/>
        </w:rPr>
      </w:pPr>
    </w:p>
    <w:p w14:paraId="40C089B5" w14:textId="77777777" w:rsidR="006A24EA" w:rsidRDefault="006A24EA" w:rsidP="00E3740F">
      <w:pPr>
        <w:spacing w:after="0" w:line="360" w:lineRule="auto"/>
        <w:jc w:val="both"/>
        <w:rPr>
          <w:rFonts w:ascii="Times New Roman" w:hAnsi="Times New Roman" w:cs="Times New Roman"/>
          <w:sz w:val="24"/>
          <w:szCs w:val="24"/>
          <w:lang w:val="en-US"/>
        </w:rPr>
      </w:pPr>
    </w:p>
    <w:p w14:paraId="1BC73532" w14:textId="77777777" w:rsidR="006A24EA" w:rsidRDefault="006A24EA" w:rsidP="00E3740F">
      <w:pPr>
        <w:spacing w:after="0" w:line="360" w:lineRule="auto"/>
        <w:jc w:val="both"/>
        <w:rPr>
          <w:rFonts w:ascii="Times New Roman" w:hAnsi="Times New Roman" w:cs="Times New Roman"/>
          <w:sz w:val="24"/>
          <w:szCs w:val="24"/>
          <w:lang w:val="en-US"/>
        </w:rPr>
      </w:pPr>
    </w:p>
    <w:p w14:paraId="088F9BE7" w14:textId="49F7CB5D" w:rsidR="00DE3807" w:rsidRPr="00AF5151" w:rsidRDefault="00DE3807" w:rsidP="00E3740F">
      <w:pPr>
        <w:spacing w:after="0" w:line="360" w:lineRule="auto"/>
        <w:jc w:val="both"/>
        <w:rPr>
          <w:rFonts w:cstheme="minorHAnsi"/>
          <w:b/>
          <w:bCs/>
          <w:sz w:val="28"/>
          <w:szCs w:val="28"/>
        </w:rPr>
      </w:pPr>
      <w:r w:rsidRPr="00AF5151">
        <w:rPr>
          <w:rFonts w:cstheme="minorHAnsi"/>
          <w:b/>
          <w:bCs/>
          <w:sz w:val="28"/>
          <w:szCs w:val="28"/>
        </w:rPr>
        <w:lastRenderedPageBreak/>
        <w:t>Resumo</w:t>
      </w:r>
    </w:p>
    <w:p w14:paraId="2F7C9BB9" w14:textId="25DE2FF8" w:rsidR="00346C50" w:rsidRPr="00346C50" w:rsidRDefault="00346C50" w:rsidP="00346C50">
      <w:pPr>
        <w:spacing w:after="0" w:line="360" w:lineRule="auto"/>
        <w:jc w:val="both"/>
        <w:rPr>
          <w:rFonts w:ascii="Times New Roman" w:hAnsi="Times New Roman" w:cs="Times New Roman"/>
          <w:sz w:val="24"/>
          <w:szCs w:val="24"/>
        </w:rPr>
      </w:pPr>
      <w:r w:rsidRPr="00346C50">
        <w:rPr>
          <w:rFonts w:ascii="Times New Roman" w:hAnsi="Times New Roman" w:cs="Times New Roman"/>
          <w:sz w:val="24"/>
          <w:szCs w:val="24"/>
        </w:rPr>
        <w:t xml:space="preserve">O objetivo </w:t>
      </w:r>
      <w:proofErr w:type="spellStart"/>
      <w:r w:rsidRPr="00346C50">
        <w:rPr>
          <w:rFonts w:ascii="Times New Roman" w:hAnsi="Times New Roman" w:cs="Times New Roman"/>
          <w:sz w:val="24"/>
          <w:szCs w:val="24"/>
        </w:rPr>
        <w:t>deste</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trabalho</w:t>
      </w:r>
      <w:proofErr w:type="spellEnd"/>
      <w:r w:rsidRPr="00346C50">
        <w:rPr>
          <w:rFonts w:ascii="Times New Roman" w:hAnsi="Times New Roman" w:cs="Times New Roman"/>
          <w:sz w:val="24"/>
          <w:szCs w:val="24"/>
        </w:rPr>
        <w:t xml:space="preserve"> é documentar a </w:t>
      </w:r>
      <w:proofErr w:type="spellStart"/>
      <w:r w:rsidRPr="00346C50">
        <w:rPr>
          <w:rFonts w:ascii="Times New Roman" w:hAnsi="Times New Roman" w:cs="Times New Roman"/>
          <w:sz w:val="24"/>
          <w:szCs w:val="24"/>
        </w:rPr>
        <w:t>perceção</w:t>
      </w:r>
      <w:proofErr w:type="spellEnd"/>
      <w:r w:rsidRPr="00346C50">
        <w:rPr>
          <w:rFonts w:ascii="Times New Roman" w:hAnsi="Times New Roman" w:cs="Times New Roman"/>
          <w:sz w:val="24"/>
          <w:szCs w:val="24"/>
        </w:rPr>
        <w:t xml:space="preserve"> dos </w:t>
      </w:r>
      <w:proofErr w:type="spellStart"/>
      <w:r w:rsidRPr="00346C50">
        <w:rPr>
          <w:rFonts w:ascii="Times New Roman" w:hAnsi="Times New Roman" w:cs="Times New Roman"/>
          <w:sz w:val="24"/>
          <w:szCs w:val="24"/>
        </w:rPr>
        <w:t>alunos</w:t>
      </w:r>
      <w:proofErr w:type="spellEnd"/>
      <w:r w:rsidRPr="00346C50">
        <w:rPr>
          <w:rFonts w:ascii="Times New Roman" w:hAnsi="Times New Roman" w:cs="Times New Roman"/>
          <w:sz w:val="24"/>
          <w:szCs w:val="24"/>
        </w:rPr>
        <w:t xml:space="preserve"> do </w:t>
      </w:r>
      <w:proofErr w:type="spellStart"/>
      <w:r w:rsidRPr="00346C50">
        <w:rPr>
          <w:rFonts w:ascii="Times New Roman" w:hAnsi="Times New Roman" w:cs="Times New Roman"/>
          <w:sz w:val="24"/>
          <w:szCs w:val="24"/>
        </w:rPr>
        <w:t>ensino</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secundário</w:t>
      </w:r>
      <w:proofErr w:type="spellEnd"/>
      <w:r w:rsidRPr="00346C50">
        <w:rPr>
          <w:rFonts w:ascii="Times New Roman" w:hAnsi="Times New Roman" w:cs="Times New Roman"/>
          <w:sz w:val="24"/>
          <w:szCs w:val="24"/>
        </w:rPr>
        <w:t xml:space="preserve"> relativamente à </w:t>
      </w:r>
      <w:proofErr w:type="spellStart"/>
      <w:r w:rsidRPr="00346C50">
        <w:rPr>
          <w:rFonts w:ascii="Times New Roman" w:hAnsi="Times New Roman" w:cs="Times New Roman"/>
          <w:sz w:val="24"/>
          <w:szCs w:val="24"/>
        </w:rPr>
        <w:t>utilização</w:t>
      </w:r>
      <w:proofErr w:type="spellEnd"/>
      <w:r w:rsidRPr="00346C50">
        <w:rPr>
          <w:rFonts w:ascii="Times New Roman" w:hAnsi="Times New Roman" w:cs="Times New Roman"/>
          <w:sz w:val="24"/>
          <w:szCs w:val="24"/>
        </w:rPr>
        <w:t xml:space="preserve"> da </w:t>
      </w:r>
      <w:proofErr w:type="spellStart"/>
      <w:r w:rsidRPr="00346C50">
        <w:rPr>
          <w:rFonts w:ascii="Times New Roman" w:hAnsi="Times New Roman" w:cs="Times New Roman"/>
          <w:sz w:val="24"/>
          <w:szCs w:val="24"/>
        </w:rPr>
        <w:t>inteligência</w:t>
      </w:r>
      <w:proofErr w:type="spellEnd"/>
      <w:r w:rsidRPr="00346C50">
        <w:rPr>
          <w:rFonts w:ascii="Times New Roman" w:hAnsi="Times New Roman" w:cs="Times New Roman"/>
          <w:sz w:val="24"/>
          <w:szCs w:val="24"/>
        </w:rPr>
        <w:t xml:space="preserve"> artificial generativa </w:t>
      </w:r>
      <w:proofErr w:type="spellStart"/>
      <w:r w:rsidRPr="00346C50">
        <w:rPr>
          <w:rFonts w:ascii="Times New Roman" w:hAnsi="Times New Roman" w:cs="Times New Roman"/>
          <w:sz w:val="24"/>
          <w:szCs w:val="24"/>
        </w:rPr>
        <w:t>na</w:t>
      </w:r>
      <w:proofErr w:type="spellEnd"/>
      <w:r w:rsidRPr="00346C50">
        <w:rPr>
          <w:rFonts w:ascii="Times New Roman" w:hAnsi="Times New Roman" w:cs="Times New Roman"/>
          <w:sz w:val="24"/>
          <w:szCs w:val="24"/>
        </w:rPr>
        <w:t xml:space="preserve"> sala de aula, </w:t>
      </w:r>
      <w:proofErr w:type="spellStart"/>
      <w:r w:rsidRPr="00346C50">
        <w:rPr>
          <w:rFonts w:ascii="Times New Roman" w:hAnsi="Times New Roman" w:cs="Times New Roman"/>
          <w:sz w:val="24"/>
          <w:szCs w:val="24"/>
        </w:rPr>
        <w:t>com</w:t>
      </w:r>
      <w:proofErr w:type="spellEnd"/>
      <w:r w:rsidRPr="00346C50">
        <w:rPr>
          <w:rFonts w:ascii="Times New Roman" w:hAnsi="Times New Roman" w:cs="Times New Roman"/>
          <w:sz w:val="24"/>
          <w:szCs w:val="24"/>
        </w:rPr>
        <w:t xml:space="preserve"> a </w:t>
      </w:r>
      <w:proofErr w:type="spellStart"/>
      <w:r w:rsidRPr="00346C50">
        <w:rPr>
          <w:rFonts w:ascii="Times New Roman" w:hAnsi="Times New Roman" w:cs="Times New Roman"/>
          <w:sz w:val="24"/>
          <w:szCs w:val="24"/>
        </w:rPr>
        <w:t>intenção</w:t>
      </w:r>
      <w:proofErr w:type="spellEnd"/>
      <w:r w:rsidRPr="00346C50">
        <w:rPr>
          <w:rFonts w:ascii="Times New Roman" w:hAnsi="Times New Roman" w:cs="Times New Roman"/>
          <w:sz w:val="24"/>
          <w:szCs w:val="24"/>
        </w:rPr>
        <w:t xml:space="preserve"> de favorecer a </w:t>
      </w:r>
      <w:proofErr w:type="spellStart"/>
      <w:r w:rsidRPr="00346C50">
        <w:rPr>
          <w:rFonts w:ascii="Times New Roman" w:hAnsi="Times New Roman" w:cs="Times New Roman"/>
          <w:sz w:val="24"/>
          <w:szCs w:val="24"/>
        </w:rPr>
        <w:t>sua</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aprendizagem</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Neste</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estudo</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analisámos</w:t>
      </w:r>
      <w:proofErr w:type="spellEnd"/>
      <w:r w:rsidRPr="00346C50">
        <w:rPr>
          <w:rFonts w:ascii="Times New Roman" w:hAnsi="Times New Roman" w:cs="Times New Roman"/>
          <w:sz w:val="24"/>
          <w:szCs w:val="24"/>
        </w:rPr>
        <w:t xml:space="preserve"> dados sobre o </w:t>
      </w:r>
      <w:proofErr w:type="spellStart"/>
      <w:r w:rsidRPr="00346C50">
        <w:rPr>
          <w:rFonts w:ascii="Times New Roman" w:hAnsi="Times New Roman" w:cs="Times New Roman"/>
          <w:sz w:val="24"/>
          <w:szCs w:val="24"/>
        </w:rPr>
        <w:t>seu</w:t>
      </w:r>
      <w:proofErr w:type="spellEnd"/>
      <w:r w:rsidRPr="00346C50">
        <w:rPr>
          <w:rFonts w:ascii="Times New Roman" w:hAnsi="Times New Roman" w:cs="Times New Roman"/>
          <w:sz w:val="24"/>
          <w:szCs w:val="24"/>
        </w:rPr>
        <w:t xml:space="preserve"> impacto no </w:t>
      </w:r>
      <w:proofErr w:type="spellStart"/>
      <w:r w:rsidRPr="00346C50">
        <w:rPr>
          <w:rFonts w:ascii="Times New Roman" w:hAnsi="Times New Roman" w:cs="Times New Roman"/>
          <w:sz w:val="24"/>
          <w:szCs w:val="24"/>
        </w:rPr>
        <w:t>processo</w:t>
      </w:r>
      <w:proofErr w:type="spellEnd"/>
      <w:r w:rsidRPr="00346C50">
        <w:rPr>
          <w:rFonts w:ascii="Times New Roman" w:hAnsi="Times New Roman" w:cs="Times New Roman"/>
          <w:sz w:val="24"/>
          <w:szCs w:val="24"/>
        </w:rPr>
        <w:t xml:space="preserve"> de </w:t>
      </w:r>
      <w:proofErr w:type="spellStart"/>
      <w:r w:rsidRPr="00346C50">
        <w:rPr>
          <w:rFonts w:ascii="Times New Roman" w:hAnsi="Times New Roman" w:cs="Times New Roman"/>
          <w:sz w:val="24"/>
          <w:szCs w:val="24"/>
        </w:rPr>
        <w:t>aprendizagem</w:t>
      </w:r>
      <w:proofErr w:type="spellEnd"/>
      <w:r w:rsidRPr="00346C50">
        <w:rPr>
          <w:rFonts w:ascii="Times New Roman" w:hAnsi="Times New Roman" w:cs="Times New Roman"/>
          <w:sz w:val="24"/>
          <w:szCs w:val="24"/>
        </w:rPr>
        <w:t xml:space="preserve"> no </w:t>
      </w:r>
      <w:proofErr w:type="spellStart"/>
      <w:r w:rsidRPr="00346C50">
        <w:rPr>
          <w:rFonts w:ascii="Times New Roman" w:hAnsi="Times New Roman" w:cs="Times New Roman"/>
          <w:sz w:val="24"/>
          <w:szCs w:val="24"/>
        </w:rPr>
        <w:t>ensino</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secundário</w:t>
      </w:r>
      <w:proofErr w:type="spellEnd"/>
      <w:r w:rsidRPr="00346C50">
        <w:rPr>
          <w:rFonts w:ascii="Times New Roman" w:hAnsi="Times New Roman" w:cs="Times New Roman"/>
          <w:sz w:val="24"/>
          <w:szCs w:val="24"/>
        </w:rPr>
        <w:t xml:space="preserve">, considerando aspectos como a </w:t>
      </w:r>
      <w:proofErr w:type="spellStart"/>
      <w:r w:rsidRPr="00346C50">
        <w:rPr>
          <w:rFonts w:ascii="Times New Roman" w:hAnsi="Times New Roman" w:cs="Times New Roman"/>
          <w:sz w:val="24"/>
          <w:szCs w:val="24"/>
        </w:rPr>
        <w:t>motivação</w:t>
      </w:r>
      <w:proofErr w:type="spellEnd"/>
      <w:r w:rsidRPr="00346C50">
        <w:rPr>
          <w:rFonts w:ascii="Times New Roman" w:hAnsi="Times New Roman" w:cs="Times New Roman"/>
          <w:sz w:val="24"/>
          <w:szCs w:val="24"/>
        </w:rPr>
        <w:t xml:space="preserve">, a </w:t>
      </w:r>
      <w:proofErr w:type="spellStart"/>
      <w:r w:rsidRPr="00346C50">
        <w:rPr>
          <w:rFonts w:ascii="Times New Roman" w:hAnsi="Times New Roman" w:cs="Times New Roman"/>
          <w:sz w:val="24"/>
          <w:szCs w:val="24"/>
        </w:rPr>
        <w:t>criatividade</w:t>
      </w:r>
      <w:proofErr w:type="spellEnd"/>
      <w:r w:rsidRPr="00346C50">
        <w:rPr>
          <w:rFonts w:ascii="Times New Roman" w:hAnsi="Times New Roman" w:cs="Times New Roman"/>
          <w:sz w:val="24"/>
          <w:szCs w:val="24"/>
        </w:rPr>
        <w:t xml:space="preserve"> e o </w:t>
      </w:r>
      <w:proofErr w:type="spellStart"/>
      <w:r w:rsidRPr="00346C50">
        <w:rPr>
          <w:rFonts w:ascii="Times New Roman" w:hAnsi="Times New Roman" w:cs="Times New Roman"/>
          <w:sz w:val="24"/>
          <w:szCs w:val="24"/>
        </w:rPr>
        <w:t>pensamento</w:t>
      </w:r>
      <w:proofErr w:type="spellEnd"/>
      <w:r w:rsidRPr="00346C50">
        <w:rPr>
          <w:rFonts w:ascii="Times New Roman" w:hAnsi="Times New Roman" w:cs="Times New Roman"/>
          <w:sz w:val="24"/>
          <w:szCs w:val="24"/>
        </w:rPr>
        <w:t xml:space="preserve"> crítico. O método utilizado </w:t>
      </w:r>
      <w:proofErr w:type="spellStart"/>
      <w:r w:rsidRPr="00346C50">
        <w:rPr>
          <w:rFonts w:ascii="Times New Roman" w:hAnsi="Times New Roman" w:cs="Times New Roman"/>
          <w:sz w:val="24"/>
          <w:szCs w:val="24"/>
        </w:rPr>
        <w:t>foi</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descritivo</w:t>
      </w:r>
      <w:proofErr w:type="spellEnd"/>
      <w:r w:rsidRPr="00346C50">
        <w:rPr>
          <w:rFonts w:ascii="Times New Roman" w:hAnsi="Times New Roman" w:cs="Times New Roman"/>
          <w:sz w:val="24"/>
          <w:szCs w:val="24"/>
        </w:rPr>
        <w:t xml:space="preserve"> e </w:t>
      </w:r>
      <w:proofErr w:type="spellStart"/>
      <w:r w:rsidRPr="00346C50">
        <w:rPr>
          <w:rFonts w:ascii="Times New Roman" w:hAnsi="Times New Roman" w:cs="Times New Roman"/>
          <w:sz w:val="24"/>
          <w:szCs w:val="24"/>
        </w:rPr>
        <w:t>com</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uma</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abordagem</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quantitativa</w:t>
      </w:r>
      <w:proofErr w:type="spellEnd"/>
      <w:r w:rsidRPr="00346C50">
        <w:rPr>
          <w:rFonts w:ascii="Times New Roman" w:hAnsi="Times New Roman" w:cs="Times New Roman"/>
          <w:sz w:val="24"/>
          <w:szCs w:val="24"/>
        </w:rPr>
        <w:t xml:space="preserve">. Os resultados </w:t>
      </w:r>
      <w:proofErr w:type="spellStart"/>
      <w:r w:rsidRPr="00346C50">
        <w:rPr>
          <w:rFonts w:ascii="Times New Roman" w:hAnsi="Times New Roman" w:cs="Times New Roman"/>
          <w:sz w:val="24"/>
          <w:szCs w:val="24"/>
        </w:rPr>
        <w:t>indicam</w:t>
      </w:r>
      <w:proofErr w:type="spellEnd"/>
      <w:r w:rsidRPr="00346C50">
        <w:rPr>
          <w:rFonts w:ascii="Times New Roman" w:hAnsi="Times New Roman" w:cs="Times New Roman"/>
          <w:sz w:val="24"/>
          <w:szCs w:val="24"/>
        </w:rPr>
        <w:t xml:space="preserve"> que os </w:t>
      </w:r>
      <w:proofErr w:type="spellStart"/>
      <w:r w:rsidRPr="00346C50">
        <w:rPr>
          <w:rFonts w:ascii="Times New Roman" w:hAnsi="Times New Roman" w:cs="Times New Roman"/>
          <w:sz w:val="24"/>
          <w:szCs w:val="24"/>
        </w:rPr>
        <w:t>alunos</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valorizam</w:t>
      </w:r>
      <w:proofErr w:type="spellEnd"/>
      <w:r w:rsidRPr="00346C50">
        <w:rPr>
          <w:rFonts w:ascii="Times New Roman" w:hAnsi="Times New Roman" w:cs="Times New Roman"/>
          <w:sz w:val="24"/>
          <w:szCs w:val="24"/>
        </w:rPr>
        <w:t xml:space="preserve"> a </w:t>
      </w:r>
      <w:proofErr w:type="spellStart"/>
      <w:r w:rsidRPr="00346C50">
        <w:rPr>
          <w:rFonts w:ascii="Times New Roman" w:hAnsi="Times New Roman" w:cs="Times New Roman"/>
          <w:sz w:val="24"/>
          <w:szCs w:val="24"/>
        </w:rPr>
        <w:t>utilização</w:t>
      </w:r>
      <w:proofErr w:type="spellEnd"/>
      <w:r w:rsidRPr="00346C50">
        <w:rPr>
          <w:rFonts w:ascii="Times New Roman" w:hAnsi="Times New Roman" w:cs="Times New Roman"/>
          <w:sz w:val="24"/>
          <w:szCs w:val="24"/>
        </w:rPr>
        <w:t xml:space="preserve"> de </w:t>
      </w:r>
      <w:proofErr w:type="spellStart"/>
      <w:r w:rsidRPr="00346C50">
        <w:rPr>
          <w:rFonts w:ascii="Times New Roman" w:hAnsi="Times New Roman" w:cs="Times New Roman"/>
          <w:sz w:val="24"/>
          <w:szCs w:val="24"/>
        </w:rPr>
        <w:t>ferramentas</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inovadoras</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na</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receção</w:t>
      </w:r>
      <w:proofErr w:type="spellEnd"/>
      <w:r w:rsidRPr="00346C50">
        <w:rPr>
          <w:rFonts w:ascii="Times New Roman" w:hAnsi="Times New Roman" w:cs="Times New Roman"/>
          <w:sz w:val="24"/>
          <w:szCs w:val="24"/>
        </w:rPr>
        <w:t xml:space="preserve"> das aulas, </w:t>
      </w:r>
      <w:proofErr w:type="spellStart"/>
      <w:r w:rsidRPr="00346C50">
        <w:rPr>
          <w:rFonts w:ascii="Times New Roman" w:hAnsi="Times New Roman" w:cs="Times New Roman"/>
          <w:sz w:val="24"/>
          <w:szCs w:val="24"/>
        </w:rPr>
        <w:t>uma</w:t>
      </w:r>
      <w:proofErr w:type="spellEnd"/>
      <w:r w:rsidRPr="00346C50">
        <w:rPr>
          <w:rFonts w:ascii="Times New Roman" w:hAnsi="Times New Roman" w:cs="Times New Roman"/>
          <w:sz w:val="24"/>
          <w:szCs w:val="24"/>
        </w:rPr>
        <w:t xml:space="preserve"> vez que </w:t>
      </w:r>
      <w:proofErr w:type="spellStart"/>
      <w:r w:rsidRPr="00346C50">
        <w:rPr>
          <w:rFonts w:ascii="Times New Roman" w:hAnsi="Times New Roman" w:cs="Times New Roman"/>
          <w:sz w:val="24"/>
          <w:szCs w:val="24"/>
        </w:rPr>
        <w:t>desenvolvem</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uma</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compreensão</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mais</w:t>
      </w:r>
      <w:proofErr w:type="spellEnd"/>
      <w:r w:rsidRPr="00346C50">
        <w:rPr>
          <w:rFonts w:ascii="Times New Roman" w:hAnsi="Times New Roman" w:cs="Times New Roman"/>
          <w:sz w:val="24"/>
          <w:szCs w:val="24"/>
        </w:rPr>
        <w:t xml:space="preserve"> profunda das </w:t>
      </w:r>
      <w:proofErr w:type="spellStart"/>
      <w:r w:rsidRPr="00346C50">
        <w:rPr>
          <w:rFonts w:ascii="Times New Roman" w:hAnsi="Times New Roman" w:cs="Times New Roman"/>
          <w:sz w:val="24"/>
          <w:szCs w:val="24"/>
        </w:rPr>
        <w:t>matérias</w:t>
      </w:r>
      <w:proofErr w:type="spellEnd"/>
      <w:r w:rsidRPr="00346C50">
        <w:rPr>
          <w:rFonts w:ascii="Times New Roman" w:hAnsi="Times New Roman" w:cs="Times New Roman"/>
          <w:sz w:val="24"/>
          <w:szCs w:val="24"/>
        </w:rPr>
        <w:t xml:space="preserve">. 73,4% dos </w:t>
      </w:r>
      <w:proofErr w:type="spellStart"/>
      <w:r w:rsidRPr="00346C50">
        <w:rPr>
          <w:rFonts w:ascii="Times New Roman" w:hAnsi="Times New Roman" w:cs="Times New Roman"/>
          <w:sz w:val="24"/>
          <w:szCs w:val="24"/>
        </w:rPr>
        <w:t>alunos</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consideram</w:t>
      </w:r>
      <w:proofErr w:type="spellEnd"/>
      <w:r w:rsidRPr="00346C50">
        <w:rPr>
          <w:rFonts w:ascii="Times New Roman" w:hAnsi="Times New Roman" w:cs="Times New Roman"/>
          <w:sz w:val="24"/>
          <w:szCs w:val="24"/>
        </w:rPr>
        <w:t xml:space="preserve"> positiva </w:t>
      </w:r>
      <w:proofErr w:type="spellStart"/>
      <w:r w:rsidRPr="00346C50">
        <w:rPr>
          <w:rFonts w:ascii="Times New Roman" w:hAnsi="Times New Roman" w:cs="Times New Roman"/>
          <w:sz w:val="24"/>
          <w:szCs w:val="24"/>
        </w:rPr>
        <w:t>ou</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muito</w:t>
      </w:r>
      <w:proofErr w:type="spellEnd"/>
      <w:r w:rsidRPr="00346C50">
        <w:rPr>
          <w:rFonts w:ascii="Times New Roman" w:hAnsi="Times New Roman" w:cs="Times New Roman"/>
          <w:sz w:val="24"/>
          <w:szCs w:val="24"/>
        </w:rPr>
        <w:t xml:space="preserve"> positiva </w:t>
      </w:r>
      <w:proofErr w:type="spellStart"/>
      <w:r w:rsidRPr="00346C50">
        <w:rPr>
          <w:rFonts w:ascii="Times New Roman" w:hAnsi="Times New Roman" w:cs="Times New Roman"/>
          <w:sz w:val="24"/>
          <w:szCs w:val="24"/>
        </w:rPr>
        <w:t>sua</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experiência</w:t>
      </w:r>
      <w:proofErr w:type="spellEnd"/>
      <w:r w:rsidRPr="00346C50">
        <w:rPr>
          <w:rFonts w:ascii="Times New Roman" w:hAnsi="Times New Roman" w:cs="Times New Roman"/>
          <w:sz w:val="24"/>
          <w:szCs w:val="24"/>
        </w:rPr>
        <w:t xml:space="preserve"> no uso de </w:t>
      </w:r>
      <w:proofErr w:type="spellStart"/>
      <w:r w:rsidRPr="00346C50">
        <w:rPr>
          <w:rFonts w:ascii="Times New Roman" w:hAnsi="Times New Roman" w:cs="Times New Roman"/>
          <w:sz w:val="24"/>
          <w:szCs w:val="24"/>
        </w:rPr>
        <w:t>ferramentas</w:t>
      </w:r>
      <w:proofErr w:type="spellEnd"/>
      <w:r w:rsidRPr="00346C50">
        <w:rPr>
          <w:rFonts w:ascii="Times New Roman" w:hAnsi="Times New Roman" w:cs="Times New Roman"/>
          <w:sz w:val="24"/>
          <w:szCs w:val="24"/>
        </w:rPr>
        <w:t xml:space="preserve"> de </w:t>
      </w:r>
      <w:proofErr w:type="spellStart"/>
      <w:r w:rsidRPr="00346C50">
        <w:rPr>
          <w:rFonts w:ascii="Times New Roman" w:hAnsi="Times New Roman" w:cs="Times New Roman"/>
          <w:sz w:val="24"/>
          <w:szCs w:val="24"/>
        </w:rPr>
        <w:t>inteligência</w:t>
      </w:r>
      <w:proofErr w:type="spellEnd"/>
      <w:r w:rsidRPr="00346C50">
        <w:rPr>
          <w:rFonts w:ascii="Times New Roman" w:hAnsi="Times New Roman" w:cs="Times New Roman"/>
          <w:sz w:val="24"/>
          <w:szCs w:val="24"/>
        </w:rPr>
        <w:t xml:space="preserve"> artificial.</w:t>
      </w:r>
      <w:r>
        <w:rPr>
          <w:rFonts w:ascii="Times New Roman" w:hAnsi="Times New Roman" w:cs="Times New Roman"/>
          <w:sz w:val="24"/>
          <w:szCs w:val="24"/>
        </w:rPr>
        <w:t xml:space="preserve"> </w:t>
      </w:r>
      <w:r w:rsidRPr="00346C50">
        <w:rPr>
          <w:rFonts w:ascii="Times New Roman" w:hAnsi="Times New Roman" w:cs="Times New Roman"/>
          <w:sz w:val="24"/>
          <w:szCs w:val="24"/>
        </w:rPr>
        <w:t xml:space="preserve">Entre os </w:t>
      </w:r>
      <w:proofErr w:type="spellStart"/>
      <w:r w:rsidRPr="00346C50">
        <w:rPr>
          <w:rFonts w:ascii="Times New Roman" w:hAnsi="Times New Roman" w:cs="Times New Roman"/>
          <w:sz w:val="24"/>
          <w:szCs w:val="24"/>
        </w:rPr>
        <w:t>benefícios</w:t>
      </w:r>
      <w:proofErr w:type="spellEnd"/>
      <w:r w:rsidRPr="00346C50">
        <w:rPr>
          <w:rFonts w:ascii="Times New Roman" w:hAnsi="Times New Roman" w:cs="Times New Roman"/>
          <w:sz w:val="24"/>
          <w:szCs w:val="24"/>
        </w:rPr>
        <w:t xml:space="preserve"> que </w:t>
      </w:r>
      <w:proofErr w:type="spellStart"/>
      <w:r w:rsidRPr="00346C50">
        <w:rPr>
          <w:rFonts w:ascii="Times New Roman" w:hAnsi="Times New Roman" w:cs="Times New Roman"/>
          <w:sz w:val="24"/>
          <w:szCs w:val="24"/>
        </w:rPr>
        <w:t>reconhecem</w:t>
      </w:r>
      <w:proofErr w:type="spellEnd"/>
      <w:r w:rsidRPr="00346C50">
        <w:rPr>
          <w:rFonts w:ascii="Times New Roman" w:hAnsi="Times New Roman" w:cs="Times New Roman"/>
          <w:sz w:val="24"/>
          <w:szCs w:val="24"/>
        </w:rPr>
        <w:t xml:space="preserve"> da </w:t>
      </w:r>
      <w:proofErr w:type="spellStart"/>
      <w:r w:rsidRPr="00346C50">
        <w:rPr>
          <w:rFonts w:ascii="Times New Roman" w:hAnsi="Times New Roman" w:cs="Times New Roman"/>
          <w:sz w:val="24"/>
          <w:szCs w:val="24"/>
        </w:rPr>
        <w:t>utilização</w:t>
      </w:r>
      <w:proofErr w:type="spellEnd"/>
      <w:r w:rsidRPr="00346C50">
        <w:rPr>
          <w:rFonts w:ascii="Times New Roman" w:hAnsi="Times New Roman" w:cs="Times New Roman"/>
          <w:sz w:val="24"/>
          <w:szCs w:val="24"/>
        </w:rPr>
        <w:t xml:space="preserve"> da </w:t>
      </w:r>
      <w:proofErr w:type="spellStart"/>
      <w:r w:rsidRPr="00346C50">
        <w:rPr>
          <w:rFonts w:ascii="Times New Roman" w:hAnsi="Times New Roman" w:cs="Times New Roman"/>
          <w:sz w:val="24"/>
          <w:szCs w:val="24"/>
        </w:rPr>
        <w:t>inteligência</w:t>
      </w:r>
      <w:proofErr w:type="spellEnd"/>
      <w:r w:rsidRPr="00346C50">
        <w:rPr>
          <w:rFonts w:ascii="Times New Roman" w:hAnsi="Times New Roman" w:cs="Times New Roman"/>
          <w:sz w:val="24"/>
          <w:szCs w:val="24"/>
        </w:rPr>
        <w:t xml:space="preserve"> artificial </w:t>
      </w:r>
      <w:proofErr w:type="spellStart"/>
      <w:r w:rsidRPr="00346C50">
        <w:rPr>
          <w:rFonts w:ascii="Times New Roman" w:hAnsi="Times New Roman" w:cs="Times New Roman"/>
          <w:sz w:val="24"/>
          <w:szCs w:val="24"/>
        </w:rPr>
        <w:t>estão</w:t>
      </w:r>
      <w:proofErr w:type="spellEnd"/>
      <w:r w:rsidRPr="00346C50">
        <w:rPr>
          <w:rFonts w:ascii="Times New Roman" w:hAnsi="Times New Roman" w:cs="Times New Roman"/>
          <w:sz w:val="24"/>
          <w:szCs w:val="24"/>
        </w:rPr>
        <w:t xml:space="preserve">: o facto de </w:t>
      </w:r>
      <w:proofErr w:type="spellStart"/>
      <w:r w:rsidRPr="00346C50">
        <w:rPr>
          <w:rFonts w:ascii="Times New Roman" w:hAnsi="Times New Roman" w:cs="Times New Roman"/>
          <w:sz w:val="24"/>
          <w:szCs w:val="24"/>
        </w:rPr>
        <w:t>lhes</w:t>
      </w:r>
      <w:proofErr w:type="spellEnd"/>
      <w:r w:rsidRPr="00346C50">
        <w:rPr>
          <w:rFonts w:ascii="Times New Roman" w:hAnsi="Times New Roman" w:cs="Times New Roman"/>
          <w:sz w:val="24"/>
          <w:szCs w:val="24"/>
        </w:rPr>
        <w:t xml:space="preserve"> fornecer </w:t>
      </w:r>
      <w:proofErr w:type="spellStart"/>
      <w:r w:rsidRPr="00346C50">
        <w:rPr>
          <w:rFonts w:ascii="Times New Roman" w:hAnsi="Times New Roman" w:cs="Times New Roman"/>
          <w:sz w:val="24"/>
          <w:szCs w:val="24"/>
        </w:rPr>
        <w:t>informação</w:t>
      </w:r>
      <w:proofErr w:type="spellEnd"/>
      <w:r w:rsidRPr="00346C50">
        <w:rPr>
          <w:rFonts w:ascii="Times New Roman" w:hAnsi="Times New Roman" w:cs="Times New Roman"/>
          <w:sz w:val="24"/>
          <w:szCs w:val="24"/>
        </w:rPr>
        <w:t xml:space="preserve"> adicional e </w:t>
      </w:r>
      <w:proofErr w:type="spellStart"/>
      <w:r w:rsidRPr="00346C50">
        <w:rPr>
          <w:rFonts w:ascii="Times New Roman" w:hAnsi="Times New Roman" w:cs="Times New Roman"/>
          <w:sz w:val="24"/>
          <w:szCs w:val="24"/>
        </w:rPr>
        <w:t>inovadora</w:t>
      </w:r>
      <w:proofErr w:type="spellEnd"/>
      <w:r w:rsidRPr="00346C50">
        <w:rPr>
          <w:rFonts w:ascii="Times New Roman" w:hAnsi="Times New Roman" w:cs="Times New Roman"/>
          <w:sz w:val="24"/>
          <w:szCs w:val="24"/>
        </w:rPr>
        <w:t xml:space="preserve"> sobre </w:t>
      </w:r>
      <w:proofErr w:type="spellStart"/>
      <w:r w:rsidRPr="00346C50">
        <w:rPr>
          <w:rFonts w:ascii="Times New Roman" w:hAnsi="Times New Roman" w:cs="Times New Roman"/>
          <w:sz w:val="24"/>
          <w:szCs w:val="24"/>
        </w:rPr>
        <w:t>um</w:t>
      </w:r>
      <w:proofErr w:type="spellEnd"/>
      <w:r w:rsidRPr="00346C50">
        <w:rPr>
          <w:rFonts w:ascii="Times New Roman" w:hAnsi="Times New Roman" w:cs="Times New Roman"/>
          <w:sz w:val="24"/>
          <w:szCs w:val="24"/>
        </w:rPr>
        <w:t xml:space="preserve"> determinado tópico (52,63%), o facto de a explicar de forma simples e clara (20,55%) e o facto de estimular a </w:t>
      </w:r>
      <w:proofErr w:type="spellStart"/>
      <w:r w:rsidRPr="00346C50">
        <w:rPr>
          <w:rFonts w:ascii="Times New Roman" w:hAnsi="Times New Roman" w:cs="Times New Roman"/>
          <w:sz w:val="24"/>
          <w:szCs w:val="24"/>
        </w:rPr>
        <w:t>sua</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educação</w:t>
      </w:r>
      <w:proofErr w:type="spellEnd"/>
      <w:r w:rsidRPr="00346C50">
        <w:rPr>
          <w:rFonts w:ascii="Times New Roman" w:hAnsi="Times New Roman" w:cs="Times New Roman"/>
          <w:sz w:val="24"/>
          <w:szCs w:val="24"/>
        </w:rPr>
        <w:t xml:space="preserve"> escolar de forma personalizada (26,31%). São destacadas as </w:t>
      </w:r>
      <w:proofErr w:type="spellStart"/>
      <w:r w:rsidRPr="00346C50">
        <w:rPr>
          <w:rFonts w:ascii="Times New Roman" w:hAnsi="Times New Roman" w:cs="Times New Roman"/>
          <w:sz w:val="24"/>
          <w:szCs w:val="24"/>
        </w:rPr>
        <w:t>possibilidades</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oferecidas</w:t>
      </w:r>
      <w:proofErr w:type="spellEnd"/>
      <w:r w:rsidRPr="00346C50">
        <w:rPr>
          <w:rFonts w:ascii="Times New Roman" w:hAnsi="Times New Roman" w:cs="Times New Roman"/>
          <w:sz w:val="24"/>
          <w:szCs w:val="24"/>
        </w:rPr>
        <w:t xml:space="preserve"> pela </w:t>
      </w:r>
      <w:proofErr w:type="spellStart"/>
      <w:r w:rsidRPr="00346C50">
        <w:rPr>
          <w:rFonts w:ascii="Times New Roman" w:hAnsi="Times New Roman" w:cs="Times New Roman"/>
          <w:sz w:val="24"/>
          <w:szCs w:val="24"/>
        </w:rPr>
        <w:t>utilização</w:t>
      </w:r>
      <w:proofErr w:type="spellEnd"/>
      <w:r w:rsidRPr="00346C50">
        <w:rPr>
          <w:rFonts w:ascii="Times New Roman" w:hAnsi="Times New Roman" w:cs="Times New Roman"/>
          <w:sz w:val="24"/>
          <w:szCs w:val="24"/>
        </w:rPr>
        <w:t xml:space="preserve"> em </w:t>
      </w:r>
      <w:proofErr w:type="spellStart"/>
      <w:r w:rsidRPr="00346C50">
        <w:rPr>
          <w:rFonts w:ascii="Times New Roman" w:hAnsi="Times New Roman" w:cs="Times New Roman"/>
          <w:sz w:val="24"/>
          <w:szCs w:val="24"/>
        </w:rPr>
        <w:t>sessões</w:t>
      </w:r>
      <w:proofErr w:type="spellEnd"/>
      <w:r w:rsidRPr="00346C50">
        <w:rPr>
          <w:rFonts w:ascii="Times New Roman" w:hAnsi="Times New Roman" w:cs="Times New Roman"/>
          <w:sz w:val="24"/>
          <w:szCs w:val="24"/>
        </w:rPr>
        <w:t xml:space="preserve"> de sala de aula e </w:t>
      </w:r>
      <w:proofErr w:type="spellStart"/>
      <w:r w:rsidRPr="00346C50">
        <w:rPr>
          <w:rFonts w:ascii="Times New Roman" w:hAnsi="Times New Roman" w:cs="Times New Roman"/>
          <w:sz w:val="24"/>
          <w:szCs w:val="24"/>
        </w:rPr>
        <w:t>são</w:t>
      </w:r>
      <w:proofErr w:type="spellEnd"/>
      <w:r w:rsidRPr="00346C50">
        <w:rPr>
          <w:rFonts w:ascii="Times New Roman" w:hAnsi="Times New Roman" w:cs="Times New Roman"/>
          <w:sz w:val="24"/>
          <w:szCs w:val="24"/>
        </w:rPr>
        <w:t xml:space="preserve"> sugeridas </w:t>
      </w:r>
      <w:proofErr w:type="spellStart"/>
      <w:r w:rsidRPr="00346C50">
        <w:rPr>
          <w:rFonts w:ascii="Times New Roman" w:hAnsi="Times New Roman" w:cs="Times New Roman"/>
          <w:sz w:val="24"/>
          <w:szCs w:val="24"/>
        </w:rPr>
        <w:t>direcções</w:t>
      </w:r>
      <w:proofErr w:type="spellEnd"/>
      <w:r w:rsidRPr="00346C50">
        <w:rPr>
          <w:rFonts w:ascii="Times New Roman" w:hAnsi="Times New Roman" w:cs="Times New Roman"/>
          <w:sz w:val="24"/>
          <w:szCs w:val="24"/>
        </w:rPr>
        <w:t xml:space="preserve"> futuras para a </w:t>
      </w:r>
      <w:proofErr w:type="spellStart"/>
      <w:r w:rsidRPr="00346C50">
        <w:rPr>
          <w:rFonts w:ascii="Times New Roman" w:hAnsi="Times New Roman" w:cs="Times New Roman"/>
          <w:sz w:val="24"/>
          <w:szCs w:val="24"/>
        </w:rPr>
        <w:t>investigação</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neste</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domínio</w:t>
      </w:r>
      <w:proofErr w:type="spellEnd"/>
      <w:r w:rsidRPr="00346C50">
        <w:rPr>
          <w:rFonts w:ascii="Times New Roman" w:hAnsi="Times New Roman" w:cs="Times New Roman"/>
          <w:sz w:val="24"/>
          <w:szCs w:val="24"/>
        </w:rPr>
        <w:t xml:space="preserve">. De igual modo, </w:t>
      </w:r>
      <w:proofErr w:type="spellStart"/>
      <w:r w:rsidRPr="00346C50">
        <w:rPr>
          <w:rFonts w:ascii="Times New Roman" w:hAnsi="Times New Roman" w:cs="Times New Roman"/>
          <w:sz w:val="24"/>
          <w:szCs w:val="24"/>
        </w:rPr>
        <w:t>são</w:t>
      </w:r>
      <w:proofErr w:type="spellEnd"/>
      <w:r w:rsidRPr="00346C50">
        <w:rPr>
          <w:rFonts w:ascii="Times New Roman" w:hAnsi="Times New Roman" w:cs="Times New Roman"/>
          <w:sz w:val="24"/>
          <w:szCs w:val="24"/>
        </w:rPr>
        <w:t xml:space="preserve"> discutidos os </w:t>
      </w:r>
      <w:proofErr w:type="spellStart"/>
      <w:r w:rsidRPr="00346C50">
        <w:rPr>
          <w:rFonts w:ascii="Times New Roman" w:hAnsi="Times New Roman" w:cs="Times New Roman"/>
          <w:sz w:val="24"/>
          <w:szCs w:val="24"/>
        </w:rPr>
        <w:t>desafios</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associados</w:t>
      </w:r>
      <w:proofErr w:type="spellEnd"/>
      <w:r w:rsidRPr="00346C50">
        <w:rPr>
          <w:rFonts w:ascii="Times New Roman" w:hAnsi="Times New Roman" w:cs="Times New Roman"/>
          <w:sz w:val="24"/>
          <w:szCs w:val="24"/>
        </w:rPr>
        <w:t xml:space="preserve"> à </w:t>
      </w:r>
      <w:proofErr w:type="spellStart"/>
      <w:r w:rsidRPr="00346C50">
        <w:rPr>
          <w:rFonts w:ascii="Times New Roman" w:hAnsi="Times New Roman" w:cs="Times New Roman"/>
          <w:sz w:val="24"/>
          <w:szCs w:val="24"/>
        </w:rPr>
        <w:t>implementação</w:t>
      </w:r>
      <w:proofErr w:type="spellEnd"/>
      <w:r w:rsidRPr="00346C50">
        <w:rPr>
          <w:rFonts w:ascii="Times New Roman" w:hAnsi="Times New Roman" w:cs="Times New Roman"/>
          <w:sz w:val="24"/>
          <w:szCs w:val="24"/>
        </w:rPr>
        <w:t xml:space="preserve"> da </w:t>
      </w:r>
      <w:proofErr w:type="spellStart"/>
      <w:r w:rsidRPr="00346C50">
        <w:rPr>
          <w:rFonts w:ascii="Times New Roman" w:hAnsi="Times New Roman" w:cs="Times New Roman"/>
          <w:sz w:val="24"/>
          <w:szCs w:val="24"/>
        </w:rPr>
        <w:t>inteligência</w:t>
      </w:r>
      <w:proofErr w:type="spellEnd"/>
      <w:r w:rsidRPr="00346C50">
        <w:rPr>
          <w:rFonts w:ascii="Times New Roman" w:hAnsi="Times New Roman" w:cs="Times New Roman"/>
          <w:sz w:val="24"/>
          <w:szCs w:val="24"/>
        </w:rPr>
        <w:t xml:space="preserve"> artificial generativa, </w:t>
      </w:r>
      <w:proofErr w:type="spellStart"/>
      <w:r w:rsidRPr="00346C50">
        <w:rPr>
          <w:rFonts w:ascii="Times New Roman" w:hAnsi="Times New Roman" w:cs="Times New Roman"/>
          <w:sz w:val="24"/>
          <w:szCs w:val="24"/>
        </w:rPr>
        <w:t>sendo</w:t>
      </w:r>
      <w:proofErr w:type="spellEnd"/>
      <w:r w:rsidRPr="00346C50">
        <w:rPr>
          <w:rFonts w:ascii="Times New Roman" w:hAnsi="Times New Roman" w:cs="Times New Roman"/>
          <w:sz w:val="24"/>
          <w:szCs w:val="24"/>
        </w:rPr>
        <w:t xml:space="preserve"> considerada </w:t>
      </w:r>
      <w:proofErr w:type="spellStart"/>
      <w:r w:rsidRPr="00346C50">
        <w:rPr>
          <w:rFonts w:ascii="Times New Roman" w:hAnsi="Times New Roman" w:cs="Times New Roman"/>
          <w:sz w:val="24"/>
          <w:szCs w:val="24"/>
        </w:rPr>
        <w:t>uma</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estratégia</w:t>
      </w:r>
      <w:proofErr w:type="spellEnd"/>
      <w:r w:rsidRPr="00346C50">
        <w:rPr>
          <w:rFonts w:ascii="Times New Roman" w:hAnsi="Times New Roman" w:cs="Times New Roman"/>
          <w:sz w:val="24"/>
          <w:szCs w:val="24"/>
        </w:rPr>
        <w:t xml:space="preserve"> relevante para a </w:t>
      </w:r>
      <w:proofErr w:type="spellStart"/>
      <w:r w:rsidRPr="00346C50">
        <w:rPr>
          <w:rFonts w:ascii="Times New Roman" w:hAnsi="Times New Roman" w:cs="Times New Roman"/>
          <w:sz w:val="24"/>
          <w:szCs w:val="24"/>
        </w:rPr>
        <w:t>transformação</w:t>
      </w:r>
      <w:proofErr w:type="spellEnd"/>
      <w:r w:rsidRPr="00346C50">
        <w:rPr>
          <w:rFonts w:ascii="Times New Roman" w:hAnsi="Times New Roman" w:cs="Times New Roman"/>
          <w:sz w:val="24"/>
          <w:szCs w:val="24"/>
        </w:rPr>
        <w:t xml:space="preserve"> dos ambientes de </w:t>
      </w:r>
      <w:proofErr w:type="spellStart"/>
      <w:r w:rsidRPr="00346C50">
        <w:rPr>
          <w:rFonts w:ascii="Times New Roman" w:hAnsi="Times New Roman" w:cs="Times New Roman"/>
          <w:sz w:val="24"/>
          <w:szCs w:val="24"/>
        </w:rPr>
        <w:t>aprendizagem</w:t>
      </w:r>
      <w:proofErr w:type="spellEnd"/>
      <w:r w:rsidRPr="00346C50">
        <w:rPr>
          <w:rFonts w:ascii="Times New Roman" w:hAnsi="Times New Roman" w:cs="Times New Roman"/>
          <w:sz w:val="24"/>
          <w:szCs w:val="24"/>
        </w:rPr>
        <w:t xml:space="preserve">, que </w:t>
      </w:r>
      <w:proofErr w:type="spellStart"/>
      <w:r w:rsidRPr="00346C50">
        <w:rPr>
          <w:rFonts w:ascii="Times New Roman" w:hAnsi="Times New Roman" w:cs="Times New Roman"/>
          <w:sz w:val="24"/>
          <w:szCs w:val="24"/>
        </w:rPr>
        <w:t>deve</w:t>
      </w:r>
      <w:proofErr w:type="spellEnd"/>
      <w:r w:rsidRPr="00346C50">
        <w:rPr>
          <w:rFonts w:ascii="Times New Roman" w:hAnsi="Times New Roman" w:cs="Times New Roman"/>
          <w:sz w:val="24"/>
          <w:szCs w:val="24"/>
        </w:rPr>
        <w:t xml:space="preserve"> ser abordada de forma reflexiva e incremental, </w:t>
      </w:r>
      <w:proofErr w:type="spellStart"/>
      <w:r w:rsidRPr="00346C50">
        <w:rPr>
          <w:rFonts w:ascii="Times New Roman" w:hAnsi="Times New Roman" w:cs="Times New Roman"/>
          <w:sz w:val="24"/>
          <w:szCs w:val="24"/>
        </w:rPr>
        <w:t>com</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atenção</w:t>
      </w:r>
      <w:proofErr w:type="spellEnd"/>
      <w:r w:rsidRPr="00346C50">
        <w:rPr>
          <w:rFonts w:ascii="Times New Roman" w:hAnsi="Times New Roman" w:cs="Times New Roman"/>
          <w:sz w:val="24"/>
          <w:szCs w:val="24"/>
        </w:rPr>
        <w:t xml:space="preserve"> </w:t>
      </w:r>
      <w:proofErr w:type="spellStart"/>
      <w:r w:rsidRPr="00346C50">
        <w:rPr>
          <w:rFonts w:ascii="Times New Roman" w:hAnsi="Times New Roman" w:cs="Times New Roman"/>
          <w:sz w:val="24"/>
          <w:szCs w:val="24"/>
        </w:rPr>
        <w:t>às</w:t>
      </w:r>
      <w:proofErr w:type="spellEnd"/>
      <w:r w:rsidRPr="00346C50">
        <w:rPr>
          <w:rFonts w:ascii="Times New Roman" w:hAnsi="Times New Roman" w:cs="Times New Roman"/>
          <w:sz w:val="24"/>
          <w:szCs w:val="24"/>
        </w:rPr>
        <w:t xml:space="preserve"> particularidades de cada contexto.</w:t>
      </w:r>
    </w:p>
    <w:p w14:paraId="42418B2C" w14:textId="3F562090" w:rsidR="00DE3807" w:rsidRDefault="00DE3807" w:rsidP="00DE3807">
      <w:pPr>
        <w:spacing w:after="0" w:line="360" w:lineRule="auto"/>
        <w:jc w:val="both"/>
        <w:rPr>
          <w:rFonts w:ascii="Times New Roman" w:hAnsi="Times New Roman" w:cs="Times New Roman"/>
          <w:sz w:val="24"/>
          <w:szCs w:val="24"/>
        </w:rPr>
      </w:pPr>
      <w:proofErr w:type="spellStart"/>
      <w:r w:rsidRPr="00AF5151">
        <w:rPr>
          <w:rFonts w:cstheme="minorHAnsi"/>
          <w:b/>
          <w:bCs/>
          <w:sz w:val="28"/>
          <w:szCs w:val="28"/>
        </w:rPr>
        <w:t>Palavras</w:t>
      </w:r>
      <w:proofErr w:type="spellEnd"/>
      <w:r w:rsidRPr="00AF5151">
        <w:rPr>
          <w:rFonts w:cstheme="minorHAnsi"/>
          <w:b/>
          <w:bCs/>
          <w:sz w:val="28"/>
          <w:szCs w:val="28"/>
        </w:rPr>
        <w:t>-chave:</w:t>
      </w:r>
      <w:r w:rsidRPr="00DE3807">
        <w:rPr>
          <w:rFonts w:ascii="Times New Roman" w:hAnsi="Times New Roman" w:cs="Times New Roman"/>
          <w:sz w:val="24"/>
          <w:szCs w:val="24"/>
        </w:rPr>
        <w:t xml:space="preserve"> </w:t>
      </w:r>
      <w:proofErr w:type="spellStart"/>
      <w:r w:rsidR="007C639C" w:rsidRPr="007C639C">
        <w:rPr>
          <w:rFonts w:ascii="Times New Roman" w:hAnsi="Times New Roman" w:cs="Times New Roman"/>
          <w:sz w:val="24"/>
          <w:szCs w:val="24"/>
        </w:rPr>
        <w:t>inteligência</w:t>
      </w:r>
      <w:proofErr w:type="spellEnd"/>
      <w:r w:rsidR="007C639C" w:rsidRPr="007C639C">
        <w:rPr>
          <w:rFonts w:ascii="Times New Roman" w:hAnsi="Times New Roman" w:cs="Times New Roman"/>
          <w:sz w:val="24"/>
          <w:szCs w:val="24"/>
        </w:rPr>
        <w:t xml:space="preserve"> artificial;</w:t>
      </w:r>
      <w:r w:rsidR="00E53485">
        <w:rPr>
          <w:rFonts w:ascii="Times New Roman" w:hAnsi="Times New Roman" w:cs="Times New Roman"/>
          <w:sz w:val="24"/>
          <w:szCs w:val="24"/>
        </w:rPr>
        <w:t xml:space="preserve"> tecnología</w:t>
      </w:r>
      <w:r w:rsidR="007C639C" w:rsidRPr="007C639C">
        <w:rPr>
          <w:rFonts w:ascii="Times New Roman" w:hAnsi="Times New Roman" w:cs="Times New Roman"/>
          <w:sz w:val="24"/>
          <w:szCs w:val="24"/>
        </w:rPr>
        <w:t xml:space="preserve">; </w:t>
      </w:r>
      <w:proofErr w:type="spellStart"/>
      <w:r w:rsidR="007C639C" w:rsidRPr="007C639C">
        <w:rPr>
          <w:rFonts w:ascii="Times New Roman" w:hAnsi="Times New Roman" w:cs="Times New Roman"/>
          <w:sz w:val="24"/>
          <w:szCs w:val="24"/>
        </w:rPr>
        <w:t>educação</w:t>
      </w:r>
      <w:proofErr w:type="spellEnd"/>
      <w:r w:rsidR="007C639C" w:rsidRPr="007C639C">
        <w:rPr>
          <w:rFonts w:ascii="Times New Roman" w:hAnsi="Times New Roman" w:cs="Times New Roman"/>
          <w:sz w:val="24"/>
          <w:szCs w:val="24"/>
        </w:rPr>
        <w:t xml:space="preserve">; </w:t>
      </w:r>
      <w:proofErr w:type="spellStart"/>
      <w:r w:rsidR="007C639C" w:rsidRPr="007C639C">
        <w:rPr>
          <w:rFonts w:ascii="Times New Roman" w:hAnsi="Times New Roman" w:cs="Times New Roman"/>
          <w:sz w:val="24"/>
          <w:szCs w:val="24"/>
        </w:rPr>
        <w:t>ensino</w:t>
      </w:r>
      <w:proofErr w:type="spellEnd"/>
      <w:r w:rsidR="007C639C" w:rsidRPr="007C639C">
        <w:rPr>
          <w:rFonts w:ascii="Times New Roman" w:hAnsi="Times New Roman" w:cs="Times New Roman"/>
          <w:sz w:val="24"/>
          <w:szCs w:val="24"/>
        </w:rPr>
        <w:t xml:space="preserve">; </w:t>
      </w:r>
      <w:proofErr w:type="spellStart"/>
      <w:r w:rsidR="007C639C" w:rsidRPr="007C639C">
        <w:rPr>
          <w:rFonts w:ascii="Times New Roman" w:hAnsi="Times New Roman" w:cs="Times New Roman"/>
          <w:sz w:val="24"/>
          <w:szCs w:val="24"/>
        </w:rPr>
        <w:t>aprendizagem</w:t>
      </w:r>
      <w:proofErr w:type="spellEnd"/>
      <w:r w:rsidRPr="00DE3807">
        <w:rPr>
          <w:rFonts w:ascii="Times New Roman" w:hAnsi="Times New Roman" w:cs="Times New Roman"/>
          <w:sz w:val="24"/>
          <w:szCs w:val="24"/>
        </w:rPr>
        <w:t>.</w:t>
      </w:r>
    </w:p>
    <w:p w14:paraId="634D64B5" w14:textId="15EBB677" w:rsidR="004F3AFE" w:rsidRDefault="004F3AFE" w:rsidP="00DE3807">
      <w:pPr>
        <w:spacing w:after="0" w:line="360" w:lineRule="auto"/>
        <w:jc w:val="both"/>
        <w:rPr>
          <w:rFonts w:ascii="Times New Roman" w:hAnsi="Times New Roman" w:cs="Times New Roman"/>
          <w:sz w:val="24"/>
          <w:szCs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Septiembre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0A68F248" w14:textId="167EC9E5" w:rsidR="00DE3807" w:rsidRPr="00DE3807" w:rsidRDefault="00000000" w:rsidP="00DE3807">
      <w:pPr>
        <w:spacing w:after="0" w:line="360" w:lineRule="auto"/>
        <w:jc w:val="both"/>
        <w:rPr>
          <w:rFonts w:ascii="Times New Roman" w:hAnsi="Times New Roman" w:cs="Times New Roman"/>
          <w:sz w:val="24"/>
          <w:szCs w:val="24"/>
        </w:rPr>
      </w:pPr>
      <w:r>
        <w:rPr>
          <w:noProof/>
        </w:rPr>
        <w:pict w14:anchorId="14E49DC6">
          <v:rect id="_x0000_i1026" style="width:441.9pt;height:.05pt" o:hralign="center" o:hrstd="t" o:hr="t" fillcolor="#a0a0a0" stroked="f"/>
        </w:pict>
      </w:r>
    </w:p>
    <w:p w14:paraId="59B6AFFD" w14:textId="77777777" w:rsidR="006A24EA" w:rsidRDefault="006A24EA" w:rsidP="00DE3807">
      <w:pPr>
        <w:spacing w:after="0" w:line="360" w:lineRule="auto"/>
        <w:jc w:val="center"/>
        <w:rPr>
          <w:rFonts w:ascii="Times New Roman" w:hAnsi="Times New Roman" w:cs="Times New Roman"/>
          <w:b/>
          <w:bCs/>
          <w:sz w:val="32"/>
          <w:szCs w:val="32"/>
        </w:rPr>
      </w:pPr>
    </w:p>
    <w:p w14:paraId="6811BFB1" w14:textId="77777777" w:rsidR="006A24EA" w:rsidRDefault="006A24EA" w:rsidP="00DE3807">
      <w:pPr>
        <w:spacing w:after="0" w:line="360" w:lineRule="auto"/>
        <w:jc w:val="center"/>
        <w:rPr>
          <w:rFonts w:ascii="Times New Roman" w:hAnsi="Times New Roman" w:cs="Times New Roman"/>
          <w:b/>
          <w:bCs/>
          <w:sz w:val="32"/>
          <w:szCs w:val="32"/>
        </w:rPr>
      </w:pPr>
    </w:p>
    <w:p w14:paraId="26FB8F6B" w14:textId="77777777" w:rsidR="006A24EA" w:rsidRDefault="006A24EA" w:rsidP="00DE3807">
      <w:pPr>
        <w:spacing w:after="0" w:line="360" w:lineRule="auto"/>
        <w:jc w:val="center"/>
        <w:rPr>
          <w:rFonts w:ascii="Times New Roman" w:hAnsi="Times New Roman" w:cs="Times New Roman"/>
          <w:b/>
          <w:bCs/>
          <w:sz w:val="32"/>
          <w:szCs w:val="32"/>
        </w:rPr>
      </w:pPr>
    </w:p>
    <w:p w14:paraId="3EBF2D09" w14:textId="77777777" w:rsidR="006A24EA" w:rsidRDefault="006A24EA" w:rsidP="00DE3807">
      <w:pPr>
        <w:spacing w:after="0" w:line="360" w:lineRule="auto"/>
        <w:jc w:val="center"/>
        <w:rPr>
          <w:rFonts w:ascii="Times New Roman" w:hAnsi="Times New Roman" w:cs="Times New Roman"/>
          <w:b/>
          <w:bCs/>
          <w:sz w:val="32"/>
          <w:szCs w:val="32"/>
        </w:rPr>
      </w:pPr>
    </w:p>
    <w:p w14:paraId="0858063E" w14:textId="77777777" w:rsidR="006A24EA" w:rsidRDefault="006A24EA" w:rsidP="00DE3807">
      <w:pPr>
        <w:spacing w:after="0" w:line="360" w:lineRule="auto"/>
        <w:jc w:val="center"/>
        <w:rPr>
          <w:rFonts w:ascii="Times New Roman" w:hAnsi="Times New Roman" w:cs="Times New Roman"/>
          <w:b/>
          <w:bCs/>
          <w:sz w:val="32"/>
          <w:szCs w:val="32"/>
        </w:rPr>
      </w:pPr>
    </w:p>
    <w:p w14:paraId="37AAE04C" w14:textId="77777777" w:rsidR="006A24EA" w:rsidRDefault="006A24EA" w:rsidP="00DE3807">
      <w:pPr>
        <w:spacing w:after="0" w:line="360" w:lineRule="auto"/>
        <w:jc w:val="center"/>
        <w:rPr>
          <w:rFonts w:ascii="Times New Roman" w:hAnsi="Times New Roman" w:cs="Times New Roman"/>
          <w:b/>
          <w:bCs/>
          <w:sz w:val="32"/>
          <w:szCs w:val="32"/>
        </w:rPr>
      </w:pPr>
    </w:p>
    <w:p w14:paraId="0564FA68" w14:textId="77777777" w:rsidR="006A24EA" w:rsidRDefault="006A24EA" w:rsidP="00DE3807">
      <w:pPr>
        <w:spacing w:after="0" w:line="360" w:lineRule="auto"/>
        <w:jc w:val="center"/>
        <w:rPr>
          <w:rFonts w:ascii="Times New Roman" w:hAnsi="Times New Roman" w:cs="Times New Roman"/>
          <w:b/>
          <w:bCs/>
          <w:sz w:val="32"/>
          <w:szCs w:val="32"/>
        </w:rPr>
      </w:pPr>
    </w:p>
    <w:p w14:paraId="75330E79" w14:textId="77777777" w:rsidR="006A24EA" w:rsidRDefault="006A24EA" w:rsidP="00DE3807">
      <w:pPr>
        <w:spacing w:after="0" w:line="360" w:lineRule="auto"/>
        <w:jc w:val="center"/>
        <w:rPr>
          <w:rFonts w:ascii="Times New Roman" w:hAnsi="Times New Roman" w:cs="Times New Roman"/>
          <w:b/>
          <w:bCs/>
          <w:sz w:val="32"/>
          <w:szCs w:val="32"/>
        </w:rPr>
      </w:pPr>
    </w:p>
    <w:p w14:paraId="76DEDF72" w14:textId="0DE71591" w:rsidR="009310C0" w:rsidRPr="00CF7EA2" w:rsidRDefault="009310C0" w:rsidP="00DE3807">
      <w:pPr>
        <w:spacing w:after="0" w:line="360" w:lineRule="auto"/>
        <w:jc w:val="center"/>
        <w:rPr>
          <w:rFonts w:ascii="Times New Roman" w:hAnsi="Times New Roman" w:cs="Times New Roman"/>
          <w:b/>
          <w:bCs/>
          <w:sz w:val="32"/>
          <w:szCs w:val="32"/>
        </w:rPr>
      </w:pPr>
      <w:r w:rsidRPr="00CF7EA2">
        <w:rPr>
          <w:rFonts w:ascii="Times New Roman" w:hAnsi="Times New Roman" w:cs="Times New Roman"/>
          <w:b/>
          <w:bCs/>
          <w:sz w:val="32"/>
          <w:szCs w:val="32"/>
        </w:rPr>
        <w:lastRenderedPageBreak/>
        <w:t>Introducción</w:t>
      </w:r>
    </w:p>
    <w:p w14:paraId="12493658" w14:textId="60CD3531"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Hace años, el concepto </w:t>
      </w:r>
      <w:r w:rsidRPr="00303CD5">
        <w:rPr>
          <w:rFonts w:ascii="Times New Roman" w:hAnsi="Times New Roman" w:cs="Times New Roman"/>
          <w:i/>
          <w:iCs/>
          <w:sz w:val="24"/>
          <w:szCs w:val="24"/>
        </w:rPr>
        <w:t>inteligencia artificial</w:t>
      </w:r>
      <w:r w:rsidRPr="00303CD5">
        <w:rPr>
          <w:rFonts w:ascii="Times New Roman" w:hAnsi="Times New Roman" w:cs="Times New Roman"/>
          <w:sz w:val="24"/>
          <w:szCs w:val="24"/>
        </w:rPr>
        <w:t xml:space="preserve"> (IA) era conocido principalmente por estudiantes y científicos relacionados con la informática y la robótica</w:t>
      </w:r>
      <w:r>
        <w:rPr>
          <w:rFonts w:ascii="Times New Roman" w:hAnsi="Times New Roman" w:cs="Times New Roman"/>
          <w:sz w:val="24"/>
          <w:szCs w:val="24"/>
        </w:rPr>
        <w:t>, y t</w:t>
      </w:r>
      <w:r w:rsidRPr="00303CD5">
        <w:rPr>
          <w:rFonts w:ascii="Times New Roman" w:hAnsi="Times New Roman" w:cs="Times New Roman"/>
          <w:sz w:val="24"/>
          <w:szCs w:val="24"/>
        </w:rPr>
        <w:t xml:space="preserve">al vez </w:t>
      </w:r>
      <w:r w:rsidR="00C04DFA">
        <w:rPr>
          <w:rFonts w:ascii="Times New Roman" w:hAnsi="Times New Roman" w:cs="Times New Roman"/>
          <w:sz w:val="24"/>
          <w:szCs w:val="24"/>
        </w:rPr>
        <w:t xml:space="preserve">por </w:t>
      </w:r>
      <w:r>
        <w:rPr>
          <w:rFonts w:ascii="Times New Roman" w:hAnsi="Times New Roman" w:cs="Times New Roman"/>
          <w:sz w:val="24"/>
          <w:szCs w:val="24"/>
        </w:rPr>
        <w:t>algunas</w:t>
      </w:r>
      <w:r w:rsidRPr="00303CD5">
        <w:rPr>
          <w:rFonts w:ascii="Times New Roman" w:hAnsi="Times New Roman" w:cs="Times New Roman"/>
          <w:sz w:val="24"/>
          <w:szCs w:val="24"/>
        </w:rPr>
        <w:t xml:space="preserve"> personas aficionadas a la literatura y la ciencia ficción. Sin embargo, todo esto cambió a finales de 2022 con la inesperada llegada de la herramienta ChatGPT-3, desarrollada y lanzada al público por la empresa </w:t>
      </w:r>
      <w:proofErr w:type="spellStart"/>
      <w:r w:rsidRPr="00303CD5">
        <w:rPr>
          <w:rFonts w:ascii="Times New Roman" w:hAnsi="Times New Roman" w:cs="Times New Roman"/>
          <w:sz w:val="24"/>
          <w:szCs w:val="24"/>
        </w:rPr>
        <w:t>OpenAI</w:t>
      </w:r>
      <w:proofErr w:type="spellEnd"/>
      <w:r w:rsidRPr="00303CD5">
        <w:rPr>
          <w:rFonts w:ascii="Times New Roman" w:hAnsi="Times New Roman" w:cs="Times New Roman"/>
          <w:sz w:val="24"/>
          <w:szCs w:val="24"/>
        </w:rPr>
        <w:t>.</w:t>
      </w:r>
    </w:p>
    <w:p w14:paraId="1DB6778E" w14:textId="10700E60"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Como modelo de lenguaje natural, </w:t>
      </w:r>
      <w:proofErr w:type="spellStart"/>
      <w:r w:rsidRPr="00303CD5">
        <w:rPr>
          <w:rFonts w:ascii="Times New Roman" w:hAnsi="Times New Roman" w:cs="Times New Roman"/>
          <w:sz w:val="24"/>
          <w:szCs w:val="24"/>
        </w:rPr>
        <w:t>ChatGPT</w:t>
      </w:r>
      <w:proofErr w:type="spellEnd"/>
      <w:r w:rsidRPr="00303CD5">
        <w:rPr>
          <w:rFonts w:ascii="Times New Roman" w:hAnsi="Times New Roman" w:cs="Times New Roman"/>
          <w:sz w:val="24"/>
          <w:szCs w:val="24"/>
        </w:rPr>
        <w:t xml:space="preserve"> fue pionero en la creación de miles de aplicaciones de inteligencia artificial generativa. El funcionamiento de estos modelos </w:t>
      </w:r>
      <w:r w:rsidR="00C04DFA">
        <w:rPr>
          <w:rFonts w:ascii="Times New Roman" w:hAnsi="Times New Roman" w:cs="Times New Roman"/>
          <w:sz w:val="24"/>
          <w:szCs w:val="24"/>
        </w:rPr>
        <w:t>consiste en</w:t>
      </w:r>
      <w:r w:rsidRPr="00303CD5">
        <w:rPr>
          <w:rFonts w:ascii="Times New Roman" w:hAnsi="Times New Roman" w:cs="Times New Roman"/>
          <w:sz w:val="24"/>
          <w:szCs w:val="24"/>
        </w:rPr>
        <w:t xml:space="preserve"> analiza</w:t>
      </w:r>
      <w:r w:rsidR="00C04DFA">
        <w:rPr>
          <w:rFonts w:ascii="Times New Roman" w:hAnsi="Times New Roman" w:cs="Times New Roman"/>
          <w:sz w:val="24"/>
          <w:szCs w:val="24"/>
        </w:rPr>
        <w:t>r</w:t>
      </w:r>
      <w:r w:rsidRPr="00303CD5">
        <w:rPr>
          <w:rFonts w:ascii="Times New Roman" w:hAnsi="Times New Roman" w:cs="Times New Roman"/>
          <w:sz w:val="24"/>
          <w:szCs w:val="24"/>
        </w:rPr>
        <w:t xml:space="preserve"> grandes cantidades de datos y utilizan técnicas probabilísticas, lo que los hace susceptibles a errores al responder ciertas preguntas. A pesar de esto, la IA generativa es ampliamente utilizada por un sector del profesorado en la preparación de sus clases y por los estudiantes para la presentación y entrega de tareas (García-Peñalvo </w:t>
      </w:r>
      <w:r w:rsidRPr="00303CD5">
        <w:rPr>
          <w:rFonts w:ascii="Times New Roman" w:hAnsi="Times New Roman" w:cs="Times New Roman"/>
          <w:i/>
          <w:sz w:val="24"/>
          <w:szCs w:val="24"/>
        </w:rPr>
        <w:t>et al.</w:t>
      </w:r>
      <w:r w:rsidRPr="00303CD5">
        <w:rPr>
          <w:rFonts w:ascii="Times New Roman" w:hAnsi="Times New Roman" w:cs="Times New Roman"/>
          <w:sz w:val="24"/>
          <w:szCs w:val="24"/>
        </w:rPr>
        <w:t>, 2023).</w:t>
      </w:r>
    </w:p>
    <w:p w14:paraId="7C155527"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A lo largo del tiempo, se han planteado diversas ideas sobre la naturaleza del pensamiento en la mente humana, así como sobre los riesgos y oportunidades de dotar de inteligencia a dispositivos eléctricos y mecánicos. </w:t>
      </w:r>
      <w:r>
        <w:rPr>
          <w:rFonts w:ascii="Times New Roman" w:hAnsi="Times New Roman" w:cs="Times New Roman"/>
          <w:sz w:val="24"/>
          <w:szCs w:val="24"/>
        </w:rPr>
        <w:t xml:space="preserve">Aun así, conseguir </w:t>
      </w:r>
      <w:r w:rsidRPr="00303CD5">
        <w:rPr>
          <w:rFonts w:ascii="Times New Roman" w:hAnsi="Times New Roman" w:cs="Times New Roman"/>
          <w:sz w:val="24"/>
          <w:szCs w:val="24"/>
        </w:rPr>
        <w:t xml:space="preserve">que una máquina “piense” ha sido el objetivo de muchas personas durante décadas. </w:t>
      </w:r>
      <w:r>
        <w:rPr>
          <w:rFonts w:ascii="Times New Roman" w:hAnsi="Times New Roman" w:cs="Times New Roman"/>
          <w:sz w:val="24"/>
          <w:szCs w:val="24"/>
        </w:rPr>
        <w:t xml:space="preserve">En este sentido, </w:t>
      </w:r>
      <w:r w:rsidRPr="00303CD5">
        <w:rPr>
          <w:rFonts w:ascii="Times New Roman" w:hAnsi="Times New Roman" w:cs="Times New Roman"/>
          <w:sz w:val="24"/>
          <w:szCs w:val="24"/>
        </w:rPr>
        <w:t xml:space="preserve">Haugeland (1988) proporciona información valiosa para comprender las implicaciones y limitaciones de la inteligencia artificial en el contexto actual. </w:t>
      </w:r>
    </w:p>
    <w:p w14:paraId="5970BFD0" w14:textId="77777777" w:rsidR="008E6FAA" w:rsidRDefault="008E6FAA" w:rsidP="004F3A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para </w:t>
      </w:r>
      <w:r w:rsidRPr="00303CD5">
        <w:rPr>
          <w:rFonts w:ascii="Times New Roman" w:hAnsi="Times New Roman" w:cs="Times New Roman"/>
          <w:sz w:val="24"/>
          <w:szCs w:val="24"/>
        </w:rPr>
        <w:t xml:space="preserve">Hamilton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el grado de difusión dado a las herramientas de inteligencia artificial ha contribuido a una mayor atracción por parte del sector educativo, instituciones, docentes y estudiantes, quienes comienzan a experimentar con ejercicios para promover la mejora de los procesos de enseñanza-aprendizaje. </w:t>
      </w:r>
      <w:r>
        <w:rPr>
          <w:rFonts w:ascii="Times New Roman" w:hAnsi="Times New Roman" w:cs="Times New Roman"/>
          <w:sz w:val="24"/>
          <w:szCs w:val="24"/>
        </w:rPr>
        <w:t>No obstante, s</w:t>
      </w:r>
      <w:r w:rsidRPr="00303CD5">
        <w:rPr>
          <w:rFonts w:ascii="Times New Roman" w:hAnsi="Times New Roman" w:cs="Times New Roman"/>
          <w:sz w:val="24"/>
          <w:szCs w:val="24"/>
        </w:rPr>
        <w:t>i bien esto representa una oportunidad, también conlleva riesgos difíciles de identificar debido al poco tiempo que estas tecnologías llevan en el mercado.</w:t>
      </w:r>
    </w:p>
    <w:p w14:paraId="557B7823" w14:textId="77777777" w:rsidR="008E6FAA" w:rsidRDefault="008E6FAA" w:rsidP="004F3A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w:t>
      </w:r>
      <w:r w:rsidRPr="00303CD5">
        <w:rPr>
          <w:rFonts w:ascii="Times New Roman" w:hAnsi="Times New Roman" w:cs="Times New Roman"/>
          <w:sz w:val="24"/>
          <w:szCs w:val="24"/>
        </w:rPr>
        <w:t>os beneficios que hasta el momento ha demostrado la IA en la calidad de la enseñanza y, por ende, en el aprendizaje de los estudiantes</w:t>
      </w:r>
      <w:r>
        <w:rPr>
          <w:rFonts w:ascii="Times New Roman" w:hAnsi="Times New Roman" w:cs="Times New Roman"/>
          <w:sz w:val="24"/>
          <w:szCs w:val="24"/>
        </w:rPr>
        <w:t>, se pueden mencionar</w:t>
      </w:r>
      <w:r w:rsidRPr="00303CD5">
        <w:rPr>
          <w:rFonts w:ascii="Times New Roman" w:hAnsi="Times New Roman" w:cs="Times New Roman"/>
          <w:sz w:val="24"/>
          <w:szCs w:val="24"/>
        </w:rPr>
        <w:t xml:space="preserve"> generación de material novedoso, </w:t>
      </w:r>
      <w:r>
        <w:rPr>
          <w:rFonts w:ascii="Times New Roman" w:hAnsi="Times New Roman" w:cs="Times New Roman"/>
          <w:sz w:val="24"/>
          <w:szCs w:val="24"/>
        </w:rPr>
        <w:t xml:space="preserve">la </w:t>
      </w:r>
      <w:r w:rsidRPr="00303CD5">
        <w:rPr>
          <w:rFonts w:ascii="Times New Roman" w:hAnsi="Times New Roman" w:cs="Times New Roman"/>
          <w:sz w:val="24"/>
          <w:szCs w:val="24"/>
        </w:rPr>
        <w:t xml:space="preserve">interacción con el docente, </w:t>
      </w:r>
      <w:r>
        <w:rPr>
          <w:rFonts w:ascii="Times New Roman" w:hAnsi="Times New Roman" w:cs="Times New Roman"/>
          <w:sz w:val="24"/>
          <w:szCs w:val="24"/>
        </w:rPr>
        <w:t xml:space="preserve">la </w:t>
      </w:r>
      <w:r w:rsidRPr="00303CD5">
        <w:rPr>
          <w:rFonts w:ascii="Times New Roman" w:hAnsi="Times New Roman" w:cs="Times New Roman"/>
          <w:sz w:val="24"/>
          <w:szCs w:val="24"/>
        </w:rPr>
        <w:t xml:space="preserve">automatización de las evaluaciones y </w:t>
      </w:r>
      <w:r>
        <w:rPr>
          <w:rFonts w:ascii="Times New Roman" w:hAnsi="Times New Roman" w:cs="Times New Roman"/>
          <w:sz w:val="24"/>
          <w:szCs w:val="24"/>
        </w:rPr>
        <w:t xml:space="preserve">la </w:t>
      </w:r>
      <w:r w:rsidRPr="00303CD5">
        <w:rPr>
          <w:rFonts w:ascii="Times New Roman" w:hAnsi="Times New Roman" w:cs="Times New Roman"/>
          <w:sz w:val="24"/>
          <w:szCs w:val="24"/>
        </w:rPr>
        <w:t>personalización del aprendizaje (Terrazas, 2023).</w:t>
      </w:r>
      <w:r>
        <w:rPr>
          <w:rFonts w:ascii="Times New Roman" w:hAnsi="Times New Roman" w:cs="Times New Roman"/>
          <w:sz w:val="24"/>
          <w:szCs w:val="24"/>
        </w:rPr>
        <w:t xml:space="preserve"> </w:t>
      </w:r>
      <w:r w:rsidRPr="00303CD5">
        <w:rPr>
          <w:rFonts w:ascii="Times New Roman" w:hAnsi="Times New Roman" w:cs="Times New Roman"/>
          <w:sz w:val="24"/>
          <w:szCs w:val="24"/>
        </w:rPr>
        <w:t xml:space="preserve">Como expresa Aparicio (2023), la inteligencia artificial promueve la creación de espacios interactivos donde los estudiantes participan de manera activa en dinámicas, proyectos, simulaciones y ambientes virtuales, entre otras actividades. </w:t>
      </w:r>
      <w:r>
        <w:rPr>
          <w:rFonts w:ascii="Times New Roman" w:hAnsi="Times New Roman" w:cs="Times New Roman"/>
          <w:sz w:val="24"/>
          <w:szCs w:val="24"/>
        </w:rPr>
        <w:t>Por eso</w:t>
      </w:r>
      <w:r w:rsidRPr="00303CD5">
        <w:rPr>
          <w:rFonts w:ascii="Times New Roman" w:hAnsi="Times New Roman" w:cs="Times New Roman"/>
          <w:sz w:val="24"/>
          <w:szCs w:val="24"/>
        </w:rPr>
        <w:t xml:space="preserve">, se hace necesaria la actuación oportuna para que exista equidad en el tipo de estímulos que reciben los estudiantes. </w:t>
      </w:r>
      <w:r>
        <w:rPr>
          <w:rFonts w:ascii="Times New Roman" w:hAnsi="Times New Roman" w:cs="Times New Roman"/>
          <w:sz w:val="24"/>
          <w:szCs w:val="24"/>
        </w:rPr>
        <w:t>Además, l</w:t>
      </w:r>
      <w:r w:rsidRPr="00303CD5">
        <w:rPr>
          <w:rFonts w:ascii="Times New Roman" w:hAnsi="Times New Roman" w:cs="Times New Roman"/>
          <w:sz w:val="24"/>
          <w:szCs w:val="24"/>
        </w:rPr>
        <w:t xml:space="preserve">a IA puede ser </w:t>
      </w:r>
      <w:r w:rsidRPr="00303CD5">
        <w:rPr>
          <w:rFonts w:ascii="Times New Roman" w:hAnsi="Times New Roman" w:cs="Times New Roman"/>
          <w:sz w:val="24"/>
          <w:szCs w:val="24"/>
        </w:rPr>
        <w:lastRenderedPageBreak/>
        <w:t>un vehículo para que los estudiantes desarrollen el pensamiento crítico y expresen su creatividad de forma positiva en las aulas.</w:t>
      </w:r>
    </w:p>
    <w:p w14:paraId="7CBCADEE" w14:textId="2D64733A"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Desde la perspectiva de Sanabria-Navarro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hay dos elementos de principal relevancia para el uso de la inteligencia artificial generativa en los centros educativos. El primero es el papel que desempeña el docente en la formación académica de los estudiantes al generar materiales y contenido que les sirvan de guía en sus distintas asignaturas. El segundo tiene que ver con ubicar al estudiante como el protagonista de su aprendizaje</w:t>
      </w:r>
      <w:r>
        <w:rPr>
          <w:rFonts w:ascii="Times New Roman" w:hAnsi="Times New Roman" w:cs="Times New Roman"/>
          <w:sz w:val="24"/>
          <w:szCs w:val="24"/>
        </w:rPr>
        <w:t xml:space="preserve">, para lo cual se puede aprovechar el potencial de </w:t>
      </w:r>
      <w:r w:rsidRPr="00303CD5">
        <w:rPr>
          <w:rFonts w:ascii="Times New Roman" w:hAnsi="Times New Roman" w:cs="Times New Roman"/>
          <w:sz w:val="24"/>
          <w:szCs w:val="24"/>
        </w:rPr>
        <w:t xml:space="preserve">la IA generativa, </w:t>
      </w:r>
      <w:r>
        <w:rPr>
          <w:rFonts w:ascii="Times New Roman" w:hAnsi="Times New Roman" w:cs="Times New Roman"/>
          <w:sz w:val="24"/>
          <w:szCs w:val="24"/>
        </w:rPr>
        <w:t>ya que ellos</w:t>
      </w:r>
      <w:r w:rsidRPr="00303CD5">
        <w:rPr>
          <w:rFonts w:ascii="Times New Roman" w:hAnsi="Times New Roman" w:cs="Times New Roman"/>
          <w:sz w:val="24"/>
          <w:szCs w:val="24"/>
        </w:rPr>
        <w:t xml:space="preserve"> utilizan con frecuencia herramientas con esta tecnología. En teoría, esto facilita que decidan de manera adecuada para qué las utilizan y, al mismo tiempo, atiendan aspectos de calidad y ética en ello (Díaz-Arce, 2023</w:t>
      </w:r>
      <w:r w:rsidR="00016031">
        <w:rPr>
          <w:rFonts w:ascii="Times New Roman" w:hAnsi="Times New Roman" w:cs="Times New Roman"/>
          <w:sz w:val="24"/>
          <w:szCs w:val="24"/>
        </w:rPr>
        <w:t>a</w:t>
      </w:r>
      <w:r w:rsidRPr="00303CD5">
        <w:rPr>
          <w:rFonts w:ascii="Times New Roman" w:hAnsi="Times New Roman" w:cs="Times New Roman"/>
          <w:sz w:val="24"/>
          <w:szCs w:val="24"/>
        </w:rPr>
        <w:t>).</w:t>
      </w:r>
    </w:p>
    <w:p w14:paraId="6D696DC8" w14:textId="17964F39"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Durante los últimos meses, se han publicado artículos que indagan sobre el impacto de la IA generativa en la educación, desde el nivel básico (Mart</w:t>
      </w:r>
      <w:r w:rsidR="00211582">
        <w:rPr>
          <w:rFonts w:ascii="Times New Roman" w:hAnsi="Times New Roman" w:cs="Times New Roman"/>
          <w:sz w:val="24"/>
          <w:szCs w:val="24"/>
        </w:rPr>
        <w:t>í</w:t>
      </w:r>
      <w:r w:rsidRPr="00303CD5">
        <w:rPr>
          <w:rFonts w:ascii="Times New Roman" w:hAnsi="Times New Roman" w:cs="Times New Roman"/>
          <w:sz w:val="24"/>
          <w:szCs w:val="24"/>
        </w:rPr>
        <w:t>nez-</w:t>
      </w:r>
      <w:proofErr w:type="spellStart"/>
      <w:r w:rsidRPr="00303CD5">
        <w:rPr>
          <w:rFonts w:ascii="Times New Roman" w:hAnsi="Times New Roman" w:cs="Times New Roman"/>
          <w:sz w:val="24"/>
          <w:szCs w:val="24"/>
        </w:rPr>
        <w:t>Comesana</w:t>
      </w:r>
      <w:proofErr w:type="spellEnd"/>
      <w:r w:rsidRPr="00303CD5">
        <w:rPr>
          <w:rFonts w:ascii="Times New Roman" w:hAnsi="Times New Roman" w:cs="Times New Roman"/>
          <w:sz w:val="24"/>
          <w:szCs w:val="24"/>
        </w:rPr>
        <w:t>, 2023), pasando por el nivel secundario (</w:t>
      </w:r>
      <w:proofErr w:type="spellStart"/>
      <w:r w:rsidRPr="00303CD5">
        <w:rPr>
          <w:rFonts w:ascii="Times New Roman" w:hAnsi="Times New Roman" w:cs="Times New Roman"/>
          <w:sz w:val="24"/>
          <w:szCs w:val="24"/>
        </w:rPr>
        <w:t>Ferrarelli</w:t>
      </w:r>
      <w:proofErr w:type="spellEnd"/>
      <w:r w:rsidRPr="00303CD5">
        <w:rPr>
          <w:rFonts w:ascii="Times New Roman" w:hAnsi="Times New Roman" w:cs="Times New Roman"/>
          <w:sz w:val="24"/>
          <w:szCs w:val="24"/>
        </w:rPr>
        <w:t>, 2023</w:t>
      </w:r>
      <w:r w:rsidR="00211582">
        <w:rPr>
          <w:rFonts w:ascii="Times New Roman" w:hAnsi="Times New Roman" w:cs="Times New Roman"/>
          <w:sz w:val="24"/>
          <w:szCs w:val="24"/>
        </w:rPr>
        <w:t xml:space="preserve">; </w:t>
      </w:r>
      <w:proofErr w:type="spellStart"/>
      <w:r w:rsidRPr="00303CD5">
        <w:rPr>
          <w:rFonts w:ascii="Times New Roman" w:hAnsi="Times New Roman" w:cs="Times New Roman"/>
          <w:sz w:val="24"/>
          <w:szCs w:val="24"/>
        </w:rPr>
        <w:t>Leitner</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2023) hasta el nivel medio superior (Díaz-Arce, 2023</w:t>
      </w:r>
      <w:r w:rsidR="00211582">
        <w:rPr>
          <w:rFonts w:ascii="Times New Roman" w:hAnsi="Times New Roman" w:cs="Times New Roman"/>
          <w:sz w:val="24"/>
          <w:szCs w:val="24"/>
        </w:rPr>
        <w:t>b</w:t>
      </w:r>
      <w:r w:rsidRPr="00303CD5">
        <w:rPr>
          <w:rFonts w:ascii="Times New Roman" w:hAnsi="Times New Roman" w:cs="Times New Roman"/>
          <w:sz w:val="24"/>
          <w:szCs w:val="24"/>
        </w:rPr>
        <w:t xml:space="preserve">) y superior (Vicente-Yagüe-Jara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Por ejemplo, Profuturo y OEI (2023) analizan el papel que desempeñará la IA en instituciones educativas de América Latina en los próximos años. </w:t>
      </w:r>
      <w:r>
        <w:rPr>
          <w:rFonts w:ascii="Times New Roman" w:hAnsi="Times New Roman" w:cs="Times New Roman"/>
          <w:sz w:val="24"/>
          <w:szCs w:val="24"/>
        </w:rPr>
        <w:t>En su trabajo estos autores i</w:t>
      </w:r>
      <w:r w:rsidRPr="00303CD5">
        <w:rPr>
          <w:rFonts w:ascii="Times New Roman" w:hAnsi="Times New Roman" w:cs="Times New Roman"/>
          <w:sz w:val="24"/>
          <w:szCs w:val="24"/>
        </w:rPr>
        <w:t>ncluyen instituciones de nivel inicial, primaria, secundaria, terciaria (media) y universitaria (superior)</w:t>
      </w:r>
      <w:r>
        <w:rPr>
          <w:rFonts w:ascii="Times New Roman" w:hAnsi="Times New Roman" w:cs="Times New Roman"/>
          <w:sz w:val="24"/>
          <w:szCs w:val="24"/>
        </w:rPr>
        <w:t>, y utilizan</w:t>
      </w:r>
      <w:r w:rsidRPr="00303CD5">
        <w:rPr>
          <w:rFonts w:ascii="Times New Roman" w:hAnsi="Times New Roman" w:cs="Times New Roman"/>
          <w:sz w:val="24"/>
          <w:szCs w:val="24"/>
        </w:rPr>
        <w:t xml:space="preserve"> el método de encuesta para conocer la opinión de representantes de políticas educativas y académicos de instituciones privadas de diecisiete países de la región mencionada. Los </w:t>
      </w:r>
      <w:r>
        <w:rPr>
          <w:rFonts w:ascii="Times New Roman" w:hAnsi="Times New Roman" w:cs="Times New Roman"/>
          <w:sz w:val="24"/>
          <w:szCs w:val="24"/>
        </w:rPr>
        <w:t xml:space="preserve">resultados demuestran que </w:t>
      </w:r>
      <w:r w:rsidRPr="00303CD5">
        <w:rPr>
          <w:rFonts w:ascii="Times New Roman" w:hAnsi="Times New Roman" w:cs="Times New Roman"/>
          <w:sz w:val="24"/>
          <w:szCs w:val="24"/>
        </w:rPr>
        <w:t xml:space="preserve">integrantes de cada uno de los niveles educativos </w:t>
      </w:r>
      <w:r>
        <w:rPr>
          <w:rFonts w:ascii="Times New Roman" w:hAnsi="Times New Roman" w:cs="Times New Roman"/>
          <w:sz w:val="24"/>
          <w:szCs w:val="24"/>
        </w:rPr>
        <w:t>usan</w:t>
      </w:r>
      <w:r w:rsidRPr="00303CD5">
        <w:rPr>
          <w:rFonts w:ascii="Times New Roman" w:hAnsi="Times New Roman" w:cs="Times New Roman"/>
          <w:sz w:val="24"/>
          <w:szCs w:val="24"/>
        </w:rPr>
        <w:t xml:space="preserve"> las herramientas en la medida de sus posibilidades y alcances. Sin embargo, muchos, a pesar de reconocer lo innovador que resulta su incorporación, se resisten a hacerlo, lo que conlleva a una desactualización en conocimientos y habilidades que serán necesarias para los estudiantes en su horizonte profesional y personal.</w:t>
      </w:r>
    </w:p>
    <w:p w14:paraId="00A58846" w14:textId="77777777" w:rsidR="008E6FAA" w:rsidRPr="00303CD5" w:rsidRDefault="008E6FAA" w:rsidP="004F3A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para </w:t>
      </w:r>
      <w:r w:rsidRPr="00303CD5">
        <w:rPr>
          <w:rFonts w:ascii="Times New Roman" w:hAnsi="Times New Roman" w:cs="Times New Roman"/>
          <w:sz w:val="24"/>
          <w:szCs w:val="24"/>
        </w:rPr>
        <w:t>la redacción de este artículo se analizaron distintos factores (</w:t>
      </w:r>
      <w:r>
        <w:rPr>
          <w:rFonts w:ascii="Times New Roman" w:hAnsi="Times New Roman" w:cs="Times New Roman"/>
          <w:sz w:val="24"/>
          <w:szCs w:val="24"/>
        </w:rPr>
        <w:t>f</w:t>
      </w:r>
      <w:r w:rsidRPr="00303CD5">
        <w:rPr>
          <w:rFonts w:ascii="Times New Roman" w:hAnsi="Times New Roman" w:cs="Times New Roman"/>
          <w:sz w:val="24"/>
          <w:szCs w:val="24"/>
        </w:rPr>
        <w:t>igura 1) en los cuales la IA generativa acompaña al estudiante de educación media superior en el aprendizaje y la construcción de su propio conocimiento.</w:t>
      </w:r>
    </w:p>
    <w:p w14:paraId="10756C7A" w14:textId="77777777" w:rsidR="008E6FAA" w:rsidRDefault="008E6FAA" w:rsidP="008E6FAA">
      <w:pPr>
        <w:spacing w:after="0" w:line="360" w:lineRule="auto"/>
        <w:jc w:val="both"/>
        <w:rPr>
          <w:rFonts w:ascii="Times New Roman" w:hAnsi="Times New Roman" w:cs="Times New Roman"/>
          <w:b/>
          <w:bCs/>
          <w:sz w:val="24"/>
          <w:szCs w:val="24"/>
        </w:rPr>
      </w:pPr>
    </w:p>
    <w:p w14:paraId="3DBA848E" w14:textId="77777777" w:rsidR="006A24EA" w:rsidRDefault="006A24EA" w:rsidP="008E6FAA">
      <w:pPr>
        <w:spacing w:after="0" w:line="360" w:lineRule="auto"/>
        <w:jc w:val="both"/>
        <w:rPr>
          <w:rFonts w:ascii="Times New Roman" w:hAnsi="Times New Roman" w:cs="Times New Roman"/>
          <w:b/>
          <w:bCs/>
          <w:sz w:val="24"/>
          <w:szCs w:val="24"/>
        </w:rPr>
      </w:pPr>
    </w:p>
    <w:p w14:paraId="2D1B361C" w14:textId="77777777" w:rsidR="006A24EA" w:rsidRDefault="006A24EA" w:rsidP="008E6FAA">
      <w:pPr>
        <w:spacing w:after="0" w:line="360" w:lineRule="auto"/>
        <w:jc w:val="both"/>
        <w:rPr>
          <w:rFonts w:ascii="Times New Roman" w:hAnsi="Times New Roman" w:cs="Times New Roman"/>
          <w:b/>
          <w:bCs/>
          <w:sz w:val="24"/>
          <w:szCs w:val="24"/>
        </w:rPr>
      </w:pPr>
    </w:p>
    <w:p w14:paraId="40484909" w14:textId="77777777" w:rsidR="006A24EA" w:rsidRPr="00303CD5" w:rsidRDefault="006A24EA" w:rsidP="008E6FAA">
      <w:pPr>
        <w:spacing w:after="0" w:line="360" w:lineRule="auto"/>
        <w:jc w:val="both"/>
        <w:rPr>
          <w:rFonts w:ascii="Times New Roman" w:hAnsi="Times New Roman" w:cs="Times New Roman"/>
          <w:b/>
          <w:bCs/>
          <w:sz w:val="24"/>
          <w:szCs w:val="24"/>
        </w:rPr>
      </w:pPr>
    </w:p>
    <w:p w14:paraId="03CF504D" w14:textId="77777777" w:rsidR="008E6FAA" w:rsidRPr="00303CD5" w:rsidRDefault="008E6FAA" w:rsidP="008E6FAA">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lastRenderedPageBreak/>
        <w:t>Figura 1.</w:t>
      </w:r>
      <w:r w:rsidRPr="00303CD5">
        <w:rPr>
          <w:rFonts w:ascii="Times New Roman" w:hAnsi="Times New Roman" w:cs="Times New Roman"/>
          <w:sz w:val="24"/>
          <w:szCs w:val="24"/>
        </w:rPr>
        <w:t xml:space="preserve"> Factores </w:t>
      </w:r>
      <w:r>
        <w:rPr>
          <w:rFonts w:ascii="Times New Roman" w:hAnsi="Times New Roman" w:cs="Times New Roman"/>
          <w:sz w:val="24"/>
          <w:szCs w:val="24"/>
        </w:rPr>
        <w:t>por</w:t>
      </w:r>
      <w:r w:rsidRPr="00303CD5">
        <w:rPr>
          <w:rFonts w:ascii="Times New Roman" w:hAnsi="Times New Roman" w:cs="Times New Roman"/>
          <w:sz w:val="24"/>
          <w:szCs w:val="24"/>
        </w:rPr>
        <w:t xml:space="preserve"> considerar en el aprendizaje de estudiantes de nivel medio superior utilizando IA generativa</w:t>
      </w:r>
    </w:p>
    <w:p w14:paraId="4348547E" w14:textId="30835213" w:rsidR="008E6FAA" w:rsidRPr="00303CD5" w:rsidRDefault="00DE4526" w:rsidP="00DE4526">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8F05DA6" wp14:editId="39BEBC98">
            <wp:extent cx="4842435" cy="1964925"/>
            <wp:effectExtent l="0" t="0" r="0" b="0"/>
            <wp:docPr id="505870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70621" name="Imagen 505870621"/>
                    <pic:cNvPicPr/>
                  </pic:nvPicPr>
                  <pic:blipFill>
                    <a:blip r:embed="rId8">
                      <a:extLst>
                        <a:ext uri="{28A0092B-C50C-407E-A947-70E740481C1C}">
                          <a14:useLocalDpi xmlns:a14="http://schemas.microsoft.com/office/drawing/2010/main" val="0"/>
                        </a:ext>
                      </a:extLst>
                    </a:blip>
                    <a:stretch>
                      <a:fillRect/>
                    </a:stretch>
                  </pic:blipFill>
                  <pic:spPr>
                    <a:xfrm>
                      <a:off x="0" y="0"/>
                      <a:ext cx="4889824" cy="1984154"/>
                    </a:xfrm>
                    <a:prstGeom prst="rect">
                      <a:avLst/>
                    </a:prstGeom>
                  </pic:spPr>
                </pic:pic>
              </a:graphicData>
            </a:graphic>
          </wp:inline>
        </w:drawing>
      </w:r>
    </w:p>
    <w:p w14:paraId="48DE3A4B" w14:textId="77777777" w:rsidR="008E6FAA" w:rsidRPr="00303CD5" w:rsidRDefault="008E6FAA" w:rsidP="008E6FAA">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12E709E9" w14:textId="14B6522D"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Como expresan </w:t>
      </w:r>
      <w:proofErr w:type="spellStart"/>
      <w:r w:rsidRPr="00303CD5">
        <w:rPr>
          <w:rFonts w:ascii="Times New Roman" w:hAnsi="Times New Roman" w:cs="Times New Roman"/>
          <w:sz w:val="24"/>
          <w:szCs w:val="24"/>
        </w:rPr>
        <w:t>Yu</w:t>
      </w:r>
      <w:proofErr w:type="spellEnd"/>
      <w:r w:rsidRPr="00303CD5">
        <w:rPr>
          <w:rFonts w:ascii="Times New Roman" w:hAnsi="Times New Roman" w:cs="Times New Roman"/>
          <w:sz w:val="24"/>
          <w:szCs w:val="24"/>
        </w:rPr>
        <w:t xml:space="preserve"> y </w:t>
      </w:r>
      <w:proofErr w:type="spellStart"/>
      <w:r w:rsidRPr="00303CD5">
        <w:rPr>
          <w:rFonts w:ascii="Times New Roman" w:hAnsi="Times New Roman" w:cs="Times New Roman"/>
          <w:sz w:val="24"/>
          <w:szCs w:val="24"/>
        </w:rPr>
        <w:t>Gu</w:t>
      </w:r>
      <w:r w:rsidR="00211582">
        <w:rPr>
          <w:rFonts w:ascii="Times New Roman" w:hAnsi="Times New Roman" w:cs="Times New Roman"/>
          <w:sz w:val="24"/>
          <w:szCs w:val="24"/>
        </w:rPr>
        <w:t>o</w:t>
      </w:r>
      <w:proofErr w:type="spellEnd"/>
      <w:r w:rsidRPr="00303CD5">
        <w:rPr>
          <w:rFonts w:ascii="Times New Roman" w:hAnsi="Times New Roman" w:cs="Times New Roman"/>
          <w:sz w:val="24"/>
          <w:szCs w:val="24"/>
        </w:rPr>
        <w:t xml:space="preserve"> (2023), la tecnología ya es un instrumento de apoyo conveniente para los estudiantes. </w:t>
      </w:r>
      <w:r>
        <w:rPr>
          <w:rFonts w:ascii="Times New Roman" w:hAnsi="Times New Roman" w:cs="Times New Roman"/>
          <w:sz w:val="24"/>
          <w:szCs w:val="24"/>
        </w:rPr>
        <w:t>Además, l</w:t>
      </w:r>
      <w:r w:rsidRPr="00303CD5">
        <w:rPr>
          <w:rFonts w:ascii="Times New Roman" w:hAnsi="Times New Roman" w:cs="Times New Roman"/>
          <w:sz w:val="24"/>
          <w:szCs w:val="24"/>
        </w:rPr>
        <w:t xml:space="preserve">as computadoras de última generación, los teléfonos inteligentes y los dispositivos móviles están contribuyendo al surgimiento de aplicaciones basadas en IA que proporcionan a los estudiantes una mayor eficiencia en su aprendizaje. Como resultado de esto, las aplicaciones educativas basadas en tecnología de IA generativa se han convertido en auxiliares muy importantes para los estudiantes modernos, </w:t>
      </w:r>
      <w:r>
        <w:rPr>
          <w:rFonts w:ascii="Times New Roman" w:hAnsi="Times New Roman" w:cs="Times New Roman"/>
          <w:sz w:val="24"/>
          <w:szCs w:val="24"/>
        </w:rPr>
        <w:t xml:space="preserve">ya que brindan </w:t>
      </w:r>
      <w:r w:rsidRPr="00303CD5">
        <w:rPr>
          <w:rFonts w:ascii="Times New Roman" w:hAnsi="Times New Roman" w:cs="Times New Roman"/>
          <w:sz w:val="24"/>
          <w:szCs w:val="24"/>
        </w:rPr>
        <w:t xml:space="preserve">comodidades y oportunidades </w:t>
      </w:r>
      <w:r>
        <w:rPr>
          <w:rFonts w:ascii="Times New Roman" w:hAnsi="Times New Roman" w:cs="Times New Roman"/>
          <w:sz w:val="24"/>
          <w:szCs w:val="24"/>
        </w:rPr>
        <w:t>de</w:t>
      </w:r>
      <w:r w:rsidRPr="00303CD5">
        <w:rPr>
          <w:rFonts w:ascii="Times New Roman" w:hAnsi="Times New Roman" w:cs="Times New Roman"/>
          <w:sz w:val="24"/>
          <w:szCs w:val="24"/>
        </w:rPr>
        <w:t xml:space="preserve"> aprendizaje que antes no </w:t>
      </w:r>
      <w:r>
        <w:rPr>
          <w:rFonts w:ascii="Times New Roman" w:hAnsi="Times New Roman" w:cs="Times New Roman"/>
          <w:sz w:val="24"/>
          <w:szCs w:val="24"/>
        </w:rPr>
        <w:t>existían</w:t>
      </w:r>
      <w:r w:rsidRPr="00303CD5">
        <w:rPr>
          <w:rFonts w:ascii="Times New Roman" w:hAnsi="Times New Roman" w:cs="Times New Roman"/>
          <w:sz w:val="24"/>
          <w:szCs w:val="24"/>
        </w:rPr>
        <w:t>.</w:t>
      </w:r>
    </w:p>
    <w:p w14:paraId="4473E345" w14:textId="77777777" w:rsidR="008E6FAA" w:rsidRDefault="008E6FAA" w:rsidP="004F3A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actualidad, l</w:t>
      </w:r>
      <w:r w:rsidRPr="00303CD5">
        <w:rPr>
          <w:rFonts w:ascii="Times New Roman" w:hAnsi="Times New Roman" w:cs="Times New Roman"/>
          <w:sz w:val="24"/>
          <w:szCs w:val="24"/>
        </w:rPr>
        <w:t xml:space="preserve">a oferta de aplicaciones de IA generativa es muy amplia, </w:t>
      </w:r>
      <w:r>
        <w:rPr>
          <w:rFonts w:ascii="Times New Roman" w:hAnsi="Times New Roman" w:cs="Times New Roman"/>
          <w:sz w:val="24"/>
          <w:szCs w:val="24"/>
        </w:rPr>
        <w:t>con</w:t>
      </w:r>
      <w:r w:rsidRPr="00303CD5">
        <w:rPr>
          <w:rFonts w:ascii="Times New Roman" w:hAnsi="Times New Roman" w:cs="Times New Roman"/>
          <w:sz w:val="24"/>
          <w:szCs w:val="24"/>
        </w:rPr>
        <w:t xml:space="preserve"> </w:t>
      </w:r>
      <w:r w:rsidRPr="00486308">
        <w:rPr>
          <w:rFonts w:ascii="Times New Roman" w:hAnsi="Times New Roman" w:cs="Times New Roman"/>
          <w:i/>
          <w:iCs/>
          <w:sz w:val="24"/>
          <w:szCs w:val="24"/>
        </w:rPr>
        <w:t>software</w:t>
      </w:r>
      <w:r w:rsidRPr="00303CD5">
        <w:rPr>
          <w:rFonts w:ascii="Times New Roman" w:hAnsi="Times New Roman" w:cs="Times New Roman"/>
          <w:sz w:val="24"/>
          <w:szCs w:val="24"/>
        </w:rPr>
        <w:t xml:space="preserve"> para la generación de imágenes, el procesamiento del lenguaje natural y la generación de propuestas que se ubican en el terreno artístico (Lim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2022). </w:t>
      </w:r>
      <w:r>
        <w:rPr>
          <w:rFonts w:ascii="Times New Roman" w:hAnsi="Times New Roman" w:cs="Times New Roman"/>
          <w:sz w:val="24"/>
          <w:szCs w:val="24"/>
        </w:rPr>
        <w:t>No obstante, aunque</w:t>
      </w:r>
      <w:r w:rsidRPr="00303CD5">
        <w:rPr>
          <w:rFonts w:ascii="Times New Roman" w:hAnsi="Times New Roman" w:cs="Times New Roman"/>
          <w:sz w:val="24"/>
          <w:szCs w:val="24"/>
        </w:rPr>
        <w:t xml:space="preserve"> todo lo mencionado parece agilizar la generación de conocimiento, surgen nuevos problemas que requieren atención. </w:t>
      </w:r>
      <w:r>
        <w:rPr>
          <w:rFonts w:ascii="Times New Roman" w:hAnsi="Times New Roman" w:cs="Times New Roman"/>
          <w:sz w:val="24"/>
          <w:szCs w:val="24"/>
        </w:rPr>
        <w:t>Al respecto</w:t>
      </w:r>
      <w:r w:rsidRPr="00303CD5">
        <w:rPr>
          <w:rFonts w:ascii="Times New Roman" w:hAnsi="Times New Roman" w:cs="Times New Roman"/>
          <w:sz w:val="24"/>
          <w:szCs w:val="24"/>
        </w:rPr>
        <w:t xml:space="preserve">, </w:t>
      </w:r>
      <w:proofErr w:type="spellStart"/>
      <w:r w:rsidRPr="00303CD5">
        <w:rPr>
          <w:rFonts w:ascii="Times New Roman" w:hAnsi="Times New Roman" w:cs="Times New Roman"/>
          <w:sz w:val="24"/>
          <w:szCs w:val="24"/>
        </w:rPr>
        <w:t>Zohny</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mencionan dos problemas visibles de manera inmediata: la originalidad en la autoría de los productos de investigación y la integridad académica al momento de realizar evaluaciones con el uso de herramientas de IA generativa. En palabras de Lim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la innovación tecnológica representada en sus múltiples formas es </w:t>
      </w:r>
      <w:r>
        <w:rPr>
          <w:rFonts w:ascii="Times New Roman" w:hAnsi="Times New Roman" w:cs="Times New Roman"/>
          <w:sz w:val="24"/>
          <w:szCs w:val="24"/>
        </w:rPr>
        <w:t>una realidad</w:t>
      </w:r>
      <w:r w:rsidRPr="00303CD5">
        <w:rPr>
          <w:rFonts w:ascii="Times New Roman" w:hAnsi="Times New Roman" w:cs="Times New Roman"/>
          <w:sz w:val="24"/>
          <w:szCs w:val="24"/>
        </w:rPr>
        <w:t xml:space="preserve"> que llegó para quedarse, </w:t>
      </w:r>
      <w:r>
        <w:rPr>
          <w:rFonts w:ascii="Times New Roman" w:hAnsi="Times New Roman" w:cs="Times New Roman"/>
          <w:sz w:val="24"/>
          <w:szCs w:val="24"/>
        </w:rPr>
        <w:t>por lo que debe ser concebida como</w:t>
      </w:r>
      <w:r w:rsidRPr="00303CD5">
        <w:rPr>
          <w:rFonts w:ascii="Times New Roman" w:hAnsi="Times New Roman" w:cs="Times New Roman"/>
          <w:sz w:val="24"/>
          <w:szCs w:val="24"/>
        </w:rPr>
        <w:t xml:space="preserve"> una oportunidad para transformar la educación en los centros educativos e inventar nuevos escenarios en los que los estudiantes fortalezcan sus capacidades cognitivas.</w:t>
      </w:r>
    </w:p>
    <w:p w14:paraId="2CE2ADAD" w14:textId="77777777" w:rsidR="008E6FAA" w:rsidRDefault="008E6FAA" w:rsidP="004F3A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nuevo contexto, e</w:t>
      </w:r>
      <w:r w:rsidRPr="00303CD5">
        <w:rPr>
          <w:rFonts w:ascii="Times New Roman" w:hAnsi="Times New Roman" w:cs="Times New Roman"/>
          <w:sz w:val="24"/>
          <w:szCs w:val="24"/>
        </w:rPr>
        <w:t xml:space="preserve">l rol de los docentes en la enseñanza es </w:t>
      </w:r>
      <w:r>
        <w:rPr>
          <w:rFonts w:ascii="Times New Roman" w:hAnsi="Times New Roman" w:cs="Times New Roman"/>
          <w:sz w:val="24"/>
          <w:szCs w:val="24"/>
        </w:rPr>
        <w:t xml:space="preserve">aún más </w:t>
      </w:r>
      <w:r w:rsidRPr="00303CD5">
        <w:rPr>
          <w:rFonts w:ascii="Times New Roman" w:hAnsi="Times New Roman" w:cs="Times New Roman"/>
          <w:sz w:val="24"/>
          <w:szCs w:val="24"/>
        </w:rPr>
        <w:t>vital</w:t>
      </w:r>
      <w:r>
        <w:rPr>
          <w:rFonts w:ascii="Times New Roman" w:hAnsi="Times New Roman" w:cs="Times New Roman"/>
          <w:sz w:val="24"/>
          <w:szCs w:val="24"/>
        </w:rPr>
        <w:t xml:space="preserve">, independientemente del </w:t>
      </w:r>
      <w:r w:rsidRPr="00303CD5">
        <w:rPr>
          <w:rFonts w:ascii="Times New Roman" w:hAnsi="Times New Roman" w:cs="Times New Roman"/>
          <w:sz w:val="24"/>
          <w:szCs w:val="24"/>
        </w:rPr>
        <w:t>nivel educativo en el que se utilice la IA generativa (</w:t>
      </w:r>
      <w:proofErr w:type="spellStart"/>
      <w:r w:rsidRPr="00303CD5">
        <w:rPr>
          <w:rFonts w:ascii="Times New Roman" w:hAnsi="Times New Roman" w:cs="Times New Roman"/>
          <w:sz w:val="24"/>
          <w:szCs w:val="24"/>
        </w:rPr>
        <w:t>Terwiesch</w:t>
      </w:r>
      <w:proofErr w:type="spellEnd"/>
      <w:r w:rsidRPr="00303CD5">
        <w:rPr>
          <w:rFonts w:ascii="Times New Roman" w:hAnsi="Times New Roman" w:cs="Times New Roman"/>
          <w:sz w:val="24"/>
          <w:szCs w:val="24"/>
        </w:rPr>
        <w:t>, 2023). Además, es una responsabilidad compartida con los estudiantes, ya que deben aprender a obtener el máximo provecho de este tipo de recursos (</w:t>
      </w:r>
      <w:proofErr w:type="spellStart"/>
      <w:r w:rsidRPr="00303CD5">
        <w:rPr>
          <w:rFonts w:ascii="Times New Roman" w:hAnsi="Times New Roman" w:cs="Times New Roman"/>
          <w:sz w:val="24"/>
          <w:szCs w:val="24"/>
        </w:rPr>
        <w:t>Pavlik</w:t>
      </w:r>
      <w:proofErr w:type="spellEnd"/>
      <w:r w:rsidRPr="00303CD5">
        <w:rPr>
          <w:rFonts w:ascii="Times New Roman" w:hAnsi="Times New Roman" w:cs="Times New Roman"/>
          <w:sz w:val="24"/>
          <w:szCs w:val="24"/>
        </w:rPr>
        <w:t xml:space="preserve">, 2023). </w:t>
      </w:r>
      <w:r>
        <w:rPr>
          <w:rFonts w:ascii="Times New Roman" w:hAnsi="Times New Roman" w:cs="Times New Roman"/>
          <w:sz w:val="24"/>
          <w:szCs w:val="24"/>
        </w:rPr>
        <w:t>Así, e</w:t>
      </w:r>
      <w:r w:rsidRPr="00303CD5">
        <w:rPr>
          <w:rFonts w:ascii="Times New Roman" w:hAnsi="Times New Roman" w:cs="Times New Roman"/>
          <w:sz w:val="24"/>
          <w:szCs w:val="24"/>
        </w:rPr>
        <w:t xml:space="preserve">n las </w:t>
      </w:r>
      <w:r w:rsidRPr="00303CD5">
        <w:rPr>
          <w:rFonts w:ascii="Times New Roman" w:hAnsi="Times New Roman" w:cs="Times New Roman"/>
          <w:sz w:val="24"/>
          <w:szCs w:val="24"/>
        </w:rPr>
        <w:lastRenderedPageBreak/>
        <w:t xml:space="preserve">sesiones de clase, el docente </w:t>
      </w:r>
      <w:r>
        <w:rPr>
          <w:rFonts w:ascii="Times New Roman" w:hAnsi="Times New Roman" w:cs="Times New Roman"/>
          <w:sz w:val="24"/>
          <w:szCs w:val="24"/>
        </w:rPr>
        <w:t>debe promover</w:t>
      </w:r>
      <w:r w:rsidRPr="00303CD5">
        <w:rPr>
          <w:rFonts w:ascii="Times New Roman" w:hAnsi="Times New Roman" w:cs="Times New Roman"/>
          <w:sz w:val="24"/>
          <w:szCs w:val="24"/>
        </w:rPr>
        <w:t xml:space="preserve"> las diferentes dinámicas </w:t>
      </w:r>
      <w:r>
        <w:rPr>
          <w:rFonts w:ascii="Times New Roman" w:hAnsi="Times New Roman" w:cs="Times New Roman"/>
          <w:sz w:val="24"/>
          <w:szCs w:val="24"/>
        </w:rPr>
        <w:t xml:space="preserve">para que </w:t>
      </w:r>
      <w:r w:rsidRPr="00303CD5">
        <w:rPr>
          <w:rFonts w:ascii="Times New Roman" w:hAnsi="Times New Roman" w:cs="Times New Roman"/>
          <w:sz w:val="24"/>
          <w:szCs w:val="24"/>
        </w:rPr>
        <w:t>los estudiantes participen de manera activa</w:t>
      </w:r>
      <w:r>
        <w:rPr>
          <w:rFonts w:ascii="Times New Roman" w:hAnsi="Times New Roman" w:cs="Times New Roman"/>
          <w:sz w:val="24"/>
          <w:szCs w:val="24"/>
        </w:rPr>
        <w:t>, mientras que l</w:t>
      </w:r>
      <w:r w:rsidRPr="00303CD5">
        <w:rPr>
          <w:rFonts w:ascii="Times New Roman" w:hAnsi="Times New Roman" w:cs="Times New Roman"/>
          <w:sz w:val="24"/>
          <w:szCs w:val="24"/>
        </w:rPr>
        <w:t>a tarea de estos últimos, como se mencionó anteriormente, consiste en asumir el protagonismo de sus aprendizajes, investigar en diferentes fuentes de información y, a su vez, generar contenidos que les permitan alcanzar los objetivos escolares.</w:t>
      </w:r>
    </w:p>
    <w:p w14:paraId="0F2D9700"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El </w:t>
      </w:r>
      <w:r>
        <w:rPr>
          <w:rFonts w:ascii="Times New Roman" w:hAnsi="Times New Roman" w:cs="Times New Roman"/>
          <w:sz w:val="24"/>
          <w:szCs w:val="24"/>
        </w:rPr>
        <w:t>aprovechamiento</w:t>
      </w:r>
      <w:r w:rsidRPr="00303CD5">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303CD5">
        <w:rPr>
          <w:rFonts w:ascii="Times New Roman" w:hAnsi="Times New Roman" w:cs="Times New Roman"/>
          <w:sz w:val="24"/>
          <w:szCs w:val="24"/>
        </w:rPr>
        <w:t xml:space="preserve">todas estas tecnologías permite brindar a los estudiantes experiencias de aprendizaje más realistas, vívidas y personalizadas a través de la realidad virtual, la realidad aumentada y, por supuesto, el metaverso, lo que mejora sustancialmente la participación e interés de los estudiantes en </w:t>
      </w:r>
      <w:r>
        <w:rPr>
          <w:rFonts w:ascii="Times New Roman" w:hAnsi="Times New Roman" w:cs="Times New Roman"/>
          <w:sz w:val="24"/>
          <w:szCs w:val="24"/>
        </w:rPr>
        <w:t>un</w:t>
      </w:r>
      <w:r w:rsidRPr="00303CD5">
        <w:rPr>
          <w:rFonts w:ascii="Times New Roman" w:hAnsi="Times New Roman" w:cs="Times New Roman"/>
          <w:sz w:val="24"/>
          <w:szCs w:val="24"/>
        </w:rPr>
        <w:t xml:space="preserve"> aprendizaje</w:t>
      </w:r>
      <w:r>
        <w:rPr>
          <w:rFonts w:ascii="Times New Roman" w:hAnsi="Times New Roman" w:cs="Times New Roman"/>
          <w:sz w:val="24"/>
          <w:szCs w:val="24"/>
        </w:rPr>
        <w:t xml:space="preserve"> </w:t>
      </w:r>
      <w:r w:rsidRPr="00303CD5">
        <w:rPr>
          <w:rFonts w:ascii="Times New Roman" w:hAnsi="Times New Roman" w:cs="Times New Roman"/>
          <w:sz w:val="24"/>
          <w:szCs w:val="24"/>
        </w:rPr>
        <w:t>más intuitiv</w:t>
      </w:r>
      <w:r>
        <w:rPr>
          <w:rFonts w:ascii="Times New Roman" w:hAnsi="Times New Roman" w:cs="Times New Roman"/>
          <w:sz w:val="24"/>
          <w:szCs w:val="24"/>
        </w:rPr>
        <w:t>o</w:t>
      </w:r>
      <w:r w:rsidRPr="00303CD5">
        <w:rPr>
          <w:rFonts w:ascii="Times New Roman" w:hAnsi="Times New Roman" w:cs="Times New Roman"/>
          <w:sz w:val="24"/>
          <w:szCs w:val="24"/>
        </w:rPr>
        <w:t xml:space="preserve"> y complet</w:t>
      </w:r>
      <w:r>
        <w:rPr>
          <w:rFonts w:ascii="Times New Roman" w:hAnsi="Times New Roman" w:cs="Times New Roman"/>
          <w:sz w:val="24"/>
          <w:szCs w:val="24"/>
        </w:rPr>
        <w:t>o</w:t>
      </w:r>
      <w:r w:rsidRPr="00303CD5">
        <w:rPr>
          <w:rFonts w:ascii="Times New Roman" w:hAnsi="Times New Roman" w:cs="Times New Roman"/>
          <w:sz w:val="24"/>
          <w:szCs w:val="24"/>
        </w:rPr>
        <w:t xml:space="preserve"> (</w:t>
      </w:r>
      <w:proofErr w:type="spellStart"/>
      <w:r w:rsidRPr="00303CD5">
        <w:rPr>
          <w:rFonts w:ascii="Times New Roman" w:hAnsi="Times New Roman" w:cs="Times New Roman"/>
          <w:sz w:val="24"/>
          <w:szCs w:val="24"/>
        </w:rPr>
        <w:t>Ouyang</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2022).</w:t>
      </w:r>
      <w:r>
        <w:rPr>
          <w:rFonts w:ascii="Times New Roman" w:hAnsi="Times New Roman" w:cs="Times New Roman"/>
          <w:sz w:val="24"/>
          <w:szCs w:val="24"/>
        </w:rPr>
        <w:t xml:space="preserve"> Aun así</w:t>
      </w:r>
      <w:r w:rsidRPr="00303CD5">
        <w:rPr>
          <w:rFonts w:ascii="Times New Roman" w:hAnsi="Times New Roman" w:cs="Times New Roman"/>
          <w:sz w:val="24"/>
          <w:szCs w:val="24"/>
        </w:rPr>
        <w:t xml:space="preserve">, los avances tecnológicos en esta área </w:t>
      </w:r>
      <w:r>
        <w:rPr>
          <w:rFonts w:ascii="Times New Roman" w:hAnsi="Times New Roman" w:cs="Times New Roman"/>
          <w:sz w:val="24"/>
          <w:szCs w:val="24"/>
        </w:rPr>
        <w:t>serán</w:t>
      </w:r>
      <w:r w:rsidRPr="00303CD5">
        <w:rPr>
          <w:rFonts w:ascii="Times New Roman" w:hAnsi="Times New Roman" w:cs="Times New Roman"/>
          <w:sz w:val="24"/>
          <w:szCs w:val="24"/>
        </w:rPr>
        <w:t xml:space="preserve"> percibidos de manera diferenciada, </w:t>
      </w:r>
      <w:r>
        <w:rPr>
          <w:rFonts w:ascii="Times New Roman" w:hAnsi="Times New Roman" w:cs="Times New Roman"/>
          <w:sz w:val="24"/>
          <w:szCs w:val="24"/>
        </w:rPr>
        <w:t>pues</w:t>
      </w:r>
      <w:r w:rsidRPr="00303CD5">
        <w:rPr>
          <w:rFonts w:ascii="Times New Roman" w:hAnsi="Times New Roman" w:cs="Times New Roman"/>
          <w:sz w:val="24"/>
          <w:szCs w:val="24"/>
        </w:rPr>
        <w:t xml:space="preserve"> algunos l</w:t>
      </w:r>
      <w:r>
        <w:rPr>
          <w:rFonts w:ascii="Times New Roman" w:hAnsi="Times New Roman" w:cs="Times New Roman"/>
          <w:sz w:val="24"/>
          <w:szCs w:val="24"/>
        </w:rPr>
        <w:t>a</w:t>
      </w:r>
      <w:r w:rsidRPr="00303CD5">
        <w:rPr>
          <w:rFonts w:ascii="Times New Roman" w:hAnsi="Times New Roman" w:cs="Times New Roman"/>
          <w:sz w:val="24"/>
          <w:szCs w:val="24"/>
        </w:rPr>
        <w:t>s aprovech</w:t>
      </w:r>
      <w:r>
        <w:rPr>
          <w:rFonts w:ascii="Times New Roman" w:hAnsi="Times New Roman" w:cs="Times New Roman"/>
          <w:sz w:val="24"/>
          <w:szCs w:val="24"/>
        </w:rPr>
        <w:t>arán</w:t>
      </w:r>
      <w:r w:rsidRPr="00303CD5">
        <w:rPr>
          <w:rFonts w:ascii="Times New Roman" w:hAnsi="Times New Roman" w:cs="Times New Roman"/>
          <w:sz w:val="24"/>
          <w:szCs w:val="24"/>
        </w:rPr>
        <w:t xml:space="preserve">, </w:t>
      </w:r>
      <w:r>
        <w:rPr>
          <w:rFonts w:ascii="Times New Roman" w:hAnsi="Times New Roman" w:cs="Times New Roman"/>
          <w:sz w:val="24"/>
          <w:szCs w:val="24"/>
        </w:rPr>
        <w:t xml:space="preserve">mientras que </w:t>
      </w:r>
      <w:r w:rsidRPr="00303CD5">
        <w:rPr>
          <w:rFonts w:ascii="Times New Roman" w:hAnsi="Times New Roman" w:cs="Times New Roman"/>
          <w:sz w:val="24"/>
          <w:szCs w:val="24"/>
        </w:rPr>
        <w:t>otros pref</w:t>
      </w:r>
      <w:r>
        <w:rPr>
          <w:rFonts w:ascii="Times New Roman" w:hAnsi="Times New Roman" w:cs="Times New Roman"/>
          <w:sz w:val="24"/>
          <w:szCs w:val="24"/>
        </w:rPr>
        <w:t>erirán</w:t>
      </w:r>
      <w:r w:rsidRPr="00303CD5">
        <w:rPr>
          <w:rFonts w:ascii="Times New Roman" w:hAnsi="Times New Roman" w:cs="Times New Roman"/>
          <w:sz w:val="24"/>
          <w:szCs w:val="24"/>
        </w:rPr>
        <w:t xml:space="preserve"> no utilizar</w:t>
      </w:r>
      <w:r>
        <w:rPr>
          <w:rFonts w:ascii="Times New Roman" w:hAnsi="Times New Roman" w:cs="Times New Roman"/>
          <w:sz w:val="24"/>
          <w:szCs w:val="24"/>
        </w:rPr>
        <w:t>las (</w:t>
      </w:r>
      <w:r w:rsidRPr="00303CD5">
        <w:rPr>
          <w:rFonts w:ascii="Times New Roman" w:hAnsi="Times New Roman" w:cs="Times New Roman"/>
          <w:sz w:val="24"/>
          <w:szCs w:val="24"/>
        </w:rPr>
        <w:t xml:space="preserve">Abdullah </w:t>
      </w:r>
      <w:r w:rsidRPr="00303CD5">
        <w:rPr>
          <w:rFonts w:ascii="Times New Roman" w:hAnsi="Times New Roman" w:cs="Times New Roman"/>
          <w:i/>
          <w:sz w:val="24"/>
          <w:szCs w:val="24"/>
        </w:rPr>
        <w:t>et al.</w:t>
      </w:r>
      <w:r>
        <w:rPr>
          <w:rFonts w:ascii="Times New Roman" w:hAnsi="Times New Roman" w:cs="Times New Roman"/>
          <w:iCs/>
          <w:sz w:val="24"/>
          <w:szCs w:val="24"/>
        </w:rPr>
        <w:t xml:space="preserve">, </w:t>
      </w:r>
      <w:r w:rsidRPr="00303CD5">
        <w:rPr>
          <w:rFonts w:ascii="Times New Roman" w:hAnsi="Times New Roman" w:cs="Times New Roman"/>
          <w:sz w:val="24"/>
          <w:szCs w:val="24"/>
        </w:rPr>
        <w:t>2022</w:t>
      </w:r>
      <w:r>
        <w:rPr>
          <w:rFonts w:ascii="Times New Roman" w:hAnsi="Times New Roman" w:cs="Times New Roman"/>
          <w:sz w:val="24"/>
          <w:szCs w:val="24"/>
        </w:rPr>
        <w:t>)</w:t>
      </w:r>
      <w:r w:rsidRPr="00303CD5">
        <w:rPr>
          <w:rFonts w:ascii="Times New Roman" w:hAnsi="Times New Roman" w:cs="Times New Roman"/>
          <w:sz w:val="24"/>
          <w:szCs w:val="24"/>
        </w:rPr>
        <w:t>.</w:t>
      </w:r>
    </w:p>
    <w:p w14:paraId="6306839C" w14:textId="77777777" w:rsidR="008E6FAA" w:rsidRDefault="008E6FAA" w:rsidP="004F3AFE">
      <w:pPr>
        <w:spacing w:after="0" w:line="360" w:lineRule="auto"/>
        <w:ind w:firstLine="708"/>
        <w:jc w:val="both"/>
        <w:rPr>
          <w:rFonts w:ascii="Times New Roman" w:hAnsi="Times New Roman" w:cs="Times New Roman"/>
          <w:sz w:val="24"/>
          <w:szCs w:val="24"/>
        </w:rPr>
      </w:pPr>
      <w:proofErr w:type="spellStart"/>
      <w:r w:rsidRPr="00303CD5">
        <w:rPr>
          <w:rFonts w:ascii="Times New Roman" w:hAnsi="Times New Roman" w:cs="Times New Roman"/>
          <w:sz w:val="24"/>
          <w:szCs w:val="24"/>
        </w:rPr>
        <w:t>Kamalov</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indican que las aplicaciones basadas en el procesamiento del lenguaje natural (PLN), como </w:t>
      </w:r>
      <w:proofErr w:type="spellStart"/>
      <w:r w:rsidRPr="00303CD5">
        <w:rPr>
          <w:rFonts w:ascii="Times New Roman" w:hAnsi="Times New Roman" w:cs="Times New Roman"/>
          <w:sz w:val="24"/>
          <w:szCs w:val="24"/>
        </w:rPr>
        <w:t>ChatGPT</w:t>
      </w:r>
      <w:proofErr w:type="spellEnd"/>
      <w:r w:rsidRPr="00303CD5">
        <w:rPr>
          <w:rFonts w:ascii="Times New Roman" w:hAnsi="Times New Roman" w:cs="Times New Roman"/>
          <w:sz w:val="24"/>
          <w:szCs w:val="24"/>
        </w:rPr>
        <w:t>, son sistemas inteligentes capaces de comprender el habla y los mensajes de texto de las personas. También destacan la gran facilidad que estas aplicaciones tienen para resolver una amplia gama de tareas, desde la producción de una canción con el estilo de un artista de moda hasta la redacción de obras literarias y la generación de código para la programación de un sistema de información. Por lo tanto, lo más recomendable es aprovechar las capacidades de esta tecnología a favor de docentes y estudiantes.</w:t>
      </w:r>
    </w:p>
    <w:p w14:paraId="0BF3E2BF" w14:textId="77777777" w:rsidR="008E6FAA" w:rsidRPr="00303CD5"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Por su parte, Chávez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presentan contribuciones y desafíos relacionados con el uso de la inteligencia artificial generativa en la formación de estudiantes de nivel superior. </w:t>
      </w:r>
      <w:r>
        <w:rPr>
          <w:rFonts w:ascii="Times New Roman" w:hAnsi="Times New Roman" w:cs="Times New Roman"/>
          <w:sz w:val="24"/>
          <w:szCs w:val="24"/>
        </w:rPr>
        <w:t>Su</w:t>
      </w:r>
      <w:r w:rsidRPr="00303CD5">
        <w:rPr>
          <w:rFonts w:ascii="Times New Roman" w:hAnsi="Times New Roman" w:cs="Times New Roman"/>
          <w:sz w:val="24"/>
          <w:szCs w:val="24"/>
        </w:rPr>
        <w:t xml:space="preserve"> trabajo aporta hallazgos relacionados con el papel del docente frente al nuevo paradigma y la relación de la enseñanza con nuevas formas de aprender. En el mismo sentido, el Departamento de Educación de los Estados Unidos (U.S. </w:t>
      </w:r>
      <w:proofErr w:type="spellStart"/>
      <w:r w:rsidRPr="00303CD5">
        <w:rPr>
          <w:rFonts w:ascii="Times New Roman" w:hAnsi="Times New Roman" w:cs="Times New Roman"/>
          <w:sz w:val="24"/>
          <w:szCs w:val="24"/>
        </w:rPr>
        <w:t>Department</w:t>
      </w:r>
      <w:proofErr w:type="spellEnd"/>
      <w:r w:rsidRPr="00303CD5">
        <w:rPr>
          <w:rFonts w:ascii="Times New Roman" w:hAnsi="Times New Roman" w:cs="Times New Roman"/>
          <w:sz w:val="24"/>
          <w:szCs w:val="24"/>
        </w:rPr>
        <w:t xml:space="preserve"> </w:t>
      </w:r>
      <w:proofErr w:type="spellStart"/>
      <w:r w:rsidRPr="00303CD5">
        <w:rPr>
          <w:rFonts w:ascii="Times New Roman" w:hAnsi="Times New Roman" w:cs="Times New Roman"/>
          <w:sz w:val="24"/>
          <w:szCs w:val="24"/>
        </w:rPr>
        <w:t>of</w:t>
      </w:r>
      <w:proofErr w:type="spellEnd"/>
      <w:r w:rsidRPr="00303CD5">
        <w:rPr>
          <w:rFonts w:ascii="Times New Roman" w:hAnsi="Times New Roman" w:cs="Times New Roman"/>
          <w:sz w:val="24"/>
          <w:szCs w:val="24"/>
        </w:rPr>
        <w:t xml:space="preserve"> </w:t>
      </w:r>
      <w:proofErr w:type="spellStart"/>
      <w:r w:rsidRPr="00303CD5">
        <w:rPr>
          <w:rFonts w:ascii="Times New Roman" w:hAnsi="Times New Roman" w:cs="Times New Roman"/>
          <w:sz w:val="24"/>
          <w:szCs w:val="24"/>
        </w:rPr>
        <w:t>Education</w:t>
      </w:r>
      <w:proofErr w:type="spellEnd"/>
      <w:r w:rsidRPr="00303CD5">
        <w:rPr>
          <w:rFonts w:ascii="Times New Roman" w:hAnsi="Times New Roman" w:cs="Times New Roman"/>
          <w:sz w:val="24"/>
          <w:szCs w:val="24"/>
        </w:rPr>
        <w:t>, 2023) publicó un informe relacionado con la interacción entre la IA y el futuro de la enseñanza y el aprendizaje</w:t>
      </w:r>
      <w:r>
        <w:rPr>
          <w:rFonts w:ascii="Times New Roman" w:hAnsi="Times New Roman" w:cs="Times New Roman"/>
          <w:sz w:val="24"/>
          <w:szCs w:val="24"/>
        </w:rPr>
        <w:t xml:space="preserve">, donde </w:t>
      </w:r>
      <w:r w:rsidRPr="00303CD5">
        <w:rPr>
          <w:rFonts w:ascii="Times New Roman" w:hAnsi="Times New Roman" w:cs="Times New Roman"/>
          <w:sz w:val="24"/>
          <w:szCs w:val="24"/>
        </w:rPr>
        <w:t xml:space="preserve">se destaca la búsqueda constante de herramientas por parte de los docentes para mejorar las experiencias de aprendizaje de los estudiantes. </w:t>
      </w:r>
      <w:r>
        <w:rPr>
          <w:rFonts w:ascii="Times New Roman" w:hAnsi="Times New Roman" w:cs="Times New Roman"/>
          <w:sz w:val="24"/>
          <w:szCs w:val="24"/>
        </w:rPr>
        <w:t xml:space="preserve">Finalmente, </w:t>
      </w:r>
      <w:proofErr w:type="spellStart"/>
      <w:r w:rsidRPr="00303CD5">
        <w:rPr>
          <w:rFonts w:ascii="Times New Roman" w:hAnsi="Times New Roman" w:cs="Times New Roman"/>
          <w:sz w:val="24"/>
          <w:szCs w:val="24"/>
        </w:rPr>
        <w:t>Sorbara</w:t>
      </w:r>
      <w:proofErr w:type="spellEnd"/>
      <w:r w:rsidRPr="00303CD5">
        <w:rPr>
          <w:rFonts w:ascii="Times New Roman" w:hAnsi="Times New Roman" w:cs="Times New Roman"/>
          <w:sz w:val="24"/>
          <w:szCs w:val="24"/>
        </w:rPr>
        <w:t xml:space="preserve"> (2023) indica que la inteligencia artificial debe emplearse como una herramienta adicional que complemente y acompañe los métodos de enseñanza tradicionales.</w:t>
      </w:r>
    </w:p>
    <w:p w14:paraId="2FCE56AD" w14:textId="77777777" w:rsidR="007D266B" w:rsidRDefault="007D266B" w:rsidP="004F3AFE">
      <w:pPr>
        <w:spacing w:after="0" w:line="360" w:lineRule="auto"/>
        <w:ind w:firstLine="708"/>
        <w:jc w:val="both"/>
        <w:rPr>
          <w:rFonts w:ascii="Times New Roman" w:hAnsi="Times New Roman" w:cs="Times New Roman"/>
          <w:bCs/>
          <w:sz w:val="24"/>
          <w:szCs w:val="24"/>
        </w:rPr>
      </w:pPr>
    </w:p>
    <w:p w14:paraId="554FDFED" w14:textId="77777777" w:rsidR="006A24EA" w:rsidRDefault="006A24EA" w:rsidP="004F3AFE">
      <w:pPr>
        <w:spacing w:after="0" w:line="360" w:lineRule="auto"/>
        <w:ind w:firstLine="708"/>
        <w:jc w:val="both"/>
        <w:rPr>
          <w:rFonts w:ascii="Times New Roman" w:hAnsi="Times New Roman" w:cs="Times New Roman"/>
          <w:bCs/>
          <w:sz w:val="24"/>
          <w:szCs w:val="24"/>
        </w:rPr>
      </w:pPr>
    </w:p>
    <w:p w14:paraId="7DAD4B92" w14:textId="77777777" w:rsidR="006A24EA" w:rsidRPr="007D266B" w:rsidRDefault="006A24EA" w:rsidP="004F3AFE">
      <w:pPr>
        <w:spacing w:after="0" w:line="360" w:lineRule="auto"/>
        <w:ind w:firstLine="708"/>
        <w:jc w:val="both"/>
        <w:rPr>
          <w:rFonts w:ascii="Times New Roman" w:hAnsi="Times New Roman" w:cs="Times New Roman"/>
          <w:bCs/>
          <w:sz w:val="24"/>
          <w:szCs w:val="24"/>
        </w:rPr>
      </w:pPr>
    </w:p>
    <w:p w14:paraId="008E8D91" w14:textId="5263004C" w:rsidR="00467F86" w:rsidRPr="00832D91" w:rsidRDefault="00467F86" w:rsidP="004F3AFE">
      <w:pPr>
        <w:spacing w:after="0" w:line="360" w:lineRule="auto"/>
        <w:jc w:val="center"/>
        <w:rPr>
          <w:rFonts w:ascii="Times New Roman" w:hAnsi="Times New Roman" w:cs="Times New Roman"/>
          <w:b/>
          <w:sz w:val="32"/>
          <w:szCs w:val="32"/>
          <w:lang w:val="es-VE"/>
        </w:rPr>
      </w:pPr>
      <w:r w:rsidRPr="00832D91">
        <w:rPr>
          <w:rFonts w:ascii="Times New Roman" w:hAnsi="Times New Roman" w:cs="Times New Roman"/>
          <w:b/>
          <w:sz w:val="32"/>
          <w:szCs w:val="32"/>
          <w:lang w:val="es-VE"/>
        </w:rPr>
        <w:lastRenderedPageBreak/>
        <w:t xml:space="preserve">Materiales y </w:t>
      </w:r>
      <w:r>
        <w:rPr>
          <w:rFonts w:ascii="Times New Roman" w:hAnsi="Times New Roman" w:cs="Times New Roman"/>
          <w:b/>
          <w:sz w:val="32"/>
          <w:szCs w:val="32"/>
          <w:lang w:val="es-VE"/>
        </w:rPr>
        <w:t>m</w:t>
      </w:r>
      <w:r w:rsidRPr="00832D91">
        <w:rPr>
          <w:rFonts w:ascii="Times New Roman" w:hAnsi="Times New Roman" w:cs="Times New Roman"/>
          <w:b/>
          <w:sz w:val="32"/>
          <w:szCs w:val="32"/>
          <w:lang w:val="es-VE"/>
        </w:rPr>
        <w:t>étodo</w:t>
      </w:r>
      <w:r>
        <w:rPr>
          <w:rFonts w:ascii="Times New Roman" w:hAnsi="Times New Roman" w:cs="Times New Roman"/>
          <w:b/>
          <w:sz w:val="32"/>
          <w:szCs w:val="32"/>
          <w:lang w:val="es-VE"/>
        </w:rPr>
        <w:t>s</w:t>
      </w:r>
    </w:p>
    <w:p w14:paraId="03F55280"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Con la intención de conocer la perspectiva de los estudiantes sobre el papel que juega la inteligencia artificial generativa en su aprendizaje, se propuso trabajar con los grados avanzados de nivel medio superior, ya que son precisamente estos grupos los que se centran en materias relacionadas con la tecnología. </w:t>
      </w:r>
      <w:r>
        <w:rPr>
          <w:rFonts w:ascii="Times New Roman" w:hAnsi="Times New Roman" w:cs="Times New Roman"/>
          <w:sz w:val="24"/>
          <w:szCs w:val="24"/>
        </w:rPr>
        <w:t>Para ello, s</w:t>
      </w:r>
      <w:r w:rsidRPr="00303CD5">
        <w:rPr>
          <w:rFonts w:ascii="Times New Roman" w:hAnsi="Times New Roman" w:cs="Times New Roman"/>
          <w:sz w:val="24"/>
          <w:szCs w:val="24"/>
        </w:rPr>
        <w:t xml:space="preserve">e </w:t>
      </w:r>
      <w:r>
        <w:rPr>
          <w:rFonts w:ascii="Times New Roman" w:hAnsi="Times New Roman" w:cs="Times New Roman"/>
          <w:sz w:val="24"/>
          <w:szCs w:val="24"/>
        </w:rPr>
        <w:t>seleccionó</w:t>
      </w:r>
      <w:r w:rsidRPr="00303CD5">
        <w:rPr>
          <w:rFonts w:ascii="Times New Roman" w:hAnsi="Times New Roman" w:cs="Times New Roman"/>
          <w:sz w:val="24"/>
          <w:szCs w:val="24"/>
        </w:rPr>
        <w:t xml:space="preserve"> la muestra utilizando un muestreo no probabilístico, en particular por consideraciones de costo y tiempo (Ortega, s.</w:t>
      </w:r>
      <w:r>
        <w:rPr>
          <w:rFonts w:ascii="Times New Roman" w:hAnsi="Times New Roman" w:cs="Times New Roman"/>
          <w:sz w:val="24"/>
          <w:szCs w:val="24"/>
        </w:rPr>
        <w:t xml:space="preserve"> </w:t>
      </w:r>
      <w:r w:rsidRPr="00303CD5">
        <w:rPr>
          <w:rFonts w:ascii="Times New Roman" w:hAnsi="Times New Roman" w:cs="Times New Roman"/>
          <w:sz w:val="24"/>
          <w:szCs w:val="24"/>
        </w:rPr>
        <w:t xml:space="preserve">f.). </w:t>
      </w:r>
      <w:r>
        <w:rPr>
          <w:rFonts w:ascii="Times New Roman" w:hAnsi="Times New Roman" w:cs="Times New Roman"/>
          <w:sz w:val="24"/>
          <w:szCs w:val="24"/>
        </w:rPr>
        <w:t>Asimismo, s</w:t>
      </w:r>
      <w:r w:rsidRPr="00303CD5">
        <w:rPr>
          <w:rFonts w:ascii="Times New Roman" w:hAnsi="Times New Roman" w:cs="Times New Roman"/>
          <w:sz w:val="24"/>
          <w:szCs w:val="24"/>
        </w:rPr>
        <w:t>e empleó el muestreo por conveniencia, que consistió en 76 estudiantes de onceavo y doceavo grados de una institución privada de educación media superior en la zona metropolitana de la Ciudad de México. La modalidad del estudio fue presencial y se llevó a cabo en el primer semestre del ciclo escolar 2023-2024.</w:t>
      </w:r>
    </w:p>
    <w:p w14:paraId="756ABA36"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Aunque el muestreo por conveniencia no es una técnica aleatoria, permite seleccionar participantes de manera práctica y accesible. Además, dado que comprender las percepciones de los estudiantes es fundamental para evaluar el impacto de la inteligencia artificial generativa en su aprendizaje, el muestreo utilizado facilitó la identificación de aquellos participantes expuestos a la inteligencia artificial generativa, lo que permitió una exploración detallada tanto de sus experiencias como de sus opiniones.</w:t>
      </w:r>
    </w:p>
    <w:p w14:paraId="1A768EEC"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De igual manera, se eligió una metodología con un enfoque mixto, comenzando con una estrategia de investigación cuantitativa que empleó una aproximación exploratoria y descriptiva. Hernández-Sampieri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(2014) explican que los estudios exploratorios se llevan a cabo cuando se desea investigar sobre un tema poco conocido y poco estudiado. Por otro lado, los estudios descriptivos se encargan principalmente de examinar las características de ciertos fenómenos de carácter social.</w:t>
      </w:r>
    </w:p>
    <w:p w14:paraId="5155BD63"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En segundo lugar, y de acuerdo con la naturaleza del instrumento de intervención empleado, se siguió una ruta de investigación cualitativa (Hernández-Sampieri y Mendoza, 2018). Esta ruta no solo se centra en la medición de los datos, sino que también se enfoca en la comprensión e interpretación de los sucesos durante la investigación.</w:t>
      </w:r>
    </w:p>
    <w:p w14:paraId="614F6E02"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Para lograr el objetivo propuesto, se recopilaron datos entre los estudiantes de educación media superior que han experimentado el uso de herramientas de inteligencia artificial en sus sesiones de clase. La técnica utilizada fue la encuesta, y el instrumento fue un cuestionario diseñado mediante la herramienta Formularios de Google. Algunos autores proponen agregar una etapa en la que se eliminen aquellos ítems que puedan provocar una disminución de la consistencia interna general. Esta etapa puede llevarse a cabo de manera iterativa hasta observar que la escala no mejora o que se mantiene la consistencia interna </w:t>
      </w:r>
      <w:r w:rsidRPr="00303CD5">
        <w:rPr>
          <w:rFonts w:ascii="Times New Roman" w:hAnsi="Times New Roman" w:cs="Times New Roman"/>
          <w:sz w:val="24"/>
          <w:szCs w:val="24"/>
        </w:rPr>
        <w:lastRenderedPageBreak/>
        <w:t>(Quero, 2010). En el caso particular de este estudio, al inicio se contemplaban 13 ítems. Sin embargo, tras la validación inicial por parte de tres personas expertas en el área de tecnología, se sugirió descartar 3 reactivos, lo que resultó en un total de 10 ítems en el cuestionario final.</w:t>
      </w:r>
    </w:p>
    <w:p w14:paraId="3F3C23E9"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Una vez completado el diseño del cuestionario, se realizó una prueba piloto con tres grupos de nivel secundaria, en la cual participaron un total de 32 estudiantes. Como señalan Díaz-Barriga y Luna (2014), cualquier investigación bajo el paradigma cuantitativo debe seguir los pasos establecidos por la metodología científica. En el caso específico de la aplicación de la encuesta, se siguió un procedimiento riguroso, lo que permitió un análisis particular del estudio transversal llevado a cabo.</w:t>
      </w:r>
    </w:p>
    <w:p w14:paraId="013A6BAE" w14:textId="77777777" w:rsidR="008E6FAA" w:rsidRDefault="008E6FAA"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En el ciclo investigativo, la etapa de generación de hipótesis guarda una relación importante con el planteamiento del problema y la construcción de objetivos. Zambrano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(2014) </w:t>
      </w:r>
      <w:r>
        <w:rPr>
          <w:rFonts w:ascii="Times New Roman" w:hAnsi="Times New Roman" w:cs="Times New Roman"/>
          <w:sz w:val="24"/>
          <w:szCs w:val="24"/>
        </w:rPr>
        <w:t>desarrollan</w:t>
      </w:r>
      <w:r w:rsidRPr="00303CD5">
        <w:rPr>
          <w:rFonts w:ascii="Times New Roman" w:hAnsi="Times New Roman" w:cs="Times New Roman"/>
          <w:sz w:val="24"/>
          <w:szCs w:val="24"/>
        </w:rPr>
        <w:t xml:space="preserve"> un estudio que comparte características comunes con esta investigación, como el tamaño relativamente pequeño de la muestra, el uso de cuestionarios para medir la percepción en una comunidad estudiantil específica, y la construcción y aplicación de pruebas para determinar la consistencia interna de los ítems cuantitativos. En la mayoría de las investigaciones cuantitativas, las hipótesis y/o supuestos de investigación son instrumentos que aparecen con frecuencia, aunque se presentan con menos frecuencia en las investigaciones cualitativas. Según </w:t>
      </w:r>
      <w:proofErr w:type="spellStart"/>
      <w:r w:rsidRPr="00303CD5">
        <w:rPr>
          <w:rFonts w:ascii="Times New Roman" w:hAnsi="Times New Roman" w:cs="Times New Roman"/>
          <w:sz w:val="24"/>
          <w:szCs w:val="24"/>
        </w:rPr>
        <w:t>Ñaupas</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(2018), toda hipótesis se basa en conjeturas que surgen de la experiencia, los resultados de otros estudios o las teorías existentes sobre el tema. </w:t>
      </w:r>
    </w:p>
    <w:p w14:paraId="39419102" w14:textId="77777777" w:rsidR="008E6FAA" w:rsidRPr="00303CD5" w:rsidRDefault="008E6FAA" w:rsidP="004F3AFE">
      <w:pPr>
        <w:spacing w:after="0" w:line="360" w:lineRule="auto"/>
        <w:ind w:firstLine="708"/>
        <w:jc w:val="both"/>
        <w:rPr>
          <w:rFonts w:ascii="Times New Roman" w:hAnsi="Times New Roman" w:cs="Times New Roman"/>
          <w:b/>
          <w:bCs/>
          <w:sz w:val="24"/>
          <w:szCs w:val="24"/>
          <w:lang w:val="es-VE"/>
        </w:rPr>
      </w:pPr>
      <w:r>
        <w:rPr>
          <w:rFonts w:ascii="Times New Roman" w:hAnsi="Times New Roman" w:cs="Times New Roman"/>
          <w:sz w:val="24"/>
          <w:szCs w:val="24"/>
        </w:rPr>
        <w:t>En cuanto a las hipótesis</w:t>
      </w:r>
      <w:r w:rsidRPr="00303CD5">
        <w:rPr>
          <w:rFonts w:ascii="Times New Roman" w:hAnsi="Times New Roman" w:cs="Times New Roman"/>
          <w:sz w:val="24"/>
          <w:szCs w:val="24"/>
        </w:rPr>
        <w:t xml:space="preserve">, Bisquerra (2018) </w:t>
      </w:r>
      <w:r>
        <w:rPr>
          <w:rFonts w:ascii="Times New Roman" w:hAnsi="Times New Roman" w:cs="Times New Roman"/>
          <w:sz w:val="24"/>
          <w:szCs w:val="24"/>
        </w:rPr>
        <w:t xml:space="preserve">las </w:t>
      </w:r>
      <w:r w:rsidRPr="00303CD5">
        <w:rPr>
          <w:rFonts w:ascii="Times New Roman" w:hAnsi="Times New Roman" w:cs="Times New Roman"/>
          <w:sz w:val="24"/>
          <w:szCs w:val="24"/>
        </w:rPr>
        <w:t>define como proposiciones generalizadas o afirmaciones comprobables que se formulan como una posible solución al problema planteado.</w:t>
      </w:r>
      <w:r>
        <w:rPr>
          <w:rFonts w:ascii="Times New Roman" w:hAnsi="Times New Roman" w:cs="Times New Roman"/>
          <w:sz w:val="24"/>
          <w:szCs w:val="24"/>
        </w:rPr>
        <w:t xml:space="preserve"> A partir de esto, se </w:t>
      </w:r>
      <w:r w:rsidRPr="00303CD5">
        <w:rPr>
          <w:rFonts w:ascii="Times New Roman" w:hAnsi="Times New Roman" w:cs="Times New Roman"/>
          <w:sz w:val="24"/>
          <w:szCs w:val="24"/>
          <w:lang w:val="es-VE"/>
        </w:rPr>
        <w:t>plantea</w:t>
      </w:r>
      <w:r>
        <w:rPr>
          <w:rFonts w:ascii="Times New Roman" w:hAnsi="Times New Roman" w:cs="Times New Roman"/>
          <w:sz w:val="24"/>
          <w:szCs w:val="24"/>
        </w:rPr>
        <w:t>ron las siguientes</w:t>
      </w:r>
      <w:r w:rsidRPr="00303CD5">
        <w:rPr>
          <w:rFonts w:ascii="Times New Roman" w:hAnsi="Times New Roman" w:cs="Times New Roman"/>
          <w:sz w:val="24"/>
          <w:szCs w:val="24"/>
          <w:lang w:val="es-VE"/>
        </w:rPr>
        <w:t>:</w:t>
      </w:r>
    </w:p>
    <w:p w14:paraId="2364C64E" w14:textId="77777777" w:rsidR="008E6FAA" w:rsidRPr="00303CD5" w:rsidRDefault="008E6FAA" w:rsidP="004F3AFE">
      <w:pPr>
        <w:pStyle w:val="Balk11"/>
        <w:spacing w:after="0" w:line="360" w:lineRule="auto"/>
        <w:ind w:firstLine="708"/>
        <w:rPr>
          <w:rFonts w:ascii="Times New Roman" w:eastAsiaTheme="minorHAnsi" w:hAnsi="Times New Roman" w:cs="Times New Roman"/>
          <w:b w:val="0"/>
          <w:bCs w:val="0"/>
          <w:color w:val="auto"/>
          <w:sz w:val="24"/>
          <w:szCs w:val="24"/>
          <w:lang w:val="es-VE" w:eastAsia="en-US"/>
        </w:rPr>
      </w:pPr>
      <w:r w:rsidRPr="00303CD5">
        <w:rPr>
          <w:rFonts w:ascii="Times New Roman" w:eastAsiaTheme="minorHAnsi" w:hAnsi="Times New Roman" w:cs="Times New Roman"/>
          <w:b w:val="0"/>
          <w:bCs w:val="0"/>
          <w:color w:val="auto"/>
          <w:sz w:val="24"/>
          <w:szCs w:val="24"/>
          <w:lang w:val="es-VE" w:eastAsia="en-US"/>
        </w:rPr>
        <w:t>H</w:t>
      </w:r>
      <w:r w:rsidRPr="00303CD5">
        <w:rPr>
          <w:rFonts w:ascii="Times New Roman" w:eastAsiaTheme="minorHAnsi" w:hAnsi="Times New Roman" w:cs="Times New Roman"/>
          <w:b w:val="0"/>
          <w:bCs w:val="0"/>
          <w:color w:val="auto"/>
          <w:sz w:val="24"/>
          <w:szCs w:val="24"/>
          <w:vertAlign w:val="subscript"/>
          <w:lang w:val="es-VE" w:eastAsia="en-US"/>
        </w:rPr>
        <w:t>1</w:t>
      </w:r>
      <w:r w:rsidRPr="00303CD5">
        <w:rPr>
          <w:rFonts w:ascii="Times New Roman" w:eastAsiaTheme="minorHAnsi" w:hAnsi="Times New Roman" w:cs="Times New Roman"/>
          <w:b w:val="0"/>
          <w:bCs w:val="0"/>
          <w:color w:val="auto"/>
          <w:sz w:val="24"/>
          <w:szCs w:val="24"/>
          <w:lang w:val="es-VE" w:eastAsia="en-US"/>
        </w:rPr>
        <w:t>: La implementación de la inteligencia artificial generativa en el proceso de aprendizaje permite a los estudiantes de nivel medio superior desarrollar habilidades creativas y de pensamiento crítico de manera más efectiva, en comparación con métodos de enseñanza tradicionales.</w:t>
      </w:r>
    </w:p>
    <w:p w14:paraId="6C1875B3" w14:textId="77777777" w:rsidR="008E6FAA" w:rsidRPr="00303CD5" w:rsidRDefault="008E6FAA" w:rsidP="004F3AFE">
      <w:pPr>
        <w:pStyle w:val="Balk11"/>
        <w:spacing w:after="0" w:line="360" w:lineRule="auto"/>
        <w:ind w:firstLine="708"/>
        <w:rPr>
          <w:rFonts w:ascii="Times New Roman" w:eastAsiaTheme="minorHAnsi" w:hAnsi="Times New Roman" w:cs="Times New Roman"/>
          <w:b w:val="0"/>
          <w:bCs w:val="0"/>
          <w:color w:val="auto"/>
          <w:sz w:val="24"/>
          <w:szCs w:val="24"/>
          <w:lang w:val="es-VE" w:eastAsia="en-US"/>
        </w:rPr>
      </w:pPr>
      <w:r w:rsidRPr="00303CD5">
        <w:rPr>
          <w:rFonts w:ascii="Times New Roman" w:eastAsiaTheme="minorHAnsi" w:hAnsi="Times New Roman" w:cs="Times New Roman"/>
          <w:b w:val="0"/>
          <w:bCs w:val="0"/>
          <w:color w:val="auto"/>
          <w:sz w:val="24"/>
          <w:szCs w:val="24"/>
          <w:lang w:val="es-VE" w:eastAsia="en-US"/>
        </w:rPr>
        <w:t>H</w:t>
      </w:r>
      <w:r w:rsidRPr="00303CD5">
        <w:rPr>
          <w:rFonts w:ascii="Times New Roman" w:eastAsiaTheme="minorHAnsi" w:hAnsi="Times New Roman" w:cs="Times New Roman"/>
          <w:b w:val="0"/>
          <w:bCs w:val="0"/>
          <w:color w:val="auto"/>
          <w:sz w:val="24"/>
          <w:szCs w:val="24"/>
          <w:vertAlign w:val="subscript"/>
          <w:lang w:val="es-VE" w:eastAsia="en-US"/>
        </w:rPr>
        <w:t>0</w:t>
      </w:r>
      <w:r w:rsidRPr="00303CD5">
        <w:rPr>
          <w:rFonts w:ascii="Times New Roman" w:eastAsiaTheme="minorHAnsi" w:hAnsi="Times New Roman" w:cs="Times New Roman"/>
          <w:b w:val="0"/>
          <w:bCs w:val="0"/>
          <w:color w:val="auto"/>
          <w:sz w:val="24"/>
          <w:szCs w:val="24"/>
          <w:lang w:val="es-VE" w:eastAsia="en-US"/>
        </w:rPr>
        <w:t>: El proceso de aprendizaje de aprendizaje de estudiantes de nivel medio superior no mejora sus habilidades al utilizar la inteligencia artificial generativa en el aula.</w:t>
      </w:r>
    </w:p>
    <w:p w14:paraId="2279D212" w14:textId="77777777" w:rsidR="001F4864" w:rsidRDefault="001F4864" w:rsidP="004F3AFE">
      <w:pPr>
        <w:pStyle w:val="Balk11"/>
        <w:spacing w:after="0" w:line="360" w:lineRule="auto"/>
        <w:jc w:val="center"/>
        <w:rPr>
          <w:rFonts w:ascii="Times New Roman" w:hAnsi="Times New Roman" w:cs="Times New Roman"/>
          <w:color w:val="auto"/>
          <w:sz w:val="32"/>
          <w:szCs w:val="32"/>
          <w:lang w:val="es-VE"/>
        </w:rPr>
      </w:pPr>
    </w:p>
    <w:p w14:paraId="3800EBFA" w14:textId="77777777" w:rsidR="006A24EA" w:rsidRDefault="006A24EA" w:rsidP="004F3AFE">
      <w:pPr>
        <w:pStyle w:val="Balk11"/>
        <w:spacing w:after="0" w:line="360" w:lineRule="auto"/>
        <w:jc w:val="center"/>
        <w:rPr>
          <w:rFonts w:ascii="Times New Roman" w:hAnsi="Times New Roman" w:cs="Times New Roman"/>
          <w:color w:val="auto"/>
          <w:sz w:val="32"/>
          <w:szCs w:val="32"/>
          <w:lang w:val="es-VE"/>
        </w:rPr>
      </w:pPr>
    </w:p>
    <w:p w14:paraId="6D6E101E" w14:textId="77777777" w:rsidR="006A24EA" w:rsidRDefault="006A24EA" w:rsidP="004F3AFE">
      <w:pPr>
        <w:pStyle w:val="Balk11"/>
        <w:spacing w:after="0" w:line="360" w:lineRule="auto"/>
        <w:jc w:val="center"/>
        <w:rPr>
          <w:rFonts w:ascii="Times New Roman" w:hAnsi="Times New Roman" w:cs="Times New Roman"/>
          <w:color w:val="auto"/>
          <w:sz w:val="32"/>
          <w:szCs w:val="32"/>
          <w:lang w:val="es-VE"/>
        </w:rPr>
      </w:pPr>
    </w:p>
    <w:p w14:paraId="35FE0693" w14:textId="5FDC5370" w:rsidR="00117BD3" w:rsidRDefault="00117BD3" w:rsidP="004F3AFE">
      <w:pPr>
        <w:pStyle w:val="Balk11"/>
        <w:spacing w:after="0" w:line="360" w:lineRule="auto"/>
        <w:jc w:val="center"/>
        <w:rPr>
          <w:rFonts w:ascii="Times New Roman" w:hAnsi="Times New Roman" w:cs="Times New Roman"/>
          <w:color w:val="auto"/>
          <w:sz w:val="32"/>
          <w:szCs w:val="32"/>
          <w:lang w:val="es-VE"/>
        </w:rPr>
      </w:pPr>
      <w:r w:rsidRPr="00832D91">
        <w:rPr>
          <w:rFonts w:ascii="Times New Roman" w:hAnsi="Times New Roman" w:cs="Times New Roman"/>
          <w:color w:val="auto"/>
          <w:sz w:val="32"/>
          <w:szCs w:val="32"/>
          <w:lang w:val="es-VE"/>
        </w:rPr>
        <w:lastRenderedPageBreak/>
        <w:t>Resultados</w:t>
      </w:r>
    </w:p>
    <w:p w14:paraId="4D321154" w14:textId="77777777" w:rsidR="006604D8" w:rsidRDefault="006604D8"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El enfoque metodológico aplicado permitió seleccionar estudiantes específicos que representan adecuadamente la población estudiantil de interés, </w:t>
      </w:r>
      <w:r>
        <w:rPr>
          <w:rFonts w:ascii="Times New Roman" w:hAnsi="Times New Roman" w:cs="Times New Roman"/>
          <w:sz w:val="24"/>
          <w:szCs w:val="24"/>
        </w:rPr>
        <w:t xml:space="preserve">para lo cual se consideraron </w:t>
      </w:r>
      <w:r w:rsidRPr="00303CD5">
        <w:rPr>
          <w:rFonts w:ascii="Times New Roman" w:hAnsi="Times New Roman" w:cs="Times New Roman"/>
          <w:sz w:val="24"/>
          <w:szCs w:val="24"/>
        </w:rPr>
        <w:t>criterios relevantes como su grado académico y su nivel de experiencia con la inteligencia artificial generativa. Dado el instrumento utilizado para obtener los datos, los resultados fueron obtenidos en formato de tabla, lo cual facilitó su tratamiento estadístico. Para el resumen de las respuestas y su representación gráfica, se utilizó la aplicación de hoja de cálculo Microsoft Excel. El siguiente paso fue establecer fórmulas, funciones, tablas y gráficos que arrojaran parámetros de correlación entre todos los elementos del instrumento.</w:t>
      </w:r>
    </w:p>
    <w:p w14:paraId="14CFA11B" w14:textId="04B622D8" w:rsidR="006604D8" w:rsidRDefault="006604D8" w:rsidP="004F3AFE">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Para validar la consistencia interna del instrumento, se aplicó el coeficiente alfa de Cronbach. A los cuatro reactivos de la escala Likert utilizados en el instrumento se les aplicó el índice mencionado. Además, se emplearon herramientas de estadística descriptiva para el análisis de los datos obtenidos después de aplicar el instrumento. Quero (2010) menciona que aplicar el coeficiente α (</w:t>
      </w:r>
      <w:r>
        <w:rPr>
          <w:rFonts w:ascii="Times New Roman" w:hAnsi="Times New Roman" w:cs="Times New Roman"/>
          <w:sz w:val="24"/>
          <w:szCs w:val="24"/>
        </w:rPr>
        <w:t>alf</w:t>
      </w:r>
      <w:r w:rsidRPr="00303CD5">
        <w:rPr>
          <w:rFonts w:ascii="Times New Roman" w:hAnsi="Times New Roman" w:cs="Times New Roman"/>
          <w:sz w:val="24"/>
          <w:szCs w:val="24"/>
        </w:rPr>
        <w:t>a) de Cronbach en una investigación permite dar estabilidad al instrumento de medición. González y Pazmiño (2015) describen el análisis de cierta cantidad de reactivos utilizando la fórmula para obtener el coeficiente de Cronbach</w:t>
      </w:r>
      <w:r w:rsidR="00982B51">
        <w:rPr>
          <w:rFonts w:ascii="Times New Roman" w:hAnsi="Times New Roman" w:cs="Times New Roman"/>
          <w:sz w:val="24"/>
          <w:szCs w:val="24"/>
        </w:rPr>
        <w:t xml:space="preserve"> (figura 2)</w:t>
      </w:r>
      <w:r w:rsidRPr="00303CD5">
        <w:rPr>
          <w:rFonts w:ascii="Times New Roman" w:hAnsi="Times New Roman" w:cs="Times New Roman"/>
          <w:sz w:val="24"/>
          <w:szCs w:val="24"/>
        </w:rPr>
        <w:t>, la cual se reproduce a continuación:</w:t>
      </w:r>
    </w:p>
    <w:p w14:paraId="7C658026" w14:textId="77777777" w:rsidR="00982B51" w:rsidRDefault="00982B51" w:rsidP="004F3AFE">
      <w:pPr>
        <w:spacing w:after="0" w:line="360" w:lineRule="auto"/>
        <w:ind w:firstLine="708"/>
        <w:jc w:val="both"/>
        <w:rPr>
          <w:rFonts w:ascii="Times New Roman" w:hAnsi="Times New Roman" w:cs="Times New Roman"/>
          <w:sz w:val="24"/>
          <w:szCs w:val="24"/>
        </w:rPr>
      </w:pPr>
    </w:p>
    <w:p w14:paraId="74199C69" w14:textId="49368856" w:rsidR="00982B51" w:rsidRPr="00303CD5" w:rsidRDefault="00982B51" w:rsidP="00982B51">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 xml:space="preserve">Figura </w:t>
      </w:r>
      <w:r>
        <w:rPr>
          <w:rFonts w:ascii="Times New Roman" w:hAnsi="Times New Roman" w:cs="Times New Roman"/>
          <w:b/>
          <w:bCs/>
          <w:sz w:val="24"/>
          <w:szCs w:val="24"/>
        </w:rPr>
        <w:t>2</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w:t>
      </w:r>
      <w:r>
        <w:rPr>
          <w:rFonts w:ascii="Times New Roman" w:hAnsi="Times New Roman" w:cs="Times New Roman"/>
          <w:sz w:val="24"/>
          <w:szCs w:val="24"/>
        </w:rPr>
        <w:t>F</w:t>
      </w:r>
      <w:r w:rsidRPr="00982B51">
        <w:rPr>
          <w:rFonts w:ascii="Times New Roman" w:hAnsi="Times New Roman" w:cs="Times New Roman"/>
          <w:sz w:val="24"/>
          <w:szCs w:val="24"/>
        </w:rPr>
        <w:t>órmula para obtener el coeficiente de Cronbach</w:t>
      </w:r>
    </w:p>
    <w:p w14:paraId="3F931B6E" w14:textId="7BFEB259" w:rsidR="00982B51" w:rsidRDefault="00982B51" w:rsidP="00982B5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0D01F4" wp14:editId="2C2839E2">
            <wp:extent cx="1797050" cy="662599"/>
            <wp:effectExtent l="0" t="0" r="0" b="4445"/>
            <wp:docPr id="1147702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02106" name="Imagen 11477021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312" cy="670438"/>
                    </a:xfrm>
                    <a:prstGeom prst="rect">
                      <a:avLst/>
                    </a:prstGeom>
                  </pic:spPr>
                </pic:pic>
              </a:graphicData>
            </a:graphic>
          </wp:inline>
        </w:drawing>
      </w:r>
    </w:p>
    <w:p w14:paraId="5270534F" w14:textId="0990215B" w:rsidR="006604D8" w:rsidRPr="00303CD5" w:rsidRDefault="006604D8" w:rsidP="006604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303CD5">
        <w:rPr>
          <w:rFonts w:ascii="Times New Roman" w:hAnsi="Times New Roman" w:cs="Times New Roman"/>
          <w:sz w:val="24"/>
          <w:szCs w:val="24"/>
        </w:rPr>
        <w:t>onde</w:t>
      </w:r>
    </w:p>
    <w:p w14:paraId="3A38F177" w14:textId="77777777" w:rsidR="006604D8" w:rsidRPr="00303CD5" w:rsidRDefault="006604D8" w:rsidP="006604D8">
      <w:pPr>
        <w:spacing w:after="0" w:line="360" w:lineRule="auto"/>
        <w:ind w:firstLine="708"/>
        <w:jc w:val="both"/>
        <w:rPr>
          <w:rFonts w:ascii="Times New Roman" w:hAnsi="Times New Roman" w:cs="Times New Roman"/>
          <w:sz w:val="24"/>
          <w:szCs w:val="24"/>
        </w:rPr>
      </w:pPr>
      <w:r w:rsidRPr="00303CD5">
        <w:rPr>
          <w:rFonts w:ascii="Cambria Math" w:hAnsi="Cambria Math" w:cs="Cambria Math"/>
          <w:sz w:val="24"/>
          <w:szCs w:val="24"/>
        </w:rPr>
        <w:t>𝛼</w:t>
      </w:r>
      <w:r>
        <w:rPr>
          <w:rFonts w:ascii="Cambria Math" w:hAnsi="Cambria Math" w:cs="Cambria Math"/>
          <w:sz w:val="24"/>
          <w:szCs w:val="24"/>
        </w:rPr>
        <w:t xml:space="preserve"> </w:t>
      </w:r>
      <w:r w:rsidRPr="00303CD5">
        <w:rPr>
          <w:rFonts w:ascii="Times New Roman" w:hAnsi="Times New Roman" w:cs="Times New Roman"/>
          <w:sz w:val="24"/>
          <w:szCs w:val="24"/>
        </w:rPr>
        <w:t>= coeficiente de Cronbach.</w:t>
      </w:r>
    </w:p>
    <w:p w14:paraId="35942E0F" w14:textId="77777777" w:rsidR="006604D8" w:rsidRPr="00303CD5" w:rsidRDefault="006604D8" w:rsidP="006604D8">
      <w:pPr>
        <w:spacing w:after="0" w:line="360" w:lineRule="auto"/>
        <w:ind w:firstLine="708"/>
        <w:jc w:val="both"/>
        <w:rPr>
          <w:rFonts w:ascii="Times New Roman" w:hAnsi="Times New Roman" w:cs="Times New Roman"/>
          <w:sz w:val="24"/>
          <w:szCs w:val="24"/>
        </w:rPr>
      </w:pPr>
      <w:r w:rsidRPr="00303CD5">
        <w:rPr>
          <w:rFonts w:ascii="Cambria Math" w:hAnsi="Cambria Math" w:cs="Cambria Math"/>
          <w:sz w:val="24"/>
          <w:szCs w:val="24"/>
        </w:rPr>
        <w:t>𝐾</w:t>
      </w:r>
      <w:r>
        <w:rPr>
          <w:rFonts w:ascii="Cambria Math" w:hAnsi="Cambria Math" w:cs="Cambria Math"/>
          <w:sz w:val="24"/>
          <w:szCs w:val="24"/>
        </w:rPr>
        <w:t xml:space="preserve"> </w:t>
      </w:r>
      <w:r w:rsidRPr="00303CD5">
        <w:rPr>
          <w:rFonts w:ascii="Times New Roman" w:hAnsi="Times New Roman" w:cs="Times New Roman"/>
          <w:sz w:val="24"/>
          <w:szCs w:val="24"/>
        </w:rPr>
        <w:t>= número de ítems.</w:t>
      </w:r>
    </w:p>
    <w:p w14:paraId="10B7C866" w14:textId="77777777" w:rsidR="006604D8" w:rsidRPr="00303CD5" w:rsidRDefault="006604D8" w:rsidP="006604D8">
      <w:pPr>
        <w:spacing w:after="0" w:line="360" w:lineRule="auto"/>
        <w:ind w:firstLine="708"/>
        <w:jc w:val="both"/>
        <w:rPr>
          <w:rFonts w:ascii="Times New Roman" w:hAnsi="Times New Roman" w:cs="Times New Roman"/>
          <w:sz w:val="24"/>
          <w:szCs w:val="24"/>
        </w:rPr>
      </w:pPr>
      <w:r w:rsidRPr="00303CD5">
        <w:rPr>
          <w:rFonts w:ascii="Cambria Math" w:hAnsi="Cambria Math" w:cs="Cambria Math"/>
          <w:sz w:val="24"/>
          <w:szCs w:val="24"/>
        </w:rPr>
        <w:t>𝑉𝑖</w:t>
      </w:r>
      <w:r>
        <w:rPr>
          <w:rFonts w:ascii="Cambria Math" w:hAnsi="Cambria Math" w:cs="Cambria Math"/>
          <w:sz w:val="24"/>
          <w:szCs w:val="24"/>
        </w:rPr>
        <w:t xml:space="preserve"> </w:t>
      </w:r>
      <w:r w:rsidRPr="00303CD5">
        <w:rPr>
          <w:rFonts w:ascii="Times New Roman" w:hAnsi="Times New Roman" w:cs="Times New Roman"/>
          <w:sz w:val="24"/>
          <w:szCs w:val="24"/>
        </w:rPr>
        <w:t>= sumatoria de la varianza de cada ítem.</w:t>
      </w:r>
    </w:p>
    <w:p w14:paraId="2317E209" w14:textId="0544DF5A" w:rsidR="006604D8" w:rsidRPr="00303CD5" w:rsidRDefault="006604D8" w:rsidP="004F3AFE">
      <w:pPr>
        <w:spacing w:after="0" w:line="360" w:lineRule="auto"/>
        <w:ind w:firstLine="708"/>
        <w:jc w:val="both"/>
        <w:rPr>
          <w:rFonts w:ascii="Times New Roman" w:hAnsi="Times New Roman" w:cs="Times New Roman"/>
          <w:sz w:val="24"/>
          <w:szCs w:val="24"/>
        </w:rPr>
      </w:pPr>
      <w:r w:rsidRPr="00303CD5">
        <w:rPr>
          <w:rFonts w:ascii="Cambria Math" w:hAnsi="Cambria Math" w:cs="Cambria Math"/>
          <w:sz w:val="24"/>
          <w:szCs w:val="24"/>
        </w:rPr>
        <w:t>𝑉𝑡</w:t>
      </w:r>
      <w:r>
        <w:rPr>
          <w:rFonts w:ascii="Cambria Math" w:hAnsi="Cambria Math" w:cs="Cambria Math"/>
          <w:sz w:val="24"/>
          <w:szCs w:val="24"/>
        </w:rPr>
        <w:t xml:space="preserve"> </w:t>
      </w:r>
      <w:r w:rsidRPr="00303CD5">
        <w:rPr>
          <w:rFonts w:ascii="Times New Roman" w:hAnsi="Times New Roman" w:cs="Times New Roman"/>
          <w:sz w:val="24"/>
          <w:szCs w:val="24"/>
        </w:rPr>
        <w:t>= varianza de la suma total de los ítems.</w:t>
      </w:r>
    </w:p>
    <w:p w14:paraId="66474577" w14:textId="77777777" w:rsidR="006604D8" w:rsidRPr="00303CD5" w:rsidRDefault="006604D8" w:rsidP="006604D8">
      <w:pPr>
        <w:spacing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Este índice se calculó mediante el uso del software IBM SPSS. El análisis de las respuestas obtenidas en la aplicación de la escala se realizó con la ayuda de tablas. La primera de ellas es la tabla que concentra los resultados de todos los estudiantes que respondieron la encuesta y sirvió como origen de datos de información estadística relativa a la fiabilidad de la escala. Para el caso de este trabajo, el coeficiente fue de 0.728 para los resultados de las </w:t>
      </w:r>
      <w:r w:rsidRPr="00303CD5">
        <w:rPr>
          <w:rFonts w:ascii="Times New Roman" w:hAnsi="Times New Roman" w:cs="Times New Roman"/>
          <w:sz w:val="24"/>
          <w:szCs w:val="24"/>
        </w:rPr>
        <w:lastRenderedPageBreak/>
        <w:t>cuatro respuestas analizadas (</w:t>
      </w:r>
      <w:r>
        <w:rPr>
          <w:rFonts w:ascii="Times New Roman" w:hAnsi="Times New Roman" w:cs="Times New Roman"/>
          <w:sz w:val="24"/>
          <w:szCs w:val="24"/>
        </w:rPr>
        <w:t>ver t</w:t>
      </w:r>
      <w:r w:rsidRPr="00303CD5">
        <w:rPr>
          <w:rFonts w:ascii="Times New Roman" w:hAnsi="Times New Roman" w:cs="Times New Roman"/>
          <w:sz w:val="24"/>
          <w:szCs w:val="24"/>
        </w:rPr>
        <w:t>ablas 1 y 2). Este valor indica que el instrumento obtiene un grado aceptable de confiabilidad.</w:t>
      </w:r>
    </w:p>
    <w:p w14:paraId="5740CA09" w14:textId="77777777" w:rsidR="006604D8" w:rsidRPr="00303CD5" w:rsidRDefault="006604D8" w:rsidP="006604D8">
      <w:pPr>
        <w:autoSpaceDE w:val="0"/>
        <w:autoSpaceDN w:val="0"/>
        <w:adjustRightInd w:val="0"/>
        <w:spacing w:after="0" w:line="360" w:lineRule="auto"/>
        <w:jc w:val="both"/>
        <w:rPr>
          <w:rFonts w:ascii="Times New Roman" w:hAnsi="Times New Roman" w:cs="Times New Roman"/>
          <w:b/>
          <w:bCs/>
          <w:color w:val="000000"/>
          <w:sz w:val="24"/>
          <w:szCs w:val="24"/>
        </w:rPr>
      </w:pPr>
    </w:p>
    <w:p w14:paraId="6B939302" w14:textId="77777777" w:rsidR="006604D8" w:rsidRPr="008B76FC"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Tabla 1.</w:t>
      </w:r>
      <w:r>
        <w:rPr>
          <w:rFonts w:ascii="Times New Roman" w:hAnsi="Times New Roman" w:cs="Times New Roman"/>
          <w:b/>
          <w:bCs/>
          <w:sz w:val="24"/>
          <w:szCs w:val="24"/>
        </w:rPr>
        <w:t xml:space="preserve"> </w:t>
      </w:r>
      <w:r w:rsidRPr="008B76FC">
        <w:rPr>
          <w:rFonts w:ascii="Times New Roman" w:hAnsi="Times New Roman" w:cs="Times New Roman"/>
          <w:sz w:val="24"/>
          <w:szCs w:val="24"/>
        </w:rPr>
        <w:t>Resumen del procesamiento de casos</w:t>
      </w:r>
    </w:p>
    <w:tbl>
      <w:tblPr>
        <w:tblpPr w:leftFromText="141" w:rightFromText="141" w:vertAnchor="text" w:horzAnchor="margin" w:tblpXSpec="center" w:tblpY="130"/>
        <w:tblW w:w="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
        <w:gridCol w:w="1092"/>
        <w:gridCol w:w="1030"/>
        <w:gridCol w:w="1030"/>
      </w:tblGrid>
      <w:tr w:rsidR="006A24EA" w:rsidRPr="006A24EA" w14:paraId="49449428" w14:textId="77777777" w:rsidTr="006A24EA">
        <w:trPr>
          <w:cantSplit/>
        </w:trPr>
        <w:tc>
          <w:tcPr>
            <w:tcW w:w="1952" w:type="dxa"/>
            <w:gridSpan w:val="2"/>
            <w:shd w:val="clear" w:color="auto" w:fill="auto"/>
            <w:vAlign w:val="bottom"/>
          </w:tcPr>
          <w:p w14:paraId="177BA878" w14:textId="77777777" w:rsidR="006604D8" w:rsidRPr="006A24EA" w:rsidRDefault="006604D8" w:rsidP="00CB655E">
            <w:pPr>
              <w:autoSpaceDE w:val="0"/>
              <w:autoSpaceDN w:val="0"/>
              <w:adjustRightInd w:val="0"/>
              <w:spacing w:after="0" w:line="360" w:lineRule="auto"/>
              <w:jc w:val="both"/>
              <w:rPr>
                <w:rFonts w:ascii="Times New Roman" w:hAnsi="Times New Roman" w:cs="Times New Roman"/>
                <w:sz w:val="24"/>
                <w:szCs w:val="24"/>
              </w:rPr>
            </w:pPr>
          </w:p>
        </w:tc>
        <w:tc>
          <w:tcPr>
            <w:tcW w:w="1030" w:type="dxa"/>
            <w:shd w:val="clear" w:color="auto" w:fill="auto"/>
            <w:vAlign w:val="bottom"/>
          </w:tcPr>
          <w:p w14:paraId="7DFAB711"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N.º</w:t>
            </w:r>
          </w:p>
        </w:tc>
        <w:tc>
          <w:tcPr>
            <w:tcW w:w="1030" w:type="dxa"/>
            <w:shd w:val="clear" w:color="auto" w:fill="auto"/>
            <w:vAlign w:val="bottom"/>
          </w:tcPr>
          <w:p w14:paraId="164DFF37"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 xml:space="preserve"> %</w:t>
            </w:r>
          </w:p>
        </w:tc>
      </w:tr>
      <w:tr w:rsidR="006A24EA" w:rsidRPr="006A24EA" w14:paraId="09CC45B3" w14:textId="77777777" w:rsidTr="006A24EA">
        <w:trPr>
          <w:cantSplit/>
        </w:trPr>
        <w:tc>
          <w:tcPr>
            <w:tcW w:w="860" w:type="dxa"/>
            <w:vMerge w:val="restart"/>
            <w:shd w:val="clear" w:color="auto" w:fill="auto"/>
          </w:tcPr>
          <w:p w14:paraId="66F49EB1"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Casos</w:t>
            </w:r>
          </w:p>
        </w:tc>
        <w:tc>
          <w:tcPr>
            <w:tcW w:w="1092" w:type="dxa"/>
            <w:shd w:val="clear" w:color="auto" w:fill="auto"/>
          </w:tcPr>
          <w:p w14:paraId="5178D62C"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Válido</w:t>
            </w:r>
          </w:p>
        </w:tc>
        <w:tc>
          <w:tcPr>
            <w:tcW w:w="1030" w:type="dxa"/>
            <w:shd w:val="clear" w:color="auto" w:fill="auto"/>
          </w:tcPr>
          <w:p w14:paraId="23BD4914"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76</w:t>
            </w:r>
          </w:p>
        </w:tc>
        <w:tc>
          <w:tcPr>
            <w:tcW w:w="1030" w:type="dxa"/>
            <w:shd w:val="clear" w:color="auto" w:fill="auto"/>
          </w:tcPr>
          <w:p w14:paraId="2FA937BE"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100.0</w:t>
            </w:r>
          </w:p>
        </w:tc>
      </w:tr>
      <w:tr w:rsidR="006A24EA" w:rsidRPr="006A24EA" w14:paraId="2E59D9CD" w14:textId="77777777" w:rsidTr="006A24EA">
        <w:trPr>
          <w:cantSplit/>
        </w:trPr>
        <w:tc>
          <w:tcPr>
            <w:tcW w:w="860" w:type="dxa"/>
            <w:vMerge/>
            <w:shd w:val="clear" w:color="auto" w:fill="auto"/>
          </w:tcPr>
          <w:p w14:paraId="7C9A970D" w14:textId="77777777" w:rsidR="006604D8" w:rsidRPr="006A24EA" w:rsidRDefault="006604D8" w:rsidP="00CB655E">
            <w:pPr>
              <w:autoSpaceDE w:val="0"/>
              <w:autoSpaceDN w:val="0"/>
              <w:adjustRightInd w:val="0"/>
              <w:spacing w:after="0" w:line="360" w:lineRule="auto"/>
              <w:jc w:val="both"/>
              <w:rPr>
                <w:rFonts w:ascii="Times New Roman" w:hAnsi="Times New Roman" w:cs="Times New Roman"/>
                <w:sz w:val="24"/>
                <w:szCs w:val="24"/>
              </w:rPr>
            </w:pPr>
          </w:p>
        </w:tc>
        <w:tc>
          <w:tcPr>
            <w:tcW w:w="1092" w:type="dxa"/>
            <w:shd w:val="clear" w:color="auto" w:fill="auto"/>
          </w:tcPr>
          <w:p w14:paraId="51A1C24F"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proofErr w:type="spellStart"/>
            <w:r w:rsidRPr="006A24EA">
              <w:rPr>
                <w:rFonts w:ascii="Times New Roman" w:hAnsi="Times New Roman" w:cs="Times New Roman"/>
                <w:sz w:val="24"/>
                <w:szCs w:val="24"/>
              </w:rPr>
              <w:t>Excluido</w:t>
            </w:r>
            <w:r w:rsidRPr="006A24EA">
              <w:rPr>
                <w:rFonts w:ascii="Times New Roman" w:hAnsi="Times New Roman" w:cs="Times New Roman"/>
                <w:sz w:val="24"/>
                <w:szCs w:val="24"/>
                <w:vertAlign w:val="superscript"/>
              </w:rPr>
              <w:t>a</w:t>
            </w:r>
            <w:proofErr w:type="spellEnd"/>
          </w:p>
        </w:tc>
        <w:tc>
          <w:tcPr>
            <w:tcW w:w="1030" w:type="dxa"/>
            <w:shd w:val="clear" w:color="auto" w:fill="auto"/>
          </w:tcPr>
          <w:p w14:paraId="45A842D1"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0</w:t>
            </w:r>
          </w:p>
        </w:tc>
        <w:tc>
          <w:tcPr>
            <w:tcW w:w="1030" w:type="dxa"/>
            <w:shd w:val="clear" w:color="auto" w:fill="auto"/>
          </w:tcPr>
          <w:p w14:paraId="631817E7"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.0</w:t>
            </w:r>
          </w:p>
        </w:tc>
      </w:tr>
      <w:tr w:rsidR="006A24EA" w:rsidRPr="006A24EA" w14:paraId="54B31BE3" w14:textId="77777777" w:rsidTr="006A24EA">
        <w:trPr>
          <w:cantSplit/>
        </w:trPr>
        <w:tc>
          <w:tcPr>
            <w:tcW w:w="860" w:type="dxa"/>
            <w:vMerge/>
            <w:shd w:val="clear" w:color="auto" w:fill="auto"/>
          </w:tcPr>
          <w:p w14:paraId="480561FE" w14:textId="77777777" w:rsidR="006604D8" w:rsidRPr="006A24EA" w:rsidRDefault="006604D8" w:rsidP="00CB655E">
            <w:pPr>
              <w:autoSpaceDE w:val="0"/>
              <w:autoSpaceDN w:val="0"/>
              <w:adjustRightInd w:val="0"/>
              <w:spacing w:after="0" w:line="360" w:lineRule="auto"/>
              <w:jc w:val="both"/>
              <w:rPr>
                <w:rFonts w:ascii="Times New Roman" w:hAnsi="Times New Roman" w:cs="Times New Roman"/>
                <w:sz w:val="24"/>
                <w:szCs w:val="24"/>
              </w:rPr>
            </w:pPr>
          </w:p>
        </w:tc>
        <w:tc>
          <w:tcPr>
            <w:tcW w:w="1092" w:type="dxa"/>
            <w:shd w:val="clear" w:color="auto" w:fill="auto"/>
          </w:tcPr>
          <w:p w14:paraId="118D22EB"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Total</w:t>
            </w:r>
          </w:p>
        </w:tc>
        <w:tc>
          <w:tcPr>
            <w:tcW w:w="1030" w:type="dxa"/>
            <w:shd w:val="clear" w:color="auto" w:fill="auto"/>
          </w:tcPr>
          <w:p w14:paraId="6E815C72"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76</w:t>
            </w:r>
          </w:p>
        </w:tc>
        <w:tc>
          <w:tcPr>
            <w:tcW w:w="1030" w:type="dxa"/>
            <w:shd w:val="clear" w:color="auto" w:fill="auto"/>
          </w:tcPr>
          <w:p w14:paraId="73C481C3" w14:textId="77777777" w:rsidR="006604D8" w:rsidRPr="006A24EA" w:rsidRDefault="006604D8" w:rsidP="00CB655E">
            <w:pPr>
              <w:autoSpaceDE w:val="0"/>
              <w:autoSpaceDN w:val="0"/>
              <w:adjustRightInd w:val="0"/>
              <w:spacing w:after="0" w:line="360" w:lineRule="auto"/>
              <w:ind w:left="60" w:right="60"/>
              <w:jc w:val="center"/>
              <w:rPr>
                <w:rFonts w:ascii="Times New Roman" w:hAnsi="Times New Roman" w:cs="Times New Roman"/>
                <w:sz w:val="24"/>
                <w:szCs w:val="24"/>
              </w:rPr>
            </w:pPr>
            <w:r w:rsidRPr="006A24EA">
              <w:rPr>
                <w:rFonts w:ascii="Times New Roman" w:hAnsi="Times New Roman" w:cs="Times New Roman"/>
                <w:sz w:val="24"/>
                <w:szCs w:val="24"/>
              </w:rPr>
              <w:t>100.0</w:t>
            </w:r>
          </w:p>
        </w:tc>
      </w:tr>
      <w:tr w:rsidR="006A24EA" w:rsidRPr="006A24EA" w14:paraId="50631DDA" w14:textId="77777777" w:rsidTr="006A24EA">
        <w:trPr>
          <w:cantSplit/>
        </w:trPr>
        <w:tc>
          <w:tcPr>
            <w:tcW w:w="4012" w:type="dxa"/>
            <w:gridSpan w:val="4"/>
            <w:shd w:val="clear" w:color="auto" w:fill="auto"/>
          </w:tcPr>
          <w:p w14:paraId="7641ABA7"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a. La eliminación por lista se basa en todas las variables del procedimiento.</w:t>
            </w:r>
          </w:p>
        </w:tc>
      </w:tr>
    </w:tbl>
    <w:p w14:paraId="057D1B86" w14:textId="77777777" w:rsidR="006604D8" w:rsidRPr="00303CD5" w:rsidRDefault="006604D8" w:rsidP="006604D8">
      <w:pPr>
        <w:autoSpaceDE w:val="0"/>
        <w:autoSpaceDN w:val="0"/>
        <w:adjustRightInd w:val="0"/>
        <w:spacing w:after="0" w:line="360" w:lineRule="auto"/>
        <w:jc w:val="both"/>
        <w:rPr>
          <w:rFonts w:ascii="Times New Roman" w:hAnsi="Times New Roman" w:cs="Times New Roman"/>
          <w:b/>
          <w:bCs/>
          <w:color w:val="000000"/>
          <w:sz w:val="24"/>
          <w:szCs w:val="24"/>
        </w:rPr>
      </w:pPr>
    </w:p>
    <w:p w14:paraId="2B95A9AA" w14:textId="77777777" w:rsidR="006604D8" w:rsidRPr="00303CD5" w:rsidRDefault="006604D8" w:rsidP="006604D8">
      <w:pPr>
        <w:autoSpaceDE w:val="0"/>
        <w:autoSpaceDN w:val="0"/>
        <w:adjustRightInd w:val="0"/>
        <w:spacing w:after="0" w:line="360" w:lineRule="auto"/>
        <w:jc w:val="both"/>
        <w:rPr>
          <w:rFonts w:ascii="Times New Roman" w:hAnsi="Times New Roman" w:cs="Times New Roman"/>
          <w:sz w:val="24"/>
          <w:szCs w:val="24"/>
        </w:rPr>
      </w:pPr>
    </w:p>
    <w:p w14:paraId="279AAB43" w14:textId="77777777" w:rsidR="006604D8" w:rsidRPr="00303CD5" w:rsidRDefault="006604D8" w:rsidP="006604D8">
      <w:pPr>
        <w:autoSpaceDE w:val="0"/>
        <w:autoSpaceDN w:val="0"/>
        <w:adjustRightInd w:val="0"/>
        <w:spacing w:after="0" w:line="360" w:lineRule="auto"/>
        <w:jc w:val="both"/>
        <w:rPr>
          <w:rFonts w:ascii="Times New Roman" w:hAnsi="Times New Roman" w:cs="Times New Roman"/>
          <w:sz w:val="24"/>
          <w:szCs w:val="24"/>
        </w:rPr>
      </w:pPr>
    </w:p>
    <w:p w14:paraId="73A8EE45" w14:textId="77777777" w:rsidR="006604D8" w:rsidRPr="00303CD5" w:rsidRDefault="006604D8" w:rsidP="006604D8">
      <w:pPr>
        <w:autoSpaceDE w:val="0"/>
        <w:autoSpaceDN w:val="0"/>
        <w:adjustRightInd w:val="0"/>
        <w:spacing w:after="0" w:line="360" w:lineRule="auto"/>
        <w:jc w:val="both"/>
        <w:rPr>
          <w:rFonts w:ascii="Times New Roman" w:hAnsi="Times New Roman" w:cs="Times New Roman"/>
          <w:sz w:val="24"/>
          <w:szCs w:val="24"/>
        </w:rPr>
      </w:pPr>
    </w:p>
    <w:p w14:paraId="32C9D177" w14:textId="77777777" w:rsidR="006604D8" w:rsidRPr="00303CD5" w:rsidRDefault="006604D8" w:rsidP="006604D8">
      <w:pPr>
        <w:autoSpaceDE w:val="0"/>
        <w:autoSpaceDN w:val="0"/>
        <w:adjustRightInd w:val="0"/>
        <w:spacing w:after="0" w:line="360" w:lineRule="auto"/>
        <w:jc w:val="both"/>
        <w:rPr>
          <w:rFonts w:ascii="Times New Roman" w:hAnsi="Times New Roman" w:cs="Times New Roman"/>
          <w:sz w:val="24"/>
          <w:szCs w:val="24"/>
        </w:rPr>
      </w:pPr>
    </w:p>
    <w:p w14:paraId="03759A93" w14:textId="77777777" w:rsidR="006604D8" w:rsidRPr="00303CD5" w:rsidRDefault="006604D8" w:rsidP="006604D8">
      <w:pPr>
        <w:autoSpaceDE w:val="0"/>
        <w:autoSpaceDN w:val="0"/>
        <w:adjustRightInd w:val="0"/>
        <w:spacing w:after="0" w:line="360" w:lineRule="auto"/>
        <w:jc w:val="both"/>
        <w:rPr>
          <w:rFonts w:ascii="Times New Roman" w:hAnsi="Times New Roman" w:cs="Times New Roman"/>
          <w:sz w:val="24"/>
          <w:szCs w:val="24"/>
        </w:rPr>
      </w:pPr>
    </w:p>
    <w:p w14:paraId="2E846F74" w14:textId="77777777" w:rsidR="006A24EA" w:rsidRDefault="006A24EA" w:rsidP="006604D8">
      <w:pPr>
        <w:autoSpaceDE w:val="0"/>
        <w:autoSpaceDN w:val="0"/>
        <w:adjustRightInd w:val="0"/>
        <w:spacing w:after="0" w:line="360" w:lineRule="auto"/>
        <w:jc w:val="center"/>
        <w:rPr>
          <w:rFonts w:ascii="Times New Roman" w:hAnsi="Times New Roman" w:cs="Times New Roman"/>
          <w:sz w:val="24"/>
          <w:szCs w:val="24"/>
        </w:rPr>
      </w:pPr>
    </w:p>
    <w:p w14:paraId="51B7B2CC" w14:textId="0BA405F0" w:rsidR="006604D8" w:rsidRDefault="006604D8" w:rsidP="006604D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F531B32" w14:textId="77777777" w:rsidR="006604D8" w:rsidRPr="00303CD5" w:rsidRDefault="006604D8" w:rsidP="006604D8">
      <w:pPr>
        <w:autoSpaceDE w:val="0"/>
        <w:autoSpaceDN w:val="0"/>
        <w:adjustRightInd w:val="0"/>
        <w:spacing w:after="0" w:line="360" w:lineRule="auto"/>
        <w:jc w:val="center"/>
        <w:rPr>
          <w:rFonts w:ascii="Times New Roman" w:hAnsi="Times New Roman" w:cs="Times New Roman"/>
          <w:sz w:val="24"/>
          <w:szCs w:val="24"/>
        </w:rPr>
      </w:pPr>
    </w:p>
    <w:p w14:paraId="024713E7" w14:textId="77777777" w:rsidR="006604D8" w:rsidRPr="008B76FC"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Tabla 2.</w:t>
      </w:r>
      <w:r>
        <w:rPr>
          <w:rFonts w:ascii="Times New Roman" w:hAnsi="Times New Roman" w:cs="Times New Roman"/>
          <w:b/>
          <w:bCs/>
          <w:sz w:val="24"/>
          <w:szCs w:val="24"/>
        </w:rPr>
        <w:t xml:space="preserve"> </w:t>
      </w:r>
      <w:r w:rsidRPr="008B76FC">
        <w:rPr>
          <w:rFonts w:ascii="Times New Roman" w:hAnsi="Times New Roman" w:cs="Times New Roman"/>
          <w:sz w:val="24"/>
          <w:szCs w:val="24"/>
        </w:rPr>
        <w:t>Estadística de fiabilidad de los resultados de preguntas con escala pretest</w:t>
      </w:r>
    </w:p>
    <w:tbl>
      <w:tblPr>
        <w:tblW w:w="3028" w:type="dxa"/>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1514"/>
      </w:tblGrid>
      <w:tr w:rsidR="006A24EA" w:rsidRPr="006A24EA" w14:paraId="60D8F9FE" w14:textId="77777777" w:rsidTr="006A24EA">
        <w:trPr>
          <w:cantSplit/>
        </w:trPr>
        <w:tc>
          <w:tcPr>
            <w:tcW w:w="1514" w:type="dxa"/>
            <w:shd w:val="clear" w:color="auto" w:fill="FFFFFF"/>
            <w:vAlign w:val="bottom"/>
          </w:tcPr>
          <w:p w14:paraId="7BD32403"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Alfa de Cronbach</w:t>
            </w:r>
          </w:p>
        </w:tc>
        <w:tc>
          <w:tcPr>
            <w:tcW w:w="1514" w:type="dxa"/>
            <w:shd w:val="clear" w:color="auto" w:fill="FFFFFF"/>
            <w:vAlign w:val="bottom"/>
          </w:tcPr>
          <w:p w14:paraId="6E196F8A"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N.º de elementos</w:t>
            </w:r>
          </w:p>
        </w:tc>
      </w:tr>
      <w:tr w:rsidR="006A24EA" w:rsidRPr="006A24EA" w14:paraId="1067284D" w14:textId="77777777" w:rsidTr="006A24EA">
        <w:trPr>
          <w:cantSplit/>
        </w:trPr>
        <w:tc>
          <w:tcPr>
            <w:tcW w:w="1514" w:type="dxa"/>
            <w:shd w:val="clear" w:color="auto" w:fill="FFFFFF"/>
          </w:tcPr>
          <w:p w14:paraId="7EFB5EA9"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.728</w:t>
            </w:r>
          </w:p>
        </w:tc>
        <w:tc>
          <w:tcPr>
            <w:tcW w:w="1514" w:type="dxa"/>
            <w:shd w:val="clear" w:color="auto" w:fill="FFFFFF"/>
          </w:tcPr>
          <w:p w14:paraId="0C6B6DFD" w14:textId="77777777" w:rsidR="006604D8" w:rsidRPr="006A24EA" w:rsidRDefault="006604D8" w:rsidP="00CB655E">
            <w:pPr>
              <w:autoSpaceDE w:val="0"/>
              <w:autoSpaceDN w:val="0"/>
              <w:adjustRightInd w:val="0"/>
              <w:spacing w:after="0" w:line="360" w:lineRule="auto"/>
              <w:ind w:left="60" w:right="60"/>
              <w:jc w:val="both"/>
              <w:rPr>
                <w:rFonts w:ascii="Times New Roman" w:hAnsi="Times New Roman" w:cs="Times New Roman"/>
                <w:sz w:val="24"/>
                <w:szCs w:val="24"/>
              </w:rPr>
            </w:pPr>
            <w:r w:rsidRPr="006A24EA">
              <w:rPr>
                <w:rFonts w:ascii="Times New Roman" w:hAnsi="Times New Roman" w:cs="Times New Roman"/>
                <w:sz w:val="24"/>
                <w:szCs w:val="24"/>
              </w:rPr>
              <w:t>4</w:t>
            </w:r>
          </w:p>
        </w:tc>
      </w:tr>
    </w:tbl>
    <w:p w14:paraId="712C9428" w14:textId="3E392C94" w:rsidR="006604D8" w:rsidRPr="00303CD5" w:rsidRDefault="006604D8" w:rsidP="004F3AF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63CBD6A" w14:textId="77777777" w:rsidR="006604D8"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Dado el instrumento utilizado para obtener los datos, las respuestas se evaluaron mediante tablas y posteriormente se representaron en forma gráfica. Seis de las preguntas del instrumento de intervención </w:t>
      </w:r>
      <w:r>
        <w:rPr>
          <w:rFonts w:ascii="Times New Roman" w:hAnsi="Times New Roman" w:cs="Times New Roman"/>
          <w:sz w:val="24"/>
          <w:szCs w:val="24"/>
        </w:rPr>
        <w:t>fueron</w:t>
      </w:r>
      <w:r w:rsidRPr="00303CD5">
        <w:rPr>
          <w:rFonts w:ascii="Times New Roman" w:hAnsi="Times New Roman" w:cs="Times New Roman"/>
          <w:sz w:val="24"/>
          <w:szCs w:val="24"/>
        </w:rPr>
        <w:t xml:space="preserve"> de respuesta abierta, en las cuales los estudiantes contestaron basándose en su experiencia con el uso (o no) de herramientas de inteligencia artificial generativa en sus clases. Para sistematizar los resultados de estas preguntas, se consideró conveniente concentrar las respuestas significativas y tabular cada una de ellas. </w:t>
      </w:r>
      <w:r>
        <w:rPr>
          <w:rFonts w:ascii="Times New Roman" w:hAnsi="Times New Roman" w:cs="Times New Roman"/>
          <w:sz w:val="24"/>
          <w:szCs w:val="24"/>
        </w:rPr>
        <w:t>Asimismo, s</w:t>
      </w:r>
      <w:r w:rsidRPr="00303CD5">
        <w:rPr>
          <w:rFonts w:ascii="Times New Roman" w:hAnsi="Times New Roman" w:cs="Times New Roman"/>
          <w:sz w:val="24"/>
          <w:szCs w:val="24"/>
        </w:rPr>
        <w:t xml:space="preserve">e aplicó la técnica de analizar y categorizar las respuestas abiertas en función del contenido para luego asignarlas a categorías específicas. Esto permitió determinar la consistencia y variabilidad en las respuestas, así como identificar patrones o tendencias (Gil </w:t>
      </w:r>
      <w:r w:rsidRPr="00303CD5">
        <w:rPr>
          <w:rFonts w:ascii="Times New Roman" w:hAnsi="Times New Roman" w:cs="Times New Roman"/>
          <w:i/>
          <w:sz w:val="24"/>
          <w:szCs w:val="24"/>
        </w:rPr>
        <w:t>et al.</w:t>
      </w:r>
      <w:r w:rsidRPr="00303CD5">
        <w:rPr>
          <w:rFonts w:ascii="Times New Roman" w:hAnsi="Times New Roman" w:cs="Times New Roman"/>
          <w:sz w:val="24"/>
          <w:szCs w:val="24"/>
        </w:rPr>
        <w:t>, 1996).</w:t>
      </w:r>
    </w:p>
    <w:p w14:paraId="733B6126" w14:textId="6555EF87" w:rsidR="006604D8" w:rsidRPr="00303CD5"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La interpretación de los resultados se presenta a continuación. Los valores de respuesta obtenidos en la pregunta uno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3</w:t>
      </w:r>
      <w:r w:rsidRPr="00303CD5">
        <w:rPr>
          <w:rFonts w:ascii="Times New Roman" w:hAnsi="Times New Roman" w:cs="Times New Roman"/>
          <w:sz w:val="24"/>
          <w:szCs w:val="24"/>
        </w:rPr>
        <w:t>) muestran que el 73.4</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los encuestados han tenido una experiencia positiva o muy positiva en el uso de herramientas de inteligencia artificial en sus clases.</w:t>
      </w:r>
    </w:p>
    <w:p w14:paraId="53BA19C9" w14:textId="77777777" w:rsidR="00982B51" w:rsidRDefault="00982B51" w:rsidP="006604D8">
      <w:pPr>
        <w:spacing w:after="0" w:line="360" w:lineRule="auto"/>
        <w:jc w:val="center"/>
        <w:rPr>
          <w:rFonts w:ascii="Times New Roman" w:hAnsi="Times New Roman" w:cs="Times New Roman"/>
          <w:b/>
          <w:bCs/>
          <w:sz w:val="24"/>
          <w:szCs w:val="24"/>
        </w:rPr>
      </w:pPr>
    </w:p>
    <w:p w14:paraId="6449AB06" w14:textId="5CF23A79"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lastRenderedPageBreak/>
        <w:t xml:space="preserve">Figura </w:t>
      </w:r>
      <w:r w:rsidR="00982B51">
        <w:rPr>
          <w:rFonts w:ascii="Times New Roman" w:hAnsi="Times New Roman" w:cs="Times New Roman"/>
          <w:b/>
          <w:bCs/>
          <w:sz w:val="24"/>
          <w:szCs w:val="24"/>
        </w:rPr>
        <w:t>3</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uno del instrumento de investigación</w:t>
      </w:r>
    </w:p>
    <w:p w14:paraId="7932F2B9" w14:textId="6C3CC449" w:rsidR="006604D8" w:rsidRPr="00303CD5" w:rsidRDefault="00DE4526" w:rsidP="00DE4526">
      <w:pPr>
        <w:spacing w:after="0" w:line="360" w:lineRule="auto"/>
        <w:jc w:val="center"/>
        <w:rPr>
          <w:rFonts w:ascii="Times New Roman" w:hAnsi="Times New Roman" w:cs="Times New Roman"/>
          <w:color w:val="0070C0"/>
          <w:sz w:val="24"/>
          <w:szCs w:val="24"/>
        </w:rPr>
      </w:pPr>
      <w:r>
        <w:rPr>
          <w:rFonts w:ascii="Times New Roman" w:hAnsi="Times New Roman" w:cs="Times New Roman"/>
          <w:noProof/>
          <w:color w:val="0070C0"/>
          <w:sz w:val="24"/>
          <w:szCs w:val="24"/>
        </w:rPr>
        <w:drawing>
          <wp:inline distT="0" distB="0" distL="0" distR="0" wp14:anchorId="72431DE7" wp14:editId="4074ABB4">
            <wp:extent cx="4513929" cy="2280976"/>
            <wp:effectExtent l="0" t="0" r="1270" b="5080"/>
            <wp:docPr id="7757582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58244" name="Imagen 775758244"/>
                    <pic:cNvPicPr/>
                  </pic:nvPicPr>
                  <pic:blipFill>
                    <a:blip r:embed="rId10">
                      <a:extLst>
                        <a:ext uri="{28A0092B-C50C-407E-A947-70E740481C1C}">
                          <a14:useLocalDpi xmlns:a14="http://schemas.microsoft.com/office/drawing/2010/main" val="0"/>
                        </a:ext>
                      </a:extLst>
                    </a:blip>
                    <a:stretch>
                      <a:fillRect/>
                    </a:stretch>
                  </pic:blipFill>
                  <pic:spPr>
                    <a:xfrm>
                      <a:off x="0" y="0"/>
                      <a:ext cx="4542152" cy="2295238"/>
                    </a:xfrm>
                    <a:prstGeom prst="rect">
                      <a:avLst/>
                    </a:prstGeom>
                  </pic:spPr>
                </pic:pic>
              </a:graphicData>
            </a:graphic>
          </wp:inline>
        </w:drawing>
      </w:r>
    </w:p>
    <w:p w14:paraId="3296927A"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6F4E5BE4" w14:textId="29B46F83" w:rsidR="00982B51" w:rsidRDefault="006604D8" w:rsidP="006A24EA">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En lo que respecta a la satisfacción con la utilidad de las herramientas de inteligencia artificial durante sus clases, las respuestas del 59.2</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los estudiantes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4</w:t>
      </w:r>
      <w:r w:rsidRPr="00303CD5">
        <w:rPr>
          <w:rFonts w:ascii="Times New Roman" w:hAnsi="Times New Roman" w:cs="Times New Roman"/>
          <w:sz w:val="24"/>
          <w:szCs w:val="24"/>
        </w:rPr>
        <w:t>) indican que están ya sea satisfechos o muy satisfechos con ello. Un porcentaje cercano al 32</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los estudiantes dio una respuesta de neutralidad.</w:t>
      </w:r>
    </w:p>
    <w:p w14:paraId="0AE764E0" w14:textId="77777777" w:rsidR="006A24EA" w:rsidRDefault="006A24EA" w:rsidP="006A24EA">
      <w:pPr>
        <w:spacing w:after="0" w:line="360" w:lineRule="auto"/>
        <w:ind w:firstLine="708"/>
        <w:jc w:val="both"/>
        <w:rPr>
          <w:rFonts w:ascii="Times New Roman" w:hAnsi="Times New Roman" w:cs="Times New Roman"/>
          <w:sz w:val="24"/>
          <w:szCs w:val="24"/>
        </w:rPr>
      </w:pPr>
    </w:p>
    <w:p w14:paraId="2BFD253B" w14:textId="3ACD4149" w:rsidR="006604D8" w:rsidRPr="00303CD5" w:rsidRDefault="006604D8" w:rsidP="00982B51">
      <w:pPr>
        <w:spacing w:line="360" w:lineRule="auto"/>
        <w:ind w:firstLine="708"/>
        <w:jc w:val="center"/>
        <w:rPr>
          <w:rFonts w:ascii="Times New Roman" w:hAnsi="Times New Roman" w:cs="Times New Roman"/>
          <w:sz w:val="24"/>
          <w:szCs w:val="24"/>
        </w:rPr>
      </w:pPr>
      <w:r w:rsidRPr="00303CD5">
        <w:rPr>
          <w:rFonts w:ascii="Times New Roman" w:hAnsi="Times New Roman" w:cs="Times New Roman"/>
          <w:b/>
          <w:bCs/>
          <w:sz w:val="24"/>
          <w:szCs w:val="24"/>
        </w:rPr>
        <w:t xml:space="preserve">Figura </w:t>
      </w:r>
      <w:r w:rsidR="00982B51">
        <w:rPr>
          <w:rFonts w:ascii="Times New Roman" w:hAnsi="Times New Roman" w:cs="Times New Roman"/>
          <w:b/>
          <w:bCs/>
          <w:sz w:val="24"/>
          <w:szCs w:val="24"/>
        </w:rPr>
        <w:t>4</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dos del instrumento de investigación</w:t>
      </w:r>
    </w:p>
    <w:p w14:paraId="298A1FBA" w14:textId="7B37BABE" w:rsidR="006604D8" w:rsidRPr="00303CD5" w:rsidRDefault="00DE4526" w:rsidP="00DE4526">
      <w:pPr>
        <w:spacing w:after="0" w:line="360" w:lineRule="auto"/>
        <w:jc w:val="center"/>
        <w:rPr>
          <w:rFonts w:ascii="Times New Roman" w:hAnsi="Times New Roman" w:cs="Times New Roman"/>
          <w:color w:val="0070C0"/>
          <w:sz w:val="24"/>
          <w:szCs w:val="24"/>
        </w:rPr>
      </w:pPr>
      <w:r>
        <w:rPr>
          <w:rFonts w:ascii="Times New Roman" w:hAnsi="Times New Roman" w:cs="Times New Roman"/>
          <w:noProof/>
          <w:color w:val="0070C0"/>
          <w:sz w:val="24"/>
          <w:szCs w:val="24"/>
        </w:rPr>
        <w:drawing>
          <wp:inline distT="0" distB="0" distL="0" distR="0" wp14:anchorId="2403F74C" wp14:editId="43593EE0">
            <wp:extent cx="4532846" cy="2294604"/>
            <wp:effectExtent l="0" t="0" r="1270" b="0"/>
            <wp:docPr id="18639671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67179" name="Imagen 1863967179"/>
                    <pic:cNvPicPr/>
                  </pic:nvPicPr>
                  <pic:blipFill>
                    <a:blip r:embed="rId11">
                      <a:extLst>
                        <a:ext uri="{28A0092B-C50C-407E-A947-70E740481C1C}">
                          <a14:useLocalDpi xmlns:a14="http://schemas.microsoft.com/office/drawing/2010/main" val="0"/>
                        </a:ext>
                      </a:extLst>
                    </a:blip>
                    <a:stretch>
                      <a:fillRect/>
                    </a:stretch>
                  </pic:blipFill>
                  <pic:spPr>
                    <a:xfrm>
                      <a:off x="0" y="0"/>
                      <a:ext cx="4581269" cy="2319117"/>
                    </a:xfrm>
                    <a:prstGeom prst="rect">
                      <a:avLst/>
                    </a:prstGeom>
                  </pic:spPr>
                </pic:pic>
              </a:graphicData>
            </a:graphic>
          </wp:inline>
        </w:drawing>
      </w:r>
    </w:p>
    <w:p w14:paraId="32EFED80"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3847D94D" w14:textId="6A158957" w:rsidR="006604D8" w:rsidRDefault="006604D8" w:rsidP="006A24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03CD5">
        <w:rPr>
          <w:rFonts w:ascii="Times New Roman" w:hAnsi="Times New Roman" w:cs="Times New Roman"/>
          <w:sz w:val="24"/>
          <w:szCs w:val="24"/>
        </w:rPr>
        <w:t>La pregunta 3 es de respuestas abiertas, por lo que se recurre a la categorización para facilitar su codificación. Se definieron respuestas por su mayor frecuencia y se obtuvo lo siguiente: el 83.5</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las respuestas de los estudiantes sobre cómo la inteligencia artificial les ayuda a la comprensión de conceptos expresan que les facilita el aprendizaje, mejora el </w:t>
      </w:r>
      <w:r w:rsidRPr="00303CD5">
        <w:rPr>
          <w:rFonts w:ascii="Times New Roman" w:hAnsi="Times New Roman" w:cs="Times New Roman"/>
          <w:sz w:val="24"/>
          <w:szCs w:val="24"/>
        </w:rPr>
        <w:lastRenderedPageBreak/>
        <w:t>entendimiento de temas debido a la sencillez con que dichas herramientas presentan la información y les ahorra tiempo en sus asignaciones escolares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5</w:t>
      </w:r>
      <w:r w:rsidRPr="00303CD5">
        <w:rPr>
          <w:rFonts w:ascii="Times New Roman" w:hAnsi="Times New Roman" w:cs="Times New Roman"/>
          <w:sz w:val="24"/>
          <w:szCs w:val="24"/>
        </w:rPr>
        <w:t>).</w:t>
      </w:r>
    </w:p>
    <w:p w14:paraId="0CEFAE86" w14:textId="77777777" w:rsidR="006A24EA" w:rsidRPr="00303CD5" w:rsidRDefault="006A24EA" w:rsidP="006A24EA">
      <w:pPr>
        <w:spacing w:after="0" w:line="360" w:lineRule="auto"/>
        <w:jc w:val="both"/>
        <w:rPr>
          <w:rFonts w:ascii="Times New Roman" w:hAnsi="Times New Roman" w:cs="Times New Roman"/>
          <w:sz w:val="24"/>
          <w:szCs w:val="24"/>
        </w:rPr>
      </w:pPr>
    </w:p>
    <w:p w14:paraId="376834FE" w14:textId="415F4EB6"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 xml:space="preserve">Figura </w:t>
      </w:r>
      <w:r w:rsidR="00982B51">
        <w:rPr>
          <w:rFonts w:ascii="Times New Roman" w:hAnsi="Times New Roman" w:cs="Times New Roman"/>
          <w:b/>
          <w:bCs/>
          <w:sz w:val="24"/>
          <w:szCs w:val="24"/>
        </w:rPr>
        <w:t>5</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tres del instrumento de investigación</w:t>
      </w:r>
    </w:p>
    <w:p w14:paraId="33C5BBD5" w14:textId="64A83D92" w:rsidR="006604D8" w:rsidRPr="00303CD5" w:rsidRDefault="00DE4526" w:rsidP="00DE452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4EF87C" wp14:editId="0FE18649">
            <wp:extent cx="4517917" cy="2311120"/>
            <wp:effectExtent l="0" t="0" r="0" b="0"/>
            <wp:docPr id="12159360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6072" name="Imagen 1215936072"/>
                    <pic:cNvPicPr/>
                  </pic:nvPicPr>
                  <pic:blipFill>
                    <a:blip r:embed="rId12">
                      <a:extLst>
                        <a:ext uri="{28A0092B-C50C-407E-A947-70E740481C1C}">
                          <a14:useLocalDpi xmlns:a14="http://schemas.microsoft.com/office/drawing/2010/main" val="0"/>
                        </a:ext>
                      </a:extLst>
                    </a:blip>
                    <a:stretch>
                      <a:fillRect/>
                    </a:stretch>
                  </pic:blipFill>
                  <pic:spPr>
                    <a:xfrm>
                      <a:off x="0" y="0"/>
                      <a:ext cx="4539852" cy="2322341"/>
                    </a:xfrm>
                    <a:prstGeom prst="rect">
                      <a:avLst/>
                    </a:prstGeom>
                  </pic:spPr>
                </pic:pic>
              </a:graphicData>
            </a:graphic>
          </wp:inline>
        </w:drawing>
      </w:r>
    </w:p>
    <w:p w14:paraId="42D4DD52" w14:textId="6206F084" w:rsidR="006604D8" w:rsidRPr="00303CD5" w:rsidRDefault="006604D8" w:rsidP="006A24EA">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3391F957" w14:textId="3F45EDBE" w:rsidR="006604D8" w:rsidRDefault="006604D8" w:rsidP="006A24EA">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En la pregunta 4, la cual también </w:t>
      </w:r>
      <w:r>
        <w:rPr>
          <w:rFonts w:ascii="Times New Roman" w:hAnsi="Times New Roman" w:cs="Times New Roman"/>
          <w:sz w:val="24"/>
          <w:szCs w:val="24"/>
        </w:rPr>
        <w:t>tuvo</w:t>
      </w:r>
      <w:r w:rsidRPr="00303CD5">
        <w:rPr>
          <w:rFonts w:ascii="Times New Roman" w:hAnsi="Times New Roman" w:cs="Times New Roman"/>
          <w:sz w:val="24"/>
          <w:szCs w:val="24"/>
        </w:rPr>
        <w:t xml:space="preserve"> respuestas abiertas, se consult</w:t>
      </w:r>
      <w:r>
        <w:rPr>
          <w:rFonts w:ascii="Times New Roman" w:hAnsi="Times New Roman" w:cs="Times New Roman"/>
          <w:sz w:val="24"/>
          <w:szCs w:val="24"/>
        </w:rPr>
        <w:t>ó</w:t>
      </w:r>
      <w:r w:rsidRPr="00303CD5">
        <w:rPr>
          <w:rFonts w:ascii="Times New Roman" w:hAnsi="Times New Roman" w:cs="Times New Roman"/>
          <w:sz w:val="24"/>
          <w:szCs w:val="24"/>
        </w:rPr>
        <w:t xml:space="preserve"> a los estudiantes sobre la medida en que ellos creen que las herramientas de inteligencia artificial facilitan su aprendizaje en comparación con los métodos tradicionales de enseñanza. Las respuestas de los estudiantes demuestran que perciben mayor facilidad y accesibilidad a los recursos de aprendizaje (31.5</w:t>
      </w:r>
      <w:r w:rsidRPr="008B76FC">
        <w:rPr>
          <w:rFonts w:ascii="Times New Roman" w:hAnsi="Times New Roman" w:cs="Times New Roman"/>
          <w:sz w:val="24"/>
          <w:szCs w:val="24"/>
        </w:rPr>
        <w:t>%</w:t>
      </w:r>
      <w:r w:rsidRPr="00303CD5">
        <w:rPr>
          <w:rFonts w:ascii="Times New Roman" w:hAnsi="Times New Roman" w:cs="Times New Roman"/>
          <w:sz w:val="24"/>
          <w:szCs w:val="24"/>
        </w:rPr>
        <w:t>), eficiencia y rapidez en la búsqueda de información con la inteligencia artificial (27.6</w:t>
      </w:r>
      <w:r w:rsidRPr="008B76FC">
        <w:rPr>
          <w:rFonts w:ascii="Times New Roman" w:hAnsi="Times New Roman" w:cs="Times New Roman"/>
          <w:sz w:val="24"/>
          <w:szCs w:val="24"/>
        </w:rPr>
        <w:t>%</w:t>
      </w:r>
      <w:r w:rsidRPr="00303CD5">
        <w:rPr>
          <w:rFonts w:ascii="Times New Roman" w:hAnsi="Times New Roman" w:cs="Times New Roman"/>
          <w:sz w:val="24"/>
          <w:szCs w:val="24"/>
        </w:rPr>
        <w:t>), y que la presentación de la información es más innovadora (21</w:t>
      </w:r>
      <w:r w:rsidRPr="008B76FC">
        <w:rPr>
          <w:rFonts w:ascii="Times New Roman" w:hAnsi="Times New Roman" w:cs="Times New Roman"/>
          <w:sz w:val="24"/>
          <w:szCs w:val="24"/>
        </w:rPr>
        <w:t>%</w:t>
      </w:r>
      <w:r w:rsidRPr="00303CD5">
        <w:rPr>
          <w:rFonts w:ascii="Times New Roman" w:hAnsi="Times New Roman" w:cs="Times New Roman"/>
          <w:sz w:val="24"/>
          <w:szCs w:val="24"/>
        </w:rPr>
        <w:t>)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6</w:t>
      </w:r>
      <w:r w:rsidRPr="00303CD5">
        <w:rPr>
          <w:rFonts w:ascii="Times New Roman" w:hAnsi="Times New Roman" w:cs="Times New Roman"/>
          <w:sz w:val="24"/>
          <w:szCs w:val="24"/>
        </w:rPr>
        <w:t>).</w:t>
      </w:r>
    </w:p>
    <w:p w14:paraId="585D92A2" w14:textId="77777777" w:rsidR="006A24EA" w:rsidRPr="00303CD5" w:rsidRDefault="006A24EA" w:rsidP="006A24EA">
      <w:pPr>
        <w:spacing w:after="0" w:line="360" w:lineRule="auto"/>
        <w:ind w:firstLine="708"/>
        <w:jc w:val="both"/>
        <w:rPr>
          <w:rFonts w:ascii="Times New Roman" w:hAnsi="Times New Roman" w:cs="Times New Roman"/>
          <w:sz w:val="24"/>
          <w:szCs w:val="24"/>
        </w:rPr>
      </w:pPr>
    </w:p>
    <w:p w14:paraId="02174CC3" w14:textId="18445A68"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 xml:space="preserve">Figura </w:t>
      </w:r>
      <w:r w:rsidR="00982B51">
        <w:rPr>
          <w:rFonts w:ascii="Times New Roman" w:hAnsi="Times New Roman" w:cs="Times New Roman"/>
          <w:b/>
          <w:bCs/>
          <w:sz w:val="24"/>
          <w:szCs w:val="24"/>
        </w:rPr>
        <w:t>6</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cuatro del instrumento de investigación</w:t>
      </w:r>
    </w:p>
    <w:p w14:paraId="52E87343" w14:textId="52E17E8A" w:rsidR="006604D8" w:rsidRPr="00303CD5" w:rsidRDefault="00DE4526" w:rsidP="00DE4526">
      <w:pPr>
        <w:spacing w:after="0" w:line="360" w:lineRule="auto"/>
        <w:jc w:val="center"/>
        <w:rPr>
          <w:rFonts w:ascii="Times New Roman" w:hAnsi="Times New Roman" w:cs="Times New Roman"/>
          <w:color w:val="0070C0"/>
          <w:sz w:val="24"/>
          <w:szCs w:val="24"/>
        </w:rPr>
      </w:pPr>
      <w:r>
        <w:rPr>
          <w:rFonts w:ascii="Times New Roman" w:hAnsi="Times New Roman" w:cs="Times New Roman"/>
          <w:noProof/>
          <w:color w:val="0070C0"/>
          <w:sz w:val="24"/>
          <w:szCs w:val="24"/>
        </w:rPr>
        <w:drawing>
          <wp:inline distT="0" distB="0" distL="0" distR="0" wp14:anchorId="2FC06414" wp14:editId="1E90F98D">
            <wp:extent cx="4539897" cy="2305050"/>
            <wp:effectExtent l="0" t="0" r="0" b="0"/>
            <wp:docPr id="684324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2410" name="Imagen 68432410"/>
                    <pic:cNvPicPr/>
                  </pic:nvPicPr>
                  <pic:blipFill>
                    <a:blip r:embed="rId13">
                      <a:extLst>
                        <a:ext uri="{28A0092B-C50C-407E-A947-70E740481C1C}">
                          <a14:useLocalDpi xmlns:a14="http://schemas.microsoft.com/office/drawing/2010/main" val="0"/>
                        </a:ext>
                      </a:extLst>
                    </a:blip>
                    <a:stretch>
                      <a:fillRect/>
                    </a:stretch>
                  </pic:blipFill>
                  <pic:spPr>
                    <a:xfrm>
                      <a:off x="0" y="0"/>
                      <a:ext cx="4581982" cy="2326418"/>
                    </a:xfrm>
                    <a:prstGeom prst="rect">
                      <a:avLst/>
                    </a:prstGeom>
                  </pic:spPr>
                </pic:pic>
              </a:graphicData>
            </a:graphic>
          </wp:inline>
        </w:drawing>
      </w:r>
    </w:p>
    <w:p w14:paraId="3A9AA171"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2188C593" w14:textId="048641CE" w:rsidR="006604D8" w:rsidRPr="00303CD5" w:rsidRDefault="006604D8" w:rsidP="006A24EA">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lastRenderedPageBreak/>
        <w:t xml:space="preserve">La pregunta 5 </w:t>
      </w:r>
      <w:r>
        <w:rPr>
          <w:rFonts w:ascii="Times New Roman" w:hAnsi="Times New Roman" w:cs="Times New Roman"/>
          <w:sz w:val="24"/>
          <w:szCs w:val="24"/>
        </w:rPr>
        <w:t xml:space="preserve">ofreció respuestas en una </w:t>
      </w:r>
      <w:r w:rsidRPr="00303CD5">
        <w:rPr>
          <w:rFonts w:ascii="Times New Roman" w:hAnsi="Times New Roman" w:cs="Times New Roman"/>
          <w:sz w:val="24"/>
          <w:szCs w:val="24"/>
        </w:rPr>
        <w:t>escala Likert</w:t>
      </w:r>
      <w:r>
        <w:rPr>
          <w:rFonts w:ascii="Times New Roman" w:hAnsi="Times New Roman" w:cs="Times New Roman"/>
          <w:sz w:val="24"/>
          <w:szCs w:val="24"/>
        </w:rPr>
        <w:t>. C</w:t>
      </w:r>
      <w:r w:rsidRPr="00303CD5">
        <w:rPr>
          <w:rFonts w:ascii="Times New Roman" w:hAnsi="Times New Roman" w:cs="Times New Roman"/>
          <w:sz w:val="24"/>
          <w:szCs w:val="24"/>
        </w:rPr>
        <w:t>on ella se busc</w:t>
      </w:r>
      <w:r>
        <w:rPr>
          <w:rFonts w:ascii="Times New Roman" w:hAnsi="Times New Roman" w:cs="Times New Roman"/>
          <w:sz w:val="24"/>
          <w:szCs w:val="24"/>
        </w:rPr>
        <w:t>ó</w:t>
      </w:r>
      <w:r w:rsidRPr="00303CD5">
        <w:rPr>
          <w:rFonts w:ascii="Times New Roman" w:hAnsi="Times New Roman" w:cs="Times New Roman"/>
          <w:sz w:val="24"/>
          <w:szCs w:val="24"/>
        </w:rPr>
        <w:t xml:space="preserve"> saber cómo calificarían los estudiantes la calidad de la retroalimentación que obtienen utilizando herramientas de inteligencia artificial. </w:t>
      </w:r>
      <w:r>
        <w:rPr>
          <w:rFonts w:ascii="Times New Roman" w:hAnsi="Times New Roman" w:cs="Times New Roman"/>
          <w:sz w:val="24"/>
          <w:szCs w:val="24"/>
        </w:rPr>
        <w:t>El</w:t>
      </w:r>
      <w:r w:rsidRPr="00303CD5">
        <w:rPr>
          <w:rFonts w:ascii="Times New Roman" w:hAnsi="Times New Roman" w:cs="Times New Roman"/>
          <w:sz w:val="24"/>
          <w:szCs w:val="24"/>
        </w:rPr>
        <w:t xml:space="preserve"> 63.2</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ellos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7</w:t>
      </w:r>
      <w:r w:rsidRPr="00303CD5">
        <w:rPr>
          <w:rFonts w:ascii="Times New Roman" w:hAnsi="Times New Roman" w:cs="Times New Roman"/>
          <w:sz w:val="24"/>
          <w:szCs w:val="24"/>
        </w:rPr>
        <w:t>) contestaron que las retroalimentaciones son buenas o muy buenas. Un porcentaje de 28.9</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considera como neutral la calidad y el 7.8</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los estudiantes cree que la calidad de la retroalimentación es mala o muy mala.</w:t>
      </w:r>
    </w:p>
    <w:p w14:paraId="17106189" w14:textId="77777777" w:rsidR="006604D8" w:rsidRPr="00303CD5" w:rsidRDefault="006604D8" w:rsidP="006604D8">
      <w:pPr>
        <w:spacing w:after="0" w:line="360" w:lineRule="auto"/>
        <w:jc w:val="both"/>
        <w:rPr>
          <w:rFonts w:ascii="Times New Roman" w:hAnsi="Times New Roman" w:cs="Times New Roman"/>
          <w:b/>
          <w:bCs/>
          <w:sz w:val="24"/>
          <w:szCs w:val="24"/>
        </w:rPr>
      </w:pPr>
    </w:p>
    <w:p w14:paraId="6A7A8308" w14:textId="0DDAC84F"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 xml:space="preserve">Figura </w:t>
      </w:r>
      <w:r w:rsidR="00982B51">
        <w:rPr>
          <w:rFonts w:ascii="Times New Roman" w:hAnsi="Times New Roman" w:cs="Times New Roman"/>
          <w:b/>
          <w:bCs/>
          <w:sz w:val="24"/>
          <w:szCs w:val="24"/>
        </w:rPr>
        <w:t>7</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cinco del instrumento de investigación</w:t>
      </w:r>
    </w:p>
    <w:p w14:paraId="7901C7EF" w14:textId="1DB04F6F" w:rsidR="006604D8" w:rsidRPr="00303CD5" w:rsidRDefault="00DE4526" w:rsidP="00DE452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E40701" wp14:editId="5B1A4C4C">
            <wp:extent cx="4521759" cy="2276857"/>
            <wp:effectExtent l="0" t="0" r="0" b="9525"/>
            <wp:docPr id="183856119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61197" name="Imagen 1838561197"/>
                    <pic:cNvPicPr/>
                  </pic:nvPicPr>
                  <pic:blipFill>
                    <a:blip r:embed="rId14">
                      <a:extLst>
                        <a:ext uri="{28A0092B-C50C-407E-A947-70E740481C1C}">
                          <a14:useLocalDpi xmlns:a14="http://schemas.microsoft.com/office/drawing/2010/main" val="0"/>
                        </a:ext>
                      </a:extLst>
                    </a:blip>
                    <a:stretch>
                      <a:fillRect/>
                    </a:stretch>
                  </pic:blipFill>
                  <pic:spPr>
                    <a:xfrm>
                      <a:off x="0" y="0"/>
                      <a:ext cx="4584619" cy="2308509"/>
                    </a:xfrm>
                    <a:prstGeom prst="rect">
                      <a:avLst/>
                    </a:prstGeom>
                  </pic:spPr>
                </pic:pic>
              </a:graphicData>
            </a:graphic>
          </wp:inline>
        </w:drawing>
      </w:r>
    </w:p>
    <w:p w14:paraId="54600998"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42A997BF" w14:textId="1AAE70DC" w:rsidR="006604D8" w:rsidRPr="00303CD5" w:rsidRDefault="006604D8" w:rsidP="006604D8">
      <w:pPr>
        <w:spacing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Para el caso del reactivo 6, </w:t>
      </w:r>
      <w:r>
        <w:rPr>
          <w:rFonts w:ascii="Times New Roman" w:hAnsi="Times New Roman" w:cs="Times New Roman"/>
          <w:sz w:val="24"/>
          <w:szCs w:val="24"/>
        </w:rPr>
        <w:t>el</w:t>
      </w:r>
      <w:r w:rsidRPr="00303CD5">
        <w:rPr>
          <w:rFonts w:ascii="Times New Roman" w:hAnsi="Times New Roman" w:cs="Times New Roman"/>
          <w:sz w:val="24"/>
          <w:szCs w:val="24"/>
        </w:rPr>
        <w:t xml:space="preserve"> 64.4</w:t>
      </w:r>
      <w:r w:rsidRPr="008B76FC">
        <w:rPr>
          <w:rFonts w:ascii="Times New Roman" w:hAnsi="Times New Roman" w:cs="Times New Roman"/>
          <w:sz w:val="24"/>
          <w:szCs w:val="24"/>
        </w:rPr>
        <w:t xml:space="preserve"> %</w:t>
      </w:r>
      <w:r w:rsidRPr="00303CD5">
        <w:rPr>
          <w:rFonts w:ascii="Times New Roman" w:hAnsi="Times New Roman" w:cs="Times New Roman"/>
          <w:sz w:val="24"/>
          <w:szCs w:val="24"/>
        </w:rPr>
        <w:t xml:space="preserve"> de los estudiantes piensa que las herramientas de inteligencia artificial están siendo ya sea importantes o muy importantes en la personalización de sus necesidades individuales de aprendizaje. El 27.63</w:t>
      </w:r>
      <w:r w:rsidRPr="008B76FC">
        <w:rPr>
          <w:rFonts w:ascii="Times New Roman" w:hAnsi="Times New Roman" w:cs="Times New Roman"/>
          <w:sz w:val="24"/>
          <w:szCs w:val="24"/>
        </w:rPr>
        <w:t xml:space="preserve"> %</w:t>
      </w:r>
      <w:r w:rsidRPr="00303CD5">
        <w:rPr>
          <w:rFonts w:ascii="Times New Roman" w:hAnsi="Times New Roman" w:cs="Times New Roman"/>
          <w:sz w:val="24"/>
          <w:szCs w:val="24"/>
        </w:rPr>
        <w:t xml:space="preserve"> considera este aspecto como moderadamente importante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8</w:t>
      </w:r>
      <w:r w:rsidRPr="00303CD5">
        <w:rPr>
          <w:rFonts w:ascii="Times New Roman" w:hAnsi="Times New Roman" w:cs="Times New Roman"/>
          <w:sz w:val="24"/>
          <w:szCs w:val="24"/>
        </w:rPr>
        <w:t>).</w:t>
      </w:r>
    </w:p>
    <w:p w14:paraId="570997DE" w14:textId="77777777" w:rsidR="006604D8" w:rsidRDefault="006604D8" w:rsidP="006604D8">
      <w:pPr>
        <w:spacing w:after="0" w:line="360" w:lineRule="auto"/>
        <w:jc w:val="both"/>
        <w:rPr>
          <w:rFonts w:ascii="Times New Roman" w:hAnsi="Times New Roman" w:cs="Times New Roman"/>
          <w:b/>
          <w:bCs/>
          <w:sz w:val="24"/>
          <w:szCs w:val="24"/>
        </w:rPr>
      </w:pPr>
    </w:p>
    <w:p w14:paraId="113A28E5" w14:textId="77777777" w:rsidR="006A24EA" w:rsidRDefault="006A24EA" w:rsidP="006604D8">
      <w:pPr>
        <w:spacing w:after="0" w:line="360" w:lineRule="auto"/>
        <w:jc w:val="both"/>
        <w:rPr>
          <w:rFonts w:ascii="Times New Roman" w:hAnsi="Times New Roman" w:cs="Times New Roman"/>
          <w:b/>
          <w:bCs/>
          <w:sz w:val="24"/>
          <w:szCs w:val="24"/>
        </w:rPr>
      </w:pPr>
    </w:p>
    <w:p w14:paraId="4482C81A" w14:textId="77777777" w:rsidR="006A24EA" w:rsidRDefault="006A24EA" w:rsidP="006604D8">
      <w:pPr>
        <w:spacing w:after="0" w:line="360" w:lineRule="auto"/>
        <w:jc w:val="both"/>
        <w:rPr>
          <w:rFonts w:ascii="Times New Roman" w:hAnsi="Times New Roman" w:cs="Times New Roman"/>
          <w:b/>
          <w:bCs/>
          <w:sz w:val="24"/>
          <w:szCs w:val="24"/>
        </w:rPr>
      </w:pPr>
    </w:p>
    <w:p w14:paraId="7E651B99" w14:textId="77777777" w:rsidR="006A24EA" w:rsidRDefault="006A24EA" w:rsidP="006604D8">
      <w:pPr>
        <w:spacing w:after="0" w:line="360" w:lineRule="auto"/>
        <w:jc w:val="both"/>
        <w:rPr>
          <w:rFonts w:ascii="Times New Roman" w:hAnsi="Times New Roman" w:cs="Times New Roman"/>
          <w:b/>
          <w:bCs/>
          <w:sz w:val="24"/>
          <w:szCs w:val="24"/>
        </w:rPr>
      </w:pPr>
    </w:p>
    <w:p w14:paraId="55E4E3AD" w14:textId="77777777" w:rsidR="006A24EA" w:rsidRDefault="006A24EA" w:rsidP="006604D8">
      <w:pPr>
        <w:spacing w:after="0" w:line="360" w:lineRule="auto"/>
        <w:jc w:val="both"/>
        <w:rPr>
          <w:rFonts w:ascii="Times New Roman" w:hAnsi="Times New Roman" w:cs="Times New Roman"/>
          <w:b/>
          <w:bCs/>
          <w:sz w:val="24"/>
          <w:szCs w:val="24"/>
        </w:rPr>
      </w:pPr>
    </w:p>
    <w:p w14:paraId="04D424C2" w14:textId="77777777" w:rsidR="006A24EA" w:rsidRDefault="006A24EA" w:rsidP="006604D8">
      <w:pPr>
        <w:spacing w:after="0" w:line="360" w:lineRule="auto"/>
        <w:jc w:val="both"/>
        <w:rPr>
          <w:rFonts w:ascii="Times New Roman" w:hAnsi="Times New Roman" w:cs="Times New Roman"/>
          <w:b/>
          <w:bCs/>
          <w:sz w:val="24"/>
          <w:szCs w:val="24"/>
        </w:rPr>
      </w:pPr>
    </w:p>
    <w:p w14:paraId="70CBE24D" w14:textId="77777777" w:rsidR="006A24EA" w:rsidRDefault="006A24EA" w:rsidP="006604D8">
      <w:pPr>
        <w:spacing w:after="0" w:line="360" w:lineRule="auto"/>
        <w:jc w:val="both"/>
        <w:rPr>
          <w:rFonts w:ascii="Times New Roman" w:hAnsi="Times New Roman" w:cs="Times New Roman"/>
          <w:b/>
          <w:bCs/>
          <w:sz w:val="24"/>
          <w:szCs w:val="24"/>
        </w:rPr>
      </w:pPr>
    </w:p>
    <w:p w14:paraId="4C177C21" w14:textId="77777777" w:rsidR="006A24EA" w:rsidRDefault="006A24EA" w:rsidP="006604D8">
      <w:pPr>
        <w:spacing w:after="0" w:line="360" w:lineRule="auto"/>
        <w:jc w:val="both"/>
        <w:rPr>
          <w:rFonts w:ascii="Times New Roman" w:hAnsi="Times New Roman" w:cs="Times New Roman"/>
          <w:b/>
          <w:bCs/>
          <w:sz w:val="24"/>
          <w:szCs w:val="24"/>
        </w:rPr>
      </w:pPr>
    </w:p>
    <w:p w14:paraId="3042B4D9" w14:textId="77777777" w:rsidR="006A24EA" w:rsidRDefault="006A24EA" w:rsidP="006604D8">
      <w:pPr>
        <w:spacing w:after="0" w:line="360" w:lineRule="auto"/>
        <w:jc w:val="both"/>
        <w:rPr>
          <w:rFonts w:ascii="Times New Roman" w:hAnsi="Times New Roman" w:cs="Times New Roman"/>
          <w:b/>
          <w:bCs/>
          <w:sz w:val="24"/>
          <w:szCs w:val="24"/>
        </w:rPr>
      </w:pPr>
    </w:p>
    <w:p w14:paraId="2609EFF6" w14:textId="77777777" w:rsidR="006A24EA" w:rsidRDefault="006A24EA" w:rsidP="006604D8">
      <w:pPr>
        <w:spacing w:after="0" w:line="360" w:lineRule="auto"/>
        <w:jc w:val="both"/>
        <w:rPr>
          <w:rFonts w:ascii="Times New Roman" w:hAnsi="Times New Roman" w:cs="Times New Roman"/>
          <w:b/>
          <w:bCs/>
          <w:sz w:val="24"/>
          <w:szCs w:val="24"/>
        </w:rPr>
      </w:pPr>
    </w:p>
    <w:p w14:paraId="5CBCBC68" w14:textId="77777777" w:rsidR="006A24EA" w:rsidRPr="00303CD5" w:rsidRDefault="006A24EA" w:rsidP="006604D8">
      <w:pPr>
        <w:spacing w:after="0" w:line="360" w:lineRule="auto"/>
        <w:jc w:val="both"/>
        <w:rPr>
          <w:rFonts w:ascii="Times New Roman" w:hAnsi="Times New Roman" w:cs="Times New Roman"/>
          <w:b/>
          <w:bCs/>
          <w:sz w:val="24"/>
          <w:szCs w:val="24"/>
        </w:rPr>
      </w:pPr>
    </w:p>
    <w:p w14:paraId="261411EA" w14:textId="7E33E04D"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lastRenderedPageBreak/>
        <w:t xml:space="preserve">Figura </w:t>
      </w:r>
      <w:r w:rsidR="00982B51">
        <w:rPr>
          <w:rFonts w:ascii="Times New Roman" w:hAnsi="Times New Roman" w:cs="Times New Roman"/>
          <w:b/>
          <w:bCs/>
          <w:sz w:val="24"/>
          <w:szCs w:val="24"/>
        </w:rPr>
        <w:t>8</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seis del instrumento de investigación</w:t>
      </w:r>
    </w:p>
    <w:p w14:paraId="6B0017EB" w14:textId="684CE37F" w:rsidR="006604D8" w:rsidRPr="00303CD5" w:rsidRDefault="00DE4526" w:rsidP="00DE452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C07C31" wp14:editId="21B0574D">
            <wp:extent cx="4505683" cy="2291025"/>
            <wp:effectExtent l="0" t="0" r="0" b="0"/>
            <wp:docPr id="14303081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8126" name="Imagen 1430308126"/>
                    <pic:cNvPicPr/>
                  </pic:nvPicPr>
                  <pic:blipFill>
                    <a:blip r:embed="rId15">
                      <a:extLst>
                        <a:ext uri="{28A0092B-C50C-407E-A947-70E740481C1C}">
                          <a14:useLocalDpi xmlns:a14="http://schemas.microsoft.com/office/drawing/2010/main" val="0"/>
                        </a:ext>
                      </a:extLst>
                    </a:blip>
                    <a:stretch>
                      <a:fillRect/>
                    </a:stretch>
                  </pic:blipFill>
                  <pic:spPr>
                    <a:xfrm>
                      <a:off x="0" y="0"/>
                      <a:ext cx="4545957" cy="2311503"/>
                    </a:xfrm>
                    <a:prstGeom prst="rect">
                      <a:avLst/>
                    </a:prstGeom>
                  </pic:spPr>
                </pic:pic>
              </a:graphicData>
            </a:graphic>
          </wp:inline>
        </w:drawing>
      </w:r>
    </w:p>
    <w:p w14:paraId="7DA2915F"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56F96AFC" w14:textId="4F94BE64" w:rsidR="006604D8" w:rsidRDefault="006604D8" w:rsidP="006A24EA">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Respecto a la percepción de los estudiantes sobre si la preparación de las sesiones de clase con el uso de inteligencia artificial ha incrementado su motivación y compromiso con el aprendizaje, el 35.5</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piensa que sí lo ha hecho, el 13.1</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considera a esa tecnología como una herramienta de apoyo, el 19.7</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solo utiliza la inteligencia artificial para obtener ventajas de su uso, y el 31.5</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los estudiantes no consideran que incremente su motivación y compromiso hacia el aprendizaje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9</w:t>
      </w:r>
      <w:r w:rsidRPr="00303CD5">
        <w:rPr>
          <w:rFonts w:ascii="Times New Roman" w:hAnsi="Times New Roman" w:cs="Times New Roman"/>
          <w:sz w:val="24"/>
          <w:szCs w:val="24"/>
        </w:rPr>
        <w:t>).</w:t>
      </w:r>
    </w:p>
    <w:p w14:paraId="2A6925A1" w14:textId="77777777" w:rsidR="006A24EA" w:rsidRPr="00303CD5" w:rsidRDefault="006A24EA" w:rsidP="006A24EA">
      <w:pPr>
        <w:spacing w:after="0" w:line="360" w:lineRule="auto"/>
        <w:ind w:firstLine="708"/>
        <w:jc w:val="both"/>
        <w:rPr>
          <w:rFonts w:ascii="Times New Roman" w:hAnsi="Times New Roman" w:cs="Times New Roman"/>
          <w:sz w:val="24"/>
          <w:szCs w:val="24"/>
        </w:rPr>
      </w:pPr>
    </w:p>
    <w:p w14:paraId="398A36FD" w14:textId="77BC4990"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 xml:space="preserve">Figura </w:t>
      </w:r>
      <w:r w:rsidR="00982B51">
        <w:rPr>
          <w:rFonts w:ascii="Times New Roman" w:hAnsi="Times New Roman" w:cs="Times New Roman"/>
          <w:b/>
          <w:bCs/>
          <w:sz w:val="24"/>
          <w:szCs w:val="24"/>
        </w:rPr>
        <w:t>9</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siete del instrumento de investigación</w:t>
      </w:r>
    </w:p>
    <w:p w14:paraId="066C61E7" w14:textId="51B5B6DD" w:rsidR="006604D8" w:rsidRPr="00303CD5" w:rsidRDefault="00DE4526" w:rsidP="00DE452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3528DB" wp14:editId="414C99EE">
            <wp:extent cx="4510889" cy="2195565"/>
            <wp:effectExtent l="0" t="0" r="4445" b="0"/>
            <wp:docPr id="4228643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64320" name="Imagen 422864320"/>
                    <pic:cNvPicPr/>
                  </pic:nvPicPr>
                  <pic:blipFill>
                    <a:blip r:embed="rId16">
                      <a:extLst>
                        <a:ext uri="{28A0092B-C50C-407E-A947-70E740481C1C}">
                          <a14:useLocalDpi xmlns:a14="http://schemas.microsoft.com/office/drawing/2010/main" val="0"/>
                        </a:ext>
                      </a:extLst>
                    </a:blip>
                    <a:stretch>
                      <a:fillRect/>
                    </a:stretch>
                  </pic:blipFill>
                  <pic:spPr>
                    <a:xfrm>
                      <a:off x="0" y="0"/>
                      <a:ext cx="4548329" cy="2213788"/>
                    </a:xfrm>
                    <a:prstGeom prst="rect">
                      <a:avLst/>
                    </a:prstGeom>
                  </pic:spPr>
                </pic:pic>
              </a:graphicData>
            </a:graphic>
          </wp:inline>
        </w:drawing>
      </w:r>
    </w:p>
    <w:p w14:paraId="06F4942B"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6FE4E067" w14:textId="70CC96BA" w:rsidR="006604D8"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El punto de vista de los estudiantes </w:t>
      </w:r>
      <w:r>
        <w:rPr>
          <w:rFonts w:ascii="Times New Roman" w:hAnsi="Times New Roman" w:cs="Times New Roman"/>
          <w:sz w:val="24"/>
          <w:szCs w:val="24"/>
        </w:rPr>
        <w:t>en</w:t>
      </w:r>
      <w:r w:rsidRPr="00303CD5">
        <w:rPr>
          <w:rFonts w:ascii="Times New Roman" w:hAnsi="Times New Roman" w:cs="Times New Roman"/>
          <w:sz w:val="24"/>
          <w:szCs w:val="24"/>
        </w:rPr>
        <w:t xml:space="preserve"> relación </w:t>
      </w:r>
      <w:r>
        <w:rPr>
          <w:rFonts w:ascii="Times New Roman" w:hAnsi="Times New Roman" w:cs="Times New Roman"/>
          <w:sz w:val="24"/>
          <w:szCs w:val="24"/>
        </w:rPr>
        <w:t>con</w:t>
      </w:r>
      <w:r w:rsidRPr="00303CD5">
        <w:rPr>
          <w:rFonts w:ascii="Times New Roman" w:hAnsi="Times New Roman" w:cs="Times New Roman"/>
          <w:sz w:val="24"/>
          <w:szCs w:val="24"/>
        </w:rPr>
        <w:t xml:space="preserve"> lo que consideran que se pudiera mejorar en el uso de la inteligencia artificial para incrementar su satisfacción en el aprendizaje se concentra de la siguiente forma: el 22.3</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está a favor de que se les enseñe el uso correcto de la inteligencia artificial para su beneficio escolar; el 26.3</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por la </w:t>
      </w:r>
      <w:r w:rsidRPr="00303CD5">
        <w:rPr>
          <w:rFonts w:ascii="Times New Roman" w:hAnsi="Times New Roman" w:cs="Times New Roman"/>
          <w:sz w:val="24"/>
          <w:szCs w:val="24"/>
        </w:rPr>
        <w:lastRenderedPageBreak/>
        <w:t>personalización de su aprendizaje; el 19.7</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por la utilización de estrategias novedosas en la enseñanza; y el porcentaje más alto, el 31.6</w:t>
      </w:r>
      <w:r w:rsidRPr="008B76FC">
        <w:rPr>
          <w:rFonts w:ascii="Times New Roman" w:hAnsi="Times New Roman" w:cs="Times New Roman"/>
          <w:sz w:val="24"/>
          <w:szCs w:val="24"/>
        </w:rPr>
        <w:t>%</w:t>
      </w:r>
      <w:r w:rsidRPr="00303CD5">
        <w:rPr>
          <w:rFonts w:ascii="Times New Roman" w:hAnsi="Times New Roman" w:cs="Times New Roman"/>
          <w:sz w:val="24"/>
          <w:szCs w:val="24"/>
        </w:rPr>
        <w:t>, no sabe o piensa que ningún aspecto debe mejorar (</w:t>
      </w:r>
      <w:r>
        <w:rPr>
          <w:rFonts w:ascii="Times New Roman" w:hAnsi="Times New Roman" w:cs="Times New Roman"/>
          <w:sz w:val="24"/>
          <w:szCs w:val="24"/>
        </w:rPr>
        <w:t>f</w:t>
      </w:r>
      <w:r w:rsidRPr="00303CD5">
        <w:rPr>
          <w:rFonts w:ascii="Times New Roman" w:hAnsi="Times New Roman" w:cs="Times New Roman"/>
          <w:sz w:val="24"/>
          <w:szCs w:val="24"/>
        </w:rPr>
        <w:t xml:space="preserve">igura </w:t>
      </w:r>
      <w:r w:rsidR="00982B51">
        <w:rPr>
          <w:rFonts w:ascii="Times New Roman" w:hAnsi="Times New Roman" w:cs="Times New Roman"/>
          <w:sz w:val="24"/>
          <w:szCs w:val="24"/>
        </w:rPr>
        <w:t>10</w:t>
      </w:r>
      <w:r w:rsidRPr="00303CD5">
        <w:rPr>
          <w:rFonts w:ascii="Times New Roman" w:hAnsi="Times New Roman" w:cs="Times New Roman"/>
          <w:sz w:val="24"/>
          <w:szCs w:val="24"/>
        </w:rPr>
        <w:t xml:space="preserve">). </w:t>
      </w:r>
    </w:p>
    <w:p w14:paraId="3A81C4C2" w14:textId="77777777" w:rsidR="006604D8"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En este reactivo en particular se detecta un alto porcentaje de estudiantes que indican de alguna forma que el funcionamiento de la inteligencia artificial generativa no es tan relevante en cuanto a la motivación del aprendizaje. Con este resultado es posible deducir que más estudiantes creen que aún falta desarrollo en el campo de la inteligencia artificial y</w:t>
      </w:r>
      <w:r>
        <w:rPr>
          <w:rFonts w:ascii="Times New Roman" w:hAnsi="Times New Roman" w:cs="Times New Roman"/>
          <w:sz w:val="24"/>
          <w:szCs w:val="24"/>
        </w:rPr>
        <w:t>,</w:t>
      </w:r>
      <w:r w:rsidRPr="00303CD5">
        <w:rPr>
          <w:rFonts w:ascii="Times New Roman" w:hAnsi="Times New Roman" w:cs="Times New Roman"/>
          <w:sz w:val="24"/>
          <w:szCs w:val="24"/>
        </w:rPr>
        <w:t xml:space="preserve"> al mismo tiempo, demuestran un entusiasmo por adquirir conocimientos que fortalezcan su aprendizaje.</w:t>
      </w:r>
    </w:p>
    <w:p w14:paraId="1F660B57" w14:textId="77777777" w:rsidR="006604D8" w:rsidRPr="00303CD5" w:rsidRDefault="006604D8" w:rsidP="006A24EA">
      <w:pPr>
        <w:spacing w:after="0" w:line="360" w:lineRule="auto"/>
        <w:ind w:firstLine="708"/>
        <w:jc w:val="both"/>
        <w:rPr>
          <w:rFonts w:ascii="Times New Roman" w:hAnsi="Times New Roman" w:cs="Times New Roman"/>
          <w:sz w:val="24"/>
          <w:szCs w:val="24"/>
        </w:rPr>
      </w:pPr>
    </w:p>
    <w:p w14:paraId="28CDB950" w14:textId="3D924289"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 xml:space="preserve">Figura </w:t>
      </w:r>
      <w:r w:rsidR="00982B51">
        <w:rPr>
          <w:rFonts w:ascii="Times New Roman" w:hAnsi="Times New Roman" w:cs="Times New Roman"/>
          <w:b/>
          <w:bCs/>
          <w:sz w:val="24"/>
          <w:szCs w:val="24"/>
        </w:rPr>
        <w:t>10</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ocho del instrumento de investigación</w:t>
      </w:r>
    </w:p>
    <w:p w14:paraId="774AE815" w14:textId="6D9DBBFC" w:rsidR="006604D8" w:rsidRPr="00303CD5" w:rsidRDefault="00DE4526" w:rsidP="00DE452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41B2F9" wp14:editId="61AAB980">
            <wp:extent cx="4499337" cy="2261657"/>
            <wp:effectExtent l="0" t="0" r="0" b="5715"/>
            <wp:docPr id="163438400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84007" name="Imagen 1634384007"/>
                    <pic:cNvPicPr/>
                  </pic:nvPicPr>
                  <pic:blipFill>
                    <a:blip r:embed="rId17">
                      <a:extLst>
                        <a:ext uri="{28A0092B-C50C-407E-A947-70E740481C1C}">
                          <a14:useLocalDpi xmlns:a14="http://schemas.microsoft.com/office/drawing/2010/main" val="0"/>
                        </a:ext>
                      </a:extLst>
                    </a:blip>
                    <a:stretch>
                      <a:fillRect/>
                    </a:stretch>
                  </pic:blipFill>
                  <pic:spPr>
                    <a:xfrm>
                      <a:off x="0" y="0"/>
                      <a:ext cx="4546214" cy="2285220"/>
                    </a:xfrm>
                    <a:prstGeom prst="rect">
                      <a:avLst/>
                    </a:prstGeom>
                  </pic:spPr>
                </pic:pic>
              </a:graphicData>
            </a:graphic>
          </wp:inline>
        </w:drawing>
      </w:r>
    </w:p>
    <w:p w14:paraId="0FB66C69"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46D82E30" w14:textId="77F19FBF" w:rsidR="006604D8" w:rsidRPr="00303CD5" w:rsidRDefault="006604D8" w:rsidP="006604D8">
      <w:pPr>
        <w:spacing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En lo que corresponde a la pregunta nueve sobre las ventajas del uso de la inteligencia artificial versus el uso de métodos tradicionales, las respuestas de los estudiantes se distribuyen de la siguiente manera: el 30.2</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consideran que mejora la calidad de la enseñanza y el aprendizaje, mismo valor para quienes aprecian la accesibilidad y la comodidad que les brindan las herramientas de inteligencia artificial. El 21</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valora la rapidez que obtiene en sus trabajos de búsqueda de información (</w:t>
      </w:r>
      <w:r>
        <w:rPr>
          <w:rFonts w:ascii="Times New Roman" w:hAnsi="Times New Roman" w:cs="Times New Roman"/>
          <w:sz w:val="24"/>
          <w:szCs w:val="24"/>
        </w:rPr>
        <w:t>f</w:t>
      </w:r>
      <w:r w:rsidRPr="00303CD5">
        <w:rPr>
          <w:rFonts w:ascii="Times New Roman" w:hAnsi="Times New Roman" w:cs="Times New Roman"/>
          <w:sz w:val="24"/>
          <w:szCs w:val="24"/>
        </w:rPr>
        <w:t>igura 1</w:t>
      </w:r>
      <w:r w:rsidR="00982B51">
        <w:rPr>
          <w:rFonts w:ascii="Times New Roman" w:hAnsi="Times New Roman" w:cs="Times New Roman"/>
          <w:sz w:val="24"/>
          <w:szCs w:val="24"/>
        </w:rPr>
        <w:t>1</w:t>
      </w:r>
      <w:r w:rsidRPr="00303CD5">
        <w:rPr>
          <w:rFonts w:ascii="Times New Roman" w:hAnsi="Times New Roman" w:cs="Times New Roman"/>
          <w:sz w:val="24"/>
          <w:szCs w:val="24"/>
        </w:rPr>
        <w:t>).</w:t>
      </w:r>
    </w:p>
    <w:p w14:paraId="6E70D4E8" w14:textId="77777777" w:rsidR="006604D8" w:rsidRDefault="006604D8" w:rsidP="006604D8">
      <w:pPr>
        <w:spacing w:line="360" w:lineRule="auto"/>
        <w:jc w:val="both"/>
        <w:rPr>
          <w:rFonts w:ascii="Times New Roman" w:hAnsi="Times New Roman" w:cs="Times New Roman"/>
          <w:sz w:val="24"/>
          <w:szCs w:val="24"/>
        </w:rPr>
      </w:pPr>
    </w:p>
    <w:p w14:paraId="15C2E983" w14:textId="77777777" w:rsidR="006A24EA" w:rsidRDefault="006A24EA" w:rsidP="006604D8">
      <w:pPr>
        <w:spacing w:line="360" w:lineRule="auto"/>
        <w:jc w:val="both"/>
        <w:rPr>
          <w:rFonts w:ascii="Times New Roman" w:hAnsi="Times New Roman" w:cs="Times New Roman"/>
          <w:sz w:val="24"/>
          <w:szCs w:val="24"/>
        </w:rPr>
      </w:pPr>
    </w:p>
    <w:p w14:paraId="16CA80B8" w14:textId="77777777" w:rsidR="006A24EA" w:rsidRDefault="006A24EA" w:rsidP="006604D8">
      <w:pPr>
        <w:spacing w:line="360" w:lineRule="auto"/>
        <w:jc w:val="both"/>
        <w:rPr>
          <w:rFonts w:ascii="Times New Roman" w:hAnsi="Times New Roman" w:cs="Times New Roman"/>
          <w:sz w:val="24"/>
          <w:szCs w:val="24"/>
        </w:rPr>
      </w:pPr>
    </w:p>
    <w:p w14:paraId="5B09ED86" w14:textId="77777777" w:rsidR="006A24EA" w:rsidRPr="00303CD5" w:rsidRDefault="006A24EA" w:rsidP="006604D8">
      <w:pPr>
        <w:spacing w:line="360" w:lineRule="auto"/>
        <w:jc w:val="both"/>
        <w:rPr>
          <w:rFonts w:ascii="Times New Roman" w:hAnsi="Times New Roman" w:cs="Times New Roman"/>
          <w:sz w:val="24"/>
          <w:szCs w:val="24"/>
        </w:rPr>
      </w:pPr>
    </w:p>
    <w:p w14:paraId="79A4B094" w14:textId="5CE4C413"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lastRenderedPageBreak/>
        <w:t>Figura 1</w:t>
      </w:r>
      <w:r w:rsidR="00982B51">
        <w:rPr>
          <w:rFonts w:ascii="Times New Roman" w:hAnsi="Times New Roman" w:cs="Times New Roman"/>
          <w:b/>
          <w:bCs/>
          <w:sz w:val="24"/>
          <w:szCs w:val="24"/>
        </w:rPr>
        <w:t>1</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nueve del instrumento de investigación</w:t>
      </w:r>
    </w:p>
    <w:p w14:paraId="3E1717F9" w14:textId="66661F66" w:rsidR="006604D8" w:rsidRPr="00303CD5" w:rsidRDefault="00DE4526" w:rsidP="00DE452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CF825D" wp14:editId="379C6E90">
            <wp:extent cx="4550017" cy="2311120"/>
            <wp:effectExtent l="0" t="0" r="3175" b="0"/>
            <wp:docPr id="1271317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1711" name="Imagen 127131711"/>
                    <pic:cNvPicPr/>
                  </pic:nvPicPr>
                  <pic:blipFill>
                    <a:blip r:embed="rId18">
                      <a:extLst>
                        <a:ext uri="{28A0092B-C50C-407E-A947-70E740481C1C}">
                          <a14:useLocalDpi xmlns:a14="http://schemas.microsoft.com/office/drawing/2010/main" val="0"/>
                        </a:ext>
                      </a:extLst>
                    </a:blip>
                    <a:stretch>
                      <a:fillRect/>
                    </a:stretch>
                  </pic:blipFill>
                  <pic:spPr>
                    <a:xfrm>
                      <a:off x="0" y="0"/>
                      <a:ext cx="4585399" cy="2329092"/>
                    </a:xfrm>
                    <a:prstGeom prst="rect">
                      <a:avLst/>
                    </a:prstGeom>
                  </pic:spPr>
                </pic:pic>
              </a:graphicData>
            </a:graphic>
          </wp:inline>
        </w:drawing>
      </w:r>
    </w:p>
    <w:p w14:paraId="16FF8F30"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55DFEB1D" w14:textId="4A5E8FF2" w:rsidR="006604D8" w:rsidRDefault="006604D8" w:rsidP="006A24EA">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Resulta interesante notar que el 59.2</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del total de estudiantes encuestados no tienen ninguna preocupación por utilizar la inteligencia artificial en su proceso de enseñanza-aprendizaje. La equidad, el acceso a la información, los sesgos, la privacidad, las cuestiones éticas y la dimensión humana en el aprendizaje, en conjunto, no acumulan ni el 33</w:t>
      </w:r>
      <w:r w:rsidRPr="008B76FC">
        <w:rPr>
          <w:rFonts w:ascii="Times New Roman" w:hAnsi="Times New Roman" w:cs="Times New Roman"/>
          <w:sz w:val="24"/>
          <w:szCs w:val="24"/>
        </w:rPr>
        <w:t>%</w:t>
      </w:r>
      <w:r w:rsidRPr="00303CD5">
        <w:rPr>
          <w:rFonts w:ascii="Times New Roman" w:hAnsi="Times New Roman" w:cs="Times New Roman"/>
          <w:sz w:val="24"/>
          <w:szCs w:val="24"/>
        </w:rPr>
        <w:t xml:space="preserve"> de los resultados (</w:t>
      </w:r>
      <w:r>
        <w:rPr>
          <w:rFonts w:ascii="Times New Roman" w:hAnsi="Times New Roman" w:cs="Times New Roman"/>
          <w:sz w:val="24"/>
          <w:szCs w:val="24"/>
        </w:rPr>
        <w:t>f</w:t>
      </w:r>
      <w:r w:rsidRPr="00303CD5">
        <w:rPr>
          <w:rFonts w:ascii="Times New Roman" w:hAnsi="Times New Roman" w:cs="Times New Roman"/>
          <w:sz w:val="24"/>
          <w:szCs w:val="24"/>
        </w:rPr>
        <w:t>igura 1</w:t>
      </w:r>
      <w:r w:rsidR="00982B51">
        <w:rPr>
          <w:rFonts w:ascii="Times New Roman" w:hAnsi="Times New Roman" w:cs="Times New Roman"/>
          <w:sz w:val="24"/>
          <w:szCs w:val="24"/>
        </w:rPr>
        <w:t>2</w:t>
      </w:r>
      <w:r w:rsidRPr="00303CD5">
        <w:rPr>
          <w:rFonts w:ascii="Times New Roman" w:hAnsi="Times New Roman" w:cs="Times New Roman"/>
          <w:sz w:val="24"/>
          <w:szCs w:val="24"/>
        </w:rPr>
        <w:t>).</w:t>
      </w:r>
    </w:p>
    <w:p w14:paraId="7FB896BD" w14:textId="77777777" w:rsidR="006A24EA" w:rsidRPr="00303CD5" w:rsidRDefault="006A24EA" w:rsidP="006A24EA">
      <w:pPr>
        <w:spacing w:after="0" w:line="360" w:lineRule="auto"/>
        <w:ind w:firstLine="708"/>
        <w:jc w:val="both"/>
        <w:rPr>
          <w:rFonts w:ascii="Times New Roman" w:hAnsi="Times New Roman" w:cs="Times New Roman"/>
          <w:sz w:val="24"/>
          <w:szCs w:val="24"/>
        </w:rPr>
      </w:pPr>
    </w:p>
    <w:p w14:paraId="0A4B90DA" w14:textId="1278AB19"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b/>
          <w:bCs/>
          <w:sz w:val="24"/>
          <w:szCs w:val="24"/>
        </w:rPr>
        <w:t>Figura 1</w:t>
      </w:r>
      <w:r w:rsidR="00982B51">
        <w:rPr>
          <w:rFonts w:ascii="Times New Roman" w:hAnsi="Times New Roman" w:cs="Times New Roman"/>
          <w:b/>
          <w:bCs/>
          <w:sz w:val="24"/>
          <w:szCs w:val="24"/>
        </w:rPr>
        <w:t>2</w:t>
      </w:r>
      <w:r w:rsidRPr="00303CD5">
        <w:rPr>
          <w:rFonts w:ascii="Times New Roman" w:hAnsi="Times New Roman" w:cs="Times New Roman"/>
          <w:b/>
          <w:bCs/>
          <w:sz w:val="24"/>
          <w:szCs w:val="24"/>
        </w:rPr>
        <w:t>.</w:t>
      </w:r>
      <w:r w:rsidRPr="00303CD5">
        <w:rPr>
          <w:rFonts w:ascii="Times New Roman" w:hAnsi="Times New Roman" w:cs="Times New Roman"/>
          <w:sz w:val="24"/>
          <w:szCs w:val="24"/>
        </w:rPr>
        <w:t xml:space="preserve"> Pregunta diez del instrumento de investigación</w:t>
      </w:r>
    </w:p>
    <w:p w14:paraId="1000C275" w14:textId="22C5FBE1" w:rsidR="006604D8" w:rsidRPr="00303CD5" w:rsidRDefault="00DE4526" w:rsidP="00DE452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5CBA36" wp14:editId="67FA2188">
            <wp:extent cx="4508498" cy="2286000"/>
            <wp:effectExtent l="0" t="0" r="6985" b="0"/>
            <wp:docPr id="31935045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50455" name="Imagen 319350455"/>
                    <pic:cNvPicPr/>
                  </pic:nvPicPr>
                  <pic:blipFill>
                    <a:blip r:embed="rId19">
                      <a:extLst>
                        <a:ext uri="{28A0092B-C50C-407E-A947-70E740481C1C}">
                          <a14:useLocalDpi xmlns:a14="http://schemas.microsoft.com/office/drawing/2010/main" val="0"/>
                        </a:ext>
                      </a:extLst>
                    </a:blip>
                    <a:stretch>
                      <a:fillRect/>
                    </a:stretch>
                  </pic:blipFill>
                  <pic:spPr>
                    <a:xfrm>
                      <a:off x="0" y="0"/>
                      <a:ext cx="4561700" cy="2312976"/>
                    </a:xfrm>
                    <a:prstGeom prst="rect">
                      <a:avLst/>
                    </a:prstGeom>
                  </pic:spPr>
                </pic:pic>
              </a:graphicData>
            </a:graphic>
          </wp:inline>
        </w:drawing>
      </w:r>
    </w:p>
    <w:p w14:paraId="0830AC05" w14:textId="77777777" w:rsidR="006604D8" w:rsidRPr="00303CD5" w:rsidRDefault="006604D8" w:rsidP="006604D8">
      <w:pPr>
        <w:spacing w:after="0" w:line="360" w:lineRule="auto"/>
        <w:jc w:val="center"/>
        <w:rPr>
          <w:rFonts w:ascii="Times New Roman" w:hAnsi="Times New Roman" w:cs="Times New Roman"/>
          <w:sz w:val="24"/>
          <w:szCs w:val="24"/>
        </w:rPr>
      </w:pPr>
      <w:r w:rsidRPr="00303CD5">
        <w:rPr>
          <w:rFonts w:ascii="Times New Roman" w:hAnsi="Times New Roman" w:cs="Times New Roman"/>
          <w:sz w:val="24"/>
          <w:szCs w:val="24"/>
        </w:rPr>
        <w:t>Fuente: Elaboración propia</w:t>
      </w:r>
    </w:p>
    <w:p w14:paraId="1D1DBA7E" w14:textId="77777777" w:rsidR="006604D8"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Las respuestas reflejan la percepción de los estudiantes sobre cómo la IA generativa mejora su capacidad de aprendizaje y asimilación de conceptos durante las clases. La mayoría expres</w:t>
      </w:r>
      <w:r>
        <w:rPr>
          <w:rFonts w:ascii="Times New Roman" w:hAnsi="Times New Roman" w:cs="Times New Roman"/>
          <w:sz w:val="24"/>
          <w:szCs w:val="24"/>
        </w:rPr>
        <w:t>ó</w:t>
      </w:r>
      <w:r w:rsidRPr="00303CD5">
        <w:rPr>
          <w:rFonts w:ascii="Times New Roman" w:hAnsi="Times New Roman" w:cs="Times New Roman"/>
          <w:sz w:val="24"/>
          <w:szCs w:val="24"/>
        </w:rPr>
        <w:t xml:space="preserve"> que la IA les brinda información adicional sobre el tema buscado, les explica de manera sencilla y clara, y estimula su formación escolar de forma personalizada.</w:t>
      </w:r>
    </w:p>
    <w:p w14:paraId="1888368A" w14:textId="77777777" w:rsidR="006604D8"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lastRenderedPageBreak/>
        <w:t>En cuanto a la comparación entre la IA y los métodos tradicionales de enseñanza, los estudiantes se expresaron en diversos sentidos. Un porcentaje considerable piensa que la IA ahora es accesible, fácil de usar y ofrece respuestas rápidas a sus peticiones, lo que les permite ahorrar tiempo en sus investigaciones. También señalaron que les beneficia utilizar herramientas de inteligencia artificial porque las consideran una poderosa fuente de información, además de ser una tecnología dinámica e innovadora que les ayuda a resolver una gran cantidad de dudas.</w:t>
      </w:r>
    </w:p>
    <w:p w14:paraId="3CA0F98A" w14:textId="77777777" w:rsidR="006604D8"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Con respecto a la motivación y el compromiso de los estudiantes con el aprendizaje, muchos de ellos coinciden en que la IA contribuye a mejorar esos aspectos en sus clases. Algunos piensan que la IA no tiene un impacto significativo en su compromiso con el aprendizaje, mientras que otros respondieron no saber si la IA tiene efectos positivos en su interés en el aprendizaje. Además, algunos perciben que la IA no representa un factor de cambio en su ánimo durante las clases.</w:t>
      </w:r>
    </w:p>
    <w:p w14:paraId="0691FFD3" w14:textId="77777777" w:rsidR="006604D8" w:rsidRDefault="006604D8"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En cuanto a los aspectos que podrían mejorarse en el uso de inteligencia artificial en las clases para aumentar la satisfacción de los estudiantes, las respuestas se distribuyeron principalmente en tres áreas. La mayoría de los estudiantes expresaron el deseo de que se les enseñara a utilizar las herramientas de IA de manera correcta y funcional para su aprendizaje</w:t>
      </w:r>
      <w:r>
        <w:rPr>
          <w:rFonts w:ascii="Times New Roman" w:hAnsi="Times New Roman" w:cs="Times New Roman"/>
          <w:sz w:val="24"/>
          <w:szCs w:val="24"/>
        </w:rPr>
        <w:t>, mientras que o</w:t>
      </w:r>
      <w:r w:rsidRPr="00303CD5">
        <w:rPr>
          <w:rFonts w:ascii="Times New Roman" w:hAnsi="Times New Roman" w:cs="Times New Roman"/>
          <w:sz w:val="24"/>
          <w:szCs w:val="24"/>
        </w:rPr>
        <w:t xml:space="preserve">tros manifestaron interés en que los docentes brindaran actividades más atractivas en sus sesiones de clase. Además, algunos estudiantes señalaron que les gustaría tener acceso a herramientas de IA generativa en sus proyectos educativos, ya que en </w:t>
      </w:r>
      <w:r>
        <w:rPr>
          <w:rFonts w:ascii="Times New Roman" w:hAnsi="Times New Roman" w:cs="Times New Roman"/>
          <w:sz w:val="24"/>
          <w:szCs w:val="24"/>
        </w:rPr>
        <w:t>determinadas</w:t>
      </w:r>
      <w:r w:rsidRPr="00303CD5">
        <w:rPr>
          <w:rFonts w:ascii="Times New Roman" w:hAnsi="Times New Roman" w:cs="Times New Roman"/>
          <w:sz w:val="24"/>
          <w:szCs w:val="24"/>
        </w:rPr>
        <w:t xml:space="preserve"> asignaturas no se les permite utilizarlas.</w:t>
      </w:r>
    </w:p>
    <w:p w14:paraId="2A0FE937" w14:textId="77777777" w:rsidR="006604D8" w:rsidRDefault="006604D8" w:rsidP="006D0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pocas palabras, l</w:t>
      </w:r>
      <w:r w:rsidRPr="00303CD5">
        <w:rPr>
          <w:rFonts w:ascii="Times New Roman" w:hAnsi="Times New Roman" w:cs="Times New Roman"/>
          <w:sz w:val="24"/>
          <w:szCs w:val="24"/>
        </w:rPr>
        <w:t xml:space="preserve">os estudiantes reconocen varias ventajas de utilizar la IA en sus clases en comparación con los métodos tradicionales. </w:t>
      </w:r>
      <w:r>
        <w:rPr>
          <w:rFonts w:ascii="Times New Roman" w:hAnsi="Times New Roman" w:cs="Times New Roman"/>
          <w:sz w:val="24"/>
          <w:szCs w:val="24"/>
        </w:rPr>
        <w:t>De hecho, l</w:t>
      </w:r>
      <w:r w:rsidRPr="00303CD5">
        <w:rPr>
          <w:rFonts w:ascii="Times New Roman" w:hAnsi="Times New Roman" w:cs="Times New Roman"/>
          <w:sz w:val="24"/>
          <w:szCs w:val="24"/>
        </w:rPr>
        <w:t>as respuestas indican que encuentran que las herramientas de IA son más fáciles de usar, proporcionan una retroalimentación más rápida por parte del docente, facilitan la investigación, ofrecen una mayor variedad de materiales para utilizar y mejoran la calidad tanto del aprendizaje como de la enseñanza.</w:t>
      </w:r>
    </w:p>
    <w:p w14:paraId="3F72B939" w14:textId="77777777" w:rsidR="006604D8" w:rsidRPr="00303CD5" w:rsidRDefault="006604D8" w:rsidP="006D0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Pr="00303CD5">
        <w:rPr>
          <w:rFonts w:ascii="Times New Roman" w:hAnsi="Times New Roman" w:cs="Times New Roman"/>
          <w:sz w:val="24"/>
          <w:szCs w:val="24"/>
        </w:rPr>
        <w:t xml:space="preserve">, se preguntó a los estudiantes sobre sus temores o preocupaciones respecto al uso de la IA en las aulas de clase. </w:t>
      </w:r>
      <w:r>
        <w:rPr>
          <w:rFonts w:ascii="Times New Roman" w:hAnsi="Times New Roman" w:cs="Times New Roman"/>
          <w:sz w:val="24"/>
          <w:szCs w:val="24"/>
        </w:rPr>
        <w:t>En tal sentido, u</w:t>
      </w:r>
      <w:r w:rsidRPr="00303CD5">
        <w:rPr>
          <w:rFonts w:ascii="Times New Roman" w:hAnsi="Times New Roman" w:cs="Times New Roman"/>
          <w:sz w:val="24"/>
          <w:szCs w:val="24"/>
        </w:rPr>
        <w:t>n alto porcentaje de los estudiantes expresó que no tienen ningún temor o preocupación al usar la IA. Sin embargo, otras respuestas se distribuyeron en preocupaciones sobre aprender a utilizar correctamente las herramientas de IA, el temor a ser reemplazados por la IA e incluso algunos estudiantes manifestaron que no están seguros de qué pensar al respecto.</w:t>
      </w:r>
    </w:p>
    <w:p w14:paraId="063EC6C5" w14:textId="6C83B6F5" w:rsidR="00C14A3F" w:rsidRPr="00AD3332" w:rsidRDefault="00C14A3F" w:rsidP="006D03ED">
      <w:pPr>
        <w:pStyle w:val="Balk11"/>
        <w:spacing w:after="0" w:line="360" w:lineRule="auto"/>
        <w:jc w:val="center"/>
        <w:rPr>
          <w:rFonts w:ascii="Times New Roman" w:hAnsi="Times New Roman" w:cs="Times New Roman"/>
          <w:color w:val="auto"/>
          <w:sz w:val="32"/>
          <w:szCs w:val="32"/>
          <w:lang w:val="es-VE"/>
        </w:rPr>
      </w:pPr>
      <w:r w:rsidRPr="00AD3332">
        <w:rPr>
          <w:rFonts w:ascii="Times New Roman" w:hAnsi="Times New Roman" w:cs="Times New Roman"/>
          <w:color w:val="auto"/>
          <w:sz w:val="32"/>
          <w:szCs w:val="32"/>
          <w:lang w:val="es-VE"/>
        </w:rPr>
        <w:lastRenderedPageBreak/>
        <w:t>Discusión</w:t>
      </w:r>
    </w:p>
    <w:p w14:paraId="6BE17D25"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Los resultados obtenidos sugieren que la implementación de la inteligencia artificial generativa en el aprendizaje promueve de manera efectiva el desarrollo de habilidades creativas y de pensamiento crítico en estudiantes de nivel medio superior, en comparación con los métodos tradicionales de enseñanza. Este hallazgo coincide con los resultados de encuestas realizadas por </w:t>
      </w:r>
      <w:proofErr w:type="spellStart"/>
      <w:r w:rsidRPr="00303CD5">
        <w:rPr>
          <w:rFonts w:ascii="Times New Roman" w:hAnsi="Times New Roman" w:cs="Times New Roman"/>
          <w:sz w:val="24"/>
          <w:szCs w:val="24"/>
        </w:rPr>
        <w:t>ProFuturo</w:t>
      </w:r>
      <w:proofErr w:type="spellEnd"/>
      <w:r w:rsidRPr="00303CD5">
        <w:rPr>
          <w:rFonts w:ascii="Times New Roman" w:hAnsi="Times New Roman" w:cs="Times New Roman"/>
          <w:sz w:val="24"/>
          <w:szCs w:val="24"/>
        </w:rPr>
        <w:t xml:space="preserve"> y OEI (2023), que muestran un interés creciente de los estudiantes hacia el uso de la IA, especialmente en niveles terciarios y universitarios en comparación con los niveles básicos de educación.</w:t>
      </w:r>
    </w:p>
    <w:p w14:paraId="448AF000"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Además, estudios como el realizado en este trabajo revelan el interés de los estudiantes de nivel medio superior por el uso de herramientas de IA generativa. Estos hallazgos son consistentes con lo expresado por Díaz-Arce (2023a</w:t>
      </w:r>
      <w:r>
        <w:rPr>
          <w:rFonts w:ascii="Times New Roman" w:hAnsi="Times New Roman" w:cs="Times New Roman"/>
          <w:sz w:val="24"/>
          <w:szCs w:val="24"/>
        </w:rPr>
        <w:t xml:space="preserve">, </w:t>
      </w:r>
      <w:r w:rsidRPr="00303CD5">
        <w:rPr>
          <w:rFonts w:ascii="Times New Roman" w:hAnsi="Times New Roman" w:cs="Times New Roman"/>
          <w:sz w:val="24"/>
          <w:szCs w:val="24"/>
        </w:rPr>
        <w:t>2023b), quien trabajó con estudiantes de bachillerato en sus investigaciones. Aunque su enfoque se centra más en las implicaciones éticas de utilizar IA en tareas académicas, existen similitudes en los motivos por los cuales los estudiantes utilizan la IA generativa, como su sencillez, rapidez y apoyo en temas complejos o actividades que prefieren evitar.</w:t>
      </w:r>
    </w:p>
    <w:p w14:paraId="2125F7B5"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Las respuestas de los estudiantes hacia el uso de IA generativa durante las clases reflejan un interés en aprender su correcto manejo y en que los docentes desarrollen actividades creativas e innovadoras para mantener su atención. Este punto se relaciona con lo mencionado por </w:t>
      </w:r>
      <w:proofErr w:type="spellStart"/>
      <w:r w:rsidRPr="00303CD5">
        <w:rPr>
          <w:rFonts w:ascii="Times New Roman" w:hAnsi="Times New Roman" w:cs="Times New Roman"/>
          <w:sz w:val="24"/>
          <w:szCs w:val="24"/>
        </w:rPr>
        <w:t>Sorbara</w:t>
      </w:r>
      <w:proofErr w:type="spellEnd"/>
      <w:r w:rsidRPr="00303CD5">
        <w:rPr>
          <w:rFonts w:ascii="Times New Roman" w:hAnsi="Times New Roman" w:cs="Times New Roman"/>
          <w:sz w:val="24"/>
          <w:szCs w:val="24"/>
        </w:rPr>
        <w:t xml:space="preserve"> (2023), quien destaca la importancia de que los docentes cuenten con la capacidad técnica y pedagógica para ofrecer contenido con IA de calidad que satisfaga las necesidades de los estudiantes y contribuya a su aprendizaje.</w:t>
      </w:r>
    </w:p>
    <w:p w14:paraId="489CAE13"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Por otro lado, </w:t>
      </w:r>
      <w:proofErr w:type="spellStart"/>
      <w:r w:rsidRPr="00303CD5">
        <w:rPr>
          <w:rFonts w:ascii="Times New Roman" w:hAnsi="Times New Roman" w:cs="Times New Roman"/>
          <w:sz w:val="24"/>
          <w:szCs w:val="24"/>
        </w:rPr>
        <w:t>Gallent</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analizan en la literatura los mecanismos de instrucción en la educación superior y señalan que, a pesar del nivel educativo superior, persisten dudas e inquietudes similares a las de los estudiantes de nivel medio superior. Temas como la fiabilidad de las herramientas de IA generativa, los derechos de autor y la propiedad intelectual preocupan a las empresas proveedoras de estos servicios. Además, las normas éticas y la falta de guías de uso adecuadas para esta tecnología en el ámbito educativo son asuntos delicados que requieren atención.</w:t>
      </w:r>
    </w:p>
    <w:p w14:paraId="3DCEE824"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La práctica de citar y referenciar correctamente trabajos de investigación ha sido un desafío constante para los profesores, y ahora se ve exacerbada por la tentación de los estudiantes de cometer fraude o plagio académico, especialmente con el uso de herramientas de inteligencia artificial generativa (</w:t>
      </w:r>
      <w:proofErr w:type="spellStart"/>
      <w:r w:rsidRPr="00303CD5">
        <w:rPr>
          <w:rFonts w:ascii="Times New Roman" w:hAnsi="Times New Roman" w:cs="Times New Roman"/>
          <w:sz w:val="24"/>
          <w:szCs w:val="24"/>
        </w:rPr>
        <w:t>Wach</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2023)</w:t>
      </w:r>
      <w:r>
        <w:rPr>
          <w:rFonts w:ascii="Times New Roman" w:hAnsi="Times New Roman" w:cs="Times New Roman"/>
          <w:sz w:val="24"/>
          <w:szCs w:val="24"/>
        </w:rPr>
        <w:t>, ya que e</w:t>
      </w:r>
      <w:r w:rsidRPr="00303CD5">
        <w:rPr>
          <w:rFonts w:ascii="Times New Roman" w:hAnsi="Times New Roman" w:cs="Times New Roman"/>
          <w:sz w:val="24"/>
          <w:szCs w:val="24"/>
        </w:rPr>
        <w:t>stas a menudo no proporcionan fuentes ni referencias confiables, lo que agrava el problema.</w:t>
      </w:r>
    </w:p>
    <w:p w14:paraId="45AC93BB" w14:textId="77777777" w:rsidR="001F2A83" w:rsidRDefault="001F2A83" w:rsidP="006D0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ende, e</w:t>
      </w:r>
      <w:r w:rsidRPr="00303CD5">
        <w:rPr>
          <w:rFonts w:ascii="Times New Roman" w:hAnsi="Times New Roman" w:cs="Times New Roman"/>
          <w:sz w:val="24"/>
          <w:szCs w:val="24"/>
        </w:rPr>
        <w:t xml:space="preserve">s crucial considerar como política educativa obligatoria la implementación de un nivel de educación o cierto grado de conocimiento en el que los estudiantes puedan identificar datos falsos o posibles errores en la información proporcionada por las herramientas de inteligencia artificial generativa. Esta propuesta es respaldada por </w:t>
      </w:r>
      <w:proofErr w:type="spellStart"/>
      <w:r w:rsidRPr="00303CD5">
        <w:rPr>
          <w:rFonts w:ascii="Times New Roman" w:hAnsi="Times New Roman" w:cs="Times New Roman"/>
          <w:sz w:val="24"/>
          <w:szCs w:val="24"/>
        </w:rPr>
        <w:t>Stojanov</w:t>
      </w:r>
      <w:proofErr w:type="spellEnd"/>
      <w:r w:rsidRPr="00303CD5">
        <w:rPr>
          <w:rFonts w:ascii="Times New Roman" w:hAnsi="Times New Roman" w:cs="Times New Roman"/>
          <w:sz w:val="24"/>
          <w:szCs w:val="24"/>
        </w:rPr>
        <w:t xml:space="preserve"> (2023), quien también destaca la importancia de la presencia de una persona capacitada que no solo acompañe, sino también supervise las actividades de los estudiantes en el aula cuando estén utilizando esta tecnología de alto riesgo.</w:t>
      </w:r>
    </w:p>
    <w:p w14:paraId="08AC40EF" w14:textId="77777777" w:rsidR="001F2A83" w:rsidRPr="00303CD5" w:rsidRDefault="001F2A83" w:rsidP="006D0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w:t>
      </w:r>
      <w:proofErr w:type="spellStart"/>
      <w:r w:rsidRPr="00303CD5">
        <w:rPr>
          <w:rFonts w:ascii="Times New Roman" w:hAnsi="Times New Roman" w:cs="Times New Roman"/>
          <w:sz w:val="24"/>
          <w:szCs w:val="24"/>
        </w:rPr>
        <w:t>Alenoghena</w:t>
      </w:r>
      <w:proofErr w:type="spellEnd"/>
      <w:r w:rsidRPr="00303CD5">
        <w:rPr>
          <w:rFonts w:ascii="Times New Roman" w:hAnsi="Times New Roman" w:cs="Times New Roman"/>
          <w:sz w:val="24"/>
          <w:szCs w:val="24"/>
        </w:rPr>
        <w:t xml:space="preserve"> </w:t>
      </w:r>
      <w:r w:rsidRPr="00303CD5">
        <w:rPr>
          <w:rFonts w:ascii="Times New Roman" w:hAnsi="Times New Roman" w:cs="Times New Roman"/>
          <w:i/>
          <w:sz w:val="24"/>
          <w:szCs w:val="24"/>
        </w:rPr>
        <w:t>et al.</w:t>
      </w:r>
      <w:r w:rsidRPr="00303CD5">
        <w:rPr>
          <w:rFonts w:ascii="Times New Roman" w:hAnsi="Times New Roman" w:cs="Times New Roman"/>
          <w:sz w:val="24"/>
          <w:szCs w:val="24"/>
        </w:rPr>
        <w:t xml:space="preserve"> (2023) realizaron una revisión de la literatura para analizar los impactos de </w:t>
      </w:r>
      <w:proofErr w:type="spellStart"/>
      <w:r w:rsidRPr="00303CD5">
        <w:rPr>
          <w:rFonts w:ascii="Times New Roman" w:hAnsi="Times New Roman" w:cs="Times New Roman"/>
          <w:sz w:val="24"/>
          <w:szCs w:val="24"/>
        </w:rPr>
        <w:t>ChatGPT</w:t>
      </w:r>
      <w:proofErr w:type="spellEnd"/>
      <w:r w:rsidRPr="00303CD5">
        <w:rPr>
          <w:rFonts w:ascii="Times New Roman" w:hAnsi="Times New Roman" w:cs="Times New Roman"/>
          <w:sz w:val="24"/>
          <w:szCs w:val="24"/>
        </w:rPr>
        <w:t xml:space="preserve"> en la eficiencia y el acceso a la inteligencia artificial en la educación. Sus hallazgos indican que los modelos de lenguaje natural como </w:t>
      </w:r>
      <w:proofErr w:type="spellStart"/>
      <w:r w:rsidRPr="00303CD5">
        <w:rPr>
          <w:rFonts w:ascii="Times New Roman" w:hAnsi="Times New Roman" w:cs="Times New Roman"/>
          <w:sz w:val="24"/>
          <w:szCs w:val="24"/>
        </w:rPr>
        <w:t>ChatGPT</w:t>
      </w:r>
      <w:proofErr w:type="spellEnd"/>
      <w:r w:rsidRPr="00303CD5">
        <w:rPr>
          <w:rFonts w:ascii="Times New Roman" w:hAnsi="Times New Roman" w:cs="Times New Roman"/>
          <w:sz w:val="24"/>
          <w:szCs w:val="24"/>
        </w:rPr>
        <w:t xml:space="preserve"> tienen el potencial de mejorar no solo la personalización en el aprendizaje, sino también el compromiso y el ánimo de los estudiantes.</w:t>
      </w:r>
    </w:p>
    <w:p w14:paraId="75E12F12" w14:textId="77777777" w:rsidR="0071638E" w:rsidRPr="00BC6007" w:rsidRDefault="0071638E" w:rsidP="006D03ED">
      <w:pPr>
        <w:widowControl w:val="0"/>
        <w:spacing w:after="0" w:line="360" w:lineRule="auto"/>
        <w:jc w:val="center"/>
        <w:rPr>
          <w:rFonts w:ascii="Times New Roman" w:hAnsi="Times New Roman" w:cs="Times New Roman"/>
          <w:b/>
          <w:bCs/>
          <w:sz w:val="32"/>
          <w:szCs w:val="32"/>
        </w:rPr>
      </w:pPr>
    </w:p>
    <w:p w14:paraId="35C1DC1D" w14:textId="74016DE0" w:rsidR="001274A9" w:rsidRPr="00BC6007" w:rsidRDefault="001274A9" w:rsidP="006D03ED">
      <w:pPr>
        <w:widowControl w:val="0"/>
        <w:spacing w:after="0" w:line="360" w:lineRule="auto"/>
        <w:jc w:val="center"/>
        <w:rPr>
          <w:rFonts w:ascii="Times New Roman" w:hAnsi="Times New Roman" w:cs="Times New Roman"/>
          <w:b/>
          <w:bCs/>
          <w:sz w:val="32"/>
          <w:szCs w:val="32"/>
        </w:rPr>
      </w:pPr>
      <w:r w:rsidRPr="00BC6007">
        <w:rPr>
          <w:rFonts w:ascii="Times New Roman" w:hAnsi="Times New Roman" w:cs="Times New Roman"/>
          <w:b/>
          <w:bCs/>
          <w:sz w:val="32"/>
          <w:szCs w:val="32"/>
        </w:rPr>
        <w:t>Conclusiones y limitaciones</w:t>
      </w:r>
    </w:p>
    <w:p w14:paraId="053BD520" w14:textId="3E3DCB9D"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En conclusión, el estudio resalta el potencial de la inteligencia artificial generativa como una herramienta prometedora en el aprendizaje de estudiantes de nivel medio superior. A</w:t>
      </w:r>
      <w:r>
        <w:rPr>
          <w:rFonts w:ascii="Times New Roman" w:hAnsi="Times New Roman" w:cs="Times New Roman"/>
          <w:sz w:val="24"/>
          <w:szCs w:val="24"/>
        </w:rPr>
        <w:t>simismo, s</w:t>
      </w:r>
      <w:r w:rsidR="00B56F62">
        <w:rPr>
          <w:rFonts w:ascii="Times New Roman" w:hAnsi="Times New Roman" w:cs="Times New Roman"/>
          <w:sz w:val="24"/>
          <w:szCs w:val="24"/>
        </w:rPr>
        <w:t>e</w:t>
      </w:r>
      <w:r w:rsidRPr="00303CD5">
        <w:rPr>
          <w:rFonts w:ascii="Times New Roman" w:hAnsi="Times New Roman" w:cs="Times New Roman"/>
          <w:sz w:val="24"/>
          <w:szCs w:val="24"/>
        </w:rPr>
        <w:t xml:space="preserve"> acepta la hipótesis de trabajo</w:t>
      </w:r>
      <w:r>
        <w:rPr>
          <w:rFonts w:ascii="Times New Roman" w:hAnsi="Times New Roman" w:cs="Times New Roman"/>
          <w:sz w:val="24"/>
          <w:szCs w:val="24"/>
        </w:rPr>
        <w:t xml:space="preserve">, es decir, </w:t>
      </w:r>
      <w:r w:rsidRPr="00303CD5">
        <w:rPr>
          <w:rFonts w:ascii="Times New Roman" w:hAnsi="Times New Roman" w:cs="Times New Roman"/>
          <w:sz w:val="24"/>
          <w:szCs w:val="24"/>
        </w:rPr>
        <w:t xml:space="preserve">la implementación de la inteligencia artificial generativa en el proceso de aprendizaje permite a los estudiantes de nivel medio superior desarrollar habilidades creativas y de pensamiento crítico de manera más efectiva que los métodos de enseñanza tradicionales. </w:t>
      </w:r>
    </w:p>
    <w:p w14:paraId="636BDF6D"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A medida que la tecnología avanza, es fundamental explorar cómo integrar de manera efectiva y ética estas capacidades generativas para aprovechar al máximo los beneficios que la inteligencia artificial puede ofrecer a los estudiantes. </w:t>
      </w:r>
      <w:r>
        <w:rPr>
          <w:rFonts w:ascii="Times New Roman" w:hAnsi="Times New Roman" w:cs="Times New Roman"/>
          <w:sz w:val="24"/>
          <w:szCs w:val="24"/>
        </w:rPr>
        <w:t>En tal sentido, l</w:t>
      </w:r>
      <w:r w:rsidRPr="00303CD5">
        <w:rPr>
          <w:rFonts w:ascii="Times New Roman" w:hAnsi="Times New Roman" w:cs="Times New Roman"/>
          <w:sz w:val="24"/>
          <w:szCs w:val="24"/>
        </w:rPr>
        <w:t>os resultados revelan que la inteligencia artificial generativa puede desempeñar un papel significativo en la mejora del aprendizaje de los estudiantes en la medida en que se utilice.</w:t>
      </w:r>
    </w:p>
    <w:p w14:paraId="3C673848" w14:textId="77777777" w:rsidR="001F2A83" w:rsidRDefault="001F2A83" w:rsidP="006D0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Pr="00303CD5">
        <w:rPr>
          <w:rFonts w:ascii="Times New Roman" w:hAnsi="Times New Roman" w:cs="Times New Roman"/>
          <w:sz w:val="24"/>
          <w:szCs w:val="24"/>
        </w:rPr>
        <w:t xml:space="preserve">as evidencias obtenidas en la investigación permitieron comprobar el interés de los estudiantes por aprender a usar correctamente las herramientas de inteligencia artificial generativa. </w:t>
      </w:r>
      <w:r>
        <w:rPr>
          <w:rFonts w:ascii="Times New Roman" w:hAnsi="Times New Roman" w:cs="Times New Roman"/>
          <w:sz w:val="24"/>
          <w:szCs w:val="24"/>
        </w:rPr>
        <w:t>Igualmente</w:t>
      </w:r>
      <w:r w:rsidRPr="00303CD5">
        <w:rPr>
          <w:rFonts w:ascii="Times New Roman" w:hAnsi="Times New Roman" w:cs="Times New Roman"/>
          <w:sz w:val="24"/>
          <w:szCs w:val="24"/>
        </w:rPr>
        <w:t xml:space="preserve">, reconocen que pueden obtener ventajas claras en su desempeño escolar, como la rapidez de respuesta a sus preguntas, la explicación detallada de temas desconocidos, la sencillez en el uso de los recursos y la accesibilidad al material útil para realizar los deberes de sus asignaturas escolares. Es innegable, y reforzado con la retroalimentación de la encuesta aplicada, que la llegada de la inteligencia artificial a las aulas </w:t>
      </w:r>
      <w:r w:rsidRPr="00303CD5">
        <w:rPr>
          <w:rFonts w:ascii="Times New Roman" w:hAnsi="Times New Roman" w:cs="Times New Roman"/>
          <w:sz w:val="24"/>
          <w:szCs w:val="24"/>
        </w:rPr>
        <w:lastRenderedPageBreak/>
        <w:t>de los grados educativos de nivel medio superior significará una oportunidad para incrementar no solo los conocimientos, sino sobre todo las habilidades de los estudiantes.</w:t>
      </w:r>
    </w:p>
    <w:p w14:paraId="5EE6FA45" w14:textId="7AA4BBE0" w:rsidR="001F2A83" w:rsidRPr="00303CD5" w:rsidRDefault="001F2A83" w:rsidP="006D0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w:t>
      </w:r>
      <w:r w:rsidRPr="00303CD5">
        <w:rPr>
          <w:rFonts w:ascii="Times New Roman" w:hAnsi="Times New Roman" w:cs="Times New Roman"/>
          <w:sz w:val="24"/>
          <w:szCs w:val="24"/>
        </w:rPr>
        <w:t xml:space="preserve">ntre las limitaciones de este estudio se encuentra el hecho de que la investigación se llevó a cabo en una institución privada. Esto es importante porque limita la generalización de los resultados y conclusiones hacia instituciones de carácter público, debido a las características propias de cada una de ellas. Además, la investigación se realizó en una asignatura relacionada con la tecnología y la innovación, por lo </w:t>
      </w:r>
      <w:r w:rsidR="00B56F62" w:rsidRPr="00303CD5">
        <w:rPr>
          <w:rFonts w:ascii="Times New Roman" w:hAnsi="Times New Roman" w:cs="Times New Roman"/>
          <w:sz w:val="24"/>
          <w:szCs w:val="24"/>
        </w:rPr>
        <w:t>que,</w:t>
      </w:r>
      <w:r w:rsidRPr="00303CD5">
        <w:rPr>
          <w:rFonts w:ascii="Times New Roman" w:hAnsi="Times New Roman" w:cs="Times New Roman"/>
          <w:sz w:val="24"/>
          <w:szCs w:val="24"/>
        </w:rPr>
        <w:t xml:space="preserve"> si se aplicara en otras materias como ciencias, lenguas o artes, es probable que los resultados sean diferentes. Otra limitación importante </w:t>
      </w:r>
      <w:r>
        <w:rPr>
          <w:rFonts w:ascii="Times New Roman" w:hAnsi="Times New Roman" w:cs="Times New Roman"/>
          <w:sz w:val="24"/>
          <w:szCs w:val="24"/>
        </w:rPr>
        <w:t>por</w:t>
      </w:r>
      <w:r w:rsidRPr="00303CD5">
        <w:rPr>
          <w:rFonts w:ascii="Times New Roman" w:hAnsi="Times New Roman" w:cs="Times New Roman"/>
          <w:sz w:val="24"/>
          <w:szCs w:val="24"/>
        </w:rPr>
        <w:t xml:space="preserve"> considerar es que la tecnología avanza rápidamente, lo que podría hacer que los resultados de este estudio parezcan desactualizados en un per</w:t>
      </w:r>
      <w:r>
        <w:rPr>
          <w:rFonts w:ascii="Times New Roman" w:hAnsi="Times New Roman" w:cs="Times New Roman"/>
          <w:sz w:val="24"/>
          <w:szCs w:val="24"/>
        </w:rPr>
        <w:t>i</w:t>
      </w:r>
      <w:r w:rsidRPr="00303CD5">
        <w:rPr>
          <w:rFonts w:ascii="Times New Roman" w:hAnsi="Times New Roman" w:cs="Times New Roman"/>
          <w:sz w:val="24"/>
          <w:szCs w:val="24"/>
        </w:rPr>
        <w:t>odo relativamente corto.</w:t>
      </w:r>
    </w:p>
    <w:p w14:paraId="6E8BBF17" w14:textId="0AD9D8F3" w:rsidR="00562088" w:rsidRDefault="00F6372C" w:rsidP="006D03ED">
      <w:pPr>
        <w:spacing w:after="0" w:line="360" w:lineRule="auto"/>
        <w:jc w:val="both"/>
        <w:rPr>
          <w:rFonts w:ascii="Times New Roman" w:hAnsi="Times New Roman" w:cs="Times New Roman"/>
          <w:b/>
          <w:bCs/>
          <w:sz w:val="28"/>
          <w:szCs w:val="28"/>
          <w:lang w:val="es-VE"/>
        </w:rPr>
      </w:pPr>
      <w:r>
        <w:rPr>
          <w:rFonts w:ascii="Times New Roman" w:hAnsi="Times New Roman" w:cs="Times New Roman"/>
          <w:sz w:val="24"/>
          <w:szCs w:val="24"/>
          <w:lang w:val="es-VE"/>
        </w:rPr>
        <w:tab/>
      </w:r>
    </w:p>
    <w:p w14:paraId="79A06EBB" w14:textId="4223B2B6" w:rsidR="001770B8" w:rsidRPr="00605341" w:rsidRDefault="001770B8" w:rsidP="006D03ED">
      <w:pPr>
        <w:spacing w:after="0" w:line="360" w:lineRule="auto"/>
        <w:jc w:val="center"/>
        <w:rPr>
          <w:rFonts w:ascii="Times New Roman" w:hAnsi="Times New Roman" w:cs="Times New Roman"/>
          <w:b/>
          <w:bCs/>
          <w:sz w:val="28"/>
          <w:szCs w:val="28"/>
          <w:lang w:val="es-VE"/>
        </w:rPr>
      </w:pPr>
      <w:r w:rsidRPr="00605341">
        <w:rPr>
          <w:rFonts w:ascii="Times New Roman" w:hAnsi="Times New Roman" w:cs="Times New Roman"/>
          <w:b/>
          <w:bCs/>
          <w:sz w:val="28"/>
          <w:szCs w:val="28"/>
          <w:lang w:val="es-VE"/>
        </w:rPr>
        <w:t>Futuras líneas de investigación</w:t>
      </w:r>
    </w:p>
    <w:p w14:paraId="6CD63F16"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Si se busca información sobre IA generativa, se encontrarán numerosos trabajos que abordan el tema y su relación con la educación en general. Estos exploran, por ejemplo, cómo la IA puede ayudar a los docentes en la planificación de los contenidos de sus materias y cómo puede apoyar la productividad académica mediante aplicaciones de IA, entre otros aspectos. Sin embargo, queda pendiente concientizar a los actores educativos, especialmente a docentes y estudiantes, de que la tecnología es un medio y no un fin en sí mismo.</w:t>
      </w:r>
    </w:p>
    <w:p w14:paraId="723F1F88" w14:textId="77777777"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 xml:space="preserve">En términos de investigación, el panorama es muy amplio. Dado que el tema es relativamente nuevo, hay pocos estudios sobre IA generativa en el nivel medio superior. Además, muchos de los trabajos existentes utilizan la encuesta como técnica y el cuestionario como instrumento. </w:t>
      </w:r>
      <w:r>
        <w:rPr>
          <w:rFonts w:ascii="Times New Roman" w:hAnsi="Times New Roman" w:cs="Times New Roman"/>
          <w:sz w:val="24"/>
          <w:szCs w:val="24"/>
        </w:rPr>
        <w:t>En consecuencia, s</w:t>
      </w:r>
      <w:r w:rsidRPr="00303CD5">
        <w:rPr>
          <w:rFonts w:ascii="Times New Roman" w:hAnsi="Times New Roman" w:cs="Times New Roman"/>
          <w:sz w:val="24"/>
          <w:szCs w:val="24"/>
        </w:rPr>
        <w:t>ería</w:t>
      </w:r>
      <w:r>
        <w:rPr>
          <w:rFonts w:ascii="Times New Roman" w:hAnsi="Times New Roman" w:cs="Times New Roman"/>
          <w:sz w:val="24"/>
          <w:szCs w:val="24"/>
        </w:rPr>
        <w:t xml:space="preserve"> </w:t>
      </w:r>
      <w:r w:rsidRPr="00303CD5">
        <w:rPr>
          <w:rFonts w:ascii="Times New Roman" w:hAnsi="Times New Roman" w:cs="Times New Roman"/>
          <w:sz w:val="24"/>
          <w:szCs w:val="24"/>
        </w:rPr>
        <w:t xml:space="preserve">beneficioso realizar estudios de tipo cuasiexperimental, donde se analicen los resultados de la aplicación de un pretest y un </w:t>
      </w:r>
      <w:proofErr w:type="spellStart"/>
      <w:r w:rsidRPr="00303CD5">
        <w:rPr>
          <w:rFonts w:ascii="Times New Roman" w:hAnsi="Times New Roman" w:cs="Times New Roman"/>
          <w:sz w:val="24"/>
          <w:szCs w:val="24"/>
        </w:rPr>
        <w:t>postest</w:t>
      </w:r>
      <w:proofErr w:type="spellEnd"/>
      <w:r w:rsidRPr="00303CD5">
        <w:rPr>
          <w:rFonts w:ascii="Times New Roman" w:hAnsi="Times New Roman" w:cs="Times New Roman"/>
          <w:sz w:val="24"/>
          <w:szCs w:val="24"/>
        </w:rPr>
        <w:t xml:space="preserve"> a una muestra específica de estudiantes. </w:t>
      </w:r>
    </w:p>
    <w:p w14:paraId="7AA99E03" w14:textId="0A29C8A6" w:rsidR="001F2A83" w:rsidRDefault="001F2A83" w:rsidP="006D03ED">
      <w:pPr>
        <w:spacing w:after="0" w:line="360" w:lineRule="auto"/>
        <w:ind w:firstLine="708"/>
        <w:jc w:val="both"/>
        <w:rPr>
          <w:rFonts w:ascii="Times New Roman" w:hAnsi="Times New Roman" w:cs="Times New Roman"/>
          <w:sz w:val="24"/>
          <w:szCs w:val="24"/>
        </w:rPr>
      </w:pPr>
      <w:r w:rsidRPr="00303CD5">
        <w:rPr>
          <w:rFonts w:ascii="Times New Roman" w:hAnsi="Times New Roman" w:cs="Times New Roman"/>
          <w:sz w:val="24"/>
          <w:szCs w:val="24"/>
        </w:rPr>
        <w:t>En cuanto a la metodología, es importante estar atentos a este tipo de publicaciones o desarrollar estudios que vayan más allá del enfoque cuantitativo, considerando estudios cualitativos y mixtos para enriquecer el conocimiento con base en los resultados obtenidos.</w:t>
      </w:r>
      <w:r>
        <w:rPr>
          <w:rFonts w:ascii="Times New Roman" w:hAnsi="Times New Roman" w:cs="Times New Roman"/>
          <w:sz w:val="24"/>
          <w:szCs w:val="24"/>
        </w:rPr>
        <w:t xml:space="preserve"> </w:t>
      </w:r>
      <w:r w:rsidRPr="00303CD5">
        <w:rPr>
          <w:rFonts w:ascii="Times New Roman" w:hAnsi="Times New Roman" w:cs="Times New Roman"/>
          <w:sz w:val="24"/>
          <w:szCs w:val="24"/>
        </w:rPr>
        <w:t xml:space="preserve">El creciente avance de la tecnología emergente, como la inteligencia artificial generativa, y su impacto en la educación será algo a lo que seguramente nos acostumbraremos, </w:t>
      </w:r>
      <w:r w:rsidR="00B56F62" w:rsidRPr="00303CD5">
        <w:rPr>
          <w:rFonts w:ascii="Times New Roman" w:hAnsi="Times New Roman" w:cs="Times New Roman"/>
          <w:sz w:val="24"/>
          <w:szCs w:val="24"/>
        </w:rPr>
        <w:t>puesto que,</w:t>
      </w:r>
      <w:r w:rsidRPr="00303CD5">
        <w:rPr>
          <w:rFonts w:ascii="Times New Roman" w:hAnsi="Times New Roman" w:cs="Times New Roman"/>
          <w:sz w:val="24"/>
          <w:szCs w:val="24"/>
        </w:rPr>
        <w:t xml:space="preserve"> con el paso del tiempo, la evolución permanente ofrecerá beneficios y posibilidades para todos los participantes en ámbitos académicos. </w:t>
      </w:r>
      <w:r>
        <w:rPr>
          <w:rFonts w:ascii="Times New Roman" w:hAnsi="Times New Roman" w:cs="Times New Roman"/>
          <w:sz w:val="24"/>
          <w:szCs w:val="24"/>
        </w:rPr>
        <w:t>Esto significa que m</w:t>
      </w:r>
      <w:r w:rsidRPr="00303CD5">
        <w:rPr>
          <w:rFonts w:ascii="Times New Roman" w:hAnsi="Times New Roman" w:cs="Times New Roman"/>
          <w:sz w:val="24"/>
          <w:szCs w:val="24"/>
        </w:rPr>
        <w:t xml:space="preserve">uchos contextos tendrán que estudiarse detenidamente, como la cuestión de la ética, la privacidad y la seguridad, por </w:t>
      </w:r>
      <w:r w:rsidRPr="00303CD5">
        <w:rPr>
          <w:rFonts w:ascii="Times New Roman" w:hAnsi="Times New Roman" w:cs="Times New Roman"/>
          <w:sz w:val="24"/>
          <w:szCs w:val="24"/>
        </w:rPr>
        <w:lastRenderedPageBreak/>
        <w:t xml:space="preserve">mencionar algunos. </w:t>
      </w:r>
      <w:r>
        <w:rPr>
          <w:rFonts w:ascii="Times New Roman" w:hAnsi="Times New Roman" w:cs="Times New Roman"/>
          <w:sz w:val="24"/>
          <w:szCs w:val="24"/>
        </w:rPr>
        <w:t>Igualmente, s</w:t>
      </w:r>
      <w:r w:rsidRPr="00303CD5">
        <w:rPr>
          <w:rFonts w:ascii="Times New Roman" w:hAnsi="Times New Roman" w:cs="Times New Roman"/>
          <w:sz w:val="24"/>
          <w:szCs w:val="24"/>
        </w:rPr>
        <w:t>e debe mantener una actitud preventiva para poder detectar a tiempo los casos que representen un riesgo, ya sea para la enseñanza o el aprendizaje en instituciones de todos los grados y niveles.</w:t>
      </w:r>
    </w:p>
    <w:p w14:paraId="581FD1CC" w14:textId="77777777" w:rsidR="001F2A83" w:rsidRDefault="001F2A83" w:rsidP="006D03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w:t>
      </w:r>
      <w:r w:rsidRPr="00303CD5">
        <w:rPr>
          <w:rFonts w:ascii="Times New Roman" w:hAnsi="Times New Roman" w:cs="Times New Roman"/>
          <w:sz w:val="24"/>
          <w:szCs w:val="24"/>
        </w:rPr>
        <w:t>s posible avanzar en líneas de investigación de forma individual o conjunta</w:t>
      </w:r>
      <w:r>
        <w:rPr>
          <w:rFonts w:ascii="Times New Roman" w:hAnsi="Times New Roman" w:cs="Times New Roman"/>
          <w:sz w:val="24"/>
          <w:szCs w:val="24"/>
        </w:rPr>
        <w:t>, por lo que l</w:t>
      </w:r>
      <w:r w:rsidRPr="00303CD5">
        <w:rPr>
          <w:rFonts w:ascii="Times New Roman" w:hAnsi="Times New Roman" w:cs="Times New Roman"/>
          <w:sz w:val="24"/>
          <w:szCs w:val="24"/>
        </w:rPr>
        <w:t>as instituciones educativas deben atender de forma expedita algunos asuntos ya presentes en las aulas. Por ejemplo, reglamentar el uso de inteligencia artificial en las clases, establecer lineamientos institucionales para las tareas académicas por parte de los profesores y promover una forma de actuar ética y responsable por parte de los estudiantes.</w:t>
      </w:r>
    </w:p>
    <w:p w14:paraId="6E15B0F4" w14:textId="77777777" w:rsidR="0025073D" w:rsidRDefault="0025073D" w:rsidP="006D03ED">
      <w:pPr>
        <w:spacing w:after="0" w:line="360" w:lineRule="auto"/>
        <w:jc w:val="both"/>
        <w:rPr>
          <w:rFonts w:ascii="Times New Roman" w:hAnsi="Times New Roman" w:cs="Times New Roman"/>
          <w:b/>
          <w:bCs/>
          <w:sz w:val="24"/>
          <w:szCs w:val="24"/>
          <w:lang w:val="es-VE"/>
        </w:rPr>
      </w:pPr>
    </w:p>
    <w:p w14:paraId="7DD51B86" w14:textId="632DC61A" w:rsidR="00605341" w:rsidRPr="000D5F77" w:rsidRDefault="00605341" w:rsidP="006D03ED">
      <w:pPr>
        <w:spacing w:after="0" w:line="360" w:lineRule="auto"/>
        <w:jc w:val="both"/>
        <w:rPr>
          <w:rFonts w:ascii="Times New Roman" w:hAnsi="Times New Roman" w:cs="Times New Roman"/>
          <w:b/>
          <w:bCs/>
          <w:sz w:val="24"/>
          <w:szCs w:val="24"/>
          <w:lang w:val="es-VE"/>
        </w:rPr>
      </w:pPr>
      <w:r w:rsidRPr="000D5F77">
        <w:rPr>
          <w:rFonts w:ascii="Times New Roman" w:hAnsi="Times New Roman" w:cs="Times New Roman"/>
          <w:b/>
          <w:bCs/>
          <w:sz w:val="24"/>
          <w:szCs w:val="24"/>
          <w:lang w:val="es-VE"/>
        </w:rPr>
        <w:t>Agradecimientos</w:t>
      </w:r>
    </w:p>
    <w:p w14:paraId="2615BF4C" w14:textId="60D8423C" w:rsidR="00605341" w:rsidRPr="000D5F77" w:rsidRDefault="007C5440" w:rsidP="006D03ED">
      <w:pPr>
        <w:pStyle w:val="Balk11"/>
        <w:spacing w:after="0" w:line="360" w:lineRule="auto"/>
        <w:ind w:firstLine="708"/>
        <w:rPr>
          <w:rFonts w:ascii="Times New Roman" w:hAnsi="Times New Roman" w:cs="Times New Roman"/>
          <w:b w:val="0"/>
          <w:color w:val="auto"/>
          <w:sz w:val="24"/>
          <w:szCs w:val="24"/>
          <w:lang w:val="es-VE"/>
        </w:rPr>
      </w:pPr>
      <w:r w:rsidRPr="007C5440">
        <w:rPr>
          <w:rFonts w:ascii="Times New Roman" w:eastAsiaTheme="minorHAnsi" w:hAnsi="Times New Roman" w:cs="Times New Roman"/>
          <w:b w:val="0"/>
          <w:bCs w:val="0"/>
          <w:color w:val="auto"/>
          <w:sz w:val="24"/>
          <w:szCs w:val="24"/>
          <w:lang w:val="es-VE" w:eastAsia="en-US"/>
        </w:rPr>
        <w:t xml:space="preserve">Agradezco </w:t>
      </w:r>
      <w:r w:rsidR="005637FE" w:rsidRPr="000D5F77">
        <w:rPr>
          <w:rFonts w:ascii="Times New Roman" w:eastAsiaTheme="minorHAnsi" w:hAnsi="Times New Roman" w:cs="Times New Roman"/>
          <w:b w:val="0"/>
          <w:bCs w:val="0"/>
          <w:color w:val="auto"/>
          <w:sz w:val="24"/>
          <w:szCs w:val="24"/>
          <w:lang w:val="es-VE" w:eastAsia="en-US"/>
        </w:rPr>
        <w:t>a</w:t>
      </w:r>
      <w:r w:rsidR="005637FE">
        <w:rPr>
          <w:rFonts w:ascii="Times New Roman" w:eastAsiaTheme="minorHAnsi" w:hAnsi="Times New Roman" w:cs="Times New Roman"/>
          <w:b w:val="0"/>
          <w:bCs w:val="0"/>
          <w:color w:val="auto"/>
          <w:sz w:val="24"/>
          <w:szCs w:val="24"/>
          <w:lang w:val="es-VE" w:eastAsia="en-US"/>
        </w:rPr>
        <w:t xml:space="preserve"> la Facultad de Informática y a la Dirección del Doctorado en Innovación en Tecnología Educativa </w:t>
      </w:r>
      <w:r w:rsidR="005637FE" w:rsidRPr="000D5F77">
        <w:rPr>
          <w:rFonts w:ascii="Times New Roman" w:hAnsi="Times New Roman" w:cs="Times New Roman"/>
          <w:b w:val="0"/>
          <w:color w:val="auto"/>
          <w:sz w:val="24"/>
          <w:szCs w:val="24"/>
          <w:lang w:val="es-VE"/>
        </w:rPr>
        <w:t>de</w:t>
      </w:r>
      <w:r w:rsidR="005637FE">
        <w:rPr>
          <w:rFonts w:ascii="Times New Roman" w:hAnsi="Times New Roman" w:cs="Times New Roman"/>
          <w:b w:val="0"/>
          <w:color w:val="auto"/>
          <w:sz w:val="24"/>
          <w:szCs w:val="24"/>
          <w:lang w:val="es-VE"/>
        </w:rPr>
        <w:t xml:space="preserve"> </w:t>
      </w:r>
      <w:r w:rsidR="005637FE" w:rsidRPr="000D5F77">
        <w:rPr>
          <w:rFonts w:ascii="Times New Roman" w:hAnsi="Times New Roman" w:cs="Times New Roman"/>
          <w:b w:val="0"/>
          <w:color w:val="auto"/>
          <w:sz w:val="24"/>
          <w:szCs w:val="24"/>
          <w:lang w:val="es-VE"/>
        </w:rPr>
        <w:t>l</w:t>
      </w:r>
      <w:r w:rsidR="005637FE">
        <w:rPr>
          <w:rFonts w:ascii="Times New Roman" w:hAnsi="Times New Roman" w:cs="Times New Roman"/>
          <w:b w:val="0"/>
          <w:color w:val="auto"/>
          <w:sz w:val="24"/>
          <w:szCs w:val="24"/>
          <w:lang w:val="es-VE"/>
        </w:rPr>
        <w:t>a Universidad Autónoma de Querétaro</w:t>
      </w:r>
      <w:r w:rsidR="001F2A83">
        <w:rPr>
          <w:rFonts w:ascii="Times New Roman" w:hAnsi="Times New Roman" w:cs="Times New Roman"/>
          <w:b w:val="0"/>
          <w:color w:val="auto"/>
          <w:sz w:val="24"/>
          <w:szCs w:val="24"/>
          <w:lang w:val="es-VE"/>
        </w:rPr>
        <w:t>, ya</w:t>
      </w:r>
      <w:r w:rsidR="005637FE" w:rsidRPr="000D5F77">
        <w:rPr>
          <w:rFonts w:ascii="Times New Roman" w:hAnsi="Times New Roman" w:cs="Times New Roman"/>
          <w:b w:val="0"/>
          <w:color w:val="auto"/>
          <w:sz w:val="24"/>
          <w:szCs w:val="24"/>
          <w:lang w:val="es-VE"/>
        </w:rPr>
        <w:t xml:space="preserve"> </w:t>
      </w:r>
      <w:r w:rsidR="005637FE">
        <w:rPr>
          <w:rFonts w:ascii="Times New Roman" w:hAnsi="Times New Roman" w:cs="Times New Roman"/>
          <w:b w:val="0"/>
          <w:color w:val="auto"/>
          <w:sz w:val="24"/>
          <w:szCs w:val="24"/>
          <w:lang w:val="es-VE"/>
        </w:rPr>
        <w:t>que mediante las enseñanzas y asesorías del cuerpo académico contribuyó a que esta investigación fuese posible</w:t>
      </w:r>
      <w:r w:rsidR="005637FE" w:rsidRPr="000D5F77">
        <w:rPr>
          <w:rFonts w:ascii="Times New Roman" w:hAnsi="Times New Roman" w:cs="Times New Roman"/>
          <w:b w:val="0"/>
          <w:color w:val="auto"/>
          <w:sz w:val="24"/>
          <w:szCs w:val="24"/>
          <w:lang w:val="es-VE"/>
        </w:rPr>
        <w:t>.</w:t>
      </w:r>
      <w:r w:rsidR="00605341" w:rsidRPr="000D5F77">
        <w:rPr>
          <w:rFonts w:ascii="Times New Roman" w:eastAsiaTheme="minorHAnsi" w:hAnsi="Times New Roman" w:cs="Times New Roman"/>
          <w:b w:val="0"/>
          <w:bCs w:val="0"/>
          <w:color w:val="auto"/>
          <w:sz w:val="24"/>
          <w:szCs w:val="24"/>
          <w:lang w:val="es-VE" w:eastAsia="en-US"/>
        </w:rPr>
        <w:t xml:space="preserve"> </w:t>
      </w:r>
      <w:r w:rsidR="001F2A83">
        <w:rPr>
          <w:rFonts w:ascii="Times New Roman" w:eastAsiaTheme="minorHAnsi" w:hAnsi="Times New Roman" w:cs="Times New Roman"/>
          <w:b w:val="0"/>
          <w:bCs w:val="0"/>
          <w:color w:val="auto"/>
          <w:sz w:val="24"/>
          <w:szCs w:val="24"/>
          <w:lang w:val="es-VE" w:eastAsia="en-US"/>
        </w:rPr>
        <w:t xml:space="preserve">Asimismo, </w:t>
      </w:r>
      <w:r w:rsidR="005637FE" w:rsidRPr="007C5440">
        <w:rPr>
          <w:rFonts w:ascii="Times New Roman" w:eastAsiaTheme="minorHAnsi" w:hAnsi="Times New Roman" w:cs="Times New Roman"/>
          <w:b w:val="0"/>
          <w:bCs w:val="0"/>
          <w:color w:val="auto"/>
          <w:sz w:val="24"/>
          <w:szCs w:val="24"/>
          <w:lang w:val="es-VE" w:eastAsia="en-US"/>
        </w:rPr>
        <w:t>al Consejo</w:t>
      </w:r>
      <w:r w:rsidR="005637FE">
        <w:rPr>
          <w:rFonts w:ascii="Times New Roman" w:eastAsiaTheme="minorHAnsi" w:hAnsi="Times New Roman" w:cs="Times New Roman"/>
          <w:b w:val="0"/>
          <w:bCs w:val="0"/>
          <w:color w:val="auto"/>
          <w:sz w:val="24"/>
          <w:szCs w:val="24"/>
          <w:lang w:val="es-VE" w:eastAsia="en-US"/>
        </w:rPr>
        <w:t xml:space="preserve"> Nacional </w:t>
      </w:r>
      <w:r w:rsidR="005637FE" w:rsidRPr="007C5440">
        <w:rPr>
          <w:rFonts w:ascii="Times New Roman" w:eastAsiaTheme="minorHAnsi" w:hAnsi="Times New Roman" w:cs="Times New Roman"/>
          <w:b w:val="0"/>
          <w:bCs w:val="0"/>
          <w:color w:val="auto"/>
          <w:sz w:val="24"/>
          <w:szCs w:val="24"/>
          <w:lang w:val="es-VE" w:eastAsia="en-US"/>
        </w:rPr>
        <w:t>de Ciencia y Tecnología (CONACYT)</w:t>
      </w:r>
      <w:r w:rsidR="005637FE" w:rsidRPr="000D5F77">
        <w:rPr>
          <w:rFonts w:ascii="Times New Roman" w:eastAsiaTheme="minorHAnsi" w:hAnsi="Times New Roman" w:cs="Times New Roman"/>
          <w:b w:val="0"/>
          <w:bCs w:val="0"/>
          <w:color w:val="auto"/>
          <w:sz w:val="24"/>
          <w:szCs w:val="24"/>
          <w:lang w:val="es-VE" w:eastAsia="en-US"/>
        </w:rPr>
        <w:t xml:space="preserve"> por su apoyo para llevar a cabo </w:t>
      </w:r>
      <w:r w:rsidR="005637FE">
        <w:rPr>
          <w:rFonts w:ascii="Times New Roman" w:eastAsiaTheme="minorHAnsi" w:hAnsi="Times New Roman" w:cs="Times New Roman"/>
          <w:b w:val="0"/>
          <w:bCs w:val="0"/>
          <w:color w:val="auto"/>
          <w:sz w:val="24"/>
          <w:szCs w:val="24"/>
          <w:lang w:val="es-VE" w:eastAsia="en-US"/>
        </w:rPr>
        <w:t>el trabajo de</w:t>
      </w:r>
      <w:r w:rsidR="005637FE" w:rsidRPr="000D5F77">
        <w:rPr>
          <w:rFonts w:ascii="Times New Roman" w:eastAsiaTheme="minorHAnsi" w:hAnsi="Times New Roman" w:cs="Times New Roman"/>
          <w:b w:val="0"/>
          <w:bCs w:val="0"/>
          <w:color w:val="auto"/>
          <w:sz w:val="24"/>
          <w:szCs w:val="24"/>
          <w:lang w:val="es-VE" w:eastAsia="en-US"/>
        </w:rPr>
        <w:t>l que se deriva este artículo.</w:t>
      </w:r>
    </w:p>
    <w:p w14:paraId="3AD8B928" w14:textId="0B730210" w:rsidR="00E338C0" w:rsidRDefault="00E338C0">
      <w:pPr>
        <w:rPr>
          <w:rFonts w:ascii="Times New Roman" w:eastAsia="Times New Roman" w:hAnsi="Times New Roman" w:cs="Times New Roman"/>
          <w:b/>
          <w:bCs/>
          <w:sz w:val="28"/>
          <w:szCs w:val="28"/>
          <w:lang w:eastAsia="tr-TR"/>
        </w:rPr>
      </w:pPr>
    </w:p>
    <w:p w14:paraId="2A8D6F01" w14:textId="77777777" w:rsidR="006A24EA" w:rsidRDefault="006A24EA">
      <w:pPr>
        <w:rPr>
          <w:rFonts w:ascii="Times New Roman" w:eastAsia="Times New Roman" w:hAnsi="Times New Roman" w:cs="Times New Roman"/>
          <w:b/>
          <w:bCs/>
          <w:sz w:val="28"/>
          <w:szCs w:val="28"/>
          <w:lang w:eastAsia="tr-TR"/>
        </w:rPr>
      </w:pPr>
    </w:p>
    <w:p w14:paraId="7F1242FC" w14:textId="77777777" w:rsidR="006A24EA" w:rsidRDefault="006A24EA">
      <w:pPr>
        <w:rPr>
          <w:rFonts w:ascii="Times New Roman" w:eastAsia="Times New Roman" w:hAnsi="Times New Roman" w:cs="Times New Roman"/>
          <w:b/>
          <w:bCs/>
          <w:sz w:val="28"/>
          <w:szCs w:val="28"/>
          <w:lang w:eastAsia="tr-TR"/>
        </w:rPr>
      </w:pPr>
    </w:p>
    <w:p w14:paraId="04235A7F" w14:textId="77777777" w:rsidR="006A24EA" w:rsidRDefault="006A24EA">
      <w:pPr>
        <w:rPr>
          <w:rFonts w:ascii="Times New Roman" w:eastAsia="Times New Roman" w:hAnsi="Times New Roman" w:cs="Times New Roman"/>
          <w:b/>
          <w:bCs/>
          <w:sz w:val="28"/>
          <w:szCs w:val="28"/>
          <w:lang w:eastAsia="tr-TR"/>
        </w:rPr>
      </w:pPr>
    </w:p>
    <w:p w14:paraId="2C615D89" w14:textId="77777777" w:rsidR="006A24EA" w:rsidRDefault="006A24EA">
      <w:pPr>
        <w:rPr>
          <w:rFonts w:ascii="Times New Roman" w:eastAsia="Times New Roman" w:hAnsi="Times New Roman" w:cs="Times New Roman"/>
          <w:b/>
          <w:bCs/>
          <w:sz w:val="28"/>
          <w:szCs w:val="28"/>
          <w:lang w:eastAsia="tr-TR"/>
        </w:rPr>
      </w:pPr>
    </w:p>
    <w:p w14:paraId="0358E74D" w14:textId="77777777" w:rsidR="006A24EA" w:rsidRDefault="006A24EA">
      <w:pPr>
        <w:rPr>
          <w:rFonts w:ascii="Times New Roman" w:eastAsia="Times New Roman" w:hAnsi="Times New Roman" w:cs="Times New Roman"/>
          <w:b/>
          <w:bCs/>
          <w:sz w:val="28"/>
          <w:szCs w:val="28"/>
          <w:lang w:eastAsia="tr-TR"/>
        </w:rPr>
      </w:pPr>
    </w:p>
    <w:p w14:paraId="2A1E80C2" w14:textId="77777777" w:rsidR="006A24EA" w:rsidRDefault="006A24EA">
      <w:pPr>
        <w:rPr>
          <w:rFonts w:ascii="Times New Roman" w:eastAsia="Times New Roman" w:hAnsi="Times New Roman" w:cs="Times New Roman"/>
          <w:b/>
          <w:bCs/>
          <w:sz w:val="28"/>
          <w:szCs w:val="28"/>
          <w:lang w:eastAsia="tr-TR"/>
        </w:rPr>
      </w:pPr>
    </w:p>
    <w:p w14:paraId="47A8FE4A" w14:textId="77777777" w:rsidR="006A24EA" w:rsidRDefault="006A24EA">
      <w:pPr>
        <w:rPr>
          <w:rFonts w:ascii="Times New Roman" w:eastAsia="Times New Roman" w:hAnsi="Times New Roman" w:cs="Times New Roman"/>
          <w:b/>
          <w:bCs/>
          <w:sz w:val="28"/>
          <w:szCs w:val="28"/>
          <w:lang w:eastAsia="tr-TR"/>
        </w:rPr>
      </w:pPr>
    </w:p>
    <w:p w14:paraId="095FAC81" w14:textId="77777777" w:rsidR="006A24EA" w:rsidRDefault="006A24EA">
      <w:pPr>
        <w:rPr>
          <w:rFonts w:ascii="Times New Roman" w:eastAsia="Times New Roman" w:hAnsi="Times New Roman" w:cs="Times New Roman"/>
          <w:b/>
          <w:bCs/>
          <w:sz w:val="28"/>
          <w:szCs w:val="28"/>
          <w:lang w:eastAsia="tr-TR"/>
        </w:rPr>
      </w:pPr>
    </w:p>
    <w:p w14:paraId="09010F8A" w14:textId="77777777" w:rsidR="006A24EA" w:rsidRDefault="006A24EA">
      <w:pPr>
        <w:rPr>
          <w:rFonts w:ascii="Times New Roman" w:eastAsia="Times New Roman" w:hAnsi="Times New Roman" w:cs="Times New Roman"/>
          <w:b/>
          <w:bCs/>
          <w:sz w:val="28"/>
          <w:szCs w:val="28"/>
          <w:lang w:eastAsia="tr-TR"/>
        </w:rPr>
      </w:pPr>
    </w:p>
    <w:p w14:paraId="76BD28E4" w14:textId="77777777" w:rsidR="006A24EA" w:rsidRDefault="006A24EA">
      <w:pPr>
        <w:rPr>
          <w:rFonts w:ascii="Times New Roman" w:eastAsia="Times New Roman" w:hAnsi="Times New Roman" w:cs="Times New Roman"/>
          <w:b/>
          <w:bCs/>
          <w:sz w:val="28"/>
          <w:szCs w:val="28"/>
          <w:lang w:eastAsia="tr-TR"/>
        </w:rPr>
      </w:pPr>
    </w:p>
    <w:p w14:paraId="3390D7D0" w14:textId="77777777" w:rsidR="006A24EA" w:rsidRDefault="006A24EA">
      <w:pPr>
        <w:rPr>
          <w:rFonts w:ascii="Times New Roman" w:eastAsia="Times New Roman" w:hAnsi="Times New Roman" w:cs="Times New Roman"/>
          <w:b/>
          <w:bCs/>
          <w:sz w:val="28"/>
          <w:szCs w:val="28"/>
          <w:lang w:eastAsia="tr-TR"/>
        </w:rPr>
      </w:pPr>
    </w:p>
    <w:p w14:paraId="5315F196" w14:textId="77777777" w:rsidR="006A24EA" w:rsidRDefault="006A24EA">
      <w:pPr>
        <w:rPr>
          <w:rFonts w:ascii="Times New Roman" w:eastAsia="Times New Roman" w:hAnsi="Times New Roman" w:cs="Times New Roman"/>
          <w:b/>
          <w:bCs/>
          <w:sz w:val="28"/>
          <w:szCs w:val="28"/>
          <w:lang w:eastAsia="tr-TR"/>
        </w:rPr>
      </w:pPr>
    </w:p>
    <w:p w14:paraId="751DD992" w14:textId="77777777" w:rsidR="006A24EA" w:rsidRDefault="006A24EA">
      <w:pPr>
        <w:rPr>
          <w:rFonts w:ascii="Times New Roman" w:eastAsia="Times New Roman" w:hAnsi="Times New Roman" w:cs="Times New Roman"/>
          <w:b/>
          <w:bCs/>
          <w:sz w:val="28"/>
          <w:szCs w:val="28"/>
          <w:lang w:eastAsia="tr-TR"/>
        </w:rPr>
      </w:pPr>
    </w:p>
    <w:p w14:paraId="2C79280C" w14:textId="77777777" w:rsidR="006A24EA" w:rsidRDefault="006A24EA">
      <w:pPr>
        <w:rPr>
          <w:rFonts w:ascii="Times New Roman" w:eastAsia="Times New Roman" w:hAnsi="Times New Roman" w:cs="Times New Roman"/>
          <w:b/>
          <w:bCs/>
          <w:sz w:val="28"/>
          <w:szCs w:val="28"/>
          <w:lang w:eastAsia="tr-TR"/>
        </w:rPr>
      </w:pPr>
    </w:p>
    <w:p w14:paraId="325407F9" w14:textId="7C82A3F4" w:rsidR="00561CA3" w:rsidRPr="006D03ED" w:rsidRDefault="00561CA3" w:rsidP="00561CA3">
      <w:pPr>
        <w:pStyle w:val="Balk11"/>
        <w:spacing w:after="0" w:line="360" w:lineRule="auto"/>
        <w:rPr>
          <w:rFonts w:asciiTheme="minorHAnsi" w:hAnsiTheme="minorHAnsi" w:cstheme="minorHAnsi"/>
          <w:color w:val="auto"/>
          <w:sz w:val="28"/>
          <w:szCs w:val="28"/>
          <w:lang w:val="en-US"/>
        </w:rPr>
      </w:pPr>
      <w:proofErr w:type="spellStart"/>
      <w:r w:rsidRPr="006D03ED">
        <w:rPr>
          <w:rFonts w:asciiTheme="minorHAnsi" w:hAnsiTheme="minorHAnsi" w:cstheme="minorHAnsi"/>
          <w:color w:val="auto"/>
          <w:sz w:val="28"/>
          <w:szCs w:val="28"/>
          <w:lang w:val="en-US"/>
        </w:rPr>
        <w:lastRenderedPageBreak/>
        <w:t>Referencias</w:t>
      </w:r>
      <w:proofErr w:type="spellEnd"/>
    </w:p>
    <w:p w14:paraId="42FA2C35" w14:textId="1672824B" w:rsidR="008D1248" w:rsidRPr="000302C3" w:rsidRDefault="008D1248" w:rsidP="008D1248">
      <w:pPr>
        <w:spacing w:after="0" w:line="360" w:lineRule="auto"/>
        <w:ind w:left="709" w:hanging="709"/>
        <w:jc w:val="both"/>
        <w:rPr>
          <w:rFonts w:ascii="Times New Roman" w:hAnsi="Times New Roman" w:cs="Times New Roman"/>
          <w:bCs/>
          <w:sz w:val="24"/>
          <w:szCs w:val="24"/>
          <w:lang w:val="en-US"/>
        </w:rPr>
      </w:pPr>
      <w:r w:rsidRPr="000302C3">
        <w:rPr>
          <w:rFonts w:ascii="Times New Roman" w:hAnsi="Times New Roman" w:cs="Times New Roman"/>
          <w:bCs/>
          <w:sz w:val="24"/>
          <w:szCs w:val="24"/>
          <w:lang w:val="en-US"/>
        </w:rPr>
        <w:t xml:space="preserve">Abdullah, M., </w:t>
      </w:r>
      <w:proofErr w:type="spellStart"/>
      <w:r w:rsidRPr="000302C3">
        <w:rPr>
          <w:rFonts w:ascii="Times New Roman" w:hAnsi="Times New Roman" w:cs="Times New Roman"/>
          <w:bCs/>
          <w:sz w:val="24"/>
          <w:szCs w:val="24"/>
          <w:lang w:val="en-US"/>
        </w:rPr>
        <w:t>Madain</w:t>
      </w:r>
      <w:proofErr w:type="spellEnd"/>
      <w:r w:rsidRPr="000302C3">
        <w:rPr>
          <w:rFonts w:ascii="Times New Roman" w:hAnsi="Times New Roman" w:cs="Times New Roman"/>
          <w:bCs/>
          <w:sz w:val="24"/>
          <w:szCs w:val="24"/>
          <w:lang w:val="en-US"/>
        </w:rPr>
        <w:t xml:space="preserve">, A. and </w:t>
      </w:r>
      <w:proofErr w:type="spellStart"/>
      <w:r w:rsidRPr="000302C3">
        <w:rPr>
          <w:rFonts w:ascii="Times New Roman" w:hAnsi="Times New Roman" w:cs="Times New Roman"/>
          <w:bCs/>
          <w:sz w:val="24"/>
          <w:szCs w:val="24"/>
          <w:lang w:val="en-US"/>
        </w:rPr>
        <w:t>Jararweh</w:t>
      </w:r>
      <w:proofErr w:type="spellEnd"/>
      <w:r w:rsidRPr="000302C3">
        <w:rPr>
          <w:rFonts w:ascii="Times New Roman" w:hAnsi="Times New Roman" w:cs="Times New Roman"/>
          <w:bCs/>
          <w:sz w:val="24"/>
          <w:szCs w:val="24"/>
          <w:lang w:val="en-US"/>
        </w:rPr>
        <w:t xml:space="preserve">, Y. (2022). </w:t>
      </w:r>
      <w:r w:rsidRPr="00926FFA">
        <w:rPr>
          <w:rFonts w:ascii="Times New Roman" w:hAnsi="Times New Roman" w:cs="Times New Roman"/>
          <w:bCs/>
          <w:i/>
          <w:sz w:val="24"/>
          <w:szCs w:val="24"/>
          <w:lang w:val="en-US"/>
        </w:rPr>
        <w:t>ChatGPT: Fundamentals, Applications and Social Impacts.</w:t>
      </w:r>
      <w:r w:rsidRPr="000302C3">
        <w:rPr>
          <w:rFonts w:ascii="Times New Roman" w:hAnsi="Times New Roman" w:cs="Times New Roman"/>
          <w:bCs/>
          <w:sz w:val="24"/>
          <w:szCs w:val="24"/>
          <w:lang w:val="en-US"/>
        </w:rPr>
        <w:t xml:space="preserve"> </w:t>
      </w:r>
      <w:r w:rsidRPr="00926FFA">
        <w:rPr>
          <w:rFonts w:ascii="Times New Roman" w:hAnsi="Times New Roman" w:cs="Times New Roman"/>
          <w:bCs/>
          <w:iCs/>
          <w:sz w:val="24"/>
          <w:szCs w:val="24"/>
          <w:lang w:val="en-US"/>
        </w:rPr>
        <w:t>Ninth International Conference on Social Networks Analysis, Management and Security (SNAMS)</w:t>
      </w:r>
      <w:r w:rsidRPr="000302C3">
        <w:rPr>
          <w:rFonts w:ascii="Times New Roman" w:hAnsi="Times New Roman" w:cs="Times New Roman"/>
          <w:bCs/>
          <w:sz w:val="24"/>
          <w:szCs w:val="24"/>
          <w:lang w:val="en-US"/>
        </w:rPr>
        <w:t>. 10.1109/SNAMS58071.2022.10062688</w:t>
      </w:r>
    </w:p>
    <w:p w14:paraId="127ED449"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n-US"/>
        </w:rPr>
      </w:pPr>
      <w:proofErr w:type="spellStart"/>
      <w:r w:rsidRPr="000302C3">
        <w:rPr>
          <w:rFonts w:ascii="Times New Roman" w:hAnsi="Times New Roman" w:cs="Times New Roman"/>
          <w:bCs/>
          <w:sz w:val="24"/>
          <w:szCs w:val="24"/>
          <w:lang w:val="en-US"/>
        </w:rPr>
        <w:t>Alenoghena</w:t>
      </w:r>
      <w:proofErr w:type="spellEnd"/>
      <w:r w:rsidRPr="000302C3">
        <w:rPr>
          <w:rFonts w:ascii="Times New Roman" w:hAnsi="Times New Roman" w:cs="Times New Roman"/>
          <w:bCs/>
          <w:sz w:val="24"/>
          <w:szCs w:val="24"/>
          <w:lang w:val="en-US"/>
        </w:rPr>
        <w:t xml:space="preserve">, R., Evans, O., Wale-Awe, O., Osuji, E., Ayoola, O. and Adeniji, S. (2023). ChatGPT impacts on access-efficiency, employment, education and ethics: The socio-economics of an AI language model. </w:t>
      </w:r>
      <w:proofErr w:type="spellStart"/>
      <w:r w:rsidRPr="00630453">
        <w:rPr>
          <w:rFonts w:ascii="Times New Roman" w:hAnsi="Times New Roman" w:cs="Times New Roman"/>
          <w:i/>
          <w:color w:val="000000"/>
          <w:sz w:val="24"/>
          <w:szCs w:val="24"/>
          <w:shd w:val="clear" w:color="auto" w:fill="FFFFFF"/>
        </w:rPr>
        <w:t>BizEcons</w:t>
      </w:r>
      <w:proofErr w:type="spellEnd"/>
      <w:r w:rsidRPr="00630453">
        <w:rPr>
          <w:rFonts w:ascii="Times New Roman" w:hAnsi="Times New Roman" w:cs="Times New Roman"/>
          <w:i/>
          <w:color w:val="000000"/>
          <w:sz w:val="24"/>
          <w:szCs w:val="24"/>
          <w:shd w:val="clear" w:color="auto" w:fill="FFFFFF"/>
        </w:rPr>
        <w:t xml:space="preserve"> </w:t>
      </w:r>
      <w:proofErr w:type="spellStart"/>
      <w:r w:rsidRPr="00630453">
        <w:rPr>
          <w:rFonts w:ascii="Times New Roman" w:hAnsi="Times New Roman" w:cs="Times New Roman"/>
          <w:i/>
          <w:color w:val="000000"/>
          <w:sz w:val="24"/>
          <w:szCs w:val="24"/>
          <w:shd w:val="clear" w:color="auto" w:fill="FFFFFF"/>
        </w:rPr>
        <w:t>Quarterly</w:t>
      </w:r>
      <w:proofErr w:type="spellEnd"/>
      <w:r w:rsidRPr="00630453">
        <w:rPr>
          <w:rFonts w:ascii="Times New Roman" w:hAnsi="Times New Roman" w:cs="Times New Roman"/>
          <w:color w:val="000000"/>
          <w:sz w:val="24"/>
          <w:szCs w:val="24"/>
          <w:shd w:val="clear" w:color="auto" w:fill="FFFFFF"/>
        </w:rPr>
        <w:t xml:space="preserve">, </w:t>
      </w:r>
      <w:r w:rsidRPr="00630453">
        <w:rPr>
          <w:rFonts w:ascii="Times New Roman" w:hAnsi="Times New Roman" w:cs="Times New Roman"/>
          <w:i/>
          <w:color w:val="000000"/>
          <w:sz w:val="24"/>
          <w:szCs w:val="24"/>
          <w:shd w:val="clear" w:color="auto" w:fill="FFFFFF"/>
        </w:rPr>
        <w:t>16</w:t>
      </w:r>
      <w:r w:rsidRPr="00630453">
        <w:rPr>
          <w:rFonts w:ascii="Times New Roman" w:hAnsi="Times New Roman" w:cs="Times New Roman"/>
          <w:color w:val="000000"/>
          <w:sz w:val="24"/>
          <w:szCs w:val="24"/>
          <w:shd w:val="clear" w:color="auto" w:fill="FFFFFF"/>
        </w:rPr>
        <w:t>, 1-17</w:t>
      </w:r>
      <w:r w:rsidRPr="000302C3">
        <w:rPr>
          <w:rFonts w:ascii="Times New Roman" w:hAnsi="Times New Roman" w:cs="Times New Roman"/>
          <w:bCs/>
          <w:sz w:val="24"/>
          <w:szCs w:val="24"/>
          <w:lang w:val="en-US"/>
        </w:rPr>
        <w:t xml:space="preserve">. </w:t>
      </w:r>
      <w:hyperlink r:id="rId20" w:history="1">
        <w:r w:rsidRPr="000302C3">
          <w:rPr>
            <w:rStyle w:val="Hipervnculo"/>
            <w:rFonts w:ascii="Times New Roman" w:hAnsi="Times New Roman" w:cs="Times New Roman"/>
            <w:bCs/>
            <w:sz w:val="24"/>
            <w:szCs w:val="24"/>
            <w:lang w:val="en-US"/>
          </w:rPr>
          <w:t>https://bizecons.5profz.com/wp-content/uploads/2023/08/Evans-et-al-2023-ChatGPT.pdf</w:t>
        </w:r>
      </w:hyperlink>
      <w:r w:rsidRPr="000302C3">
        <w:rPr>
          <w:rFonts w:ascii="Times New Roman" w:hAnsi="Times New Roman" w:cs="Times New Roman"/>
          <w:bCs/>
          <w:sz w:val="24"/>
          <w:szCs w:val="24"/>
          <w:lang w:val="en-US"/>
        </w:rPr>
        <w:t xml:space="preserve"> </w:t>
      </w:r>
    </w:p>
    <w:p w14:paraId="26A29EA2"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r w:rsidRPr="000302C3">
        <w:rPr>
          <w:rFonts w:ascii="Times New Roman" w:hAnsi="Times New Roman" w:cs="Times New Roman"/>
          <w:bCs/>
          <w:sz w:val="24"/>
          <w:szCs w:val="24"/>
        </w:rPr>
        <w:t xml:space="preserve">Aparicio G., W. (2023). La inteligencia artificial y su incidencia en la educación: transformando el aprendizaje para el siglo XXI. </w:t>
      </w:r>
      <w:r w:rsidRPr="000302C3">
        <w:rPr>
          <w:rFonts w:ascii="Times New Roman" w:hAnsi="Times New Roman" w:cs="Times New Roman"/>
          <w:bCs/>
          <w:i/>
          <w:iCs/>
          <w:sz w:val="24"/>
          <w:szCs w:val="24"/>
        </w:rPr>
        <w:t>Revista Internacional de Pedagogía e Innovación Educativa</w:t>
      </w:r>
      <w:r w:rsidRPr="000302C3">
        <w:rPr>
          <w:rFonts w:ascii="Times New Roman" w:hAnsi="Times New Roman" w:cs="Times New Roman"/>
          <w:bCs/>
          <w:sz w:val="24"/>
          <w:szCs w:val="24"/>
        </w:rPr>
        <w:t xml:space="preserve">, </w:t>
      </w:r>
      <w:r w:rsidRPr="00456821">
        <w:rPr>
          <w:rFonts w:ascii="Times New Roman" w:hAnsi="Times New Roman" w:cs="Times New Roman"/>
          <w:bCs/>
          <w:i/>
          <w:sz w:val="24"/>
          <w:szCs w:val="24"/>
        </w:rPr>
        <w:t>3</w:t>
      </w:r>
      <w:r>
        <w:rPr>
          <w:rFonts w:ascii="Times New Roman" w:hAnsi="Times New Roman" w:cs="Times New Roman"/>
          <w:bCs/>
          <w:sz w:val="24"/>
          <w:szCs w:val="24"/>
        </w:rPr>
        <w:t>(2)</w:t>
      </w:r>
      <w:r w:rsidRPr="000302C3">
        <w:rPr>
          <w:rFonts w:ascii="Times New Roman" w:hAnsi="Times New Roman" w:cs="Times New Roman"/>
          <w:bCs/>
          <w:sz w:val="24"/>
          <w:szCs w:val="24"/>
        </w:rPr>
        <w:t xml:space="preserve">. 217-229. 10.51660/ripie.v3i2.133. </w:t>
      </w:r>
    </w:p>
    <w:p w14:paraId="47AC6379"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lang w:val="es-VE"/>
        </w:rPr>
        <w:t xml:space="preserve">Bisquerra, R. (2004). </w:t>
      </w:r>
      <w:r w:rsidRPr="000302C3">
        <w:rPr>
          <w:rFonts w:ascii="Times New Roman" w:hAnsi="Times New Roman" w:cs="Times New Roman"/>
          <w:bCs/>
          <w:i/>
          <w:iCs/>
          <w:sz w:val="24"/>
          <w:szCs w:val="24"/>
          <w:lang w:val="es-VE"/>
        </w:rPr>
        <w:t>Metodología de la investigación educativa</w:t>
      </w:r>
      <w:r w:rsidRPr="000302C3">
        <w:rPr>
          <w:rFonts w:ascii="Times New Roman" w:hAnsi="Times New Roman" w:cs="Times New Roman"/>
          <w:bCs/>
          <w:sz w:val="24"/>
          <w:szCs w:val="24"/>
          <w:lang w:val="es-VE"/>
        </w:rPr>
        <w:t xml:space="preserve"> (vol. 1). Editorial La Muralla.</w:t>
      </w:r>
    </w:p>
    <w:p w14:paraId="3B7102C2"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r w:rsidRPr="000302C3">
        <w:rPr>
          <w:rFonts w:ascii="Times New Roman" w:hAnsi="Times New Roman" w:cs="Times New Roman"/>
          <w:bCs/>
          <w:sz w:val="24"/>
          <w:szCs w:val="24"/>
        </w:rPr>
        <w:t xml:space="preserve">Chávez S., M. E., Labrada M., E., Carbajal D., E., Pineda G., E. y </w:t>
      </w:r>
      <w:proofErr w:type="spellStart"/>
      <w:r w:rsidRPr="000302C3">
        <w:rPr>
          <w:rFonts w:ascii="Times New Roman" w:hAnsi="Times New Roman" w:cs="Times New Roman"/>
          <w:bCs/>
          <w:sz w:val="24"/>
          <w:szCs w:val="24"/>
        </w:rPr>
        <w:t>Alatristre</w:t>
      </w:r>
      <w:proofErr w:type="spellEnd"/>
      <w:r w:rsidRPr="000302C3">
        <w:rPr>
          <w:rFonts w:ascii="Times New Roman" w:hAnsi="Times New Roman" w:cs="Times New Roman"/>
          <w:bCs/>
          <w:sz w:val="24"/>
          <w:szCs w:val="24"/>
        </w:rPr>
        <w:t xml:space="preserve"> M., Y. (2023). Inteligencia artificial generativa para fortalecer la educación superior. </w:t>
      </w:r>
      <w:r w:rsidRPr="000302C3">
        <w:rPr>
          <w:rFonts w:ascii="Times New Roman" w:hAnsi="Times New Roman" w:cs="Times New Roman"/>
          <w:bCs/>
          <w:i/>
          <w:iCs/>
          <w:sz w:val="24"/>
          <w:szCs w:val="24"/>
        </w:rPr>
        <w:t>LATAM Revista Latinoamericana de Ciencias Sociales y Humanidades</w:t>
      </w:r>
      <w:r w:rsidRPr="000302C3">
        <w:rPr>
          <w:rFonts w:ascii="Times New Roman" w:hAnsi="Times New Roman" w:cs="Times New Roman"/>
          <w:bCs/>
          <w:sz w:val="24"/>
          <w:szCs w:val="24"/>
        </w:rPr>
        <w:t xml:space="preserve">, </w:t>
      </w:r>
      <w:r w:rsidRPr="000302C3">
        <w:rPr>
          <w:rFonts w:ascii="Times New Roman" w:hAnsi="Times New Roman" w:cs="Times New Roman"/>
          <w:bCs/>
          <w:i/>
          <w:sz w:val="24"/>
          <w:szCs w:val="24"/>
        </w:rPr>
        <w:t>4</w:t>
      </w:r>
      <w:r w:rsidRPr="000302C3">
        <w:rPr>
          <w:rFonts w:ascii="Times New Roman" w:hAnsi="Times New Roman" w:cs="Times New Roman"/>
          <w:bCs/>
          <w:sz w:val="24"/>
          <w:szCs w:val="24"/>
        </w:rPr>
        <w:t>(3), 767–784. https://doi.org/10.56712/latam.v4i3.1113</w:t>
      </w:r>
    </w:p>
    <w:p w14:paraId="7983923B"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r w:rsidRPr="000302C3">
        <w:rPr>
          <w:rFonts w:ascii="Times New Roman" w:hAnsi="Times New Roman" w:cs="Times New Roman"/>
          <w:bCs/>
          <w:sz w:val="24"/>
          <w:szCs w:val="24"/>
        </w:rPr>
        <w:t xml:space="preserve">Díaz-Arce, D. (2023a). Plagio a la inteligencia artificial en estudiantes de bachillerato: un problema real. </w:t>
      </w:r>
      <w:r w:rsidRPr="000302C3">
        <w:rPr>
          <w:rFonts w:ascii="Times New Roman" w:hAnsi="Times New Roman" w:cs="Times New Roman"/>
          <w:bCs/>
          <w:i/>
          <w:iCs/>
          <w:sz w:val="24"/>
          <w:szCs w:val="24"/>
        </w:rPr>
        <w:t>Revista Innova Educación</w:t>
      </w:r>
      <w:r w:rsidRPr="000302C3">
        <w:rPr>
          <w:rFonts w:ascii="Times New Roman" w:hAnsi="Times New Roman" w:cs="Times New Roman"/>
          <w:bCs/>
          <w:sz w:val="24"/>
          <w:szCs w:val="24"/>
        </w:rPr>
        <w:t xml:space="preserve">, </w:t>
      </w:r>
      <w:r w:rsidRPr="000302C3">
        <w:rPr>
          <w:rFonts w:ascii="Times New Roman" w:hAnsi="Times New Roman" w:cs="Times New Roman"/>
          <w:bCs/>
          <w:i/>
          <w:sz w:val="24"/>
          <w:szCs w:val="24"/>
        </w:rPr>
        <w:t>5</w:t>
      </w:r>
      <w:r w:rsidRPr="000302C3">
        <w:rPr>
          <w:rFonts w:ascii="Times New Roman" w:hAnsi="Times New Roman" w:cs="Times New Roman"/>
          <w:bCs/>
          <w:sz w:val="24"/>
          <w:szCs w:val="24"/>
        </w:rPr>
        <w:t>(2), 108–116. https://doi.org/10.35622/j.rie.2023.02.007</w:t>
      </w:r>
    </w:p>
    <w:p w14:paraId="478DE5C2" w14:textId="77777777" w:rsidR="008D1248" w:rsidRPr="000302C3" w:rsidRDefault="008D1248" w:rsidP="008D1248">
      <w:pPr>
        <w:pStyle w:val="parrafoTesis"/>
        <w:spacing w:before="0" w:after="0"/>
        <w:ind w:left="482" w:hanging="482"/>
        <w:rPr>
          <w:rFonts w:ascii="Times New Roman" w:hAnsi="Times New Roman" w:cs="Times New Roman"/>
          <w:bCs/>
        </w:rPr>
      </w:pPr>
      <w:r w:rsidRPr="000302C3">
        <w:rPr>
          <w:rFonts w:ascii="Times New Roman" w:hAnsi="Times New Roman" w:cs="Times New Roman"/>
          <w:bCs/>
        </w:rPr>
        <w:t xml:space="preserve">Díaz-Arce, D. (2023b). Inteligencia artificial vs. </w:t>
      </w:r>
      <w:proofErr w:type="spellStart"/>
      <w:r w:rsidRPr="000302C3">
        <w:rPr>
          <w:rFonts w:ascii="Times New Roman" w:hAnsi="Times New Roman" w:cs="Times New Roman"/>
          <w:bCs/>
        </w:rPr>
        <w:t>Turnitin</w:t>
      </w:r>
      <w:proofErr w:type="spellEnd"/>
      <w:r w:rsidRPr="000302C3">
        <w:rPr>
          <w:rFonts w:ascii="Times New Roman" w:hAnsi="Times New Roman" w:cs="Times New Roman"/>
          <w:bCs/>
        </w:rPr>
        <w:t xml:space="preserve">: implicaciones para el plagio académico. </w:t>
      </w:r>
      <w:r w:rsidRPr="000302C3">
        <w:rPr>
          <w:rFonts w:ascii="Times New Roman" w:hAnsi="Times New Roman" w:cs="Times New Roman"/>
          <w:bCs/>
          <w:i/>
          <w:iCs/>
        </w:rPr>
        <w:t xml:space="preserve">Revista </w:t>
      </w:r>
      <w:proofErr w:type="spellStart"/>
      <w:r w:rsidRPr="000302C3">
        <w:rPr>
          <w:rFonts w:ascii="Times New Roman" w:hAnsi="Times New Roman" w:cs="Times New Roman"/>
          <w:bCs/>
          <w:i/>
          <w:iCs/>
        </w:rPr>
        <w:t>Cognosis</w:t>
      </w:r>
      <w:proofErr w:type="spellEnd"/>
      <w:r w:rsidRPr="000302C3">
        <w:rPr>
          <w:rFonts w:ascii="Times New Roman" w:hAnsi="Times New Roman" w:cs="Times New Roman"/>
          <w:bCs/>
        </w:rPr>
        <w:t xml:space="preserve">, </w:t>
      </w:r>
      <w:r w:rsidRPr="000302C3">
        <w:rPr>
          <w:rFonts w:ascii="Times New Roman" w:hAnsi="Times New Roman" w:cs="Times New Roman"/>
          <w:bCs/>
          <w:i/>
        </w:rPr>
        <w:t>8</w:t>
      </w:r>
      <w:r w:rsidRPr="000302C3">
        <w:rPr>
          <w:rFonts w:ascii="Times New Roman" w:hAnsi="Times New Roman" w:cs="Times New Roman"/>
          <w:bCs/>
        </w:rPr>
        <w:t>(1), 15–26. https://doi.org/10.33936/cognosis.v8i1.5517</w:t>
      </w:r>
    </w:p>
    <w:p w14:paraId="29B414ED" w14:textId="77777777" w:rsidR="008D1248" w:rsidRPr="000302C3" w:rsidRDefault="008D1248" w:rsidP="008D1248">
      <w:pPr>
        <w:pStyle w:val="parrafoTesis"/>
        <w:spacing w:before="0" w:after="0"/>
        <w:ind w:left="482" w:hanging="482"/>
        <w:rPr>
          <w:rFonts w:ascii="Times New Roman" w:hAnsi="Times New Roman" w:cs="Times New Roman"/>
          <w:bCs/>
        </w:rPr>
      </w:pPr>
      <w:r w:rsidRPr="000302C3">
        <w:rPr>
          <w:rFonts w:ascii="Times New Roman" w:hAnsi="Times New Roman" w:cs="Times New Roman"/>
          <w:bCs/>
        </w:rPr>
        <w:t>Díaz-Barriga, A. y Luna, A. B. (</w:t>
      </w:r>
      <w:proofErr w:type="spellStart"/>
      <w:r w:rsidRPr="000302C3">
        <w:rPr>
          <w:rFonts w:ascii="Times New Roman" w:hAnsi="Times New Roman" w:cs="Times New Roman"/>
          <w:bCs/>
        </w:rPr>
        <w:t>coords</w:t>
      </w:r>
      <w:proofErr w:type="spellEnd"/>
      <w:r w:rsidRPr="000302C3">
        <w:rPr>
          <w:rFonts w:ascii="Times New Roman" w:hAnsi="Times New Roman" w:cs="Times New Roman"/>
          <w:bCs/>
        </w:rPr>
        <w:t xml:space="preserve">.) (2014). </w:t>
      </w:r>
      <w:r w:rsidRPr="000302C3">
        <w:rPr>
          <w:rFonts w:ascii="Times New Roman" w:hAnsi="Times New Roman" w:cs="Times New Roman"/>
          <w:bCs/>
          <w:i/>
          <w:iCs/>
        </w:rPr>
        <w:t>Metodología de la investigación educativa: aproximaciones para comprender sus estrategias</w:t>
      </w:r>
      <w:r w:rsidRPr="000302C3">
        <w:rPr>
          <w:rFonts w:ascii="Times New Roman" w:hAnsi="Times New Roman" w:cs="Times New Roman"/>
          <w:bCs/>
        </w:rPr>
        <w:t>. Ediciones Díaz de Santos.</w:t>
      </w:r>
    </w:p>
    <w:p w14:paraId="7C938C94"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proofErr w:type="spellStart"/>
      <w:r w:rsidRPr="000302C3">
        <w:rPr>
          <w:rFonts w:ascii="Times New Roman" w:hAnsi="Times New Roman" w:cs="Times New Roman"/>
          <w:bCs/>
          <w:sz w:val="24"/>
          <w:szCs w:val="24"/>
        </w:rPr>
        <w:t>Ferrarelli</w:t>
      </w:r>
      <w:proofErr w:type="spellEnd"/>
      <w:r w:rsidRPr="000302C3">
        <w:rPr>
          <w:rFonts w:ascii="Times New Roman" w:hAnsi="Times New Roman" w:cs="Times New Roman"/>
          <w:bCs/>
          <w:sz w:val="24"/>
          <w:szCs w:val="24"/>
        </w:rPr>
        <w:t xml:space="preserve">, M. (2023). </w:t>
      </w:r>
      <w:r w:rsidRPr="00456821">
        <w:rPr>
          <w:rFonts w:ascii="Times New Roman" w:hAnsi="Times New Roman" w:cs="Times New Roman"/>
          <w:bCs/>
          <w:i/>
          <w:sz w:val="24"/>
          <w:szCs w:val="24"/>
        </w:rPr>
        <w:t>¿Cómo abordar la inteligencia artificial en el aula?</w:t>
      </w:r>
      <w:r w:rsidRPr="000302C3">
        <w:rPr>
          <w:rFonts w:ascii="Times New Roman" w:hAnsi="Times New Roman" w:cs="Times New Roman"/>
          <w:bCs/>
          <w:sz w:val="24"/>
          <w:szCs w:val="24"/>
        </w:rPr>
        <w:t xml:space="preserve"> </w:t>
      </w:r>
      <w:r w:rsidRPr="00456821">
        <w:rPr>
          <w:rFonts w:ascii="Times New Roman" w:hAnsi="Times New Roman" w:cs="Times New Roman"/>
          <w:bCs/>
          <w:iCs/>
          <w:sz w:val="24"/>
          <w:szCs w:val="24"/>
        </w:rPr>
        <w:t>CIAESA</w:t>
      </w:r>
      <w:r w:rsidRPr="000302C3">
        <w:rPr>
          <w:rFonts w:ascii="Times New Roman" w:hAnsi="Times New Roman" w:cs="Times New Roman"/>
          <w:bCs/>
          <w:sz w:val="24"/>
          <w:szCs w:val="24"/>
        </w:rPr>
        <w:t xml:space="preserve">. </w:t>
      </w:r>
      <w:hyperlink r:id="rId21" w:history="1">
        <w:r w:rsidRPr="000302C3">
          <w:rPr>
            <w:rStyle w:val="Hipervnculo"/>
            <w:rFonts w:ascii="Times New Roman" w:hAnsi="Times New Roman" w:cs="Times New Roman"/>
            <w:bCs/>
            <w:sz w:val="24"/>
            <w:szCs w:val="24"/>
          </w:rPr>
          <w:t>https://www.laspreguntaseducativas.com/wp-content/uploads/2023/06/17-Inteligencia-Artificial.pdf</w:t>
        </w:r>
      </w:hyperlink>
      <w:r w:rsidRPr="000302C3">
        <w:rPr>
          <w:rFonts w:ascii="Times New Roman" w:hAnsi="Times New Roman" w:cs="Times New Roman"/>
          <w:bCs/>
          <w:sz w:val="24"/>
          <w:szCs w:val="24"/>
        </w:rPr>
        <w:t xml:space="preserve"> </w:t>
      </w:r>
    </w:p>
    <w:p w14:paraId="43850AB8"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proofErr w:type="spellStart"/>
      <w:r w:rsidRPr="000302C3">
        <w:rPr>
          <w:rFonts w:ascii="Times New Roman" w:hAnsi="Times New Roman" w:cs="Times New Roman"/>
          <w:bCs/>
          <w:sz w:val="24"/>
          <w:szCs w:val="24"/>
        </w:rPr>
        <w:t>Gallent</w:t>
      </w:r>
      <w:proofErr w:type="spellEnd"/>
      <w:r w:rsidRPr="000302C3">
        <w:rPr>
          <w:rFonts w:ascii="Times New Roman" w:hAnsi="Times New Roman" w:cs="Times New Roman"/>
          <w:bCs/>
          <w:sz w:val="24"/>
          <w:szCs w:val="24"/>
        </w:rPr>
        <w:t xml:space="preserve"> T., C., González, A. y </w:t>
      </w:r>
      <w:proofErr w:type="spellStart"/>
      <w:r w:rsidRPr="000302C3">
        <w:rPr>
          <w:rFonts w:ascii="Times New Roman" w:hAnsi="Times New Roman" w:cs="Times New Roman"/>
          <w:bCs/>
          <w:sz w:val="24"/>
          <w:szCs w:val="24"/>
        </w:rPr>
        <w:t>Ortego</w:t>
      </w:r>
      <w:proofErr w:type="spellEnd"/>
      <w:r w:rsidRPr="000302C3">
        <w:rPr>
          <w:rFonts w:ascii="Times New Roman" w:hAnsi="Times New Roman" w:cs="Times New Roman"/>
          <w:bCs/>
          <w:sz w:val="24"/>
          <w:szCs w:val="24"/>
        </w:rPr>
        <w:t xml:space="preserve"> H., J. (2023). El impacto de la inteligencia artificial generativa en educación superior: una mirada desde la ética y la integridad académica. </w:t>
      </w:r>
      <w:r w:rsidRPr="000302C3">
        <w:rPr>
          <w:rFonts w:ascii="Times New Roman" w:hAnsi="Times New Roman" w:cs="Times New Roman"/>
          <w:bCs/>
          <w:i/>
          <w:iCs/>
          <w:sz w:val="24"/>
          <w:szCs w:val="24"/>
        </w:rPr>
        <w:t>RELIEVE - Revista Electrónica de Investigación y Evaluación Educativa</w:t>
      </w:r>
      <w:r w:rsidRPr="000302C3">
        <w:rPr>
          <w:rFonts w:ascii="Times New Roman" w:hAnsi="Times New Roman" w:cs="Times New Roman"/>
          <w:bCs/>
          <w:sz w:val="24"/>
          <w:szCs w:val="24"/>
        </w:rPr>
        <w:t>, 29. 10.30827/relieve.v29i2.29134</w:t>
      </w:r>
    </w:p>
    <w:p w14:paraId="61F8FF8C"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r w:rsidRPr="000302C3">
        <w:rPr>
          <w:rFonts w:ascii="Times New Roman" w:hAnsi="Times New Roman" w:cs="Times New Roman"/>
          <w:bCs/>
          <w:sz w:val="24"/>
          <w:szCs w:val="24"/>
        </w:rPr>
        <w:lastRenderedPageBreak/>
        <w:t xml:space="preserve">García-Peñalvo, F. J., Llorens-Largo, F. y Vidal, J. (2023). La nueva realidad de la educación ante los avances de la inteligencia artificial generativa. </w:t>
      </w:r>
      <w:r w:rsidRPr="000302C3">
        <w:rPr>
          <w:rFonts w:ascii="Times New Roman" w:hAnsi="Times New Roman" w:cs="Times New Roman"/>
          <w:bCs/>
          <w:i/>
          <w:iCs/>
          <w:sz w:val="24"/>
          <w:szCs w:val="24"/>
        </w:rPr>
        <w:t>RIED-Revista Iberoamericana de Educación a Distancia</w:t>
      </w:r>
      <w:r w:rsidRPr="000302C3">
        <w:rPr>
          <w:rFonts w:ascii="Times New Roman" w:hAnsi="Times New Roman" w:cs="Times New Roman"/>
          <w:bCs/>
          <w:sz w:val="24"/>
          <w:szCs w:val="24"/>
        </w:rPr>
        <w:t xml:space="preserve">, </w:t>
      </w:r>
      <w:r w:rsidRPr="000302C3">
        <w:rPr>
          <w:rFonts w:ascii="Times New Roman" w:hAnsi="Times New Roman" w:cs="Times New Roman"/>
          <w:bCs/>
          <w:i/>
          <w:sz w:val="24"/>
          <w:szCs w:val="24"/>
        </w:rPr>
        <w:t>27</w:t>
      </w:r>
      <w:r w:rsidRPr="000302C3">
        <w:rPr>
          <w:rFonts w:ascii="Times New Roman" w:hAnsi="Times New Roman" w:cs="Times New Roman"/>
          <w:bCs/>
          <w:sz w:val="24"/>
          <w:szCs w:val="24"/>
        </w:rPr>
        <w:t>(1). https://doi.org/10.5944/ried.27.1.37716</w:t>
      </w:r>
    </w:p>
    <w:p w14:paraId="28707B5F"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r w:rsidRPr="000302C3">
        <w:rPr>
          <w:rFonts w:ascii="Times New Roman" w:hAnsi="Times New Roman" w:cs="Times New Roman"/>
          <w:bCs/>
          <w:sz w:val="24"/>
          <w:szCs w:val="24"/>
        </w:rPr>
        <w:t xml:space="preserve">Gil F., J., García J., E. y Rodríguez G., G. (1996). Análisis de respuestas libres en los cuestionarios, el método de las especificidades. </w:t>
      </w:r>
      <w:r w:rsidRPr="000302C3">
        <w:rPr>
          <w:rFonts w:ascii="Times New Roman" w:hAnsi="Times New Roman" w:cs="Times New Roman"/>
          <w:bCs/>
          <w:i/>
          <w:iCs/>
          <w:sz w:val="24"/>
          <w:szCs w:val="24"/>
        </w:rPr>
        <w:t>Revista Investigación Educativa</w:t>
      </w:r>
      <w:r w:rsidRPr="000302C3">
        <w:rPr>
          <w:rFonts w:ascii="Times New Roman" w:hAnsi="Times New Roman" w:cs="Times New Roman"/>
          <w:bCs/>
          <w:sz w:val="24"/>
          <w:szCs w:val="24"/>
        </w:rPr>
        <w:t xml:space="preserve">, </w:t>
      </w:r>
      <w:r w:rsidRPr="000302C3">
        <w:rPr>
          <w:rFonts w:ascii="Times New Roman" w:hAnsi="Times New Roman" w:cs="Times New Roman"/>
          <w:bCs/>
          <w:i/>
          <w:sz w:val="24"/>
          <w:szCs w:val="24"/>
        </w:rPr>
        <w:t>14</w:t>
      </w:r>
      <w:r w:rsidRPr="000302C3">
        <w:rPr>
          <w:rFonts w:ascii="Times New Roman" w:hAnsi="Times New Roman" w:cs="Times New Roman"/>
          <w:bCs/>
          <w:sz w:val="24"/>
          <w:szCs w:val="24"/>
        </w:rPr>
        <w:t xml:space="preserve">(1), 129-147. </w:t>
      </w:r>
      <w:hyperlink r:id="rId22" w:history="1">
        <w:r w:rsidRPr="000302C3">
          <w:rPr>
            <w:rStyle w:val="Hipervnculo"/>
            <w:rFonts w:ascii="Times New Roman" w:hAnsi="Times New Roman" w:cs="Times New Roman"/>
            <w:bCs/>
            <w:sz w:val="24"/>
            <w:szCs w:val="24"/>
          </w:rPr>
          <w:t>https://core.ac.uk/download/pdf/161254184.pdf</w:t>
        </w:r>
      </w:hyperlink>
      <w:r w:rsidRPr="000302C3">
        <w:rPr>
          <w:rFonts w:ascii="Times New Roman" w:hAnsi="Times New Roman" w:cs="Times New Roman"/>
          <w:bCs/>
          <w:sz w:val="24"/>
          <w:szCs w:val="24"/>
        </w:rPr>
        <w:t xml:space="preserve"> </w:t>
      </w:r>
    </w:p>
    <w:p w14:paraId="7E39B95C"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n-US"/>
        </w:rPr>
      </w:pPr>
      <w:r w:rsidRPr="000302C3">
        <w:rPr>
          <w:rFonts w:ascii="Times New Roman" w:hAnsi="Times New Roman" w:cs="Times New Roman"/>
          <w:bCs/>
          <w:sz w:val="24"/>
          <w:szCs w:val="24"/>
        </w:rPr>
        <w:t xml:space="preserve">González, J. y Pazmiño, M. (2015). Cálculo e interpretación del alfa de Cronbach para el caso de validación de la consistencia interna de un cuestionario, con dos posibles escalas tipo Likert. </w:t>
      </w:r>
      <w:proofErr w:type="spellStart"/>
      <w:r w:rsidRPr="000302C3">
        <w:rPr>
          <w:rFonts w:ascii="Times New Roman" w:hAnsi="Times New Roman" w:cs="Times New Roman"/>
          <w:bCs/>
          <w:i/>
          <w:iCs/>
          <w:sz w:val="24"/>
          <w:szCs w:val="24"/>
          <w:lang w:val="en-US"/>
        </w:rPr>
        <w:t>Revista</w:t>
      </w:r>
      <w:proofErr w:type="spellEnd"/>
      <w:r w:rsidRPr="000302C3">
        <w:rPr>
          <w:rFonts w:ascii="Times New Roman" w:hAnsi="Times New Roman" w:cs="Times New Roman"/>
          <w:bCs/>
          <w:i/>
          <w:iCs/>
          <w:sz w:val="24"/>
          <w:szCs w:val="24"/>
          <w:lang w:val="en-US"/>
        </w:rPr>
        <w:t xml:space="preserve"> </w:t>
      </w:r>
      <w:proofErr w:type="spellStart"/>
      <w:r w:rsidRPr="000302C3">
        <w:rPr>
          <w:rFonts w:ascii="Times New Roman" w:hAnsi="Times New Roman" w:cs="Times New Roman"/>
          <w:bCs/>
          <w:i/>
          <w:iCs/>
          <w:sz w:val="24"/>
          <w:szCs w:val="24"/>
          <w:lang w:val="en-US"/>
        </w:rPr>
        <w:t>Publicando</w:t>
      </w:r>
      <w:proofErr w:type="spellEnd"/>
      <w:r w:rsidRPr="000302C3">
        <w:rPr>
          <w:rFonts w:ascii="Times New Roman" w:hAnsi="Times New Roman" w:cs="Times New Roman"/>
          <w:bCs/>
          <w:sz w:val="24"/>
          <w:szCs w:val="24"/>
          <w:lang w:val="en-US"/>
        </w:rPr>
        <w:t xml:space="preserve">, </w:t>
      </w:r>
      <w:r w:rsidRPr="000302C3">
        <w:rPr>
          <w:rFonts w:ascii="Times New Roman" w:hAnsi="Times New Roman" w:cs="Times New Roman"/>
          <w:bCs/>
          <w:i/>
          <w:sz w:val="24"/>
          <w:szCs w:val="24"/>
          <w:lang w:val="en-US"/>
        </w:rPr>
        <w:t>2</w:t>
      </w:r>
      <w:r w:rsidRPr="000302C3">
        <w:rPr>
          <w:rFonts w:ascii="Times New Roman" w:hAnsi="Times New Roman" w:cs="Times New Roman"/>
          <w:bCs/>
          <w:sz w:val="24"/>
          <w:szCs w:val="24"/>
          <w:lang w:val="en-US"/>
        </w:rPr>
        <w:t>(1), 62-67. https://n9.cl/mik2h</w:t>
      </w:r>
    </w:p>
    <w:p w14:paraId="0788F410"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CO"/>
        </w:rPr>
      </w:pPr>
      <w:r w:rsidRPr="000302C3">
        <w:rPr>
          <w:rFonts w:ascii="Times New Roman" w:hAnsi="Times New Roman" w:cs="Times New Roman"/>
          <w:bCs/>
          <w:sz w:val="24"/>
          <w:szCs w:val="24"/>
          <w:lang w:val="en-US"/>
        </w:rPr>
        <w:t xml:space="preserve">Hamilton, A., Wiliam, D. and Hattie, J. (2023). The Future of AI in Education: 13 things we can do to minimize the </w:t>
      </w:r>
      <w:proofErr w:type="spellStart"/>
      <w:r w:rsidRPr="000302C3">
        <w:rPr>
          <w:rFonts w:ascii="Times New Roman" w:hAnsi="Times New Roman" w:cs="Times New Roman"/>
          <w:bCs/>
          <w:sz w:val="24"/>
          <w:szCs w:val="24"/>
          <w:lang w:val="en-US"/>
        </w:rPr>
        <w:t>gamage</w:t>
      </w:r>
      <w:proofErr w:type="spellEnd"/>
      <w:r w:rsidRPr="000302C3">
        <w:rPr>
          <w:rFonts w:ascii="Times New Roman" w:hAnsi="Times New Roman" w:cs="Times New Roman"/>
          <w:bCs/>
          <w:sz w:val="24"/>
          <w:szCs w:val="24"/>
          <w:lang w:val="en-US"/>
        </w:rPr>
        <w:t xml:space="preserve">. </w:t>
      </w:r>
      <w:hyperlink r:id="rId23" w:history="1">
        <w:r w:rsidRPr="000302C3">
          <w:rPr>
            <w:rStyle w:val="Hipervnculo"/>
            <w:rFonts w:ascii="Times New Roman" w:hAnsi="Times New Roman" w:cs="Times New Roman"/>
            <w:bCs/>
            <w:sz w:val="24"/>
            <w:szCs w:val="24"/>
            <w:lang w:val="es-CO"/>
          </w:rPr>
          <w:t>https://doi.org/10.35542/osf.io/372vr</w:t>
        </w:r>
      </w:hyperlink>
      <w:r w:rsidRPr="000302C3">
        <w:rPr>
          <w:rFonts w:ascii="Times New Roman" w:hAnsi="Times New Roman" w:cs="Times New Roman"/>
          <w:bCs/>
          <w:sz w:val="24"/>
          <w:szCs w:val="24"/>
          <w:lang w:val="es-CO"/>
        </w:rPr>
        <w:t xml:space="preserve"> </w:t>
      </w:r>
    </w:p>
    <w:p w14:paraId="2C07C42F" w14:textId="77777777" w:rsidR="008D1248" w:rsidRPr="000302C3" w:rsidRDefault="008D1248" w:rsidP="008D1248">
      <w:pPr>
        <w:spacing w:after="0" w:line="360" w:lineRule="auto"/>
        <w:ind w:left="709" w:hanging="709"/>
        <w:jc w:val="both"/>
        <w:rPr>
          <w:rFonts w:ascii="Times New Roman" w:hAnsi="Times New Roman" w:cs="Times New Roman"/>
          <w:sz w:val="23"/>
          <w:szCs w:val="23"/>
        </w:rPr>
      </w:pPr>
      <w:r w:rsidRPr="000302C3">
        <w:rPr>
          <w:rFonts w:ascii="Times New Roman" w:hAnsi="Times New Roman" w:cs="Times New Roman"/>
          <w:sz w:val="23"/>
          <w:szCs w:val="23"/>
        </w:rPr>
        <w:t xml:space="preserve">Hernández-Sampieri, R., Fernández C., C. y Baptista L., P. (2014). </w:t>
      </w:r>
      <w:r w:rsidRPr="000302C3">
        <w:rPr>
          <w:rFonts w:ascii="Times New Roman" w:hAnsi="Times New Roman" w:cs="Times New Roman"/>
          <w:i/>
          <w:iCs/>
          <w:sz w:val="23"/>
          <w:szCs w:val="23"/>
        </w:rPr>
        <w:t>Metodología de la Investigación.</w:t>
      </w:r>
      <w:r w:rsidRPr="000302C3">
        <w:rPr>
          <w:rFonts w:ascii="Times New Roman" w:hAnsi="Times New Roman" w:cs="Times New Roman"/>
          <w:sz w:val="23"/>
          <w:szCs w:val="23"/>
        </w:rPr>
        <w:t xml:space="preserve"> Editorial McGraw-Hill.</w:t>
      </w:r>
    </w:p>
    <w:p w14:paraId="40FE05A8" w14:textId="77777777" w:rsidR="008D1248" w:rsidRPr="000302C3" w:rsidRDefault="008D1248" w:rsidP="008D1248">
      <w:pPr>
        <w:spacing w:after="0" w:line="360" w:lineRule="auto"/>
        <w:ind w:left="709" w:hanging="709"/>
        <w:jc w:val="both"/>
        <w:rPr>
          <w:rFonts w:ascii="Times New Roman" w:hAnsi="Times New Roman" w:cs="Times New Roman"/>
          <w:bCs/>
          <w:sz w:val="24"/>
          <w:szCs w:val="24"/>
        </w:rPr>
      </w:pPr>
      <w:r w:rsidRPr="000302C3">
        <w:rPr>
          <w:rFonts w:ascii="Times New Roman" w:hAnsi="Times New Roman" w:cs="Times New Roman"/>
          <w:sz w:val="23"/>
          <w:szCs w:val="23"/>
        </w:rPr>
        <w:t xml:space="preserve">Hernández-Sampieri, R. y Mendoza, C. (2018). </w:t>
      </w:r>
      <w:r w:rsidRPr="000302C3">
        <w:rPr>
          <w:rFonts w:ascii="Times New Roman" w:hAnsi="Times New Roman" w:cs="Times New Roman"/>
          <w:i/>
          <w:iCs/>
          <w:sz w:val="23"/>
          <w:szCs w:val="23"/>
        </w:rPr>
        <w:t>Metodología de la investigación. Las rutas cuantitativa, cualitativa y mixta.</w:t>
      </w:r>
      <w:r w:rsidRPr="000302C3">
        <w:rPr>
          <w:rFonts w:ascii="Times New Roman" w:hAnsi="Times New Roman" w:cs="Times New Roman"/>
          <w:sz w:val="23"/>
          <w:szCs w:val="23"/>
        </w:rPr>
        <w:t xml:space="preserve"> Editorial Mc Graw Hill </w:t>
      </w:r>
      <w:proofErr w:type="spellStart"/>
      <w:r w:rsidRPr="000302C3">
        <w:rPr>
          <w:rFonts w:ascii="Times New Roman" w:hAnsi="Times New Roman" w:cs="Times New Roman"/>
          <w:sz w:val="23"/>
          <w:szCs w:val="23"/>
        </w:rPr>
        <w:t>Education</w:t>
      </w:r>
      <w:proofErr w:type="spellEnd"/>
      <w:r w:rsidRPr="000302C3">
        <w:rPr>
          <w:rFonts w:ascii="Times New Roman" w:hAnsi="Times New Roman" w:cs="Times New Roman"/>
          <w:sz w:val="23"/>
          <w:szCs w:val="23"/>
        </w:rPr>
        <w:t>.</w:t>
      </w:r>
    </w:p>
    <w:p w14:paraId="6C2BDBEA"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rPr>
        <w:t xml:space="preserve">Haugeland, J. (1988). </w:t>
      </w:r>
      <w:r w:rsidRPr="000302C3">
        <w:rPr>
          <w:rFonts w:ascii="Times New Roman" w:hAnsi="Times New Roman" w:cs="Times New Roman"/>
          <w:bCs/>
          <w:i/>
          <w:iCs/>
          <w:sz w:val="24"/>
          <w:szCs w:val="24"/>
          <w:lang w:val="es-VE"/>
        </w:rPr>
        <w:t>La inteligencia artificial</w:t>
      </w:r>
      <w:r w:rsidRPr="000302C3">
        <w:rPr>
          <w:rFonts w:ascii="Times New Roman" w:hAnsi="Times New Roman" w:cs="Times New Roman"/>
          <w:bCs/>
          <w:sz w:val="24"/>
          <w:szCs w:val="24"/>
          <w:lang w:val="es-VE"/>
        </w:rPr>
        <w:t>. Siglo XXI Editores.</w:t>
      </w:r>
    </w:p>
    <w:p w14:paraId="69A090B3"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de-DE"/>
        </w:rPr>
      </w:pPr>
      <w:r w:rsidRPr="000302C3">
        <w:rPr>
          <w:rFonts w:ascii="Times New Roman" w:hAnsi="Times New Roman" w:cs="Times New Roman"/>
          <w:bCs/>
          <w:sz w:val="24"/>
          <w:szCs w:val="24"/>
          <w:lang w:val="en-US"/>
        </w:rPr>
        <w:t xml:space="preserve">Kamalov, F., </w:t>
      </w:r>
      <w:proofErr w:type="spellStart"/>
      <w:r w:rsidRPr="000302C3">
        <w:rPr>
          <w:rFonts w:ascii="Times New Roman" w:hAnsi="Times New Roman" w:cs="Times New Roman"/>
          <w:bCs/>
          <w:sz w:val="24"/>
          <w:szCs w:val="24"/>
          <w:lang w:val="en-US"/>
        </w:rPr>
        <w:t>Santandreu</w:t>
      </w:r>
      <w:proofErr w:type="spellEnd"/>
      <w:r w:rsidRPr="000302C3">
        <w:rPr>
          <w:rFonts w:ascii="Times New Roman" w:hAnsi="Times New Roman" w:cs="Times New Roman"/>
          <w:bCs/>
          <w:sz w:val="24"/>
          <w:szCs w:val="24"/>
          <w:lang w:val="en-US"/>
        </w:rPr>
        <w:t xml:space="preserve"> C., D. and </w:t>
      </w:r>
      <w:proofErr w:type="spellStart"/>
      <w:r w:rsidRPr="000302C3">
        <w:rPr>
          <w:rFonts w:ascii="Times New Roman" w:hAnsi="Times New Roman" w:cs="Times New Roman"/>
          <w:bCs/>
          <w:sz w:val="24"/>
          <w:szCs w:val="24"/>
          <w:lang w:val="en-US"/>
        </w:rPr>
        <w:t>Gurrib</w:t>
      </w:r>
      <w:proofErr w:type="spellEnd"/>
      <w:r w:rsidRPr="000302C3">
        <w:rPr>
          <w:rFonts w:ascii="Times New Roman" w:hAnsi="Times New Roman" w:cs="Times New Roman"/>
          <w:bCs/>
          <w:sz w:val="24"/>
          <w:szCs w:val="24"/>
          <w:lang w:val="en-US"/>
        </w:rPr>
        <w:t xml:space="preserve">, I. (2023). New Era of Artificial Intelligence in Education: Towards a Sustainable Multifaceted Revolution. </w:t>
      </w:r>
      <w:r w:rsidRPr="000302C3">
        <w:rPr>
          <w:rFonts w:ascii="Times New Roman" w:hAnsi="Times New Roman" w:cs="Times New Roman"/>
          <w:bCs/>
          <w:i/>
          <w:sz w:val="24"/>
          <w:szCs w:val="24"/>
          <w:lang w:val="de-DE"/>
        </w:rPr>
        <w:t>Sustainability</w:t>
      </w:r>
      <w:r w:rsidRPr="000302C3">
        <w:rPr>
          <w:rFonts w:ascii="Times New Roman" w:hAnsi="Times New Roman" w:cs="Times New Roman"/>
          <w:bCs/>
          <w:sz w:val="24"/>
          <w:szCs w:val="24"/>
          <w:lang w:val="de-DE"/>
        </w:rPr>
        <w:t xml:space="preserve">, </w:t>
      </w:r>
      <w:r w:rsidRPr="000302C3">
        <w:rPr>
          <w:rFonts w:ascii="Times New Roman" w:hAnsi="Times New Roman" w:cs="Times New Roman"/>
          <w:bCs/>
          <w:i/>
          <w:sz w:val="24"/>
          <w:szCs w:val="24"/>
          <w:lang w:val="de-DE"/>
        </w:rPr>
        <w:t>15</w:t>
      </w:r>
      <w:r w:rsidRPr="000302C3">
        <w:rPr>
          <w:rFonts w:ascii="Times New Roman" w:hAnsi="Times New Roman" w:cs="Times New Roman"/>
          <w:bCs/>
          <w:sz w:val="24"/>
          <w:szCs w:val="24"/>
          <w:lang w:val="de-DE"/>
        </w:rPr>
        <w:t>(16), 12451. https://doi.org/10.3390/su151612451</w:t>
      </w:r>
    </w:p>
    <w:p w14:paraId="4FDC040F"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lang w:val="de-DE"/>
        </w:rPr>
        <w:t xml:space="preserve">Leitner, M., Greenwald, E., Wang, N. et al. </w:t>
      </w:r>
      <w:r w:rsidRPr="000302C3">
        <w:rPr>
          <w:rFonts w:ascii="Times New Roman" w:hAnsi="Times New Roman" w:cs="Times New Roman"/>
          <w:bCs/>
          <w:sz w:val="24"/>
          <w:szCs w:val="24"/>
          <w:lang w:val="es-VE"/>
        </w:rPr>
        <w:t xml:space="preserve">(2023) Diseño de aprendizaje basado en juegos para la educación en inteligencia artificial en la escuela secundaria. </w:t>
      </w:r>
      <w:proofErr w:type="spellStart"/>
      <w:r w:rsidRPr="000302C3">
        <w:rPr>
          <w:rFonts w:ascii="Times New Roman" w:hAnsi="Times New Roman" w:cs="Times New Roman"/>
          <w:bCs/>
          <w:i/>
          <w:iCs/>
          <w:sz w:val="24"/>
          <w:szCs w:val="24"/>
          <w:lang w:val="es-VE"/>
        </w:rPr>
        <w:t>Int</w:t>
      </w:r>
      <w:proofErr w:type="spellEnd"/>
      <w:r w:rsidRPr="000302C3">
        <w:rPr>
          <w:rFonts w:ascii="Times New Roman" w:hAnsi="Times New Roman" w:cs="Times New Roman"/>
          <w:bCs/>
          <w:i/>
          <w:iCs/>
          <w:sz w:val="24"/>
          <w:szCs w:val="24"/>
          <w:lang w:val="es-VE"/>
        </w:rPr>
        <w:t xml:space="preserve"> J </w:t>
      </w:r>
      <w:proofErr w:type="spellStart"/>
      <w:r w:rsidRPr="000302C3">
        <w:rPr>
          <w:rFonts w:ascii="Times New Roman" w:hAnsi="Times New Roman" w:cs="Times New Roman"/>
          <w:bCs/>
          <w:i/>
          <w:iCs/>
          <w:sz w:val="24"/>
          <w:szCs w:val="24"/>
          <w:lang w:val="es-VE"/>
        </w:rPr>
        <w:t>Artif</w:t>
      </w:r>
      <w:proofErr w:type="spellEnd"/>
      <w:r w:rsidRPr="000302C3">
        <w:rPr>
          <w:rFonts w:ascii="Times New Roman" w:hAnsi="Times New Roman" w:cs="Times New Roman"/>
          <w:bCs/>
          <w:i/>
          <w:iCs/>
          <w:sz w:val="24"/>
          <w:szCs w:val="24"/>
          <w:lang w:val="es-VE"/>
        </w:rPr>
        <w:t xml:space="preserve"> </w:t>
      </w:r>
      <w:proofErr w:type="spellStart"/>
      <w:r w:rsidRPr="000302C3">
        <w:rPr>
          <w:rFonts w:ascii="Times New Roman" w:hAnsi="Times New Roman" w:cs="Times New Roman"/>
          <w:bCs/>
          <w:i/>
          <w:iCs/>
          <w:sz w:val="24"/>
          <w:szCs w:val="24"/>
          <w:lang w:val="es-VE"/>
        </w:rPr>
        <w:t>Intell</w:t>
      </w:r>
      <w:proofErr w:type="spellEnd"/>
      <w:r w:rsidRPr="000302C3">
        <w:rPr>
          <w:rFonts w:ascii="Times New Roman" w:hAnsi="Times New Roman" w:cs="Times New Roman"/>
          <w:bCs/>
          <w:i/>
          <w:iCs/>
          <w:sz w:val="24"/>
          <w:szCs w:val="24"/>
          <w:lang w:val="es-VE"/>
        </w:rPr>
        <w:t xml:space="preserve"> </w:t>
      </w:r>
      <w:proofErr w:type="spellStart"/>
      <w:r w:rsidRPr="000302C3">
        <w:rPr>
          <w:rFonts w:ascii="Times New Roman" w:hAnsi="Times New Roman" w:cs="Times New Roman"/>
          <w:bCs/>
          <w:i/>
          <w:iCs/>
          <w:sz w:val="24"/>
          <w:szCs w:val="24"/>
          <w:lang w:val="es-VE"/>
        </w:rPr>
        <w:t>Educ</w:t>
      </w:r>
      <w:proofErr w:type="spellEnd"/>
      <w:r w:rsidRPr="000302C3">
        <w:rPr>
          <w:rFonts w:ascii="Times New Roman" w:hAnsi="Times New Roman" w:cs="Times New Roman"/>
          <w:bCs/>
          <w:iCs/>
          <w:sz w:val="24"/>
          <w:szCs w:val="24"/>
          <w:lang w:val="es-VE"/>
        </w:rPr>
        <w:t>,</w:t>
      </w:r>
      <w:r w:rsidRPr="000302C3">
        <w:rPr>
          <w:rFonts w:ascii="Times New Roman" w:hAnsi="Times New Roman" w:cs="Times New Roman"/>
          <w:bCs/>
          <w:i/>
          <w:iCs/>
          <w:sz w:val="24"/>
          <w:szCs w:val="24"/>
          <w:lang w:val="es-VE"/>
        </w:rPr>
        <w:t xml:space="preserve"> </w:t>
      </w:r>
      <w:r w:rsidRPr="000302C3">
        <w:rPr>
          <w:rFonts w:ascii="Times New Roman" w:hAnsi="Times New Roman" w:cs="Times New Roman"/>
          <w:bCs/>
          <w:sz w:val="24"/>
          <w:szCs w:val="24"/>
          <w:lang w:val="es-VE"/>
        </w:rPr>
        <w:t>33, 384–398. https://doi.org/10.1007/s40593-022-00327-w</w:t>
      </w:r>
    </w:p>
    <w:p w14:paraId="469495E8" w14:textId="71EF0E40"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lang w:val="es-VE"/>
        </w:rPr>
        <w:t xml:space="preserve">Lim, W. M., </w:t>
      </w:r>
      <w:proofErr w:type="spellStart"/>
      <w:r w:rsidRPr="000302C3">
        <w:rPr>
          <w:rFonts w:ascii="Times New Roman" w:hAnsi="Times New Roman" w:cs="Times New Roman"/>
          <w:bCs/>
          <w:sz w:val="24"/>
          <w:szCs w:val="24"/>
          <w:lang w:val="es-VE"/>
        </w:rPr>
        <w:t>Gunasekara</w:t>
      </w:r>
      <w:proofErr w:type="spellEnd"/>
      <w:r w:rsidRPr="000302C3">
        <w:rPr>
          <w:rFonts w:ascii="Times New Roman" w:hAnsi="Times New Roman" w:cs="Times New Roman"/>
          <w:bCs/>
          <w:sz w:val="24"/>
          <w:szCs w:val="24"/>
          <w:lang w:val="es-VE"/>
        </w:rPr>
        <w:t xml:space="preserve">, A. N., </w:t>
      </w:r>
      <w:proofErr w:type="spellStart"/>
      <w:r w:rsidRPr="000302C3">
        <w:rPr>
          <w:rFonts w:ascii="Times New Roman" w:hAnsi="Times New Roman" w:cs="Times New Roman"/>
          <w:bCs/>
          <w:sz w:val="24"/>
          <w:szCs w:val="24"/>
          <w:lang w:val="es-VE"/>
        </w:rPr>
        <w:t>Pallant</w:t>
      </w:r>
      <w:proofErr w:type="spellEnd"/>
      <w:r w:rsidRPr="000302C3">
        <w:rPr>
          <w:rFonts w:ascii="Times New Roman" w:hAnsi="Times New Roman" w:cs="Times New Roman"/>
          <w:bCs/>
          <w:sz w:val="24"/>
          <w:szCs w:val="24"/>
          <w:lang w:val="es-VE"/>
        </w:rPr>
        <w:t xml:space="preserve">, J. L., </w:t>
      </w:r>
      <w:proofErr w:type="spellStart"/>
      <w:r w:rsidRPr="000302C3">
        <w:rPr>
          <w:rFonts w:ascii="Times New Roman" w:hAnsi="Times New Roman" w:cs="Times New Roman"/>
          <w:bCs/>
          <w:sz w:val="24"/>
          <w:szCs w:val="24"/>
          <w:lang w:val="es-VE"/>
        </w:rPr>
        <w:t>Pallant</w:t>
      </w:r>
      <w:proofErr w:type="spellEnd"/>
      <w:r w:rsidRPr="000302C3">
        <w:rPr>
          <w:rFonts w:ascii="Times New Roman" w:hAnsi="Times New Roman" w:cs="Times New Roman"/>
          <w:bCs/>
          <w:sz w:val="24"/>
          <w:szCs w:val="24"/>
          <w:lang w:val="es-VE"/>
        </w:rPr>
        <w:t xml:space="preserve">, J. I. y </w:t>
      </w:r>
      <w:proofErr w:type="spellStart"/>
      <w:r w:rsidRPr="000302C3">
        <w:rPr>
          <w:rFonts w:ascii="Times New Roman" w:hAnsi="Times New Roman" w:cs="Times New Roman"/>
          <w:bCs/>
          <w:sz w:val="24"/>
          <w:szCs w:val="24"/>
          <w:lang w:val="es-VE"/>
        </w:rPr>
        <w:t>Pechenkina</w:t>
      </w:r>
      <w:proofErr w:type="spellEnd"/>
      <w:r w:rsidRPr="000302C3">
        <w:rPr>
          <w:rFonts w:ascii="Times New Roman" w:hAnsi="Times New Roman" w:cs="Times New Roman"/>
          <w:bCs/>
          <w:sz w:val="24"/>
          <w:szCs w:val="24"/>
          <w:lang w:val="es-VE"/>
        </w:rPr>
        <w:t>, E. (2023). La IA generativa y el futuro de la educación: ¿</w:t>
      </w:r>
      <w:proofErr w:type="spellStart"/>
      <w:r w:rsidRPr="000302C3">
        <w:rPr>
          <w:rFonts w:ascii="Times New Roman" w:hAnsi="Times New Roman" w:cs="Times New Roman"/>
          <w:bCs/>
          <w:sz w:val="24"/>
          <w:szCs w:val="24"/>
          <w:lang w:val="es-VE"/>
        </w:rPr>
        <w:t>Ragnarök</w:t>
      </w:r>
      <w:proofErr w:type="spellEnd"/>
      <w:r w:rsidRPr="000302C3">
        <w:rPr>
          <w:rFonts w:ascii="Times New Roman" w:hAnsi="Times New Roman" w:cs="Times New Roman"/>
          <w:bCs/>
          <w:sz w:val="24"/>
          <w:szCs w:val="24"/>
          <w:lang w:val="es-VE"/>
        </w:rPr>
        <w:t xml:space="preserve"> o reforma? Una perspectiva paradójica desde los educadores en gestión. </w:t>
      </w:r>
      <w:proofErr w:type="spellStart"/>
      <w:r w:rsidRPr="000302C3">
        <w:rPr>
          <w:rFonts w:ascii="Times New Roman" w:hAnsi="Times New Roman" w:cs="Times New Roman"/>
          <w:bCs/>
          <w:i/>
          <w:iCs/>
          <w:sz w:val="24"/>
          <w:szCs w:val="24"/>
          <w:lang w:val="es-VE"/>
        </w:rPr>
        <w:t>The</w:t>
      </w:r>
      <w:proofErr w:type="spellEnd"/>
      <w:r w:rsidRPr="000302C3">
        <w:rPr>
          <w:rFonts w:ascii="Times New Roman" w:hAnsi="Times New Roman" w:cs="Times New Roman"/>
          <w:bCs/>
          <w:i/>
          <w:iCs/>
          <w:sz w:val="24"/>
          <w:szCs w:val="24"/>
          <w:lang w:val="es-VE"/>
        </w:rPr>
        <w:t xml:space="preserve"> International </w:t>
      </w:r>
      <w:proofErr w:type="spellStart"/>
      <w:r w:rsidRPr="000302C3">
        <w:rPr>
          <w:rFonts w:ascii="Times New Roman" w:hAnsi="Times New Roman" w:cs="Times New Roman"/>
          <w:bCs/>
          <w:i/>
          <w:iCs/>
          <w:sz w:val="24"/>
          <w:szCs w:val="24"/>
          <w:lang w:val="es-VE"/>
        </w:rPr>
        <w:t>Journal</w:t>
      </w:r>
      <w:proofErr w:type="spellEnd"/>
      <w:r w:rsidRPr="000302C3">
        <w:rPr>
          <w:rFonts w:ascii="Times New Roman" w:hAnsi="Times New Roman" w:cs="Times New Roman"/>
          <w:bCs/>
          <w:i/>
          <w:iCs/>
          <w:sz w:val="24"/>
          <w:szCs w:val="24"/>
          <w:lang w:val="es-VE"/>
        </w:rPr>
        <w:t xml:space="preserve"> </w:t>
      </w:r>
      <w:proofErr w:type="spellStart"/>
      <w:r w:rsidRPr="000302C3">
        <w:rPr>
          <w:rFonts w:ascii="Times New Roman" w:hAnsi="Times New Roman" w:cs="Times New Roman"/>
          <w:bCs/>
          <w:i/>
          <w:iCs/>
          <w:sz w:val="24"/>
          <w:szCs w:val="24"/>
          <w:lang w:val="es-VE"/>
        </w:rPr>
        <w:t>of</w:t>
      </w:r>
      <w:proofErr w:type="spellEnd"/>
      <w:r w:rsidRPr="000302C3">
        <w:rPr>
          <w:rFonts w:ascii="Times New Roman" w:hAnsi="Times New Roman" w:cs="Times New Roman"/>
          <w:bCs/>
          <w:i/>
          <w:iCs/>
          <w:sz w:val="24"/>
          <w:szCs w:val="24"/>
          <w:lang w:val="es-VE"/>
        </w:rPr>
        <w:t xml:space="preserve"> Management </w:t>
      </w:r>
      <w:proofErr w:type="spellStart"/>
      <w:r w:rsidRPr="000302C3">
        <w:rPr>
          <w:rFonts w:ascii="Times New Roman" w:hAnsi="Times New Roman" w:cs="Times New Roman"/>
          <w:bCs/>
          <w:i/>
          <w:iCs/>
          <w:sz w:val="24"/>
          <w:szCs w:val="24"/>
          <w:lang w:val="es-VE"/>
        </w:rPr>
        <w:t>Education</w:t>
      </w:r>
      <w:proofErr w:type="spellEnd"/>
      <w:r w:rsidRPr="000302C3">
        <w:rPr>
          <w:rFonts w:ascii="Times New Roman" w:hAnsi="Times New Roman" w:cs="Times New Roman"/>
          <w:bCs/>
          <w:i/>
          <w:iCs/>
          <w:sz w:val="24"/>
          <w:szCs w:val="24"/>
          <w:lang w:val="es-VE"/>
        </w:rPr>
        <w:t>,</w:t>
      </w:r>
      <w:r w:rsidRPr="000302C3">
        <w:rPr>
          <w:rFonts w:ascii="Times New Roman" w:hAnsi="Times New Roman" w:cs="Times New Roman"/>
          <w:bCs/>
          <w:i/>
          <w:sz w:val="24"/>
          <w:szCs w:val="24"/>
          <w:lang w:val="es-VE"/>
        </w:rPr>
        <w:t xml:space="preserve"> 21</w:t>
      </w:r>
      <w:r w:rsidR="00F44951">
        <w:rPr>
          <w:rFonts w:ascii="Times New Roman" w:hAnsi="Times New Roman" w:cs="Times New Roman"/>
          <w:bCs/>
          <w:sz w:val="24"/>
          <w:szCs w:val="24"/>
          <w:lang w:val="es-VE"/>
        </w:rPr>
        <w:t>(2)</w:t>
      </w:r>
      <w:r w:rsidRPr="000302C3">
        <w:rPr>
          <w:rFonts w:ascii="Times New Roman" w:hAnsi="Times New Roman" w:cs="Times New Roman"/>
          <w:bCs/>
          <w:sz w:val="24"/>
          <w:szCs w:val="24"/>
          <w:lang w:val="es-VE"/>
        </w:rPr>
        <w:t xml:space="preserve">, 100790. </w:t>
      </w:r>
      <w:proofErr w:type="spellStart"/>
      <w:r w:rsidRPr="000302C3">
        <w:rPr>
          <w:rFonts w:ascii="Times New Roman" w:hAnsi="Times New Roman" w:cs="Times New Roman"/>
          <w:bCs/>
          <w:sz w:val="24"/>
          <w:szCs w:val="24"/>
          <w:lang w:val="es-VE"/>
        </w:rPr>
        <w:t>doi</w:t>
      </w:r>
      <w:proofErr w:type="spellEnd"/>
      <w:r w:rsidRPr="000302C3">
        <w:rPr>
          <w:rFonts w:ascii="Times New Roman" w:hAnsi="Times New Roman" w:cs="Times New Roman"/>
          <w:bCs/>
          <w:sz w:val="24"/>
          <w:szCs w:val="24"/>
          <w:lang w:val="es-VE"/>
        </w:rPr>
        <w:t>: 10.1016/j.ijme.2023.100790</w:t>
      </w:r>
    </w:p>
    <w:p w14:paraId="4D47B2AF" w14:textId="023A9EFD" w:rsidR="008D1248" w:rsidRPr="000302C3" w:rsidRDefault="008D1248" w:rsidP="008D1248">
      <w:pPr>
        <w:spacing w:after="0" w:line="360" w:lineRule="auto"/>
        <w:ind w:left="709" w:hanging="709"/>
        <w:jc w:val="both"/>
        <w:rPr>
          <w:rFonts w:ascii="Times New Roman" w:hAnsi="Times New Roman" w:cs="Times New Roman"/>
          <w:bCs/>
          <w:sz w:val="24"/>
          <w:szCs w:val="24"/>
          <w:lang w:val="de-DE"/>
        </w:rPr>
      </w:pPr>
      <w:r w:rsidRPr="00B56F62">
        <w:rPr>
          <w:rFonts w:ascii="Times New Roman" w:hAnsi="Times New Roman" w:cs="Times New Roman"/>
          <w:bCs/>
          <w:sz w:val="24"/>
          <w:szCs w:val="24"/>
          <w:lang w:val="de-DE"/>
        </w:rPr>
        <w:t xml:space="preserve">Lim, W. M., Kumar, S., Verma, S. and Chaturvedi, R. (2022). </w:t>
      </w:r>
      <w:r w:rsidRPr="000302C3">
        <w:rPr>
          <w:rFonts w:ascii="Times New Roman" w:hAnsi="Times New Roman" w:cs="Times New Roman"/>
          <w:bCs/>
          <w:sz w:val="24"/>
          <w:szCs w:val="24"/>
          <w:lang w:val="en-US"/>
        </w:rPr>
        <w:t xml:space="preserve">Alexa, what do we know about conversational commerce? </w:t>
      </w:r>
      <w:r w:rsidRPr="000302C3">
        <w:rPr>
          <w:rFonts w:ascii="Times New Roman" w:hAnsi="Times New Roman" w:cs="Times New Roman"/>
          <w:bCs/>
          <w:sz w:val="24"/>
          <w:szCs w:val="24"/>
          <w:lang w:val="de-DE"/>
        </w:rPr>
        <w:t xml:space="preserve">Insights from a systematic literature review. </w:t>
      </w:r>
      <w:r w:rsidRPr="000302C3">
        <w:rPr>
          <w:rFonts w:ascii="Times New Roman" w:hAnsi="Times New Roman" w:cs="Times New Roman"/>
          <w:bCs/>
          <w:i/>
          <w:iCs/>
          <w:sz w:val="24"/>
          <w:szCs w:val="24"/>
          <w:lang w:val="de-DE"/>
        </w:rPr>
        <w:t>Psychology &amp; Marketing</w:t>
      </w:r>
      <w:r w:rsidRPr="000302C3">
        <w:rPr>
          <w:rFonts w:ascii="Times New Roman" w:hAnsi="Times New Roman" w:cs="Times New Roman"/>
          <w:bCs/>
          <w:sz w:val="24"/>
          <w:szCs w:val="24"/>
          <w:lang w:val="de-DE"/>
        </w:rPr>
        <w:t xml:space="preserve">, </w:t>
      </w:r>
      <w:r w:rsidRPr="000302C3">
        <w:rPr>
          <w:rFonts w:ascii="Times New Roman" w:hAnsi="Times New Roman" w:cs="Times New Roman"/>
          <w:bCs/>
          <w:i/>
          <w:sz w:val="24"/>
          <w:szCs w:val="24"/>
          <w:lang w:val="de-DE"/>
        </w:rPr>
        <w:t>39</w:t>
      </w:r>
      <w:r w:rsidR="00F44951">
        <w:rPr>
          <w:rFonts w:ascii="Times New Roman" w:hAnsi="Times New Roman" w:cs="Times New Roman"/>
          <w:bCs/>
          <w:sz w:val="24"/>
          <w:szCs w:val="24"/>
          <w:lang w:val="de-DE"/>
        </w:rPr>
        <w:t>(6)</w:t>
      </w:r>
      <w:r w:rsidRPr="000302C3">
        <w:rPr>
          <w:rFonts w:ascii="Times New Roman" w:hAnsi="Times New Roman" w:cs="Times New Roman"/>
          <w:bCs/>
          <w:sz w:val="24"/>
          <w:szCs w:val="24"/>
          <w:lang w:val="de-DE"/>
        </w:rPr>
        <w:t xml:space="preserve">, 1129–1155. https://doi.org/10.1002/mar.21654 </w:t>
      </w:r>
    </w:p>
    <w:p w14:paraId="529EAF67"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lang w:val="es-VE"/>
        </w:rPr>
        <w:t>Martínez-</w:t>
      </w:r>
      <w:proofErr w:type="spellStart"/>
      <w:r w:rsidRPr="000302C3">
        <w:rPr>
          <w:rFonts w:ascii="Times New Roman" w:hAnsi="Times New Roman" w:cs="Times New Roman"/>
          <w:bCs/>
          <w:sz w:val="24"/>
          <w:szCs w:val="24"/>
          <w:lang w:val="es-VE"/>
        </w:rPr>
        <w:t>Comesana</w:t>
      </w:r>
      <w:proofErr w:type="spellEnd"/>
      <w:r w:rsidRPr="000302C3">
        <w:rPr>
          <w:rFonts w:ascii="Times New Roman" w:hAnsi="Times New Roman" w:cs="Times New Roman"/>
          <w:bCs/>
          <w:sz w:val="24"/>
          <w:szCs w:val="24"/>
          <w:lang w:val="es-VE"/>
        </w:rPr>
        <w:t xml:space="preserve">, M., </w:t>
      </w:r>
      <w:proofErr w:type="spellStart"/>
      <w:r w:rsidRPr="000302C3">
        <w:rPr>
          <w:rFonts w:ascii="Times New Roman" w:hAnsi="Times New Roman" w:cs="Times New Roman"/>
          <w:bCs/>
          <w:sz w:val="24"/>
          <w:szCs w:val="24"/>
          <w:lang w:val="es-VE"/>
        </w:rPr>
        <w:t>Rigueira</w:t>
      </w:r>
      <w:proofErr w:type="spellEnd"/>
      <w:r w:rsidRPr="000302C3">
        <w:rPr>
          <w:rFonts w:ascii="Times New Roman" w:hAnsi="Times New Roman" w:cs="Times New Roman"/>
          <w:bCs/>
          <w:sz w:val="24"/>
          <w:szCs w:val="24"/>
          <w:lang w:val="es-VE"/>
        </w:rPr>
        <w:t xml:space="preserve">-Díaz, X., </w:t>
      </w:r>
      <w:proofErr w:type="spellStart"/>
      <w:r w:rsidRPr="000302C3">
        <w:rPr>
          <w:rFonts w:ascii="Times New Roman" w:hAnsi="Times New Roman" w:cs="Times New Roman"/>
          <w:bCs/>
          <w:sz w:val="24"/>
          <w:szCs w:val="24"/>
          <w:lang w:val="es-VE"/>
        </w:rPr>
        <w:t>Larranaga</w:t>
      </w:r>
      <w:proofErr w:type="spellEnd"/>
      <w:r w:rsidRPr="000302C3">
        <w:rPr>
          <w:rFonts w:ascii="Times New Roman" w:hAnsi="Times New Roman" w:cs="Times New Roman"/>
          <w:bCs/>
          <w:sz w:val="24"/>
          <w:szCs w:val="24"/>
          <w:lang w:val="es-VE"/>
        </w:rPr>
        <w:t xml:space="preserve">-Janeiro, A., Martínez-Torres J., </w:t>
      </w:r>
      <w:proofErr w:type="spellStart"/>
      <w:r w:rsidRPr="000302C3">
        <w:rPr>
          <w:rFonts w:ascii="Times New Roman" w:hAnsi="Times New Roman" w:cs="Times New Roman"/>
          <w:bCs/>
          <w:sz w:val="24"/>
          <w:szCs w:val="24"/>
          <w:lang w:val="es-VE"/>
        </w:rPr>
        <w:t>Ocarranza</w:t>
      </w:r>
      <w:proofErr w:type="spellEnd"/>
      <w:r w:rsidRPr="000302C3">
        <w:rPr>
          <w:rFonts w:ascii="Times New Roman" w:hAnsi="Times New Roman" w:cs="Times New Roman"/>
          <w:bCs/>
          <w:sz w:val="24"/>
          <w:szCs w:val="24"/>
          <w:lang w:val="es-VE"/>
        </w:rPr>
        <w:t xml:space="preserve">-Prado, I. y </w:t>
      </w:r>
      <w:proofErr w:type="spellStart"/>
      <w:r w:rsidRPr="000302C3">
        <w:rPr>
          <w:rFonts w:ascii="Times New Roman" w:hAnsi="Times New Roman" w:cs="Times New Roman"/>
          <w:bCs/>
          <w:sz w:val="24"/>
          <w:szCs w:val="24"/>
          <w:lang w:val="es-VE"/>
        </w:rPr>
        <w:t>Kreibel</w:t>
      </w:r>
      <w:proofErr w:type="spellEnd"/>
      <w:r w:rsidRPr="000302C3">
        <w:rPr>
          <w:rFonts w:ascii="Times New Roman" w:hAnsi="Times New Roman" w:cs="Times New Roman"/>
          <w:bCs/>
          <w:sz w:val="24"/>
          <w:szCs w:val="24"/>
          <w:lang w:val="es-VE"/>
        </w:rPr>
        <w:t xml:space="preserve"> D. (2023). Impacto de la inteligencia artificial en los métodos de evaluación en la educación primaria y secundaria: revisión sistemática de </w:t>
      </w:r>
      <w:r w:rsidRPr="000302C3">
        <w:rPr>
          <w:rFonts w:ascii="Times New Roman" w:hAnsi="Times New Roman" w:cs="Times New Roman"/>
          <w:bCs/>
          <w:sz w:val="24"/>
          <w:szCs w:val="24"/>
          <w:lang w:val="es-VE"/>
        </w:rPr>
        <w:lastRenderedPageBreak/>
        <w:t xml:space="preserve">la literatura. </w:t>
      </w:r>
      <w:r w:rsidRPr="000302C3">
        <w:rPr>
          <w:rFonts w:ascii="Times New Roman" w:hAnsi="Times New Roman" w:cs="Times New Roman"/>
          <w:bCs/>
          <w:i/>
          <w:iCs/>
          <w:sz w:val="24"/>
          <w:szCs w:val="24"/>
          <w:lang w:val="es-VE"/>
        </w:rPr>
        <w:t xml:space="preserve">Revista de </w:t>
      </w:r>
      <w:proofErr w:type="spellStart"/>
      <w:r w:rsidRPr="000302C3">
        <w:rPr>
          <w:rFonts w:ascii="Times New Roman" w:hAnsi="Times New Roman" w:cs="Times New Roman"/>
          <w:bCs/>
          <w:i/>
          <w:iCs/>
          <w:sz w:val="24"/>
          <w:szCs w:val="24"/>
          <w:lang w:val="es-VE"/>
        </w:rPr>
        <w:t>Psicodidáctica</w:t>
      </w:r>
      <w:proofErr w:type="spellEnd"/>
      <w:r w:rsidRPr="000302C3">
        <w:rPr>
          <w:rFonts w:ascii="Times New Roman" w:hAnsi="Times New Roman" w:cs="Times New Roman"/>
          <w:bCs/>
          <w:sz w:val="24"/>
          <w:szCs w:val="24"/>
          <w:lang w:val="es-VE"/>
        </w:rPr>
        <w:t xml:space="preserve">, </w:t>
      </w:r>
      <w:r w:rsidRPr="000302C3">
        <w:rPr>
          <w:rFonts w:ascii="Times New Roman" w:hAnsi="Times New Roman" w:cs="Times New Roman"/>
          <w:bCs/>
          <w:i/>
          <w:sz w:val="24"/>
          <w:szCs w:val="24"/>
          <w:lang w:val="es-VE"/>
        </w:rPr>
        <w:t>28</w:t>
      </w:r>
      <w:r w:rsidRPr="000302C3">
        <w:rPr>
          <w:rFonts w:ascii="Times New Roman" w:hAnsi="Times New Roman" w:cs="Times New Roman"/>
          <w:bCs/>
          <w:sz w:val="24"/>
          <w:szCs w:val="24"/>
          <w:lang w:val="es-VE"/>
        </w:rPr>
        <w:t xml:space="preserve">(2), 93-103. </w:t>
      </w:r>
      <w:hyperlink r:id="rId24" w:history="1">
        <w:r w:rsidRPr="000302C3">
          <w:rPr>
            <w:rStyle w:val="Hipervnculo"/>
            <w:rFonts w:ascii="Times New Roman" w:hAnsi="Times New Roman" w:cs="Times New Roman"/>
            <w:bCs/>
            <w:sz w:val="24"/>
            <w:szCs w:val="24"/>
            <w:lang w:val="es-VE"/>
          </w:rPr>
          <w:t>https://www.sciencedirect.com/science/article/pii/S2530380523000072?pes=vor</w:t>
        </w:r>
      </w:hyperlink>
      <w:r w:rsidRPr="000302C3">
        <w:rPr>
          <w:rFonts w:ascii="Times New Roman" w:hAnsi="Times New Roman" w:cs="Times New Roman"/>
          <w:bCs/>
          <w:sz w:val="24"/>
          <w:szCs w:val="24"/>
          <w:lang w:val="es-VE"/>
        </w:rPr>
        <w:t xml:space="preserve"> </w:t>
      </w:r>
    </w:p>
    <w:p w14:paraId="2CBBD55D" w14:textId="77777777" w:rsidR="008D1248" w:rsidRPr="000302C3" w:rsidRDefault="008D1248" w:rsidP="008D1248">
      <w:pPr>
        <w:pStyle w:val="parrafoTesis"/>
        <w:spacing w:before="0" w:after="0"/>
        <w:ind w:left="482" w:hanging="482"/>
        <w:rPr>
          <w:rFonts w:ascii="Times New Roman" w:hAnsi="Times New Roman" w:cs="Times New Roman"/>
          <w:bCs/>
        </w:rPr>
      </w:pPr>
      <w:proofErr w:type="spellStart"/>
      <w:r w:rsidRPr="000302C3">
        <w:rPr>
          <w:rFonts w:ascii="Times New Roman" w:hAnsi="Times New Roman" w:cs="Times New Roman"/>
          <w:bCs/>
        </w:rPr>
        <w:t>Ñaupas</w:t>
      </w:r>
      <w:proofErr w:type="spellEnd"/>
      <w:r w:rsidRPr="000302C3">
        <w:rPr>
          <w:rFonts w:ascii="Times New Roman" w:hAnsi="Times New Roman" w:cs="Times New Roman"/>
          <w:bCs/>
        </w:rPr>
        <w:t>, H., Valdivia, M. R., Palacios, J. J. y Romero D., H. E. (2018).</w:t>
      </w:r>
      <w:r w:rsidRPr="000302C3">
        <w:rPr>
          <w:rFonts w:ascii="Times New Roman" w:hAnsi="Times New Roman" w:cs="Times New Roman"/>
          <w:bCs/>
          <w:i/>
          <w:iCs/>
        </w:rPr>
        <w:t xml:space="preserve"> Metodología de la investigación cuantitativa-cualitativa y redacción de la tesis. </w:t>
      </w:r>
      <w:r w:rsidRPr="000302C3">
        <w:rPr>
          <w:rFonts w:ascii="Times New Roman" w:hAnsi="Times New Roman" w:cs="Times New Roman"/>
          <w:bCs/>
        </w:rPr>
        <w:t>Ediciones de la U.</w:t>
      </w:r>
    </w:p>
    <w:p w14:paraId="3CF52D8C"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n-US"/>
        </w:rPr>
      </w:pPr>
      <w:r w:rsidRPr="000302C3">
        <w:rPr>
          <w:rFonts w:ascii="Times New Roman" w:hAnsi="Times New Roman" w:cs="Times New Roman"/>
          <w:bCs/>
          <w:sz w:val="24"/>
          <w:szCs w:val="24"/>
          <w:lang w:val="es-VE"/>
        </w:rPr>
        <w:t xml:space="preserve">Ortega, C. (s. f.). ¿Qué es el muestreo por conveniencia? </w:t>
      </w:r>
      <w:proofErr w:type="spellStart"/>
      <w:r w:rsidRPr="000302C3">
        <w:rPr>
          <w:rFonts w:ascii="Times New Roman" w:hAnsi="Times New Roman" w:cs="Times New Roman"/>
          <w:bCs/>
          <w:i/>
          <w:iCs/>
          <w:sz w:val="24"/>
          <w:szCs w:val="24"/>
          <w:lang w:val="en-US"/>
        </w:rPr>
        <w:t>QuestionPro</w:t>
      </w:r>
      <w:proofErr w:type="spellEnd"/>
      <w:r w:rsidRPr="000302C3">
        <w:rPr>
          <w:rFonts w:ascii="Times New Roman" w:hAnsi="Times New Roman" w:cs="Times New Roman"/>
          <w:bCs/>
          <w:i/>
          <w:iCs/>
          <w:sz w:val="24"/>
          <w:szCs w:val="24"/>
          <w:lang w:val="en-US"/>
        </w:rPr>
        <w:t>.</w:t>
      </w:r>
      <w:r w:rsidRPr="000302C3">
        <w:rPr>
          <w:rFonts w:ascii="Times New Roman" w:hAnsi="Times New Roman" w:cs="Times New Roman"/>
          <w:bCs/>
          <w:sz w:val="24"/>
          <w:szCs w:val="24"/>
          <w:lang w:val="en-US"/>
        </w:rPr>
        <w:t xml:space="preserve"> https://www.questionpro.com/blog/es/muestreo-por-conveniencia/ </w:t>
      </w:r>
    </w:p>
    <w:p w14:paraId="24E128C1"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n-US"/>
        </w:rPr>
      </w:pPr>
      <w:proofErr w:type="spellStart"/>
      <w:r w:rsidRPr="000302C3">
        <w:rPr>
          <w:rFonts w:ascii="Times New Roman" w:hAnsi="Times New Roman" w:cs="Times New Roman"/>
          <w:bCs/>
          <w:sz w:val="24"/>
          <w:szCs w:val="24"/>
          <w:lang w:val="es-VE"/>
        </w:rPr>
        <w:t>Ouyang</w:t>
      </w:r>
      <w:proofErr w:type="spellEnd"/>
      <w:r w:rsidRPr="000302C3">
        <w:rPr>
          <w:rFonts w:ascii="Times New Roman" w:hAnsi="Times New Roman" w:cs="Times New Roman"/>
          <w:bCs/>
          <w:sz w:val="24"/>
          <w:szCs w:val="24"/>
          <w:lang w:val="es-VE"/>
        </w:rPr>
        <w:t xml:space="preserve">, F., Zheng, L. y </w:t>
      </w:r>
      <w:proofErr w:type="spellStart"/>
      <w:r w:rsidRPr="000302C3">
        <w:rPr>
          <w:rFonts w:ascii="Times New Roman" w:hAnsi="Times New Roman" w:cs="Times New Roman"/>
          <w:bCs/>
          <w:sz w:val="24"/>
          <w:szCs w:val="24"/>
          <w:lang w:val="es-VE"/>
        </w:rPr>
        <w:t>Jiao</w:t>
      </w:r>
      <w:proofErr w:type="spellEnd"/>
      <w:r w:rsidRPr="000302C3">
        <w:rPr>
          <w:rFonts w:ascii="Times New Roman" w:hAnsi="Times New Roman" w:cs="Times New Roman"/>
          <w:bCs/>
          <w:sz w:val="24"/>
          <w:szCs w:val="24"/>
          <w:lang w:val="es-VE"/>
        </w:rPr>
        <w:t xml:space="preserve">, P. (2022). Inteligencia artificial en la educación superior en línea: una revisión sistemática de la investigación empírica de 2011 a 2020. </w:t>
      </w:r>
      <w:r w:rsidRPr="000302C3">
        <w:rPr>
          <w:rFonts w:ascii="Times New Roman" w:hAnsi="Times New Roman" w:cs="Times New Roman"/>
          <w:bCs/>
          <w:i/>
          <w:iCs/>
          <w:sz w:val="24"/>
          <w:szCs w:val="24"/>
          <w:lang w:val="en-US"/>
        </w:rPr>
        <w:t xml:space="preserve">Educ. Inf. </w:t>
      </w:r>
      <w:proofErr w:type="spellStart"/>
      <w:r w:rsidRPr="000302C3">
        <w:rPr>
          <w:rFonts w:ascii="Times New Roman" w:hAnsi="Times New Roman" w:cs="Times New Roman"/>
          <w:bCs/>
          <w:i/>
          <w:iCs/>
          <w:sz w:val="24"/>
          <w:szCs w:val="24"/>
          <w:lang w:val="en-US"/>
        </w:rPr>
        <w:t>Tecnología</w:t>
      </w:r>
      <w:proofErr w:type="spellEnd"/>
      <w:r w:rsidRPr="000302C3">
        <w:rPr>
          <w:rFonts w:ascii="Times New Roman" w:hAnsi="Times New Roman" w:cs="Times New Roman"/>
          <w:bCs/>
          <w:sz w:val="24"/>
          <w:szCs w:val="24"/>
          <w:lang w:val="en-US"/>
        </w:rPr>
        <w:t xml:space="preserve">, </w:t>
      </w:r>
      <w:r w:rsidRPr="000302C3">
        <w:rPr>
          <w:rFonts w:ascii="Times New Roman" w:hAnsi="Times New Roman" w:cs="Times New Roman"/>
          <w:bCs/>
          <w:i/>
          <w:sz w:val="24"/>
          <w:szCs w:val="24"/>
          <w:lang w:val="en-US"/>
        </w:rPr>
        <w:t>27</w:t>
      </w:r>
      <w:r w:rsidRPr="000302C3">
        <w:rPr>
          <w:rFonts w:ascii="Times New Roman" w:hAnsi="Times New Roman" w:cs="Times New Roman"/>
          <w:bCs/>
          <w:sz w:val="24"/>
          <w:szCs w:val="24"/>
          <w:lang w:val="en-US"/>
        </w:rPr>
        <w:t xml:space="preserve">, 7893–7925. </w:t>
      </w:r>
      <w:proofErr w:type="spellStart"/>
      <w:r w:rsidRPr="000302C3">
        <w:rPr>
          <w:rFonts w:ascii="Times New Roman" w:hAnsi="Times New Roman" w:cs="Times New Roman"/>
          <w:bCs/>
          <w:sz w:val="24"/>
          <w:szCs w:val="24"/>
          <w:lang w:val="en-US"/>
        </w:rPr>
        <w:t>doi</w:t>
      </w:r>
      <w:proofErr w:type="spellEnd"/>
      <w:r w:rsidRPr="000302C3">
        <w:rPr>
          <w:rFonts w:ascii="Times New Roman" w:hAnsi="Times New Roman" w:cs="Times New Roman"/>
          <w:bCs/>
          <w:sz w:val="24"/>
          <w:szCs w:val="24"/>
          <w:lang w:val="en-US"/>
        </w:rPr>
        <w:t>: 10.1007/s10639-022-10925-9</w:t>
      </w:r>
    </w:p>
    <w:p w14:paraId="6CE5463B"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n-US"/>
        </w:rPr>
      </w:pPr>
      <w:r w:rsidRPr="000302C3">
        <w:rPr>
          <w:rFonts w:ascii="Times New Roman" w:hAnsi="Times New Roman" w:cs="Times New Roman"/>
          <w:bCs/>
          <w:sz w:val="24"/>
          <w:szCs w:val="24"/>
          <w:lang w:val="en-US"/>
        </w:rPr>
        <w:t xml:space="preserve">Pavlik, J. V. (2023). Collaborating With ChatGPT: Considering the Implications of Generative Artificial Intelligence for Journalism and Media Education. </w:t>
      </w:r>
      <w:r w:rsidRPr="000302C3">
        <w:rPr>
          <w:rFonts w:ascii="Times New Roman" w:hAnsi="Times New Roman" w:cs="Times New Roman"/>
          <w:bCs/>
          <w:i/>
          <w:iCs/>
          <w:sz w:val="24"/>
          <w:szCs w:val="24"/>
          <w:lang w:val="en-US"/>
        </w:rPr>
        <w:t>Journalism &amp; Mass Communication Educator</w:t>
      </w:r>
      <w:r w:rsidRPr="000302C3">
        <w:rPr>
          <w:rFonts w:ascii="Times New Roman" w:hAnsi="Times New Roman" w:cs="Times New Roman"/>
          <w:bCs/>
          <w:sz w:val="24"/>
          <w:szCs w:val="24"/>
          <w:lang w:val="en-US"/>
        </w:rPr>
        <w:t xml:space="preserve">, </w:t>
      </w:r>
      <w:r w:rsidRPr="000302C3">
        <w:rPr>
          <w:rFonts w:ascii="Times New Roman" w:hAnsi="Times New Roman" w:cs="Times New Roman"/>
          <w:bCs/>
          <w:i/>
          <w:sz w:val="24"/>
          <w:szCs w:val="24"/>
          <w:lang w:val="en-US"/>
        </w:rPr>
        <w:t>78</w:t>
      </w:r>
      <w:r w:rsidRPr="000302C3">
        <w:rPr>
          <w:rFonts w:ascii="Times New Roman" w:hAnsi="Times New Roman" w:cs="Times New Roman"/>
          <w:bCs/>
          <w:sz w:val="24"/>
          <w:szCs w:val="24"/>
          <w:lang w:val="en-US"/>
        </w:rPr>
        <w:t>(1), 84–93. https://doi.org/10.1177/10776958221149577</w:t>
      </w:r>
    </w:p>
    <w:p w14:paraId="32C448A2"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proofErr w:type="spellStart"/>
      <w:r w:rsidRPr="000302C3">
        <w:rPr>
          <w:rFonts w:ascii="Times New Roman" w:hAnsi="Times New Roman" w:cs="Times New Roman"/>
          <w:bCs/>
          <w:sz w:val="24"/>
          <w:szCs w:val="24"/>
          <w:lang w:val="en-US"/>
        </w:rPr>
        <w:t>ProFuturo</w:t>
      </w:r>
      <w:proofErr w:type="spellEnd"/>
      <w:r w:rsidRPr="000302C3">
        <w:rPr>
          <w:rFonts w:ascii="Times New Roman" w:hAnsi="Times New Roman" w:cs="Times New Roman"/>
          <w:bCs/>
          <w:sz w:val="24"/>
          <w:szCs w:val="24"/>
          <w:lang w:val="en-US"/>
        </w:rPr>
        <w:t xml:space="preserve"> y OEI (2023). </w:t>
      </w:r>
      <w:r w:rsidRPr="00456821">
        <w:rPr>
          <w:rFonts w:ascii="Times New Roman" w:hAnsi="Times New Roman" w:cs="Times New Roman"/>
          <w:bCs/>
          <w:i/>
          <w:sz w:val="24"/>
          <w:szCs w:val="24"/>
          <w:lang w:val="es-VE"/>
        </w:rPr>
        <w:t>El futuro de la inteligencia artificial en educación en América Latina</w:t>
      </w:r>
      <w:r w:rsidRPr="000302C3">
        <w:rPr>
          <w:rFonts w:ascii="Times New Roman" w:hAnsi="Times New Roman" w:cs="Times New Roman"/>
          <w:bCs/>
          <w:sz w:val="24"/>
          <w:szCs w:val="24"/>
          <w:lang w:val="es-VE"/>
        </w:rPr>
        <w:t xml:space="preserve">. https://profuturo.education/wp-content/uploads/2023/04/digital-estudio-futuro-ia-educacion-america-latina-oei-profuturo.pdf </w:t>
      </w:r>
    </w:p>
    <w:p w14:paraId="2F234ACA"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lang w:val="es-VE"/>
        </w:rPr>
        <w:t xml:space="preserve">Quero, M. (2010). Confiabilidad y coeficiente </w:t>
      </w:r>
      <w:proofErr w:type="spellStart"/>
      <w:r w:rsidRPr="000302C3">
        <w:rPr>
          <w:rFonts w:ascii="Times New Roman" w:hAnsi="Times New Roman" w:cs="Times New Roman"/>
          <w:bCs/>
          <w:sz w:val="24"/>
          <w:szCs w:val="24"/>
          <w:lang w:val="es-VE"/>
        </w:rPr>
        <w:t>alpha</w:t>
      </w:r>
      <w:proofErr w:type="spellEnd"/>
      <w:r w:rsidRPr="000302C3">
        <w:rPr>
          <w:rFonts w:ascii="Times New Roman" w:hAnsi="Times New Roman" w:cs="Times New Roman"/>
          <w:bCs/>
          <w:sz w:val="24"/>
          <w:szCs w:val="24"/>
          <w:lang w:val="es-VE"/>
        </w:rPr>
        <w:t xml:space="preserve"> de Cronbach. </w:t>
      </w:r>
      <w:proofErr w:type="spellStart"/>
      <w:r w:rsidRPr="000302C3">
        <w:rPr>
          <w:rFonts w:ascii="Times New Roman" w:hAnsi="Times New Roman" w:cs="Times New Roman"/>
          <w:bCs/>
          <w:i/>
          <w:sz w:val="24"/>
          <w:szCs w:val="24"/>
          <w:lang w:val="es-VE"/>
        </w:rPr>
        <w:t>Telos</w:t>
      </w:r>
      <w:proofErr w:type="spellEnd"/>
      <w:r w:rsidRPr="000302C3">
        <w:rPr>
          <w:rFonts w:ascii="Times New Roman" w:hAnsi="Times New Roman" w:cs="Times New Roman"/>
          <w:bCs/>
          <w:sz w:val="24"/>
          <w:szCs w:val="24"/>
          <w:lang w:val="es-VE"/>
        </w:rPr>
        <w:t xml:space="preserve">, </w:t>
      </w:r>
      <w:r w:rsidRPr="000302C3">
        <w:rPr>
          <w:rFonts w:ascii="Times New Roman" w:hAnsi="Times New Roman" w:cs="Times New Roman"/>
          <w:bCs/>
          <w:i/>
          <w:sz w:val="24"/>
          <w:szCs w:val="24"/>
          <w:lang w:val="es-VE"/>
        </w:rPr>
        <w:t>12</w:t>
      </w:r>
      <w:r w:rsidRPr="000302C3">
        <w:rPr>
          <w:rFonts w:ascii="Times New Roman" w:hAnsi="Times New Roman" w:cs="Times New Roman"/>
          <w:bCs/>
          <w:sz w:val="24"/>
          <w:szCs w:val="24"/>
          <w:lang w:val="es-VE"/>
        </w:rPr>
        <w:t xml:space="preserve">(2), 248-252. </w:t>
      </w:r>
      <w:hyperlink r:id="rId25" w:history="1">
        <w:r w:rsidRPr="000302C3">
          <w:rPr>
            <w:rStyle w:val="Hipervnculo"/>
            <w:rFonts w:ascii="Times New Roman" w:hAnsi="Times New Roman" w:cs="Times New Roman"/>
            <w:bCs/>
            <w:sz w:val="24"/>
            <w:szCs w:val="24"/>
            <w:lang w:val="es-VE"/>
          </w:rPr>
          <w:t>https://www.redalyc.org/articulo.oa?id=99315569010</w:t>
        </w:r>
      </w:hyperlink>
      <w:r w:rsidRPr="000302C3">
        <w:rPr>
          <w:rFonts w:ascii="Times New Roman" w:hAnsi="Times New Roman" w:cs="Times New Roman"/>
          <w:bCs/>
          <w:sz w:val="24"/>
          <w:szCs w:val="24"/>
          <w:lang w:val="es-VE"/>
        </w:rPr>
        <w:t xml:space="preserve"> </w:t>
      </w:r>
    </w:p>
    <w:p w14:paraId="77F8FC59"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lang w:val="es-VE"/>
        </w:rPr>
        <w:t xml:space="preserve">Sanabria-Navarro, J., Silveira-Pérez, Y., Pérez-Bravo, D., y de-Jesús-Cortina-Núñez, M. (2023). Incidencias de la inteligencia artificial en la educación contemporánea. </w:t>
      </w:r>
      <w:r w:rsidRPr="000302C3">
        <w:rPr>
          <w:rFonts w:ascii="Times New Roman" w:hAnsi="Times New Roman" w:cs="Times New Roman"/>
          <w:bCs/>
          <w:i/>
          <w:iCs/>
          <w:sz w:val="24"/>
          <w:szCs w:val="24"/>
          <w:lang w:val="es-VE"/>
        </w:rPr>
        <w:t>Comunicar</w:t>
      </w:r>
      <w:r w:rsidRPr="000302C3">
        <w:rPr>
          <w:rFonts w:ascii="Times New Roman" w:hAnsi="Times New Roman" w:cs="Times New Roman"/>
          <w:bCs/>
          <w:sz w:val="24"/>
          <w:szCs w:val="24"/>
          <w:lang w:val="es-VE"/>
        </w:rPr>
        <w:t xml:space="preserve">, </w:t>
      </w:r>
      <w:r w:rsidRPr="000302C3">
        <w:rPr>
          <w:rFonts w:ascii="Times New Roman" w:hAnsi="Times New Roman" w:cs="Times New Roman"/>
          <w:bCs/>
          <w:i/>
          <w:sz w:val="24"/>
          <w:szCs w:val="24"/>
          <w:lang w:val="es-VE"/>
        </w:rPr>
        <w:t>77</w:t>
      </w:r>
      <w:r w:rsidRPr="000302C3">
        <w:rPr>
          <w:rFonts w:ascii="Times New Roman" w:hAnsi="Times New Roman" w:cs="Times New Roman"/>
          <w:bCs/>
          <w:sz w:val="24"/>
          <w:szCs w:val="24"/>
          <w:lang w:val="es-VE"/>
        </w:rPr>
        <w:t>, 97-107. https://doi.org/10.3916/C77-2023-08</w:t>
      </w:r>
    </w:p>
    <w:p w14:paraId="25F5E1C9"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proofErr w:type="spellStart"/>
      <w:r w:rsidRPr="000302C3">
        <w:rPr>
          <w:rFonts w:ascii="Times New Roman" w:hAnsi="Times New Roman" w:cs="Times New Roman"/>
          <w:bCs/>
          <w:sz w:val="24"/>
          <w:szCs w:val="24"/>
          <w:lang w:val="es-VE"/>
        </w:rPr>
        <w:t>Sorbara</w:t>
      </w:r>
      <w:proofErr w:type="spellEnd"/>
      <w:r w:rsidRPr="000302C3">
        <w:rPr>
          <w:rFonts w:ascii="Times New Roman" w:hAnsi="Times New Roman" w:cs="Times New Roman"/>
          <w:bCs/>
          <w:sz w:val="24"/>
          <w:szCs w:val="24"/>
          <w:lang w:val="es-VE"/>
        </w:rPr>
        <w:t xml:space="preserve">, A. (2023). La inteligencia artificial y el aprendizaje. </w:t>
      </w:r>
      <w:r w:rsidRPr="000302C3">
        <w:rPr>
          <w:rFonts w:ascii="Times New Roman" w:hAnsi="Times New Roman" w:cs="Times New Roman"/>
          <w:bCs/>
          <w:i/>
          <w:iCs/>
          <w:sz w:val="24"/>
          <w:szCs w:val="24"/>
          <w:lang w:val="es-VE"/>
        </w:rPr>
        <w:t>Dilemas Contemporáneos: Educación, Política y Valores</w:t>
      </w:r>
      <w:r>
        <w:rPr>
          <w:rFonts w:ascii="Times New Roman" w:hAnsi="Times New Roman" w:cs="Times New Roman"/>
          <w:bCs/>
          <w:iCs/>
          <w:sz w:val="24"/>
          <w:szCs w:val="24"/>
          <w:lang w:val="es-VE"/>
        </w:rPr>
        <w:t xml:space="preserve">, </w:t>
      </w:r>
      <w:r w:rsidRPr="00456821">
        <w:rPr>
          <w:rFonts w:ascii="Times New Roman" w:hAnsi="Times New Roman" w:cs="Times New Roman"/>
          <w:bCs/>
          <w:i/>
          <w:iCs/>
          <w:sz w:val="24"/>
          <w:szCs w:val="24"/>
          <w:lang w:val="es-VE"/>
        </w:rPr>
        <w:t>11</w:t>
      </w:r>
      <w:r w:rsidRPr="000302C3">
        <w:rPr>
          <w:rFonts w:ascii="Times New Roman" w:hAnsi="Times New Roman" w:cs="Times New Roman"/>
          <w:bCs/>
          <w:sz w:val="24"/>
          <w:szCs w:val="24"/>
          <w:lang w:val="es-VE"/>
        </w:rPr>
        <w:t>. https://doi.org/10.46377/dilemas.v11i1.3746</w:t>
      </w:r>
    </w:p>
    <w:p w14:paraId="64E3B4CF"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de-DE"/>
        </w:rPr>
      </w:pPr>
      <w:r w:rsidRPr="000302C3">
        <w:rPr>
          <w:rFonts w:ascii="Times New Roman" w:hAnsi="Times New Roman" w:cs="Times New Roman"/>
          <w:bCs/>
          <w:sz w:val="24"/>
          <w:szCs w:val="24"/>
          <w:lang w:val="de-DE"/>
        </w:rPr>
        <w:t xml:space="preserve">Stojanov, A. (2023). Learning with ChatGPT 3.5 as a more knowledgeable other: an autoethnographic study. </w:t>
      </w:r>
      <w:r w:rsidRPr="000302C3">
        <w:rPr>
          <w:rFonts w:ascii="Times New Roman" w:hAnsi="Times New Roman" w:cs="Times New Roman"/>
          <w:bCs/>
          <w:i/>
          <w:iCs/>
          <w:sz w:val="24"/>
          <w:szCs w:val="24"/>
          <w:lang w:val="de-DE"/>
        </w:rPr>
        <w:t>International Journal of Educational Technology in Higher Education</w:t>
      </w:r>
      <w:r w:rsidRPr="000302C3">
        <w:rPr>
          <w:rFonts w:ascii="Times New Roman" w:hAnsi="Times New Roman" w:cs="Times New Roman"/>
          <w:bCs/>
          <w:sz w:val="24"/>
          <w:szCs w:val="24"/>
          <w:lang w:val="de-DE"/>
        </w:rPr>
        <w:t xml:space="preserve">, </w:t>
      </w:r>
      <w:r w:rsidRPr="000302C3">
        <w:rPr>
          <w:rFonts w:ascii="Times New Roman" w:hAnsi="Times New Roman" w:cs="Times New Roman"/>
          <w:bCs/>
          <w:i/>
          <w:sz w:val="24"/>
          <w:szCs w:val="24"/>
          <w:lang w:val="de-DE"/>
        </w:rPr>
        <w:t>20</w:t>
      </w:r>
      <w:r w:rsidRPr="000302C3">
        <w:rPr>
          <w:rFonts w:ascii="Times New Roman" w:hAnsi="Times New Roman" w:cs="Times New Roman"/>
          <w:bCs/>
          <w:sz w:val="24"/>
          <w:szCs w:val="24"/>
          <w:lang w:val="de-DE"/>
        </w:rPr>
        <w:t xml:space="preserve">(35), 1-17. https://doi.org/10.1186/s41239-023-00404-7 </w:t>
      </w:r>
    </w:p>
    <w:p w14:paraId="0E9C4C68"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VE"/>
        </w:rPr>
      </w:pPr>
      <w:r w:rsidRPr="000302C3">
        <w:rPr>
          <w:rFonts w:ascii="Times New Roman" w:hAnsi="Times New Roman" w:cs="Times New Roman"/>
          <w:bCs/>
          <w:sz w:val="24"/>
          <w:szCs w:val="24"/>
          <w:lang w:val="es-VE"/>
        </w:rPr>
        <w:t xml:space="preserve">Terrazas, O. (2023). </w:t>
      </w:r>
      <w:proofErr w:type="spellStart"/>
      <w:r w:rsidRPr="000302C3">
        <w:rPr>
          <w:rFonts w:ascii="Times New Roman" w:hAnsi="Times New Roman" w:cs="Times New Roman"/>
          <w:bCs/>
          <w:sz w:val="24"/>
          <w:szCs w:val="24"/>
          <w:lang w:val="es-VE"/>
        </w:rPr>
        <w:t>ChatGPT</w:t>
      </w:r>
      <w:proofErr w:type="spellEnd"/>
      <w:r w:rsidRPr="000302C3">
        <w:rPr>
          <w:rFonts w:ascii="Times New Roman" w:hAnsi="Times New Roman" w:cs="Times New Roman"/>
          <w:bCs/>
          <w:sz w:val="24"/>
          <w:szCs w:val="24"/>
          <w:lang w:val="es-VE"/>
        </w:rPr>
        <w:t xml:space="preserve"> y los retos de la educación media superior a distancia en México. </w:t>
      </w:r>
      <w:r w:rsidRPr="000302C3">
        <w:rPr>
          <w:rFonts w:ascii="Times New Roman" w:hAnsi="Times New Roman" w:cs="Times New Roman"/>
          <w:bCs/>
          <w:i/>
          <w:iCs/>
          <w:sz w:val="24"/>
          <w:szCs w:val="24"/>
          <w:lang w:val="es-VE"/>
        </w:rPr>
        <w:t>Revista Mexicana de Bachillerato a Distancia</w:t>
      </w:r>
      <w:r w:rsidRPr="000302C3">
        <w:rPr>
          <w:rFonts w:ascii="Times New Roman" w:hAnsi="Times New Roman" w:cs="Times New Roman"/>
          <w:bCs/>
          <w:sz w:val="24"/>
          <w:szCs w:val="24"/>
          <w:lang w:val="es-VE"/>
        </w:rPr>
        <w:t xml:space="preserve">, </w:t>
      </w:r>
      <w:r w:rsidRPr="000302C3">
        <w:rPr>
          <w:rFonts w:ascii="Times New Roman" w:hAnsi="Times New Roman" w:cs="Times New Roman"/>
          <w:bCs/>
          <w:i/>
          <w:sz w:val="24"/>
          <w:szCs w:val="24"/>
          <w:lang w:val="es-VE"/>
        </w:rPr>
        <w:t>15</w:t>
      </w:r>
      <w:r w:rsidRPr="000302C3">
        <w:rPr>
          <w:rFonts w:ascii="Times New Roman" w:hAnsi="Times New Roman" w:cs="Times New Roman"/>
          <w:bCs/>
          <w:sz w:val="24"/>
          <w:szCs w:val="24"/>
          <w:lang w:val="es-VE"/>
        </w:rPr>
        <w:t>(29). https://doi.org/10.22201/cuaieed.20074751e.2023.29.84989</w:t>
      </w:r>
    </w:p>
    <w:p w14:paraId="1D2BF824" w14:textId="77777777" w:rsidR="008D1248" w:rsidRPr="00B56F62" w:rsidRDefault="008D1248" w:rsidP="008D1248">
      <w:pPr>
        <w:spacing w:after="0" w:line="360" w:lineRule="auto"/>
        <w:ind w:left="709" w:hanging="709"/>
        <w:jc w:val="both"/>
        <w:rPr>
          <w:rFonts w:ascii="Times New Roman" w:hAnsi="Times New Roman" w:cs="Times New Roman"/>
          <w:bCs/>
          <w:sz w:val="24"/>
          <w:szCs w:val="24"/>
        </w:rPr>
      </w:pPr>
      <w:r w:rsidRPr="000302C3">
        <w:rPr>
          <w:rFonts w:ascii="Times New Roman" w:hAnsi="Times New Roman" w:cs="Times New Roman"/>
          <w:bCs/>
          <w:sz w:val="24"/>
          <w:szCs w:val="24"/>
          <w:lang w:val="de-DE"/>
        </w:rPr>
        <w:t xml:space="preserve">Terwiesch, C. (2023). </w:t>
      </w:r>
      <w:r w:rsidRPr="00456821">
        <w:rPr>
          <w:rFonts w:ascii="Times New Roman" w:hAnsi="Times New Roman" w:cs="Times New Roman"/>
          <w:bCs/>
          <w:i/>
          <w:sz w:val="24"/>
          <w:szCs w:val="24"/>
          <w:lang w:val="de-DE"/>
        </w:rPr>
        <w:t>Would Chat GPT3 Get a Wharton MBA? A Prediction Based on Its Performance in the Operations Management Course</w:t>
      </w:r>
      <w:r>
        <w:rPr>
          <w:rFonts w:ascii="Times New Roman" w:hAnsi="Times New Roman" w:cs="Times New Roman"/>
          <w:bCs/>
          <w:sz w:val="24"/>
          <w:szCs w:val="24"/>
          <w:lang w:val="de-DE"/>
        </w:rPr>
        <w:t>.</w:t>
      </w:r>
      <w:r w:rsidRPr="000302C3">
        <w:rPr>
          <w:rFonts w:ascii="Times New Roman" w:hAnsi="Times New Roman" w:cs="Times New Roman"/>
          <w:bCs/>
          <w:sz w:val="24"/>
          <w:szCs w:val="24"/>
          <w:lang w:val="de-DE"/>
        </w:rPr>
        <w:t xml:space="preserve"> Mack Institute for Innovation Management at the Wharton School, University of Pennsylvania. </w:t>
      </w:r>
      <w:hyperlink r:id="rId26" w:history="1">
        <w:r w:rsidRPr="00B56F62">
          <w:rPr>
            <w:rStyle w:val="Hipervnculo"/>
            <w:rFonts w:ascii="Times New Roman" w:hAnsi="Times New Roman" w:cs="Times New Roman"/>
            <w:bCs/>
            <w:sz w:val="24"/>
            <w:szCs w:val="24"/>
          </w:rPr>
          <w:t>https://mackinstitute.wharton.upenn.edu/wp-content/uploads/2023/01/Christian-Terwiesch-Chat-GTP.pdf</w:t>
        </w:r>
      </w:hyperlink>
      <w:r w:rsidRPr="00B56F62">
        <w:rPr>
          <w:rFonts w:ascii="Times New Roman" w:hAnsi="Times New Roman" w:cs="Times New Roman"/>
          <w:bCs/>
          <w:sz w:val="24"/>
          <w:szCs w:val="24"/>
        </w:rPr>
        <w:t xml:space="preserve"> </w:t>
      </w:r>
    </w:p>
    <w:p w14:paraId="3ADB460F"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n-US"/>
        </w:rPr>
      </w:pPr>
      <w:r w:rsidRPr="000302C3">
        <w:rPr>
          <w:rFonts w:ascii="Times New Roman" w:hAnsi="Times New Roman" w:cs="Times New Roman"/>
          <w:bCs/>
          <w:sz w:val="24"/>
          <w:szCs w:val="24"/>
          <w:lang w:val="en-US"/>
        </w:rPr>
        <w:t xml:space="preserve">U.S. Department of Education </w:t>
      </w:r>
      <w:r w:rsidRPr="00B56F62">
        <w:rPr>
          <w:rFonts w:ascii="Times New Roman" w:hAnsi="Times New Roman" w:cs="Times New Roman"/>
          <w:bCs/>
          <w:sz w:val="24"/>
          <w:szCs w:val="24"/>
        </w:rPr>
        <w:t xml:space="preserve">(2023). </w:t>
      </w:r>
      <w:r w:rsidRPr="000302C3">
        <w:rPr>
          <w:rFonts w:ascii="Times New Roman" w:hAnsi="Times New Roman" w:cs="Times New Roman"/>
          <w:bCs/>
          <w:sz w:val="24"/>
          <w:szCs w:val="24"/>
          <w:lang w:val="de-DE"/>
        </w:rPr>
        <w:t xml:space="preserve">Artificial Intelligence and Future of Teaching and Learning: Insights and Recommendations. </w:t>
      </w:r>
      <w:r w:rsidRPr="000302C3">
        <w:rPr>
          <w:rFonts w:ascii="Times New Roman" w:hAnsi="Times New Roman" w:cs="Times New Roman"/>
          <w:bCs/>
          <w:sz w:val="24"/>
          <w:szCs w:val="24"/>
          <w:lang w:val="en-US"/>
        </w:rPr>
        <w:t>Office of Educational Technology. Washington, DC. https://tech.ed.gov/files/2023/05/ai-future-of-teaching-and-learning-report.pdf</w:t>
      </w:r>
    </w:p>
    <w:p w14:paraId="091B8425" w14:textId="77777777" w:rsidR="008D1248" w:rsidRPr="000302C3" w:rsidRDefault="008D1248" w:rsidP="008D1248">
      <w:pPr>
        <w:spacing w:after="0" w:line="360" w:lineRule="auto"/>
        <w:ind w:left="709" w:hanging="709"/>
        <w:jc w:val="both"/>
        <w:rPr>
          <w:rFonts w:ascii="Times New Roman" w:hAnsi="Times New Roman" w:cs="Times New Roman"/>
          <w:bCs/>
          <w:sz w:val="24"/>
          <w:szCs w:val="24"/>
          <w:lang w:val="es-CO"/>
        </w:rPr>
      </w:pPr>
      <w:r w:rsidRPr="000302C3">
        <w:rPr>
          <w:rFonts w:ascii="Times New Roman" w:hAnsi="Times New Roman" w:cs="Times New Roman"/>
          <w:bCs/>
          <w:sz w:val="24"/>
          <w:szCs w:val="24"/>
          <w:lang w:val="es-VE"/>
        </w:rPr>
        <w:t xml:space="preserve">Vicente-Yagüe-Jara, M. I., López-Martínez, O., Navarro-Navarro, V. y Cuéllar-Santiago, F. (2023). Escritura, creatividad e inteligencia artificial. </w:t>
      </w:r>
      <w:proofErr w:type="spellStart"/>
      <w:r w:rsidRPr="000302C3">
        <w:rPr>
          <w:rFonts w:ascii="Times New Roman" w:hAnsi="Times New Roman" w:cs="Times New Roman"/>
          <w:bCs/>
          <w:sz w:val="24"/>
          <w:szCs w:val="24"/>
          <w:lang w:val="es-VE"/>
        </w:rPr>
        <w:t>ChatGPT</w:t>
      </w:r>
      <w:proofErr w:type="spellEnd"/>
      <w:r w:rsidRPr="000302C3">
        <w:rPr>
          <w:rFonts w:ascii="Times New Roman" w:hAnsi="Times New Roman" w:cs="Times New Roman"/>
          <w:bCs/>
          <w:sz w:val="24"/>
          <w:szCs w:val="24"/>
          <w:lang w:val="es-VE"/>
        </w:rPr>
        <w:t xml:space="preserve"> en el contexto universitario. </w:t>
      </w:r>
      <w:r w:rsidRPr="000302C3">
        <w:rPr>
          <w:rFonts w:ascii="Times New Roman" w:hAnsi="Times New Roman" w:cs="Times New Roman"/>
          <w:bCs/>
          <w:i/>
          <w:iCs/>
          <w:sz w:val="24"/>
          <w:szCs w:val="24"/>
          <w:lang w:val="es-CO"/>
        </w:rPr>
        <w:t>Comunicar</w:t>
      </w:r>
      <w:r w:rsidRPr="000302C3">
        <w:rPr>
          <w:rFonts w:ascii="Times New Roman" w:hAnsi="Times New Roman" w:cs="Times New Roman"/>
          <w:bCs/>
          <w:sz w:val="24"/>
          <w:szCs w:val="24"/>
          <w:lang w:val="es-CO"/>
        </w:rPr>
        <w:t xml:space="preserve">, </w:t>
      </w:r>
      <w:r w:rsidRPr="00456821">
        <w:rPr>
          <w:rFonts w:ascii="Times New Roman" w:hAnsi="Times New Roman" w:cs="Times New Roman"/>
          <w:bCs/>
          <w:i/>
          <w:sz w:val="24"/>
          <w:szCs w:val="24"/>
          <w:lang w:val="es-CO"/>
        </w:rPr>
        <w:t>77</w:t>
      </w:r>
      <w:r w:rsidRPr="000302C3">
        <w:rPr>
          <w:rFonts w:ascii="Times New Roman" w:hAnsi="Times New Roman" w:cs="Times New Roman"/>
          <w:bCs/>
          <w:sz w:val="24"/>
          <w:szCs w:val="24"/>
          <w:lang w:val="es-CO"/>
        </w:rPr>
        <w:t>, 47-57. https://doi.org/10.3916/C77-2023-04</w:t>
      </w:r>
    </w:p>
    <w:p w14:paraId="7FA938FC" w14:textId="77777777" w:rsidR="008D1248" w:rsidRPr="000302C3" w:rsidRDefault="008D1248" w:rsidP="008D1248">
      <w:pPr>
        <w:pStyle w:val="parrafoTesis"/>
        <w:spacing w:after="0"/>
        <w:ind w:left="482" w:hanging="482"/>
        <w:rPr>
          <w:rFonts w:ascii="Times New Roman" w:hAnsi="Times New Roman" w:cs="Times New Roman"/>
          <w:bCs/>
          <w:lang w:val="en-US"/>
        </w:rPr>
      </w:pPr>
      <w:proofErr w:type="spellStart"/>
      <w:r w:rsidRPr="000302C3">
        <w:rPr>
          <w:rFonts w:ascii="Times New Roman" w:hAnsi="Times New Roman" w:cs="Times New Roman"/>
          <w:bCs/>
          <w:lang w:val="es-VE"/>
        </w:rPr>
        <w:t>Wach</w:t>
      </w:r>
      <w:proofErr w:type="spellEnd"/>
      <w:r w:rsidRPr="000302C3">
        <w:rPr>
          <w:rFonts w:ascii="Times New Roman" w:hAnsi="Times New Roman" w:cs="Times New Roman"/>
          <w:bCs/>
          <w:lang w:val="es-VE"/>
        </w:rPr>
        <w:t xml:space="preserve">, K., </w:t>
      </w:r>
      <w:proofErr w:type="spellStart"/>
      <w:r w:rsidRPr="000302C3">
        <w:rPr>
          <w:rFonts w:ascii="Times New Roman" w:hAnsi="Times New Roman" w:cs="Times New Roman"/>
          <w:bCs/>
          <w:lang w:val="es-VE"/>
        </w:rPr>
        <w:t>Duong</w:t>
      </w:r>
      <w:proofErr w:type="spellEnd"/>
      <w:r w:rsidRPr="000302C3">
        <w:rPr>
          <w:rFonts w:ascii="Times New Roman" w:hAnsi="Times New Roman" w:cs="Times New Roman"/>
          <w:bCs/>
          <w:lang w:val="es-VE"/>
        </w:rPr>
        <w:t xml:space="preserve">, C. D., </w:t>
      </w:r>
      <w:proofErr w:type="spellStart"/>
      <w:r w:rsidRPr="000302C3">
        <w:rPr>
          <w:rFonts w:ascii="Times New Roman" w:hAnsi="Times New Roman" w:cs="Times New Roman"/>
          <w:bCs/>
          <w:lang w:val="es-VE"/>
        </w:rPr>
        <w:t>Ejdys</w:t>
      </w:r>
      <w:proofErr w:type="spellEnd"/>
      <w:r w:rsidRPr="000302C3">
        <w:rPr>
          <w:rFonts w:ascii="Times New Roman" w:hAnsi="Times New Roman" w:cs="Times New Roman"/>
          <w:bCs/>
          <w:lang w:val="es-VE"/>
        </w:rPr>
        <w:t xml:space="preserve">, J., </w:t>
      </w:r>
      <w:proofErr w:type="spellStart"/>
      <w:r w:rsidRPr="000302C3">
        <w:rPr>
          <w:rFonts w:ascii="Times New Roman" w:hAnsi="Times New Roman" w:cs="Times New Roman"/>
          <w:bCs/>
          <w:lang w:val="es-VE"/>
        </w:rPr>
        <w:t>Kazlauskaitė</w:t>
      </w:r>
      <w:proofErr w:type="spellEnd"/>
      <w:r w:rsidRPr="000302C3">
        <w:rPr>
          <w:rFonts w:ascii="Times New Roman" w:hAnsi="Times New Roman" w:cs="Times New Roman"/>
          <w:bCs/>
          <w:lang w:val="es-VE"/>
        </w:rPr>
        <w:t xml:space="preserve">, R., </w:t>
      </w:r>
      <w:proofErr w:type="spellStart"/>
      <w:r w:rsidRPr="000302C3">
        <w:rPr>
          <w:rFonts w:ascii="Times New Roman" w:hAnsi="Times New Roman" w:cs="Times New Roman"/>
          <w:bCs/>
          <w:lang w:val="es-VE"/>
        </w:rPr>
        <w:t>Korzynski</w:t>
      </w:r>
      <w:proofErr w:type="spellEnd"/>
      <w:r w:rsidRPr="000302C3">
        <w:rPr>
          <w:rFonts w:ascii="Times New Roman" w:hAnsi="Times New Roman" w:cs="Times New Roman"/>
          <w:bCs/>
          <w:lang w:val="es-VE"/>
        </w:rPr>
        <w:t xml:space="preserve">, P., </w:t>
      </w:r>
      <w:proofErr w:type="spellStart"/>
      <w:r w:rsidRPr="000302C3">
        <w:rPr>
          <w:rFonts w:ascii="Times New Roman" w:hAnsi="Times New Roman" w:cs="Times New Roman"/>
          <w:bCs/>
          <w:lang w:val="es-VE"/>
        </w:rPr>
        <w:t>Mazurek</w:t>
      </w:r>
      <w:proofErr w:type="spellEnd"/>
      <w:r w:rsidRPr="000302C3">
        <w:rPr>
          <w:rFonts w:ascii="Times New Roman" w:hAnsi="Times New Roman" w:cs="Times New Roman"/>
          <w:bCs/>
          <w:lang w:val="es-VE"/>
        </w:rPr>
        <w:t xml:space="preserve">, G., </w:t>
      </w:r>
      <w:proofErr w:type="spellStart"/>
      <w:r w:rsidRPr="000302C3">
        <w:rPr>
          <w:rFonts w:ascii="Times New Roman" w:hAnsi="Times New Roman" w:cs="Times New Roman"/>
          <w:bCs/>
          <w:lang w:val="es-VE"/>
        </w:rPr>
        <w:t>Ziemba</w:t>
      </w:r>
      <w:proofErr w:type="spellEnd"/>
      <w:r w:rsidRPr="000302C3">
        <w:rPr>
          <w:rFonts w:ascii="Times New Roman" w:hAnsi="Times New Roman" w:cs="Times New Roman"/>
          <w:bCs/>
          <w:lang w:val="es-VE"/>
        </w:rPr>
        <w:t xml:space="preserve">, E. (2023). </w:t>
      </w:r>
      <w:r w:rsidRPr="000302C3">
        <w:rPr>
          <w:rFonts w:ascii="Times New Roman" w:hAnsi="Times New Roman" w:cs="Times New Roman"/>
          <w:bCs/>
          <w:lang w:val="en-US"/>
        </w:rPr>
        <w:t xml:space="preserve">The dark side of generative artificial intelligence: A critical analysis of controversies and risks of ChatGPT. </w:t>
      </w:r>
      <w:r w:rsidRPr="000302C3">
        <w:rPr>
          <w:rFonts w:ascii="Times New Roman" w:hAnsi="Times New Roman" w:cs="Times New Roman"/>
          <w:bCs/>
          <w:i/>
          <w:iCs/>
          <w:lang w:val="en-US"/>
        </w:rPr>
        <w:t>Entrepreneurial Business and Economics Review</w:t>
      </w:r>
      <w:r w:rsidRPr="000302C3">
        <w:rPr>
          <w:rFonts w:ascii="Times New Roman" w:hAnsi="Times New Roman" w:cs="Times New Roman"/>
          <w:bCs/>
          <w:lang w:val="en-US"/>
        </w:rPr>
        <w:t xml:space="preserve">, </w:t>
      </w:r>
      <w:r w:rsidRPr="000302C3">
        <w:rPr>
          <w:rFonts w:ascii="Times New Roman" w:hAnsi="Times New Roman" w:cs="Times New Roman"/>
          <w:bCs/>
          <w:i/>
          <w:lang w:val="en-US"/>
        </w:rPr>
        <w:t>11</w:t>
      </w:r>
      <w:r w:rsidRPr="000302C3">
        <w:rPr>
          <w:rFonts w:ascii="Times New Roman" w:hAnsi="Times New Roman" w:cs="Times New Roman"/>
          <w:bCs/>
          <w:lang w:val="en-US"/>
        </w:rPr>
        <w:t>(2), 7–30. https://doi.org/10.15678/EBER.2023.110201</w:t>
      </w:r>
    </w:p>
    <w:p w14:paraId="19FC0892" w14:textId="77777777" w:rsidR="008D1248" w:rsidRPr="000302C3" w:rsidRDefault="008D1248" w:rsidP="008D1248">
      <w:pPr>
        <w:pStyle w:val="parrafoTesis"/>
        <w:spacing w:after="0"/>
        <w:ind w:left="482" w:hanging="482"/>
        <w:rPr>
          <w:rFonts w:ascii="Times New Roman" w:hAnsi="Times New Roman" w:cs="Times New Roman"/>
          <w:bCs/>
        </w:rPr>
      </w:pPr>
      <w:r w:rsidRPr="000302C3">
        <w:rPr>
          <w:rFonts w:ascii="Times New Roman" w:hAnsi="Times New Roman" w:cs="Times New Roman"/>
          <w:bCs/>
          <w:lang w:val="en-US"/>
        </w:rPr>
        <w:t>Yu, H. and Guo, Y. (2023)</w:t>
      </w:r>
      <w:r>
        <w:rPr>
          <w:rFonts w:ascii="Times New Roman" w:hAnsi="Times New Roman" w:cs="Times New Roman"/>
          <w:bCs/>
          <w:lang w:val="en-US"/>
        </w:rPr>
        <w:t>.</w:t>
      </w:r>
      <w:r w:rsidRPr="000302C3">
        <w:rPr>
          <w:rFonts w:ascii="Times New Roman" w:hAnsi="Times New Roman" w:cs="Times New Roman"/>
          <w:bCs/>
          <w:lang w:val="en-US"/>
        </w:rPr>
        <w:t xml:space="preserve"> Generative artificial intelligence empowers educational reform: current status, issues, and prospects. </w:t>
      </w:r>
      <w:r w:rsidRPr="000302C3">
        <w:rPr>
          <w:rFonts w:ascii="Times New Roman" w:hAnsi="Times New Roman" w:cs="Times New Roman"/>
          <w:bCs/>
          <w:i/>
          <w:iCs/>
        </w:rPr>
        <w:t xml:space="preserve">Front. </w:t>
      </w:r>
      <w:proofErr w:type="spellStart"/>
      <w:r w:rsidRPr="000302C3">
        <w:rPr>
          <w:rFonts w:ascii="Times New Roman" w:hAnsi="Times New Roman" w:cs="Times New Roman"/>
          <w:bCs/>
          <w:i/>
          <w:iCs/>
        </w:rPr>
        <w:t>Educ</w:t>
      </w:r>
      <w:proofErr w:type="spellEnd"/>
      <w:r w:rsidRPr="000302C3">
        <w:rPr>
          <w:rFonts w:ascii="Times New Roman" w:hAnsi="Times New Roman" w:cs="Times New Roman"/>
          <w:bCs/>
          <w:i/>
          <w:iCs/>
        </w:rPr>
        <w:t>.</w:t>
      </w:r>
      <w:r w:rsidRPr="000302C3">
        <w:rPr>
          <w:rFonts w:ascii="Times New Roman" w:hAnsi="Times New Roman" w:cs="Times New Roman"/>
          <w:bCs/>
          <w:iCs/>
        </w:rPr>
        <w:t>,</w:t>
      </w:r>
      <w:r w:rsidRPr="000302C3">
        <w:rPr>
          <w:rFonts w:ascii="Times New Roman" w:hAnsi="Times New Roman" w:cs="Times New Roman"/>
          <w:bCs/>
        </w:rPr>
        <w:t xml:space="preserve"> </w:t>
      </w:r>
      <w:r w:rsidRPr="000302C3">
        <w:rPr>
          <w:rFonts w:ascii="Times New Roman" w:hAnsi="Times New Roman" w:cs="Times New Roman"/>
          <w:bCs/>
          <w:i/>
        </w:rPr>
        <w:t>8</w:t>
      </w:r>
      <w:r w:rsidRPr="000302C3">
        <w:rPr>
          <w:rFonts w:ascii="Times New Roman" w:hAnsi="Times New Roman" w:cs="Times New Roman"/>
          <w:bCs/>
        </w:rPr>
        <w:t xml:space="preserve">, 1183162. </w:t>
      </w:r>
      <w:proofErr w:type="spellStart"/>
      <w:r w:rsidRPr="000302C3">
        <w:rPr>
          <w:rFonts w:ascii="Times New Roman" w:hAnsi="Times New Roman" w:cs="Times New Roman"/>
          <w:bCs/>
        </w:rPr>
        <w:t>doi</w:t>
      </w:r>
      <w:proofErr w:type="spellEnd"/>
      <w:r w:rsidRPr="000302C3">
        <w:rPr>
          <w:rFonts w:ascii="Times New Roman" w:hAnsi="Times New Roman" w:cs="Times New Roman"/>
          <w:bCs/>
        </w:rPr>
        <w:t>: 10.3389/feduc.2023.1183162</w:t>
      </w:r>
    </w:p>
    <w:p w14:paraId="74E1879A" w14:textId="77777777" w:rsidR="008D1248" w:rsidRPr="000302C3" w:rsidRDefault="008D1248" w:rsidP="008D1248">
      <w:pPr>
        <w:spacing w:after="0" w:line="360" w:lineRule="auto"/>
        <w:ind w:left="708" w:hanging="708"/>
        <w:jc w:val="both"/>
        <w:rPr>
          <w:rFonts w:ascii="Times New Roman" w:hAnsi="Times New Roman" w:cs="Times New Roman"/>
          <w:bCs/>
          <w:sz w:val="24"/>
          <w:szCs w:val="24"/>
          <w:lang w:val="es-CO"/>
        </w:rPr>
      </w:pPr>
      <w:r w:rsidRPr="000302C3">
        <w:rPr>
          <w:rFonts w:ascii="Times New Roman" w:hAnsi="Times New Roman" w:cs="Times New Roman"/>
          <w:bCs/>
          <w:sz w:val="24"/>
          <w:szCs w:val="24"/>
          <w:lang w:val="es-CO"/>
        </w:rPr>
        <w:t xml:space="preserve">Zambrano O., E., Fernández C., F., Rivera C., A. y Zapata Z., E. (2014). Construcción y validación de un instrumento para medir las competencias ciudadanas en estudiantes universitarios. </w:t>
      </w:r>
      <w:r w:rsidRPr="000302C3">
        <w:rPr>
          <w:rFonts w:ascii="Times New Roman" w:hAnsi="Times New Roman" w:cs="Times New Roman"/>
          <w:bCs/>
          <w:i/>
          <w:iCs/>
          <w:sz w:val="24"/>
          <w:szCs w:val="24"/>
          <w:lang w:val="es-CO"/>
        </w:rPr>
        <w:t>Zona Próxima</w:t>
      </w:r>
      <w:r w:rsidRPr="000302C3">
        <w:rPr>
          <w:rFonts w:ascii="Times New Roman" w:hAnsi="Times New Roman" w:cs="Times New Roman"/>
          <w:bCs/>
          <w:sz w:val="24"/>
          <w:szCs w:val="24"/>
          <w:lang w:val="es-CO"/>
        </w:rPr>
        <w:t>, (21), 78-97. https://www.redalyc.org/pdf/853/85332835007.pdf</w:t>
      </w:r>
    </w:p>
    <w:p w14:paraId="0B1C127D" w14:textId="77777777" w:rsidR="008D1248" w:rsidRPr="000871D3" w:rsidRDefault="008D1248" w:rsidP="008D1248">
      <w:pPr>
        <w:spacing w:after="0" w:line="360" w:lineRule="auto"/>
        <w:ind w:left="708" w:hanging="708"/>
        <w:jc w:val="both"/>
        <w:rPr>
          <w:rFonts w:ascii="Times New Roman" w:hAnsi="Times New Roman" w:cs="Times New Roman"/>
          <w:b/>
          <w:bCs/>
          <w:sz w:val="24"/>
          <w:szCs w:val="24"/>
          <w:lang w:val="de-DE"/>
        </w:rPr>
      </w:pPr>
      <w:proofErr w:type="spellStart"/>
      <w:r w:rsidRPr="000302C3">
        <w:rPr>
          <w:rFonts w:ascii="Times New Roman" w:hAnsi="Times New Roman" w:cs="Times New Roman"/>
          <w:bCs/>
          <w:sz w:val="24"/>
          <w:szCs w:val="24"/>
          <w:lang w:val="es-CO"/>
        </w:rPr>
        <w:t>Zohny</w:t>
      </w:r>
      <w:proofErr w:type="spellEnd"/>
      <w:r w:rsidRPr="000302C3">
        <w:rPr>
          <w:rFonts w:ascii="Times New Roman" w:hAnsi="Times New Roman" w:cs="Times New Roman"/>
          <w:bCs/>
          <w:sz w:val="24"/>
          <w:szCs w:val="24"/>
          <w:lang w:val="es-CO"/>
        </w:rPr>
        <w:t xml:space="preserve">, H., </w:t>
      </w:r>
      <w:proofErr w:type="spellStart"/>
      <w:r w:rsidRPr="000302C3">
        <w:rPr>
          <w:rFonts w:ascii="Times New Roman" w:hAnsi="Times New Roman" w:cs="Times New Roman"/>
          <w:bCs/>
          <w:sz w:val="24"/>
          <w:szCs w:val="24"/>
          <w:lang w:val="es-CO"/>
        </w:rPr>
        <w:t>McMillan</w:t>
      </w:r>
      <w:proofErr w:type="spellEnd"/>
      <w:r w:rsidRPr="000302C3">
        <w:rPr>
          <w:rFonts w:ascii="Times New Roman" w:hAnsi="Times New Roman" w:cs="Times New Roman"/>
          <w:bCs/>
          <w:sz w:val="24"/>
          <w:szCs w:val="24"/>
          <w:lang w:val="es-CO"/>
        </w:rPr>
        <w:t xml:space="preserve">, J. and King, M. (2023). </w:t>
      </w:r>
      <w:r w:rsidRPr="000302C3">
        <w:rPr>
          <w:rFonts w:ascii="Times New Roman" w:hAnsi="Times New Roman" w:cs="Times New Roman"/>
          <w:bCs/>
          <w:sz w:val="24"/>
          <w:szCs w:val="24"/>
          <w:lang w:val="de-DE"/>
        </w:rPr>
        <w:t xml:space="preserve">Ethics of generative AI. </w:t>
      </w:r>
      <w:r w:rsidRPr="000302C3">
        <w:rPr>
          <w:rFonts w:ascii="Times New Roman" w:hAnsi="Times New Roman" w:cs="Times New Roman"/>
          <w:bCs/>
          <w:i/>
          <w:iCs/>
          <w:sz w:val="24"/>
          <w:szCs w:val="24"/>
          <w:lang w:val="de-DE"/>
        </w:rPr>
        <w:t>Journal of Medical Ethics</w:t>
      </w:r>
      <w:r w:rsidRPr="000302C3">
        <w:rPr>
          <w:rFonts w:ascii="Times New Roman" w:hAnsi="Times New Roman" w:cs="Times New Roman"/>
          <w:bCs/>
          <w:sz w:val="24"/>
          <w:szCs w:val="24"/>
          <w:lang w:val="de-DE"/>
        </w:rPr>
        <w:t xml:space="preserve">, </w:t>
      </w:r>
      <w:r w:rsidRPr="000302C3">
        <w:rPr>
          <w:rFonts w:ascii="Times New Roman" w:hAnsi="Times New Roman" w:cs="Times New Roman"/>
          <w:bCs/>
          <w:i/>
          <w:sz w:val="24"/>
          <w:szCs w:val="24"/>
          <w:lang w:val="de-DE"/>
        </w:rPr>
        <w:t>49</w:t>
      </w:r>
      <w:r w:rsidRPr="000302C3">
        <w:rPr>
          <w:rFonts w:ascii="Times New Roman" w:hAnsi="Times New Roman" w:cs="Times New Roman"/>
          <w:bCs/>
          <w:sz w:val="24"/>
          <w:szCs w:val="24"/>
          <w:lang w:val="de-DE"/>
        </w:rPr>
        <w:t>, 79-80. https://jme.bmj.com/content/medethics/49/2/79.full.pdf</w:t>
      </w:r>
    </w:p>
    <w:p w14:paraId="4EFDFC7B" w14:textId="77777777" w:rsidR="008D1248" w:rsidRPr="00B56F62" w:rsidRDefault="008D1248" w:rsidP="008D1248">
      <w:pPr>
        <w:rPr>
          <w:lang w:val="de-DE"/>
        </w:rPr>
      </w:pPr>
    </w:p>
    <w:p w14:paraId="389A74B0" w14:textId="77777777" w:rsidR="00016031" w:rsidRDefault="00016031" w:rsidP="00016031">
      <w:pPr>
        <w:rPr>
          <w:lang w:val="en-US"/>
        </w:rPr>
      </w:pPr>
    </w:p>
    <w:p w14:paraId="4983A686" w14:textId="77777777" w:rsidR="00EE14D7" w:rsidRDefault="00EE14D7" w:rsidP="00016031">
      <w:pPr>
        <w:rPr>
          <w:lang w:val="en-US"/>
        </w:rPr>
      </w:pPr>
    </w:p>
    <w:p w14:paraId="1FD4AF48" w14:textId="77777777" w:rsidR="00EE14D7" w:rsidRDefault="00EE14D7" w:rsidP="00016031">
      <w:pPr>
        <w:rPr>
          <w:lang w:val="en-US"/>
        </w:rPr>
      </w:pPr>
    </w:p>
    <w:p w14:paraId="043ADF37" w14:textId="77777777" w:rsidR="00EE14D7" w:rsidRDefault="00EE14D7" w:rsidP="00016031">
      <w:pPr>
        <w:rPr>
          <w:lang w:val="en-US"/>
        </w:rPr>
      </w:pPr>
    </w:p>
    <w:p w14:paraId="38D1AD5D" w14:textId="77777777" w:rsidR="00EE14D7" w:rsidRDefault="00EE14D7" w:rsidP="00016031">
      <w:pPr>
        <w:rPr>
          <w:lang w:val="en-US"/>
        </w:rPr>
      </w:pPr>
    </w:p>
    <w:p w14:paraId="6A32243E" w14:textId="77777777" w:rsidR="00EE14D7" w:rsidRDefault="00EE14D7" w:rsidP="00016031">
      <w:pPr>
        <w:rPr>
          <w:lang w:val="en-US"/>
        </w:rPr>
      </w:pPr>
    </w:p>
    <w:p w14:paraId="01752B2A" w14:textId="77777777" w:rsidR="00EE14D7" w:rsidRDefault="00EE14D7" w:rsidP="00016031">
      <w:pPr>
        <w:rPr>
          <w:lang w:val="en-US"/>
        </w:rPr>
      </w:pPr>
    </w:p>
    <w:p w14:paraId="7ACF2601" w14:textId="77777777" w:rsidR="00EE14D7" w:rsidRDefault="00EE14D7" w:rsidP="00016031">
      <w:pPr>
        <w:rPr>
          <w:lang w:val="en-US"/>
        </w:rPr>
      </w:pPr>
    </w:p>
    <w:p w14:paraId="18A63BDF" w14:textId="77777777" w:rsidR="00EE14D7" w:rsidRDefault="00EE14D7" w:rsidP="00016031">
      <w:pPr>
        <w:rPr>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E14D7" w:rsidRPr="00EE14D7" w14:paraId="4EE314E7" w14:textId="77777777" w:rsidTr="00EE14D7">
        <w:trPr>
          <w:jc w:val="center"/>
        </w:trPr>
        <w:tc>
          <w:tcPr>
            <w:tcW w:w="3045" w:type="dxa"/>
            <w:shd w:val="clear" w:color="auto" w:fill="auto"/>
            <w:tcMar>
              <w:top w:w="100" w:type="dxa"/>
              <w:left w:w="100" w:type="dxa"/>
              <w:bottom w:w="100" w:type="dxa"/>
              <w:right w:w="100" w:type="dxa"/>
            </w:tcMar>
          </w:tcPr>
          <w:p w14:paraId="12EB5584" w14:textId="77777777" w:rsidR="00EE14D7" w:rsidRPr="00EE14D7" w:rsidRDefault="00EE14D7" w:rsidP="00506B0B">
            <w:pPr>
              <w:pStyle w:val="Ttulo3"/>
              <w:widowControl w:val="0"/>
              <w:spacing w:before="0" w:line="240" w:lineRule="auto"/>
              <w:rPr>
                <w:rFonts w:ascii="Times New Roman" w:hAnsi="Times New Roman" w:cs="Times New Roman"/>
                <w:color w:val="auto"/>
              </w:rPr>
            </w:pPr>
            <w:r w:rsidRPr="00EE14D7">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693C71B5" w14:textId="64F95F39" w:rsidR="00EE14D7" w:rsidRPr="00EE14D7" w:rsidRDefault="00EE14D7" w:rsidP="00506B0B">
            <w:pPr>
              <w:pStyle w:val="Ttulo3"/>
              <w:widowControl w:val="0"/>
              <w:spacing w:before="0" w:line="240" w:lineRule="auto"/>
              <w:rPr>
                <w:rFonts w:ascii="Times New Roman" w:hAnsi="Times New Roman" w:cs="Times New Roman"/>
                <w:color w:val="auto"/>
              </w:rPr>
            </w:pPr>
            <w:bookmarkStart w:id="1" w:name="_btsjgdfgjwkr" w:colFirst="0" w:colLast="0"/>
            <w:bookmarkEnd w:id="1"/>
            <w:r>
              <w:rPr>
                <w:rFonts w:ascii="Times New Roman" w:hAnsi="Times New Roman" w:cs="Times New Roman"/>
                <w:color w:val="auto"/>
              </w:rPr>
              <w:t>Autor (es)</w:t>
            </w:r>
          </w:p>
        </w:tc>
      </w:tr>
      <w:tr w:rsidR="00EE14D7" w:rsidRPr="00EE14D7" w14:paraId="30548845" w14:textId="77777777" w:rsidTr="00EE14D7">
        <w:trPr>
          <w:jc w:val="center"/>
        </w:trPr>
        <w:tc>
          <w:tcPr>
            <w:tcW w:w="3045" w:type="dxa"/>
            <w:shd w:val="clear" w:color="auto" w:fill="auto"/>
            <w:tcMar>
              <w:top w:w="100" w:type="dxa"/>
              <w:left w:w="100" w:type="dxa"/>
              <w:bottom w:w="100" w:type="dxa"/>
              <w:right w:w="100" w:type="dxa"/>
            </w:tcMar>
          </w:tcPr>
          <w:p w14:paraId="78A5CE30"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0BE3F356"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42FAF34C"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78899D66" w14:textId="77777777" w:rsidTr="00EE14D7">
        <w:trPr>
          <w:jc w:val="center"/>
        </w:trPr>
        <w:tc>
          <w:tcPr>
            <w:tcW w:w="3045" w:type="dxa"/>
            <w:shd w:val="clear" w:color="auto" w:fill="auto"/>
            <w:tcMar>
              <w:top w:w="100" w:type="dxa"/>
              <w:left w:w="100" w:type="dxa"/>
              <w:bottom w:w="100" w:type="dxa"/>
              <w:right w:w="100" w:type="dxa"/>
            </w:tcMar>
          </w:tcPr>
          <w:p w14:paraId="35FC9ADB"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36CD8A97"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«igual»</w:t>
            </w:r>
          </w:p>
          <w:p w14:paraId="064AA431"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«igual»</w:t>
            </w:r>
          </w:p>
        </w:tc>
      </w:tr>
      <w:tr w:rsidR="00EE14D7" w:rsidRPr="00EE14D7" w14:paraId="64B64A54" w14:textId="77777777" w:rsidTr="00EE14D7">
        <w:trPr>
          <w:jc w:val="center"/>
        </w:trPr>
        <w:tc>
          <w:tcPr>
            <w:tcW w:w="3045" w:type="dxa"/>
            <w:shd w:val="clear" w:color="auto" w:fill="auto"/>
            <w:tcMar>
              <w:top w:w="100" w:type="dxa"/>
              <w:left w:w="100" w:type="dxa"/>
              <w:bottom w:w="100" w:type="dxa"/>
              <w:right w:w="100" w:type="dxa"/>
            </w:tcMar>
          </w:tcPr>
          <w:p w14:paraId="52685BB2"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892AF6F"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7E60DAC9"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70F9777C" w14:textId="77777777" w:rsidTr="00EE14D7">
        <w:trPr>
          <w:jc w:val="center"/>
        </w:trPr>
        <w:tc>
          <w:tcPr>
            <w:tcW w:w="3045" w:type="dxa"/>
            <w:shd w:val="clear" w:color="auto" w:fill="auto"/>
            <w:tcMar>
              <w:top w:w="100" w:type="dxa"/>
              <w:left w:w="100" w:type="dxa"/>
              <w:bottom w:w="100" w:type="dxa"/>
              <w:right w:w="100" w:type="dxa"/>
            </w:tcMar>
          </w:tcPr>
          <w:p w14:paraId="404E555A"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182D398F"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«igual»</w:t>
            </w:r>
          </w:p>
          <w:p w14:paraId="1A05F0F4"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«igual»</w:t>
            </w:r>
          </w:p>
        </w:tc>
      </w:tr>
      <w:tr w:rsidR="00EE14D7" w:rsidRPr="00EE14D7" w14:paraId="350072B0" w14:textId="77777777" w:rsidTr="00EE14D7">
        <w:trPr>
          <w:jc w:val="center"/>
        </w:trPr>
        <w:tc>
          <w:tcPr>
            <w:tcW w:w="3045" w:type="dxa"/>
            <w:shd w:val="clear" w:color="auto" w:fill="auto"/>
            <w:tcMar>
              <w:top w:w="100" w:type="dxa"/>
              <w:left w:w="100" w:type="dxa"/>
              <w:bottom w:w="100" w:type="dxa"/>
              <w:right w:w="100" w:type="dxa"/>
            </w:tcMar>
          </w:tcPr>
          <w:p w14:paraId="2D69CEC1"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F2D7B95"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1EEAE92F"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38C02038" w14:textId="77777777" w:rsidTr="00EE14D7">
        <w:trPr>
          <w:jc w:val="center"/>
        </w:trPr>
        <w:tc>
          <w:tcPr>
            <w:tcW w:w="3045" w:type="dxa"/>
            <w:shd w:val="clear" w:color="auto" w:fill="auto"/>
            <w:tcMar>
              <w:top w:w="100" w:type="dxa"/>
              <w:left w:w="100" w:type="dxa"/>
              <w:bottom w:w="100" w:type="dxa"/>
              <w:right w:w="100" w:type="dxa"/>
            </w:tcMar>
          </w:tcPr>
          <w:p w14:paraId="6D3C8FC5"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47645D7F"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70639E63"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4E998E93" w14:textId="77777777" w:rsidTr="00EE14D7">
        <w:trPr>
          <w:jc w:val="center"/>
        </w:trPr>
        <w:tc>
          <w:tcPr>
            <w:tcW w:w="3045" w:type="dxa"/>
            <w:shd w:val="clear" w:color="auto" w:fill="auto"/>
            <w:tcMar>
              <w:top w:w="100" w:type="dxa"/>
              <w:left w:w="100" w:type="dxa"/>
              <w:bottom w:w="100" w:type="dxa"/>
              <w:right w:w="100" w:type="dxa"/>
            </w:tcMar>
          </w:tcPr>
          <w:p w14:paraId="3DA0DFAF"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FB20028"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4ABCF897"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08722A78" w14:textId="77777777" w:rsidTr="00EE14D7">
        <w:trPr>
          <w:jc w:val="center"/>
        </w:trPr>
        <w:tc>
          <w:tcPr>
            <w:tcW w:w="3045" w:type="dxa"/>
            <w:shd w:val="clear" w:color="auto" w:fill="auto"/>
            <w:tcMar>
              <w:top w:w="100" w:type="dxa"/>
              <w:left w:w="100" w:type="dxa"/>
              <w:bottom w:w="100" w:type="dxa"/>
              <w:right w:w="100" w:type="dxa"/>
            </w:tcMar>
          </w:tcPr>
          <w:p w14:paraId="73FF6F72"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296364A6"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«que apoya»</w:t>
            </w:r>
          </w:p>
          <w:p w14:paraId="6518EE13"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«principal»</w:t>
            </w:r>
          </w:p>
        </w:tc>
      </w:tr>
      <w:tr w:rsidR="00EE14D7" w:rsidRPr="00EE14D7" w14:paraId="531F5D4D" w14:textId="77777777" w:rsidTr="00EE14D7">
        <w:trPr>
          <w:jc w:val="center"/>
        </w:trPr>
        <w:tc>
          <w:tcPr>
            <w:tcW w:w="3045" w:type="dxa"/>
            <w:shd w:val="clear" w:color="auto" w:fill="auto"/>
            <w:tcMar>
              <w:top w:w="100" w:type="dxa"/>
              <w:left w:w="100" w:type="dxa"/>
              <w:bottom w:w="100" w:type="dxa"/>
              <w:right w:w="100" w:type="dxa"/>
            </w:tcMar>
          </w:tcPr>
          <w:p w14:paraId="1ED3EFB9"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43A0538A"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78B1ABF9"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733BB969" w14:textId="77777777" w:rsidTr="00EE14D7">
        <w:trPr>
          <w:jc w:val="center"/>
        </w:trPr>
        <w:tc>
          <w:tcPr>
            <w:tcW w:w="3045" w:type="dxa"/>
            <w:shd w:val="clear" w:color="auto" w:fill="auto"/>
            <w:tcMar>
              <w:top w:w="100" w:type="dxa"/>
              <w:left w:w="100" w:type="dxa"/>
              <w:bottom w:w="100" w:type="dxa"/>
              <w:right w:w="100" w:type="dxa"/>
            </w:tcMar>
          </w:tcPr>
          <w:p w14:paraId="754B37E6"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61AC6618"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2DD58428"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4811F2CA" w14:textId="77777777" w:rsidTr="00EE14D7">
        <w:trPr>
          <w:jc w:val="center"/>
        </w:trPr>
        <w:tc>
          <w:tcPr>
            <w:tcW w:w="3045" w:type="dxa"/>
            <w:shd w:val="clear" w:color="auto" w:fill="auto"/>
            <w:tcMar>
              <w:top w:w="100" w:type="dxa"/>
              <w:left w:w="100" w:type="dxa"/>
              <w:bottom w:w="100" w:type="dxa"/>
              <w:right w:w="100" w:type="dxa"/>
            </w:tcMar>
          </w:tcPr>
          <w:p w14:paraId="5544EAE7"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4FF48033"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71E70E06"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53B5296B" w14:textId="77777777" w:rsidTr="00EE14D7">
        <w:trPr>
          <w:jc w:val="center"/>
        </w:trPr>
        <w:tc>
          <w:tcPr>
            <w:tcW w:w="3045" w:type="dxa"/>
            <w:shd w:val="clear" w:color="auto" w:fill="auto"/>
            <w:tcMar>
              <w:top w:w="100" w:type="dxa"/>
              <w:left w:w="100" w:type="dxa"/>
              <w:bottom w:w="100" w:type="dxa"/>
              <w:right w:w="100" w:type="dxa"/>
            </w:tcMar>
          </w:tcPr>
          <w:p w14:paraId="739C1DE6"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4733FDAF"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3098099A"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37C87AAC" w14:textId="77777777" w:rsidTr="00EE14D7">
        <w:trPr>
          <w:jc w:val="center"/>
        </w:trPr>
        <w:tc>
          <w:tcPr>
            <w:tcW w:w="3045" w:type="dxa"/>
            <w:shd w:val="clear" w:color="auto" w:fill="auto"/>
            <w:tcMar>
              <w:top w:w="100" w:type="dxa"/>
              <w:left w:w="100" w:type="dxa"/>
              <w:bottom w:w="100" w:type="dxa"/>
              <w:right w:w="100" w:type="dxa"/>
            </w:tcMar>
          </w:tcPr>
          <w:p w14:paraId="6802CADB"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4E2D1D5B"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33CC182E"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r w:rsidR="00EE14D7" w:rsidRPr="00EE14D7" w14:paraId="0F5E181C" w14:textId="77777777" w:rsidTr="00EE14D7">
        <w:trPr>
          <w:jc w:val="center"/>
        </w:trPr>
        <w:tc>
          <w:tcPr>
            <w:tcW w:w="3045" w:type="dxa"/>
            <w:shd w:val="clear" w:color="auto" w:fill="auto"/>
            <w:tcMar>
              <w:top w:w="100" w:type="dxa"/>
              <w:left w:w="100" w:type="dxa"/>
              <w:bottom w:w="100" w:type="dxa"/>
              <w:right w:w="100" w:type="dxa"/>
            </w:tcMar>
          </w:tcPr>
          <w:p w14:paraId="2116E9C9"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07137A92"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 xml:space="preserve">Luis Octavio </w:t>
            </w:r>
            <w:proofErr w:type="spellStart"/>
            <w:r w:rsidRPr="00EE14D7">
              <w:rPr>
                <w:rFonts w:ascii="Times New Roman" w:hAnsi="Times New Roman" w:cs="Times New Roman"/>
                <w:sz w:val="24"/>
                <w:szCs w:val="24"/>
              </w:rPr>
              <w:t>Alpizar</w:t>
            </w:r>
            <w:proofErr w:type="spellEnd"/>
            <w:r w:rsidRPr="00EE14D7">
              <w:rPr>
                <w:rFonts w:ascii="Times New Roman" w:hAnsi="Times New Roman" w:cs="Times New Roman"/>
                <w:sz w:val="24"/>
                <w:szCs w:val="24"/>
              </w:rPr>
              <w:t xml:space="preserve"> Garrido «principal»</w:t>
            </w:r>
          </w:p>
          <w:p w14:paraId="1151EF82" w14:textId="77777777" w:rsidR="00EE14D7" w:rsidRPr="00EE14D7" w:rsidRDefault="00EE14D7" w:rsidP="00EE14D7">
            <w:pPr>
              <w:widowControl w:val="0"/>
              <w:spacing w:after="0" w:line="240" w:lineRule="auto"/>
              <w:rPr>
                <w:rFonts w:ascii="Times New Roman" w:hAnsi="Times New Roman" w:cs="Times New Roman"/>
                <w:sz w:val="24"/>
                <w:szCs w:val="24"/>
              </w:rPr>
            </w:pPr>
            <w:r w:rsidRPr="00EE14D7">
              <w:rPr>
                <w:rFonts w:ascii="Times New Roman" w:hAnsi="Times New Roman" w:cs="Times New Roman"/>
                <w:sz w:val="24"/>
                <w:szCs w:val="24"/>
              </w:rPr>
              <w:t>Héctor Martínez Ruiz «que apoya»</w:t>
            </w:r>
          </w:p>
        </w:tc>
      </w:tr>
    </w:tbl>
    <w:p w14:paraId="3A3EB67B" w14:textId="77777777" w:rsidR="00EE14D7" w:rsidRDefault="00EE14D7" w:rsidP="00016031">
      <w:pPr>
        <w:rPr>
          <w:lang w:val="en-US"/>
        </w:rPr>
      </w:pPr>
    </w:p>
    <w:p w14:paraId="5037BD45" w14:textId="77777777" w:rsidR="006A24EA" w:rsidRDefault="006A24EA" w:rsidP="00016031">
      <w:pPr>
        <w:rPr>
          <w:lang w:val="en-US"/>
        </w:rPr>
      </w:pPr>
    </w:p>
    <w:p w14:paraId="09FF9FD6" w14:textId="77777777" w:rsidR="006A24EA" w:rsidRDefault="006A24EA" w:rsidP="00016031">
      <w:pPr>
        <w:rPr>
          <w:lang w:val="en-US"/>
        </w:rPr>
      </w:pPr>
    </w:p>
    <w:p w14:paraId="513DAE92" w14:textId="77777777" w:rsidR="006A24EA" w:rsidRDefault="006A24EA" w:rsidP="00016031">
      <w:pPr>
        <w:rPr>
          <w:lang w:val="en-US"/>
        </w:rPr>
      </w:pPr>
    </w:p>
    <w:p w14:paraId="3DB8BCD3" w14:textId="77777777" w:rsidR="006A24EA" w:rsidRPr="00E46BAC" w:rsidRDefault="006A24EA" w:rsidP="00016031">
      <w:pPr>
        <w:rPr>
          <w:lang w:val="en-US"/>
        </w:rPr>
      </w:pPr>
    </w:p>
    <w:p w14:paraId="2A900495" w14:textId="6371DAD0" w:rsidR="00561CA3" w:rsidRDefault="00FA1C6E" w:rsidP="00FA1C6E">
      <w:pPr>
        <w:spacing w:after="0" w:line="360" w:lineRule="auto"/>
        <w:jc w:val="both"/>
        <w:rPr>
          <w:rFonts w:ascii="Times New Roman" w:hAnsi="Times New Roman" w:cs="Times New Roman"/>
          <w:sz w:val="24"/>
          <w:szCs w:val="24"/>
        </w:rPr>
      </w:pPr>
      <w:r w:rsidRPr="000D5F77">
        <w:rPr>
          <w:rFonts w:ascii="Times New Roman" w:hAnsi="Times New Roman" w:cs="Times New Roman"/>
          <w:b/>
          <w:bCs/>
          <w:sz w:val="24"/>
          <w:szCs w:val="24"/>
          <w:lang w:val="es-VE"/>
        </w:rPr>
        <w:lastRenderedPageBreak/>
        <w:t>A</w:t>
      </w:r>
      <w:r>
        <w:rPr>
          <w:rFonts w:ascii="Times New Roman" w:hAnsi="Times New Roman" w:cs="Times New Roman"/>
          <w:b/>
          <w:bCs/>
          <w:sz w:val="24"/>
          <w:szCs w:val="24"/>
          <w:lang w:val="es-VE"/>
        </w:rPr>
        <w:t>nexo</w:t>
      </w:r>
      <w:r w:rsidR="005637FE">
        <w:rPr>
          <w:rFonts w:ascii="Times New Roman" w:hAnsi="Times New Roman" w:cs="Times New Roman"/>
          <w:b/>
          <w:bCs/>
          <w:sz w:val="24"/>
          <w:szCs w:val="24"/>
          <w:lang w:val="es-VE"/>
        </w:rPr>
        <w:t xml:space="preserve"> 1. </w:t>
      </w:r>
      <w:r w:rsidR="004E5F27">
        <w:rPr>
          <w:rFonts w:ascii="Times New Roman" w:hAnsi="Times New Roman" w:cs="Times New Roman"/>
          <w:sz w:val="24"/>
          <w:szCs w:val="24"/>
        </w:rPr>
        <w:t>Encuesta aplicada</w:t>
      </w:r>
    </w:p>
    <w:p w14:paraId="5FBAC202" w14:textId="5E49DF85" w:rsidR="004E5F27" w:rsidRPr="004E5F27" w:rsidRDefault="004E5F27" w:rsidP="004E5F27">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¿Cómo ha sido tu experiencia general al utilizar herramientas de inteligencia artificial en tu proceso de aprendizaje?</w:t>
      </w:r>
      <w:r w:rsidRPr="004E5F27">
        <w:rPr>
          <w:rFonts w:ascii="Times New Roman" w:hAnsi="Times New Roman" w:cs="Times New Roman"/>
          <w:sz w:val="24"/>
          <w:szCs w:val="24"/>
        </w:rPr>
        <w:tab/>
      </w:r>
      <w:r w:rsidRPr="004E5F27">
        <w:rPr>
          <w:rFonts w:ascii="Times New Roman" w:hAnsi="Times New Roman" w:cs="Times New Roman"/>
          <w:sz w:val="24"/>
          <w:szCs w:val="24"/>
        </w:rPr>
        <w:tab/>
      </w:r>
      <w:r w:rsidRPr="004E5F27">
        <w:rPr>
          <w:rFonts w:ascii="Times New Roman" w:hAnsi="Times New Roman" w:cs="Times New Roman"/>
          <w:sz w:val="24"/>
          <w:szCs w:val="24"/>
        </w:rPr>
        <w:tab/>
      </w:r>
      <w:r w:rsidRPr="004E5F27">
        <w:rPr>
          <w:rFonts w:ascii="Times New Roman" w:hAnsi="Times New Roman" w:cs="Times New Roman"/>
          <w:sz w:val="24"/>
          <w:szCs w:val="24"/>
        </w:rPr>
        <w:tab/>
      </w:r>
    </w:p>
    <w:p w14:paraId="6E921855"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Muy positiva</w:t>
      </w:r>
      <w:r w:rsidRPr="004E5F27">
        <w:rPr>
          <w:rFonts w:ascii="Times New Roman" w:hAnsi="Times New Roman" w:cs="Times New Roman"/>
          <w:sz w:val="24"/>
          <w:szCs w:val="24"/>
        </w:rPr>
        <w:tab/>
      </w:r>
    </w:p>
    <w:p w14:paraId="5A3D9471"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Positiva</w:t>
      </w:r>
      <w:r w:rsidRPr="004E5F27">
        <w:rPr>
          <w:rFonts w:ascii="Times New Roman" w:hAnsi="Times New Roman" w:cs="Times New Roman"/>
          <w:sz w:val="24"/>
          <w:szCs w:val="24"/>
        </w:rPr>
        <w:tab/>
      </w:r>
    </w:p>
    <w:p w14:paraId="1D7056F3"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Neutral</w:t>
      </w:r>
      <w:r w:rsidRPr="004E5F27">
        <w:rPr>
          <w:rFonts w:ascii="Times New Roman" w:hAnsi="Times New Roman" w:cs="Times New Roman"/>
          <w:sz w:val="24"/>
          <w:szCs w:val="24"/>
        </w:rPr>
        <w:tab/>
      </w:r>
    </w:p>
    <w:p w14:paraId="0105DE7E"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Negativa</w:t>
      </w:r>
      <w:r w:rsidRPr="004E5F27">
        <w:rPr>
          <w:rFonts w:ascii="Times New Roman" w:hAnsi="Times New Roman" w:cs="Times New Roman"/>
          <w:sz w:val="24"/>
          <w:szCs w:val="24"/>
        </w:rPr>
        <w:tab/>
      </w:r>
    </w:p>
    <w:p w14:paraId="4CCC90C9" w14:textId="79C47693"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Muy negativa</w:t>
      </w:r>
    </w:p>
    <w:p w14:paraId="2D74D4D0" w14:textId="759AC034" w:rsidR="004E5F27" w:rsidRPr="004E5F27" w:rsidRDefault="004E5F27" w:rsidP="004E5F27">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¿Qué tan satisfecho(a) estás con el uso de herramientas de inteligencia artificial en tus clases?</w:t>
      </w:r>
      <w:r w:rsidRPr="004E5F27">
        <w:rPr>
          <w:rFonts w:ascii="Times New Roman" w:hAnsi="Times New Roman" w:cs="Times New Roman"/>
          <w:sz w:val="24"/>
          <w:szCs w:val="24"/>
        </w:rPr>
        <w:tab/>
      </w:r>
      <w:r w:rsidRPr="004E5F27">
        <w:rPr>
          <w:rFonts w:ascii="Times New Roman" w:hAnsi="Times New Roman" w:cs="Times New Roman"/>
          <w:sz w:val="24"/>
          <w:szCs w:val="24"/>
        </w:rPr>
        <w:tab/>
      </w:r>
      <w:r w:rsidRPr="004E5F27">
        <w:rPr>
          <w:rFonts w:ascii="Times New Roman" w:hAnsi="Times New Roman" w:cs="Times New Roman"/>
          <w:sz w:val="24"/>
          <w:szCs w:val="24"/>
        </w:rPr>
        <w:tab/>
      </w:r>
      <w:r w:rsidRPr="004E5F27">
        <w:rPr>
          <w:rFonts w:ascii="Times New Roman" w:hAnsi="Times New Roman" w:cs="Times New Roman"/>
          <w:sz w:val="24"/>
          <w:szCs w:val="24"/>
        </w:rPr>
        <w:tab/>
      </w:r>
    </w:p>
    <w:p w14:paraId="677CF6F6"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Muy satisfecho(a)</w:t>
      </w:r>
      <w:r w:rsidRPr="004E5F27">
        <w:rPr>
          <w:rFonts w:ascii="Times New Roman" w:hAnsi="Times New Roman" w:cs="Times New Roman"/>
          <w:sz w:val="24"/>
          <w:szCs w:val="24"/>
        </w:rPr>
        <w:tab/>
      </w:r>
    </w:p>
    <w:p w14:paraId="6A6DFF66"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Satisfecho(a)</w:t>
      </w:r>
      <w:r w:rsidRPr="004E5F27">
        <w:rPr>
          <w:rFonts w:ascii="Times New Roman" w:hAnsi="Times New Roman" w:cs="Times New Roman"/>
          <w:sz w:val="24"/>
          <w:szCs w:val="24"/>
        </w:rPr>
        <w:tab/>
      </w:r>
    </w:p>
    <w:p w14:paraId="296404BC"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Neutral</w:t>
      </w:r>
      <w:r w:rsidRPr="004E5F27">
        <w:rPr>
          <w:rFonts w:ascii="Times New Roman" w:hAnsi="Times New Roman" w:cs="Times New Roman"/>
          <w:sz w:val="24"/>
          <w:szCs w:val="24"/>
        </w:rPr>
        <w:tab/>
      </w:r>
    </w:p>
    <w:p w14:paraId="5F02A8CB"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Insatisfecho(a)</w:t>
      </w:r>
      <w:r w:rsidRPr="004E5F27">
        <w:rPr>
          <w:rFonts w:ascii="Times New Roman" w:hAnsi="Times New Roman" w:cs="Times New Roman"/>
          <w:sz w:val="24"/>
          <w:szCs w:val="24"/>
        </w:rPr>
        <w:tab/>
      </w:r>
    </w:p>
    <w:p w14:paraId="7614F3D2" w14:textId="7D1663E1" w:rsidR="004E5F27" w:rsidRP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Muy insatisfecho(a)</w:t>
      </w:r>
    </w:p>
    <w:p w14:paraId="6FAC4EE6" w14:textId="405BADC3" w:rsidR="005637FE" w:rsidRDefault="005637FE" w:rsidP="004E5F27">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¿Cómo crees que el uso de inteligencia artificial mejora tu capacidad para comprender y asimilar los conceptos impartido</w:t>
      </w:r>
      <w:r>
        <w:rPr>
          <w:rFonts w:ascii="Times New Roman" w:hAnsi="Times New Roman" w:cs="Times New Roman"/>
          <w:sz w:val="24"/>
          <w:szCs w:val="24"/>
        </w:rPr>
        <w:t>s</w:t>
      </w:r>
      <w:r w:rsidRPr="004E5F27">
        <w:rPr>
          <w:rFonts w:ascii="Times New Roman" w:hAnsi="Times New Roman" w:cs="Times New Roman"/>
          <w:sz w:val="24"/>
          <w:szCs w:val="24"/>
        </w:rPr>
        <w:t xml:space="preserve"> en clase?</w:t>
      </w:r>
    </w:p>
    <w:p w14:paraId="024A7C6E" w14:textId="77777777" w:rsidR="005637FE" w:rsidRDefault="005637FE" w:rsidP="005637FE">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¿En qué medida las herramientas de inteligencia artificial han facilitado tu proceso de aprendizaje en comparación con los métodos tradicionales de enseñanza?</w:t>
      </w:r>
    </w:p>
    <w:p w14:paraId="1CDAAB57" w14:textId="1C8FC575" w:rsidR="004E5F27" w:rsidRPr="004E5F27" w:rsidRDefault="004E5F27" w:rsidP="004E5F27">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¿Cómo valorarías la calidad de las retroalimentaciones proporcionadas por las herramientas de inteligencia artificial?</w:t>
      </w:r>
      <w:r w:rsidRPr="004E5F27">
        <w:rPr>
          <w:rFonts w:ascii="Times New Roman" w:hAnsi="Times New Roman" w:cs="Times New Roman"/>
          <w:sz w:val="24"/>
          <w:szCs w:val="24"/>
        </w:rPr>
        <w:tab/>
      </w:r>
      <w:r w:rsidRPr="004E5F27">
        <w:rPr>
          <w:rFonts w:ascii="Times New Roman" w:hAnsi="Times New Roman" w:cs="Times New Roman"/>
          <w:sz w:val="24"/>
          <w:szCs w:val="24"/>
        </w:rPr>
        <w:tab/>
      </w:r>
      <w:r w:rsidRPr="004E5F27">
        <w:rPr>
          <w:rFonts w:ascii="Times New Roman" w:hAnsi="Times New Roman" w:cs="Times New Roman"/>
          <w:sz w:val="24"/>
          <w:szCs w:val="24"/>
        </w:rPr>
        <w:tab/>
      </w:r>
      <w:r w:rsidRPr="004E5F27">
        <w:rPr>
          <w:rFonts w:ascii="Times New Roman" w:hAnsi="Times New Roman" w:cs="Times New Roman"/>
          <w:sz w:val="24"/>
          <w:szCs w:val="24"/>
        </w:rPr>
        <w:tab/>
      </w:r>
    </w:p>
    <w:p w14:paraId="133D2544"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Muy buenas</w:t>
      </w:r>
    </w:p>
    <w:p w14:paraId="239AA512"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Buenas</w:t>
      </w:r>
    </w:p>
    <w:p w14:paraId="75FD1EA3" w14:textId="77777777" w:rsidR="004E5F27" w:rsidRDefault="004E5F27" w:rsidP="004E5F2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w:t>
      </w:r>
      <w:r w:rsidRPr="004E5F27">
        <w:rPr>
          <w:rFonts w:ascii="Times New Roman" w:hAnsi="Times New Roman" w:cs="Times New Roman"/>
          <w:sz w:val="24"/>
          <w:szCs w:val="24"/>
        </w:rPr>
        <w:t>eutral</w:t>
      </w:r>
    </w:p>
    <w:p w14:paraId="3BFB9855" w14:textId="77777777" w:rsidR="004E5F27" w:rsidRDefault="004E5F27" w:rsidP="004E5F2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M</w:t>
      </w:r>
      <w:r w:rsidRPr="004E5F27">
        <w:rPr>
          <w:rFonts w:ascii="Times New Roman" w:hAnsi="Times New Roman" w:cs="Times New Roman"/>
          <w:sz w:val="24"/>
          <w:szCs w:val="24"/>
        </w:rPr>
        <w:t>alas</w:t>
      </w:r>
    </w:p>
    <w:p w14:paraId="0BEBD963" w14:textId="3E0FBAA3" w:rsidR="004E5F27" w:rsidRP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Muy malas</w:t>
      </w:r>
    </w:p>
    <w:p w14:paraId="74D94A5B" w14:textId="77777777" w:rsidR="004E5F27" w:rsidRDefault="004E5F27" w:rsidP="004E5F27">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¿En qué medida las herramientas de inteligencia artificial han sido importantes en términos de personalización a tus necesidades individuales de aprendizaje?</w:t>
      </w:r>
      <w:r w:rsidRPr="004E5F27">
        <w:rPr>
          <w:rFonts w:ascii="Times New Roman" w:hAnsi="Times New Roman" w:cs="Times New Roman"/>
          <w:sz w:val="24"/>
          <w:szCs w:val="24"/>
        </w:rPr>
        <w:tab/>
      </w:r>
    </w:p>
    <w:p w14:paraId="52C1B4CF"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Muy importantes</w:t>
      </w:r>
      <w:r w:rsidRPr="004E5F27">
        <w:rPr>
          <w:rFonts w:ascii="Times New Roman" w:hAnsi="Times New Roman" w:cs="Times New Roman"/>
          <w:sz w:val="24"/>
          <w:szCs w:val="24"/>
        </w:rPr>
        <w:tab/>
      </w:r>
    </w:p>
    <w:p w14:paraId="46B6556C"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Importantes</w:t>
      </w:r>
      <w:r w:rsidRPr="004E5F27">
        <w:rPr>
          <w:rFonts w:ascii="Times New Roman" w:hAnsi="Times New Roman" w:cs="Times New Roman"/>
          <w:sz w:val="24"/>
          <w:szCs w:val="24"/>
        </w:rPr>
        <w:tab/>
      </w:r>
    </w:p>
    <w:p w14:paraId="529C1866"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Moderadamente importantes</w:t>
      </w:r>
      <w:r w:rsidRPr="004E5F27">
        <w:rPr>
          <w:rFonts w:ascii="Times New Roman" w:hAnsi="Times New Roman" w:cs="Times New Roman"/>
          <w:sz w:val="24"/>
          <w:szCs w:val="24"/>
        </w:rPr>
        <w:tab/>
      </w:r>
    </w:p>
    <w:p w14:paraId="250D859B" w14:textId="77777777" w:rsid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Con poca importancia</w:t>
      </w:r>
      <w:r w:rsidRPr="004E5F27">
        <w:rPr>
          <w:rFonts w:ascii="Times New Roman" w:hAnsi="Times New Roman" w:cs="Times New Roman"/>
          <w:sz w:val="24"/>
          <w:szCs w:val="24"/>
        </w:rPr>
        <w:tab/>
      </w:r>
    </w:p>
    <w:p w14:paraId="6E43F64C" w14:textId="4960E3BC" w:rsidR="004E5F27" w:rsidRPr="004E5F27" w:rsidRDefault="004E5F27" w:rsidP="004E5F27">
      <w:pPr>
        <w:spacing w:after="0" w:line="360" w:lineRule="auto"/>
        <w:ind w:firstLine="360"/>
        <w:jc w:val="both"/>
        <w:rPr>
          <w:rFonts w:ascii="Times New Roman" w:hAnsi="Times New Roman" w:cs="Times New Roman"/>
          <w:sz w:val="24"/>
          <w:szCs w:val="24"/>
        </w:rPr>
      </w:pPr>
      <w:r w:rsidRPr="004E5F27">
        <w:rPr>
          <w:rFonts w:ascii="Times New Roman" w:hAnsi="Times New Roman" w:cs="Times New Roman"/>
          <w:sz w:val="24"/>
          <w:szCs w:val="24"/>
        </w:rPr>
        <w:t>Sin importancia</w:t>
      </w:r>
    </w:p>
    <w:p w14:paraId="10A102FA" w14:textId="4CFB87ED" w:rsidR="004E5F27" w:rsidRDefault="004E5F27" w:rsidP="004E5F27">
      <w:pPr>
        <w:pStyle w:val="Prrafodelista"/>
        <w:numPr>
          <w:ilvl w:val="0"/>
          <w:numId w:val="31"/>
        </w:numPr>
        <w:spacing w:after="0" w:line="360" w:lineRule="auto"/>
        <w:jc w:val="both"/>
        <w:rPr>
          <w:rFonts w:ascii="Times New Roman" w:hAnsi="Times New Roman" w:cs="Times New Roman"/>
          <w:sz w:val="24"/>
          <w:szCs w:val="24"/>
        </w:rPr>
      </w:pPr>
      <w:bookmarkStart w:id="2" w:name="_Hlk145972673"/>
      <w:r w:rsidRPr="004E5F27">
        <w:rPr>
          <w:rFonts w:ascii="Times New Roman" w:hAnsi="Times New Roman" w:cs="Times New Roman"/>
          <w:sz w:val="24"/>
          <w:szCs w:val="24"/>
        </w:rPr>
        <w:lastRenderedPageBreak/>
        <w:t>¿Consideras que el uso de inteligencia artificial en tus clases ha mejorado tu motivación y compromiso con tu aprendizaje?</w:t>
      </w:r>
    </w:p>
    <w:bookmarkEnd w:id="2"/>
    <w:p w14:paraId="6A85F8A5" w14:textId="034A9530" w:rsidR="004E5F27" w:rsidRDefault="004E5F27" w:rsidP="004E5F27">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¿Qué aspectos crees que podrían mejorarse en el uso de inteligencia artificial en las clases para aumentar tu satisfacción como estudiante?</w:t>
      </w:r>
    </w:p>
    <w:p w14:paraId="201B071D" w14:textId="0D3215EC" w:rsidR="004E5F27" w:rsidRDefault="004E5F27" w:rsidP="004E5F27">
      <w:pPr>
        <w:pStyle w:val="Prrafodelista"/>
        <w:numPr>
          <w:ilvl w:val="0"/>
          <w:numId w:val="31"/>
        </w:numPr>
        <w:spacing w:after="0" w:line="360" w:lineRule="auto"/>
        <w:jc w:val="both"/>
        <w:rPr>
          <w:rFonts w:ascii="Times New Roman" w:hAnsi="Times New Roman" w:cs="Times New Roman"/>
          <w:sz w:val="24"/>
          <w:szCs w:val="24"/>
        </w:rPr>
      </w:pPr>
      <w:r w:rsidRPr="004E5F27">
        <w:rPr>
          <w:rFonts w:ascii="Times New Roman" w:hAnsi="Times New Roman" w:cs="Times New Roman"/>
          <w:sz w:val="24"/>
          <w:szCs w:val="24"/>
        </w:rPr>
        <w:t>¿Qué ventajas o beneficios destacarías del uso de inteligencia artificial en tus clases en comparación con el uso de métodos tradicionales?</w:t>
      </w:r>
    </w:p>
    <w:p w14:paraId="4E44B886" w14:textId="3751D056" w:rsidR="008D1248" w:rsidRPr="008D1248" w:rsidRDefault="004E5F27" w:rsidP="008D1248">
      <w:pPr>
        <w:pStyle w:val="Prrafodelista"/>
        <w:numPr>
          <w:ilvl w:val="0"/>
          <w:numId w:val="31"/>
        </w:numPr>
        <w:spacing w:after="0" w:line="360" w:lineRule="auto"/>
        <w:jc w:val="both"/>
        <w:rPr>
          <w:rFonts w:ascii="Times New Roman" w:hAnsi="Times New Roman" w:cs="Times New Roman"/>
          <w:sz w:val="24"/>
          <w:szCs w:val="24"/>
        </w:rPr>
      </w:pPr>
      <w:bookmarkStart w:id="3" w:name="_Hlk145975651"/>
      <w:r w:rsidRPr="004E5F27">
        <w:rPr>
          <w:rFonts w:ascii="Times New Roman" w:hAnsi="Times New Roman" w:cs="Times New Roman"/>
          <w:sz w:val="24"/>
          <w:szCs w:val="24"/>
        </w:rPr>
        <w:t>¿Hay alg</w:t>
      </w:r>
      <w:r w:rsidR="00C76928">
        <w:rPr>
          <w:rFonts w:ascii="Times New Roman" w:hAnsi="Times New Roman" w:cs="Times New Roman"/>
          <w:sz w:val="24"/>
          <w:szCs w:val="24"/>
        </w:rPr>
        <w:t>ú</w:t>
      </w:r>
      <w:r w:rsidRPr="004E5F27">
        <w:rPr>
          <w:rFonts w:ascii="Times New Roman" w:hAnsi="Times New Roman" w:cs="Times New Roman"/>
          <w:sz w:val="24"/>
          <w:szCs w:val="24"/>
        </w:rPr>
        <w:t>n temor o preocupación que tengas en relación con el uso de inteligencia artificial en tu proceso de aprendizaje?</w:t>
      </w:r>
      <w:bookmarkEnd w:id="3"/>
      <w:r w:rsidRPr="004E5F27">
        <w:rPr>
          <w:rFonts w:ascii="Times New Roman" w:hAnsi="Times New Roman" w:cs="Times New Roman"/>
          <w:sz w:val="24"/>
          <w:szCs w:val="24"/>
        </w:rPr>
        <w:tab/>
      </w:r>
      <w:r w:rsidRPr="004E5F27">
        <w:rPr>
          <w:rFonts w:ascii="Times New Roman" w:hAnsi="Times New Roman" w:cs="Times New Roman"/>
          <w:sz w:val="24"/>
          <w:szCs w:val="24"/>
        </w:rPr>
        <w:tab/>
      </w:r>
      <w:r w:rsidRPr="004E5F27">
        <w:rPr>
          <w:rFonts w:ascii="Times New Roman" w:hAnsi="Times New Roman" w:cs="Times New Roman"/>
          <w:sz w:val="24"/>
          <w:szCs w:val="24"/>
        </w:rPr>
        <w:tab/>
      </w:r>
    </w:p>
    <w:sectPr w:rsidR="008D1248" w:rsidRPr="008D1248" w:rsidSect="003B680E">
      <w:headerReference w:type="default" r:id="rId27"/>
      <w:footerReference w:type="default" r:id="rId2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2994" w14:textId="77777777" w:rsidR="003B680E" w:rsidRDefault="003B680E" w:rsidP="008D25D9">
      <w:pPr>
        <w:spacing w:after="0" w:line="240" w:lineRule="auto"/>
      </w:pPr>
      <w:r>
        <w:separator/>
      </w:r>
    </w:p>
  </w:endnote>
  <w:endnote w:type="continuationSeparator" w:id="0">
    <w:p w14:paraId="45397605" w14:textId="77777777" w:rsidR="003B680E" w:rsidRDefault="003B680E" w:rsidP="008D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OGMBEK+TimesNewRoman">
    <w:altName w:val="Times New Roman"/>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492C" w14:textId="2FCED0E3" w:rsidR="006D03ED" w:rsidRDefault="006D03ED">
    <w:pPr>
      <w:pStyle w:val="Piedepgina"/>
    </w:pPr>
    <w:r>
      <w:t xml:space="preserve">                     </w:t>
    </w:r>
    <w:r w:rsidRPr="002A3D98">
      <w:rPr>
        <w:noProof/>
        <w:lang w:eastAsia="es-MX"/>
      </w:rPr>
      <w:drawing>
        <wp:inline distT="0" distB="0" distL="0" distR="0" wp14:anchorId="3305F1C5" wp14:editId="0618EDE8">
          <wp:extent cx="1600200" cy="419100"/>
          <wp:effectExtent l="0" t="0" r="0" b="0"/>
          <wp:docPr id="934750577" name="Imagen 93475057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6A24EA">
      <w:rPr>
        <w:rFonts w:cstheme="minorHAnsi"/>
        <w:b/>
        <w:szCs w:val="14"/>
      </w:rPr>
      <w:t>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7A73" w14:textId="77777777" w:rsidR="003B680E" w:rsidRDefault="003B680E" w:rsidP="008D25D9">
      <w:pPr>
        <w:spacing w:after="0" w:line="240" w:lineRule="auto"/>
      </w:pPr>
      <w:r>
        <w:separator/>
      </w:r>
    </w:p>
  </w:footnote>
  <w:footnote w:type="continuationSeparator" w:id="0">
    <w:p w14:paraId="455CEF3E" w14:textId="77777777" w:rsidR="003B680E" w:rsidRDefault="003B680E" w:rsidP="008D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2526" w14:textId="5C9DFABD" w:rsidR="00DE3807" w:rsidRDefault="006D03ED" w:rsidP="00DE3807">
    <w:pPr>
      <w:pStyle w:val="Encabezado"/>
      <w:jc w:val="center"/>
    </w:pPr>
    <w:r w:rsidRPr="002A3D98">
      <w:rPr>
        <w:noProof/>
        <w:lang w:eastAsia="es-MX"/>
      </w:rPr>
      <w:drawing>
        <wp:inline distT="0" distB="0" distL="0" distR="0" wp14:anchorId="33A91940" wp14:editId="793A7800">
          <wp:extent cx="5397500" cy="635000"/>
          <wp:effectExtent l="0" t="0" r="0" b="0"/>
          <wp:docPr id="2098413572" name="Imagen 209841357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pt;height:11pt" o:bullet="t">
        <v:imagedata r:id="rId1" o:title="msoC5F5"/>
      </v:shape>
    </w:pict>
  </w:numPicBullet>
  <w:abstractNum w:abstractNumId="0" w15:restartNumberingAfterBreak="0">
    <w:nsid w:val="00445B5A"/>
    <w:multiLevelType w:val="hybridMultilevel"/>
    <w:tmpl w:val="01009EB6"/>
    <w:lvl w:ilvl="0" w:tplc="080A0017">
      <w:start w:val="1"/>
      <w:numFmt w:val="lowerLetter"/>
      <w:lvlText w:val="%1)"/>
      <w:lvlJc w:val="left"/>
      <w:pPr>
        <w:ind w:left="720" w:hanging="360"/>
      </w:pPr>
    </w:lvl>
    <w:lvl w:ilvl="1" w:tplc="5C989BA2">
      <w:start w:val="1"/>
      <w:numFmt w:val="lowerLetter"/>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A41B6D"/>
    <w:multiLevelType w:val="hybridMultilevel"/>
    <w:tmpl w:val="A1361C18"/>
    <w:lvl w:ilvl="0" w:tplc="096602E2">
      <w:start w:val="1"/>
      <w:numFmt w:val="lowerLetter"/>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3025C5"/>
    <w:multiLevelType w:val="hybridMultilevel"/>
    <w:tmpl w:val="72AC9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0B2170"/>
    <w:multiLevelType w:val="hybridMultilevel"/>
    <w:tmpl w:val="EE62C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166278"/>
    <w:multiLevelType w:val="hybridMultilevel"/>
    <w:tmpl w:val="02163ECA"/>
    <w:lvl w:ilvl="0" w:tplc="1902A0AA">
      <w:start w:val="1"/>
      <w:numFmt w:val="lowerLetter"/>
      <w:lvlText w:val="%1)"/>
      <w:lvlJc w:val="left"/>
      <w:pPr>
        <w:ind w:left="1800" w:hanging="360"/>
      </w:pPr>
      <w:rPr>
        <w:i/>
        <w:i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6F13126"/>
    <w:multiLevelType w:val="hybridMultilevel"/>
    <w:tmpl w:val="8A2E76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73C6B4E"/>
    <w:multiLevelType w:val="hybridMultilevel"/>
    <w:tmpl w:val="4B22E310"/>
    <w:lvl w:ilvl="0" w:tplc="5D1C56A4">
      <w:start w:val="1"/>
      <w:numFmt w:val="lowerLetter"/>
      <w:lvlText w:val="%1)"/>
      <w:lvlJc w:val="left"/>
      <w:pPr>
        <w:ind w:left="1800" w:hanging="360"/>
      </w:pPr>
      <w:rPr>
        <w:i/>
        <w:i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8AF00BE"/>
    <w:multiLevelType w:val="hybridMultilevel"/>
    <w:tmpl w:val="50E6F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215CBB"/>
    <w:multiLevelType w:val="hybridMultilevel"/>
    <w:tmpl w:val="D62AC88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E9F4D2B"/>
    <w:multiLevelType w:val="hybridMultilevel"/>
    <w:tmpl w:val="68E20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2F63B9"/>
    <w:multiLevelType w:val="hybridMultilevel"/>
    <w:tmpl w:val="FBF45F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8B3BAD"/>
    <w:multiLevelType w:val="hybridMultilevel"/>
    <w:tmpl w:val="4D262FD4"/>
    <w:lvl w:ilvl="0" w:tplc="FFE6A088">
      <w:start w:val="1"/>
      <w:numFmt w:val="decimal"/>
      <w:lvlText w:val="%1."/>
      <w:lvlJc w:val="left"/>
      <w:pPr>
        <w:ind w:left="720" w:hanging="360"/>
      </w:pPr>
      <w:rPr>
        <w:rFonts w:hint="default"/>
      </w:rPr>
    </w:lvl>
    <w:lvl w:ilvl="1" w:tplc="41A01610">
      <w:start w:val="1"/>
      <w:numFmt w:val="lowerLetter"/>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BC7941"/>
    <w:multiLevelType w:val="hybridMultilevel"/>
    <w:tmpl w:val="EEF84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3054C5"/>
    <w:multiLevelType w:val="hybridMultilevel"/>
    <w:tmpl w:val="8C8EBFD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3BB72EBC"/>
    <w:multiLevelType w:val="hybridMultilevel"/>
    <w:tmpl w:val="1C0417C2"/>
    <w:lvl w:ilvl="0" w:tplc="F558CC08">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C1A7512"/>
    <w:multiLevelType w:val="hybridMultilevel"/>
    <w:tmpl w:val="B8D2E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2E5254"/>
    <w:multiLevelType w:val="hybridMultilevel"/>
    <w:tmpl w:val="B8DE8EC6"/>
    <w:lvl w:ilvl="0" w:tplc="D8748CA6">
      <w:start w:val="1"/>
      <w:numFmt w:val="lowerLetter"/>
      <w:lvlText w:val="%1)"/>
      <w:lvlJc w:val="left"/>
      <w:pPr>
        <w:ind w:left="720" w:hanging="360"/>
      </w:pPr>
      <w:rPr>
        <w:rFonts w:hint="default"/>
        <w:i/>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DB4421"/>
    <w:multiLevelType w:val="hybridMultilevel"/>
    <w:tmpl w:val="D1928ECE"/>
    <w:lvl w:ilvl="0" w:tplc="E21E4C0C">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451E4FEA"/>
    <w:multiLevelType w:val="hybridMultilevel"/>
    <w:tmpl w:val="B1081166"/>
    <w:lvl w:ilvl="0" w:tplc="CBF06F10">
      <w:start w:val="1"/>
      <w:numFmt w:val="decimal"/>
      <w:lvlText w:val="%1)"/>
      <w:lvlJc w:val="left"/>
      <w:pPr>
        <w:ind w:left="720" w:hanging="360"/>
      </w:pPr>
      <w:rPr>
        <w:rFonts w:hint="default"/>
        <w:i/>
        <w:i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CD397C"/>
    <w:multiLevelType w:val="hybridMultilevel"/>
    <w:tmpl w:val="D250D682"/>
    <w:lvl w:ilvl="0" w:tplc="080A0001">
      <w:start w:val="1"/>
      <w:numFmt w:val="bullet"/>
      <w:lvlText w:val=""/>
      <w:lvlJc w:val="left"/>
      <w:pPr>
        <w:ind w:left="720" w:hanging="360"/>
      </w:pPr>
      <w:rPr>
        <w:rFonts w:ascii="Symbol" w:hAnsi="Symbol" w:hint="default"/>
      </w:rPr>
    </w:lvl>
    <w:lvl w:ilvl="1" w:tplc="FFFFFFFF">
      <w:numFmt w:val="bullet"/>
      <w:lvlText w:val="•"/>
      <w:lvlJc w:val="left"/>
      <w:pPr>
        <w:ind w:left="1788" w:hanging="708"/>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843BF8"/>
    <w:multiLevelType w:val="hybridMultilevel"/>
    <w:tmpl w:val="2CD2F8B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BB793A"/>
    <w:multiLevelType w:val="hybridMultilevel"/>
    <w:tmpl w:val="ED242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E96939"/>
    <w:multiLevelType w:val="hybridMultilevel"/>
    <w:tmpl w:val="4DE25374"/>
    <w:lvl w:ilvl="0" w:tplc="080A0001">
      <w:start w:val="1"/>
      <w:numFmt w:val="bullet"/>
      <w:lvlText w:val=""/>
      <w:lvlJc w:val="left"/>
      <w:pPr>
        <w:ind w:left="720" w:hanging="360"/>
      </w:pPr>
      <w:rPr>
        <w:rFonts w:ascii="Symbol" w:hAnsi="Symbol" w:hint="default"/>
      </w:rPr>
    </w:lvl>
    <w:lvl w:ilvl="1" w:tplc="1B805154">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2513E2"/>
    <w:multiLevelType w:val="hybridMultilevel"/>
    <w:tmpl w:val="25E87EE4"/>
    <w:lvl w:ilvl="0" w:tplc="080A0017">
      <w:start w:val="1"/>
      <w:numFmt w:val="lowerLetter"/>
      <w:lvlText w:val="%1)"/>
      <w:lvlJc w:val="left"/>
      <w:pPr>
        <w:ind w:left="720" w:hanging="360"/>
      </w:pPr>
    </w:lvl>
    <w:lvl w:ilvl="1" w:tplc="84CE5AB2">
      <w:start w:val="1"/>
      <w:numFmt w:val="lowerLetter"/>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B01A19"/>
    <w:multiLevelType w:val="hybridMultilevel"/>
    <w:tmpl w:val="E2BE48C4"/>
    <w:lvl w:ilvl="0" w:tplc="080A0007">
      <w:start w:val="1"/>
      <w:numFmt w:val="bullet"/>
      <w:lvlText w:val=""/>
      <w:lvlPicBulletId w:val="0"/>
      <w:lvlJc w:val="left"/>
      <w:pPr>
        <w:ind w:left="720" w:hanging="360"/>
      </w:pPr>
      <w:rPr>
        <w:rFonts w:ascii="Symbol" w:hAnsi="Symbol" w:hint="default"/>
      </w:rPr>
    </w:lvl>
    <w:lvl w:ilvl="1" w:tplc="9E301528">
      <w:numFmt w:val="bullet"/>
      <w:lvlText w:val="•"/>
      <w:lvlJc w:val="left"/>
      <w:pPr>
        <w:ind w:left="1788" w:hanging="708"/>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C22124"/>
    <w:multiLevelType w:val="hybridMultilevel"/>
    <w:tmpl w:val="D270D3C6"/>
    <w:lvl w:ilvl="0" w:tplc="DCC6401E">
      <w:start w:val="1"/>
      <w:numFmt w:val="lowerLetter"/>
      <w:lvlText w:val="%1)"/>
      <w:lvlJc w:val="left"/>
      <w:pPr>
        <w:ind w:left="1440" w:hanging="360"/>
      </w:pPr>
      <w:rPr>
        <w:rFonts w:hint="default"/>
        <w:i/>
        <w:iCs/>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2D67C61"/>
    <w:multiLevelType w:val="hybridMultilevel"/>
    <w:tmpl w:val="E458C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850F21"/>
    <w:multiLevelType w:val="hybridMultilevel"/>
    <w:tmpl w:val="FE000A52"/>
    <w:lvl w:ilvl="0" w:tplc="F558CC0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BB21B1"/>
    <w:multiLevelType w:val="hybridMultilevel"/>
    <w:tmpl w:val="7F94D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07792B"/>
    <w:multiLevelType w:val="hybridMultilevel"/>
    <w:tmpl w:val="72A21EB0"/>
    <w:lvl w:ilvl="0" w:tplc="C6507C90">
      <w:start w:val="1"/>
      <w:numFmt w:val="lowerLetter"/>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B0554ED"/>
    <w:multiLevelType w:val="multilevel"/>
    <w:tmpl w:val="88AC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32DE1"/>
    <w:multiLevelType w:val="hybridMultilevel"/>
    <w:tmpl w:val="744CF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5720273">
    <w:abstractNumId w:val="30"/>
  </w:num>
  <w:num w:numId="2" w16cid:durableId="1103915377">
    <w:abstractNumId w:val="9"/>
  </w:num>
  <w:num w:numId="3" w16cid:durableId="1437401962">
    <w:abstractNumId w:val="28"/>
  </w:num>
  <w:num w:numId="4" w16cid:durableId="900217440">
    <w:abstractNumId w:val="27"/>
  </w:num>
  <w:num w:numId="5" w16cid:durableId="1613515725">
    <w:abstractNumId w:val="14"/>
  </w:num>
  <w:num w:numId="6" w16cid:durableId="1042558894">
    <w:abstractNumId w:val="5"/>
  </w:num>
  <w:num w:numId="7" w16cid:durableId="1336616490">
    <w:abstractNumId w:val="3"/>
  </w:num>
  <w:num w:numId="8" w16cid:durableId="414670278">
    <w:abstractNumId w:val="21"/>
  </w:num>
  <w:num w:numId="9" w16cid:durableId="2036039117">
    <w:abstractNumId w:val="31"/>
  </w:num>
  <w:num w:numId="10" w16cid:durableId="710619708">
    <w:abstractNumId w:val="22"/>
  </w:num>
  <w:num w:numId="11" w16cid:durableId="1324626599">
    <w:abstractNumId w:val="26"/>
  </w:num>
  <w:num w:numId="12" w16cid:durableId="1917014397">
    <w:abstractNumId w:val="12"/>
  </w:num>
  <w:num w:numId="13" w16cid:durableId="267473717">
    <w:abstractNumId w:val="2"/>
  </w:num>
  <w:num w:numId="14" w16cid:durableId="1534031170">
    <w:abstractNumId w:val="7"/>
  </w:num>
  <w:num w:numId="15" w16cid:durableId="964312121">
    <w:abstractNumId w:val="16"/>
  </w:num>
  <w:num w:numId="16" w16cid:durableId="1389842006">
    <w:abstractNumId w:val="29"/>
  </w:num>
  <w:num w:numId="17" w16cid:durableId="74524103">
    <w:abstractNumId w:val="24"/>
  </w:num>
  <w:num w:numId="18" w16cid:durableId="729423245">
    <w:abstractNumId w:val="20"/>
  </w:num>
  <w:num w:numId="19" w16cid:durableId="1065251621">
    <w:abstractNumId w:val="6"/>
  </w:num>
  <w:num w:numId="20" w16cid:durableId="1004935889">
    <w:abstractNumId w:val="4"/>
  </w:num>
  <w:num w:numId="21" w16cid:durableId="448743066">
    <w:abstractNumId w:val="10"/>
  </w:num>
  <w:num w:numId="22" w16cid:durableId="1770814860">
    <w:abstractNumId w:val="18"/>
  </w:num>
  <w:num w:numId="23" w16cid:durableId="340669557">
    <w:abstractNumId w:val="0"/>
  </w:num>
  <w:num w:numId="24" w16cid:durableId="494104382">
    <w:abstractNumId w:val="11"/>
  </w:num>
  <w:num w:numId="25" w16cid:durableId="1746799374">
    <w:abstractNumId w:val="23"/>
  </w:num>
  <w:num w:numId="26" w16cid:durableId="980354669">
    <w:abstractNumId w:val="13"/>
  </w:num>
  <w:num w:numId="27" w16cid:durableId="1685979944">
    <w:abstractNumId w:val="25"/>
  </w:num>
  <w:num w:numId="28" w16cid:durableId="597062470">
    <w:abstractNumId w:val="1"/>
  </w:num>
  <w:num w:numId="29" w16cid:durableId="159270453">
    <w:abstractNumId w:val="19"/>
  </w:num>
  <w:num w:numId="30" w16cid:durableId="178587022">
    <w:abstractNumId w:val="15"/>
  </w:num>
  <w:num w:numId="31" w16cid:durableId="703597466">
    <w:abstractNumId w:val="8"/>
  </w:num>
  <w:num w:numId="32" w16cid:durableId="9905964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C2"/>
    <w:rsid w:val="0000027D"/>
    <w:rsid w:val="00001022"/>
    <w:rsid w:val="00001218"/>
    <w:rsid w:val="00003F75"/>
    <w:rsid w:val="000067E3"/>
    <w:rsid w:val="00007E8D"/>
    <w:rsid w:val="00007EDD"/>
    <w:rsid w:val="00010F1C"/>
    <w:rsid w:val="00012724"/>
    <w:rsid w:val="00012A38"/>
    <w:rsid w:val="00016031"/>
    <w:rsid w:val="0003082D"/>
    <w:rsid w:val="00035182"/>
    <w:rsid w:val="00036E9D"/>
    <w:rsid w:val="00037972"/>
    <w:rsid w:val="00042050"/>
    <w:rsid w:val="00042DF9"/>
    <w:rsid w:val="00047097"/>
    <w:rsid w:val="00053115"/>
    <w:rsid w:val="00053744"/>
    <w:rsid w:val="00061902"/>
    <w:rsid w:val="00065661"/>
    <w:rsid w:val="00071120"/>
    <w:rsid w:val="0007149F"/>
    <w:rsid w:val="0007170A"/>
    <w:rsid w:val="00071817"/>
    <w:rsid w:val="00072B73"/>
    <w:rsid w:val="00073CA2"/>
    <w:rsid w:val="00076513"/>
    <w:rsid w:val="000813AA"/>
    <w:rsid w:val="00081544"/>
    <w:rsid w:val="0008312A"/>
    <w:rsid w:val="000846C4"/>
    <w:rsid w:val="00085A61"/>
    <w:rsid w:val="000871D3"/>
    <w:rsid w:val="00092569"/>
    <w:rsid w:val="00095CE6"/>
    <w:rsid w:val="000A0812"/>
    <w:rsid w:val="000A2541"/>
    <w:rsid w:val="000A4474"/>
    <w:rsid w:val="000B0AA9"/>
    <w:rsid w:val="000B7320"/>
    <w:rsid w:val="000C010C"/>
    <w:rsid w:val="000C1BD1"/>
    <w:rsid w:val="000D7EE9"/>
    <w:rsid w:val="000E728C"/>
    <w:rsid w:val="000E7661"/>
    <w:rsid w:val="000F3B77"/>
    <w:rsid w:val="000F7101"/>
    <w:rsid w:val="00106D91"/>
    <w:rsid w:val="001107B2"/>
    <w:rsid w:val="001130A2"/>
    <w:rsid w:val="001140D2"/>
    <w:rsid w:val="00117BD3"/>
    <w:rsid w:val="00121EEA"/>
    <w:rsid w:val="001274A9"/>
    <w:rsid w:val="001300F6"/>
    <w:rsid w:val="00137560"/>
    <w:rsid w:val="001438E4"/>
    <w:rsid w:val="00146D2F"/>
    <w:rsid w:val="00150D3C"/>
    <w:rsid w:val="00154A46"/>
    <w:rsid w:val="00155FEC"/>
    <w:rsid w:val="001642B8"/>
    <w:rsid w:val="00165826"/>
    <w:rsid w:val="00166F6B"/>
    <w:rsid w:val="001708DC"/>
    <w:rsid w:val="001770B8"/>
    <w:rsid w:val="00177D02"/>
    <w:rsid w:val="00182561"/>
    <w:rsid w:val="00183C43"/>
    <w:rsid w:val="00185E85"/>
    <w:rsid w:val="00191176"/>
    <w:rsid w:val="001916CB"/>
    <w:rsid w:val="00191E3D"/>
    <w:rsid w:val="00193D5F"/>
    <w:rsid w:val="00193F34"/>
    <w:rsid w:val="001A4C00"/>
    <w:rsid w:val="001A6E99"/>
    <w:rsid w:val="001B0D72"/>
    <w:rsid w:val="001B2B2E"/>
    <w:rsid w:val="001B4281"/>
    <w:rsid w:val="001B65E2"/>
    <w:rsid w:val="001B6936"/>
    <w:rsid w:val="001B7699"/>
    <w:rsid w:val="001C017C"/>
    <w:rsid w:val="001C1328"/>
    <w:rsid w:val="001C5E61"/>
    <w:rsid w:val="001C6198"/>
    <w:rsid w:val="001C69A7"/>
    <w:rsid w:val="001D0BA8"/>
    <w:rsid w:val="001E0A1A"/>
    <w:rsid w:val="001E12D5"/>
    <w:rsid w:val="001E492B"/>
    <w:rsid w:val="001E5CC9"/>
    <w:rsid w:val="001E6CFB"/>
    <w:rsid w:val="001F13E4"/>
    <w:rsid w:val="001F20BD"/>
    <w:rsid w:val="001F2A83"/>
    <w:rsid w:val="001F4864"/>
    <w:rsid w:val="001F6A03"/>
    <w:rsid w:val="00205D26"/>
    <w:rsid w:val="00211582"/>
    <w:rsid w:val="002159DE"/>
    <w:rsid w:val="002223A4"/>
    <w:rsid w:val="00223C96"/>
    <w:rsid w:val="00226A29"/>
    <w:rsid w:val="00227764"/>
    <w:rsid w:val="00227E5C"/>
    <w:rsid w:val="002301D2"/>
    <w:rsid w:val="0023144C"/>
    <w:rsid w:val="00233593"/>
    <w:rsid w:val="0023363A"/>
    <w:rsid w:val="00235B03"/>
    <w:rsid w:val="0023713B"/>
    <w:rsid w:val="0025073D"/>
    <w:rsid w:val="00252413"/>
    <w:rsid w:val="00252938"/>
    <w:rsid w:val="00257420"/>
    <w:rsid w:val="00257481"/>
    <w:rsid w:val="00263AF8"/>
    <w:rsid w:val="00264037"/>
    <w:rsid w:val="002643F7"/>
    <w:rsid w:val="0026583B"/>
    <w:rsid w:val="002669E8"/>
    <w:rsid w:val="00271DA9"/>
    <w:rsid w:val="00273753"/>
    <w:rsid w:val="00273956"/>
    <w:rsid w:val="0027477A"/>
    <w:rsid w:val="002756B8"/>
    <w:rsid w:val="002766E5"/>
    <w:rsid w:val="00281153"/>
    <w:rsid w:val="0028170B"/>
    <w:rsid w:val="0028395D"/>
    <w:rsid w:val="00283A1B"/>
    <w:rsid w:val="00285E17"/>
    <w:rsid w:val="0028665B"/>
    <w:rsid w:val="00287A99"/>
    <w:rsid w:val="00291F4C"/>
    <w:rsid w:val="00293063"/>
    <w:rsid w:val="0029562E"/>
    <w:rsid w:val="0029798F"/>
    <w:rsid w:val="002A0390"/>
    <w:rsid w:val="002A7FD6"/>
    <w:rsid w:val="002B13D2"/>
    <w:rsid w:val="002B1FB0"/>
    <w:rsid w:val="002B2107"/>
    <w:rsid w:val="002B4DFD"/>
    <w:rsid w:val="002B5069"/>
    <w:rsid w:val="002C3A92"/>
    <w:rsid w:val="002C461F"/>
    <w:rsid w:val="002C7840"/>
    <w:rsid w:val="002D0690"/>
    <w:rsid w:val="002D301B"/>
    <w:rsid w:val="002D4870"/>
    <w:rsid w:val="002D54C3"/>
    <w:rsid w:val="002D577B"/>
    <w:rsid w:val="002D71AC"/>
    <w:rsid w:val="002E080D"/>
    <w:rsid w:val="002E2A4A"/>
    <w:rsid w:val="002E31FA"/>
    <w:rsid w:val="002E7657"/>
    <w:rsid w:val="002F3DD0"/>
    <w:rsid w:val="00304CBD"/>
    <w:rsid w:val="00307D92"/>
    <w:rsid w:val="00311B67"/>
    <w:rsid w:val="00314F9D"/>
    <w:rsid w:val="003164C4"/>
    <w:rsid w:val="00316D39"/>
    <w:rsid w:val="003217BA"/>
    <w:rsid w:val="00322947"/>
    <w:rsid w:val="00322CBB"/>
    <w:rsid w:val="003274EF"/>
    <w:rsid w:val="003302F4"/>
    <w:rsid w:val="003319ED"/>
    <w:rsid w:val="003332CD"/>
    <w:rsid w:val="003361FD"/>
    <w:rsid w:val="00342A86"/>
    <w:rsid w:val="00342BD3"/>
    <w:rsid w:val="00342E28"/>
    <w:rsid w:val="00343B27"/>
    <w:rsid w:val="00346649"/>
    <w:rsid w:val="00346C50"/>
    <w:rsid w:val="00346EF0"/>
    <w:rsid w:val="00354871"/>
    <w:rsid w:val="00354A95"/>
    <w:rsid w:val="0035647A"/>
    <w:rsid w:val="00356CE9"/>
    <w:rsid w:val="00360FFB"/>
    <w:rsid w:val="00365A20"/>
    <w:rsid w:val="003722E9"/>
    <w:rsid w:val="003812BF"/>
    <w:rsid w:val="00381A0E"/>
    <w:rsid w:val="00383FA6"/>
    <w:rsid w:val="003A47FD"/>
    <w:rsid w:val="003A5B82"/>
    <w:rsid w:val="003B1CEB"/>
    <w:rsid w:val="003B1D8D"/>
    <w:rsid w:val="003B2B44"/>
    <w:rsid w:val="003B5AD7"/>
    <w:rsid w:val="003B680E"/>
    <w:rsid w:val="003C68D1"/>
    <w:rsid w:val="003C77C2"/>
    <w:rsid w:val="003D2A6B"/>
    <w:rsid w:val="003D33A2"/>
    <w:rsid w:val="003D3A98"/>
    <w:rsid w:val="003D40A5"/>
    <w:rsid w:val="003E07BB"/>
    <w:rsid w:val="003E0CA4"/>
    <w:rsid w:val="003E3E46"/>
    <w:rsid w:val="003F0EA3"/>
    <w:rsid w:val="00402CAC"/>
    <w:rsid w:val="00404C05"/>
    <w:rsid w:val="00412681"/>
    <w:rsid w:val="00413D40"/>
    <w:rsid w:val="004165B8"/>
    <w:rsid w:val="00420641"/>
    <w:rsid w:val="004279A1"/>
    <w:rsid w:val="00442779"/>
    <w:rsid w:val="0044280F"/>
    <w:rsid w:val="0044415A"/>
    <w:rsid w:val="00444A00"/>
    <w:rsid w:val="00445FA5"/>
    <w:rsid w:val="00450D40"/>
    <w:rsid w:val="004545D2"/>
    <w:rsid w:val="004645C3"/>
    <w:rsid w:val="00467F86"/>
    <w:rsid w:val="004705F9"/>
    <w:rsid w:val="00470B32"/>
    <w:rsid w:val="00471CA6"/>
    <w:rsid w:val="0047410C"/>
    <w:rsid w:val="00477972"/>
    <w:rsid w:val="00481EC3"/>
    <w:rsid w:val="00482B63"/>
    <w:rsid w:val="0048575A"/>
    <w:rsid w:val="00486B99"/>
    <w:rsid w:val="00491829"/>
    <w:rsid w:val="00495545"/>
    <w:rsid w:val="004A752F"/>
    <w:rsid w:val="004B0A0C"/>
    <w:rsid w:val="004B37B8"/>
    <w:rsid w:val="004B41F8"/>
    <w:rsid w:val="004B4922"/>
    <w:rsid w:val="004B72F5"/>
    <w:rsid w:val="004C146B"/>
    <w:rsid w:val="004C1EE7"/>
    <w:rsid w:val="004C2229"/>
    <w:rsid w:val="004C2E97"/>
    <w:rsid w:val="004D1A77"/>
    <w:rsid w:val="004D2530"/>
    <w:rsid w:val="004D43DC"/>
    <w:rsid w:val="004D7B43"/>
    <w:rsid w:val="004E3310"/>
    <w:rsid w:val="004E5F27"/>
    <w:rsid w:val="004E6825"/>
    <w:rsid w:val="004E6DBD"/>
    <w:rsid w:val="004F216A"/>
    <w:rsid w:val="004F3377"/>
    <w:rsid w:val="004F3AFE"/>
    <w:rsid w:val="004F63F8"/>
    <w:rsid w:val="004F680F"/>
    <w:rsid w:val="004F7BE5"/>
    <w:rsid w:val="00500A5E"/>
    <w:rsid w:val="005039CB"/>
    <w:rsid w:val="00511027"/>
    <w:rsid w:val="005168D1"/>
    <w:rsid w:val="00522860"/>
    <w:rsid w:val="00522D62"/>
    <w:rsid w:val="0052754A"/>
    <w:rsid w:val="00530DF1"/>
    <w:rsid w:val="0053145E"/>
    <w:rsid w:val="0053308F"/>
    <w:rsid w:val="00533324"/>
    <w:rsid w:val="00536EE7"/>
    <w:rsid w:val="005377D4"/>
    <w:rsid w:val="00540A6E"/>
    <w:rsid w:val="0054158C"/>
    <w:rsid w:val="00544BBE"/>
    <w:rsid w:val="00544CFA"/>
    <w:rsid w:val="0055451C"/>
    <w:rsid w:val="00556DCD"/>
    <w:rsid w:val="00557B40"/>
    <w:rsid w:val="00557E82"/>
    <w:rsid w:val="005619E5"/>
    <w:rsid w:val="00561CA3"/>
    <w:rsid w:val="00562088"/>
    <w:rsid w:val="005629EF"/>
    <w:rsid w:val="005637FE"/>
    <w:rsid w:val="0056456A"/>
    <w:rsid w:val="005653E3"/>
    <w:rsid w:val="0056616C"/>
    <w:rsid w:val="005663BA"/>
    <w:rsid w:val="005723C3"/>
    <w:rsid w:val="005726A4"/>
    <w:rsid w:val="00572A09"/>
    <w:rsid w:val="005738BE"/>
    <w:rsid w:val="00573A9F"/>
    <w:rsid w:val="005817D1"/>
    <w:rsid w:val="00585C33"/>
    <w:rsid w:val="00585E1B"/>
    <w:rsid w:val="0058613F"/>
    <w:rsid w:val="00587A2E"/>
    <w:rsid w:val="00592434"/>
    <w:rsid w:val="00592817"/>
    <w:rsid w:val="00593582"/>
    <w:rsid w:val="00594CE8"/>
    <w:rsid w:val="00597341"/>
    <w:rsid w:val="005977C4"/>
    <w:rsid w:val="005A03B8"/>
    <w:rsid w:val="005A1050"/>
    <w:rsid w:val="005A15F6"/>
    <w:rsid w:val="005A7E18"/>
    <w:rsid w:val="005A7FC2"/>
    <w:rsid w:val="005B20C3"/>
    <w:rsid w:val="005B3EB5"/>
    <w:rsid w:val="005B7F6B"/>
    <w:rsid w:val="005C1AE7"/>
    <w:rsid w:val="005C461A"/>
    <w:rsid w:val="005C5826"/>
    <w:rsid w:val="005C6337"/>
    <w:rsid w:val="005C6E75"/>
    <w:rsid w:val="005D27EE"/>
    <w:rsid w:val="005D685B"/>
    <w:rsid w:val="005D6D18"/>
    <w:rsid w:val="005D7091"/>
    <w:rsid w:val="005D79C7"/>
    <w:rsid w:val="005E1037"/>
    <w:rsid w:val="005E78F8"/>
    <w:rsid w:val="005F2739"/>
    <w:rsid w:val="00605341"/>
    <w:rsid w:val="00606D8A"/>
    <w:rsid w:val="006122A3"/>
    <w:rsid w:val="00612CF3"/>
    <w:rsid w:val="00613A11"/>
    <w:rsid w:val="0061498C"/>
    <w:rsid w:val="00614B58"/>
    <w:rsid w:val="006225A2"/>
    <w:rsid w:val="006240A8"/>
    <w:rsid w:val="00626F6E"/>
    <w:rsid w:val="00640EEC"/>
    <w:rsid w:val="00645BA1"/>
    <w:rsid w:val="006465F8"/>
    <w:rsid w:val="006514C9"/>
    <w:rsid w:val="0065364E"/>
    <w:rsid w:val="00655110"/>
    <w:rsid w:val="00655277"/>
    <w:rsid w:val="006604D8"/>
    <w:rsid w:val="00660EBC"/>
    <w:rsid w:val="00662F06"/>
    <w:rsid w:val="00664109"/>
    <w:rsid w:val="00665D48"/>
    <w:rsid w:val="00676CC5"/>
    <w:rsid w:val="006773B2"/>
    <w:rsid w:val="0068110F"/>
    <w:rsid w:val="00683474"/>
    <w:rsid w:val="00684286"/>
    <w:rsid w:val="00686DD6"/>
    <w:rsid w:val="00691695"/>
    <w:rsid w:val="006A24EA"/>
    <w:rsid w:val="006A404E"/>
    <w:rsid w:val="006A50C7"/>
    <w:rsid w:val="006A7AF2"/>
    <w:rsid w:val="006B1B2F"/>
    <w:rsid w:val="006B27F8"/>
    <w:rsid w:val="006B5BF0"/>
    <w:rsid w:val="006B70B3"/>
    <w:rsid w:val="006B744E"/>
    <w:rsid w:val="006C6C6B"/>
    <w:rsid w:val="006C798D"/>
    <w:rsid w:val="006C7D89"/>
    <w:rsid w:val="006D0022"/>
    <w:rsid w:val="006D0392"/>
    <w:rsid w:val="006D03ED"/>
    <w:rsid w:val="006D15CA"/>
    <w:rsid w:val="006D2654"/>
    <w:rsid w:val="006D5DC1"/>
    <w:rsid w:val="006E13AA"/>
    <w:rsid w:val="006E29A6"/>
    <w:rsid w:val="006E6C76"/>
    <w:rsid w:val="006E70BE"/>
    <w:rsid w:val="006F0B1E"/>
    <w:rsid w:val="006F4117"/>
    <w:rsid w:val="006F45F1"/>
    <w:rsid w:val="0070073D"/>
    <w:rsid w:val="00703334"/>
    <w:rsid w:val="007047AB"/>
    <w:rsid w:val="00705C94"/>
    <w:rsid w:val="007101A9"/>
    <w:rsid w:val="007113C2"/>
    <w:rsid w:val="00712571"/>
    <w:rsid w:val="00712F0A"/>
    <w:rsid w:val="007136DF"/>
    <w:rsid w:val="00714B87"/>
    <w:rsid w:val="0071537E"/>
    <w:rsid w:val="0071638E"/>
    <w:rsid w:val="007166FD"/>
    <w:rsid w:val="00723A45"/>
    <w:rsid w:val="007250D2"/>
    <w:rsid w:val="00727E37"/>
    <w:rsid w:val="00727F38"/>
    <w:rsid w:val="00730118"/>
    <w:rsid w:val="007301CA"/>
    <w:rsid w:val="007304C7"/>
    <w:rsid w:val="0073172C"/>
    <w:rsid w:val="00733367"/>
    <w:rsid w:val="00740688"/>
    <w:rsid w:val="00750A6D"/>
    <w:rsid w:val="00752AD8"/>
    <w:rsid w:val="0075643B"/>
    <w:rsid w:val="00757712"/>
    <w:rsid w:val="007579D3"/>
    <w:rsid w:val="00757B3B"/>
    <w:rsid w:val="00760788"/>
    <w:rsid w:val="00762BC5"/>
    <w:rsid w:val="007631CB"/>
    <w:rsid w:val="0076658D"/>
    <w:rsid w:val="007677E1"/>
    <w:rsid w:val="00770AE5"/>
    <w:rsid w:val="00771AD9"/>
    <w:rsid w:val="00772020"/>
    <w:rsid w:val="00772C20"/>
    <w:rsid w:val="00776188"/>
    <w:rsid w:val="00784BF4"/>
    <w:rsid w:val="00786828"/>
    <w:rsid w:val="00787625"/>
    <w:rsid w:val="0079007C"/>
    <w:rsid w:val="007956A1"/>
    <w:rsid w:val="00796AE9"/>
    <w:rsid w:val="007A1C0C"/>
    <w:rsid w:val="007A1D41"/>
    <w:rsid w:val="007A4C1B"/>
    <w:rsid w:val="007B1CA4"/>
    <w:rsid w:val="007C0132"/>
    <w:rsid w:val="007C04F3"/>
    <w:rsid w:val="007C5440"/>
    <w:rsid w:val="007C633B"/>
    <w:rsid w:val="007C639C"/>
    <w:rsid w:val="007C6D8A"/>
    <w:rsid w:val="007D1C4C"/>
    <w:rsid w:val="007D266B"/>
    <w:rsid w:val="007D4DC8"/>
    <w:rsid w:val="007D7373"/>
    <w:rsid w:val="007E3260"/>
    <w:rsid w:val="007F3721"/>
    <w:rsid w:val="007F3B79"/>
    <w:rsid w:val="008012EF"/>
    <w:rsid w:val="008031C9"/>
    <w:rsid w:val="00804977"/>
    <w:rsid w:val="00805714"/>
    <w:rsid w:val="00811212"/>
    <w:rsid w:val="00815A37"/>
    <w:rsid w:val="0081670E"/>
    <w:rsid w:val="00820160"/>
    <w:rsid w:val="00825E37"/>
    <w:rsid w:val="00832131"/>
    <w:rsid w:val="0083471B"/>
    <w:rsid w:val="00835D1E"/>
    <w:rsid w:val="0083676C"/>
    <w:rsid w:val="0083786E"/>
    <w:rsid w:val="00840B18"/>
    <w:rsid w:val="008413C3"/>
    <w:rsid w:val="00850246"/>
    <w:rsid w:val="0085402B"/>
    <w:rsid w:val="00856DFA"/>
    <w:rsid w:val="008570CD"/>
    <w:rsid w:val="00863858"/>
    <w:rsid w:val="008656D9"/>
    <w:rsid w:val="00865DC2"/>
    <w:rsid w:val="00871C65"/>
    <w:rsid w:val="00872AE9"/>
    <w:rsid w:val="00873C69"/>
    <w:rsid w:val="00875933"/>
    <w:rsid w:val="00883ACE"/>
    <w:rsid w:val="00886A4C"/>
    <w:rsid w:val="008915C2"/>
    <w:rsid w:val="00896D80"/>
    <w:rsid w:val="008A16B1"/>
    <w:rsid w:val="008A6228"/>
    <w:rsid w:val="008A6D4E"/>
    <w:rsid w:val="008B1E5F"/>
    <w:rsid w:val="008B5BA0"/>
    <w:rsid w:val="008C1F58"/>
    <w:rsid w:val="008C4438"/>
    <w:rsid w:val="008C44E0"/>
    <w:rsid w:val="008D1248"/>
    <w:rsid w:val="008D2348"/>
    <w:rsid w:val="008D25D9"/>
    <w:rsid w:val="008D3AD0"/>
    <w:rsid w:val="008E07D2"/>
    <w:rsid w:val="008E2018"/>
    <w:rsid w:val="008E2261"/>
    <w:rsid w:val="008E427B"/>
    <w:rsid w:val="008E51C2"/>
    <w:rsid w:val="008E60A0"/>
    <w:rsid w:val="008E6FAA"/>
    <w:rsid w:val="008F2911"/>
    <w:rsid w:val="008F3E2F"/>
    <w:rsid w:val="008F4EB2"/>
    <w:rsid w:val="008F72A0"/>
    <w:rsid w:val="0090160A"/>
    <w:rsid w:val="00902261"/>
    <w:rsid w:val="00902BF2"/>
    <w:rsid w:val="00903E88"/>
    <w:rsid w:val="00907267"/>
    <w:rsid w:val="00913639"/>
    <w:rsid w:val="00913A73"/>
    <w:rsid w:val="009239CD"/>
    <w:rsid w:val="00926415"/>
    <w:rsid w:val="009310C0"/>
    <w:rsid w:val="00932503"/>
    <w:rsid w:val="00933E99"/>
    <w:rsid w:val="00934184"/>
    <w:rsid w:val="009376E9"/>
    <w:rsid w:val="009409A5"/>
    <w:rsid w:val="00945BB1"/>
    <w:rsid w:val="009510A1"/>
    <w:rsid w:val="0095215C"/>
    <w:rsid w:val="009540F5"/>
    <w:rsid w:val="00956FC5"/>
    <w:rsid w:val="00957EB2"/>
    <w:rsid w:val="0096345F"/>
    <w:rsid w:val="009719B5"/>
    <w:rsid w:val="0097751D"/>
    <w:rsid w:val="00977522"/>
    <w:rsid w:val="009827E0"/>
    <w:rsid w:val="00982B51"/>
    <w:rsid w:val="009854A0"/>
    <w:rsid w:val="00985DD9"/>
    <w:rsid w:val="009869F1"/>
    <w:rsid w:val="00986DC2"/>
    <w:rsid w:val="00987D18"/>
    <w:rsid w:val="009953C2"/>
    <w:rsid w:val="00995F0A"/>
    <w:rsid w:val="00995FFF"/>
    <w:rsid w:val="0099722D"/>
    <w:rsid w:val="00997AC7"/>
    <w:rsid w:val="009A2FD0"/>
    <w:rsid w:val="009A44E7"/>
    <w:rsid w:val="009A5D84"/>
    <w:rsid w:val="009B0B1E"/>
    <w:rsid w:val="009B2B26"/>
    <w:rsid w:val="009C0C86"/>
    <w:rsid w:val="009C6DAE"/>
    <w:rsid w:val="009C71B6"/>
    <w:rsid w:val="009C725E"/>
    <w:rsid w:val="009D0613"/>
    <w:rsid w:val="009D105A"/>
    <w:rsid w:val="009D2AE9"/>
    <w:rsid w:val="009D31DF"/>
    <w:rsid w:val="009D3F27"/>
    <w:rsid w:val="009D4DBA"/>
    <w:rsid w:val="009D54B5"/>
    <w:rsid w:val="009D6A2E"/>
    <w:rsid w:val="009D7504"/>
    <w:rsid w:val="009D7657"/>
    <w:rsid w:val="009E4262"/>
    <w:rsid w:val="009F0BDF"/>
    <w:rsid w:val="009F0FF6"/>
    <w:rsid w:val="009F228E"/>
    <w:rsid w:val="009F33EC"/>
    <w:rsid w:val="009F4B6D"/>
    <w:rsid w:val="009F65D6"/>
    <w:rsid w:val="009F6E1F"/>
    <w:rsid w:val="009F7924"/>
    <w:rsid w:val="009F7CD1"/>
    <w:rsid w:val="00A02559"/>
    <w:rsid w:val="00A029B6"/>
    <w:rsid w:val="00A02E7B"/>
    <w:rsid w:val="00A045EF"/>
    <w:rsid w:val="00A1041F"/>
    <w:rsid w:val="00A14496"/>
    <w:rsid w:val="00A17E68"/>
    <w:rsid w:val="00A2352E"/>
    <w:rsid w:val="00A246C4"/>
    <w:rsid w:val="00A25558"/>
    <w:rsid w:val="00A26C23"/>
    <w:rsid w:val="00A330D9"/>
    <w:rsid w:val="00A3525D"/>
    <w:rsid w:val="00A448F1"/>
    <w:rsid w:val="00A47EC9"/>
    <w:rsid w:val="00A53928"/>
    <w:rsid w:val="00A5473C"/>
    <w:rsid w:val="00A55B4E"/>
    <w:rsid w:val="00A55F07"/>
    <w:rsid w:val="00A571E1"/>
    <w:rsid w:val="00A62FDA"/>
    <w:rsid w:val="00A709D2"/>
    <w:rsid w:val="00A7104D"/>
    <w:rsid w:val="00A71108"/>
    <w:rsid w:val="00A71908"/>
    <w:rsid w:val="00A8014B"/>
    <w:rsid w:val="00A80486"/>
    <w:rsid w:val="00A844E9"/>
    <w:rsid w:val="00A90006"/>
    <w:rsid w:val="00A911BE"/>
    <w:rsid w:val="00A91814"/>
    <w:rsid w:val="00A93D7A"/>
    <w:rsid w:val="00A95E9C"/>
    <w:rsid w:val="00A97E10"/>
    <w:rsid w:val="00AA1402"/>
    <w:rsid w:val="00AA7810"/>
    <w:rsid w:val="00AA7F2F"/>
    <w:rsid w:val="00AB197D"/>
    <w:rsid w:val="00AB312E"/>
    <w:rsid w:val="00AB4122"/>
    <w:rsid w:val="00AB519B"/>
    <w:rsid w:val="00AB53B0"/>
    <w:rsid w:val="00AB67F1"/>
    <w:rsid w:val="00AB74C3"/>
    <w:rsid w:val="00AC487D"/>
    <w:rsid w:val="00AC4E7F"/>
    <w:rsid w:val="00AD17B7"/>
    <w:rsid w:val="00AD30B5"/>
    <w:rsid w:val="00AD70E0"/>
    <w:rsid w:val="00AD78F6"/>
    <w:rsid w:val="00AE0782"/>
    <w:rsid w:val="00AE0E4D"/>
    <w:rsid w:val="00AE1D6D"/>
    <w:rsid w:val="00AE3987"/>
    <w:rsid w:val="00AE5245"/>
    <w:rsid w:val="00AE72B1"/>
    <w:rsid w:val="00AE732E"/>
    <w:rsid w:val="00AF3BA4"/>
    <w:rsid w:val="00AF486A"/>
    <w:rsid w:val="00AF4AD6"/>
    <w:rsid w:val="00AF5151"/>
    <w:rsid w:val="00AF7E88"/>
    <w:rsid w:val="00B02F09"/>
    <w:rsid w:val="00B15671"/>
    <w:rsid w:val="00B15F0C"/>
    <w:rsid w:val="00B16F42"/>
    <w:rsid w:val="00B22631"/>
    <w:rsid w:val="00B25693"/>
    <w:rsid w:val="00B346A4"/>
    <w:rsid w:val="00B348EB"/>
    <w:rsid w:val="00B3603E"/>
    <w:rsid w:val="00B406A4"/>
    <w:rsid w:val="00B41044"/>
    <w:rsid w:val="00B4224C"/>
    <w:rsid w:val="00B42D15"/>
    <w:rsid w:val="00B44F5C"/>
    <w:rsid w:val="00B45C17"/>
    <w:rsid w:val="00B47A95"/>
    <w:rsid w:val="00B547EA"/>
    <w:rsid w:val="00B56D49"/>
    <w:rsid w:val="00B56F62"/>
    <w:rsid w:val="00B56FAB"/>
    <w:rsid w:val="00B57BAF"/>
    <w:rsid w:val="00B57C54"/>
    <w:rsid w:val="00B722B8"/>
    <w:rsid w:val="00B800F6"/>
    <w:rsid w:val="00B80813"/>
    <w:rsid w:val="00B824AE"/>
    <w:rsid w:val="00B83E72"/>
    <w:rsid w:val="00B84D75"/>
    <w:rsid w:val="00B85C39"/>
    <w:rsid w:val="00B87A1B"/>
    <w:rsid w:val="00B92C31"/>
    <w:rsid w:val="00B97AD4"/>
    <w:rsid w:val="00BA1CF5"/>
    <w:rsid w:val="00BA38E6"/>
    <w:rsid w:val="00BA7F65"/>
    <w:rsid w:val="00BB0E65"/>
    <w:rsid w:val="00BB0EBB"/>
    <w:rsid w:val="00BB1662"/>
    <w:rsid w:val="00BB2C70"/>
    <w:rsid w:val="00BB3DF8"/>
    <w:rsid w:val="00BB6DFA"/>
    <w:rsid w:val="00BC008B"/>
    <w:rsid w:val="00BC2CDE"/>
    <w:rsid w:val="00BC4BBA"/>
    <w:rsid w:val="00BC56F2"/>
    <w:rsid w:val="00BC6007"/>
    <w:rsid w:val="00BD179D"/>
    <w:rsid w:val="00BD345F"/>
    <w:rsid w:val="00BD36EC"/>
    <w:rsid w:val="00BD5791"/>
    <w:rsid w:val="00BE1FB6"/>
    <w:rsid w:val="00BE2057"/>
    <w:rsid w:val="00BE30B7"/>
    <w:rsid w:val="00BE6B9F"/>
    <w:rsid w:val="00BE7412"/>
    <w:rsid w:val="00BF274A"/>
    <w:rsid w:val="00C0228E"/>
    <w:rsid w:val="00C039B1"/>
    <w:rsid w:val="00C04DFA"/>
    <w:rsid w:val="00C10C66"/>
    <w:rsid w:val="00C1349B"/>
    <w:rsid w:val="00C14A3F"/>
    <w:rsid w:val="00C1503F"/>
    <w:rsid w:val="00C16C18"/>
    <w:rsid w:val="00C17A30"/>
    <w:rsid w:val="00C207DD"/>
    <w:rsid w:val="00C20C24"/>
    <w:rsid w:val="00C23E27"/>
    <w:rsid w:val="00C276F4"/>
    <w:rsid w:val="00C33568"/>
    <w:rsid w:val="00C35CE7"/>
    <w:rsid w:val="00C3716E"/>
    <w:rsid w:val="00C373A1"/>
    <w:rsid w:val="00C37866"/>
    <w:rsid w:val="00C4257E"/>
    <w:rsid w:val="00C44C02"/>
    <w:rsid w:val="00C4688C"/>
    <w:rsid w:val="00C46FFB"/>
    <w:rsid w:val="00C51A63"/>
    <w:rsid w:val="00C51BC4"/>
    <w:rsid w:val="00C52366"/>
    <w:rsid w:val="00C53B82"/>
    <w:rsid w:val="00C53F23"/>
    <w:rsid w:val="00C557AF"/>
    <w:rsid w:val="00C56A02"/>
    <w:rsid w:val="00C570C2"/>
    <w:rsid w:val="00C57228"/>
    <w:rsid w:val="00C63EE3"/>
    <w:rsid w:val="00C76928"/>
    <w:rsid w:val="00C7752A"/>
    <w:rsid w:val="00C77FDD"/>
    <w:rsid w:val="00C83E18"/>
    <w:rsid w:val="00C87AB6"/>
    <w:rsid w:val="00C912DC"/>
    <w:rsid w:val="00C92D3A"/>
    <w:rsid w:val="00C931BA"/>
    <w:rsid w:val="00C95133"/>
    <w:rsid w:val="00C97624"/>
    <w:rsid w:val="00CA1F18"/>
    <w:rsid w:val="00CA210F"/>
    <w:rsid w:val="00CA4FF1"/>
    <w:rsid w:val="00CA6F15"/>
    <w:rsid w:val="00CB1462"/>
    <w:rsid w:val="00CB6497"/>
    <w:rsid w:val="00CB683E"/>
    <w:rsid w:val="00CC0BF9"/>
    <w:rsid w:val="00CD042F"/>
    <w:rsid w:val="00CD0EB1"/>
    <w:rsid w:val="00CD5010"/>
    <w:rsid w:val="00CE2167"/>
    <w:rsid w:val="00CE2BB0"/>
    <w:rsid w:val="00CE5C70"/>
    <w:rsid w:val="00CE69B2"/>
    <w:rsid w:val="00CE6F36"/>
    <w:rsid w:val="00CE76DB"/>
    <w:rsid w:val="00CE7FE5"/>
    <w:rsid w:val="00CF1DB9"/>
    <w:rsid w:val="00CF67CF"/>
    <w:rsid w:val="00CF7EA2"/>
    <w:rsid w:val="00D012D1"/>
    <w:rsid w:val="00D041AE"/>
    <w:rsid w:val="00D0443D"/>
    <w:rsid w:val="00D10C2E"/>
    <w:rsid w:val="00D1145E"/>
    <w:rsid w:val="00D12DC9"/>
    <w:rsid w:val="00D170B4"/>
    <w:rsid w:val="00D17322"/>
    <w:rsid w:val="00D21853"/>
    <w:rsid w:val="00D27766"/>
    <w:rsid w:val="00D30F91"/>
    <w:rsid w:val="00D311C7"/>
    <w:rsid w:val="00D3337B"/>
    <w:rsid w:val="00D33F29"/>
    <w:rsid w:val="00D36A24"/>
    <w:rsid w:val="00D37B63"/>
    <w:rsid w:val="00D428FF"/>
    <w:rsid w:val="00D4370D"/>
    <w:rsid w:val="00D462A5"/>
    <w:rsid w:val="00D47E55"/>
    <w:rsid w:val="00D53DA8"/>
    <w:rsid w:val="00D53E99"/>
    <w:rsid w:val="00D542CA"/>
    <w:rsid w:val="00D62BCE"/>
    <w:rsid w:val="00D6427C"/>
    <w:rsid w:val="00D67D01"/>
    <w:rsid w:val="00D731BB"/>
    <w:rsid w:val="00D73451"/>
    <w:rsid w:val="00D7574A"/>
    <w:rsid w:val="00D766D0"/>
    <w:rsid w:val="00D81652"/>
    <w:rsid w:val="00D81F09"/>
    <w:rsid w:val="00D86854"/>
    <w:rsid w:val="00D87C8B"/>
    <w:rsid w:val="00D90209"/>
    <w:rsid w:val="00D96BFC"/>
    <w:rsid w:val="00D975E1"/>
    <w:rsid w:val="00DA0108"/>
    <w:rsid w:val="00DA4384"/>
    <w:rsid w:val="00DA4B32"/>
    <w:rsid w:val="00DA7556"/>
    <w:rsid w:val="00DB010A"/>
    <w:rsid w:val="00DB1C6C"/>
    <w:rsid w:val="00DB5DC4"/>
    <w:rsid w:val="00DC0EA9"/>
    <w:rsid w:val="00DC4F7E"/>
    <w:rsid w:val="00DC67AB"/>
    <w:rsid w:val="00DC6A44"/>
    <w:rsid w:val="00DD0669"/>
    <w:rsid w:val="00DD43B2"/>
    <w:rsid w:val="00DD43E1"/>
    <w:rsid w:val="00DD4C57"/>
    <w:rsid w:val="00DD529F"/>
    <w:rsid w:val="00DD5F03"/>
    <w:rsid w:val="00DE27D5"/>
    <w:rsid w:val="00DE3807"/>
    <w:rsid w:val="00DE4526"/>
    <w:rsid w:val="00DE4EAC"/>
    <w:rsid w:val="00DF0A9F"/>
    <w:rsid w:val="00DF4E3A"/>
    <w:rsid w:val="00DF5442"/>
    <w:rsid w:val="00E001BC"/>
    <w:rsid w:val="00E00856"/>
    <w:rsid w:val="00E014C9"/>
    <w:rsid w:val="00E023FC"/>
    <w:rsid w:val="00E1104C"/>
    <w:rsid w:val="00E11DF0"/>
    <w:rsid w:val="00E14CA6"/>
    <w:rsid w:val="00E1644E"/>
    <w:rsid w:val="00E16732"/>
    <w:rsid w:val="00E213A6"/>
    <w:rsid w:val="00E23B1D"/>
    <w:rsid w:val="00E263DF"/>
    <w:rsid w:val="00E31564"/>
    <w:rsid w:val="00E33327"/>
    <w:rsid w:val="00E338C0"/>
    <w:rsid w:val="00E36254"/>
    <w:rsid w:val="00E36280"/>
    <w:rsid w:val="00E36FAF"/>
    <w:rsid w:val="00E3740F"/>
    <w:rsid w:val="00E51908"/>
    <w:rsid w:val="00E53485"/>
    <w:rsid w:val="00E54C2C"/>
    <w:rsid w:val="00E5748C"/>
    <w:rsid w:val="00E6075F"/>
    <w:rsid w:val="00E60FB1"/>
    <w:rsid w:val="00E6313E"/>
    <w:rsid w:val="00E64EE0"/>
    <w:rsid w:val="00E72824"/>
    <w:rsid w:val="00E755F7"/>
    <w:rsid w:val="00E77355"/>
    <w:rsid w:val="00E80DA8"/>
    <w:rsid w:val="00E84446"/>
    <w:rsid w:val="00E85E63"/>
    <w:rsid w:val="00E86A27"/>
    <w:rsid w:val="00EA63DA"/>
    <w:rsid w:val="00EA787F"/>
    <w:rsid w:val="00EB5E49"/>
    <w:rsid w:val="00EB73B3"/>
    <w:rsid w:val="00EC162C"/>
    <w:rsid w:val="00EC448E"/>
    <w:rsid w:val="00ED6EA7"/>
    <w:rsid w:val="00ED7858"/>
    <w:rsid w:val="00EE006E"/>
    <w:rsid w:val="00EE1090"/>
    <w:rsid w:val="00EE14D7"/>
    <w:rsid w:val="00EE22C1"/>
    <w:rsid w:val="00EF2EC6"/>
    <w:rsid w:val="00EF4605"/>
    <w:rsid w:val="00EF7A4B"/>
    <w:rsid w:val="00F02154"/>
    <w:rsid w:val="00F05E58"/>
    <w:rsid w:val="00F1458D"/>
    <w:rsid w:val="00F25F85"/>
    <w:rsid w:val="00F278F5"/>
    <w:rsid w:val="00F304B0"/>
    <w:rsid w:val="00F33EA0"/>
    <w:rsid w:val="00F35DF4"/>
    <w:rsid w:val="00F36A42"/>
    <w:rsid w:val="00F372C0"/>
    <w:rsid w:val="00F44951"/>
    <w:rsid w:val="00F44DA1"/>
    <w:rsid w:val="00F506F8"/>
    <w:rsid w:val="00F54639"/>
    <w:rsid w:val="00F562D6"/>
    <w:rsid w:val="00F57B80"/>
    <w:rsid w:val="00F6372C"/>
    <w:rsid w:val="00F6622C"/>
    <w:rsid w:val="00F66714"/>
    <w:rsid w:val="00F669B6"/>
    <w:rsid w:val="00F75768"/>
    <w:rsid w:val="00F762E3"/>
    <w:rsid w:val="00F8175A"/>
    <w:rsid w:val="00F82246"/>
    <w:rsid w:val="00F83322"/>
    <w:rsid w:val="00F87F57"/>
    <w:rsid w:val="00F90D21"/>
    <w:rsid w:val="00F9142B"/>
    <w:rsid w:val="00F91D7E"/>
    <w:rsid w:val="00F92F25"/>
    <w:rsid w:val="00F94F49"/>
    <w:rsid w:val="00F95B6C"/>
    <w:rsid w:val="00FA0F17"/>
    <w:rsid w:val="00FA1C6E"/>
    <w:rsid w:val="00FA2EAB"/>
    <w:rsid w:val="00FA41DD"/>
    <w:rsid w:val="00FA4A7B"/>
    <w:rsid w:val="00FA7BA5"/>
    <w:rsid w:val="00FB2A8F"/>
    <w:rsid w:val="00FB64FF"/>
    <w:rsid w:val="00FB73B2"/>
    <w:rsid w:val="00FC0125"/>
    <w:rsid w:val="00FC0B8B"/>
    <w:rsid w:val="00FC2474"/>
    <w:rsid w:val="00FC7562"/>
    <w:rsid w:val="00FD5E40"/>
    <w:rsid w:val="00FD7996"/>
    <w:rsid w:val="00FE30A2"/>
    <w:rsid w:val="00FE5F53"/>
    <w:rsid w:val="00FE6B7B"/>
    <w:rsid w:val="00FE707B"/>
    <w:rsid w:val="00FF0947"/>
    <w:rsid w:val="00FF100A"/>
    <w:rsid w:val="00FF276F"/>
    <w:rsid w:val="00FF62E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395D"/>
  <w15:chartTrackingRefBased/>
  <w15:docId w15:val="{E1B146D2-3369-4398-8AA6-C372B644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51"/>
  </w:style>
  <w:style w:type="paragraph" w:styleId="Ttulo1">
    <w:name w:val="heading 1"/>
    <w:basedOn w:val="Normal"/>
    <w:next w:val="Normal"/>
    <w:link w:val="Ttulo1Car"/>
    <w:uiPriority w:val="9"/>
    <w:qFormat/>
    <w:rsid w:val="00CD501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7810"/>
    <w:pPr>
      <w:keepNext/>
      <w:keepLines/>
      <w:spacing w:before="40" w:after="0"/>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semiHidden/>
    <w:unhideWhenUsed/>
    <w:qFormat/>
    <w:rsid w:val="00EE14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01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D5010"/>
  </w:style>
  <w:style w:type="paragraph" w:customStyle="1" w:styleId="Default">
    <w:name w:val="Default"/>
    <w:rsid w:val="00645BA1"/>
    <w:pPr>
      <w:autoSpaceDE w:val="0"/>
      <w:autoSpaceDN w:val="0"/>
      <w:adjustRightInd w:val="0"/>
      <w:spacing w:after="0" w:line="240" w:lineRule="auto"/>
    </w:pPr>
    <w:rPr>
      <w:rFonts w:ascii="OGMBEK+TimesNewRoman" w:hAnsi="OGMBEK+TimesNewRoman" w:cs="OGMBEK+TimesNewRoman"/>
      <w:color w:val="000000"/>
      <w:sz w:val="24"/>
      <w:szCs w:val="24"/>
    </w:rPr>
  </w:style>
  <w:style w:type="paragraph" w:styleId="Textonotapie">
    <w:name w:val="footnote text"/>
    <w:basedOn w:val="Normal"/>
    <w:link w:val="TextonotapieCar"/>
    <w:uiPriority w:val="99"/>
    <w:semiHidden/>
    <w:unhideWhenUsed/>
    <w:rsid w:val="008D25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25D9"/>
    <w:rPr>
      <w:sz w:val="20"/>
      <w:szCs w:val="20"/>
    </w:rPr>
  </w:style>
  <w:style w:type="character" w:styleId="Refdenotaalpie">
    <w:name w:val="footnote reference"/>
    <w:basedOn w:val="Fuentedeprrafopredeter"/>
    <w:uiPriority w:val="99"/>
    <w:semiHidden/>
    <w:unhideWhenUsed/>
    <w:rsid w:val="008D25D9"/>
    <w:rPr>
      <w:vertAlign w:val="superscript"/>
    </w:rPr>
  </w:style>
  <w:style w:type="character" w:styleId="Hipervnculo">
    <w:name w:val="Hyperlink"/>
    <w:basedOn w:val="Fuentedeprrafopredeter"/>
    <w:uiPriority w:val="99"/>
    <w:unhideWhenUsed/>
    <w:rsid w:val="00573A9F"/>
    <w:rPr>
      <w:color w:val="0563C1" w:themeColor="hyperlink"/>
      <w:u w:val="single"/>
    </w:rPr>
  </w:style>
  <w:style w:type="character" w:customStyle="1" w:styleId="Mencinsinresolver1">
    <w:name w:val="Mención sin resolver1"/>
    <w:basedOn w:val="Fuentedeprrafopredeter"/>
    <w:uiPriority w:val="99"/>
    <w:semiHidden/>
    <w:unhideWhenUsed/>
    <w:rsid w:val="00573A9F"/>
    <w:rPr>
      <w:color w:val="605E5C"/>
      <w:shd w:val="clear" w:color="auto" w:fill="E1DFDD"/>
    </w:rPr>
  </w:style>
  <w:style w:type="paragraph" w:styleId="Prrafodelista">
    <w:name w:val="List Paragraph"/>
    <w:basedOn w:val="Normal"/>
    <w:uiPriority w:val="34"/>
    <w:qFormat/>
    <w:rsid w:val="004D7B43"/>
    <w:pPr>
      <w:ind w:left="720"/>
      <w:contextualSpacing/>
    </w:pPr>
  </w:style>
  <w:style w:type="table" w:styleId="Tablaconcuadrcula">
    <w:name w:val="Table Grid"/>
    <w:basedOn w:val="Tablanormal"/>
    <w:uiPriority w:val="39"/>
    <w:rsid w:val="0070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A7810"/>
    <w:rPr>
      <w:rFonts w:asciiTheme="majorHAnsi" w:eastAsiaTheme="majorEastAsia" w:hAnsiTheme="majorHAnsi" w:cstheme="majorBidi"/>
      <w:color w:val="2F5496" w:themeColor="accent1" w:themeShade="BF"/>
      <w:sz w:val="26"/>
      <w:szCs w:val="26"/>
      <w:lang w:eastAsia="es-MX"/>
    </w:rPr>
  </w:style>
  <w:style w:type="paragraph" w:styleId="NormalWeb">
    <w:name w:val="Normal (Web)"/>
    <w:basedOn w:val="Normal"/>
    <w:uiPriority w:val="99"/>
    <w:semiHidden/>
    <w:unhideWhenUsed/>
    <w:rsid w:val="006D15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FF100A"/>
    <w:pPr>
      <w:spacing w:after="0" w:line="240" w:lineRule="auto"/>
    </w:pPr>
  </w:style>
  <w:style w:type="character" w:styleId="Hipervnculovisitado">
    <w:name w:val="FollowedHyperlink"/>
    <w:basedOn w:val="Fuentedeprrafopredeter"/>
    <w:uiPriority w:val="99"/>
    <w:semiHidden/>
    <w:unhideWhenUsed/>
    <w:rsid w:val="00FE30A2"/>
    <w:rPr>
      <w:color w:val="954F72" w:themeColor="followedHyperlink"/>
      <w:u w:val="single"/>
    </w:rPr>
  </w:style>
  <w:style w:type="paragraph" w:styleId="Encabezado">
    <w:name w:val="header"/>
    <w:basedOn w:val="Normal"/>
    <w:link w:val="EncabezadoCar"/>
    <w:uiPriority w:val="99"/>
    <w:unhideWhenUsed/>
    <w:rsid w:val="00725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0D2"/>
  </w:style>
  <w:style w:type="paragraph" w:styleId="Piedepgina">
    <w:name w:val="footer"/>
    <w:basedOn w:val="Normal"/>
    <w:link w:val="PiedepginaCar"/>
    <w:uiPriority w:val="99"/>
    <w:unhideWhenUsed/>
    <w:rsid w:val="00725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0D2"/>
  </w:style>
  <w:style w:type="paragraph" w:styleId="HTMLconformatoprevio">
    <w:name w:val="HTML Preformatted"/>
    <w:basedOn w:val="Normal"/>
    <w:link w:val="HTMLconformatoprevioCar"/>
    <w:uiPriority w:val="99"/>
    <w:unhideWhenUsed/>
    <w:rsid w:val="00DE3807"/>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DE3807"/>
    <w:rPr>
      <w:rFonts w:ascii="Consolas" w:hAnsi="Consolas"/>
      <w:sz w:val="20"/>
      <w:szCs w:val="20"/>
      <w:lang w:val="es-ES"/>
    </w:rPr>
  </w:style>
  <w:style w:type="character" w:customStyle="1" w:styleId="q4iawc">
    <w:name w:val="q4iawc"/>
    <w:basedOn w:val="Fuentedeprrafopredeter"/>
    <w:rsid w:val="007631CB"/>
  </w:style>
  <w:style w:type="paragraph" w:customStyle="1" w:styleId="Balk11">
    <w:name w:val="Başlık 11"/>
    <w:basedOn w:val="Normal"/>
    <w:rsid w:val="00561CA3"/>
    <w:pPr>
      <w:suppressAutoHyphens/>
      <w:autoSpaceDE w:val="0"/>
      <w:autoSpaceDN w:val="0"/>
      <w:adjustRightInd w:val="0"/>
      <w:spacing w:after="113" w:line="288" w:lineRule="auto"/>
      <w:jc w:val="both"/>
      <w:textAlignment w:val="center"/>
    </w:pPr>
    <w:rPr>
      <w:rFonts w:ascii="Arial" w:eastAsia="Times New Roman" w:hAnsi="Arial" w:cs="Arial"/>
      <w:b/>
      <w:bCs/>
      <w:color w:val="0070C0"/>
      <w:lang w:val="tr-TR" w:eastAsia="tr-TR"/>
    </w:rPr>
  </w:style>
  <w:style w:type="paragraph" w:customStyle="1" w:styleId="parrafoTesis">
    <w:name w:val="parrafoTesis"/>
    <w:basedOn w:val="Normal"/>
    <w:link w:val="parrafoTesisCar"/>
    <w:qFormat/>
    <w:rsid w:val="004F7BE5"/>
    <w:pPr>
      <w:spacing w:before="120" w:after="120" w:line="360" w:lineRule="auto"/>
      <w:jc w:val="both"/>
    </w:pPr>
    <w:rPr>
      <w:rFonts w:ascii="Arial" w:hAnsi="Arial"/>
      <w:sz w:val="24"/>
    </w:rPr>
  </w:style>
  <w:style w:type="character" w:customStyle="1" w:styleId="parrafoTesisCar">
    <w:name w:val="parrafoTesis Car"/>
    <w:basedOn w:val="Fuentedeprrafopredeter"/>
    <w:link w:val="parrafoTesis"/>
    <w:rsid w:val="004F7BE5"/>
    <w:rPr>
      <w:rFonts w:ascii="Arial" w:hAnsi="Arial"/>
      <w:sz w:val="24"/>
    </w:rPr>
  </w:style>
  <w:style w:type="character" w:customStyle="1" w:styleId="a">
    <w:name w:val="_"/>
    <w:basedOn w:val="Fuentedeprrafopredeter"/>
    <w:rsid w:val="004645C3"/>
  </w:style>
  <w:style w:type="character" w:customStyle="1" w:styleId="Ttulo3Car">
    <w:name w:val="Título 3 Car"/>
    <w:basedOn w:val="Fuentedeprrafopredeter"/>
    <w:link w:val="Ttulo3"/>
    <w:uiPriority w:val="9"/>
    <w:semiHidden/>
    <w:rsid w:val="00EE14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269">
      <w:bodyDiv w:val="1"/>
      <w:marLeft w:val="0"/>
      <w:marRight w:val="0"/>
      <w:marTop w:val="0"/>
      <w:marBottom w:val="0"/>
      <w:divBdr>
        <w:top w:val="none" w:sz="0" w:space="0" w:color="auto"/>
        <w:left w:val="none" w:sz="0" w:space="0" w:color="auto"/>
        <w:bottom w:val="none" w:sz="0" w:space="0" w:color="auto"/>
        <w:right w:val="none" w:sz="0" w:space="0" w:color="auto"/>
      </w:divBdr>
    </w:div>
    <w:div w:id="50080003">
      <w:bodyDiv w:val="1"/>
      <w:marLeft w:val="0"/>
      <w:marRight w:val="0"/>
      <w:marTop w:val="0"/>
      <w:marBottom w:val="0"/>
      <w:divBdr>
        <w:top w:val="none" w:sz="0" w:space="0" w:color="auto"/>
        <w:left w:val="none" w:sz="0" w:space="0" w:color="auto"/>
        <w:bottom w:val="none" w:sz="0" w:space="0" w:color="auto"/>
        <w:right w:val="none" w:sz="0" w:space="0" w:color="auto"/>
      </w:divBdr>
    </w:div>
    <w:div w:id="76027220">
      <w:bodyDiv w:val="1"/>
      <w:marLeft w:val="0"/>
      <w:marRight w:val="0"/>
      <w:marTop w:val="0"/>
      <w:marBottom w:val="0"/>
      <w:divBdr>
        <w:top w:val="none" w:sz="0" w:space="0" w:color="auto"/>
        <w:left w:val="none" w:sz="0" w:space="0" w:color="auto"/>
        <w:bottom w:val="none" w:sz="0" w:space="0" w:color="auto"/>
        <w:right w:val="none" w:sz="0" w:space="0" w:color="auto"/>
      </w:divBdr>
    </w:div>
    <w:div w:id="110126749">
      <w:bodyDiv w:val="1"/>
      <w:marLeft w:val="0"/>
      <w:marRight w:val="0"/>
      <w:marTop w:val="0"/>
      <w:marBottom w:val="0"/>
      <w:divBdr>
        <w:top w:val="none" w:sz="0" w:space="0" w:color="auto"/>
        <w:left w:val="none" w:sz="0" w:space="0" w:color="auto"/>
        <w:bottom w:val="none" w:sz="0" w:space="0" w:color="auto"/>
        <w:right w:val="none" w:sz="0" w:space="0" w:color="auto"/>
      </w:divBdr>
    </w:div>
    <w:div w:id="111631000">
      <w:bodyDiv w:val="1"/>
      <w:marLeft w:val="0"/>
      <w:marRight w:val="0"/>
      <w:marTop w:val="0"/>
      <w:marBottom w:val="0"/>
      <w:divBdr>
        <w:top w:val="none" w:sz="0" w:space="0" w:color="auto"/>
        <w:left w:val="none" w:sz="0" w:space="0" w:color="auto"/>
        <w:bottom w:val="none" w:sz="0" w:space="0" w:color="auto"/>
        <w:right w:val="none" w:sz="0" w:space="0" w:color="auto"/>
      </w:divBdr>
    </w:div>
    <w:div w:id="118574858">
      <w:bodyDiv w:val="1"/>
      <w:marLeft w:val="0"/>
      <w:marRight w:val="0"/>
      <w:marTop w:val="0"/>
      <w:marBottom w:val="0"/>
      <w:divBdr>
        <w:top w:val="none" w:sz="0" w:space="0" w:color="auto"/>
        <w:left w:val="none" w:sz="0" w:space="0" w:color="auto"/>
        <w:bottom w:val="none" w:sz="0" w:space="0" w:color="auto"/>
        <w:right w:val="none" w:sz="0" w:space="0" w:color="auto"/>
      </w:divBdr>
    </w:div>
    <w:div w:id="131601384">
      <w:bodyDiv w:val="1"/>
      <w:marLeft w:val="0"/>
      <w:marRight w:val="0"/>
      <w:marTop w:val="0"/>
      <w:marBottom w:val="0"/>
      <w:divBdr>
        <w:top w:val="none" w:sz="0" w:space="0" w:color="auto"/>
        <w:left w:val="none" w:sz="0" w:space="0" w:color="auto"/>
        <w:bottom w:val="none" w:sz="0" w:space="0" w:color="auto"/>
        <w:right w:val="none" w:sz="0" w:space="0" w:color="auto"/>
      </w:divBdr>
    </w:div>
    <w:div w:id="135728244">
      <w:bodyDiv w:val="1"/>
      <w:marLeft w:val="0"/>
      <w:marRight w:val="0"/>
      <w:marTop w:val="0"/>
      <w:marBottom w:val="0"/>
      <w:divBdr>
        <w:top w:val="none" w:sz="0" w:space="0" w:color="auto"/>
        <w:left w:val="none" w:sz="0" w:space="0" w:color="auto"/>
        <w:bottom w:val="none" w:sz="0" w:space="0" w:color="auto"/>
        <w:right w:val="none" w:sz="0" w:space="0" w:color="auto"/>
      </w:divBdr>
    </w:div>
    <w:div w:id="135999733">
      <w:bodyDiv w:val="1"/>
      <w:marLeft w:val="0"/>
      <w:marRight w:val="0"/>
      <w:marTop w:val="0"/>
      <w:marBottom w:val="0"/>
      <w:divBdr>
        <w:top w:val="none" w:sz="0" w:space="0" w:color="auto"/>
        <w:left w:val="none" w:sz="0" w:space="0" w:color="auto"/>
        <w:bottom w:val="none" w:sz="0" w:space="0" w:color="auto"/>
        <w:right w:val="none" w:sz="0" w:space="0" w:color="auto"/>
      </w:divBdr>
    </w:div>
    <w:div w:id="137963478">
      <w:bodyDiv w:val="1"/>
      <w:marLeft w:val="0"/>
      <w:marRight w:val="0"/>
      <w:marTop w:val="0"/>
      <w:marBottom w:val="0"/>
      <w:divBdr>
        <w:top w:val="none" w:sz="0" w:space="0" w:color="auto"/>
        <w:left w:val="none" w:sz="0" w:space="0" w:color="auto"/>
        <w:bottom w:val="none" w:sz="0" w:space="0" w:color="auto"/>
        <w:right w:val="none" w:sz="0" w:space="0" w:color="auto"/>
      </w:divBdr>
    </w:div>
    <w:div w:id="170797750">
      <w:bodyDiv w:val="1"/>
      <w:marLeft w:val="0"/>
      <w:marRight w:val="0"/>
      <w:marTop w:val="0"/>
      <w:marBottom w:val="0"/>
      <w:divBdr>
        <w:top w:val="none" w:sz="0" w:space="0" w:color="auto"/>
        <w:left w:val="none" w:sz="0" w:space="0" w:color="auto"/>
        <w:bottom w:val="none" w:sz="0" w:space="0" w:color="auto"/>
        <w:right w:val="none" w:sz="0" w:space="0" w:color="auto"/>
      </w:divBdr>
    </w:div>
    <w:div w:id="192307415">
      <w:bodyDiv w:val="1"/>
      <w:marLeft w:val="0"/>
      <w:marRight w:val="0"/>
      <w:marTop w:val="0"/>
      <w:marBottom w:val="0"/>
      <w:divBdr>
        <w:top w:val="none" w:sz="0" w:space="0" w:color="auto"/>
        <w:left w:val="none" w:sz="0" w:space="0" w:color="auto"/>
        <w:bottom w:val="none" w:sz="0" w:space="0" w:color="auto"/>
        <w:right w:val="none" w:sz="0" w:space="0" w:color="auto"/>
      </w:divBdr>
    </w:div>
    <w:div w:id="239142171">
      <w:bodyDiv w:val="1"/>
      <w:marLeft w:val="0"/>
      <w:marRight w:val="0"/>
      <w:marTop w:val="0"/>
      <w:marBottom w:val="0"/>
      <w:divBdr>
        <w:top w:val="none" w:sz="0" w:space="0" w:color="auto"/>
        <w:left w:val="none" w:sz="0" w:space="0" w:color="auto"/>
        <w:bottom w:val="none" w:sz="0" w:space="0" w:color="auto"/>
        <w:right w:val="none" w:sz="0" w:space="0" w:color="auto"/>
      </w:divBdr>
    </w:div>
    <w:div w:id="269515271">
      <w:bodyDiv w:val="1"/>
      <w:marLeft w:val="0"/>
      <w:marRight w:val="0"/>
      <w:marTop w:val="0"/>
      <w:marBottom w:val="0"/>
      <w:divBdr>
        <w:top w:val="none" w:sz="0" w:space="0" w:color="auto"/>
        <w:left w:val="none" w:sz="0" w:space="0" w:color="auto"/>
        <w:bottom w:val="none" w:sz="0" w:space="0" w:color="auto"/>
        <w:right w:val="none" w:sz="0" w:space="0" w:color="auto"/>
      </w:divBdr>
    </w:div>
    <w:div w:id="289284287">
      <w:bodyDiv w:val="1"/>
      <w:marLeft w:val="0"/>
      <w:marRight w:val="0"/>
      <w:marTop w:val="0"/>
      <w:marBottom w:val="0"/>
      <w:divBdr>
        <w:top w:val="none" w:sz="0" w:space="0" w:color="auto"/>
        <w:left w:val="none" w:sz="0" w:space="0" w:color="auto"/>
        <w:bottom w:val="none" w:sz="0" w:space="0" w:color="auto"/>
        <w:right w:val="none" w:sz="0" w:space="0" w:color="auto"/>
      </w:divBdr>
    </w:div>
    <w:div w:id="351076963">
      <w:bodyDiv w:val="1"/>
      <w:marLeft w:val="0"/>
      <w:marRight w:val="0"/>
      <w:marTop w:val="0"/>
      <w:marBottom w:val="0"/>
      <w:divBdr>
        <w:top w:val="none" w:sz="0" w:space="0" w:color="auto"/>
        <w:left w:val="none" w:sz="0" w:space="0" w:color="auto"/>
        <w:bottom w:val="none" w:sz="0" w:space="0" w:color="auto"/>
        <w:right w:val="none" w:sz="0" w:space="0" w:color="auto"/>
      </w:divBdr>
    </w:div>
    <w:div w:id="370688957">
      <w:bodyDiv w:val="1"/>
      <w:marLeft w:val="0"/>
      <w:marRight w:val="0"/>
      <w:marTop w:val="0"/>
      <w:marBottom w:val="0"/>
      <w:divBdr>
        <w:top w:val="none" w:sz="0" w:space="0" w:color="auto"/>
        <w:left w:val="none" w:sz="0" w:space="0" w:color="auto"/>
        <w:bottom w:val="none" w:sz="0" w:space="0" w:color="auto"/>
        <w:right w:val="none" w:sz="0" w:space="0" w:color="auto"/>
      </w:divBdr>
    </w:div>
    <w:div w:id="372310423">
      <w:bodyDiv w:val="1"/>
      <w:marLeft w:val="0"/>
      <w:marRight w:val="0"/>
      <w:marTop w:val="0"/>
      <w:marBottom w:val="0"/>
      <w:divBdr>
        <w:top w:val="none" w:sz="0" w:space="0" w:color="auto"/>
        <w:left w:val="none" w:sz="0" w:space="0" w:color="auto"/>
        <w:bottom w:val="none" w:sz="0" w:space="0" w:color="auto"/>
        <w:right w:val="none" w:sz="0" w:space="0" w:color="auto"/>
      </w:divBdr>
    </w:div>
    <w:div w:id="390034427">
      <w:bodyDiv w:val="1"/>
      <w:marLeft w:val="0"/>
      <w:marRight w:val="0"/>
      <w:marTop w:val="0"/>
      <w:marBottom w:val="0"/>
      <w:divBdr>
        <w:top w:val="none" w:sz="0" w:space="0" w:color="auto"/>
        <w:left w:val="none" w:sz="0" w:space="0" w:color="auto"/>
        <w:bottom w:val="none" w:sz="0" w:space="0" w:color="auto"/>
        <w:right w:val="none" w:sz="0" w:space="0" w:color="auto"/>
      </w:divBdr>
    </w:div>
    <w:div w:id="391125331">
      <w:bodyDiv w:val="1"/>
      <w:marLeft w:val="0"/>
      <w:marRight w:val="0"/>
      <w:marTop w:val="0"/>
      <w:marBottom w:val="0"/>
      <w:divBdr>
        <w:top w:val="none" w:sz="0" w:space="0" w:color="auto"/>
        <w:left w:val="none" w:sz="0" w:space="0" w:color="auto"/>
        <w:bottom w:val="none" w:sz="0" w:space="0" w:color="auto"/>
        <w:right w:val="none" w:sz="0" w:space="0" w:color="auto"/>
      </w:divBdr>
    </w:div>
    <w:div w:id="447624784">
      <w:bodyDiv w:val="1"/>
      <w:marLeft w:val="0"/>
      <w:marRight w:val="0"/>
      <w:marTop w:val="0"/>
      <w:marBottom w:val="0"/>
      <w:divBdr>
        <w:top w:val="none" w:sz="0" w:space="0" w:color="auto"/>
        <w:left w:val="none" w:sz="0" w:space="0" w:color="auto"/>
        <w:bottom w:val="none" w:sz="0" w:space="0" w:color="auto"/>
        <w:right w:val="none" w:sz="0" w:space="0" w:color="auto"/>
      </w:divBdr>
    </w:div>
    <w:div w:id="481192992">
      <w:bodyDiv w:val="1"/>
      <w:marLeft w:val="0"/>
      <w:marRight w:val="0"/>
      <w:marTop w:val="0"/>
      <w:marBottom w:val="0"/>
      <w:divBdr>
        <w:top w:val="none" w:sz="0" w:space="0" w:color="auto"/>
        <w:left w:val="none" w:sz="0" w:space="0" w:color="auto"/>
        <w:bottom w:val="none" w:sz="0" w:space="0" w:color="auto"/>
        <w:right w:val="none" w:sz="0" w:space="0" w:color="auto"/>
      </w:divBdr>
    </w:div>
    <w:div w:id="501821322">
      <w:bodyDiv w:val="1"/>
      <w:marLeft w:val="0"/>
      <w:marRight w:val="0"/>
      <w:marTop w:val="0"/>
      <w:marBottom w:val="0"/>
      <w:divBdr>
        <w:top w:val="none" w:sz="0" w:space="0" w:color="auto"/>
        <w:left w:val="none" w:sz="0" w:space="0" w:color="auto"/>
        <w:bottom w:val="none" w:sz="0" w:space="0" w:color="auto"/>
        <w:right w:val="none" w:sz="0" w:space="0" w:color="auto"/>
      </w:divBdr>
    </w:div>
    <w:div w:id="528296816">
      <w:bodyDiv w:val="1"/>
      <w:marLeft w:val="0"/>
      <w:marRight w:val="0"/>
      <w:marTop w:val="0"/>
      <w:marBottom w:val="0"/>
      <w:divBdr>
        <w:top w:val="none" w:sz="0" w:space="0" w:color="auto"/>
        <w:left w:val="none" w:sz="0" w:space="0" w:color="auto"/>
        <w:bottom w:val="none" w:sz="0" w:space="0" w:color="auto"/>
        <w:right w:val="none" w:sz="0" w:space="0" w:color="auto"/>
      </w:divBdr>
    </w:div>
    <w:div w:id="566693243">
      <w:bodyDiv w:val="1"/>
      <w:marLeft w:val="0"/>
      <w:marRight w:val="0"/>
      <w:marTop w:val="0"/>
      <w:marBottom w:val="0"/>
      <w:divBdr>
        <w:top w:val="none" w:sz="0" w:space="0" w:color="auto"/>
        <w:left w:val="none" w:sz="0" w:space="0" w:color="auto"/>
        <w:bottom w:val="none" w:sz="0" w:space="0" w:color="auto"/>
        <w:right w:val="none" w:sz="0" w:space="0" w:color="auto"/>
      </w:divBdr>
    </w:div>
    <w:div w:id="569734239">
      <w:bodyDiv w:val="1"/>
      <w:marLeft w:val="0"/>
      <w:marRight w:val="0"/>
      <w:marTop w:val="0"/>
      <w:marBottom w:val="0"/>
      <w:divBdr>
        <w:top w:val="none" w:sz="0" w:space="0" w:color="auto"/>
        <w:left w:val="none" w:sz="0" w:space="0" w:color="auto"/>
        <w:bottom w:val="none" w:sz="0" w:space="0" w:color="auto"/>
        <w:right w:val="none" w:sz="0" w:space="0" w:color="auto"/>
      </w:divBdr>
    </w:div>
    <w:div w:id="584337899">
      <w:bodyDiv w:val="1"/>
      <w:marLeft w:val="0"/>
      <w:marRight w:val="0"/>
      <w:marTop w:val="0"/>
      <w:marBottom w:val="0"/>
      <w:divBdr>
        <w:top w:val="none" w:sz="0" w:space="0" w:color="auto"/>
        <w:left w:val="none" w:sz="0" w:space="0" w:color="auto"/>
        <w:bottom w:val="none" w:sz="0" w:space="0" w:color="auto"/>
        <w:right w:val="none" w:sz="0" w:space="0" w:color="auto"/>
      </w:divBdr>
    </w:div>
    <w:div w:id="588469564">
      <w:bodyDiv w:val="1"/>
      <w:marLeft w:val="0"/>
      <w:marRight w:val="0"/>
      <w:marTop w:val="0"/>
      <w:marBottom w:val="0"/>
      <w:divBdr>
        <w:top w:val="none" w:sz="0" w:space="0" w:color="auto"/>
        <w:left w:val="none" w:sz="0" w:space="0" w:color="auto"/>
        <w:bottom w:val="none" w:sz="0" w:space="0" w:color="auto"/>
        <w:right w:val="none" w:sz="0" w:space="0" w:color="auto"/>
      </w:divBdr>
    </w:div>
    <w:div w:id="594754823">
      <w:bodyDiv w:val="1"/>
      <w:marLeft w:val="0"/>
      <w:marRight w:val="0"/>
      <w:marTop w:val="0"/>
      <w:marBottom w:val="0"/>
      <w:divBdr>
        <w:top w:val="none" w:sz="0" w:space="0" w:color="auto"/>
        <w:left w:val="none" w:sz="0" w:space="0" w:color="auto"/>
        <w:bottom w:val="none" w:sz="0" w:space="0" w:color="auto"/>
        <w:right w:val="none" w:sz="0" w:space="0" w:color="auto"/>
      </w:divBdr>
    </w:div>
    <w:div w:id="617179136">
      <w:bodyDiv w:val="1"/>
      <w:marLeft w:val="0"/>
      <w:marRight w:val="0"/>
      <w:marTop w:val="0"/>
      <w:marBottom w:val="0"/>
      <w:divBdr>
        <w:top w:val="none" w:sz="0" w:space="0" w:color="auto"/>
        <w:left w:val="none" w:sz="0" w:space="0" w:color="auto"/>
        <w:bottom w:val="none" w:sz="0" w:space="0" w:color="auto"/>
        <w:right w:val="none" w:sz="0" w:space="0" w:color="auto"/>
      </w:divBdr>
      <w:divsChild>
        <w:div w:id="1428192248">
          <w:marLeft w:val="0"/>
          <w:marRight w:val="0"/>
          <w:marTop w:val="0"/>
          <w:marBottom w:val="0"/>
          <w:divBdr>
            <w:top w:val="none" w:sz="0" w:space="0" w:color="auto"/>
            <w:left w:val="none" w:sz="0" w:space="0" w:color="auto"/>
            <w:bottom w:val="none" w:sz="0" w:space="0" w:color="auto"/>
            <w:right w:val="none" w:sz="0" w:space="0" w:color="auto"/>
          </w:divBdr>
        </w:div>
        <w:div w:id="2000619548">
          <w:marLeft w:val="0"/>
          <w:marRight w:val="0"/>
          <w:marTop w:val="0"/>
          <w:marBottom w:val="0"/>
          <w:divBdr>
            <w:top w:val="none" w:sz="0" w:space="0" w:color="auto"/>
            <w:left w:val="none" w:sz="0" w:space="0" w:color="auto"/>
            <w:bottom w:val="none" w:sz="0" w:space="0" w:color="auto"/>
            <w:right w:val="none" w:sz="0" w:space="0" w:color="auto"/>
          </w:divBdr>
        </w:div>
        <w:div w:id="565187643">
          <w:marLeft w:val="0"/>
          <w:marRight w:val="0"/>
          <w:marTop w:val="0"/>
          <w:marBottom w:val="0"/>
          <w:divBdr>
            <w:top w:val="none" w:sz="0" w:space="0" w:color="auto"/>
            <w:left w:val="none" w:sz="0" w:space="0" w:color="auto"/>
            <w:bottom w:val="none" w:sz="0" w:space="0" w:color="auto"/>
            <w:right w:val="none" w:sz="0" w:space="0" w:color="auto"/>
          </w:divBdr>
        </w:div>
        <w:div w:id="460269947">
          <w:marLeft w:val="0"/>
          <w:marRight w:val="0"/>
          <w:marTop w:val="0"/>
          <w:marBottom w:val="0"/>
          <w:divBdr>
            <w:top w:val="none" w:sz="0" w:space="0" w:color="auto"/>
            <w:left w:val="none" w:sz="0" w:space="0" w:color="auto"/>
            <w:bottom w:val="none" w:sz="0" w:space="0" w:color="auto"/>
            <w:right w:val="none" w:sz="0" w:space="0" w:color="auto"/>
          </w:divBdr>
        </w:div>
        <w:div w:id="1742557356">
          <w:marLeft w:val="0"/>
          <w:marRight w:val="0"/>
          <w:marTop w:val="0"/>
          <w:marBottom w:val="0"/>
          <w:divBdr>
            <w:top w:val="none" w:sz="0" w:space="0" w:color="auto"/>
            <w:left w:val="none" w:sz="0" w:space="0" w:color="auto"/>
            <w:bottom w:val="none" w:sz="0" w:space="0" w:color="auto"/>
            <w:right w:val="none" w:sz="0" w:space="0" w:color="auto"/>
          </w:divBdr>
        </w:div>
        <w:div w:id="10837763">
          <w:marLeft w:val="0"/>
          <w:marRight w:val="0"/>
          <w:marTop w:val="0"/>
          <w:marBottom w:val="0"/>
          <w:divBdr>
            <w:top w:val="none" w:sz="0" w:space="0" w:color="auto"/>
            <w:left w:val="none" w:sz="0" w:space="0" w:color="auto"/>
            <w:bottom w:val="none" w:sz="0" w:space="0" w:color="auto"/>
            <w:right w:val="none" w:sz="0" w:space="0" w:color="auto"/>
          </w:divBdr>
        </w:div>
      </w:divsChild>
    </w:div>
    <w:div w:id="643899362">
      <w:bodyDiv w:val="1"/>
      <w:marLeft w:val="0"/>
      <w:marRight w:val="0"/>
      <w:marTop w:val="0"/>
      <w:marBottom w:val="0"/>
      <w:divBdr>
        <w:top w:val="none" w:sz="0" w:space="0" w:color="auto"/>
        <w:left w:val="none" w:sz="0" w:space="0" w:color="auto"/>
        <w:bottom w:val="none" w:sz="0" w:space="0" w:color="auto"/>
        <w:right w:val="none" w:sz="0" w:space="0" w:color="auto"/>
      </w:divBdr>
    </w:div>
    <w:div w:id="652414024">
      <w:bodyDiv w:val="1"/>
      <w:marLeft w:val="0"/>
      <w:marRight w:val="0"/>
      <w:marTop w:val="0"/>
      <w:marBottom w:val="0"/>
      <w:divBdr>
        <w:top w:val="none" w:sz="0" w:space="0" w:color="auto"/>
        <w:left w:val="none" w:sz="0" w:space="0" w:color="auto"/>
        <w:bottom w:val="none" w:sz="0" w:space="0" w:color="auto"/>
        <w:right w:val="none" w:sz="0" w:space="0" w:color="auto"/>
      </w:divBdr>
    </w:div>
    <w:div w:id="692658084">
      <w:bodyDiv w:val="1"/>
      <w:marLeft w:val="0"/>
      <w:marRight w:val="0"/>
      <w:marTop w:val="0"/>
      <w:marBottom w:val="0"/>
      <w:divBdr>
        <w:top w:val="none" w:sz="0" w:space="0" w:color="auto"/>
        <w:left w:val="none" w:sz="0" w:space="0" w:color="auto"/>
        <w:bottom w:val="none" w:sz="0" w:space="0" w:color="auto"/>
        <w:right w:val="none" w:sz="0" w:space="0" w:color="auto"/>
      </w:divBdr>
    </w:div>
    <w:div w:id="716515807">
      <w:bodyDiv w:val="1"/>
      <w:marLeft w:val="0"/>
      <w:marRight w:val="0"/>
      <w:marTop w:val="0"/>
      <w:marBottom w:val="0"/>
      <w:divBdr>
        <w:top w:val="none" w:sz="0" w:space="0" w:color="auto"/>
        <w:left w:val="none" w:sz="0" w:space="0" w:color="auto"/>
        <w:bottom w:val="none" w:sz="0" w:space="0" w:color="auto"/>
        <w:right w:val="none" w:sz="0" w:space="0" w:color="auto"/>
      </w:divBdr>
    </w:div>
    <w:div w:id="724722346">
      <w:bodyDiv w:val="1"/>
      <w:marLeft w:val="0"/>
      <w:marRight w:val="0"/>
      <w:marTop w:val="0"/>
      <w:marBottom w:val="0"/>
      <w:divBdr>
        <w:top w:val="none" w:sz="0" w:space="0" w:color="auto"/>
        <w:left w:val="none" w:sz="0" w:space="0" w:color="auto"/>
        <w:bottom w:val="none" w:sz="0" w:space="0" w:color="auto"/>
        <w:right w:val="none" w:sz="0" w:space="0" w:color="auto"/>
      </w:divBdr>
    </w:div>
    <w:div w:id="733820360">
      <w:bodyDiv w:val="1"/>
      <w:marLeft w:val="0"/>
      <w:marRight w:val="0"/>
      <w:marTop w:val="0"/>
      <w:marBottom w:val="0"/>
      <w:divBdr>
        <w:top w:val="none" w:sz="0" w:space="0" w:color="auto"/>
        <w:left w:val="none" w:sz="0" w:space="0" w:color="auto"/>
        <w:bottom w:val="none" w:sz="0" w:space="0" w:color="auto"/>
        <w:right w:val="none" w:sz="0" w:space="0" w:color="auto"/>
      </w:divBdr>
    </w:div>
    <w:div w:id="744914235">
      <w:bodyDiv w:val="1"/>
      <w:marLeft w:val="0"/>
      <w:marRight w:val="0"/>
      <w:marTop w:val="0"/>
      <w:marBottom w:val="0"/>
      <w:divBdr>
        <w:top w:val="none" w:sz="0" w:space="0" w:color="auto"/>
        <w:left w:val="none" w:sz="0" w:space="0" w:color="auto"/>
        <w:bottom w:val="none" w:sz="0" w:space="0" w:color="auto"/>
        <w:right w:val="none" w:sz="0" w:space="0" w:color="auto"/>
      </w:divBdr>
      <w:divsChild>
        <w:div w:id="2000814944">
          <w:marLeft w:val="0"/>
          <w:marRight w:val="0"/>
          <w:marTop w:val="0"/>
          <w:marBottom w:val="0"/>
          <w:divBdr>
            <w:top w:val="none" w:sz="0" w:space="0" w:color="auto"/>
            <w:left w:val="none" w:sz="0" w:space="0" w:color="auto"/>
            <w:bottom w:val="none" w:sz="0" w:space="0" w:color="auto"/>
            <w:right w:val="none" w:sz="0" w:space="0" w:color="auto"/>
          </w:divBdr>
        </w:div>
        <w:div w:id="1898280202">
          <w:marLeft w:val="0"/>
          <w:marRight w:val="0"/>
          <w:marTop w:val="0"/>
          <w:marBottom w:val="0"/>
          <w:divBdr>
            <w:top w:val="none" w:sz="0" w:space="0" w:color="auto"/>
            <w:left w:val="none" w:sz="0" w:space="0" w:color="auto"/>
            <w:bottom w:val="none" w:sz="0" w:space="0" w:color="auto"/>
            <w:right w:val="none" w:sz="0" w:space="0" w:color="auto"/>
          </w:divBdr>
        </w:div>
        <w:div w:id="967006134">
          <w:marLeft w:val="0"/>
          <w:marRight w:val="0"/>
          <w:marTop w:val="0"/>
          <w:marBottom w:val="0"/>
          <w:divBdr>
            <w:top w:val="none" w:sz="0" w:space="0" w:color="auto"/>
            <w:left w:val="none" w:sz="0" w:space="0" w:color="auto"/>
            <w:bottom w:val="none" w:sz="0" w:space="0" w:color="auto"/>
            <w:right w:val="none" w:sz="0" w:space="0" w:color="auto"/>
          </w:divBdr>
        </w:div>
        <w:div w:id="2077511159">
          <w:marLeft w:val="0"/>
          <w:marRight w:val="0"/>
          <w:marTop w:val="0"/>
          <w:marBottom w:val="0"/>
          <w:divBdr>
            <w:top w:val="none" w:sz="0" w:space="0" w:color="auto"/>
            <w:left w:val="none" w:sz="0" w:space="0" w:color="auto"/>
            <w:bottom w:val="none" w:sz="0" w:space="0" w:color="auto"/>
            <w:right w:val="none" w:sz="0" w:space="0" w:color="auto"/>
          </w:divBdr>
        </w:div>
        <w:div w:id="765535238">
          <w:marLeft w:val="0"/>
          <w:marRight w:val="0"/>
          <w:marTop w:val="0"/>
          <w:marBottom w:val="0"/>
          <w:divBdr>
            <w:top w:val="none" w:sz="0" w:space="0" w:color="auto"/>
            <w:left w:val="none" w:sz="0" w:space="0" w:color="auto"/>
            <w:bottom w:val="none" w:sz="0" w:space="0" w:color="auto"/>
            <w:right w:val="none" w:sz="0" w:space="0" w:color="auto"/>
          </w:divBdr>
        </w:div>
        <w:div w:id="146670570">
          <w:marLeft w:val="0"/>
          <w:marRight w:val="0"/>
          <w:marTop w:val="0"/>
          <w:marBottom w:val="0"/>
          <w:divBdr>
            <w:top w:val="none" w:sz="0" w:space="0" w:color="auto"/>
            <w:left w:val="none" w:sz="0" w:space="0" w:color="auto"/>
            <w:bottom w:val="none" w:sz="0" w:space="0" w:color="auto"/>
            <w:right w:val="none" w:sz="0" w:space="0" w:color="auto"/>
          </w:divBdr>
        </w:div>
        <w:div w:id="653485010">
          <w:marLeft w:val="0"/>
          <w:marRight w:val="0"/>
          <w:marTop w:val="0"/>
          <w:marBottom w:val="0"/>
          <w:divBdr>
            <w:top w:val="none" w:sz="0" w:space="0" w:color="auto"/>
            <w:left w:val="none" w:sz="0" w:space="0" w:color="auto"/>
            <w:bottom w:val="none" w:sz="0" w:space="0" w:color="auto"/>
            <w:right w:val="none" w:sz="0" w:space="0" w:color="auto"/>
          </w:divBdr>
        </w:div>
        <w:div w:id="98264422">
          <w:marLeft w:val="0"/>
          <w:marRight w:val="0"/>
          <w:marTop w:val="0"/>
          <w:marBottom w:val="0"/>
          <w:divBdr>
            <w:top w:val="none" w:sz="0" w:space="0" w:color="auto"/>
            <w:left w:val="none" w:sz="0" w:space="0" w:color="auto"/>
            <w:bottom w:val="none" w:sz="0" w:space="0" w:color="auto"/>
            <w:right w:val="none" w:sz="0" w:space="0" w:color="auto"/>
          </w:divBdr>
        </w:div>
        <w:div w:id="846595167">
          <w:marLeft w:val="0"/>
          <w:marRight w:val="0"/>
          <w:marTop w:val="0"/>
          <w:marBottom w:val="0"/>
          <w:divBdr>
            <w:top w:val="none" w:sz="0" w:space="0" w:color="auto"/>
            <w:left w:val="none" w:sz="0" w:space="0" w:color="auto"/>
            <w:bottom w:val="none" w:sz="0" w:space="0" w:color="auto"/>
            <w:right w:val="none" w:sz="0" w:space="0" w:color="auto"/>
          </w:divBdr>
        </w:div>
        <w:div w:id="796530516">
          <w:marLeft w:val="0"/>
          <w:marRight w:val="0"/>
          <w:marTop w:val="0"/>
          <w:marBottom w:val="0"/>
          <w:divBdr>
            <w:top w:val="none" w:sz="0" w:space="0" w:color="auto"/>
            <w:left w:val="none" w:sz="0" w:space="0" w:color="auto"/>
            <w:bottom w:val="none" w:sz="0" w:space="0" w:color="auto"/>
            <w:right w:val="none" w:sz="0" w:space="0" w:color="auto"/>
          </w:divBdr>
        </w:div>
        <w:div w:id="234247669">
          <w:marLeft w:val="0"/>
          <w:marRight w:val="0"/>
          <w:marTop w:val="0"/>
          <w:marBottom w:val="0"/>
          <w:divBdr>
            <w:top w:val="none" w:sz="0" w:space="0" w:color="auto"/>
            <w:left w:val="none" w:sz="0" w:space="0" w:color="auto"/>
            <w:bottom w:val="none" w:sz="0" w:space="0" w:color="auto"/>
            <w:right w:val="none" w:sz="0" w:space="0" w:color="auto"/>
          </w:divBdr>
        </w:div>
        <w:div w:id="1203131980">
          <w:marLeft w:val="0"/>
          <w:marRight w:val="0"/>
          <w:marTop w:val="0"/>
          <w:marBottom w:val="0"/>
          <w:divBdr>
            <w:top w:val="none" w:sz="0" w:space="0" w:color="auto"/>
            <w:left w:val="none" w:sz="0" w:space="0" w:color="auto"/>
            <w:bottom w:val="none" w:sz="0" w:space="0" w:color="auto"/>
            <w:right w:val="none" w:sz="0" w:space="0" w:color="auto"/>
          </w:divBdr>
        </w:div>
        <w:div w:id="1116943345">
          <w:marLeft w:val="0"/>
          <w:marRight w:val="0"/>
          <w:marTop w:val="0"/>
          <w:marBottom w:val="0"/>
          <w:divBdr>
            <w:top w:val="none" w:sz="0" w:space="0" w:color="auto"/>
            <w:left w:val="none" w:sz="0" w:space="0" w:color="auto"/>
            <w:bottom w:val="none" w:sz="0" w:space="0" w:color="auto"/>
            <w:right w:val="none" w:sz="0" w:space="0" w:color="auto"/>
          </w:divBdr>
        </w:div>
        <w:div w:id="841312949">
          <w:marLeft w:val="0"/>
          <w:marRight w:val="0"/>
          <w:marTop w:val="0"/>
          <w:marBottom w:val="0"/>
          <w:divBdr>
            <w:top w:val="none" w:sz="0" w:space="0" w:color="auto"/>
            <w:left w:val="none" w:sz="0" w:space="0" w:color="auto"/>
            <w:bottom w:val="none" w:sz="0" w:space="0" w:color="auto"/>
            <w:right w:val="none" w:sz="0" w:space="0" w:color="auto"/>
          </w:divBdr>
        </w:div>
        <w:div w:id="1333682044">
          <w:marLeft w:val="0"/>
          <w:marRight w:val="0"/>
          <w:marTop w:val="0"/>
          <w:marBottom w:val="0"/>
          <w:divBdr>
            <w:top w:val="none" w:sz="0" w:space="0" w:color="auto"/>
            <w:left w:val="none" w:sz="0" w:space="0" w:color="auto"/>
            <w:bottom w:val="none" w:sz="0" w:space="0" w:color="auto"/>
            <w:right w:val="none" w:sz="0" w:space="0" w:color="auto"/>
          </w:divBdr>
        </w:div>
        <w:div w:id="893930844">
          <w:marLeft w:val="0"/>
          <w:marRight w:val="0"/>
          <w:marTop w:val="0"/>
          <w:marBottom w:val="0"/>
          <w:divBdr>
            <w:top w:val="none" w:sz="0" w:space="0" w:color="auto"/>
            <w:left w:val="none" w:sz="0" w:space="0" w:color="auto"/>
            <w:bottom w:val="none" w:sz="0" w:space="0" w:color="auto"/>
            <w:right w:val="none" w:sz="0" w:space="0" w:color="auto"/>
          </w:divBdr>
        </w:div>
        <w:div w:id="1902786609">
          <w:marLeft w:val="0"/>
          <w:marRight w:val="0"/>
          <w:marTop w:val="0"/>
          <w:marBottom w:val="0"/>
          <w:divBdr>
            <w:top w:val="none" w:sz="0" w:space="0" w:color="auto"/>
            <w:left w:val="none" w:sz="0" w:space="0" w:color="auto"/>
            <w:bottom w:val="none" w:sz="0" w:space="0" w:color="auto"/>
            <w:right w:val="none" w:sz="0" w:space="0" w:color="auto"/>
          </w:divBdr>
        </w:div>
        <w:div w:id="1000739928">
          <w:marLeft w:val="0"/>
          <w:marRight w:val="0"/>
          <w:marTop w:val="0"/>
          <w:marBottom w:val="0"/>
          <w:divBdr>
            <w:top w:val="none" w:sz="0" w:space="0" w:color="auto"/>
            <w:left w:val="none" w:sz="0" w:space="0" w:color="auto"/>
            <w:bottom w:val="none" w:sz="0" w:space="0" w:color="auto"/>
            <w:right w:val="none" w:sz="0" w:space="0" w:color="auto"/>
          </w:divBdr>
        </w:div>
        <w:div w:id="1947349970">
          <w:marLeft w:val="0"/>
          <w:marRight w:val="0"/>
          <w:marTop w:val="0"/>
          <w:marBottom w:val="0"/>
          <w:divBdr>
            <w:top w:val="none" w:sz="0" w:space="0" w:color="auto"/>
            <w:left w:val="none" w:sz="0" w:space="0" w:color="auto"/>
            <w:bottom w:val="none" w:sz="0" w:space="0" w:color="auto"/>
            <w:right w:val="none" w:sz="0" w:space="0" w:color="auto"/>
          </w:divBdr>
        </w:div>
        <w:div w:id="457841556">
          <w:marLeft w:val="0"/>
          <w:marRight w:val="0"/>
          <w:marTop w:val="0"/>
          <w:marBottom w:val="0"/>
          <w:divBdr>
            <w:top w:val="none" w:sz="0" w:space="0" w:color="auto"/>
            <w:left w:val="none" w:sz="0" w:space="0" w:color="auto"/>
            <w:bottom w:val="none" w:sz="0" w:space="0" w:color="auto"/>
            <w:right w:val="none" w:sz="0" w:space="0" w:color="auto"/>
          </w:divBdr>
        </w:div>
        <w:div w:id="76023590">
          <w:marLeft w:val="0"/>
          <w:marRight w:val="0"/>
          <w:marTop w:val="0"/>
          <w:marBottom w:val="0"/>
          <w:divBdr>
            <w:top w:val="none" w:sz="0" w:space="0" w:color="auto"/>
            <w:left w:val="none" w:sz="0" w:space="0" w:color="auto"/>
            <w:bottom w:val="none" w:sz="0" w:space="0" w:color="auto"/>
            <w:right w:val="none" w:sz="0" w:space="0" w:color="auto"/>
          </w:divBdr>
        </w:div>
        <w:div w:id="882444818">
          <w:marLeft w:val="0"/>
          <w:marRight w:val="0"/>
          <w:marTop w:val="0"/>
          <w:marBottom w:val="0"/>
          <w:divBdr>
            <w:top w:val="none" w:sz="0" w:space="0" w:color="auto"/>
            <w:left w:val="none" w:sz="0" w:space="0" w:color="auto"/>
            <w:bottom w:val="none" w:sz="0" w:space="0" w:color="auto"/>
            <w:right w:val="none" w:sz="0" w:space="0" w:color="auto"/>
          </w:divBdr>
        </w:div>
        <w:div w:id="1307272303">
          <w:marLeft w:val="0"/>
          <w:marRight w:val="0"/>
          <w:marTop w:val="0"/>
          <w:marBottom w:val="0"/>
          <w:divBdr>
            <w:top w:val="none" w:sz="0" w:space="0" w:color="auto"/>
            <w:left w:val="none" w:sz="0" w:space="0" w:color="auto"/>
            <w:bottom w:val="none" w:sz="0" w:space="0" w:color="auto"/>
            <w:right w:val="none" w:sz="0" w:space="0" w:color="auto"/>
          </w:divBdr>
        </w:div>
        <w:div w:id="495613035">
          <w:marLeft w:val="0"/>
          <w:marRight w:val="0"/>
          <w:marTop w:val="0"/>
          <w:marBottom w:val="0"/>
          <w:divBdr>
            <w:top w:val="none" w:sz="0" w:space="0" w:color="auto"/>
            <w:left w:val="none" w:sz="0" w:space="0" w:color="auto"/>
            <w:bottom w:val="none" w:sz="0" w:space="0" w:color="auto"/>
            <w:right w:val="none" w:sz="0" w:space="0" w:color="auto"/>
          </w:divBdr>
        </w:div>
        <w:div w:id="1736321235">
          <w:marLeft w:val="0"/>
          <w:marRight w:val="0"/>
          <w:marTop w:val="0"/>
          <w:marBottom w:val="0"/>
          <w:divBdr>
            <w:top w:val="none" w:sz="0" w:space="0" w:color="auto"/>
            <w:left w:val="none" w:sz="0" w:space="0" w:color="auto"/>
            <w:bottom w:val="none" w:sz="0" w:space="0" w:color="auto"/>
            <w:right w:val="none" w:sz="0" w:space="0" w:color="auto"/>
          </w:divBdr>
        </w:div>
      </w:divsChild>
    </w:div>
    <w:div w:id="763958745">
      <w:bodyDiv w:val="1"/>
      <w:marLeft w:val="0"/>
      <w:marRight w:val="0"/>
      <w:marTop w:val="0"/>
      <w:marBottom w:val="0"/>
      <w:divBdr>
        <w:top w:val="none" w:sz="0" w:space="0" w:color="auto"/>
        <w:left w:val="none" w:sz="0" w:space="0" w:color="auto"/>
        <w:bottom w:val="none" w:sz="0" w:space="0" w:color="auto"/>
        <w:right w:val="none" w:sz="0" w:space="0" w:color="auto"/>
      </w:divBdr>
    </w:div>
    <w:div w:id="791900950">
      <w:bodyDiv w:val="1"/>
      <w:marLeft w:val="0"/>
      <w:marRight w:val="0"/>
      <w:marTop w:val="0"/>
      <w:marBottom w:val="0"/>
      <w:divBdr>
        <w:top w:val="none" w:sz="0" w:space="0" w:color="auto"/>
        <w:left w:val="none" w:sz="0" w:space="0" w:color="auto"/>
        <w:bottom w:val="none" w:sz="0" w:space="0" w:color="auto"/>
        <w:right w:val="none" w:sz="0" w:space="0" w:color="auto"/>
      </w:divBdr>
    </w:div>
    <w:div w:id="800000903">
      <w:bodyDiv w:val="1"/>
      <w:marLeft w:val="0"/>
      <w:marRight w:val="0"/>
      <w:marTop w:val="0"/>
      <w:marBottom w:val="0"/>
      <w:divBdr>
        <w:top w:val="none" w:sz="0" w:space="0" w:color="auto"/>
        <w:left w:val="none" w:sz="0" w:space="0" w:color="auto"/>
        <w:bottom w:val="none" w:sz="0" w:space="0" w:color="auto"/>
        <w:right w:val="none" w:sz="0" w:space="0" w:color="auto"/>
      </w:divBdr>
    </w:div>
    <w:div w:id="808282035">
      <w:bodyDiv w:val="1"/>
      <w:marLeft w:val="0"/>
      <w:marRight w:val="0"/>
      <w:marTop w:val="0"/>
      <w:marBottom w:val="0"/>
      <w:divBdr>
        <w:top w:val="none" w:sz="0" w:space="0" w:color="auto"/>
        <w:left w:val="none" w:sz="0" w:space="0" w:color="auto"/>
        <w:bottom w:val="none" w:sz="0" w:space="0" w:color="auto"/>
        <w:right w:val="none" w:sz="0" w:space="0" w:color="auto"/>
      </w:divBdr>
    </w:div>
    <w:div w:id="838884212">
      <w:bodyDiv w:val="1"/>
      <w:marLeft w:val="0"/>
      <w:marRight w:val="0"/>
      <w:marTop w:val="0"/>
      <w:marBottom w:val="0"/>
      <w:divBdr>
        <w:top w:val="none" w:sz="0" w:space="0" w:color="auto"/>
        <w:left w:val="none" w:sz="0" w:space="0" w:color="auto"/>
        <w:bottom w:val="none" w:sz="0" w:space="0" w:color="auto"/>
        <w:right w:val="none" w:sz="0" w:space="0" w:color="auto"/>
      </w:divBdr>
    </w:div>
    <w:div w:id="849175998">
      <w:bodyDiv w:val="1"/>
      <w:marLeft w:val="0"/>
      <w:marRight w:val="0"/>
      <w:marTop w:val="0"/>
      <w:marBottom w:val="0"/>
      <w:divBdr>
        <w:top w:val="none" w:sz="0" w:space="0" w:color="auto"/>
        <w:left w:val="none" w:sz="0" w:space="0" w:color="auto"/>
        <w:bottom w:val="none" w:sz="0" w:space="0" w:color="auto"/>
        <w:right w:val="none" w:sz="0" w:space="0" w:color="auto"/>
      </w:divBdr>
    </w:div>
    <w:div w:id="860320528">
      <w:bodyDiv w:val="1"/>
      <w:marLeft w:val="0"/>
      <w:marRight w:val="0"/>
      <w:marTop w:val="0"/>
      <w:marBottom w:val="0"/>
      <w:divBdr>
        <w:top w:val="none" w:sz="0" w:space="0" w:color="auto"/>
        <w:left w:val="none" w:sz="0" w:space="0" w:color="auto"/>
        <w:bottom w:val="none" w:sz="0" w:space="0" w:color="auto"/>
        <w:right w:val="none" w:sz="0" w:space="0" w:color="auto"/>
      </w:divBdr>
    </w:div>
    <w:div w:id="930236733">
      <w:bodyDiv w:val="1"/>
      <w:marLeft w:val="0"/>
      <w:marRight w:val="0"/>
      <w:marTop w:val="0"/>
      <w:marBottom w:val="0"/>
      <w:divBdr>
        <w:top w:val="none" w:sz="0" w:space="0" w:color="auto"/>
        <w:left w:val="none" w:sz="0" w:space="0" w:color="auto"/>
        <w:bottom w:val="none" w:sz="0" w:space="0" w:color="auto"/>
        <w:right w:val="none" w:sz="0" w:space="0" w:color="auto"/>
      </w:divBdr>
    </w:div>
    <w:div w:id="981497695">
      <w:bodyDiv w:val="1"/>
      <w:marLeft w:val="0"/>
      <w:marRight w:val="0"/>
      <w:marTop w:val="0"/>
      <w:marBottom w:val="0"/>
      <w:divBdr>
        <w:top w:val="none" w:sz="0" w:space="0" w:color="auto"/>
        <w:left w:val="none" w:sz="0" w:space="0" w:color="auto"/>
        <w:bottom w:val="none" w:sz="0" w:space="0" w:color="auto"/>
        <w:right w:val="none" w:sz="0" w:space="0" w:color="auto"/>
      </w:divBdr>
    </w:div>
    <w:div w:id="1000887286">
      <w:bodyDiv w:val="1"/>
      <w:marLeft w:val="0"/>
      <w:marRight w:val="0"/>
      <w:marTop w:val="0"/>
      <w:marBottom w:val="0"/>
      <w:divBdr>
        <w:top w:val="none" w:sz="0" w:space="0" w:color="auto"/>
        <w:left w:val="none" w:sz="0" w:space="0" w:color="auto"/>
        <w:bottom w:val="none" w:sz="0" w:space="0" w:color="auto"/>
        <w:right w:val="none" w:sz="0" w:space="0" w:color="auto"/>
      </w:divBdr>
    </w:div>
    <w:div w:id="1001929698">
      <w:bodyDiv w:val="1"/>
      <w:marLeft w:val="0"/>
      <w:marRight w:val="0"/>
      <w:marTop w:val="0"/>
      <w:marBottom w:val="0"/>
      <w:divBdr>
        <w:top w:val="none" w:sz="0" w:space="0" w:color="auto"/>
        <w:left w:val="none" w:sz="0" w:space="0" w:color="auto"/>
        <w:bottom w:val="none" w:sz="0" w:space="0" w:color="auto"/>
        <w:right w:val="none" w:sz="0" w:space="0" w:color="auto"/>
      </w:divBdr>
    </w:div>
    <w:div w:id="1002776895">
      <w:bodyDiv w:val="1"/>
      <w:marLeft w:val="0"/>
      <w:marRight w:val="0"/>
      <w:marTop w:val="0"/>
      <w:marBottom w:val="0"/>
      <w:divBdr>
        <w:top w:val="none" w:sz="0" w:space="0" w:color="auto"/>
        <w:left w:val="none" w:sz="0" w:space="0" w:color="auto"/>
        <w:bottom w:val="none" w:sz="0" w:space="0" w:color="auto"/>
        <w:right w:val="none" w:sz="0" w:space="0" w:color="auto"/>
      </w:divBdr>
    </w:div>
    <w:div w:id="1042436888">
      <w:bodyDiv w:val="1"/>
      <w:marLeft w:val="0"/>
      <w:marRight w:val="0"/>
      <w:marTop w:val="0"/>
      <w:marBottom w:val="0"/>
      <w:divBdr>
        <w:top w:val="none" w:sz="0" w:space="0" w:color="auto"/>
        <w:left w:val="none" w:sz="0" w:space="0" w:color="auto"/>
        <w:bottom w:val="none" w:sz="0" w:space="0" w:color="auto"/>
        <w:right w:val="none" w:sz="0" w:space="0" w:color="auto"/>
      </w:divBdr>
    </w:div>
    <w:div w:id="1043793491">
      <w:bodyDiv w:val="1"/>
      <w:marLeft w:val="0"/>
      <w:marRight w:val="0"/>
      <w:marTop w:val="0"/>
      <w:marBottom w:val="0"/>
      <w:divBdr>
        <w:top w:val="none" w:sz="0" w:space="0" w:color="auto"/>
        <w:left w:val="none" w:sz="0" w:space="0" w:color="auto"/>
        <w:bottom w:val="none" w:sz="0" w:space="0" w:color="auto"/>
        <w:right w:val="none" w:sz="0" w:space="0" w:color="auto"/>
      </w:divBdr>
    </w:div>
    <w:div w:id="1084227755">
      <w:bodyDiv w:val="1"/>
      <w:marLeft w:val="0"/>
      <w:marRight w:val="0"/>
      <w:marTop w:val="0"/>
      <w:marBottom w:val="0"/>
      <w:divBdr>
        <w:top w:val="none" w:sz="0" w:space="0" w:color="auto"/>
        <w:left w:val="none" w:sz="0" w:space="0" w:color="auto"/>
        <w:bottom w:val="none" w:sz="0" w:space="0" w:color="auto"/>
        <w:right w:val="none" w:sz="0" w:space="0" w:color="auto"/>
      </w:divBdr>
    </w:div>
    <w:div w:id="1114980152">
      <w:bodyDiv w:val="1"/>
      <w:marLeft w:val="0"/>
      <w:marRight w:val="0"/>
      <w:marTop w:val="0"/>
      <w:marBottom w:val="0"/>
      <w:divBdr>
        <w:top w:val="none" w:sz="0" w:space="0" w:color="auto"/>
        <w:left w:val="none" w:sz="0" w:space="0" w:color="auto"/>
        <w:bottom w:val="none" w:sz="0" w:space="0" w:color="auto"/>
        <w:right w:val="none" w:sz="0" w:space="0" w:color="auto"/>
      </w:divBdr>
    </w:div>
    <w:div w:id="1127701745">
      <w:bodyDiv w:val="1"/>
      <w:marLeft w:val="0"/>
      <w:marRight w:val="0"/>
      <w:marTop w:val="0"/>
      <w:marBottom w:val="0"/>
      <w:divBdr>
        <w:top w:val="none" w:sz="0" w:space="0" w:color="auto"/>
        <w:left w:val="none" w:sz="0" w:space="0" w:color="auto"/>
        <w:bottom w:val="none" w:sz="0" w:space="0" w:color="auto"/>
        <w:right w:val="none" w:sz="0" w:space="0" w:color="auto"/>
      </w:divBdr>
    </w:div>
    <w:div w:id="1128088440">
      <w:bodyDiv w:val="1"/>
      <w:marLeft w:val="0"/>
      <w:marRight w:val="0"/>
      <w:marTop w:val="0"/>
      <w:marBottom w:val="0"/>
      <w:divBdr>
        <w:top w:val="none" w:sz="0" w:space="0" w:color="auto"/>
        <w:left w:val="none" w:sz="0" w:space="0" w:color="auto"/>
        <w:bottom w:val="none" w:sz="0" w:space="0" w:color="auto"/>
        <w:right w:val="none" w:sz="0" w:space="0" w:color="auto"/>
      </w:divBdr>
    </w:div>
    <w:div w:id="1163664423">
      <w:bodyDiv w:val="1"/>
      <w:marLeft w:val="0"/>
      <w:marRight w:val="0"/>
      <w:marTop w:val="0"/>
      <w:marBottom w:val="0"/>
      <w:divBdr>
        <w:top w:val="none" w:sz="0" w:space="0" w:color="auto"/>
        <w:left w:val="none" w:sz="0" w:space="0" w:color="auto"/>
        <w:bottom w:val="none" w:sz="0" w:space="0" w:color="auto"/>
        <w:right w:val="none" w:sz="0" w:space="0" w:color="auto"/>
      </w:divBdr>
    </w:div>
    <w:div w:id="1178731153">
      <w:bodyDiv w:val="1"/>
      <w:marLeft w:val="0"/>
      <w:marRight w:val="0"/>
      <w:marTop w:val="0"/>
      <w:marBottom w:val="0"/>
      <w:divBdr>
        <w:top w:val="none" w:sz="0" w:space="0" w:color="auto"/>
        <w:left w:val="none" w:sz="0" w:space="0" w:color="auto"/>
        <w:bottom w:val="none" w:sz="0" w:space="0" w:color="auto"/>
        <w:right w:val="none" w:sz="0" w:space="0" w:color="auto"/>
      </w:divBdr>
    </w:div>
    <w:div w:id="1190215690">
      <w:bodyDiv w:val="1"/>
      <w:marLeft w:val="0"/>
      <w:marRight w:val="0"/>
      <w:marTop w:val="0"/>
      <w:marBottom w:val="0"/>
      <w:divBdr>
        <w:top w:val="none" w:sz="0" w:space="0" w:color="auto"/>
        <w:left w:val="none" w:sz="0" w:space="0" w:color="auto"/>
        <w:bottom w:val="none" w:sz="0" w:space="0" w:color="auto"/>
        <w:right w:val="none" w:sz="0" w:space="0" w:color="auto"/>
      </w:divBdr>
    </w:div>
    <w:div w:id="1218710709">
      <w:bodyDiv w:val="1"/>
      <w:marLeft w:val="0"/>
      <w:marRight w:val="0"/>
      <w:marTop w:val="0"/>
      <w:marBottom w:val="0"/>
      <w:divBdr>
        <w:top w:val="none" w:sz="0" w:space="0" w:color="auto"/>
        <w:left w:val="none" w:sz="0" w:space="0" w:color="auto"/>
        <w:bottom w:val="none" w:sz="0" w:space="0" w:color="auto"/>
        <w:right w:val="none" w:sz="0" w:space="0" w:color="auto"/>
      </w:divBdr>
    </w:div>
    <w:div w:id="1219512585">
      <w:bodyDiv w:val="1"/>
      <w:marLeft w:val="0"/>
      <w:marRight w:val="0"/>
      <w:marTop w:val="0"/>
      <w:marBottom w:val="0"/>
      <w:divBdr>
        <w:top w:val="none" w:sz="0" w:space="0" w:color="auto"/>
        <w:left w:val="none" w:sz="0" w:space="0" w:color="auto"/>
        <w:bottom w:val="none" w:sz="0" w:space="0" w:color="auto"/>
        <w:right w:val="none" w:sz="0" w:space="0" w:color="auto"/>
      </w:divBdr>
    </w:div>
    <w:div w:id="1229145326">
      <w:bodyDiv w:val="1"/>
      <w:marLeft w:val="0"/>
      <w:marRight w:val="0"/>
      <w:marTop w:val="0"/>
      <w:marBottom w:val="0"/>
      <w:divBdr>
        <w:top w:val="none" w:sz="0" w:space="0" w:color="auto"/>
        <w:left w:val="none" w:sz="0" w:space="0" w:color="auto"/>
        <w:bottom w:val="none" w:sz="0" w:space="0" w:color="auto"/>
        <w:right w:val="none" w:sz="0" w:space="0" w:color="auto"/>
      </w:divBdr>
    </w:div>
    <w:div w:id="1230313480">
      <w:bodyDiv w:val="1"/>
      <w:marLeft w:val="0"/>
      <w:marRight w:val="0"/>
      <w:marTop w:val="0"/>
      <w:marBottom w:val="0"/>
      <w:divBdr>
        <w:top w:val="none" w:sz="0" w:space="0" w:color="auto"/>
        <w:left w:val="none" w:sz="0" w:space="0" w:color="auto"/>
        <w:bottom w:val="none" w:sz="0" w:space="0" w:color="auto"/>
        <w:right w:val="none" w:sz="0" w:space="0" w:color="auto"/>
      </w:divBdr>
    </w:div>
    <w:div w:id="1296912018">
      <w:bodyDiv w:val="1"/>
      <w:marLeft w:val="0"/>
      <w:marRight w:val="0"/>
      <w:marTop w:val="0"/>
      <w:marBottom w:val="0"/>
      <w:divBdr>
        <w:top w:val="none" w:sz="0" w:space="0" w:color="auto"/>
        <w:left w:val="none" w:sz="0" w:space="0" w:color="auto"/>
        <w:bottom w:val="none" w:sz="0" w:space="0" w:color="auto"/>
        <w:right w:val="none" w:sz="0" w:space="0" w:color="auto"/>
      </w:divBdr>
    </w:div>
    <w:div w:id="1307129408">
      <w:bodyDiv w:val="1"/>
      <w:marLeft w:val="0"/>
      <w:marRight w:val="0"/>
      <w:marTop w:val="0"/>
      <w:marBottom w:val="0"/>
      <w:divBdr>
        <w:top w:val="none" w:sz="0" w:space="0" w:color="auto"/>
        <w:left w:val="none" w:sz="0" w:space="0" w:color="auto"/>
        <w:bottom w:val="none" w:sz="0" w:space="0" w:color="auto"/>
        <w:right w:val="none" w:sz="0" w:space="0" w:color="auto"/>
      </w:divBdr>
    </w:div>
    <w:div w:id="1334725903">
      <w:bodyDiv w:val="1"/>
      <w:marLeft w:val="0"/>
      <w:marRight w:val="0"/>
      <w:marTop w:val="0"/>
      <w:marBottom w:val="0"/>
      <w:divBdr>
        <w:top w:val="none" w:sz="0" w:space="0" w:color="auto"/>
        <w:left w:val="none" w:sz="0" w:space="0" w:color="auto"/>
        <w:bottom w:val="none" w:sz="0" w:space="0" w:color="auto"/>
        <w:right w:val="none" w:sz="0" w:space="0" w:color="auto"/>
      </w:divBdr>
    </w:div>
    <w:div w:id="1350524868">
      <w:bodyDiv w:val="1"/>
      <w:marLeft w:val="0"/>
      <w:marRight w:val="0"/>
      <w:marTop w:val="0"/>
      <w:marBottom w:val="0"/>
      <w:divBdr>
        <w:top w:val="none" w:sz="0" w:space="0" w:color="auto"/>
        <w:left w:val="none" w:sz="0" w:space="0" w:color="auto"/>
        <w:bottom w:val="none" w:sz="0" w:space="0" w:color="auto"/>
        <w:right w:val="none" w:sz="0" w:space="0" w:color="auto"/>
      </w:divBdr>
    </w:div>
    <w:div w:id="1407648550">
      <w:bodyDiv w:val="1"/>
      <w:marLeft w:val="0"/>
      <w:marRight w:val="0"/>
      <w:marTop w:val="0"/>
      <w:marBottom w:val="0"/>
      <w:divBdr>
        <w:top w:val="none" w:sz="0" w:space="0" w:color="auto"/>
        <w:left w:val="none" w:sz="0" w:space="0" w:color="auto"/>
        <w:bottom w:val="none" w:sz="0" w:space="0" w:color="auto"/>
        <w:right w:val="none" w:sz="0" w:space="0" w:color="auto"/>
      </w:divBdr>
    </w:div>
    <w:div w:id="1414427885">
      <w:bodyDiv w:val="1"/>
      <w:marLeft w:val="0"/>
      <w:marRight w:val="0"/>
      <w:marTop w:val="0"/>
      <w:marBottom w:val="0"/>
      <w:divBdr>
        <w:top w:val="none" w:sz="0" w:space="0" w:color="auto"/>
        <w:left w:val="none" w:sz="0" w:space="0" w:color="auto"/>
        <w:bottom w:val="none" w:sz="0" w:space="0" w:color="auto"/>
        <w:right w:val="none" w:sz="0" w:space="0" w:color="auto"/>
      </w:divBdr>
    </w:div>
    <w:div w:id="1472400975">
      <w:bodyDiv w:val="1"/>
      <w:marLeft w:val="0"/>
      <w:marRight w:val="0"/>
      <w:marTop w:val="0"/>
      <w:marBottom w:val="0"/>
      <w:divBdr>
        <w:top w:val="none" w:sz="0" w:space="0" w:color="auto"/>
        <w:left w:val="none" w:sz="0" w:space="0" w:color="auto"/>
        <w:bottom w:val="none" w:sz="0" w:space="0" w:color="auto"/>
        <w:right w:val="none" w:sz="0" w:space="0" w:color="auto"/>
      </w:divBdr>
    </w:div>
    <w:div w:id="1490705093">
      <w:bodyDiv w:val="1"/>
      <w:marLeft w:val="0"/>
      <w:marRight w:val="0"/>
      <w:marTop w:val="0"/>
      <w:marBottom w:val="0"/>
      <w:divBdr>
        <w:top w:val="none" w:sz="0" w:space="0" w:color="auto"/>
        <w:left w:val="none" w:sz="0" w:space="0" w:color="auto"/>
        <w:bottom w:val="none" w:sz="0" w:space="0" w:color="auto"/>
        <w:right w:val="none" w:sz="0" w:space="0" w:color="auto"/>
      </w:divBdr>
    </w:div>
    <w:div w:id="1567107509">
      <w:bodyDiv w:val="1"/>
      <w:marLeft w:val="0"/>
      <w:marRight w:val="0"/>
      <w:marTop w:val="0"/>
      <w:marBottom w:val="0"/>
      <w:divBdr>
        <w:top w:val="none" w:sz="0" w:space="0" w:color="auto"/>
        <w:left w:val="none" w:sz="0" w:space="0" w:color="auto"/>
        <w:bottom w:val="none" w:sz="0" w:space="0" w:color="auto"/>
        <w:right w:val="none" w:sz="0" w:space="0" w:color="auto"/>
      </w:divBdr>
    </w:div>
    <w:div w:id="1571581042">
      <w:bodyDiv w:val="1"/>
      <w:marLeft w:val="0"/>
      <w:marRight w:val="0"/>
      <w:marTop w:val="0"/>
      <w:marBottom w:val="0"/>
      <w:divBdr>
        <w:top w:val="none" w:sz="0" w:space="0" w:color="auto"/>
        <w:left w:val="none" w:sz="0" w:space="0" w:color="auto"/>
        <w:bottom w:val="none" w:sz="0" w:space="0" w:color="auto"/>
        <w:right w:val="none" w:sz="0" w:space="0" w:color="auto"/>
      </w:divBdr>
    </w:div>
    <w:div w:id="1585141413">
      <w:bodyDiv w:val="1"/>
      <w:marLeft w:val="0"/>
      <w:marRight w:val="0"/>
      <w:marTop w:val="0"/>
      <w:marBottom w:val="0"/>
      <w:divBdr>
        <w:top w:val="none" w:sz="0" w:space="0" w:color="auto"/>
        <w:left w:val="none" w:sz="0" w:space="0" w:color="auto"/>
        <w:bottom w:val="none" w:sz="0" w:space="0" w:color="auto"/>
        <w:right w:val="none" w:sz="0" w:space="0" w:color="auto"/>
      </w:divBdr>
    </w:div>
    <w:div w:id="1598830487">
      <w:bodyDiv w:val="1"/>
      <w:marLeft w:val="0"/>
      <w:marRight w:val="0"/>
      <w:marTop w:val="0"/>
      <w:marBottom w:val="0"/>
      <w:divBdr>
        <w:top w:val="none" w:sz="0" w:space="0" w:color="auto"/>
        <w:left w:val="none" w:sz="0" w:space="0" w:color="auto"/>
        <w:bottom w:val="none" w:sz="0" w:space="0" w:color="auto"/>
        <w:right w:val="none" w:sz="0" w:space="0" w:color="auto"/>
      </w:divBdr>
    </w:div>
    <w:div w:id="1641106121">
      <w:bodyDiv w:val="1"/>
      <w:marLeft w:val="0"/>
      <w:marRight w:val="0"/>
      <w:marTop w:val="0"/>
      <w:marBottom w:val="0"/>
      <w:divBdr>
        <w:top w:val="none" w:sz="0" w:space="0" w:color="auto"/>
        <w:left w:val="none" w:sz="0" w:space="0" w:color="auto"/>
        <w:bottom w:val="none" w:sz="0" w:space="0" w:color="auto"/>
        <w:right w:val="none" w:sz="0" w:space="0" w:color="auto"/>
      </w:divBdr>
    </w:div>
    <w:div w:id="1663849490">
      <w:bodyDiv w:val="1"/>
      <w:marLeft w:val="0"/>
      <w:marRight w:val="0"/>
      <w:marTop w:val="0"/>
      <w:marBottom w:val="0"/>
      <w:divBdr>
        <w:top w:val="none" w:sz="0" w:space="0" w:color="auto"/>
        <w:left w:val="none" w:sz="0" w:space="0" w:color="auto"/>
        <w:bottom w:val="none" w:sz="0" w:space="0" w:color="auto"/>
        <w:right w:val="none" w:sz="0" w:space="0" w:color="auto"/>
      </w:divBdr>
    </w:div>
    <w:div w:id="1676688054">
      <w:bodyDiv w:val="1"/>
      <w:marLeft w:val="0"/>
      <w:marRight w:val="0"/>
      <w:marTop w:val="0"/>
      <w:marBottom w:val="0"/>
      <w:divBdr>
        <w:top w:val="none" w:sz="0" w:space="0" w:color="auto"/>
        <w:left w:val="none" w:sz="0" w:space="0" w:color="auto"/>
        <w:bottom w:val="none" w:sz="0" w:space="0" w:color="auto"/>
        <w:right w:val="none" w:sz="0" w:space="0" w:color="auto"/>
      </w:divBdr>
    </w:div>
    <w:div w:id="1690331419">
      <w:bodyDiv w:val="1"/>
      <w:marLeft w:val="0"/>
      <w:marRight w:val="0"/>
      <w:marTop w:val="0"/>
      <w:marBottom w:val="0"/>
      <w:divBdr>
        <w:top w:val="none" w:sz="0" w:space="0" w:color="auto"/>
        <w:left w:val="none" w:sz="0" w:space="0" w:color="auto"/>
        <w:bottom w:val="none" w:sz="0" w:space="0" w:color="auto"/>
        <w:right w:val="none" w:sz="0" w:space="0" w:color="auto"/>
      </w:divBdr>
    </w:div>
    <w:div w:id="1718779022">
      <w:bodyDiv w:val="1"/>
      <w:marLeft w:val="0"/>
      <w:marRight w:val="0"/>
      <w:marTop w:val="0"/>
      <w:marBottom w:val="0"/>
      <w:divBdr>
        <w:top w:val="none" w:sz="0" w:space="0" w:color="auto"/>
        <w:left w:val="none" w:sz="0" w:space="0" w:color="auto"/>
        <w:bottom w:val="none" w:sz="0" w:space="0" w:color="auto"/>
        <w:right w:val="none" w:sz="0" w:space="0" w:color="auto"/>
      </w:divBdr>
    </w:div>
    <w:div w:id="1811943582">
      <w:bodyDiv w:val="1"/>
      <w:marLeft w:val="0"/>
      <w:marRight w:val="0"/>
      <w:marTop w:val="0"/>
      <w:marBottom w:val="0"/>
      <w:divBdr>
        <w:top w:val="none" w:sz="0" w:space="0" w:color="auto"/>
        <w:left w:val="none" w:sz="0" w:space="0" w:color="auto"/>
        <w:bottom w:val="none" w:sz="0" w:space="0" w:color="auto"/>
        <w:right w:val="none" w:sz="0" w:space="0" w:color="auto"/>
      </w:divBdr>
      <w:divsChild>
        <w:div w:id="199784410">
          <w:marLeft w:val="0"/>
          <w:marRight w:val="0"/>
          <w:marTop w:val="0"/>
          <w:marBottom w:val="0"/>
          <w:divBdr>
            <w:top w:val="none" w:sz="0" w:space="0" w:color="auto"/>
            <w:left w:val="none" w:sz="0" w:space="0" w:color="auto"/>
            <w:bottom w:val="none" w:sz="0" w:space="0" w:color="auto"/>
            <w:right w:val="none" w:sz="0" w:space="0" w:color="auto"/>
          </w:divBdr>
        </w:div>
        <w:div w:id="48724997">
          <w:marLeft w:val="0"/>
          <w:marRight w:val="0"/>
          <w:marTop w:val="0"/>
          <w:marBottom w:val="0"/>
          <w:divBdr>
            <w:top w:val="none" w:sz="0" w:space="0" w:color="auto"/>
            <w:left w:val="none" w:sz="0" w:space="0" w:color="auto"/>
            <w:bottom w:val="none" w:sz="0" w:space="0" w:color="auto"/>
            <w:right w:val="none" w:sz="0" w:space="0" w:color="auto"/>
          </w:divBdr>
        </w:div>
      </w:divsChild>
    </w:div>
    <w:div w:id="1814718583">
      <w:bodyDiv w:val="1"/>
      <w:marLeft w:val="0"/>
      <w:marRight w:val="0"/>
      <w:marTop w:val="0"/>
      <w:marBottom w:val="0"/>
      <w:divBdr>
        <w:top w:val="none" w:sz="0" w:space="0" w:color="auto"/>
        <w:left w:val="none" w:sz="0" w:space="0" w:color="auto"/>
        <w:bottom w:val="none" w:sz="0" w:space="0" w:color="auto"/>
        <w:right w:val="none" w:sz="0" w:space="0" w:color="auto"/>
      </w:divBdr>
    </w:div>
    <w:div w:id="1856118056">
      <w:bodyDiv w:val="1"/>
      <w:marLeft w:val="0"/>
      <w:marRight w:val="0"/>
      <w:marTop w:val="0"/>
      <w:marBottom w:val="0"/>
      <w:divBdr>
        <w:top w:val="none" w:sz="0" w:space="0" w:color="auto"/>
        <w:left w:val="none" w:sz="0" w:space="0" w:color="auto"/>
        <w:bottom w:val="none" w:sz="0" w:space="0" w:color="auto"/>
        <w:right w:val="none" w:sz="0" w:space="0" w:color="auto"/>
      </w:divBdr>
    </w:div>
    <w:div w:id="1871215229">
      <w:bodyDiv w:val="1"/>
      <w:marLeft w:val="0"/>
      <w:marRight w:val="0"/>
      <w:marTop w:val="0"/>
      <w:marBottom w:val="0"/>
      <w:divBdr>
        <w:top w:val="none" w:sz="0" w:space="0" w:color="auto"/>
        <w:left w:val="none" w:sz="0" w:space="0" w:color="auto"/>
        <w:bottom w:val="none" w:sz="0" w:space="0" w:color="auto"/>
        <w:right w:val="none" w:sz="0" w:space="0" w:color="auto"/>
      </w:divBdr>
      <w:divsChild>
        <w:div w:id="1984502812">
          <w:marLeft w:val="0"/>
          <w:marRight w:val="0"/>
          <w:marTop w:val="0"/>
          <w:marBottom w:val="0"/>
          <w:divBdr>
            <w:top w:val="none" w:sz="0" w:space="0" w:color="auto"/>
            <w:left w:val="none" w:sz="0" w:space="0" w:color="auto"/>
            <w:bottom w:val="none" w:sz="0" w:space="0" w:color="auto"/>
            <w:right w:val="none" w:sz="0" w:space="0" w:color="auto"/>
          </w:divBdr>
        </w:div>
        <w:div w:id="1603879881">
          <w:marLeft w:val="0"/>
          <w:marRight w:val="0"/>
          <w:marTop w:val="0"/>
          <w:marBottom w:val="0"/>
          <w:divBdr>
            <w:top w:val="none" w:sz="0" w:space="0" w:color="auto"/>
            <w:left w:val="none" w:sz="0" w:space="0" w:color="auto"/>
            <w:bottom w:val="none" w:sz="0" w:space="0" w:color="auto"/>
            <w:right w:val="none" w:sz="0" w:space="0" w:color="auto"/>
          </w:divBdr>
        </w:div>
        <w:div w:id="360934213">
          <w:marLeft w:val="0"/>
          <w:marRight w:val="0"/>
          <w:marTop w:val="0"/>
          <w:marBottom w:val="0"/>
          <w:divBdr>
            <w:top w:val="none" w:sz="0" w:space="0" w:color="auto"/>
            <w:left w:val="none" w:sz="0" w:space="0" w:color="auto"/>
            <w:bottom w:val="none" w:sz="0" w:space="0" w:color="auto"/>
            <w:right w:val="none" w:sz="0" w:space="0" w:color="auto"/>
          </w:divBdr>
        </w:div>
      </w:divsChild>
    </w:div>
    <w:div w:id="1884907847">
      <w:bodyDiv w:val="1"/>
      <w:marLeft w:val="0"/>
      <w:marRight w:val="0"/>
      <w:marTop w:val="0"/>
      <w:marBottom w:val="0"/>
      <w:divBdr>
        <w:top w:val="none" w:sz="0" w:space="0" w:color="auto"/>
        <w:left w:val="none" w:sz="0" w:space="0" w:color="auto"/>
        <w:bottom w:val="none" w:sz="0" w:space="0" w:color="auto"/>
        <w:right w:val="none" w:sz="0" w:space="0" w:color="auto"/>
      </w:divBdr>
    </w:div>
    <w:div w:id="1895895175">
      <w:bodyDiv w:val="1"/>
      <w:marLeft w:val="0"/>
      <w:marRight w:val="0"/>
      <w:marTop w:val="0"/>
      <w:marBottom w:val="0"/>
      <w:divBdr>
        <w:top w:val="none" w:sz="0" w:space="0" w:color="auto"/>
        <w:left w:val="none" w:sz="0" w:space="0" w:color="auto"/>
        <w:bottom w:val="none" w:sz="0" w:space="0" w:color="auto"/>
        <w:right w:val="none" w:sz="0" w:space="0" w:color="auto"/>
      </w:divBdr>
    </w:div>
    <w:div w:id="1897935793">
      <w:bodyDiv w:val="1"/>
      <w:marLeft w:val="0"/>
      <w:marRight w:val="0"/>
      <w:marTop w:val="0"/>
      <w:marBottom w:val="0"/>
      <w:divBdr>
        <w:top w:val="none" w:sz="0" w:space="0" w:color="auto"/>
        <w:left w:val="none" w:sz="0" w:space="0" w:color="auto"/>
        <w:bottom w:val="none" w:sz="0" w:space="0" w:color="auto"/>
        <w:right w:val="none" w:sz="0" w:space="0" w:color="auto"/>
      </w:divBdr>
    </w:div>
    <w:div w:id="1899969927">
      <w:bodyDiv w:val="1"/>
      <w:marLeft w:val="0"/>
      <w:marRight w:val="0"/>
      <w:marTop w:val="0"/>
      <w:marBottom w:val="0"/>
      <w:divBdr>
        <w:top w:val="none" w:sz="0" w:space="0" w:color="auto"/>
        <w:left w:val="none" w:sz="0" w:space="0" w:color="auto"/>
        <w:bottom w:val="none" w:sz="0" w:space="0" w:color="auto"/>
        <w:right w:val="none" w:sz="0" w:space="0" w:color="auto"/>
      </w:divBdr>
    </w:div>
    <w:div w:id="1913542180">
      <w:bodyDiv w:val="1"/>
      <w:marLeft w:val="0"/>
      <w:marRight w:val="0"/>
      <w:marTop w:val="0"/>
      <w:marBottom w:val="0"/>
      <w:divBdr>
        <w:top w:val="none" w:sz="0" w:space="0" w:color="auto"/>
        <w:left w:val="none" w:sz="0" w:space="0" w:color="auto"/>
        <w:bottom w:val="none" w:sz="0" w:space="0" w:color="auto"/>
        <w:right w:val="none" w:sz="0" w:space="0" w:color="auto"/>
      </w:divBdr>
    </w:div>
    <w:div w:id="1924992930">
      <w:bodyDiv w:val="1"/>
      <w:marLeft w:val="0"/>
      <w:marRight w:val="0"/>
      <w:marTop w:val="0"/>
      <w:marBottom w:val="0"/>
      <w:divBdr>
        <w:top w:val="none" w:sz="0" w:space="0" w:color="auto"/>
        <w:left w:val="none" w:sz="0" w:space="0" w:color="auto"/>
        <w:bottom w:val="none" w:sz="0" w:space="0" w:color="auto"/>
        <w:right w:val="none" w:sz="0" w:space="0" w:color="auto"/>
      </w:divBdr>
    </w:div>
    <w:div w:id="1931042716">
      <w:bodyDiv w:val="1"/>
      <w:marLeft w:val="0"/>
      <w:marRight w:val="0"/>
      <w:marTop w:val="0"/>
      <w:marBottom w:val="0"/>
      <w:divBdr>
        <w:top w:val="none" w:sz="0" w:space="0" w:color="auto"/>
        <w:left w:val="none" w:sz="0" w:space="0" w:color="auto"/>
        <w:bottom w:val="none" w:sz="0" w:space="0" w:color="auto"/>
        <w:right w:val="none" w:sz="0" w:space="0" w:color="auto"/>
      </w:divBdr>
    </w:div>
    <w:div w:id="1935626203">
      <w:bodyDiv w:val="1"/>
      <w:marLeft w:val="0"/>
      <w:marRight w:val="0"/>
      <w:marTop w:val="0"/>
      <w:marBottom w:val="0"/>
      <w:divBdr>
        <w:top w:val="none" w:sz="0" w:space="0" w:color="auto"/>
        <w:left w:val="none" w:sz="0" w:space="0" w:color="auto"/>
        <w:bottom w:val="none" w:sz="0" w:space="0" w:color="auto"/>
        <w:right w:val="none" w:sz="0" w:space="0" w:color="auto"/>
      </w:divBdr>
    </w:div>
    <w:div w:id="1938098779">
      <w:bodyDiv w:val="1"/>
      <w:marLeft w:val="0"/>
      <w:marRight w:val="0"/>
      <w:marTop w:val="0"/>
      <w:marBottom w:val="0"/>
      <w:divBdr>
        <w:top w:val="none" w:sz="0" w:space="0" w:color="auto"/>
        <w:left w:val="none" w:sz="0" w:space="0" w:color="auto"/>
        <w:bottom w:val="none" w:sz="0" w:space="0" w:color="auto"/>
        <w:right w:val="none" w:sz="0" w:space="0" w:color="auto"/>
      </w:divBdr>
    </w:div>
    <w:div w:id="1943104065">
      <w:bodyDiv w:val="1"/>
      <w:marLeft w:val="0"/>
      <w:marRight w:val="0"/>
      <w:marTop w:val="0"/>
      <w:marBottom w:val="0"/>
      <w:divBdr>
        <w:top w:val="none" w:sz="0" w:space="0" w:color="auto"/>
        <w:left w:val="none" w:sz="0" w:space="0" w:color="auto"/>
        <w:bottom w:val="none" w:sz="0" w:space="0" w:color="auto"/>
        <w:right w:val="none" w:sz="0" w:space="0" w:color="auto"/>
      </w:divBdr>
    </w:div>
    <w:div w:id="1963073990">
      <w:bodyDiv w:val="1"/>
      <w:marLeft w:val="0"/>
      <w:marRight w:val="0"/>
      <w:marTop w:val="0"/>
      <w:marBottom w:val="0"/>
      <w:divBdr>
        <w:top w:val="none" w:sz="0" w:space="0" w:color="auto"/>
        <w:left w:val="none" w:sz="0" w:space="0" w:color="auto"/>
        <w:bottom w:val="none" w:sz="0" w:space="0" w:color="auto"/>
        <w:right w:val="none" w:sz="0" w:space="0" w:color="auto"/>
      </w:divBdr>
    </w:div>
    <w:div w:id="1985161677">
      <w:bodyDiv w:val="1"/>
      <w:marLeft w:val="0"/>
      <w:marRight w:val="0"/>
      <w:marTop w:val="0"/>
      <w:marBottom w:val="0"/>
      <w:divBdr>
        <w:top w:val="none" w:sz="0" w:space="0" w:color="auto"/>
        <w:left w:val="none" w:sz="0" w:space="0" w:color="auto"/>
        <w:bottom w:val="none" w:sz="0" w:space="0" w:color="auto"/>
        <w:right w:val="none" w:sz="0" w:space="0" w:color="auto"/>
      </w:divBdr>
    </w:div>
    <w:div w:id="2010138898">
      <w:bodyDiv w:val="1"/>
      <w:marLeft w:val="0"/>
      <w:marRight w:val="0"/>
      <w:marTop w:val="0"/>
      <w:marBottom w:val="0"/>
      <w:divBdr>
        <w:top w:val="none" w:sz="0" w:space="0" w:color="auto"/>
        <w:left w:val="none" w:sz="0" w:space="0" w:color="auto"/>
        <w:bottom w:val="none" w:sz="0" w:space="0" w:color="auto"/>
        <w:right w:val="none" w:sz="0" w:space="0" w:color="auto"/>
      </w:divBdr>
    </w:div>
    <w:div w:id="2022924689">
      <w:bodyDiv w:val="1"/>
      <w:marLeft w:val="0"/>
      <w:marRight w:val="0"/>
      <w:marTop w:val="0"/>
      <w:marBottom w:val="0"/>
      <w:divBdr>
        <w:top w:val="none" w:sz="0" w:space="0" w:color="auto"/>
        <w:left w:val="none" w:sz="0" w:space="0" w:color="auto"/>
        <w:bottom w:val="none" w:sz="0" w:space="0" w:color="auto"/>
        <w:right w:val="none" w:sz="0" w:space="0" w:color="auto"/>
      </w:divBdr>
    </w:div>
    <w:div w:id="2048138428">
      <w:bodyDiv w:val="1"/>
      <w:marLeft w:val="0"/>
      <w:marRight w:val="0"/>
      <w:marTop w:val="0"/>
      <w:marBottom w:val="0"/>
      <w:divBdr>
        <w:top w:val="none" w:sz="0" w:space="0" w:color="auto"/>
        <w:left w:val="none" w:sz="0" w:space="0" w:color="auto"/>
        <w:bottom w:val="none" w:sz="0" w:space="0" w:color="auto"/>
        <w:right w:val="none" w:sz="0" w:space="0" w:color="auto"/>
      </w:divBdr>
    </w:div>
    <w:div w:id="2054187135">
      <w:bodyDiv w:val="1"/>
      <w:marLeft w:val="0"/>
      <w:marRight w:val="0"/>
      <w:marTop w:val="0"/>
      <w:marBottom w:val="0"/>
      <w:divBdr>
        <w:top w:val="none" w:sz="0" w:space="0" w:color="auto"/>
        <w:left w:val="none" w:sz="0" w:space="0" w:color="auto"/>
        <w:bottom w:val="none" w:sz="0" w:space="0" w:color="auto"/>
        <w:right w:val="none" w:sz="0" w:space="0" w:color="auto"/>
      </w:divBdr>
    </w:div>
    <w:div w:id="2056585718">
      <w:bodyDiv w:val="1"/>
      <w:marLeft w:val="0"/>
      <w:marRight w:val="0"/>
      <w:marTop w:val="0"/>
      <w:marBottom w:val="0"/>
      <w:divBdr>
        <w:top w:val="none" w:sz="0" w:space="0" w:color="auto"/>
        <w:left w:val="none" w:sz="0" w:space="0" w:color="auto"/>
        <w:bottom w:val="none" w:sz="0" w:space="0" w:color="auto"/>
        <w:right w:val="none" w:sz="0" w:space="0" w:color="auto"/>
      </w:divBdr>
    </w:div>
    <w:div w:id="2123067347">
      <w:bodyDiv w:val="1"/>
      <w:marLeft w:val="0"/>
      <w:marRight w:val="0"/>
      <w:marTop w:val="0"/>
      <w:marBottom w:val="0"/>
      <w:divBdr>
        <w:top w:val="none" w:sz="0" w:space="0" w:color="auto"/>
        <w:left w:val="none" w:sz="0" w:space="0" w:color="auto"/>
        <w:bottom w:val="none" w:sz="0" w:space="0" w:color="auto"/>
        <w:right w:val="none" w:sz="0" w:space="0" w:color="auto"/>
      </w:divBdr>
      <w:divsChild>
        <w:div w:id="431628094">
          <w:marLeft w:val="0"/>
          <w:marRight w:val="0"/>
          <w:marTop w:val="0"/>
          <w:marBottom w:val="0"/>
          <w:divBdr>
            <w:top w:val="none" w:sz="0" w:space="0" w:color="auto"/>
            <w:left w:val="none" w:sz="0" w:space="0" w:color="auto"/>
            <w:bottom w:val="none" w:sz="0" w:space="0" w:color="auto"/>
            <w:right w:val="none" w:sz="0" w:space="0" w:color="auto"/>
          </w:divBdr>
        </w:div>
        <w:div w:id="348915977">
          <w:marLeft w:val="0"/>
          <w:marRight w:val="0"/>
          <w:marTop w:val="0"/>
          <w:marBottom w:val="0"/>
          <w:divBdr>
            <w:top w:val="none" w:sz="0" w:space="0" w:color="auto"/>
            <w:left w:val="none" w:sz="0" w:space="0" w:color="auto"/>
            <w:bottom w:val="none" w:sz="0" w:space="0" w:color="auto"/>
            <w:right w:val="none" w:sz="0" w:space="0" w:color="auto"/>
          </w:divBdr>
        </w:div>
        <w:div w:id="802696783">
          <w:marLeft w:val="0"/>
          <w:marRight w:val="0"/>
          <w:marTop w:val="0"/>
          <w:marBottom w:val="0"/>
          <w:divBdr>
            <w:top w:val="none" w:sz="0" w:space="0" w:color="auto"/>
            <w:left w:val="none" w:sz="0" w:space="0" w:color="auto"/>
            <w:bottom w:val="none" w:sz="0" w:space="0" w:color="auto"/>
            <w:right w:val="none" w:sz="0" w:space="0" w:color="auto"/>
          </w:divBdr>
        </w:div>
        <w:div w:id="414203579">
          <w:marLeft w:val="0"/>
          <w:marRight w:val="0"/>
          <w:marTop w:val="0"/>
          <w:marBottom w:val="0"/>
          <w:divBdr>
            <w:top w:val="none" w:sz="0" w:space="0" w:color="auto"/>
            <w:left w:val="none" w:sz="0" w:space="0" w:color="auto"/>
            <w:bottom w:val="none" w:sz="0" w:space="0" w:color="auto"/>
            <w:right w:val="none" w:sz="0" w:space="0" w:color="auto"/>
          </w:divBdr>
        </w:div>
        <w:div w:id="346757835">
          <w:marLeft w:val="0"/>
          <w:marRight w:val="0"/>
          <w:marTop w:val="0"/>
          <w:marBottom w:val="0"/>
          <w:divBdr>
            <w:top w:val="none" w:sz="0" w:space="0" w:color="auto"/>
            <w:left w:val="none" w:sz="0" w:space="0" w:color="auto"/>
            <w:bottom w:val="none" w:sz="0" w:space="0" w:color="auto"/>
            <w:right w:val="none" w:sz="0" w:space="0" w:color="auto"/>
          </w:divBdr>
        </w:div>
        <w:div w:id="1583955187">
          <w:marLeft w:val="0"/>
          <w:marRight w:val="0"/>
          <w:marTop w:val="0"/>
          <w:marBottom w:val="0"/>
          <w:divBdr>
            <w:top w:val="none" w:sz="0" w:space="0" w:color="auto"/>
            <w:left w:val="none" w:sz="0" w:space="0" w:color="auto"/>
            <w:bottom w:val="none" w:sz="0" w:space="0" w:color="auto"/>
            <w:right w:val="none" w:sz="0" w:space="0" w:color="auto"/>
          </w:divBdr>
        </w:div>
        <w:div w:id="1585067650">
          <w:marLeft w:val="0"/>
          <w:marRight w:val="0"/>
          <w:marTop w:val="0"/>
          <w:marBottom w:val="0"/>
          <w:divBdr>
            <w:top w:val="none" w:sz="0" w:space="0" w:color="auto"/>
            <w:left w:val="none" w:sz="0" w:space="0" w:color="auto"/>
            <w:bottom w:val="none" w:sz="0" w:space="0" w:color="auto"/>
            <w:right w:val="none" w:sz="0" w:space="0" w:color="auto"/>
          </w:divBdr>
        </w:div>
        <w:div w:id="961888778">
          <w:marLeft w:val="0"/>
          <w:marRight w:val="0"/>
          <w:marTop w:val="0"/>
          <w:marBottom w:val="0"/>
          <w:divBdr>
            <w:top w:val="none" w:sz="0" w:space="0" w:color="auto"/>
            <w:left w:val="none" w:sz="0" w:space="0" w:color="auto"/>
            <w:bottom w:val="none" w:sz="0" w:space="0" w:color="auto"/>
            <w:right w:val="none" w:sz="0" w:space="0" w:color="auto"/>
          </w:divBdr>
        </w:div>
        <w:div w:id="208961183">
          <w:marLeft w:val="0"/>
          <w:marRight w:val="0"/>
          <w:marTop w:val="0"/>
          <w:marBottom w:val="0"/>
          <w:divBdr>
            <w:top w:val="none" w:sz="0" w:space="0" w:color="auto"/>
            <w:left w:val="none" w:sz="0" w:space="0" w:color="auto"/>
            <w:bottom w:val="none" w:sz="0" w:space="0" w:color="auto"/>
            <w:right w:val="none" w:sz="0" w:space="0" w:color="auto"/>
          </w:divBdr>
        </w:div>
        <w:div w:id="1111897297">
          <w:marLeft w:val="0"/>
          <w:marRight w:val="0"/>
          <w:marTop w:val="0"/>
          <w:marBottom w:val="0"/>
          <w:divBdr>
            <w:top w:val="none" w:sz="0" w:space="0" w:color="auto"/>
            <w:left w:val="none" w:sz="0" w:space="0" w:color="auto"/>
            <w:bottom w:val="none" w:sz="0" w:space="0" w:color="auto"/>
            <w:right w:val="none" w:sz="0" w:space="0" w:color="auto"/>
          </w:divBdr>
        </w:div>
        <w:div w:id="1222407094">
          <w:marLeft w:val="0"/>
          <w:marRight w:val="0"/>
          <w:marTop w:val="0"/>
          <w:marBottom w:val="0"/>
          <w:divBdr>
            <w:top w:val="none" w:sz="0" w:space="0" w:color="auto"/>
            <w:left w:val="none" w:sz="0" w:space="0" w:color="auto"/>
            <w:bottom w:val="none" w:sz="0" w:space="0" w:color="auto"/>
            <w:right w:val="none" w:sz="0" w:space="0" w:color="auto"/>
          </w:divBdr>
        </w:div>
        <w:div w:id="869146096">
          <w:marLeft w:val="0"/>
          <w:marRight w:val="0"/>
          <w:marTop w:val="0"/>
          <w:marBottom w:val="0"/>
          <w:divBdr>
            <w:top w:val="none" w:sz="0" w:space="0" w:color="auto"/>
            <w:left w:val="none" w:sz="0" w:space="0" w:color="auto"/>
            <w:bottom w:val="none" w:sz="0" w:space="0" w:color="auto"/>
            <w:right w:val="none" w:sz="0" w:space="0" w:color="auto"/>
          </w:divBdr>
        </w:div>
        <w:div w:id="418872493">
          <w:marLeft w:val="0"/>
          <w:marRight w:val="0"/>
          <w:marTop w:val="0"/>
          <w:marBottom w:val="0"/>
          <w:divBdr>
            <w:top w:val="none" w:sz="0" w:space="0" w:color="auto"/>
            <w:left w:val="none" w:sz="0" w:space="0" w:color="auto"/>
            <w:bottom w:val="none" w:sz="0" w:space="0" w:color="auto"/>
            <w:right w:val="none" w:sz="0" w:space="0" w:color="auto"/>
          </w:divBdr>
        </w:div>
        <w:div w:id="695621054">
          <w:marLeft w:val="0"/>
          <w:marRight w:val="0"/>
          <w:marTop w:val="0"/>
          <w:marBottom w:val="0"/>
          <w:divBdr>
            <w:top w:val="none" w:sz="0" w:space="0" w:color="auto"/>
            <w:left w:val="none" w:sz="0" w:space="0" w:color="auto"/>
            <w:bottom w:val="none" w:sz="0" w:space="0" w:color="auto"/>
            <w:right w:val="none" w:sz="0" w:space="0" w:color="auto"/>
          </w:divBdr>
        </w:div>
      </w:divsChild>
    </w:div>
    <w:div w:id="21255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mackinstitute.wharton.upenn.edu/wp-content/uploads/2023/01/Christian-Terwiesch-Chat-GTP.pdf" TargetMode="External"/><Relationship Id="rId3" Type="http://schemas.openxmlformats.org/officeDocument/2006/relationships/styles" Target="styles.xml"/><Relationship Id="rId21" Type="http://schemas.openxmlformats.org/officeDocument/2006/relationships/hyperlink" Target="https://www.laspreguntaseducativas.com/wp-content/uploads/2023/06/17-Inteligencia-Artificial.pdf"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redalyc.org/articulo.oa?id=99315569010"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bizecons.5profz.com/wp-content/uploads/2023/08/Evans-et-al-2023-ChatGP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sciencedirect.com/science/article/pii/S2530380523000072?pes=vor"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doi.org/10.35542/osf.io/372vr"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core.ac.uk/download/pdf/161254184.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vnd21</b:Tag>
    <b:SourceType>JournalArticle</b:SourceType>
    <b:Guid>{A816E7B1-027C-46AB-A74C-D4CF7AB08F70}</b:Guid>
    <b:Author>
      <b:Author>
        <b:NameList>
          <b:Person>
            <b:Last>Avendaño-Castro</b:Last>
            <b:First>W.R.,</b:First>
            <b:Middle>Hernández-Suárez, C., Prada-Nuñez, R.</b:Middle>
          </b:Person>
        </b:NameList>
      </b:Author>
    </b:Author>
    <b:Title>El docente universitario ante la emergencia educativa. Adaptación a las TIC en los procesos de enseñanza</b:Title>
    <b:JournalName>Educación y Humanismo</b:JournalName>
    <b:Year>2021</b:Year>
    <b:Pages>27-46</b:Pages>
    <b:Volume>23</b:Volume>
    <b:Issue>41</b:Issue>
    <b:DOI>https://doi.org/10.17081/eduhum.23.41.4354</b:DOI>
    <b:RefOrder>18</b:RefOrder>
  </b:Source>
  <b:Source>
    <b:Tag>Muñ11</b:Tag>
    <b:SourceType>Book</b:SourceType>
    <b:Guid>{EE15E952-B8BF-43D8-8D65-EE5E6A29FE2E}</b:Guid>
    <b:Title>Cómo elaborar y asesorar una investigación de tesis</b:Title>
    <b:Year>2011</b:Year>
    <b:Author>
      <b:Author>
        <b:NameList>
          <b:Person>
            <b:Last>Muñoz-Razo</b:Last>
            <b:First>C.</b:First>
          </b:Person>
        </b:NameList>
      </b:Author>
    </b:Author>
    <b:City>México</b:City>
    <b:Publisher>PEARSON EDUCATION</b:Publisher>
    <b:RefOrder>19</b:RefOrder>
  </b:Source>
  <b:Source>
    <b:Tag>Mor19</b:Tag>
    <b:SourceType>JournalArticle</b:SourceType>
    <b:Guid>{60B88020-50EF-4771-AC17-83CE7951BB30}</b:Guid>
    <b:Title>Educación, exilio y diplomacia: Vasconcelos, Mistral, Torres Bodet y la proyección internacional de sus ideas educativas, 1921-1964</b:Title>
    <b:Year>2019</b:Year>
    <b:JournalName>Revista de Historia de América</b:JournalName>
    <b:Pages>61-94</b:Pages>
    <b:Author>
      <b:Author>
        <b:NameList>
          <b:Person>
            <b:Last>Moraga-Valle</b:Last>
            <b:First>F.</b:First>
          </b:Person>
        </b:NameList>
      </b:Author>
    </b:Author>
    <b:Volume>1</b:Volume>
    <b:Issue>156</b:Issue>
    <b:DOI>https://doi.org/10.35424/rha.156.2019.234</b:DOI>
    <b:RefOrder>22</b:RefOrder>
  </b:Source>
  <b:Source>
    <b:Tag>source1</b:Tag>
    <b:Issue>1</b:Issue>
    <b:Volume>13</b:Volume>
    <b:Year>2017</b:Year>
    <b:Pages>65-82</b:Pages>
    <b:SourceType>JournalArticle</b:SourceType>
    <b:URL>https://www.redalyc.org/articulo.oa?id=134152136004</b:URL>
    <b:Title>Panorama de la educación a distancia en México</b:Title>
    <b:JournalName>Revista Latinoamericana de Estudios Educativos</b:JournalName>
    <b:Gdcea>{"AccessedType":"OnlineDatabase"}</b:Gdcea>
    <b:Author>
      <b:Author>
        <b:NameList>
          <b:Person>
            <b:Last>Navarrete-Cazales</b:Last>
            <b:First>Z.</b:First>
          </b:Person>
          <b:Person>
            <b:Last>Manzanilla-Granados</b:Last>
            <b:First>H.</b:First>
            <b:Middle>M.</b:Middle>
          </b:Person>
        </b:NameList>
      </b:Author>
    </b:Author>
    <b:Guid>{768D4741-8643-49C5-B8E1-626A7FD35AB9}</b:Guid>
    <b:RefOrder>6</b:RefOrder>
  </b:Source>
  <b:Source>
    <b:Tag>source2</b:Tag>
    <b:Issue>2</b:Issue>
    <b:Volume>9</b:Volume>
    <b:Year>2009</b:Year>
    <b:Pages>1-21</b:Pages>
    <b:SourceType>JournalArticle</b:SourceType>
    <b:URL>https://www.redalyc.org/articulo.oa?id=44713058027</b:URL>
    <b:Title>Estrategias didácticas creativas en entornos virtuales para el aprendizaje</b:Title>
    <b:JournalName>Actualidades Investigativas en Educación</b:JournalName>
    <b:Gdcea>{"AccessedType":"OnlineDatabase"}</b:Gdcea>
    <b:Author>
      <b:Author>
        <b:NameList>
          <b:Person>
            <b:Last>Delgado-Fernández</b:Last>
            <b:First>M.</b:First>
          </b:Person>
          <b:Person>
            <b:Last>Solano-González</b:Last>
            <b:First>A.</b:First>
          </b:Person>
        </b:NameList>
      </b:Author>
    </b:Author>
    <b:Guid>{D8154662-C5E2-4D2A-A6BB-8395B9DE47C1}</b:Guid>
    <b:RefOrder>9</b:RefOrder>
  </b:Source>
  <b:Source>
    <b:Tag>source3</b:Tag>
    <b:Issue>38</b:Issue>
    <b:Volume>19</b:Volume>
    <b:Year>2021</b:Year>
    <b:Pages>1-34</b:Pages>
    <b:SourceType>JournalArticle</b:SourceType>
    <b:Title>Fundamentos pedagógicos para la creación y producción de recursos educativos abiertos (REA)</b:Title>
    <b:JournalName>Anagramas Rumbos y Sentidos de la Comunicación</b:JournalName>
    <b:Gdcea>{"AccessedType":"OnlineDatabase"}</b:Gdcea>
    <b:Author>
      <b:Author>
        <b:NameList>
          <b:Person>
            <b:Last>Gómez-Marín</b:Last>
            <b:First>A.</b:First>
          </b:Person>
          <b:Person>
            <b:Last>Restrepo-Restrepo</b:Last>
            <b:First>E.</b:First>
          </b:Person>
          <b:Person>
            <b:Last>Becerra-Agudelo</b:Last>
            <b:First>R.</b:First>
            <b:Middle>A.</b:Middle>
          </b:Person>
        </b:NameList>
      </b:Author>
    </b:Author>
    <b:Guid>{2D9496CC-CE7A-45ED-B293-02C414E8FA66}</b:Guid>
    <b:DOI>https://doi.org/10.22395/angr.v19n38a3</b:DOI>
    <b:RefOrder>1</b:RefOrder>
  </b:Source>
  <b:Source>
    <b:Tag>source4</b:Tag>
    <b:Issue>18</b:Issue>
    <b:Volume>5</b:Volume>
    <b:Year>2020</b:Year>
    <b:Pages>371-392</b:Pages>
    <b:SourceType>JournalArticle</b:SourceType>
    <b:Title>Guías didácticas en el proceso enseñanza-aprendizaje: ¿Nueva estrategia?</b:Title>
    <b:JournalName>Scientific</b:JournalName>
    <b:Gdcea>{"AccessedType":"OnlineDatabase"}</b:Gdcea>
    <b:Author>
      <b:Author>
        <b:NameList>
          <b:Person>
            <b:Last>Pino-Torrens</b:Last>
            <b:First>R.</b:First>
            <b:Middle>E.</b:Middle>
          </b:Person>
          <b:Person>
            <b:Last>Urías-Arbolaez</b:Last>
            <b:First>G.</b:First>
            <b:Middle>de la C.</b:Middle>
          </b:Person>
        </b:NameList>
      </b:Author>
    </b:Author>
    <b:Guid>{D1F86758-1876-43CA-91BF-769A5488F838}</b:Guid>
    <b:DOI>https://doi.org/10.29394/Scientific.issn.2542-2987.2020.5.18.20.371-392</b:DOI>
    <b:RefOrder>15</b:RefOrder>
  </b:Source>
  <b:Source>
    <b:Tag>source5</b:Tag>
    <b:Issue>1</b:Issue>
    <b:Year>2018</b:Year>
    <b:Pages>529-546</b:Pages>
    <b:SourceType>ConferenceProceedings</b:SourceType>
    <b:Title>Secuencias Didácticas Digitales en el Modelo de Entornos Convergentes (Mec- Complexus)</b:Title>
    <b:JournalName>Memorias</b:JournalName>
    <b:Gdcea>{"AccessedType":"OnlineDatabase"}</b:Gdcea>
    <b:Author>
      <b:Author>
        <b:NameList>
          <b:Person>
            <b:Last>Ágamez-Triana</b:Last>
            <b:First>J.</b:First>
          </b:Person>
          <b:Person>
            <b:Last>Rincón-Rojas</b:Last>
            <b:First>A.</b:First>
          </b:Person>
          <b:Person>
            <b:Last>Silva-Ferreira</b:Last>
            <b:First>L.</b:First>
          </b:Person>
        </b:NameList>
      </b:Author>
    </b:Author>
    <b:Guid>{244FA547-3129-4654-8A78-482173E33C97}</b:Guid>
    <b:ConferenceName>III Congreso Mundial de Educación Superior a Distancia</b:ConferenceName>
    <b:City>Bógota Colombia</b:City>
    <b:Publisher>UNAD</b:Publisher>
    <b:URL>https://hemeroteca.unad.edu.co/index.php/memorias/issue/view/158</b:URL>
    <b:RefOrder>11</b:RefOrder>
  </b:Source>
  <b:Source>
    <b:Tag>source6</b:Tag>
    <b:Issue>2</b:Issue>
    <b:Volume>9</b:Volume>
    <b:Year>2003</b:Year>
    <b:Pages>101-120</b:Pages>
    <b:SourceType>JournalArticle</b:SourceType>
    <b:URL>https://ojs.uv.es/index.php/RELIEVE/article/view/4332</b:URL>
    <b:Title>Enfoques y modelos de evaluación del e-learning</b:Title>
    <b:JournalName>RELIEVE</b:JournalName>
    <b:Gdcea>{"AccessedType":"OnlineDatabase"}</b:Gdcea>
    <b:Author>
      <b:Author>
        <b:NameList>
          <b:Person>
            <b:Last>Rubio</b:Last>
            <b:First>M.</b:First>
            <b:Middle>J.</b:Middle>
          </b:Person>
        </b:NameList>
      </b:Author>
    </b:Author>
    <b:Guid>{60ADE8D7-6A22-4482-85D2-B2949C0FAB0F}</b:Guid>
    <b:RefOrder>16</b:RefOrder>
  </b:Source>
  <b:Source>
    <b:Tag>source7</b:Tag>
    <b:Issue>1</b:Issue>
    <b:Volume>11</b:Volume>
    <b:Year>2022</b:Year>
    <b:Pages>452-471</b:Pages>
    <b:SourceType>JournalArticle</b:SourceType>
    <b:Title>Transición de la enseñanza presencial a la remota mediada por tecnologías digitales: percepciones de estudiantes universitarios</b:Title>
    <b:JournalName>REDIPE</b:JournalName>
    <b:Gdcea>{"AccessedType":"OnlineDatabase"}</b:Gdcea>
    <b:Author>
      <b:Author>
        <b:NameList>
          <b:Person>
            <b:Last>Hernández-Suarez</b:Last>
            <b:First>C.</b:First>
            <b:Middle>A.</b:Middle>
          </b:Person>
          <b:Person>
            <b:Last>Gamboa-Suárez</b:Last>
            <b:First>A.</b:First>
            <b:Middle>A.</b:Middle>
          </b:Person>
          <b:Person>
            <b:Last>Prada-Núñez</b:Last>
            <b:First>R.</b:First>
          </b:Person>
        </b:NameList>
      </b:Author>
    </b:Author>
    <b:Guid>{CED4BF13-76FB-4918-B5E7-6D2601AAE293}</b:Guid>
    <b:DOI>https://doi.org/10.36260/rbr.v11i1.1654</b:DOI>
    <b:RefOrder>20</b:RefOrder>
  </b:Source>
  <b:Source>
    <b:Tag>Cla13</b:Tag>
    <b:SourceType>Book</b:SourceType>
    <b:Guid>{2FD342BA-DB54-4BBB-9812-FAD72A52E58B}</b:Guid>
    <b:Title>Analizamos 19 plataformas de eLearning: Investigación colaborativa sobre LMS</b:Title>
    <b:Year>2013</b:Year>
    <b:Publisher>Grupo GEIPITE</b:Publisher>
    <b:Author>
      <b:Author>
        <b:NameList>
          <b:Person>
            <b:Last>Clarenc</b:Last>
            <b:First>C.</b:First>
            <b:Middle>A.</b:Middle>
          </b:Person>
          <b:Person>
            <b:Last>Castro</b:Last>
            <b:First>S.</b:First>
            <b:Middle>M.</b:Middle>
          </b:Person>
          <b:Person>
            <b:Last>López de Lenz</b:Last>
            <b:First>C.</b:First>
          </b:Person>
          <b:Person>
            <b:Last>Moreno</b:Last>
            <b:First>M.</b:First>
            <b:Middle>E.</b:Middle>
          </b:Person>
          <b:Person>
            <b:Last>Tosco</b:Last>
            <b:First>N.</b:First>
            <b:Middle>B.</b:Middle>
          </b:Person>
        </b:NameList>
      </b:Author>
    </b:Author>
    <b:StandardNumber>ISBN: 978-1-291-53343-9</b:StandardNumber>
    <b:RefOrder>10</b:RefOrder>
  </b:Source>
  <b:Source>
    <b:Tag>Día13</b:Tag>
    <b:SourceType>JournalArticle</b:SourceType>
    <b:Guid>{138DC424-CFAC-4B6B-995A-DC431056588F}</b:Guid>
    <b:Title>Secuencias de aprendizaje. ¿Un problema del enfoque de competencias o un reencuentro con perspectivas didácticas?</b:Title>
    <b:Year>2013</b:Year>
    <b:Author>
      <b:Author>
        <b:NameList>
          <b:Person>
            <b:Last>Díaz-Barriga</b:Last>
            <b:First>Á.</b:First>
          </b:Person>
        </b:NameList>
      </b:Author>
    </b:Author>
    <b:JournalName>Profesorado. Revista de Currículum y Formación de Profesorado</b:JournalName>
    <b:Pages>11-33</b:Pages>
    <b:Volume>17</b:Volume>
    <b:Issue>3</b:Issue>
    <b:URL>https://www.redalyc.org/articulo.oa?id=56729527002</b:URL>
    <b:RefOrder>12</b:RefOrder>
  </b:Source>
  <b:Source>
    <b:Tag>But15</b:Tag>
    <b:SourceType>Book</b:SourceType>
    <b:Guid>{519F8267-7F44-4AFF-A0A6-B91E523EB279}</b:Guid>
    <b:Title>Guía básica de recursos educativos abiertos (REA)</b:Title>
    <b:Year>2015</b:Year>
    <b:Author>
      <b:Author>
        <b:NameList>
          <b:Person>
            <b:Last>Butcher</b:Last>
            <b:First>N.,</b:First>
            <b:Middle>Kanwar, A., Uvalic-Trumbic, S.</b:Middle>
          </b:Person>
        </b:NameList>
      </b:Author>
    </b:Author>
    <b:City>París</b:City>
    <b:Publisher>UNESCO</b:Publisher>
    <b:RefOrder>13</b:RefOrder>
  </b:Source>
  <b:Source>
    <b:Tag>Sha15</b:Tag>
    <b:SourceType>JournalArticle</b:SourceType>
    <b:Guid>{4C93A3F7-77EE-4781-AE9A-99D28A17FB2F}</b:Guid>
    <b:Title>Diseñadores instruccionales del siglo XXI: cruzando las brechas perceptuales entre la identidad, práctica, impacto y desarrollo profesional</b:Title>
    <b:Year>2015</b:Year>
    <b:Author>
      <b:Author>
        <b:NameList>
          <b:Person>
            <b:Last>Sharif</b:Last>
            <b:First>A.</b:First>
          </b:Person>
          <b:Person>
            <b:Last>Cho</b:Last>
            <b:First>S.</b:First>
          </b:Person>
        </b:NameList>
      </b:Author>
    </b:Author>
    <b:JournalName>RUSC. Universities and Knowledge Society Journal</b:JournalName>
    <b:Pages>72-86</b:Pages>
    <b:Volume>12</b:Volume>
    <b:Issue>3</b:Issue>
    <b:DOI>http://dx.doi.org/10.7238/rusc.v12i3.2176</b:DOI>
    <b:RefOrder>21</b:RefOrder>
  </b:Source>
  <b:Source>
    <b:Tag>Org19</b:Tag>
    <b:SourceType>Book</b:SourceType>
    <b:Guid>{B8E3BF2C-3DF3-460E-B5A5-A56129CABC5E}</b:Guid>
    <b:Title>Marco de competencias de los docentes enmateria de TIC UNESCO</b:Title>
    <b:Year>2019</b:Year>
    <b:Author>
      <b:Author>
        <b:Corporate>Organizaciónde las Naciones Unidas para la Educación,la Ciencia y la Cultura [UNESCO]</b:Corporate>
      </b:Author>
    </b:Author>
    <b:City>París</b:City>
    <b:Publisher>UNESCO</b:Publisher>
    <b:StandardNumber>ISBN 978-92-3-300121-3</b:StandardNumber>
    <b:RefOrder>17</b:RefOrder>
  </b:Source>
  <b:Source>
    <b:Tag>Tor20</b:Tag>
    <b:SourceType>JournalArticle</b:SourceType>
    <b:Guid>{B08C1816-295D-4D03-895A-737ABBDBCE7C}</b:Guid>
    <b:Title>Aspectos pedagógicos del conectivismo y su relación con redes sociales y ecologías del aprendizaje</b:Title>
    <b:Year>2020</b:Year>
    <b:Author>
      <b:Author>
        <b:NameList>
          <b:Person>
            <b:Last>Torres-Ortiz</b:Last>
            <b:First>J.</b:First>
            <b:Middle>A.</b:Middle>
          </b:Person>
          <b:Person>
            <b:Last>Barnabé-Correa</b:Last>
            <b:First>T.</b:First>
            <b:Middle>E.</b:Middle>
          </b:Person>
        </b:NameList>
      </b:Author>
    </b:Author>
    <b:JournalName>Revista Brasileira de Educação </b:JournalName>
    <b:Pages>1-22</b:Pages>
    <b:Volume>1</b:Volume>
    <b:Issue>25</b:Issue>
    <b:DOI>https://doi.org/10.1590/S1413-24782020250026  </b:DOI>
    <b:RefOrder>14</b:RefOrder>
  </b:Source>
  <b:Source>
    <b:Tag>Cue21</b:Tag>
    <b:SourceType>JournalArticle</b:SourceType>
    <b:Guid>{F6BED341-4E35-4539-9C40-24AC9D7BFFDC}</b:Guid>
    <b:Author>
      <b:Author>
        <b:NameList>
          <b:Person>
            <b:Last>Cuenca</b:Last>
            <b:First>A.</b:First>
          </b:Person>
          <b:Person>
            <b:Last>Alvarez</b:Last>
            <b:First>M.</b:First>
          </b:Person>
          <b:Person>
            <b:Last>Ontaneda</b:Last>
            <b:First>L.</b:First>
          </b:Person>
          <b:Person>
            <b:Last>Ontaneda</b:Last>
            <b:First>E.</b:First>
          </b:Person>
          <b:Person>
            <b:Last>Ontaneda</b:Last>
            <b:First>S.</b:First>
          </b:Person>
        </b:NameList>
      </b:Author>
    </b:Author>
    <b:Title>La Taxonomía de Bloom para la era digital: actividades digitales docentes en octavo, noveno y décimo grado de Educación General Básica (EGB) en la Habilidad de «Comprender»</b:Title>
    <b:JournalName>ESPACIOS</b:JournalName>
    <b:Year>2021</b:Year>
    <b:Pages>1-15</b:Pages>
    <b:Volume>42</b:Volume>
    <b:Issue>11</b:Issue>
    <b:URL>http://revistaespacios.com/a21v42n11/a21v42n11p02.pdf</b:URL>
    <b:RefOrder>2</b:RefOrder>
  </b:Source>
  <b:Source>
    <b:Tag>Gam19</b:Tag>
    <b:SourceType>JournalArticle</b:SourceType>
    <b:Guid>{D2FC0F45-7066-4346-9E59-9E2E1392E48F}</b:Guid>
    <b:Author>
      <b:Author>
        <b:NameList>
          <b:Person>
            <b:Last>Gamboa-Graus</b:Last>
            <b:First>M.</b:First>
            <b:Middle>E.</b:Middle>
          </b:Person>
        </b:NameList>
      </b:Author>
    </b:Author>
    <b:Title>La zona de desarrollo próximo como base de la pedagogía</b:Title>
    <b:JournalName>Didasc@lia: Didáctica Y educación</b:JournalName>
    <b:Year>2019</b:Year>
    <b:Pages>33-50</b:Pages>
    <b:Volume>10</b:Volume>
    <b:Issue>4</b:Issue>
    <b:URL>https://revistas.ult.edu.cu/index.php/didascalia/article/view/910</b:URL>
    <b:RefOrder>3</b:RefOrder>
  </b:Source>
  <b:Source>
    <b:Tag>Car19</b:Tag>
    <b:SourceType>JournalArticle</b:SourceType>
    <b:Guid>{D5D3B002-D417-4FA1-AE05-D2EC38EEAF1F}</b:Guid>
    <b:Author>
      <b:Author>
        <b:NameList>
          <b:Person>
            <b:Last>Cardona-Arbeláez</b:Last>
            <b:First>D.</b:First>
            <b:Middle>A</b:Middle>
          </b:Person>
          <b:Person>
            <b:Last>Del Río-Cortina</b:Last>
            <b:First>J.</b:First>
            <b:Middle>L.</b:Middle>
          </b:Person>
          <b:Person>
            <b:Last>Romero-Severiche</b:Last>
            <b:First>A.</b:First>
            <b:Middle>K.</b:Middle>
          </b:Person>
          <b:Person>
            <b:Last>Lora-Guzmán</b:Last>
            <b:First>H.</b:First>
          </b:Person>
        </b:NameList>
      </b:Author>
    </b:Author>
    <b:Title>La curva de aprendizaje y su contribución al desempeño del talento humano en las organizaciones: una revisión teórica</b:Title>
    <b:JournalName>Revista Investigación Desarrollo e Innovación</b:JournalName>
    <b:Year>2019</b:Year>
    <b:Pages>37-51</b:Pages>
    <b:Volume>10</b:Volume>
    <b:Issue>1</b:Issue>
    <b:DOI>https://doi.org/10.19053/20278306.v10.n1.2019.10010</b:DOI>
    <b:RefOrder>5</b:RefOrder>
  </b:Source>
  <b:Source>
    <b:Tag>1Ta17</b:Tag>
    <b:SourceType>JournalArticle</b:SourceType>
    <b:Guid>{7BF6C58D-EF71-483E-A6AF-744828CB507B}</b:Guid>
    <b:Author>
      <b:Author>
        <b:NameList>
          <b:Person>
            <b:Last>Cavalcante-Arruda de Morais</b:Last>
            <b:First>T.</b:First>
          </b:Person>
        </b:NameList>
      </b:Author>
    </b:Author>
    <b:Title>Los conceptos de vulnerabilidad humana y la Integridad individual para la bioética</b:Title>
    <b:JournalName>Revista Bioética</b:JournalName>
    <b:Year>2017</b:Year>
    <b:Pages>311-319</b:Pages>
    <b:Volume>25</b:Volume>
    <b:Issue>2</b:Issue>
    <b:DOI>https://doi.org/10.1590/1983-80422017252191</b:DOI>
    <b:RefOrder>7</b:RefOrder>
  </b:Source>
  <b:Source>
    <b:Tag>Zet16</b:Tag>
    <b:SourceType>JournalArticle</b:SourceType>
    <b:Guid>{40DB9D05-899C-4CD2-8E88-49B0AF86BDCA}</b:Guid>
    <b:Author>
      <b:Author>
        <b:NameList>
          <b:Person>
            <b:Last>Zetina-Esquivel</b:Last>
            <b:First>E.</b:First>
            <b:Middle>I.</b:Middle>
          </b:Person>
          <b:Person>
            <b:Last>Piñón-Rodríguez</b:Last>
            <b:First>P.</b:First>
          </b:Person>
        </b:NameList>
      </b:Author>
    </b:Author>
    <b:Title>El método socrático en los programas educativos actuales: una propuesta de Martha C. Nussbaum</b:Title>
    <b:JournalName>La Colmena</b:JournalName>
    <b:Year>2016</b:Year>
    <b:Pages>79-90</b:Pages>
    <b:Issue>91</b:Issue>
    <b:URL>https://www.redalyc.org/articulo.oa?id=446347254024</b:URL>
    <b:RefOrder>8</b:RefOrder>
  </b:Source>
  <b:Source>
    <b:Tag>Cor15</b:Tag>
    <b:SourceType>JournalArticle</b:SourceType>
    <b:Guid>{B6B7DE4A-7CEF-4615-9BA6-F76682EADDD5}</b:Guid>
    <b:Author>
      <b:Author>
        <b:NameList>
          <b:Person>
            <b:Last>Coria-Lorenzo</b:Last>
            <b:First>J.</b:First>
            <b:Middle>J.</b:Middle>
          </b:Person>
          <b:Person>
            <b:Last>Aguado-Huerta</b:Last>
            <b:First>G.</b:First>
          </b:Person>
          <b:Person>
            <b:Last>González-Oliver</b:Last>
            <b:First>A.</b:First>
          </b:Person>
          <b:Person>
            <b:Last>Águila-Torres</b:Last>
            <b:First>R.</b:First>
            <b:Middle>L.</b:Middle>
          </b:Person>
          <b:Person>
            <b:Last>Vázquez-Flores</b:Last>
            <b:First>A.</b:First>
          </b:Person>
          <b:Person>
            <b:Last>Pérez-Robles</b:Last>
            <b:First>V.</b:First>
            <b:Middle>M.</b:Middle>
          </b:Person>
        </b:NameList>
      </b:Author>
    </b:Author>
    <b:Title>Accidentes con objetos punzocortantes y líquidos potencialmente infecciosos en personal de la salud que trabaja en un hospital de tercer nivel: análisis de 11 años</b:Title>
    <b:JournalName>Perinatología y Reproducción Humana</b:JournalName>
    <b:Year>2015</b:Year>
    <b:Pages>70-75</b:Pages>
    <b:Volume>29</b:Volume>
    <b:Issue>2</b:Issue>
    <b:DOI>https://doi.org/10.1016/j.rprh.2015.11.004</b:DOI>
    <b:RefOrder>4</b:RefOrder>
  </b:Source>
</b:Sources>
</file>

<file path=customXml/itemProps1.xml><?xml version="1.0" encoding="utf-8"?>
<ds:datastoreItem xmlns:ds="http://schemas.openxmlformats.org/officeDocument/2006/customXml" ds:itemID="{5F531FC0-EB6D-4118-A9F3-A7308B77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29</Pages>
  <Words>8262</Words>
  <Characters>45441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Octavio Alpizar Garrido</dc:creator>
  <cp:keywords/>
  <dc:description/>
  <cp:lastModifiedBy>Gustavo Toledo</cp:lastModifiedBy>
  <cp:revision>28</cp:revision>
  <cp:lastPrinted>2023-01-23T18:26:00Z</cp:lastPrinted>
  <dcterms:created xsi:type="dcterms:W3CDTF">2024-02-06T07:15:00Z</dcterms:created>
  <dcterms:modified xsi:type="dcterms:W3CDTF">2024-03-07T02:26:00Z</dcterms:modified>
</cp:coreProperties>
</file>