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E6B9" w14:textId="626A5F38" w:rsidR="00C673DF" w:rsidRPr="005002AB" w:rsidRDefault="005002AB" w:rsidP="00C673DF">
      <w:pPr>
        <w:spacing w:before="240" w:after="240" w:line="360" w:lineRule="auto"/>
        <w:jc w:val="right"/>
        <w:rPr>
          <w:rFonts w:ascii="Times New Roman" w:hAnsi="Times New Roman" w:cs="Times New Roman"/>
          <w:b/>
          <w:bCs/>
          <w:i/>
          <w:iCs/>
          <w:color w:val="000000" w:themeColor="text1"/>
          <w:lang w:val="es-MX"/>
        </w:rPr>
      </w:pPr>
      <w:r w:rsidRPr="005002AB">
        <w:rPr>
          <w:rFonts w:ascii="Times New Roman" w:hAnsi="Times New Roman" w:cs="Times New Roman"/>
          <w:b/>
          <w:bCs/>
          <w:i/>
          <w:iCs/>
          <w:color w:val="000000" w:themeColor="text1"/>
          <w:lang w:val="es-MX"/>
        </w:rPr>
        <w:t>https://doi.org/10.23913/ride.v14i27.1743</w:t>
      </w:r>
    </w:p>
    <w:p w14:paraId="223E25E6" w14:textId="38B868F9" w:rsidR="00C673DF" w:rsidRPr="004F5DD3" w:rsidRDefault="00C673DF" w:rsidP="00C673DF">
      <w:pPr>
        <w:spacing w:before="240" w:after="240" w:line="360" w:lineRule="auto"/>
        <w:jc w:val="right"/>
        <w:rPr>
          <w:rFonts w:ascii="Times New Roman" w:hAnsi="Times New Roman" w:cs="Times New Roman"/>
          <w:b/>
          <w:bCs/>
          <w:color w:val="000000" w:themeColor="text1"/>
        </w:rPr>
      </w:pPr>
      <w:r w:rsidRPr="004F5DD3">
        <w:rPr>
          <w:rFonts w:ascii="Times New Roman" w:hAnsi="Times New Roman" w:cs="Times New Roman"/>
          <w:b/>
          <w:bCs/>
          <w:i/>
          <w:iCs/>
          <w:color w:val="000000" w:themeColor="text1"/>
          <w:lang w:val="es-MX"/>
        </w:rPr>
        <w:t>Artículos científicos</w:t>
      </w:r>
    </w:p>
    <w:p w14:paraId="06324411" w14:textId="6F4BD749" w:rsidR="0007642B" w:rsidRDefault="003C31CC" w:rsidP="00C673DF">
      <w:pPr>
        <w:spacing w:line="276" w:lineRule="auto"/>
        <w:jc w:val="right"/>
        <w:rPr>
          <w:rFonts w:ascii="Calibri" w:eastAsia="Times New Roman" w:hAnsi="Calibri" w:cs="Calibri"/>
          <w:b/>
          <w:color w:val="000000"/>
          <w:sz w:val="32"/>
          <w:szCs w:val="32"/>
          <w:lang w:val="es-MX" w:eastAsia="es-MX"/>
        </w:rPr>
      </w:pPr>
      <w:r w:rsidRPr="004F5DD3">
        <w:rPr>
          <w:rFonts w:ascii="Calibri" w:eastAsia="Times New Roman" w:hAnsi="Calibri" w:cs="Calibri"/>
          <w:b/>
          <w:color w:val="000000"/>
          <w:sz w:val="32"/>
          <w:szCs w:val="32"/>
          <w:lang w:val="es-MX" w:eastAsia="es-MX"/>
        </w:rPr>
        <w:t>Retos</w:t>
      </w:r>
      <w:r w:rsidR="0007642B" w:rsidRPr="004F5DD3">
        <w:rPr>
          <w:rFonts w:ascii="Calibri" w:eastAsia="Times New Roman" w:hAnsi="Calibri" w:cs="Calibri"/>
          <w:b/>
          <w:color w:val="000000"/>
          <w:sz w:val="32"/>
          <w:szCs w:val="32"/>
          <w:lang w:val="es-MX" w:eastAsia="es-MX"/>
        </w:rPr>
        <w:t xml:space="preserve"> </w:t>
      </w:r>
      <w:r w:rsidR="00C01283" w:rsidRPr="004F5DD3">
        <w:rPr>
          <w:rFonts w:ascii="Calibri" w:eastAsia="Times New Roman" w:hAnsi="Calibri" w:cs="Calibri"/>
          <w:b/>
          <w:color w:val="000000"/>
          <w:sz w:val="32"/>
          <w:szCs w:val="32"/>
          <w:lang w:val="es-MX" w:eastAsia="es-MX"/>
        </w:rPr>
        <w:t>para</w:t>
      </w:r>
      <w:r w:rsidR="0007642B" w:rsidRPr="004F5DD3">
        <w:rPr>
          <w:rFonts w:ascii="Calibri" w:eastAsia="Times New Roman" w:hAnsi="Calibri" w:cs="Calibri"/>
          <w:b/>
          <w:color w:val="000000"/>
          <w:sz w:val="32"/>
          <w:szCs w:val="32"/>
          <w:lang w:val="es-MX" w:eastAsia="es-MX"/>
        </w:rPr>
        <w:t xml:space="preserve"> la educación musical</w:t>
      </w:r>
      <w:r w:rsidR="00DC24E4" w:rsidRPr="004F5DD3">
        <w:rPr>
          <w:rFonts w:ascii="Calibri" w:eastAsia="Times New Roman" w:hAnsi="Calibri" w:cs="Calibri"/>
          <w:b/>
          <w:color w:val="000000"/>
          <w:sz w:val="32"/>
          <w:szCs w:val="32"/>
          <w:lang w:val="es-MX" w:eastAsia="es-MX"/>
        </w:rPr>
        <w:t xml:space="preserve"> en la escuela secundaria</w:t>
      </w:r>
      <w:r w:rsidR="005002AB">
        <w:rPr>
          <w:rFonts w:ascii="Calibri" w:eastAsia="Times New Roman" w:hAnsi="Calibri" w:cs="Calibri"/>
          <w:b/>
          <w:color w:val="000000"/>
          <w:sz w:val="32"/>
          <w:szCs w:val="32"/>
          <w:lang w:val="es-MX" w:eastAsia="es-MX"/>
        </w:rPr>
        <w:t xml:space="preserve">. </w:t>
      </w:r>
      <w:r w:rsidR="00653823" w:rsidRPr="005002AB">
        <w:rPr>
          <w:rFonts w:ascii="Calibri" w:eastAsia="Times New Roman" w:hAnsi="Calibri" w:cs="Calibri"/>
          <w:b/>
          <w:color w:val="000000"/>
          <w:sz w:val="32"/>
          <w:szCs w:val="32"/>
          <w:lang w:val="es-MX" w:eastAsia="es-MX"/>
        </w:rPr>
        <w:t>V</w:t>
      </w:r>
      <w:r w:rsidR="006522D7" w:rsidRPr="005002AB">
        <w:rPr>
          <w:rFonts w:ascii="Calibri" w:eastAsia="Times New Roman" w:hAnsi="Calibri" w:cs="Calibri"/>
          <w:b/>
          <w:color w:val="000000"/>
          <w:sz w:val="32"/>
          <w:szCs w:val="32"/>
          <w:lang w:val="es-MX" w:eastAsia="es-MX"/>
        </w:rPr>
        <w:t>iolencia</w:t>
      </w:r>
      <w:r w:rsidR="00653823" w:rsidRPr="005002AB">
        <w:rPr>
          <w:rFonts w:ascii="Calibri" w:eastAsia="Times New Roman" w:hAnsi="Calibri" w:cs="Calibri"/>
          <w:b/>
          <w:color w:val="000000"/>
          <w:sz w:val="32"/>
          <w:szCs w:val="32"/>
          <w:lang w:val="es-MX" w:eastAsia="es-MX"/>
        </w:rPr>
        <w:t xml:space="preserve"> de</w:t>
      </w:r>
      <w:r w:rsidR="00E76F48" w:rsidRPr="005002AB">
        <w:rPr>
          <w:rFonts w:ascii="Calibri" w:eastAsia="Times New Roman" w:hAnsi="Calibri" w:cs="Calibri"/>
          <w:b/>
          <w:color w:val="000000"/>
          <w:sz w:val="32"/>
          <w:szCs w:val="32"/>
          <w:lang w:val="es-MX" w:eastAsia="es-MX"/>
        </w:rPr>
        <w:t xml:space="preserve"> género</w:t>
      </w:r>
      <w:r w:rsidR="00C01283" w:rsidRPr="005002AB">
        <w:rPr>
          <w:rFonts w:ascii="Calibri" w:eastAsia="Times New Roman" w:hAnsi="Calibri" w:cs="Calibri"/>
          <w:b/>
          <w:color w:val="000000"/>
          <w:sz w:val="32"/>
          <w:szCs w:val="32"/>
          <w:lang w:val="es-MX" w:eastAsia="es-MX"/>
        </w:rPr>
        <w:t>, adolescencia y canción</w:t>
      </w:r>
    </w:p>
    <w:p w14:paraId="7BD083FC" w14:textId="77777777" w:rsidR="005002AB" w:rsidRDefault="005002AB" w:rsidP="00C673DF">
      <w:pPr>
        <w:spacing w:line="276" w:lineRule="auto"/>
        <w:jc w:val="right"/>
        <w:rPr>
          <w:rFonts w:ascii="Calibri" w:eastAsia="Times New Roman" w:hAnsi="Calibri" w:cs="Calibri"/>
          <w:b/>
          <w:color w:val="000000"/>
          <w:sz w:val="32"/>
          <w:szCs w:val="32"/>
          <w:lang w:val="es-MX" w:eastAsia="es-MX"/>
        </w:rPr>
      </w:pPr>
    </w:p>
    <w:p w14:paraId="6AFCFDDB" w14:textId="4F639D7D" w:rsidR="005002AB" w:rsidRPr="005002AB" w:rsidRDefault="005002AB" w:rsidP="00C673DF">
      <w:pPr>
        <w:spacing w:line="276" w:lineRule="auto"/>
        <w:jc w:val="right"/>
        <w:rPr>
          <w:rFonts w:ascii="Calibri" w:eastAsia="Times New Roman" w:hAnsi="Calibri" w:cs="Calibri"/>
          <w:b/>
          <w:i/>
          <w:iCs/>
          <w:color w:val="000000"/>
          <w:sz w:val="28"/>
          <w:szCs w:val="28"/>
          <w:lang w:val="es-MX" w:eastAsia="es-MX"/>
        </w:rPr>
      </w:pPr>
      <w:r w:rsidRPr="005002AB">
        <w:rPr>
          <w:rFonts w:ascii="Calibri" w:eastAsia="Times New Roman" w:hAnsi="Calibri" w:cs="Calibri"/>
          <w:b/>
          <w:i/>
          <w:iCs/>
          <w:color w:val="000000"/>
          <w:sz w:val="28"/>
          <w:szCs w:val="28"/>
          <w:lang w:val="es-MX" w:eastAsia="es-MX"/>
        </w:rPr>
        <w:t>Challenges for music education in secondary school. Gender violence, adolescence and song</w:t>
      </w:r>
    </w:p>
    <w:p w14:paraId="2AFD55B4" w14:textId="77777777" w:rsidR="005002AB" w:rsidRPr="005002AB" w:rsidRDefault="005002AB" w:rsidP="00C673DF">
      <w:pPr>
        <w:spacing w:line="276" w:lineRule="auto"/>
        <w:jc w:val="right"/>
        <w:rPr>
          <w:rFonts w:ascii="Calibri" w:eastAsia="Times New Roman" w:hAnsi="Calibri" w:cs="Calibri"/>
          <w:b/>
          <w:i/>
          <w:iCs/>
          <w:color w:val="000000"/>
          <w:sz w:val="28"/>
          <w:szCs w:val="28"/>
          <w:lang w:val="es-MX" w:eastAsia="es-MX"/>
        </w:rPr>
      </w:pPr>
    </w:p>
    <w:p w14:paraId="15C46A64" w14:textId="06D9DA9E" w:rsidR="005002AB" w:rsidRPr="005002AB" w:rsidRDefault="005002AB" w:rsidP="00C673DF">
      <w:pPr>
        <w:spacing w:line="276" w:lineRule="auto"/>
        <w:jc w:val="right"/>
        <w:rPr>
          <w:rFonts w:ascii="Calibri" w:eastAsia="Times New Roman" w:hAnsi="Calibri" w:cs="Calibri"/>
          <w:b/>
          <w:i/>
          <w:iCs/>
          <w:color w:val="000000"/>
          <w:sz w:val="28"/>
          <w:szCs w:val="28"/>
          <w:lang w:val="es-MX" w:eastAsia="es-MX"/>
        </w:rPr>
      </w:pPr>
      <w:r w:rsidRPr="005002AB">
        <w:rPr>
          <w:rFonts w:ascii="Calibri" w:eastAsia="Times New Roman" w:hAnsi="Calibri" w:cs="Calibri"/>
          <w:b/>
          <w:i/>
          <w:iCs/>
          <w:color w:val="000000"/>
          <w:sz w:val="28"/>
          <w:szCs w:val="28"/>
          <w:lang w:val="es-MX" w:eastAsia="es-MX"/>
        </w:rPr>
        <w:t>Desafios para a educação musical no ensino médio. Violência de gênero, adolescência e música</w:t>
      </w:r>
    </w:p>
    <w:p w14:paraId="5F1125AB" w14:textId="77777777" w:rsidR="00B807B9" w:rsidRPr="004F5DD3" w:rsidRDefault="00B807B9" w:rsidP="00C673DF">
      <w:pPr>
        <w:spacing w:line="360" w:lineRule="auto"/>
        <w:jc w:val="right"/>
        <w:rPr>
          <w:rFonts w:ascii="Times New Roman" w:hAnsi="Times New Roman" w:cs="Times New Roman"/>
          <w:b/>
          <w:bCs/>
          <w:color w:val="000000" w:themeColor="text1"/>
        </w:rPr>
      </w:pPr>
    </w:p>
    <w:p w14:paraId="374AF8B1" w14:textId="3660784F" w:rsidR="006E0441" w:rsidRPr="004F5DD3" w:rsidRDefault="006E0441" w:rsidP="005002AB">
      <w:pPr>
        <w:spacing w:line="276" w:lineRule="auto"/>
        <w:jc w:val="right"/>
        <w:rPr>
          <w:rFonts w:cstheme="minorHAnsi"/>
          <w:b/>
          <w:bCs/>
          <w:color w:val="000000" w:themeColor="text1"/>
        </w:rPr>
      </w:pPr>
      <w:r w:rsidRPr="004F5DD3">
        <w:rPr>
          <w:rFonts w:cstheme="minorHAnsi"/>
          <w:b/>
          <w:bCs/>
          <w:color w:val="000000" w:themeColor="text1"/>
        </w:rPr>
        <w:t>Elsa Cristina Navarrete Ochoa</w:t>
      </w:r>
    </w:p>
    <w:p w14:paraId="7E561D6A" w14:textId="4663CCF8" w:rsidR="00247260" w:rsidRPr="004F5DD3" w:rsidRDefault="00247260" w:rsidP="005002AB">
      <w:pPr>
        <w:spacing w:line="276" w:lineRule="auto"/>
        <w:jc w:val="right"/>
        <w:rPr>
          <w:rFonts w:ascii="Times New Roman" w:hAnsi="Times New Roman" w:cs="Times New Roman"/>
          <w:color w:val="000000" w:themeColor="text1"/>
        </w:rPr>
      </w:pPr>
      <w:r w:rsidRPr="004F5DD3">
        <w:rPr>
          <w:rFonts w:ascii="Times New Roman" w:hAnsi="Times New Roman" w:cs="Times New Roman"/>
          <w:color w:val="000000" w:themeColor="text1"/>
        </w:rPr>
        <w:t>Universidad Autónoma de Querétaro</w:t>
      </w:r>
      <w:r w:rsidR="005002AB">
        <w:rPr>
          <w:rFonts w:ascii="Times New Roman" w:hAnsi="Times New Roman" w:cs="Times New Roman"/>
          <w:color w:val="000000" w:themeColor="text1"/>
        </w:rPr>
        <w:t>, México</w:t>
      </w:r>
    </w:p>
    <w:p w14:paraId="2F9F8F3F" w14:textId="587FC752" w:rsidR="00247260" w:rsidRPr="004F5DD3" w:rsidRDefault="00000000" w:rsidP="005002AB">
      <w:pPr>
        <w:spacing w:line="276" w:lineRule="auto"/>
        <w:jc w:val="right"/>
        <w:rPr>
          <w:rFonts w:cstheme="minorHAnsi"/>
          <w:color w:val="000000" w:themeColor="text1"/>
        </w:rPr>
      </w:pPr>
      <w:hyperlink r:id="rId7" w:history="1">
        <w:r w:rsidR="00247260" w:rsidRPr="004F5DD3">
          <w:rPr>
            <w:rStyle w:val="Hipervnculo"/>
            <w:rFonts w:cstheme="minorHAnsi"/>
            <w:color w:val="FF0000"/>
            <w:u w:val="none"/>
          </w:rPr>
          <w:t>elsa.cristina.navarrete@uaq.mx</w:t>
        </w:r>
      </w:hyperlink>
    </w:p>
    <w:p w14:paraId="2E2FCBD7" w14:textId="7A042A62" w:rsidR="00247260" w:rsidRPr="004F5DD3" w:rsidRDefault="00247260" w:rsidP="005002AB">
      <w:pPr>
        <w:spacing w:line="276" w:lineRule="auto"/>
        <w:jc w:val="right"/>
        <w:rPr>
          <w:rFonts w:ascii="Times New Roman" w:hAnsi="Times New Roman" w:cs="Times New Roman"/>
          <w:color w:val="000000" w:themeColor="text1"/>
        </w:rPr>
      </w:pPr>
      <w:r w:rsidRPr="004F5DD3">
        <w:rPr>
          <w:rFonts w:ascii="Times New Roman" w:hAnsi="Times New Roman" w:cs="Times New Roman"/>
          <w:color w:val="000000" w:themeColor="text1"/>
        </w:rPr>
        <w:t>https://orcid.org/0000-0002-5242-6391</w:t>
      </w:r>
    </w:p>
    <w:p w14:paraId="7B28936A" w14:textId="77777777" w:rsidR="00247260" w:rsidRPr="004F5DD3" w:rsidRDefault="00247260" w:rsidP="005002AB">
      <w:pPr>
        <w:spacing w:line="276" w:lineRule="auto"/>
        <w:jc w:val="right"/>
        <w:rPr>
          <w:rFonts w:ascii="Times New Roman" w:hAnsi="Times New Roman" w:cs="Times New Roman"/>
          <w:color w:val="000000" w:themeColor="text1"/>
        </w:rPr>
      </w:pPr>
    </w:p>
    <w:p w14:paraId="47E2F35B" w14:textId="77777777" w:rsidR="00247260" w:rsidRPr="004F5DD3" w:rsidRDefault="006E0441" w:rsidP="005002AB">
      <w:pPr>
        <w:spacing w:line="276" w:lineRule="auto"/>
        <w:jc w:val="right"/>
        <w:rPr>
          <w:rFonts w:cstheme="minorHAnsi"/>
          <w:b/>
          <w:bCs/>
          <w:color w:val="000000" w:themeColor="text1"/>
        </w:rPr>
      </w:pPr>
      <w:r w:rsidRPr="004F5DD3">
        <w:rPr>
          <w:rFonts w:cstheme="minorHAnsi"/>
          <w:b/>
          <w:bCs/>
          <w:color w:val="000000" w:themeColor="text1"/>
        </w:rPr>
        <w:t>Ángel Salvador Xeque Morales</w:t>
      </w:r>
    </w:p>
    <w:p w14:paraId="689EB43C" w14:textId="47C1A088" w:rsidR="00247260" w:rsidRPr="004F5DD3" w:rsidRDefault="00247260" w:rsidP="005002AB">
      <w:pPr>
        <w:spacing w:line="276" w:lineRule="auto"/>
        <w:jc w:val="right"/>
        <w:rPr>
          <w:rFonts w:ascii="Times New Roman" w:hAnsi="Times New Roman" w:cs="Times New Roman"/>
          <w:color w:val="000000" w:themeColor="text1"/>
        </w:rPr>
      </w:pPr>
      <w:r w:rsidRPr="004F5DD3">
        <w:rPr>
          <w:rFonts w:ascii="Times New Roman" w:hAnsi="Times New Roman" w:cs="Times New Roman"/>
          <w:color w:val="000000" w:themeColor="text1"/>
        </w:rPr>
        <w:t>Universidad Autónoma de Querétaro</w:t>
      </w:r>
      <w:r w:rsidR="005002AB">
        <w:rPr>
          <w:rFonts w:ascii="Times New Roman" w:hAnsi="Times New Roman" w:cs="Times New Roman"/>
          <w:color w:val="000000" w:themeColor="text1"/>
        </w:rPr>
        <w:t>, México</w:t>
      </w:r>
    </w:p>
    <w:p w14:paraId="634BAAFD" w14:textId="395AE8B7" w:rsidR="00927DF1" w:rsidRPr="004F5DD3" w:rsidRDefault="00000000" w:rsidP="005002AB">
      <w:pPr>
        <w:spacing w:line="276" w:lineRule="auto"/>
        <w:jc w:val="right"/>
        <w:rPr>
          <w:rStyle w:val="Hipervnculo"/>
          <w:rFonts w:cstheme="minorHAnsi"/>
          <w:color w:val="FF0000"/>
          <w:u w:val="none"/>
        </w:rPr>
      </w:pPr>
      <w:hyperlink r:id="rId8" w:history="1">
        <w:r w:rsidR="00927DF1" w:rsidRPr="004F5DD3">
          <w:rPr>
            <w:rStyle w:val="Hipervnculo"/>
            <w:rFonts w:cstheme="minorHAnsi"/>
            <w:color w:val="FF0000"/>
            <w:u w:val="none"/>
          </w:rPr>
          <w:t>axeque@uaq.mx</w:t>
        </w:r>
      </w:hyperlink>
    </w:p>
    <w:p w14:paraId="0EDA8FF5" w14:textId="718431D9" w:rsidR="006E0441" w:rsidRPr="004F5DD3" w:rsidRDefault="00927DF1" w:rsidP="005002AB">
      <w:pPr>
        <w:spacing w:line="276" w:lineRule="auto"/>
        <w:jc w:val="right"/>
        <w:rPr>
          <w:rFonts w:ascii="Times New Roman" w:hAnsi="Times New Roman" w:cs="Times New Roman"/>
          <w:color w:val="000000" w:themeColor="text1"/>
        </w:rPr>
      </w:pPr>
      <w:r w:rsidRPr="004F5DD3">
        <w:rPr>
          <w:rFonts w:ascii="Times New Roman" w:hAnsi="Times New Roman" w:cs="Times New Roman"/>
          <w:color w:val="000000" w:themeColor="text1"/>
        </w:rPr>
        <w:t>https://orcid.org/0000-0001-5867-0267</w:t>
      </w:r>
      <w:r w:rsidR="006E0441" w:rsidRPr="004F5DD3">
        <w:rPr>
          <w:rFonts w:ascii="Times New Roman" w:hAnsi="Times New Roman" w:cs="Times New Roman"/>
          <w:color w:val="000000" w:themeColor="text1"/>
        </w:rPr>
        <w:t xml:space="preserve"> </w:t>
      </w:r>
    </w:p>
    <w:p w14:paraId="7CDEC78A" w14:textId="77777777" w:rsidR="00C673DF" w:rsidRPr="004F5DD3" w:rsidRDefault="00C673DF" w:rsidP="00C673DF">
      <w:pPr>
        <w:pStyle w:val="NormalWeb"/>
        <w:spacing w:before="0" w:beforeAutospacing="0" w:after="0" w:afterAutospacing="0" w:line="360" w:lineRule="auto"/>
        <w:rPr>
          <w:rFonts w:asciiTheme="minorHAnsi" w:hAnsiTheme="minorHAnsi" w:cstheme="minorHAnsi"/>
          <w:b/>
          <w:bCs/>
          <w:color w:val="000000" w:themeColor="text1"/>
          <w:lang w:val="es-ES"/>
        </w:rPr>
      </w:pPr>
    </w:p>
    <w:p w14:paraId="7CB5477B" w14:textId="1AE2763D" w:rsidR="00AC326C" w:rsidRPr="004F5DD3" w:rsidRDefault="00AC326C" w:rsidP="00C673DF">
      <w:pPr>
        <w:pStyle w:val="NormalWeb"/>
        <w:spacing w:before="0" w:beforeAutospacing="0" w:after="0" w:afterAutospacing="0" w:line="360" w:lineRule="auto"/>
        <w:rPr>
          <w:rFonts w:asciiTheme="minorHAnsi" w:hAnsiTheme="minorHAnsi" w:cstheme="minorHAnsi"/>
          <w:b/>
          <w:bCs/>
          <w:color w:val="2E74B5" w:themeColor="accent5" w:themeShade="BF"/>
          <w:sz w:val="32"/>
          <w:szCs w:val="32"/>
          <w:lang w:val="es-ES"/>
        </w:rPr>
      </w:pPr>
      <w:r w:rsidRPr="004F5DD3">
        <w:rPr>
          <w:rFonts w:asciiTheme="minorHAnsi" w:hAnsiTheme="minorHAnsi" w:cstheme="minorHAnsi"/>
          <w:b/>
          <w:bCs/>
          <w:color w:val="000000" w:themeColor="text1"/>
          <w:sz w:val="28"/>
          <w:szCs w:val="28"/>
          <w:lang w:val="es-ES"/>
        </w:rPr>
        <w:t>Resumen</w:t>
      </w:r>
    </w:p>
    <w:p w14:paraId="0AF55F14" w14:textId="7BD9B1A4" w:rsidR="0038532F" w:rsidRPr="004F5DD3" w:rsidRDefault="002958B8" w:rsidP="00C673DF">
      <w:pPr>
        <w:pStyle w:val="NormalWeb"/>
        <w:spacing w:before="0" w:beforeAutospacing="0" w:after="0" w:afterAutospacing="0" w:line="360" w:lineRule="auto"/>
        <w:jc w:val="both"/>
        <w:rPr>
          <w:color w:val="000000" w:themeColor="text1"/>
          <w:lang w:val="es-ES"/>
        </w:rPr>
      </w:pPr>
      <w:r w:rsidRPr="004F5DD3">
        <w:rPr>
          <w:color w:val="000000" w:themeColor="text1"/>
          <w:lang w:val="es-ES"/>
        </w:rPr>
        <w:t>Avanzar en disminuir la violencia de género es un imperativo para las sociedades actuales</w:t>
      </w:r>
      <w:r w:rsidR="004F5417" w:rsidRPr="004F5DD3">
        <w:rPr>
          <w:color w:val="000000" w:themeColor="text1"/>
          <w:lang w:val="es-ES"/>
        </w:rPr>
        <w:t xml:space="preserve">, lo cual </w:t>
      </w:r>
      <w:r w:rsidRPr="004F5DD3">
        <w:rPr>
          <w:color w:val="000000" w:themeColor="text1"/>
          <w:lang w:val="es-ES"/>
        </w:rPr>
        <w:t>implica la toma de acciones concretas para el sector educativo.</w:t>
      </w:r>
      <w:r w:rsidR="004F5417" w:rsidRPr="004F5DD3">
        <w:rPr>
          <w:color w:val="000000" w:themeColor="text1"/>
          <w:lang w:val="es-ES"/>
        </w:rPr>
        <w:t xml:space="preserve"> En tal sentido, e</w:t>
      </w:r>
      <w:r w:rsidRPr="004F5DD3">
        <w:rPr>
          <w:color w:val="000000" w:themeColor="text1"/>
          <w:lang w:val="es-ES"/>
        </w:rPr>
        <w:t>ste estudio se realizó con el propósito de problematizar la función social de la educación musical en el nivel de educación básica secundaria general ante el marco de los programas de la Nueva Escuela Mexicana 2022</w:t>
      </w:r>
      <w:r w:rsidR="004F5417" w:rsidRPr="004F5DD3">
        <w:rPr>
          <w:color w:val="000000" w:themeColor="text1"/>
          <w:lang w:val="es-ES"/>
        </w:rPr>
        <w:t xml:space="preserve"> con el fin</w:t>
      </w:r>
      <w:r w:rsidRPr="004F5DD3">
        <w:rPr>
          <w:color w:val="000000" w:themeColor="text1"/>
          <w:lang w:val="es-ES"/>
        </w:rPr>
        <w:t xml:space="preserve"> </w:t>
      </w:r>
      <w:r w:rsidR="004F5417" w:rsidRPr="004F5DD3">
        <w:rPr>
          <w:color w:val="000000" w:themeColor="text1"/>
          <w:lang w:val="es-ES"/>
        </w:rPr>
        <w:t xml:space="preserve">de </w:t>
      </w:r>
      <w:r w:rsidRPr="004F5DD3">
        <w:rPr>
          <w:color w:val="000000" w:themeColor="text1"/>
          <w:lang w:val="es-ES"/>
        </w:rPr>
        <w:t xml:space="preserve">contribuir </w:t>
      </w:r>
      <w:r w:rsidR="004F5417" w:rsidRPr="004F5DD3">
        <w:rPr>
          <w:color w:val="000000" w:themeColor="text1"/>
          <w:lang w:val="es-ES"/>
        </w:rPr>
        <w:t>a</w:t>
      </w:r>
      <w:r w:rsidRPr="004F5DD3">
        <w:rPr>
          <w:color w:val="000000" w:themeColor="text1"/>
          <w:lang w:val="es-ES"/>
        </w:rPr>
        <w:t xml:space="preserve"> la disminución de estas formas de violencia. Las preguntas </w:t>
      </w:r>
      <w:r w:rsidR="004F5417" w:rsidRPr="004F5DD3">
        <w:rPr>
          <w:color w:val="000000" w:themeColor="text1"/>
          <w:lang w:val="es-ES"/>
        </w:rPr>
        <w:t xml:space="preserve">formuladas </w:t>
      </w:r>
      <w:r w:rsidRPr="004F5DD3">
        <w:rPr>
          <w:color w:val="000000" w:themeColor="text1"/>
          <w:lang w:val="es-ES"/>
        </w:rPr>
        <w:t>indagan en las características estilísticas y temáticas de la canción de gusto adolescente y las representaciones de la feminidad y masculinidad expresadas en estas. La investigación es de corte cualitativo</w:t>
      </w:r>
      <w:r w:rsidR="004F5417" w:rsidRPr="004F5DD3">
        <w:rPr>
          <w:color w:val="000000" w:themeColor="text1"/>
          <w:lang w:val="es-ES"/>
        </w:rPr>
        <w:t xml:space="preserve"> y empleó </w:t>
      </w:r>
      <w:r w:rsidRPr="004F5DD3">
        <w:rPr>
          <w:color w:val="000000" w:themeColor="text1"/>
          <w:lang w:val="es-ES"/>
        </w:rPr>
        <w:t>un cuestionario exprofeso a partir del cual se realizó un análisis desde los enfoques interpretativos de la estadística descriptiva y otro subsecuente desde la perspectiva de género. Se identificó que en el discurso cantando acerca del género y lo amoroso la perspectiva narrativa es de prevalencia masculina</w:t>
      </w:r>
      <w:r w:rsidR="004F5417" w:rsidRPr="004F5DD3">
        <w:rPr>
          <w:color w:val="000000" w:themeColor="text1"/>
          <w:lang w:val="es-ES"/>
        </w:rPr>
        <w:t xml:space="preserve">; además, </w:t>
      </w:r>
      <w:r w:rsidRPr="004F5DD3">
        <w:rPr>
          <w:color w:val="000000" w:themeColor="text1"/>
          <w:lang w:val="es-ES"/>
        </w:rPr>
        <w:t xml:space="preserve">sus relatos reproducen las asimetrías de la jerarquización patriarcal muchas veces con relatos </w:t>
      </w:r>
      <w:r w:rsidRPr="004F5DD3">
        <w:rPr>
          <w:color w:val="000000" w:themeColor="text1"/>
          <w:lang w:val="es-ES"/>
        </w:rPr>
        <w:lastRenderedPageBreak/>
        <w:t>violentos que naturalizan la cosificación de las mujeres, el consumo de drogas y el enriquecimiento ilícito</w:t>
      </w:r>
      <w:r w:rsidR="00772C7F" w:rsidRPr="004F5DD3">
        <w:rPr>
          <w:color w:val="000000" w:themeColor="text1"/>
          <w:lang w:val="es-ES"/>
        </w:rPr>
        <w:t xml:space="preserve">. Se concluye que los programas del </w:t>
      </w:r>
      <w:r w:rsidR="004F5417" w:rsidRPr="004F5DD3">
        <w:rPr>
          <w:color w:val="000000" w:themeColor="text1"/>
          <w:lang w:val="es-ES"/>
        </w:rPr>
        <w:t xml:space="preserve">plan de estudio </w:t>
      </w:r>
      <w:r w:rsidR="00772C7F" w:rsidRPr="004F5DD3">
        <w:rPr>
          <w:color w:val="000000" w:themeColor="text1"/>
          <w:lang w:val="es-ES"/>
        </w:rPr>
        <w:t>para la educación preescolar, primaria y secundaria 2022 en México</w:t>
      </w:r>
      <w:r w:rsidRPr="004F5DD3">
        <w:rPr>
          <w:color w:val="000000" w:themeColor="text1"/>
          <w:lang w:val="es-ES"/>
        </w:rPr>
        <w:t xml:space="preserve"> facilitan la inclusión de</w:t>
      </w:r>
      <w:r w:rsidR="00CC2C49" w:rsidRPr="004F5DD3">
        <w:rPr>
          <w:color w:val="000000" w:themeColor="text1"/>
          <w:lang w:val="es-ES"/>
        </w:rPr>
        <w:t xml:space="preserve"> la</w:t>
      </w:r>
      <w:r w:rsidRPr="004F5DD3">
        <w:rPr>
          <w:color w:val="000000" w:themeColor="text1"/>
          <w:lang w:val="es-ES"/>
        </w:rPr>
        <w:t xml:space="preserve"> canción como contenido de aprendizaje en una articulación reflexiva que promueva la construcción de herramientas conceptuales para un consumo cultural crítico</w:t>
      </w:r>
      <w:r w:rsidR="00223812" w:rsidRPr="004F5DD3">
        <w:rPr>
          <w:color w:val="000000" w:themeColor="text1"/>
          <w:lang w:val="es-ES"/>
        </w:rPr>
        <w:t xml:space="preserve"> que se considera impostergable</w:t>
      </w:r>
      <w:r w:rsidRPr="004F5DD3">
        <w:rPr>
          <w:color w:val="000000" w:themeColor="text1"/>
          <w:lang w:val="es-ES"/>
        </w:rPr>
        <w:t>.</w:t>
      </w:r>
    </w:p>
    <w:p w14:paraId="38D0B3A7" w14:textId="7999C16B" w:rsidR="00FC396B" w:rsidRDefault="00FC396B" w:rsidP="00C673DF">
      <w:pPr>
        <w:pStyle w:val="NormalWeb"/>
        <w:spacing w:before="0" w:beforeAutospacing="0" w:after="0" w:afterAutospacing="0" w:line="360" w:lineRule="auto"/>
        <w:jc w:val="both"/>
        <w:rPr>
          <w:color w:val="000000" w:themeColor="text1"/>
          <w:lang w:val="es-ES"/>
        </w:rPr>
      </w:pPr>
      <w:r w:rsidRPr="004F5DD3">
        <w:rPr>
          <w:rFonts w:asciiTheme="minorHAnsi" w:hAnsiTheme="minorHAnsi" w:cstheme="minorHAnsi"/>
          <w:b/>
          <w:bCs/>
          <w:color w:val="000000" w:themeColor="text1"/>
          <w:sz w:val="28"/>
          <w:szCs w:val="28"/>
          <w:lang w:val="es-ES"/>
        </w:rPr>
        <w:t>Palabras clave</w:t>
      </w:r>
      <w:r w:rsidR="004F5417" w:rsidRPr="004F5DD3">
        <w:rPr>
          <w:rFonts w:asciiTheme="minorHAnsi" w:hAnsiTheme="minorHAnsi" w:cstheme="minorHAnsi"/>
          <w:b/>
          <w:bCs/>
          <w:color w:val="000000" w:themeColor="text1"/>
          <w:sz w:val="28"/>
          <w:szCs w:val="28"/>
          <w:lang w:val="es-ES"/>
        </w:rPr>
        <w:t>:</w:t>
      </w:r>
      <w:r w:rsidR="004F5417" w:rsidRPr="004F5DD3">
        <w:rPr>
          <w:b/>
          <w:bCs/>
          <w:color w:val="000000" w:themeColor="text1"/>
          <w:lang w:val="es-ES"/>
        </w:rPr>
        <w:t xml:space="preserve"> e</w:t>
      </w:r>
      <w:r w:rsidRPr="004F5DD3">
        <w:rPr>
          <w:color w:val="000000" w:themeColor="text1"/>
          <w:lang w:val="es-ES"/>
        </w:rPr>
        <w:t>ducación musical, educación básica, violencia de género, adolescencia, canción</w:t>
      </w:r>
      <w:r w:rsidR="00BF3CF6" w:rsidRPr="004F5DD3">
        <w:rPr>
          <w:color w:val="000000" w:themeColor="text1"/>
          <w:lang w:val="es-ES"/>
        </w:rPr>
        <w:t>.</w:t>
      </w:r>
      <w:r w:rsidR="00612B7A" w:rsidRPr="004F5DD3">
        <w:rPr>
          <w:color w:val="000000" w:themeColor="text1"/>
          <w:lang w:val="es-ES"/>
        </w:rPr>
        <w:t xml:space="preserve"> </w:t>
      </w:r>
    </w:p>
    <w:p w14:paraId="1609EA22" w14:textId="77777777" w:rsidR="005002AB" w:rsidRPr="004F5DD3" w:rsidRDefault="005002AB" w:rsidP="00C673DF">
      <w:pPr>
        <w:pStyle w:val="NormalWeb"/>
        <w:spacing w:before="0" w:beforeAutospacing="0" w:after="0" w:afterAutospacing="0" w:line="360" w:lineRule="auto"/>
        <w:jc w:val="both"/>
        <w:rPr>
          <w:color w:val="000000" w:themeColor="text1"/>
          <w:lang w:val="es-ES"/>
        </w:rPr>
      </w:pPr>
    </w:p>
    <w:p w14:paraId="3FD808D8" w14:textId="6E41E099" w:rsidR="00351D7A" w:rsidRPr="004F5DD3" w:rsidRDefault="00351D7A" w:rsidP="00C673DF">
      <w:pPr>
        <w:pStyle w:val="NormalWeb"/>
        <w:spacing w:before="0" w:beforeAutospacing="0" w:after="0" w:afterAutospacing="0" w:line="360" w:lineRule="auto"/>
        <w:rPr>
          <w:rFonts w:asciiTheme="minorHAnsi" w:hAnsiTheme="minorHAnsi" w:cstheme="minorHAnsi"/>
          <w:b/>
          <w:bCs/>
          <w:color w:val="000000" w:themeColor="text1"/>
          <w:sz w:val="28"/>
          <w:szCs w:val="28"/>
          <w:lang w:val="es-ES"/>
        </w:rPr>
      </w:pPr>
      <w:r w:rsidRPr="004F5DD3">
        <w:rPr>
          <w:rFonts w:asciiTheme="minorHAnsi" w:hAnsiTheme="minorHAnsi" w:cstheme="minorHAnsi"/>
          <w:b/>
          <w:bCs/>
          <w:color w:val="000000" w:themeColor="text1"/>
          <w:sz w:val="28"/>
          <w:szCs w:val="28"/>
          <w:lang w:val="es-ES"/>
        </w:rPr>
        <w:t>Abstract</w:t>
      </w:r>
    </w:p>
    <w:p w14:paraId="5916B90F" w14:textId="77777777" w:rsidR="00223812" w:rsidRPr="004F5DD3" w:rsidRDefault="00B45D91" w:rsidP="00C673DF">
      <w:pPr>
        <w:pStyle w:val="NormalWeb"/>
        <w:spacing w:before="0" w:beforeAutospacing="0" w:after="0" w:afterAutospacing="0" w:line="360" w:lineRule="auto"/>
        <w:jc w:val="both"/>
        <w:rPr>
          <w:color w:val="000000" w:themeColor="text1"/>
          <w:lang w:val="en-US"/>
        </w:rPr>
      </w:pPr>
      <w:r w:rsidRPr="004F5DD3">
        <w:rPr>
          <w:color w:val="000000" w:themeColor="text1"/>
          <w:lang w:val="en-US"/>
        </w:rPr>
        <w:t xml:space="preserve">Making progress in reducing gender violence is an imperative for today's societies that implies taking concrete actions for the education sector. This study was carried out with the purpose of problematizing the social function of musical education at the level of general secondary basic education within the framework of the programs of the New Mexican School 2022, assuming the challenge of contributing to the reduction of these forms of violence. The questions that have guided us investigate the stylistic and thematic characteristics of the song of adolescent taste and the representations of femininity and masculinity expressed in them. The research is of a qualitative nature, initiated through the application of an express questionnaire from which an analysis was carried out from the interpretative approaches of descriptive statistics and another subsequent one from the gender perspective. It was identified that in the discourse singing about gender and love, the narrative perspective is predominantly masculine and that their stories reproduce the asymmetries of the patriarchal hierarchy often with violent stories that naturalize the objectification of women, drug use and illicit enrichment. </w:t>
      </w:r>
      <w:r w:rsidR="00223812" w:rsidRPr="004F5DD3">
        <w:rPr>
          <w:color w:val="000000" w:themeColor="text1"/>
          <w:lang w:val="en-US"/>
        </w:rPr>
        <w:t>. It is concluded that the 2022 study programs for basic secondary education in Mexico facilitate the inclusion of the song as learning content in a reflective articulation that promotes the construction of conceptual tools for a critical cultural consumption that is considered urgent.</w:t>
      </w:r>
    </w:p>
    <w:p w14:paraId="7219C6F8" w14:textId="17D53344" w:rsidR="00FC396B" w:rsidRPr="004F5DD3" w:rsidRDefault="00FC396B" w:rsidP="00C673DF">
      <w:pPr>
        <w:pStyle w:val="NormalWeb"/>
        <w:spacing w:before="0" w:beforeAutospacing="0" w:after="0" w:afterAutospacing="0" w:line="360" w:lineRule="auto"/>
        <w:rPr>
          <w:color w:val="000000" w:themeColor="text1"/>
          <w:lang w:val="en-US"/>
        </w:rPr>
      </w:pPr>
      <w:r w:rsidRPr="004F5DD3">
        <w:rPr>
          <w:rFonts w:asciiTheme="minorHAnsi" w:hAnsiTheme="minorHAnsi" w:cstheme="minorHAnsi"/>
          <w:b/>
          <w:bCs/>
          <w:color w:val="000000" w:themeColor="text1"/>
          <w:sz w:val="28"/>
          <w:szCs w:val="28"/>
          <w:lang w:val="es-ES"/>
        </w:rPr>
        <w:t>Keywords</w:t>
      </w:r>
      <w:r w:rsidR="00C673DF" w:rsidRPr="004F5DD3">
        <w:rPr>
          <w:rFonts w:asciiTheme="minorHAnsi" w:hAnsiTheme="minorHAnsi" w:cstheme="minorHAnsi"/>
          <w:b/>
          <w:bCs/>
          <w:color w:val="000000" w:themeColor="text1"/>
          <w:sz w:val="28"/>
          <w:szCs w:val="28"/>
          <w:lang w:val="es-ES"/>
        </w:rPr>
        <w:t xml:space="preserve">: </w:t>
      </w:r>
      <w:r w:rsidR="002A509E" w:rsidRPr="004F5DD3">
        <w:rPr>
          <w:color w:val="000000" w:themeColor="text1"/>
          <w:lang w:val="en-US"/>
        </w:rPr>
        <w:t>Music education</w:t>
      </w:r>
      <w:r w:rsidRPr="004F5DD3">
        <w:rPr>
          <w:color w:val="000000" w:themeColor="text1"/>
          <w:lang w:val="en-US"/>
        </w:rPr>
        <w:t xml:space="preserve">, basic education, </w:t>
      </w:r>
      <w:r w:rsidR="002A509E" w:rsidRPr="004F5DD3">
        <w:rPr>
          <w:color w:val="000000" w:themeColor="text1"/>
          <w:lang w:val="en-US"/>
        </w:rPr>
        <w:t>gender-based violence</w:t>
      </w:r>
      <w:r w:rsidRPr="004F5DD3">
        <w:rPr>
          <w:color w:val="000000" w:themeColor="text1"/>
          <w:lang w:val="en-US"/>
        </w:rPr>
        <w:t>, adolescence, song</w:t>
      </w:r>
      <w:r w:rsidR="00BF3CF6" w:rsidRPr="004F5DD3">
        <w:rPr>
          <w:color w:val="000000" w:themeColor="text1"/>
          <w:lang w:val="en-US"/>
        </w:rPr>
        <w:t>.</w:t>
      </w:r>
    </w:p>
    <w:p w14:paraId="4CE811D0" w14:textId="77777777" w:rsidR="005002AB" w:rsidRDefault="005002AB" w:rsidP="00C673DF">
      <w:pPr>
        <w:pStyle w:val="NormalWeb"/>
        <w:spacing w:before="0" w:beforeAutospacing="0" w:after="0" w:afterAutospacing="0" w:line="360" w:lineRule="auto"/>
        <w:jc w:val="both"/>
        <w:rPr>
          <w:rFonts w:asciiTheme="minorHAnsi" w:hAnsiTheme="minorHAnsi" w:cstheme="minorHAnsi"/>
          <w:b/>
          <w:bCs/>
          <w:color w:val="000000" w:themeColor="text1"/>
          <w:sz w:val="28"/>
          <w:szCs w:val="28"/>
          <w:lang w:val="es-ES"/>
        </w:rPr>
      </w:pPr>
    </w:p>
    <w:p w14:paraId="699A3F94" w14:textId="77777777" w:rsidR="005002AB" w:rsidRDefault="005002AB" w:rsidP="00C673DF">
      <w:pPr>
        <w:pStyle w:val="NormalWeb"/>
        <w:spacing w:before="0" w:beforeAutospacing="0" w:after="0" w:afterAutospacing="0" w:line="360" w:lineRule="auto"/>
        <w:jc w:val="both"/>
        <w:rPr>
          <w:rFonts w:asciiTheme="minorHAnsi" w:hAnsiTheme="minorHAnsi" w:cstheme="minorHAnsi"/>
          <w:b/>
          <w:bCs/>
          <w:color w:val="000000" w:themeColor="text1"/>
          <w:sz w:val="28"/>
          <w:szCs w:val="28"/>
          <w:lang w:val="es-ES"/>
        </w:rPr>
      </w:pPr>
    </w:p>
    <w:p w14:paraId="77FE7187" w14:textId="77777777" w:rsidR="005002AB" w:rsidRDefault="005002AB" w:rsidP="00C673DF">
      <w:pPr>
        <w:pStyle w:val="NormalWeb"/>
        <w:spacing w:before="0" w:beforeAutospacing="0" w:after="0" w:afterAutospacing="0" w:line="360" w:lineRule="auto"/>
        <w:jc w:val="both"/>
        <w:rPr>
          <w:rFonts w:asciiTheme="minorHAnsi" w:hAnsiTheme="minorHAnsi" w:cstheme="minorHAnsi"/>
          <w:b/>
          <w:bCs/>
          <w:color w:val="000000" w:themeColor="text1"/>
          <w:sz w:val="28"/>
          <w:szCs w:val="28"/>
          <w:lang w:val="es-ES"/>
        </w:rPr>
      </w:pPr>
    </w:p>
    <w:p w14:paraId="4069D550" w14:textId="77777777" w:rsidR="005002AB" w:rsidRDefault="005002AB" w:rsidP="00C673DF">
      <w:pPr>
        <w:pStyle w:val="NormalWeb"/>
        <w:spacing w:before="0" w:beforeAutospacing="0" w:after="0" w:afterAutospacing="0" w:line="360" w:lineRule="auto"/>
        <w:jc w:val="both"/>
        <w:rPr>
          <w:rFonts w:asciiTheme="minorHAnsi" w:hAnsiTheme="minorHAnsi" w:cstheme="minorHAnsi"/>
          <w:b/>
          <w:bCs/>
          <w:color w:val="000000" w:themeColor="text1"/>
          <w:sz w:val="28"/>
          <w:szCs w:val="28"/>
          <w:lang w:val="es-ES"/>
        </w:rPr>
      </w:pPr>
    </w:p>
    <w:p w14:paraId="4124C3AE" w14:textId="77777777" w:rsidR="005002AB" w:rsidRDefault="005002AB" w:rsidP="00C673DF">
      <w:pPr>
        <w:pStyle w:val="NormalWeb"/>
        <w:spacing w:before="0" w:beforeAutospacing="0" w:after="0" w:afterAutospacing="0" w:line="360" w:lineRule="auto"/>
        <w:jc w:val="both"/>
        <w:rPr>
          <w:rFonts w:asciiTheme="minorHAnsi" w:hAnsiTheme="minorHAnsi" w:cstheme="minorHAnsi"/>
          <w:b/>
          <w:bCs/>
          <w:color w:val="000000" w:themeColor="text1"/>
          <w:sz w:val="28"/>
          <w:szCs w:val="28"/>
          <w:lang w:val="es-ES"/>
        </w:rPr>
      </w:pPr>
    </w:p>
    <w:p w14:paraId="4C96DDE7" w14:textId="3729295E" w:rsidR="00BF3CF6" w:rsidRPr="004F5DD3" w:rsidRDefault="00C673DF" w:rsidP="00C673DF">
      <w:pPr>
        <w:pStyle w:val="NormalWeb"/>
        <w:spacing w:before="0" w:beforeAutospacing="0" w:after="0" w:afterAutospacing="0" w:line="360" w:lineRule="auto"/>
        <w:jc w:val="both"/>
        <w:rPr>
          <w:rFonts w:asciiTheme="minorHAnsi" w:hAnsiTheme="minorHAnsi" w:cstheme="minorHAnsi"/>
          <w:b/>
          <w:bCs/>
          <w:color w:val="000000" w:themeColor="text1"/>
          <w:sz w:val="28"/>
          <w:szCs w:val="28"/>
          <w:lang w:val="es-ES"/>
        </w:rPr>
      </w:pPr>
      <w:r w:rsidRPr="004F5DD3">
        <w:rPr>
          <w:rFonts w:asciiTheme="minorHAnsi" w:hAnsiTheme="minorHAnsi" w:cstheme="minorHAnsi"/>
          <w:b/>
          <w:bCs/>
          <w:color w:val="000000" w:themeColor="text1"/>
          <w:sz w:val="28"/>
          <w:szCs w:val="28"/>
          <w:lang w:val="es-ES"/>
        </w:rPr>
        <w:lastRenderedPageBreak/>
        <w:t>Resumo</w:t>
      </w:r>
    </w:p>
    <w:p w14:paraId="75C16388" w14:textId="77777777" w:rsidR="00C673DF" w:rsidRPr="004F5DD3" w:rsidRDefault="00C673DF" w:rsidP="00C673DF">
      <w:pPr>
        <w:pStyle w:val="NormalWeb"/>
        <w:spacing w:before="0" w:beforeAutospacing="0" w:after="0" w:afterAutospacing="0" w:line="360" w:lineRule="auto"/>
        <w:jc w:val="both"/>
        <w:rPr>
          <w:color w:val="000000" w:themeColor="text1"/>
          <w:lang w:val="en-US"/>
        </w:rPr>
      </w:pPr>
      <w:r w:rsidRPr="004F5DD3">
        <w:rPr>
          <w:color w:val="000000" w:themeColor="text1"/>
          <w:lang w:val="en-US"/>
        </w:rPr>
        <w:t>Avançar na redução da violência de género é um imperativo para as sociedades atuais, o que implica tomar ações concretas para o setor educativo. Neste sentido, este estudo foi realizado com o objetivo de problematizar a função social da educação musical no nível do ensino básico secundário geral no âmbito dos programas New Mexican School 2022, a fim de contribuir para a redução destas formas de violência. As questões realizadas investigam as características estilísticas e temáticas da canção adolescente e as representações de feminilidade e masculinidade nelas expressas. A pesquisa é qualitativa e utilizou um questionário expresso a partir do qual foi realizada uma análise a partir das abordagens interpretativas da estatística descritiva e outra análise posterior na perspectiva de gênero. Identificou-se que no discurso cantado sobre gênero e amor, a perspectiva narrativa é predominantemente masculina; Além disso, as suas histórias reproduzem as assimetrias da hierarquia patriarcal, muitas vezes com histórias violentas que naturalizam a objetificação das mulheres, o consumo de drogas e o enriquecimento ilícito. Conclui-se que os programas curriculares para a educação pré-escolar, primária e secundária 2022 no México facilitam a inclusão de canções como conteúdo de aprendizagem em uma articulação reflexiva que promove a construção de ferramentas conceituais para o consumo cultural crítico que é considerado urgente.</w:t>
      </w:r>
    </w:p>
    <w:p w14:paraId="5B6027BF" w14:textId="17143FCF" w:rsidR="00C673DF" w:rsidRPr="004F5DD3" w:rsidRDefault="00C673DF" w:rsidP="00C673DF">
      <w:pPr>
        <w:pStyle w:val="NormalWeb"/>
        <w:spacing w:before="0" w:beforeAutospacing="0" w:after="0" w:afterAutospacing="0" w:line="360" w:lineRule="auto"/>
        <w:jc w:val="both"/>
        <w:rPr>
          <w:color w:val="000000" w:themeColor="text1"/>
          <w:lang w:val="en-US"/>
        </w:rPr>
      </w:pPr>
      <w:r w:rsidRPr="004F5DD3">
        <w:rPr>
          <w:rFonts w:asciiTheme="minorHAnsi" w:hAnsiTheme="minorHAnsi" w:cstheme="minorHAnsi"/>
          <w:b/>
          <w:bCs/>
          <w:color w:val="000000" w:themeColor="text1"/>
          <w:sz w:val="28"/>
          <w:szCs w:val="28"/>
          <w:lang w:val="es-ES"/>
        </w:rPr>
        <w:t xml:space="preserve">Palavras-chave: </w:t>
      </w:r>
      <w:r w:rsidRPr="004F5DD3">
        <w:rPr>
          <w:color w:val="000000" w:themeColor="text1"/>
          <w:lang w:val="en-US"/>
        </w:rPr>
        <w:t>educação musical, educação básica, violência de gênero, adolescência, canção.</w:t>
      </w:r>
    </w:p>
    <w:p w14:paraId="09600CD2" w14:textId="228B84FE" w:rsidR="00C673DF" w:rsidRPr="004F5DD3" w:rsidRDefault="00C673DF" w:rsidP="00C673DF">
      <w:pPr>
        <w:pStyle w:val="HTMLconformatoprevio"/>
        <w:shd w:val="clear" w:color="auto" w:fill="FFFFFF"/>
        <w:tabs>
          <w:tab w:val="left" w:pos="8647"/>
        </w:tabs>
        <w:rPr>
          <w:rFonts w:ascii="Times New Roman" w:hAnsi="Times New Roman"/>
          <w:color w:val="000000"/>
          <w:sz w:val="24"/>
        </w:rPr>
      </w:pPr>
      <w:r w:rsidRPr="004F5DD3">
        <w:rPr>
          <w:rFonts w:ascii="Times New Roman" w:hAnsi="Times New Roman"/>
          <w:b/>
          <w:color w:val="000000"/>
          <w:sz w:val="24"/>
        </w:rPr>
        <w:t>Fecha Recepción:</w:t>
      </w:r>
      <w:r w:rsidRPr="004F5DD3">
        <w:rPr>
          <w:rFonts w:ascii="Times New Roman" w:hAnsi="Times New Roman"/>
          <w:color w:val="000000"/>
          <w:sz w:val="24"/>
        </w:rPr>
        <w:t xml:space="preserve"> Mayo 2023                               </w:t>
      </w:r>
      <w:r w:rsidRPr="004F5DD3">
        <w:rPr>
          <w:rFonts w:ascii="Times New Roman" w:hAnsi="Times New Roman"/>
          <w:b/>
          <w:color w:val="000000"/>
          <w:sz w:val="24"/>
        </w:rPr>
        <w:t>Fecha Aceptación:</w:t>
      </w:r>
      <w:r w:rsidRPr="004F5DD3">
        <w:rPr>
          <w:rFonts w:ascii="Times New Roman" w:hAnsi="Times New Roman"/>
          <w:color w:val="000000"/>
          <w:sz w:val="24"/>
        </w:rPr>
        <w:t xml:space="preserve"> Noviembre 2023</w:t>
      </w:r>
    </w:p>
    <w:p w14:paraId="44D8831F" w14:textId="77777777" w:rsidR="00C673DF" w:rsidRPr="004F5DD3" w:rsidRDefault="00000000" w:rsidP="00C673DF">
      <w:pPr>
        <w:spacing w:line="360" w:lineRule="auto"/>
        <w:jc w:val="both"/>
        <w:rPr>
          <w:rFonts w:ascii="Times New Roman" w:hAnsi="Times New Roman" w:cs="Times New Roman"/>
          <w:lang w:val="en-US"/>
        </w:rPr>
      </w:pPr>
      <w:r>
        <w:rPr>
          <w:noProof/>
        </w:rPr>
        <w:pict w14:anchorId="390ED722">
          <v:rect id="_x0000_i1025" alt="" style="width:425.1pt;height:.05pt;mso-width-percent:0;mso-height-percent:0;mso-width-percent:0;mso-height-percent:0" o:hrpct="962" o:hralign="center" o:hrstd="t" o:hr="t" fillcolor="#a0a0a0" stroked="f"/>
        </w:pict>
      </w:r>
    </w:p>
    <w:p w14:paraId="6D43E5A7" w14:textId="562B0CCC" w:rsidR="00A93A33" w:rsidRPr="004F5DD3" w:rsidRDefault="00A93A33" w:rsidP="00C673DF">
      <w:pPr>
        <w:pStyle w:val="NormalWeb"/>
        <w:spacing w:before="0" w:beforeAutospacing="0" w:after="0" w:afterAutospacing="0" w:line="360" w:lineRule="auto"/>
        <w:jc w:val="center"/>
        <w:rPr>
          <w:b/>
          <w:bCs/>
          <w:color w:val="000000" w:themeColor="text1"/>
          <w:sz w:val="32"/>
          <w:szCs w:val="32"/>
          <w:lang w:val="es-ES"/>
        </w:rPr>
      </w:pPr>
      <w:r w:rsidRPr="004F5DD3">
        <w:rPr>
          <w:b/>
          <w:bCs/>
          <w:color w:val="000000" w:themeColor="text1"/>
          <w:sz w:val="32"/>
          <w:szCs w:val="32"/>
          <w:lang w:val="es-ES"/>
        </w:rPr>
        <w:t>Introducción</w:t>
      </w:r>
      <w:r w:rsidR="008D00A6" w:rsidRPr="004F5DD3">
        <w:rPr>
          <w:b/>
          <w:bCs/>
          <w:color w:val="000000" w:themeColor="text1"/>
          <w:sz w:val="32"/>
          <w:szCs w:val="32"/>
          <w:lang w:val="es-ES"/>
        </w:rPr>
        <w:t xml:space="preserve"> y planteamiento del problema</w:t>
      </w:r>
    </w:p>
    <w:p w14:paraId="4DBB5989" w14:textId="77777777" w:rsidR="00221D1E" w:rsidRPr="004F5DD3" w:rsidRDefault="00221D1E" w:rsidP="00C673DF">
      <w:pPr>
        <w:spacing w:line="360" w:lineRule="auto"/>
        <w:ind w:firstLine="708"/>
        <w:jc w:val="both"/>
        <w:rPr>
          <w:rFonts w:ascii="Times New Roman" w:hAnsi="Times New Roman" w:cs="Times New Roman"/>
        </w:rPr>
      </w:pPr>
      <w:r w:rsidRPr="004F5DD3">
        <w:rPr>
          <w:rFonts w:ascii="Times New Roman" w:hAnsi="Times New Roman" w:cs="Times New Roman"/>
        </w:rPr>
        <w:t>Históricamente, la educación musical dentro del ámbito de la educación general ha enfrentado diversos desafíos. Uno de los más significativos podría ser el discurso contradictorio que presenta dos corrientes de pensamiento influyentes en la implementación de prácticas educativas coherentes y sostenibles a largo plazo. En tal sentido, una corriente valora la educación en las artes, incluida la educación musical, como crucial tanto para el desarrollo de la sensibilidad y el reconocimiento de lo humano como para el despliegue de habilidades cognitivas. Desde esta perspectiva, emerge una disyuntiva de las disciplinas humanísticas afectadas por el cientificismo, que las devalúa en comparación con otras áreas, lo cual funciona como un puente hacia perspectivas que consideran las artes como simples objetos ornamentales. Esto lleva a estas disciplinas al margen de los horarios lectivos y a omisiones ocasionales debido a las altas cargas de trabajo dirigidas a otras áreas en el contexto escolar.</w:t>
      </w:r>
    </w:p>
    <w:p w14:paraId="2766BE41" w14:textId="77777777" w:rsidR="00221D1E" w:rsidRPr="004F5DD3" w:rsidRDefault="00221D1E" w:rsidP="00C673DF">
      <w:pPr>
        <w:spacing w:line="360" w:lineRule="auto"/>
        <w:ind w:firstLine="708"/>
        <w:jc w:val="both"/>
        <w:rPr>
          <w:rFonts w:ascii="Times New Roman" w:hAnsi="Times New Roman" w:cs="Times New Roman"/>
        </w:rPr>
      </w:pPr>
      <w:r w:rsidRPr="004F5DD3">
        <w:rPr>
          <w:rFonts w:ascii="Times New Roman" w:hAnsi="Times New Roman" w:cs="Times New Roman"/>
        </w:rPr>
        <w:lastRenderedPageBreak/>
        <w:t xml:space="preserve">Este estudio, por tanto, se sitúa en el ámbito de la educación musical en el nivel de educación básica secundaria general. Esto supone enfrentar los retos y desafíos docentes directamente vinculados con las emergencias socioculturales (como el aumento de la violencia contra mujeres y niñas) y el uso de medios digitales. En otras palabras, se requiere revisar tanto las prácticas educativas como los materiales y contenidos de aprendizaje con el propósito de examinar cómo se pueden promover acciones capaces de responder a estas demandas y avanzar hacia la igualdad entre los géneros y el empoderamiento femenino. </w:t>
      </w:r>
    </w:p>
    <w:p w14:paraId="2B9D8327" w14:textId="77777777" w:rsidR="00221D1E" w:rsidRPr="004F5DD3" w:rsidRDefault="00221D1E" w:rsidP="00C673DF">
      <w:pPr>
        <w:spacing w:line="360" w:lineRule="auto"/>
        <w:ind w:firstLine="708"/>
        <w:jc w:val="both"/>
        <w:rPr>
          <w:rFonts w:ascii="Times New Roman" w:hAnsi="Times New Roman" w:cs="Times New Roman"/>
        </w:rPr>
      </w:pPr>
      <w:r w:rsidRPr="004F5DD3">
        <w:rPr>
          <w:rFonts w:ascii="Times New Roman" w:hAnsi="Times New Roman" w:cs="Times New Roman"/>
        </w:rPr>
        <w:t>Ahora bien, la discusión recurrente sobre la inclusión de canciones de preferencia estudiantil en el repertorio escolar plantea nuevas interrogantes en la actualidad que llevan a reconocer la necesidad inaplazable de abordar la lectura con perspectiva de género al definir criterios para su tratamiento en el aula.</w:t>
      </w:r>
    </w:p>
    <w:p w14:paraId="54BD4A34" w14:textId="46DE7F16" w:rsidR="00221D1E" w:rsidRPr="004F5DD3" w:rsidRDefault="00221D1E" w:rsidP="00C673DF">
      <w:pPr>
        <w:spacing w:line="360" w:lineRule="auto"/>
        <w:ind w:firstLine="708"/>
        <w:jc w:val="both"/>
        <w:rPr>
          <w:rFonts w:ascii="Times New Roman" w:hAnsi="Times New Roman" w:cs="Times New Roman"/>
        </w:rPr>
      </w:pPr>
      <w:r w:rsidRPr="004F5DD3">
        <w:rPr>
          <w:rFonts w:ascii="Times New Roman" w:hAnsi="Times New Roman" w:cs="Times New Roman"/>
        </w:rPr>
        <w:t xml:space="preserve">Por ejemplo, a finales de 2022, la Secretaría de Educación Pública (SEP) </w:t>
      </w:r>
      <w:r w:rsidR="00382C0F" w:rsidRPr="004F5DD3">
        <w:rPr>
          <w:rFonts w:ascii="Times New Roman" w:hAnsi="Times New Roman" w:cs="Times New Roman"/>
        </w:rPr>
        <w:t xml:space="preserve">(2022a, 2022b) </w:t>
      </w:r>
      <w:r w:rsidRPr="004F5DD3">
        <w:rPr>
          <w:rFonts w:ascii="Times New Roman" w:hAnsi="Times New Roman" w:cs="Times New Roman"/>
        </w:rPr>
        <w:t>emitió los nuevos programas de estudio de la nueva escuela mexicana. Desde esta perspectiva, se propone la siguiente concepción de las artes:</w:t>
      </w:r>
    </w:p>
    <w:p w14:paraId="0125104D" w14:textId="5F3D9B28" w:rsidR="00A82D7B" w:rsidRPr="004F5DD3" w:rsidRDefault="00221D1E" w:rsidP="00C673DF">
      <w:pPr>
        <w:pStyle w:val="NormalWeb"/>
        <w:spacing w:before="0" w:beforeAutospacing="0" w:after="0" w:afterAutospacing="0" w:line="360" w:lineRule="auto"/>
        <w:ind w:left="1416"/>
        <w:jc w:val="both"/>
        <w:rPr>
          <w:lang w:val="es-ES"/>
        </w:rPr>
      </w:pPr>
      <w:r w:rsidRPr="004F5DD3">
        <w:rPr>
          <w:lang w:val="es-ES"/>
        </w:rPr>
        <w:t xml:space="preserve">[Con las artes se procura] </w:t>
      </w:r>
      <w:r w:rsidR="00A82D7B" w:rsidRPr="004F5DD3">
        <w:rPr>
          <w:lang w:val="es-ES"/>
        </w:rPr>
        <w:t>valorar la exploración sensible del mundo al reconocer y recuperar el valor formativo de las experiencias artísticas y estéticas que se producen en las y los estudiantes en la relación con las manifestaciones culturales, las producciones del arte y la naturaleza, en el reconocimiento de las artes como expresión, cultura, comunicación y cognición, pero de igual manera como otras formas de conocimiento inalienables de la experiencia humana</w:t>
      </w:r>
      <w:r w:rsidR="009C01B0" w:rsidRPr="004F5DD3">
        <w:rPr>
          <w:lang w:val="es-ES"/>
        </w:rPr>
        <w:t xml:space="preserve"> </w:t>
      </w:r>
      <w:r w:rsidR="00A82D7B" w:rsidRPr="004F5DD3">
        <w:rPr>
          <w:lang w:val="es-ES"/>
        </w:rPr>
        <w:t>(p. 1</w:t>
      </w:r>
      <w:r w:rsidR="003772D6" w:rsidRPr="004F5DD3">
        <w:rPr>
          <w:lang w:val="es-ES"/>
        </w:rPr>
        <w:t>19</w:t>
      </w:r>
      <w:r w:rsidR="00A82D7B" w:rsidRPr="004F5DD3">
        <w:rPr>
          <w:lang w:val="es-ES"/>
        </w:rPr>
        <w:t>)</w:t>
      </w:r>
      <w:r w:rsidR="0099378B" w:rsidRPr="004F5DD3">
        <w:rPr>
          <w:lang w:val="es-ES"/>
        </w:rPr>
        <w:t>.</w:t>
      </w:r>
    </w:p>
    <w:p w14:paraId="2ED38C4F" w14:textId="60BE47A1" w:rsidR="00E350A2" w:rsidRPr="004F5DD3" w:rsidRDefault="00552CF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Para ello, e</w:t>
      </w:r>
      <w:r w:rsidR="00A82D7B" w:rsidRPr="004F5DD3">
        <w:rPr>
          <w:rFonts w:ascii="Times New Roman" w:hAnsi="Times New Roman" w:cs="Times New Roman"/>
        </w:rPr>
        <w:t>l estudio de</w:t>
      </w:r>
      <w:r w:rsidR="00E74886" w:rsidRPr="004F5DD3">
        <w:rPr>
          <w:rFonts w:ascii="Times New Roman" w:hAnsi="Times New Roman" w:cs="Times New Roman"/>
        </w:rPr>
        <w:t xml:space="preserve"> las áreas </w:t>
      </w:r>
      <w:r w:rsidR="00A82D7B" w:rsidRPr="004F5DD3">
        <w:rPr>
          <w:rFonts w:ascii="Times New Roman" w:hAnsi="Times New Roman" w:cs="Times New Roman"/>
        </w:rPr>
        <w:t xml:space="preserve">artísticas se propone entre los siete ejes articuladores del currículo de la escuela básica con el nombre de </w:t>
      </w:r>
      <w:r w:rsidR="00A82D7B" w:rsidRPr="004F5DD3">
        <w:rPr>
          <w:rFonts w:ascii="Times New Roman" w:hAnsi="Times New Roman" w:cs="Times New Roman"/>
          <w:i/>
          <w:iCs/>
        </w:rPr>
        <w:t>Artes y experiencias estéticas</w:t>
      </w:r>
      <w:r w:rsidR="00D54EB8" w:rsidRPr="004F5DD3">
        <w:rPr>
          <w:rFonts w:ascii="Times New Roman" w:hAnsi="Times New Roman" w:cs="Times New Roman"/>
        </w:rPr>
        <w:t>,</w:t>
      </w:r>
      <w:r w:rsidR="00A82D7B" w:rsidRPr="004F5DD3">
        <w:rPr>
          <w:rFonts w:ascii="Times New Roman" w:hAnsi="Times New Roman" w:cs="Times New Roman"/>
        </w:rPr>
        <w:t xml:space="preserve"> situado dentro del campo formativo </w:t>
      </w:r>
      <w:r w:rsidR="00A82D7B" w:rsidRPr="004F5DD3">
        <w:rPr>
          <w:rFonts w:ascii="Times New Roman" w:hAnsi="Times New Roman" w:cs="Times New Roman"/>
          <w:i/>
          <w:iCs/>
        </w:rPr>
        <w:t>Lenguajes</w:t>
      </w:r>
      <w:r w:rsidR="00D54EB8" w:rsidRPr="004F5DD3">
        <w:rPr>
          <w:rFonts w:ascii="Times New Roman" w:hAnsi="Times New Roman" w:cs="Times New Roman"/>
        </w:rPr>
        <w:t>,</w:t>
      </w:r>
      <w:r w:rsidR="00A82D7B" w:rsidRPr="004F5DD3">
        <w:rPr>
          <w:rFonts w:ascii="Times New Roman" w:hAnsi="Times New Roman" w:cs="Times New Roman"/>
          <w:i/>
          <w:iCs/>
        </w:rPr>
        <w:t xml:space="preserve"> </w:t>
      </w:r>
      <w:r w:rsidR="00A82D7B" w:rsidRPr="004F5DD3">
        <w:rPr>
          <w:rFonts w:ascii="Times New Roman" w:hAnsi="Times New Roman" w:cs="Times New Roman"/>
        </w:rPr>
        <w:t xml:space="preserve">desde donde se vincula con nociones como la identidad </w:t>
      </w:r>
      <w:r w:rsidR="00D54EB8" w:rsidRPr="004F5DD3">
        <w:rPr>
          <w:rFonts w:ascii="Times New Roman" w:hAnsi="Times New Roman" w:cs="Times New Roman"/>
        </w:rPr>
        <w:t>(</w:t>
      </w:r>
      <w:r w:rsidR="00A82D7B" w:rsidRPr="004F5DD3">
        <w:rPr>
          <w:rFonts w:ascii="Times New Roman" w:hAnsi="Times New Roman" w:cs="Times New Roman"/>
        </w:rPr>
        <w:t>individual y colectiva</w:t>
      </w:r>
      <w:r w:rsidR="00D54EB8" w:rsidRPr="004F5DD3">
        <w:rPr>
          <w:rFonts w:ascii="Times New Roman" w:hAnsi="Times New Roman" w:cs="Times New Roman"/>
        </w:rPr>
        <w:t>)</w:t>
      </w:r>
      <w:r w:rsidR="00A82D7B" w:rsidRPr="004F5DD3">
        <w:rPr>
          <w:rFonts w:ascii="Times New Roman" w:hAnsi="Times New Roman" w:cs="Times New Roman"/>
        </w:rPr>
        <w:t xml:space="preserve"> y el campo formativo </w:t>
      </w:r>
      <w:r w:rsidR="00A82D7B" w:rsidRPr="004F5DD3">
        <w:rPr>
          <w:rFonts w:ascii="Times New Roman" w:hAnsi="Times New Roman" w:cs="Times New Roman"/>
          <w:i/>
          <w:iCs/>
        </w:rPr>
        <w:t>De lo humano y lo comunitario</w:t>
      </w:r>
      <w:r w:rsidR="00D54EB8" w:rsidRPr="004F5DD3">
        <w:rPr>
          <w:rFonts w:ascii="Times New Roman" w:hAnsi="Times New Roman" w:cs="Times New Roman"/>
        </w:rPr>
        <w:t>,</w:t>
      </w:r>
      <w:r w:rsidR="00A82D7B" w:rsidRPr="004F5DD3">
        <w:rPr>
          <w:rFonts w:ascii="Times New Roman" w:hAnsi="Times New Roman" w:cs="Times New Roman"/>
          <w:i/>
          <w:iCs/>
        </w:rPr>
        <w:t xml:space="preserve"> </w:t>
      </w:r>
      <w:r w:rsidR="00A82D7B" w:rsidRPr="004F5DD3">
        <w:rPr>
          <w:rFonts w:ascii="Times New Roman" w:hAnsi="Times New Roman" w:cs="Times New Roman"/>
        </w:rPr>
        <w:t xml:space="preserve">que articula otras nociones como la comprensión consiente de la vida emocional y afectiva y la construcción de la identidad. Entre los fines de este último cabe señalar la manera en que </w:t>
      </w:r>
      <w:r w:rsidR="003D3945" w:rsidRPr="004F5DD3">
        <w:rPr>
          <w:rFonts w:ascii="Times New Roman" w:hAnsi="Times New Roman" w:cs="Times New Roman"/>
        </w:rPr>
        <w:t xml:space="preserve">en estos programas </w:t>
      </w:r>
      <w:r w:rsidR="00A82D7B" w:rsidRPr="004F5DD3">
        <w:rPr>
          <w:rFonts w:ascii="Times New Roman" w:hAnsi="Times New Roman" w:cs="Times New Roman"/>
        </w:rPr>
        <w:t xml:space="preserve">se expresan las demandas emergentes del contexto contemporáneo y específicamente lo relacionado con la igualdad de género. </w:t>
      </w:r>
      <w:r w:rsidR="00D54EB8" w:rsidRPr="004F5DD3">
        <w:rPr>
          <w:rFonts w:ascii="Times New Roman" w:hAnsi="Times New Roman" w:cs="Times New Roman"/>
        </w:rPr>
        <w:t xml:space="preserve">Algunos de </w:t>
      </w:r>
      <w:r w:rsidR="00A82D7B" w:rsidRPr="004F5DD3">
        <w:rPr>
          <w:rFonts w:ascii="Times New Roman" w:hAnsi="Times New Roman" w:cs="Times New Roman"/>
        </w:rPr>
        <w:t xml:space="preserve">los </w:t>
      </w:r>
      <w:r w:rsidR="00D54EB8" w:rsidRPr="004F5DD3">
        <w:rPr>
          <w:rFonts w:ascii="Times New Roman" w:hAnsi="Times New Roman" w:cs="Times New Roman"/>
        </w:rPr>
        <w:t>objetivos</w:t>
      </w:r>
      <w:r w:rsidR="00A82D7B" w:rsidRPr="004F5DD3">
        <w:rPr>
          <w:rFonts w:ascii="Times New Roman" w:hAnsi="Times New Roman" w:cs="Times New Roman"/>
        </w:rPr>
        <w:t xml:space="preserve"> de este campo </w:t>
      </w:r>
      <w:r w:rsidR="00D54EB8" w:rsidRPr="004F5DD3">
        <w:rPr>
          <w:rFonts w:ascii="Times New Roman" w:hAnsi="Times New Roman" w:cs="Times New Roman"/>
        </w:rPr>
        <w:t>son</w:t>
      </w:r>
      <w:r w:rsidR="00A82D7B" w:rsidRPr="004F5DD3">
        <w:rPr>
          <w:rFonts w:ascii="Times New Roman" w:hAnsi="Times New Roman" w:cs="Times New Roman"/>
        </w:rPr>
        <w:t xml:space="preserve"> que los estudiantes “</w:t>
      </w:r>
      <w:r w:rsidR="00D54EB8" w:rsidRPr="004F5DD3">
        <w:rPr>
          <w:rFonts w:ascii="Times New Roman" w:hAnsi="Times New Roman" w:cs="Times New Roman"/>
        </w:rPr>
        <w:t>c</w:t>
      </w:r>
      <w:r w:rsidR="00A82D7B" w:rsidRPr="004F5DD3">
        <w:rPr>
          <w:rFonts w:ascii="Times New Roman" w:hAnsi="Times New Roman" w:cs="Times New Roman"/>
        </w:rPr>
        <w:t>onciban la sexualidad como resultado de una construcción cultural conformada por distintas maneras de pensar, representar y entender el cuerpo, en su relación con la igualdad de género”</w:t>
      </w:r>
      <w:r w:rsidR="00942D9F" w:rsidRPr="004F5DD3">
        <w:rPr>
          <w:rFonts w:ascii="Times New Roman" w:hAnsi="Times New Roman" w:cs="Times New Roman"/>
        </w:rPr>
        <w:t xml:space="preserve"> (SEP, 2022</w:t>
      </w:r>
      <w:r w:rsidR="00382C0F" w:rsidRPr="004F5DD3">
        <w:rPr>
          <w:rFonts w:ascii="Times New Roman" w:hAnsi="Times New Roman" w:cs="Times New Roman"/>
        </w:rPr>
        <w:t>a</w:t>
      </w:r>
      <w:r w:rsidR="00942D9F" w:rsidRPr="004F5DD3">
        <w:rPr>
          <w:rFonts w:ascii="Times New Roman" w:hAnsi="Times New Roman" w:cs="Times New Roman"/>
        </w:rPr>
        <w:t xml:space="preserve">, p. </w:t>
      </w:r>
      <w:r w:rsidR="003772D6" w:rsidRPr="004F5DD3">
        <w:rPr>
          <w:rFonts w:ascii="Times New Roman" w:hAnsi="Times New Roman" w:cs="Times New Roman"/>
        </w:rPr>
        <w:t>135</w:t>
      </w:r>
      <w:r w:rsidR="00942D9F" w:rsidRPr="004F5DD3">
        <w:rPr>
          <w:rFonts w:ascii="Times New Roman" w:hAnsi="Times New Roman" w:cs="Times New Roman"/>
        </w:rPr>
        <w:t>)</w:t>
      </w:r>
      <w:r w:rsidR="00A82D7B" w:rsidRPr="004F5DD3">
        <w:rPr>
          <w:rFonts w:ascii="Times New Roman" w:hAnsi="Times New Roman" w:cs="Times New Roman"/>
        </w:rPr>
        <w:t>.</w:t>
      </w:r>
      <w:r w:rsidR="004F5417" w:rsidRPr="004F5DD3">
        <w:rPr>
          <w:rFonts w:ascii="Times New Roman" w:hAnsi="Times New Roman" w:cs="Times New Roman"/>
        </w:rPr>
        <w:t xml:space="preserve"> </w:t>
      </w:r>
      <w:r w:rsidR="00A82D7B" w:rsidRPr="004F5DD3">
        <w:rPr>
          <w:rFonts w:ascii="Times New Roman" w:hAnsi="Times New Roman" w:cs="Times New Roman"/>
        </w:rPr>
        <w:t xml:space="preserve">Estas </w:t>
      </w:r>
      <w:r w:rsidR="00D53AC1" w:rsidRPr="004F5DD3">
        <w:rPr>
          <w:rFonts w:ascii="Times New Roman" w:hAnsi="Times New Roman" w:cs="Times New Roman"/>
        </w:rPr>
        <w:t>orientaciones</w:t>
      </w:r>
      <w:r w:rsidR="00A82D7B" w:rsidRPr="004F5DD3">
        <w:rPr>
          <w:rFonts w:ascii="Times New Roman" w:hAnsi="Times New Roman" w:cs="Times New Roman"/>
        </w:rPr>
        <w:t xml:space="preserve"> </w:t>
      </w:r>
      <w:r w:rsidR="008C2CA4" w:rsidRPr="004F5DD3">
        <w:rPr>
          <w:rFonts w:ascii="Times New Roman" w:hAnsi="Times New Roman" w:cs="Times New Roman"/>
        </w:rPr>
        <w:t>abren</w:t>
      </w:r>
      <w:r w:rsidR="00A82D7B" w:rsidRPr="004F5DD3">
        <w:rPr>
          <w:rFonts w:ascii="Times New Roman" w:hAnsi="Times New Roman" w:cs="Times New Roman"/>
        </w:rPr>
        <w:t xml:space="preserve"> la posibilidad de dinamizar las prácticas en el aula y problematizar la función social de la educación musical en educación básica general. </w:t>
      </w:r>
    </w:p>
    <w:p w14:paraId="33D7AB3D" w14:textId="68856241" w:rsidR="006B2CDE" w:rsidRPr="004F5DD3" w:rsidRDefault="006B2CDE" w:rsidP="00C673DF">
      <w:pPr>
        <w:pStyle w:val="Sinespaciado"/>
        <w:spacing w:line="360" w:lineRule="auto"/>
        <w:ind w:firstLine="708"/>
        <w:jc w:val="both"/>
        <w:rPr>
          <w:rFonts w:ascii="Times New Roman" w:hAnsi="Times New Roman" w:cs="Times New Roman"/>
          <w:color w:val="000000" w:themeColor="text1"/>
        </w:rPr>
      </w:pPr>
      <w:r w:rsidRPr="004F5DD3">
        <w:rPr>
          <w:rFonts w:ascii="Times New Roman" w:hAnsi="Times New Roman" w:cs="Times New Roman"/>
        </w:rPr>
        <w:lastRenderedPageBreak/>
        <w:t xml:space="preserve">Por otra parte, aunque </w:t>
      </w:r>
      <w:r w:rsidR="00B807D6" w:rsidRPr="004F5DD3">
        <w:rPr>
          <w:rFonts w:ascii="Times New Roman" w:hAnsi="Times New Roman" w:cs="Times New Roman"/>
        </w:rPr>
        <w:t xml:space="preserve">estos marcos ofrecen </w:t>
      </w:r>
      <w:r w:rsidR="00CD3868" w:rsidRPr="004F5DD3">
        <w:rPr>
          <w:rFonts w:ascii="Times New Roman" w:hAnsi="Times New Roman" w:cs="Times New Roman"/>
        </w:rPr>
        <w:t xml:space="preserve">nuevas </w:t>
      </w:r>
      <w:r w:rsidR="00B807D6" w:rsidRPr="004F5DD3">
        <w:rPr>
          <w:rFonts w:ascii="Times New Roman" w:hAnsi="Times New Roman" w:cs="Times New Roman"/>
        </w:rPr>
        <w:t>posibilidades para</w:t>
      </w:r>
      <w:r w:rsidR="00CD3868" w:rsidRPr="004F5DD3">
        <w:rPr>
          <w:rFonts w:ascii="Times New Roman" w:hAnsi="Times New Roman" w:cs="Times New Roman"/>
        </w:rPr>
        <w:t xml:space="preserve"> repensar</w:t>
      </w:r>
      <w:r w:rsidR="00B807D6" w:rsidRPr="004F5DD3">
        <w:rPr>
          <w:rFonts w:ascii="Times New Roman" w:hAnsi="Times New Roman" w:cs="Times New Roman"/>
        </w:rPr>
        <w:t xml:space="preserve"> la inserción de la educación artística</w:t>
      </w:r>
      <w:r w:rsidR="00DD6249" w:rsidRPr="004F5DD3">
        <w:rPr>
          <w:rFonts w:ascii="Times New Roman" w:hAnsi="Times New Roman" w:cs="Times New Roman"/>
        </w:rPr>
        <w:t xml:space="preserve"> </w:t>
      </w:r>
      <w:r w:rsidR="00B807D6" w:rsidRPr="004F5DD3">
        <w:rPr>
          <w:rFonts w:ascii="Times New Roman" w:hAnsi="Times New Roman" w:cs="Times New Roman"/>
        </w:rPr>
        <w:t xml:space="preserve">en la escuela básica, también </w:t>
      </w:r>
      <w:r w:rsidR="00634E2D" w:rsidRPr="004F5DD3">
        <w:rPr>
          <w:rFonts w:ascii="Times New Roman" w:hAnsi="Times New Roman" w:cs="Times New Roman"/>
          <w:color w:val="000000" w:themeColor="text1"/>
        </w:rPr>
        <w:t xml:space="preserve">es importante </w:t>
      </w:r>
      <w:r w:rsidR="00B807D6" w:rsidRPr="004F5DD3">
        <w:rPr>
          <w:rFonts w:ascii="Times New Roman" w:hAnsi="Times New Roman" w:cs="Times New Roman"/>
          <w:color w:val="000000" w:themeColor="text1"/>
        </w:rPr>
        <w:t>señalar que</w:t>
      </w:r>
      <w:r w:rsidR="00A82D7B" w:rsidRPr="004F5DD3">
        <w:rPr>
          <w:rFonts w:ascii="Times New Roman" w:hAnsi="Times New Roman" w:cs="Times New Roman"/>
          <w:color w:val="000000" w:themeColor="text1"/>
        </w:rPr>
        <w:t xml:space="preserve"> se </w:t>
      </w:r>
      <w:r w:rsidRPr="004F5DD3">
        <w:rPr>
          <w:rFonts w:ascii="Times New Roman" w:hAnsi="Times New Roman" w:cs="Times New Roman"/>
          <w:color w:val="000000" w:themeColor="text1"/>
        </w:rPr>
        <w:t xml:space="preserve">deben </w:t>
      </w:r>
      <w:r w:rsidR="00A82D7B" w:rsidRPr="004F5DD3">
        <w:rPr>
          <w:rFonts w:ascii="Times New Roman" w:hAnsi="Times New Roman" w:cs="Times New Roman"/>
          <w:color w:val="000000" w:themeColor="text1"/>
        </w:rPr>
        <w:t xml:space="preserve">identificar los </w:t>
      </w:r>
      <w:r w:rsidRPr="004F5DD3">
        <w:rPr>
          <w:rFonts w:ascii="Times New Roman" w:hAnsi="Times New Roman" w:cs="Times New Roman"/>
          <w:color w:val="000000" w:themeColor="text1"/>
        </w:rPr>
        <w:t>retos a través del planteamiento de</w:t>
      </w:r>
      <w:r w:rsidR="00A82D7B" w:rsidRPr="004F5DD3">
        <w:rPr>
          <w:rFonts w:ascii="Times New Roman" w:hAnsi="Times New Roman" w:cs="Times New Roman"/>
          <w:color w:val="000000" w:themeColor="text1"/>
        </w:rPr>
        <w:t xml:space="preserve"> nuevas preguntas. </w:t>
      </w:r>
    </w:p>
    <w:p w14:paraId="663BE60B" w14:textId="6534C0DC" w:rsidR="008F682A" w:rsidRPr="004F5DD3" w:rsidRDefault="008F682A"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color w:val="000000" w:themeColor="text1"/>
        </w:rPr>
        <w:t xml:space="preserve">De acuerdo con datos </w:t>
      </w:r>
      <w:r w:rsidR="00D84D28" w:rsidRPr="004F5DD3">
        <w:rPr>
          <w:rFonts w:ascii="Times New Roman" w:hAnsi="Times New Roman" w:cs="Times New Roman"/>
          <w:color w:val="000000" w:themeColor="text1"/>
        </w:rPr>
        <w:t xml:space="preserve">respecto </w:t>
      </w:r>
      <w:r w:rsidR="006B2CDE" w:rsidRPr="004F5DD3">
        <w:rPr>
          <w:rFonts w:ascii="Times New Roman" w:hAnsi="Times New Roman" w:cs="Times New Roman"/>
          <w:color w:val="000000" w:themeColor="text1"/>
        </w:rPr>
        <w:t>a</w:t>
      </w:r>
      <w:r w:rsidR="00D84D28" w:rsidRPr="004F5DD3">
        <w:rPr>
          <w:rFonts w:ascii="Times New Roman" w:hAnsi="Times New Roman" w:cs="Times New Roman"/>
          <w:color w:val="000000" w:themeColor="text1"/>
        </w:rPr>
        <w:t xml:space="preserve"> la situación de violencia que enfrentan niñas y mujeres adolescentes</w:t>
      </w:r>
      <w:r w:rsidR="006B2CDE" w:rsidRPr="004F5DD3">
        <w:rPr>
          <w:rFonts w:ascii="Times New Roman" w:hAnsi="Times New Roman" w:cs="Times New Roman"/>
          <w:color w:val="000000" w:themeColor="text1"/>
        </w:rPr>
        <w:t>,</w:t>
      </w:r>
      <w:r w:rsidRPr="004F5DD3">
        <w:rPr>
          <w:rFonts w:ascii="Times New Roman" w:hAnsi="Times New Roman" w:cs="Times New Roman"/>
          <w:color w:val="000000" w:themeColor="text1"/>
        </w:rPr>
        <w:t xml:space="preserve"> </w:t>
      </w:r>
      <w:r w:rsidR="0099378B" w:rsidRPr="004F5DD3">
        <w:rPr>
          <w:rFonts w:ascii="Times New Roman" w:hAnsi="Times New Roman" w:cs="Times New Roman"/>
          <w:color w:val="000000" w:themeColor="text1"/>
        </w:rPr>
        <w:t>el Fondo de las Naciones Unidas para la Infancia (U</w:t>
      </w:r>
      <w:r w:rsidR="006B2CDE" w:rsidRPr="004F5DD3">
        <w:rPr>
          <w:rFonts w:ascii="Times New Roman" w:hAnsi="Times New Roman" w:cs="Times New Roman"/>
          <w:color w:val="000000" w:themeColor="text1"/>
        </w:rPr>
        <w:t>nicef</w:t>
      </w:r>
      <w:r w:rsidR="0099378B" w:rsidRPr="004F5DD3">
        <w:rPr>
          <w:rFonts w:ascii="Times New Roman" w:hAnsi="Times New Roman" w:cs="Times New Roman"/>
          <w:color w:val="000000" w:themeColor="text1"/>
        </w:rPr>
        <w:t xml:space="preserve">) en </w:t>
      </w:r>
      <w:r w:rsidR="00114CC9" w:rsidRPr="004F5DD3">
        <w:rPr>
          <w:rFonts w:ascii="Times New Roman" w:hAnsi="Times New Roman" w:cs="Times New Roman"/>
          <w:color w:val="000000" w:themeColor="text1"/>
        </w:rPr>
        <w:t xml:space="preserve">México </w:t>
      </w:r>
      <w:r w:rsidR="006B2CDE" w:rsidRPr="004F5DD3">
        <w:rPr>
          <w:rFonts w:ascii="Times New Roman" w:hAnsi="Times New Roman" w:cs="Times New Roman"/>
          <w:color w:val="000000" w:themeColor="text1"/>
        </w:rPr>
        <w:t>informa lo siguiente</w:t>
      </w:r>
      <w:r w:rsidR="0099378B" w:rsidRPr="004F5DD3">
        <w:rPr>
          <w:rFonts w:ascii="Times New Roman" w:hAnsi="Times New Roman" w:cs="Times New Roman"/>
          <w:color w:val="000000" w:themeColor="text1"/>
        </w:rPr>
        <w:t>:</w:t>
      </w:r>
      <w:r w:rsidRPr="004F5DD3">
        <w:rPr>
          <w:rFonts w:ascii="Times New Roman" w:hAnsi="Times New Roman" w:cs="Times New Roman"/>
          <w:color w:val="000000" w:themeColor="text1"/>
        </w:rPr>
        <w:t xml:space="preserve"> </w:t>
      </w:r>
    </w:p>
    <w:p w14:paraId="035253A4" w14:textId="66D4358F" w:rsidR="008F682A" w:rsidRPr="004F5DD3" w:rsidRDefault="008F682A" w:rsidP="00C673DF">
      <w:pPr>
        <w:pStyle w:val="NormalWeb"/>
        <w:spacing w:before="0" w:beforeAutospacing="0" w:after="0" w:afterAutospacing="0" w:line="360" w:lineRule="auto"/>
        <w:ind w:left="1416"/>
        <w:jc w:val="both"/>
        <w:rPr>
          <w:color w:val="000000" w:themeColor="text1"/>
          <w:lang w:val="es-ES"/>
        </w:rPr>
      </w:pPr>
      <w:r w:rsidRPr="004F5DD3">
        <w:rPr>
          <w:color w:val="000000" w:themeColor="text1"/>
          <w:lang w:val="es-ES"/>
        </w:rPr>
        <w:t>Las adolescentes de 12 a 17 años representan el 80% de las desapariciones de personas menores de 18 años en México. En 2020, fueron víctimas de feminicidio 112 niñas y adolescentes (de 0 a 17 años), esto representó el 11.5% del total de feminicidios en el país, con un incremento de casi 18% respecto a 2019. Además, 4 de cada 10 adolescentes ha experimentado algún tipo de violencia sexual</w:t>
      </w:r>
      <w:r w:rsidRPr="004F5DD3">
        <w:rPr>
          <w:rStyle w:val="Refdenotaalpie"/>
          <w:color w:val="000000" w:themeColor="text1"/>
          <w:lang w:val="es-ES"/>
        </w:rPr>
        <w:footnoteReference w:id="1"/>
      </w:r>
      <w:r w:rsidR="0099378B" w:rsidRPr="004F5DD3">
        <w:rPr>
          <w:color w:val="000000" w:themeColor="text1"/>
          <w:lang w:val="es-ES"/>
        </w:rPr>
        <w:t xml:space="preserve"> (</w:t>
      </w:r>
      <w:r w:rsidR="00C2190F" w:rsidRPr="004F5DD3">
        <w:rPr>
          <w:color w:val="000000" w:themeColor="text1"/>
          <w:lang w:val="es-ES"/>
        </w:rPr>
        <w:t xml:space="preserve">párr. 3, </w:t>
      </w:r>
      <w:r w:rsidR="0099378B" w:rsidRPr="004F5DD3">
        <w:rPr>
          <w:color w:val="000000" w:themeColor="text1"/>
          <w:lang w:val="es-ES"/>
        </w:rPr>
        <w:t>2023)</w:t>
      </w:r>
      <w:r w:rsidRPr="004F5DD3">
        <w:rPr>
          <w:color w:val="000000" w:themeColor="text1"/>
          <w:lang w:val="es-ES"/>
        </w:rPr>
        <w:t>.</w:t>
      </w:r>
    </w:p>
    <w:p w14:paraId="4A3B06D8" w14:textId="24AE5FEF" w:rsidR="0083696D" w:rsidRPr="004F5DD3" w:rsidRDefault="006B2CDE" w:rsidP="00C673DF">
      <w:pPr>
        <w:pStyle w:val="NormalWeb"/>
        <w:spacing w:before="0" w:beforeAutospacing="0" w:after="0" w:afterAutospacing="0" w:line="360" w:lineRule="auto"/>
        <w:ind w:firstLine="708"/>
        <w:jc w:val="both"/>
        <w:rPr>
          <w:color w:val="000000" w:themeColor="text1"/>
          <w:lang w:val="es-ES"/>
        </w:rPr>
      </w:pPr>
      <w:r w:rsidRPr="004F5DD3">
        <w:rPr>
          <w:color w:val="000000" w:themeColor="text1"/>
          <w:lang w:val="es-ES"/>
        </w:rPr>
        <w:t>A</w:t>
      </w:r>
      <w:r w:rsidR="00A82D7B" w:rsidRPr="004F5DD3">
        <w:rPr>
          <w:color w:val="000000" w:themeColor="text1"/>
          <w:lang w:val="es-ES"/>
        </w:rPr>
        <w:t xml:space="preserve"> partir de estos planteamientos y la necesidad urgente de contribuir </w:t>
      </w:r>
      <w:r w:rsidRPr="004F5DD3">
        <w:rPr>
          <w:color w:val="000000" w:themeColor="text1"/>
          <w:lang w:val="es-ES"/>
        </w:rPr>
        <w:t>a</w:t>
      </w:r>
      <w:r w:rsidR="00A82D7B" w:rsidRPr="004F5DD3">
        <w:rPr>
          <w:color w:val="000000" w:themeColor="text1"/>
          <w:lang w:val="es-ES"/>
        </w:rPr>
        <w:t xml:space="preserve"> la lucha para contrarrestar la violencia contra las mujeres y las niñas, </w:t>
      </w:r>
      <w:r w:rsidRPr="004F5DD3">
        <w:rPr>
          <w:color w:val="000000" w:themeColor="text1"/>
          <w:lang w:val="es-ES"/>
        </w:rPr>
        <w:t xml:space="preserve">surge la necesidad de </w:t>
      </w:r>
      <w:r w:rsidR="002A6B08" w:rsidRPr="004F5DD3">
        <w:rPr>
          <w:color w:val="000000" w:themeColor="text1"/>
          <w:lang w:val="es-ES"/>
        </w:rPr>
        <w:t xml:space="preserve">conocer y comprender </w:t>
      </w:r>
      <w:r w:rsidR="00A82D7B" w:rsidRPr="004F5DD3">
        <w:rPr>
          <w:color w:val="000000" w:themeColor="text1"/>
          <w:lang w:val="es-ES"/>
        </w:rPr>
        <w:t xml:space="preserve">las implicaciones existentes entre canción, </w:t>
      </w:r>
      <w:r w:rsidR="00D53AC1" w:rsidRPr="004F5DD3">
        <w:rPr>
          <w:color w:val="000000" w:themeColor="text1"/>
          <w:lang w:val="es-ES"/>
        </w:rPr>
        <w:t>violencia</w:t>
      </w:r>
      <w:r w:rsidR="00A82D7B" w:rsidRPr="004F5DD3">
        <w:rPr>
          <w:color w:val="000000" w:themeColor="text1"/>
          <w:lang w:val="es-ES"/>
        </w:rPr>
        <w:t xml:space="preserve"> de género y educación musical</w:t>
      </w:r>
      <w:r w:rsidRPr="004F5DD3">
        <w:rPr>
          <w:color w:val="000000" w:themeColor="text1"/>
          <w:lang w:val="es-ES"/>
        </w:rPr>
        <w:t xml:space="preserve"> para </w:t>
      </w:r>
      <w:r w:rsidR="00A82D7B" w:rsidRPr="004F5DD3">
        <w:rPr>
          <w:color w:val="000000" w:themeColor="text1"/>
          <w:lang w:val="es-ES"/>
        </w:rPr>
        <w:t>formular herramientas conceptuales de apoyo para la práctica educativa y la consecuente evolución de la educación musical en el marco de la educación básica general</w:t>
      </w:r>
      <w:r w:rsidRPr="004F5DD3">
        <w:rPr>
          <w:color w:val="000000" w:themeColor="text1"/>
          <w:lang w:val="es-ES"/>
        </w:rPr>
        <w:t xml:space="preserve">. Explicado lo anterior, el propósito de este trabajo es </w:t>
      </w:r>
      <w:r w:rsidR="00BD2FE5" w:rsidRPr="004F5DD3">
        <w:rPr>
          <w:color w:val="000000" w:themeColor="text1"/>
          <w:lang w:val="es-ES"/>
        </w:rPr>
        <w:t xml:space="preserve">identificar </w:t>
      </w:r>
      <w:r w:rsidR="00DF1B9E" w:rsidRPr="004F5DD3">
        <w:rPr>
          <w:color w:val="000000" w:themeColor="text1"/>
          <w:lang w:val="es-ES"/>
        </w:rPr>
        <w:t xml:space="preserve">las características que componen el imaginario adolescente respecto </w:t>
      </w:r>
      <w:r w:rsidRPr="004F5DD3">
        <w:rPr>
          <w:color w:val="000000" w:themeColor="text1"/>
          <w:lang w:val="es-ES"/>
        </w:rPr>
        <w:t>al</w:t>
      </w:r>
      <w:r w:rsidR="00DF1B9E" w:rsidRPr="004F5DD3">
        <w:rPr>
          <w:color w:val="000000" w:themeColor="text1"/>
          <w:lang w:val="es-ES"/>
        </w:rPr>
        <w:t xml:space="preserve"> género a partir de la canción de preferencia en una escuela secundaria pública en la Ciudad de Querétaro</w:t>
      </w:r>
      <w:r w:rsidR="00FF0F06" w:rsidRPr="004F5DD3">
        <w:rPr>
          <w:color w:val="000000" w:themeColor="text1"/>
          <w:lang w:val="es-ES"/>
        </w:rPr>
        <w:t>, Querétaro, México</w:t>
      </w:r>
      <w:r w:rsidR="00BD2FE5" w:rsidRPr="004F5DD3">
        <w:rPr>
          <w:color w:val="000000" w:themeColor="text1"/>
          <w:lang w:val="es-ES"/>
        </w:rPr>
        <w:t>.</w:t>
      </w:r>
    </w:p>
    <w:p w14:paraId="49D292F3" w14:textId="77777777" w:rsidR="00C673DF" w:rsidRPr="004F5DD3" w:rsidRDefault="00C673DF" w:rsidP="00C673DF">
      <w:pPr>
        <w:pStyle w:val="NormalWeb"/>
        <w:spacing w:before="0" w:beforeAutospacing="0" w:after="0" w:afterAutospacing="0" w:line="360" w:lineRule="auto"/>
        <w:jc w:val="both"/>
        <w:rPr>
          <w:color w:val="000000" w:themeColor="text1"/>
          <w:lang w:val="es-ES"/>
        </w:rPr>
      </w:pPr>
    </w:p>
    <w:p w14:paraId="51023FA7" w14:textId="6F8163FF" w:rsidR="00F43D7E" w:rsidRPr="004F5DD3" w:rsidRDefault="00F43D7E" w:rsidP="00C673DF">
      <w:pPr>
        <w:pStyle w:val="NormalWeb"/>
        <w:spacing w:before="0" w:beforeAutospacing="0" w:after="0" w:afterAutospacing="0" w:line="360" w:lineRule="auto"/>
        <w:jc w:val="center"/>
        <w:rPr>
          <w:b/>
          <w:bCs/>
          <w:sz w:val="28"/>
          <w:szCs w:val="28"/>
          <w:lang w:val="es-ES"/>
        </w:rPr>
      </w:pPr>
      <w:r w:rsidRPr="004F5DD3">
        <w:rPr>
          <w:b/>
          <w:bCs/>
          <w:sz w:val="28"/>
          <w:szCs w:val="28"/>
          <w:lang w:val="es-ES"/>
        </w:rPr>
        <w:t>La canción como objeto cultural</w:t>
      </w:r>
    </w:p>
    <w:p w14:paraId="76EABBD0" w14:textId="2A5CFF31" w:rsidR="00E350A2" w:rsidRPr="004F5DD3" w:rsidRDefault="00DC7C17" w:rsidP="00C673DF">
      <w:pPr>
        <w:pStyle w:val="paragraph"/>
        <w:spacing w:before="0" w:beforeAutospacing="0" w:after="0" w:afterAutospacing="0" w:line="360" w:lineRule="auto"/>
        <w:ind w:firstLine="708"/>
        <w:jc w:val="both"/>
        <w:textAlignment w:val="baseline"/>
        <w:rPr>
          <w:rStyle w:val="normaltextrun"/>
          <w:lang w:val="es-ES"/>
        </w:rPr>
      </w:pPr>
      <w:r w:rsidRPr="004F5DD3">
        <w:rPr>
          <w:rStyle w:val="normaltextrun"/>
          <w:lang w:val="es-ES"/>
        </w:rPr>
        <w:t xml:space="preserve">Es importante considerar que la canción no es solamente una forma de expresión con la que se busca entretenimiento, sino </w:t>
      </w:r>
      <w:r w:rsidR="00CD3868" w:rsidRPr="004F5DD3">
        <w:rPr>
          <w:rStyle w:val="normaltextrun"/>
          <w:lang w:val="es-ES"/>
        </w:rPr>
        <w:t>que, de hecho</w:t>
      </w:r>
      <w:r w:rsidRPr="004F5DD3">
        <w:rPr>
          <w:rStyle w:val="normaltextrun"/>
          <w:lang w:val="es-ES"/>
        </w:rPr>
        <w:t>, en la vida cotidiana</w:t>
      </w:r>
      <w:r w:rsidR="00CD3868" w:rsidRPr="004F5DD3">
        <w:rPr>
          <w:rStyle w:val="normaltextrun"/>
          <w:lang w:val="es-ES"/>
        </w:rPr>
        <w:t>,</w:t>
      </w:r>
      <w:r w:rsidRPr="004F5DD3">
        <w:rPr>
          <w:rStyle w:val="normaltextrun"/>
          <w:lang w:val="es-ES"/>
        </w:rPr>
        <w:t xml:space="preserve"> </w:t>
      </w:r>
      <w:r w:rsidR="00CD3868" w:rsidRPr="004F5DD3">
        <w:rPr>
          <w:rStyle w:val="normaltextrun"/>
          <w:lang w:val="es-ES"/>
        </w:rPr>
        <w:t>adopta</w:t>
      </w:r>
      <w:r w:rsidRPr="004F5DD3">
        <w:rPr>
          <w:rStyle w:val="normaltextrun"/>
          <w:lang w:val="es-ES"/>
        </w:rPr>
        <w:t xml:space="preserve"> varias funciones. Por </w:t>
      </w:r>
      <w:r w:rsidR="006B2CDE" w:rsidRPr="004F5DD3">
        <w:rPr>
          <w:rStyle w:val="normaltextrun"/>
          <w:lang w:val="es-ES"/>
        </w:rPr>
        <w:t>el momento,</w:t>
      </w:r>
      <w:r w:rsidRPr="004F5DD3">
        <w:rPr>
          <w:rStyle w:val="normaltextrun"/>
          <w:lang w:val="es-ES"/>
        </w:rPr>
        <w:t xml:space="preserve"> interesa observarla como objeto cultural</w:t>
      </w:r>
      <w:r w:rsidR="006B2CDE" w:rsidRPr="004F5DD3">
        <w:rPr>
          <w:rStyle w:val="normaltextrun"/>
          <w:lang w:val="es-ES"/>
        </w:rPr>
        <w:t>,</w:t>
      </w:r>
      <w:r w:rsidRPr="004F5DD3">
        <w:rPr>
          <w:rStyle w:val="normaltextrun"/>
          <w:lang w:val="es-ES"/>
        </w:rPr>
        <w:t xml:space="preserve"> pues se pretende </w:t>
      </w:r>
      <w:r w:rsidR="006B2CDE" w:rsidRPr="004F5DD3">
        <w:rPr>
          <w:rStyle w:val="normaltextrun"/>
          <w:lang w:val="es-ES"/>
        </w:rPr>
        <w:t xml:space="preserve">ofrecer </w:t>
      </w:r>
      <w:r w:rsidRPr="004F5DD3">
        <w:rPr>
          <w:rStyle w:val="normaltextrun"/>
          <w:lang w:val="es-ES"/>
        </w:rPr>
        <w:t xml:space="preserve">una aproximación analítica a su contenido simbólico a través del cual </w:t>
      </w:r>
      <w:r w:rsidR="006B2CDE" w:rsidRPr="004F5DD3">
        <w:rPr>
          <w:rStyle w:val="normaltextrun"/>
          <w:lang w:val="es-ES"/>
        </w:rPr>
        <w:t>—</w:t>
      </w:r>
      <w:r w:rsidR="00186788" w:rsidRPr="004F5DD3">
        <w:rPr>
          <w:rStyle w:val="normaltextrun"/>
          <w:lang w:val="es-ES"/>
        </w:rPr>
        <w:t>como comenta Storey (2018)</w:t>
      </w:r>
      <w:r w:rsidR="006B2CDE" w:rsidRPr="004F5DD3">
        <w:rPr>
          <w:rStyle w:val="normaltextrun"/>
          <w:lang w:val="es-ES"/>
        </w:rPr>
        <w:t>—</w:t>
      </w:r>
      <w:r w:rsidR="00186788" w:rsidRPr="004F5DD3">
        <w:rPr>
          <w:rStyle w:val="normaltextrun"/>
          <w:lang w:val="es-ES"/>
        </w:rPr>
        <w:t xml:space="preserve"> </w:t>
      </w:r>
      <w:r w:rsidRPr="004F5DD3">
        <w:rPr>
          <w:rStyle w:val="normaltextrun"/>
          <w:lang w:val="es-ES"/>
        </w:rPr>
        <w:t xml:space="preserve">se promueven imágenes, descripciones, definiciones y marcos de referencia que sirven de apoyo en la organización de las prácticas sociales y </w:t>
      </w:r>
      <w:r w:rsidRPr="004F5DD3">
        <w:rPr>
          <w:rStyle w:val="normaltextrun"/>
          <w:lang w:val="es-ES"/>
        </w:rPr>
        <w:lastRenderedPageBreak/>
        <w:t>contribuye</w:t>
      </w:r>
      <w:r w:rsidR="006B2CDE" w:rsidRPr="004F5DD3">
        <w:rPr>
          <w:rStyle w:val="normaltextrun"/>
          <w:lang w:val="es-ES"/>
        </w:rPr>
        <w:t>n</w:t>
      </w:r>
      <w:r w:rsidRPr="004F5DD3">
        <w:rPr>
          <w:rStyle w:val="normaltextrun"/>
          <w:lang w:val="es-ES"/>
        </w:rPr>
        <w:t xml:space="preserve"> a establecer normas de comportamiento. En las prácticas educativas, la canción toma un lugar central y cumple con la doble función de ser eje articulador y contenido en las actividades de aprendizaje en el aula, lo que </w:t>
      </w:r>
      <w:r w:rsidR="006B2CDE" w:rsidRPr="004F5DD3">
        <w:rPr>
          <w:rStyle w:val="normaltextrun"/>
          <w:lang w:val="es-ES"/>
        </w:rPr>
        <w:t>invita a examinar e</w:t>
      </w:r>
      <w:r w:rsidRPr="004F5DD3">
        <w:rPr>
          <w:rStyle w:val="normaltextrun"/>
          <w:lang w:val="es-ES"/>
        </w:rPr>
        <w:t>l repertorio escolar y los criterios que influyen en su definición.</w:t>
      </w:r>
      <w:r w:rsidR="004F5417" w:rsidRPr="004F5DD3">
        <w:rPr>
          <w:rStyle w:val="normaltextrun"/>
          <w:lang w:val="es-ES"/>
        </w:rPr>
        <w:t xml:space="preserve"> </w:t>
      </w:r>
    </w:p>
    <w:p w14:paraId="7E1CDDAC" w14:textId="5F2BEA7A" w:rsidR="00E6741E" w:rsidRPr="004F5DD3" w:rsidRDefault="00E6741E" w:rsidP="00C673DF">
      <w:pPr>
        <w:spacing w:line="360" w:lineRule="auto"/>
        <w:ind w:firstLine="708"/>
        <w:jc w:val="both"/>
        <w:rPr>
          <w:rFonts w:ascii="Times New Roman" w:hAnsi="Times New Roman" w:cs="Times New Roman"/>
        </w:rPr>
      </w:pPr>
      <w:r w:rsidRPr="004F5DD3">
        <w:rPr>
          <w:rFonts w:ascii="Times New Roman" w:hAnsi="Times New Roman" w:cs="Times New Roman"/>
        </w:rPr>
        <w:t>Las cualidades intrínsecas de una canción confieren a esta un gran poder de influencia en la formación de opiniones sociales sobre nuestra identidad. De hecho, en el formato contemporáneo del videoclip, la canción se convierte en un medio que logra amalgamar diversos lenguajes hasta convertirse en una forma de “comunicación humana que ‘produce’ emoción y significado afectivo particularmente poderoso” (Way y Mc</w:t>
      </w:r>
      <w:r w:rsidR="00382C0F" w:rsidRPr="004F5DD3">
        <w:rPr>
          <w:rFonts w:ascii="Times New Roman" w:hAnsi="Times New Roman" w:cs="Times New Roman"/>
        </w:rPr>
        <w:t>K</w:t>
      </w:r>
      <w:r w:rsidRPr="004F5DD3">
        <w:rPr>
          <w:rFonts w:ascii="Times New Roman" w:hAnsi="Times New Roman" w:cs="Times New Roman"/>
        </w:rPr>
        <w:t>errel, 2017, p. 14).</w:t>
      </w:r>
    </w:p>
    <w:p w14:paraId="3470FFBA" w14:textId="77777777" w:rsidR="00E6741E" w:rsidRPr="004F5DD3" w:rsidRDefault="00E6741E" w:rsidP="00C673DF">
      <w:pPr>
        <w:spacing w:line="360" w:lineRule="auto"/>
        <w:ind w:firstLine="708"/>
        <w:jc w:val="both"/>
        <w:rPr>
          <w:rFonts w:ascii="Times New Roman" w:hAnsi="Times New Roman" w:cs="Times New Roman"/>
        </w:rPr>
      </w:pPr>
      <w:r w:rsidRPr="004F5DD3">
        <w:rPr>
          <w:rFonts w:ascii="Times New Roman" w:hAnsi="Times New Roman" w:cs="Times New Roman"/>
        </w:rPr>
        <w:t>En el caso de los adolescentes, la conexión con este elemento es predominantemente emocional y se manifiesta a lo largo del día en un continuo de experiencias musicales donde, simultáneamente, surgen procesos de reflexividad subjetiva que suelen desarrollarse en el espacio íntimo del oyente. Una investigación reciente (Navarrete, 2021) señala que, en esta etapa, la familia, los grupos de pares y la escuela son espacios donde se encuentran apoyos conceptuales y se comparten ideas sobre la canción. Sin embargo, no siempre existe la disposición o las herramientas conceptuales necesarias para fomentar un pensamiento crítico que fortalezca la agencia de los individuos para identificar contenidos alternativos y, aún menos, para distinguir diversas formas de expresión de la violencia de género.</w:t>
      </w:r>
    </w:p>
    <w:p w14:paraId="6E0F604E" w14:textId="77777777" w:rsidR="00E6741E" w:rsidRPr="004F5DD3" w:rsidRDefault="00E6741E" w:rsidP="00C673DF">
      <w:pPr>
        <w:spacing w:line="360" w:lineRule="auto"/>
        <w:ind w:firstLine="708"/>
        <w:jc w:val="both"/>
        <w:rPr>
          <w:rFonts w:ascii="Times New Roman" w:hAnsi="Times New Roman" w:cs="Times New Roman"/>
        </w:rPr>
      </w:pPr>
      <w:r w:rsidRPr="004F5DD3">
        <w:rPr>
          <w:rFonts w:ascii="Times New Roman" w:hAnsi="Times New Roman" w:cs="Times New Roman"/>
        </w:rPr>
        <w:t xml:space="preserve">Se comprende, por lo tanto, que la integración subjetiva de la canción en conjunto con otros objetos culturales se inserta en la configuración de un paisaje más completo en el ámbito de lo imaginario como construcciones compartidas. Por tal motivo, en este estudio, las descripciones sobre la feminidad y la masculinidad presentes en las canciones se analizan y discuten como discursos afirmativos que contribuyen a la naturalización de significados sobre lo que se entiende como (o debe ser) una mujer o un hombre. Además, se exploran como saberes que circulan predominantemente, con una alta capacidad de difusión y penetración en el espacio social. Al respecto, De la Peza (1996) señala: </w:t>
      </w:r>
    </w:p>
    <w:p w14:paraId="6A5BF71D" w14:textId="6EC308EB" w:rsidR="00A82D7B" w:rsidRPr="004F5DD3" w:rsidRDefault="00E6741E" w:rsidP="00C673DF">
      <w:pPr>
        <w:pStyle w:val="NormalWeb"/>
        <w:spacing w:before="0" w:beforeAutospacing="0" w:after="0" w:afterAutospacing="0" w:line="360" w:lineRule="auto"/>
        <w:ind w:left="1416"/>
        <w:jc w:val="both"/>
        <w:rPr>
          <w:lang w:val="es-ES"/>
        </w:rPr>
      </w:pPr>
      <w:r w:rsidRPr="004F5DD3">
        <w:rPr>
          <w:lang w:val="es-ES"/>
        </w:rPr>
        <w:t>L</w:t>
      </w:r>
      <w:r w:rsidR="00A82D7B" w:rsidRPr="004F5DD3">
        <w:rPr>
          <w:lang w:val="es-ES"/>
        </w:rPr>
        <w:t xml:space="preserve">a canción de amor como vehículo del código ritual de lo amoroso es patrimonio de la memoria colectiva y como tal ofrece a sus </w:t>
      </w:r>
      <w:r w:rsidRPr="004F5DD3">
        <w:rPr>
          <w:lang w:val="es-ES"/>
        </w:rPr>
        <w:t>“</w:t>
      </w:r>
      <w:r w:rsidR="00A82D7B" w:rsidRPr="004F5DD3">
        <w:rPr>
          <w:lang w:val="es-ES"/>
        </w:rPr>
        <w:t>usuarios</w:t>
      </w:r>
      <w:r w:rsidRPr="004F5DD3">
        <w:rPr>
          <w:lang w:val="es-ES"/>
        </w:rPr>
        <w:t>”</w:t>
      </w:r>
      <w:r w:rsidR="00A82D7B" w:rsidRPr="004F5DD3">
        <w:rPr>
          <w:lang w:val="es-ES"/>
        </w:rPr>
        <w:t xml:space="preserve"> un repertorio de comportamientos sociales, conjunto de normas del saber cotidiano en el ámbito de </w:t>
      </w:r>
      <w:r w:rsidR="00382C0F" w:rsidRPr="004F5DD3">
        <w:rPr>
          <w:lang w:val="es-ES"/>
        </w:rPr>
        <w:t>“</w:t>
      </w:r>
      <w:r w:rsidR="00A82D7B" w:rsidRPr="004F5DD3">
        <w:rPr>
          <w:lang w:val="es-ES"/>
        </w:rPr>
        <w:t>lo amoroso</w:t>
      </w:r>
      <w:r w:rsidR="00382C0F" w:rsidRPr="004F5DD3">
        <w:rPr>
          <w:lang w:val="es-ES"/>
        </w:rPr>
        <w:t>”</w:t>
      </w:r>
      <w:r w:rsidR="00A82D7B" w:rsidRPr="004F5DD3">
        <w:rPr>
          <w:lang w:val="es-ES"/>
        </w:rPr>
        <w:t xml:space="preserve"> y les brinda una gama de lugares que pueden ocupar (p. 72). </w:t>
      </w:r>
    </w:p>
    <w:p w14:paraId="4133E387" w14:textId="77777777" w:rsidR="00E6741E" w:rsidRPr="004F5DD3" w:rsidRDefault="00E6741E" w:rsidP="00C673DF">
      <w:pPr>
        <w:pStyle w:val="NormalWeb"/>
        <w:spacing w:before="0" w:beforeAutospacing="0" w:after="0" w:afterAutospacing="0" w:line="360" w:lineRule="auto"/>
        <w:ind w:firstLine="708"/>
        <w:jc w:val="both"/>
        <w:rPr>
          <w:lang w:val="es-ES"/>
        </w:rPr>
      </w:pPr>
      <w:r w:rsidRPr="004F5DD3">
        <w:rPr>
          <w:lang w:val="es-ES"/>
        </w:rPr>
        <w:t>Ahora bien, aunque l</w:t>
      </w:r>
      <w:r w:rsidR="00BD5F93" w:rsidRPr="004F5DD3">
        <w:rPr>
          <w:lang w:val="es-ES"/>
        </w:rPr>
        <w:t xml:space="preserve">os temas acerca del amor son </w:t>
      </w:r>
      <w:r w:rsidRPr="004F5DD3">
        <w:rPr>
          <w:lang w:val="es-ES"/>
        </w:rPr>
        <w:t>muy</w:t>
      </w:r>
      <w:r w:rsidR="00BD5F93" w:rsidRPr="004F5DD3">
        <w:rPr>
          <w:lang w:val="es-ES"/>
        </w:rPr>
        <w:t xml:space="preserve"> frecuentes en la canción, es necesario reconocer que en ocasiones se abordan otros temas y que</w:t>
      </w:r>
      <w:r w:rsidR="00A82D7B" w:rsidRPr="004F5DD3">
        <w:rPr>
          <w:lang w:val="es-ES"/>
        </w:rPr>
        <w:t xml:space="preserve">, </w:t>
      </w:r>
      <w:r w:rsidR="00A82D7B" w:rsidRPr="004F5DD3">
        <w:rPr>
          <w:lang w:val="es-ES"/>
        </w:rPr>
        <w:lastRenderedPageBreak/>
        <w:t>independientemente de su carácter temático, las canciones conforman un conjunto de representaciones simbólicas</w:t>
      </w:r>
      <w:r w:rsidR="00BD5F93" w:rsidRPr="004F5DD3">
        <w:rPr>
          <w:lang w:val="es-ES"/>
        </w:rPr>
        <w:t xml:space="preserve"> y sirven como soportes imaginarios</w:t>
      </w:r>
      <w:r w:rsidR="00A82D7B" w:rsidRPr="004F5DD3">
        <w:rPr>
          <w:lang w:val="es-ES"/>
        </w:rPr>
        <w:t xml:space="preserve"> sobre l</w:t>
      </w:r>
      <w:r w:rsidRPr="004F5DD3">
        <w:rPr>
          <w:lang w:val="es-ES"/>
        </w:rPr>
        <w:t>o</w:t>
      </w:r>
      <w:r w:rsidR="00A82D7B" w:rsidRPr="004F5DD3">
        <w:rPr>
          <w:lang w:val="es-ES"/>
        </w:rPr>
        <w:t>s cuales las personas fundan sus propias reflexiones acerca del orden social en que están inmersas y el lugar que en este ocupan.</w:t>
      </w:r>
      <w:r w:rsidR="004F5417" w:rsidRPr="004F5DD3">
        <w:rPr>
          <w:lang w:val="es-ES"/>
        </w:rPr>
        <w:t xml:space="preserve"> </w:t>
      </w:r>
      <w:r w:rsidR="005759AC" w:rsidRPr="004F5DD3">
        <w:rPr>
          <w:lang w:val="es-ES"/>
        </w:rPr>
        <w:t xml:space="preserve">Si entendemos </w:t>
      </w:r>
      <w:r w:rsidR="00A82D7B" w:rsidRPr="004F5DD3">
        <w:rPr>
          <w:lang w:val="es-ES"/>
        </w:rPr>
        <w:t xml:space="preserve">que “el </w:t>
      </w:r>
      <w:r w:rsidR="005759AC" w:rsidRPr="004F5DD3">
        <w:rPr>
          <w:lang w:val="es-ES"/>
        </w:rPr>
        <w:t>género</w:t>
      </w:r>
      <w:r w:rsidR="00A82D7B" w:rsidRPr="004F5DD3">
        <w:rPr>
          <w:lang w:val="es-ES"/>
        </w:rPr>
        <w:t xml:space="preserve"> imaginario social es el conjunto de tipificaciones, nociones, ideas y valores reproducidos en </w:t>
      </w:r>
      <w:r w:rsidR="005759AC" w:rsidRPr="004F5DD3">
        <w:rPr>
          <w:lang w:val="es-ES"/>
        </w:rPr>
        <w:t>prácticas</w:t>
      </w:r>
      <w:r w:rsidR="00A82D7B" w:rsidRPr="004F5DD3">
        <w:rPr>
          <w:lang w:val="es-ES"/>
        </w:rPr>
        <w:t xml:space="preserve">, sobre lo que significa ser hombre o mujer, que tiene como referente al </w:t>
      </w:r>
      <w:r w:rsidR="005759AC" w:rsidRPr="004F5DD3">
        <w:rPr>
          <w:lang w:val="es-ES"/>
        </w:rPr>
        <w:t>género</w:t>
      </w:r>
      <w:r w:rsidR="00A82D7B" w:rsidRPr="004F5DD3">
        <w:rPr>
          <w:lang w:val="es-ES"/>
        </w:rPr>
        <w:t xml:space="preserve"> </w:t>
      </w:r>
      <w:r w:rsidR="005759AC" w:rsidRPr="004F5DD3">
        <w:rPr>
          <w:lang w:val="es-ES"/>
        </w:rPr>
        <w:t>simbólico</w:t>
      </w:r>
      <w:r w:rsidR="00A82D7B" w:rsidRPr="004F5DD3">
        <w:rPr>
          <w:lang w:val="es-ES"/>
        </w:rPr>
        <w:t>”</w:t>
      </w:r>
      <w:r w:rsidR="00A80AE0" w:rsidRPr="004F5DD3">
        <w:rPr>
          <w:lang w:val="es-ES"/>
        </w:rPr>
        <w:t xml:space="preserve"> </w:t>
      </w:r>
      <w:r w:rsidR="00A82D7B" w:rsidRPr="004F5DD3">
        <w:rPr>
          <w:lang w:val="es-ES"/>
        </w:rPr>
        <w:t>y que</w:t>
      </w:r>
      <w:r w:rsidR="00A80AE0" w:rsidRPr="004F5DD3">
        <w:rPr>
          <w:lang w:val="es-ES"/>
        </w:rPr>
        <w:t>,</w:t>
      </w:r>
      <w:r w:rsidR="00A82D7B" w:rsidRPr="004F5DD3">
        <w:rPr>
          <w:lang w:val="es-ES"/>
        </w:rPr>
        <w:t xml:space="preserve"> “las </w:t>
      </w:r>
      <w:r w:rsidR="005759AC" w:rsidRPr="004F5DD3">
        <w:rPr>
          <w:lang w:val="es-ES"/>
        </w:rPr>
        <w:t>prácticas</w:t>
      </w:r>
      <w:r w:rsidR="00A82D7B" w:rsidRPr="004F5DD3">
        <w:rPr>
          <w:lang w:val="es-ES"/>
        </w:rPr>
        <w:t xml:space="preserve"> de </w:t>
      </w:r>
      <w:r w:rsidR="005759AC" w:rsidRPr="004F5DD3">
        <w:rPr>
          <w:lang w:val="es-ES"/>
        </w:rPr>
        <w:t>ritualización</w:t>
      </w:r>
      <w:r w:rsidR="00A82D7B" w:rsidRPr="004F5DD3">
        <w:rPr>
          <w:lang w:val="es-ES"/>
        </w:rPr>
        <w:t xml:space="preserve"> mediante las cuales se aprende a ser hombre o a ser mujer tienen que ver con aprendizajes distintos” (Serret</w:t>
      </w:r>
      <w:r w:rsidR="00FF0F06" w:rsidRPr="004F5DD3">
        <w:rPr>
          <w:lang w:val="es-ES"/>
        </w:rPr>
        <w:t>,</w:t>
      </w:r>
      <w:r w:rsidR="00921D1E" w:rsidRPr="004F5DD3">
        <w:rPr>
          <w:lang w:val="es-ES"/>
        </w:rPr>
        <w:t xml:space="preserve"> 2011</w:t>
      </w:r>
      <w:r w:rsidR="00A82D7B" w:rsidRPr="004F5DD3">
        <w:rPr>
          <w:lang w:val="es-ES"/>
        </w:rPr>
        <w:t xml:space="preserve">, pp. 84-85), entonces se asume que la </w:t>
      </w:r>
      <w:r w:rsidR="005759AC" w:rsidRPr="004F5DD3">
        <w:rPr>
          <w:lang w:val="es-ES"/>
        </w:rPr>
        <w:t>canción</w:t>
      </w:r>
      <w:r w:rsidR="00A82D7B" w:rsidRPr="004F5DD3">
        <w:rPr>
          <w:lang w:val="es-ES"/>
        </w:rPr>
        <w:t xml:space="preserve"> forma parte relevante en la vida cotidiana adolescente entre las </w:t>
      </w:r>
      <w:r w:rsidR="005759AC" w:rsidRPr="004F5DD3">
        <w:rPr>
          <w:i/>
          <w:iCs/>
          <w:lang w:val="es-ES"/>
        </w:rPr>
        <w:t>prácticas</w:t>
      </w:r>
      <w:r w:rsidR="00A82D7B" w:rsidRPr="004F5DD3">
        <w:rPr>
          <w:i/>
          <w:iCs/>
          <w:lang w:val="es-ES"/>
        </w:rPr>
        <w:t xml:space="preserve"> de </w:t>
      </w:r>
      <w:r w:rsidR="005759AC" w:rsidRPr="004F5DD3">
        <w:rPr>
          <w:i/>
          <w:iCs/>
          <w:lang w:val="es-ES"/>
        </w:rPr>
        <w:t>ritualización</w:t>
      </w:r>
      <w:r w:rsidR="00A82D7B" w:rsidRPr="004F5DD3">
        <w:rPr>
          <w:lang w:val="es-ES"/>
        </w:rPr>
        <w:t xml:space="preserve"> desde las que se aprende y discute acerca del </w:t>
      </w:r>
      <w:r w:rsidR="005759AC" w:rsidRPr="004F5DD3">
        <w:rPr>
          <w:lang w:val="es-ES"/>
        </w:rPr>
        <w:t>género</w:t>
      </w:r>
      <w:r w:rsidR="00A82D7B" w:rsidRPr="004F5DD3">
        <w:rPr>
          <w:lang w:val="es-ES"/>
        </w:rPr>
        <w:t xml:space="preserve">. </w:t>
      </w:r>
    </w:p>
    <w:p w14:paraId="51407973" w14:textId="0FE17640" w:rsidR="0089650B" w:rsidRPr="004F5DD3" w:rsidRDefault="00E6741E" w:rsidP="00C673DF">
      <w:pPr>
        <w:pStyle w:val="NormalWeb"/>
        <w:spacing w:before="0" w:beforeAutospacing="0" w:after="0" w:afterAutospacing="0" w:line="360" w:lineRule="auto"/>
        <w:ind w:firstLine="708"/>
        <w:jc w:val="both"/>
        <w:rPr>
          <w:lang w:val="es-ES"/>
        </w:rPr>
      </w:pPr>
      <w:r w:rsidRPr="004F5DD3">
        <w:rPr>
          <w:lang w:val="es-ES"/>
        </w:rPr>
        <w:t>Entendida de esta forma, l</w:t>
      </w:r>
      <w:r w:rsidR="00A82D7B" w:rsidRPr="004F5DD3">
        <w:rPr>
          <w:lang w:val="es-ES"/>
        </w:rPr>
        <w:t xml:space="preserve">a </w:t>
      </w:r>
      <w:r w:rsidR="005759AC" w:rsidRPr="004F5DD3">
        <w:rPr>
          <w:lang w:val="es-ES"/>
        </w:rPr>
        <w:t>canción</w:t>
      </w:r>
      <w:r w:rsidR="008B1B4E" w:rsidRPr="004F5DD3">
        <w:rPr>
          <w:lang w:val="es-ES"/>
        </w:rPr>
        <w:t xml:space="preserve"> </w:t>
      </w:r>
      <w:r w:rsidR="00A82D7B" w:rsidRPr="004F5DD3">
        <w:rPr>
          <w:lang w:val="es-ES"/>
        </w:rPr>
        <w:t xml:space="preserve">funciona como una fuente </w:t>
      </w:r>
      <w:r w:rsidR="005759AC" w:rsidRPr="004F5DD3">
        <w:rPr>
          <w:lang w:val="es-ES"/>
        </w:rPr>
        <w:t>extrínseca</w:t>
      </w:r>
      <w:r w:rsidR="00A82D7B" w:rsidRPr="004F5DD3">
        <w:rPr>
          <w:lang w:val="es-ES"/>
        </w:rPr>
        <w:t xml:space="preserve"> de </w:t>
      </w:r>
      <w:r w:rsidR="005759AC" w:rsidRPr="004F5DD3">
        <w:rPr>
          <w:lang w:val="es-ES"/>
        </w:rPr>
        <w:t>información</w:t>
      </w:r>
      <w:r w:rsidR="00A82D7B" w:rsidRPr="004F5DD3">
        <w:rPr>
          <w:lang w:val="es-ES"/>
        </w:rPr>
        <w:t xml:space="preserve"> que suministra modelos o patrones organizadores de procesos sociales en </w:t>
      </w:r>
      <w:r w:rsidR="005759AC" w:rsidRPr="004F5DD3">
        <w:rPr>
          <w:lang w:val="es-ES"/>
        </w:rPr>
        <w:t>ámbitos</w:t>
      </w:r>
      <w:r w:rsidR="00A82D7B" w:rsidRPr="004F5DD3">
        <w:rPr>
          <w:lang w:val="es-ES"/>
        </w:rPr>
        <w:t xml:space="preserve"> en donde las </w:t>
      </w:r>
      <w:r w:rsidR="005759AC" w:rsidRPr="004F5DD3">
        <w:rPr>
          <w:lang w:val="es-ES"/>
        </w:rPr>
        <w:t>guías</w:t>
      </w:r>
      <w:r w:rsidR="00A82D7B" w:rsidRPr="004F5DD3">
        <w:rPr>
          <w:lang w:val="es-ES"/>
        </w:rPr>
        <w:t xml:space="preserve"> institucionalizadas son </w:t>
      </w:r>
      <w:r w:rsidR="005759AC" w:rsidRPr="004F5DD3">
        <w:rPr>
          <w:lang w:val="es-ES"/>
        </w:rPr>
        <w:t>débiles</w:t>
      </w:r>
      <w:r w:rsidR="00A82D7B" w:rsidRPr="004F5DD3">
        <w:rPr>
          <w:lang w:val="es-ES"/>
        </w:rPr>
        <w:t xml:space="preserve"> o no existen</w:t>
      </w:r>
      <w:r w:rsidRPr="004F5DD3">
        <w:rPr>
          <w:lang w:val="es-ES"/>
        </w:rPr>
        <w:t>,</w:t>
      </w:r>
      <w:r w:rsidR="00A82D7B" w:rsidRPr="004F5DD3">
        <w:rPr>
          <w:lang w:val="es-ES"/>
        </w:rPr>
        <w:t xml:space="preserve"> y aportan estructuras para percibir, comprender, juzgar y manipular el mundo (Geertz</w:t>
      </w:r>
      <w:r w:rsidR="00FF0F06" w:rsidRPr="004F5DD3">
        <w:rPr>
          <w:lang w:val="es-ES"/>
        </w:rPr>
        <w:t>, 1973/</w:t>
      </w:r>
      <w:r w:rsidR="00A82D7B" w:rsidRPr="004F5DD3">
        <w:rPr>
          <w:lang w:val="es-ES"/>
        </w:rPr>
        <w:t xml:space="preserve">2003). </w:t>
      </w:r>
    </w:p>
    <w:p w14:paraId="2683E2B1" w14:textId="77777777" w:rsidR="00C673DF" w:rsidRPr="004F5DD3" w:rsidRDefault="00C673DF" w:rsidP="00C673DF">
      <w:pPr>
        <w:pStyle w:val="NormalWeb"/>
        <w:spacing w:before="0" w:beforeAutospacing="0" w:after="0" w:afterAutospacing="0" w:line="360" w:lineRule="auto"/>
        <w:jc w:val="center"/>
        <w:rPr>
          <w:b/>
          <w:bCs/>
          <w:sz w:val="28"/>
          <w:szCs w:val="28"/>
          <w:lang w:val="es-ES"/>
        </w:rPr>
      </w:pPr>
    </w:p>
    <w:p w14:paraId="2F756EEC" w14:textId="2E5C505E" w:rsidR="001D5478" w:rsidRPr="004F5DD3" w:rsidRDefault="00C30BE0" w:rsidP="00C673DF">
      <w:pPr>
        <w:pStyle w:val="NormalWeb"/>
        <w:spacing w:before="0" w:beforeAutospacing="0" w:after="0" w:afterAutospacing="0" w:line="360" w:lineRule="auto"/>
        <w:jc w:val="center"/>
        <w:rPr>
          <w:b/>
          <w:bCs/>
          <w:sz w:val="28"/>
          <w:szCs w:val="28"/>
          <w:lang w:val="es-ES"/>
        </w:rPr>
      </w:pPr>
      <w:r w:rsidRPr="004F5DD3">
        <w:rPr>
          <w:b/>
          <w:bCs/>
          <w:sz w:val="28"/>
          <w:szCs w:val="28"/>
          <w:lang w:val="es-ES"/>
        </w:rPr>
        <w:t>E</w:t>
      </w:r>
      <w:r w:rsidR="0089650B" w:rsidRPr="004F5DD3">
        <w:rPr>
          <w:b/>
          <w:bCs/>
          <w:sz w:val="28"/>
          <w:szCs w:val="28"/>
          <w:lang w:val="es-ES"/>
        </w:rPr>
        <w:t xml:space="preserve">stilos musicales y </w:t>
      </w:r>
      <w:r w:rsidRPr="004F5DD3">
        <w:rPr>
          <w:b/>
          <w:bCs/>
          <w:sz w:val="28"/>
          <w:szCs w:val="28"/>
          <w:lang w:val="es-ES"/>
        </w:rPr>
        <w:t>perspectivas</w:t>
      </w:r>
      <w:r w:rsidR="0089650B" w:rsidRPr="004F5DD3">
        <w:rPr>
          <w:b/>
          <w:bCs/>
          <w:sz w:val="28"/>
          <w:szCs w:val="28"/>
          <w:lang w:val="es-ES"/>
        </w:rPr>
        <w:t xml:space="preserve"> narrativas</w:t>
      </w:r>
    </w:p>
    <w:p w14:paraId="64207F72" w14:textId="39C29DD3" w:rsidR="00FB0A18" w:rsidRPr="004F5DD3" w:rsidRDefault="00FB0A1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Cada estilo musical </w:t>
      </w:r>
      <w:r w:rsidR="00F53F65" w:rsidRPr="004F5DD3">
        <w:rPr>
          <w:rFonts w:ascii="Times New Roman" w:hAnsi="Times New Roman" w:cs="Times New Roman"/>
        </w:rPr>
        <w:t>permite situar al sujeto cantante por su pertenencia a un contexto cultural e histórico particular. A partir de la posición que este ocupa</w:t>
      </w:r>
      <w:r w:rsidR="00E6741E" w:rsidRPr="004F5DD3">
        <w:rPr>
          <w:rFonts w:ascii="Times New Roman" w:hAnsi="Times New Roman" w:cs="Times New Roman"/>
        </w:rPr>
        <w:t>,</w:t>
      </w:r>
      <w:r w:rsidR="00F53F65" w:rsidRPr="004F5DD3">
        <w:rPr>
          <w:rFonts w:ascii="Times New Roman" w:hAnsi="Times New Roman" w:cs="Times New Roman"/>
        </w:rPr>
        <w:t xml:space="preserve"> encuentra simultáneamente ciertas formas de expresión musical disponibles para expresarse</w:t>
      </w:r>
      <w:r w:rsidR="00E6741E" w:rsidRPr="004F5DD3">
        <w:rPr>
          <w:rFonts w:ascii="Times New Roman" w:hAnsi="Times New Roman" w:cs="Times New Roman"/>
        </w:rPr>
        <w:t>,</w:t>
      </w:r>
      <w:r w:rsidR="00F53F65" w:rsidRPr="004F5DD3">
        <w:rPr>
          <w:rFonts w:ascii="Times New Roman" w:hAnsi="Times New Roman" w:cs="Times New Roman"/>
        </w:rPr>
        <w:t xml:space="preserve"> e</w:t>
      </w:r>
      <w:r w:rsidR="00841289" w:rsidRPr="004F5DD3">
        <w:rPr>
          <w:rFonts w:ascii="Times New Roman" w:hAnsi="Times New Roman" w:cs="Times New Roman"/>
        </w:rPr>
        <w:t>n tanto que</w:t>
      </w:r>
      <w:r w:rsidR="00F53F65" w:rsidRPr="004F5DD3">
        <w:rPr>
          <w:rFonts w:ascii="Times New Roman" w:hAnsi="Times New Roman" w:cs="Times New Roman"/>
        </w:rPr>
        <w:t xml:space="preserve"> imprime a la narración su perspectiva personal. En este apartado se </w:t>
      </w:r>
      <w:r w:rsidR="002A039F" w:rsidRPr="004F5DD3">
        <w:rPr>
          <w:rFonts w:ascii="Times New Roman" w:hAnsi="Times New Roman" w:cs="Times New Roman"/>
        </w:rPr>
        <w:t xml:space="preserve">propone un marco de partida en relación con algunos de los estilos musicales de mayor escucha en la audiencia que se estudia. </w:t>
      </w:r>
    </w:p>
    <w:p w14:paraId="2A246587" w14:textId="49536721" w:rsidR="0029581F" w:rsidRPr="004F5DD3" w:rsidRDefault="00E6741E"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Por ejemplo, e</w:t>
      </w:r>
      <w:r w:rsidR="001D5478" w:rsidRPr="004F5DD3">
        <w:rPr>
          <w:rFonts w:ascii="Times New Roman" w:hAnsi="Times New Roman" w:cs="Times New Roman"/>
        </w:rPr>
        <w:t xml:space="preserve">l pop es un estilo musical que se expresa en un tono neutro con el que se tiende a mantener el </w:t>
      </w:r>
      <w:r w:rsidR="001D5478" w:rsidRPr="004F5DD3">
        <w:rPr>
          <w:rFonts w:ascii="Times New Roman" w:hAnsi="Times New Roman" w:cs="Times New Roman"/>
          <w:i/>
          <w:iCs/>
        </w:rPr>
        <w:t>statu quo</w:t>
      </w:r>
      <w:r w:rsidR="001D5478" w:rsidRPr="004F5DD3">
        <w:rPr>
          <w:rFonts w:ascii="Times New Roman" w:hAnsi="Times New Roman" w:cs="Times New Roman"/>
        </w:rPr>
        <w:t>. Según García (2016)</w:t>
      </w:r>
      <w:r w:rsidRPr="004F5DD3">
        <w:rPr>
          <w:rFonts w:ascii="Times New Roman" w:hAnsi="Times New Roman" w:cs="Times New Roman"/>
        </w:rPr>
        <w:t>,</w:t>
      </w:r>
      <w:r w:rsidR="001D5478" w:rsidRPr="004F5DD3">
        <w:rPr>
          <w:rFonts w:ascii="Times New Roman" w:hAnsi="Times New Roman" w:cs="Times New Roman"/>
        </w:rPr>
        <w:t xml:space="preserve"> “a diferencia de otros géneros musicales no hay elementos de rebeldía o de oposición al sistema social, sino la reproducción de estructuras sociales” </w:t>
      </w:r>
      <w:r w:rsidRPr="004F5DD3">
        <w:rPr>
          <w:rFonts w:ascii="Times New Roman" w:hAnsi="Times New Roman" w:cs="Times New Roman"/>
        </w:rPr>
        <w:t xml:space="preserve">(p. 144), </w:t>
      </w:r>
      <w:r w:rsidR="001D5478" w:rsidRPr="004F5DD3">
        <w:rPr>
          <w:rFonts w:ascii="Times New Roman" w:hAnsi="Times New Roman" w:cs="Times New Roman"/>
        </w:rPr>
        <w:t xml:space="preserve">de modo que con sus relatos acomodaticios “posibles ideas </w:t>
      </w:r>
      <w:r w:rsidR="0029581F" w:rsidRPr="004F5DD3">
        <w:rPr>
          <w:rFonts w:ascii="Times New Roman" w:hAnsi="Times New Roman" w:cs="Times New Roman"/>
        </w:rPr>
        <w:t>‘</w:t>
      </w:r>
      <w:r w:rsidR="001D5478" w:rsidRPr="004F5DD3">
        <w:rPr>
          <w:rFonts w:ascii="Times New Roman" w:hAnsi="Times New Roman" w:cs="Times New Roman"/>
        </w:rPr>
        <w:t>contestatarias</w:t>
      </w:r>
      <w:r w:rsidR="0029581F" w:rsidRPr="004F5DD3">
        <w:rPr>
          <w:rFonts w:ascii="Times New Roman" w:hAnsi="Times New Roman" w:cs="Times New Roman"/>
        </w:rPr>
        <w:t>’</w:t>
      </w:r>
      <w:r w:rsidR="001D5478" w:rsidRPr="004F5DD3">
        <w:rPr>
          <w:rFonts w:ascii="Times New Roman" w:hAnsi="Times New Roman" w:cs="Times New Roman"/>
        </w:rPr>
        <w:t xml:space="preserve"> pueden acabar completamente integradas en la moda oficial” (Riviére, 2002, citado </w:t>
      </w:r>
      <w:r w:rsidR="0029581F" w:rsidRPr="004F5DD3">
        <w:rPr>
          <w:rFonts w:ascii="Times New Roman" w:hAnsi="Times New Roman" w:cs="Times New Roman"/>
        </w:rPr>
        <w:t>por</w:t>
      </w:r>
      <w:r w:rsidR="001D5478" w:rsidRPr="004F5DD3">
        <w:rPr>
          <w:rFonts w:ascii="Times New Roman" w:hAnsi="Times New Roman" w:cs="Times New Roman"/>
        </w:rPr>
        <w:t xml:space="preserve"> García</w:t>
      </w:r>
      <w:r w:rsidR="0029581F" w:rsidRPr="004F5DD3">
        <w:rPr>
          <w:rFonts w:ascii="Times New Roman" w:hAnsi="Times New Roman" w:cs="Times New Roman"/>
        </w:rPr>
        <w:t>,</w:t>
      </w:r>
      <w:r w:rsidR="001D5478" w:rsidRPr="004F5DD3">
        <w:rPr>
          <w:rFonts w:ascii="Times New Roman" w:hAnsi="Times New Roman" w:cs="Times New Roman"/>
        </w:rPr>
        <w:t xml:space="preserve"> 2016</w:t>
      </w:r>
      <w:r w:rsidR="0029581F" w:rsidRPr="004F5DD3">
        <w:rPr>
          <w:rFonts w:ascii="Times New Roman" w:hAnsi="Times New Roman" w:cs="Times New Roman"/>
        </w:rPr>
        <w:t>, pp. 91-92</w:t>
      </w:r>
      <w:r w:rsidR="001D5478" w:rsidRPr="004F5DD3">
        <w:rPr>
          <w:rFonts w:ascii="Times New Roman" w:hAnsi="Times New Roman" w:cs="Times New Roman"/>
        </w:rPr>
        <w:t>)</w:t>
      </w:r>
      <w:r w:rsidR="0029581F" w:rsidRPr="004F5DD3">
        <w:rPr>
          <w:rFonts w:ascii="Times New Roman" w:hAnsi="Times New Roman" w:cs="Times New Roman"/>
        </w:rPr>
        <w:t xml:space="preserve">, lo que facilita </w:t>
      </w:r>
      <w:r w:rsidR="001D5478" w:rsidRPr="004F5DD3">
        <w:rPr>
          <w:rFonts w:ascii="Times New Roman" w:hAnsi="Times New Roman" w:cs="Times New Roman"/>
        </w:rPr>
        <w:t xml:space="preserve">la asimilación de la cultura dominante. </w:t>
      </w:r>
    </w:p>
    <w:p w14:paraId="21E1746A" w14:textId="2A0438C3" w:rsidR="004D1BD2" w:rsidRPr="004F5DD3" w:rsidRDefault="001D547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De acuerdo con Badinter (1993, citado </w:t>
      </w:r>
      <w:r w:rsidR="0029581F" w:rsidRPr="004F5DD3">
        <w:rPr>
          <w:rFonts w:ascii="Times New Roman" w:hAnsi="Times New Roman" w:cs="Times New Roman"/>
        </w:rPr>
        <w:t>por</w:t>
      </w:r>
      <w:r w:rsidRPr="004F5DD3">
        <w:rPr>
          <w:rFonts w:ascii="Times New Roman" w:hAnsi="Times New Roman" w:cs="Times New Roman"/>
        </w:rPr>
        <w:t xml:space="preserve"> García</w:t>
      </w:r>
      <w:r w:rsidR="0029581F" w:rsidRPr="004F5DD3">
        <w:rPr>
          <w:rFonts w:ascii="Times New Roman" w:hAnsi="Times New Roman" w:cs="Times New Roman"/>
        </w:rPr>
        <w:t>,</w:t>
      </w:r>
      <w:r w:rsidRPr="004F5DD3">
        <w:rPr>
          <w:rFonts w:ascii="Times New Roman" w:hAnsi="Times New Roman" w:cs="Times New Roman"/>
        </w:rPr>
        <w:t xml:space="preserve"> 2016) en sociedades de dominación masculina cada varón “para hacer valer su identidad masculina deberá convencerse y convencer a los demás de tres cosas: que no es una mujer, que no es un bebé y que no es un homosexual”</w:t>
      </w:r>
      <w:r w:rsidR="0029581F" w:rsidRPr="004F5DD3">
        <w:rPr>
          <w:rFonts w:ascii="Times New Roman" w:hAnsi="Times New Roman" w:cs="Times New Roman"/>
        </w:rPr>
        <w:t xml:space="preserve"> (p. 51)</w:t>
      </w:r>
      <w:r w:rsidRPr="004F5DD3">
        <w:rPr>
          <w:rFonts w:ascii="Times New Roman" w:hAnsi="Times New Roman" w:cs="Times New Roman"/>
        </w:rPr>
        <w:t>, para lo que los suaves matices en las narrativas del pop y, particularmente en las voces masculinas de las bandas integrada completamente por jóvenes varones (</w:t>
      </w:r>
      <w:r w:rsidRPr="004F5DD3">
        <w:rPr>
          <w:rFonts w:ascii="Times New Roman" w:hAnsi="Times New Roman" w:cs="Times New Roman"/>
          <w:i/>
          <w:iCs/>
        </w:rPr>
        <w:t>boy band</w:t>
      </w:r>
      <w:r w:rsidRPr="004F5DD3">
        <w:rPr>
          <w:rFonts w:ascii="Times New Roman" w:hAnsi="Times New Roman" w:cs="Times New Roman"/>
        </w:rPr>
        <w:t>)</w:t>
      </w:r>
      <w:r w:rsidR="004F5417" w:rsidRPr="004F5DD3">
        <w:rPr>
          <w:rFonts w:ascii="Times New Roman" w:hAnsi="Times New Roman" w:cs="Times New Roman"/>
        </w:rPr>
        <w:t xml:space="preserve"> </w:t>
      </w:r>
      <w:r w:rsidRPr="004F5DD3">
        <w:rPr>
          <w:rFonts w:ascii="Times New Roman" w:hAnsi="Times New Roman" w:cs="Times New Roman"/>
        </w:rPr>
        <w:t xml:space="preserve">dirigidas a un público adolescente, funcionarán como una </w:t>
      </w:r>
      <w:r w:rsidRPr="004F5DD3">
        <w:rPr>
          <w:rFonts w:ascii="Times New Roman" w:hAnsi="Times New Roman" w:cs="Times New Roman"/>
        </w:rPr>
        <w:lastRenderedPageBreak/>
        <w:t>pantalla “de reproducción de estructuras patriarcales, es decir</w:t>
      </w:r>
      <w:r w:rsidR="0029581F" w:rsidRPr="004F5DD3">
        <w:rPr>
          <w:rFonts w:ascii="Times New Roman" w:hAnsi="Times New Roman" w:cs="Times New Roman"/>
        </w:rPr>
        <w:t>,</w:t>
      </w:r>
      <w:r w:rsidRPr="004F5DD3">
        <w:rPr>
          <w:rFonts w:ascii="Times New Roman" w:hAnsi="Times New Roman" w:cs="Times New Roman"/>
        </w:rPr>
        <w:t xml:space="preserve"> del </w:t>
      </w:r>
      <w:r w:rsidR="0029581F" w:rsidRPr="004F5DD3">
        <w:rPr>
          <w:rFonts w:ascii="Times New Roman" w:hAnsi="Times New Roman" w:cs="Times New Roman"/>
        </w:rPr>
        <w:t>‘</w:t>
      </w:r>
      <w:r w:rsidRPr="004F5DD3">
        <w:rPr>
          <w:rFonts w:ascii="Times New Roman" w:hAnsi="Times New Roman" w:cs="Times New Roman"/>
        </w:rPr>
        <w:t>terreno seguro</w:t>
      </w:r>
      <w:r w:rsidR="0029581F" w:rsidRPr="004F5DD3">
        <w:rPr>
          <w:rFonts w:ascii="Times New Roman" w:hAnsi="Times New Roman" w:cs="Times New Roman"/>
        </w:rPr>
        <w:t>’</w:t>
      </w:r>
      <w:r w:rsidRPr="004F5DD3">
        <w:rPr>
          <w:rFonts w:ascii="Times New Roman" w:hAnsi="Times New Roman" w:cs="Times New Roman"/>
        </w:rPr>
        <w:t xml:space="preserve"> en el que adolescentes y pre adolescentes se van a sentir identificados, y se van a reconocer, realizando una transferencia psicológica ente la autoridad del grupo y la vida personal” (García, 2016, p. 145).</w:t>
      </w:r>
      <w:r w:rsidR="004D1BD2" w:rsidRPr="004F5DD3">
        <w:rPr>
          <w:rFonts w:ascii="Times New Roman" w:hAnsi="Times New Roman" w:cs="Times New Roman"/>
        </w:rPr>
        <w:t xml:space="preserve"> </w:t>
      </w:r>
      <w:r w:rsidR="0029581F" w:rsidRPr="004F5DD3">
        <w:rPr>
          <w:rFonts w:ascii="Times New Roman" w:hAnsi="Times New Roman" w:cs="Times New Roman"/>
        </w:rPr>
        <w:t>En tal sentido, l</w:t>
      </w:r>
      <w:r w:rsidR="00785674" w:rsidRPr="004F5DD3">
        <w:rPr>
          <w:rFonts w:ascii="Times New Roman" w:hAnsi="Times New Roman" w:cs="Times New Roman"/>
        </w:rPr>
        <w:t xml:space="preserve">os temas de amor son altamente frecuentes y encuentran aquí una vía para la recreación de las ideas del amor romántico, así como la trivialización de ideas fundamentales en el discurso social que se diluyen fácilmente a través de melodías sencillas y ritmos estimulantes. </w:t>
      </w:r>
    </w:p>
    <w:p w14:paraId="4EDFA64D" w14:textId="0A499657" w:rsidR="0029581F" w:rsidRPr="004F5DD3" w:rsidRDefault="001D547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En el escenario musical mexicano, </w:t>
      </w:r>
      <w:r w:rsidR="00785674" w:rsidRPr="004F5DD3">
        <w:rPr>
          <w:rFonts w:ascii="Times New Roman" w:hAnsi="Times New Roman" w:cs="Times New Roman"/>
        </w:rPr>
        <w:t xml:space="preserve">es interesante </w:t>
      </w:r>
      <w:r w:rsidR="0029581F" w:rsidRPr="004F5DD3">
        <w:rPr>
          <w:rFonts w:ascii="Times New Roman" w:hAnsi="Times New Roman" w:cs="Times New Roman"/>
        </w:rPr>
        <w:t>señalar</w:t>
      </w:r>
      <w:r w:rsidR="00785674" w:rsidRPr="004F5DD3">
        <w:rPr>
          <w:rFonts w:ascii="Times New Roman" w:hAnsi="Times New Roman" w:cs="Times New Roman"/>
        </w:rPr>
        <w:t xml:space="preserve"> que </w:t>
      </w:r>
      <w:r w:rsidR="0029581F" w:rsidRPr="004F5DD3">
        <w:rPr>
          <w:rFonts w:ascii="Times New Roman" w:hAnsi="Times New Roman" w:cs="Times New Roman"/>
        </w:rPr>
        <w:t>en</w:t>
      </w:r>
      <w:r w:rsidRPr="004F5DD3">
        <w:rPr>
          <w:rFonts w:ascii="Times New Roman" w:hAnsi="Times New Roman" w:cs="Times New Roman"/>
        </w:rPr>
        <w:t xml:space="preserve"> los años 70 del siglo pasado Monsiváis (1978) comentaba sobre la influencia de la canción en la demarcación de los roles sociales en este país</w:t>
      </w:r>
      <w:r w:rsidR="0029581F" w:rsidRPr="004F5DD3">
        <w:rPr>
          <w:rFonts w:ascii="Times New Roman" w:hAnsi="Times New Roman" w:cs="Times New Roman"/>
        </w:rPr>
        <w:t>; además, explicaba</w:t>
      </w:r>
      <w:r w:rsidRPr="004F5DD3">
        <w:rPr>
          <w:rFonts w:ascii="Times New Roman" w:hAnsi="Times New Roman" w:cs="Times New Roman"/>
        </w:rPr>
        <w:t xml:space="preserve"> que la música tropical de la segunda mitad del siglo pasado funcionó como un demarcador de clase social adherida a la sexualidad</w:t>
      </w:r>
      <w:r w:rsidR="0029581F" w:rsidRPr="004F5DD3">
        <w:rPr>
          <w:rFonts w:ascii="Times New Roman" w:hAnsi="Times New Roman" w:cs="Times New Roman"/>
        </w:rPr>
        <w:t>,</w:t>
      </w:r>
      <w:r w:rsidRPr="004F5DD3">
        <w:rPr>
          <w:rFonts w:ascii="Times New Roman" w:hAnsi="Times New Roman" w:cs="Times New Roman"/>
        </w:rPr>
        <w:t xml:space="preserve"> y la canción ranchera como representante de la recreación, fijación y creación de lo mexicano. En </w:t>
      </w:r>
      <w:r w:rsidR="0029581F" w:rsidRPr="004F5DD3">
        <w:rPr>
          <w:rFonts w:ascii="Times New Roman" w:hAnsi="Times New Roman" w:cs="Times New Roman"/>
        </w:rPr>
        <w:t>ese</w:t>
      </w:r>
      <w:r w:rsidRPr="004F5DD3">
        <w:rPr>
          <w:rFonts w:ascii="Times New Roman" w:hAnsi="Times New Roman" w:cs="Times New Roman"/>
        </w:rPr>
        <w:t xml:space="preserve"> escenario destacaba la figura del charro como símbolo viril de vastas posibilidades financieras, altanero y bravucón, para lo que Jorge Negrete fue modelo del macho distinguido y Lucha Reyes el de la hembra bravía desde donde se delineaba la feminidad nacional: “</w:t>
      </w:r>
      <w:r w:rsidR="0029581F" w:rsidRPr="004F5DD3">
        <w:rPr>
          <w:rFonts w:ascii="Times New Roman" w:hAnsi="Times New Roman" w:cs="Times New Roman"/>
        </w:rPr>
        <w:t>C</w:t>
      </w:r>
      <w:r w:rsidRPr="004F5DD3">
        <w:rPr>
          <w:rFonts w:ascii="Times New Roman" w:hAnsi="Times New Roman" w:cs="Times New Roman"/>
        </w:rPr>
        <w:t>omo buena mexicana sufriré el dolor</w:t>
      </w:r>
      <w:r w:rsidR="0029581F" w:rsidRPr="004F5DD3">
        <w:rPr>
          <w:rFonts w:ascii="Times New Roman" w:hAnsi="Times New Roman" w:cs="Times New Roman"/>
        </w:rPr>
        <w:t xml:space="preserve"> </w:t>
      </w:r>
      <w:r w:rsidRPr="004F5DD3">
        <w:rPr>
          <w:rFonts w:ascii="Times New Roman" w:hAnsi="Times New Roman" w:cs="Times New Roman"/>
        </w:rPr>
        <w:t>tranquila” (p</w:t>
      </w:r>
      <w:r w:rsidR="0029581F" w:rsidRPr="004F5DD3">
        <w:rPr>
          <w:rFonts w:ascii="Times New Roman" w:hAnsi="Times New Roman" w:cs="Times New Roman"/>
        </w:rPr>
        <w:t xml:space="preserve">. </w:t>
      </w:r>
      <w:r w:rsidRPr="004F5DD3">
        <w:rPr>
          <w:rFonts w:ascii="Times New Roman" w:hAnsi="Times New Roman" w:cs="Times New Roman"/>
        </w:rPr>
        <w:t>112).</w:t>
      </w:r>
    </w:p>
    <w:p w14:paraId="4D699A43" w14:textId="7C472B61" w:rsidR="00F93BBA" w:rsidRPr="004F5DD3" w:rsidRDefault="001D547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Como forma destacada en el escenario actual se posiciona el corrido</w:t>
      </w:r>
      <w:r w:rsidR="0029581F" w:rsidRPr="004F5DD3">
        <w:rPr>
          <w:rFonts w:ascii="Times New Roman" w:hAnsi="Times New Roman" w:cs="Times New Roman"/>
        </w:rPr>
        <w:t>, género</w:t>
      </w:r>
      <w:r w:rsidRPr="004F5DD3">
        <w:rPr>
          <w:rFonts w:ascii="Times New Roman" w:hAnsi="Times New Roman" w:cs="Times New Roman"/>
        </w:rPr>
        <w:t xml:space="preserve"> que ha encontrado una amplia diversificación a lo largo de su desarrollo. Entre lo más reciente destacan como tendencia emergente subestilos con altos contenidos de agresividad</w:t>
      </w:r>
      <w:r w:rsidR="0029581F" w:rsidRPr="004F5DD3">
        <w:rPr>
          <w:rFonts w:ascii="Times New Roman" w:hAnsi="Times New Roman" w:cs="Times New Roman"/>
        </w:rPr>
        <w:t>,</w:t>
      </w:r>
      <w:r w:rsidRPr="004F5DD3">
        <w:rPr>
          <w:rFonts w:ascii="Times New Roman" w:hAnsi="Times New Roman" w:cs="Times New Roman"/>
        </w:rPr>
        <w:t xml:space="preserve"> como el corrido tumbado</w:t>
      </w:r>
      <w:r w:rsidR="0029581F" w:rsidRPr="004F5DD3">
        <w:rPr>
          <w:rFonts w:ascii="Times New Roman" w:hAnsi="Times New Roman" w:cs="Times New Roman"/>
        </w:rPr>
        <w:t>, el cual</w:t>
      </w:r>
      <w:r w:rsidRPr="004F5DD3">
        <w:rPr>
          <w:rFonts w:ascii="Times New Roman" w:hAnsi="Times New Roman" w:cs="Times New Roman"/>
        </w:rPr>
        <w:t xml:space="preserve"> </w:t>
      </w:r>
      <w:r w:rsidR="0029581F" w:rsidRPr="004F5DD3">
        <w:rPr>
          <w:rFonts w:ascii="Times New Roman" w:hAnsi="Times New Roman" w:cs="Times New Roman"/>
        </w:rPr>
        <w:t>—</w:t>
      </w:r>
      <w:r w:rsidRPr="004F5DD3">
        <w:rPr>
          <w:rFonts w:ascii="Times New Roman" w:hAnsi="Times New Roman" w:cs="Times New Roman"/>
        </w:rPr>
        <w:t>de acuerdo con León</w:t>
      </w:r>
      <w:r w:rsidR="0029581F" w:rsidRPr="004F5DD3">
        <w:rPr>
          <w:rFonts w:ascii="Times New Roman" w:hAnsi="Times New Roman" w:cs="Times New Roman"/>
        </w:rPr>
        <w:t xml:space="preserve"> (</w:t>
      </w:r>
      <w:r w:rsidR="00382C0F" w:rsidRPr="004F5DD3">
        <w:rPr>
          <w:rFonts w:ascii="Times New Roman" w:hAnsi="Times New Roman" w:cs="Times New Roman"/>
        </w:rPr>
        <w:t xml:space="preserve">14 de mayo de </w:t>
      </w:r>
      <w:r w:rsidR="0029581F" w:rsidRPr="004F5DD3">
        <w:rPr>
          <w:rFonts w:ascii="Times New Roman" w:hAnsi="Times New Roman" w:cs="Times New Roman"/>
        </w:rPr>
        <w:t>2020)—</w:t>
      </w:r>
      <w:r w:rsidRPr="004F5DD3">
        <w:rPr>
          <w:rFonts w:ascii="Times New Roman" w:hAnsi="Times New Roman" w:cs="Times New Roman"/>
        </w:rPr>
        <w:t xml:space="preserve"> es una corriente musical que hace referencia a actos violentos, al sexo y </w:t>
      </w:r>
      <w:r w:rsidR="0029581F" w:rsidRPr="004F5DD3">
        <w:rPr>
          <w:rFonts w:ascii="Times New Roman" w:hAnsi="Times New Roman" w:cs="Times New Roman"/>
        </w:rPr>
        <w:t xml:space="preserve">al </w:t>
      </w:r>
      <w:r w:rsidRPr="004F5DD3">
        <w:rPr>
          <w:rFonts w:ascii="Times New Roman" w:hAnsi="Times New Roman" w:cs="Times New Roman"/>
        </w:rPr>
        <w:t>consumo de drogas. Sus letras suelen ser explícitas e incluyen groserías y con historias en las que la violencia es el tema principal incorpora la sensibilidad del hip-hop tanto musicalmente (con rapeos y cánticos) como en materia temática.</w:t>
      </w:r>
      <w:r w:rsidR="00F93BBA" w:rsidRPr="004F5DD3">
        <w:rPr>
          <w:rFonts w:ascii="Times New Roman" w:hAnsi="Times New Roman" w:cs="Times New Roman"/>
        </w:rPr>
        <w:t xml:space="preserve"> </w:t>
      </w:r>
    </w:p>
    <w:p w14:paraId="69611169" w14:textId="6C65B39C" w:rsidR="001D5478" w:rsidRPr="004F5DD3" w:rsidRDefault="00F93BBA"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Con respecto al</w:t>
      </w:r>
      <w:r w:rsidR="001D5478" w:rsidRPr="004F5DD3">
        <w:rPr>
          <w:rFonts w:ascii="Times New Roman" w:hAnsi="Times New Roman" w:cs="Times New Roman"/>
        </w:rPr>
        <w:t xml:space="preserve"> reggaetón</w:t>
      </w:r>
      <w:r w:rsidRPr="004F5DD3">
        <w:rPr>
          <w:rFonts w:ascii="Times New Roman" w:hAnsi="Times New Roman" w:cs="Times New Roman"/>
        </w:rPr>
        <w:t xml:space="preserve">, </w:t>
      </w:r>
      <w:r w:rsidR="00785674" w:rsidRPr="004F5DD3">
        <w:rPr>
          <w:rFonts w:ascii="Times New Roman" w:hAnsi="Times New Roman" w:cs="Times New Roman"/>
        </w:rPr>
        <w:t xml:space="preserve">es justo </w:t>
      </w:r>
      <w:r w:rsidR="0029581F" w:rsidRPr="004F5DD3">
        <w:rPr>
          <w:rFonts w:ascii="Times New Roman" w:hAnsi="Times New Roman" w:cs="Times New Roman"/>
        </w:rPr>
        <w:t>indicar</w:t>
      </w:r>
      <w:r w:rsidR="00785674" w:rsidRPr="004F5DD3">
        <w:rPr>
          <w:rFonts w:ascii="Times New Roman" w:hAnsi="Times New Roman" w:cs="Times New Roman"/>
        </w:rPr>
        <w:t xml:space="preserve"> que </w:t>
      </w:r>
      <w:r w:rsidRPr="004F5DD3">
        <w:rPr>
          <w:rFonts w:ascii="Times New Roman" w:hAnsi="Times New Roman" w:cs="Times New Roman"/>
        </w:rPr>
        <w:t xml:space="preserve">se trata de </w:t>
      </w:r>
      <w:r w:rsidR="001D5478" w:rsidRPr="004F5DD3">
        <w:rPr>
          <w:rFonts w:ascii="Times New Roman" w:hAnsi="Times New Roman" w:cs="Times New Roman"/>
        </w:rPr>
        <w:t xml:space="preserve">un estilo musical que ha causado controversias desde su explosión en la escena </w:t>
      </w:r>
      <w:r w:rsidR="001D5478" w:rsidRPr="004F5DD3">
        <w:rPr>
          <w:rFonts w:ascii="Times New Roman" w:hAnsi="Times New Roman" w:cs="Times New Roman"/>
          <w:i/>
          <w:iCs/>
        </w:rPr>
        <w:t>mainstream</w:t>
      </w:r>
      <w:r w:rsidR="001D5478" w:rsidRPr="004F5DD3">
        <w:rPr>
          <w:rFonts w:ascii="Times New Roman" w:hAnsi="Times New Roman" w:cs="Times New Roman"/>
        </w:rPr>
        <w:t xml:space="preserve"> como portador de un mandato duro de distribución sexual en el orden social. </w:t>
      </w:r>
      <w:r w:rsidR="0029581F" w:rsidRPr="004F5DD3">
        <w:rPr>
          <w:rFonts w:ascii="Times New Roman" w:hAnsi="Times New Roman" w:cs="Times New Roman"/>
        </w:rPr>
        <w:t>Este género i</w:t>
      </w:r>
      <w:r w:rsidR="001D5478" w:rsidRPr="004F5DD3">
        <w:rPr>
          <w:rFonts w:ascii="Times New Roman" w:hAnsi="Times New Roman" w:cs="Times New Roman"/>
        </w:rPr>
        <w:t>nstrumenta un discurso textual y visual, vehiculado por su revestimiento musical</w:t>
      </w:r>
      <w:r w:rsidRPr="004F5DD3">
        <w:rPr>
          <w:rFonts w:ascii="Times New Roman" w:hAnsi="Times New Roman" w:cs="Times New Roman"/>
        </w:rPr>
        <w:t xml:space="preserve"> de ritmos pegajosos</w:t>
      </w:r>
      <w:r w:rsidR="001D5478" w:rsidRPr="004F5DD3">
        <w:rPr>
          <w:rFonts w:ascii="Times New Roman" w:hAnsi="Times New Roman" w:cs="Times New Roman"/>
        </w:rPr>
        <w:t>, de violencia explícita</w:t>
      </w:r>
      <w:r w:rsidR="00DE7537" w:rsidRPr="004F5DD3">
        <w:rPr>
          <w:rFonts w:ascii="Times New Roman" w:hAnsi="Times New Roman" w:cs="Times New Roman"/>
        </w:rPr>
        <w:t>, que contrasta con la sutilidad de las formas de expresión del pop,</w:t>
      </w:r>
      <w:r w:rsidR="001D5478" w:rsidRPr="004F5DD3">
        <w:rPr>
          <w:rFonts w:ascii="Times New Roman" w:hAnsi="Times New Roman" w:cs="Times New Roman"/>
        </w:rPr>
        <w:t xml:space="preserve"> particularmente contra las mujeres quienes son caracterizadas</w:t>
      </w:r>
      <w:r w:rsidRPr="004F5DD3">
        <w:rPr>
          <w:rFonts w:ascii="Times New Roman" w:hAnsi="Times New Roman" w:cs="Times New Roman"/>
        </w:rPr>
        <w:t xml:space="preserve"> </w:t>
      </w:r>
      <w:r w:rsidR="001D5478" w:rsidRPr="004F5DD3">
        <w:rPr>
          <w:rFonts w:ascii="Times New Roman" w:hAnsi="Times New Roman" w:cs="Times New Roman"/>
        </w:rPr>
        <w:t>y exhibidas de manera exhaustiva en los videoclips</w:t>
      </w:r>
      <w:r w:rsidRPr="004F5DD3">
        <w:rPr>
          <w:rFonts w:ascii="Times New Roman" w:hAnsi="Times New Roman" w:cs="Times New Roman"/>
        </w:rPr>
        <w:t xml:space="preserve"> como sujetos pasivos, dóciles, </w:t>
      </w:r>
      <w:r w:rsidR="001D5478" w:rsidRPr="004F5DD3">
        <w:rPr>
          <w:rFonts w:ascii="Times New Roman" w:hAnsi="Times New Roman" w:cs="Times New Roman"/>
        </w:rPr>
        <w:t>obedientes y dispuestas a satisfacer al varón sobre todo sexualmente. Este estilo musical ha sido ampliamente estudiado</w:t>
      </w:r>
      <w:r w:rsidR="0029581F" w:rsidRPr="004F5DD3">
        <w:rPr>
          <w:rFonts w:ascii="Times New Roman" w:hAnsi="Times New Roman" w:cs="Times New Roman"/>
        </w:rPr>
        <w:t>; por ejemplo, Negrón-Muntaner y Rivera (2009, citados por Viera, 2018) explican:</w:t>
      </w:r>
      <w:r w:rsidR="001D5478" w:rsidRPr="004F5DD3">
        <w:rPr>
          <w:rFonts w:ascii="Times New Roman" w:hAnsi="Times New Roman" w:cs="Times New Roman"/>
        </w:rPr>
        <w:t xml:space="preserve"> </w:t>
      </w:r>
    </w:p>
    <w:p w14:paraId="4BE5DABC" w14:textId="16D2BFFA" w:rsidR="001D5478" w:rsidRPr="004F5DD3" w:rsidRDefault="0029581F" w:rsidP="00C673DF">
      <w:pPr>
        <w:pStyle w:val="NormalWeb"/>
        <w:spacing w:before="0" w:beforeAutospacing="0" w:after="0" w:afterAutospacing="0" w:line="360" w:lineRule="auto"/>
        <w:ind w:left="1416"/>
        <w:jc w:val="both"/>
        <w:rPr>
          <w:lang w:val="es-ES"/>
        </w:rPr>
      </w:pPr>
      <w:r w:rsidRPr="004F5DD3">
        <w:rPr>
          <w:lang w:val="es-ES"/>
        </w:rPr>
        <w:lastRenderedPageBreak/>
        <w:t>E</w:t>
      </w:r>
      <w:r w:rsidR="001D5478" w:rsidRPr="004F5DD3">
        <w:rPr>
          <w:lang w:val="es-ES"/>
        </w:rPr>
        <w:t>l reggaetón se caracteriza por tener líricas que hacen alusión a la sexualidad y donde muchas veces las mujeres son sujetos pasivos, objetos de deseo, en quienes recae el acto erotizado enunciado con frases “soeces</w:t>
      </w:r>
      <w:r w:rsidRPr="004F5DD3">
        <w:rPr>
          <w:lang w:val="es-ES"/>
        </w:rPr>
        <w:t>”</w:t>
      </w:r>
      <w:r w:rsidR="001D5478" w:rsidRPr="004F5DD3">
        <w:rPr>
          <w:lang w:val="es-ES"/>
        </w:rPr>
        <w:t xml:space="preserve"> y videos de movimientos eróticos donde las chicas bailan casi desnudas y que además incitan a los jóvenes a efectuar actos criminales (</w:t>
      </w:r>
      <w:r w:rsidRPr="004F5DD3">
        <w:rPr>
          <w:lang w:val="es-ES"/>
        </w:rPr>
        <w:t>p. 30</w:t>
      </w:r>
      <w:r w:rsidR="001D5478" w:rsidRPr="004F5DD3">
        <w:rPr>
          <w:lang w:val="es-ES"/>
        </w:rPr>
        <w:t>).</w:t>
      </w:r>
    </w:p>
    <w:p w14:paraId="1DECF222" w14:textId="35C4F1BE" w:rsidR="00F7050A" w:rsidRPr="004F5DD3" w:rsidRDefault="001D547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A pesar de que paralelamente se han levantado voces que pretende</w:t>
      </w:r>
      <w:r w:rsidR="001A01EB" w:rsidRPr="004F5DD3">
        <w:rPr>
          <w:rFonts w:ascii="Times New Roman" w:hAnsi="Times New Roman" w:cs="Times New Roman"/>
        </w:rPr>
        <w:t>n</w:t>
      </w:r>
      <w:r w:rsidRPr="004F5DD3">
        <w:rPr>
          <w:rFonts w:ascii="Times New Roman" w:hAnsi="Times New Roman" w:cs="Times New Roman"/>
        </w:rPr>
        <w:t xml:space="preserve"> señalar al reggaetón como arma de resistencia para las mujeres en un mundo dominado por los hombres, </w:t>
      </w:r>
      <w:r w:rsidR="00B66481" w:rsidRPr="004F5DD3">
        <w:rPr>
          <w:rFonts w:ascii="Times New Roman" w:hAnsi="Times New Roman" w:cs="Times New Roman"/>
        </w:rPr>
        <w:t>hay que recordar</w:t>
      </w:r>
      <w:r w:rsidRPr="004F5DD3">
        <w:rPr>
          <w:rFonts w:ascii="Times New Roman" w:hAnsi="Times New Roman" w:cs="Times New Roman"/>
        </w:rPr>
        <w:t xml:space="preserve"> </w:t>
      </w:r>
      <w:r w:rsidR="00B66481" w:rsidRPr="004F5DD3">
        <w:rPr>
          <w:rFonts w:ascii="Times New Roman" w:hAnsi="Times New Roman" w:cs="Times New Roman"/>
        </w:rPr>
        <w:t xml:space="preserve">que la voz enunciante imprime su propia visión y marca </w:t>
      </w:r>
      <w:r w:rsidRPr="004F5DD3">
        <w:rPr>
          <w:rFonts w:ascii="Times New Roman" w:hAnsi="Times New Roman" w:cs="Times New Roman"/>
        </w:rPr>
        <w:t xml:space="preserve">la diferencia entre la subversión o el sometimiento </w:t>
      </w:r>
      <w:r w:rsidR="00B66481" w:rsidRPr="004F5DD3">
        <w:rPr>
          <w:rFonts w:ascii="Times New Roman" w:hAnsi="Times New Roman" w:cs="Times New Roman"/>
        </w:rPr>
        <w:t>en el discurso que promueve</w:t>
      </w:r>
      <w:r w:rsidR="00A14DFA" w:rsidRPr="004F5DD3">
        <w:rPr>
          <w:rFonts w:ascii="Times New Roman" w:hAnsi="Times New Roman" w:cs="Times New Roman"/>
        </w:rPr>
        <w:t xml:space="preserve">. Por ejemplo, en las apropiaciones que se suceden en el </w:t>
      </w:r>
      <w:r w:rsidRPr="004F5DD3">
        <w:rPr>
          <w:rFonts w:ascii="Times New Roman" w:hAnsi="Times New Roman" w:cs="Times New Roman"/>
        </w:rPr>
        <w:t xml:space="preserve">reggaetón feminista o cantado por mujeres </w:t>
      </w:r>
      <w:r w:rsidR="00A14DFA" w:rsidRPr="004F5DD3">
        <w:rPr>
          <w:rFonts w:ascii="Times New Roman" w:hAnsi="Times New Roman" w:cs="Times New Roman"/>
        </w:rPr>
        <w:t>se busca</w:t>
      </w:r>
      <w:r w:rsidRPr="004F5DD3">
        <w:rPr>
          <w:rFonts w:ascii="Times New Roman" w:hAnsi="Times New Roman" w:cs="Times New Roman"/>
        </w:rPr>
        <w:t xml:space="preserve"> “subvertir el poder de representación que tienen las producciones masculinas” (Dávila, 2016, </w:t>
      </w:r>
      <w:r w:rsidR="000361C9" w:rsidRPr="004F5DD3">
        <w:rPr>
          <w:rFonts w:ascii="Times New Roman" w:hAnsi="Times New Roman" w:cs="Times New Roman"/>
        </w:rPr>
        <w:t xml:space="preserve">citado </w:t>
      </w:r>
      <w:r w:rsidR="006C1213" w:rsidRPr="004F5DD3">
        <w:rPr>
          <w:rFonts w:ascii="Times New Roman" w:hAnsi="Times New Roman" w:cs="Times New Roman"/>
        </w:rPr>
        <w:t>por</w:t>
      </w:r>
      <w:r w:rsidR="000361C9" w:rsidRPr="004F5DD3">
        <w:rPr>
          <w:rFonts w:ascii="Times New Roman" w:hAnsi="Times New Roman" w:cs="Times New Roman"/>
        </w:rPr>
        <w:t xml:space="preserve"> Díez y Muñiz, 2023</w:t>
      </w:r>
      <w:r w:rsidR="009A447C" w:rsidRPr="004F5DD3">
        <w:rPr>
          <w:rFonts w:ascii="Times New Roman" w:hAnsi="Times New Roman" w:cs="Times New Roman"/>
        </w:rPr>
        <w:t xml:space="preserve">, p. </w:t>
      </w:r>
      <w:r w:rsidR="00136E28" w:rsidRPr="004F5DD3">
        <w:rPr>
          <w:rFonts w:ascii="Times New Roman" w:hAnsi="Times New Roman" w:cs="Times New Roman"/>
        </w:rPr>
        <w:t>18</w:t>
      </w:r>
      <w:r w:rsidRPr="004F5DD3">
        <w:rPr>
          <w:rFonts w:ascii="Times New Roman" w:hAnsi="Times New Roman" w:cs="Times New Roman"/>
        </w:rPr>
        <w:t>)</w:t>
      </w:r>
      <w:r w:rsidR="006C1213" w:rsidRPr="004F5DD3">
        <w:rPr>
          <w:rFonts w:ascii="Times New Roman" w:hAnsi="Times New Roman" w:cs="Times New Roman"/>
        </w:rPr>
        <w:t>, lo que</w:t>
      </w:r>
      <w:r w:rsidR="00A14DFA" w:rsidRPr="004F5DD3">
        <w:rPr>
          <w:rFonts w:ascii="Times New Roman" w:hAnsi="Times New Roman" w:cs="Times New Roman"/>
        </w:rPr>
        <w:t xml:space="preserve"> abre una perspectiva muy distinta a la de los varones</w:t>
      </w:r>
      <w:r w:rsidRPr="004F5DD3">
        <w:rPr>
          <w:rFonts w:ascii="Times New Roman" w:hAnsi="Times New Roman" w:cs="Times New Roman"/>
        </w:rPr>
        <w:t xml:space="preserve">. </w:t>
      </w:r>
      <w:r w:rsidR="00A14DFA" w:rsidRPr="004F5DD3">
        <w:rPr>
          <w:rFonts w:ascii="Times New Roman" w:hAnsi="Times New Roman" w:cs="Times New Roman"/>
        </w:rPr>
        <w:t xml:space="preserve">Sin embargo, es importante advertir que la escena </w:t>
      </w:r>
      <w:r w:rsidR="00A14DFA" w:rsidRPr="004F5DD3">
        <w:rPr>
          <w:rFonts w:ascii="Times New Roman" w:hAnsi="Times New Roman" w:cs="Times New Roman"/>
          <w:i/>
          <w:iCs/>
        </w:rPr>
        <w:t>mainstream</w:t>
      </w:r>
      <w:r w:rsidR="00A14DFA" w:rsidRPr="004F5DD3">
        <w:rPr>
          <w:rFonts w:ascii="Times New Roman" w:hAnsi="Times New Roman" w:cs="Times New Roman"/>
        </w:rPr>
        <w:t xml:space="preserve">, o más comercial, sigue dominada por hombres y sus canciones promueven ideas desde perspectivas masculinas descritas arriba. </w:t>
      </w:r>
    </w:p>
    <w:p w14:paraId="56BD4FD0" w14:textId="77777777" w:rsidR="006C1213" w:rsidRPr="004F5DD3" w:rsidRDefault="001D547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Las canciones de rap, trap y hip-hop se pueden abarcar en </w:t>
      </w:r>
      <w:r w:rsidR="00F7050A" w:rsidRPr="004F5DD3">
        <w:rPr>
          <w:rFonts w:ascii="Times New Roman" w:hAnsi="Times New Roman" w:cs="Times New Roman"/>
        </w:rPr>
        <w:t>un solo grupo categorial</w:t>
      </w:r>
      <w:r w:rsidRPr="004F5DD3">
        <w:rPr>
          <w:rFonts w:ascii="Times New Roman" w:hAnsi="Times New Roman" w:cs="Times New Roman"/>
        </w:rPr>
        <w:t xml:space="preserve">, dadas las cualidades que comparten por sus orígenes entre grupos afrodescendientes de barrios estadounidenses y, en muy amplia mayoría, cantado por hombres. En estas canciones la perspectiva masculina </w:t>
      </w:r>
      <w:r w:rsidR="006C1213" w:rsidRPr="004F5DD3">
        <w:rPr>
          <w:rFonts w:ascii="Times New Roman" w:hAnsi="Times New Roman" w:cs="Times New Roman"/>
        </w:rPr>
        <w:t>describe</w:t>
      </w:r>
      <w:r w:rsidRPr="004F5DD3">
        <w:rPr>
          <w:rFonts w:ascii="Times New Roman" w:hAnsi="Times New Roman" w:cs="Times New Roman"/>
        </w:rPr>
        <w:t xml:space="preserve"> a las mujeres desde lugares de marginalidad. Por ejemplo, en el caso del rap —de estrecha relación con el hipo-hop en donde encuentra su origen </w:t>
      </w:r>
      <w:r w:rsidRPr="004F5DD3">
        <w:rPr>
          <w:rFonts w:ascii="Times New Roman" w:hAnsi="Times New Roman" w:cs="Times New Roman"/>
        </w:rPr>
        <w:softHyphen/>
        <w:t>—, Fernández (2015) explica que “el subtexto del rap, a pesar de posicionarse crítica y subversivamente frente a las iniquidades de la cultura hegemónica, es evidente que ha generado, a su vez una fuerte opresión del cuerpo y de la sexualidad femenina” (p. 5). Según la autora</w:t>
      </w:r>
      <w:r w:rsidR="006C1213" w:rsidRPr="004F5DD3">
        <w:rPr>
          <w:rFonts w:ascii="Times New Roman" w:hAnsi="Times New Roman" w:cs="Times New Roman"/>
        </w:rPr>
        <w:t>,</w:t>
      </w:r>
      <w:r w:rsidRPr="004F5DD3">
        <w:rPr>
          <w:rFonts w:ascii="Times New Roman" w:hAnsi="Times New Roman" w:cs="Times New Roman"/>
        </w:rPr>
        <w:t xml:space="preserve"> el rap comercial,</w:t>
      </w:r>
      <w:r w:rsidR="004F5417" w:rsidRPr="004F5DD3">
        <w:rPr>
          <w:rFonts w:ascii="Times New Roman" w:hAnsi="Times New Roman" w:cs="Times New Roman"/>
        </w:rPr>
        <w:t xml:space="preserve"> </w:t>
      </w:r>
      <w:r w:rsidRPr="004F5DD3">
        <w:rPr>
          <w:rFonts w:ascii="Times New Roman" w:hAnsi="Times New Roman" w:cs="Times New Roman"/>
        </w:rPr>
        <w:t xml:space="preserve">también llamado </w:t>
      </w:r>
      <w:r w:rsidRPr="004F5DD3">
        <w:rPr>
          <w:rFonts w:ascii="Times New Roman" w:hAnsi="Times New Roman" w:cs="Times New Roman"/>
          <w:i/>
          <w:iCs/>
        </w:rPr>
        <w:t>gangsta</w:t>
      </w:r>
      <w:r w:rsidRPr="004F5DD3">
        <w:rPr>
          <w:rFonts w:ascii="Times New Roman" w:hAnsi="Times New Roman" w:cs="Times New Roman"/>
        </w:rPr>
        <w:t>, es “el que articula la violencia, la criminalidad y la misoginia en su máxima expresión” como elementos constitutivos de la discursividad acerca de ser hombre: “</w:t>
      </w:r>
      <w:r w:rsidR="006C1213" w:rsidRPr="004F5DD3">
        <w:rPr>
          <w:rFonts w:ascii="Times New Roman" w:hAnsi="Times New Roman" w:cs="Times New Roman"/>
        </w:rPr>
        <w:t>L</w:t>
      </w:r>
      <w:r w:rsidRPr="004F5DD3">
        <w:rPr>
          <w:rFonts w:ascii="Times New Roman" w:hAnsi="Times New Roman" w:cs="Times New Roman"/>
        </w:rPr>
        <w:t>a dominación sexual, la violenta narrativa y el anhelo por la posesión material (a través de lujos y excesos) dan forma al status de la masculinidad negra” (pp. 8</w:t>
      </w:r>
      <w:r w:rsidR="006C1213" w:rsidRPr="004F5DD3">
        <w:rPr>
          <w:rFonts w:ascii="Times New Roman" w:hAnsi="Times New Roman" w:cs="Times New Roman"/>
        </w:rPr>
        <w:t>-</w:t>
      </w:r>
      <w:r w:rsidRPr="004F5DD3">
        <w:rPr>
          <w:rFonts w:ascii="Times New Roman" w:hAnsi="Times New Roman" w:cs="Times New Roman"/>
        </w:rPr>
        <w:t>9)</w:t>
      </w:r>
      <w:r w:rsidR="006C1213" w:rsidRPr="004F5DD3">
        <w:rPr>
          <w:rFonts w:ascii="Times New Roman" w:hAnsi="Times New Roman" w:cs="Times New Roman"/>
        </w:rPr>
        <w:t xml:space="preserve">. </w:t>
      </w:r>
    </w:p>
    <w:p w14:paraId="7E8C6AF0" w14:textId="1C7C62C2" w:rsidR="00A052B2" w:rsidRPr="004F5DD3" w:rsidRDefault="006C1213"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Además, </w:t>
      </w:r>
      <w:r w:rsidR="001D5478" w:rsidRPr="004F5DD3">
        <w:rPr>
          <w:rFonts w:ascii="Times New Roman" w:hAnsi="Times New Roman" w:cs="Times New Roman"/>
        </w:rPr>
        <w:t xml:space="preserve">estas construcciones funcionan como “imágenes controladoras” que </w:t>
      </w:r>
      <w:r w:rsidRPr="004F5DD3">
        <w:rPr>
          <w:rFonts w:ascii="Times New Roman" w:hAnsi="Times New Roman" w:cs="Times New Roman"/>
        </w:rPr>
        <w:t>—</w:t>
      </w:r>
      <w:r w:rsidR="001D5478" w:rsidRPr="004F5DD3">
        <w:rPr>
          <w:rFonts w:ascii="Times New Roman" w:hAnsi="Times New Roman" w:cs="Times New Roman"/>
        </w:rPr>
        <w:t>de acuerdo con Patricia Hill Collins (1990)</w:t>
      </w:r>
      <w:r w:rsidRPr="004F5DD3">
        <w:rPr>
          <w:rFonts w:ascii="Times New Roman" w:hAnsi="Times New Roman" w:cs="Times New Roman"/>
        </w:rPr>
        <w:t>—</w:t>
      </w:r>
      <w:r w:rsidR="001D5478" w:rsidRPr="004F5DD3">
        <w:rPr>
          <w:rFonts w:ascii="Times New Roman" w:hAnsi="Times New Roman" w:cs="Times New Roman"/>
        </w:rPr>
        <w:t xml:space="preserve"> fueron “diseñadas para hacer que el racismo, el sexismo, la pobreza y otras formas de injusticia social pareciesen ser partes naturales, normales e inevitables de la vida cotidiana” (Hill, 1990, citado </w:t>
      </w:r>
      <w:r w:rsidRPr="004F5DD3">
        <w:rPr>
          <w:rFonts w:ascii="Times New Roman" w:hAnsi="Times New Roman" w:cs="Times New Roman"/>
        </w:rPr>
        <w:t>por</w:t>
      </w:r>
      <w:r w:rsidR="001D5478" w:rsidRPr="004F5DD3">
        <w:rPr>
          <w:rFonts w:ascii="Times New Roman" w:hAnsi="Times New Roman" w:cs="Times New Roman"/>
        </w:rPr>
        <w:t xml:space="preserve"> Fernández p.</w:t>
      </w:r>
      <w:r w:rsidRPr="004F5DD3">
        <w:rPr>
          <w:rFonts w:ascii="Times New Roman" w:hAnsi="Times New Roman" w:cs="Times New Roman"/>
        </w:rPr>
        <w:t xml:space="preserve"> </w:t>
      </w:r>
      <w:r w:rsidR="001D5478" w:rsidRPr="004F5DD3">
        <w:rPr>
          <w:rFonts w:ascii="Times New Roman" w:hAnsi="Times New Roman" w:cs="Times New Roman"/>
        </w:rPr>
        <w:t>12)</w:t>
      </w:r>
      <w:r w:rsidRPr="004F5DD3">
        <w:rPr>
          <w:rFonts w:ascii="Times New Roman" w:hAnsi="Times New Roman" w:cs="Times New Roman"/>
        </w:rPr>
        <w:t xml:space="preserve">. De esta manera, </w:t>
      </w:r>
      <w:r w:rsidR="001D5478" w:rsidRPr="004F5DD3">
        <w:rPr>
          <w:rFonts w:ascii="Times New Roman" w:hAnsi="Times New Roman" w:cs="Times New Roman"/>
        </w:rPr>
        <w:t xml:space="preserve">se expresa un modelo sobre la sexualidad de ambos </w:t>
      </w:r>
      <w:r w:rsidRPr="004F5DD3">
        <w:rPr>
          <w:rFonts w:ascii="Times New Roman" w:hAnsi="Times New Roman" w:cs="Times New Roman"/>
        </w:rPr>
        <w:t>(</w:t>
      </w:r>
      <w:r w:rsidR="001D5478" w:rsidRPr="004F5DD3">
        <w:rPr>
          <w:rFonts w:ascii="Times New Roman" w:hAnsi="Times New Roman" w:cs="Times New Roman"/>
        </w:rPr>
        <w:t>hombre y mujer afrodescendientes</w:t>
      </w:r>
      <w:r w:rsidRPr="004F5DD3">
        <w:rPr>
          <w:rFonts w:ascii="Times New Roman" w:hAnsi="Times New Roman" w:cs="Times New Roman"/>
        </w:rPr>
        <w:t>)</w:t>
      </w:r>
      <w:r w:rsidR="001D5478" w:rsidRPr="004F5DD3">
        <w:rPr>
          <w:rFonts w:ascii="Times New Roman" w:hAnsi="Times New Roman" w:cs="Times New Roman"/>
        </w:rPr>
        <w:t xml:space="preserve"> entre los marcos de la cultura dominante y en donde “la mujer </w:t>
      </w:r>
      <w:r w:rsidR="001D5478" w:rsidRPr="004F5DD3">
        <w:rPr>
          <w:rFonts w:ascii="Times New Roman" w:hAnsi="Times New Roman" w:cs="Times New Roman"/>
        </w:rPr>
        <w:lastRenderedPageBreak/>
        <w:t xml:space="preserve">negra resulta doblemente subyugada debido a dos condicionantes: su raza y su género” (Fernández, 2015, p. 9). </w:t>
      </w:r>
    </w:p>
    <w:p w14:paraId="606B04C7" w14:textId="4FE1D2C0" w:rsidR="006C1213" w:rsidRPr="004F5DD3" w:rsidRDefault="006C1213"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Por otra parte, e</w:t>
      </w:r>
      <w:r w:rsidR="001D5478" w:rsidRPr="004F5DD3">
        <w:rPr>
          <w:rFonts w:ascii="Times New Roman" w:hAnsi="Times New Roman" w:cs="Times New Roman"/>
        </w:rPr>
        <w:t>ntre ejecutantes y creadores de música electrónica se ve un escenario todavía más marcado por la presencia de varones, particularmente blancos anglosajones y europeos, como los más destacados</w:t>
      </w:r>
      <w:r w:rsidRPr="004F5DD3">
        <w:rPr>
          <w:rFonts w:ascii="Times New Roman" w:hAnsi="Times New Roman" w:cs="Times New Roman"/>
        </w:rPr>
        <w:t>,</w:t>
      </w:r>
      <w:r w:rsidR="00A052B2" w:rsidRPr="004F5DD3">
        <w:rPr>
          <w:rFonts w:ascii="Times New Roman" w:hAnsi="Times New Roman" w:cs="Times New Roman"/>
        </w:rPr>
        <w:t xml:space="preserve"> </w:t>
      </w:r>
      <w:r w:rsidR="001D5478" w:rsidRPr="004F5DD3">
        <w:rPr>
          <w:rFonts w:ascii="Times New Roman" w:hAnsi="Times New Roman" w:cs="Times New Roman"/>
        </w:rPr>
        <w:t>y por la exclusión de las mujeres. Esta música se distingue por no poseer una narrativa verbal y es ante todo un discurso sonoro musical</w:t>
      </w:r>
      <w:r w:rsidRPr="004F5DD3">
        <w:rPr>
          <w:rFonts w:ascii="Times New Roman" w:hAnsi="Times New Roman" w:cs="Times New Roman"/>
        </w:rPr>
        <w:t>. Para</w:t>
      </w:r>
      <w:r w:rsidR="001D5478" w:rsidRPr="004F5DD3">
        <w:rPr>
          <w:rFonts w:ascii="Times New Roman" w:hAnsi="Times New Roman" w:cs="Times New Roman"/>
        </w:rPr>
        <w:t xml:space="preserve"> Martina (</w:t>
      </w:r>
      <w:r w:rsidR="008824C2" w:rsidRPr="004F5DD3">
        <w:rPr>
          <w:rFonts w:ascii="Times New Roman" w:hAnsi="Times New Roman" w:cs="Times New Roman"/>
        </w:rPr>
        <w:t xml:space="preserve">25 de julio de </w:t>
      </w:r>
      <w:r w:rsidR="001D5478" w:rsidRPr="004F5DD3">
        <w:rPr>
          <w:rFonts w:ascii="Times New Roman" w:hAnsi="Times New Roman" w:cs="Times New Roman"/>
        </w:rPr>
        <w:t>2022), del equipo editor de iMusician</w:t>
      </w:r>
      <w:r w:rsidRPr="004F5DD3">
        <w:rPr>
          <w:rFonts w:ascii="Times New Roman" w:hAnsi="Times New Roman" w:cs="Times New Roman"/>
        </w:rPr>
        <w:t>,</w:t>
      </w:r>
      <w:r w:rsidR="001D5478" w:rsidRPr="004F5DD3">
        <w:rPr>
          <w:rFonts w:ascii="Times New Roman" w:hAnsi="Times New Roman" w:cs="Times New Roman"/>
        </w:rPr>
        <w:t xml:space="preserve"> se trata de un “género musical que se crea y produce utilizando instrumentos electrónicos y electromecánicos, diversos instrumentos digitales o la llamada tecnología musical basada en circuitos” </w:t>
      </w:r>
      <w:r w:rsidR="009A447C" w:rsidRPr="004F5DD3">
        <w:rPr>
          <w:rFonts w:ascii="Times New Roman" w:hAnsi="Times New Roman" w:cs="Times New Roman"/>
        </w:rPr>
        <w:t>(p</w:t>
      </w:r>
      <w:r w:rsidR="007F4546" w:rsidRPr="004F5DD3">
        <w:rPr>
          <w:rFonts w:ascii="Times New Roman" w:hAnsi="Times New Roman" w:cs="Times New Roman"/>
        </w:rPr>
        <w:t>árr</w:t>
      </w:r>
      <w:r w:rsidR="009A447C" w:rsidRPr="004F5DD3">
        <w:rPr>
          <w:rFonts w:ascii="Times New Roman" w:hAnsi="Times New Roman" w:cs="Times New Roman"/>
        </w:rPr>
        <w:t xml:space="preserve">. </w:t>
      </w:r>
      <w:r w:rsidR="007F4546" w:rsidRPr="004F5DD3">
        <w:rPr>
          <w:rFonts w:ascii="Times New Roman" w:hAnsi="Times New Roman" w:cs="Times New Roman"/>
        </w:rPr>
        <w:t>2</w:t>
      </w:r>
      <w:r w:rsidR="009A447C" w:rsidRPr="004F5DD3">
        <w:rPr>
          <w:rFonts w:ascii="Times New Roman" w:hAnsi="Times New Roman" w:cs="Times New Roman"/>
        </w:rPr>
        <w:t xml:space="preserve">) </w:t>
      </w:r>
      <w:r w:rsidR="001D5478" w:rsidRPr="004F5DD3">
        <w:rPr>
          <w:rFonts w:ascii="Times New Roman" w:hAnsi="Times New Roman" w:cs="Times New Roman"/>
        </w:rPr>
        <w:t xml:space="preserve">que da como resultado una composición basada en mezclas de sonidos grabados y efectos sonoros sucedidas en medio de la improvisación como recurso esencial y a la vez como demarcador máximo de la genialidad musical. </w:t>
      </w:r>
      <w:r w:rsidRPr="004F5DD3">
        <w:rPr>
          <w:rFonts w:ascii="Times New Roman" w:hAnsi="Times New Roman" w:cs="Times New Roman"/>
        </w:rPr>
        <w:t>E</w:t>
      </w:r>
      <w:r w:rsidR="00382C0F" w:rsidRPr="004F5DD3">
        <w:rPr>
          <w:rFonts w:ascii="Times New Roman" w:hAnsi="Times New Roman" w:cs="Times New Roman"/>
        </w:rPr>
        <w:t>n</w:t>
      </w:r>
      <w:r w:rsidRPr="004F5DD3">
        <w:rPr>
          <w:rFonts w:ascii="Times New Roman" w:hAnsi="Times New Roman" w:cs="Times New Roman"/>
        </w:rPr>
        <w:t xml:space="preserve"> otras palabras</w:t>
      </w:r>
      <w:r w:rsidR="001D5478" w:rsidRPr="004F5DD3">
        <w:rPr>
          <w:rFonts w:ascii="Times New Roman" w:hAnsi="Times New Roman" w:cs="Times New Roman"/>
        </w:rPr>
        <w:t>, la masculinidad se expresa particularmente a través del dominio instrumental y tecnológico con lo que se produce el posicionamiento del sujeto masculino superior y poderoso, capaz de controlar la naturaleza en tanto que demuestra su capacidad racional.</w:t>
      </w:r>
      <w:r w:rsidR="004F5417" w:rsidRPr="004F5DD3">
        <w:rPr>
          <w:rFonts w:ascii="Times New Roman" w:hAnsi="Times New Roman" w:cs="Times New Roman"/>
        </w:rPr>
        <w:t xml:space="preserve"> </w:t>
      </w:r>
    </w:p>
    <w:p w14:paraId="0F35DDE9" w14:textId="77777777" w:rsidR="006C1213" w:rsidRPr="004F5DD3" w:rsidRDefault="004A68F0"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De acuerdo con Green (2001) la participación de las mujeres como cantantes no irrumpe con la idea hegemónica de lo que pueden ser y hacer</w:t>
      </w:r>
      <w:r w:rsidR="006C1213" w:rsidRPr="004F5DD3">
        <w:rPr>
          <w:rFonts w:ascii="Times New Roman" w:hAnsi="Times New Roman" w:cs="Times New Roman"/>
        </w:rPr>
        <w:t xml:space="preserve">, pues su </w:t>
      </w:r>
      <w:r w:rsidRPr="004F5DD3">
        <w:rPr>
          <w:rFonts w:ascii="Times New Roman" w:hAnsi="Times New Roman" w:cs="Times New Roman"/>
        </w:rPr>
        <w:t>actuación se funda en la exhibición que hacen de sus cuerpos</w:t>
      </w:r>
      <w:r w:rsidR="006C1213" w:rsidRPr="004F5DD3">
        <w:rPr>
          <w:rFonts w:ascii="Times New Roman" w:hAnsi="Times New Roman" w:cs="Times New Roman"/>
        </w:rPr>
        <w:t>, lo cual</w:t>
      </w:r>
      <w:r w:rsidRPr="004F5DD3">
        <w:rPr>
          <w:rFonts w:ascii="Times New Roman" w:hAnsi="Times New Roman" w:cs="Times New Roman"/>
        </w:rPr>
        <w:t xml:space="preserve"> reafirma la feminidad patriarcal “corporal y seductora, que controla y, a la vez, está sometida a las vicisitudes del cuerpo, integrada en la naturaleza, disponible y deseable, aunque preocupada y maternal, imprevisible, contradictoria” (p. 43)</w:t>
      </w:r>
      <w:r w:rsidR="006C1213" w:rsidRPr="004F5DD3">
        <w:rPr>
          <w:rFonts w:ascii="Times New Roman" w:hAnsi="Times New Roman" w:cs="Times New Roman"/>
        </w:rPr>
        <w:t xml:space="preserve">. En cambio, </w:t>
      </w:r>
      <w:r w:rsidRPr="004F5DD3">
        <w:rPr>
          <w:rFonts w:ascii="Times New Roman" w:hAnsi="Times New Roman" w:cs="Times New Roman"/>
        </w:rPr>
        <w:t xml:space="preserve">la masculinidad se afirma al enarbolar y exhibir la capacidad de raciocinio a través de una actuación basada en el dominio tecnológico y la demostración de las capacidades de la razón. </w:t>
      </w:r>
    </w:p>
    <w:p w14:paraId="7884E5F7" w14:textId="208EDA4F" w:rsidR="00A052B2" w:rsidRPr="004F5DD3" w:rsidRDefault="004A68F0"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Al no poseer una narrativa vocal</w:t>
      </w:r>
      <w:r w:rsidR="006C1213" w:rsidRPr="004F5DD3">
        <w:rPr>
          <w:rFonts w:ascii="Times New Roman" w:hAnsi="Times New Roman" w:cs="Times New Roman"/>
        </w:rPr>
        <w:t>,</w:t>
      </w:r>
      <w:r w:rsidRPr="004F5DD3">
        <w:rPr>
          <w:rFonts w:ascii="Times New Roman" w:hAnsi="Times New Roman" w:cs="Times New Roman"/>
        </w:rPr>
        <w:t xml:space="preserve"> este escenario se afirma como altamente masculinizado en donde no caben las mujeres realizando actividades afirmativas de su rol sexual, es decir, como cantantes, lo que implica serias dificultades que faciliten la participación femenina que entonces estarán desafiando ese lugar dado para </w:t>
      </w:r>
      <w:r w:rsidR="001A01EB" w:rsidRPr="004F5DD3">
        <w:rPr>
          <w:rFonts w:ascii="Times New Roman" w:hAnsi="Times New Roman" w:cs="Times New Roman"/>
        </w:rPr>
        <w:t xml:space="preserve">pasar a </w:t>
      </w:r>
      <w:r w:rsidRPr="004F5DD3">
        <w:rPr>
          <w:rFonts w:ascii="Times New Roman" w:hAnsi="Times New Roman" w:cs="Times New Roman"/>
        </w:rPr>
        <w:t>afirmarse como sujetos racionales antes que seductores y maternales.</w:t>
      </w:r>
    </w:p>
    <w:p w14:paraId="2DC88DBD" w14:textId="48C22BE9" w:rsidR="00C46D8E" w:rsidRPr="004F5DD3" w:rsidRDefault="00A052B2"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Como último punto cabe señalar a l</w:t>
      </w:r>
      <w:r w:rsidR="001D5478" w:rsidRPr="004F5DD3">
        <w:rPr>
          <w:rFonts w:ascii="Times New Roman" w:hAnsi="Times New Roman" w:cs="Times New Roman"/>
        </w:rPr>
        <w:t>as canciones de cantantes independientes</w:t>
      </w:r>
      <w:r w:rsidRPr="004F5DD3">
        <w:rPr>
          <w:rFonts w:ascii="Times New Roman" w:hAnsi="Times New Roman" w:cs="Times New Roman"/>
        </w:rPr>
        <w:t>.</w:t>
      </w:r>
      <w:r w:rsidR="001D5478" w:rsidRPr="004F5DD3">
        <w:rPr>
          <w:rFonts w:ascii="Times New Roman" w:hAnsi="Times New Roman" w:cs="Times New Roman"/>
        </w:rPr>
        <w:t xml:space="preserve"> </w:t>
      </w:r>
      <w:r w:rsidRPr="004F5DD3">
        <w:rPr>
          <w:rFonts w:ascii="Times New Roman" w:hAnsi="Times New Roman" w:cs="Times New Roman"/>
        </w:rPr>
        <w:t>S</w:t>
      </w:r>
      <w:r w:rsidR="001D5478" w:rsidRPr="004F5DD3">
        <w:rPr>
          <w:rFonts w:ascii="Times New Roman" w:hAnsi="Times New Roman" w:cs="Times New Roman"/>
        </w:rPr>
        <w:t xml:space="preserve">on aquellas que se pueden localizar en plataformas subalternas a las grandes disqueras, canales de difusión independientes o directamente en las redes sociales de sus autores. La relevancia de encontrar cantantes independientes en la muestra radica en que la ruta que siguen para colocarse en la escena es distinta y se apoya en una participación más activa del espectador que requiere gestionar su búsqueda. Es también un espacio en el que </w:t>
      </w:r>
      <w:r w:rsidR="001D5478" w:rsidRPr="004F5DD3">
        <w:rPr>
          <w:rFonts w:ascii="Times New Roman" w:hAnsi="Times New Roman" w:cs="Times New Roman"/>
        </w:rPr>
        <w:lastRenderedPageBreak/>
        <w:t xml:space="preserve">muchas mujeres cantantes logran participar en el discurso social proponiendo contenidos alternativos o contestarios, al menos antes de ser </w:t>
      </w:r>
      <w:r w:rsidR="00C30BE0" w:rsidRPr="004F5DD3">
        <w:rPr>
          <w:rFonts w:ascii="Times New Roman" w:hAnsi="Times New Roman" w:cs="Times New Roman"/>
        </w:rPr>
        <w:t>absorbidas</w:t>
      </w:r>
      <w:r w:rsidR="001D5478" w:rsidRPr="004F5DD3">
        <w:rPr>
          <w:rFonts w:ascii="Times New Roman" w:hAnsi="Times New Roman" w:cs="Times New Roman"/>
        </w:rPr>
        <w:t xml:space="preserve"> por la gran industria.</w:t>
      </w:r>
      <w:r w:rsidR="004F5417" w:rsidRPr="004F5DD3">
        <w:rPr>
          <w:rFonts w:ascii="Times New Roman" w:hAnsi="Times New Roman" w:cs="Times New Roman"/>
        </w:rPr>
        <w:t xml:space="preserve"> </w:t>
      </w:r>
    </w:p>
    <w:p w14:paraId="7263E160" w14:textId="77777777" w:rsidR="00E02821" w:rsidRPr="004F5DD3" w:rsidRDefault="00E02821"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En e</w:t>
      </w:r>
      <w:r w:rsidR="004F7E09" w:rsidRPr="004F5DD3">
        <w:rPr>
          <w:rFonts w:ascii="Times New Roman" w:hAnsi="Times New Roman" w:cs="Times New Roman"/>
        </w:rPr>
        <w:t>sta</w:t>
      </w:r>
      <w:r w:rsidR="00AC6CB4" w:rsidRPr="004F5DD3">
        <w:rPr>
          <w:rFonts w:ascii="Times New Roman" w:hAnsi="Times New Roman" w:cs="Times New Roman"/>
        </w:rPr>
        <w:t xml:space="preserve"> investigación </w:t>
      </w:r>
      <w:r w:rsidRPr="004F5DD3">
        <w:rPr>
          <w:rFonts w:ascii="Times New Roman" w:hAnsi="Times New Roman" w:cs="Times New Roman"/>
        </w:rPr>
        <w:t>—</w:t>
      </w:r>
      <w:r w:rsidR="004F7E09" w:rsidRPr="004F5DD3">
        <w:rPr>
          <w:rFonts w:ascii="Times New Roman" w:hAnsi="Times New Roman" w:cs="Times New Roman"/>
        </w:rPr>
        <w:t>centrada</w:t>
      </w:r>
      <w:r w:rsidR="00AC6CB4" w:rsidRPr="004F5DD3">
        <w:rPr>
          <w:rFonts w:ascii="Times New Roman" w:hAnsi="Times New Roman" w:cs="Times New Roman"/>
        </w:rPr>
        <w:t xml:space="preserve"> en el sujeto adolescente inscrito en educación </w:t>
      </w:r>
      <w:r w:rsidR="00737EE3" w:rsidRPr="004F5DD3">
        <w:rPr>
          <w:rFonts w:ascii="Times New Roman" w:hAnsi="Times New Roman" w:cs="Times New Roman"/>
        </w:rPr>
        <w:t>secundaria</w:t>
      </w:r>
      <w:r w:rsidRPr="004F5DD3">
        <w:rPr>
          <w:rFonts w:ascii="Times New Roman" w:hAnsi="Times New Roman" w:cs="Times New Roman"/>
        </w:rPr>
        <w:t>—</w:t>
      </w:r>
      <w:r w:rsidR="00AC6CB4" w:rsidRPr="004F5DD3">
        <w:rPr>
          <w:rFonts w:ascii="Times New Roman" w:hAnsi="Times New Roman" w:cs="Times New Roman"/>
        </w:rPr>
        <w:t xml:space="preserve"> </w:t>
      </w:r>
      <w:r w:rsidRPr="004F5DD3">
        <w:rPr>
          <w:rFonts w:ascii="Times New Roman" w:hAnsi="Times New Roman" w:cs="Times New Roman"/>
        </w:rPr>
        <w:t xml:space="preserve">se </w:t>
      </w:r>
      <w:r w:rsidR="004F7E09" w:rsidRPr="004F5DD3">
        <w:rPr>
          <w:rFonts w:ascii="Times New Roman" w:hAnsi="Times New Roman" w:cs="Times New Roman"/>
        </w:rPr>
        <w:t>considera que</w:t>
      </w:r>
      <w:r w:rsidR="00AC6CB4" w:rsidRPr="004F5DD3">
        <w:rPr>
          <w:rFonts w:ascii="Times New Roman" w:hAnsi="Times New Roman" w:cs="Times New Roman"/>
        </w:rPr>
        <w:t xml:space="preserve"> ya sea</w:t>
      </w:r>
      <w:r w:rsidR="004F7E09" w:rsidRPr="004F5DD3">
        <w:rPr>
          <w:rFonts w:ascii="Times New Roman" w:hAnsi="Times New Roman" w:cs="Times New Roman"/>
        </w:rPr>
        <w:t xml:space="preserve"> </w:t>
      </w:r>
      <w:r w:rsidRPr="004F5DD3">
        <w:rPr>
          <w:rFonts w:ascii="Times New Roman" w:hAnsi="Times New Roman" w:cs="Times New Roman"/>
        </w:rPr>
        <w:t xml:space="preserve">el </w:t>
      </w:r>
      <w:r w:rsidR="004F7E09" w:rsidRPr="004F5DD3">
        <w:rPr>
          <w:rFonts w:ascii="Times New Roman" w:hAnsi="Times New Roman" w:cs="Times New Roman"/>
        </w:rPr>
        <w:t>rap o</w:t>
      </w:r>
      <w:r w:rsidR="00AC6CB4" w:rsidRPr="004F5DD3">
        <w:rPr>
          <w:rFonts w:ascii="Times New Roman" w:hAnsi="Times New Roman" w:cs="Times New Roman"/>
        </w:rPr>
        <w:t xml:space="preserve"> </w:t>
      </w:r>
      <w:r w:rsidRPr="004F5DD3">
        <w:rPr>
          <w:rFonts w:ascii="Times New Roman" w:hAnsi="Times New Roman" w:cs="Times New Roman"/>
        </w:rPr>
        <w:t xml:space="preserve">el </w:t>
      </w:r>
      <w:r w:rsidR="00AC6CB4" w:rsidRPr="004F5DD3">
        <w:rPr>
          <w:rFonts w:ascii="Times New Roman" w:hAnsi="Times New Roman" w:cs="Times New Roman"/>
        </w:rPr>
        <w:t xml:space="preserve">reggaetón, </w:t>
      </w:r>
      <w:r w:rsidRPr="004F5DD3">
        <w:rPr>
          <w:rFonts w:ascii="Times New Roman" w:hAnsi="Times New Roman" w:cs="Times New Roman"/>
        </w:rPr>
        <w:t xml:space="preserve">la </w:t>
      </w:r>
      <w:r w:rsidR="00AC6CB4" w:rsidRPr="004F5DD3">
        <w:rPr>
          <w:rFonts w:ascii="Times New Roman" w:hAnsi="Times New Roman" w:cs="Times New Roman"/>
        </w:rPr>
        <w:t xml:space="preserve">música pop o </w:t>
      </w:r>
      <w:r w:rsidR="004F7E09" w:rsidRPr="004F5DD3">
        <w:rPr>
          <w:rFonts w:ascii="Times New Roman" w:hAnsi="Times New Roman" w:cs="Times New Roman"/>
        </w:rPr>
        <w:t>electrónica</w:t>
      </w:r>
      <w:r w:rsidR="00AC6CB4" w:rsidRPr="004F5DD3">
        <w:rPr>
          <w:rFonts w:ascii="Times New Roman" w:hAnsi="Times New Roman" w:cs="Times New Roman"/>
        </w:rPr>
        <w:t xml:space="preserve">, los recursos que ofrece la música como medio estructurante de la vida cotidiana establecen pautas para la configuración de </w:t>
      </w:r>
      <w:r w:rsidR="00737EE3" w:rsidRPr="004F5DD3">
        <w:rPr>
          <w:rFonts w:ascii="Times New Roman" w:hAnsi="Times New Roman" w:cs="Times New Roman"/>
        </w:rPr>
        <w:t>su</w:t>
      </w:r>
      <w:r w:rsidR="00AC6CB4" w:rsidRPr="004F5DD3">
        <w:rPr>
          <w:rFonts w:ascii="Times New Roman" w:hAnsi="Times New Roman" w:cs="Times New Roman"/>
        </w:rPr>
        <w:t xml:space="preserve"> personalidad. </w:t>
      </w:r>
      <w:r w:rsidRPr="004F5DD3">
        <w:rPr>
          <w:rFonts w:ascii="Times New Roman" w:hAnsi="Times New Roman" w:cs="Times New Roman"/>
        </w:rPr>
        <w:t xml:space="preserve">Al respecto, </w:t>
      </w:r>
      <w:r w:rsidR="00AC6CB4" w:rsidRPr="004F5DD3">
        <w:rPr>
          <w:rFonts w:ascii="Times New Roman" w:hAnsi="Times New Roman" w:cs="Times New Roman"/>
        </w:rPr>
        <w:t>Frith</w:t>
      </w:r>
      <w:r w:rsidR="006F5797" w:rsidRPr="004F5DD3">
        <w:rPr>
          <w:rFonts w:ascii="Times New Roman" w:hAnsi="Times New Roman" w:cs="Times New Roman"/>
        </w:rPr>
        <w:t xml:space="preserve"> (2003)</w:t>
      </w:r>
      <w:r w:rsidR="004A0109" w:rsidRPr="004F5DD3">
        <w:rPr>
          <w:rFonts w:ascii="Times New Roman" w:hAnsi="Times New Roman" w:cs="Times New Roman"/>
        </w:rPr>
        <w:t xml:space="preserve"> </w:t>
      </w:r>
      <w:r w:rsidRPr="004F5DD3">
        <w:rPr>
          <w:rFonts w:ascii="Times New Roman" w:hAnsi="Times New Roman" w:cs="Times New Roman"/>
        </w:rPr>
        <w:t>afirma</w:t>
      </w:r>
      <w:r w:rsidR="00AC6CB4" w:rsidRPr="004F5DD3">
        <w:rPr>
          <w:rFonts w:ascii="Times New Roman" w:hAnsi="Times New Roman" w:cs="Times New Roman"/>
        </w:rPr>
        <w:t xml:space="preserve"> que la música es una metáfora de la identidad</w:t>
      </w:r>
      <w:r w:rsidRPr="004F5DD3">
        <w:rPr>
          <w:rFonts w:ascii="Times New Roman" w:hAnsi="Times New Roman" w:cs="Times New Roman"/>
        </w:rPr>
        <w:t xml:space="preserve">, la cual </w:t>
      </w:r>
      <w:r w:rsidR="00AC6CB4" w:rsidRPr="004F5DD3">
        <w:rPr>
          <w:rFonts w:ascii="Times New Roman" w:hAnsi="Times New Roman" w:cs="Times New Roman"/>
        </w:rPr>
        <w:t xml:space="preserve">es móvil, </w:t>
      </w:r>
      <w:r w:rsidR="006F5797" w:rsidRPr="004F5DD3">
        <w:rPr>
          <w:rFonts w:ascii="Times New Roman" w:hAnsi="Times New Roman" w:cs="Times New Roman"/>
        </w:rPr>
        <w:t xml:space="preserve">con lo que señala su cualidad de ser ante todo un </w:t>
      </w:r>
      <w:r w:rsidR="00AC6CB4" w:rsidRPr="004F5DD3">
        <w:rPr>
          <w:rFonts w:ascii="Times New Roman" w:hAnsi="Times New Roman" w:cs="Times New Roman"/>
        </w:rPr>
        <w:t>proceso</w:t>
      </w:r>
      <w:r w:rsidRPr="004F5DD3">
        <w:rPr>
          <w:rFonts w:ascii="Times New Roman" w:hAnsi="Times New Roman" w:cs="Times New Roman"/>
        </w:rPr>
        <w:t>,</w:t>
      </w:r>
      <w:r w:rsidR="00AC6CB4" w:rsidRPr="004F5DD3">
        <w:rPr>
          <w:rFonts w:ascii="Times New Roman" w:hAnsi="Times New Roman" w:cs="Times New Roman"/>
        </w:rPr>
        <w:t xml:space="preserve"> y no una cosa</w:t>
      </w:r>
      <w:r w:rsidRPr="004F5DD3">
        <w:rPr>
          <w:rFonts w:ascii="Times New Roman" w:hAnsi="Times New Roman" w:cs="Times New Roman"/>
        </w:rPr>
        <w:t xml:space="preserve">. Por eso, </w:t>
      </w:r>
      <w:r w:rsidR="00737EE3" w:rsidRPr="004F5DD3">
        <w:rPr>
          <w:rFonts w:ascii="Times New Roman" w:hAnsi="Times New Roman" w:cs="Times New Roman"/>
        </w:rPr>
        <w:t>plantea</w:t>
      </w:r>
      <w:r w:rsidR="006F5797" w:rsidRPr="004F5DD3">
        <w:rPr>
          <w:rFonts w:ascii="Times New Roman" w:hAnsi="Times New Roman" w:cs="Times New Roman"/>
        </w:rPr>
        <w:t xml:space="preserve"> </w:t>
      </w:r>
      <w:r w:rsidR="00AC6CB4" w:rsidRPr="004F5DD3">
        <w:rPr>
          <w:rFonts w:ascii="Times New Roman" w:hAnsi="Times New Roman" w:cs="Times New Roman"/>
        </w:rPr>
        <w:t xml:space="preserve">que “la mejor manera de entender nuestra experiencia de la música </w:t>
      </w:r>
      <w:r w:rsidRPr="004F5DD3">
        <w:rPr>
          <w:rFonts w:ascii="Times New Roman" w:hAnsi="Times New Roman" w:cs="Times New Roman"/>
        </w:rPr>
        <w:t>—</w:t>
      </w:r>
      <w:r w:rsidR="00AC6CB4" w:rsidRPr="004F5DD3">
        <w:rPr>
          <w:rFonts w:ascii="Times New Roman" w:hAnsi="Times New Roman" w:cs="Times New Roman"/>
        </w:rPr>
        <w:t>de la composición musical y de la escucha musical</w:t>
      </w:r>
      <w:r w:rsidRPr="004F5DD3">
        <w:rPr>
          <w:rFonts w:ascii="Times New Roman" w:hAnsi="Times New Roman" w:cs="Times New Roman"/>
        </w:rPr>
        <w:t>—</w:t>
      </w:r>
      <w:r w:rsidR="00AC6CB4" w:rsidRPr="004F5DD3">
        <w:rPr>
          <w:rFonts w:ascii="Times New Roman" w:hAnsi="Times New Roman" w:cs="Times New Roman"/>
        </w:rPr>
        <w:t xml:space="preserve"> es verla como una experiencia de este yo en construcción” (Frith, 2003, p.</w:t>
      </w:r>
      <w:r w:rsidRPr="004F5DD3">
        <w:rPr>
          <w:rFonts w:ascii="Times New Roman" w:hAnsi="Times New Roman" w:cs="Times New Roman"/>
        </w:rPr>
        <w:t xml:space="preserve"> </w:t>
      </w:r>
      <w:r w:rsidR="00AC6CB4" w:rsidRPr="004F5DD3">
        <w:rPr>
          <w:rFonts w:ascii="Times New Roman" w:hAnsi="Times New Roman" w:cs="Times New Roman"/>
        </w:rPr>
        <w:t>184)</w:t>
      </w:r>
      <w:r w:rsidR="00737EE3" w:rsidRPr="004F5DD3">
        <w:rPr>
          <w:rFonts w:ascii="Times New Roman" w:hAnsi="Times New Roman" w:cs="Times New Roman"/>
        </w:rPr>
        <w:t xml:space="preserve">. </w:t>
      </w:r>
    </w:p>
    <w:p w14:paraId="56BDAA75" w14:textId="5DABCEB6" w:rsidR="00417220" w:rsidRPr="004F5DD3" w:rsidRDefault="00737EE3"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Esto </w:t>
      </w:r>
      <w:r w:rsidR="00E02821" w:rsidRPr="004F5DD3">
        <w:rPr>
          <w:rFonts w:ascii="Times New Roman" w:hAnsi="Times New Roman" w:cs="Times New Roman"/>
        </w:rPr>
        <w:t>subraya</w:t>
      </w:r>
      <w:r w:rsidR="00135451" w:rsidRPr="004F5DD3">
        <w:rPr>
          <w:rFonts w:ascii="Times New Roman" w:hAnsi="Times New Roman" w:cs="Times New Roman"/>
        </w:rPr>
        <w:t xml:space="preserve"> </w:t>
      </w:r>
      <w:r w:rsidR="00AC6CB4" w:rsidRPr="004F5DD3">
        <w:rPr>
          <w:rFonts w:ascii="Times New Roman" w:hAnsi="Times New Roman" w:cs="Times New Roman"/>
        </w:rPr>
        <w:t xml:space="preserve">el importante papel </w:t>
      </w:r>
      <w:r w:rsidR="00E02821" w:rsidRPr="004F5DD3">
        <w:rPr>
          <w:rFonts w:ascii="Times New Roman" w:hAnsi="Times New Roman" w:cs="Times New Roman"/>
        </w:rPr>
        <w:t>de</w:t>
      </w:r>
      <w:r w:rsidR="00AC6CB4" w:rsidRPr="004F5DD3">
        <w:rPr>
          <w:rFonts w:ascii="Times New Roman" w:hAnsi="Times New Roman" w:cs="Times New Roman"/>
        </w:rPr>
        <w:t xml:space="preserve"> la música en el imaginario adolescente en su búsqueda por autodefinirse</w:t>
      </w:r>
      <w:r w:rsidR="005F1871" w:rsidRPr="004F5DD3">
        <w:rPr>
          <w:rFonts w:ascii="Times New Roman" w:hAnsi="Times New Roman" w:cs="Times New Roman"/>
        </w:rPr>
        <w:t xml:space="preserve"> </w:t>
      </w:r>
      <w:r w:rsidR="008F0258" w:rsidRPr="004F5DD3">
        <w:rPr>
          <w:rFonts w:ascii="Times New Roman" w:hAnsi="Times New Roman" w:cs="Times New Roman"/>
        </w:rPr>
        <w:t>y</w:t>
      </w:r>
      <w:r w:rsidR="005F1871" w:rsidRPr="004F5DD3">
        <w:rPr>
          <w:rFonts w:ascii="Times New Roman" w:hAnsi="Times New Roman" w:cs="Times New Roman"/>
        </w:rPr>
        <w:t xml:space="preserve"> en la tarea de identificar </w:t>
      </w:r>
      <w:r w:rsidR="00B561F4" w:rsidRPr="004F5DD3">
        <w:rPr>
          <w:rFonts w:ascii="Times New Roman" w:hAnsi="Times New Roman" w:cs="Times New Roman"/>
        </w:rPr>
        <w:t xml:space="preserve">herramientas </w:t>
      </w:r>
      <w:r w:rsidR="005F1871" w:rsidRPr="004F5DD3">
        <w:rPr>
          <w:rFonts w:ascii="Times New Roman" w:hAnsi="Times New Roman" w:cs="Times New Roman"/>
        </w:rPr>
        <w:t xml:space="preserve">y </w:t>
      </w:r>
      <w:r w:rsidR="001459D6" w:rsidRPr="004F5DD3">
        <w:rPr>
          <w:rFonts w:ascii="Times New Roman" w:hAnsi="Times New Roman" w:cs="Times New Roman"/>
        </w:rPr>
        <w:t>desarrollar habilidades</w:t>
      </w:r>
      <w:r w:rsidR="005F1871" w:rsidRPr="004F5DD3">
        <w:rPr>
          <w:rFonts w:ascii="Times New Roman" w:hAnsi="Times New Roman" w:cs="Times New Roman"/>
        </w:rPr>
        <w:t xml:space="preserve"> </w:t>
      </w:r>
      <w:r w:rsidR="00CB3647" w:rsidRPr="004F5DD3">
        <w:rPr>
          <w:rFonts w:ascii="Times New Roman" w:hAnsi="Times New Roman" w:cs="Times New Roman"/>
        </w:rPr>
        <w:t>para relacionarse</w:t>
      </w:r>
      <w:r w:rsidR="00AC6CB4" w:rsidRPr="004F5DD3">
        <w:rPr>
          <w:rFonts w:ascii="Times New Roman" w:hAnsi="Times New Roman" w:cs="Times New Roman"/>
        </w:rPr>
        <w:t xml:space="preserve"> socialmente. </w:t>
      </w:r>
      <w:r w:rsidR="005870B9" w:rsidRPr="004F5DD3">
        <w:rPr>
          <w:rFonts w:ascii="Times New Roman" w:hAnsi="Times New Roman" w:cs="Times New Roman"/>
        </w:rPr>
        <w:t>La canción es</w:t>
      </w:r>
      <w:r w:rsidR="00E02821" w:rsidRPr="004F5DD3">
        <w:rPr>
          <w:rFonts w:ascii="Times New Roman" w:hAnsi="Times New Roman" w:cs="Times New Roman"/>
        </w:rPr>
        <w:t>,</w:t>
      </w:r>
      <w:r w:rsidR="005870B9" w:rsidRPr="004F5DD3">
        <w:rPr>
          <w:rFonts w:ascii="Times New Roman" w:hAnsi="Times New Roman" w:cs="Times New Roman"/>
        </w:rPr>
        <w:t xml:space="preserve"> entonces</w:t>
      </w:r>
      <w:r w:rsidR="00E02821" w:rsidRPr="004F5DD3">
        <w:rPr>
          <w:rFonts w:ascii="Times New Roman" w:hAnsi="Times New Roman" w:cs="Times New Roman"/>
        </w:rPr>
        <w:t>,</w:t>
      </w:r>
      <w:r w:rsidR="005870B9" w:rsidRPr="004F5DD3">
        <w:rPr>
          <w:rFonts w:ascii="Times New Roman" w:hAnsi="Times New Roman" w:cs="Times New Roman"/>
        </w:rPr>
        <w:t xml:space="preserve"> fuente informativa de valiosas características sociohistóricas acerca tanto de quien escucha como de quien emite el discurso. En </w:t>
      </w:r>
      <w:r w:rsidR="00E14BB6" w:rsidRPr="004F5DD3">
        <w:rPr>
          <w:rFonts w:ascii="Times New Roman" w:hAnsi="Times New Roman" w:cs="Times New Roman"/>
        </w:rPr>
        <w:t xml:space="preserve">consecuencia, en este proceso comunicativo </w:t>
      </w:r>
      <w:r w:rsidR="005870B9" w:rsidRPr="004F5DD3">
        <w:rPr>
          <w:rFonts w:ascii="Times New Roman" w:hAnsi="Times New Roman" w:cs="Times New Roman"/>
        </w:rPr>
        <w:t>es importante identificar el lugar de</w:t>
      </w:r>
      <w:r w:rsidR="00E14BB6" w:rsidRPr="004F5DD3">
        <w:rPr>
          <w:rFonts w:ascii="Times New Roman" w:hAnsi="Times New Roman" w:cs="Times New Roman"/>
        </w:rPr>
        <w:t xml:space="preserve">sde el que el sujeto habla </w:t>
      </w:r>
      <w:r w:rsidR="00E02821" w:rsidRPr="004F5DD3">
        <w:rPr>
          <w:rFonts w:ascii="Times New Roman" w:hAnsi="Times New Roman" w:cs="Times New Roman"/>
        </w:rPr>
        <w:t>—</w:t>
      </w:r>
      <w:r w:rsidR="005A77A6" w:rsidRPr="004F5DD3">
        <w:rPr>
          <w:rFonts w:ascii="Times New Roman" w:hAnsi="Times New Roman" w:cs="Times New Roman"/>
        </w:rPr>
        <w:t>qu</w:t>
      </w:r>
      <w:r w:rsidR="00A55097" w:rsidRPr="004F5DD3">
        <w:rPr>
          <w:rFonts w:ascii="Times New Roman" w:hAnsi="Times New Roman" w:cs="Times New Roman"/>
        </w:rPr>
        <w:t>é</w:t>
      </w:r>
      <w:r w:rsidR="00E14BB6" w:rsidRPr="004F5DD3">
        <w:rPr>
          <w:rFonts w:ascii="Times New Roman" w:hAnsi="Times New Roman" w:cs="Times New Roman"/>
        </w:rPr>
        <w:t xml:space="preserve"> </w:t>
      </w:r>
      <w:r w:rsidR="005A77A6" w:rsidRPr="004F5DD3">
        <w:rPr>
          <w:rFonts w:ascii="Times New Roman" w:hAnsi="Times New Roman" w:cs="Times New Roman"/>
        </w:rPr>
        <w:t>dice</w:t>
      </w:r>
      <w:r w:rsidR="00E14BB6" w:rsidRPr="004F5DD3">
        <w:rPr>
          <w:rFonts w:ascii="Times New Roman" w:hAnsi="Times New Roman" w:cs="Times New Roman"/>
        </w:rPr>
        <w:t xml:space="preserve">, </w:t>
      </w:r>
      <w:r w:rsidR="005A77A6" w:rsidRPr="004F5DD3">
        <w:rPr>
          <w:rFonts w:ascii="Times New Roman" w:hAnsi="Times New Roman" w:cs="Times New Roman"/>
        </w:rPr>
        <w:t>a quién se lo dice, cómo lo dice, para qué lo dice</w:t>
      </w:r>
      <w:r w:rsidR="00E02821" w:rsidRPr="004F5DD3">
        <w:rPr>
          <w:rFonts w:ascii="Times New Roman" w:hAnsi="Times New Roman" w:cs="Times New Roman"/>
        </w:rPr>
        <w:t>,</w:t>
      </w:r>
      <w:r w:rsidR="005A77A6" w:rsidRPr="004F5DD3">
        <w:rPr>
          <w:rFonts w:ascii="Times New Roman" w:hAnsi="Times New Roman" w:cs="Times New Roman"/>
        </w:rPr>
        <w:t xml:space="preserve"> </w:t>
      </w:r>
      <w:r w:rsidR="00C46D8E" w:rsidRPr="004F5DD3">
        <w:rPr>
          <w:rFonts w:ascii="Times New Roman" w:hAnsi="Times New Roman" w:cs="Times New Roman"/>
        </w:rPr>
        <w:t xml:space="preserve">como señaló </w:t>
      </w:r>
      <w:r w:rsidR="00E14BB6" w:rsidRPr="004F5DD3">
        <w:rPr>
          <w:rFonts w:ascii="Times New Roman" w:hAnsi="Times New Roman" w:cs="Times New Roman"/>
        </w:rPr>
        <w:t>Foucault</w:t>
      </w:r>
      <w:r w:rsidR="00C46D8E" w:rsidRPr="004F5DD3">
        <w:rPr>
          <w:rFonts w:ascii="Times New Roman" w:hAnsi="Times New Roman" w:cs="Times New Roman"/>
        </w:rPr>
        <w:t xml:space="preserve"> (</w:t>
      </w:r>
      <w:r w:rsidR="00E14BB6" w:rsidRPr="004F5DD3">
        <w:rPr>
          <w:rFonts w:ascii="Times New Roman" w:hAnsi="Times New Roman" w:cs="Times New Roman"/>
        </w:rPr>
        <w:t>2007)</w:t>
      </w:r>
      <w:r w:rsidR="00E02821" w:rsidRPr="004F5DD3">
        <w:rPr>
          <w:rFonts w:ascii="Times New Roman" w:hAnsi="Times New Roman" w:cs="Times New Roman"/>
        </w:rPr>
        <w:t>—,</w:t>
      </w:r>
      <w:r w:rsidR="00E14BB6" w:rsidRPr="004F5DD3">
        <w:rPr>
          <w:rFonts w:ascii="Times New Roman" w:hAnsi="Times New Roman" w:cs="Times New Roman"/>
        </w:rPr>
        <w:t xml:space="preserve"> pues es este el punto de articulación y perspectiva desde el que el discurso se </w:t>
      </w:r>
      <w:r w:rsidR="005A77A6" w:rsidRPr="004F5DD3">
        <w:rPr>
          <w:rFonts w:ascii="Times New Roman" w:hAnsi="Times New Roman" w:cs="Times New Roman"/>
        </w:rPr>
        <w:t>con</w:t>
      </w:r>
      <w:r w:rsidR="006305DA" w:rsidRPr="004F5DD3">
        <w:rPr>
          <w:rFonts w:ascii="Times New Roman" w:hAnsi="Times New Roman" w:cs="Times New Roman"/>
        </w:rPr>
        <w:t>s</w:t>
      </w:r>
      <w:r w:rsidR="005A77A6" w:rsidRPr="004F5DD3">
        <w:rPr>
          <w:rFonts w:ascii="Times New Roman" w:hAnsi="Times New Roman" w:cs="Times New Roman"/>
        </w:rPr>
        <w:t>truye</w:t>
      </w:r>
      <w:r w:rsidR="00E14BB6" w:rsidRPr="004F5DD3">
        <w:rPr>
          <w:rFonts w:ascii="Times New Roman" w:hAnsi="Times New Roman" w:cs="Times New Roman"/>
        </w:rPr>
        <w:t xml:space="preserve"> (De Lauretis</w:t>
      </w:r>
      <w:r w:rsidR="00FF0F06" w:rsidRPr="004F5DD3">
        <w:rPr>
          <w:rFonts w:ascii="Times New Roman" w:hAnsi="Times New Roman" w:cs="Times New Roman"/>
        </w:rPr>
        <w:t>,</w:t>
      </w:r>
      <w:r w:rsidR="00E14BB6" w:rsidRPr="004F5DD3">
        <w:rPr>
          <w:rFonts w:ascii="Times New Roman" w:hAnsi="Times New Roman" w:cs="Times New Roman"/>
        </w:rPr>
        <w:t xml:space="preserve"> 1989). </w:t>
      </w:r>
    </w:p>
    <w:p w14:paraId="08AD9846" w14:textId="77777777" w:rsidR="00C673DF" w:rsidRPr="004F5DD3" w:rsidRDefault="00C673DF" w:rsidP="00C673DF">
      <w:pPr>
        <w:pStyle w:val="NormalWeb"/>
        <w:spacing w:before="0" w:beforeAutospacing="0" w:after="0" w:afterAutospacing="0" w:line="360" w:lineRule="auto"/>
        <w:jc w:val="center"/>
        <w:rPr>
          <w:b/>
          <w:bCs/>
          <w:sz w:val="28"/>
          <w:szCs w:val="28"/>
          <w:lang w:val="es-ES"/>
        </w:rPr>
      </w:pPr>
    </w:p>
    <w:p w14:paraId="222B2DA4" w14:textId="2C9C7126" w:rsidR="00417220" w:rsidRPr="004F5DD3" w:rsidRDefault="00C46D8E" w:rsidP="00C673DF">
      <w:pPr>
        <w:pStyle w:val="NormalWeb"/>
        <w:spacing w:before="0" w:beforeAutospacing="0" w:after="0" w:afterAutospacing="0" w:line="360" w:lineRule="auto"/>
        <w:jc w:val="center"/>
        <w:rPr>
          <w:b/>
          <w:bCs/>
          <w:sz w:val="28"/>
          <w:szCs w:val="28"/>
          <w:lang w:val="es-ES"/>
        </w:rPr>
      </w:pPr>
      <w:r w:rsidRPr="004F5DD3">
        <w:rPr>
          <w:b/>
          <w:bCs/>
          <w:sz w:val="28"/>
          <w:szCs w:val="28"/>
          <w:lang w:val="es-ES"/>
        </w:rPr>
        <w:t>Preguntas de</w:t>
      </w:r>
      <w:r w:rsidR="00417220" w:rsidRPr="004F5DD3">
        <w:rPr>
          <w:b/>
          <w:bCs/>
          <w:sz w:val="28"/>
          <w:szCs w:val="28"/>
          <w:lang w:val="es-ES"/>
        </w:rPr>
        <w:t xml:space="preserve"> investigación</w:t>
      </w:r>
    </w:p>
    <w:p w14:paraId="52E126C6" w14:textId="2DA6A2A3" w:rsidR="00E350A2" w:rsidRPr="004F5DD3" w:rsidRDefault="00CD5138"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Por todo </w:t>
      </w:r>
      <w:r w:rsidR="00B16348" w:rsidRPr="004F5DD3">
        <w:rPr>
          <w:rFonts w:ascii="Times New Roman" w:hAnsi="Times New Roman" w:cs="Times New Roman"/>
        </w:rPr>
        <w:t>lo anterior</w:t>
      </w:r>
      <w:r w:rsidRPr="004F5DD3">
        <w:rPr>
          <w:rFonts w:ascii="Times New Roman" w:hAnsi="Times New Roman" w:cs="Times New Roman"/>
        </w:rPr>
        <w:t xml:space="preserve"> </w:t>
      </w:r>
      <w:r w:rsidR="00135451" w:rsidRPr="004F5DD3">
        <w:rPr>
          <w:rFonts w:ascii="Times New Roman" w:hAnsi="Times New Roman" w:cs="Times New Roman"/>
        </w:rPr>
        <w:t>las preguntas que se plantea</w:t>
      </w:r>
      <w:r w:rsidR="0094224B" w:rsidRPr="004F5DD3">
        <w:rPr>
          <w:rFonts w:ascii="Times New Roman" w:hAnsi="Times New Roman" w:cs="Times New Roman"/>
        </w:rPr>
        <w:t>n</w:t>
      </w:r>
      <w:r w:rsidR="00135451" w:rsidRPr="004F5DD3">
        <w:rPr>
          <w:rFonts w:ascii="Times New Roman" w:hAnsi="Times New Roman" w:cs="Times New Roman"/>
        </w:rPr>
        <w:t xml:space="preserve"> </w:t>
      </w:r>
      <w:r w:rsidR="00E02821" w:rsidRPr="004F5DD3">
        <w:rPr>
          <w:rFonts w:ascii="Times New Roman" w:hAnsi="Times New Roman" w:cs="Times New Roman"/>
        </w:rPr>
        <w:t>se enfocan en</w:t>
      </w:r>
      <w:r w:rsidR="00135451" w:rsidRPr="004F5DD3">
        <w:rPr>
          <w:rFonts w:ascii="Times New Roman" w:hAnsi="Times New Roman" w:cs="Times New Roman"/>
        </w:rPr>
        <w:t xml:space="preserve"> el gusto musical adolescente</w:t>
      </w:r>
      <w:r w:rsidRPr="004F5DD3">
        <w:rPr>
          <w:rFonts w:ascii="Times New Roman" w:hAnsi="Times New Roman" w:cs="Times New Roman"/>
        </w:rPr>
        <w:t xml:space="preserve"> a </w:t>
      </w:r>
      <w:r w:rsidR="00135451" w:rsidRPr="004F5DD3">
        <w:rPr>
          <w:rFonts w:ascii="Times New Roman" w:hAnsi="Times New Roman" w:cs="Times New Roman"/>
        </w:rPr>
        <w:t xml:space="preserve">partir de las </w:t>
      </w:r>
      <w:r w:rsidR="00E02821" w:rsidRPr="004F5DD3">
        <w:rPr>
          <w:rFonts w:ascii="Times New Roman" w:hAnsi="Times New Roman" w:cs="Times New Roman"/>
        </w:rPr>
        <w:t xml:space="preserve">siguientes </w:t>
      </w:r>
      <w:r w:rsidRPr="004F5DD3">
        <w:rPr>
          <w:rFonts w:ascii="Times New Roman" w:hAnsi="Times New Roman" w:cs="Times New Roman"/>
        </w:rPr>
        <w:t xml:space="preserve">interrogantes: </w:t>
      </w:r>
      <w:r w:rsidR="00820C88" w:rsidRPr="004F5DD3">
        <w:rPr>
          <w:rFonts w:ascii="Times New Roman" w:hAnsi="Times New Roman" w:cs="Times New Roman"/>
        </w:rPr>
        <w:t xml:space="preserve">a) </w:t>
      </w:r>
      <w:r w:rsidRPr="004F5DD3">
        <w:rPr>
          <w:rFonts w:ascii="Times New Roman" w:hAnsi="Times New Roman" w:cs="Times New Roman"/>
        </w:rPr>
        <w:t>¿</w:t>
      </w:r>
      <w:r w:rsidR="00E02821" w:rsidRPr="004F5DD3">
        <w:rPr>
          <w:rFonts w:ascii="Times New Roman" w:hAnsi="Times New Roman" w:cs="Times New Roman"/>
        </w:rPr>
        <w:t>c</w:t>
      </w:r>
      <w:r w:rsidRPr="004F5DD3">
        <w:rPr>
          <w:rFonts w:ascii="Times New Roman" w:hAnsi="Times New Roman" w:cs="Times New Roman"/>
        </w:rPr>
        <w:t>ómo es la canción del gusto adolescente en sus dimensiones estilística y temática?</w:t>
      </w:r>
      <w:r w:rsidR="00820C88" w:rsidRPr="004F5DD3">
        <w:rPr>
          <w:rFonts w:ascii="Times New Roman" w:hAnsi="Times New Roman" w:cs="Times New Roman"/>
        </w:rPr>
        <w:t xml:space="preserve"> y b)</w:t>
      </w:r>
      <w:r w:rsidRPr="004F5DD3">
        <w:rPr>
          <w:rFonts w:ascii="Times New Roman" w:hAnsi="Times New Roman" w:cs="Times New Roman"/>
        </w:rPr>
        <w:t xml:space="preserve"> ¿</w:t>
      </w:r>
      <w:r w:rsidR="00E02821" w:rsidRPr="004F5DD3">
        <w:rPr>
          <w:rFonts w:ascii="Times New Roman" w:hAnsi="Times New Roman" w:cs="Times New Roman"/>
        </w:rPr>
        <w:t>c</w:t>
      </w:r>
      <w:r w:rsidRPr="004F5DD3">
        <w:rPr>
          <w:rFonts w:ascii="Times New Roman" w:hAnsi="Times New Roman" w:cs="Times New Roman"/>
        </w:rPr>
        <w:t>ómo son las representaciones de feminidad y masculinidad en las canciones preferidas en el gusto adolescente</w:t>
      </w:r>
      <w:r w:rsidR="00E350A2" w:rsidRPr="004F5DD3">
        <w:rPr>
          <w:rFonts w:ascii="Times New Roman" w:hAnsi="Times New Roman" w:cs="Times New Roman"/>
        </w:rPr>
        <w:t xml:space="preserve">? </w:t>
      </w:r>
    </w:p>
    <w:p w14:paraId="1E04A00D" w14:textId="66DCD122" w:rsidR="00E02821" w:rsidRPr="004F5DD3" w:rsidRDefault="001C2127"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El supuesto de partida plantea que es posible avanzar hacia una educación musical con perspectiva de género y plantear, como condición necesaria, el análisis de las implicaciones pedagógicas de la </w:t>
      </w:r>
      <w:r w:rsidR="00E02821" w:rsidRPr="004F5DD3">
        <w:rPr>
          <w:rFonts w:ascii="Times New Roman" w:hAnsi="Times New Roman" w:cs="Times New Roman"/>
        </w:rPr>
        <w:t>combinación</w:t>
      </w:r>
      <w:r w:rsidRPr="004F5DD3">
        <w:rPr>
          <w:rFonts w:ascii="Times New Roman" w:hAnsi="Times New Roman" w:cs="Times New Roman"/>
        </w:rPr>
        <w:t xml:space="preserve"> canción-violencia de género</w:t>
      </w:r>
      <w:r w:rsidR="00E02821" w:rsidRPr="004F5DD3">
        <w:rPr>
          <w:rFonts w:ascii="Times New Roman" w:hAnsi="Times New Roman" w:cs="Times New Roman"/>
        </w:rPr>
        <w:t>. E</w:t>
      </w:r>
      <w:r w:rsidRPr="004F5DD3">
        <w:rPr>
          <w:rFonts w:ascii="Times New Roman" w:hAnsi="Times New Roman" w:cs="Times New Roman"/>
        </w:rPr>
        <w:t xml:space="preserve">l propósito </w:t>
      </w:r>
      <w:r w:rsidR="00E02821" w:rsidRPr="004F5DD3">
        <w:rPr>
          <w:rFonts w:ascii="Times New Roman" w:hAnsi="Times New Roman" w:cs="Times New Roman"/>
        </w:rPr>
        <w:t xml:space="preserve">es </w:t>
      </w:r>
      <w:r w:rsidRPr="004F5DD3">
        <w:rPr>
          <w:rFonts w:ascii="Times New Roman" w:hAnsi="Times New Roman" w:cs="Times New Roman"/>
        </w:rPr>
        <w:t xml:space="preserve">contribuir en la formulación de apoyos conceptuales, teóricos y metodológicos con los que se ofrezca un soporte que sirva a los docentes en la formulación de estrategias didácticas que tengan como propósito movilizar estructuras que fortalezcan el pensamiento crítico reflexivo de sus estudiantes. </w:t>
      </w:r>
    </w:p>
    <w:p w14:paraId="42848662" w14:textId="77777777" w:rsidR="00E02821" w:rsidRPr="004F5DD3" w:rsidRDefault="001C2127"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Esto implica el doble reconocimiento de que, por un lado, en el espacio social los adolescentes se desenvuelven como consumidores culturales en donde la canción toma un lugar relevante como referente discursivo y, por el otro, que de lo que se trata ante </w:t>
      </w:r>
      <w:r w:rsidRPr="004F5DD3">
        <w:rPr>
          <w:rFonts w:ascii="Times New Roman" w:hAnsi="Times New Roman" w:cs="Times New Roman"/>
        </w:rPr>
        <w:lastRenderedPageBreak/>
        <w:t xml:space="preserve">todo es de ofrecer apoyos con los que sea posible facilitar el reconocimiento de la violencia. </w:t>
      </w:r>
    </w:p>
    <w:p w14:paraId="5FC8CA70" w14:textId="741E71F1" w:rsidR="00FF0F06" w:rsidRPr="004F5DD3" w:rsidRDefault="00E02821"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En definitiva,</w:t>
      </w:r>
      <w:r w:rsidR="001C2127" w:rsidRPr="004F5DD3">
        <w:rPr>
          <w:rFonts w:ascii="Times New Roman" w:hAnsi="Times New Roman" w:cs="Times New Roman"/>
        </w:rPr>
        <w:t xml:space="preserve"> en el presente trabajo se propone un análisis acerca de la canción como contenido de </w:t>
      </w:r>
      <w:r w:rsidR="001C2127" w:rsidRPr="004F5DD3">
        <w:rPr>
          <w:rFonts w:ascii="Times New Roman" w:hAnsi="Times New Roman" w:cs="Times New Roman"/>
          <w:color w:val="000000" w:themeColor="text1"/>
        </w:rPr>
        <w:t>aprendizaje</w:t>
      </w:r>
      <w:r w:rsidRPr="004F5DD3">
        <w:rPr>
          <w:rFonts w:ascii="Times New Roman" w:hAnsi="Times New Roman" w:cs="Times New Roman"/>
          <w:color w:val="000000" w:themeColor="text1"/>
        </w:rPr>
        <w:t xml:space="preserve">, para lo cual se usa </w:t>
      </w:r>
      <w:r w:rsidR="00D84B4E" w:rsidRPr="004F5DD3">
        <w:rPr>
          <w:rFonts w:ascii="Times New Roman" w:hAnsi="Times New Roman" w:cs="Times New Roman"/>
          <w:color w:val="000000" w:themeColor="text1"/>
        </w:rPr>
        <w:t>la</w:t>
      </w:r>
      <w:r w:rsidR="001C2127" w:rsidRPr="004F5DD3">
        <w:rPr>
          <w:rFonts w:ascii="Times New Roman" w:hAnsi="Times New Roman" w:cs="Times New Roman"/>
          <w:color w:val="000000" w:themeColor="text1"/>
        </w:rPr>
        <w:t xml:space="preserve"> experiencia musical adolescente como impulsor de un trabajo didáctico </w:t>
      </w:r>
      <w:r w:rsidRPr="004F5DD3">
        <w:rPr>
          <w:rFonts w:ascii="Times New Roman" w:hAnsi="Times New Roman" w:cs="Times New Roman"/>
          <w:color w:val="000000" w:themeColor="text1"/>
        </w:rPr>
        <w:t xml:space="preserve">para procurar </w:t>
      </w:r>
      <w:r w:rsidR="001C2127" w:rsidRPr="004F5DD3">
        <w:rPr>
          <w:rFonts w:ascii="Times New Roman" w:hAnsi="Times New Roman" w:cs="Times New Roman"/>
          <w:color w:val="000000" w:themeColor="text1"/>
        </w:rPr>
        <w:t>responder a las demandas actuales en las que se implican serias problemáticas</w:t>
      </w:r>
      <w:r w:rsidRPr="004F5DD3">
        <w:rPr>
          <w:rFonts w:ascii="Times New Roman" w:hAnsi="Times New Roman" w:cs="Times New Roman"/>
          <w:color w:val="000000" w:themeColor="text1"/>
        </w:rPr>
        <w:t>,</w:t>
      </w:r>
      <w:r w:rsidR="001C2127" w:rsidRPr="004F5DD3">
        <w:rPr>
          <w:rFonts w:ascii="Times New Roman" w:hAnsi="Times New Roman" w:cs="Times New Roman"/>
          <w:color w:val="000000" w:themeColor="text1"/>
        </w:rPr>
        <w:t xml:space="preserve"> </w:t>
      </w:r>
      <w:r w:rsidR="001C2127" w:rsidRPr="004F5DD3">
        <w:rPr>
          <w:rFonts w:ascii="Times New Roman" w:hAnsi="Times New Roman" w:cs="Times New Roman"/>
        </w:rPr>
        <w:t>como la desigualdad por razones de género y origen de la violencia contra las mujeres y las niñas.</w:t>
      </w:r>
    </w:p>
    <w:p w14:paraId="4835BEF9" w14:textId="77777777" w:rsidR="00772C7F" w:rsidRPr="004F5DD3" w:rsidRDefault="00772C7F" w:rsidP="00C673DF">
      <w:pPr>
        <w:pStyle w:val="Sinespaciado"/>
        <w:spacing w:line="360" w:lineRule="auto"/>
        <w:ind w:firstLine="708"/>
        <w:jc w:val="both"/>
        <w:rPr>
          <w:rFonts w:ascii="Times New Roman" w:hAnsi="Times New Roman" w:cs="Times New Roman"/>
        </w:rPr>
      </w:pPr>
    </w:p>
    <w:p w14:paraId="66A72FC9" w14:textId="0B43A5C5" w:rsidR="004F2B15" w:rsidRPr="004F5DD3" w:rsidRDefault="001D6E79" w:rsidP="00C673DF">
      <w:pPr>
        <w:pStyle w:val="NormalWeb"/>
        <w:shd w:val="clear" w:color="auto" w:fill="FFFFFF"/>
        <w:spacing w:before="0" w:beforeAutospacing="0" w:after="0" w:afterAutospacing="0"/>
        <w:jc w:val="center"/>
        <w:rPr>
          <w:b/>
          <w:bCs/>
          <w:color w:val="000000" w:themeColor="text1"/>
          <w:sz w:val="32"/>
          <w:szCs w:val="32"/>
          <w:lang w:val="es-ES"/>
        </w:rPr>
      </w:pPr>
      <w:r w:rsidRPr="004F5DD3">
        <w:rPr>
          <w:b/>
          <w:bCs/>
          <w:color w:val="000000" w:themeColor="text1"/>
          <w:sz w:val="32"/>
          <w:szCs w:val="32"/>
          <w:lang w:val="es-ES"/>
        </w:rPr>
        <w:t>Método</w:t>
      </w:r>
    </w:p>
    <w:p w14:paraId="591C4046" w14:textId="0EAE3ED4" w:rsidR="006B78C2" w:rsidRPr="004F5DD3" w:rsidRDefault="008F053A" w:rsidP="00C673DF">
      <w:pPr>
        <w:spacing w:line="360" w:lineRule="auto"/>
        <w:ind w:firstLine="708"/>
        <w:jc w:val="both"/>
        <w:rPr>
          <w:rFonts w:ascii="Times New Roman" w:hAnsi="Times New Roman" w:cs="Times New Roman"/>
        </w:rPr>
      </w:pPr>
      <w:r w:rsidRPr="004F5DD3">
        <w:rPr>
          <w:rFonts w:ascii="Times New Roman" w:hAnsi="Times New Roman" w:cs="Times New Roman"/>
        </w:rPr>
        <w:t xml:space="preserve">Se buscó una aproximación </w:t>
      </w:r>
      <w:r w:rsidR="008D1B17" w:rsidRPr="004F5DD3">
        <w:rPr>
          <w:rFonts w:ascii="Times New Roman" w:hAnsi="Times New Roman" w:cs="Times New Roman"/>
        </w:rPr>
        <w:t>de</w:t>
      </w:r>
      <w:r w:rsidR="002E42C8" w:rsidRPr="004F5DD3">
        <w:rPr>
          <w:rFonts w:ascii="Times New Roman" w:hAnsi="Times New Roman" w:cs="Times New Roman"/>
        </w:rPr>
        <w:t xml:space="preserve"> enfoque </w:t>
      </w:r>
      <w:r w:rsidR="00E2432B" w:rsidRPr="004F5DD3">
        <w:rPr>
          <w:rFonts w:ascii="Times New Roman" w:hAnsi="Times New Roman" w:cs="Times New Roman"/>
        </w:rPr>
        <w:t xml:space="preserve">cualitativo </w:t>
      </w:r>
      <w:r w:rsidR="007D2955" w:rsidRPr="004F5DD3">
        <w:rPr>
          <w:rFonts w:ascii="Times New Roman" w:hAnsi="Times New Roman" w:cs="Times New Roman"/>
        </w:rPr>
        <w:t>en dos etapas</w:t>
      </w:r>
      <w:r w:rsidR="00881459" w:rsidRPr="004F5DD3">
        <w:rPr>
          <w:rFonts w:ascii="Times New Roman" w:hAnsi="Times New Roman" w:cs="Times New Roman"/>
        </w:rPr>
        <w:t xml:space="preserve"> c</w:t>
      </w:r>
      <w:r w:rsidR="00E2432B" w:rsidRPr="004F5DD3">
        <w:rPr>
          <w:rFonts w:ascii="Times New Roman" w:hAnsi="Times New Roman" w:cs="Times New Roman"/>
        </w:rPr>
        <w:t>on un</w:t>
      </w:r>
      <w:r w:rsidR="00341308" w:rsidRPr="004F5DD3">
        <w:rPr>
          <w:rFonts w:ascii="Times New Roman" w:hAnsi="Times New Roman" w:cs="Times New Roman"/>
        </w:rPr>
        <w:t xml:space="preserve"> espíritu </w:t>
      </w:r>
      <w:r w:rsidR="006175A3" w:rsidRPr="004F5DD3">
        <w:rPr>
          <w:rFonts w:ascii="Times New Roman" w:hAnsi="Times New Roman" w:cs="Times New Roman"/>
        </w:rPr>
        <w:t>etnográfic</w:t>
      </w:r>
      <w:r w:rsidR="00341308" w:rsidRPr="004F5DD3">
        <w:rPr>
          <w:rFonts w:ascii="Times New Roman" w:hAnsi="Times New Roman" w:cs="Times New Roman"/>
        </w:rPr>
        <w:t>o</w:t>
      </w:r>
      <w:r w:rsidR="006175A3" w:rsidRPr="004F5DD3">
        <w:rPr>
          <w:rFonts w:ascii="Times New Roman" w:hAnsi="Times New Roman" w:cs="Times New Roman"/>
        </w:rPr>
        <w:t xml:space="preserve"> </w:t>
      </w:r>
      <w:r w:rsidRPr="004F5DD3">
        <w:rPr>
          <w:rFonts w:ascii="Times New Roman" w:hAnsi="Times New Roman" w:cs="Times New Roman"/>
        </w:rPr>
        <w:t>que facilita</w:t>
      </w:r>
      <w:r w:rsidR="00881459" w:rsidRPr="004F5DD3">
        <w:rPr>
          <w:rFonts w:ascii="Times New Roman" w:hAnsi="Times New Roman" w:cs="Times New Roman"/>
        </w:rPr>
        <w:t>ra</w:t>
      </w:r>
      <w:r w:rsidRPr="004F5DD3">
        <w:rPr>
          <w:rFonts w:ascii="Times New Roman" w:hAnsi="Times New Roman" w:cs="Times New Roman"/>
        </w:rPr>
        <w:t xml:space="preserve"> la posibilidad de apoyarse en un entrecruce de </w:t>
      </w:r>
      <w:r w:rsidR="000E6CE8" w:rsidRPr="004F5DD3">
        <w:rPr>
          <w:rFonts w:ascii="Times New Roman" w:hAnsi="Times New Roman" w:cs="Times New Roman"/>
        </w:rPr>
        <w:t xml:space="preserve">niveles y </w:t>
      </w:r>
      <w:r w:rsidRPr="004F5DD3">
        <w:rPr>
          <w:rFonts w:ascii="Times New Roman" w:hAnsi="Times New Roman" w:cs="Times New Roman"/>
        </w:rPr>
        <w:t>herramientas</w:t>
      </w:r>
      <w:r w:rsidR="000E6CE8" w:rsidRPr="004F5DD3">
        <w:rPr>
          <w:rFonts w:ascii="Times New Roman" w:hAnsi="Times New Roman" w:cs="Times New Roman"/>
        </w:rPr>
        <w:t xml:space="preserve"> </w:t>
      </w:r>
      <w:r w:rsidR="00DC423E" w:rsidRPr="004F5DD3">
        <w:rPr>
          <w:rFonts w:ascii="Times New Roman" w:hAnsi="Times New Roman" w:cs="Times New Roman"/>
        </w:rPr>
        <w:t>interpretativ</w:t>
      </w:r>
      <w:r w:rsidR="000E6CE8" w:rsidRPr="004F5DD3">
        <w:rPr>
          <w:rFonts w:ascii="Times New Roman" w:hAnsi="Times New Roman" w:cs="Times New Roman"/>
        </w:rPr>
        <w:t>a</w:t>
      </w:r>
      <w:r w:rsidR="00DC423E" w:rsidRPr="004F5DD3">
        <w:rPr>
          <w:rFonts w:ascii="Times New Roman" w:hAnsi="Times New Roman" w:cs="Times New Roman"/>
        </w:rPr>
        <w:t>s</w:t>
      </w:r>
      <w:r w:rsidR="00881459" w:rsidRPr="004F5DD3">
        <w:rPr>
          <w:rFonts w:ascii="Times New Roman" w:hAnsi="Times New Roman" w:cs="Times New Roman"/>
        </w:rPr>
        <w:t>:</w:t>
      </w:r>
      <w:r w:rsidR="00A0209A" w:rsidRPr="004F5DD3">
        <w:rPr>
          <w:rFonts w:ascii="Times New Roman" w:hAnsi="Times New Roman" w:cs="Times New Roman"/>
        </w:rPr>
        <w:t xml:space="preserve"> </w:t>
      </w:r>
      <w:r w:rsidR="00E02821" w:rsidRPr="004F5DD3">
        <w:rPr>
          <w:rFonts w:ascii="Times New Roman" w:hAnsi="Times New Roman" w:cs="Times New Roman"/>
        </w:rPr>
        <w:t xml:space="preserve">por un lado, </w:t>
      </w:r>
      <w:r w:rsidR="009D7AE4" w:rsidRPr="004F5DD3">
        <w:rPr>
          <w:rFonts w:ascii="Times New Roman" w:hAnsi="Times New Roman" w:cs="Times New Roman"/>
        </w:rPr>
        <w:t>cualitativas con la intención primordial de conocer y comprender la realidad observada y</w:t>
      </w:r>
      <w:r w:rsidR="00E02821" w:rsidRPr="004F5DD3">
        <w:rPr>
          <w:rFonts w:ascii="Times New Roman" w:hAnsi="Times New Roman" w:cs="Times New Roman"/>
        </w:rPr>
        <w:t>, por otro lado,</w:t>
      </w:r>
      <w:r w:rsidR="009D7AE4" w:rsidRPr="004F5DD3">
        <w:rPr>
          <w:rFonts w:ascii="Times New Roman" w:hAnsi="Times New Roman" w:cs="Times New Roman"/>
        </w:rPr>
        <w:t xml:space="preserve"> </w:t>
      </w:r>
      <w:r w:rsidR="00A0209A" w:rsidRPr="004F5DD3">
        <w:rPr>
          <w:rFonts w:ascii="Times New Roman" w:hAnsi="Times New Roman" w:cs="Times New Roman"/>
        </w:rPr>
        <w:t>cuantitativas</w:t>
      </w:r>
      <w:r w:rsidR="009D7AE4" w:rsidRPr="004F5DD3">
        <w:rPr>
          <w:rFonts w:ascii="Times New Roman" w:hAnsi="Times New Roman" w:cs="Times New Roman"/>
        </w:rPr>
        <w:t xml:space="preserve"> mediante un estudio descriptivo, transversal, observacional. L</w:t>
      </w:r>
      <w:r w:rsidR="007D2955" w:rsidRPr="004F5DD3">
        <w:rPr>
          <w:rFonts w:ascii="Times New Roman" w:hAnsi="Times New Roman" w:cs="Times New Roman"/>
        </w:rPr>
        <w:t xml:space="preserve">a investigación se realizó entre 2021 y 2023. Se planteó partir de la realidad concreta de sujetos hombres y mujeres adolescentes de tercer grado de secundaria en una escuela de educación pública básica general localizada en la zona urbana de la Ciudad de Querétaro, Querétaro, México. </w:t>
      </w:r>
    </w:p>
    <w:p w14:paraId="4F30A5AD" w14:textId="6ABBA718" w:rsidR="00970A80" w:rsidRPr="004F5DD3" w:rsidRDefault="00F61179" w:rsidP="00C673DF">
      <w:pPr>
        <w:spacing w:line="360" w:lineRule="auto"/>
        <w:ind w:firstLine="708"/>
        <w:jc w:val="both"/>
        <w:rPr>
          <w:rFonts w:ascii="Times New Roman" w:hAnsi="Times New Roman" w:cs="Times New Roman"/>
        </w:rPr>
      </w:pPr>
      <w:r w:rsidRPr="004F5DD3">
        <w:rPr>
          <w:rFonts w:ascii="Times New Roman" w:hAnsi="Times New Roman" w:cs="Times New Roman"/>
        </w:rPr>
        <w:t>En una primera etapa</w:t>
      </w:r>
      <w:r w:rsidR="00E02821" w:rsidRPr="004F5DD3">
        <w:rPr>
          <w:rFonts w:ascii="Times New Roman" w:hAnsi="Times New Roman" w:cs="Times New Roman"/>
        </w:rPr>
        <w:t>,</w:t>
      </w:r>
      <w:r w:rsidRPr="004F5DD3">
        <w:rPr>
          <w:rFonts w:ascii="Times New Roman" w:hAnsi="Times New Roman" w:cs="Times New Roman"/>
        </w:rPr>
        <w:t xml:space="preserve"> </w:t>
      </w:r>
      <w:r w:rsidR="009D064F" w:rsidRPr="004F5DD3">
        <w:rPr>
          <w:rFonts w:ascii="Times New Roman" w:hAnsi="Times New Roman" w:cs="Times New Roman"/>
        </w:rPr>
        <w:t xml:space="preserve">una vez realizadas las actividades de ingreso al campo a finales del 2021, se procedió a la aplicación del </w:t>
      </w:r>
      <w:r w:rsidR="009D064F" w:rsidRPr="004F5DD3">
        <w:rPr>
          <w:rFonts w:ascii="Times New Roman" w:hAnsi="Times New Roman" w:cs="Times New Roman"/>
          <w:i/>
          <w:iCs/>
        </w:rPr>
        <w:t xml:space="preserve">Cuestionario de gustos </w:t>
      </w:r>
      <w:r w:rsidR="00195160" w:rsidRPr="004F5DD3">
        <w:rPr>
          <w:rFonts w:ascii="Times New Roman" w:hAnsi="Times New Roman" w:cs="Times New Roman"/>
          <w:i/>
          <w:iCs/>
        </w:rPr>
        <w:t>y prácticas musicales</w:t>
      </w:r>
      <w:r w:rsidR="009D064F" w:rsidRPr="004F5DD3">
        <w:rPr>
          <w:rFonts w:ascii="Times New Roman" w:hAnsi="Times New Roman" w:cs="Times New Roman"/>
        </w:rPr>
        <w:t xml:space="preserve"> </w:t>
      </w:r>
      <w:r w:rsidR="00A0209A" w:rsidRPr="004F5DD3">
        <w:rPr>
          <w:rFonts w:ascii="Times New Roman" w:hAnsi="Times New Roman" w:cs="Times New Roman"/>
        </w:rPr>
        <w:t>construido exprofeso</w:t>
      </w:r>
      <w:r w:rsidR="00772C7F" w:rsidRPr="004F5DD3">
        <w:rPr>
          <w:rFonts w:ascii="Times New Roman" w:hAnsi="Times New Roman" w:cs="Times New Roman"/>
        </w:rPr>
        <w:t xml:space="preserve"> basado en un diseño anterior</w:t>
      </w:r>
      <w:r w:rsidR="00772C7F" w:rsidRPr="004F5DD3">
        <w:rPr>
          <w:rStyle w:val="Refdenotaalpie"/>
          <w:rFonts w:ascii="Times New Roman" w:hAnsi="Times New Roman" w:cs="Times New Roman"/>
        </w:rPr>
        <w:footnoteReference w:id="2"/>
      </w:r>
      <w:r w:rsidR="00772C7F" w:rsidRPr="004F5DD3">
        <w:rPr>
          <w:rFonts w:ascii="Times New Roman" w:hAnsi="Times New Roman" w:cs="Times New Roman"/>
        </w:rPr>
        <w:t xml:space="preserve">. El cuestionario </w:t>
      </w:r>
      <w:r w:rsidR="00A0209A" w:rsidRPr="004F5DD3">
        <w:rPr>
          <w:rFonts w:ascii="Times New Roman" w:hAnsi="Times New Roman" w:cs="Times New Roman"/>
        </w:rPr>
        <w:t xml:space="preserve">consta de tres </w:t>
      </w:r>
      <w:r w:rsidR="00AB50CA" w:rsidRPr="004F5DD3">
        <w:rPr>
          <w:rFonts w:ascii="Times New Roman" w:hAnsi="Times New Roman" w:cs="Times New Roman"/>
        </w:rPr>
        <w:t>secciones</w:t>
      </w:r>
      <w:r w:rsidR="00E02821" w:rsidRPr="004F5DD3">
        <w:rPr>
          <w:rFonts w:ascii="Times New Roman" w:hAnsi="Times New Roman" w:cs="Times New Roman"/>
        </w:rPr>
        <w:t>:</w:t>
      </w:r>
      <w:r w:rsidR="00131D89" w:rsidRPr="004F5DD3">
        <w:rPr>
          <w:rFonts w:ascii="Times New Roman" w:hAnsi="Times New Roman" w:cs="Times New Roman"/>
        </w:rPr>
        <w:t xml:space="preserve"> </w:t>
      </w:r>
      <w:r w:rsidR="00AB50CA" w:rsidRPr="004F5DD3">
        <w:rPr>
          <w:rFonts w:ascii="Times New Roman" w:hAnsi="Times New Roman" w:cs="Times New Roman"/>
        </w:rPr>
        <w:t>l</w:t>
      </w:r>
      <w:r w:rsidR="00131D89" w:rsidRPr="004F5DD3">
        <w:rPr>
          <w:rFonts w:ascii="Times New Roman" w:hAnsi="Times New Roman" w:cs="Times New Roman"/>
        </w:rPr>
        <w:t xml:space="preserve">a primera </w:t>
      </w:r>
      <w:r w:rsidR="00E02821" w:rsidRPr="004F5DD3">
        <w:rPr>
          <w:rFonts w:ascii="Times New Roman" w:hAnsi="Times New Roman" w:cs="Times New Roman"/>
        </w:rPr>
        <w:t xml:space="preserve">estuvo conformada por </w:t>
      </w:r>
      <w:r w:rsidR="00AB50CA" w:rsidRPr="004F5DD3">
        <w:rPr>
          <w:rFonts w:ascii="Times New Roman" w:hAnsi="Times New Roman" w:cs="Times New Roman"/>
        </w:rPr>
        <w:t>cuatro preguntas para indagar sobre las características demográficas (nombre, grupo, número de lista y sexo)</w:t>
      </w:r>
      <w:r w:rsidR="00E02821" w:rsidRPr="004F5DD3">
        <w:rPr>
          <w:rFonts w:ascii="Times New Roman" w:hAnsi="Times New Roman" w:cs="Times New Roman"/>
        </w:rPr>
        <w:t xml:space="preserve">, mientras que en la </w:t>
      </w:r>
      <w:r w:rsidR="00AB50CA" w:rsidRPr="004F5DD3">
        <w:rPr>
          <w:rFonts w:ascii="Times New Roman" w:hAnsi="Times New Roman" w:cs="Times New Roman"/>
        </w:rPr>
        <w:t>segunda se solicit</w:t>
      </w:r>
      <w:r w:rsidR="00E02821" w:rsidRPr="004F5DD3">
        <w:rPr>
          <w:rFonts w:ascii="Times New Roman" w:hAnsi="Times New Roman" w:cs="Times New Roman"/>
        </w:rPr>
        <w:t>ó</w:t>
      </w:r>
      <w:r w:rsidR="00AB50CA" w:rsidRPr="004F5DD3">
        <w:rPr>
          <w:rFonts w:ascii="Times New Roman" w:hAnsi="Times New Roman" w:cs="Times New Roman"/>
        </w:rPr>
        <w:t xml:space="preserve"> </w:t>
      </w:r>
      <w:r w:rsidR="00195160" w:rsidRPr="004F5DD3">
        <w:rPr>
          <w:rFonts w:ascii="Times New Roman" w:hAnsi="Times New Roman" w:cs="Times New Roman"/>
        </w:rPr>
        <w:t>que indi</w:t>
      </w:r>
      <w:r w:rsidR="00E02821" w:rsidRPr="004F5DD3">
        <w:rPr>
          <w:rFonts w:ascii="Times New Roman" w:hAnsi="Times New Roman" w:cs="Times New Roman"/>
        </w:rPr>
        <w:t>caran</w:t>
      </w:r>
      <w:r w:rsidR="00AB50CA" w:rsidRPr="004F5DD3">
        <w:rPr>
          <w:rFonts w:ascii="Times New Roman" w:hAnsi="Times New Roman" w:cs="Times New Roman"/>
        </w:rPr>
        <w:t xml:space="preserve"> </w:t>
      </w:r>
      <w:r w:rsidR="00AE0D59" w:rsidRPr="004F5DD3">
        <w:rPr>
          <w:rFonts w:ascii="Times New Roman" w:hAnsi="Times New Roman" w:cs="Times New Roman"/>
        </w:rPr>
        <w:t xml:space="preserve">sus </w:t>
      </w:r>
      <w:r w:rsidR="00195160" w:rsidRPr="004F5DD3">
        <w:rPr>
          <w:rFonts w:ascii="Times New Roman" w:hAnsi="Times New Roman" w:cs="Times New Roman"/>
        </w:rPr>
        <w:t xml:space="preserve">10 </w:t>
      </w:r>
      <w:r w:rsidR="00AB50CA" w:rsidRPr="004F5DD3">
        <w:rPr>
          <w:rFonts w:ascii="Times New Roman" w:hAnsi="Times New Roman" w:cs="Times New Roman"/>
        </w:rPr>
        <w:t xml:space="preserve">canciones favoritas con sus respectivos títulos y nombre del cantante. </w:t>
      </w:r>
      <w:bookmarkStart w:id="0" w:name="_Hlk151286638"/>
      <w:r w:rsidR="00AB50CA" w:rsidRPr="004F5DD3">
        <w:rPr>
          <w:rFonts w:ascii="Times New Roman" w:hAnsi="Times New Roman" w:cs="Times New Roman"/>
        </w:rPr>
        <w:t xml:space="preserve">En la tercera sección se </w:t>
      </w:r>
      <w:r w:rsidR="00E02821" w:rsidRPr="004F5DD3">
        <w:rPr>
          <w:rFonts w:ascii="Times New Roman" w:hAnsi="Times New Roman" w:cs="Times New Roman"/>
        </w:rPr>
        <w:t>formularon</w:t>
      </w:r>
      <w:r w:rsidR="00AB50CA" w:rsidRPr="004F5DD3">
        <w:rPr>
          <w:rFonts w:ascii="Times New Roman" w:hAnsi="Times New Roman" w:cs="Times New Roman"/>
        </w:rPr>
        <w:t xml:space="preserve"> ocho preguntas</w:t>
      </w:r>
      <w:r w:rsidR="00970A80" w:rsidRPr="004F5DD3">
        <w:rPr>
          <w:rFonts w:ascii="Times New Roman" w:hAnsi="Times New Roman" w:cs="Times New Roman"/>
        </w:rPr>
        <w:t xml:space="preserve"> para saber sobre los estilos musicales que más les gusta</w:t>
      </w:r>
      <w:r w:rsidR="00E02821" w:rsidRPr="004F5DD3">
        <w:rPr>
          <w:rFonts w:ascii="Times New Roman" w:hAnsi="Times New Roman" w:cs="Times New Roman"/>
        </w:rPr>
        <w:t>ban</w:t>
      </w:r>
      <w:r w:rsidR="00970A80" w:rsidRPr="004F5DD3">
        <w:rPr>
          <w:rFonts w:ascii="Times New Roman" w:hAnsi="Times New Roman" w:cs="Times New Roman"/>
        </w:rPr>
        <w:t>, los estilos musicales que menos les gusta</w:t>
      </w:r>
      <w:r w:rsidR="00E02821" w:rsidRPr="004F5DD3">
        <w:rPr>
          <w:rFonts w:ascii="Times New Roman" w:hAnsi="Times New Roman" w:cs="Times New Roman"/>
        </w:rPr>
        <w:t>ban</w:t>
      </w:r>
      <w:r w:rsidR="00970A80" w:rsidRPr="004F5DD3">
        <w:rPr>
          <w:rFonts w:ascii="Times New Roman" w:hAnsi="Times New Roman" w:cs="Times New Roman"/>
        </w:rPr>
        <w:t xml:space="preserve">, </w:t>
      </w:r>
      <w:r w:rsidR="00E02821" w:rsidRPr="004F5DD3">
        <w:rPr>
          <w:rFonts w:ascii="Times New Roman" w:hAnsi="Times New Roman" w:cs="Times New Roman"/>
        </w:rPr>
        <w:t xml:space="preserve">la </w:t>
      </w:r>
      <w:r w:rsidR="00970A80" w:rsidRPr="004F5DD3">
        <w:rPr>
          <w:rFonts w:ascii="Times New Roman" w:hAnsi="Times New Roman" w:cs="Times New Roman"/>
        </w:rPr>
        <w:t>tienda o aplicación que utiliza</w:t>
      </w:r>
      <w:r w:rsidR="00E02821" w:rsidRPr="004F5DD3">
        <w:rPr>
          <w:rFonts w:ascii="Times New Roman" w:hAnsi="Times New Roman" w:cs="Times New Roman"/>
        </w:rPr>
        <w:t>ban</w:t>
      </w:r>
      <w:r w:rsidR="00970A80" w:rsidRPr="004F5DD3">
        <w:rPr>
          <w:rFonts w:ascii="Times New Roman" w:hAnsi="Times New Roman" w:cs="Times New Roman"/>
        </w:rPr>
        <w:t xml:space="preserve"> para escuchar música, </w:t>
      </w:r>
      <w:r w:rsidR="00E02821" w:rsidRPr="004F5DD3">
        <w:rPr>
          <w:rFonts w:ascii="Times New Roman" w:hAnsi="Times New Roman" w:cs="Times New Roman"/>
        </w:rPr>
        <w:t xml:space="preserve">los </w:t>
      </w:r>
      <w:r w:rsidR="00970A80" w:rsidRPr="004F5DD3">
        <w:rPr>
          <w:rFonts w:ascii="Times New Roman" w:hAnsi="Times New Roman" w:cs="Times New Roman"/>
        </w:rPr>
        <w:t>medios con mayor frecuencia para escuchar la música, así como el medio que menos utilizan</w:t>
      </w:r>
      <w:r w:rsidR="00E02821" w:rsidRPr="004F5DD3">
        <w:rPr>
          <w:rFonts w:ascii="Times New Roman" w:hAnsi="Times New Roman" w:cs="Times New Roman"/>
        </w:rPr>
        <w:t>; asimismo, la</w:t>
      </w:r>
      <w:r w:rsidR="00970A80" w:rsidRPr="004F5DD3">
        <w:rPr>
          <w:rFonts w:ascii="Times New Roman" w:hAnsi="Times New Roman" w:cs="Times New Roman"/>
        </w:rPr>
        <w:t xml:space="preserve"> frecuencia con la que </w:t>
      </w:r>
      <w:r w:rsidR="00E02821" w:rsidRPr="004F5DD3">
        <w:rPr>
          <w:rFonts w:ascii="Times New Roman" w:hAnsi="Times New Roman" w:cs="Times New Roman"/>
        </w:rPr>
        <w:t>veían</w:t>
      </w:r>
      <w:r w:rsidR="00970A80" w:rsidRPr="004F5DD3">
        <w:rPr>
          <w:rFonts w:ascii="Times New Roman" w:hAnsi="Times New Roman" w:cs="Times New Roman"/>
        </w:rPr>
        <w:t xml:space="preserve"> los videos de las canciones que escucha</w:t>
      </w:r>
      <w:r w:rsidR="00E02821" w:rsidRPr="004F5DD3">
        <w:rPr>
          <w:rFonts w:ascii="Times New Roman" w:hAnsi="Times New Roman" w:cs="Times New Roman"/>
        </w:rPr>
        <w:t>ban</w:t>
      </w:r>
      <w:r w:rsidR="00970A80" w:rsidRPr="004F5DD3">
        <w:rPr>
          <w:rFonts w:ascii="Times New Roman" w:hAnsi="Times New Roman" w:cs="Times New Roman"/>
        </w:rPr>
        <w:t xml:space="preserve"> y</w:t>
      </w:r>
      <w:r w:rsidR="00E02821" w:rsidRPr="004F5DD3">
        <w:rPr>
          <w:rFonts w:ascii="Times New Roman" w:hAnsi="Times New Roman" w:cs="Times New Roman"/>
        </w:rPr>
        <w:t>,</w:t>
      </w:r>
      <w:r w:rsidR="00970A80" w:rsidRPr="004F5DD3">
        <w:rPr>
          <w:rFonts w:ascii="Times New Roman" w:hAnsi="Times New Roman" w:cs="Times New Roman"/>
        </w:rPr>
        <w:t xml:space="preserve"> por último</w:t>
      </w:r>
      <w:r w:rsidR="00E02821" w:rsidRPr="004F5DD3">
        <w:rPr>
          <w:rFonts w:ascii="Times New Roman" w:hAnsi="Times New Roman" w:cs="Times New Roman"/>
        </w:rPr>
        <w:t>,</w:t>
      </w:r>
      <w:r w:rsidR="00970A80" w:rsidRPr="004F5DD3">
        <w:rPr>
          <w:rFonts w:ascii="Times New Roman" w:hAnsi="Times New Roman" w:cs="Times New Roman"/>
        </w:rPr>
        <w:t xml:space="preserve"> si escucha</w:t>
      </w:r>
      <w:r w:rsidR="00E02821" w:rsidRPr="004F5DD3">
        <w:rPr>
          <w:rFonts w:ascii="Times New Roman" w:hAnsi="Times New Roman" w:cs="Times New Roman"/>
        </w:rPr>
        <w:t>ban</w:t>
      </w:r>
      <w:r w:rsidR="00970A80" w:rsidRPr="004F5DD3">
        <w:rPr>
          <w:rFonts w:ascii="Times New Roman" w:hAnsi="Times New Roman" w:cs="Times New Roman"/>
        </w:rPr>
        <w:t xml:space="preserve"> canciones </w:t>
      </w:r>
      <w:r w:rsidR="00E02821" w:rsidRPr="004F5DD3">
        <w:rPr>
          <w:rFonts w:ascii="Times New Roman" w:hAnsi="Times New Roman" w:cs="Times New Roman"/>
        </w:rPr>
        <w:t>en</w:t>
      </w:r>
      <w:r w:rsidR="00970A80" w:rsidRPr="004F5DD3">
        <w:rPr>
          <w:rFonts w:ascii="Times New Roman" w:hAnsi="Times New Roman" w:cs="Times New Roman"/>
        </w:rPr>
        <w:t xml:space="preserve"> casi todas las actividades, solo en su tiempo libre o no escucha</w:t>
      </w:r>
      <w:r w:rsidR="00E02821" w:rsidRPr="004F5DD3">
        <w:rPr>
          <w:rFonts w:ascii="Times New Roman" w:hAnsi="Times New Roman" w:cs="Times New Roman"/>
        </w:rPr>
        <w:t>ban</w:t>
      </w:r>
      <w:r w:rsidR="00970A80" w:rsidRPr="004F5DD3">
        <w:rPr>
          <w:rFonts w:ascii="Times New Roman" w:hAnsi="Times New Roman" w:cs="Times New Roman"/>
        </w:rPr>
        <w:t xml:space="preserve"> música.</w:t>
      </w:r>
      <w:r w:rsidR="004F5417" w:rsidRPr="004F5DD3">
        <w:rPr>
          <w:rFonts w:ascii="Times New Roman" w:hAnsi="Times New Roman" w:cs="Times New Roman"/>
        </w:rPr>
        <w:t xml:space="preserve"> </w:t>
      </w:r>
      <w:r w:rsidR="00472CEA" w:rsidRPr="004F5DD3">
        <w:rPr>
          <w:rFonts w:ascii="Times New Roman" w:hAnsi="Times New Roman" w:cs="Times New Roman"/>
        </w:rPr>
        <w:t>E</w:t>
      </w:r>
      <w:r w:rsidR="00970A80" w:rsidRPr="004F5DD3">
        <w:rPr>
          <w:rFonts w:ascii="Times New Roman" w:hAnsi="Times New Roman" w:cs="Times New Roman"/>
        </w:rPr>
        <w:t xml:space="preserve">n el presente artículo se presenta el resultado de la tercera sección del </w:t>
      </w:r>
      <w:r w:rsidR="00970A80" w:rsidRPr="004F5DD3">
        <w:rPr>
          <w:rFonts w:ascii="Times New Roman" w:hAnsi="Times New Roman" w:cs="Times New Roman"/>
          <w:i/>
          <w:iCs/>
        </w:rPr>
        <w:t>Cuestionario</w:t>
      </w:r>
      <w:r w:rsidR="00970A80" w:rsidRPr="004F5DD3">
        <w:rPr>
          <w:rFonts w:ascii="Times New Roman" w:hAnsi="Times New Roman" w:cs="Times New Roman"/>
        </w:rPr>
        <w:t xml:space="preserve"> </w:t>
      </w:r>
      <w:r w:rsidR="00970A80" w:rsidRPr="004F5DD3">
        <w:rPr>
          <w:rFonts w:ascii="Times New Roman" w:hAnsi="Times New Roman" w:cs="Times New Roman"/>
          <w:i/>
          <w:iCs/>
        </w:rPr>
        <w:t xml:space="preserve">de gustos </w:t>
      </w:r>
      <w:r w:rsidR="00195160" w:rsidRPr="004F5DD3">
        <w:rPr>
          <w:rFonts w:ascii="Times New Roman" w:hAnsi="Times New Roman" w:cs="Times New Roman"/>
          <w:i/>
          <w:iCs/>
        </w:rPr>
        <w:t>y prácticas musicales</w:t>
      </w:r>
      <w:r w:rsidR="00970A80" w:rsidRPr="004F5DD3">
        <w:rPr>
          <w:rFonts w:ascii="Times New Roman" w:hAnsi="Times New Roman" w:cs="Times New Roman"/>
          <w:i/>
          <w:iCs/>
        </w:rPr>
        <w:t xml:space="preserve"> </w:t>
      </w:r>
      <w:r w:rsidR="00970A80" w:rsidRPr="004F5DD3">
        <w:rPr>
          <w:rFonts w:ascii="Times New Roman" w:hAnsi="Times New Roman" w:cs="Times New Roman"/>
        </w:rPr>
        <w:t>sobre los estilos musicales que indicaron</w:t>
      </w:r>
      <w:r w:rsidR="00195160" w:rsidRPr="004F5DD3">
        <w:rPr>
          <w:rFonts w:ascii="Times New Roman" w:hAnsi="Times New Roman" w:cs="Times New Roman"/>
        </w:rPr>
        <w:t xml:space="preserve"> </w:t>
      </w:r>
      <w:r w:rsidR="00970A80" w:rsidRPr="004F5DD3">
        <w:rPr>
          <w:rFonts w:ascii="Times New Roman" w:hAnsi="Times New Roman" w:cs="Times New Roman"/>
        </w:rPr>
        <w:t>l</w:t>
      </w:r>
      <w:r w:rsidR="00DE2A57" w:rsidRPr="004F5DD3">
        <w:rPr>
          <w:rFonts w:ascii="Times New Roman" w:hAnsi="Times New Roman" w:cs="Times New Roman"/>
        </w:rPr>
        <w:t>os participantes.</w:t>
      </w:r>
    </w:p>
    <w:bookmarkEnd w:id="0"/>
    <w:p w14:paraId="117BD43C" w14:textId="5062A262" w:rsidR="00F61179" w:rsidRPr="004F5DD3" w:rsidRDefault="009D064F" w:rsidP="00C673DF">
      <w:pPr>
        <w:spacing w:line="360" w:lineRule="auto"/>
        <w:ind w:firstLine="708"/>
        <w:jc w:val="both"/>
        <w:rPr>
          <w:rFonts w:ascii="Times New Roman" w:hAnsi="Times New Roman" w:cs="Times New Roman"/>
          <w:color w:val="000000" w:themeColor="text1"/>
        </w:rPr>
      </w:pPr>
      <w:r w:rsidRPr="004F5DD3">
        <w:rPr>
          <w:rFonts w:ascii="Times New Roman" w:hAnsi="Times New Roman" w:cs="Times New Roman"/>
        </w:rPr>
        <w:t>Ante la presencia de protocolos originados por el SARS-CoV-2, el cuestionario fue aplicado</w:t>
      </w:r>
      <w:r w:rsidR="00F61179" w:rsidRPr="004F5DD3">
        <w:rPr>
          <w:rFonts w:ascii="Times New Roman" w:hAnsi="Times New Roman" w:cs="Times New Roman"/>
        </w:rPr>
        <w:t xml:space="preserve"> por vía remota mediante una hoja de formularios de Google </w:t>
      </w:r>
      <w:r w:rsidR="009E0C18" w:rsidRPr="004F5DD3">
        <w:rPr>
          <w:rFonts w:ascii="Times New Roman" w:hAnsi="Times New Roman" w:cs="Times New Roman"/>
        </w:rPr>
        <w:t xml:space="preserve">con que se </w:t>
      </w:r>
      <w:r w:rsidR="009E0C18" w:rsidRPr="004F5DD3">
        <w:rPr>
          <w:rFonts w:ascii="Times New Roman" w:hAnsi="Times New Roman" w:cs="Times New Roman"/>
        </w:rPr>
        <w:lastRenderedPageBreak/>
        <w:t>elaboró</w:t>
      </w:r>
      <w:r w:rsidR="00F61179" w:rsidRPr="004F5DD3">
        <w:rPr>
          <w:rFonts w:ascii="Times New Roman" w:hAnsi="Times New Roman" w:cs="Times New Roman"/>
        </w:rPr>
        <w:t xml:space="preserve"> una matriz de datos en hoja de cálculo en Excel para su posterior procesamiento en el programa Jamovi V.2.3.21.0, desde el que se procedió a realizar </w:t>
      </w:r>
      <w:r w:rsidR="009D7AE4" w:rsidRPr="004F5DD3">
        <w:rPr>
          <w:rFonts w:ascii="Times New Roman" w:hAnsi="Times New Roman" w:cs="Times New Roman"/>
        </w:rPr>
        <w:t>el</w:t>
      </w:r>
      <w:r w:rsidR="00F61179" w:rsidRPr="004F5DD3">
        <w:rPr>
          <w:rFonts w:ascii="Times New Roman" w:hAnsi="Times New Roman" w:cs="Times New Roman"/>
        </w:rPr>
        <w:t xml:space="preserve"> análisis estadístico</w:t>
      </w:r>
      <w:r w:rsidR="00E02821" w:rsidRPr="004F5DD3">
        <w:rPr>
          <w:rFonts w:ascii="Times New Roman" w:hAnsi="Times New Roman" w:cs="Times New Roman"/>
        </w:rPr>
        <w:t>.</w:t>
      </w:r>
      <w:r w:rsidR="00F61179" w:rsidRPr="004F5DD3">
        <w:rPr>
          <w:rFonts w:ascii="Times New Roman" w:hAnsi="Times New Roman" w:cs="Times New Roman"/>
        </w:rPr>
        <w:t xml:space="preserve"> </w:t>
      </w:r>
      <w:r w:rsidR="00E02821" w:rsidRPr="004F5DD3">
        <w:rPr>
          <w:rFonts w:ascii="Times New Roman" w:hAnsi="Times New Roman" w:cs="Times New Roman"/>
        </w:rPr>
        <w:t>L</w:t>
      </w:r>
      <w:r w:rsidR="00F61179" w:rsidRPr="004F5DD3">
        <w:rPr>
          <w:rFonts w:ascii="Times New Roman" w:hAnsi="Times New Roman" w:cs="Times New Roman"/>
        </w:rPr>
        <w:t>as variables cualitativas</w:t>
      </w:r>
      <w:r w:rsidR="009D7AE4" w:rsidRPr="004F5DD3">
        <w:rPr>
          <w:rFonts w:ascii="Times New Roman" w:hAnsi="Times New Roman" w:cs="Times New Roman"/>
        </w:rPr>
        <w:t xml:space="preserve"> </w:t>
      </w:r>
      <w:r w:rsidR="00F61179" w:rsidRPr="004F5DD3">
        <w:rPr>
          <w:rFonts w:ascii="Times New Roman" w:hAnsi="Times New Roman" w:cs="Times New Roman"/>
        </w:rPr>
        <w:t xml:space="preserve">se presentan con distribuciones de frecuencias relativas y absolutas expresadas en porcentaje y frecuencias (%, fr). </w:t>
      </w:r>
      <w:r w:rsidR="009D7AE4" w:rsidRPr="004F5DD3">
        <w:rPr>
          <w:rFonts w:ascii="Times New Roman" w:hAnsi="Times New Roman" w:cs="Times New Roman"/>
        </w:rPr>
        <w:t xml:space="preserve">El procesamiento de los datos </w:t>
      </w:r>
      <w:r w:rsidRPr="004F5DD3">
        <w:rPr>
          <w:rFonts w:ascii="Times New Roman" w:hAnsi="Times New Roman" w:cs="Times New Roman"/>
        </w:rPr>
        <w:t>permitió</w:t>
      </w:r>
      <w:r w:rsidR="00F61179" w:rsidRPr="004F5DD3">
        <w:rPr>
          <w:rFonts w:ascii="Times New Roman" w:hAnsi="Times New Roman" w:cs="Times New Roman"/>
        </w:rPr>
        <w:t xml:space="preserve"> </w:t>
      </w:r>
      <w:r w:rsidR="00F61179" w:rsidRPr="004F5DD3">
        <w:rPr>
          <w:rFonts w:ascii="Times New Roman" w:hAnsi="Times New Roman" w:cs="Times New Roman"/>
          <w:color w:val="000000" w:themeColor="text1"/>
        </w:rPr>
        <w:t xml:space="preserve">la localización de los estilos musicales en las preferencias adolescentes </w:t>
      </w:r>
      <w:r w:rsidR="007A78D8" w:rsidRPr="004F5DD3">
        <w:rPr>
          <w:rFonts w:ascii="Times New Roman" w:hAnsi="Times New Roman" w:cs="Times New Roman"/>
          <w:color w:val="000000" w:themeColor="text1"/>
        </w:rPr>
        <w:t xml:space="preserve">como vía de </w:t>
      </w:r>
      <w:r w:rsidR="00F61179" w:rsidRPr="004F5DD3">
        <w:rPr>
          <w:rFonts w:ascii="Times New Roman" w:hAnsi="Times New Roman" w:cs="Times New Roman"/>
          <w:color w:val="000000" w:themeColor="text1"/>
        </w:rPr>
        <w:t>aproximación a las representaciones simbólicas identificadas como propias del estilo musical desde el que se narra y</w:t>
      </w:r>
      <w:r w:rsidR="00CB021F" w:rsidRPr="004F5DD3">
        <w:rPr>
          <w:rFonts w:ascii="Times New Roman" w:hAnsi="Times New Roman" w:cs="Times New Roman"/>
          <w:color w:val="000000" w:themeColor="text1"/>
        </w:rPr>
        <w:t>,</w:t>
      </w:r>
      <w:r w:rsidR="00F61179" w:rsidRPr="004F5DD3">
        <w:rPr>
          <w:rFonts w:ascii="Times New Roman" w:hAnsi="Times New Roman" w:cs="Times New Roman"/>
          <w:color w:val="000000" w:themeColor="text1"/>
        </w:rPr>
        <w:t xml:space="preserve"> por tanto</w:t>
      </w:r>
      <w:r w:rsidR="00CB021F" w:rsidRPr="004F5DD3">
        <w:rPr>
          <w:rFonts w:ascii="Times New Roman" w:hAnsi="Times New Roman" w:cs="Times New Roman"/>
          <w:color w:val="000000" w:themeColor="text1"/>
        </w:rPr>
        <w:t>,</w:t>
      </w:r>
      <w:r w:rsidR="00B54943" w:rsidRPr="004F5DD3">
        <w:rPr>
          <w:rFonts w:ascii="Times New Roman" w:hAnsi="Times New Roman" w:cs="Times New Roman"/>
          <w:color w:val="000000" w:themeColor="text1"/>
        </w:rPr>
        <w:t xml:space="preserve"> </w:t>
      </w:r>
      <w:r w:rsidR="00F61179" w:rsidRPr="004F5DD3">
        <w:rPr>
          <w:rFonts w:ascii="Times New Roman" w:hAnsi="Times New Roman" w:cs="Times New Roman"/>
          <w:color w:val="000000" w:themeColor="text1"/>
        </w:rPr>
        <w:t xml:space="preserve">los imaginarios sugeridos. </w:t>
      </w:r>
    </w:p>
    <w:p w14:paraId="5EE0E702" w14:textId="6E3916E0" w:rsidR="00CB021F" w:rsidRPr="004F5DD3" w:rsidRDefault="00AD63D8" w:rsidP="00C673DF">
      <w:pPr>
        <w:spacing w:line="360" w:lineRule="auto"/>
        <w:ind w:firstLine="708"/>
        <w:jc w:val="both"/>
        <w:rPr>
          <w:rFonts w:ascii="Times New Roman" w:hAnsi="Times New Roman" w:cs="Times New Roman"/>
        </w:rPr>
      </w:pPr>
      <w:r w:rsidRPr="004F5DD3">
        <w:rPr>
          <w:rFonts w:ascii="Times New Roman" w:hAnsi="Times New Roman" w:cs="Times New Roman"/>
        </w:rPr>
        <w:t>En un</w:t>
      </w:r>
      <w:r w:rsidR="009E0C18" w:rsidRPr="004F5DD3">
        <w:rPr>
          <w:rFonts w:ascii="Times New Roman" w:hAnsi="Times New Roman" w:cs="Times New Roman"/>
        </w:rPr>
        <w:t xml:space="preserve">a segunda etapa </w:t>
      </w:r>
      <w:r w:rsidR="00782487" w:rsidRPr="004F5DD3">
        <w:rPr>
          <w:rFonts w:ascii="Times New Roman" w:hAnsi="Times New Roman" w:cs="Times New Roman"/>
        </w:rPr>
        <w:t xml:space="preserve">se profundizó </w:t>
      </w:r>
      <w:r w:rsidR="0013746B" w:rsidRPr="004F5DD3">
        <w:rPr>
          <w:rFonts w:ascii="Times New Roman" w:hAnsi="Times New Roman" w:cs="Times New Roman"/>
        </w:rPr>
        <w:t xml:space="preserve">con </w:t>
      </w:r>
      <w:r w:rsidR="00301069" w:rsidRPr="004F5DD3">
        <w:rPr>
          <w:rFonts w:ascii="Times New Roman" w:hAnsi="Times New Roman" w:cs="Times New Roman"/>
        </w:rPr>
        <w:t>un trabajo</w:t>
      </w:r>
      <w:r w:rsidRPr="004F5DD3">
        <w:rPr>
          <w:rFonts w:ascii="Times New Roman" w:hAnsi="Times New Roman" w:cs="Times New Roman"/>
        </w:rPr>
        <w:t xml:space="preserve"> interpretativo</w:t>
      </w:r>
      <w:r w:rsidR="0013746B" w:rsidRPr="004F5DD3">
        <w:rPr>
          <w:rFonts w:ascii="Times New Roman" w:hAnsi="Times New Roman" w:cs="Times New Roman"/>
        </w:rPr>
        <w:t xml:space="preserve"> </w:t>
      </w:r>
      <w:r w:rsidRPr="004F5DD3">
        <w:rPr>
          <w:rFonts w:ascii="Times New Roman" w:hAnsi="Times New Roman" w:cs="Times New Roman"/>
        </w:rPr>
        <w:t xml:space="preserve">desde la perspectiva de género con lo que se buscó distinguir las representaciones sobre feminidad y masculinidad inscriptas socioculturalmente en los cuerpos de los sujetos cantantes </w:t>
      </w:r>
      <w:r w:rsidR="00D3384F" w:rsidRPr="004F5DD3">
        <w:rPr>
          <w:rFonts w:ascii="Times New Roman" w:hAnsi="Times New Roman" w:cs="Times New Roman"/>
        </w:rPr>
        <w:t>y puestos en relación con el estilo musical</w:t>
      </w:r>
      <w:r w:rsidR="005E66BC" w:rsidRPr="004F5DD3">
        <w:rPr>
          <w:rFonts w:ascii="Times New Roman" w:hAnsi="Times New Roman" w:cs="Times New Roman"/>
        </w:rPr>
        <w:t>. Con asistencia del lente interseccional</w:t>
      </w:r>
      <w:r w:rsidR="00CB021F" w:rsidRPr="004F5DD3">
        <w:rPr>
          <w:rFonts w:ascii="Times New Roman" w:hAnsi="Times New Roman" w:cs="Times New Roman"/>
        </w:rPr>
        <w:t>,</w:t>
      </w:r>
      <w:r w:rsidR="005E66BC" w:rsidRPr="004F5DD3">
        <w:rPr>
          <w:rFonts w:ascii="Times New Roman" w:hAnsi="Times New Roman" w:cs="Times New Roman"/>
        </w:rPr>
        <w:t xml:space="preserve"> se profundizó</w:t>
      </w:r>
      <w:r w:rsidR="009E0C18" w:rsidRPr="004F5DD3">
        <w:rPr>
          <w:rFonts w:ascii="Times New Roman" w:hAnsi="Times New Roman" w:cs="Times New Roman"/>
        </w:rPr>
        <w:t xml:space="preserve"> en el reconocimiento de las cualidades particulares desde las que se producen las asimetrías entre las personas</w:t>
      </w:r>
      <w:r w:rsidR="00CB021F" w:rsidRPr="004F5DD3">
        <w:rPr>
          <w:rFonts w:ascii="Times New Roman" w:hAnsi="Times New Roman" w:cs="Times New Roman"/>
        </w:rPr>
        <w:t>,</w:t>
      </w:r>
      <w:r w:rsidR="009E0C18" w:rsidRPr="004F5DD3">
        <w:rPr>
          <w:rFonts w:ascii="Times New Roman" w:hAnsi="Times New Roman" w:cs="Times New Roman"/>
        </w:rPr>
        <w:t xml:space="preserve"> dado que se trata de </w:t>
      </w:r>
      <w:r w:rsidR="003C3E60" w:rsidRPr="004F5DD3">
        <w:rPr>
          <w:rFonts w:ascii="Times New Roman" w:hAnsi="Times New Roman" w:cs="Times New Roman"/>
        </w:rPr>
        <w:t>un “</w:t>
      </w:r>
      <w:r w:rsidR="009E0C18" w:rsidRPr="004F5DD3">
        <w:rPr>
          <w:rFonts w:ascii="Times New Roman" w:hAnsi="Times New Roman" w:cs="Times New Roman"/>
        </w:rPr>
        <w:t>análisis para referir los componentes que confluyen en un mismo caso, multiplicando las desventajas y discriminaciones” (</w:t>
      </w:r>
      <w:bookmarkStart w:id="1" w:name="_Hlk151285437"/>
      <w:r w:rsidR="00382C0F" w:rsidRPr="004F5DD3">
        <w:rPr>
          <w:rFonts w:ascii="Times New Roman" w:hAnsi="Times New Roman" w:cs="Times New Roman"/>
        </w:rPr>
        <w:t>Instituto Nacional de las Mujeres [</w:t>
      </w:r>
      <w:r w:rsidR="009E0C18" w:rsidRPr="004F5DD3">
        <w:rPr>
          <w:rFonts w:ascii="Times New Roman" w:hAnsi="Times New Roman" w:cs="Times New Roman"/>
        </w:rPr>
        <w:t>INMUJERES</w:t>
      </w:r>
      <w:bookmarkEnd w:id="1"/>
      <w:r w:rsidR="00382C0F" w:rsidRPr="004F5DD3">
        <w:rPr>
          <w:rFonts w:ascii="Times New Roman" w:hAnsi="Times New Roman" w:cs="Times New Roman"/>
        </w:rPr>
        <w:t>]</w:t>
      </w:r>
      <w:r w:rsidR="0099275F" w:rsidRPr="004F5DD3">
        <w:rPr>
          <w:rFonts w:ascii="Times New Roman" w:hAnsi="Times New Roman" w:cs="Times New Roman"/>
        </w:rPr>
        <w:t>, s.</w:t>
      </w:r>
      <w:r w:rsidR="00CB021F" w:rsidRPr="004F5DD3">
        <w:rPr>
          <w:rFonts w:ascii="Times New Roman" w:hAnsi="Times New Roman" w:cs="Times New Roman"/>
        </w:rPr>
        <w:t xml:space="preserve"> </w:t>
      </w:r>
      <w:r w:rsidR="0099275F" w:rsidRPr="004F5DD3">
        <w:rPr>
          <w:rFonts w:ascii="Times New Roman" w:hAnsi="Times New Roman" w:cs="Times New Roman"/>
        </w:rPr>
        <w:t>f.</w:t>
      </w:r>
      <w:r w:rsidR="00382C0F" w:rsidRPr="004F5DD3">
        <w:rPr>
          <w:rFonts w:ascii="Times New Roman" w:hAnsi="Times New Roman" w:cs="Times New Roman"/>
        </w:rPr>
        <w:t>, p</w:t>
      </w:r>
      <w:r w:rsidR="002213B9" w:rsidRPr="004F5DD3">
        <w:rPr>
          <w:rFonts w:ascii="Times New Roman" w:hAnsi="Times New Roman" w:cs="Times New Roman"/>
        </w:rPr>
        <w:t>árr. 1</w:t>
      </w:r>
      <w:r w:rsidR="009E0C18" w:rsidRPr="004F5DD3">
        <w:rPr>
          <w:rFonts w:ascii="Times New Roman" w:hAnsi="Times New Roman" w:cs="Times New Roman"/>
        </w:rPr>
        <w:t xml:space="preserve">). </w:t>
      </w:r>
      <w:r w:rsidR="00782487" w:rsidRPr="004F5DD3">
        <w:rPr>
          <w:rFonts w:ascii="Times New Roman" w:hAnsi="Times New Roman" w:cs="Times New Roman"/>
        </w:rPr>
        <w:t>Este análisis permit</w:t>
      </w:r>
      <w:r w:rsidR="00004CE0" w:rsidRPr="004F5DD3">
        <w:rPr>
          <w:rFonts w:ascii="Times New Roman" w:hAnsi="Times New Roman" w:cs="Times New Roman"/>
        </w:rPr>
        <w:t>e</w:t>
      </w:r>
      <w:r w:rsidR="00782487" w:rsidRPr="004F5DD3">
        <w:rPr>
          <w:rFonts w:ascii="Times New Roman" w:hAnsi="Times New Roman" w:cs="Times New Roman"/>
        </w:rPr>
        <w:t xml:space="preserve"> </w:t>
      </w:r>
      <w:r w:rsidRPr="004F5DD3">
        <w:rPr>
          <w:rFonts w:ascii="Times New Roman" w:hAnsi="Times New Roman" w:cs="Times New Roman"/>
        </w:rPr>
        <w:t xml:space="preserve">construir el lugar de la emisión del discurso. </w:t>
      </w:r>
    </w:p>
    <w:p w14:paraId="5132F603" w14:textId="77777777" w:rsidR="00CB021F" w:rsidRPr="004F5DD3" w:rsidRDefault="00AD63D8" w:rsidP="00C673DF">
      <w:pPr>
        <w:spacing w:line="360" w:lineRule="auto"/>
        <w:ind w:firstLine="708"/>
        <w:jc w:val="both"/>
        <w:rPr>
          <w:rFonts w:ascii="Times New Roman" w:hAnsi="Times New Roman" w:cs="Times New Roman"/>
        </w:rPr>
      </w:pPr>
      <w:r w:rsidRPr="004F5DD3">
        <w:rPr>
          <w:rFonts w:ascii="Times New Roman" w:hAnsi="Times New Roman" w:cs="Times New Roman"/>
        </w:rPr>
        <w:t>De Lauretis (1989) plantea que la experiencia de género atañe a “los efectos de significado y las autorrepresentaciones producidas en el sujeto por las prácticas socioculturales, los discursos y las instituciones dedicadas a la producción de mujeres y varones” (p. 26)</w:t>
      </w:r>
      <w:r w:rsidR="00004CE0" w:rsidRPr="004F5DD3">
        <w:rPr>
          <w:rFonts w:ascii="Times New Roman" w:hAnsi="Times New Roman" w:cs="Times New Roman"/>
        </w:rPr>
        <w:t>. L</w:t>
      </w:r>
      <w:r w:rsidRPr="004F5DD3">
        <w:rPr>
          <w:rFonts w:ascii="Times New Roman" w:hAnsi="Times New Roman" w:cs="Times New Roman"/>
        </w:rPr>
        <w:t>a canción</w:t>
      </w:r>
      <w:r w:rsidR="00301069" w:rsidRPr="004F5DD3">
        <w:rPr>
          <w:rFonts w:ascii="Times New Roman" w:hAnsi="Times New Roman" w:cs="Times New Roman"/>
        </w:rPr>
        <w:t xml:space="preserve"> resulta</w:t>
      </w:r>
      <w:r w:rsidRPr="004F5DD3">
        <w:rPr>
          <w:rFonts w:ascii="Times New Roman" w:hAnsi="Times New Roman" w:cs="Times New Roman"/>
        </w:rPr>
        <w:t xml:space="preserve"> como punto de confluencia en el que se enlazan prácticas culturales concretas narradas como experiencias de género, en una recuperación de discursos sociales disponibles y la intervención de la industria cultural </w:t>
      </w:r>
      <w:r w:rsidR="00004CE0" w:rsidRPr="004F5DD3">
        <w:rPr>
          <w:rFonts w:ascii="Times New Roman" w:hAnsi="Times New Roman" w:cs="Times New Roman"/>
        </w:rPr>
        <w:t>como institución</w:t>
      </w:r>
      <w:r w:rsidRPr="004F5DD3">
        <w:rPr>
          <w:rFonts w:ascii="Times New Roman" w:hAnsi="Times New Roman" w:cs="Times New Roman"/>
        </w:rPr>
        <w:t xml:space="preserve"> productora de mujeres y varones, lo que ayuda a distinguir y comprender el lugar desde el que se produce el discurso y los factores que lo delimitan.</w:t>
      </w:r>
      <w:r w:rsidR="004F5417" w:rsidRPr="004F5DD3">
        <w:rPr>
          <w:rFonts w:ascii="Times New Roman" w:hAnsi="Times New Roman" w:cs="Times New Roman"/>
        </w:rPr>
        <w:t xml:space="preserve"> </w:t>
      </w:r>
    </w:p>
    <w:p w14:paraId="48E8A5CD" w14:textId="52E5B3E3" w:rsidR="00EF0A36" w:rsidRPr="004F5DD3" w:rsidRDefault="00AD63D8" w:rsidP="00C673DF">
      <w:pPr>
        <w:spacing w:line="360" w:lineRule="auto"/>
        <w:ind w:firstLine="708"/>
        <w:jc w:val="both"/>
        <w:rPr>
          <w:rFonts w:ascii="Times New Roman" w:hAnsi="Times New Roman" w:cs="Times New Roman"/>
          <w:color w:val="000000" w:themeColor="text1"/>
        </w:rPr>
      </w:pPr>
      <w:r w:rsidRPr="004F5DD3">
        <w:rPr>
          <w:rFonts w:ascii="Times New Roman" w:hAnsi="Times New Roman" w:cs="Times New Roman"/>
        </w:rPr>
        <w:t>Se entiende</w:t>
      </w:r>
      <w:r w:rsidR="00CB021F" w:rsidRPr="004F5DD3">
        <w:rPr>
          <w:rFonts w:ascii="Times New Roman" w:hAnsi="Times New Roman" w:cs="Times New Roman"/>
        </w:rPr>
        <w:t>,</w:t>
      </w:r>
      <w:r w:rsidRPr="004F5DD3">
        <w:rPr>
          <w:rFonts w:ascii="Times New Roman" w:hAnsi="Times New Roman" w:cs="Times New Roman"/>
        </w:rPr>
        <w:t xml:space="preserve"> entonces</w:t>
      </w:r>
      <w:r w:rsidR="00CB021F" w:rsidRPr="004F5DD3">
        <w:rPr>
          <w:rFonts w:ascii="Times New Roman" w:hAnsi="Times New Roman" w:cs="Times New Roman"/>
        </w:rPr>
        <w:t>,</w:t>
      </w:r>
      <w:r w:rsidRPr="004F5DD3">
        <w:rPr>
          <w:rFonts w:ascii="Times New Roman" w:hAnsi="Times New Roman" w:cs="Times New Roman"/>
        </w:rPr>
        <w:t xml:space="preserve"> que en el centro de la discusión se encuentra la interacción del sujeto que escucha el discurso cantando, como discurso narrado, quien lo significará como resultado de los procesos que emprende en su interpretación desde la que obtendrá recursos ideológicos socialmente aceptados y construirá ideas acerca de su lugar en el mundo y que la canción es parte de la multiplicad discursiva a la que el sujeto está expuesto cotidianamente. Por tanto, se puede inscribir </w:t>
      </w:r>
      <w:r w:rsidR="005C1F8B" w:rsidRPr="004F5DD3">
        <w:rPr>
          <w:rFonts w:ascii="Times New Roman" w:hAnsi="Times New Roman" w:cs="Times New Roman"/>
        </w:rPr>
        <w:t xml:space="preserve">a </w:t>
      </w:r>
      <w:r w:rsidRPr="004F5DD3">
        <w:rPr>
          <w:rFonts w:ascii="Times New Roman" w:hAnsi="Times New Roman" w:cs="Times New Roman"/>
        </w:rPr>
        <w:t>estos relatos como elemento constitutivo del imaginario colectivo de grupos concretos</w:t>
      </w:r>
      <w:r w:rsidRPr="004F5DD3">
        <w:rPr>
          <w:rFonts w:ascii="Times New Roman" w:hAnsi="Times New Roman" w:cs="Times New Roman"/>
          <w:color w:val="000000" w:themeColor="text1"/>
        </w:rPr>
        <w:t xml:space="preserve"> e identificar las representaciones y atributos corporeizados desde los que se llega a construir discursos acerca del género y desde los cuales se regulan y organizan las relaciones entre sujetos sociales. </w:t>
      </w:r>
    </w:p>
    <w:p w14:paraId="658D1AFA" w14:textId="75FF3CAD" w:rsidR="00A832F9" w:rsidRPr="004F5DD3" w:rsidRDefault="00CB021F" w:rsidP="00C673DF">
      <w:pPr>
        <w:spacing w:line="360" w:lineRule="auto"/>
        <w:ind w:firstLine="708"/>
        <w:jc w:val="both"/>
        <w:rPr>
          <w:rFonts w:ascii="Times New Roman" w:hAnsi="Times New Roman" w:cs="Times New Roman"/>
          <w:color w:val="808080" w:themeColor="background1" w:themeShade="80"/>
        </w:rPr>
      </w:pPr>
      <w:r w:rsidRPr="004F5DD3">
        <w:rPr>
          <w:rFonts w:ascii="Times New Roman" w:hAnsi="Times New Roman" w:cs="Times New Roman"/>
          <w:color w:val="000000" w:themeColor="text1"/>
        </w:rPr>
        <w:lastRenderedPageBreak/>
        <w:t>Asimismo, s</w:t>
      </w:r>
      <w:r w:rsidR="00301069" w:rsidRPr="004F5DD3">
        <w:rPr>
          <w:rFonts w:ascii="Times New Roman" w:hAnsi="Times New Roman" w:cs="Times New Roman"/>
          <w:color w:val="000000" w:themeColor="text1"/>
        </w:rPr>
        <w:t xml:space="preserve">e </w:t>
      </w:r>
      <w:r w:rsidRPr="004F5DD3">
        <w:rPr>
          <w:rFonts w:ascii="Times New Roman" w:hAnsi="Times New Roman" w:cs="Times New Roman"/>
          <w:color w:val="000000" w:themeColor="text1"/>
        </w:rPr>
        <w:t>consideró</w:t>
      </w:r>
      <w:r w:rsidR="00AD63D8" w:rsidRPr="004F5DD3">
        <w:rPr>
          <w:rFonts w:ascii="Times New Roman" w:hAnsi="Times New Roman" w:cs="Times New Roman"/>
          <w:color w:val="000000" w:themeColor="text1"/>
        </w:rPr>
        <w:t xml:space="preserve"> necesario indagar directamente en las preferencias de escucha musical adolescente con el propósito de identificar las cualidades específicas del imaginario construido en el discurso cantado</w:t>
      </w:r>
      <w:r w:rsidR="00EF0A36" w:rsidRPr="004F5DD3">
        <w:rPr>
          <w:rFonts w:ascii="Times New Roman" w:hAnsi="Times New Roman" w:cs="Times New Roman"/>
          <w:color w:val="000000" w:themeColor="text1"/>
        </w:rPr>
        <w:t xml:space="preserve">. </w:t>
      </w:r>
      <w:r w:rsidR="00D61351" w:rsidRPr="004F5DD3">
        <w:rPr>
          <w:rFonts w:ascii="Times New Roman" w:hAnsi="Times New Roman" w:cs="Times New Roman"/>
          <w:color w:val="000000" w:themeColor="text1"/>
        </w:rPr>
        <w:t>De este modo, este</w:t>
      </w:r>
      <w:r w:rsidR="00EF0A36" w:rsidRPr="004F5DD3">
        <w:rPr>
          <w:rFonts w:ascii="Times New Roman" w:hAnsi="Times New Roman" w:cs="Times New Roman"/>
          <w:color w:val="000000" w:themeColor="text1"/>
        </w:rPr>
        <w:t xml:space="preserve"> estudio se limita a la construcción del lugar de enunciación</w:t>
      </w:r>
      <w:r w:rsidR="00350197" w:rsidRPr="004F5DD3">
        <w:rPr>
          <w:rFonts w:ascii="Times New Roman" w:hAnsi="Times New Roman" w:cs="Times New Roman"/>
          <w:color w:val="000000" w:themeColor="text1"/>
        </w:rPr>
        <w:t xml:space="preserve"> de imaginarios localizados </w:t>
      </w:r>
      <w:r w:rsidR="00AD63D8" w:rsidRPr="004F5DD3">
        <w:rPr>
          <w:rFonts w:ascii="Times New Roman" w:hAnsi="Times New Roman" w:cs="Times New Roman"/>
          <w:color w:val="000000" w:themeColor="text1"/>
        </w:rPr>
        <w:t xml:space="preserve">en una población específica de la que se obtendrán datos particulares dados por un sujeto condicionado como sujeto histórico y sociocultural. </w:t>
      </w:r>
      <w:r w:rsidR="00350197" w:rsidRPr="004F5DD3">
        <w:rPr>
          <w:rFonts w:ascii="Times New Roman" w:hAnsi="Times New Roman" w:cs="Times New Roman"/>
          <w:color w:val="000000" w:themeColor="text1"/>
        </w:rPr>
        <w:t>Es decir, e</w:t>
      </w:r>
      <w:r w:rsidR="00AD63D8" w:rsidRPr="004F5DD3">
        <w:rPr>
          <w:rFonts w:ascii="Times New Roman" w:hAnsi="Times New Roman" w:cs="Times New Roman"/>
          <w:color w:val="000000" w:themeColor="text1"/>
        </w:rPr>
        <w:t xml:space="preserve">n tanto que se trata de procesos subjetivos </w:t>
      </w:r>
      <w:r w:rsidR="00350197" w:rsidRPr="004F5DD3">
        <w:rPr>
          <w:rFonts w:ascii="Times New Roman" w:hAnsi="Times New Roman" w:cs="Times New Roman"/>
          <w:color w:val="000000" w:themeColor="text1"/>
        </w:rPr>
        <w:t>y</w:t>
      </w:r>
      <w:r w:rsidR="00AD63D8" w:rsidRPr="004F5DD3">
        <w:rPr>
          <w:rFonts w:ascii="Times New Roman" w:hAnsi="Times New Roman" w:cs="Times New Roman"/>
          <w:color w:val="000000" w:themeColor="text1"/>
        </w:rPr>
        <w:t xml:space="preserve"> que </w:t>
      </w:r>
      <w:r w:rsidR="00350197" w:rsidRPr="004F5DD3">
        <w:rPr>
          <w:rFonts w:ascii="Times New Roman" w:hAnsi="Times New Roman" w:cs="Times New Roman"/>
          <w:color w:val="000000" w:themeColor="text1"/>
        </w:rPr>
        <w:t xml:space="preserve">en </w:t>
      </w:r>
      <w:r w:rsidR="00AD63D8" w:rsidRPr="004F5DD3">
        <w:rPr>
          <w:rFonts w:ascii="Times New Roman" w:hAnsi="Times New Roman" w:cs="Times New Roman"/>
          <w:color w:val="000000" w:themeColor="text1"/>
        </w:rPr>
        <w:t xml:space="preserve">cada sujeto se producen efectos de autorrepresentación, este estudio se </w:t>
      </w:r>
      <w:r w:rsidRPr="004F5DD3">
        <w:rPr>
          <w:rFonts w:ascii="Times New Roman" w:hAnsi="Times New Roman" w:cs="Times New Roman"/>
          <w:color w:val="000000" w:themeColor="text1"/>
        </w:rPr>
        <w:t>enfoca</w:t>
      </w:r>
      <w:r w:rsidR="00AD63D8" w:rsidRPr="004F5DD3">
        <w:rPr>
          <w:rFonts w:ascii="Times New Roman" w:hAnsi="Times New Roman" w:cs="Times New Roman"/>
          <w:color w:val="000000" w:themeColor="text1"/>
        </w:rPr>
        <w:t xml:space="preserve"> </w:t>
      </w:r>
      <w:r w:rsidRPr="004F5DD3">
        <w:rPr>
          <w:rFonts w:ascii="Times New Roman" w:hAnsi="Times New Roman" w:cs="Times New Roman"/>
          <w:color w:val="000000" w:themeColor="text1"/>
        </w:rPr>
        <w:t>en</w:t>
      </w:r>
      <w:r w:rsidR="00AD63D8" w:rsidRPr="004F5DD3">
        <w:rPr>
          <w:rFonts w:ascii="Times New Roman" w:hAnsi="Times New Roman" w:cs="Times New Roman"/>
          <w:color w:val="000000" w:themeColor="text1"/>
        </w:rPr>
        <w:t xml:space="preserve"> revisar el lugar de emisión del discurso</w:t>
      </w:r>
      <w:r w:rsidRPr="004F5DD3">
        <w:rPr>
          <w:rFonts w:ascii="Times New Roman" w:hAnsi="Times New Roman" w:cs="Times New Roman"/>
          <w:color w:val="000000" w:themeColor="text1"/>
        </w:rPr>
        <w:t>,</w:t>
      </w:r>
      <w:r w:rsidR="00AD63D8" w:rsidRPr="004F5DD3">
        <w:rPr>
          <w:rFonts w:ascii="Times New Roman" w:hAnsi="Times New Roman" w:cs="Times New Roman"/>
          <w:color w:val="000000" w:themeColor="text1"/>
        </w:rPr>
        <w:t xml:space="preserve"> y no de su escucha, </w:t>
      </w:r>
      <w:r w:rsidR="00350197" w:rsidRPr="004F5DD3">
        <w:rPr>
          <w:rFonts w:ascii="Times New Roman" w:hAnsi="Times New Roman" w:cs="Times New Roman"/>
          <w:color w:val="000000" w:themeColor="text1"/>
        </w:rPr>
        <w:t>para lo que serán necesarios otros estudios posteriores</w:t>
      </w:r>
      <w:r w:rsidRPr="004F5DD3">
        <w:rPr>
          <w:rFonts w:ascii="Times New Roman" w:hAnsi="Times New Roman" w:cs="Times New Roman"/>
          <w:color w:val="000000" w:themeColor="text1"/>
        </w:rPr>
        <w:t>. En concreto,</w:t>
      </w:r>
      <w:r w:rsidR="00350197" w:rsidRPr="004F5DD3">
        <w:rPr>
          <w:rFonts w:ascii="Times New Roman" w:hAnsi="Times New Roman" w:cs="Times New Roman"/>
          <w:color w:val="000000" w:themeColor="text1"/>
        </w:rPr>
        <w:t xml:space="preserve"> aquí </w:t>
      </w:r>
      <w:r w:rsidR="00AD63D8" w:rsidRPr="004F5DD3">
        <w:rPr>
          <w:rFonts w:ascii="Times New Roman" w:hAnsi="Times New Roman" w:cs="Times New Roman"/>
          <w:color w:val="000000" w:themeColor="text1"/>
        </w:rPr>
        <w:t xml:space="preserve">se </w:t>
      </w:r>
      <w:r w:rsidR="00350197" w:rsidRPr="004F5DD3">
        <w:rPr>
          <w:rFonts w:ascii="Times New Roman" w:hAnsi="Times New Roman" w:cs="Times New Roman"/>
          <w:color w:val="000000" w:themeColor="text1"/>
        </w:rPr>
        <w:t>analizan</w:t>
      </w:r>
      <w:r w:rsidR="00AD63D8" w:rsidRPr="004F5DD3">
        <w:rPr>
          <w:rFonts w:ascii="Times New Roman" w:hAnsi="Times New Roman" w:cs="Times New Roman"/>
          <w:color w:val="000000" w:themeColor="text1"/>
        </w:rPr>
        <w:t xml:space="preserve"> los estilos musicales localizados a partir de la preferencia de escucha de estudiantes de secundaria </w:t>
      </w:r>
      <w:r w:rsidRPr="004F5DD3">
        <w:rPr>
          <w:rFonts w:ascii="Times New Roman" w:hAnsi="Times New Roman" w:cs="Times New Roman"/>
          <w:color w:val="000000" w:themeColor="text1"/>
        </w:rPr>
        <w:t>(</w:t>
      </w:r>
      <w:r w:rsidR="00AD63D8" w:rsidRPr="004F5DD3">
        <w:rPr>
          <w:rFonts w:ascii="Times New Roman" w:hAnsi="Times New Roman" w:cs="Times New Roman"/>
          <w:color w:val="000000" w:themeColor="text1"/>
        </w:rPr>
        <w:t>mujeres y hombres</w:t>
      </w:r>
      <w:r w:rsidRPr="004F5DD3">
        <w:rPr>
          <w:rFonts w:ascii="Times New Roman" w:hAnsi="Times New Roman" w:cs="Times New Roman"/>
          <w:color w:val="000000" w:themeColor="text1"/>
        </w:rPr>
        <w:t>)</w:t>
      </w:r>
      <w:r w:rsidR="00AD63D8" w:rsidRPr="004F5DD3">
        <w:rPr>
          <w:rFonts w:ascii="Times New Roman" w:hAnsi="Times New Roman" w:cs="Times New Roman"/>
          <w:color w:val="000000" w:themeColor="text1"/>
        </w:rPr>
        <w:t xml:space="preserve"> </w:t>
      </w:r>
      <w:r w:rsidR="00350197" w:rsidRPr="004F5DD3">
        <w:rPr>
          <w:rFonts w:ascii="Times New Roman" w:hAnsi="Times New Roman" w:cs="Times New Roman"/>
          <w:color w:val="000000" w:themeColor="text1"/>
        </w:rPr>
        <w:t>con lo que se puede conocer el imaginario desde el que esta población en particular construye ideas acerca del género.</w:t>
      </w:r>
      <w:r w:rsidR="004F5417" w:rsidRPr="004F5DD3">
        <w:rPr>
          <w:rFonts w:ascii="Times New Roman" w:hAnsi="Times New Roman" w:cs="Times New Roman"/>
          <w:color w:val="000000" w:themeColor="text1"/>
        </w:rPr>
        <w:t xml:space="preserve"> </w:t>
      </w:r>
    </w:p>
    <w:p w14:paraId="053803C7" w14:textId="77777777" w:rsidR="005002AB" w:rsidRDefault="005002AB" w:rsidP="00C673DF">
      <w:pPr>
        <w:pStyle w:val="NormalWeb"/>
        <w:spacing w:before="0" w:beforeAutospacing="0" w:after="0" w:afterAutospacing="0" w:line="360" w:lineRule="auto"/>
        <w:jc w:val="center"/>
        <w:rPr>
          <w:b/>
          <w:bCs/>
          <w:sz w:val="32"/>
          <w:szCs w:val="32"/>
          <w:lang w:val="es-ES"/>
        </w:rPr>
      </w:pPr>
    </w:p>
    <w:p w14:paraId="30A485D7" w14:textId="3A73BD75" w:rsidR="00EA6D2C" w:rsidRPr="004F5DD3" w:rsidRDefault="00C110A2" w:rsidP="00C673DF">
      <w:pPr>
        <w:pStyle w:val="NormalWeb"/>
        <w:spacing w:before="0" w:beforeAutospacing="0" w:after="0" w:afterAutospacing="0" w:line="360" w:lineRule="auto"/>
        <w:jc w:val="center"/>
        <w:rPr>
          <w:b/>
          <w:bCs/>
          <w:sz w:val="32"/>
          <w:szCs w:val="32"/>
          <w:lang w:val="es-ES"/>
        </w:rPr>
      </w:pPr>
      <w:r w:rsidRPr="004F5DD3">
        <w:rPr>
          <w:b/>
          <w:bCs/>
          <w:sz w:val="32"/>
          <w:szCs w:val="32"/>
          <w:lang w:val="es-ES"/>
        </w:rPr>
        <w:t>Resultados</w:t>
      </w:r>
    </w:p>
    <w:p w14:paraId="63C93848" w14:textId="3BE637BA" w:rsidR="000D099A" w:rsidRPr="004F5DD3" w:rsidRDefault="007633E9"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De un total de 288 estudiantes, se recibieron 91 cuestionarios</w:t>
      </w:r>
      <w:r w:rsidR="006B21F6" w:rsidRPr="004F5DD3">
        <w:rPr>
          <w:rFonts w:ascii="Times New Roman" w:hAnsi="Times New Roman" w:cs="Times New Roman"/>
        </w:rPr>
        <w:t>:</w:t>
      </w:r>
      <w:r w:rsidRPr="004F5DD3">
        <w:rPr>
          <w:rFonts w:ascii="Times New Roman" w:hAnsi="Times New Roman" w:cs="Times New Roman"/>
        </w:rPr>
        <w:t xml:space="preserve"> </w:t>
      </w:r>
      <w:r w:rsidR="006B21F6" w:rsidRPr="004F5DD3">
        <w:rPr>
          <w:rFonts w:ascii="Times New Roman" w:hAnsi="Times New Roman" w:cs="Times New Roman"/>
        </w:rPr>
        <w:t xml:space="preserve">62 (68.1 %) </w:t>
      </w:r>
      <w:r w:rsidRPr="004F5DD3">
        <w:rPr>
          <w:rFonts w:ascii="Times New Roman" w:hAnsi="Times New Roman" w:cs="Times New Roman"/>
        </w:rPr>
        <w:t xml:space="preserve">mujeres y </w:t>
      </w:r>
      <w:r w:rsidR="006B21F6" w:rsidRPr="004F5DD3">
        <w:rPr>
          <w:rFonts w:ascii="Times New Roman" w:hAnsi="Times New Roman" w:cs="Times New Roman"/>
        </w:rPr>
        <w:t>29 (</w:t>
      </w:r>
      <w:r w:rsidRPr="004F5DD3">
        <w:rPr>
          <w:rFonts w:ascii="Times New Roman" w:hAnsi="Times New Roman" w:cs="Times New Roman"/>
        </w:rPr>
        <w:t>31.9</w:t>
      </w:r>
      <w:r w:rsidR="006B21F6" w:rsidRPr="004F5DD3">
        <w:rPr>
          <w:rFonts w:ascii="Times New Roman" w:hAnsi="Times New Roman" w:cs="Times New Roman"/>
        </w:rPr>
        <w:t xml:space="preserve"> </w:t>
      </w:r>
      <w:r w:rsidRPr="004F5DD3">
        <w:rPr>
          <w:rFonts w:ascii="Times New Roman" w:hAnsi="Times New Roman" w:cs="Times New Roman"/>
        </w:rPr>
        <w:t>%</w:t>
      </w:r>
      <w:r w:rsidR="006B21F6" w:rsidRPr="004F5DD3">
        <w:rPr>
          <w:rFonts w:ascii="Times New Roman" w:hAnsi="Times New Roman" w:cs="Times New Roman"/>
        </w:rPr>
        <w:t>)</w:t>
      </w:r>
      <w:r w:rsidRPr="004F5DD3">
        <w:rPr>
          <w:rFonts w:ascii="Times New Roman" w:hAnsi="Times New Roman" w:cs="Times New Roman"/>
        </w:rPr>
        <w:t xml:space="preserve"> </w:t>
      </w:r>
      <w:r w:rsidR="006B21F6" w:rsidRPr="004F5DD3">
        <w:rPr>
          <w:rFonts w:ascii="Times New Roman" w:hAnsi="Times New Roman" w:cs="Times New Roman"/>
        </w:rPr>
        <w:t>hombres</w:t>
      </w:r>
      <w:r w:rsidRPr="004F5DD3">
        <w:rPr>
          <w:rFonts w:ascii="Times New Roman" w:hAnsi="Times New Roman" w:cs="Times New Roman"/>
        </w:rPr>
        <w:t xml:space="preserve">. </w:t>
      </w:r>
      <w:r w:rsidR="00326CA2" w:rsidRPr="004F5DD3">
        <w:rPr>
          <w:rFonts w:ascii="Times New Roman" w:hAnsi="Times New Roman" w:cs="Times New Roman"/>
        </w:rPr>
        <w:t>Se</w:t>
      </w:r>
      <w:r w:rsidR="003D0765" w:rsidRPr="004F5DD3">
        <w:rPr>
          <w:rFonts w:ascii="Times New Roman" w:hAnsi="Times New Roman" w:cs="Times New Roman"/>
        </w:rPr>
        <w:t xml:space="preserve"> mencionaron </w:t>
      </w:r>
      <w:r w:rsidR="002460DB" w:rsidRPr="004F5DD3">
        <w:rPr>
          <w:rFonts w:ascii="Times New Roman" w:hAnsi="Times New Roman" w:cs="Times New Roman"/>
        </w:rPr>
        <w:t>un total de 4</w:t>
      </w:r>
      <w:r w:rsidR="00BF2D52" w:rsidRPr="004F5DD3">
        <w:rPr>
          <w:rFonts w:ascii="Times New Roman" w:hAnsi="Times New Roman" w:cs="Times New Roman"/>
        </w:rPr>
        <w:t>7</w:t>
      </w:r>
      <w:r w:rsidR="002460DB" w:rsidRPr="004F5DD3">
        <w:rPr>
          <w:rFonts w:ascii="Times New Roman" w:hAnsi="Times New Roman" w:cs="Times New Roman"/>
        </w:rPr>
        <w:t xml:space="preserve"> </w:t>
      </w:r>
      <w:r w:rsidR="003D0765" w:rsidRPr="004F5DD3">
        <w:rPr>
          <w:rFonts w:ascii="Times New Roman" w:hAnsi="Times New Roman" w:cs="Times New Roman"/>
        </w:rPr>
        <w:t xml:space="preserve">estilos </w:t>
      </w:r>
      <w:r w:rsidR="002460DB" w:rsidRPr="004F5DD3">
        <w:rPr>
          <w:rFonts w:ascii="Times New Roman" w:hAnsi="Times New Roman" w:cs="Times New Roman"/>
        </w:rPr>
        <w:t>(algunos de manera general y otros con sus respectivas variantes)</w:t>
      </w:r>
      <w:r w:rsidR="005C1F8B" w:rsidRPr="004F5DD3">
        <w:rPr>
          <w:rFonts w:ascii="Times New Roman" w:hAnsi="Times New Roman" w:cs="Times New Roman"/>
        </w:rPr>
        <w:t>. El</w:t>
      </w:r>
      <w:r w:rsidR="004D6CF8" w:rsidRPr="004F5DD3">
        <w:rPr>
          <w:rFonts w:ascii="Times New Roman" w:hAnsi="Times New Roman" w:cs="Times New Roman"/>
        </w:rPr>
        <w:t xml:space="preserve"> </w:t>
      </w:r>
      <w:r w:rsidR="00D34684" w:rsidRPr="004F5DD3">
        <w:rPr>
          <w:rFonts w:ascii="Times New Roman" w:hAnsi="Times New Roman" w:cs="Times New Roman"/>
        </w:rPr>
        <w:t>48.9</w:t>
      </w:r>
      <w:r w:rsidR="006B21F6" w:rsidRPr="004F5DD3">
        <w:rPr>
          <w:rFonts w:ascii="Times New Roman" w:hAnsi="Times New Roman" w:cs="Times New Roman"/>
        </w:rPr>
        <w:t xml:space="preserve"> </w:t>
      </w:r>
      <w:r w:rsidR="003D0765" w:rsidRPr="004F5DD3">
        <w:rPr>
          <w:rFonts w:ascii="Times New Roman" w:hAnsi="Times New Roman" w:cs="Times New Roman"/>
        </w:rPr>
        <w:t>%</w:t>
      </w:r>
      <w:r w:rsidR="004D6CF8" w:rsidRPr="004F5DD3">
        <w:rPr>
          <w:rFonts w:ascii="Times New Roman" w:hAnsi="Times New Roman" w:cs="Times New Roman"/>
        </w:rPr>
        <w:t xml:space="preserve"> (</w:t>
      </w:r>
      <w:r w:rsidR="003D0765" w:rsidRPr="004F5DD3">
        <w:rPr>
          <w:rFonts w:ascii="Times New Roman" w:hAnsi="Times New Roman" w:cs="Times New Roman"/>
        </w:rPr>
        <w:t>2</w:t>
      </w:r>
      <w:r w:rsidR="00D34684" w:rsidRPr="004F5DD3">
        <w:rPr>
          <w:rFonts w:ascii="Times New Roman" w:hAnsi="Times New Roman" w:cs="Times New Roman"/>
        </w:rPr>
        <w:t>3</w:t>
      </w:r>
      <w:r w:rsidR="003D0765" w:rsidRPr="004F5DD3">
        <w:rPr>
          <w:rFonts w:ascii="Times New Roman" w:hAnsi="Times New Roman" w:cs="Times New Roman"/>
        </w:rPr>
        <w:t>/4</w:t>
      </w:r>
      <w:r w:rsidR="00D34684" w:rsidRPr="004F5DD3">
        <w:rPr>
          <w:rFonts w:ascii="Times New Roman" w:hAnsi="Times New Roman" w:cs="Times New Roman"/>
        </w:rPr>
        <w:t>7</w:t>
      </w:r>
      <w:r w:rsidR="003D0765" w:rsidRPr="004F5DD3">
        <w:rPr>
          <w:rFonts w:ascii="Times New Roman" w:hAnsi="Times New Roman" w:cs="Times New Roman"/>
        </w:rPr>
        <w:t xml:space="preserve">) </w:t>
      </w:r>
      <w:r w:rsidR="00326CA2" w:rsidRPr="004F5DD3">
        <w:rPr>
          <w:rFonts w:ascii="Times New Roman" w:hAnsi="Times New Roman" w:cs="Times New Roman"/>
        </w:rPr>
        <w:t xml:space="preserve">fueron propuestos por </w:t>
      </w:r>
      <w:r w:rsidR="004D6CF8" w:rsidRPr="004F5DD3">
        <w:rPr>
          <w:rFonts w:ascii="Times New Roman" w:hAnsi="Times New Roman" w:cs="Times New Roman"/>
        </w:rPr>
        <w:t>l</w:t>
      </w:r>
      <w:r w:rsidR="003D0765" w:rsidRPr="004F5DD3">
        <w:rPr>
          <w:rFonts w:ascii="Times New Roman" w:hAnsi="Times New Roman" w:cs="Times New Roman"/>
        </w:rPr>
        <w:t>as mujeres</w:t>
      </w:r>
      <w:r w:rsidR="00326CA2" w:rsidRPr="004F5DD3">
        <w:rPr>
          <w:rFonts w:ascii="Times New Roman" w:hAnsi="Times New Roman" w:cs="Times New Roman"/>
        </w:rPr>
        <w:t>,</w:t>
      </w:r>
      <w:r w:rsidR="003D0765" w:rsidRPr="004F5DD3">
        <w:rPr>
          <w:rFonts w:ascii="Times New Roman" w:hAnsi="Times New Roman" w:cs="Times New Roman"/>
        </w:rPr>
        <w:t xml:space="preserve"> </w:t>
      </w:r>
      <w:r w:rsidR="00326CA2" w:rsidRPr="004F5DD3">
        <w:rPr>
          <w:rFonts w:ascii="Times New Roman" w:hAnsi="Times New Roman" w:cs="Times New Roman"/>
        </w:rPr>
        <w:t xml:space="preserve">el </w:t>
      </w:r>
      <w:r w:rsidR="004D6CF8" w:rsidRPr="004F5DD3">
        <w:rPr>
          <w:rFonts w:ascii="Times New Roman" w:hAnsi="Times New Roman" w:cs="Times New Roman"/>
        </w:rPr>
        <w:t>2</w:t>
      </w:r>
      <w:r w:rsidR="00D34684" w:rsidRPr="004F5DD3">
        <w:rPr>
          <w:rFonts w:ascii="Times New Roman" w:hAnsi="Times New Roman" w:cs="Times New Roman"/>
        </w:rPr>
        <w:t>3</w:t>
      </w:r>
      <w:r w:rsidR="004D6CF8" w:rsidRPr="004F5DD3">
        <w:rPr>
          <w:rFonts w:ascii="Times New Roman" w:hAnsi="Times New Roman" w:cs="Times New Roman"/>
        </w:rPr>
        <w:t>.</w:t>
      </w:r>
      <w:r w:rsidR="00D34684" w:rsidRPr="004F5DD3">
        <w:rPr>
          <w:rFonts w:ascii="Times New Roman" w:hAnsi="Times New Roman" w:cs="Times New Roman"/>
        </w:rPr>
        <w:t>4</w:t>
      </w:r>
      <w:r w:rsidR="006B21F6" w:rsidRPr="004F5DD3">
        <w:rPr>
          <w:rFonts w:ascii="Times New Roman" w:hAnsi="Times New Roman" w:cs="Times New Roman"/>
        </w:rPr>
        <w:t xml:space="preserve"> </w:t>
      </w:r>
      <w:r w:rsidR="004D6CF8" w:rsidRPr="004F5DD3">
        <w:rPr>
          <w:rFonts w:ascii="Times New Roman" w:hAnsi="Times New Roman" w:cs="Times New Roman"/>
        </w:rPr>
        <w:t>% (11/4</w:t>
      </w:r>
      <w:r w:rsidR="00D34684" w:rsidRPr="004F5DD3">
        <w:rPr>
          <w:rFonts w:ascii="Times New Roman" w:hAnsi="Times New Roman" w:cs="Times New Roman"/>
        </w:rPr>
        <w:t>7</w:t>
      </w:r>
      <w:r w:rsidR="004D6CF8" w:rsidRPr="004F5DD3">
        <w:rPr>
          <w:rFonts w:ascii="Times New Roman" w:hAnsi="Times New Roman" w:cs="Times New Roman"/>
        </w:rPr>
        <w:t xml:space="preserve">) por hombres y </w:t>
      </w:r>
      <w:r w:rsidR="00326CA2" w:rsidRPr="004F5DD3">
        <w:rPr>
          <w:rFonts w:ascii="Times New Roman" w:hAnsi="Times New Roman" w:cs="Times New Roman"/>
        </w:rPr>
        <w:t xml:space="preserve">el </w:t>
      </w:r>
      <w:r w:rsidR="004D6CF8" w:rsidRPr="004F5DD3">
        <w:rPr>
          <w:rFonts w:ascii="Times New Roman" w:hAnsi="Times New Roman" w:cs="Times New Roman"/>
        </w:rPr>
        <w:t>2</w:t>
      </w:r>
      <w:r w:rsidR="00D34684" w:rsidRPr="004F5DD3">
        <w:rPr>
          <w:rFonts w:ascii="Times New Roman" w:hAnsi="Times New Roman" w:cs="Times New Roman"/>
        </w:rPr>
        <w:t>7</w:t>
      </w:r>
      <w:r w:rsidR="004D6CF8" w:rsidRPr="004F5DD3">
        <w:rPr>
          <w:rFonts w:ascii="Times New Roman" w:hAnsi="Times New Roman" w:cs="Times New Roman"/>
        </w:rPr>
        <w:t>.</w:t>
      </w:r>
      <w:r w:rsidR="00D34684" w:rsidRPr="004F5DD3">
        <w:rPr>
          <w:rFonts w:ascii="Times New Roman" w:hAnsi="Times New Roman" w:cs="Times New Roman"/>
        </w:rPr>
        <w:t>7</w:t>
      </w:r>
      <w:r w:rsidR="006B21F6" w:rsidRPr="004F5DD3">
        <w:rPr>
          <w:rFonts w:ascii="Times New Roman" w:hAnsi="Times New Roman" w:cs="Times New Roman"/>
        </w:rPr>
        <w:t xml:space="preserve"> </w:t>
      </w:r>
      <w:r w:rsidR="004D6CF8" w:rsidRPr="004F5DD3">
        <w:rPr>
          <w:rFonts w:ascii="Times New Roman" w:hAnsi="Times New Roman" w:cs="Times New Roman"/>
        </w:rPr>
        <w:t>% (1</w:t>
      </w:r>
      <w:r w:rsidR="00D34684" w:rsidRPr="004F5DD3">
        <w:rPr>
          <w:rFonts w:ascii="Times New Roman" w:hAnsi="Times New Roman" w:cs="Times New Roman"/>
        </w:rPr>
        <w:t>3</w:t>
      </w:r>
      <w:r w:rsidR="004D6CF8" w:rsidRPr="004F5DD3">
        <w:rPr>
          <w:rFonts w:ascii="Times New Roman" w:hAnsi="Times New Roman" w:cs="Times New Roman"/>
        </w:rPr>
        <w:t>/4</w:t>
      </w:r>
      <w:r w:rsidR="00D34684" w:rsidRPr="004F5DD3">
        <w:rPr>
          <w:rFonts w:ascii="Times New Roman" w:hAnsi="Times New Roman" w:cs="Times New Roman"/>
        </w:rPr>
        <w:t>7</w:t>
      </w:r>
      <w:r w:rsidR="004D6CF8" w:rsidRPr="004F5DD3">
        <w:rPr>
          <w:rFonts w:ascii="Times New Roman" w:hAnsi="Times New Roman" w:cs="Times New Roman"/>
        </w:rPr>
        <w:t>) por ambos</w:t>
      </w:r>
      <w:r w:rsidR="003D0765" w:rsidRPr="004F5DD3">
        <w:rPr>
          <w:rFonts w:ascii="Times New Roman" w:hAnsi="Times New Roman" w:cs="Times New Roman"/>
        </w:rPr>
        <w:t>. En</w:t>
      </w:r>
      <w:r w:rsidR="004403DD" w:rsidRPr="004F5DD3">
        <w:rPr>
          <w:rFonts w:ascii="Times New Roman" w:hAnsi="Times New Roman" w:cs="Times New Roman"/>
        </w:rPr>
        <w:t>tre</w:t>
      </w:r>
      <w:r w:rsidR="003D0765" w:rsidRPr="004F5DD3">
        <w:rPr>
          <w:rFonts w:ascii="Times New Roman" w:hAnsi="Times New Roman" w:cs="Times New Roman"/>
        </w:rPr>
        <w:t xml:space="preserve"> los estilos que </w:t>
      </w:r>
      <w:r w:rsidR="005F1367" w:rsidRPr="004F5DD3">
        <w:rPr>
          <w:rFonts w:ascii="Times New Roman" w:hAnsi="Times New Roman" w:cs="Times New Roman"/>
        </w:rPr>
        <w:t xml:space="preserve">han sido mencionados </w:t>
      </w:r>
      <w:r w:rsidR="004403DD" w:rsidRPr="004F5DD3">
        <w:rPr>
          <w:rFonts w:ascii="Times New Roman" w:hAnsi="Times New Roman" w:cs="Times New Roman"/>
        </w:rPr>
        <w:t xml:space="preserve">solamente </w:t>
      </w:r>
      <w:r w:rsidR="005F1367" w:rsidRPr="004F5DD3">
        <w:rPr>
          <w:rFonts w:ascii="Times New Roman" w:hAnsi="Times New Roman" w:cs="Times New Roman"/>
        </w:rPr>
        <w:t>por las mujeres se encu</w:t>
      </w:r>
      <w:r w:rsidR="004403DD" w:rsidRPr="004F5DD3">
        <w:rPr>
          <w:rFonts w:ascii="Times New Roman" w:hAnsi="Times New Roman" w:cs="Times New Roman"/>
        </w:rPr>
        <w:t>e</w:t>
      </w:r>
      <w:r w:rsidR="005F1367" w:rsidRPr="004F5DD3">
        <w:rPr>
          <w:rFonts w:ascii="Times New Roman" w:hAnsi="Times New Roman" w:cs="Times New Roman"/>
        </w:rPr>
        <w:t xml:space="preserve">ntra </w:t>
      </w:r>
      <w:r w:rsidR="004403DD" w:rsidRPr="004F5DD3">
        <w:rPr>
          <w:rFonts w:ascii="Times New Roman" w:hAnsi="Times New Roman" w:cs="Times New Roman"/>
        </w:rPr>
        <w:t>el</w:t>
      </w:r>
      <w:r w:rsidR="005F1367" w:rsidRPr="004F5DD3">
        <w:rPr>
          <w:rFonts w:ascii="Times New Roman" w:hAnsi="Times New Roman" w:cs="Times New Roman"/>
        </w:rPr>
        <w:t xml:space="preserve"> </w:t>
      </w:r>
      <w:r w:rsidR="006B21F6" w:rsidRPr="004F5DD3">
        <w:rPr>
          <w:rFonts w:ascii="Times New Roman" w:hAnsi="Times New Roman" w:cs="Times New Roman"/>
        </w:rPr>
        <w:t>j</w:t>
      </w:r>
      <w:r w:rsidR="005F1367" w:rsidRPr="004F5DD3">
        <w:rPr>
          <w:rFonts w:ascii="Times New Roman" w:hAnsi="Times New Roman" w:cs="Times New Roman"/>
        </w:rPr>
        <w:t>azz con 4.8</w:t>
      </w:r>
      <w:r w:rsidR="006B21F6" w:rsidRPr="004F5DD3">
        <w:rPr>
          <w:rFonts w:ascii="Times New Roman" w:hAnsi="Times New Roman" w:cs="Times New Roman"/>
        </w:rPr>
        <w:t xml:space="preserve"> </w:t>
      </w:r>
      <w:r w:rsidR="005F1367" w:rsidRPr="004F5DD3">
        <w:rPr>
          <w:rFonts w:ascii="Times New Roman" w:hAnsi="Times New Roman" w:cs="Times New Roman"/>
        </w:rPr>
        <w:t>%</w:t>
      </w:r>
      <w:r w:rsidR="00BD0A72" w:rsidRPr="004F5DD3">
        <w:rPr>
          <w:rFonts w:ascii="Times New Roman" w:hAnsi="Times New Roman" w:cs="Times New Roman"/>
        </w:rPr>
        <w:t xml:space="preserve"> </w:t>
      </w:r>
      <w:r w:rsidR="005F1367" w:rsidRPr="004F5DD3">
        <w:rPr>
          <w:rFonts w:ascii="Times New Roman" w:hAnsi="Times New Roman" w:cs="Times New Roman"/>
        </w:rPr>
        <w:t>(3/</w:t>
      </w:r>
      <w:r w:rsidR="009F687C" w:rsidRPr="004F5DD3">
        <w:rPr>
          <w:rFonts w:ascii="Times New Roman" w:hAnsi="Times New Roman" w:cs="Times New Roman"/>
        </w:rPr>
        <w:t>62</w:t>
      </w:r>
      <w:r w:rsidR="005F1367" w:rsidRPr="004F5DD3">
        <w:rPr>
          <w:rFonts w:ascii="Times New Roman" w:hAnsi="Times New Roman" w:cs="Times New Roman"/>
        </w:rPr>
        <w:t xml:space="preserve">), con similar proporción </w:t>
      </w:r>
      <w:r w:rsidR="006B21F6" w:rsidRPr="004F5DD3">
        <w:rPr>
          <w:rFonts w:ascii="Times New Roman" w:hAnsi="Times New Roman" w:cs="Times New Roman"/>
        </w:rPr>
        <w:t>música en inglés y mala taste</w:t>
      </w:r>
      <w:r w:rsidR="0063118E" w:rsidRPr="004F5DD3">
        <w:rPr>
          <w:rStyle w:val="Refdenotaalpie"/>
          <w:rFonts w:ascii="Times New Roman" w:hAnsi="Times New Roman" w:cs="Times New Roman"/>
        </w:rPr>
        <w:footnoteReference w:id="3"/>
      </w:r>
      <w:r w:rsidR="005F1367" w:rsidRPr="004F5DD3">
        <w:rPr>
          <w:rFonts w:ascii="Times New Roman" w:hAnsi="Times New Roman" w:cs="Times New Roman"/>
        </w:rPr>
        <w:t xml:space="preserve"> (3.2</w:t>
      </w:r>
      <w:r w:rsidR="006B21F6" w:rsidRPr="004F5DD3">
        <w:rPr>
          <w:rFonts w:ascii="Times New Roman" w:hAnsi="Times New Roman" w:cs="Times New Roman"/>
        </w:rPr>
        <w:t xml:space="preserve"> </w:t>
      </w:r>
      <w:r w:rsidR="005F1367" w:rsidRPr="004F5DD3">
        <w:rPr>
          <w:rFonts w:ascii="Times New Roman" w:hAnsi="Times New Roman" w:cs="Times New Roman"/>
        </w:rPr>
        <w:t>%, 2/</w:t>
      </w:r>
      <w:r w:rsidR="009F687C" w:rsidRPr="004F5DD3">
        <w:rPr>
          <w:rFonts w:ascii="Times New Roman" w:hAnsi="Times New Roman" w:cs="Times New Roman"/>
        </w:rPr>
        <w:t>62</w:t>
      </w:r>
      <w:r w:rsidR="005F1367" w:rsidRPr="004F5DD3">
        <w:rPr>
          <w:rFonts w:ascii="Times New Roman" w:hAnsi="Times New Roman" w:cs="Times New Roman"/>
        </w:rPr>
        <w:t>).</w:t>
      </w:r>
      <w:r w:rsidR="004F5417" w:rsidRPr="004F5DD3">
        <w:rPr>
          <w:rFonts w:ascii="Times New Roman" w:hAnsi="Times New Roman" w:cs="Times New Roman"/>
        </w:rPr>
        <w:t xml:space="preserve"> </w:t>
      </w:r>
      <w:r w:rsidR="005C1F8B" w:rsidRPr="004F5DD3">
        <w:rPr>
          <w:rFonts w:ascii="Times New Roman" w:hAnsi="Times New Roman" w:cs="Times New Roman"/>
        </w:rPr>
        <w:t xml:space="preserve">Como </w:t>
      </w:r>
      <w:r w:rsidR="005F1367" w:rsidRPr="004F5DD3">
        <w:rPr>
          <w:rFonts w:ascii="Times New Roman" w:hAnsi="Times New Roman" w:cs="Times New Roman"/>
        </w:rPr>
        <w:t xml:space="preserve">estilos que han sido </w:t>
      </w:r>
      <w:r w:rsidR="00BD0A72" w:rsidRPr="004F5DD3">
        <w:rPr>
          <w:rFonts w:ascii="Times New Roman" w:hAnsi="Times New Roman" w:cs="Times New Roman"/>
        </w:rPr>
        <w:t>mencionados</w:t>
      </w:r>
      <w:r w:rsidR="005F1367" w:rsidRPr="004F5DD3">
        <w:rPr>
          <w:rFonts w:ascii="Times New Roman" w:hAnsi="Times New Roman" w:cs="Times New Roman"/>
        </w:rPr>
        <w:t xml:space="preserve"> por a</w:t>
      </w:r>
      <w:r w:rsidR="00BD0A72" w:rsidRPr="004F5DD3">
        <w:rPr>
          <w:rFonts w:ascii="Times New Roman" w:hAnsi="Times New Roman" w:cs="Times New Roman"/>
        </w:rPr>
        <w:t>l</w:t>
      </w:r>
      <w:r w:rsidR="005F1367" w:rsidRPr="004F5DD3">
        <w:rPr>
          <w:rFonts w:ascii="Times New Roman" w:hAnsi="Times New Roman" w:cs="Times New Roman"/>
        </w:rPr>
        <w:t xml:space="preserve"> menos una mujer (1.6</w:t>
      </w:r>
      <w:r w:rsidR="006B21F6" w:rsidRPr="004F5DD3">
        <w:rPr>
          <w:rFonts w:ascii="Times New Roman" w:hAnsi="Times New Roman" w:cs="Times New Roman"/>
        </w:rPr>
        <w:t xml:space="preserve"> </w:t>
      </w:r>
      <w:r w:rsidR="005F1367" w:rsidRPr="004F5DD3">
        <w:rPr>
          <w:rFonts w:ascii="Times New Roman" w:hAnsi="Times New Roman" w:cs="Times New Roman"/>
        </w:rPr>
        <w:t>%) se encuentran</w:t>
      </w:r>
      <w:r w:rsidR="00DC7DAB" w:rsidRPr="004F5DD3">
        <w:rPr>
          <w:rFonts w:ascii="Times New Roman" w:hAnsi="Times New Roman" w:cs="Times New Roman"/>
        </w:rPr>
        <w:t xml:space="preserve"> </w:t>
      </w:r>
      <w:r w:rsidR="006B21F6" w:rsidRPr="004F5DD3">
        <w:rPr>
          <w:rFonts w:ascii="Times New Roman" w:hAnsi="Times New Roman" w:cs="Times New Roman"/>
        </w:rPr>
        <w:t>h</w:t>
      </w:r>
      <w:r w:rsidR="005F1367" w:rsidRPr="004F5DD3">
        <w:rPr>
          <w:rFonts w:ascii="Times New Roman" w:hAnsi="Times New Roman" w:cs="Times New Roman"/>
        </w:rPr>
        <w:t xml:space="preserve">ip </w:t>
      </w:r>
      <w:r w:rsidR="006B21F6" w:rsidRPr="004F5DD3">
        <w:rPr>
          <w:rFonts w:ascii="Times New Roman" w:hAnsi="Times New Roman" w:cs="Times New Roman"/>
        </w:rPr>
        <w:t>h</w:t>
      </w:r>
      <w:r w:rsidR="005F1367" w:rsidRPr="004F5DD3">
        <w:rPr>
          <w:rFonts w:ascii="Times New Roman" w:hAnsi="Times New Roman" w:cs="Times New Roman"/>
        </w:rPr>
        <w:t xml:space="preserve">op, </w:t>
      </w:r>
      <w:r w:rsidR="006B21F6" w:rsidRPr="004F5DD3">
        <w:rPr>
          <w:rFonts w:ascii="Times New Roman" w:hAnsi="Times New Roman" w:cs="Times New Roman"/>
        </w:rPr>
        <w:t xml:space="preserve">instrumental, tropical, rock en español, rock en inglés, rock clásico, rock alternativo, electro swing, pop en inglés, pop indie, pop rock, k-pop, </w:t>
      </w:r>
      <w:r w:rsidR="005F1367" w:rsidRPr="004F5DD3">
        <w:rPr>
          <w:rFonts w:ascii="Times New Roman" w:hAnsi="Times New Roman" w:cs="Times New Roman"/>
        </w:rPr>
        <w:t xml:space="preserve">R&amp;B, </w:t>
      </w:r>
      <w:r w:rsidR="006B21F6" w:rsidRPr="004F5DD3">
        <w:rPr>
          <w:rFonts w:ascii="Times New Roman" w:hAnsi="Times New Roman" w:cs="Times New Roman"/>
        </w:rPr>
        <w:t>salsa, baladas, bachata, corridos tumbados, flock y hip-hop</w:t>
      </w:r>
      <w:r w:rsidR="005F1367" w:rsidRPr="004F5DD3">
        <w:rPr>
          <w:rFonts w:ascii="Times New Roman" w:hAnsi="Times New Roman" w:cs="Times New Roman"/>
        </w:rPr>
        <w:t>/rap</w:t>
      </w:r>
      <w:r w:rsidR="000D099A" w:rsidRPr="004F5DD3">
        <w:rPr>
          <w:rFonts w:ascii="Times New Roman" w:hAnsi="Times New Roman" w:cs="Times New Roman"/>
        </w:rPr>
        <w:t xml:space="preserve">. </w:t>
      </w:r>
    </w:p>
    <w:p w14:paraId="2F529C40" w14:textId="08B4B49C" w:rsidR="006305DA" w:rsidRPr="004F5DD3" w:rsidRDefault="007633E9" w:rsidP="00C673DF">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El </w:t>
      </w:r>
      <w:r w:rsidR="00B036DF" w:rsidRPr="004F5DD3">
        <w:rPr>
          <w:rFonts w:ascii="Times New Roman" w:hAnsi="Times New Roman" w:cs="Times New Roman"/>
        </w:rPr>
        <w:t xml:space="preserve">pop es el </w:t>
      </w:r>
      <w:r w:rsidRPr="004F5DD3">
        <w:rPr>
          <w:rFonts w:ascii="Times New Roman" w:hAnsi="Times New Roman" w:cs="Times New Roman"/>
        </w:rPr>
        <w:t>estilo con mayor proporción en la</w:t>
      </w:r>
      <w:r w:rsidR="0022040A" w:rsidRPr="004F5DD3">
        <w:rPr>
          <w:rFonts w:ascii="Times New Roman" w:hAnsi="Times New Roman" w:cs="Times New Roman"/>
        </w:rPr>
        <w:t>s</w:t>
      </w:r>
      <w:r w:rsidRPr="004F5DD3">
        <w:rPr>
          <w:rFonts w:ascii="Times New Roman" w:hAnsi="Times New Roman" w:cs="Times New Roman"/>
        </w:rPr>
        <w:t xml:space="preserve"> mujeres</w:t>
      </w:r>
      <w:r w:rsidR="005F1367" w:rsidRPr="004F5DD3">
        <w:rPr>
          <w:rFonts w:ascii="Times New Roman" w:hAnsi="Times New Roman" w:cs="Times New Roman"/>
        </w:rPr>
        <w:t xml:space="preserve"> (sin que est</w:t>
      </w:r>
      <w:r w:rsidR="004D6CF8" w:rsidRPr="004F5DD3">
        <w:rPr>
          <w:rFonts w:ascii="Times New Roman" w:hAnsi="Times New Roman" w:cs="Times New Roman"/>
        </w:rPr>
        <w:t>o</w:t>
      </w:r>
      <w:r w:rsidR="005F1367" w:rsidRPr="004F5DD3">
        <w:rPr>
          <w:rFonts w:ascii="Times New Roman" w:hAnsi="Times New Roman" w:cs="Times New Roman"/>
        </w:rPr>
        <w:t xml:space="preserve">s necesariamente hayan sido </w:t>
      </w:r>
      <w:r w:rsidR="004D6CF8" w:rsidRPr="004F5DD3">
        <w:rPr>
          <w:rFonts w:ascii="Times New Roman" w:hAnsi="Times New Roman" w:cs="Times New Roman"/>
        </w:rPr>
        <w:t>mencionados</w:t>
      </w:r>
      <w:r w:rsidR="005F1367" w:rsidRPr="004F5DD3">
        <w:rPr>
          <w:rFonts w:ascii="Times New Roman" w:hAnsi="Times New Roman" w:cs="Times New Roman"/>
        </w:rPr>
        <w:t xml:space="preserve"> solo por </w:t>
      </w:r>
      <w:r w:rsidR="009F687C" w:rsidRPr="004F5DD3">
        <w:rPr>
          <w:rFonts w:ascii="Times New Roman" w:hAnsi="Times New Roman" w:cs="Times New Roman"/>
        </w:rPr>
        <w:t xml:space="preserve">las </w:t>
      </w:r>
      <w:r w:rsidR="005F1367" w:rsidRPr="004F5DD3">
        <w:rPr>
          <w:rFonts w:ascii="Times New Roman" w:hAnsi="Times New Roman" w:cs="Times New Roman"/>
        </w:rPr>
        <w:t>mujeres),</w:t>
      </w:r>
      <w:r w:rsidRPr="004F5DD3">
        <w:rPr>
          <w:rFonts w:ascii="Times New Roman" w:hAnsi="Times New Roman" w:cs="Times New Roman"/>
        </w:rPr>
        <w:t xml:space="preserve"> con el 43.5</w:t>
      </w:r>
      <w:r w:rsidR="006B21F6" w:rsidRPr="004F5DD3">
        <w:rPr>
          <w:rFonts w:ascii="Times New Roman" w:hAnsi="Times New Roman" w:cs="Times New Roman"/>
        </w:rPr>
        <w:t xml:space="preserve"> </w:t>
      </w:r>
      <w:r w:rsidRPr="004F5DD3">
        <w:rPr>
          <w:rFonts w:ascii="Times New Roman" w:hAnsi="Times New Roman" w:cs="Times New Roman"/>
        </w:rPr>
        <w:t>%</w:t>
      </w:r>
      <w:r w:rsidR="0022040A" w:rsidRPr="004F5DD3">
        <w:rPr>
          <w:rFonts w:ascii="Times New Roman" w:hAnsi="Times New Roman" w:cs="Times New Roman"/>
        </w:rPr>
        <w:t xml:space="preserve"> (27/62)</w:t>
      </w:r>
      <w:r w:rsidR="00EF451A" w:rsidRPr="004F5DD3">
        <w:rPr>
          <w:rFonts w:ascii="Times New Roman" w:hAnsi="Times New Roman" w:cs="Times New Roman"/>
        </w:rPr>
        <w:t>. S</w:t>
      </w:r>
      <w:r w:rsidR="0022040A" w:rsidRPr="004F5DD3">
        <w:rPr>
          <w:rFonts w:ascii="Times New Roman" w:hAnsi="Times New Roman" w:cs="Times New Roman"/>
        </w:rPr>
        <w:t>umando sus variantes, como se muestra en la figura 1</w:t>
      </w:r>
      <w:r w:rsidRPr="004F5DD3">
        <w:rPr>
          <w:rFonts w:ascii="Times New Roman" w:hAnsi="Times New Roman" w:cs="Times New Roman"/>
        </w:rPr>
        <w:t>,</w:t>
      </w:r>
      <w:r w:rsidR="0022040A" w:rsidRPr="004F5DD3">
        <w:rPr>
          <w:rFonts w:ascii="Times New Roman" w:hAnsi="Times New Roman" w:cs="Times New Roman"/>
        </w:rPr>
        <w:t xml:space="preserve"> esta proporción se incrementa hasta el 66.1</w:t>
      </w:r>
      <w:r w:rsidR="006B21F6" w:rsidRPr="004F5DD3">
        <w:rPr>
          <w:rFonts w:ascii="Times New Roman" w:hAnsi="Times New Roman" w:cs="Times New Roman"/>
        </w:rPr>
        <w:t xml:space="preserve"> </w:t>
      </w:r>
      <w:r w:rsidR="0022040A" w:rsidRPr="004F5DD3">
        <w:rPr>
          <w:rFonts w:ascii="Times New Roman" w:hAnsi="Times New Roman" w:cs="Times New Roman"/>
        </w:rPr>
        <w:t>% (41/62)</w:t>
      </w:r>
      <w:r w:rsidR="00EF451A" w:rsidRPr="004F5DD3">
        <w:rPr>
          <w:rFonts w:ascii="Times New Roman" w:hAnsi="Times New Roman" w:cs="Times New Roman"/>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tblGrid>
      <w:tr w:rsidR="0022040A" w:rsidRPr="004F5DD3" w14:paraId="0B4CF8A4" w14:textId="77777777" w:rsidTr="0015432C">
        <w:trPr>
          <w:jc w:val="center"/>
        </w:trPr>
        <w:tc>
          <w:tcPr>
            <w:tcW w:w="0" w:type="auto"/>
          </w:tcPr>
          <w:p w14:paraId="5C41831B" w14:textId="77777777" w:rsidR="006B21F6" w:rsidRPr="005002AB" w:rsidRDefault="006B21F6" w:rsidP="00C673DF">
            <w:pPr>
              <w:pStyle w:val="NormalWeb"/>
              <w:spacing w:before="0" w:beforeAutospacing="0" w:after="0" w:afterAutospacing="0" w:line="360" w:lineRule="auto"/>
              <w:jc w:val="both"/>
              <w:rPr>
                <w:b/>
                <w:bCs/>
                <w:lang w:val="es-ES"/>
              </w:rPr>
            </w:pPr>
          </w:p>
          <w:p w14:paraId="7E4DC860" w14:textId="77777777" w:rsidR="006B21F6" w:rsidRPr="005002AB" w:rsidRDefault="006B21F6" w:rsidP="00C673DF">
            <w:pPr>
              <w:pStyle w:val="NormalWeb"/>
              <w:spacing w:before="0" w:beforeAutospacing="0" w:after="0" w:afterAutospacing="0" w:line="360" w:lineRule="auto"/>
              <w:jc w:val="both"/>
              <w:rPr>
                <w:b/>
                <w:bCs/>
                <w:lang w:val="es-ES"/>
              </w:rPr>
            </w:pPr>
          </w:p>
          <w:p w14:paraId="124F67C7" w14:textId="50E45285" w:rsidR="0022040A" w:rsidRPr="005002AB" w:rsidRDefault="0022040A" w:rsidP="00C673DF">
            <w:pPr>
              <w:pStyle w:val="NormalWeb"/>
              <w:spacing w:before="0" w:beforeAutospacing="0" w:after="0" w:afterAutospacing="0" w:line="360" w:lineRule="auto"/>
              <w:jc w:val="both"/>
              <w:rPr>
                <w:i/>
                <w:iCs/>
                <w:lang w:val="es-ES"/>
              </w:rPr>
            </w:pPr>
            <w:bookmarkStart w:id="2" w:name="_Hlk151286836"/>
            <w:r w:rsidRPr="005002AB">
              <w:rPr>
                <w:b/>
                <w:bCs/>
                <w:lang w:val="es-ES"/>
              </w:rPr>
              <w:lastRenderedPageBreak/>
              <w:t>Figura</w:t>
            </w:r>
            <w:r w:rsidR="006B21F6" w:rsidRPr="005002AB">
              <w:rPr>
                <w:b/>
                <w:bCs/>
                <w:lang w:val="es-ES"/>
              </w:rPr>
              <w:t xml:space="preserve"> </w:t>
            </w:r>
            <w:r w:rsidRPr="005002AB">
              <w:rPr>
                <w:b/>
                <w:bCs/>
                <w:lang w:val="es-ES"/>
              </w:rPr>
              <w:t xml:space="preserve">1. </w:t>
            </w:r>
            <w:r w:rsidR="006B21F6" w:rsidRPr="005002AB">
              <w:rPr>
                <w:b/>
                <w:bCs/>
                <w:lang w:val="es-ES"/>
              </w:rPr>
              <w:t xml:space="preserve"> </w:t>
            </w:r>
            <w:r w:rsidRPr="005002AB">
              <w:rPr>
                <w:lang w:val="es-ES"/>
              </w:rPr>
              <w:t xml:space="preserve">Estilo </w:t>
            </w:r>
            <w:r w:rsidR="00DE2A57" w:rsidRPr="005002AB">
              <w:rPr>
                <w:lang w:val="es-ES"/>
              </w:rPr>
              <w:t xml:space="preserve">musical </w:t>
            </w:r>
            <w:r w:rsidRPr="005002AB">
              <w:rPr>
                <w:lang w:val="es-ES"/>
              </w:rPr>
              <w:t>con mayor proporción en mujeres</w:t>
            </w:r>
            <w:bookmarkEnd w:id="2"/>
          </w:p>
        </w:tc>
      </w:tr>
      <w:tr w:rsidR="0022040A" w:rsidRPr="004F5DD3" w14:paraId="39DB7712" w14:textId="77777777" w:rsidTr="0015432C">
        <w:trPr>
          <w:jc w:val="center"/>
        </w:trPr>
        <w:tc>
          <w:tcPr>
            <w:tcW w:w="0" w:type="auto"/>
          </w:tcPr>
          <w:p w14:paraId="22EB59A9" w14:textId="24B31BD2" w:rsidR="0022040A" w:rsidRPr="004F5DD3" w:rsidRDefault="0015432C" w:rsidP="00C110A2">
            <w:pPr>
              <w:pStyle w:val="NormalWeb"/>
              <w:spacing w:line="360" w:lineRule="auto"/>
              <w:jc w:val="both"/>
              <w:rPr>
                <w:lang w:val="es-ES"/>
              </w:rPr>
            </w:pPr>
            <w:r w:rsidRPr="004F5DD3">
              <w:rPr>
                <w:noProof/>
                <w:lang w:val="es-ES"/>
              </w:rPr>
              <w:lastRenderedPageBreak/>
              <w:drawing>
                <wp:inline distT="0" distB="0" distL="0" distR="0" wp14:anchorId="063F01E3" wp14:editId="0BBF248A">
                  <wp:extent cx="2813247" cy="1620000"/>
                  <wp:effectExtent l="0" t="0" r="0" b="5715"/>
                  <wp:docPr id="177179438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94385" name="Imagen 1771794385"/>
                          <pic:cNvPicPr/>
                        </pic:nvPicPr>
                        <pic:blipFill>
                          <a:blip r:embed="rId9">
                            <a:extLst>
                              <a:ext uri="{28A0092B-C50C-407E-A947-70E740481C1C}">
                                <a14:useLocalDpi xmlns:a14="http://schemas.microsoft.com/office/drawing/2010/main" val="0"/>
                              </a:ext>
                            </a:extLst>
                          </a:blip>
                          <a:stretch>
                            <a:fillRect/>
                          </a:stretch>
                        </pic:blipFill>
                        <pic:spPr>
                          <a:xfrm>
                            <a:off x="0" y="0"/>
                            <a:ext cx="2813247" cy="1620000"/>
                          </a:xfrm>
                          <a:prstGeom prst="rect">
                            <a:avLst/>
                          </a:prstGeom>
                          <a:ln>
                            <a:noFill/>
                          </a:ln>
                        </pic:spPr>
                      </pic:pic>
                    </a:graphicData>
                  </a:graphic>
                </wp:inline>
              </w:drawing>
            </w:r>
          </w:p>
        </w:tc>
      </w:tr>
    </w:tbl>
    <w:p w14:paraId="17D20101" w14:textId="6B9CED2F" w:rsidR="006B21F6" w:rsidRPr="005002AB" w:rsidRDefault="006B21F6" w:rsidP="006B21F6">
      <w:pPr>
        <w:pStyle w:val="Sinespaciado"/>
        <w:spacing w:line="360" w:lineRule="auto"/>
        <w:ind w:firstLine="708"/>
        <w:jc w:val="center"/>
        <w:rPr>
          <w:rFonts w:ascii="Times New Roman" w:hAnsi="Times New Roman" w:cs="Times New Roman"/>
        </w:rPr>
      </w:pPr>
      <w:r w:rsidRPr="005002AB">
        <w:rPr>
          <w:rFonts w:ascii="Times New Roman" w:hAnsi="Times New Roman" w:cs="Times New Roman"/>
        </w:rPr>
        <w:t>Fuente: Elaboración propia</w:t>
      </w:r>
    </w:p>
    <w:p w14:paraId="011803A3" w14:textId="0730AECC" w:rsidR="00A7371A" w:rsidRPr="004F5DD3" w:rsidRDefault="004D6CF8" w:rsidP="00A7371A">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En</w:t>
      </w:r>
      <w:r w:rsidR="00B1583C" w:rsidRPr="004F5DD3">
        <w:rPr>
          <w:rFonts w:ascii="Times New Roman" w:hAnsi="Times New Roman" w:cs="Times New Roman"/>
        </w:rPr>
        <w:t>tre</w:t>
      </w:r>
      <w:r w:rsidRPr="004F5DD3">
        <w:rPr>
          <w:rFonts w:ascii="Times New Roman" w:hAnsi="Times New Roman" w:cs="Times New Roman"/>
        </w:rPr>
        <w:t xml:space="preserve"> los estilos que solo han sido mencionados por los hombres, se encuentran con similar proporción de 3.4</w:t>
      </w:r>
      <w:r w:rsidR="006B21F6" w:rsidRPr="004F5DD3">
        <w:rPr>
          <w:rFonts w:ascii="Times New Roman" w:hAnsi="Times New Roman" w:cs="Times New Roman"/>
        </w:rPr>
        <w:t xml:space="preserve"> </w:t>
      </w:r>
      <w:r w:rsidRPr="004F5DD3">
        <w:rPr>
          <w:rFonts w:ascii="Times New Roman" w:hAnsi="Times New Roman" w:cs="Times New Roman"/>
        </w:rPr>
        <w:t>% (1/2</w:t>
      </w:r>
      <w:r w:rsidR="009F687C" w:rsidRPr="004F5DD3">
        <w:rPr>
          <w:rFonts w:ascii="Times New Roman" w:hAnsi="Times New Roman" w:cs="Times New Roman"/>
        </w:rPr>
        <w:t>9</w:t>
      </w:r>
      <w:r w:rsidRPr="004F5DD3">
        <w:rPr>
          <w:rFonts w:ascii="Times New Roman" w:hAnsi="Times New Roman" w:cs="Times New Roman"/>
        </w:rPr>
        <w:t>)</w:t>
      </w:r>
      <w:r w:rsidR="009F687C" w:rsidRPr="004F5DD3">
        <w:rPr>
          <w:rFonts w:ascii="Times New Roman" w:hAnsi="Times New Roman" w:cs="Times New Roman"/>
        </w:rPr>
        <w:t xml:space="preserve"> </w:t>
      </w:r>
      <w:r w:rsidR="006B21F6" w:rsidRPr="004F5DD3">
        <w:rPr>
          <w:rFonts w:ascii="Times New Roman" w:hAnsi="Times New Roman" w:cs="Times New Roman"/>
        </w:rPr>
        <w:t>urbano, independiente, tech house, hip-hop en inglés, deep house, minimal, heavy, oppenings de anime, phonk, regional mexicano y bedroom pop</w:t>
      </w:r>
      <w:r w:rsidR="00A7371A" w:rsidRPr="004F5DD3">
        <w:rPr>
          <w:rFonts w:ascii="Times New Roman" w:hAnsi="Times New Roman" w:cs="Times New Roman"/>
        </w:rPr>
        <w:t>.</w:t>
      </w:r>
    </w:p>
    <w:p w14:paraId="69E47FC7" w14:textId="20184253" w:rsidR="00613C15" w:rsidRPr="004F5DD3" w:rsidRDefault="00C01884" w:rsidP="00472CEA">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En los estilos de canciones </w:t>
      </w:r>
      <w:r w:rsidR="00B036DF" w:rsidRPr="004F5DD3">
        <w:rPr>
          <w:rFonts w:ascii="Times New Roman" w:hAnsi="Times New Roman" w:cs="Times New Roman"/>
        </w:rPr>
        <w:t xml:space="preserve">señalados por </w:t>
      </w:r>
      <w:r w:rsidRPr="004F5DD3">
        <w:rPr>
          <w:rFonts w:ascii="Times New Roman" w:hAnsi="Times New Roman" w:cs="Times New Roman"/>
        </w:rPr>
        <w:t>los hombres (</w:t>
      </w:r>
      <w:r w:rsidR="00613C15" w:rsidRPr="004F5DD3">
        <w:rPr>
          <w:rFonts w:ascii="Times New Roman" w:hAnsi="Times New Roman" w:cs="Times New Roman"/>
        </w:rPr>
        <w:t>aunque no</w:t>
      </w:r>
      <w:r w:rsidRPr="004F5DD3">
        <w:rPr>
          <w:rFonts w:ascii="Times New Roman" w:hAnsi="Times New Roman" w:cs="Times New Roman"/>
        </w:rPr>
        <w:t xml:space="preserve"> necesariamente han sino mencionados solo por hombres) </w:t>
      </w:r>
      <w:r w:rsidR="00AC6C1B" w:rsidRPr="004F5DD3">
        <w:rPr>
          <w:rFonts w:ascii="Times New Roman" w:hAnsi="Times New Roman" w:cs="Times New Roman"/>
        </w:rPr>
        <w:t xml:space="preserve">se observa mayor </w:t>
      </w:r>
      <w:r w:rsidR="009235AC" w:rsidRPr="004F5DD3">
        <w:rPr>
          <w:rFonts w:ascii="Times New Roman" w:hAnsi="Times New Roman" w:cs="Times New Roman"/>
        </w:rPr>
        <w:t>diversidad</w:t>
      </w:r>
      <w:r w:rsidR="00613C15" w:rsidRPr="004F5DD3">
        <w:rPr>
          <w:rFonts w:ascii="Times New Roman" w:hAnsi="Times New Roman" w:cs="Times New Roman"/>
        </w:rPr>
        <w:t>,</w:t>
      </w:r>
      <w:r w:rsidR="00B036DF" w:rsidRPr="004F5DD3">
        <w:rPr>
          <w:rFonts w:ascii="Times New Roman" w:hAnsi="Times New Roman" w:cs="Times New Roman"/>
        </w:rPr>
        <w:t xml:space="preserve"> </w:t>
      </w:r>
      <w:r w:rsidR="00613C15" w:rsidRPr="004F5DD3">
        <w:rPr>
          <w:rFonts w:ascii="Times New Roman" w:hAnsi="Times New Roman" w:cs="Times New Roman"/>
        </w:rPr>
        <w:t>si bien en</w:t>
      </w:r>
      <w:r w:rsidR="00D7291D" w:rsidRPr="004F5DD3">
        <w:rPr>
          <w:rFonts w:ascii="Times New Roman" w:hAnsi="Times New Roman" w:cs="Times New Roman"/>
        </w:rPr>
        <w:t xml:space="preserve"> menor proporción con respecto a lo observado en la</w:t>
      </w:r>
      <w:r w:rsidR="005919BA" w:rsidRPr="004F5DD3">
        <w:rPr>
          <w:rFonts w:ascii="Times New Roman" w:hAnsi="Times New Roman" w:cs="Times New Roman"/>
        </w:rPr>
        <w:t>s</w:t>
      </w:r>
      <w:r w:rsidR="00D7291D" w:rsidRPr="004F5DD3">
        <w:rPr>
          <w:rFonts w:ascii="Times New Roman" w:hAnsi="Times New Roman" w:cs="Times New Roman"/>
        </w:rPr>
        <w:t xml:space="preserve"> mujeres, donde la música electrónica con el 17.2</w:t>
      </w:r>
      <w:r w:rsidR="006B21F6" w:rsidRPr="004F5DD3">
        <w:rPr>
          <w:rFonts w:ascii="Times New Roman" w:hAnsi="Times New Roman" w:cs="Times New Roman"/>
        </w:rPr>
        <w:t xml:space="preserve"> </w:t>
      </w:r>
      <w:r w:rsidR="00D7291D" w:rsidRPr="004F5DD3">
        <w:rPr>
          <w:rFonts w:ascii="Times New Roman" w:hAnsi="Times New Roman" w:cs="Times New Roman"/>
        </w:rPr>
        <w:t>% (5/29) es el estilo que presenta mayor porcentaje (</w:t>
      </w:r>
      <w:r w:rsidR="006B21F6" w:rsidRPr="004F5DD3">
        <w:rPr>
          <w:rFonts w:ascii="Times New Roman" w:hAnsi="Times New Roman" w:cs="Times New Roman"/>
        </w:rPr>
        <w:t>f</w:t>
      </w:r>
      <w:r w:rsidR="00D7291D" w:rsidRPr="004F5DD3">
        <w:rPr>
          <w:rFonts w:ascii="Times New Roman" w:hAnsi="Times New Roman" w:cs="Times New Roman"/>
        </w:rPr>
        <w:t>igura 2).</w:t>
      </w:r>
    </w:p>
    <w:p w14:paraId="6871807F" w14:textId="77777777" w:rsidR="00472CEA" w:rsidRPr="004F5DD3" w:rsidRDefault="00472CEA" w:rsidP="00472CEA">
      <w:pPr>
        <w:pStyle w:val="Sinespaciado"/>
        <w:spacing w:line="360" w:lineRule="auto"/>
        <w:ind w:firstLine="708"/>
        <w:jc w:val="both"/>
        <w:rPr>
          <w:rFonts w:ascii="Times New Roman" w:hAnsi="Times New Roman" w:cs="Times New Roma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tblGrid>
      <w:tr w:rsidR="00183CB9" w:rsidRPr="004F5DD3" w14:paraId="21B0D133" w14:textId="77777777" w:rsidTr="0015432C">
        <w:trPr>
          <w:jc w:val="center"/>
        </w:trPr>
        <w:tc>
          <w:tcPr>
            <w:tcW w:w="0" w:type="auto"/>
          </w:tcPr>
          <w:p w14:paraId="54AD916C" w14:textId="48932AF8" w:rsidR="00D7291D" w:rsidRPr="004F5DD3" w:rsidRDefault="007633E9" w:rsidP="006B21F6">
            <w:pPr>
              <w:pStyle w:val="NormalWeb"/>
              <w:spacing w:line="360" w:lineRule="auto"/>
              <w:jc w:val="both"/>
              <w:rPr>
                <w:sz w:val="20"/>
                <w:szCs w:val="20"/>
                <w:lang w:val="es-ES"/>
              </w:rPr>
            </w:pPr>
            <w:bookmarkStart w:id="3" w:name="_Hlk151286841"/>
            <w:r w:rsidRPr="004F5DD3">
              <w:rPr>
                <w:b/>
                <w:bCs/>
                <w:sz w:val="20"/>
                <w:szCs w:val="20"/>
                <w:lang w:val="es-ES"/>
              </w:rPr>
              <w:t xml:space="preserve"> </w:t>
            </w:r>
            <w:r w:rsidR="00D7291D" w:rsidRPr="005002AB">
              <w:rPr>
                <w:b/>
                <w:bCs/>
                <w:lang w:val="es-ES"/>
              </w:rPr>
              <w:t>Figura</w:t>
            </w:r>
            <w:r w:rsidR="006B21F6" w:rsidRPr="005002AB">
              <w:rPr>
                <w:b/>
                <w:bCs/>
                <w:lang w:val="es-ES"/>
              </w:rPr>
              <w:t xml:space="preserve"> </w:t>
            </w:r>
            <w:r w:rsidR="00D7291D" w:rsidRPr="005002AB">
              <w:rPr>
                <w:b/>
                <w:bCs/>
                <w:lang w:val="es-ES"/>
              </w:rPr>
              <w:t xml:space="preserve">2. </w:t>
            </w:r>
            <w:r w:rsidR="00D7291D" w:rsidRPr="005002AB">
              <w:rPr>
                <w:lang w:val="es-ES"/>
              </w:rPr>
              <w:t xml:space="preserve">Estilo </w:t>
            </w:r>
            <w:r w:rsidR="0015432C" w:rsidRPr="005002AB">
              <w:rPr>
                <w:lang w:val="es-ES"/>
              </w:rPr>
              <w:t xml:space="preserve">musical </w:t>
            </w:r>
            <w:r w:rsidR="00D7291D" w:rsidRPr="005002AB">
              <w:rPr>
                <w:lang w:val="es-ES"/>
              </w:rPr>
              <w:t>con mayor proporción en hombres</w:t>
            </w:r>
            <w:bookmarkEnd w:id="3"/>
          </w:p>
        </w:tc>
      </w:tr>
      <w:tr w:rsidR="00183CB9" w:rsidRPr="004F5DD3" w14:paraId="66BE4536" w14:textId="77777777" w:rsidTr="0015432C">
        <w:trPr>
          <w:jc w:val="center"/>
        </w:trPr>
        <w:tc>
          <w:tcPr>
            <w:tcW w:w="0" w:type="auto"/>
          </w:tcPr>
          <w:p w14:paraId="175659C3" w14:textId="2DE65CEB" w:rsidR="00D7291D" w:rsidRPr="004F5DD3" w:rsidRDefault="001D2D37" w:rsidP="002727F7">
            <w:pPr>
              <w:pStyle w:val="NormalWeb"/>
              <w:spacing w:line="360" w:lineRule="auto"/>
              <w:jc w:val="both"/>
              <w:rPr>
                <w:lang w:val="es-ES"/>
              </w:rPr>
            </w:pPr>
            <w:r w:rsidRPr="004F5DD3">
              <w:rPr>
                <w:noProof/>
                <w:lang w:val="es-ES"/>
              </w:rPr>
              <w:drawing>
                <wp:inline distT="0" distB="0" distL="0" distR="0" wp14:anchorId="798768E7" wp14:editId="195B068C">
                  <wp:extent cx="4071600" cy="1547916"/>
                  <wp:effectExtent l="0" t="0" r="5715" b="1905"/>
                  <wp:docPr id="3974089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08959" name="Imagen 397408959"/>
                          <pic:cNvPicPr/>
                        </pic:nvPicPr>
                        <pic:blipFill>
                          <a:blip r:embed="rId10">
                            <a:extLst>
                              <a:ext uri="{28A0092B-C50C-407E-A947-70E740481C1C}">
                                <a14:useLocalDpi xmlns:a14="http://schemas.microsoft.com/office/drawing/2010/main" val="0"/>
                              </a:ext>
                            </a:extLst>
                          </a:blip>
                          <a:stretch>
                            <a:fillRect/>
                          </a:stretch>
                        </pic:blipFill>
                        <pic:spPr>
                          <a:xfrm>
                            <a:off x="0" y="0"/>
                            <a:ext cx="4071600" cy="1547916"/>
                          </a:xfrm>
                          <a:prstGeom prst="rect">
                            <a:avLst/>
                          </a:prstGeom>
                          <a:ln>
                            <a:noFill/>
                          </a:ln>
                        </pic:spPr>
                      </pic:pic>
                    </a:graphicData>
                  </a:graphic>
                </wp:inline>
              </w:drawing>
            </w:r>
          </w:p>
        </w:tc>
      </w:tr>
    </w:tbl>
    <w:p w14:paraId="36060920" w14:textId="57A1D567" w:rsidR="006B21F6" w:rsidRPr="005002AB" w:rsidRDefault="006B21F6" w:rsidP="005002AB">
      <w:pPr>
        <w:pStyle w:val="NormalWeb"/>
        <w:spacing w:after="0" w:afterAutospacing="0" w:line="360" w:lineRule="auto"/>
        <w:ind w:firstLine="708"/>
        <w:jc w:val="center"/>
        <w:rPr>
          <w:sz w:val="28"/>
          <w:szCs w:val="28"/>
          <w:lang w:val="es-ES"/>
        </w:rPr>
      </w:pPr>
      <w:r w:rsidRPr="005002AB">
        <w:t>Fuente: Elaboración propia</w:t>
      </w:r>
    </w:p>
    <w:p w14:paraId="20854F46" w14:textId="1DC39266" w:rsidR="009F687C" w:rsidRDefault="007421AE" w:rsidP="00A7371A">
      <w:pPr>
        <w:pStyle w:val="NormalWeb"/>
        <w:spacing w:line="360" w:lineRule="auto"/>
        <w:ind w:firstLine="708"/>
        <w:jc w:val="both"/>
        <w:rPr>
          <w:lang w:val="es-ES"/>
        </w:rPr>
      </w:pPr>
      <w:r w:rsidRPr="004F5DD3">
        <w:rPr>
          <w:lang w:val="es-ES"/>
        </w:rPr>
        <w:t xml:space="preserve">Los estilos propuestos por hombres y mujeres se </w:t>
      </w:r>
      <w:r w:rsidR="00382A33" w:rsidRPr="004F5DD3">
        <w:rPr>
          <w:lang w:val="es-ES"/>
        </w:rPr>
        <w:t>muestran</w:t>
      </w:r>
      <w:r w:rsidRPr="004F5DD3">
        <w:rPr>
          <w:lang w:val="es-ES"/>
        </w:rPr>
        <w:t xml:space="preserve"> en la </w:t>
      </w:r>
      <w:r w:rsidR="006B21F6" w:rsidRPr="004F5DD3">
        <w:rPr>
          <w:lang w:val="es-ES"/>
        </w:rPr>
        <w:t>f</w:t>
      </w:r>
      <w:r w:rsidRPr="004F5DD3">
        <w:rPr>
          <w:lang w:val="es-ES"/>
        </w:rPr>
        <w:t>igura 3</w:t>
      </w:r>
      <w:r w:rsidR="00382A33" w:rsidRPr="004F5DD3">
        <w:rPr>
          <w:lang w:val="es-ES"/>
        </w:rPr>
        <w:t>. En el p</w:t>
      </w:r>
      <w:r w:rsidRPr="004F5DD3">
        <w:rPr>
          <w:lang w:val="es-ES"/>
        </w:rPr>
        <w:t>op (43.5</w:t>
      </w:r>
      <w:r w:rsidR="006B21F6" w:rsidRPr="004F5DD3">
        <w:rPr>
          <w:lang w:val="es-ES"/>
        </w:rPr>
        <w:t xml:space="preserve"> </w:t>
      </w:r>
      <w:r w:rsidRPr="004F5DD3">
        <w:rPr>
          <w:lang w:val="es-ES"/>
        </w:rPr>
        <w:t xml:space="preserve">%, </w:t>
      </w:r>
      <w:r w:rsidR="00935EE1" w:rsidRPr="004F5DD3">
        <w:rPr>
          <w:lang w:val="es-ES"/>
        </w:rPr>
        <w:t>27/62)</w:t>
      </w:r>
      <w:r w:rsidRPr="004F5DD3">
        <w:rPr>
          <w:lang w:val="es-ES"/>
        </w:rPr>
        <w:t xml:space="preserve"> y su variante K-pop</w:t>
      </w:r>
      <w:r w:rsidR="00935EE1" w:rsidRPr="004F5DD3">
        <w:rPr>
          <w:lang w:val="es-ES"/>
        </w:rPr>
        <w:t xml:space="preserve"> (17.7</w:t>
      </w:r>
      <w:r w:rsidR="006B21F6" w:rsidRPr="004F5DD3">
        <w:rPr>
          <w:lang w:val="es-ES"/>
        </w:rPr>
        <w:t xml:space="preserve"> </w:t>
      </w:r>
      <w:r w:rsidR="00935EE1" w:rsidRPr="004F5DD3">
        <w:rPr>
          <w:lang w:val="es-ES"/>
        </w:rPr>
        <w:t>%, 11/62)</w:t>
      </w:r>
      <w:r w:rsidRPr="004F5DD3">
        <w:rPr>
          <w:lang w:val="es-ES"/>
        </w:rPr>
        <w:t xml:space="preserve">, se observa mayor preferencia </w:t>
      </w:r>
      <w:r w:rsidR="00382A33" w:rsidRPr="004F5DD3">
        <w:rPr>
          <w:lang w:val="es-ES"/>
        </w:rPr>
        <w:t>por</w:t>
      </w:r>
      <w:r w:rsidRPr="004F5DD3">
        <w:rPr>
          <w:lang w:val="es-ES"/>
        </w:rPr>
        <w:t xml:space="preserve"> mujeres</w:t>
      </w:r>
      <w:r w:rsidR="00935EE1" w:rsidRPr="004F5DD3">
        <w:rPr>
          <w:lang w:val="es-ES"/>
        </w:rPr>
        <w:t xml:space="preserve"> con respecto a los hombre</w:t>
      </w:r>
      <w:r w:rsidR="00382A33" w:rsidRPr="004F5DD3">
        <w:rPr>
          <w:lang w:val="es-ES"/>
        </w:rPr>
        <w:t xml:space="preserve">s, que contrasta </w:t>
      </w:r>
      <w:r w:rsidRPr="004F5DD3">
        <w:rPr>
          <w:lang w:val="es-ES"/>
        </w:rPr>
        <w:t xml:space="preserve">con </w:t>
      </w:r>
      <w:r w:rsidR="00935EE1" w:rsidRPr="004F5DD3">
        <w:rPr>
          <w:lang w:val="es-ES"/>
        </w:rPr>
        <w:t xml:space="preserve">el estilo musical </w:t>
      </w:r>
      <w:r w:rsidR="00382A33" w:rsidRPr="004F5DD3">
        <w:rPr>
          <w:lang w:val="es-ES"/>
        </w:rPr>
        <w:t>e</w:t>
      </w:r>
      <w:r w:rsidRPr="004F5DD3">
        <w:rPr>
          <w:lang w:val="es-ES"/>
        </w:rPr>
        <w:t>lectrónica</w:t>
      </w:r>
      <w:r w:rsidR="00935EE1" w:rsidRPr="004F5DD3">
        <w:rPr>
          <w:lang w:val="es-ES"/>
        </w:rPr>
        <w:t xml:space="preserve"> (17.2</w:t>
      </w:r>
      <w:r w:rsidR="006B21F6" w:rsidRPr="004F5DD3">
        <w:rPr>
          <w:lang w:val="es-ES"/>
        </w:rPr>
        <w:t xml:space="preserve"> </w:t>
      </w:r>
      <w:r w:rsidR="00935EE1" w:rsidRPr="004F5DD3">
        <w:rPr>
          <w:lang w:val="es-ES"/>
        </w:rPr>
        <w:t>%, 3/29)</w:t>
      </w:r>
      <w:r w:rsidR="006B21F6" w:rsidRPr="004F5DD3">
        <w:rPr>
          <w:lang w:val="es-ES"/>
        </w:rPr>
        <w:t xml:space="preserve">, cuya </w:t>
      </w:r>
      <w:r w:rsidRPr="004F5DD3">
        <w:rPr>
          <w:lang w:val="es-ES"/>
        </w:rPr>
        <w:t>mayor preferencia la han indicado los hombres.</w:t>
      </w:r>
    </w:p>
    <w:p w14:paraId="036E548F" w14:textId="77777777" w:rsidR="005002AB" w:rsidRDefault="005002AB" w:rsidP="00A7371A">
      <w:pPr>
        <w:pStyle w:val="NormalWeb"/>
        <w:spacing w:line="360" w:lineRule="auto"/>
        <w:ind w:firstLine="708"/>
        <w:jc w:val="both"/>
        <w:rPr>
          <w:lang w:val="es-ES"/>
        </w:rPr>
      </w:pPr>
    </w:p>
    <w:p w14:paraId="5B771C77" w14:textId="77777777" w:rsidR="005002AB" w:rsidRDefault="005002AB" w:rsidP="00A7371A">
      <w:pPr>
        <w:pStyle w:val="NormalWeb"/>
        <w:spacing w:line="360" w:lineRule="auto"/>
        <w:ind w:firstLine="708"/>
        <w:jc w:val="both"/>
        <w:rPr>
          <w:lang w:val="es-ES"/>
        </w:rPr>
      </w:pPr>
    </w:p>
    <w:p w14:paraId="7958212C" w14:textId="77777777" w:rsidR="005002AB" w:rsidRPr="004F5DD3" w:rsidRDefault="005002AB" w:rsidP="00A7371A">
      <w:pPr>
        <w:pStyle w:val="NormalWeb"/>
        <w:spacing w:line="360" w:lineRule="auto"/>
        <w:ind w:firstLine="708"/>
        <w:jc w:val="both"/>
        <w:rPr>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E84B9C" w:rsidRPr="004F5DD3" w14:paraId="22191E48" w14:textId="77777777" w:rsidTr="00E84B9C">
        <w:trPr>
          <w:jc w:val="center"/>
        </w:trPr>
        <w:tc>
          <w:tcPr>
            <w:tcW w:w="8080" w:type="dxa"/>
          </w:tcPr>
          <w:p w14:paraId="5E273B41" w14:textId="6FCDE33A" w:rsidR="009F687C" w:rsidRPr="004F5DD3" w:rsidRDefault="009F687C" w:rsidP="006B21F6">
            <w:pPr>
              <w:pStyle w:val="NormalWeb"/>
              <w:spacing w:line="360" w:lineRule="auto"/>
              <w:jc w:val="center"/>
              <w:rPr>
                <w:lang w:val="es-ES"/>
              </w:rPr>
            </w:pPr>
            <w:bookmarkStart w:id="4" w:name="_Hlk151286847"/>
            <w:r w:rsidRPr="005002AB">
              <w:rPr>
                <w:b/>
                <w:bCs/>
                <w:lang w:val="es-ES"/>
              </w:rPr>
              <w:t>Figura</w:t>
            </w:r>
            <w:r w:rsidR="006B21F6" w:rsidRPr="005002AB">
              <w:rPr>
                <w:b/>
                <w:bCs/>
                <w:lang w:val="es-ES"/>
              </w:rPr>
              <w:t xml:space="preserve"> </w:t>
            </w:r>
            <w:r w:rsidRPr="005002AB">
              <w:rPr>
                <w:b/>
                <w:bCs/>
                <w:lang w:val="es-ES"/>
              </w:rPr>
              <w:t xml:space="preserve">3. </w:t>
            </w:r>
            <w:r w:rsidRPr="005002AB">
              <w:rPr>
                <w:lang w:val="es-ES"/>
              </w:rPr>
              <w:t>Estilo</w:t>
            </w:r>
            <w:r w:rsidR="007421AE" w:rsidRPr="005002AB">
              <w:rPr>
                <w:lang w:val="es-ES"/>
              </w:rPr>
              <w:t>s</w:t>
            </w:r>
            <w:r w:rsidRPr="005002AB">
              <w:rPr>
                <w:lang w:val="es-ES"/>
              </w:rPr>
              <w:t xml:space="preserve"> </w:t>
            </w:r>
            <w:r w:rsidR="0015432C" w:rsidRPr="005002AB">
              <w:rPr>
                <w:lang w:val="es-ES"/>
              </w:rPr>
              <w:t xml:space="preserve">musicales </w:t>
            </w:r>
            <w:r w:rsidRPr="005002AB">
              <w:rPr>
                <w:lang w:val="es-ES"/>
              </w:rPr>
              <w:t>mencionados por mujeres y hombres</w:t>
            </w:r>
            <w:bookmarkEnd w:id="4"/>
          </w:p>
        </w:tc>
      </w:tr>
      <w:tr w:rsidR="00E84B9C" w:rsidRPr="004F5DD3" w14:paraId="2541CB2F" w14:textId="77777777" w:rsidTr="00E84B9C">
        <w:trPr>
          <w:jc w:val="center"/>
        </w:trPr>
        <w:tc>
          <w:tcPr>
            <w:tcW w:w="8080" w:type="dxa"/>
          </w:tcPr>
          <w:p w14:paraId="38AB78B0" w14:textId="73BFD246" w:rsidR="009F687C" w:rsidRPr="004F5DD3" w:rsidRDefault="001D2D37" w:rsidP="007506D4">
            <w:pPr>
              <w:pStyle w:val="NormalWeb"/>
              <w:spacing w:line="360" w:lineRule="auto"/>
              <w:jc w:val="both"/>
              <w:rPr>
                <w:lang w:val="es-ES"/>
              </w:rPr>
            </w:pPr>
            <w:r w:rsidRPr="004F5DD3">
              <w:rPr>
                <w:noProof/>
                <w:lang w:val="es-ES"/>
              </w:rPr>
              <w:drawing>
                <wp:inline distT="0" distB="0" distL="0" distR="0" wp14:anchorId="20F2C563" wp14:editId="678EB70F">
                  <wp:extent cx="4883909" cy="1368000"/>
                  <wp:effectExtent l="0" t="0" r="5715" b="3810"/>
                  <wp:docPr id="169094047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40476" name="Imagen 169094047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3909" cy="1368000"/>
                          </a:xfrm>
                          <a:prstGeom prst="rect">
                            <a:avLst/>
                          </a:prstGeom>
                          <a:ln>
                            <a:noFill/>
                          </a:ln>
                        </pic:spPr>
                      </pic:pic>
                    </a:graphicData>
                  </a:graphic>
                </wp:inline>
              </w:drawing>
            </w:r>
          </w:p>
        </w:tc>
      </w:tr>
      <w:tr w:rsidR="00E84B9C" w:rsidRPr="004F5DD3" w14:paraId="2CA6C6BE" w14:textId="77777777" w:rsidTr="00E84B9C">
        <w:trPr>
          <w:jc w:val="center"/>
        </w:trPr>
        <w:tc>
          <w:tcPr>
            <w:tcW w:w="8080" w:type="dxa"/>
          </w:tcPr>
          <w:p w14:paraId="5A8E180F" w14:textId="1DD55D87" w:rsidR="009F687C" w:rsidRPr="004F5DD3" w:rsidRDefault="001D2D37" w:rsidP="005002AB">
            <w:pPr>
              <w:pStyle w:val="NormalWeb"/>
              <w:spacing w:line="360" w:lineRule="auto"/>
              <w:jc w:val="center"/>
              <w:rPr>
                <w:sz w:val="20"/>
                <w:szCs w:val="20"/>
                <w:lang w:val="es-ES"/>
              </w:rPr>
            </w:pPr>
            <w:r w:rsidRPr="005002AB">
              <w:rPr>
                <w:lang w:val="es-ES"/>
              </w:rPr>
              <w:t xml:space="preserve">Nota. Las proporciones están presentadas en orden descendente con base </w:t>
            </w:r>
            <w:r w:rsidR="006B21F6" w:rsidRPr="005002AB">
              <w:rPr>
                <w:lang w:val="es-ES"/>
              </w:rPr>
              <w:t>en</w:t>
            </w:r>
            <w:r w:rsidRPr="005002AB">
              <w:rPr>
                <w:lang w:val="es-ES"/>
              </w:rPr>
              <w:t xml:space="preserve"> las proporciones observadas en las respuestas de las mujeres</w:t>
            </w:r>
            <w:r w:rsidRPr="004F5DD3">
              <w:rPr>
                <w:sz w:val="20"/>
                <w:szCs w:val="20"/>
                <w:lang w:val="es-ES"/>
              </w:rPr>
              <w:t>.</w:t>
            </w:r>
          </w:p>
          <w:p w14:paraId="681C9C58" w14:textId="183DDD5B" w:rsidR="006B21F6" w:rsidRPr="004F5DD3" w:rsidRDefault="006B21F6" w:rsidP="006B21F6">
            <w:pPr>
              <w:pStyle w:val="NormalWeb"/>
              <w:spacing w:line="360" w:lineRule="auto"/>
              <w:jc w:val="center"/>
              <w:rPr>
                <w:sz w:val="20"/>
                <w:szCs w:val="20"/>
                <w:lang w:val="es-ES"/>
              </w:rPr>
            </w:pPr>
            <w:r w:rsidRPr="005002AB">
              <w:t>Fuente: Elaboración propia</w:t>
            </w:r>
          </w:p>
        </w:tc>
      </w:tr>
    </w:tbl>
    <w:p w14:paraId="311A557F" w14:textId="7F115517" w:rsidR="0050157E" w:rsidRPr="004F5DD3" w:rsidRDefault="008B6429" w:rsidP="005002AB">
      <w:pPr>
        <w:pStyle w:val="NormalWeb"/>
        <w:spacing w:before="0" w:beforeAutospacing="0" w:line="360" w:lineRule="auto"/>
        <w:ind w:firstLine="708"/>
        <w:jc w:val="both"/>
        <w:rPr>
          <w:lang w:val="es-ES"/>
        </w:rPr>
      </w:pPr>
      <w:r w:rsidRPr="004F5DD3">
        <w:rPr>
          <w:lang w:val="es-ES"/>
        </w:rPr>
        <w:t>En</w:t>
      </w:r>
      <w:r w:rsidR="009B03C4" w:rsidRPr="004F5DD3">
        <w:rPr>
          <w:lang w:val="es-ES"/>
        </w:rPr>
        <w:t>tre</w:t>
      </w:r>
      <w:r w:rsidRPr="004F5DD3">
        <w:rPr>
          <w:lang w:val="es-ES"/>
        </w:rPr>
        <w:t xml:space="preserve"> los estilos musicales con origen latinoamericano, se observó un contraste </w:t>
      </w:r>
      <w:r w:rsidR="006B21F6" w:rsidRPr="004F5DD3">
        <w:rPr>
          <w:lang w:val="es-ES"/>
        </w:rPr>
        <w:t>en</w:t>
      </w:r>
      <w:r w:rsidR="00382A33" w:rsidRPr="004F5DD3">
        <w:rPr>
          <w:lang w:val="es-ES"/>
        </w:rPr>
        <w:t xml:space="preserve"> las</w:t>
      </w:r>
      <w:r w:rsidRPr="004F5DD3">
        <w:rPr>
          <w:lang w:val="es-ES"/>
        </w:rPr>
        <w:t xml:space="preserve"> preferencias señaladas</w:t>
      </w:r>
      <w:r w:rsidR="00E31928" w:rsidRPr="004F5DD3">
        <w:rPr>
          <w:lang w:val="es-ES"/>
        </w:rPr>
        <w:t>. R</w:t>
      </w:r>
      <w:r w:rsidRPr="004F5DD3">
        <w:rPr>
          <w:lang w:val="es-ES"/>
        </w:rPr>
        <w:t xml:space="preserve">esalta que las mujeres indicaron al </w:t>
      </w:r>
      <w:r w:rsidR="006B21F6" w:rsidRPr="004F5DD3">
        <w:rPr>
          <w:lang w:val="es-ES"/>
        </w:rPr>
        <w:t>r</w:t>
      </w:r>
      <w:r w:rsidR="009235AC" w:rsidRPr="004F5DD3">
        <w:rPr>
          <w:lang w:val="es-ES"/>
        </w:rPr>
        <w:t>eggaetón</w:t>
      </w:r>
      <w:r w:rsidR="008C60FB" w:rsidRPr="004F5DD3">
        <w:rPr>
          <w:lang w:val="es-ES"/>
        </w:rPr>
        <w:t xml:space="preserve"> </w:t>
      </w:r>
      <w:r w:rsidRPr="004F5DD3">
        <w:rPr>
          <w:lang w:val="es-ES"/>
        </w:rPr>
        <w:t>con mayor proporción (9.7</w:t>
      </w:r>
      <w:r w:rsidR="006B21F6" w:rsidRPr="004F5DD3">
        <w:rPr>
          <w:lang w:val="es-ES"/>
        </w:rPr>
        <w:t xml:space="preserve"> </w:t>
      </w:r>
      <w:r w:rsidRPr="004F5DD3">
        <w:rPr>
          <w:lang w:val="es-ES"/>
        </w:rPr>
        <w:t xml:space="preserve">%, 6/66) que los hombres, mientras que estos señalaron a los </w:t>
      </w:r>
      <w:r w:rsidR="006B21F6" w:rsidRPr="004F5DD3">
        <w:rPr>
          <w:lang w:val="es-ES"/>
        </w:rPr>
        <w:t>c</w:t>
      </w:r>
      <w:r w:rsidRPr="004F5DD3">
        <w:rPr>
          <w:lang w:val="es-ES"/>
        </w:rPr>
        <w:t xml:space="preserve">orridos y la </w:t>
      </w:r>
      <w:r w:rsidR="006B21F6" w:rsidRPr="004F5DD3">
        <w:rPr>
          <w:lang w:val="es-ES"/>
        </w:rPr>
        <w:t>b</w:t>
      </w:r>
      <w:r w:rsidRPr="004F5DD3">
        <w:rPr>
          <w:lang w:val="es-ES"/>
        </w:rPr>
        <w:t>anda en similar porcentaje (10.3</w:t>
      </w:r>
      <w:r w:rsidR="006B21F6" w:rsidRPr="004F5DD3">
        <w:rPr>
          <w:lang w:val="es-ES"/>
        </w:rPr>
        <w:t xml:space="preserve"> </w:t>
      </w:r>
      <w:r w:rsidRPr="004F5DD3">
        <w:rPr>
          <w:lang w:val="es-ES"/>
        </w:rPr>
        <w:t xml:space="preserve">%, 3/29), como se puede observar en la </w:t>
      </w:r>
      <w:r w:rsidR="006B21F6" w:rsidRPr="004F5DD3">
        <w:rPr>
          <w:lang w:val="es-ES"/>
        </w:rPr>
        <w:t>f</w:t>
      </w:r>
      <w:r w:rsidRPr="004F5DD3">
        <w:rPr>
          <w:lang w:val="es-ES"/>
        </w:rPr>
        <w:t xml:space="preserve">igura </w:t>
      </w:r>
      <w:r w:rsidR="009F687C" w:rsidRPr="004F5DD3">
        <w:rPr>
          <w:lang w:val="es-ES"/>
        </w:rPr>
        <w:t>4</w:t>
      </w:r>
      <w:r w:rsidRPr="004F5DD3">
        <w:rPr>
          <w:lang w:val="es-ES"/>
        </w:rPr>
        <w:t>.</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1"/>
      </w:tblGrid>
      <w:tr w:rsidR="00183CB9" w:rsidRPr="004F5DD3" w14:paraId="368AEA4B" w14:textId="77777777" w:rsidTr="00E84B9C">
        <w:tc>
          <w:tcPr>
            <w:tcW w:w="0" w:type="auto"/>
          </w:tcPr>
          <w:p w14:paraId="2201B509" w14:textId="597EC810" w:rsidR="00183CB9" w:rsidRPr="005002AB" w:rsidRDefault="00183CB9" w:rsidP="006B21F6">
            <w:pPr>
              <w:pStyle w:val="NormalWeb"/>
              <w:spacing w:line="360" w:lineRule="auto"/>
              <w:jc w:val="both"/>
              <w:rPr>
                <w:lang w:val="es-ES"/>
              </w:rPr>
            </w:pPr>
            <w:bookmarkStart w:id="5" w:name="_Hlk151286852"/>
            <w:r w:rsidRPr="005002AB">
              <w:rPr>
                <w:b/>
                <w:bCs/>
                <w:lang w:val="es-ES"/>
              </w:rPr>
              <w:t>Figura</w:t>
            </w:r>
            <w:r w:rsidR="006B21F6" w:rsidRPr="005002AB">
              <w:rPr>
                <w:b/>
                <w:bCs/>
                <w:lang w:val="es-ES"/>
              </w:rPr>
              <w:t xml:space="preserve"> </w:t>
            </w:r>
            <w:r w:rsidR="009F687C" w:rsidRPr="005002AB">
              <w:rPr>
                <w:b/>
                <w:bCs/>
                <w:lang w:val="es-ES"/>
              </w:rPr>
              <w:t>4</w:t>
            </w:r>
            <w:r w:rsidRPr="005002AB">
              <w:rPr>
                <w:b/>
                <w:bCs/>
                <w:lang w:val="es-ES"/>
              </w:rPr>
              <w:t xml:space="preserve">. </w:t>
            </w:r>
            <w:r w:rsidRPr="005002AB">
              <w:rPr>
                <w:lang w:val="es-ES"/>
              </w:rPr>
              <w:t xml:space="preserve">Estilos musicales </w:t>
            </w:r>
            <w:r w:rsidR="00C01884" w:rsidRPr="005002AB">
              <w:rPr>
                <w:lang w:val="es-ES"/>
              </w:rPr>
              <w:t xml:space="preserve">con origen </w:t>
            </w:r>
            <w:r w:rsidR="009F687C" w:rsidRPr="005002AB">
              <w:rPr>
                <w:lang w:val="es-ES"/>
              </w:rPr>
              <w:t>latinoamericano</w:t>
            </w:r>
            <w:r w:rsidR="00C01884" w:rsidRPr="005002AB">
              <w:rPr>
                <w:lang w:val="es-ES"/>
              </w:rPr>
              <w:t xml:space="preserve"> </w:t>
            </w:r>
            <w:r w:rsidRPr="005002AB">
              <w:rPr>
                <w:lang w:val="es-ES"/>
              </w:rPr>
              <w:t>entre mujeres y hombres</w:t>
            </w:r>
            <w:bookmarkEnd w:id="5"/>
          </w:p>
        </w:tc>
      </w:tr>
      <w:tr w:rsidR="00AD73BF" w:rsidRPr="004F5DD3" w14:paraId="5B65470F" w14:textId="77777777" w:rsidTr="00E84B9C">
        <w:tc>
          <w:tcPr>
            <w:tcW w:w="0" w:type="auto"/>
          </w:tcPr>
          <w:p w14:paraId="10AD1758" w14:textId="77777777" w:rsidR="00AD73BF" w:rsidRPr="004F5DD3" w:rsidRDefault="00AD73BF" w:rsidP="00E84B9C">
            <w:pPr>
              <w:pStyle w:val="NormalWeb"/>
              <w:spacing w:line="360" w:lineRule="auto"/>
              <w:jc w:val="both"/>
              <w:rPr>
                <w:lang w:val="es-ES"/>
              </w:rPr>
            </w:pPr>
          </w:p>
        </w:tc>
      </w:tr>
      <w:tr w:rsidR="00183CB9" w:rsidRPr="004F5DD3" w14:paraId="7E02B32E" w14:textId="77777777" w:rsidTr="00E84B9C">
        <w:tc>
          <w:tcPr>
            <w:tcW w:w="0" w:type="auto"/>
          </w:tcPr>
          <w:p w14:paraId="0A4B18CA" w14:textId="5B3243C0" w:rsidR="00183CB9" w:rsidRPr="004F5DD3" w:rsidRDefault="001D2D37" w:rsidP="00E84B9C">
            <w:pPr>
              <w:pStyle w:val="NormalWeb"/>
              <w:spacing w:line="360" w:lineRule="auto"/>
              <w:jc w:val="center"/>
              <w:rPr>
                <w:lang w:val="es-ES"/>
              </w:rPr>
            </w:pPr>
            <w:r w:rsidRPr="004F5DD3">
              <w:rPr>
                <w:noProof/>
                <w:lang w:val="es-ES"/>
              </w:rPr>
              <w:drawing>
                <wp:inline distT="0" distB="0" distL="0" distR="0" wp14:anchorId="325E16A9" wp14:editId="50BB0DE9">
                  <wp:extent cx="2818884" cy="1548000"/>
                  <wp:effectExtent l="0" t="0" r="635" b="1905"/>
                  <wp:docPr id="7574775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77523" name="Imagen 757477523"/>
                          <pic:cNvPicPr/>
                        </pic:nvPicPr>
                        <pic:blipFill>
                          <a:blip r:embed="rId12">
                            <a:extLst>
                              <a:ext uri="{28A0092B-C50C-407E-A947-70E740481C1C}">
                                <a14:useLocalDpi xmlns:a14="http://schemas.microsoft.com/office/drawing/2010/main" val="0"/>
                              </a:ext>
                            </a:extLst>
                          </a:blip>
                          <a:stretch>
                            <a:fillRect/>
                          </a:stretch>
                        </pic:blipFill>
                        <pic:spPr>
                          <a:xfrm>
                            <a:off x="0" y="0"/>
                            <a:ext cx="2818884" cy="1548000"/>
                          </a:xfrm>
                          <a:prstGeom prst="rect">
                            <a:avLst/>
                          </a:prstGeom>
                          <a:ln>
                            <a:noFill/>
                          </a:ln>
                        </pic:spPr>
                      </pic:pic>
                    </a:graphicData>
                  </a:graphic>
                </wp:inline>
              </w:drawing>
            </w:r>
          </w:p>
        </w:tc>
      </w:tr>
      <w:tr w:rsidR="009B03C4" w:rsidRPr="004F5DD3" w14:paraId="566F2D41" w14:textId="77777777" w:rsidTr="00E84B9C">
        <w:tc>
          <w:tcPr>
            <w:tcW w:w="0" w:type="auto"/>
          </w:tcPr>
          <w:p w14:paraId="3956EA81" w14:textId="1F4E96AA" w:rsidR="009B03C4" w:rsidRPr="004F5DD3" w:rsidRDefault="009B03C4" w:rsidP="00E84B9C">
            <w:pPr>
              <w:pStyle w:val="NormalWeb"/>
              <w:spacing w:line="360" w:lineRule="auto"/>
              <w:jc w:val="both"/>
              <w:rPr>
                <w:lang w:val="es-ES"/>
              </w:rPr>
            </w:pPr>
          </w:p>
        </w:tc>
      </w:tr>
    </w:tbl>
    <w:p w14:paraId="3ACD2621" w14:textId="6B3C8931" w:rsidR="006B21F6" w:rsidRPr="005002AB" w:rsidRDefault="00E84B9C" w:rsidP="006B21F6">
      <w:pPr>
        <w:pStyle w:val="Sinespaciado"/>
        <w:spacing w:line="360" w:lineRule="auto"/>
        <w:jc w:val="center"/>
        <w:rPr>
          <w:rFonts w:ascii="Times New Roman" w:hAnsi="Times New Roman" w:cs="Times New Roman"/>
        </w:rPr>
      </w:pPr>
      <w:r w:rsidRPr="004F5DD3">
        <w:rPr>
          <w:rFonts w:ascii="Times New Roman" w:hAnsi="Times New Roman" w:cs="Times New Roman"/>
        </w:rPr>
        <w:br w:type="textWrapping" w:clear="all"/>
      </w:r>
      <w:r w:rsidR="006B21F6" w:rsidRPr="005002AB">
        <w:rPr>
          <w:rFonts w:ascii="Times New Roman" w:hAnsi="Times New Roman" w:cs="Times New Roman"/>
        </w:rPr>
        <w:t>Fuente: Elaboración propia</w:t>
      </w:r>
    </w:p>
    <w:p w14:paraId="3A417D1E" w14:textId="7706430E" w:rsidR="00B25607" w:rsidRPr="004F5DD3" w:rsidRDefault="009905BB" w:rsidP="00B25607">
      <w:pPr>
        <w:pStyle w:val="Sinespaciado"/>
        <w:spacing w:line="360" w:lineRule="auto"/>
        <w:jc w:val="both"/>
        <w:rPr>
          <w:rFonts w:ascii="Times New Roman" w:hAnsi="Times New Roman" w:cs="Times New Roman"/>
        </w:rPr>
      </w:pPr>
      <w:r w:rsidRPr="004F5DD3">
        <w:rPr>
          <w:rFonts w:ascii="Times New Roman" w:hAnsi="Times New Roman" w:cs="Times New Roman"/>
        </w:rPr>
        <w:t>Otro dato importan</w:t>
      </w:r>
      <w:r w:rsidR="0026171F" w:rsidRPr="004F5DD3">
        <w:rPr>
          <w:rFonts w:ascii="Times New Roman" w:hAnsi="Times New Roman" w:cs="Times New Roman"/>
        </w:rPr>
        <w:t>t</w:t>
      </w:r>
      <w:r w:rsidRPr="004F5DD3">
        <w:rPr>
          <w:rFonts w:ascii="Times New Roman" w:hAnsi="Times New Roman" w:cs="Times New Roman"/>
        </w:rPr>
        <w:t xml:space="preserve">e en la muestra de 290 canciones </w:t>
      </w:r>
      <w:r w:rsidR="006B21F6" w:rsidRPr="004F5DD3">
        <w:rPr>
          <w:rFonts w:ascii="Times New Roman" w:hAnsi="Times New Roman" w:cs="Times New Roman"/>
        </w:rPr>
        <w:t>recogidas</w:t>
      </w:r>
      <w:r w:rsidRPr="004F5DD3">
        <w:rPr>
          <w:rFonts w:ascii="Times New Roman" w:hAnsi="Times New Roman" w:cs="Times New Roman"/>
        </w:rPr>
        <w:t xml:space="preserve"> entre los varones encuestados</w:t>
      </w:r>
      <w:r w:rsidR="006B21F6" w:rsidRPr="004F5DD3">
        <w:rPr>
          <w:rFonts w:ascii="Times New Roman" w:hAnsi="Times New Roman" w:cs="Times New Roman"/>
        </w:rPr>
        <w:t>,</w:t>
      </w:r>
      <w:r w:rsidRPr="004F5DD3">
        <w:rPr>
          <w:rFonts w:ascii="Times New Roman" w:hAnsi="Times New Roman" w:cs="Times New Roman"/>
        </w:rPr>
        <w:t xml:space="preserve"> </w:t>
      </w:r>
      <w:r w:rsidR="00A6135B" w:rsidRPr="004F5DD3">
        <w:rPr>
          <w:rFonts w:ascii="Times New Roman" w:hAnsi="Times New Roman" w:cs="Times New Roman"/>
        </w:rPr>
        <w:t xml:space="preserve">y que fueron </w:t>
      </w:r>
      <w:r w:rsidRPr="004F5DD3">
        <w:rPr>
          <w:rFonts w:ascii="Times New Roman" w:hAnsi="Times New Roman" w:cs="Times New Roman"/>
        </w:rPr>
        <w:t xml:space="preserve">indicadas como sus favoritas, </w:t>
      </w:r>
      <w:r w:rsidR="006B21F6" w:rsidRPr="004F5DD3">
        <w:rPr>
          <w:rFonts w:ascii="Times New Roman" w:hAnsi="Times New Roman" w:cs="Times New Roman"/>
        </w:rPr>
        <w:t xml:space="preserve">indica </w:t>
      </w:r>
      <w:r w:rsidRPr="004F5DD3">
        <w:rPr>
          <w:rFonts w:ascii="Times New Roman" w:hAnsi="Times New Roman" w:cs="Times New Roman"/>
        </w:rPr>
        <w:t>que solamente el 8.6</w:t>
      </w:r>
      <w:r w:rsidR="006B21F6" w:rsidRPr="004F5DD3">
        <w:rPr>
          <w:rFonts w:ascii="Times New Roman" w:hAnsi="Times New Roman" w:cs="Times New Roman"/>
        </w:rPr>
        <w:t xml:space="preserve"> </w:t>
      </w:r>
      <w:r w:rsidRPr="004F5DD3">
        <w:rPr>
          <w:rFonts w:ascii="Times New Roman" w:hAnsi="Times New Roman" w:cs="Times New Roman"/>
        </w:rPr>
        <w:t xml:space="preserve">% de esas canciones son cantadas por mujeres y solamente </w:t>
      </w:r>
      <w:r w:rsidR="000E6CE8" w:rsidRPr="004F5DD3">
        <w:rPr>
          <w:rFonts w:ascii="Times New Roman" w:hAnsi="Times New Roman" w:cs="Times New Roman"/>
        </w:rPr>
        <w:t>una</w:t>
      </w:r>
      <w:r w:rsidRPr="004F5DD3">
        <w:rPr>
          <w:rFonts w:ascii="Times New Roman" w:hAnsi="Times New Roman" w:cs="Times New Roman"/>
        </w:rPr>
        <w:t xml:space="preserve"> cantante mujer (0.3</w:t>
      </w:r>
      <w:r w:rsidR="006B21F6" w:rsidRPr="004F5DD3">
        <w:rPr>
          <w:rFonts w:ascii="Times New Roman" w:hAnsi="Times New Roman" w:cs="Times New Roman"/>
        </w:rPr>
        <w:t xml:space="preserve"> </w:t>
      </w:r>
      <w:r w:rsidRPr="004F5DD3">
        <w:rPr>
          <w:rFonts w:ascii="Times New Roman" w:hAnsi="Times New Roman" w:cs="Times New Roman"/>
        </w:rPr>
        <w:t xml:space="preserve">%) aparece como cantante de regional mexicano en estas listas. </w:t>
      </w:r>
      <w:r w:rsidR="006B21F6" w:rsidRPr="004F5DD3">
        <w:rPr>
          <w:rFonts w:ascii="Times New Roman" w:hAnsi="Times New Roman" w:cs="Times New Roman"/>
        </w:rPr>
        <w:t>Este</w:t>
      </w:r>
      <w:r w:rsidRPr="004F5DD3">
        <w:rPr>
          <w:rFonts w:ascii="Times New Roman" w:hAnsi="Times New Roman" w:cs="Times New Roman"/>
        </w:rPr>
        <w:t xml:space="preserve"> </w:t>
      </w:r>
      <w:r w:rsidR="006B21F6" w:rsidRPr="004F5DD3">
        <w:rPr>
          <w:rFonts w:ascii="Times New Roman" w:hAnsi="Times New Roman" w:cs="Times New Roman"/>
        </w:rPr>
        <w:t xml:space="preserve">hallazgo resulta llamativo, pues </w:t>
      </w:r>
      <w:r w:rsidRPr="004F5DD3">
        <w:rPr>
          <w:rFonts w:ascii="Times New Roman" w:hAnsi="Times New Roman" w:cs="Times New Roman"/>
        </w:rPr>
        <w:t>se trata de la manera en que las mujeres alcanzan representación en el imaginario social.</w:t>
      </w:r>
    </w:p>
    <w:p w14:paraId="4C99C3F5" w14:textId="255BC079" w:rsidR="009B03C4" w:rsidRPr="004F5DD3" w:rsidRDefault="009905BB" w:rsidP="00B25607">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Finalmente</w:t>
      </w:r>
      <w:r w:rsidR="006B21F6" w:rsidRPr="004F5DD3">
        <w:rPr>
          <w:rFonts w:ascii="Times New Roman" w:hAnsi="Times New Roman" w:cs="Times New Roman"/>
        </w:rPr>
        <w:t>,</w:t>
      </w:r>
      <w:r w:rsidRPr="004F5DD3">
        <w:rPr>
          <w:rFonts w:ascii="Times New Roman" w:hAnsi="Times New Roman" w:cs="Times New Roman"/>
        </w:rPr>
        <w:t xml:space="preserve"> la presencia de cantantes independientes </w:t>
      </w:r>
      <w:r w:rsidR="00A6135B" w:rsidRPr="004F5DD3">
        <w:rPr>
          <w:rFonts w:ascii="Times New Roman" w:hAnsi="Times New Roman" w:cs="Times New Roman"/>
        </w:rPr>
        <w:t>correspond</w:t>
      </w:r>
      <w:r w:rsidR="006B21F6" w:rsidRPr="004F5DD3">
        <w:rPr>
          <w:rFonts w:ascii="Times New Roman" w:hAnsi="Times New Roman" w:cs="Times New Roman"/>
        </w:rPr>
        <w:t>e</w:t>
      </w:r>
      <w:r w:rsidRPr="004F5DD3">
        <w:rPr>
          <w:rFonts w:ascii="Times New Roman" w:hAnsi="Times New Roman" w:cs="Times New Roman"/>
        </w:rPr>
        <w:t xml:space="preserve"> apenas </w:t>
      </w:r>
      <w:r w:rsidR="00A6135B" w:rsidRPr="004F5DD3">
        <w:rPr>
          <w:rFonts w:ascii="Times New Roman" w:hAnsi="Times New Roman" w:cs="Times New Roman"/>
        </w:rPr>
        <w:t>a</w:t>
      </w:r>
      <w:r w:rsidR="006B21F6" w:rsidRPr="004F5DD3">
        <w:rPr>
          <w:rFonts w:ascii="Times New Roman" w:hAnsi="Times New Roman" w:cs="Times New Roman"/>
        </w:rPr>
        <w:t>l</w:t>
      </w:r>
      <w:r w:rsidRPr="004F5DD3">
        <w:rPr>
          <w:rFonts w:ascii="Times New Roman" w:hAnsi="Times New Roman" w:cs="Times New Roman"/>
        </w:rPr>
        <w:t xml:space="preserve"> 3.4</w:t>
      </w:r>
      <w:r w:rsidR="006B21F6" w:rsidRPr="004F5DD3">
        <w:rPr>
          <w:rFonts w:ascii="Times New Roman" w:hAnsi="Times New Roman" w:cs="Times New Roman"/>
        </w:rPr>
        <w:t xml:space="preserve"> </w:t>
      </w:r>
      <w:r w:rsidRPr="004F5DD3">
        <w:rPr>
          <w:rFonts w:ascii="Times New Roman" w:hAnsi="Times New Roman" w:cs="Times New Roman"/>
        </w:rPr>
        <w:t>%</w:t>
      </w:r>
      <w:r w:rsidR="006B21F6" w:rsidRPr="004F5DD3">
        <w:rPr>
          <w:rFonts w:ascii="Times New Roman" w:hAnsi="Times New Roman" w:cs="Times New Roman"/>
        </w:rPr>
        <w:t xml:space="preserve"> entre todos </w:t>
      </w:r>
      <w:r w:rsidRPr="004F5DD3">
        <w:rPr>
          <w:rFonts w:ascii="Times New Roman" w:hAnsi="Times New Roman" w:cs="Times New Roman"/>
        </w:rPr>
        <w:t>los encuestados.</w:t>
      </w:r>
    </w:p>
    <w:p w14:paraId="7EB0816F" w14:textId="77777777" w:rsidR="00C673DF" w:rsidRDefault="00C673DF" w:rsidP="00B25607">
      <w:pPr>
        <w:pStyle w:val="Sinespaciado"/>
        <w:spacing w:line="360" w:lineRule="auto"/>
        <w:ind w:firstLine="708"/>
        <w:jc w:val="both"/>
        <w:rPr>
          <w:rFonts w:ascii="Times New Roman" w:hAnsi="Times New Roman" w:cs="Times New Roman"/>
        </w:rPr>
      </w:pPr>
    </w:p>
    <w:p w14:paraId="2BBA69DD" w14:textId="77777777" w:rsidR="005002AB" w:rsidRPr="004F5DD3" w:rsidRDefault="005002AB" w:rsidP="00B25607">
      <w:pPr>
        <w:pStyle w:val="Sinespaciado"/>
        <w:spacing w:line="360" w:lineRule="auto"/>
        <w:ind w:firstLine="708"/>
        <w:jc w:val="both"/>
        <w:rPr>
          <w:rFonts w:ascii="Times New Roman" w:hAnsi="Times New Roman" w:cs="Times New Roman"/>
        </w:rPr>
      </w:pPr>
    </w:p>
    <w:p w14:paraId="47FE0151" w14:textId="4BF3B8A6" w:rsidR="00C110A2" w:rsidRPr="004F5DD3" w:rsidRDefault="00C110A2" w:rsidP="00C673DF">
      <w:pPr>
        <w:pStyle w:val="NormalWeb"/>
        <w:spacing w:before="0" w:beforeAutospacing="0" w:after="0" w:afterAutospacing="0" w:line="360" w:lineRule="auto"/>
        <w:jc w:val="center"/>
        <w:rPr>
          <w:b/>
          <w:bCs/>
          <w:sz w:val="32"/>
          <w:szCs w:val="32"/>
          <w:lang w:val="es-ES"/>
        </w:rPr>
      </w:pPr>
      <w:r w:rsidRPr="004F5DD3">
        <w:rPr>
          <w:b/>
          <w:bCs/>
          <w:sz w:val="32"/>
          <w:szCs w:val="32"/>
          <w:lang w:val="es-ES"/>
        </w:rPr>
        <w:t>Discusión</w:t>
      </w:r>
      <w:r w:rsidR="006B21F6" w:rsidRPr="004F5DD3">
        <w:rPr>
          <w:b/>
          <w:bCs/>
          <w:sz w:val="32"/>
          <w:szCs w:val="32"/>
          <w:lang w:val="es-ES"/>
        </w:rPr>
        <w:t xml:space="preserve"> </w:t>
      </w:r>
    </w:p>
    <w:p w14:paraId="78C34D37" w14:textId="77777777" w:rsidR="006B21F6" w:rsidRPr="004F5DD3" w:rsidRDefault="00C81BD0" w:rsidP="006B21F6">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Con el propósito de avanzar en la comprensión de la forma en que se configura el imaginario adolescente acerca de la feminidad y la masculinidad a partir de la canción, se </w:t>
      </w:r>
      <w:r w:rsidR="006B21F6" w:rsidRPr="004F5DD3">
        <w:rPr>
          <w:rFonts w:ascii="Times New Roman" w:hAnsi="Times New Roman" w:cs="Times New Roman"/>
        </w:rPr>
        <w:t>procuró,</w:t>
      </w:r>
      <w:r w:rsidR="006076DD" w:rsidRPr="004F5DD3">
        <w:rPr>
          <w:rFonts w:ascii="Times New Roman" w:hAnsi="Times New Roman" w:cs="Times New Roman"/>
        </w:rPr>
        <w:t xml:space="preserve"> en primer término</w:t>
      </w:r>
      <w:r w:rsidR="006B21F6" w:rsidRPr="004F5DD3">
        <w:rPr>
          <w:rFonts w:ascii="Times New Roman" w:hAnsi="Times New Roman" w:cs="Times New Roman"/>
        </w:rPr>
        <w:t>,</w:t>
      </w:r>
      <w:r w:rsidRPr="004F5DD3">
        <w:rPr>
          <w:rFonts w:ascii="Times New Roman" w:hAnsi="Times New Roman" w:cs="Times New Roman"/>
        </w:rPr>
        <w:t xml:space="preserve"> conocer y analizar</w:t>
      </w:r>
      <w:r w:rsidR="001A001E" w:rsidRPr="004F5DD3">
        <w:rPr>
          <w:rFonts w:ascii="Times New Roman" w:hAnsi="Times New Roman" w:cs="Times New Roman"/>
        </w:rPr>
        <w:t xml:space="preserve"> el estilo musical en su dimensión </w:t>
      </w:r>
      <w:r w:rsidR="004C4C78" w:rsidRPr="004F5DD3">
        <w:rPr>
          <w:rFonts w:ascii="Times New Roman" w:hAnsi="Times New Roman" w:cs="Times New Roman"/>
        </w:rPr>
        <w:t xml:space="preserve">estilística y </w:t>
      </w:r>
      <w:r w:rsidR="001A001E" w:rsidRPr="004F5DD3">
        <w:rPr>
          <w:rFonts w:ascii="Times New Roman" w:hAnsi="Times New Roman" w:cs="Times New Roman"/>
        </w:rPr>
        <w:t>temática</w:t>
      </w:r>
      <w:r w:rsidR="00A6416D" w:rsidRPr="004F5DD3">
        <w:rPr>
          <w:rFonts w:ascii="Times New Roman" w:hAnsi="Times New Roman" w:cs="Times New Roman"/>
        </w:rPr>
        <w:t xml:space="preserve">. </w:t>
      </w:r>
      <w:r w:rsidR="006B21F6" w:rsidRPr="004F5DD3">
        <w:rPr>
          <w:rFonts w:ascii="Times New Roman" w:hAnsi="Times New Roman" w:cs="Times New Roman"/>
        </w:rPr>
        <w:t>En este sentido, i</w:t>
      </w:r>
      <w:r w:rsidR="00393E5B" w:rsidRPr="004F5DD3">
        <w:rPr>
          <w:rFonts w:ascii="Times New Roman" w:hAnsi="Times New Roman" w:cs="Times New Roman"/>
        </w:rPr>
        <w:t xml:space="preserve">dentificar el estilo musical permite notar </w:t>
      </w:r>
      <w:r w:rsidR="00A16BA8" w:rsidRPr="004F5DD3">
        <w:rPr>
          <w:rFonts w:ascii="Times New Roman" w:hAnsi="Times New Roman" w:cs="Times New Roman"/>
        </w:rPr>
        <w:t>algunas espec</w:t>
      </w:r>
      <w:r w:rsidR="000D0440" w:rsidRPr="004F5DD3">
        <w:rPr>
          <w:rFonts w:ascii="Times New Roman" w:hAnsi="Times New Roman" w:cs="Times New Roman"/>
        </w:rPr>
        <w:t>i</w:t>
      </w:r>
      <w:r w:rsidR="00A16BA8" w:rsidRPr="004F5DD3">
        <w:rPr>
          <w:rFonts w:ascii="Times New Roman" w:hAnsi="Times New Roman" w:cs="Times New Roman"/>
        </w:rPr>
        <w:t>fic</w:t>
      </w:r>
      <w:r w:rsidR="000D0440" w:rsidRPr="004F5DD3">
        <w:rPr>
          <w:rFonts w:ascii="Times New Roman" w:hAnsi="Times New Roman" w:cs="Times New Roman"/>
        </w:rPr>
        <w:t xml:space="preserve">idades </w:t>
      </w:r>
      <w:r w:rsidR="00A16BA8" w:rsidRPr="004F5DD3">
        <w:rPr>
          <w:rFonts w:ascii="Times New Roman" w:hAnsi="Times New Roman" w:cs="Times New Roman"/>
        </w:rPr>
        <w:t>acerca del lugar de enunciación</w:t>
      </w:r>
      <w:r w:rsidR="006B21F6" w:rsidRPr="004F5DD3">
        <w:rPr>
          <w:rFonts w:ascii="Times New Roman" w:hAnsi="Times New Roman" w:cs="Times New Roman"/>
        </w:rPr>
        <w:t>,</w:t>
      </w:r>
      <w:r w:rsidR="00A16BA8" w:rsidRPr="004F5DD3">
        <w:rPr>
          <w:rFonts w:ascii="Times New Roman" w:hAnsi="Times New Roman" w:cs="Times New Roman"/>
        </w:rPr>
        <w:t xml:space="preserve"> como </w:t>
      </w:r>
      <w:r w:rsidR="002B25DB" w:rsidRPr="004F5DD3">
        <w:rPr>
          <w:rFonts w:ascii="Times New Roman" w:hAnsi="Times New Roman" w:cs="Times New Roman"/>
        </w:rPr>
        <w:t xml:space="preserve">la procedencia </w:t>
      </w:r>
      <w:r w:rsidR="007D2171" w:rsidRPr="004F5DD3">
        <w:rPr>
          <w:rFonts w:ascii="Times New Roman" w:hAnsi="Times New Roman" w:cs="Times New Roman"/>
        </w:rPr>
        <w:t xml:space="preserve">dada por </w:t>
      </w:r>
      <w:r w:rsidR="003F0CE9" w:rsidRPr="004F5DD3">
        <w:rPr>
          <w:rFonts w:ascii="Times New Roman" w:hAnsi="Times New Roman" w:cs="Times New Roman"/>
        </w:rPr>
        <w:t>los orígenes culturales, étnicos y raciales</w:t>
      </w:r>
      <w:r w:rsidR="009A1E39" w:rsidRPr="004F5DD3">
        <w:rPr>
          <w:rFonts w:ascii="Times New Roman" w:hAnsi="Times New Roman" w:cs="Times New Roman"/>
        </w:rPr>
        <w:t xml:space="preserve"> encontrados en </w:t>
      </w:r>
      <w:r w:rsidR="009D5CBC" w:rsidRPr="004F5DD3">
        <w:rPr>
          <w:rFonts w:ascii="Times New Roman" w:hAnsi="Times New Roman" w:cs="Times New Roman"/>
        </w:rPr>
        <w:t xml:space="preserve">cada </w:t>
      </w:r>
      <w:r w:rsidR="009A1E39" w:rsidRPr="004F5DD3">
        <w:rPr>
          <w:rFonts w:ascii="Times New Roman" w:hAnsi="Times New Roman" w:cs="Times New Roman"/>
        </w:rPr>
        <w:t xml:space="preserve">forma musical (estilo) </w:t>
      </w:r>
      <w:r w:rsidR="00FA1AA0" w:rsidRPr="004F5DD3">
        <w:rPr>
          <w:rFonts w:ascii="Times New Roman" w:hAnsi="Times New Roman" w:cs="Times New Roman"/>
        </w:rPr>
        <w:t>y que impacta en la construcción narrativa</w:t>
      </w:r>
      <w:r w:rsidR="00686CB4" w:rsidRPr="004F5DD3">
        <w:rPr>
          <w:rFonts w:ascii="Times New Roman" w:hAnsi="Times New Roman" w:cs="Times New Roman"/>
        </w:rPr>
        <w:t xml:space="preserve"> al </w:t>
      </w:r>
      <w:r w:rsidR="00674F93" w:rsidRPr="004F5DD3">
        <w:rPr>
          <w:rFonts w:ascii="Times New Roman" w:hAnsi="Times New Roman" w:cs="Times New Roman"/>
        </w:rPr>
        <w:t>ser</w:t>
      </w:r>
      <w:r w:rsidR="00686CB4" w:rsidRPr="004F5DD3">
        <w:rPr>
          <w:rFonts w:ascii="Times New Roman" w:hAnsi="Times New Roman" w:cs="Times New Roman"/>
        </w:rPr>
        <w:t xml:space="preserve"> mediadora de la expresión de </w:t>
      </w:r>
      <w:r w:rsidR="008931DD" w:rsidRPr="004F5DD3">
        <w:rPr>
          <w:rFonts w:ascii="Times New Roman" w:hAnsi="Times New Roman" w:cs="Times New Roman"/>
        </w:rPr>
        <w:t xml:space="preserve">una perspectiva </w:t>
      </w:r>
      <w:r w:rsidR="00674F93" w:rsidRPr="004F5DD3">
        <w:rPr>
          <w:rFonts w:ascii="Times New Roman" w:hAnsi="Times New Roman" w:cs="Times New Roman"/>
        </w:rPr>
        <w:t>particular</w:t>
      </w:r>
      <w:r w:rsidR="008931DD" w:rsidRPr="004F5DD3">
        <w:rPr>
          <w:rFonts w:ascii="Times New Roman" w:hAnsi="Times New Roman" w:cs="Times New Roman"/>
        </w:rPr>
        <w:t>.</w:t>
      </w:r>
      <w:r w:rsidR="005A43A8" w:rsidRPr="004F5DD3">
        <w:rPr>
          <w:rFonts w:ascii="Times New Roman" w:hAnsi="Times New Roman" w:cs="Times New Roman"/>
        </w:rPr>
        <w:t xml:space="preserve"> </w:t>
      </w:r>
    </w:p>
    <w:p w14:paraId="33616E4A" w14:textId="59DB7CAB" w:rsidR="00A7371A" w:rsidRPr="004F5DD3" w:rsidRDefault="001D5F1D" w:rsidP="006B21F6">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Por esta razón</w:t>
      </w:r>
      <w:r w:rsidR="00602A76" w:rsidRPr="004F5DD3">
        <w:rPr>
          <w:rFonts w:ascii="Times New Roman" w:hAnsi="Times New Roman" w:cs="Times New Roman"/>
        </w:rPr>
        <w:t>,</w:t>
      </w:r>
      <w:r w:rsidRPr="004F5DD3">
        <w:rPr>
          <w:rFonts w:ascii="Times New Roman" w:hAnsi="Times New Roman" w:cs="Times New Roman"/>
        </w:rPr>
        <w:t xml:space="preserve"> se viene afirmando que el estilo musical produce un impacto definitorio en la elección temática</w:t>
      </w:r>
      <w:r w:rsidR="00602A76" w:rsidRPr="004F5DD3">
        <w:rPr>
          <w:rFonts w:ascii="Times New Roman" w:hAnsi="Times New Roman" w:cs="Times New Roman"/>
        </w:rPr>
        <w:t xml:space="preserve"> (Navarrete</w:t>
      </w:r>
      <w:r w:rsidR="00FF0F06" w:rsidRPr="004F5DD3">
        <w:rPr>
          <w:rFonts w:ascii="Times New Roman" w:hAnsi="Times New Roman" w:cs="Times New Roman"/>
        </w:rPr>
        <w:t>,</w:t>
      </w:r>
      <w:r w:rsidR="00602A76" w:rsidRPr="004F5DD3">
        <w:rPr>
          <w:rFonts w:ascii="Times New Roman" w:hAnsi="Times New Roman" w:cs="Times New Roman"/>
        </w:rPr>
        <w:t xml:space="preserve"> 2021)</w:t>
      </w:r>
      <w:r w:rsidR="006B21F6" w:rsidRPr="004F5DD3">
        <w:rPr>
          <w:rFonts w:ascii="Times New Roman" w:hAnsi="Times New Roman" w:cs="Times New Roman"/>
        </w:rPr>
        <w:t xml:space="preserve">, pues </w:t>
      </w:r>
      <w:r w:rsidR="00116EFF" w:rsidRPr="004F5DD3">
        <w:rPr>
          <w:rFonts w:ascii="Times New Roman" w:hAnsi="Times New Roman" w:cs="Times New Roman"/>
        </w:rPr>
        <w:t xml:space="preserve">se trata de las </w:t>
      </w:r>
      <w:r w:rsidR="004E1AA7" w:rsidRPr="004F5DD3">
        <w:rPr>
          <w:rFonts w:ascii="Times New Roman" w:hAnsi="Times New Roman" w:cs="Times New Roman"/>
        </w:rPr>
        <w:t>características</w:t>
      </w:r>
      <w:r w:rsidR="00116EFF" w:rsidRPr="004F5DD3">
        <w:rPr>
          <w:rFonts w:ascii="Times New Roman" w:hAnsi="Times New Roman" w:cs="Times New Roman"/>
        </w:rPr>
        <w:t xml:space="preserve"> sociohistóricas de los sujetos </w:t>
      </w:r>
      <w:r w:rsidR="00CC4DFC" w:rsidRPr="004F5DD3">
        <w:rPr>
          <w:rFonts w:ascii="Times New Roman" w:hAnsi="Times New Roman" w:cs="Times New Roman"/>
        </w:rPr>
        <w:t xml:space="preserve">desde las </w:t>
      </w:r>
      <w:r w:rsidR="004E1AA7" w:rsidRPr="004F5DD3">
        <w:rPr>
          <w:rFonts w:ascii="Times New Roman" w:hAnsi="Times New Roman" w:cs="Times New Roman"/>
        </w:rPr>
        <w:t>que</w:t>
      </w:r>
      <w:r w:rsidR="00CC4DFC" w:rsidRPr="004F5DD3">
        <w:rPr>
          <w:rFonts w:ascii="Times New Roman" w:hAnsi="Times New Roman" w:cs="Times New Roman"/>
        </w:rPr>
        <w:t xml:space="preserve"> se</w:t>
      </w:r>
      <w:r w:rsidR="004E1AA7" w:rsidRPr="004F5DD3">
        <w:rPr>
          <w:rFonts w:ascii="Times New Roman" w:hAnsi="Times New Roman" w:cs="Times New Roman"/>
        </w:rPr>
        <w:t xml:space="preserve"> gestionan </w:t>
      </w:r>
      <w:r w:rsidR="00CC4DFC" w:rsidRPr="004F5DD3">
        <w:rPr>
          <w:rFonts w:ascii="Times New Roman" w:hAnsi="Times New Roman" w:cs="Times New Roman"/>
        </w:rPr>
        <w:t xml:space="preserve">identificaciones </w:t>
      </w:r>
      <w:r w:rsidR="004D70F2" w:rsidRPr="004F5DD3">
        <w:rPr>
          <w:rFonts w:ascii="Times New Roman" w:hAnsi="Times New Roman" w:cs="Times New Roman"/>
        </w:rPr>
        <w:t xml:space="preserve">subjetivas </w:t>
      </w:r>
      <w:r w:rsidR="002062F6" w:rsidRPr="004F5DD3">
        <w:rPr>
          <w:rFonts w:ascii="Times New Roman" w:hAnsi="Times New Roman" w:cs="Times New Roman"/>
        </w:rPr>
        <w:t xml:space="preserve">involucradas </w:t>
      </w:r>
      <w:r w:rsidR="00E24115" w:rsidRPr="004F5DD3">
        <w:rPr>
          <w:rFonts w:ascii="Times New Roman" w:hAnsi="Times New Roman" w:cs="Times New Roman"/>
        </w:rPr>
        <w:t>en los procesos de creación</w:t>
      </w:r>
      <w:r w:rsidR="00C762D5" w:rsidRPr="004F5DD3">
        <w:rPr>
          <w:rFonts w:ascii="Times New Roman" w:hAnsi="Times New Roman" w:cs="Times New Roman"/>
        </w:rPr>
        <w:t xml:space="preserve"> musical</w:t>
      </w:r>
      <w:r w:rsidR="00E24115" w:rsidRPr="004F5DD3">
        <w:rPr>
          <w:rFonts w:ascii="Times New Roman" w:hAnsi="Times New Roman" w:cs="Times New Roman"/>
        </w:rPr>
        <w:t>. A partir de estos datos</w:t>
      </w:r>
      <w:r w:rsidR="006B21F6" w:rsidRPr="004F5DD3">
        <w:rPr>
          <w:rFonts w:ascii="Times New Roman" w:hAnsi="Times New Roman" w:cs="Times New Roman"/>
        </w:rPr>
        <w:t>,</w:t>
      </w:r>
      <w:r w:rsidR="00E24115" w:rsidRPr="004F5DD3">
        <w:rPr>
          <w:rFonts w:ascii="Times New Roman" w:hAnsi="Times New Roman" w:cs="Times New Roman"/>
        </w:rPr>
        <w:t xml:space="preserve"> se puede </w:t>
      </w:r>
      <w:r w:rsidR="003615CB" w:rsidRPr="004F5DD3">
        <w:rPr>
          <w:rFonts w:ascii="Times New Roman" w:hAnsi="Times New Roman" w:cs="Times New Roman"/>
        </w:rPr>
        <w:t xml:space="preserve">construir </w:t>
      </w:r>
      <w:r w:rsidR="00B16D07" w:rsidRPr="004F5DD3">
        <w:rPr>
          <w:rFonts w:ascii="Times New Roman" w:hAnsi="Times New Roman" w:cs="Times New Roman"/>
        </w:rPr>
        <w:t xml:space="preserve">el </w:t>
      </w:r>
      <w:r w:rsidR="00B43DC0" w:rsidRPr="004F5DD3">
        <w:rPr>
          <w:rFonts w:ascii="Times New Roman" w:hAnsi="Times New Roman" w:cs="Times New Roman"/>
        </w:rPr>
        <w:t xml:space="preserve">carácter situado del </w:t>
      </w:r>
      <w:r w:rsidR="00B16D07" w:rsidRPr="004F5DD3">
        <w:rPr>
          <w:rFonts w:ascii="Times New Roman" w:hAnsi="Times New Roman" w:cs="Times New Roman"/>
        </w:rPr>
        <w:t>lugar de enunciación</w:t>
      </w:r>
      <w:r w:rsidR="00F71A49" w:rsidRPr="004F5DD3">
        <w:rPr>
          <w:rFonts w:ascii="Times New Roman" w:hAnsi="Times New Roman" w:cs="Times New Roman"/>
        </w:rPr>
        <w:t xml:space="preserve"> </w:t>
      </w:r>
      <w:r w:rsidR="00A43359" w:rsidRPr="004F5DD3">
        <w:rPr>
          <w:rFonts w:ascii="Times New Roman" w:hAnsi="Times New Roman" w:cs="Times New Roman"/>
        </w:rPr>
        <w:t>que quedaría</w:t>
      </w:r>
      <w:r w:rsidR="001969AD" w:rsidRPr="004F5DD3">
        <w:rPr>
          <w:rFonts w:ascii="Times New Roman" w:hAnsi="Times New Roman" w:cs="Times New Roman"/>
        </w:rPr>
        <w:t xml:space="preserve"> incompleto </w:t>
      </w:r>
      <w:r w:rsidR="00A43359" w:rsidRPr="004F5DD3">
        <w:rPr>
          <w:rFonts w:ascii="Times New Roman" w:hAnsi="Times New Roman" w:cs="Times New Roman"/>
        </w:rPr>
        <w:t>si</w:t>
      </w:r>
      <w:r w:rsidR="006B3A12" w:rsidRPr="004F5DD3">
        <w:rPr>
          <w:rFonts w:ascii="Times New Roman" w:hAnsi="Times New Roman" w:cs="Times New Roman"/>
        </w:rPr>
        <w:t xml:space="preserve"> no se consideraran las </w:t>
      </w:r>
      <w:r w:rsidR="00FB420E" w:rsidRPr="004F5DD3">
        <w:rPr>
          <w:rFonts w:ascii="Times New Roman" w:hAnsi="Times New Roman" w:cs="Times New Roman"/>
        </w:rPr>
        <w:t>cualidades</w:t>
      </w:r>
      <w:r w:rsidR="006B3A12" w:rsidRPr="004F5DD3">
        <w:rPr>
          <w:rFonts w:ascii="Times New Roman" w:hAnsi="Times New Roman" w:cs="Times New Roman"/>
        </w:rPr>
        <w:t xml:space="preserve"> sexogenéricas </w:t>
      </w:r>
      <w:r w:rsidR="00511CAA" w:rsidRPr="004F5DD3">
        <w:rPr>
          <w:rFonts w:ascii="Times New Roman" w:hAnsi="Times New Roman" w:cs="Times New Roman"/>
        </w:rPr>
        <w:t xml:space="preserve">de </w:t>
      </w:r>
      <w:r w:rsidR="001969AD" w:rsidRPr="004F5DD3">
        <w:rPr>
          <w:rFonts w:ascii="Times New Roman" w:hAnsi="Times New Roman" w:cs="Times New Roman"/>
        </w:rPr>
        <w:t>quienes</w:t>
      </w:r>
      <w:r w:rsidR="00511CAA" w:rsidRPr="004F5DD3">
        <w:rPr>
          <w:rFonts w:ascii="Times New Roman" w:hAnsi="Times New Roman" w:cs="Times New Roman"/>
        </w:rPr>
        <w:t xml:space="preserve"> </w:t>
      </w:r>
      <w:r w:rsidR="00CF1DDF" w:rsidRPr="004F5DD3">
        <w:rPr>
          <w:rFonts w:ascii="Times New Roman" w:hAnsi="Times New Roman" w:cs="Times New Roman"/>
        </w:rPr>
        <w:t>producen y expresan</w:t>
      </w:r>
      <w:r w:rsidR="00511CAA" w:rsidRPr="004F5DD3">
        <w:rPr>
          <w:rFonts w:ascii="Times New Roman" w:hAnsi="Times New Roman" w:cs="Times New Roman"/>
        </w:rPr>
        <w:t xml:space="preserve"> estas narrativas y de quienes las escuchan.</w:t>
      </w:r>
      <w:r w:rsidR="00D85926" w:rsidRPr="004F5DD3">
        <w:rPr>
          <w:rFonts w:ascii="Times New Roman" w:hAnsi="Times New Roman" w:cs="Times New Roman"/>
        </w:rPr>
        <w:t xml:space="preserve"> S</w:t>
      </w:r>
      <w:r w:rsidR="00096B79" w:rsidRPr="004F5DD3">
        <w:rPr>
          <w:rFonts w:ascii="Times New Roman" w:hAnsi="Times New Roman" w:cs="Times New Roman"/>
        </w:rPr>
        <w:t>olamente de esta manera se puede comprend</w:t>
      </w:r>
      <w:r w:rsidR="00D82780" w:rsidRPr="004F5DD3">
        <w:rPr>
          <w:rFonts w:ascii="Times New Roman" w:hAnsi="Times New Roman" w:cs="Times New Roman"/>
        </w:rPr>
        <w:t>er a hombres y</w:t>
      </w:r>
      <w:r w:rsidR="00096B79" w:rsidRPr="004F5DD3">
        <w:rPr>
          <w:rFonts w:ascii="Times New Roman" w:hAnsi="Times New Roman" w:cs="Times New Roman"/>
        </w:rPr>
        <w:t xml:space="preserve"> mujeres</w:t>
      </w:r>
      <w:r w:rsidR="001674C4" w:rsidRPr="004F5DD3">
        <w:rPr>
          <w:rFonts w:ascii="Times New Roman" w:hAnsi="Times New Roman" w:cs="Times New Roman"/>
        </w:rPr>
        <w:t xml:space="preserve"> </w:t>
      </w:r>
      <w:r w:rsidR="00096B79" w:rsidRPr="004F5DD3">
        <w:rPr>
          <w:rFonts w:ascii="Times New Roman" w:hAnsi="Times New Roman" w:cs="Times New Roman"/>
        </w:rPr>
        <w:t xml:space="preserve">como “sujetos históricos gobernadas </w:t>
      </w:r>
      <w:r w:rsidR="009D1BE8" w:rsidRPr="004F5DD3">
        <w:rPr>
          <w:rFonts w:ascii="Times New Roman" w:hAnsi="Times New Roman" w:cs="Times New Roman"/>
        </w:rPr>
        <w:t>por relaciones sociales reales, que incluyen centralmente al género</w:t>
      </w:r>
      <w:r w:rsidR="001674C4" w:rsidRPr="004F5DD3">
        <w:rPr>
          <w:rFonts w:ascii="Times New Roman" w:hAnsi="Times New Roman" w:cs="Times New Roman"/>
        </w:rPr>
        <w:t>”</w:t>
      </w:r>
      <w:r w:rsidR="009D1BE8" w:rsidRPr="004F5DD3">
        <w:rPr>
          <w:rFonts w:ascii="Times New Roman" w:hAnsi="Times New Roman" w:cs="Times New Roman"/>
        </w:rPr>
        <w:t xml:space="preserve"> (De Lauretis</w:t>
      </w:r>
      <w:r w:rsidR="00FF0F06" w:rsidRPr="004F5DD3">
        <w:rPr>
          <w:rFonts w:ascii="Times New Roman" w:hAnsi="Times New Roman" w:cs="Times New Roman"/>
        </w:rPr>
        <w:t>,</w:t>
      </w:r>
      <w:r w:rsidR="009D1BE8" w:rsidRPr="004F5DD3">
        <w:rPr>
          <w:rFonts w:ascii="Times New Roman" w:hAnsi="Times New Roman" w:cs="Times New Roman"/>
        </w:rPr>
        <w:t xml:space="preserve"> 1989, p.</w:t>
      </w:r>
      <w:r w:rsidR="00656B0C" w:rsidRPr="004F5DD3">
        <w:rPr>
          <w:rFonts w:ascii="Times New Roman" w:hAnsi="Times New Roman" w:cs="Times New Roman"/>
        </w:rPr>
        <w:t xml:space="preserve"> 16</w:t>
      </w:r>
      <w:r w:rsidR="009D1BE8" w:rsidRPr="004F5DD3">
        <w:rPr>
          <w:rFonts w:ascii="Times New Roman" w:hAnsi="Times New Roman" w:cs="Times New Roman"/>
        </w:rPr>
        <w:t>)</w:t>
      </w:r>
      <w:r w:rsidR="00A7371A" w:rsidRPr="004F5DD3">
        <w:rPr>
          <w:rFonts w:ascii="Times New Roman" w:hAnsi="Times New Roman" w:cs="Times New Roman"/>
        </w:rPr>
        <w:t>.</w:t>
      </w:r>
    </w:p>
    <w:p w14:paraId="5813810A" w14:textId="77777777" w:rsidR="00463BA4" w:rsidRPr="004F5DD3" w:rsidRDefault="006B21F6" w:rsidP="00DE3876">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Por otra parte, r</w:t>
      </w:r>
      <w:r w:rsidR="00DE3876" w:rsidRPr="004F5DD3">
        <w:rPr>
          <w:rFonts w:ascii="Times New Roman" w:hAnsi="Times New Roman" w:cs="Times New Roman"/>
        </w:rPr>
        <w:t xml:space="preserve">esulta notable la preferencia por canciones de pop </w:t>
      </w:r>
      <w:r w:rsidRPr="004F5DD3">
        <w:rPr>
          <w:rFonts w:ascii="Times New Roman" w:hAnsi="Times New Roman" w:cs="Times New Roman"/>
        </w:rPr>
        <w:t>—</w:t>
      </w:r>
      <w:r w:rsidR="00DE3876" w:rsidRPr="004F5DD3">
        <w:rPr>
          <w:rFonts w:ascii="Times New Roman" w:hAnsi="Times New Roman" w:cs="Times New Roman"/>
        </w:rPr>
        <w:t>tanto en el gusto de mujeres como de hombres</w:t>
      </w:r>
      <w:r w:rsidRPr="004F5DD3">
        <w:rPr>
          <w:rFonts w:ascii="Times New Roman" w:hAnsi="Times New Roman" w:cs="Times New Roman"/>
        </w:rPr>
        <w:t>—</w:t>
      </w:r>
      <w:r w:rsidR="00DE3876" w:rsidRPr="004F5DD3">
        <w:rPr>
          <w:rFonts w:ascii="Times New Roman" w:hAnsi="Times New Roman" w:cs="Times New Roman"/>
        </w:rPr>
        <w:t xml:space="preserve"> aunque de más alta frecuencia en el caso de las mujeres. Hay que observar que el pop es un estilo musical altamente protagonizado por cantantes anglosajones, a excepción del K-pop, </w:t>
      </w:r>
      <w:r w:rsidR="00463BA4" w:rsidRPr="004F5DD3">
        <w:rPr>
          <w:rFonts w:ascii="Times New Roman" w:hAnsi="Times New Roman" w:cs="Times New Roman"/>
        </w:rPr>
        <w:t>por lo que</w:t>
      </w:r>
      <w:r w:rsidR="00DE3876" w:rsidRPr="004F5DD3">
        <w:rPr>
          <w:rFonts w:ascii="Times New Roman" w:hAnsi="Times New Roman" w:cs="Times New Roman"/>
        </w:rPr>
        <w:t xml:space="preserve"> las representaciones de los sujetos presentan un corte racial. En esta escena</w:t>
      </w:r>
      <w:r w:rsidR="00463BA4" w:rsidRPr="004F5DD3">
        <w:rPr>
          <w:rFonts w:ascii="Times New Roman" w:hAnsi="Times New Roman" w:cs="Times New Roman"/>
        </w:rPr>
        <w:t>,</w:t>
      </w:r>
      <w:r w:rsidR="00DE3876" w:rsidRPr="004F5DD3">
        <w:rPr>
          <w:rFonts w:ascii="Times New Roman" w:hAnsi="Times New Roman" w:cs="Times New Roman"/>
        </w:rPr>
        <w:t xml:space="preserve"> la participación de personas afrodescendientes o representativos de otros grupos étnicos o raciales es muy baja y está claramente dominada por personas blancas o blanqueadas. </w:t>
      </w:r>
    </w:p>
    <w:p w14:paraId="7DF5A95D" w14:textId="67AB1928" w:rsidR="00DE3876" w:rsidRPr="004F5DD3" w:rsidRDefault="00463BA4" w:rsidP="00DE3876">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Asimismo, aunque e</w:t>
      </w:r>
      <w:r w:rsidR="00DE3876" w:rsidRPr="004F5DD3">
        <w:rPr>
          <w:rFonts w:ascii="Times New Roman" w:hAnsi="Times New Roman" w:cs="Times New Roman"/>
        </w:rPr>
        <w:t>l pop es el estilo musical en el que con mayor frecuencia se encuentra a mujeres cantantes</w:t>
      </w:r>
      <w:r w:rsidRPr="004F5DD3">
        <w:rPr>
          <w:rFonts w:ascii="Times New Roman" w:hAnsi="Times New Roman" w:cs="Times New Roman"/>
        </w:rPr>
        <w:t>,</w:t>
      </w:r>
      <w:r w:rsidR="00DE3876" w:rsidRPr="004F5DD3">
        <w:rPr>
          <w:rFonts w:ascii="Times New Roman" w:hAnsi="Times New Roman" w:cs="Times New Roman"/>
        </w:rPr>
        <w:t xml:space="preserve"> su participación es todavía muy baja en comparación con la masculina</w:t>
      </w:r>
      <w:r w:rsidRPr="004F5DD3">
        <w:rPr>
          <w:rFonts w:ascii="Times New Roman" w:hAnsi="Times New Roman" w:cs="Times New Roman"/>
        </w:rPr>
        <w:t>;</w:t>
      </w:r>
      <w:r w:rsidR="00DE3876" w:rsidRPr="004F5DD3">
        <w:rPr>
          <w:rFonts w:ascii="Times New Roman" w:hAnsi="Times New Roman" w:cs="Times New Roman"/>
        </w:rPr>
        <w:t xml:space="preserve"> en consecuencia</w:t>
      </w:r>
      <w:r w:rsidRPr="004F5DD3">
        <w:rPr>
          <w:rFonts w:ascii="Times New Roman" w:hAnsi="Times New Roman" w:cs="Times New Roman"/>
        </w:rPr>
        <w:t>,</w:t>
      </w:r>
      <w:r w:rsidR="00DE3876" w:rsidRPr="004F5DD3">
        <w:rPr>
          <w:rFonts w:ascii="Times New Roman" w:hAnsi="Times New Roman" w:cs="Times New Roman"/>
        </w:rPr>
        <w:t xml:space="preserve"> la configuración de imaginarios acerca del género se produce a partir de discursos narrados principalmente por hombres anglosajones y</w:t>
      </w:r>
      <w:r w:rsidRPr="004F5DD3">
        <w:rPr>
          <w:rFonts w:ascii="Times New Roman" w:hAnsi="Times New Roman" w:cs="Times New Roman"/>
        </w:rPr>
        <w:t>,</w:t>
      </w:r>
      <w:r w:rsidR="00DE3876" w:rsidRPr="004F5DD3">
        <w:rPr>
          <w:rFonts w:ascii="Times New Roman" w:hAnsi="Times New Roman" w:cs="Times New Roman"/>
        </w:rPr>
        <w:t xml:space="preserve"> por tanto</w:t>
      </w:r>
      <w:r w:rsidRPr="004F5DD3">
        <w:rPr>
          <w:rFonts w:ascii="Times New Roman" w:hAnsi="Times New Roman" w:cs="Times New Roman"/>
        </w:rPr>
        <w:t>,</w:t>
      </w:r>
      <w:r w:rsidR="00DE3876" w:rsidRPr="004F5DD3">
        <w:rPr>
          <w:rFonts w:ascii="Times New Roman" w:hAnsi="Times New Roman" w:cs="Times New Roman"/>
        </w:rPr>
        <w:t xml:space="preserve"> desde una perspectiva particular basada en modelar posiciones privilegiadas que entrañan una jerarquía en el orden geopolítico como hombres blancos. Estos hombres</w:t>
      </w:r>
      <w:r w:rsidRPr="004F5DD3">
        <w:rPr>
          <w:rFonts w:ascii="Times New Roman" w:hAnsi="Times New Roman" w:cs="Times New Roman"/>
        </w:rPr>
        <w:t>,</w:t>
      </w:r>
      <w:r w:rsidR="00DE3876" w:rsidRPr="004F5DD3">
        <w:rPr>
          <w:rFonts w:ascii="Times New Roman" w:hAnsi="Times New Roman" w:cs="Times New Roman"/>
        </w:rPr>
        <w:t xml:space="preserve"> además</w:t>
      </w:r>
      <w:r w:rsidRPr="004F5DD3">
        <w:rPr>
          <w:rFonts w:ascii="Times New Roman" w:hAnsi="Times New Roman" w:cs="Times New Roman"/>
        </w:rPr>
        <w:t>,</w:t>
      </w:r>
      <w:r w:rsidR="00DE3876" w:rsidRPr="004F5DD3">
        <w:rPr>
          <w:rFonts w:ascii="Times New Roman" w:hAnsi="Times New Roman" w:cs="Times New Roman"/>
        </w:rPr>
        <w:t xml:space="preserve"> suelen caracterizarse como sujetos de alta fluencia económica sugerida por los lugares que habitan en la narración escénica a través de departamentos lujosos o autos deportivos de alta gama y las ropas que visten.</w:t>
      </w:r>
    </w:p>
    <w:p w14:paraId="358C4CB2" w14:textId="70574A74" w:rsidR="003F5266" w:rsidRPr="004F5DD3" w:rsidRDefault="00F74FFB" w:rsidP="00463BA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lastRenderedPageBreak/>
        <w:t>Es relevante prestar atención a</w:t>
      </w:r>
      <w:r w:rsidR="00C20B43" w:rsidRPr="004F5DD3">
        <w:rPr>
          <w:rFonts w:ascii="Times New Roman" w:hAnsi="Times New Roman" w:cs="Times New Roman"/>
        </w:rPr>
        <w:t xml:space="preserve"> las preferencias de escucha </w:t>
      </w:r>
      <w:r w:rsidR="003F5266" w:rsidRPr="004F5DD3">
        <w:rPr>
          <w:rFonts w:ascii="Times New Roman" w:hAnsi="Times New Roman" w:cs="Times New Roman"/>
        </w:rPr>
        <w:t xml:space="preserve">debido a que </w:t>
      </w:r>
      <w:r w:rsidR="00463BA4" w:rsidRPr="004F5DD3">
        <w:rPr>
          <w:rFonts w:ascii="Times New Roman" w:hAnsi="Times New Roman" w:cs="Times New Roman"/>
        </w:rPr>
        <w:t>—</w:t>
      </w:r>
      <w:r w:rsidR="003F5266" w:rsidRPr="004F5DD3">
        <w:rPr>
          <w:rFonts w:ascii="Times New Roman" w:hAnsi="Times New Roman" w:cs="Times New Roman"/>
        </w:rPr>
        <w:t>como expone De la Peza (2014)</w:t>
      </w:r>
      <w:r w:rsidR="00A37552" w:rsidRPr="004F5DD3">
        <w:rPr>
          <w:rFonts w:ascii="Times New Roman" w:hAnsi="Times New Roman" w:cs="Times New Roman"/>
        </w:rPr>
        <w:t>,</w:t>
      </w:r>
      <w:r w:rsidR="003F5266" w:rsidRPr="004F5DD3">
        <w:rPr>
          <w:rFonts w:ascii="Times New Roman" w:hAnsi="Times New Roman" w:cs="Times New Roman"/>
        </w:rPr>
        <w:t xml:space="preserve"> apoyada en </w:t>
      </w:r>
      <w:r w:rsidRPr="004F5DD3">
        <w:rPr>
          <w:rFonts w:ascii="Times New Roman" w:hAnsi="Times New Roman" w:cs="Times New Roman"/>
        </w:rPr>
        <w:t xml:space="preserve">la </w:t>
      </w:r>
      <w:r w:rsidR="00FB0F16" w:rsidRPr="004F5DD3">
        <w:rPr>
          <w:rFonts w:ascii="Times New Roman" w:hAnsi="Times New Roman" w:cs="Times New Roman"/>
        </w:rPr>
        <w:t>mirada</w:t>
      </w:r>
      <w:r w:rsidR="00F64DE4" w:rsidRPr="004F5DD3">
        <w:rPr>
          <w:rFonts w:ascii="Times New Roman" w:hAnsi="Times New Roman" w:cs="Times New Roman"/>
        </w:rPr>
        <w:t xml:space="preserve"> sociológica de </w:t>
      </w:r>
      <w:r w:rsidR="003F5266" w:rsidRPr="004F5DD3">
        <w:rPr>
          <w:rFonts w:ascii="Times New Roman" w:hAnsi="Times New Roman" w:cs="Times New Roman"/>
        </w:rPr>
        <w:t>Voloshinov (1976)</w:t>
      </w:r>
      <w:r w:rsidR="00463BA4" w:rsidRPr="004F5DD3">
        <w:rPr>
          <w:rFonts w:ascii="Times New Roman" w:hAnsi="Times New Roman" w:cs="Times New Roman"/>
        </w:rPr>
        <w:t>—</w:t>
      </w:r>
      <w:r w:rsidR="003F5266" w:rsidRPr="004F5DD3">
        <w:rPr>
          <w:rFonts w:ascii="Times New Roman" w:hAnsi="Times New Roman" w:cs="Times New Roman"/>
        </w:rPr>
        <w:t xml:space="preserve"> la canción se entiende “no como ideas inmanentes a los sujetos, sino como enunciados sociohistóricamente determinados, emitidos por alguien” y, en las que se expresan</w:t>
      </w:r>
      <w:r w:rsidR="00463BA4" w:rsidRPr="004F5DD3">
        <w:rPr>
          <w:rFonts w:ascii="Times New Roman" w:hAnsi="Times New Roman" w:cs="Times New Roman"/>
        </w:rPr>
        <w:t>:</w:t>
      </w:r>
      <w:r w:rsidR="003F5266" w:rsidRPr="004F5DD3">
        <w:t xml:space="preserve"> </w:t>
      </w:r>
      <w:r w:rsidR="00463BA4" w:rsidRPr="004F5DD3">
        <w:rPr>
          <w:rFonts w:ascii="Times New Roman" w:hAnsi="Times New Roman" w:cs="Times New Roman"/>
        </w:rPr>
        <w:t>“</w:t>
      </w:r>
      <w:r w:rsidR="003F5266" w:rsidRPr="004F5DD3">
        <w:rPr>
          <w:rFonts w:ascii="Times New Roman" w:hAnsi="Times New Roman" w:cs="Times New Roman"/>
        </w:rPr>
        <w:t>Voces de la moral, del derecho, de la tradición, de la familia, de la religión, frente a las cuales los sujetos se posicionan, consciente o inconscientemente, y se someten, las contestan o las subvierten (</w:t>
      </w:r>
      <w:r w:rsidR="00DE3876" w:rsidRPr="004F5DD3">
        <w:rPr>
          <w:rFonts w:ascii="Times New Roman" w:hAnsi="Times New Roman" w:cs="Times New Roman"/>
        </w:rPr>
        <w:t>De la Peza</w:t>
      </w:r>
      <w:r w:rsidR="00382C0F" w:rsidRPr="004F5DD3">
        <w:rPr>
          <w:rFonts w:ascii="Times New Roman" w:hAnsi="Times New Roman" w:cs="Times New Roman"/>
        </w:rPr>
        <w:t>,</w:t>
      </w:r>
      <w:r w:rsidR="00DE3876" w:rsidRPr="004F5DD3">
        <w:rPr>
          <w:rFonts w:ascii="Times New Roman" w:hAnsi="Times New Roman" w:cs="Times New Roman"/>
        </w:rPr>
        <w:t xml:space="preserve"> 2014, </w:t>
      </w:r>
      <w:r w:rsidR="003F5266" w:rsidRPr="004F5DD3">
        <w:rPr>
          <w:rFonts w:ascii="Times New Roman" w:hAnsi="Times New Roman" w:cs="Times New Roman"/>
        </w:rPr>
        <w:t>p. 15).</w:t>
      </w:r>
    </w:p>
    <w:p w14:paraId="2C6760DA" w14:textId="77777777" w:rsidR="00463BA4" w:rsidRPr="004F5DD3" w:rsidRDefault="000A4E64" w:rsidP="00A7371A">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La manera en que el pop </w:t>
      </w:r>
      <w:r w:rsidR="00946B51" w:rsidRPr="004F5DD3">
        <w:rPr>
          <w:rFonts w:ascii="Times New Roman" w:hAnsi="Times New Roman" w:cs="Times New Roman"/>
        </w:rPr>
        <w:t>diseña</w:t>
      </w:r>
      <w:r w:rsidRPr="004F5DD3">
        <w:rPr>
          <w:rFonts w:ascii="Times New Roman" w:hAnsi="Times New Roman" w:cs="Times New Roman"/>
        </w:rPr>
        <w:t xml:space="preserve"> sus relatos produce un efecto de dulcificación de la violencia viril que ejerce sobre las mujeres</w:t>
      </w:r>
      <w:r w:rsidR="00463BA4" w:rsidRPr="004F5DD3">
        <w:rPr>
          <w:rFonts w:ascii="Times New Roman" w:hAnsi="Times New Roman" w:cs="Times New Roman"/>
        </w:rPr>
        <w:t>,</w:t>
      </w:r>
      <w:r w:rsidRPr="004F5DD3">
        <w:rPr>
          <w:rFonts w:ascii="Times New Roman" w:hAnsi="Times New Roman" w:cs="Times New Roman"/>
        </w:rPr>
        <w:t xml:space="preserve"> </w:t>
      </w:r>
      <w:r w:rsidR="00463BA4" w:rsidRPr="004F5DD3">
        <w:rPr>
          <w:rFonts w:ascii="Times New Roman" w:hAnsi="Times New Roman" w:cs="Times New Roman"/>
        </w:rPr>
        <w:t xml:space="preserve">lo cual al mismo tiempo es </w:t>
      </w:r>
      <w:r w:rsidRPr="004F5DD3">
        <w:rPr>
          <w:rFonts w:ascii="Times New Roman" w:hAnsi="Times New Roman" w:cs="Times New Roman"/>
        </w:rPr>
        <w:t>vehículo de la con</w:t>
      </w:r>
      <w:r w:rsidR="00220385" w:rsidRPr="004F5DD3">
        <w:rPr>
          <w:rFonts w:ascii="Times New Roman" w:hAnsi="Times New Roman" w:cs="Times New Roman"/>
        </w:rPr>
        <w:t>s</w:t>
      </w:r>
      <w:r w:rsidRPr="004F5DD3">
        <w:rPr>
          <w:rFonts w:ascii="Times New Roman" w:hAnsi="Times New Roman" w:cs="Times New Roman"/>
        </w:rPr>
        <w:t xml:space="preserve">trucción de la personalidad masculina. La autoafirmación, la autonomía o el liderazgo son rasgos marcados </w:t>
      </w:r>
      <w:r w:rsidR="00284B6B" w:rsidRPr="004F5DD3">
        <w:rPr>
          <w:rFonts w:ascii="Times New Roman" w:hAnsi="Times New Roman" w:cs="Times New Roman"/>
        </w:rPr>
        <w:t xml:space="preserve">en estas canciones </w:t>
      </w:r>
      <w:r w:rsidRPr="004F5DD3">
        <w:rPr>
          <w:rFonts w:ascii="Times New Roman" w:hAnsi="Times New Roman" w:cs="Times New Roman"/>
        </w:rPr>
        <w:t>como parte del ser varón medi</w:t>
      </w:r>
      <w:r w:rsidR="00220385" w:rsidRPr="004F5DD3">
        <w:rPr>
          <w:rFonts w:ascii="Times New Roman" w:hAnsi="Times New Roman" w:cs="Times New Roman"/>
        </w:rPr>
        <w:t>a</w:t>
      </w:r>
      <w:r w:rsidRPr="004F5DD3">
        <w:rPr>
          <w:rFonts w:ascii="Times New Roman" w:hAnsi="Times New Roman" w:cs="Times New Roman"/>
        </w:rPr>
        <w:t>nte los que se afirma como el que lucha en la vida</w:t>
      </w:r>
      <w:r w:rsidR="00736DC6" w:rsidRPr="004F5DD3">
        <w:rPr>
          <w:rFonts w:ascii="Times New Roman" w:hAnsi="Times New Roman" w:cs="Times New Roman"/>
        </w:rPr>
        <w:t>, en el espacio público,</w:t>
      </w:r>
      <w:r w:rsidRPr="004F5DD3">
        <w:rPr>
          <w:rFonts w:ascii="Times New Roman" w:hAnsi="Times New Roman" w:cs="Times New Roman"/>
        </w:rPr>
        <w:t xml:space="preserve"> para salir adelante. </w:t>
      </w:r>
      <w:r w:rsidR="006A5342" w:rsidRPr="004F5DD3">
        <w:rPr>
          <w:rFonts w:ascii="Times New Roman" w:hAnsi="Times New Roman" w:cs="Times New Roman"/>
        </w:rPr>
        <w:t>La apropiación de idealizaciones expresadas en los relatos amorosos deviene</w:t>
      </w:r>
      <w:r w:rsidRPr="004F5DD3">
        <w:rPr>
          <w:rFonts w:ascii="Times New Roman" w:hAnsi="Times New Roman" w:cs="Times New Roman"/>
        </w:rPr>
        <w:t xml:space="preserve"> en el motor desde el que el hombre alcanza su plenitud como </w:t>
      </w:r>
      <w:r w:rsidRPr="004F5DD3">
        <w:rPr>
          <w:rFonts w:ascii="Times New Roman" w:hAnsi="Times New Roman" w:cs="Times New Roman"/>
          <w:i/>
          <w:iCs/>
        </w:rPr>
        <w:t>pater familias</w:t>
      </w:r>
      <w:r w:rsidRPr="004F5DD3">
        <w:rPr>
          <w:rFonts w:ascii="Times New Roman" w:hAnsi="Times New Roman" w:cs="Times New Roman"/>
        </w:rPr>
        <w:t xml:space="preserve"> recreándose </w:t>
      </w:r>
      <w:r w:rsidR="00244EC3" w:rsidRPr="004F5DD3">
        <w:rPr>
          <w:rFonts w:ascii="Times New Roman" w:hAnsi="Times New Roman" w:cs="Times New Roman"/>
        </w:rPr>
        <w:t>con</w:t>
      </w:r>
      <w:r w:rsidRPr="004F5DD3">
        <w:rPr>
          <w:rFonts w:ascii="Times New Roman" w:hAnsi="Times New Roman" w:cs="Times New Roman"/>
        </w:rPr>
        <w:t xml:space="preserve"> las ideas del</w:t>
      </w:r>
      <w:r w:rsidR="00F05D22" w:rsidRPr="004F5DD3">
        <w:rPr>
          <w:rFonts w:ascii="Times New Roman" w:hAnsi="Times New Roman" w:cs="Times New Roman"/>
        </w:rPr>
        <w:t xml:space="preserve"> amor </w:t>
      </w:r>
      <w:r w:rsidR="00244EC3" w:rsidRPr="004F5DD3">
        <w:rPr>
          <w:rFonts w:ascii="Times New Roman" w:hAnsi="Times New Roman" w:cs="Times New Roman"/>
        </w:rPr>
        <w:t>romántico</w:t>
      </w:r>
      <w:r w:rsidR="00F05D22" w:rsidRPr="004F5DD3">
        <w:rPr>
          <w:rFonts w:ascii="Times New Roman" w:hAnsi="Times New Roman" w:cs="Times New Roman"/>
        </w:rPr>
        <w:t xml:space="preserve"> </w:t>
      </w:r>
      <w:r w:rsidRPr="004F5DD3">
        <w:rPr>
          <w:rFonts w:ascii="Times New Roman" w:hAnsi="Times New Roman" w:cs="Times New Roman"/>
        </w:rPr>
        <w:t>en donde e</w:t>
      </w:r>
      <w:r w:rsidR="00E527CE" w:rsidRPr="004F5DD3">
        <w:rPr>
          <w:rFonts w:ascii="Times New Roman" w:hAnsi="Times New Roman" w:cs="Times New Roman"/>
        </w:rPr>
        <w:t>l</w:t>
      </w:r>
      <w:r w:rsidRPr="004F5DD3">
        <w:rPr>
          <w:rFonts w:ascii="Times New Roman" w:hAnsi="Times New Roman" w:cs="Times New Roman"/>
        </w:rPr>
        <w:t xml:space="preserve"> hombre</w:t>
      </w:r>
      <w:r w:rsidR="00E527CE" w:rsidRPr="004F5DD3">
        <w:rPr>
          <w:rFonts w:ascii="Times New Roman" w:hAnsi="Times New Roman" w:cs="Times New Roman"/>
        </w:rPr>
        <w:t xml:space="preserve"> </w:t>
      </w:r>
      <w:r w:rsidR="001A2408" w:rsidRPr="004F5DD3">
        <w:rPr>
          <w:rFonts w:ascii="Times New Roman" w:hAnsi="Times New Roman" w:cs="Times New Roman"/>
        </w:rPr>
        <w:t>encuentra f</w:t>
      </w:r>
      <w:r w:rsidR="00244EC3" w:rsidRPr="004F5DD3">
        <w:rPr>
          <w:rFonts w:ascii="Times New Roman" w:hAnsi="Times New Roman" w:cs="Times New Roman"/>
        </w:rPr>
        <w:t>á</w:t>
      </w:r>
      <w:r w:rsidR="001A2408" w:rsidRPr="004F5DD3">
        <w:rPr>
          <w:rFonts w:ascii="Times New Roman" w:hAnsi="Times New Roman" w:cs="Times New Roman"/>
        </w:rPr>
        <w:t>cilmente su lugar</w:t>
      </w:r>
      <w:r w:rsidR="00E527CE" w:rsidRPr="004F5DD3">
        <w:rPr>
          <w:rFonts w:ascii="Times New Roman" w:hAnsi="Times New Roman" w:cs="Times New Roman"/>
        </w:rPr>
        <w:t xml:space="preserve"> en </w:t>
      </w:r>
      <w:r w:rsidR="001A2408" w:rsidRPr="004F5DD3">
        <w:rPr>
          <w:rFonts w:ascii="Times New Roman" w:hAnsi="Times New Roman" w:cs="Times New Roman"/>
        </w:rPr>
        <w:t>el</w:t>
      </w:r>
      <w:r w:rsidR="00E527CE" w:rsidRPr="004F5DD3">
        <w:rPr>
          <w:rFonts w:ascii="Times New Roman" w:hAnsi="Times New Roman" w:cs="Times New Roman"/>
        </w:rPr>
        <w:t xml:space="preserve"> rol del ser deseado por las mujeres como el </w:t>
      </w:r>
      <w:r w:rsidR="00E527CE" w:rsidRPr="004F5DD3">
        <w:rPr>
          <w:rFonts w:ascii="Times New Roman" w:hAnsi="Times New Roman" w:cs="Times New Roman"/>
          <w:i/>
          <w:iCs/>
        </w:rPr>
        <w:t>príncipe encantador</w:t>
      </w:r>
      <w:r w:rsidR="00E527CE" w:rsidRPr="004F5DD3">
        <w:rPr>
          <w:rFonts w:ascii="Times New Roman" w:hAnsi="Times New Roman" w:cs="Times New Roman"/>
        </w:rPr>
        <w:t xml:space="preserve"> o como el </w:t>
      </w:r>
      <w:r w:rsidR="00E527CE" w:rsidRPr="004F5DD3">
        <w:rPr>
          <w:rFonts w:ascii="Times New Roman" w:hAnsi="Times New Roman" w:cs="Times New Roman"/>
          <w:i/>
          <w:iCs/>
        </w:rPr>
        <w:t>soltero más codiciado</w:t>
      </w:r>
      <w:r w:rsidR="006A5342" w:rsidRPr="004F5DD3">
        <w:rPr>
          <w:rFonts w:ascii="Times New Roman" w:hAnsi="Times New Roman" w:cs="Times New Roman"/>
        </w:rPr>
        <w:t xml:space="preserve"> para convertirse </w:t>
      </w:r>
      <w:r w:rsidR="004F5CE4" w:rsidRPr="004F5DD3">
        <w:rPr>
          <w:rFonts w:ascii="Times New Roman" w:hAnsi="Times New Roman" w:cs="Times New Roman"/>
        </w:rPr>
        <w:t xml:space="preserve">más tarde </w:t>
      </w:r>
      <w:r w:rsidR="006A5342" w:rsidRPr="004F5DD3">
        <w:rPr>
          <w:rFonts w:ascii="Times New Roman" w:hAnsi="Times New Roman" w:cs="Times New Roman"/>
        </w:rPr>
        <w:t xml:space="preserve">en el </w:t>
      </w:r>
      <w:r w:rsidR="006A5342" w:rsidRPr="004F5DD3">
        <w:rPr>
          <w:rFonts w:ascii="Times New Roman" w:hAnsi="Times New Roman" w:cs="Times New Roman"/>
          <w:i/>
          <w:iCs/>
        </w:rPr>
        <w:t>jefe</w:t>
      </w:r>
      <w:r w:rsidR="006A5342" w:rsidRPr="004F5DD3">
        <w:rPr>
          <w:rFonts w:ascii="Times New Roman" w:hAnsi="Times New Roman" w:cs="Times New Roman"/>
        </w:rPr>
        <w:t xml:space="preserve"> </w:t>
      </w:r>
      <w:r w:rsidR="006A5342" w:rsidRPr="004F5DD3">
        <w:rPr>
          <w:rFonts w:ascii="Times New Roman" w:hAnsi="Times New Roman" w:cs="Times New Roman"/>
          <w:i/>
          <w:iCs/>
        </w:rPr>
        <w:t>de la casa</w:t>
      </w:r>
      <w:r w:rsidR="00244EC3" w:rsidRPr="004F5DD3">
        <w:rPr>
          <w:rFonts w:ascii="Times New Roman" w:hAnsi="Times New Roman" w:cs="Times New Roman"/>
        </w:rPr>
        <w:t xml:space="preserve">. </w:t>
      </w:r>
    </w:p>
    <w:p w14:paraId="2D2E2F7A" w14:textId="03DAB564" w:rsidR="009D480A" w:rsidRPr="004F5DD3" w:rsidRDefault="00244EC3" w:rsidP="00A7371A">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Una posición desde la que reproduce un orden social que define el rol femenino como ese </w:t>
      </w:r>
      <w:r w:rsidRPr="004F5DD3">
        <w:rPr>
          <w:rFonts w:ascii="Times New Roman" w:hAnsi="Times New Roman" w:cs="Times New Roman"/>
          <w:i/>
          <w:iCs/>
        </w:rPr>
        <w:t>ser angelical</w:t>
      </w:r>
      <w:r w:rsidRPr="004F5DD3">
        <w:rPr>
          <w:rFonts w:ascii="Times New Roman" w:hAnsi="Times New Roman" w:cs="Times New Roman"/>
        </w:rPr>
        <w:t xml:space="preserve"> </w:t>
      </w:r>
      <w:r w:rsidR="004F5CE4" w:rsidRPr="004F5DD3">
        <w:rPr>
          <w:rFonts w:ascii="Times New Roman" w:hAnsi="Times New Roman" w:cs="Times New Roman"/>
        </w:rPr>
        <w:t xml:space="preserve">siempre en la subalternidad </w:t>
      </w:r>
      <w:r w:rsidRPr="004F5DD3">
        <w:rPr>
          <w:rFonts w:ascii="Times New Roman" w:hAnsi="Times New Roman" w:cs="Times New Roman"/>
        </w:rPr>
        <w:t>que se encargará de las necesidades del varón olvidándose de sí misma y dispuesta a autorrealizarse a partir de</w:t>
      </w:r>
      <w:r w:rsidR="009F64E6" w:rsidRPr="004F5DD3">
        <w:rPr>
          <w:rFonts w:ascii="Times New Roman" w:hAnsi="Times New Roman" w:cs="Times New Roman"/>
        </w:rPr>
        <w:t xml:space="preserve"> encargarse de las </w:t>
      </w:r>
      <w:r w:rsidR="006A5342" w:rsidRPr="004F5DD3">
        <w:rPr>
          <w:rFonts w:ascii="Times New Roman" w:hAnsi="Times New Roman" w:cs="Times New Roman"/>
        </w:rPr>
        <w:t xml:space="preserve">tareas de cuidado </w:t>
      </w:r>
      <w:r w:rsidR="009F64E6" w:rsidRPr="004F5DD3">
        <w:rPr>
          <w:rFonts w:ascii="Times New Roman" w:hAnsi="Times New Roman" w:cs="Times New Roman"/>
        </w:rPr>
        <w:t>hacia</w:t>
      </w:r>
      <w:r w:rsidRPr="004F5DD3">
        <w:rPr>
          <w:rFonts w:ascii="Times New Roman" w:hAnsi="Times New Roman" w:cs="Times New Roman"/>
        </w:rPr>
        <w:t xml:space="preserve"> otros</w:t>
      </w:r>
      <w:r w:rsidR="006A5342" w:rsidRPr="004F5DD3">
        <w:rPr>
          <w:rFonts w:ascii="Times New Roman" w:hAnsi="Times New Roman" w:cs="Times New Roman"/>
        </w:rPr>
        <w:t xml:space="preserve">, </w:t>
      </w:r>
      <w:r w:rsidR="004F5CE4" w:rsidRPr="004F5DD3">
        <w:rPr>
          <w:rFonts w:ascii="Times New Roman" w:hAnsi="Times New Roman" w:cs="Times New Roman"/>
        </w:rPr>
        <w:t>especialmente</w:t>
      </w:r>
      <w:r w:rsidRPr="004F5DD3">
        <w:rPr>
          <w:rFonts w:ascii="Times New Roman" w:hAnsi="Times New Roman" w:cs="Times New Roman"/>
        </w:rPr>
        <w:t xml:space="preserve"> su esposo y sus hijos.</w:t>
      </w:r>
      <w:r w:rsidR="00220385" w:rsidRPr="004F5DD3">
        <w:rPr>
          <w:rFonts w:ascii="Times New Roman" w:hAnsi="Times New Roman" w:cs="Times New Roman"/>
        </w:rPr>
        <w:t xml:space="preserve"> </w:t>
      </w:r>
      <w:r w:rsidR="00863F28" w:rsidRPr="004F5DD3">
        <w:rPr>
          <w:rFonts w:ascii="Times New Roman" w:hAnsi="Times New Roman" w:cs="Times New Roman"/>
        </w:rPr>
        <w:t>En el pop cantado por hombres</w:t>
      </w:r>
      <w:r w:rsidR="00463BA4" w:rsidRPr="004F5DD3">
        <w:rPr>
          <w:rFonts w:ascii="Times New Roman" w:hAnsi="Times New Roman" w:cs="Times New Roman"/>
        </w:rPr>
        <w:t>,</w:t>
      </w:r>
      <w:r w:rsidR="00863F28" w:rsidRPr="004F5DD3">
        <w:rPr>
          <w:rFonts w:ascii="Times New Roman" w:hAnsi="Times New Roman" w:cs="Times New Roman"/>
        </w:rPr>
        <w:t xml:space="preserve"> es característica la presencia de afirmaciones acerca del lugar que se espera ocupen las mujeres ideales como esposas o como las mujeres perversas</w:t>
      </w:r>
      <w:r w:rsidR="00301BDE" w:rsidRPr="004F5DD3">
        <w:rPr>
          <w:rFonts w:ascii="Times New Roman" w:hAnsi="Times New Roman" w:cs="Times New Roman"/>
        </w:rPr>
        <w:t>, o brujas,</w:t>
      </w:r>
      <w:r w:rsidR="00863F28" w:rsidRPr="004F5DD3">
        <w:rPr>
          <w:rFonts w:ascii="Times New Roman" w:hAnsi="Times New Roman" w:cs="Times New Roman"/>
        </w:rPr>
        <w:t xml:space="preserve"> que rompen el corazón del varón</w:t>
      </w:r>
      <w:r w:rsidR="00463BA4" w:rsidRPr="004F5DD3">
        <w:rPr>
          <w:rFonts w:ascii="Times New Roman" w:hAnsi="Times New Roman" w:cs="Times New Roman"/>
        </w:rPr>
        <w:t>,</w:t>
      </w:r>
      <w:r w:rsidR="00863F28" w:rsidRPr="004F5DD3">
        <w:rPr>
          <w:rFonts w:ascii="Times New Roman" w:hAnsi="Times New Roman" w:cs="Times New Roman"/>
        </w:rPr>
        <w:t xml:space="preserve"> quien se coloca como víctima de la mala mujer. </w:t>
      </w:r>
      <w:r w:rsidR="00463BA4" w:rsidRPr="004F5DD3">
        <w:rPr>
          <w:rFonts w:ascii="Times New Roman" w:hAnsi="Times New Roman" w:cs="Times New Roman"/>
        </w:rPr>
        <w:t>Es decir, l</w:t>
      </w:r>
      <w:r w:rsidR="00863F28" w:rsidRPr="004F5DD3">
        <w:rPr>
          <w:rFonts w:ascii="Times New Roman" w:hAnsi="Times New Roman" w:cs="Times New Roman"/>
        </w:rPr>
        <w:t xml:space="preserve">a perspectiva femenina en la relación no suele ser visibilizada. La única forma posible de la relación amorosa es la </w:t>
      </w:r>
      <w:r w:rsidR="003E4EB9" w:rsidRPr="004F5DD3">
        <w:rPr>
          <w:rFonts w:ascii="Times New Roman" w:hAnsi="Times New Roman" w:cs="Times New Roman"/>
        </w:rPr>
        <w:t>definida por el</w:t>
      </w:r>
      <w:r w:rsidR="00863F28" w:rsidRPr="004F5DD3">
        <w:rPr>
          <w:rFonts w:ascii="Times New Roman" w:hAnsi="Times New Roman" w:cs="Times New Roman"/>
        </w:rPr>
        <w:t xml:space="preserve"> amor heterosexual.</w:t>
      </w:r>
      <w:r w:rsidR="004F5417" w:rsidRPr="004F5DD3">
        <w:rPr>
          <w:rFonts w:ascii="Times New Roman" w:hAnsi="Times New Roman" w:cs="Times New Roman"/>
        </w:rPr>
        <w:t xml:space="preserve"> </w:t>
      </w:r>
    </w:p>
    <w:p w14:paraId="20F038B4" w14:textId="0C35005B" w:rsidR="00371194" w:rsidRPr="004F5DD3" w:rsidRDefault="00463BA4" w:rsidP="00E70989">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Por otra parte, cabe destacar que l</w:t>
      </w:r>
      <w:r w:rsidR="00741870" w:rsidRPr="004F5DD3">
        <w:rPr>
          <w:rFonts w:ascii="Times New Roman" w:hAnsi="Times New Roman" w:cs="Times New Roman"/>
        </w:rPr>
        <w:t>os estilos musicales de origen mexicano</w:t>
      </w:r>
      <w:r w:rsidR="00C30F11" w:rsidRPr="004F5DD3">
        <w:rPr>
          <w:rFonts w:ascii="Times New Roman" w:hAnsi="Times New Roman" w:cs="Times New Roman"/>
        </w:rPr>
        <w:t xml:space="preserve"> y latinoamericanos </w:t>
      </w:r>
      <w:r w:rsidR="00CB786A" w:rsidRPr="004F5DD3">
        <w:rPr>
          <w:rFonts w:ascii="Times New Roman" w:hAnsi="Times New Roman" w:cs="Times New Roman"/>
        </w:rPr>
        <w:t>se dan en</w:t>
      </w:r>
      <w:r w:rsidR="00F077E3" w:rsidRPr="004F5DD3">
        <w:rPr>
          <w:rFonts w:ascii="Times New Roman" w:hAnsi="Times New Roman" w:cs="Times New Roman"/>
        </w:rPr>
        <w:t xml:space="preserve"> una </w:t>
      </w:r>
      <w:r w:rsidR="00C110A2" w:rsidRPr="004F5DD3">
        <w:rPr>
          <w:rFonts w:ascii="Times New Roman" w:hAnsi="Times New Roman" w:cs="Times New Roman"/>
        </w:rPr>
        <w:t>escena también dominada por la presencia masculina.</w:t>
      </w:r>
      <w:r w:rsidR="004F5417" w:rsidRPr="004F5DD3">
        <w:rPr>
          <w:rFonts w:ascii="Times New Roman" w:hAnsi="Times New Roman" w:cs="Times New Roman"/>
        </w:rPr>
        <w:t xml:space="preserve"> </w:t>
      </w:r>
      <w:r w:rsidR="003948B9" w:rsidRPr="004F5DD3">
        <w:rPr>
          <w:rFonts w:ascii="Times New Roman" w:hAnsi="Times New Roman" w:cs="Times New Roman"/>
          <w:color w:val="000000" w:themeColor="text1"/>
        </w:rPr>
        <w:t>Los resultados</w:t>
      </w:r>
      <w:r w:rsidRPr="004F5DD3">
        <w:rPr>
          <w:rFonts w:ascii="Times New Roman" w:hAnsi="Times New Roman" w:cs="Times New Roman"/>
          <w:color w:val="000000" w:themeColor="text1"/>
        </w:rPr>
        <w:t>,</w:t>
      </w:r>
      <w:r w:rsidR="003948B9" w:rsidRPr="004F5DD3">
        <w:rPr>
          <w:rFonts w:ascii="Times New Roman" w:hAnsi="Times New Roman" w:cs="Times New Roman"/>
          <w:color w:val="000000" w:themeColor="text1"/>
        </w:rPr>
        <w:t xml:space="preserve"> </w:t>
      </w:r>
      <w:r w:rsidR="00C762D5" w:rsidRPr="004F5DD3">
        <w:rPr>
          <w:rFonts w:ascii="Times New Roman" w:hAnsi="Times New Roman" w:cs="Times New Roman"/>
          <w:color w:val="000000" w:themeColor="text1"/>
        </w:rPr>
        <w:t xml:space="preserve">en cuanto a la distribución de mujeres y </w:t>
      </w:r>
      <w:r w:rsidR="003346B6" w:rsidRPr="004F5DD3">
        <w:rPr>
          <w:rFonts w:ascii="Times New Roman" w:hAnsi="Times New Roman" w:cs="Times New Roman"/>
          <w:color w:val="000000" w:themeColor="text1"/>
        </w:rPr>
        <w:t>hombres</w:t>
      </w:r>
      <w:r w:rsidR="00C762D5" w:rsidRPr="004F5DD3">
        <w:rPr>
          <w:rFonts w:ascii="Times New Roman" w:hAnsi="Times New Roman" w:cs="Times New Roman"/>
          <w:color w:val="000000" w:themeColor="text1"/>
        </w:rPr>
        <w:t xml:space="preserve"> </w:t>
      </w:r>
      <w:r w:rsidR="00E70989" w:rsidRPr="004F5DD3">
        <w:rPr>
          <w:rFonts w:ascii="Times New Roman" w:hAnsi="Times New Roman" w:cs="Times New Roman"/>
          <w:color w:val="000000" w:themeColor="text1"/>
        </w:rPr>
        <w:t>en la muestra</w:t>
      </w:r>
      <w:r w:rsidRPr="004F5DD3">
        <w:rPr>
          <w:rFonts w:ascii="Times New Roman" w:hAnsi="Times New Roman" w:cs="Times New Roman"/>
          <w:color w:val="000000" w:themeColor="text1"/>
        </w:rPr>
        <w:t>,</w:t>
      </w:r>
      <w:r w:rsidR="00E70989" w:rsidRPr="004F5DD3">
        <w:rPr>
          <w:rFonts w:ascii="Times New Roman" w:hAnsi="Times New Roman" w:cs="Times New Roman"/>
          <w:color w:val="000000" w:themeColor="text1"/>
        </w:rPr>
        <w:t xml:space="preserve"> </w:t>
      </w:r>
      <w:r w:rsidR="003948B9" w:rsidRPr="004F5DD3">
        <w:rPr>
          <w:rFonts w:ascii="Times New Roman" w:hAnsi="Times New Roman" w:cs="Times New Roman"/>
          <w:color w:val="000000" w:themeColor="text1"/>
        </w:rPr>
        <w:t>no son</w:t>
      </w:r>
      <w:r w:rsidR="00C762D5" w:rsidRPr="004F5DD3">
        <w:rPr>
          <w:rFonts w:ascii="Times New Roman" w:hAnsi="Times New Roman" w:cs="Times New Roman"/>
          <w:color w:val="000000" w:themeColor="text1"/>
        </w:rPr>
        <w:t xml:space="preserve"> en lo absoluto</w:t>
      </w:r>
      <w:r w:rsidR="003948B9" w:rsidRPr="004F5DD3">
        <w:rPr>
          <w:rFonts w:ascii="Times New Roman" w:hAnsi="Times New Roman" w:cs="Times New Roman"/>
          <w:color w:val="000000" w:themeColor="text1"/>
        </w:rPr>
        <w:t xml:space="preserve"> extraños a la configuración global de la escena de la industria musical. De acuerdo con investigaciones como la de Smith</w:t>
      </w:r>
      <w:r w:rsidR="00960E42" w:rsidRPr="004F5DD3">
        <w:rPr>
          <w:rFonts w:ascii="Times New Roman" w:hAnsi="Times New Roman" w:cs="Times New Roman"/>
          <w:color w:val="000000" w:themeColor="text1"/>
        </w:rPr>
        <w:t xml:space="preserve"> </w:t>
      </w:r>
      <w:r w:rsidR="00960E42" w:rsidRPr="004F5DD3">
        <w:rPr>
          <w:rFonts w:ascii="Times New Roman" w:hAnsi="Times New Roman" w:cs="Times New Roman"/>
          <w:i/>
          <w:iCs/>
          <w:color w:val="000000" w:themeColor="text1"/>
        </w:rPr>
        <w:t>et al.</w:t>
      </w:r>
      <w:r w:rsidR="003948B9" w:rsidRPr="004F5DD3">
        <w:rPr>
          <w:rStyle w:val="Refdenotaalpie"/>
          <w:rFonts w:ascii="Times New Roman" w:hAnsi="Times New Roman" w:cs="Times New Roman"/>
          <w:color w:val="000000" w:themeColor="text1"/>
        </w:rPr>
        <w:footnoteReference w:id="4"/>
      </w:r>
      <w:r w:rsidR="00D21983" w:rsidRPr="004F5DD3">
        <w:rPr>
          <w:rFonts w:ascii="Times New Roman" w:hAnsi="Times New Roman" w:cs="Times New Roman"/>
          <w:color w:val="000000" w:themeColor="text1"/>
        </w:rPr>
        <w:t xml:space="preserve"> (2023)</w:t>
      </w:r>
      <w:r w:rsidR="003948B9" w:rsidRPr="004F5DD3">
        <w:rPr>
          <w:rFonts w:ascii="Times New Roman" w:hAnsi="Times New Roman" w:cs="Times New Roman"/>
          <w:color w:val="000000" w:themeColor="text1"/>
        </w:rPr>
        <w:t>, enfocada en visibilizar las exclusiones que se producen en la escena musical, de una revisión de 1100 canciones entre 2012 y 2022</w:t>
      </w:r>
      <w:r w:rsidRPr="004F5DD3">
        <w:rPr>
          <w:rFonts w:ascii="Times New Roman" w:hAnsi="Times New Roman" w:cs="Times New Roman"/>
          <w:color w:val="000000" w:themeColor="text1"/>
        </w:rPr>
        <w:t>,</w:t>
      </w:r>
      <w:r w:rsidR="003948B9" w:rsidRPr="004F5DD3">
        <w:rPr>
          <w:rFonts w:ascii="Times New Roman" w:hAnsi="Times New Roman" w:cs="Times New Roman"/>
          <w:color w:val="000000" w:themeColor="text1"/>
        </w:rPr>
        <w:t xml:space="preserve"> comentan que en un total de 2139 artistas la proporción de hombres a </w:t>
      </w:r>
      <w:r w:rsidR="003948B9" w:rsidRPr="004F5DD3">
        <w:rPr>
          <w:rFonts w:ascii="Times New Roman" w:hAnsi="Times New Roman" w:cs="Times New Roman"/>
          <w:color w:val="000000" w:themeColor="text1"/>
        </w:rPr>
        <w:lastRenderedPageBreak/>
        <w:t>mujeres es de 3.5:1</w:t>
      </w:r>
      <w:r w:rsidRPr="004F5DD3">
        <w:rPr>
          <w:rFonts w:ascii="Times New Roman" w:hAnsi="Times New Roman" w:cs="Times New Roman"/>
          <w:color w:val="000000" w:themeColor="text1"/>
        </w:rPr>
        <w:t>,</w:t>
      </w:r>
      <w:r w:rsidR="003948B9" w:rsidRPr="004F5DD3">
        <w:rPr>
          <w:rFonts w:ascii="Times New Roman" w:hAnsi="Times New Roman" w:cs="Times New Roman"/>
          <w:color w:val="000000" w:themeColor="text1"/>
        </w:rPr>
        <w:t xml:space="preserve"> porcentajes </w:t>
      </w:r>
      <w:r w:rsidRPr="004F5DD3">
        <w:rPr>
          <w:rFonts w:ascii="Times New Roman" w:hAnsi="Times New Roman" w:cs="Times New Roman"/>
          <w:color w:val="000000" w:themeColor="text1"/>
        </w:rPr>
        <w:t xml:space="preserve">que </w:t>
      </w:r>
      <w:r w:rsidR="003948B9" w:rsidRPr="004F5DD3">
        <w:rPr>
          <w:rFonts w:ascii="Times New Roman" w:hAnsi="Times New Roman" w:cs="Times New Roman"/>
          <w:color w:val="000000" w:themeColor="text1"/>
        </w:rPr>
        <w:t>varían a lo largo de la década, pero se mantienen en un rango que se modifica muy poco.</w:t>
      </w:r>
      <w:r w:rsidR="004F5417" w:rsidRPr="004F5DD3">
        <w:rPr>
          <w:rFonts w:ascii="Times New Roman" w:hAnsi="Times New Roman" w:cs="Times New Roman"/>
          <w:color w:val="000000" w:themeColor="text1"/>
        </w:rPr>
        <w:t xml:space="preserve"> </w:t>
      </w:r>
      <w:r w:rsidR="003948B9" w:rsidRPr="004F5DD3">
        <w:rPr>
          <w:rFonts w:ascii="Times New Roman" w:hAnsi="Times New Roman" w:cs="Times New Roman"/>
          <w:color w:val="000000" w:themeColor="text1"/>
        </w:rPr>
        <w:t xml:space="preserve">Esto visibiliza </w:t>
      </w:r>
      <w:r w:rsidR="00A35FDA" w:rsidRPr="004F5DD3">
        <w:rPr>
          <w:rFonts w:ascii="Times New Roman" w:hAnsi="Times New Roman" w:cs="Times New Roman"/>
          <w:color w:val="000000" w:themeColor="text1"/>
        </w:rPr>
        <w:t>la forma</w:t>
      </w:r>
      <w:r w:rsidR="00C762D5" w:rsidRPr="004F5DD3">
        <w:rPr>
          <w:rFonts w:ascii="Times New Roman" w:hAnsi="Times New Roman" w:cs="Times New Roman"/>
          <w:color w:val="000000" w:themeColor="text1"/>
        </w:rPr>
        <w:t xml:space="preserve"> en que </w:t>
      </w:r>
      <w:r w:rsidR="003948B9" w:rsidRPr="004F5DD3">
        <w:rPr>
          <w:rFonts w:ascii="Times New Roman" w:hAnsi="Times New Roman" w:cs="Times New Roman"/>
          <w:color w:val="000000" w:themeColor="text1"/>
        </w:rPr>
        <w:t xml:space="preserve">el sesgo de género </w:t>
      </w:r>
      <w:r w:rsidR="00C762D5" w:rsidRPr="004F5DD3">
        <w:rPr>
          <w:rFonts w:ascii="Times New Roman" w:hAnsi="Times New Roman" w:cs="Times New Roman"/>
          <w:color w:val="000000" w:themeColor="text1"/>
        </w:rPr>
        <w:t>es</w:t>
      </w:r>
      <w:r w:rsidR="003948B9" w:rsidRPr="004F5DD3">
        <w:rPr>
          <w:rFonts w:ascii="Times New Roman" w:hAnsi="Times New Roman" w:cs="Times New Roman"/>
          <w:color w:val="000000" w:themeColor="text1"/>
        </w:rPr>
        <w:t xml:space="preserve"> una </w:t>
      </w:r>
      <w:r w:rsidR="003B55ED" w:rsidRPr="004F5DD3">
        <w:rPr>
          <w:rFonts w:ascii="Times New Roman" w:hAnsi="Times New Roman" w:cs="Times New Roman"/>
          <w:color w:val="000000" w:themeColor="text1"/>
        </w:rPr>
        <w:t xml:space="preserve">realidad importante que se </w:t>
      </w:r>
      <w:r w:rsidR="004F16C4" w:rsidRPr="004F5DD3">
        <w:rPr>
          <w:rFonts w:ascii="Times New Roman" w:hAnsi="Times New Roman" w:cs="Times New Roman"/>
          <w:color w:val="000000" w:themeColor="text1"/>
        </w:rPr>
        <w:t>expresa</w:t>
      </w:r>
      <w:r w:rsidR="003B55ED" w:rsidRPr="004F5DD3">
        <w:rPr>
          <w:rFonts w:ascii="Times New Roman" w:hAnsi="Times New Roman" w:cs="Times New Roman"/>
          <w:color w:val="000000" w:themeColor="text1"/>
        </w:rPr>
        <w:t xml:space="preserve"> </w:t>
      </w:r>
      <w:r w:rsidR="003948B9" w:rsidRPr="004F5DD3">
        <w:rPr>
          <w:rFonts w:ascii="Times New Roman" w:hAnsi="Times New Roman" w:cs="Times New Roman"/>
          <w:color w:val="000000" w:themeColor="text1"/>
        </w:rPr>
        <w:t xml:space="preserve">en </w:t>
      </w:r>
      <w:r w:rsidR="00C762D5" w:rsidRPr="004F5DD3">
        <w:rPr>
          <w:rFonts w:ascii="Times New Roman" w:hAnsi="Times New Roman" w:cs="Times New Roman"/>
          <w:color w:val="000000" w:themeColor="text1"/>
        </w:rPr>
        <w:t>la industria musical</w:t>
      </w:r>
      <w:r w:rsidR="003D7663" w:rsidRPr="004F5DD3">
        <w:rPr>
          <w:rFonts w:ascii="Times New Roman" w:hAnsi="Times New Roman" w:cs="Times New Roman"/>
          <w:color w:val="000000" w:themeColor="text1"/>
        </w:rPr>
        <w:t xml:space="preserve"> de consideración para comprender la manera en que se configura un imaginario </w:t>
      </w:r>
      <w:r w:rsidR="0013712B" w:rsidRPr="004F5DD3">
        <w:rPr>
          <w:rFonts w:ascii="Times New Roman" w:hAnsi="Times New Roman" w:cs="Times New Roman"/>
          <w:color w:val="000000" w:themeColor="text1"/>
        </w:rPr>
        <w:t>social acerca del género dominado por narraciones de perspectivas masculinas.</w:t>
      </w:r>
      <w:r w:rsidR="004F5417" w:rsidRPr="004F5DD3">
        <w:rPr>
          <w:rFonts w:ascii="Times New Roman" w:hAnsi="Times New Roman" w:cs="Times New Roman"/>
          <w:color w:val="000000" w:themeColor="text1"/>
        </w:rPr>
        <w:t xml:space="preserve"> </w:t>
      </w:r>
    </w:p>
    <w:p w14:paraId="70D65B7F" w14:textId="15D7C75B" w:rsidR="00463BA4" w:rsidRPr="004F5DD3" w:rsidRDefault="00942D7C"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En escenarios como el mexicano o el latinoamericano cabe</w:t>
      </w:r>
      <w:r w:rsidR="00281DC8" w:rsidRPr="004F5DD3">
        <w:rPr>
          <w:rFonts w:ascii="Times New Roman" w:hAnsi="Times New Roman" w:cs="Times New Roman"/>
        </w:rPr>
        <w:t xml:space="preserve"> optar por un enfoque de análisis con la inflexión decolonial de Rita Laura Segato (2016), quien explica que el hombre colonizado</w:t>
      </w:r>
      <w:r w:rsidR="001F1FC1" w:rsidRPr="004F5DD3">
        <w:rPr>
          <w:rFonts w:ascii="Times New Roman" w:hAnsi="Times New Roman" w:cs="Times New Roman"/>
        </w:rPr>
        <w:t>,</w:t>
      </w:r>
      <w:r w:rsidR="00281DC8" w:rsidRPr="004F5DD3">
        <w:rPr>
          <w:rFonts w:ascii="Times New Roman" w:hAnsi="Times New Roman" w:cs="Times New Roman"/>
        </w:rPr>
        <w:t xml:space="preserve"> </w:t>
      </w:r>
      <w:r w:rsidR="001F1FC1" w:rsidRPr="004F5DD3">
        <w:rPr>
          <w:rFonts w:ascii="Times New Roman" w:hAnsi="Times New Roman" w:cs="Times New Roman"/>
        </w:rPr>
        <w:t xml:space="preserve">sometido </w:t>
      </w:r>
      <w:r w:rsidR="00281DC8" w:rsidRPr="004F5DD3">
        <w:rPr>
          <w:rFonts w:ascii="Times New Roman" w:hAnsi="Times New Roman" w:cs="Times New Roman"/>
        </w:rPr>
        <w:t>y, por tanto,</w:t>
      </w:r>
      <w:r w:rsidR="001F1FC1" w:rsidRPr="004F5DD3">
        <w:rPr>
          <w:rFonts w:ascii="Times New Roman" w:hAnsi="Times New Roman" w:cs="Times New Roman"/>
        </w:rPr>
        <w:t xml:space="preserve"> </w:t>
      </w:r>
      <w:r w:rsidR="00A35FDA" w:rsidRPr="004F5DD3">
        <w:rPr>
          <w:rFonts w:ascii="Times New Roman" w:hAnsi="Times New Roman" w:cs="Times New Roman"/>
        </w:rPr>
        <w:t>construido como sujeto subalterno</w:t>
      </w:r>
      <w:r w:rsidR="001F1FC1" w:rsidRPr="004F5DD3">
        <w:rPr>
          <w:rFonts w:ascii="Times New Roman" w:hAnsi="Times New Roman" w:cs="Times New Roman"/>
        </w:rPr>
        <w:t xml:space="preserve"> </w:t>
      </w:r>
      <w:r w:rsidR="00281DC8" w:rsidRPr="004F5DD3">
        <w:rPr>
          <w:rFonts w:ascii="Times New Roman" w:hAnsi="Times New Roman" w:cs="Times New Roman"/>
        </w:rPr>
        <w:t>encuentra doblemente difícil afirmar su masculinidad, lo que l</w:t>
      </w:r>
      <w:r w:rsidR="00463BA4" w:rsidRPr="004F5DD3">
        <w:rPr>
          <w:rFonts w:ascii="Times New Roman" w:hAnsi="Times New Roman" w:cs="Times New Roman"/>
        </w:rPr>
        <w:t>o</w:t>
      </w:r>
      <w:r w:rsidR="00281DC8" w:rsidRPr="004F5DD3">
        <w:rPr>
          <w:rFonts w:ascii="Times New Roman" w:hAnsi="Times New Roman" w:cs="Times New Roman"/>
        </w:rPr>
        <w:t xml:space="preserve"> lleva </w:t>
      </w:r>
      <w:r w:rsidR="00463BA4" w:rsidRPr="004F5DD3">
        <w:rPr>
          <w:rFonts w:ascii="Times New Roman" w:hAnsi="Times New Roman" w:cs="Times New Roman"/>
        </w:rPr>
        <w:t xml:space="preserve">a </w:t>
      </w:r>
      <w:r w:rsidR="00281DC8" w:rsidRPr="004F5DD3">
        <w:rPr>
          <w:rFonts w:ascii="Times New Roman" w:hAnsi="Times New Roman" w:cs="Times New Roman"/>
        </w:rPr>
        <w:t>buscar en la violencia a grandes escalas la forma de avalar superioridad ante otros hombres, análogos a él como hombres no blancos, y ante las mujeres y la feminidad.</w:t>
      </w:r>
      <w:r w:rsidR="004F5417" w:rsidRPr="004F5DD3">
        <w:rPr>
          <w:rFonts w:ascii="Times New Roman" w:hAnsi="Times New Roman" w:cs="Times New Roman"/>
        </w:rPr>
        <w:t xml:space="preserve"> </w:t>
      </w:r>
      <w:r w:rsidR="00281DC8" w:rsidRPr="004F5DD3">
        <w:rPr>
          <w:rFonts w:ascii="Times New Roman" w:hAnsi="Times New Roman" w:cs="Times New Roman"/>
        </w:rPr>
        <w:t>Para esta autora el mandato de la masculinidad implica que se debe demostrar que se es hombre</w:t>
      </w:r>
      <w:r w:rsidR="00463BA4" w:rsidRPr="004F5DD3">
        <w:rPr>
          <w:rFonts w:ascii="Times New Roman" w:hAnsi="Times New Roman" w:cs="Times New Roman"/>
        </w:rPr>
        <w:t xml:space="preserve">; de hecho, </w:t>
      </w:r>
      <w:r w:rsidR="00281DC8" w:rsidRPr="004F5DD3">
        <w:rPr>
          <w:rFonts w:ascii="Times New Roman" w:hAnsi="Times New Roman" w:cs="Times New Roman"/>
        </w:rPr>
        <w:t>en el momento actual del capital basado en la capacidad de acumulación y concentración, la forma en que se ha desatado la violencia contra las mujeres es un síntoma de afirmación de superioridad</w:t>
      </w:r>
      <w:r w:rsidR="00D0764C" w:rsidRPr="004F5DD3">
        <w:rPr>
          <w:rFonts w:ascii="Times New Roman" w:hAnsi="Times New Roman" w:cs="Times New Roman"/>
        </w:rPr>
        <w:t xml:space="preserve"> (Segato, </w:t>
      </w:r>
      <w:r w:rsidR="00382C0F" w:rsidRPr="004F5DD3">
        <w:rPr>
          <w:rFonts w:ascii="Times New Roman" w:hAnsi="Times New Roman" w:cs="Times New Roman"/>
        </w:rPr>
        <w:t xml:space="preserve">2 de septiembre de </w:t>
      </w:r>
      <w:r w:rsidR="00D0764C" w:rsidRPr="004F5DD3">
        <w:rPr>
          <w:rFonts w:ascii="Times New Roman" w:hAnsi="Times New Roman" w:cs="Times New Roman"/>
        </w:rPr>
        <w:t>2018)</w:t>
      </w:r>
      <w:r w:rsidR="00281DC8" w:rsidRPr="004F5DD3">
        <w:rPr>
          <w:rFonts w:ascii="Times New Roman" w:hAnsi="Times New Roman" w:cs="Times New Roman"/>
        </w:rPr>
        <w:t>.</w:t>
      </w:r>
      <w:r w:rsidR="00D0764C" w:rsidRPr="004F5DD3">
        <w:rPr>
          <w:rFonts w:ascii="Times New Roman" w:hAnsi="Times New Roman" w:cs="Times New Roman"/>
        </w:rPr>
        <w:t xml:space="preserve"> </w:t>
      </w:r>
    </w:p>
    <w:p w14:paraId="78E5542B" w14:textId="47518B96" w:rsidR="00371194" w:rsidRPr="004F5DD3" w:rsidRDefault="005907CF"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color w:val="000000" w:themeColor="text1"/>
        </w:rPr>
        <w:t xml:space="preserve">Podría decirse que </w:t>
      </w:r>
      <w:r w:rsidR="00281DC8" w:rsidRPr="004F5DD3">
        <w:rPr>
          <w:rFonts w:ascii="Times New Roman" w:hAnsi="Times New Roman" w:cs="Times New Roman"/>
          <w:color w:val="000000" w:themeColor="text1"/>
        </w:rPr>
        <w:t xml:space="preserve">nos encontramos ante un presente </w:t>
      </w:r>
      <w:r w:rsidRPr="004F5DD3">
        <w:rPr>
          <w:rFonts w:ascii="Times New Roman" w:hAnsi="Times New Roman" w:cs="Times New Roman"/>
          <w:color w:val="000000" w:themeColor="text1"/>
        </w:rPr>
        <w:t xml:space="preserve">de fuertes luchas de poder </w:t>
      </w:r>
      <w:r w:rsidR="00281DC8" w:rsidRPr="004F5DD3">
        <w:rPr>
          <w:rFonts w:ascii="Times New Roman" w:hAnsi="Times New Roman" w:cs="Times New Roman"/>
          <w:color w:val="000000" w:themeColor="text1"/>
        </w:rPr>
        <w:t xml:space="preserve">en el </w:t>
      </w:r>
      <w:r w:rsidRPr="004F5DD3">
        <w:rPr>
          <w:rFonts w:ascii="Times New Roman" w:hAnsi="Times New Roman" w:cs="Times New Roman"/>
          <w:color w:val="000000" w:themeColor="text1"/>
        </w:rPr>
        <w:t xml:space="preserve">que vemos producirse diferentes vías de acción </w:t>
      </w:r>
      <w:r w:rsidR="00E821FE" w:rsidRPr="004F5DD3">
        <w:rPr>
          <w:rFonts w:ascii="Times New Roman" w:hAnsi="Times New Roman" w:cs="Times New Roman"/>
          <w:color w:val="000000" w:themeColor="text1"/>
        </w:rPr>
        <w:t xml:space="preserve">de los grupos poderosos, </w:t>
      </w:r>
      <w:r w:rsidR="00281DC8" w:rsidRPr="004F5DD3">
        <w:rPr>
          <w:rFonts w:ascii="Times New Roman" w:hAnsi="Times New Roman" w:cs="Times New Roman"/>
          <w:color w:val="000000" w:themeColor="text1"/>
        </w:rPr>
        <w:t>que actúan como “un entrenamiento para llevar la existencia sin sensibilidad con relación al sufrimiento ajeno, sin empatía, sin compasión, mediante el gozo encapsulado del consumidor, en medio del individualismo productivista y competitivo de sociedades definitivamente ya no vinculares” (Segato</w:t>
      </w:r>
      <w:r w:rsidR="00E46147" w:rsidRPr="004F5DD3">
        <w:rPr>
          <w:rFonts w:ascii="Times New Roman" w:hAnsi="Times New Roman" w:cs="Times New Roman"/>
          <w:color w:val="000000" w:themeColor="text1"/>
        </w:rPr>
        <w:t>,</w:t>
      </w:r>
      <w:r w:rsidR="00281DC8" w:rsidRPr="004F5DD3">
        <w:rPr>
          <w:rFonts w:ascii="Times New Roman" w:hAnsi="Times New Roman" w:cs="Times New Roman"/>
          <w:color w:val="000000" w:themeColor="text1"/>
        </w:rPr>
        <w:t xml:space="preserve"> 2016, p. 101)</w:t>
      </w:r>
      <w:r w:rsidR="00463BA4" w:rsidRPr="004F5DD3">
        <w:rPr>
          <w:rFonts w:ascii="Times New Roman" w:hAnsi="Times New Roman" w:cs="Times New Roman"/>
          <w:color w:val="000000" w:themeColor="text1"/>
        </w:rPr>
        <w:t xml:space="preserve">. En este contexto, </w:t>
      </w:r>
      <w:r w:rsidR="00281DC8" w:rsidRPr="004F5DD3">
        <w:rPr>
          <w:rFonts w:ascii="Times New Roman" w:hAnsi="Times New Roman" w:cs="Times New Roman"/>
          <w:color w:val="000000" w:themeColor="text1"/>
        </w:rPr>
        <w:t xml:space="preserve">los </w:t>
      </w:r>
      <w:r w:rsidR="00281DC8" w:rsidRPr="004F5DD3">
        <w:rPr>
          <w:rFonts w:ascii="Times New Roman" w:hAnsi="Times New Roman" w:cs="Times New Roman"/>
        </w:rPr>
        <w:t xml:space="preserve">relatos </w:t>
      </w:r>
      <w:r w:rsidRPr="004F5DD3">
        <w:rPr>
          <w:rFonts w:ascii="Times New Roman" w:hAnsi="Times New Roman" w:cs="Times New Roman"/>
        </w:rPr>
        <w:t>de</w:t>
      </w:r>
      <w:r w:rsidR="00281DC8" w:rsidRPr="004F5DD3">
        <w:rPr>
          <w:rFonts w:ascii="Times New Roman" w:hAnsi="Times New Roman" w:cs="Times New Roman"/>
        </w:rPr>
        <w:t xml:space="preserve"> las canciones actuales se insertan como parte de la maquinaria constructora de masculinidades que buscan definirse y afirmarse en el escenario contemporáneo trivializando la </w:t>
      </w:r>
      <w:r w:rsidR="00FC79E3" w:rsidRPr="004F5DD3">
        <w:rPr>
          <w:rFonts w:ascii="Times New Roman" w:hAnsi="Times New Roman" w:cs="Times New Roman"/>
        </w:rPr>
        <w:t>precarización</w:t>
      </w:r>
      <w:r w:rsidR="00281DC8" w:rsidRPr="004F5DD3">
        <w:rPr>
          <w:rFonts w:ascii="Times New Roman" w:hAnsi="Times New Roman" w:cs="Times New Roman"/>
        </w:rPr>
        <w:t xml:space="preserve"> femenina</w:t>
      </w:r>
      <w:r w:rsidR="00371194" w:rsidRPr="004F5DD3">
        <w:rPr>
          <w:rFonts w:ascii="Times New Roman" w:hAnsi="Times New Roman" w:cs="Times New Roman"/>
        </w:rPr>
        <w:t>.</w:t>
      </w:r>
    </w:p>
    <w:p w14:paraId="224D79B9" w14:textId="49FD9AFC" w:rsidR="00C7122C" w:rsidRPr="004F5DD3" w:rsidRDefault="00281DC8" w:rsidP="003628AC">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En el imaginario de la canción </w:t>
      </w:r>
      <w:r w:rsidR="00A41568" w:rsidRPr="004F5DD3">
        <w:rPr>
          <w:rFonts w:ascii="Times New Roman" w:hAnsi="Times New Roman" w:cs="Times New Roman"/>
        </w:rPr>
        <w:t>de origen mexicano</w:t>
      </w:r>
      <w:r w:rsidR="00D0764C" w:rsidRPr="004F5DD3">
        <w:rPr>
          <w:rFonts w:ascii="Times New Roman" w:hAnsi="Times New Roman" w:cs="Times New Roman"/>
        </w:rPr>
        <w:t xml:space="preserve"> actual</w:t>
      </w:r>
      <w:r w:rsidRPr="004F5DD3">
        <w:rPr>
          <w:rFonts w:ascii="Times New Roman" w:hAnsi="Times New Roman" w:cs="Times New Roman"/>
        </w:rPr>
        <w:t>, se modelan masculinidades violentas que se promueven a partir de la construcción de una sexualidad de la mujer dispuesta a satisfacerle. La infidelidad y el montaje de escenas de varones rodeados de mujeres altamente sexualizadas y sumisas sirven como marco del hombre mexicano contemporáneo</w:t>
      </w:r>
      <w:r w:rsidR="00A620D6" w:rsidRPr="004F5DD3">
        <w:rPr>
          <w:rFonts w:ascii="Times New Roman" w:hAnsi="Times New Roman" w:cs="Times New Roman"/>
        </w:rPr>
        <w:t>, particularmente en los corridos como los tumbados</w:t>
      </w:r>
      <w:r w:rsidRPr="004F5DD3">
        <w:rPr>
          <w:rFonts w:ascii="Times New Roman" w:hAnsi="Times New Roman" w:cs="Times New Roman"/>
        </w:rPr>
        <w:t>. No ya el macho distinguido de Negrete, sino el macho que asume que “el crimen y la acumulación de capital por medios ilegales dejó de ser excepcional para transformarse en estructural y estructurante de la política y de la economía” (Segato, 2016, p. 99) y que las mujeres son parte afirmante de su virilidad y utilizadas a su conveniencia.</w:t>
      </w:r>
      <w:r w:rsidR="003628AC" w:rsidRPr="004F5DD3">
        <w:rPr>
          <w:rFonts w:ascii="Times New Roman" w:hAnsi="Times New Roman" w:cs="Times New Roman"/>
        </w:rPr>
        <w:t xml:space="preserve"> </w:t>
      </w:r>
      <w:r w:rsidR="00463BA4" w:rsidRPr="004F5DD3">
        <w:rPr>
          <w:rFonts w:ascii="Times New Roman" w:hAnsi="Times New Roman" w:cs="Times New Roman"/>
        </w:rPr>
        <w:t>En pocas palabras, l</w:t>
      </w:r>
      <w:r w:rsidR="003628AC" w:rsidRPr="004F5DD3">
        <w:rPr>
          <w:rFonts w:ascii="Times New Roman" w:hAnsi="Times New Roman" w:cs="Times New Roman"/>
        </w:rPr>
        <w:t xml:space="preserve">as </w:t>
      </w:r>
      <w:r w:rsidR="00DD5758" w:rsidRPr="004F5DD3">
        <w:rPr>
          <w:rFonts w:ascii="Times New Roman" w:hAnsi="Times New Roman" w:cs="Times New Roman"/>
        </w:rPr>
        <w:t>c</w:t>
      </w:r>
      <w:r w:rsidR="00FB4F14" w:rsidRPr="004F5DD3">
        <w:rPr>
          <w:rFonts w:ascii="Times New Roman" w:hAnsi="Times New Roman" w:cs="Times New Roman"/>
        </w:rPr>
        <w:t xml:space="preserve">anciones </w:t>
      </w:r>
      <w:r w:rsidR="00D34DEB" w:rsidRPr="004F5DD3">
        <w:rPr>
          <w:rFonts w:ascii="Times New Roman" w:hAnsi="Times New Roman" w:cs="Times New Roman"/>
        </w:rPr>
        <w:t>de origen afrodes</w:t>
      </w:r>
      <w:r w:rsidR="00C7122C" w:rsidRPr="004F5DD3">
        <w:rPr>
          <w:rFonts w:ascii="Times New Roman" w:hAnsi="Times New Roman" w:cs="Times New Roman"/>
        </w:rPr>
        <w:t>c</w:t>
      </w:r>
      <w:r w:rsidR="00D34DEB" w:rsidRPr="004F5DD3">
        <w:rPr>
          <w:rFonts w:ascii="Times New Roman" w:hAnsi="Times New Roman" w:cs="Times New Roman"/>
        </w:rPr>
        <w:t xml:space="preserve">endiente </w:t>
      </w:r>
      <w:r w:rsidR="00C7122C" w:rsidRPr="004F5DD3">
        <w:rPr>
          <w:rFonts w:ascii="Times New Roman" w:hAnsi="Times New Roman" w:cs="Times New Roman"/>
        </w:rPr>
        <w:t>en el contexto estadounidense</w:t>
      </w:r>
      <w:r w:rsidR="003628AC" w:rsidRPr="004F5DD3">
        <w:rPr>
          <w:rFonts w:ascii="Times New Roman" w:hAnsi="Times New Roman" w:cs="Times New Roman"/>
        </w:rPr>
        <w:t xml:space="preserve"> podrían asumirse </w:t>
      </w:r>
      <w:r w:rsidR="00463BA4" w:rsidRPr="004F5DD3">
        <w:rPr>
          <w:rFonts w:ascii="Times New Roman" w:hAnsi="Times New Roman" w:cs="Times New Roman"/>
        </w:rPr>
        <w:lastRenderedPageBreak/>
        <w:t xml:space="preserve">como </w:t>
      </w:r>
      <w:r w:rsidR="003628AC" w:rsidRPr="004F5DD3">
        <w:rPr>
          <w:rFonts w:ascii="Times New Roman" w:hAnsi="Times New Roman" w:cs="Times New Roman"/>
        </w:rPr>
        <w:t>escenarios que se construyen entre la subalternidad y que</w:t>
      </w:r>
      <w:r w:rsidR="00463BA4" w:rsidRPr="004F5DD3">
        <w:rPr>
          <w:rFonts w:ascii="Times New Roman" w:hAnsi="Times New Roman" w:cs="Times New Roman"/>
        </w:rPr>
        <w:t>,</w:t>
      </w:r>
      <w:r w:rsidR="003628AC" w:rsidRPr="004F5DD3">
        <w:rPr>
          <w:rFonts w:ascii="Times New Roman" w:hAnsi="Times New Roman" w:cs="Times New Roman"/>
        </w:rPr>
        <w:t xml:space="preserve"> como se vio líneas arriba, fundan gran parte de su poder </w:t>
      </w:r>
      <w:r w:rsidR="008B74F5" w:rsidRPr="004F5DD3">
        <w:rPr>
          <w:rFonts w:ascii="Times New Roman" w:hAnsi="Times New Roman" w:cs="Times New Roman"/>
        </w:rPr>
        <w:t>desde</w:t>
      </w:r>
      <w:r w:rsidR="003628AC" w:rsidRPr="004F5DD3">
        <w:rPr>
          <w:rFonts w:ascii="Times New Roman" w:hAnsi="Times New Roman" w:cs="Times New Roman"/>
        </w:rPr>
        <w:t xml:space="preserve"> </w:t>
      </w:r>
      <w:r w:rsidR="008F5318" w:rsidRPr="004F5DD3">
        <w:rPr>
          <w:rFonts w:ascii="Times New Roman" w:hAnsi="Times New Roman" w:cs="Times New Roman"/>
        </w:rPr>
        <w:t>la opresión</w:t>
      </w:r>
      <w:r w:rsidR="003628AC" w:rsidRPr="004F5DD3">
        <w:rPr>
          <w:rFonts w:ascii="Times New Roman" w:hAnsi="Times New Roman" w:cs="Times New Roman"/>
        </w:rPr>
        <w:t xml:space="preserve"> </w:t>
      </w:r>
      <w:r w:rsidR="00DD5758" w:rsidRPr="004F5DD3">
        <w:rPr>
          <w:rFonts w:ascii="Times New Roman" w:hAnsi="Times New Roman" w:cs="Times New Roman"/>
        </w:rPr>
        <w:t>de</w:t>
      </w:r>
      <w:r w:rsidR="008F5318" w:rsidRPr="004F5DD3">
        <w:rPr>
          <w:rFonts w:ascii="Times New Roman" w:hAnsi="Times New Roman" w:cs="Times New Roman"/>
        </w:rPr>
        <w:t xml:space="preserve"> </w:t>
      </w:r>
      <w:r w:rsidR="003628AC" w:rsidRPr="004F5DD3">
        <w:rPr>
          <w:rFonts w:ascii="Times New Roman" w:hAnsi="Times New Roman" w:cs="Times New Roman"/>
        </w:rPr>
        <w:t xml:space="preserve">las mujeres. </w:t>
      </w:r>
    </w:p>
    <w:p w14:paraId="62AE9E78" w14:textId="77777777" w:rsidR="00463BA4" w:rsidRPr="004F5DD3" w:rsidRDefault="005E2A94"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En el contexto de la música electrónica</w:t>
      </w:r>
      <w:r w:rsidR="00463BA4" w:rsidRPr="004F5DD3">
        <w:rPr>
          <w:rFonts w:ascii="Times New Roman" w:hAnsi="Times New Roman" w:cs="Times New Roman"/>
        </w:rPr>
        <w:t>,</w:t>
      </w:r>
      <w:r w:rsidRPr="004F5DD3">
        <w:rPr>
          <w:rFonts w:ascii="Times New Roman" w:hAnsi="Times New Roman" w:cs="Times New Roman"/>
        </w:rPr>
        <w:t xml:space="preserve"> igualmente se reflejan las formas en que se expresa un mundo dominado por hombres. </w:t>
      </w:r>
      <w:r w:rsidR="002115A4" w:rsidRPr="004F5DD3">
        <w:rPr>
          <w:rFonts w:ascii="Times New Roman" w:hAnsi="Times New Roman" w:cs="Times New Roman"/>
        </w:rPr>
        <w:t>A través de la demostración del domino tecnológico, l</w:t>
      </w:r>
      <w:r w:rsidR="00C52B52" w:rsidRPr="004F5DD3">
        <w:rPr>
          <w:rFonts w:ascii="Times New Roman" w:hAnsi="Times New Roman" w:cs="Times New Roman"/>
        </w:rPr>
        <w:t xml:space="preserve">a premisa predominante pone en el centro </w:t>
      </w:r>
      <w:r w:rsidR="00B60552" w:rsidRPr="004F5DD3">
        <w:rPr>
          <w:rFonts w:ascii="Times New Roman" w:hAnsi="Times New Roman" w:cs="Times New Roman"/>
        </w:rPr>
        <w:t xml:space="preserve">la capacidad </w:t>
      </w:r>
      <w:r w:rsidR="00256E62" w:rsidRPr="004F5DD3">
        <w:rPr>
          <w:rFonts w:ascii="Times New Roman" w:hAnsi="Times New Roman" w:cs="Times New Roman"/>
        </w:rPr>
        <w:t xml:space="preserve">racional </w:t>
      </w:r>
      <w:r w:rsidR="004E3D7C" w:rsidRPr="004F5DD3">
        <w:rPr>
          <w:rFonts w:ascii="Times New Roman" w:hAnsi="Times New Roman" w:cs="Times New Roman"/>
        </w:rPr>
        <w:t>como una capacidad de</w:t>
      </w:r>
      <w:r w:rsidR="00256E62" w:rsidRPr="004F5DD3">
        <w:rPr>
          <w:rFonts w:ascii="Times New Roman" w:hAnsi="Times New Roman" w:cs="Times New Roman"/>
        </w:rPr>
        <w:t xml:space="preserve"> exclusividad </w:t>
      </w:r>
      <w:r w:rsidR="00C52B52" w:rsidRPr="004F5DD3">
        <w:rPr>
          <w:rFonts w:ascii="Times New Roman" w:hAnsi="Times New Roman" w:cs="Times New Roman"/>
        </w:rPr>
        <w:t>masculina</w:t>
      </w:r>
      <w:r w:rsidR="00105160" w:rsidRPr="004F5DD3">
        <w:rPr>
          <w:rFonts w:ascii="Times New Roman" w:hAnsi="Times New Roman" w:cs="Times New Roman"/>
        </w:rPr>
        <w:t>, e</w:t>
      </w:r>
      <w:r w:rsidR="00256E62" w:rsidRPr="004F5DD3">
        <w:rPr>
          <w:rFonts w:ascii="Times New Roman" w:hAnsi="Times New Roman" w:cs="Times New Roman"/>
        </w:rPr>
        <w:t>s decir, un</w:t>
      </w:r>
      <w:r w:rsidR="005A158C" w:rsidRPr="004F5DD3">
        <w:rPr>
          <w:rFonts w:ascii="Times New Roman" w:hAnsi="Times New Roman" w:cs="Times New Roman"/>
        </w:rPr>
        <w:t xml:space="preserve"> escenario contundente de </w:t>
      </w:r>
      <w:r w:rsidR="003200F6" w:rsidRPr="004F5DD3">
        <w:rPr>
          <w:rFonts w:ascii="Times New Roman" w:hAnsi="Times New Roman" w:cs="Times New Roman"/>
        </w:rPr>
        <w:t xml:space="preserve">la </w:t>
      </w:r>
      <w:r w:rsidR="005A158C" w:rsidRPr="004F5DD3">
        <w:rPr>
          <w:rFonts w:ascii="Times New Roman" w:hAnsi="Times New Roman" w:cs="Times New Roman"/>
        </w:rPr>
        <w:t xml:space="preserve">afirmación de que la razón es una cualidad que </w:t>
      </w:r>
      <w:r w:rsidR="00776144" w:rsidRPr="004F5DD3">
        <w:rPr>
          <w:rFonts w:ascii="Times New Roman" w:hAnsi="Times New Roman" w:cs="Times New Roman"/>
        </w:rPr>
        <w:t>les</w:t>
      </w:r>
      <w:r w:rsidR="005A158C" w:rsidRPr="004F5DD3">
        <w:rPr>
          <w:rFonts w:ascii="Times New Roman" w:hAnsi="Times New Roman" w:cs="Times New Roman"/>
        </w:rPr>
        <w:t xml:space="preserve"> pertenece a los hombres</w:t>
      </w:r>
      <w:r w:rsidR="00C83513" w:rsidRPr="004F5DD3">
        <w:rPr>
          <w:rFonts w:ascii="Times New Roman" w:hAnsi="Times New Roman" w:cs="Times New Roman"/>
        </w:rPr>
        <w:t>.</w:t>
      </w:r>
      <w:r w:rsidR="00C52B52" w:rsidRPr="004F5DD3">
        <w:rPr>
          <w:rFonts w:ascii="Times New Roman" w:hAnsi="Times New Roman" w:cs="Times New Roman"/>
        </w:rPr>
        <w:t xml:space="preserve"> </w:t>
      </w:r>
      <w:r w:rsidR="00463BA4" w:rsidRPr="004F5DD3">
        <w:rPr>
          <w:rFonts w:ascii="Times New Roman" w:hAnsi="Times New Roman" w:cs="Times New Roman"/>
        </w:rPr>
        <w:t xml:space="preserve">Al respecto, </w:t>
      </w:r>
      <w:r w:rsidR="006B25F0" w:rsidRPr="004F5DD3">
        <w:rPr>
          <w:rFonts w:ascii="Times New Roman" w:hAnsi="Times New Roman" w:cs="Times New Roman"/>
        </w:rPr>
        <w:t>Green</w:t>
      </w:r>
      <w:r w:rsidR="001D17E2" w:rsidRPr="004F5DD3">
        <w:rPr>
          <w:rFonts w:ascii="Times New Roman" w:hAnsi="Times New Roman" w:cs="Times New Roman"/>
        </w:rPr>
        <w:t xml:space="preserve"> (2001)</w:t>
      </w:r>
      <w:r w:rsidR="006B25F0" w:rsidRPr="004F5DD3">
        <w:rPr>
          <w:rFonts w:ascii="Times New Roman" w:hAnsi="Times New Roman" w:cs="Times New Roman"/>
        </w:rPr>
        <w:t xml:space="preserve"> explica que </w:t>
      </w:r>
      <w:r w:rsidR="00751C58" w:rsidRPr="004F5DD3">
        <w:rPr>
          <w:rFonts w:ascii="Times New Roman" w:hAnsi="Times New Roman" w:cs="Times New Roman"/>
        </w:rPr>
        <w:t>“se considera que la naturaleza es una fuer</w:t>
      </w:r>
      <w:r w:rsidR="00FF0A66" w:rsidRPr="004F5DD3">
        <w:rPr>
          <w:rFonts w:ascii="Times New Roman" w:hAnsi="Times New Roman" w:cs="Times New Roman"/>
        </w:rPr>
        <w:t>z</w:t>
      </w:r>
      <w:r w:rsidR="00751C58" w:rsidRPr="004F5DD3">
        <w:rPr>
          <w:rFonts w:ascii="Times New Roman" w:hAnsi="Times New Roman" w:cs="Times New Roman"/>
        </w:rPr>
        <w:t xml:space="preserve">a que controla el hombre </w:t>
      </w:r>
      <w:r w:rsidR="00B23225" w:rsidRPr="004F5DD3">
        <w:rPr>
          <w:rFonts w:ascii="Times New Roman" w:hAnsi="Times New Roman" w:cs="Times New Roman"/>
        </w:rPr>
        <w:t>y ese control se desarrolla en parte a través del aprovechamiento de la naturaleza en la tecnología</w:t>
      </w:r>
      <w:r w:rsidR="00F70E60" w:rsidRPr="004F5DD3">
        <w:rPr>
          <w:rFonts w:ascii="Times New Roman" w:hAnsi="Times New Roman" w:cs="Times New Roman"/>
        </w:rPr>
        <w:t>”</w:t>
      </w:r>
      <w:r w:rsidR="00463BA4" w:rsidRPr="004F5DD3">
        <w:rPr>
          <w:rFonts w:ascii="Times New Roman" w:hAnsi="Times New Roman" w:cs="Times New Roman"/>
        </w:rPr>
        <w:t>,</w:t>
      </w:r>
      <w:r w:rsidR="002B7DFE" w:rsidRPr="004F5DD3">
        <w:rPr>
          <w:rFonts w:ascii="Times New Roman" w:hAnsi="Times New Roman" w:cs="Times New Roman"/>
        </w:rPr>
        <w:t xml:space="preserve"> </w:t>
      </w:r>
      <w:r w:rsidR="00F70E60" w:rsidRPr="004F5DD3">
        <w:rPr>
          <w:rFonts w:ascii="Times New Roman" w:hAnsi="Times New Roman" w:cs="Times New Roman"/>
        </w:rPr>
        <w:t xml:space="preserve">de modo que en el caso de las mujeres </w:t>
      </w:r>
      <w:r w:rsidR="0006687D" w:rsidRPr="004F5DD3">
        <w:rPr>
          <w:rFonts w:ascii="Times New Roman" w:hAnsi="Times New Roman" w:cs="Times New Roman"/>
        </w:rPr>
        <w:t xml:space="preserve">que realizan </w:t>
      </w:r>
      <w:r w:rsidR="00E573E4" w:rsidRPr="004F5DD3">
        <w:rPr>
          <w:rFonts w:ascii="Times New Roman" w:hAnsi="Times New Roman" w:cs="Times New Roman"/>
        </w:rPr>
        <w:t>actividades que implican</w:t>
      </w:r>
      <w:r w:rsidR="0006687D" w:rsidRPr="004F5DD3">
        <w:rPr>
          <w:rFonts w:ascii="Times New Roman" w:hAnsi="Times New Roman" w:cs="Times New Roman"/>
        </w:rPr>
        <w:t xml:space="preserve"> </w:t>
      </w:r>
      <w:r w:rsidR="00786BAC" w:rsidRPr="004F5DD3">
        <w:rPr>
          <w:rFonts w:ascii="Times New Roman" w:hAnsi="Times New Roman" w:cs="Times New Roman"/>
        </w:rPr>
        <w:t>el</w:t>
      </w:r>
      <w:r w:rsidR="0006687D" w:rsidRPr="004F5DD3">
        <w:rPr>
          <w:rFonts w:ascii="Times New Roman" w:hAnsi="Times New Roman" w:cs="Times New Roman"/>
        </w:rPr>
        <w:t xml:space="preserve"> control de algún instrumento</w:t>
      </w:r>
      <w:r w:rsidR="00E573E4" w:rsidRPr="004F5DD3">
        <w:rPr>
          <w:rFonts w:ascii="Times New Roman" w:hAnsi="Times New Roman" w:cs="Times New Roman"/>
        </w:rPr>
        <w:t xml:space="preserve">, como el caso de los </w:t>
      </w:r>
      <w:r w:rsidR="00457258" w:rsidRPr="004F5DD3">
        <w:rPr>
          <w:rFonts w:ascii="Times New Roman" w:hAnsi="Times New Roman" w:cs="Times New Roman"/>
        </w:rPr>
        <w:t>instrumentos</w:t>
      </w:r>
      <w:r w:rsidR="00E573E4" w:rsidRPr="004F5DD3">
        <w:rPr>
          <w:rFonts w:ascii="Times New Roman" w:hAnsi="Times New Roman" w:cs="Times New Roman"/>
        </w:rPr>
        <w:t xml:space="preserve"> electrónicos, </w:t>
      </w:r>
      <w:r w:rsidR="00CE3724" w:rsidRPr="004F5DD3">
        <w:rPr>
          <w:rFonts w:ascii="Times New Roman" w:hAnsi="Times New Roman" w:cs="Times New Roman"/>
        </w:rPr>
        <w:t>actúan un desplazamiento que las coloca en el lugar no ya de ser un sujeto controlado</w:t>
      </w:r>
      <w:r w:rsidR="00463BA4" w:rsidRPr="004F5DD3">
        <w:rPr>
          <w:rFonts w:ascii="Times New Roman" w:hAnsi="Times New Roman" w:cs="Times New Roman"/>
        </w:rPr>
        <w:t>,</w:t>
      </w:r>
      <w:r w:rsidR="00CE3724" w:rsidRPr="004F5DD3">
        <w:rPr>
          <w:rFonts w:ascii="Times New Roman" w:hAnsi="Times New Roman" w:cs="Times New Roman"/>
        </w:rPr>
        <w:t xml:space="preserve"> sino </w:t>
      </w:r>
      <w:r w:rsidR="001D17E2" w:rsidRPr="004F5DD3">
        <w:rPr>
          <w:rFonts w:ascii="Times New Roman" w:hAnsi="Times New Roman" w:cs="Times New Roman"/>
        </w:rPr>
        <w:t xml:space="preserve">un sujeto </w:t>
      </w:r>
      <w:r w:rsidR="00CE3724" w:rsidRPr="004F5DD3">
        <w:rPr>
          <w:rFonts w:ascii="Times New Roman" w:hAnsi="Times New Roman" w:cs="Times New Roman"/>
        </w:rPr>
        <w:t>que “sale al mun</w:t>
      </w:r>
      <w:r w:rsidR="001C16AD" w:rsidRPr="004F5DD3">
        <w:rPr>
          <w:rFonts w:ascii="Times New Roman" w:hAnsi="Times New Roman" w:cs="Times New Roman"/>
        </w:rPr>
        <w:t xml:space="preserve">do para ocupar el puesto del controlador” (p. 59). </w:t>
      </w:r>
    </w:p>
    <w:p w14:paraId="491B0441" w14:textId="77777777" w:rsidR="00C1610A" w:rsidRPr="004F5DD3" w:rsidRDefault="00FB1571" w:rsidP="00A824D2">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De este modo</w:t>
      </w:r>
      <w:r w:rsidR="00463BA4" w:rsidRPr="004F5DD3">
        <w:rPr>
          <w:rFonts w:ascii="Times New Roman" w:hAnsi="Times New Roman" w:cs="Times New Roman"/>
        </w:rPr>
        <w:t>,</w:t>
      </w:r>
      <w:r w:rsidRPr="004F5DD3">
        <w:rPr>
          <w:rFonts w:ascii="Times New Roman" w:hAnsi="Times New Roman" w:cs="Times New Roman"/>
        </w:rPr>
        <w:t xml:space="preserve"> los escenarios de música electrónica se configuran como excluyentes de las mujeres</w:t>
      </w:r>
      <w:r w:rsidR="002917E5" w:rsidRPr="004F5DD3">
        <w:rPr>
          <w:rFonts w:ascii="Times New Roman" w:hAnsi="Times New Roman" w:cs="Times New Roman"/>
        </w:rPr>
        <w:t xml:space="preserve"> y les impone</w:t>
      </w:r>
      <w:r w:rsidR="00C1610A" w:rsidRPr="004F5DD3">
        <w:rPr>
          <w:rFonts w:ascii="Times New Roman" w:hAnsi="Times New Roman" w:cs="Times New Roman"/>
        </w:rPr>
        <w:t>n</w:t>
      </w:r>
      <w:r w:rsidR="002917E5" w:rsidRPr="004F5DD3">
        <w:rPr>
          <w:rFonts w:ascii="Times New Roman" w:hAnsi="Times New Roman" w:cs="Times New Roman"/>
        </w:rPr>
        <w:t xml:space="preserve"> la necesidad </w:t>
      </w:r>
      <w:r w:rsidR="00786BAC" w:rsidRPr="004F5DD3">
        <w:rPr>
          <w:rFonts w:ascii="Times New Roman" w:hAnsi="Times New Roman" w:cs="Times New Roman"/>
        </w:rPr>
        <w:t>d</w:t>
      </w:r>
      <w:r w:rsidR="002917E5" w:rsidRPr="004F5DD3">
        <w:rPr>
          <w:rFonts w:ascii="Times New Roman" w:hAnsi="Times New Roman" w:cs="Times New Roman"/>
        </w:rPr>
        <w:t xml:space="preserve">e hacer mayores esfuerzos para participar en ellos. Simultáneamente, funcionan como un modelo de escenarios varoniles </w:t>
      </w:r>
      <w:r w:rsidR="00786BAC" w:rsidRPr="004F5DD3">
        <w:rPr>
          <w:rFonts w:ascii="Times New Roman" w:hAnsi="Times New Roman" w:cs="Times New Roman"/>
        </w:rPr>
        <w:t>en</w:t>
      </w:r>
      <w:r w:rsidR="002917E5" w:rsidRPr="004F5DD3">
        <w:rPr>
          <w:rFonts w:ascii="Times New Roman" w:hAnsi="Times New Roman" w:cs="Times New Roman"/>
        </w:rPr>
        <w:t xml:space="preserve"> los que los jóvenes adolescentes </w:t>
      </w:r>
      <w:r w:rsidR="00786BAC" w:rsidRPr="004F5DD3">
        <w:rPr>
          <w:rFonts w:ascii="Times New Roman" w:hAnsi="Times New Roman" w:cs="Times New Roman"/>
        </w:rPr>
        <w:t xml:space="preserve">ven afirmarse </w:t>
      </w:r>
      <w:r w:rsidR="002917E5" w:rsidRPr="004F5DD3">
        <w:rPr>
          <w:rFonts w:ascii="Times New Roman" w:hAnsi="Times New Roman" w:cs="Times New Roman"/>
        </w:rPr>
        <w:t xml:space="preserve">construcciones simbólicas </w:t>
      </w:r>
      <w:r w:rsidR="00786BAC" w:rsidRPr="004F5DD3">
        <w:rPr>
          <w:rFonts w:ascii="Times New Roman" w:hAnsi="Times New Roman" w:cs="Times New Roman"/>
        </w:rPr>
        <w:t xml:space="preserve">que se hacen </w:t>
      </w:r>
      <w:r w:rsidR="002917E5" w:rsidRPr="004F5DD3">
        <w:rPr>
          <w:rFonts w:ascii="Times New Roman" w:hAnsi="Times New Roman" w:cs="Times New Roman"/>
        </w:rPr>
        <w:t>sobre la</w:t>
      </w:r>
      <w:r w:rsidR="00786BAC" w:rsidRPr="004F5DD3">
        <w:rPr>
          <w:rFonts w:ascii="Times New Roman" w:hAnsi="Times New Roman" w:cs="Times New Roman"/>
        </w:rPr>
        <w:t xml:space="preserve"> </w:t>
      </w:r>
      <w:r w:rsidR="002917E5" w:rsidRPr="004F5DD3">
        <w:rPr>
          <w:rFonts w:ascii="Times New Roman" w:hAnsi="Times New Roman" w:cs="Times New Roman"/>
        </w:rPr>
        <w:t>masculinidad</w:t>
      </w:r>
      <w:r w:rsidR="004A68F0" w:rsidRPr="004F5DD3">
        <w:rPr>
          <w:rFonts w:ascii="Times New Roman" w:hAnsi="Times New Roman" w:cs="Times New Roman"/>
        </w:rPr>
        <w:t xml:space="preserve"> enfatizada por la intelectualidad</w:t>
      </w:r>
      <w:r w:rsidR="00812A2A" w:rsidRPr="004F5DD3">
        <w:rPr>
          <w:rFonts w:ascii="Times New Roman" w:hAnsi="Times New Roman" w:cs="Times New Roman"/>
        </w:rPr>
        <w:t xml:space="preserve"> en el terreno del saber como poder</w:t>
      </w:r>
      <w:r w:rsidR="00371194" w:rsidRPr="004F5DD3">
        <w:rPr>
          <w:rFonts w:ascii="Times New Roman" w:hAnsi="Times New Roman" w:cs="Times New Roman"/>
        </w:rPr>
        <w:t>.</w:t>
      </w:r>
      <w:r w:rsidR="004F5417" w:rsidRPr="004F5DD3">
        <w:rPr>
          <w:rFonts w:ascii="Times New Roman" w:hAnsi="Times New Roman" w:cs="Times New Roman"/>
        </w:rPr>
        <w:t xml:space="preserve"> </w:t>
      </w:r>
    </w:p>
    <w:p w14:paraId="3C9DE57D" w14:textId="77777777" w:rsidR="00C1610A" w:rsidRPr="004F5DD3" w:rsidRDefault="00812A2A" w:rsidP="00A824D2">
      <w:pPr>
        <w:pStyle w:val="Sinespaciado"/>
        <w:spacing w:line="360" w:lineRule="auto"/>
        <w:ind w:firstLine="708"/>
        <w:jc w:val="both"/>
        <w:rPr>
          <w:rFonts w:ascii="Times New Roman" w:hAnsi="Times New Roman" w:cs="Times New Roman"/>
          <w:color w:val="000000" w:themeColor="text1"/>
        </w:rPr>
      </w:pPr>
      <w:r w:rsidRPr="004F5DD3">
        <w:rPr>
          <w:rFonts w:ascii="Times New Roman" w:hAnsi="Times New Roman" w:cs="Times New Roman"/>
          <w:color w:val="000000" w:themeColor="text1"/>
        </w:rPr>
        <w:t>S</w:t>
      </w:r>
      <w:r w:rsidR="009275FB" w:rsidRPr="004F5DD3">
        <w:rPr>
          <w:rFonts w:ascii="Times New Roman" w:hAnsi="Times New Roman" w:cs="Times New Roman"/>
          <w:color w:val="000000" w:themeColor="text1"/>
        </w:rPr>
        <w:t>e ha visto repetidamente</w:t>
      </w:r>
      <w:r w:rsidRPr="004F5DD3">
        <w:rPr>
          <w:rFonts w:ascii="Times New Roman" w:hAnsi="Times New Roman" w:cs="Times New Roman"/>
          <w:color w:val="000000" w:themeColor="text1"/>
        </w:rPr>
        <w:t xml:space="preserve"> que</w:t>
      </w:r>
      <w:r w:rsidR="009275FB" w:rsidRPr="004F5DD3">
        <w:rPr>
          <w:rFonts w:ascii="Times New Roman" w:hAnsi="Times New Roman" w:cs="Times New Roman"/>
          <w:color w:val="000000" w:themeColor="text1"/>
        </w:rPr>
        <w:t xml:space="preserve"> la distribución de mujeres y hombres en la industria musical se encuentra en franca asimetría. </w:t>
      </w:r>
      <w:r w:rsidR="003D7663" w:rsidRPr="004F5DD3">
        <w:rPr>
          <w:rFonts w:ascii="Times New Roman" w:hAnsi="Times New Roman" w:cs="Times New Roman"/>
          <w:color w:val="000000" w:themeColor="text1"/>
        </w:rPr>
        <w:t xml:space="preserve">Algunos otros datos </w:t>
      </w:r>
      <w:r w:rsidR="00C1610A" w:rsidRPr="004F5DD3">
        <w:rPr>
          <w:rFonts w:ascii="Times New Roman" w:hAnsi="Times New Roman" w:cs="Times New Roman"/>
          <w:color w:val="000000" w:themeColor="text1"/>
        </w:rPr>
        <w:t>aportados</w:t>
      </w:r>
      <w:r w:rsidR="003D7663" w:rsidRPr="004F5DD3">
        <w:rPr>
          <w:rFonts w:ascii="Times New Roman" w:hAnsi="Times New Roman" w:cs="Times New Roman"/>
          <w:color w:val="000000" w:themeColor="text1"/>
        </w:rPr>
        <w:t xml:space="preserve"> por Smith</w:t>
      </w:r>
      <w:r w:rsidR="00960E42" w:rsidRPr="004F5DD3">
        <w:rPr>
          <w:rFonts w:ascii="Times New Roman" w:hAnsi="Times New Roman" w:cs="Times New Roman"/>
          <w:color w:val="000000" w:themeColor="text1"/>
        </w:rPr>
        <w:t xml:space="preserve"> </w:t>
      </w:r>
      <w:r w:rsidR="00960E42" w:rsidRPr="004F5DD3">
        <w:rPr>
          <w:rFonts w:ascii="Times New Roman" w:hAnsi="Times New Roman" w:cs="Times New Roman"/>
          <w:i/>
          <w:iCs/>
          <w:color w:val="000000" w:themeColor="text1"/>
        </w:rPr>
        <w:t>et al.</w:t>
      </w:r>
      <w:r w:rsidR="003D7663" w:rsidRPr="004F5DD3">
        <w:rPr>
          <w:rFonts w:ascii="Times New Roman" w:hAnsi="Times New Roman" w:cs="Times New Roman"/>
          <w:color w:val="000000" w:themeColor="text1"/>
        </w:rPr>
        <w:t xml:space="preserve"> (2023) pueden ayudar a visibilizar la manera en que en el desarrollo de diferentes prácticas musicales las ideas acerca del género se </w:t>
      </w:r>
      <w:r w:rsidR="00742486" w:rsidRPr="004F5DD3">
        <w:rPr>
          <w:rFonts w:ascii="Times New Roman" w:hAnsi="Times New Roman" w:cs="Times New Roman"/>
          <w:color w:val="000000" w:themeColor="text1"/>
        </w:rPr>
        <w:t>objetivan</w:t>
      </w:r>
      <w:r w:rsidR="003D7663" w:rsidRPr="004F5DD3">
        <w:rPr>
          <w:rFonts w:ascii="Times New Roman" w:hAnsi="Times New Roman" w:cs="Times New Roman"/>
          <w:color w:val="000000" w:themeColor="text1"/>
        </w:rPr>
        <w:t xml:space="preserve"> produciendo la exclusión de las mujeres</w:t>
      </w:r>
      <w:r w:rsidR="00E41AC3" w:rsidRPr="004F5DD3">
        <w:rPr>
          <w:rFonts w:ascii="Times New Roman" w:hAnsi="Times New Roman" w:cs="Times New Roman"/>
          <w:color w:val="000000" w:themeColor="text1"/>
        </w:rPr>
        <w:t xml:space="preserve"> y con ello la posibilidad de contar con una participación narrativa de mayor balance</w:t>
      </w:r>
      <w:r w:rsidR="003D7663" w:rsidRPr="004F5DD3">
        <w:rPr>
          <w:rFonts w:ascii="Times New Roman" w:hAnsi="Times New Roman" w:cs="Times New Roman"/>
          <w:color w:val="000000" w:themeColor="text1"/>
        </w:rPr>
        <w:t xml:space="preserve">. Según se comenta en esa </w:t>
      </w:r>
      <w:r w:rsidR="00946B51" w:rsidRPr="004F5DD3">
        <w:rPr>
          <w:rFonts w:ascii="Times New Roman" w:hAnsi="Times New Roman" w:cs="Times New Roman"/>
          <w:color w:val="000000" w:themeColor="text1"/>
        </w:rPr>
        <w:t>investigación</w:t>
      </w:r>
      <w:r w:rsidR="00C1610A"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se identificó que en 2012 las mujeres ocuparon solamente </w:t>
      </w:r>
      <w:r w:rsidR="00C1610A" w:rsidRPr="004F5DD3">
        <w:rPr>
          <w:rFonts w:ascii="Times New Roman" w:hAnsi="Times New Roman" w:cs="Times New Roman"/>
          <w:color w:val="000000" w:themeColor="text1"/>
        </w:rPr>
        <w:t>el</w:t>
      </w:r>
      <w:r w:rsidR="00946B51" w:rsidRPr="004F5DD3">
        <w:rPr>
          <w:rFonts w:ascii="Times New Roman" w:hAnsi="Times New Roman" w:cs="Times New Roman"/>
          <w:color w:val="000000" w:themeColor="text1"/>
        </w:rPr>
        <w:t xml:space="preserve"> 12</w:t>
      </w:r>
      <w:r w:rsidR="00C1610A"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w:t>
      </w:r>
      <w:r w:rsidR="00C1610A"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que desciende en 2013 y 2014</w:t>
      </w:r>
      <w:r w:rsidR="00C1610A"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para aumentar en 2015 </w:t>
      </w:r>
      <w:r w:rsidR="00C1610A" w:rsidRPr="004F5DD3">
        <w:rPr>
          <w:rFonts w:ascii="Times New Roman" w:hAnsi="Times New Roman" w:cs="Times New Roman"/>
          <w:color w:val="000000" w:themeColor="text1"/>
        </w:rPr>
        <w:t xml:space="preserve">y luego ascender </w:t>
      </w:r>
      <w:r w:rsidR="00946B51" w:rsidRPr="004F5DD3">
        <w:rPr>
          <w:rFonts w:ascii="Times New Roman" w:hAnsi="Times New Roman" w:cs="Times New Roman"/>
          <w:color w:val="000000" w:themeColor="text1"/>
        </w:rPr>
        <w:t>hasta 28</w:t>
      </w:r>
      <w:r w:rsidR="00C1610A" w:rsidRPr="004F5DD3">
        <w:rPr>
          <w:rFonts w:ascii="Times New Roman" w:hAnsi="Times New Roman" w:cs="Times New Roman"/>
          <w:color w:val="000000" w:themeColor="text1"/>
        </w:rPr>
        <w:t> </w:t>
      </w:r>
      <w:r w:rsidR="00946B51" w:rsidRPr="004F5DD3">
        <w:rPr>
          <w:rFonts w:ascii="Times New Roman" w:hAnsi="Times New Roman" w:cs="Times New Roman"/>
          <w:color w:val="000000" w:themeColor="text1"/>
        </w:rPr>
        <w:t>% en 2016</w:t>
      </w:r>
      <w:r w:rsidR="00C1610A" w:rsidRPr="004F5DD3">
        <w:rPr>
          <w:rFonts w:ascii="Times New Roman" w:hAnsi="Times New Roman" w:cs="Times New Roman"/>
          <w:color w:val="000000" w:themeColor="text1"/>
        </w:rPr>
        <w:t xml:space="preserve">. Sine embargo, </w:t>
      </w:r>
      <w:r w:rsidR="00946B51" w:rsidRPr="004F5DD3">
        <w:rPr>
          <w:rFonts w:ascii="Times New Roman" w:hAnsi="Times New Roman" w:cs="Times New Roman"/>
          <w:color w:val="000000" w:themeColor="text1"/>
        </w:rPr>
        <w:t>en 2017 tiene una caía hasta el 16</w:t>
      </w:r>
      <w:r w:rsidR="00C1610A"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asciende nuevamente hasta llegar a 23</w:t>
      </w:r>
      <w:r w:rsidR="00C1610A"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xml:space="preserve">% en 2021 y llegar hasta </w:t>
      </w:r>
      <w:r w:rsidR="00C1610A" w:rsidRPr="004F5DD3">
        <w:rPr>
          <w:rFonts w:ascii="Times New Roman" w:hAnsi="Times New Roman" w:cs="Times New Roman"/>
          <w:color w:val="000000" w:themeColor="text1"/>
        </w:rPr>
        <w:t>el</w:t>
      </w:r>
      <w:r w:rsidR="00946B51" w:rsidRPr="004F5DD3">
        <w:rPr>
          <w:rFonts w:ascii="Times New Roman" w:hAnsi="Times New Roman" w:cs="Times New Roman"/>
          <w:color w:val="000000" w:themeColor="text1"/>
        </w:rPr>
        <w:t xml:space="preserve"> 30% en 2022. Entre 2013 y 2023, de las nominaciones al Grammy</w:t>
      </w:r>
      <w:r w:rsidR="00C1610A"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13.9</w:t>
      </w:r>
      <w:r w:rsidR="00C1610A"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fueron mujeres y 86</w:t>
      </w:r>
      <w:r w:rsidR="00C1610A"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xml:space="preserve">% fueron hombres. </w:t>
      </w:r>
    </w:p>
    <w:p w14:paraId="1D7240F2" w14:textId="1DA5A93D" w:rsidR="00A824D2" w:rsidRPr="004F5DD3" w:rsidRDefault="00C1610A" w:rsidP="00A824D2">
      <w:pPr>
        <w:pStyle w:val="Sinespaciado"/>
        <w:spacing w:line="360" w:lineRule="auto"/>
        <w:ind w:firstLine="708"/>
        <w:jc w:val="both"/>
        <w:rPr>
          <w:rFonts w:ascii="Times New Roman" w:hAnsi="Times New Roman" w:cs="Times New Roman"/>
          <w:color w:val="000000" w:themeColor="text1"/>
        </w:rPr>
      </w:pPr>
      <w:r w:rsidRPr="004F5DD3">
        <w:rPr>
          <w:rFonts w:ascii="Times New Roman" w:hAnsi="Times New Roman" w:cs="Times New Roman"/>
          <w:color w:val="000000" w:themeColor="text1"/>
        </w:rPr>
        <w:t>De hecho, e</w:t>
      </w:r>
      <w:r w:rsidR="00946B51" w:rsidRPr="004F5DD3">
        <w:rPr>
          <w:rFonts w:ascii="Times New Roman" w:hAnsi="Times New Roman" w:cs="Times New Roman"/>
          <w:color w:val="000000" w:themeColor="text1"/>
        </w:rPr>
        <w:t xml:space="preserve">n </w:t>
      </w:r>
      <w:r w:rsidRPr="004F5DD3">
        <w:rPr>
          <w:rFonts w:ascii="Times New Roman" w:hAnsi="Times New Roman" w:cs="Times New Roman"/>
          <w:color w:val="000000" w:themeColor="text1"/>
        </w:rPr>
        <w:t>aspectos</w:t>
      </w:r>
      <w:r w:rsidR="00946B51" w:rsidRPr="004F5DD3">
        <w:rPr>
          <w:rFonts w:ascii="Times New Roman" w:hAnsi="Times New Roman" w:cs="Times New Roman"/>
          <w:color w:val="000000" w:themeColor="text1"/>
        </w:rPr>
        <w:t xml:space="preserve"> clave como la composición y </w:t>
      </w:r>
      <w:r w:rsidRPr="004F5DD3">
        <w:rPr>
          <w:rFonts w:ascii="Times New Roman" w:hAnsi="Times New Roman" w:cs="Times New Roman"/>
          <w:color w:val="000000" w:themeColor="text1"/>
        </w:rPr>
        <w:t xml:space="preserve">la </w:t>
      </w:r>
      <w:r w:rsidR="00946B51" w:rsidRPr="004F5DD3">
        <w:rPr>
          <w:rFonts w:ascii="Times New Roman" w:hAnsi="Times New Roman" w:cs="Times New Roman"/>
          <w:color w:val="000000" w:themeColor="text1"/>
        </w:rPr>
        <w:t>producción</w:t>
      </w:r>
      <w:r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la presencia femenina es aún menor</w:t>
      </w:r>
      <w:r w:rsidRPr="004F5DD3">
        <w:rPr>
          <w:rFonts w:ascii="Times New Roman" w:hAnsi="Times New Roman" w:cs="Times New Roman"/>
          <w:color w:val="000000" w:themeColor="text1"/>
        </w:rPr>
        <w:t>,</w:t>
      </w:r>
      <w:r w:rsidR="00E41AC3" w:rsidRPr="004F5DD3">
        <w:rPr>
          <w:rFonts w:ascii="Times New Roman" w:hAnsi="Times New Roman" w:cs="Times New Roman"/>
          <w:color w:val="000000" w:themeColor="text1"/>
        </w:rPr>
        <w:t xml:space="preserve"> lo que implica que las mujeres est</w:t>
      </w:r>
      <w:r w:rsidRPr="004F5DD3">
        <w:rPr>
          <w:rFonts w:ascii="Times New Roman" w:hAnsi="Times New Roman" w:cs="Times New Roman"/>
          <w:color w:val="000000" w:themeColor="text1"/>
        </w:rPr>
        <w:t>á</w:t>
      </w:r>
      <w:r w:rsidR="00E41AC3" w:rsidRPr="004F5DD3">
        <w:rPr>
          <w:rFonts w:ascii="Times New Roman" w:hAnsi="Times New Roman" w:cs="Times New Roman"/>
          <w:color w:val="000000" w:themeColor="text1"/>
        </w:rPr>
        <w:t>n escenificando narrativa</w:t>
      </w:r>
      <w:r w:rsidR="00840EFE" w:rsidRPr="004F5DD3">
        <w:rPr>
          <w:rFonts w:ascii="Times New Roman" w:hAnsi="Times New Roman" w:cs="Times New Roman"/>
          <w:color w:val="000000" w:themeColor="text1"/>
        </w:rPr>
        <w:t>s</w:t>
      </w:r>
      <w:r w:rsidR="00E41AC3" w:rsidRPr="004F5DD3">
        <w:rPr>
          <w:rFonts w:ascii="Times New Roman" w:hAnsi="Times New Roman" w:cs="Times New Roman"/>
          <w:color w:val="000000" w:themeColor="text1"/>
        </w:rPr>
        <w:t xml:space="preserve"> compuestas y/o dirigidas por hombres</w:t>
      </w:r>
      <w:r w:rsidR="00946B51" w:rsidRPr="004F5DD3">
        <w:rPr>
          <w:rFonts w:ascii="Times New Roman" w:hAnsi="Times New Roman" w:cs="Times New Roman"/>
          <w:color w:val="000000" w:themeColor="text1"/>
        </w:rPr>
        <w:t>. Como compositoras</w:t>
      </w:r>
      <w:r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las mujeres </w:t>
      </w:r>
      <w:r w:rsidR="00E41AC3" w:rsidRPr="004F5DD3">
        <w:rPr>
          <w:rFonts w:ascii="Times New Roman" w:hAnsi="Times New Roman" w:cs="Times New Roman"/>
          <w:color w:val="000000" w:themeColor="text1"/>
        </w:rPr>
        <w:t xml:space="preserve">alcanzan </w:t>
      </w:r>
      <w:r w:rsidRPr="004F5DD3">
        <w:rPr>
          <w:rFonts w:ascii="Times New Roman" w:hAnsi="Times New Roman" w:cs="Times New Roman"/>
          <w:color w:val="000000" w:themeColor="text1"/>
        </w:rPr>
        <w:t>el</w:t>
      </w:r>
      <w:r w:rsidR="00946B51" w:rsidRPr="004F5DD3">
        <w:rPr>
          <w:rFonts w:ascii="Times New Roman" w:hAnsi="Times New Roman" w:cs="Times New Roman"/>
          <w:color w:val="000000" w:themeColor="text1"/>
        </w:rPr>
        <w:t xml:space="preserve"> 12.8</w:t>
      </w:r>
      <w:r w:rsidRPr="004F5DD3">
        <w:rPr>
          <w:rFonts w:ascii="Times New Roman" w:hAnsi="Times New Roman" w:cs="Times New Roman"/>
          <w:color w:val="000000" w:themeColor="text1"/>
        </w:rPr>
        <w:t> </w:t>
      </w:r>
      <w:r w:rsidR="00946B51" w:rsidRPr="004F5DD3">
        <w:rPr>
          <w:rFonts w:ascii="Times New Roman" w:hAnsi="Times New Roman" w:cs="Times New Roman"/>
          <w:color w:val="000000" w:themeColor="text1"/>
        </w:rPr>
        <w:t xml:space="preserve">% de participación y los hombres </w:t>
      </w:r>
      <w:r w:rsidRPr="004F5DD3">
        <w:rPr>
          <w:rFonts w:ascii="Times New Roman" w:hAnsi="Times New Roman" w:cs="Times New Roman"/>
          <w:color w:val="000000" w:themeColor="text1"/>
        </w:rPr>
        <w:t>el</w:t>
      </w:r>
      <w:r w:rsidR="00946B51" w:rsidRPr="004F5DD3">
        <w:rPr>
          <w:rFonts w:ascii="Times New Roman" w:hAnsi="Times New Roman" w:cs="Times New Roman"/>
          <w:color w:val="000000" w:themeColor="text1"/>
        </w:rPr>
        <w:t xml:space="preserve"> 86.8</w:t>
      </w:r>
      <w:r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xml:space="preserve">%. En </w:t>
      </w:r>
      <w:r w:rsidRPr="004F5DD3">
        <w:rPr>
          <w:rFonts w:ascii="Times New Roman" w:hAnsi="Times New Roman" w:cs="Times New Roman"/>
          <w:color w:val="000000" w:themeColor="text1"/>
        </w:rPr>
        <w:t>cuanto</w:t>
      </w:r>
      <w:r w:rsidR="00946B51" w:rsidRPr="004F5DD3">
        <w:rPr>
          <w:rFonts w:ascii="Times New Roman" w:hAnsi="Times New Roman" w:cs="Times New Roman"/>
          <w:color w:val="000000" w:themeColor="text1"/>
        </w:rPr>
        <w:t xml:space="preserve"> productoras</w:t>
      </w:r>
      <w:r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disminuye todavía más el porcentaje de mujeres a solo </w:t>
      </w:r>
      <w:r w:rsidRPr="004F5DD3">
        <w:rPr>
          <w:rFonts w:ascii="Times New Roman" w:hAnsi="Times New Roman" w:cs="Times New Roman"/>
          <w:color w:val="000000" w:themeColor="text1"/>
        </w:rPr>
        <w:t>el</w:t>
      </w:r>
      <w:r w:rsidR="00946B51" w:rsidRPr="004F5DD3">
        <w:rPr>
          <w:rFonts w:ascii="Times New Roman" w:hAnsi="Times New Roman" w:cs="Times New Roman"/>
          <w:color w:val="000000" w:themeColor="text1"/>
        </w:rPr>
        <w:t xml:space="preserve"> 2.8% frente a</w:t>
      </w:r>
      <w:r w:rsidRPr="004F5DD3">
        <w:rPr>
          <w:rFonts w:ascii="Times New Roman" w:hAnsi="Times New Roman" w:cs="Times New Roman"/>
          <w:color w:val="000000" w:themeColor="text1"/>
        </w:rPr>
        <w:t>l</w:t>
      </w:r>
      <w:r w:rsidR="00946B51" w:rsidRPr="004F5DD3">
        <w:rPr>
          <w:rFonts w:ascii="Times New Roman" w:hAnsi="Times New Roman" w:cs="Times New Roman"/>
          <w:color w:val="000000" w:themeColor="text1"/>
        </w:rPr>
        <w:t xml:space="preserve"> 97.2</w:t>
      </w:r>
      <w:r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para los hombres</w:t>
      </w:r>
      <w:r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en el caso de mujeres productoras no blancas</w:t>
      </w:r>
      <w:r w:rsidRPr="004F5DD3">
        <w:rPr>
          <w:rFonts w:ascii="Times New Roman" w:hAnsi="Times New Roman" w:cs="Times New Roman"/>
          <w:color w:val="000000" w:themeColor="text1"/>
        </w:rPr>
        <w:t>,</w:t>
      </w:r>
      <w:r w:rsidR="00946B51" w:rsidRPr="004F5DD3">
        <w:rPr>
          <w:rFonts w:ascii="Times New Roman" w:hAnsi="Times New Roman" w:cs="Times New Roman"/>
          <w:color w:val="000000" w:themeColor="text1"/>
        </w:rPr>
        <w:t xml:space="preserve"> solamente 13 de 1756 créditos fueron para </w:t>
      </w:r>
      <w:r w:rsidR="00946B51" w:rsidRPr="004F5DD3">
        <w:rPr>
          <w:rFonts w:ascii="Times New Roman" w:hAnsi="Times New Roman" w:cs="Times New Roman"/>
          <w:color w:val="000000" w:themeColor="text1"/>
        </w:rPr>
        <w:lastRenderedPageBreak/>
        <w:t>ellas</w:t>
      </w:r>
      <w:r w:rsidRPr="004F5DD3">
        <w:rPr>
          <w:rFonts w:ascii="Times New Roman" w:hAnsi="Times New Roman" w:cs="Times New Roman"/>
          <w:color w:val="000000" w:themeColor="text1"/>
        </w:rPr>
        <w:t>,</w:t>
      </w:r>
      <w:r w:rsidR="00E41AC3" w:rsidRPr="004F5DD3">
        <w:rPr>
          <w:rFonts w:ascii="Times New Roman" w:hAnsi="Times New Roman" w:cs="Times New Roman"/>
          <w:color w:val="000000" w:themeColor="text1"/>
        </w:rPr>
        <w:t xml:space="preserve"> </w:t>
      </w:r>
      <w:r w:rsidR="00946B51" w:rsidRPr="004F5DD3">
        <w:rPr>
          <w:rFonts w:ascii="Times New Roman" w:hAnsi="Times New Roman" w:cs="Times New Roman"/>
          <w:color w:val="000000" w:themeColor="text1"/>
        </w:rPr>
        <w:t xml:space="preserve">lo que deja claro que la desigualdad por razones de género tiene todavía un largo camino para ver su reducción en este campo. </w:t>
      </w:r>
    </w:p>
    <w:p w14:paraId="7A245E0F" w14:textId="34C5FB6F" w:rsidR="0023189B" w:rsidRPr="004F5DD3" w:rsidRDefault="00C1610A" w:rsidP="00CF28CD">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P</w:t>
      </w:r>
      <w:r w:rsidR="006A6CF8" w:rsidRPr="004F5DD3">
        <w:rPr>
          <w:rFonts w:ascii="Times New Roman" w:hAnsi="Times New Roman" w:cs="Times New Roman"/>
        </w:rPr>
        <w:t>or último</w:t>
      </w:r>
      <w:r w:rsidR="00251FD7" w:rsidRPr="004F5DD3">
        <w:rPr>
          <w:rFonts w:ascii="Times New Roman" w:hAnsi="Times New Roman" w:cs="Times New Roman"/>
        </w:rPr>
        <w:t>, es importante</w:t>
      </w:r>
      <w:r w:rsidR="006A6CF8" w:rsidRPr="004F5DD3">
        <w:rPr>
          <w:rFonts w:ascii="Times New Roman" w:hAnsi="Times New Roman" w:cs="Times New Roman"/>
        </w:rPr>
        <w:t xml:space="preserve"> </w:t>
      </w:r>
      <w:r w:rsidR="00371194" w:rsidRPr="004F5DD3">
        <w:rPr>
          <w:rFonts w:ascii="Times New Roman" w:hAnsi="Times New Roman" w:cs="Times New Roman"/>
        </w:rPr>
        <w:t>subrayar</w:t>
      </w:r>
      <w:r w:rsidR="005B427F" w:rsidRPr="004F5DD3">
        <w:rPr>
          <w:rFonts w:ascii="Times New Roman" w:hAnsi="Times New Roman" w:cs="Times New Roman"/>
        </w:rPr>
        <w:t xml:space="preserve"> que hasta ahora se ha hablado de cantantes y canciones localizadas en la música de la corriente principal (</w:t>
      </w:r>
      <w:r w:rsidR="005B427F" w:rsidRPr="004F5DD3">
        <w:rPr>
          <w:rFonts w:ascii="Times New Roman" w:hAnsi="Times New Roman" w:cs="Times New Roman"/>
          <w:i/>
          <w:iCs/>
        </w:rPr>
        <w:t>maintreeam</w:t>
      </w:r>
      <w:r w:rsidR="005B427F" w:rsidRPr="004F5DD3">
        <w:rPr>
          <w:rFonts w:ascii="Times New Roman" w:hAnsi="Times New Roman" w:cs="Times New Roman"/>
        </w:rPr>
        <w:t>)</w:t>
      </w:r>
      <w:r w:rsidRPr="004F5DD3">
        <w:rPr>
          <w:rFonts w:ascii="Times New Roman" w:hAnsi="Times New Roman" w:cs="Times New Roman"/>
        </w:rPr>
        <w:t xml:space="preserve">, por lo que </w:t>
      </w:r>
      <w:r w:rsidR="00812A2A" w:rsidRPr="004F5DD3">
        <w:rPr>
          <w:rFonts w:ascii="Times New Roman" w:hAnsi="Times New Roman" w:cs="Times New Roman"/>
        </w:rPr>
        <w:t xml:space="preserve">queda </w:t>
      </w:r>
      <w:r w:rsidRPr="004F5DD3">
        <w:rPr>
          <w:rFonts w:ascii="Times New Roman" w:hAnsi="Times New Roman" w:cs="Times New Roman"/>
        </w:rPr>
        <w:t xml:space="preserve">pendiente indagar en </w:t>
      </w:r>
      <w:r w:rsidR="00812A2A" w:rsidRPr="004F5DD3">
        <w:rPr>
          <w:rFonts w:ascii="Times New Roman" w:hAnsi="Times New Roman" w:cs="Times New Roman"/>
        </w:rPr>
        <w:t xml:space="preserve">la música independiente que encuentra lugar en los márgenes. </w:t>
      </w:r>
      <w:r w:rsidRPr="004F5DD3">
        <w:rPr>
          <w:rFonts w:ascii="Times New Roman" w:hAnsi="Times New Roman" w:cs="Times New Roman"/>
        </w:rPr>
        <w:t>En tal sentido</w:t>
      </w:r>
      <w:r w:rsidR="00CF28CD" w:rsidRPr="004F5DD3">
        <w:rPr>
          <w:rFonts w:ascii="Times New Roman" w:hAnsi="Times New Roman" w:cs="Times New Roman"/>
        </w:rPr>
        <w:t>, hay que señalar que en este renglón los contenidos discursivos pueden llegar a incorporar posiciones contestatarias, así como también una participación de mayor pluralidad desde donde se podrían localizar apoyos ideológicos para que las nuevas generaciones enc</w:t>
      </w:r>
      <w:r w:rsidR="002115A4" w:rsidRPr="004F5DD3">
        <w:rPr>
          <w:rFonts w:ascii="Times New Roman" w:hAnsi="Times New Roman" w:cs="Times New Roman"/>
        </w:rPr>
        <w:t>u</w:t>
      </w:r>
      <w:r w:rsidR="00CF28CD" w:rsidRPr="004F5DD3">
        <w:rPr>
          <w:rFonts w:ascii="Times New Roman" w:hAnsi="Times New Roman" w:cs="Times New Roman"/>
        </w:rPr>
        <w:t>entren apoyos para la formación de su pensamiento político, como sucedió con la canción de la trova cubana de finales de los años sesenta del siglo pasado</w:t>
      </w:r>
      <w:r w:rsidRPr="004F5DD3">
        <w:rPr>
          <w:rFonts w:ascii="Times New Roman" w:hAnsi="Times New Roman" w:cs="Times New Roman"/>
        </w:rPr>
        <w:t xml:space="preserve">. Además, se debe tener en cuenta la importancia de </w:t>
      </w:r>
      <w:r w:rsidR="00251FD7" w:rsidRPr="004F5DD3">
        <w:rPr>
          <w:rFonts w:ascii="Times New Roman" w:hAnsi="Times New Roman" w:cs="Times New Roman"/>
        </w:rPr>
        <w:t>la agencia del sujeto</w:t>
      </w:r>
      <w:r w:rsidR="00812A2A" w:rsidRPr="004F5DD3">
        <w:rPr>
          <w:rFonts w:ascii="Times New Roman" w:hAnsi="Times New Roman" w:cs="Times New Roman"/>
        </w:rPr>
        <w:t>,</w:t>
      </w:r>
      <w:r w:rsidR="00251FD7" w:rsidRPr="004F5DD3">
        <w:rPr>
          <w:rFonts w:ascii="Times New Roman" w:hAnsi="Times New Roman" w:cs="Times New Roman"/>
        </w:rPr>
        <w:t xml:space="preserve"> pues es este quien requiere movilizar estrategias para localizar al artista que no es patrocinado por el gran capital monopolizador del mercado de la canción</w:t>
      </w:r>
      <w:r w:rsidRPr="004F5DD3">
        <w:rPr>
          <w:rFonts w:ascii="Times New Roman" w:hAnsi="Times New Roman" w:cs="Times New Roman"/>
        </w:rPr>
        <w:t xml:space="preserve">, el cual </w:t>
      </w:r>
      <w:r w:rsidR="00812A2A" w:rsidRPr="004F5DD3">
        <w:rPr>
          <w:rFonts w:ascii="Times New Roman" w:hAnsi="Times New Roman" w:cs="Times New Roman"/>
        </w:rPr>
        <w:t xml:space="preserve">sí </w:t>
      </w:r>
      <w:r w:rsidR="00840EFE" w:rsidRPr="004F5DD3">
        <w:rPr>
          <w:rFonts w:ascii="Times New Roman" w:hAnsi="Times New Roman" w:cs="Times New Roman"/>
        </w:rPr>
        <w:t>cuenta con los recursos suficientes</w:t>
      </w:r>
      <w:r w:rsidR="00EE113F" w:rsidRPr="004F5DD3">
        <w:rPr>
          <w:rFonts w:ascii="Times New Roman" w:hAnsi="Times New Roman" w:cs="Times New Roman"/>
        </w:rPr>
        <w:t xml:space="preserve"> </w:t>
      </w:r>
      <w:r w:rsidR="00812A2A" w:rsidRPr="004F5DD3">
        <w:rPr>
          <w:rFonts w:ascii="Times New Roman" w:hAnsi="Times New Roman" w:cs="Times New Roman"/>
        </w:rPr>
        <w:t>facilitadores del uso</w:t>
      </w:r>
      <w:r w:rsidR="00EE113F" w:rsidRPr="004F5DD3">
        <w:rPr>
          <w:rFonts w:ascii="Times New Roman" w:hAnsi="Times New Roman" w:cs="Times New Roman"/>
        </w:rPr>
        <w:t xml:space="preserve"> </w:t>
      </w:r>
      <w:r w:rsidR="00251FD7" w:rsidRPr="004F5DD3">
        <w:rPr>
          <w:rFonts w:ascii="Times New Roman" w:hAnsi="Times New Roman" w:cs="Times New Roman"/>
        </w:rPr>
        <w:t xml:space="preserve">de sofisticadas estrategias de difusión </w:t>
      </w:r>
      <w:r w:rsidR="00EE113F" w:rsidRPr="004F5DD3">
        <w:rPr>
          <w:rFonts w:ascii="Times New Roman" w:hAnsi="Times New Roman" w:cs="Times New Roman"/>
        </w:rPr>
        <w:t>mediante las cuales coloca</w:t>
      </w:r>
      <w:r w:rsidR="000713B5" w:rsidRPr="004F5DD3">
        <w:rPr>
          <w:rFonts w:ascii="Times New Roman" w:hAnsi="Times New Roman" w:cs="Times New Roman"/>
        </w:rPr>
        <w:t xml:space="preserve"> </w:t>
      </w:r>
      <w:r w:rsidR="00251FD7" w:rsidRPr="004F5DD3">
        <w:rPr>
          <w:rFonts w:ascii="Times New Roman" w:hAnsi="Times New Roman" w:cs="Times New Roman"/>
        </w:rPr>
        <w:t xml:space="preserve">a sus artistas como </w:t>
      </w:r>
      <w:r w:rsidR="00EE113F" w:rsidRPr="004F5DD3">
        <w:rPr>
          <w:rFonts w:ascii="Times New Roman" w:hAnsi="Times New Roman" w:cs="Times New Roman"/>
        </w:rPr>
        <w:t>aquello</w:t>
      </w:r>
      <w:r w:rsidR="00251FD7" w:rsidRPr="004F5DD3">
        <w:rPr>
          <w:rFonts w:ascii="Times New Roman" w:hAnsi="Times New Roman" w:cs="Times New Roman"/>
        </w:rPr>
        <w:t xml:space="preserve"> disponible a primera mano</w:t>
      </w:r>
      <w:r w:rsidR="00EE113F" w:rsidRPr="004F5DD3">
        <w:rPr>
          <w:rFonts w:ascii="Times New Roman" w:hAnsi="Times New Roman" w:cs="Times New Roman"/>
        </w:rPr>
        <w:t xml:space="preserve">. </w:t>
      </w:r>
    </w:p>
    <w:p w14:paraId="6CCF75A5" w14:textId="1316582D" w:rsidR="00A15954" w:rsidRPr="004F5DD3" w:rsidRDefault="00A15954" w:rsidP="004E7444">
      <w:pPr>
        <w:pStyle w:val="NormalWeb"/>
        <w:shd w:val="clear" w:color="auto" w:fill="FFFFFF"/>
        <w:jc w:val="center"/>
        <w:rPr>
          <w:color w:val="2E74B5" w:themeColor="accent5" w:themeShade="BF"/>
          <w:lang w:val="es-ES"/>
        </w:rPr>
      </w:pPr>
      <w:r w:rsidRPr="004F5DD3">
        <w:rPr>
          <w:b/>
          <w:bCs/>
          <w:color w:val="000000" w:themeColor="text1"/>
          <w:sz w:val="32"/>
          <w:szCs w:val="32"/>
          <w:lang w:val="es-ES"/>
        </w:rPr>
        <w:t>Conclusio</w:t>
      </w:r>
      <w:r w:rsidR="004E7444" w:rsidRPr="004F5DD3">
        <w:rPr>
          <w:b/>
          <w:bCs/>
          <w:color w:val="000000" w:themeColor="text1"/>
          <w:sz w:val="32"/>
          <w:szCs w:val="32"/>
          <w:lang w:val="es-ES"/>
        </w:rPr>
        <w:t>nes</w:t>
      </w:r>
    </w:p>
    <w:p w14:paraId="2B780D16" w14:textId="57D4BA8F" w:rsidR="00371194" w:rsidRPr="004F5DD3" w:rsidRDefault="00C1610A"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Actualmente, </w:t>
      </w:r>
      <w:r w:rsidR="00716169" w:rsidRPr="004F5DD3">
        <w:rPr>
          <w:rFonts w:ascii="Times New Roman" w:hAnsi="Times New Roman" w:cs="Times New Roman"/>
        </w:rPr>
        <w:t xml:space="preserve">las concepciones y la valoración que se hace acerca de las artes en el contexto educativo </w:t>
      </w:r>
      <w:r w:rsidR="008C4C92" w:rsidRPr="004F5DD3">
        <w:rPr>
          <w:rFonts w:ascii="Times New Roman" w:hAnsi="Times New Roman" w:cs="Times New Roman"/>
        </w:rPr>
        <w:t xml:space="preserve">de la educación básica </w:t>
      </w:r>
      <w:r w:rsidR="00716169" w:rsidRPr="004F5DD3">
        <w:rPr>
          <w:rFonts w:ascii="Times New Roman" w:hAnsi="Times New Roman" w:cs="Times New Roman"/>
        </w:rPr>
        <w:t>facilitan el abordaje de contenido musical enfocado como “expresión, cultura, comunicación y cognición”, es decir, desde el reconocimiento de sus cualidades constitutivas a partir de las cuales se configura como un discurso narrativo que cuenta con la potencialidad que le permite la unión de diferentes lenguajes artísticos para influir en la construcción de discursos sociales acerca del género. La posibilidad de articular a las artes con las experiencias estéticas de estudiantes adolescentes implica reconocer que dichas experiencias</w:t>
      </w:r>
      <w:r w:rsidR="003E2494" w:rsidRPr="004F5DD3">
        <w:rPr>
          <w:rFonts w:ascii="Times New Roman" w:hAnsi="Times New Roman" w:cs="Times New Roman"/>
        </w:rPr>
        <w:t>,</w:t>
      </w:r>
      <w:r w:rsidR="00716169" w:rsidRPr="004F5DD3">
        <w:rPr>
          <w:rFonts w:ascii="Times New Roman" w:hAnsi="Times New Roman" w:cs="Times New Roman"/>
        </w:rPr>
        <w:t xml:space="preserve"> </w:t>
      </w:r>
      <w:r w:rsidR="003E2494" w:rsidRPr="004F5DD3">
        <w:rPr>
          <w:rFonts w:ascii="Times New Roman" w:hAnsi="Times New Roman" w:cs="Times New Roman"/>
        </w:rPr>
        <w:t xml:space="preserve">en gran medida, </w:t>
      </w:r>
      <w:r w:rsidR="00716169" w:rsidRPr="004F5DD3">
        <w:rPr>
          <w:rFonts w:ascii="Times New Roman" w:hAnsi="Times New Roman" w:cs="Times New Roman"/>
        </w:rPr>
        <w:t>tienen lugar en la vida cotidiana a partir de lo que la industria musical ofrece y pone en la palma de la mano de sus consumidores</w:t>
      </w:r>
      <w:r w:rsidRPr="004F5DD3">
        <w:rPr>
          <w:rFonts w:ascii="Times New Roman" w:hAnsi="Times New Roman" w:cs="Times New Roman"/>
        </w:rPr>
        <w:t xml:space="preserve">, para la cual </w:t>
      </w:r>
      <w:r w:rsidR="00956C38" w:rsidRPr="004F5DD3">
        <w:rPr>
          <w:rFonts w:ascii="Times New Roman" w:hAnsi="Times New Roman" w:cs="Times New Roman"/>
        </w:rPr>
        <w:t>lo más importante es la acumulación de ganancias</w:t>
      </w:r>
      <w:r w:rsidR="00716169" w:rsidRPr="004F5DD3">
        <w:rPr>
          <w:rFonts w:ascii="Times New Roman" w:hAnsi="Times New Roman" w:cs="Times New Roman"/>
        </w:rPr>
        <w:t>.</w:t>
      </w:r>
    </w:p>
    <w:p w14:paraId="3F9671C1" w14:textId="77AB9756" w:rsidR="00371194" w:rsidRPr="004F5DD3" w:rsidRDefault="00716169"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La música</w:t>
      </w:r>
      <w:r w:rsidR="003B06C9" w:rsidRPr="004F5DD3">
        <w:rPr>
          <w:rFonts w:ascii="Times New Roman" w:hAnsi="Times New Roman" w:cs="Times New Roman"/>
        </w:rPr>
        <w:t>,</w:t>
      </w:r>
      <w:r w:rsidRPr="004F5DD3">
        <w:rPr>
          <w:rFonts w:ascii="Times New Roman" w:hAnsi="Times New Roman" w:cs="Times New Roman"/>
        </w:rPr>
        <w:t xml:space="preserve"> posicionada como lenguaje, visibiliza su potencialidad comunicativa en donde la canción deviene en la forma musical privilegiada para transmitir y compartir conocimiento social acerca de nociones trascendentes sobre </w:t>
      </w:r>
      <w:r w:rsidR="003B06C9" w:rsidRPr="004F5DD3">
        <w:rPr>
          <w:rFonts w:ascii="Times New Roman" w:hAnsi="Times New Roman" w:cs="Times New Roman"/>
        </w:rPr>
        <w:t xml:space="preserve">la vida emocional y afectiva imbricadas directamente con </w:t>
      </w:r>
      <w:r w:rsidRPr="004F5DD3">
        <w:rPr>
          <w:rFonts w:ascii="Times New Roman" w:hAnsi="Times New Roman" w:cs="Times New Roman"/>
        </w:rPr>
        <w:t xml:space="preserve">la identidad </w:t>
      </w:r>
      <w:r w:rsidR="00C1610A" w:rsidRPr="004F5DD3">
        <w:rPr>
          <w:rFonts w:ascii="Times New Roman" w:hAnsi="Times New Roman" w:cs="Times New Roman"/>
        </w:rPr>
        <w:t>(</w:t>
      </w:r>
      <w:r w:rsidRPr="004F5DD3">
        <w:rPr>
          <w:rFonts w:ascii="Times New Roman" w:hAnsi="Times New Roman" w:cs="Times New Roman"/>
        </w:rPr>
        <w:t>individual y colectiva</w:t>
      </w:r>
      <w:r w:rsidR="00C1610A" w:rsidRPr="004F5DD3">
        <w:rPr>
          <w:rFonts w:ascii="Times New Roman" w:hAnsi="Times New Roman" w:cs="Times New Roman"/>
        </w:rPr>
        <w:t>)</w:t>
      </w:r>
      <w:r w:rsidRPr="004F5DD3">
        <w:rPr>
          <w:rFonts w:ascii="Times New Roman" w:hAnsi="Times New Roman" w:cs="Times New Roman"/>
        </w:rPr>
        <w:t xml:space="preserve"> presentes en la configuración de todos los seres sociales como sujetos sexogenéricos.</w:t>
      </w:r>
      <w:r w:rsidR="004F5417" w:rsidRPr="004F5DD3">
        <w:rPr>
          <w:rFonts w:ascii="Times New Roman" w:hAnsi="Times New Roman" w:cs="Times New Roman"/>
        </w:rPr>
        <w:t xml:space="preserve"> </w:t>
      </w:r>
      <w:r w:rsidR="00BF7445" w:rsidRPr="004F5DD3">
        <w:rPr>
          <w:rFonts w:ascii="Times New Roman" w:hAnsi="Times New Roman" w:cs="Times New Roman"/>
        </w:rPr>
        <w:t>Todo e</w:t>
      </w:r>
      <w:r w:rsidRPr="004F5DD3">
        <w:rPr>
          <w:rFonts w:ascii="Times New Roman" w:hAnsi="Times New Roman" w:cs="Times New Roman"/>
        </w:rPr>
        <w:t xml:space="preserve">sto pone de manifiesto la importancia de hacernos </w:t>
      </w:r>
      <w:r w:rsidR="00C1610A" w:rsidRPr="004F5DD3">
        <w:rPr>
          <w:rFonts w:ascii="Times New Roman" w:hAnsi="Times New Roman" w:cs="Times New Roman"/>
        </w:rPr>
        <w:t>distintas</w:t>
      </w:r>
      <w:r w:rsidRPr="004F5DD3">
        <w:rPr>
          <w:rFonts w:ascii="Times New Roman" w:hAnsi="Times New Roman" w:cs="Times New Roman"/>
        </w:rPr>
        <w:t xml:space="preserve"> preguntas </w:t>
      </w:r>
      <w:r w:rsidR="00E2254C" w:rsidRPr="004F5DD3">
        <w:rPr>
          <w:rFonts w:ascii="Times New Roman" w:hAnsi="Times New Roman" w:cs="Times New Roman"/>
        </w:rPr>
        <w:t xml:space="preserve">ante estos nuevos escenarios </w:t>
      </w:r>
      <w:r w:rsidR="00BF7445" w:rsidRPr="004F5DD3">
        <w:rPr>
          <w:rFonts w:ascii="Times New Roman" w:hAnsi="Times New Roman" w:cs="Times New Roman"/>
        </w:rPr>
        <w:t>y</w:t>
      </w:r>
      <w:r w:rsidRPr="004F5DD3">
        <w:rPr>
          <w:rFonts w:ascii="Times New Roman" w:hAnsi="Times New Roman" w:cs="Times New Roman"/>
        </w:rPr>
        <w:t xml:space="preserve"> </w:t>
      </w:r>
      <w:r w:rsidR="00E2254C" w:rsidRPr="004F5DD3">
        <w:rPr>
          <w:rFonts w:ascii="Times New Roman" w:hAnsi="Times New Roman" w:cs="Times New Roman"/>
        </w:rPr>
        <w:t xml:space="preserve">acerca de los retos que </w:t>
      </w:r>
      <w:r w:rsidR="00BF7445" w:rsidRPr="004F5DD3">
        <w:rPr>
          <w:rFonts w:ascii="Times New Roman" w:hAnsi="Times New Roman" w:cs="Times New Roman"/>
        </w:rPr>
        <w:t xml:space="preserve">hoy </w:t>
      </w:r>
      <w:r w:rsidR="00E2254C" w:rsidRPr="004F5DD3">
        <w:rPr>
          <w:rFonts w:ascii="Times New Roman" w:hAnsi="Times New Roman" w:cs="Times New Roman"/>
        </w:rPr>
        <w:t xml:space="preserve">confrontan a </w:t>
      </w:r>
      <w:r w:rsidRPr="004F5DD3">
        <w:rPr>
          <w:rFonts w:ascii="Times New Roman" w:hAnsi="Times New Roman" w:cs="Times New Roman"/>
        </w:rPr>
        <w:t>la educación musical en educación básica.</w:t>
      </w:r>
    </w:p>
    <w:p w14:paraId="515CBEAF" w14:textId="0CD9AE6A" w:rsidR="00371194" w:rsidRPr="004F5DD3" w:rsidRDefault="00716169"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lastRenderedPageBreak/>
        <w:t>Las necesidades emergentes</w:t>
      </w:r>
      <w:r w:rsidR="00C1610A" w:rsidRPr="004F5DD3">
        <w:rPr>
          <w:rFonts w:ascii="Times New Roman" w:hAnsi="Times New Roman" w:cs="Times New Roman"/>
        </w:rPr>
        <w:t>,</w:t>
      </w:r>
      <w:r w:rsidRPr="004F5DD3">
        <w:rPr>
          <w:rFonts w:ascii="Times New Roman" w:hAnsi="Times New Roman" w:cs="Times New Roman"/>
        </w:rPr>
        <w:t xml:space="preserve"> como avanzar en la disminución de la violencia contra las mujeres y las niñas y las controversias que genera el surgimiento de los discursos en entonos digitales, hacen notar que hoy se requieren herramientas conceptuales que contribuyan a facilitar el desarrollo de capacidades críticas para consumir, dialogar y negociar nuestras concepciones acerca de quienes somos</w:t>
      </w:r>
      <w:r w:rsidR="005212F3" w:rsidRPr="004F5DD3">
        <w:rPr>
          <w:rFonts w:ascii="Times New Roman" w:hAnsi="Times New Roman" w:cs="Times New Roman"/>
        </w:rPr>
        <w:t xml:space="preserve"> en la multiplicad narrativa que cotidianamente nos interroga</w:t>
      </w:r>
      <w:r w:rsidRPr="004F5DD3">
        <w:rPr>
          <w:rFonts w:ascii="Times New Roman" w:hAnsi="Times New Roman" w:cs="Times New Roman"/>
        </w:rPr>
        <w:t xml:space="preserve">. </w:t>
      </w:r>
    </w:p>
    <w:p w14:paraId="68EABF65" w14:textId="77777777" w:rsidR="00C1610A" w:rsidRPr="004F5DD3" w:rsidRDefault="006A6ED6"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Lo expuesto devela que con más frecuencia el sujeto que escucha se encuentra en contacto con relatos formulados desde perspectivas masculinas, masculinizadas y masculinizantes</w:t>
      </w:r>
      <w:r w:rsidR="00C1610A" w:rsidRPr="004F5DD3">
        <w:rPr>
          <w:rFonts w:ascii="Times New Roman" w:hAnsi="Times New Roman" w:cs="Times New Roman"/>
        </w:rPr>
        <w:t>,</w:t>
      </w:r>
      <w:r w:rsidRPr="004F5DD3">
        <w:rPr>
          <w:rFonts w:ascii="Times New Roman" w:hAnsi="Times New Roman" w:cs="Times New Roman"/>
        </w:rPr>
        <w:t xml:space="preserve"> </w:t>
      </w:r>
      <w:r w:rsidR="00C1610A" w:rsidRPr="004F5DD3">
        <w:rPr>
          <w:rFonts w:ascii="Times New Roman" w:hAnsi="Times New Roman" w:cs="Times New Roman"/>
        </w:rPr>
        <w:t>de ahí</w:t>
      </w:r>
      <w:r w:rsidRPr="004F5DD3">
        <w:rPr>
          <w:rFonts w:ascii="Times New Roman" w:hAnsi="Times New Roman" w:cs="Times New Roman"/>
        </w:rPr>
        <w:t xml:space="preserve"> que las perspectivas femeninas se </w:t>
      </w:r>
      <w:r w:rsidR="00C1610A" w:rsidRPr="004F5DD3">
        <w:rPr>
          <w:rFonts w:ascii="Times New Roman" w:hAnsi="Times New Roman" w:cs="Times New Roman"/>
        </w:rPr>
        <w:t>coloquen</w:t>
      </w:r>
      <w:r w:rsidRPr="004F5DD3">
        <w:rPr>
          <w:rFonts w:ascii="Times New Roman" w:hAnsi="Times New Roman" w:cs="Times New Roman"/>
        </w:rPr>
        <w:t xml:space="preserve"> en un paisaje altamente asimétrico. </w:t>
      </w:r>
      <w:r w:rsidR="002E45CD" w:rsidRPr="004F5DD3">
        <w:rPr>
          <w:rFonts w:ascii="Times New Roman" w:hAnsi="Times New Roman" w:cs="Times New Roman"/>
        </w:rPr>
        <w:t xml:space="preserve">Se ha visto </w:t>
      </w:r>
      <w:r w:rsidRPr="004F5DD3">
        <w:rPr>
          <w:rFonts w:ascii="Times New Roman" w:hAnsi="Times New Roman" w:cs="Times New Roman"/>
        </w:rPr>
        <w:t xml:space="preserve">que los discursos de las mujeres en la expresión, la composición de la obra y la producción encuentran muchas dificultades para </w:t>
      </w:r>
      <w:r w:rsidR="002E45CD" w:rsidRPr="004F5DD3">
        <w:rPr>
          <w:rFonts w:ascii="Times New Roman" w:hAnsi="Times New Roman" w:cs="Times New Roman"/>
        </w:rPr>
        <w:t xml:space="preserve">llegar a </w:t>
      </w:r>
      <w:r w:rsidRPr="004F5DD3">
        <w:rPr>
          <w:rFonts w:ascii="Times New Roman" w:hAnsi="Times New Roman" w:cs="Times New Roman"/>
        </w:rPr>
        <w:t>ser escuchadas</w:t>
      </w:r>
      <w:r w:rsidR="00C1610A" w:rsidRPr="004F5DD3">
        <w:rPr>
          <w:rFonts w:ascii="Times New Roman" w:hAnsi="Times New Roman" w:cs="Times New Roman"/>
        </w:rPr>
        <w:t>,</w:t>
      </w:r>
      <w:r w:rsidRPr="004F5DD3">
        <w:rPr>
          <w:rFonts w:ascii="Times New Roman" w:hAnsi="Times New Roman" w:cs="Times New Roman"/>
        </w:rPr>
        <w:t xml:space="preserve"> de manera que</w:t>
      </w:r>
      <w:r w:rsidR="002E45CD" w:rsidRPr="004F5DD3">
        <w:rPr>
          <w:rFonts w:ascii="Times New Roman" w:hAnsi="Times New Roman" w:cs="Times New Roman"/>
        </w:rPr>
        <w:t xml:space="preserve"> se</w:t>
      </w:r>
      <w:r w:rsidRPr="004F5DD3">
        <w:rPr>
          <w:rFonts w:ascii="Times New Roman" w:hAnsi="Times New Roman" w:cs="Times New Roman"/>
        </w:rPr>
        <w:t xml:space="preserve"> alcance a producir un balance ante la enorme cantidad de narraciones masculinas, lo que producirá un impacto significativo en </w:t>
      </w:r>
      <w:r w:rsidR="00071741" w:rsidRPr="004F5DD3">
        <w:rPr>
          <w:rFonts w:ascii="Times New Roman" w:hAnsi="Times New Roman" w:cs="Times New Roman"/>
        </w:rPr>
        <w:t xml:space="preserve">lo </w:t>
      </w:r>
      <w:r w:rsidRPr="004F5DD3">
        <w:rPr>
          <w:rFonts w:ascii="Times New Roman" w:hAnsi="Times New Roman" w:cs="Times New Roman"/>
        </w:rPr>
        <w:t>que los adolescentes aprenden sob</w:t>
      </w:r>
      <w:r w:rsidR="00071741" w:rsidRPr="004F5DD3">
        <w:rPr>
          <w:rFonts w:ascii="Times New Roman" w:hAnsi="Times New Roman" w:cs="Times New Roman"/>
        </w:rPr>
        <w:t>r</w:t>
      </w:r>
      <w:r w:rsidRPr="004F5DD3">
        <w:rPr>
          <w:rFonts w:ascii="Times New Roman" w:hAnsi="Times New Roman" w:cs="Times New Roman"/>
        </w:rPr>
        <w:t xml:space="preserve">e las relaciones </w:t>
      </w:r>
      <w:r w:rsidR="00071741" w:rsidRPr="004F5DD3">
        <w:rPr>
          <w:rFonts w:ascii="Times New Roman" w:hAnsi="Times New Roman" w:cs="Times New Roman"/>
        </w:rPr>
        <w:t xml:space="preserve">sociales y las relaciones </w:t>
      </w:r>
      <w:r w:rsidRPr="004F5DD3">
        <w:rPr>
          <w:rFonts w:ascii="Times New Roman" w:hAnsi="Times New Roman" w:cs="Times New Roman"/>
        </w:rPr>
        <w:t>afectivas a través de la canción</w:t>
      </w:r>
      <w:r w:rsidR="002E45CD" w:rsidRPr="004F5DD3">
        <w:rPr>
          <w:rFonts w:ascii="Times New Roman" w:hAnsi="Times New Roman" w:cs="Times New Roman"/>
        </w:rPr>
        <w:t xml:space="preserve">. </w:t>
      </w:r>
    </w:p>
    <w:p w14:paraId="5EDB488B" w14:textId="77777777" w:rsidR="004E557C" w:rsidRPr="004F5DD3" w:rsidRDefault="0019343A"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Si</w:t>
      </w:r>
      <w:r w:rsidR="00E2254C" w:rsidRPr="004F5DD3">
        <w:rPr>
          <w:rFonts w:ascii="Times New Roman" w:hAnsi="Times New Roman" w:cs="Times New Roman"/>
        </w:rPr>
        <w:t xml:space="preserve"> entendemos que</w:t>
      </w:r>
      <w:r w:rsidR="006A6ED6" w:rsidRPr="004F5DD3">
        <w:rPr>
          <w:rFonts w:ascii="Times New Roman" w:hAnsi="Times New Roman" w:cs="Times New Roman"/>
        </w:rPr>
        <w:t xml:space="preserve"> los adolescentes aprenden con mayor frecuencia sobre lo que se espera de sí como sujetos sociales y amorosos a partir de narraciones expuestas por hombres</w:t>
      </w:r>
      <w:r w:rsidR="002E45CD" w:rsidRPr="004F5DD3">
        <w:rPr>
          <w:rFonts w:ascii="Times New Roman" w:hAnsi="Times New Roman" w:cs="Times New Roman"/>
        </w:rPr>
        <w:t xml:space="preserve"> </w:t>
      </w:r>
      <w:r w:rsidR="004E557C" w:rsidRPr="004F5DD3">
        <w:rPr>
          <w:rFonts w:ascii="Times New Roman" w:hAnsi="Times New Roman" w:cs="Times New Roman"/>
        </w:rPr>
        <w:t>—</w:t>
      </w:r>
      <w:r w:rsidR="002E45CD" w:rsidRPr="004F5DD3">
        <w:rPr>
          <w:rFonts w:ascii="Times New Roman" w:hAnsi="Times New Roman" w:cs="Times New Roman"/>
        </w:rPr>
        <w:t>y que son muchas veces expresiones agresivas que contribuyen a movilizar imaginarios de violencia que se pueden expresar, por ejemplo, en el noviazgo</w:t>
      </w:r>
      <w:r w:rsidR="004C4987" w:rsidRPr="004F5DD3">
        <w:rPr>
          <w:rFonts w:ascii="Times New Roman" w:hAnsi="Times New Roman" w:cs="Times New Roman"/>
        </w:rPr>
        <w:t>,</w:t>
      </w:r>
      <w:r w:rsidR="00E2254C" w:rsidRPr="004F5DD3">
        <w:rPr>
          <w:rFonts w:ascii="Times New Roman" w:hAnsi="Times New Roman" w:cs="Times New Roman"/>
        </w:rPr>
        <w:t xml:space="preserve"> y que la canción ocupa un lugar importante en la vida afectiva adolescente</w:t>
      </w:r>
      <w:r w:rsidR="004E557C" w:rsidRPr="004F5DD3">
        <w:rPr>
          <w:rFonts w:ascii="Times New Roman" w:hAnsi="Times New Roman" w:cs="Times New Roman"/>
        </w:rPr>
        <w:t>—</w:t>
      </w:r>
      <w:r w:rsidR="00E2254C" w:rsidRPr="004F5DD3">
        <w:rPr>
          <w:rFonts w:ascii="Times New Roman" w:hAnsi="Times New Roman" w:cs="Times New Roman"/>
        </w:rPr>
        <w:t xml:space="preserve"> queda evidente </w:t>
      </w:r>
      <w:r w:rsidR="004E557C" w:rsidRPr="004F5DD3">
        <w:rPr>
          <w:rFonts w:ascii="Times New Roman" w:hAnsi="Times New Roman" w:cs="Times New Roman"/>
        </w:rPr>
        <w:t xml:space="preserve">la imperiosa necesidad de </w:t>
      </w:r>
      <w:r w:rsidR="00E2254C" w:rsidRPr="004F5DD3">
        <w:rPr>
          <w:rFonts w:ascii="Times New Roman" w:hAnsi="Times New Roman" w:cs="Times New Roman"/>
        </w:rPr>
        <w:t>analizar críticamente los contendidos de aprendizaje en el aula</w:t>
      </w:r>
      <w:r w:rsidR="008C4C92" w:rsidRPr="004F5DD3">
        <w:rPr>
          <w:rFonts w:ascii="Times New Roman" w:hAnsi="Times New Roman" w:cs="Times New Roman"/>
        </w:rPr>
        <w:t>.</w:t>
      </w:r>
    </w:p>
    <w:p w14:paraId="1578E192" w14:textId="04E9D226" w:rsidR="00A15954" w:rsidRPr="004F5DD3" w:rsidRDefault="008C4C92" w:rsidP="00371194">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 xml:space="preserve">Finalmente, </w:t>
      </w:r>
      <w:r w:rsidR="004E557C" w:rsidRPr="004F5DD3">
        <w:rPr>
          <w:rFonts w:ascii="Times New Roman" w:hAnsi="Times New Roman" w:cs="Times New Roman"/>
        </w:rPr>
        <w:t xml:space="preserve">para </w:t>
      </w:r>
      <w:r w:rsidRPr="004F5DD3">
        <w:rPr>
          <w:rFonts w:ascii="Times New Roman" w:hAnsi="Times New Roman" w:cs="Times New Roman"/>
        </w:rPr>
        <w:t>adoptar</w:t>
      </w:r>
      <w:r w:rsidR="006C53E5" w:rsidRPr="004F5DD3">
        <w:rPr>
          <w:rFonts w:ascii="Times New Roman" w:hAnsi="Times New Roman" w:cs="Times New Roman"/>
        </w:rPr>
        <w:t xml:space="preserve"> una mirada desde la perspectiva de género en la</w:t>
      </w:r>
      <w:r w:rsidRPr="004F5DD3">
        <w:rPr>
          <w:rFonts w:ascii="Times New Roman" w:hAnsi="Times New Roman" w:cs="Times New Roman"/>
        </w:rPr>
        <w:t xml:space="preserve"> realización de</w:t>
      </w:r>
      <w:r w:rsidR="006C53E5" w:rsidRPr="004F5DD3">
        <w:rPr>
          <w:rFonts w:ascii="Times New Roman" w:hAnsi="Times New Roman" w:cs="Times New Roman"/>
        </w:rPr>
        <w:t xml:space="preserve"> prácticas </w:t>
      </w:r>
      <w:r w:rsidRPr="004F5DD3">
        <w:rPr>
          <w:rFonts w:ascii="Times New Roman" w:hAnsi="Times New Roman" w:cs="Times New Roman"/>
        </w:rPr>
        <w:t>educativo-musicales, este estudio ofrece un inicio</w:t>
      </w:r>
      <w:r w:rsidR="00956C38" w:rsidRPr="004F5DD3">
        <w:rPr>
          <w:rFonts w:ascii="Times New Roman" w:hAnsi="Times New Roman" w:cs="Times New Roman"/>
        </w:rPr>
        <w:t xml:space="preserve"> </w:t>
      </w:r>
      <w:r w:rsidR="004E557C" w:rsidRPr="004F5DD3">
        <w:rPr>
          <w:rFonts w:ascii="Times New Roman" w:hAnsi="Times New Roman" w:cs="Times New Roman"/>
        </w:rPr>
        <w:t xml:space="preserve">en cuanto a examinar </w:t>
      </w:r>
      <w:r w:rsidRPr="004F5DD3">
        <w:rPr>
          <w:rFonts w:ascii="Times New Roman" w:hAnsi="Times New Roman" w:cs="Times New Roman"/>
        </w:rPr>
        <w:t>el contenido musical como contenido de aprendizaje para el trabajo en el aula.</w:t>
      </w:r>
      <w:r w:rsidR="004F5417" w:rsidRPr="004F5DD3">
        <w:rPr>
          <w:rFonts w:ascii="Times New Roman" w:hAnsi="Times New Roman" w:cs="Times New Roman"/>
        </w:rPr>
        <w:t xml:space="preserve"> </w:t>
      </w:r>
    </w:p>
    <w:p w14:paraId="684C3CC7" w14:textId="77777777" w:rsidR="00AA0A0D" w:rsidRPr="004F5DD3" w:rsidRDefault="00AA0A0D" w:rsidP="00C673DF">
      <w:pPr>
        <w:pStyle w:val="Sinespaciado"/>
        <w:spacing w:line="360" w:lineRule="auto"/>
        <w:jc w:val="both"/>
        <w:rPr>
          <w:rFonts w:ascii="Times New Roman" w:hAnsi="Times New Roman" w:cs="Times New Roman"/>
        </w:rPr>
      </w:pPr>
    </w:p>
    <w:p w14:paraId="020E2560" w14:textId="5804B19C" w:rsidR="00AA0A0D" w:rsidRPr="004F5DD3" w:rsidRDefault="00AA0A0D" w:rsidP="00AA0A0D">
      <w:pPr>
        <w:pStyle w:val="Sinespaciado"/>
        <w:spacing w:line="360" w:lineRule="auto"/>
        <w:jc w:val="center"/>
        <w:rPr>
          <w:rFonts w:ascii="Times New Roman" w:hAnsi="Times New Roman" w:cs="Times New Roman"/>
          <w:b/>
          <w:bCs/>
          <w:sz w:val="28"/>
          <w:szCs w:val="28"/>
        </w:rPr>
      </w:pPr>
      <w:r w:rsidRPr="004F5DD3">
        <w:rPr>
          <w:rFonts w:ascii="Times New Roman" w:hAnsi="Times New Roman" w:cs="Times New Roman"/>
          <w:b/>
          <w:bCs/>
          <w:sz w:val="28"/>
          <w:szCs w:val="28"/>
        </w:rPr>
        <w:t>Futuras líneas de investigación</w:t>
      </w:r>
    </w:p>
    <w:p w14:paraId="17674B67" w14:textId="08A8CFDF" w:rsidR="00F228FF" w:rsidRPr="004F5DD3" w:rsidRDefault="00A824D2" w:rsidP="00A824D2">
      <w:pPr>
        <w:pStyle w:val="Sinespaciado"/>
        <w:spacing w:line="360" w:lineRule="auto"/>
        <w:ind w:firstLine="708"/>
        <w:jc w:val="both"/>
        <w:rPr>
          <w:rFonts w:ascii="Times New Roman" w:hAnsi="Times New Roman" w:cs="Times New Roman"/>
          <w:color w:val="000000" w:themeColor="text1"/>
        </w:rPr>
      </w:pPr>
      <w:r w:rsidRPr="004F5DD3">
        <w:rPr>
          <w:rFonts w:ascii="Times New Roman" w:hAnsi="Times New Roman" w:cs="Times New Roman"/>
          <w:color w:val="000000" w:themeColor="text1"/>
        </w:rPr>
        <w:t>Este e</w:t>
      </w:r>
      <w:r w:rsidR="00A55834" w:rsidRPr="004F5DD3">
        <w:rPr>
          <w:rFonts w:ascii="Times New Roman" w:hAnsi="Times New Roman" w:cs="Times New Roman"/>
          <w:color w:val="000000" w:themeColor="text1"/>
        </w:rPr>
        <w:t>studio ha indagado el lugar de la enunciación</w:t>
      </w:r>
      <w:r w:rsidR="004E557C" w:rsidRPr="004F5DD3">
        <w:rPr>
          <w:rFonts w:ascii="Times New Roman" w:hAnsi="Times New Roman" w:cs="Times New Roman"/>
          <w:color w:val="000000" w:themeColor="text1"/>
        </w:rPr>
        <w:t xml:space="preserve">, pero </w:t>
      </w:r>
      <w:r w:rsidR="00A55834" w:rsidRPr="004F5DD3">
        <w:rPr>
          <w:rFonts w:ascii="Times New Roman" w:hAnsi="Times New Roman" w:cs="Times New Roman"/>
          <w:color w:val="000000" w:themeColor="text1"/>
        </w:rPr>
        <w:t>no alcanza a abarcar el lugar de la escucha</w:t>
      </w:r>
      <w:r w:rsidR="004E557C" w:rsidRPr="004F5DD3">
        <w:rPr>
          <w:rFonts w:ascii="Times New Roman" w:hAnsi="Times New Roman" w:cs="Times New Roman"/>
          <w:color w:val="000000" w:themeColor="text1"/>
        </w:rPr>
        <w:t xml:space="preserve">, de modo que </w:t>
      </w:r>
      <w:r w:rsidR="00A55834" w:rsidRPr="004F5DD3">
        <w:rPr>
          <w:rFonts w:ascii="Times New Roman" w:hAnsi="Times New Roman" w:cs="Times New Roman"/>
          <w:color w:val="000000" w:themeColor="text1"/>
        </w:rPr>
        <w:t>quedará para estudios posteriores</w:t>
      </w:r>
      <w:r w:rsidR="00F228FF" w:rsidRPr="004F5DD3">
        <w:rPr>
          <w:rFonts w:ascii="Times New Roman" w:hAnsi="Times New Roman" w:cs="Times New Roman"/>
          <w:color w:val="000000" w:themeColor="text1"/>
        </w:rPr>
        <w:t xml:space="preserve"> que faciliten la comprensión de los procesos subjetivos que emprenden mujeres y hombres adolescentes en el importante espacio de la vida íntima y en los que negocian su ser amoroso y político.</w:t>
      </w:r>
    </w:p>
    <w:p w14:paraId="5030F4FF" w14:textId="50C755D2" w:rsidR="00A824D2" w:rsidRPr="004F5DD3" w:rsidRDefault="004E557C" w:rsidP="00A824D2">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Asimismo, e</w:t>
      </w:r>
      <w:r w:rsidR="00F228FF" w:rsidRPr="004F5DD3">
        <w:rPr>
          <w:rFonts w:ascii="Times New Roman" w:hAnsi="Times New Roman" w:cs="Times New Roman"/>
        </w:rPr>
        <w:t xml:space="preserve">l inicio de las relaciones de noviazgo en esta etapa </w:t>
      </w:r>
      <w:r w:rsidRPr="004F5DD3">
        <w:rPr>
          <w:rFonts w:ascii="Times New Roman" w:hAnsi="Times New Roman" w:cs="Times New Roman"/>
        </w:rPr>
        <w:t>exige</w:t>
      </w:r>
      <w:r w:rsidR="001430E4" w:rsidRPr="004F5DD3">
        <w:rPr>
          <w:rFonts w:ascii="Times New Roman" w:hAnsi="Times New Roman" w:cs="Times New Roman"/>
        </w:rPr>
        <w:t xml:space="preserve"> desmontar las ideas del amor romántico, así como las construcciones de masculinidades dominantes basadas en la agresividad y </w:t>
      </w:r>
      <w:r w:rsidR="00F228FF" w:rsidRPr="004F5DD3">
        <w:rPr>
          <w:rFonts w:ascii="Times New Roman" w:hAnsi="Times New Roman" w:cs="Times New Roman"/>
        </w:rPr>
        <w:t xml:space="preserve">de </w:t>
      </w:r>
      <w:r w:rsidR="001430E4" w:rsidRPr="004F5DD3">
        <w:rPr>
          <w:rFonts w:ascii="Times New Roman" w:hAnsi="Times New Roman" w:cs="Times New Roman"/>
        </w:rPr>
        <w:t>feminidades fragilizadas por la docilidad a la sumisión o en algunos casos</w:t>
      </w:r>
      <w:r w:rsidR="00F228FF" w:rsidRPr="004F5DD3">
        <w:rPr>
          <w:rFonts w:ascii="Times New Roman" w:hAnsi="Times New Roman" w:cs="Times New Roman"/>
        </w:rPr>
        <w:t xml:space="preserve"> de</w:t>
      </w:r>
      <w:r w:rsidR="001430E4" w:rsidRPr="004F5DD3">
        <w:rPr>
          <w:rFonts w:ascii="Times New Roman" w:hAnsi="Times New Roman" w:cs="Times New Roman"/>
        </w:rPr>
        <w:t xml:space="preserve"> feminidades en procesos de empoderamiento</w:t>
      </w:r>
      <w:r w:rsidRPr="004F5DD3">
        <w:rPr>
          <w:rFonts w:ascii="Times New Roman" w:hAnsi="Times New Roman" w:cs="Times New Roman"/>
        </w:rPr>
        <w:t>,</w:t>
      </w:r>
      <w:r w:rsidR="001430E4" w:rsidRPr="004F5DD3">
        <w:rPr>
          <w:rFonts w:ascii="Times New Roman" w:hAnsi="Times New Roman" w:cs="Times New Roman"/>
        </w:rPr>
        <w:t xml:space="preserve"> pero que buscan desplazar a sus opuestos en confrontaciones entre jerárquicos </w:t>
      </w:r>
      <w:r w:rsidR="00B90F4B" w:rsidRPr="004F5DD3">
        <w:rPr>
          <w:rFonts w:ascii="Times New Roman" w:hAnsi="Times New Roman" w:cs="Times New Roman"/>
        </w:rPr>
        <w:t>semejantes</w:t>
      </w:r>
      <w:r w:rsidR="001430E4" w:rsidRPr="004F5DD3">
        <w:rPr>
          <w:rFonts w:ascii="Times New Roman" w:hAnsi="Times New Roman" w:cs="Times New Roman"/>
        </w:rPr>
        <w:t xml:space="preserve"> que tienden a la </w:t>
      </w:r>
      <w:r w:rsidR="001430E4" w:rsidRPr="004F5DD3">
        <w:rPr>
          <w:rFonts w:ascii="Times New Roman" w:hAnsi="Times New Roman" w:cs="Times New Roman"/>
        </w:rPr>
        <w:lastRenderedPageBreak/>
        <w:t xml:space="preserve">dominación mutua. </w:t>
      </w:r>
      <w:r w:rsidR="000853B6" w:rsidRPr="004F5DD3">
        <w:rPr>
          <w:rFonts w:ascii="Times New Roman" w:hAnsi="Times New Roman" w:cs="Times New Roman"/>
        </w:rPr>
        <w:t>S</w:t>
      </w:r>
      <w:r w:rsidR="00F228FF" w:rsidRPr="004F5DD3">
        <w:rPr>
          <w:rFonts w:ascii="Times New Roman" w:hAnsi="Times New Roman" w:cs="Times New Roman"/>
        </w:rPr>
        <w:t xml:space="preserve">e estima </w:t>
      </w:r>
      <w:r w:rsidR="000853B6" w:rsidRPr="004F5DD3">
        <w:rPr>
          <w:rFonts w:ascii="Times New Roman" w:hAnsi="Times New Roman" w:cs="Times New Roman"/>
        </w:rPr>
        <w:t xml:space="preserve">así </w:t>
      </w:r>
      <w:r w:rsidR="00A55834" w:rsidRPr="004F5DD3">
        <w:rPr>
          <w:rFonts w:ascii="Times New Roman" w:hAnsi="Times New Roman" w:cs="Times New Roman"/>
        </w:rPr>
        <w:t xml:space="preserve">relevante revisar </w:t>
      </w:r>
      <w:r w:rsidR="001430E4" w:rsidRPr="004F5DD3">
        <w:rPr>
          <w:rFonts w:ascii="Times New Roman" w:hAnsi="Times New Roman" w:cs="Times New Roman"/>
        </w:rPr>
        <w:t xml:space="preserve">las prácticas de apropiación y resignificación de los discursos </w:t>
      </w:r>
      <w:r w:rsidR="00F7541A" w:rsidRPr="004F5DD3">
        <w:rPr>
          <w:rFonts w:ascii="Times New Roman" w:hAnsi="Times New Roman" w:cs="Times New Roman"/>
        </w:rPr>
        <w:t>cantados</w:t>
      </w:r>
      <w:r w:rsidR="00B90F4B" w:rsidRPr="004F5DD3">
        <w:rPr>
          <w:rFonts w:ascii="Times New Roman" w:hAnsi="Times New Roman" w:cs="Times New Roman"/>
        </w:rPr>
        <w:t>,</w:t>
      </w:r>
      <w:r w:rsidR="001430E4" w:rsidRPr="004F5DD3">
        <w:rPr>
          <w:rFonts w:ascii="Times New Roman" w:hAnsi="Times New Roman" w:cs="Times New Roman"/>
        </w:rPr>
        <w:t xml:space="preserve"> </w:t>
      </w:r>
      <w:r w:rsidR="00A55834" w:rsidRPr="004F5DD3">
        <w:rPr>
          <w:rFonts w:ascii="Times New Roman" w:hAnsi="Times New Roman" w:cs="Times New Roman"/>
        </w:rPr>
        <w:t xml:space="preserve">que ayuden a comprender los procesos que se despliegan en la </w:t>
      </w:r>
      <w:r w:rsidR="006E75F9" w:rsidRPr="004F5DD3">
        <w:rPr>
          <w:rFonts w:ascii="Times New Roman" w:hAnsi="Times New Roman" w:cs="Times New Roman"/>
        </w:rPr>
        <w:t>escucha</w:t>
      </w:r>
      <w:r w:rsidR="00A55834" w:rsidRPr="004F5DD3">
        <w:rPr>
          <w:rFonts w:ascii="Times New Roman" w:hAnsi="Times New Roman" w:cs="Times New Roman"/>
        </w:rPr>
        <w:t xml:space="preserve"> </w:t>
      </w:r>
      <w:r w:rsidR="00F7541A" w:rsidRPr="004F5DD3">
        <w:rPr>
          <w:rFonts w:ascii="Times New Roman" w:hAnsi="Times New Roman" w:cs="Times New Roman"/>
        </w:rPr>
        <w:t>y,</w:t>
      </w:r>
      <w:r w:rsidR="000853B6" w:rsidRPr="004F5DD3">
        <w:rPr>
          <w:rFonts w:ascii="Times New Roman" w:hAnsi="Times New Roman" w:cs="Times New Roman"/>
        </w:rPr>
        <w:t xml:space="preserve"> en consecuencia,</w:t>
      </w:r>
      <w:r w:rsidR="001430E4" w:rsidRPr="004F5DD3">
        <w:rPr>
          <w:rFonts w:ascii="Times New Roman" w:hAnsi="Times New Roman" w:cs="Times New Roman"/>
        </w:rPr>
        <w:t xml:space="preserve"> de vías exploratorias para la intervención en el aula</w:t>
      </w:r>
      <w:r w:rsidR="00FF34FE" w:rsidRPr="004F5DD3">
        <w:rPr>
          <w:rFonts w:ascii="Times New Roman" w:hAnsi="Times New Roman" w:cs="Times New Roman"/>
        </w:rPr>
        <w:t>.</w:t>
      </w:r>
    </w:p>
    <w:p w14:paraId="0C070D14" w14:textId="4984F819" w:rsidR="00B90F4B" w:rsidRPr="004F5DD3" w:rsidRDefault="00B90F4B" w:rsidP="00F7541A">
      <w:pPr>
        <w:pStyle w:val="Sinespaciado"/>
        <w:spacing w:line="360" w:lineRule="auto"/>
        <w:ind w:firstLine="708"/>
        <w:jc w:val="both"/>
        <w:rPr>
          <w:rFonts w:ascii="Times New Roman" w:hAnsi="Times New Roman" w:cs="Times New Roman"/>
        </w:rPr>
      </w:pPr>
      <w:r w:rsidRPr="004F5DD3">
        <w:rPr>
          <w:rFonts w:ascii="Times New Roman" w:hAnsi="Times New Roman" w:cs="Times New Roman"/>
        </w:rPr>
        <w:t>Otr</w:t>
      </w:r>
      <w:r w:rsidR="004E557C" w:rsidRPr="004F5DD3">
        <w:rPr>
          <w:rFonts w:ascii="Times New Roman" w:hAnsi="Times New Roman" w:cs="Times New Roman"/>
        </w:rPr>
        <w:t>a</w:t>
      </w:r>
      <w:r w:rsidRPr="004F5DD3">
        <w:rPr>
          <w:rFonts w:ascii="Times New Roman" w:hAnsi="Times New Roman" w:cs="Times New Roman"/>
        </w:rPr>
        <w:t xml:space="preserve"> </w:t>
      </w:r>
      <w:r w:rsidR="004E557C" w:rsidRPr="004F5DD3">
        <w:rPr>
          <w:rFonts w:ascii="Times New Roman" w:hAnsi="Times New Roman" w:cs="Times New Roman"/>
        </w:rPr>
        <w:t xml:space="preserve">línea </w:t>
      </w:r>
      <w:r w:rsidRPr="004F5DD3">
        <w:rPr>
          <w:rFonts w:ascii="Times New Roman" w:hAnsi="Times New Roman" w:cs="Times New Roman"/>
        </w:rPr>
        <w:t xml:space="preserve">pendiente </w:t>
      </w:r>
      <w:r w:rsidR="004E557C" w:rsidRPr="004F5DD3">
        <w:rPr>
          <w:rFonts w:ascii="Times New Roman" w:hAnsi="Times New Roman" w:cs="Times New Roman"/>
        </w:rPr>
        <w:t xml:space="preserve">tiene que ver con </w:t>
      </w:r>
      <w:r w:rsidRPr="004F5DD3">
        <w:rPr>
          <w:rFonts w:ascii="Times New Roman" w:hAnsi="Times New Roman" w:cs="Times New Roman"/>
        </w:rPr>
        <w:t>la ausencia de contenidos que ofrezcan apoyos ideológicos para la audiencia de la diversidad sexogenérica, también presentes en los grupos escolares</w:t>
      </w:r>
      <w:r w:rsidR="008C1989" w:rsidRPr="004F5DD3">
        <w:rPr>
          <w:rFonts w:ascii="Times New Roman" w:hAnsi="Times New Roman" w:cs="Times New Roman"/>
        </w:rPr>
        <w:t xml:space="preserve"> y que además ayuden a sensibilizar y flexibilizar a los grupos sociales y sus marcos de exclusión</w:t>
      </w:r>
      <w:r w:rsidRPr="004F5DD3">
        <w:rPr>
          <w:rFonts w:ascii="Times New Roman" w:hAnsi="Times New Roman" w:cs="Times New Roman"/>
        </w:rPr>
        <w:t xml:space="preserve">. </w:t>
      </w:r>
      <w:r w:rsidR="004E557C" w:rsidRPr="004F5DD3">
        <w:rPr>
          <w:rFonts w:ascii="Times New Roman" w:hAnsi="Times New Roman" w:cs="Times New Roman"/>
        </w:rPr>
        <w:t>Al respecto,</w:t>
      </w:r>
      <w:r w:rsidR="000853B6" w:rsidRPr="004F5DD3">
        <w:rPr>
          <w:rFonts w:ascii="Times New Roman" w:hAnsi="Times New Roman" w:cs="Times New Roman"/>
        </w:rPr>
        <w:t xml:space="preserve"> </w:t>
      </w:r>
      <w:r w:rsidR="00A824D2" w:rsidRPr="004F5DD3">
        <w:rPr>
          <w:rFonts w:ascii="Times New Roman" w:hAnsi="Times New Roman" w:cs="Times New Roman"/>
        </w:rPr>
        <w:t>Bieletto</w:t>
      </w:r>
      <w:r w:rsidR="00CE3929" w:rsidRPr="004F5DD3">
        <w:rPr>
          <w:rFonts w:ascii="Times New Roman" w:hAnsi="Times New Roman" w:cs="Times New Roman"/>
        </w:rPr>
        <w:t xml:space="preserve"> (</w:t>
      </w:r>
      <w:r w:rsidR="0069291E" w:rsidRPr="004F5DD3">
        <w:rPr>
          <w:rFonts w:ascii="Times New Roman" w:hAnsi="Times New Roman" w:cs="Times New Roman"/>
        </w:rPr>
        <w:t>El Mostrador</w:t>
      </w:r>
      <w:r w:rsidR="009A447C" w:rsidRPr="004F5DD3">
        <w:rPr>
          <w:rFonts w:ascii="Times New Roman" w:hAnsi="Times New Roman" w:cs="Times New Roman"/>
        </w:rPr>
        <w:t xml:space="preserve"> Braga</w:t>
      </w:r>
      <w:r w:rsidR="0069291E" w:rsidRPr="004F5DD3">
        <w:rPr>
          <w:rFonts w:ascii="Times New Roman" w:hAnsi="Times New Roman" w:cs="Times New Roman"/>
        </w:rPr>
        <w:t xml:space="preserve">, </w:t>
      </w:r>
      <w:r w:rsidR="009A447C" w:rsidRPr="004F5DD3">
        <w:rPr>
          <w:rFonts w:ascii="Times New Roman" w:hAnsi="Times New Roman" w:cs="Times New Roman"/>
        </w:rPr>
        <w:t xml:space="preserve">23 de octubre de </w:t>
      </w:r>
      <w:r w:rsidR="00CE3929" w:rsidRPr="004F5DD3">
        <w:rPr>
          <w:rFonts w:ascii="Times New Roman" w:hAnsi="Times New Roman" w:cs="Times New Roman"/>
        </w:rPr>
        <w:t>2018)</w:t>
      </w:r>
      <w:r w:rsidR="004E557C" w:rsidRPr="004F5DD3">
        <w:rPr>
          <w:rFonts w:ascii="Times New Roman" w:hAnsi="Times New Roman" w:cs="Times New Roman"/>
        </w:rPr>
        <w:t xml:space="preserve"> señala</w:t>
      </w:r>
      <w:r w:rsidR="000853B6" w:rsidRPr="004F5DD3">
        <w:rPr>
          <w:rFonts w:ascii="Times New Roman" w:hAnsi="Times New Roman" w:cs="Times New Roman"/>
        </w:rPr>
        <w:t>:</w:t>
      </w:r>
      <w:r w:rsidR="00A824D2" w:rsidRPr="004F5DD3">
        <w:rPr>
          <w:rFonts w:ascii="Times New Roman" w:hAnsi="Times New Roman" w:cs="Times New Roman"/>
        </w:rPr>
        <w:t xml:space="preserve"> “</w:t>
      </w:r>
      <w:r w:rsidR="004E557C" w:rsidRPr="004F5DD3">
        <w:rPr>
          <w:rFonts w:ascii="Times New Roman" w:hAnsi="Times New Roman" w:cs="Times New Roman"/>
        </w:rPr>
        <w:t>L</w:t>
      </w:r>
      <w:r w:rsidR="00A824D2" w:rsidRPr="004F5DD3">
        <w:rPr>
          <w:rFonts w:ascii="Times New Roman" w:hAnsi="Times New Roman" w:cs="Times New Roman"/>
        </w:rPr>
        <w:t>a culpa no es del reggaetón, sino de la cultura patriarcal que hizo posible que éste surgiera como una expresión muy gustada”</w:t>
      </w:r>
      <w:r w:rsidR="00136E28" w:rsidRPr="004F5DD3">
        <w:rPr>
          <w:rFonts w:ascii="Times New Roman" w:hAnsi="Times New Roman" w:cs="Times New Roman"/>
        </w:rPr>
        <w:t xml:space="preserve"> (párr. 3)</w:t>
      </w:r>
      <w:r w:rsidR="004E557C" w:rsidRPr="004F5DD3">
        <w:rPr>
          <w:rFonts w:ascii="Times New Roman" w:hAnsi="Times New Roman" w:cs="Times New Roman"/>
        </w:rPr>
        <w:t>.</w:t>
      </w:r>
      <w:r w:rsidR="000853B6" w:rsidRPr="004F5DD3">
        <w:rPr>
          <w:rFonts w:ascii="Times New Roman" w:hAnsi="Times New Roman" w:cs="Times New Roman"/>
        </w:rPr>
        <w:t xml:space="preserve"> </w:t>
      </w:r>
      <w:r w:rsidR="004E557C" w:rsidRPr="004F5DD3">
        <w:rPr>
          <w:rFonts w:ascii="Times New Roman" w:hAnsi="Times New Roman" w:cs="Times New Roman"/>
        </w:rPr>
        <w:t>C</w:t>
      </w:r>
      <w:r w:rsidR="00A824D2" w:rsidRPr="004F5DD3">
        <w:rPr>
          <w:rFonts w:ascii="Times New Roman" w:hAnsi="Times New Roman" w:cs="Times New Roman"/>
        </w:rPr>
        <w:t xml:space="preserve">on </w:t>
      </w:r>
      <w:r w:rsidR="000853B6" w:rsidRPr="004F5DD3">
        <w:rPr>
          <w:rFonts w:ascii="Times New Roman" w:hAnsi="Times New Roman" w:cs="Times New Roman"/>
        </w:rPr>
        <w:t>ello</w:t>
      </w:r>
      <w:r w:rsidR="004E557C" w:rsidRPr="004F5DD3">
        <w:rPr>
          <w:rFonts w:ascii="Times New Roman" w:hAnsi="Times New Roman" w:cs="Times New Roman"/>
        </w:rPr>
        <w:t>,</w:t>
      </w:r>
      <w:r w:rsidR="000853B6" w:rsidRPr="004F5DD3">
        <w:rPr>
          <w:rFonts w:ascii="Times New Roman" w:hAnsi="Times New Roman" w:cs="Times New Roman"/>
        </w:rPr>
        <w:t xml:space="preserve"> se </w:t>
      </w:r>
      <w:r w:rsidR="00A824D2" w:rsidRPr="004F5DD3">
        <w:rPr>
          <w:rFonts w:ascii="Times New Roman" w:hAnsi="Times New Roman" w:cs="Times New Roman"/>
        </w:rPr>
        <w:t xml:space="preserve">reviste de importancia la necesidad de </w:t>
      </w:r>
      <w:r w:rsidR="00AE0D59" w:rsidRPr="004F5DD3">
        <w:rPr>
          <w:rFonts w:ascii="Times New Roman" w:hAnsi="Times New Roman" w:cs="Times New Roman"/>
        </w:rPr>
        <w:t>realizar</w:t>
      </w:r>
      <w:r w:rsidR="00A824D2" w:rsidRPr="004F5DD3">
        <w:rPr>
          <w:rFonts w:ascii="Times New Roman" w:hAnsi="Times New Roman" w:cs="Times New Roman"/>
        </w:rPr>
        <w:t xml:space="preserve"> </w:t>
      </w:r>
      <w:r w:rsidR="000853B6" w:rsidRPr="004F5DD3">
        <w:rPr>
          <w:rFonts w:ascii="Times New Roman" w:hAnsi="Times New Roman" w:cs="Times New Roman"/>
        </w:rPr>
        <w:t>estudios</w:t>
      </w:r>
      <w:r w:rsidR="00A824D2" w:rsidRPr="004F5DD3">
        <w:rPr>
          <w:rFonts w:ascii="Times New Roman" w:hAnsi="Times New Roman" w:cs="Times New Roman"/>
        </w:rPr>
        <w:t xml:space="preserve"> de</w:t>
      </w:r>
      <w:r w:rsidR="000853B6" w:rsidRPr="004F5DD3">
        <w:rPr>
          <w:rFonts w:ascii="Times New Roman" w:hAnsi="Times New Roman" w:cs="Times New Roman"/>
        </w:rPr>
        <w:t xml:space="preserve"> análisis </w:t>
      </w:r>
      <w:r w:rsidR="008C1989" w:rsidRPr="004F5DD3">
        <w:rPr>
          <w:rFonts w:ascii="Times New Roman" w:hAnsi="Times New Roman" w:cs="Times New Roman"/>
        </w:rPr>
        <w:t>introspectivo que</w:t>
      </w:r>
      <w:r w:rsidR="00A824D2" w:rsidRPr="004F5DD3">
        <w:rPr>
          <w:rFonts w:ascii="Times New Roman" w:hAnsi="Times New Roman" w:cs="Times New Roman"/>
        </w:rPr>
        <w:t xml:space="preserve"> permitan reconocer </w:t>
      </w:r>
      <w:r w:rsidR="007E7CE5" w:rsidRPr="004F5DD3">
        <w:rPr>
          <w:rFonts w:ascii="Times New Roman" w:hAnsi="Times New Roman" w:cs="Times New Roman"/>
        </w:rPr>
        <w:t>la ideología de género vigente</w:t>
      </w:r>
      <w:r w:rsidR="00A824D2" w:rsidRPr="004F5DD3">
        <w:rPr>
          <w:rFonts w:ascii="Times New Roman" w:hAnsi="Times New Roman" w:cs="Times New Roman"/>
        </w:rPr>
        <w:t xml:space="preserve"> en las sociedades actuales</w:t>
      </w:r>
      <w:r w:rsidR="008C1989" w:rsidRPr="004F5DD3">
        <w:rPr>
          <w:rFonts w:ascii="Times New Roman" w:hAnsi="Times New Roman" w:cs="Times New Roman"/>
        </w:rPr>
        <w:t xml:space="preserve"> expresadas en la música de la época</w:t>
      </w:r>
      <w:r w:rsidR="000853B6" w:rsidRPr="004F5DD3">
        <w:rPr>
          <w:rFonts w:ascii="Times New Roman" w:hAnsi="Times New Roman" w:cs="Times New Roman"/>
        </w:rPr>
        <w:t xml:space="preserve"> y las vías para su transformación</w:t>
      </w:r>
      <w:r w:rsidR="00A824D2" w:rsidRPr="004F5DD3">
        <w:rPr>
          <w:rFonts w:ascii="Times New Roman" w:hAnsi="Times New Roman" w:cs="Times New Roman"/>
        </w:rPr>
        <w:t>.</w:t>
      </w:r>
    </w:p>
    <w:p w14:paraId="2D18EC58" w14:textId="5B41761C" w:rsidR="00A15954" w:rsidRPr="004F5DD3" w:rsidRDefault="00A15954" w:rsidP="00C673DF">
      <w:pPr>
        <w:pStyle w:val="NormalWeb"/>
        <w:shd w:val="clear" w:color="auto" w:fill="FFFFFF"/>
        <w:rPr>
          <w:b/>
          <w:bCs/>
          <w:color w:val="000000" w:themeColor="text1"/>
          <w:lang w:val="es-ES"/>
        </w:rPr>
      </w:pPr>
      <w:r w:rsidRPr="004F5DD3">
        <w:rPr>
          <w:b/>
          <w:bCs/>
          <w:color w:val="000000" w:themeColor="text1"/>
          <w:lang w:val="es-ES"/>
        </w:rPr>
        <w:t>Agradecimientos</w:t>
      </w:r>
    </w:p>
    <w:p w14:paraId="3E7A5021" w14:textId="4C98D51F" w:rsidR="002A42B8" w:rsidRPr="004F5DD3" w:rsidRDefault="006B52CE" w:rsidP="00450ED5">
      <w:pPr>
        <w:pStyle w:val="NormalWeb"/>
        <w:shd w:val="clear" w:color="auto" w:fill="FFFFFF"/>
        <w:spacing w:line="360" w:lineRule="auto"/>
        <w:ind w:firstLine="708"/>
        <w:jc w:val="both"/>
        <w:rPr>
          <w:color w:val="000000" w:themeColor="text1"/>
          <w:lang w:val="es-ES"/>
        </w:rPr>
      </w:pPr>
      <w:r w:rsidRPr="004F5DD3">
        <w:rPr>
          <w:color w:val="000000" w:themeColor="text1"/>
          <w:lang w:val="es-ES"/>
        </w:rPr>
        <w:t>Estas líneas de agradecimiento se extienden</w:t>
      </w:r>
      <w:r w:rsidR="002A42B8" w:rsidRPr="004F5DD3">
        <w:rPr>
          <w:color w:val="000000" w:themeColor="text1"/>
          <w:lang w:val="es-ES"/>
        </w:rPr>
        <w:t xml:space="preserve"> a los grupos estudiantiles que accedieron </w:t>
      </w:r>
      <w:r w:rsidR="00373B4C" w:rsidRPr="004F5DD3">
        <w:rPr>
          <w:color w:val="000000" w:themeColor="text1"/>
          <w:lang w:val="es-ES"/>
        </w:rPr>
        <w:t>entusiasmadamente</w:t>
      </w:r>
      <w:r w:rsidR="002A42B8" w:rsidRPr="004F5DD3">
        <w:rPr>
          <w:color w:val="000000" w:themeColor="text1"/>
          <w:lang w:val="es-ES"/>
        </w:rPr>
        <w:t xml:space="preserve"> a compartir sus gustos musicales </w:t>
      </w:r>
      <w:r w:rsidR="00C74020" w:rsidRPr="004F5DD3">
        <w:rPr>
          <w:color w:val="000000" w:themeColor="text1"/>
          <w:lang w:val="es-ES"/>
        </w:rPr>
        <w:t>y especialmente al Lic. Sergio Galván</w:t>
      </w:r>
      <w:r w:rsidR="002A42B8" w:rsidRPr="004F5DD3">
        <w:rPr>
          <w:color w:val="000000" w:themeColor="text1"/>
          <w:lang w:val="es-ES"/>
        </w:rPr>
        <w:t xml:space="preserve"> </w:t>
      </w:r>
      <w:r w:rsidR="00570B62" w:rsidRPr="004F5DD3">
        <w:rPr>
          <w:color w:val="000000" w:themeColor="text1"/>
          <w:lang w:val="es-ES"/>
        </w:rPr>
        <w:t xml:space="preserve">Pacheco </w:t>
      </w:r>
      <w:r w:rsidR="00C74020" w:rsidRPr="004F5DD3">
        <w:rPr>
          <w:color w:val="000000" w:themeColor="text1"/>
          <w:lang w:val="es-ES"/>
        </w:rPr>
        <w:t>por su invaluable apoyo al</w:t>
      </w:r>
      <w:r w:rsidR="002A42B8" w:rsidRPr="004F5DD3">
        <w:rPr>
          <w:color w:val="000000" w:themeColor="text1"/>
          <w:lang w:val="es-ES"/>
        </w:rPr>
        <w:t xml:space="preserve"> </w:t>
      </w:r>
      <w:r w:rsidR="00C74020" w:rsidRPr="004F5DD3">
        <w:rPr>
          <w:color w:val="000000" w:themeColor="text1"/>
          <w:lang w:val="es-ES"/>
        </w:rPr>
        <w:t xml:space="preserve">facilitar </w:t>
      </w:r>
      <w:r w:rsidR="002A42B8" w:rsidRPr="004F5DD3">
        <w:rPr>
          <w:color w:val="000000" w:themeColor="text1"/>
          <w:lang w:val="es-ES"/>
        </w:rPr>
        <w:t xml:space="preserve">el ingreso y recogida de datos </w:t>
      </w:r>
      <w:r w:rsidR="00C74020" w:rsidRPr="004F5DD3">
        <w:rPr>
          <w:color w:val="000000" w:themeColor="text1"/>
          <w:lang w:val="es-ES"/>
        </w:rPr>
        <w:t xml:space="preserve">como dirigente en la institución escolar, sin lo cual no hubiera sido posible la realización del proyecto. </w:t>
      </w:r>
      <w:r w:rsidRPr="004F5DD3">
        <w:rPr>
          <w:color w:val="000000" w:themeColor="text1"/>
          <w:lang w:val="es-ES"/>
        </w:rPr>
        <w:t>A</w:t>
      </w:r>
      <w:r w:rsidR="00373B4C" w:rsidRPr="004F5DD3">
        <w:rPr>
          <w:color w:val="000000" w:themeColor="text1"/>
          <w:lang w:val="es-ES"/>
        </w:rPr>
        <w:t xml:space="preserve"> la Universidad Autónoma de Querétaro </w:t>
      </w:r>
      <w:r w:rsidRPr="004F5DD3">
        <w:rPr>
          <w:color w:val="000000" w:themeColor="text1"/>
          <w:lang w:val="es-ES"/>
        </w:rPr>
        <w:t xml:space="preserve">por </w:t>
      </w:r>
      <w:r w:rsidR="00373B4C" w:rsidRPr="004F5DD3">
        <w:rPr>
          <w:color w:val="000000" w:themeColor="text1"/>
          <w:lang w:val="es-ES"/>
        </w:rPr>
        <w:t>su confianza y su importante apoyo financiero</w:t>
      </w:r>
      <w:r w:rsidR="004E557C" w:rsidRPr="004F5DD3">
        <w:rPr>
          <w:color w:val="000000" w:themeColor="text1"/>
          <w:lang w:val="es-ES"/>
        </w:rPr>
        <w:t>,</w:t>
      </w:r>
      <w:r w:rsidR="00373B4C" w:rsidRPr="004F5DD3">
        <w:rPr>
          <w:color w:val="000000" w:themeColor="text1"/>
          <w:lang w:val="es-ES"/>
        </w:rPr>
        <w:t xml:space="preserve"> </w:t>
      </w:r>
      <w:r w:rsidR="00C465CD" w:rsidRPr="004F5DD3">
        <w:rPr>
          <w:color w:val="000000" w:themeColor="text1"/>
          <w:lang w:val="es-ES"/>
        </w:rPr>
        <w:t>particularmente al Dr. Sergio Rivera Guerrero, director de la Facultad</w:t>
      </w:r>
      <w:r w:rsidR="00450ED5" w:rsidRPr="004F5DD3">
        <w:rPr>
          <w:color w:val="000000" w:themeColor="text1"/>
          <w:lang w:val="es-ES"/>
        </w:rPr>
        <w:t xml:space="preserve"> de Artes</w:t>
      </w:r>
      <w:r w:rsidR="004E557C" w:rsidRPr="004F5DD3">
        <w:rPr>
          <w:color w:val="000000" w:themeColor="text1"/>
          <w:lang w:val="es-ES"/>
        </w:rPr>
        <w:t>,</w:t>
      </w:r>
      <w:r w:rsidR="00450ED5" w:rsidRPr="004F5DD3">
        <w:rPr>
          <w:color w:val="000000" w:themeColor="text1"/>
          <w:lang w:val="es-ES"/>
        </w:rPr>
        <w:t xml:space="preserve"> y a la MGDS Judith Valeria Frías Becerril</w:t>
      </w:r>
      <w:r w:rsidR="00584C5D" w:rsidRPr="004F5DD3">
        <w:rPr>
          <w:color w:val="000000" w:themeColor="text1"/>
          <w:lang w:val="es-ES"/>
        </w:rPr>
        <w:t>,</w:t>
      </w:r>
      <w:r w:rsidR="00450ED5" w:rsidRPr="004F5DD3">
        <w:rPr>
          <w:color w:val="000000" w:themeColor="text1"/>
          <w:lang w:val="es-ES"/>
        </w:rPr>
        <w:t xml:space="preserve"> directora de la Facultad de Enfermería.</w:t>
      </w:r>
      <w:r w:rsidR="004F5417" w:rsidRPr="004F5DD3">
        <w:rPr>
          <w:color w:val="000000" w:themeColor="text1"/>
          <w:lang w:val="es-ES"/>
        </w:rPr>
        <w:t xml:space="preserve"> </w:t>
      </w:r>
      <w:r w:rsidRPr="004F5DD3">
        <w:rPr>
          <w:color w:val="000000" w:themeColor="text1"/>
          <w:lang w:val="es-ES"/>
        </w:rPr>
        <w:t>Al</w:t>
      </w:r>
      <w:r w:rsidR="00C74020" w:rsidRPr="004F5DD3">
        <w:rPr>
          <w:color w:val="000000" w:themeColor="text1"/>
          <w:lang w:val="es-ES"/>
        </w:rPr>
        <w:t xml:space="preserve"> equipo de investigación formado por </w:t>
      </w:r>
      <w:r w:rsidR="00373B4C" w:rsidRPr="004F5DD3">
        <w:rPr>
          <w:color w:val="000000" w:themeColor="text1"/>
          <w:lang w:val="es-ES"/>
        </w:rPr>
        <w:t>la Dra. Lourdes Palacios Gonzále</w:t>
      </w:r>
      <w:r w:rsidR="00D3488D" w:rsidRPr="004F5DD3">
        <w:rPr>
          <w:color w:val="000000" w:themeColor="text1"/>
          <w:lang w:val="es-ES"/>
        </w:rPr>
        <w:t>z</w:t>
      </w:r>
      <w:r w:rsidR="00373B4C" w:rsidRPr="004F5DD3">
        <w:rPr>
          <w:color w:val="000000" w:themeColor="text1"/>
          <w:lang w:val="es-ES"/>
        </w:rPr>
        <w:t xml:space="preserve"> por sus </w:t>
      </w:r>
      <w:r w:rsidR="00C24C07" w:rsidRPr="004F5DD3">
        <w:rPr>
          <w:color w:val="000000" w:themeColor="text1"/>
          <w:lang w:val="es-ES"/>
        </w:rPr>
        <w:t>valiosas</w:t>
      </w:r>
      <w:r w:rsidR="00373B4C" w:rsidRPr="004F5DD3">
        <w:rPr>
          <w:color w:val="000000" w:themeColor="text1"/>
          <w:lang w:val="es-ES"/>
        </w:rPr>
        <w:t xml:space="preserve"> aportaciones a esta discusión y a </w:t>
      </w:r>
      <w:r w:rsidR="00C74020" w:rsidRPr="004F5DD3">
        <w:rPr>
          <w:color w:val="000000" w:themeColor="text1"/>
          <w:lang w:val="es-ES"/>
        </w:rPr>
        <w:t>Erika Abigail Castillo Sánchez, estudiante colaboradora en la recogida de datos y su procesamiento</w:t>
      </w:r>
      <w:r w:rsidR="00C242A9" w:rsidRPr="004F5DD3">
        <w:rPr>
          <w:color w:val="000000" w:themeColor="text1"/>
          <w:lang w:val="es-ES"/>
        </w:rPr>
        <w:t xml:space="preserve">. </w:t>
      </w:r>
      <w:r w:rsidRPr="004F5DD3">
        <w:rPr>
          <w:color w:val="000000" w:themeColor="text1"/>
          <w:lang w:val="es-ES"/>
        </w:rPr>
        <w:t xml:space="preserve">Se </w:t>
      </w:r>
      <w:r w:rsidR="0035627C" w:rsidRPr="004F5DD3">
        <w:rPr>
          <w:color w:val="000000" w:themeColor="text1"/>
          <w:lang w:val="es-ES"/>
        </w:rPr>
        <w:t>aclara</w:t>
      </w:r>
      <w:r w:rsidRPr="004F5DD3">
        <w:rPr>
          <w:color w:val="000000" w:themeColor="text1"/>
          <w:lang w:val="es-ES"/>
        </w:rPr>
        <w:t xml:space="preserve"> </w:t>
      </w:r>
      <w:r w:rsidR="00C242A9" w:rsidRPr="004F5DD3">
        <w:rPr>
          <w:color w:val="000000" w:themeColor="text1"/>
          <w:lang w:val="es-ES"/>
        </w:rPr>
        <w:t>que la responsabilidad del contenido del presente artículo es solamente de quienes aparece</w:t>
      </w:r>
      <w:r w:rsidRPr="004F5DD3">
        <w:rPr>
          <w:color w:val="000000" w:themeColor="text1"/>
          <w:lang w:val="es-ES"/>
        </w:rPr>
        <w:t>n</w:t>
      </w:r>
      <w:r w:rsidR="00C242A9" w:rsidRPr="004F5DD3">
        <w:rPr>
          <w:color w:val="000000" w:themeColor="text1"/>
          <w:lang w:val="es-ES"/>
        </w:rPr>
        <w:t xml:space="preserve"> como autores.</w:t>
      </w:r>
    </w:p>
    <w:p w14:paraId="29C87602" w14:textId="77777777" w:rsidR="005002AB" w:rsidRDefault="005002AB"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28"/>
          <w:szCs w:val="28"/>
          <w:lang w:val="es-ES"/>
        </w:rPr>
      </w:pPr>
    </w:p>
    <w:p w14:paraId="35BD5224" w14:textId="77777777" w:rsidR="005002AB" w:rsidRDefault="005002AB"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28"/>
          <w:szCs w:val="28"/>
          <w:lang w:val="es-ES"/>
        </w:rPr>
      </w:pPr>
    </w:p>
    <w:p w14:paraId="4770FC5E" w14:textId="77777777" w:rsidR="005002AB" w:rsidRDefault="005002AB"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28"/>
          <w:szCs w:val="28"/>
          <w:lang w:val="es-ES"/>
        </w:rPr>
      </w:pPr>
    </w:p>
    <w:p w14:paraId="79120C43" w14:textId="77777777" w:rsidR="005002AB" w:rsidRDefault="005002AB"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28"/>
          <w:szCs w:val="28"/>
          <w:lang w:val="es-ES"/>
        </w:rPr>
      </w:pPr>
    </w:p>
    <w:p w14:paraId="307A3CE8" w14:textId="77777777" w:rsidR="005002AB" w:rsidRDefault="005002AB"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28"/>
          <w:szCs w:val="28"/>
          <w:lang w:val="es-ES"/>
        </w:rPr>
      </w:pPr>
    </w:p>
    <w:p w14:paraId="1E172472" w14:textId="77777777" w:rsidR="005002AB" w:rsidRDefault="005002AB"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28"/>
          <w:szCs w:val="28"/>
          <w:lang w:val="es-ES"/>
        </w:rPr>
      </w:pPr>
    </w:p>
    <w:p w14:paraId="4A63F7A7" w14:textId="5C7F6373" w:rsidR="00C110A2" w:rsidRPr="004F5DD3" w:rsidRDefault="00A15954" w:rsidP="00C673DF">
      <w:pPr>
        <w:pStyle w:val="NormalWeb"/>
        <w:shd w:val="clear" w:color="auto" w:fill="FFFFFF"/>
        <w:spacing w:before="0" w:beforeAutospacing="0" w:after="0" w:afterAutospacing="0" w:line="360" w:lineRule="auto"/>
        <w:rPr>
          <w:rFonts w:asciiTheme="minorHAnsi" w:hAnsiTheme="minorHAnsi" w:cstheme="minorHAnsi"/>
          <w:b/>
          <w:bCs/>
          <w:color w:val="000000" w:themeColor="text1"/>
          <w:sz w:val="32"/>
          <w:szCs w:val="32"/>
          <w:lang w:val="es-ES"/>
        </w:rPr>
      </w:pPr>
      <w:r w:rsidRPr="004F5DD3">
        <w:rPr>
          <w:rFonts w:asciiTheme="minorHAnsi" w:hAnsiTheme="minorHAnsi" w:cstheme="minorHAnsi"/>
          <w:b/>
          <w:bCs/>
          <w:color w:val="000000" w:themeColor="text1"/>
          <w:sz w:val="28"/>
          <w:szCs w:val="28"/>
          <w:lang w:val="es-ES"/>
        </w:rPr>
        <w:lastRenderedPageBreak/>
        <w:t>Referencias</w:t>
      </w:r>
    </w:p>
    <w:p w14:paraId="5F73F2AA"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De la Peza, M. (1996). De la canción de amor a la retórica de lo amoroso. Estudios sobre las culturas contemporáneas. </w:t>
      </w:r>
      <w:r w:rsidRPr="004F5DD3">
        <w:rPr>
          <w:rFonts w:ascii="Times New Roman" w:hAnsi="Times New Roman" w:cs="Times New Roman"/>
          <w:i/>
          <w:iCs/>
        </w:rPr>
        <w:t>Estudios sobre las Culturas Contemporáneas</w:t>
      </w:r>
      <w:r w:rsidRPr="004F5DD3">
        <w:rPr>
          <w:rFonts w:ascii="Times New Roman" w:hAnsi="Times New Roman" w:cs="Times New Roman"/>
        </w:rPr>
        <w:t xml:space="preserve">, </w:t>
      </w:r>
      <w:r w:rsidRPr="004F5DD3">
        <w:rPr>
          <w:rFonts w:ascii="Times New Roman" w:hAnsi="Times New Roman" w:cs="Times New Roman"/>
          <w:i/>
          <w:iCs/>
        </w:rPr>
        <w:t>2</w:t>
      </w:r>
      <w:r w:rsidRPr="004F5DD3">
        <w:rPr>
          <w:rFonts w:ascii="Times New Roman" w:hAnsi="Times New Roman" w:cs="Times New Roman"/>
        </w:rPr>
        <w:t xml:space="preserve">(3), 65-85. </w:t>
      </w:r>
    </w:p>
    <w:p w14:paraId="7E3151C0"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De la Peza, M. (2014). </w:t>
      </w:r>
      <w:r w:rsidRPr="004F5DD3">
        <w:rPr>
          <w:rFonts w:ascii="Times New Roman" w:hAnsi="Times New Roman" w:cs="Times New Roman"/>
          <w:i/>
          <w:iCs/>
        </w:rPr>
        <w:t>El rock mexicano. Un espacio en disputa</w:t>
      </w:r>
      <w:r w:rsidRPr="004F5DD3">
        <w:rPr>
          <w:rFonts w:ascii="Times New Roman" w:hAnsi="Times New Roman" w:cs="Times New Roman"/>
        </w:rPr>
        <w:t>. Universidad Autónoma Metropolitana-Xochimilco.</w:t>
      </w:r>
    </w:p>
    <w:p w14:paraId="451A2577"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lang w:val="en-US"/>
        </w:rPr>
        <w:t xml:space="preserve">De Lauretis, T. (1989). </w:t>
      </w:r>
      <w:r w:rsidRPr="004F5DD3">
        <w:rPr>
          <w:rFonts w:ascii="Times New Roman" w:hAnsi="Times New Roman" w:cs="Times New Roman"/>
          <w:i/>
          <w:iCs/>
          <w:lang w:val="en-US"/>
        </w:rPr>
        <w:t>Technologies of gender. Essays on Theory, film and fiction</w:t>
      </w:r>
      <w:r w:rsidRPr="004F5DD3">
        <w:rPr>
          <w:rFonts w:ascii="Times New Roman" w:hAnsi="Times New Roman" w:cs="Times New Roman"/>
          <w:lang w:val="en-US"/>
        </w:rPr>
        <w:t xml:space="preserve">. </w:t>
      </w:r>
      <w:r w:rsidRPr="004F5DD3">
        <w:rPr>
          <w:rFonts w:ascii="Times New Roman" w:hAnsi="Times New Roman" w:cs="Times New Roman"/>
        </w:rPr>
        <w:t>Macmillan Press.</w:t>
      </w:r>
    </w:p>
    <w:p w14:paraId="171C23AB"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Díez, E. y Muñiz, L. (2023). Educación reguetón. ¿Educa el reguetón en la desigualdad? </w:t>
      </w:r>
      <w:r w:rsidRPr="004F5DD3">
        <w:rPr>
          <w:rFonts w:ascii="Times New Roman" w:hAnsi="Times New Roman" w:cs="Times New Roman"/>
          <w:i/>
          <w:iCs/>
        </w:rPr>
        <w:t>Perfiles Educativos, 45</w:t>
      </w:r>
      <w:r w:rsidRPr="004F5DD3">
        <w:rPr>
          <w:rFonts w:ascii="Times New Roman" w:hAnsi="Times New Roman" w:cs="Times New Roman"/>
        </w:rPr>
        <w:t>(179), 8-20.</w:t>
      </w:r>
    </w:p>
    <w:p w14:paraId="2D911E01"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El Mostrador Braga (23 de octubre de 2018). Natalia Bieletto: “La culpa no es del reggaetón sino de la cultura patriarcal que lo hizo posible”. </w:t>
      </w:r>
      <w:r w:rsidRPr="004F5DD3">
        <w:rPr>
          <w:rFonts w:ascii="Times New Roman" w:hAnsi="Times New Roman" w:cs="Times New Roman"/>
          <w:i/>
          <w:iCs/>
        </w:rPr>
        <w:t>El Mostrador.</w:t>
      </w:r>
      <w:r w:rsidRPr="004F5DD3">
        <w:rPr>
          <w:rFonts w:ascii="Times New Roman" w:hAnsi="Times New Roman" w:cs="Times New Roman"/>
        </w:rPr>
        <w:t xml:space="preserve"> </w:t>
      </w:r>
      <w:hyperlink r:id="rId13" w:history="1">
        <w:r w:rsidRPr="004F5DD3">
          <w:rPr>
            <w:rStyle w:val="Hipervnculo"/>
            <w:rFonts w:ascii="Times New Roman" w:hAnsi="Times New Roman" w:cs="Times New Roman"/>
          </w:rPr>
          <w:t>https://www.elmostrador.cl/braga/2018/10/23/natalia-bieletto-la-culpa-no-es-del-reggaeton-sino-de-la-cultura-patriacal-que-lo-hizo-posible/</w:t>
        </w:r>
      </w:hyperlink>
      <w:r w:rsidRPr="004F5DD3">
        <w:rPr>
          <w:rFonts w:ascii="Times New Roman" w:hAnsi="Times New Roman" w:cs="Times New Roman"/>
        </w:rPr>
        <w:t xml:space="preserve"> </w:t>
      </w:r>
    </w:p>
    <w:p w14:paraId="3338DFC2"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Fernández, A. (2015). </w:t>
      </w:r>
      <w:r w:rsidRPr="004F5DD3">
        <w:rPr>
          <w:rFonts w:ascii="Times New Roman" w:hAnsi="Times New Roman" w:cs="Times New Roman"/>
          <w:i/>
          <w:iCs/>
        </w:rPr>
        <w:t>Bitches &amp; sisters: los estereotipos de género en la música rap</w:t>
      </w:r>
      <w:r w:rsidRPr="004F5DD3">
        <w:rPr>
          <w:rFonts w:ascii="Times New Roman" w:hAnsi="Times New Roman" w:cs="Times New Roman"/>
        </w:rPr>
        <w:t xml:space="preserve"> (tesis de maestría). Universidad de Oviedo. </w:t>
      </w:r>
      <w:hyperlink r:id="rId14" w:history="1">
        <w:r w:rsidRPr="004F5DD3">
          <w:rPr>
            <w:rStyle w:val="Hipervnculo"/>
            <w:rFonts w:ascii="Times New Roman" w:hAnsi="Times New Roman" w:cs="Times New Roman"/>
          </w:rPr>
          <w:t>https://digibuo.uniovi.es/dspace/bitstream/handle/10651/51288/TFM_AdrianaFernandezLlaneza.pdf?sequence=6&amp;isAllowed=y</w:t>
        </w:r>
      </w:hyperlink>
      <w:r w:rsidRPr="004F5DD3">
        <w:rPr>
          <w:rFonts w:ascii="Times New Roman" w:hAnsi="Times New Roman" w:cs="Times New Roman"/>
        </w:rPr>
        <w:t xml:space="preserve"> </w:t>
      </w:r>
    </w:p>
    <w:p w14:paraId="27ECF5B0"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Foucault, M. (2007). </w:t>
      </w:r>
      <w:r w:rsidRPr="004F5DD3">
        <w:rPr>
          <w:rFonts w:ascii="Times New Roman" w:hAnsi="Times New Roman" w:cs="Times New Roman"/>
          <w:i/>
          <w:iCs/>
        </w:rPr>
        <w:t>Historia de la sexualidad (vol. 1). La voluntad de saber</w:t>
      </w:r>
      <w:r w:rsidRPr="004F5DD3">
        <w:rPr>
          <w:rFonts w:ascii="Times New Roman" w:hAnsi="Times New Roman" w:cs="Times New Roman"/>
        </w:rPr>
        <w:t>. Siglo XXI.</w:t>
      </w:r>
    </w:p>
    <w:p w14:paraId="489A1D1B"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Frith, S. (2003). Música e identidad. En S. Hall y P. Du Gay (comps.), </w:t>
      </w:r>
      <w:r w:rsidRPr="004F5DD3">
        <w:rPr>
          <w:rFonts w:ascii="Times New Roman" w:hAnsi="Times New Roman" w:cs="Times New Roman"/>
          <w:i/>
          <w:iCs/>
        </w:rPr>
        <w:t>Cuestiones de identidad cultural</w:t>
      </w:r>
      <w:r w:rsidRPr="004F5DD3">
        <w:rPr>
          <w:rFonts w:ascii="Times New Roman" w:hAnsi="Times New Roman" w:cs="Times New Roman"/>
        </w:rPr>
        <w:t xml:space="preserve">. Amorrortu. </w:t>
      </w:r>
    </w:p>
    <w:p w14:paraId="5B5B692D"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García, J. (2016). La reproducción de microculturas patriarcales y masculinidades hegemónicas a través del teen pop</w:t>
      </w:r>
      <w:r w:rsidRPr="004F5DD3">
        <w:rPr>
          <w:rFonts w:ascii="Times New Roman" w:hAnsi="Times New Roman" w:cs="Times New Roman"/>
          <w:i/>
          <w:iCs/>
        </w:rPr>
        <w:t>. Innovación Educativa</w:t>
      </w:r>
      <w:r w:rsidRPr="004F5DD3">
        <w:rPr>
          <w:rFonts w:ascii="Times New Roman" w:hAnsi="Times New Roman" w:cs="Times New Roman"/>
        </w:rPr>
        <w:t>, (26),143-153.</w:t>
      </w:r>
    </w:p>
    <w:p w14:paraId="5CDED16A"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Geertz, C. (1973/2003). </w:t>
      </w:r>
      <w:r w:rsidRPr="004F5DD3">
        <w:rPr>
          <w:rFonts w:ascii="Times New Roman" w:hAnsi="Times New Roman" w:cs="Times New Roman"/>
          <w:i/>
          <w:iCs/>
        </w:rPr>
        <w:t>La interpretación de las culturas</w:t>
      </w:r>
      <w:r w:rsidRPr="004F5DD3">
        <w:rPr>
          <w:rFonts w:ascii="Times New Roman" w:hAnsi="Times New Roman" w:cs="Times New Roman"/>
        </w:rPr>
        <w:t xml:space="preserve">. Gedisa. </w:t>
      </w:r>
    </w:p>
    <w:p w14:paraId="6B14C930"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Green, L. (comp.) (2001). </w:t>
      </w:r>
      <w:r w:rsidRPr="004F5DD3">
        <w:rPr>
          <w:rFonts w:ascii="Times New Roman" w:hAnsi="Times New Roman" w:cs="Times New Roman"/>
          <w:i/>
          <w:iCs/>
        </w:rPr>
        <w:t>Música, género y educación</w:t>
      </w:r>
      <w:r w:rsidRPr="004F5DD3">
        <w:rPr>
          <w:rFonts w:ascii="Times New Roman" w:hAnsi="Times New Roman" w:cs="Times New Roman"/>
        </w:rPr>
        <w:t>. Morata.</w:t>
      </w:r>
    </w:p>
    <w:p w14:paraId="1777360B"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Instituto Nacional de las Mujeres (INMUJERES) (s. f.). Glosario para la igualdad. Gobierno de México. </w:t>
      </w:r>
      <w:hyperlink r:id="rId15" w:history="1">
        <w:r w:rsidRPr="004F5DD3">
          <w:rPr>
            <w:rStyle w:val="Hipervnculo"/>
            <w:rFonts w:ascii="Times New Roman" w:hAnsi="Times New Roman" w:cs="Times New Roman"/>
          </w:rPr>
          <w:t>https://campusgenero.inmujeres.gob.mx/glosario/terminos/interseccionalidad</w:t>
        </w:r>
      </w:hyperlink>
      <w:r w:rsidRPr="004F5DD3">
        <w:rPr>
          <w:rFonts w:ascii="Times New Roman" w:hAnsi="Times New Roman" w:cs="Times New Roman"/>
        </w:rPr>
        <w:t xml:space="preserve"> </w:t>
      </w:r>
    </w:p>
    <w:p w14:paraId="5361045C"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León, A. (14 de mayo de 2020). ¿Qué es el corrido tumbado, la música que canta Natanael Cano? </w:t>
      </w:r>
      <w:r w:rsidRPr="004F5DD3">
        <w:rPr>
          <w:rFonts w:ascii="Times New Roman" w:hAnsi="Times New Roman" w:cs="Times New Roman"/>
          <w:i/>
          <w:iCs/>
        </w:rPr>
        <w:t>El Universal</w:t>
      </w:r>
      <w:r w:rsidRPr="004F5DD3">
        <w:rPr>
          <w:rFonts w:ascii="Times New Roman" w:hAnsi="Times New Roman" w:cs="Times New Roman"/>
        </w:rPr>
        <w:t xml:space="preserve">. </w:t>
      </w:r>
      <w:hyperlink r:id="rId16" w:history="1">
        <w:r w:rsidRPr="004F5DD3">
          <w:rPr>
            <w:rStyle w:val="Hipervnculo"/>
            <w:rFonts w:ascii="Times New Roman" w:hAnsi="Times New Roman" w:cs="Times New Roman"/>
          </w:rPr>
          <w:t>https://www.eluniversal.com.mx/espectaculos/musica/que-es-el-corrido-tumbado-la-musica-que-canta-natanael-cano</w:t>
        </w:r>
      </w:hyperlink>
      <w:r w:rsidRPr="004F5DD3">
        <w:rPr>
          <w:rFonts w:ascii="Times New Roman" w:hAnsi="Times New Roman" w:cs="Times New Roman"/>
        </w:rPr>
        <w:t xml:space="preserve"> </w:t>
      </w:r>
    </w:p>
    <w:p w14:paraId="4BF11862"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Martina (25 de julio de 2022). La historia y la evolución de la música electrónica (y sus subgéneros). </w:t>
      </w:r>
      <w:r w:rsidRPr="004F5DD3">
        <w:rPr>
          <w:rFonts w:ascii="Times New Roman" w:hAnsi="Times New Roman" w:cs="Times New Roman"/>
          <w:i/>
          <w:iCs/>
        </w:rPr>
        <w:t>iMusician</w:t>
      </w:r>
      <w:r w:rsidRPr="004F5DD3">
        <w:rPr>
          <w:rFonts w:ascii="Times New Roman" w:hAnsi="Times New Roman" w:cs="Times New Roman"/>
        </w:rPr>
        <w:t xml:space="preserve">. </w:t>
      </w:r>
      <w:hyperlink r:id="rId17" w:history="1">
        <w:r w:rsidRPr="004F5DD3">
          <w:rPr>
            <w:rStyle w:val="Hipervnculo"/>
            <w:rFonts w:ascii="Times New Roman" w:hAnsi="Times New Roman" w:cs="Times New Roman"/>
          </w:rPr>
          <w:t>https://imusician.pro/es/recursos-practicos/guias-sobre-industria-musical/historia-y-evolucion-de-la-musica-electronica</w:t>
        </w:r>
      </w:hyperlink>
    </w:p>
    <w:p w14:paraId="7B415512"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lastRenderedPageBreak/>
        <w:t xml:space="preserve">Monsiváis, C. (1978). Notas sobre cultura popular en México. </w:t>
      </w:r>
      <w:r w:rsidRPr="004F5DD3">
        <w:rPr>
          <w:rFonts w:ascii="Times New Roman" w:hAnsi="Times New Roman" w:cs="Times New Roman"/>
          <w:i/>
          <w:iCs/>
        </w:rPr>
        <w:t>Latin American Perspectives</w:t>
      </w:r>
      <w:r w:rsidRPr="004F5DD3">
        <w:rPr>
          <w:rFonts w:ascii="Times New Roman" w:hAnsi="Times New Roman" w:cs="Times New Roman"/>
        </w:rPr>
        <w:t xml:space="preserve">, </w:t>
      </w:r>
      <w:r w:rsidRPr="004F5DD3">
        <w:rPr>
          <w:rFonts w:ascii="Times New Roman" w:hAnsi="Times New Roman" w:cs="Times New Roman"/>
          <w:i/>
          <w:iCs/>
        </w:rPr>
        <w:t>5</w:t>
      </w:r>
      <w:r w:rsidRPr="004F5DD3">
        <w:rPr>
          <w:rFonts w:ascii="Times New Roman" w:hAnsi="Times New Roman" w:cs="Times New Roman"/>
        </w:rPr>
        <w:t>(1), 98-118.</w:t>
      </w:r>
    </w:p>
    <w:p w14:paraId="14697BD8"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Navarrete, E. C. (2021). </w:t>
      </w:r>
      <w:r w:rsidRPr="004F5DD3">
        <w:rPr>
          <w:rFonts w:ascii="Times New Roman" w:hAnsi="Times New Roman" w:cs="Times New Roman"/>
          <w:i/>
          <w:iCs/>
        </w:rPr>
        <w:t>Educación musical desde la perspectiva de género. La canción en el imaginario adolescente</w:t>
      </w:r>
      <w:r w:rsidRPr="004F5DD3">
        <w:rPr>
          <w:rFonts w:ascii="Times New Roman" w:hAnsi="Times New Roman" w:cs="Times New Roman"/>
        </w:rPr>
        <w:t xml:space="preserve"> (tesis doctoral). Universidad Nacional Autónoma de México.</w:t>
      </w:r>
    </w:p>
    <w:p w14:paraId="2DC0BAF4"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Secretaría de Educación Pública (SEP) (2022a). Plan de estudios de la educación básica 2022. </w:t>
      </w:r>
      <w:hyperlink r:id="rId18" w:history="1">
        <w:r w:rsidRPr="004F5DD3">
          <w:rPr>
            <w:rStyle w:val="Hipervnculo"/>
            <w:rFonts w:ascii="Times New Roman" w:hAnsi="Times New Roman" w:cs="Times New Roman"/>
          </w:rPr>
          <w:t>http://www.sep.gob.mx/marcocurricular/</w:t>
        </w:r>
      </w:hyperlink>
      <w:r w:rsidRPr="004F5DD3">
        <w:rPr>
          <w:rFonts w:ascii="Times New Roman" w:hAnsi="Times New Roman" w:cs="Times New Roman"/>
        </w:rPr>
        <w:t xml:space="preserve"> </w:t>
      </w:r>
    </w:p>
    <w:p w14:paraId="55D0DFEE"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Secretaría de Educación Pública (SEP) (2022b). Plan de estudios de la educación básica 2022. </w:t>
      </w:r>
      <w:hyperlink r:id="rId19" w:history="1">
        <w:r w:rsidRPr="004F5DD3">
          <w:rPr>
            <w:rStyle w:val="Hipervnculo"/>
            <w:rFonts w:ascii="Times New Roman" w:hAnsi="Times New Roman" w:cs="Times New Roman"/>
          </w:rPr>
          <w:t>https://www.gob.mx/cms/uploads/attachment/file/792397/plan_de_estudio_para_la_educacion_preescolar_primaria_secundaria_2022.pdf</w:t>
        </w:r>
      </w:hyperlink>
      <w:r w:rsidRPr="004F5DD3">
        <w:rPr>
          <w:rFonts w:ascii="Times New Roman" w:hAnsi="Times New Roman" w:cs="Times New Roman"/>
        </w:rPr>
        <w:t xml:space="preserve"> </w:t>
      </w:r>
    </w:p>
    <w:p w14:paraId="492B9DA1"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Segato, L. (2016). </w:t>
      </w:r>
      <w:r w:rsidRPr="004F5DD3">
        <w:rPr>
          <w:rFonts w:ascii="Times New Roman" w:hAnsi="Times New Roman" w:cs="Times New Roman"/>
          <w:i/>
          <w:iCs/>
        </w:rPr>
        <w:t>La guerra contra las mujeres</w:t>
      </w:r>
      <w:r w:rsidRPr="004F5DD3">
        <w:rPr>
          <w:rFonts w:ascii="Times New Roman" w:hAnsi="Times New Roman" w:cs="Times New Roman"/>
        </w:rPr>
        <w:t xml:space="preserve">. Traficantes de Sueños. </w:t>
      </w:r>
    </w:p>
    <w:p w14:paraId="294B001B"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Segato, R. (2 de septiembre de 2018). Día Internacional de las Mujeres: la era de la dueñidad</w:t>
      </w:r>
      <w:r w:rsidRPr="004F5DD3">
        <w:rPr>
          <w:rFonts w:ascii="Times New Roman" w:hAnsi="Times New Roman" w:cs="Times New Roman"/>
          <w:i/>
          <w:iCs/>
        </w:rPr>
        <w:t xml:space="preserve"> </w:t>
      </w:r>
      <w:r w:rsidRPr="004F5DD3">
        <w:rPr>
          <w:rFonts w:ascii="Times New Roman" w:hAnsi="Times New Roman" w:cs="Times New Roman"/>
        </w:rPr>
        <w:t xml:space="preserve">(video). En </w:t>
      </w:r>
      <w:r w:rsidRPr="004F5DD3">
        <w:rPr>
          <w:rFonts w:ascii="Times New Roman" w:hAnsi="Times New Roman" w:cs="Times New Roman"/>
          <w:i/>
          <w:iCs/>
        </w:rPr>
        <w:t>Canal Encuentro</w:t>
      </w:r>
      <w:r w:rsidRPr="004F5DD3">
        <w:rPr>
          <w:rFonts w:ascii="Times New Roman" w:hAnsi="Times New Roman" w:cs="Times New Roman"/>
        </w:rPr>
        <w:t xml:space="preserve"> (YouTube). </w:t>
      </w:r>
      <w:r w:rsidRPr="004F5DD3">
        <w:rPr>
          <w:rFonts w:ascii="Times New Roman" w:hAnsi="Times New Roman" w:cs="Times New Roman"/>
          <w:color w:val="0260BF"/>
        </w:rPr>
        <w:t xml:space="preserve">https://www.youtube.com/watch?v=gT_Hc51vjb0 </w:t>
      </w:r>
    </w:p>
    <w:p w14:paraId="3D4FE4C0"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Serret, E. (2011). Hacia una redefinición de las identidades de género. </w:t>
      </w:r>
      <w:r w:rsidRPr="004F5DD3">
        <w:rPr>
          <w:rFonts w:ascii="Times New Roman" w:hAnsi="Times New Roman" w:cs="Times New Roman"/>
          <w:i/>
          <w:iCs/>
        </w:rPr>
        <w:t>Géneros. Revista de investigación y divulgación sobre los estudios de género, 9</w:t>
      </w:r>
      <w:r w:rsidRPr="004F5DD3">
        <w:rPr>
          <w:rFonts w:ascii="Times New Roman" w:hAnsi="Times New Roman" w:cs="Times New Roman"/>
        </w:rPr>
        <w:t>(2)</w:t>
      </w:r>
      <w:r w:rsidRPr="004F5DD3">
        <w:rPr>
          <w:rFonts w:ascii="Times New Roman" w:hAnsi="Times New Roman" w:cs="Times New Roman"/>
          <w:i/>
          <w:iCs/>
        </w:rPr>
        <w:t xml:space="preserve">, </w:t>
      </w:r>
      <w:r w:rsidRPr="004F5DD3">
        <w:rPr>
          <w:rFonts w:ascii="Times New Roman" w:hAnsi="Times New Roman" w:cs="Times New Roman"/>
        </w:rPr>
        <w:t xml:space="preserve">71- 97. </w:t>
      </w:r>
    </w:p>
    <w:p w14:paraId="3D076487"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lang w:val="en-US"/>
        </w:rPr>
        <w:t xml:space="preserve">Smith, P., Pieper, K., Hernandez, C. and Wheeler, S. (2023). Inclusion in the Recording Studio? Gender &amp; Race/Ethnicity of Artists, Songwriters &amp; Producers across 1,100 Popular Songs from 2012 to 2022. </w:t>
      </w:r>
      <w:hyperlink r:id="rId20" w:history="1">
        <w:r w:rsidRPr="004F5DD3">
          <w:rPr>
            <w:rStyle w:val="Hipervnculo"/>
            <w:rFonts w:ascii="Times New Roman" w:hAnsi="Times New Roman" w:cs="Times New Roman"/>
          </w:rPr>
          <w:t>https://assets.uscannenberg.org/docs/aii-inclusion-recording-studio-jan2023.pdf</w:t>
        </w:r>
      </w:hyperlink>
      <w:r w:rsidRPr="004F5DD3">
        <w:rPr>
          <w:rFonts w:ascii="Times New Roman" w:hAnsi="Times New Roman" w:cs="Times New Roman"/>
        </w:rPr>
        <w:t xml:space="preserve"> </w:t>
      </w:r>
    </w:p>
    <w:p w14:paraId="5FA87385"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lang w:val="en-US"/>
        </w:rPr>
        <w:t xml:space="preserve">Storey, J. (2018). </w:t>
      </w:r>
      <w:r w:rsidRPr="004F5DD3">
        <w:rPr>
          <w:rFonts w:ascii="Times New Roman" w:hAnsi="Times New Roman" w:cs="Times New Roman"/>
          <w:i/>
          <w:iCs/>
          <w:lang w:val="en-US"/>
        </w:rPr>
        <w:t>Cultural Theory and Popular Culture</w:t>
      </w:r>
      <w:r w:rsidRPr="004F5DD3">
        <w:rPr>
          <w:rFonts w:ascii="Times New Roman" w:hAnsi="Times New Roman" w:cs="Times New Roman"/>
          <w:lang w:val="en-US"/>
        </w:rPr>
        <w:t xml:space="preserve">. </w:t>
      </w:r>
      <w:r w:rsidRPr="004F5DD3">
        <w:rPr>
          <w:rFonts w:ascii="Times New Roman" w:hAnsi="Times New Roman" w:cs="Times New Roman"/>
        </w:rPr>
        <w:t>Routledge</w:t>
      </w:r>
    </w:p>
    <w:p w14:paraId="5C64A568"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color w:val="000000" w:themeColor="text1"/>
        </w:rPr>
        <w:t>Unicef (2023). Programa Proteger a las niñas y a las adolescentes de cualquier forma de violencia.</w:t>
      </w:r>
      <w:r w:rsidRPr="004F5DD3">
        <w:rPr>
          <w:rFonts w:ascii="Times New Roman" w:hAnsi="Times New Roman" w:cs="Times New Roman"/>
          <w:color w:val="333333"/>
          <w:sz w:val="18"/>
          <w:szCs w:val="18"/>
          <w:shd w:val="clear" w:color="auto" w:fill="FFFFFF"/>
        </w:rPr>
        <w:t xml:space="preserve"> </w:t>
      </w:r>
      <w:hyperlink r:id="rId21" w:anchor=":~:text=En%202020%2C%20fueron%20v%C3%ADctimas%20de,casi%2018%25%20respecto%20a%202019.&amp;text=Adem%C3%A1s%2C%204%20de%20cada%2010,alg%C3%BAn%20tipo%20de%20violencia%20sexual" w:history="1">
        <w:r w:rsidRPr="004F5DD3">
          <w:rPr>
            <w:rStyle w:val="Hipervnculo"/>
            <w:rFonts w:ascii="Times New Roman" w:hAnsi="Times New Roman" w:cs="Times New Roman"/>
            <w:shd w:val="clear" w:color="auto" w:fill="FFFFFF"/>
          </w:rPr>
          <w:t>https://www.unicef.org/mexico/protecci%C3%B3n-la-ni%C3%B1ez-y-adolescencia/proteger-las-ni%C3%B1as-y-las-adolescentes-de-cualquier-forma-de#:~:text=En%202020%2C%20fueron%20v%C3%ADctimas%20de,casi%2018%25%20respecto%20a%202019.&amp;text=Adem%C3%A1s%2C%204%20de%20cada%2010,alg%C3%BAn%20tipo%20de%20violencia%20sexual</w:t>
        </w:r>
      </w:hyperlink>
      <w:r w:rsidRPr="004F5DD3">
        <w:rPr>
          <w:rFonts w:ascii="Times New Roman" w:hAnsi="Times New Roman" w:cs="Times New Roman"/>
          <w:color w:val="333333"/>
          <w:shd w:val="clear" w:color="auto" w:fill="FFFFFF"/>
        </w:rPr>
        <w:t>.</w:t>
      </w:r>
    </w:p>
    <w:p w14:paraId="1C2A7CCC" w14:textId="77777777" w:rsidR="008824C2" w:rsidRPr="004F5DD3"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rPr>
        <w:t xml:space="preserve">Viera, M. (2018). Feminismo, juventud y reggaetón: cuando las mujeres cantan y perrean. </w:t>
      </w:r>
      <w:r w:rsidRPr="004F5DD3">
        <w:rPr>
          <w:rFonts w:ascii="Times New Roman" w:hAnsi="Times New Roman" w:cs="Times New Roman"/>
          <w:i/>
          <w:iCs/>
        </w:rPr>
        <w:t>Vitam, Revista de Investigación en Humanidades</w:t>
      </w:r>
      <w:r w:rsidRPr="004F5DD3">
        <w:rPr>
          <w:rFonts w:ascii="Times New Roman" w:hAnsi="Times New Roman" w:cs="Times New Roman"/>
        </w:rPr>
        <w:t xml:space="preserve">, </w:t>
      </w:r>
      <w:r w:rsidRPr="004F5DD3">
        <w:rPr>
          <w:rFonts w:ascii="Times New Roman" w:hAnsi="Times New Roman" w:cs="Times New Roman"/>
          <w:i/>
          <w:iCs/>
        </w:rPr>
        <w:t>4</w:t>
      </w:r>
      <w:r w:rsidRPr="004F5DD3">
        <w:rPr>
          <w:rFonts w:ascii="Times New Roman" w:hAnsi="Times New Roman" w:cs="Times New Roman"/>
        </w:rPr>
        <w:t xml:space="preserve">(3), 36-57. </w:t>
      </w:r>
      <w:hyperlink r:id="rId22" w:history="1">
        <w:r w:rsidRPr="004F5DD3">
          <w:rPr>
            <w:rStyle w:val="Hipervnculo"/>
            <w:rFonts w:ascii="Times New Roman" w:hAnsi="Times New Roman" w:cs="Times New Roman"/>
          </w:rPr>
          <w:t>https://www.academia.edu/42715851/Feminismo_juventud_y_reggaet%C3%B3n_cuando_las_mujeres_cantan_y_perrean</w:t>
        </w:r>
      </w:hyperlink>
      <w:r w:rsidRPr="004F5DD3">
        <w:rPr>
          <w:rFonts w:ascii="Times New Roman" w:hAnsi="Times New Roman" w:cs="Times New Roman"/>
        </w:rPr>
        <w:t xml:space="preserve"> </w:t>
      </w:r>
    </w:p>
    <w:p w14:paraId="250254CF" w14:textId="77777777" w:rsidR="008824C2" w:rsidRDefault="008824C2" w:rsidP="008824C2">
      <w:pPr>
        <w:pStyle w:val="Sinespaciado"/>
        <w:spacing w:line="360" w:lineRule="auto"/>
        <w:ind w:left="709" w:hanging="709"/>
        <w:jc w:val="both"/>
        <w:rPr>
          <w:rFonts w:ascii="Times New Roman" w:hAnsi="Times New Roman" w:cs="Times New Roman"/>
        </w:rPr>
      </w:pPr>
      <w:r w:rsidRPr="004F5DD3">
        <w:rPr>
          <w:rFonts w:ascii="Times New Roman" w:hAnsi="Times New Roman" w:cs="Times New Roman"/>
          <w:lang w:val="en-US"/>
        </w:rPr>
        <w:t xml:space="preserve">Way, L. C. S. and McKerrel, S. (2017). </w:t>
      </w:r>
      <w:r w:rsidRPr="004F5DD3">
        <w:rPr>
          <w:rFonts w:ascii="Times New Roman" w:hAnsi="Times New Roman" w:cs="Times New Roman"/>
          <w:i/>
          <w:iCs/>
          <w:lang w:val="en-US"/>
        </w:rPr>
        <w:t>Music as Multimodal Discourse: Semiotics, Power and Protest</w:t>
      </w:r>
      <w:r w:rsidRPr="004F5DD3">
        <w:rPr>
          <w:rFonts w:ascii="Times New Roman" w:hAnsi="Times New Roman" w:cs="Times New Roman"/>
          <w:lang w:val="en-US"/>
        </w:rPr>
        <w:t xml:space="preserve">. </w:t>
      </w:r>
      <w:r w:rsidRPr="004F5DD3">
        <w:rPr>
          <w:rFonts w:ascii="Times New Roman" w:hAnsi="Times New Roman" w:cs="Times New Roman"/>
        </w:rPr>
        <w:t>Bloomsbury.</w:t>
      </w:r>
      <w:r w:rsidRPr="00F74C78">
        <w:rPr>
          <w:rFonts w:ascii="Times New Roman" w:hAnsi="Times New Roman" w:cs="Times New Roman"/>
        </w:rPr>
        <w:t xml:space="preserve">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F5DD3" w:rsidRPr="004F5DD3" w14:paraId="7ACFF421" w14:textId="77777777" w:rsidTr="004F5DD3">
        <w:trPr>
          <w:jc w:val="center"/>
        </w:trPr>
        <w:tc>
          <w:tcPr>
            <w:tcW w:w="3045" w:type="dxa"/>
            <w:shd w:val="clear" w:color="auto" w:fill="auto"/>
            <w:tcMar>
              <w:top w:w="100" w:type="dxa"/>
              <w:left w:w="100" w:type="dxa"/>
              <w:bottom w:w="100" w:type="dxa"/>
              <w:right w:w="100" w:type="dxa"/>
            </w:tcMar>
          </w:tcPr>
          <w:p w14:paraId="4471FF9B" w14:textId="77777777" w:rsidR="004F5DD3" w:rsidRPr="004F5DD3" w:rsidRDefault="004F5DD3" w:rsidP="00E13941">
            <w:pPr>
              <w:pStyle w:val="Ttulo3"/>
              <w:widowControl w:val="0"/>
              <w:spacing w:before="0" w:line="240" w:lineRule="auto"/>
              <w:ind w:left="0"/>
              <w:rPr>
                <w:rFonts w:ascii="Times New Roman" w:hAnsi="Times New Roman" w:cs="Times New Roman"/>
                <w:b w:val="0"/>
                <w:bCs/>
                <w:color w:val="auto"/>
                <w:lang w:val="es-MX"/>
              </w:rPr>
            </w:pPr>
            <w:r w:rsidRPr="004F5DD3">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6467BD24" w14:textId="35C18295" w:rsidR="004F5DD3" w:rsidRPr="004F5DD3" w:rsidRDefault="004F5DD3" w:rsidP="00E13941">
            <w:pPr>
              <w:pStyle w:val="Ttulo3"/>
              <w:widowControl w:val="0"/>
              <w:spacing w:before="0" w:line="240" w:lineRule="auto"/>
              <w:ind w:left="0"/>
              <w:rPr>
                <w:rFonts w:ascii="Times New Roman" w:hAnsi="Times New Roman" w:cs="Times New Roman"/>
                <w:b w:val="0"/>
                <w:bCs/>
                <w:color w:val="auto"/>
                <w:lang w:val="es-MX"/>
              </w:rPr>
            </w:pPr>
            <w:bookmarkStart w:id="6" w:name="_btsjgdfgjwkr" w:colFirst="0" w:colLast="0"/>
            <w:bookmarkEnd w:id="6"/>
            <w:r>
              <w:rPr>
                <w:rFonts w:ascii="Times New Roman" w:hAnsi="Times New Roman" w:cs="Times New Roman"/>
                <w:b w:val="0"/>
                <w:bCs/>
                <w:color w:val="auto"/>
                <w:lang w:val="es-MX"/>
              </w:rPr>
              <w:t>Autor (es)</w:t>
            </w:r>
          </w:p>
        </w:tc>
      </w:tr>
      <w:tr w:rsidR="004F5DD3" w:rsidRPr="004F5DD3" w14:paraId="2BEFBD98" w14:textId="77777777" w:rsidTr="004F5DD3">
        <w:trPr>
          <w:jc w:val="center"/>
        </w:trPr>
        <w:tc>
          <w:tcPr>
            <w:tcW w:w="3045" w:type="dxa"/>
            <w:shd w:val="clear" w:color="auto" w:fill="auto"/>
            <w:tcMar>
              <w:top w:w="100" w:type="dxa"/>
              <w:left w:w="100" w:type="dxa"/>
              <w:bottom w:w="100" w:type="dxa"/>
              <w:right w:w="100" w:type="dxa"/>
            </w:tcMar>
          </w:tcPr>
          <w:p w14:paraId="16D57EF7"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6DB74C1C"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w:t>
            </w:r>
          </w:p>
        </w:tc>
      </w:tr>
      <w:tr w:rsidR="004F5DD3" w:rsidRPr="004F5DD3" w14:paraId="7852D034" w14:textId="77777777" w:rsidTr="004F5DD3">
        <w:trPr>
          <w:jc w:val="center"/>
        </w:trPr>
        <w:tc>
          <w:tcPr>
            <w:tcW w:w="3045" w:type="dxa"/>
            <w:shd w:val="clear" w:color="auto" w:fill="auto"/>
            <w:tcMar>
              <w:top w:w="100" w:type="dxa"/>
              <w:left w:w="100" w:type="dxa"/>
              <w:bottom w:w="100" w:type="dxa"/>
              <w:right w:w="100" w:type="dxa"/>
            </w:tcMar>
          </w:tcPr>
          <w:p w14:paraId="27492798"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2FB77FF3"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principal</w:t>
            </w:r>
          </w:p>
          <w:p w14:paraId="2DB4489F"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 apoya</w:t>
            </w:r>
          </w:p>
        </w:tc>
      </w:tr>
      <w:tr w:rsidR="004F5DD3" w:rsidRPr="004F5DD3" w14:paraId="1F75E8A4" w14:textId="77777777" w:rsidTr="004F5DD3">
        <w:trPr>
          <w:jc w:val="center"/>
        </w:trPr>
        <w:tc>
          <w:tcPr>
            <w:tcW w:w="3045" w:type="dxa"/>
            <w:shd w:val="clear" w:color="auto" w:fill="auto"/>
            <w:tcMar>
              <w:top w:w="100" w:type="dxa"/>
              <w:left w:w="100" w:type="dxa"/>
              <w:bottom w:w="100" w:type="dxa"/>
              <w:right w:w="100" w:type="dxa"/>
            </w:tcMar>
          </w:tcPr>
          <w:p w14:paraId="1C0A4FEE"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3F28E8C0"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w:t>
            </w:r>
          </w:p>
        </w:tc>
      </w:tr>
      <w:tr w:rsidR="004F5DD3" w:rsidRPr="004F5DD3" w14:paraId="02EFE925" w14:textId="77777777" w:rsidTr="004F5DD3">
        <w:trPr>
          <w:jc w:val="center"/>
        </w:trPr>
        <w:tc>
          <w:tcPr>
            <w:tcW w:w="3045" w:type="dxa"/>
            <w:shd w:val="clear" w:color="auto" w:fill="auto"/>
            <w:tcMar>
              <w:top w:w="100" w:type="dxa"/>
              <w:left w:w="100" w:type="dxa"/>
              <w:bottom w:w="100" w:type="dxa"/>
              <w:right w:w="100" w:type="dxa"/>
            </w:tcMar>
          </w:tcPr>
          <w:p w14:paraId="096A9BB8"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340A1C64"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w:t>
            </w:r>
          </w:p>
        </w:tc>
      </w:tr>
      <w:tr w:rsidR="004F5DD3" w:rsidRPr="004F5DD3" w14:paraId="579EDBEE" w14:textId="77777777" w:rsidTr="004F5DD3">
        <w:trPr>
          <w:jc w:val="center"/>
        </w:trPr>
        <w:tc>
          <w:tcPr>
            <w:tcW w:w="3045" w:type="dxa"/>
            <w:shd w:val="clear" w:color="auto" w:fill="auto"/>
            <w:tcMar>
              <w:top w:w="100" w:type="dxa"/>
              <w:left w:w="100" w:type="dxa"/>
              <w:bottom w:w="100" w:type="dxa"/>
              <w:right w:w="100" w:type="dxa"/>
            </w:tcMar>
          </w:tcPr>
          <w:p w14:paraId="48CFE87D"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6B16D827" w14:textId="5BBB4B92"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igual</w:t>
            </w:r>
          </w:p>
          <w:p w14:paraId="666F51B8"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 igual</w:t>
            </w:r>
          </w:p>
        </w:tc>
      </w:tr>
      <w:tr w:rsidR="004F5DD3" w:rsidRPr="004F5DD3" w14:paraId="4ED2ACA3" w14:textId="77777777" w:rsidTr="004F5DD3">
        <w:trPr>
          <w:jc w:val="center"/>
        </w:trPr>
        <w:tc>
          <w:tcPr>
            <w:tcW w:w="3045" w:type="dxa"/>
            <w:shd w:val="clear" w:color="auto" w:fill="auto"/>
            <w:tcMar>
              <w:top w:w="100" w:type="dxa"/>
              <w:left w:w="100" w:type="dxa"/>
              <w:bottom w:w="100" w:type="dxa"/>
              <w:right w:w="100" w:type="dxa"/>
            </w:tcMar>
          </w:tcPr>
          <w:p w14:paraId="04681C5F"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28869A1A"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w:t>
            </w:r>
          </w:p>
        </w:tc>
      </w:tr>
      <w:tr w:rsidR="004F5DD3" w:rsidRPr="004F5DD3" w14:paraId="13E7F5B0" w14:textId="77777777" w:rsidTr="004F5DD3">
        <w:trPr>
          <w:jc w:val="center"/>
        </w:trPr>
        <w:tc>
          <w:tcPr>
            <w:tcW w:w="3045" w:type="dxa"/>
            <w:shd w:val="clear" w:color="auto" w:fill="auto"/>
            <w:tcMar>
              <w:top w:w="100" w:type="dxa"/>
              <w:left w:w="100" w:type="dxa"/>
              <w:bottom w:w="100" w:type="dxa"/>
              <w:right w:w="100" w:type="dxa"/>
            </w:tcMar>
          </w:tcPr>
          <w:p w14:paraId="0335D737"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397B4D75"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principal</w:t>
            </w:r>
          </w:p>
          <w:p w14:paraId="4A57586C"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 que apoya</w:t>
            </w:r>
          </w:p>
        </w:tc>
      </w:tr>
      <w:tr w:rsidR="004F5DD3" w:rsidRPr="004F5DD3" w14:paraId="3D212DD1" w14:textId="77777777" w:rsidTr="004F5DD3">
        <w:trPr>
          <w:jc w:val="center"/>
        </w:trPr>
        <w:tc>
          <w:tcPr>
            <w:tcW w:w="3045" w:type="dxa"/>
            <w:shd w:val="clear" w:color="auto" w:fill="auto"/>
            <w:tcMar>
              <w:top w:w="100" w:type="dxa"/>
              <w:left w:w="100" w:type="dxa"/>
              <w:bottom w:w="100" w:type="dxa"/>
              <w:right w:w="100" w:type="dxa"/>
            </w:tcMar>
          </w:tcPr>
          <w:p w14:paraId="44C91B3B"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4BE57A26"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igual</w:t>
            </w:r>
          </w:p>
          <w:p w14:paraId="3D8BF41F"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 igual</w:t>
            </w:r>
          </w:p>
        </w:tc>
      </w:tr>
      <w:tr w:rsidR="004F5DD3" w:rsidRPr="004F5DD3" w14:paraId="7199BAB0" w14:textId="77777777" w:rsidTr="004F5DD3">
        <w:trPr>
          <w:jc w:val="center"/>
        </w:trPr>
        <w:tc>
          <w:tcPr>
            <w:tcW w:w="3045" w:type="dxa"/>
            <w:shd w:val="clear" w:color="auto" w:fill="auto"/>
            <w:tcMar>
              <w:top w:w="100" w:type="dxa"/>
              <w:left w:w="100" w:type="dxa"/>
              <w:bottom w:w="100" w:type="dxa"/>
              <w:right w:w="100" w:type="dxa"/>
            </w:tcMar>
          </w:tcPr>
          <w:p w14:paraId="3CE77BA0"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694E081A"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w:t>
            </w:r>
          </w:p>
        </w:tc>
      </w:tr>
      <w:tr w:rsidR="004F5DD3" w:rsidRPr="004F5DD3" w14:paraId="39B48EC2" w14:textId="77777777" w:rsidTr="004F5DD3">
        <w:trPr>
          <w:jc w:val="center"/>
        </w:trPr>
        <w:tc>
          <w:tcPr>
            <w:tcW w:w="3045" w:type="dxa"/>
            <w:shd w:val="clear" w:color="auto" w:fill="auto"/>
            <w:tcMar>
              <w:top w:w="100" w:type="dxa"/>
              <w:left w:w="100" w:type="dxa"/>
              <w:bottom w:w="100" w:type="dxa"/>
              <w:right w:w="100" w:type="dxa"/>
            </w:tcMar>
          </w:tcPr>
          <w:p w14:paraId="319BEBB2"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3C418C6A"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Lourdes Palacios González</w:t>
            </w:r>
          </w:p>
        </w:tc>
      </w:tr>
      <w:tr w:rsidR="004F5DD3" w:rsidRPr="004F5DD3" w14:paraId="5BCAE760" w14:textId="77777777" w:rsidTr="004F5DD3">
        <w:trPr>
          <w:jc w:val="center"/>
        </w:trPr>
        <w:tc>
          <w:tcPr>
            <w:tcW w:w="3045" w:type="dxa"/>
            <w:shd w:val="clear" w:color="auto" w:fill="auto"/>
            <w:tcMar>
              <w:top w:w="100" w:type="dxa"/>
              <w:left w:w="100" w:type="dxa"/>
              <w:bottom w:w="100" w:type="dxa"/>
              <w:right w:w="100" w:type="dxa"/>
            </w:tcMar>
          </w:tcPr>
          <w:p w14:paraId="5ED5708E"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24ECA363"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igual</w:t>
            </w:r>
          </w:p>
          <w:p w14:paraId="2544CF21"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 igual</w:t>
            </w:r>
          </w:p>
        </w:tc>
      </w:tr>
      <w:tr w:rsidR="004F5DD3" w:rsidRPr="004F5DD3" w14:paraId="6E7DC18D" w14:textId="77777777" w:rsidTr="004F5DD3">
        <w:trPr>
          <w:jc w:val="center"/>
        </w:trPr>
        <w:tc>
          <w:tcPr>
            <w:tcW w:w="3045" w:type="dxa"/>
            <w:shd w:val="clear" w:color="auto" w:fill="auto"/>
            <w:tcMar>
              <w:top w:w="100" w:type="dxa"/>
              <w:left w:w="100" w:type="dxa"/>
              <w:bottom w:w="100" w:type="dxa"/>
              <w:right w:w="100" w:type="dxa"/>
            </w:tcMar>
          </w:tcPr>
          <w:p w14:paraId="121B252B"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28A7C647"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principal</w:t>
            </w:r>
          </w:p>
          <w:p w14:paraId="476E5348"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Lourdes Palacios González: apoya</w:t>
            </w:r>
          </w:p>
        </w:tc>
      </w:tr>
      <w:tr w:rsidR="004F5DD3" w:rsidRPr="004F5DD3" w14:paraId="75E9A163" w14:textId="77777777" w:rsidTr="004F5DD3">
        <w:trPr>
          <w:jc w:val="center"/>
        </w:trPr>
        <w:tc>
          <w:tcPr>
            <w:tcW w:w="3045" w:type="dxa"/>
            <w:shd w:val="clear" w:color="auto" w:fill="auto"/>
            <w:tcMar>
              <w:top w:w="100" w:type="dxa"/>
              <w:left w:w="100" w:type="dxa"/>
              <w:bottom w:w="100" w:type="dxa"/>
              <w:right w:w="100" w:type="dxa"/>
            </w:tcMar>
          </w:tcPr>
          <w:p w14:paraId="69773A9A"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69D6F108"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w:t>
            </w:r>
          </w:p>
        </w:tc>
      </w:tr>
      <w:tr w:rsidR="004F5DD3" w:rsidRPr="004F5DD3" w14:paraId="6B183749" w14:textId="77777777" w:rsidTr="004F5DD3">
        <w:trPr>
          <w:jc w:val="center"/>
        </w:trPr>
        <w:tc>
          <w:tcPr>
            <w:tcW w:w="3045" w:type="dxa"/>
            <w:shd w:val="clear" w:color="auto" w:fill="auto"/>
            <w:tcMar>
              <w:top w:w="100" w:type="dxa"/>
              <w:left w:w="100" w:type="dxa"/>
              <w:bottom w:w="100" w:type="dxa"/>
              <w:right w:w="100" w:type="dxa"/>
            </w:tcMar>
          </w:tcPr>
          <w:p w14:paraId="1EE138DF"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20AF6904"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Elsa Cristina Navarrete Ochoa: igual</w:t>
            </w:r>
          </w:p>
          <w:p w14:paraId="045C7C46" w14:textId="77777777" w:rsidR="004F5DD3" w:rsidRPr="004F5DD3" w:rsidRDefault="004F5DD3" w:rsidP="00E13941">
            <w:pPr>
              <w:widowControl w:val="0"/>
              <w:rPr>
                <w:rFonts w:ascii="Times New Roman" w:hAnsi="Times New Roman" w:cs="Times New Roman"/>
                <w:bCs/>
                <w:lang w:val="es-MX"/>
              </w:rPr>
            </w:pPr>
            <w:r w:rsidRPr="004F5DD3">
              <w:rPr>
                <w:rFonts w:ascii="Times New Roman" w:hAnsi="Times New Roman" w:cs="Times New Roman"/>
                <w:bCs/>
                <w:lang w:val="es-MX"/>
              </w:rPr>
              <w:t>Ángel Salvador Xeque Morales: igual</w:t>
            </w:r>
          </w:p>
        </w:tc>
      </w:tr>
    </w:tbl>
    <w:p w14:paraId="7F784813" w14:textId="77777777" w:rsidR="004F5DD3" w:rsidRDefault="004F5DD3" w:rsidP="008824C2">
      <w:pPr>
        <w:pStyle w:val="Sinespaciado"/>
        <w:spacing w:line="360" w:lineRule="auto"/>
        <w:ind w:left="709" w:hanging="709"/>
        <w:jc w:val="both"/>
        <w:rPr>
          <w:rFonts w:ascii="Times New Roman" w:hAnsi="Times New Roman" w:cs="Times New Roman"/>
        </w:rPr>
      </w:pPr>
    </w:p>
    <w:p w14:paraId="53637ED4" w14:textId="77777777" w:rsidR="009A447C" w:rsidRPr="002124A4" w:rsidRDefault="009A447C" w:rsidP="004E7444">
      <w:pPr>
        <w:pStyle w:val="NormalWeb"/>
        <w:shd w:val="clear" w:color="auto" w:fill="FFFFFF"/>
        <w:jc w:val="center"/>
        <w:rPr>
          <w:b/>
          <w:bCs/>
          <w:color w:val="000000" w:themeColor="text1"/>
          <w:sz w:val="32"/>
          <w:szCs w:val="32"/>
          <w:lang w:val="es-ES"/>
        </w:rPr>
      </w:pPr>
    </w:p>
    <w:sectPr w:rsidR="009A447C" w:rsidRPr="002124A4" w:rsidSect="00C673DF">
      <w:headerReference w:type="default" r:id="rId23"/>
      <w:footerReference w:type="default" r:id="rId24"/>
      <w:pgSz w:w="11906" w:h="16838"/>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0DD8" w14:textId="77777777" w:rsidR="00637257" w:rsidRDefault="00637257" w:rsidP="00D844C1">
      <w:r>
        <w:separator/>
      </w:r>
    </w:p>
  </w:endnote>
  <w:endnote w:type="continuationSeparator" w:id="0">
    <w:p w14:paraId="7EC991C0" w14:textId="77777777" w:rsidR="00637257" w:rsidRDefault="00637257" w:rsidP="00D8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EBAE" w14:textId="553B85F4" w:rsidR="00C673DF" w:rsidRDefault="00C673DF">
    <w:pPr>
      <w:pStyle w:val="Piedepgina"/>
    </w:pPr>
    <w:r>
      <w:t xml:space="preserve">       </w:t>
    </w:r>
    <w:r w:rsidRPr="002A3D98">
      <w:rPr>
        <w:noProof/>
        <w:lang w:eastAsia="es-ES"/>
      </w:rPr>
      <w:drawing>
        <wp:inline distT="0" distB="0" distL="0" distR="0" wp14:anchorId="14227ACE" wp14:editId="09CDEF08">
          <wp:extent cx="1600200" cy="419100"/>
          <wp:effectExtent l="0" t="0" r="0" b="0"/>
          <wp:docPr id="1325046066" name="Imagen 132504606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673DF">
      <w:rPr>
        <w:rFonts w:cstheme="minorHAnsi"/>
        <w:b/>
        <w:sz w:val="22"/>
        <w:szCs w:val="12"/>
      </w:rPr>
      <w:t>Vol. 14, Núm. 27 Julio - Diciembre 2023, e</w:t>
    </w:r>
    <w:r w:rsidR="005002AB">
      <w:rPr>
        <w:rFonts w:cstheme="minorHAnsi"/>
        <w:b/>
        <w:sz w:val="22"/>
        <w:szCs w:val="12"/>
      </w:rPr>
      <w:t>58</w:t>
    </w:r>
    <w:r w:rsidR="00793FDA">
      <w:rPr>
        <w:rFonts w:cstheme="minorHAnsi"/>
        <w:b/>
        <w:sz w:val="22"/>
        <w:szCs w:val="1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C7AF" w14:textId="77777777" w:rsidR="00637257" w:rsidRDefault="00637257" w:rsidP="00D844C1">
      <w:r>
        <w:separator/>
      </w:r>
    </w:p>
  </w:footnote>
  <w:footnote w:type="continuationSeparator" w:id="0">
    <w:p w14:paraId="19C6BF48" w14:textId="77777777" w:rsidR="00637257" w:rsidRDefault="00637257" w:rsidP="00D844C1">
      <w:r>
        <w:continuationSeparator/>
      </w:r>
    </w:p>
  </w:footnote>
  <w:footnote w:id="1">
    <w:p w14:paraId="3EC2F98B" w14:textId="20E855AA" w:rsidR="008F682A" w:rsidRPr="00463BA4" w:rsidRDefault="008F682A" w:rsidP="00463BA4">
      <w:pPr>
        <w:pStyle w:val="Textonotapie"/>
        <w:jc w:val="both"/>
        <w:rPr>
          <w:rFonts w:ascii="Times New Roman" w:hAnsi="Times New Roman" w:cs="Times New Roman"/>
        </w:rPr>
      </w:pPr>
      <w:r w:rsidRPr="00463BA4">
        <w:rPr>
          <w:rStyle w:val="Refdenotaalpie"/>
          <w:rFonts w:ascii="Times New Roman" w:hAnsi="Times New Roman" w:cs="Times New Roman"/>
        </w:rPr>
        <w:footnoteRef/>
      </w:r>
      <w:r w:rsidRPr="00463BA4">
        <w:rPr>
          <w:rFonts w:ascii="Times New Roman" w:hAnsi="Times New Roman" w:cs="Times New Roman"/>
        </w:rPr>
        <w:t xml:space="preserve"> </w:t>
      </w:r>
      <w:r w:rsidRPr="00463BA4">
        <w:rPr>
          <w:rFonts w:ascii="Times New Roman" w:hAnsi="Times New Roman" w:cs="Times New Roman"/>
          <w:color w:val="333333"/>
          <w:shd w:val="clear" w:color="auto" w:fill="FFFFFF"/>
        </w:rPr>
        <w:t xml:space="preserve">Las fuentes de datos </w:t>
      </w:r>
      <w:r w:rsidR="006B2CDE" w:rsidRPr="00463BA4">
        <w:rPr>
          <w:rFonts w:ascii="Times New Roman" w:hAnsi="Times New Roman" w:cs="Times New Roman"/>
          <w:color w:val="333333"/>
          <w:shd w:val="clear" w:color="auto" w:fill="FFFFFF"/>
        </w:rPr>
        <w:t xml:space="preserve">primarias </w:t>
      </w:r>
      <w:r w:rsidRPr="00463BA4">
        <w:rPr>
          <w:rFonts w:ascii="Times New Roman" w:hAnsi="Times New Roman" w:cs="Times New Roman"/>
          <w:color w:val="333333"/>
          <w:shd w:val="clear" w:color="auto" w:fill="FFFFFF"/>
        </w:rPr>
        <w:t>son</w:t>
      </w:r>
      <w:r w:rsidR="004F5417" w:rsidRPr="00463BA4">
        <w:rPr>
          <w:rFonts w:ascii="Times New Roman" w:hAnsi="Times New Roman" w:cs="Times New Roman"/>
          <w:color w:val="333333"/>
          <w:shd w:val="clear" w:color="auto" w:fill="FFFFFF"/>
        </w:rPr>
        <w:t xml:space="preserve"> </w:t>
      </w:r>
      <w:r w:rsidRPr="00463BA4">
        <w:rPr>
          <w:rFonts w:ascii="Times New Roman" w:hAnsi="Times New Roman" w:cs="Times New Roman"/>
          <w:color w:val="333333"/>
          <w:shd w:val="clear" w:color="auto" w:fill="FFFFFF"/>
        </w:rPr>
        <w:t xml:space="preserve">Registro Nacional de Datos de Personas Extraviadas o Desaparecidas en México, </w:t>
      </w:r>
      <w:r w:rsidR="006B2CDE" w:rsidRPr="00463BA4">
        <w:rPr>
          <w:rFonts w:ascii="Times New Roman" w:hAnsi="Times New Roman" w:cs="Times New Roman"/>
          <w:color w:val="333333"/>
          <w:shd w:val="clear" w:color="auto" w:fill="FFFFFF"/>
        </w:rPr>
        <w:t>(n</w:t>
      </w:r>
      <w:r w:rsidRPr="00463BA4">
        <w:rPr>
          <w:rFonts w:ascii="Times New Roman" w:hAnsi="Times New Roman" w:cs="Times New Roman"/>
          <w:color w:val="333333"/>
          <w:shd w:val="clear" w:color="auto" w:fill="FFFFFF"/>
        </w:rPr>
        <w:t>ov</w:t>
      </w:r>
      <w:r w:rsidR="006B2CDE" w:rsidRPr="00463BA4">
        <w:rPr>
          <w:rFonts w:ascii="Times New Roman" w:hAnsi="Times New Roman" w:cs="Times New Roman"/>
          <w:color w:val="333333"/>
          <w:shd w:val="clear" w:color="auto" w:fill="FFFFFF"/>
        </w:rPr>
        <w:t>iembre</w:t>
      </w:r>
      <w:r w:rsidRPr="00463BA4">
        <w:rPr>
          <w:rFonts w:ascii="Times New Roman" w:hAnsi="Times New Roman" w:cs="Times New Roman"/>
          <w:color w:val="333333"/>
          <w:shd w:val="clear" w:color="auto" w:fill="FFFFFF"/>
        </w:rPr>
        <w:t xml:space="preserve"> </w:t>
      </w:r>
      <w:r w:rsidR="006B2CDE" w:rsidRPr="00463BA4">
        <w:rPr>
          <w:rFonts w:ascii="Times New Roman" w:hAnsi="Times New Roman" w:cs="Times New Roman"/>
          <w:color w:val="333333"/>
          <w:shd w:val="clear" w:color="auto" w:fill="FFFFFF"/>
        </w:rPr>
        <w:t xml:space="preserve">de </w:t>
      </w:r>
      <w:r w:rsidRPr="00463BA4">
        <w:rPr>
          <w:rFonts w:ascii="Times New Roman" w:hAnsi="Times New Roman" w:cs="Times New Roman"/>
          <w:color w:val="333333"/>
          <w:shd w:val="clear" w:color="auto" w:fill="FFFFFF"/>
        </w:rPr>
        <w:t>2017</w:t>
      </w:r>
      <w:r w:rsidR="006B2CDE" w:rsidRPr="00463BA4">
        <w:rPr>
          <w:rFonts w:ascii="Times New Roman" w:hAnsi="Times New Roman" w:cs="Times New Roman"/>
          <w:color w:val="333333"/>
          <w:shd w:val="clear" w:color="auto" w:fill="FFFFFF"/>
        </w:rPr>
        <w:t>)</w:t>
      </w:r>
      <w:r w:rsidR="007A107A" w:rsidRPr="00463BA4">
        <w:rPr>
          <w:rFonts w:ascii="Times New Roman" w:hAnsi="Times New Roman" w:cs="Times New Roman"/>
          <w:color w:val="333333"/>
          <w:shd w:val="clear" w:color="auto" w:fill="FFFFFF"/>
        </w:rPr>
        <w:t xml:space="preserve">, </w:t>
      </w:r>
      <w:r w:rsidRPr="00463BA4">
        <w:rPr>
          <w:rFonts w:ascii="Times New Roman" w:hAnsi="Times New Roman" w:cs="Times New Roman"/>
          <w:color w:val="333333"/>
          <w:shd w:val="clear" w:color="auto" w:fill="FFFFFF"/>
        </w:rPr>
        <w:t xml:space="preserve">Bases de la Secretaría Ejecutiva del Sistema Nacional de Seguridad Pública </w:t>
      </w:r>
      <w:r w:rsidR="006B2CDE" w:rsidRPr="00463BA4">
        <w:rPr>
          <w:rFonts w:ascii="Times New Roman" w:hAnsi="Times New Roman" w:cs="Times New Roman"/>
          <w:color w:val="333333"/>
          <w:shd w:val="clear" w:color="auto" w:fill="FFFFFF"/>
        </w:rPr>
        <w:t>(e</w:t>
      </w:r>
      <w:r w:rsidRPr="00463BA4">
        <w:rPr>
          <w:rFonts w:ascii="Times New Roman" w:hAnsi="Times New Roman" w:cs="Times New Roman"/>
          <w:color w:val="333333"/>
          <w:shd w:val="clear" w:color="auto" w:fill="FFFFFF"/>
        </w:rPr>
        <w:t>nero-diciembre de 2020</w:t>
      </w:r>
      <w:r w:rsidR="006B2CDE" w:rsidRPr="00463BA4">
        <w:rPr>
          <w:rFonts w:ascii="Times New Roman" w:hAnsi="Times New Roman" w:cs="Times New Roman"/>
          <w:color w:val="333333"/>
          <w:shd w:val="clear" w:color="auto" w:fill="FFFFFF"/>
        </w:rPr>
        <w:t>)</w:t>
      </w:r>
      <w:r w:rsidRPr="00463BA4">
        <w:rPr>
          <w:rFonts w:ascii="Times New Roman" w:hAnsi="Times New Roman" w:cs="Times New Roman"/>
          <w:color w:val="333333"/>
          <w:shd w:val="clear" w:color="auto" w:fill="FFFFFF"/>
        </w:rPr>
        <w:t xml:space="preserve"> </w:t>
      </w:r>
      <w:r w:rsidR="006B2CDE" w:rsidRPr="00463BA4">
        <w:rPr>
          <w:rFonts w:ascii="Times New Roman" w:hAnsi="Times New Roman" w:cs="Times New Roman"/>
          <w:color w:val="333333"/>
          <w:shd w:val="clear" w:color="auto" w:fill="FFFFFF"/>
        </w:rPr>
        <w:t xml:space="preserve">y </w:t>
      </w:r>
      <w:r w:rsidR="007A107A" w:rsidRPr="00463BA4">
        <w:rPr>
          <w:rFonts w:ascii="Times New Roman" w:hAnsi="Times New Roman" w:cs="Times New Roman"/>
          <w:color w:val="333333"/>
          <w:shd w:val="clear" w:color="auto" w:fill="FFFFFF"/>
        </w:rPr>
        <w:t>Encuesta Nacional sobre la Dinámica de las Relaciones en los Hogares (ENDIREH</w:t>
      </w:r>
      <w:r w:rsidR="006B2CDE" w:rsidRPr="00463BA4">
        <w:rPr>
          <w:rFonts w:ascii="Times New Roman" w:hAnsi="Times New Roman" w:cs="Times New Roman"/>
          <w:color w:val="333333"/>
          <w:shd w:val="clear" w:color="auto" w:fill="FFFFFF"/>
        </w:rPr>
        <w:t>)</w:t>
      </w:r>
      <w:r w:rsidR="007A107A" w:rsidRPr="00463BA4">
        <w:rPr>
          <w:rFonts w:ascii="Times New Roman" w:hAnsi="Times New Roman" w:cs="Times New Roman"/>
          <w:color w:val="333333"/>
          <w:shd w:val="clear" w:color="auto" w:fill="FFFFFF"/>
        </w:rPr>
        <w:t xml:space="preserve">  </w:t>
      </w:r>
      <w:r w:rsidR="006B2CDE" w:rsidRPr="00463BA4">
        <w:rPr>
          <w:rFonts w:ascii="Times New Roman" w:hAnsi="Times New Roman" w:cs="Times New Roman"/>
          <w:color w:val="333333"/>
          <w:shd w:val="clear" w:color="auto" w:fill="FFFFFF"/>
        </w:rPr>
        <w:t xml:space="preserve">(Inegi, </w:t>
      </w:r>
      <w:r w:rsidR="007A107A" w:rsidRPr="00463BA4">
        <w:rPr>
          <w:rFonts w:ascii="Times New Roman" w:hAnsi="Times New Roman" w:cs="Times New Roman"/>
          <w:color w:val="333333"/>
          <w:shd w:val="clear" w:color="auto" w:fill="FFFFFF"/>
        </w:rPr>
        <w:t>2016)</w:t>
      </w:r>
      <w:r w:rsidR="00D26631" w:rsidRPr="00463BA4">
        <w:rPr>
          <w:rFonts w:ascii="Times New Roman" w:hAnsi="Times New Roman" w:cs="Times New Roman"/>
          <w:color w:val="333333"/>
          <w:shd w:val="clear" w:color="auto" w:fill="FFFFFF"/>
        </w:rPr>
        <w:t xml:space="preserve">. Para mayor información se puede consultar </w:t>
      </w:r>
      <w:hyperlink r:id="rId1" w:anchor=":~:text=En%202020%2C%20fueron%20v%C3%ADctimas%20de,casi%2018%25%20respecto%20a%202019.&amp;text=Adem%C3%A1s%2C%204%20de%20cada%2010,alg%C3%BAn%20tipo%20de%20violencia%20sexual" w:history="1">
        <w:r w:rsidR="00D26631" w:rsidRPr="00463BA4">
          <w:rPr>
            <w:rStyle w:val="Hipervnculo"/>
            <w:rFonts w:ascii="Times New Roman" w:hAnsi="Times New Roman" w:cs="Times New Roman"/>
            <w:shd w:val="clear" w:color="auto" w:fill="FFFFFF"/>
          </w:rPr>
          <w:t>https://www.unicef.org/mexico/protecci%C3%B3n-la-ni%C3%B1ez-y-adolescencia/proteger-las-ni%C3%B1as-y-las-adolescentes-de-cualquier-forma-de#:~:text=En%202020%2C%20fueron%20v%C3%ADctimas%20de,casi%2018%25%20respecto%20a%202019.&amp;text=Adem%C3%A1s%2C%204%20de%20cada%2010,alg%C3%BAn%20tipo%20de%20violencia%20sexual</w:t>
        </w:r>
      </w:hyperlink>
      <w:r w:rsidR="00D26631" w:rsidRPr="00463BA4">
        <w:rPr>
          <w:rFonts w:ascii="Times New Roman" w:hAnsi="Times New Roman" w:cs="Times New Roman"/>
          <w:color w:val="333333"/>
          <w:shd w:val="clear" w:color="auto" w:fill="FFFFFF"/>
        </w:rPr>
        <w:t xml:space="preserve">. </w:t>
      </w:r>
    </w:p>
  </w:footnote>
  <w:footnote w:id="2">
    <w:p w14:paraId="57DFA220" w14:textId="77777777" w:rsidR="00772C7F" w:rsidRPr="00463BA4" w:rsidRDefault="00772C7F" w:rsidP="00463BA4">
      <w:pPr>
        <w:pStyle w:val="Textonotapie"/>
        <w:jc w:val="both"/>
        <w:rPr>
          <w:rFonts w:ascii="Times New Roman" w:hAnsi="Times New Roman" w:cs="Times New Roman"/>
        </w:rPr>
      </w:pPr>
      <w:r w:rsidRPr="00463BA4">
        <w:rPr>
          <w:rStyle w:val="Refdenotaalpie"/>
          <w:rFonts w:ascii="Times New Roman" w:hAnsi="Times New Roman" w:cs="Times New Roman"/>
        </w:rPr>
        <w:footnoteRef/>
      </w:r>
      <w:r w:rsidRPr="00463BA4">
        <w:rPr>
          <w:rFonts w:ascii="Times New Roman" w:hAnsi="Times New Roman" w:cs="Times New Roman"/>
        </w:rPr>
        <w:t xml:space="preserve"> Para consultar más información se puede ver Navarrete 2021.</w:t>
      </w:r>
    </w:p>
  </w:footnote>
  <w:footnote w:id="3">
    <w:p w14:paraId="3861E2BC" w14:textId="18982F2E" w:rsidR="0063118E" w:rsidRPr="00463BA4" w:rsidRDefault="0063118E" w:rsidP="00463BA4">
      <w:pPr>
        <w:pStyle w:val="Textonotapie"/>
        <w:jc w:val="both"/>
        <w:rPr>
          <w:rFonts w:ascii="Times New Roman" w:hAnsi="Times New Roman" w:cs="Times New Roman"/>
        </w:rPr>
      </w:pPr>
      <w:r w:rsidRPr="00463BA4">
        <w:rPr>
          <w:rStyle w:val="Refdenotaalpie"/>
          <w:rFonts w:ascii="Times New Roman" w:hAnsi="Times New Roman" w:cs="Times New Roman"/>
        </w:rPr>
        <w:footnoteRef/>
      </w:r>
      <w:r w:rsidRPr="00463BA4">
        <w:rPr>
          <w:rFonts w:ascii="Times New Roman" w:hAnsi="Times New Roman" w:cs="Times New Roman"/>
        </w:rPr>
        <w:t xml:space="preserve"> </w:t>
      </w:r>
      <w:r w:rsidR="006B21F6" w:rsidRPr="00463BA4">
        <w:rPr>
          <w:rFonts w:ascii="Times New Roman" w:hAnsi="Times New Roman" w:cs="Times New Roman"/>
        </w:rPr>
        <w:t xml:space="preserve">El origen de la </w:t>
      </w:r>
      <w:r w:rsidRPr="00463BA4">
        <w:rPr>
          <w:rFonts w:ascii="Times New Roman" w:hAnsi="Times New Roman" w:cs="Times New Roman"/>
        </w:rPr>
        <w:t xml:space="preserve">variable del K-pop se atribuye </w:t>
      </w:r>
      <w:r w:rsidR="00964751" w:rsidRPr="00463BA4">
        <w:rPr>
          <w:rFonts w:ascii="Times New Roman" w:hAnsi="Times New Roman" w:cs="Times New Roman"/>
        </w:rPr>
        <w:t>a la banda Stray Kids con la canción “God’s Menu”</w:t>
      </w:r>
      <w:r w:rsidR="006F171D" w:rsidRPr="00463BA4">
        <w:rPr>
          <w:rFonts w:ascii="Times New Roman" w:hAnsi="Times New Roman" w:cs="Times New Roman"/>
        </w:rPr>
        <w:t xml:space="preserve">. El término </w:t>
      </w:r>
      <w:r w:rsidR="006F171D" w:rsidRPr="00463BA4">
        <w:rPr>
          <w:rFonts w:ascii="Times New Roman" w:hAnsi="Times New Roman" w:cs="Times New Roman"/>
          <w:i/>
          <w:iCs/>
        </w:rPr>
        <w:t>mala taste</w:t>
      </w:r>
      <w:r w:rsidR="006F171D" w:rsidRPr="00463BA4">
        <w:rPr>
          <w:rFonts w:ascii="Times New Roman" w:hAnsi="Times New Roman" w:cs="Times New Roman"/>
        </w:rPr>
        <w:t xml:space="preserve"> se adoptó del nombre del platillo chino “malatang” </w:t>
      </w:r>
      <w:r w:rsidR="000766F5" w:rsidRPr="00463BA4">
        <w:rPr>
          <w:rFonts w:ascii="Times New Roman" w:hAnsi="Times New Roman" w:cs="Times New Roman"/>
        </w:rPr>
        <w:t>del que se destaca su cualidad de ser</w:t>
      </w:r>
      <w:r w:rsidR="006F171D" w:rsidRPr="00463BA4">
        <w:rPr>
          <w:rFonts w:ascii="Times New Roman" w:hAnsi="Times New Roman" w:cs="Times New Roman"/>
        </w:rPr>
        <w:t xml:space="preserve"> adictivo</w:t>
      </w:r>
      <w:r w:rsidR="000766F5" w:rsidRPr="00463BA4">
        <w:rPr>
          <w:rFonts w:ascii="Times New Roman" w:hAnsi="Times New Roman" w:cs="Times New Roman"/>
        </w:rPr>
        <w:t xml:space="preserve"> mientras más se come</w:t>
      </w:r>
      <w:r w:rsidR="006F171D" w:rsidRPr="00463BA4">
        <w:rPr>
          <w:rFonts w:ascii="Times New Roman" w:hAnsi="Times New Roman" w:cs="Times New Roman"/>
        </w:rPr>
        <w:t xml:space="preserve">. </w:t>
      </w:r>
      <w:r w:rsidR="000766F5" w:rsidRPr="00463BA4">
        <w:rPr>
          <w:rFonts w:ascii="Times New Roman" w:hAnsi="Times New Roman" w:cs="Times New Roman"/>
        </w:rPr>
        <w:t>E</w:t>
      </w:r>
      <w:r w:rsidR="006F171D" w:rsidRPr="00463BA4">
        <w:rPr>
          <w:rFonts w:ascii="Times New Roman" w:hAnsi="Times New Roman" w:cs="Times New Roman"/>
        </w:rPr>
        <w:t xml:space="preserve">n tanto estilo musical, por ahora solo aparece definido por fanáticos del grupo en las redes sociales. Se puede consultar </w:t>
      </w:r>
      <w:hyperlink r:id="rId2" w:history="1">
        <w:r w:rsidR="006F171D" w:rsidRPr="00463BA4">
          <w:rPr>
            <w:rStyle w:val="Hipervnculo"/>
            <w:rFonts w:ascii="Times New Roman" w:hAnsi="Times New Roman" w:cs="Times New Roman"/>
          </w:rPr>
          <w:t>https://www.facebook.com/StrayKidsMemes09/posts/-que-es-malatangmala-tastemalael-t%C3%A9rmino-malatang-es-un-plato-de-sopa-chino-que-/1124566171343678/</w:t>
        </w:r>
      </w:hyperlink>
      <w:r w:rsidR="006F171D" w:rsidRPr="00463BA4">
        <w:rPr>
          <w:rFonts w:ascii="Times New Roman" w:hAnsi="Times New Roman" w:cs="Times New Roman"/>
        </w:rPr>
        <w:t xml:space="preserve"> y </w:t>
      </w:r>
      <w:hyperlink r:id="rId3" w:history="1">
        <w:r w:rsidR="006F171D" w:rsidRPr="00463BA4">
          <w:rPr>
            <w:rStyle w:val="Hipervnculo"/>
            <w:rFonts w:ascii="Times New Roman" w:hAnsi="Times New Roman" w:cs="Times New Roman"/>
          </w:rPr>
          <w:t>https://www.nacionrex.com/stray-kids-debut-aniversario-trayectoria-mala-taste-k-pop-t202103240002.html</w:t>
        </w:r>
      </w:hyperlink>
      <w:r w:rsidR="006F171D" w:rsidRPr="00463BA4">
        <w:rPr>
          <w:rFonts w:ascii="Times New Roman" w:hAnsi="Times New Roman" w:cs="Times New Roman"/>
        </w:rPr>
        <w:t xml:space="preserve"> </w:t>
      </w:r>
    </w:p>
  </w:footnote>
  <w:footnote w:id="4">
    <w:p w14:paraId="3EEC8A02" w14:textId="77777777" w:rsidR="003948B9" w:rsidRPr="00463BA4" w:rsidRDefault="003948B9" w:rsidP="00463BA4">
      <w:pPr>
        <w:pStyle w:val="Textonotapie"/>
        <w:jc w:val="both"/>
        <w:rPr>
          <w:rFonts w:ascii="Times New Roman" w:hAnsi="Times New Roman" w:cs="Times New Roman"/>
        </w:rPr>
      </w:pPr>
      <w:r w:rsidRPr="00463BA4">
        <w:rPr>
          <w:rStyle w:val="Refdenotaalpie"/>
          <w:rFonts w:ascii="Times New Roman" w:hAnsi="Times New Roman" w:cs="Times New Roman"/>
        </w:rPr>
        <w:footnoteRef/>
      </w:r>
      <w:r w:rsidRPr="00463BA4">
        <w:rPr>
          <w:rFonts w:ascii="Times New Roman" w:hAnsi="Times New Roman" w:cs="Times New Roman"/>
        </w:rPr>
        <w:t xml:space="preserve"> Un estudio sobre género de USC Annenberg, organización no lucrativa comprometida con la erradicación de la desigualdad y la invisibilidad de género en el entretenimiento, patrocinado por Spotify.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6919" w14:textId="1B345DB2" w:rsidR="00C673DF" w:rsidRDefault="00C673DF" w:rsidP="00C673DF">
    <w:pPr>
      <w:pStyle w:val="Encabezado"/>
      <w:jc w:val="center"/>
    </w:pPr>
    <w:r w:rsidRPr="002A3D98">
      <w:rPr>
        <w:noProof/>
        <w:lang w:eastAsia="es-ES"/>
      </w:rPr>
      <w:drawing>
        <wp:inline distT="0" distB="0" distL="0" distR="0" wp14:anchorId="42FB411E" wp14:editId="3BFDF25E">
          <wp:extent cx="5397500" cy="635000"/>
          <wp:effectExtent l="0" t="0" r="0" b="0"/>
          <wp:docPr id="1401623378" name="Imagen 140162337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7ECD"/>
    <w:multiLevelType w:val="hybridMultilevel"/>
    <w:tmpl w:val="974482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575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7B"/>
    <w:rsid w:val="00001602"/>
    <w:rsid w:val="00001673"/>
    <w:rsid w:val="000024C1"/>
    <w:rsid w:val="0000254C"/>
    <w:rsid w:val="00004CE0"/>
    <w:rsid w:val="0000753A"/>
    <w:rsid w:val="00010D99"/>
    <w:rsid w:val="00011477"/>
    <w:rsid w:val="00015D8A"/>
    <w:rsid w:val="0002055A"/>
    <w:rsid w:val="0002081B"/>
    <w:rsid w:val="000259BE"/>
    <w:rsid w:val="000310CD"/>
    <w:rsid w:val="000350E9"/>
    <w:rsid w:val="000361C9"/>
    <w:rsid w:val="000469D7"/>
    <w:rsid w:val="00051938"/>
    <w:rsid w:val="000531C9"/>
    <w:rsid w:val="0006092D"/>
    <w:rsid w:val="00061601"/>
    <w:rsid w:val="00065362"/>
    <w:rsid w:val="00065CC0"/>
    <w:rsid w:val="000661D4"/>
    <w:rsid w:val="0006687D"/>
    <w:rsid w:val="000713B5"/>
    <w:rsid w:val="00071741"/>
    <w:rsid w:val="000734C8"/>
    <w:rsid w:val="00074D8F"/>
    <w:rsid w:val="00076414"/>
    <w:rsid w:val="0007642B"/>
    <w:rsid w:val="000766F5"/>
    <w:rsid w:val="00076C81"/>
    <w:rsid w:val="00084050"/>
    <w:rsid w:val="000853B6"/>
    <w:rsid w:val="00085A28"/>
    <w:rsid w:val="00085C6A"/>
    <w:rsid w:val="0009368E"/>
    <w:rsid w:val="00096B79"/>
    <w:rsid w:val="00096D1B"/>
    <w:rsid w:val="00097D72"/>
    <w:rsid w:val="000A0794"/>
    <w:rsid w:val="000A18ED"/>
    <w:rsid w:val="000A4E64"/>
    <w:rsid w:val="000A75F4"/>
    <w:rsid w:val="000B13B3"/>
    <w:rsid w:val="000B2342"/>
    <w:rsid w:val="000B2B45"/>
    <w:rsid w:val="000B4646"/>
    <w:rsid w:val="000B4CDB"/>
    <w:rsid w:val="000B692C"/>
    <w:rsid w:val="000C030A"/>
    <w:rsid w:val="000C1324"/>
    <w:rsid w:val="000C24AF"/>
    <w:rsid w:val="000C376A"/>
    <w:rsid w:val="000C39B7"/>
    <w:rsid w:val="000C61E3"/>
    <w:rsid w:val="000C63D8"/>
    <w:rsid w:val="000C6B98"/>
    <w:rsid w:val="000D0440"/>
    <w:rsid w:val="000D099A"/>
    <w:rsid w:val="000D7164"/>
    <w:rsid w:val="000D7972"/>
    <w:rsid w:val="000E5B11"/>
    <w:rsid w:val="000E6CE8"/>
    <w:rsid w:val="000E7179"/>
    <w:rsid w:val="000F17CE"/>
    <w:rsid w:val="000F2513"/>
    <w:rsid w:val="000F4242"/>
    <w:rsid w:val="000F5BE0"/>
    <w:rsid w:val="000F75EE"/>
    <w:rsid w:val="001022A2"/>
    <w:rsid w:val="001029B3"/>
    <w:rsid w:val="00105160"/>
    <w:rsid w:val="00106117"/>
    <w:rsid w:val="00110ABF"/>
    <w:rsid w:val="00114CC9"/>
    <w:rsid w:val="00116EFF"/>
    <w:rsid w:val="00120921"/>
    <w:rsid w:val="001209BB"/>
    <w:rsid w:val="00120B28"/>
    <w:rsid w:val="001223F6"/>
    <w:rsid w:val="00122684"/>
    <w:rsid w:val="00127ECF"/>
    <w:rsid w:val="00131D89"/>
    <w:rsid w:val="00135451"/>
    <w:rsid w:val="00135626"/>
    <w:rsid w:val="00136A38"/>
    <w:rsid w:val="00136E28"/>
    <w:rsid w:val="0013712B"/>
    <w:rsid w:val="0013746B"/>
    <w:rsid w:val="001403B8"/>
    <w:rsid w:val="001430E4"/>
    <w:rsid w:val="00143C25"/>
    <w:rsid w:val="001459D6"/>
    <w:rsid w:val="00146A89"/>
    <w:rsid w:val="0015094F"/>
    <w:rsid w:val="00152581"/>
    <w:rsid w:val="0015432C"/>
    <w:rsid w:val="001552CE"/>
    <w:rsid w:val="00155845"/>
    <w:rsid w:val="00161125"/>
    <w:rsid w:val="001674C4"/>
    <w:rsid w:val="0017510B"/>
    <w:rsid w:val="0018021F"/>
    <w:rsid w:val="00182F2E"/>
    <w:rsid w:val="00183CB9"/>
    <w:rsid w:val="0018558A"/>
    <w:rsid w:val="00186788"/>
    <w:rsid w:val="0018692C"/>
    <w:rsid w:val="00190F9A"/>
    <w:rsid w:val="00191790"/>
    <w:rsid w:val="001919A6"/>
    <w:rsid w:val="00192CE7"/>
    <w:rsid w:val="0019343A"/>
    <w:rsid w:val="00195160"/>
    <w:rsid w:val="001969AD"/>
    <w:rsid w:val="00197A47"/>
    <w:rsid w:val="001A001E"/>
    <w:rsid w:val="001A01EB"/>
    <w:rsid w:val="001A2408"/>
    <w:rsid w:val="001B119E"/>
    <w:rsid w:val="001B2E77"/>
    <w:rsid w:val="001B3F0A"/>
    <w:rsid w:val="001C16AD"/>
    <w:rsid w:val="001C2127"/>
    <w:rsid w:val="001C37A5"/>
    <w:rsid w:val="001D17E2"/>
    <w:rsid w:val="001D2D37"/>
    <w:rsid w:val="001D5478"/>
    <w:rsid w:val="001D5547"/>
    <w:rsid w:val="001D5F1D"/>
    <w:rsid w:val="001D6E79"/>
    <w:rsid w:val="001E37E2"/>
    <w:rsid w:val="001F0E7F"/>
    <w:rsid w:val="001F1FC1"/>
    <w:rsid w:val="001F2DD8"/>
    <w:rsid w:val="001F3052"/>
    <w:rsid w:val="001F4549"/>
    <w:rsid w:val="001F639F"/>
    <w:rsid w:val="001F692E"/>
    <w:rsid w:val="002019F1"/>
    <w:rsid w:val="002024AE"/>
    <w:rsid w:val="00205D13"/>
    <w:rsid w:val="002062F6"/>
    <w:rsid w:val="002115A4"/>
    <w:rsid w:val="002124A4"/>
    <w:rsid w:val="00220385"/>
    <w:rsid w:val="0022040A"/>
    <w:rsid w:val="002213B9"/>
    <w:rsid w:val="00221D1E"/>
    <w:rsid w:val="002221BD"/>
    <w:rsid w:val="00223812"/>
    <w:rsid w:val="00226C93"/>
    <w:rsid w:val="0023189B"/>
    <w:rsid w:val="0024326F"/>
    <w:rsid w:val="00244EC3"/>
    <w:rsid w:val="00245704"/>
    <w:rsid w:val="0024594D"/>
    <w:rsid w:val="00246053"/>
    <w:rsid w:val="002460DB"/>
    <w:rsid w:val="00246373"/>
    <w:rsid w:val="00247260"/>
    <w:rsid w:val="00247FA3"/>
    <w:rsid w:val="00251FD7"/>
    <w:rsid w:val="0025500D"/>
    <w:rsid w:val="002557F5"/>
    <w:rsid w:val="00256E62"/>
    <w:rsid w:val="002612A2"/>
    <w:rsid w:val="0026171F"/>
    <w:rsid w:val="002659CC"/>
    <w:rsid w:val="002727BD"/>
    <w:rsid w:val="00275045"/>
    <w:rsid w:val="00281DC8"/>
    <w:rsid w:val="002841FB"/>
    <w:rsid w:val="00284B6B"/>
    <w:rsid w:val="00285289"/>
    <w:rsid w:val="00285A4D"/>
    <w:rsid w:val="00286F0E"/>
    <w:rsid w:val="0029099F"/>
    <w:rsid w:val="002917E5"/>
    <w:rsid w:val="002949F7"/>
    <w:rsid w:val="0029581F"/>
    <w:rsid w:val="002958B8"/>
    <w:rsid w:val="002A039F"/>
    <w:rsid w:val="002A1641"/>
    <w:rsid w:val="002A42B8"/>
    <w:rsid w:val="002A509E"/>
    <w:rsid w:val="002A6B08"/>
    <w:rsid w:val="002B25DB"/>
    <w:rsid w:val="002B5AEE"/>
    <w:rsid w:val="002B697A"/>
    <w:rsid w:val="002B7DFE"/>
    <w:rsid w:val="002D64C0"/>
    <w:rsid w:val="002E42C8"/>
    <w:rsid w:val="002E45CD"/>
    <w:rsid w:val="002E5F16"/>
    <w:rsid w:val="002E681E"/>
    <w:rsid w:val="002E70E2"/>
    <w:rsid w:val="002F1398"/>
    <w:rsid w:val="002F1735"/>
    <w:rsid w:val="002F4FCD"/>
    <w:rsid w:val="00301069"/>
    <w:rsid w:val="00301BDE"/>
    <w:rsid w:val="003051CB"/>
    <w:rsid w:val="00311919"/>
    <w:rsid w:val="00312618"/>
    <w:rsid w:val="003166CE"/>
    <w:rsid w:val="003171AB"/>
    <w:rsid w:val="00317A2F"/>
    <w:rsid w:val="003200F6"/>
    <w:rsid w:val="003206E0"/>
    <w:rsid w:val="00326CA2"/>
    <w:rsid w:val="00326E95"/>
    <w:rsid w:val="00327B8A"/>
    <w:rsid w:val="0033259D"/>
    <w:rsid w:val="00333A8D"/>
    <w:rsid w:val="003346B6"/>
    <w:rsid w:val="003355E9"/>
    <w:rsid w:val="00341308"/>
    <w:rsid w:val="00341BE9"/>
    <w:rsid w:val="00341F55"/>
    <w:rsid w:val="00343362"/>
    <w:rsid w:val="00343ED5"/>
    <w:rsid w:val="00350197"/>
    <w:rsid w:val="00351D7A"/>
    <w:rsid w:val="00352008"/>
    <w:rsid w:val="00353A26"/>
    <w:rsid w:val="00355236"/>
    <w:rsid w:val="00355A5F"/>
    <w:rsid w:val="0035627C"/>
    <w:rsid w:val="00357861"/>
    <w:rsid w:val="003615CB"/>
    <w:rsid w:val="0036206C"/>
    <w:rsid w:val="003628AC"/>
    <w:rsid w:val="00362EB2"/>
    <w:rsid w:val="00365F1A"/>
    <w:rsid w:val="00366096"/>
    <w:rsid w:val="00371194"/>
    <w:rsid w:val="00373B4C"/>
    <w:rsid w:val="00374E7E"/>
    <w:rsid w:val="0037571E"/>
    <w:rsid w:val="003772D6"/>
    <w:rsid w:val="00382A33"/>
    <w:rsid w:val="00382C0F"/>
    <w:rsid w:val="0038532F"/>
    <w:rsid w:val="00390326"/>
    <w:rsid w:val="00393E5B"/>
    <w:rsid w:val="003948B9"/>
    <w:rsid w:val="003954E7"/>
    <w:rsid w:val="00395A5A"/>
    <w:rsid w:val="00397086"/>
    <w:rsid w:val="003A0AF1"/>
    <w:rsid w:val="003A3780"/>
    <w:rsid w:val="003A7342"/>
    <w:rsid w:val="003B06C9"/>
    <w:rsid w:val="003B0D51"/>
    <w:rsid w:val="003B3C09"/>
    <w:rsid w:val="003B4B62"/>
    <w:rsid w:val="003B55ED"/>
    <w:rsid w:val="003B61B3"/>
    <w:rsid w:val="003C01C5"/>
    <w:rsid w:val="003C2B54"/>
    <w:rsid w:val="003C31CC"/>
    <w:rsid w:val="003C3E60"/>
    <w:rsid w:val="003C6AC8"/>
    <w:rsid w:val="003C7CC5"/>
    <w:rsid w:val="003D0765"/>
    <w:rsid w:val="003D08DA"/>
    <w:rsid w:val="003D14CB"/>
    <w:rsid w:val="003D287B"/>
    <w:rsid w:val="003D3945"/>
    <w:rsid w:val="003D39E8"/>
    <w:rsid w:val="003D4D4D"/>
    <w:rsid w:val="003D5754"/>
    <w:rsid w:val="003D6608"/>
    <w:rsid w:val="003D7663"/>
    <w:rsid w:val="003E2494"/>
    <w:rsid w:val="003E38A0"/>
    <w:rsid w:val="003E43FB"/>
    <w:rsid w:val="003E4EB9"/>
    <w:rsid w:val="003F0CE9"/>
    <w:rsid w:val="003F5266"/>
    <w:rsid w:val="004003F3"/>
    <w:rsid w:val="004008D5"/>
    <w:rsid w:val="004027E4"/>
    <w:rsid w:val="00402FF2"/>
    <w:rsid w:val="0040359C"/>
    <w:rsid w:val="004056A5"/>
    <w:rsid w:val="00410F64"/>
    <w:rsid w:val="00411C01"/>
    <w:rsid w:val="00417220"/>
    <w:rsid w:val="00417418"/>
    <w:rsid w:val="00420742"/>
    <w:rsid w:val="0043111F"/>
    <w:rsid w:val="00434FFA"/>
    <w:rsid w:val="004403DD"/>
    <w:rsid w:val="00450ED5"/>
    <w:rsid w:val="004515BE"/>
    <w:rsid w:val="00457258"/>
    <w:rsid w:val="004577DC"/>
    <w:rsid w:val="00463BA4"/>
    <w:rsid w:val="004678DA"/>
    <w:rsid w:val="004679C1"/>
    <w:rsid w:val="00472CEA"/>
    <w:rsid w:val="00476F19"/>
    <w:rsid w:val="0048365F"/>
    <w:rsid w:val="004863C3"/>
    <w:rsid w:val="00490471"/>
    <w:rsid w:val="00496AD5"/>
    <w:rsid w:val="00497533"/>
    <w:rsid w:val="004A0109"/>
    <w:rsid w:val="004A53E1"/>
    <w:rsid w:val="004A68F0"/>
    <w:rsid w:val="004A6EEA"/>
    <w:rsid w:val="004B6C69"/>
    <w:rsid w:val="004C28B9"/>
    <w:rsid w:val="004C2FFD"/>
    <w:rsid w:val="004C4987"/>
    <w:rsid w:val="004C4C78"/>
    <w:rsid w:val="004C57B4"/>
    <w:rsid w:val="004D1BD2"/>
    <w:rsid w:val="004D3E36"/>
    <w:rsid w:val="004D6CF8"/>
    <w:rsid w:val="004D70F2"/>
    <w:rsid w:val="004D75B3"/>
    <w:rsid w:val="004E1AA7"/>
    <w:rsid w:val="004E3D7C"/>
    <w:rsid w:val="004E41F8"/>
    <w:rsid w:val="004E557C"/>
    <w:rsid w:val="004E6D25"/>
    <w:rsid w:val="004E6ECB"/>
    <w:rsid w:val="004E7444"/>
    <w:rsid w:val="004F1622"/>
    <w:rsid w:val="004F16C4"/>
    <w:rsid w:val="004F2B15"/>
    <w:rsid w:val="004F5417"/>
    <w:rsid w:val="004F5CE4"/>
    <w:rsid w:val="004F5DD3"/>
    <w:rsid w:val="004F6E7A"/>
    <w:rsid w:val="004F6F2B"/>
    <w:rsid w:val="004F7DED"/>
    <w:rsid w:val="004F7E09"/>
    <w:rsid w:val="005002AB"/>
    <w:rsid w:val="0050157E"/>
    <w:rsid w:val="005022F0"/>
    <w:rsid w:val="00503241"/>
    <w:rsid w:val="00503266"/>
    <w:rsid w:val="00510195"/>
    <w:rsid w:val="00511114"/>
    <w:rsid w:val="00511CAA"/>
    <w:rsid w:val="00512E91"/>
    <w:rsid w:val="005141EA"/>
    <w:rsid w:val="005147D0"/>
    <w:rsid w:val="00517539"/>
    <w:rsid w:val="005212F3"/>
    <w:rsid w:val="005230A8"/>
    <w:rsid w:val="00532590"/>
    <w:rsid w:val="00532EAA"/>
    <w:rsid w:val="00533675"/>
    <w:rsid w:val="00543A98"/>
    <w:rsid w:val="005501C9"/>
    <w:rsid w:val="00552CF8"/>
    <w:rsid w:val="00554C09"/>
    <w:rsid w:val="0055540D"/>
    <w:rsid w:val="005558F2"/>
    <w:rsid w:val="00560A65"/>
    <w:rsid w:val="005676BF"/>
    <w:rsid w:val="00570B62"/>
    <w:rsid w:val="00572528"/>
    <w:rsid w:val="00573F12"/>
    <w:rsid w:val="005759AC"/>
    <w:rsid w:val="00576710"/>
    <w:rsid w:val="005825C5"/>
    <w:rsid w:val="00584C5D"/>
    <w:rsid w:val="005870B9"/>
    <w:rsid w:val="005907CF"/>
    <w:rsid w:val="005919BA"/>
    <w:rsid w:val="00595695"/>
    <w:rsid w:val="005A08E9"/>
    <w:rsid w:val="005A158C"/>
    <w:rsid w:val="005A2F5E"/>
    <w:rsid w:val="005A37D8"/>
    <w:rsid w:val="005A43A8"/>
    <w:rsid w:val="005A77A6"/>
    <w:rsid w:val="005A7BA1"/>
    <w:rsid w:val="005A7FBA"/>
    <w:rsid w:val="005B0D2E"/>
    <w:rsid w:val="005B3D1A"/>
    <w:rsid w:val="005B3DB8"/>
    <w:rsid w:val="005B427F"/>
    <w:rsid w:val="005B7FB4"/>
    <w:rsid w:val="005C1F8B"/>
    <w:rsid w:val="005C366F"/>
    <w:rsid w:val="005C6B83"/>
    <w:rsid w:val="005C72F3"/>
    <w:rsid w:val="005D6B4F"/>
    <w:rsid w:val="005E060C"/>
    <w:rsid w:val="005E2A94"/>
    <w:rsid w:val="005E6355"/>
    <w:rsid w:val="005E66BC"/>
    <w:rsid w:val="005F1367"/>
    <w:rsid w:val="005F1871"/>
    <w:rsid w:val="005F5CC5"/>
    <w:rsid w:val="00602A76"/>
    <w:rsid w:val="006076DD"/>
    <w:rsid w:val="00612B7A"/>
    <w:rsid w:val="00613028"/>
    <w:rsid w:val="00613C15"/>
    <w:rsid w:val="00614B4D"/>
    <w:rsid w:val="00615831"/>
    <w:rsid w:val="00616895"/>
    <w:rsid w:val="0061752D"/>
    <w:rsid w:val="006175A3"/>
    <w:rsid w:val="00621D14"/>
    <w:rsid w:val="00624F69"/>
    <w:rsid w:val="00625EE3"/>
    <w:rsid w:val="00626EC4"/>
    <w:rsid w:val="00627A30"/>
    <w:rsid w:val="006305DA"/>
    <w:rsid w:val="0063118E"/>
    <w:rsid w:val="00634E2D"/>
    <w:rsid w:val="00637257"/>
    <w:rsid w:val="006410B6"/>
    <w:rsid w:val="00642804"/>
    <w:rsid w:val="006467CD"/>
    <w:rsid w:val="00646C1B"/>
    <w:rsid w:val="00647621"/>
    <w:rsid w:val="006522D7"/>
    <w:rsid w:val="00653823"/>
    <w:rsid w:val="00653B84"/>
    <w:rsid w:val="00656B0C"/>
    <w:rsid w:val="0066206B"/>
    <w:rsid w:val="00662CCA"/>
    <w:rsid w:val="006635FD"/>
    <w:rsid w:val="00664616"/>
    <w:rsid w:val="006728E5"/>
    <w:rsid w:val="00672A9F"/>
    <w:rsid w:val="00672FAF"/>
    <w:rsid w:val="00673EED"/>
    <w:rsid w:val="00674F93"/>
    <w:rsid w:val="00675C50"/>
    <w:rsid w:val="0067789D"/>
    <w:rsid w:val="00680C7F"/>
    <w:rsid w:val="006810FF"/>
    <w:rsid w:val="00683AFE"/>
    <w:rsid w:val="00685CCA"/>
    <w:rsid w:val="00686AFF"/>
    <w:rsid w:val="00686CB4"/>
    <w:rsid w:val="0069291E"/>
    <w:rsid w:val="00697F9D"/>
    <w:rsid w:val="006A1714"/>
    <w:rsid w:val="006A5342"/>
    <w:rsid w:val="006A6CF8"/>
    <w:rsid w:val="006A6ED6"/>
    <w:rsid w:val="006A7C9D"/>
    <w:rsid w:val="006B1232"/>
    <w:rsid w:val="006B1E05"/>
    <w:rsid w:val="006B21F6"/>
    <w:rsid w:val="006B25F0"/>
    <w:rsid w:val="006B2CA4"/>
    <w:rsid w:val="006B2CDE"/>
    <w:rsid w:val="006B2D3B"/>
    <w:rsid w:val="006B3A12"/>
    <w:rsid w:val="006B52CE"/>
    <w:rsid w:val="006B78C2"/>
    <w:rsid w:val="006C005E"/>
    <w:rsid w:val="006C0583"/>
    <w:rsid w:val="006C1213"/>
    <w:rsid w:val="006C2D18"/>
    <w:rsid w:val="006C53E5"/>
    <w:rsid w:val="006D3DD2"/>
    <w:rsid w:val="006D538C"/>
    <w:rsid w:val="006D5B3A"/>
    <w:rsid w:val="006E024C"/>
    <w:rsid w:val="006E0441"/>
    <w:rsid w:val="006E4DE5"/>
    <w:rsid w:val="006E75F9"/>
    <w:rsid w:val="006F171D"/>
    <w:rsid w:val="006F46A1"/>
    <w:rsid w:val="006F5797"/>
    <w:rsid w:val="006F7ED7"/>
    <w:rsid w:val="0070063A"/>
    <w:rsid w:val="00700BBF"/>
    <w:rsid w:val="007044B1"/>
    <w:rsid w:val="007047EB"/>
    <w:rsid w:val="00705B57"/>
    <w:rsid w:val="00710A5F"/>
    <w:rsid w:val="00712C0F"/>
    <w:rsid w:val="00716169"/>
    <w:rsid w:val="0071778A"/>
    <w:rsid w:val="00720B53"/>
    <w:rsid w:val="007228DC"/>
    <w:rsid w:val="00723BFB"/>
    <w:rsid w:val="007254D4"/>
    <w:rsid w:val="007266CE"/>
    <w:rsid w:val="00734926"/>
    <w:rsid w:val="00735587"/>
    <w:rsid w:val="00736DC6"/>
    <w:rsid w:val="00737EE3"/>
    <w:rsid w:val="00741870"/>
    <w:rsid w:val="00741DF1"/>
    <w:rsid w:val="007421AE"/>
    <w:rsid w:val="00742486"/>
    <w:rsid w:val="00750467"/>
    <w:rsid w:val="00751C58"/>
    <w:rsid w:val="007532A7"/>
    <w:rsid w:val="00762F7F"/>
    <w:rsid w:val="007633E9"/>
    <w:rsid w:val="0077044B"/>
    <w:rsid w:val="00772A31"/>
    <w:rsid w:val="00772C7F"/>
    <w:rsid w:val="00774692"/>
    <w:rsid w:val="00775038"/>
    <w:rsid w:val="00776144"/>
    <w:rsid w:val="00782487"/>
    <w:rsid w:val="00784255"/>
    <w:rsid w:val="00785254"/>
    <w:rsid w:val="00785674"/>
    <w:rsid w:val="00786BAC"/>
    <w:rsid w:val="00793FDA"/>
    <w:rsid w:val="00796E9B"/>
    <w:rsid w:val="007A107A"/>
    <w:rsid w:val="007A423A"/>
    <w:rsid w:val="007A476A"/>
    <w:rsid w:val="007A78D8"/>
    <w:rsid w:val="007B107F"/>
    <w:rsid w:val="007B390A"/>
    <w:rsid w:val="007C33BB"/>
    <w:rsid w:val="007C73F0"/>
    <w:rsid w:val="007D02EF"/>
    <w:rsid w:val="007D2171"/>
    <w:rsid w:val="007D2955"/>
    <w:rsid w:val="007D6630"/>
    <w:rsid w:val="007E0052"/>
    <w:rsid w:val="007E2E51"/>
    <w:rsid w:val="007E7CE5"/>
    <w:rsid w:val="007F0BA0"/>
    <w:rsid w:val="007F4546"/>
    <w:rsid w:val="008011FE"/>
    <w:rsid w:val="00802860"/>
    <w:rsid w:val="00802994"/>
    <w:rsid w:val="00803EDE"/>
    <w:rsid w:val="0080659A"/>
    <w:rsid w:val="00806999"/>
    <w:rsid w:val="0081061C"/>
    <w:rsid w:val="008114A6"/>
    <w:rsid w:val="00812A2A"/>
    <w:rsid w:val="00814857"/>
    <w:rsid w:val="00817D48"/>
    <w:rsid w:val="00820C88"/>
    <w:rsid w:val="00826A0B"/>
    <w:rsid w:val="0083696D"/>
    <w:rsid w:val="00840EFE"/>
    <w:rsid w:val="00841289"/>
    <w:rsid w:val="00843982"/>
    <w:rsid w:val="008519A8"/>
    <w:rsid w:val="008534C5"/>
    <w:rsid w:val="008559AB"/>
    <w:rsid w:val="00857FF6"/>
    <w:rsid w:val="00860BDE"/>
    <w:rsid w:val="00861787"/>
    <w:rsid w:val="00863F28"/>
    <w:rsid w:val="00865866"/>
    <w:rsid w:val="00866856"/>
    <w:rsid w:val="0087004C"/>
    <w:rsid w:val="008710A2"/>
    <w:rsid w:val="00873C28"/>
    <w:rsid w:val="00880CAA"/>
    <w:rsid w:val="00881459"/>
    <w:rsid w:val="008824C2"/>
    <w:rsid w:val="00883D9B"/>
    <w:rsid w:val="0088450E"/>
    <w:rsid w:val="00886F81"/>
    <w:rsid w:val="008917FA"/>
    <w:rsid w:val="008931DD"/>
    <w:rsid w:val="0089650B"/>
    <w:rsid w:val="0089711A"/>
    <w:rsid w:val="008A08A7"/>
    <w:rsid w:val="008A2FDB"/>
    <w:rsid w:val="008A5F94"/>
    <w:rsid w:val="008A7301"/>
    <w:rsid w:val="008B1B4E"/>
    <w:rsid w:val="008B301D"/>
    <w:rsid w:val="008B5B7F"/>
    <w:rsid w:val="008B6429"/>
    <w:rsid w:val="008B6E7C"/>
    <w:rsid w:val="008B74F5"/>
    <w:rsid w:val="008B7CD7"/>
    <w:rsid w:val="008C0771"/>
    <w:rsid w:val="008C1989"/>
    <w:rsid w:val="008C231E"/>
    <w:rsid w:val="008C2CA4"/>
    <w:rsid w:val="008C4C92"/>
    <w:rsid w:val="008C601F"/>
    <w:rsid w:val="008C60FB"/>
    <w:rsid w:val="008D00A6"/>
    <w:rsid w:val="008D148C"/>
    <w:rsid w:val="008D1B17"/>
    <w:rsid w:val="008D1B93"/>
    <w:rsid w:val="008D54B4"/>
    <w:rsid w:val="008D6608"/>
    <w:rsid w:val="008D71B9"/>
    <w:rsid w:val="008D7929"/>
    <w:rsid w:val="008E1C91"/>
    <w:rsid w:val="008E5805"/>
    <w:rsid w:val="008E782A"/>
    <w:rsid w:val="008E7FB6"/>
    <w:rsid w:val="008F0258"/>
    <w:rsid w:val="008F053A"/>
    <w:rsid w:val="008F5318"/>
    <w:rsid w:val="008F682A"/>
    <w:rsid w:val="008F7E43"/>
    <w:rsid w:val="0090157B"/>
    <w:rsid w:val="00901B56"/>
    <w:rsid w:val="00904413"/>
    <w:rsid w:val="009050AD"/>
    <w:rsid w:val="00907F91"/>
    <w:rsid w:val="009121FB"/>
    <w:rsid w:val="00913CD7"/>
    <w:rsid w:val="00914298"/>
    <w:rsid w:val="00921D1E"/>
    <w:rsid w:val="009235AC"/>
    <w:rsid w:val="00925606"/>
    <w:rsid w:val="009265EC"/>
    <w:rsid w:val="009275FB"/>
    <w:rsid w:val="00927C6B"/>
    <w:rsid w:val="00927DF1"/>
    <w:rsid w:val="00933F76"/>
    <w:rsid w:val="00934EAE"/>
    <w:rsid w:val="00935EE1"/>
    <w:rsid w:val="00936C3C"/>
    <w:rsid w:val="00937454"/>
    <w:rsid w:val="0094224B"/>
    <w:rsid w:val="00942D7C"/>
    <w:rsid w:val="00942D9F"/>
    <w:rsid w:val="009453A2"/>
    <w:rsid w:val="00946B4A"/>
    <w:rsid w:val="00946B51"/>
    <w:rsid w:val="00950500"/>
    <w:rsid w:val="00950B7F"/>
    <w:rsid w:val="0095159F"/>
    <w:rsid w:val="00954600"/>
    <w:rsid w:val="00956C38"/>
    <w:rsid w:val="00960E42"/>
    <w:rsid w:val="0096102B"/>
    <w:rsid w:val="009617B5"/>
    <w:rsid w:val="009619B7"/>
    <w:rsid w:val="00964656"/>
    <w:rsid w:val="00964751"/>
    <w:rsid w:val="0096782F"/>
    <w:rsid w:val="00970A80"/>
    <w:rsid w:val="009741D1"/>
    <w:rsid w:val="00983B3D"/>
    <w:rsid w:val="00987C8B"/>
    <w:rsid w:val="009905BB"/>
    <w:rsid w:val="00991702"/>
    <w:rsid w:val="0099275F"/>
    <w:rsid w:val="0099378B"/>
    <w:rsid w:val="00996C3A"/>
    <w:rsid w:val="009A1A3C"/>
    <w:rsid w:val="009A1E39"/>
    <w:rsid w:val="009A447C"/>
    <w:rsid w:val="009A54BD"/>
    <w:rsid w:val="009B03C4"/>
    <w:rsid w:val="009B18ED"/>
    <w:rsid w:val="009B234C"/>
    <w:rsid w:val="009B40B6"/>
    <w:rsid w:val="009C01B0"/>
    <w:rsid w:val="009C3F3A"/>
    <w:rsid w:val="009C3F44"/>
    <w:rsid w:val="009D064F"/>
    <w:rsid w:val="009D0EFC"/>
    <w:rsid w:val="009D149E"/>
    <w:rsid w:val="009D1BE8"/>
    <w:rsid w:val="009D2314"/>
    <w:rsid w:val="009D2CEA"/>
    <w:rsid w:val="009D480A"/>
    <w:rsid w:val="009D5CBC"/>
    <w:rsid w:val="009D7AE4"/>
    <w:rsid w:val="009E0C18"/>
    <w:rsid w:val="009E367B"/>
    <w:rsid w:val="009F1F12"/>
    <w:rsid w:val="009F64E6"/>
    <w:rsid w:val="009F687C"/>
    <w:rsid w:val="00A0187F"/>
    <w:rsid w:val="00A0209A"/>
    <w:rsid w:val="00A052B2"/>
    <w:rsid w:val="00A059F4"/>
    <w:rsid w:val="00A07140"/>
    <w:rsid w:val="00A07B53"/>
    <w:rsid w:val="00A12596"/>
    <w:rsid w:val="00A127ED"/>
    <w:rsid w:val="00A14DFA"/>
    <w:rsid w:val="00A15954"/>
    <w:rsid w:val="00A16BA8"/>
    <w:rsid w:val="00A27A63"/>
    <w:rsid w:val="00A27D3B"/>
    <w:rsid w:val="00A34781"/>
    <w:rsid w:val="00A35FDA"/>
    <w:rsid w:val="00A37048"/>
    <w:rsid w:val="00A37552"/>
    <w:rsid w:val="00A377A8"/>
    <w:rsid w:val="00A41568"/>
    <w:rsid w:val="00A43359"/>
    <w:rsid w:val="00A434B1"/>
    <w:rsid w:val="00A55097"/>
    <w:rsid w:val="00A55834"/>
    <w:rsid w:val="00A57511"/>
    <w:rsid w:val="00A6135B"/>
    <w:rsid w:val="00A61681"/>
    <w:rsid w:val="00A620D6"/>
    <w:rsid w:val="00A62DD7"/>
    <w:rsid w:val="00A63A3A"/>
    <w:rsid w:val="00A6416D"/>
    <w:rsid w:val="00A72171"/>
    <w:rsid w:val="00A73694"/>
    <w:rsid w:val="00A7371A"/>
    <w:rsid w:val="00A74E29"/>
    <w:rsid w:val="00A803BD"/>
    <w:rsid w:val="00A80AE0"/>
    <w:rsid w:val="00A824D2"/>
    <w:rsid w:val="00A82BDF"/>
    <w:rsid w:val="00A82D7B"/>
    <w:rsid w:val="00A82E20"/>
    <w:rsid w:val="00A832F9"/>
    <w:rsid w:val="00A907F9"/>
    <w:rsid w:val="00A90AC6"/>
    <w:rsid w:val="00A90D7E"/>
    <w:rsid w:val="00A913AD"/>
    <w:rsid w:val="00A93A33"/>
    <w:rsid w:val="00A955BC"/>
    <w:rsid w:val="00AA0A0D"/>
    <w:rsid w:val="00AA1BE1"/>
    <w:rsid w:val="00AA1CCE"/>
    <w:rsid w:val="00AA1D75"/>
    <w:rsid w:val="00AB39D9"/>
    <w:rsid w:val="00AB50CA"/>
    <w:rsid w:val="00AB666B"/>
    <w:rsid w:val="00AC196B"/>
    <w:rsid w:val="00AC326C"/>
    <w:rsid w:val="00AC3A08"/>
    <w:rsid w:val="00AC6C1B"/>
    <w:rsid w:val="00AC6CB4"/>
    <w:rsid w:val="00AD3CF1"/>
    <w:rsid w:val="00AD63D8"/>
    <w:rsid w:val="00AD73BF"/>
    <w:rsid w:val="00AE0D59"/>
    <w:rsid w:val="00AE5635"/>
    <w:rsid w:val="00AE6263"/>
    <w:rsid w:val="00AE64FD"/>
    <w:rsid w:val="00AE7621"/>
    <w:rsid w:val="00AF3DAD"/>
    <w:rsid w:val="00AF594E"/>
    <w:rsid w:val="00B036DF"/>
    <w:rsid w:val="00B05247"/>
    <w:rsid w:val="00B104AF"/>
    <w:rsid w:val="00B1078F"/>
    <w:rsid w:val="00B147EE"/>
    <w:rsid w:val="00B1583C"/>
    <w:rsid w:val="00B16348"/>
    <w:rsid w:val="00B16D07"/>
    <w:rsid w:val="00B218A9"/>
    <w:rsid w:val="00B23225"/>
    <w:rsid w:val="00B25607"/>
    <w:rsid w:val="00B365D0"/>
    <w:rsid w:val="00B37DEC"/>
    <w:rsid w:val="00B434B9"/>
    <w:rsid w:val="00B43DC0"/>
    <w:rsid w:val="00B45D91"/>
    <w:rsid w:val="00B51F60"/>
    <w:rsid w:val="00B54943"/>
    <w:rsid w:val="00B561F4"/>
    <w:rsid w:val="00B56EC0"/>
    <w:rsid w:val="00B60552"/>
    <w:rsid w:val="00B608CF"/>
    <w:rsid w:val="00B60F3F"/>
    <w:rsid w:val="00B638B6"/>
    <w:rsid w:val="00B6568E"/>
    <w:rsid w:val="00B66481"/>
    <w:rsid w:val="00B67FC5"/>
    <w:rsid w:val="00B71402"/>
    <w:rsid w:val="00B73067"/>
    <w:rsid w:val="00B73E61"/>
    <w:rsid w:val="00B807B9"/>
    <w:rsid w:val="00B807D6"/>
    <w:rsid w:val="00B808E9"/>
    <w:rsid w:val="00B81E6D"/>
    <w:rsid w:val="00B82610"/>
    <w:rsid w:val="00B83FCD"/>
    <w:rsid w:val="00B858E5"/>
    <w:rsid w:val="00B90F4B"/>
    <w:rsid w:val="00B9693F"/>
    <w:rsid w:val="00BA21AD"/>
    <w:rsid w:val="00BA4BAC"/>
    <w:rsid w:val="00BB0979"/>
    <w:rsid w:val="00BB5A9D"/>
    <w:rsid w:val="00BB716D"/>
    <w:rsid w:val="00BC316D"/>
    <w:rsid w:val="00BC42CE"/>
    <w:rsid w:val="00BD0A72"/>
    <w:rsid w:val="00BD11E1"/>
    <w:rsid w:val="00BD136D"/>
    <w:rsid w:val="00BD2FE5"/>
    <w:rsid w:val="00BD37C4"/>
    <w:rsid w:val="00BD4491"/>
    <w:rsid w:val="00BD5F93"/>
    <w:rsid w:val="00BE45A6"/>
    <w:rsid w:val="00BE7524"/>
    <w:rsid w:val="00BF2D52"/>
    <w:rsid w:val="00BF3CF6"/>
    <w:rsid w:val="00BF4734"/>
    <w:rsid w:val="00BF617E"/>
    <w:rsid w:val="00BF7445"/>
    <w:rsid w:val="00BF76DC"/>
    <w:rsid w:val="00C01283"/>
    <w:rsid w:val="00C01884"/>
    <w:rsid w:val="00C026ED"/>
    <w:rsid w:val="00C109F3"/>
    <w:rsid w:val="00C110A2"/>
    <w:rsid w:val="00C12AC4"/>
    <w:rsid w:val="00C15078"/>
    <w:rsid w:val="00C152E0"/>
    <w:rsid w:val="00C1610A"/>
    <w:rsid w:val="00C16309"/>
    <w:rsid w:val="00C20B43"/>
    <w:rsid w:val="00C2190F"/>
    <w:rsid w:val="00C22792"/>
    <w:rsid w:val="00C23631"/>
    <w:rsid w:val="00C242A9"/>
    <w:rsid w:val="00C24C07"/>
    <w:rsid w:val="00C257DB"/>
    <w:rsid w:val="00C30BE0"/>
    <w:rsid w:val="00C30F11"/>
    <w:rsid w:val="00C358F7"/>
    <w:rsid w:val="00C465CD"/>
    <w:rsid w:val="00C46D8E"/>
    <w:rsid w:val="00C52B52"/>
    <w:rsid w:val="00C53668"/>
    <w:rsid w:val="00C54510"/>
    <w:rsid w:val="00C5505C"/>
    <w:rsid w:val="00C61208"/>
    <w:rsid w:val="00C63E0B"/>
    <w:rsid w:val="00C6506A"/>
    <w:rsid w:val="00C65754"/>
    <w:rsid w:val="00C673DF"/>
    <w:rsid w:val="00C7122C"/>
    <w:rsid w:val="00C74020"/>
    <w:rsid w:val="00C75A9C"/>
    <w:rsid w:val="00C762D5"/>
    <w:rsid w:val="00C806A1"/>
    <w:rsid w:val="00C81BD0"/>
    <w:rsid w:val="00C827E2"/>
    <w:rsid w:val="00C83513"/>
    <w:rsid w:val="00C83CC3"/>
    <w:rsid w:val="00C871FE"/>
    <w:rsid w:val="00C903F5"/>
    <w:rsid w:val="00C94323"/>
    <w:rsid w:val="00CA3279"/>
    <w:rsid w:val="00CA440A"/>
    <w:rsid w:val="00CA522D"/>
    <w:rsid w:val="00CB021F"/>
    <w:rsid w:val="00CB2338"/>
    <w:rsid w:val="00CB3647"/>
    <w:rsid w:val="00CB7191"/>
    <w:rsid w:val="00CB724C"/>
    <w:rsid w:val="00CB786A"/>
    <w:rsid w:val="00CC2C49"/>
    <w:rsid w:val="00CC3126"/>
    <w:rsid w:val="00CC4393"/>
    <w:rsid w:val="00CC4DFC"/>
    <w:rsid w:val="00CC7B8E"/>
    <w:rsid w:val="00CD0238"/>
    <w:rsid w:val="00CD2696"/>
    <w:rsid w:val="00CD3868"/>
    <w:rsid w:val="00CD5138"/>
    <w:rsid w:val="00CD57CE"/>
    <w:rsid w:val="00CE16A1"/>
    <w:rsid w:val="00CE29BF"/>
    <w:rsid w:val="00CE2C10"/>
    <w:rsid w:val="00CE3724"/>
    <w:rsid w:val="00CE3929"/>
    <w:rsid w:val="00CE5F57"/>
    <w:rsid w:val="00CF1080"/>
    <w:rsid w:val="00CF1DDF"/>
    <w:rsid w:val="00CF28CD"/>
    <w:rsid w:val="00CF4D5D"/>
    <w:rsid w:val="00D03E62"/>
    <w:rsid w:val="00D0539F"/>
    <w:rsid w:val="00D05A73"/>
    <w:rsid w:val="00D06567"/>
    <w:rsid w:val="00D0764C"/>
    <w:rsid w:val="00D07CA9"/>
    <w:rsid w:val="00D107A1"/>
    <w:rsid w:val="00D1314B"/>
    <w:rsid w:val="00D21983"/>
    <w:rsid w:val="00D2310D"/>
    <w:rsid w:val="00D24A41"/>
    <w:rsid w:val="00D26631"/>
    <w:rsid w:val="00D32781"/>
    <w:rsid w:val="00D3384F"/>
    <w:rsid w:val="00D33A15"/>
    <w:rsid w:val="00D34684"/>
    <w:rsid w:val="00D3488D"/>
    <w:rsid w:val="00D34DEB"/>
    <w:rsid w:val="00D427AD"/>
    <w:rsid w:val="00D43877"/>
    <w:rsid w:val="00D470F6"/>
    <w:rsid w:val="00D47355"/>
    <w:rsid w:val="00D53AC1"/>
    <w:rsid w:val="00D54EB8"/>
    <w:rsid w:val="00D57283"/>
    <w:rsid w:val="00D60A72"/>
    <w:rsid w:val="00D61351"/>
    <w:rsid w:val="00D61C17"/>
    <w:rsid w:val="00D62501"/>
    <w:rsid w:val="00D7291D"/>
    <w:rsid w:val="00D76D4F"/>
    <w:rsid w:val="00D777D6"/>
    <w:rsid w:val="00D82780"/>
    <w:rsid w:val="00D838CA"/>
    <w:rsid w:val="00D844C1"/>
    <w:rsid w:val="00D84B4E"/>
    <w:rsid w:val="00D84D28"/>
    <w:rsid w:val="00D85926"/>
    <w:rsid w:val="00D931BF"/>
    <w:rsid w:val="00DA0A28"/>
    <w:rsid w:val="00DA123B"/>
    <w:rsid w:val="00DA228D"/>
    <w:rsid w:val="00DA2A5A"/>
    <w:rsid w:val="00DA3CBE"/>
    <w:rsid w:val="00DA5288"/>
    <w:rsid w:val="00DA7E0C"/>
    <w:rsid w:val="00DB1D71"/>
    <w:rsid w:val="00DB44FB"/>
    <w:rsid w:val="00DB5A8F"/>
    <w:rsid w:val="00DC24E4"/>
    <w:rsid w:val="00DC334A"/>
    <w:rsid w:val="00DC423E"/>
    <w:rsid w:val="00DC71B6"/>
    <w:rsid w:val="00DC7C17"/>
    <w:rsid w:val="00DC7DAB"/>
    <w:rsid w:val="00DD13F4"/>
    <w:rsid w:val="00DD2F8B"/>
    <w:rsid w:val="00DD38FD"/>
    <w:rsid w:val="00DD5758"/>
    <w:rsid w:val="00DD6249"/>
    <w:rsid w:val="00DD7E60"/>
    <w:rsid w:val="00DE2A57"/>
    <w:rsid w:val="00DE3876"/>
    <w:rsid w:val="00DE5C6C"/>
    <w:rsid w:val="00DE7537"/>
    <w:rsid w:val="00DF083B"/>
    <w:rsid w:val="00DF09DD"/>
    <w:rsid w:val="00DF1B9E"/>
    <w:rsid w:val="00DF3CA3"/>
    <w:rsid w:val="00DF59FC"/>
    <w:rsid w:val="00E02821"/>
    <w:rsid w:val="00E02AA8"/>
    <w:rsid w:val="00E02F17"/>
    <w:rsid w:val="00E03E79"/>
    <w:rsid w:val="00E0449D"/>
    <w:rsid w:val="00E110EE"/>
    <w:rsid w:val="00E148C8"/>
    <w:rsid w:val="00E14BB6"/>
    <w:rsid w:val="00E2254C"/>
    <w:rsid w:val="00E24020"/>
    <w:rsid w:val="00E24115"/>
    <w:rsid w:val="00E2432B"/>
    <w:rsid w:val="00E31928"/>
    <w:rsid w:val="00E331BD"/>
    <w:rsid w:val="00E350A2"/>
    <w:rsid w:val="00E3558D"/>
    <w:rsid w:val="00E35BA2"/>
    <w:rsid w:val="00E36DAD"/>
    <w:rsid w:val="00E41AC3"/>
    <w:rsid w:val="00E46147"/>
    <w:rsid w:val="00E52600"/>
    <w:rsid w:val="00E527CE"/>
    <w:rsid w:val="00E53997"/>
    <w:rsid w:val="00E57110"/>
    <w:rsid w:val="00E573E4"/>
    <w:rsid w:val="00E6436B"/>
    <w:rsid w:val="00E6741E"/>
    <w:rsid w:val="00E70989"/>
    <w:rsid w:val="00E74886"/>
    <w:rsid w:val="00E76F48"/>
    <w:rsid w:val="00E76FC3"/>
    <w:rsid w:val="00E8187D"/>
    <w:rsid w:val="00E821FE"/>
    <w:rsid w:val="00E83912"/>
    <w:rsid w:val="00E84B9C"/>
    <w:rsid w:val="00E9239B"/>
    <w:rsid w:val="00E933E4"/>
    <w:rsid w:val="00E95A0D"/>
    <w:rsid w:val="00E95AB2"/>
    <w:rsid w:val="00EA0729"/>
    <w:rsid w:val="00EA242C"/>
    <w:rsid w:val="00EA57C6"/>
    <w:rsid w:val="00EA6D2C"/>
    <w:rsid w:val="00EA77F7"/>
    <w:rsid w:val="00EA78C7"/>
    <w:rsid w:val="00EA7CF0"/>
    <w:rsid w:val="00EB15AE"/>
    <w:rsid w:val="00EC2903"/>
    <w:rsid w:val="00EC2D2E"/>
    <w:rsid w:val="00EC56B6"/>
    <w:rsid w:val="00ED0D35"/>
    <w:rsid w:val="00ED282C"/>
    <w:rsid w:val="00ED63FA"/>
    <w:rsid w:val="00EE113F"/>
    <w:rsid w:val="00EE2A30"/>
    <w:rsid w:val="00EE70F1"/>
    <w:rsid w:val="00EF0A36"/>
    <w:rsid w:val="00EF3DED"/>
    <w:rsid w:val="00EF451A"/>
    <w:rsid w:val="00F009DC"/>
    <w:rsid w:val="00F05D22"/>
    <w:rsid w:val="00F07383"/>
    <w:rsid w:val="00F077E3"/>
    <w:rsid w:val="00F07F58"/>
    <w:rsid w:val="00F122C6"/>
    <w:rsid w:val="00F123AF"/>
    <w:rsid w:val="00F127D8"/>
    <w:rsid w:val="00F17720"/>
    <w:rsid w:val="00F209E0"/>
    <w:rsid w:val="00F228FF"/>
    <w:rsid w:val="00F25864"/>
    <w:rsid w:val="00F34524"/>
    <w:rsid w:val="00F34FFF"/>
    <w:rsid w:val="00F36B20"/>
    <w:rsid w:val="00F43D7E"/>
    <w:rsid w:val="00F44113"/>
    <w:rsid w:val="00F4481F"/>
    <w:rsid w:val="00F462BF"/>
    <w:rsid w:val="00F4775A"/>
    <w:rsid w:val="00F47E7A"/>
    <w:rsid w:val="00F5310F"/>
    <w:rsid w:val="00F53F65"/>
    <w:rsid w:val="00F562A6"/>
    <w:rsid w:val="00F61179"/>
    <w:rsid w:val="00F6139E"/>
    <w:rsid w:val="00F6357B"/>
    <w:rsid w:val="00F64DE4"/>
    <w:rsid w:val="00F65D08"/>
    <w:rsid w:val="00F7050A"/>
    <w:rsid w:val="00F70E60"/>
    <w:rsid w:val="00F717F2"/>
    <w:rsid w:val="00F71A49"/>
    <w:rsid w:val="00F71C4E"/>
    <w:rsid w:val="00F72ED4"/>
    <w:rsid w:val="00F7445C"/>
    <w:rsid w:val="00F74FFB"/>
    <w:rsid w:val="00F7541A"/>
    <w:rsid w:val="00F81A46"/>
    <w:rsid w:val="00F91E75"/>
    <w:rsid w:val="00F91EAC"/>
    <w:rsid w:val="00F928E3"/>
    <w:rsid w:val="00F93109"/>
    <w:rsid w:val="00F93BBA"/>
    <w:rsid w:val="00FA1AA0"/>
    <w:rsid w:val="00FA205A"/>
    <w:rsid w:val="00FA348F"/>
    <w:rsid w:val="00FA51AB"/>
    <w:rsid w:val="00FA6418"/>
    <w:rsid w:val="00FB0A18"/>
    <w:rsid w:val="00FB0F16"/>
    <w:rsid w:val="00FB1571"/>
    <w:rsid w:val="00FB1727"/>
    <w:rsid w:val="00FB420E"/>
    <w:rsid w:val="00FB4999"/>
    <w:rsid w:val="00FB4F14"/>
    <w:rsid w:val="00FC164D"/>
    <w:rsid w:val="00FC396B"/>
    <w:rsid w:val="00FC7787"/>
    <w:rsid w:val="00FC78DF"/>
    <w:rsid w:val="00FC79E3"/>
    <w:rsid w:val="00FD4009"/>
    <w:rsid w:val="00FF0A66"/>
    <w:rsid w:val="00FF0F06"/>
    <w:rsid w:val="00FF1937"/>
    <w:rsid w:val="00FF34FE"/>
    <w:rsid w:val="00FF6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1E936"/>
  <w15:chartTrackingRefBased/>
  <w15:docId w15:val="{8107223D-420A-7240-AD5B-ECA697EB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3">
    <w:name w:val="heading 3"/>
    <w:basedOn w:val="Normal"/>
    <w:next w:val="Normal"/>
    <w:link w:val="Ttulo3Car"/>
    <w:rsid w:val="004F5DD3"/>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2D7B"/>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D844C1"/>
    <w:rPr>
      <w:sz w:val="20"/>
      <w:szCs w:val="20"/>
    </w:rPr>
  </w:style>
  <w:style w:type="character" w:customStyle="1" w:styleId="TextonotapieCar">
    <w:name w:val="Texto nota pie Car"/>
    <w:basedOn w:val="Fuentedeprrafopredeter"/>
    <w:link w:val="Textonotapie"/>
    <w:uiPriority w:val="99"/>
    <w:semiHidden/>
    <w:rsid w:val="00D844C1"/>
    <w:rPr>
      <w:sz w:val="20"/>
      <w:szCs w:val="20"/>
      <w:lang w:val="es-ES"/>
    </w:rPr>
  </w:style>
  <w:style w:type="character" w:styleId="Refdenotaalpie">
    <w:name w:val="footnote reference"/>
    <w:basedOn w:val="Fuentedeprrafopredeter"/>
    <w:uiPriority w:val="99"/>
    <w:semiHidden/>
    <w:unhideWhenUsed/>
    <w:rsid w:val="00D844C1"/>
    <w:rPr>
      <w:vertAlign w:val="superscript"/>
    </w:rPr>
  </w:style>
  <w:style w:type="character" w:styleId="Hipervnculo">
    <w:name w:val="Hyperlink"/>
    <w:basedOn w:val="Fuentedeprrafopredeter"/>
    <w:uiPriority w:val="99"/>
    <w:unhideWhenUsed/>
    <w:rsid w:val="006B2CA4"/>
    <w:rPr>
      <w:color w:val="0563C1" w:themeColor="hyperlink"/>
      <w:u w:val="single"/>
    </w:rPr>
  </w:style>
  <w:style w:type="character" w:styleId="Mencinsinresolver">
    <w:name w:val="Unresolved Mention"/>
    <w:basedOn w:val="Fuentedeprrafopredeter"/>
    <w:uiPriority w:val="99"/>
    <w:semiHidden/>
    <w:unhideWhenUsed/>
    <w:rsid w:val="006B2CA4"/>
    <w:rPr>
      <w:color w:val="605E5C"/>
      <w:shd w:val="clear" w:color="auto" w:fill="E1DFDD"/>
    </w:rPr>
  </w:style>
  <w:style w:type="character" w:styleId="Hipervnculovisitado">
    <w:name w:val="FollowedHyperlink"/>
    <w:basedOn w:val="Fuentedeprrafopredeter"/>
    <w:uiPriority w:val="99"/>
    <w:semiHidden/>
    <w:unhideWhenUsed/>
    <w:rsid w:val="00DF3CA3"/>
    <w:rPr>
      <w:color w:val="954F72" w:themeColor="followedHyperlink"/>
      <w:u w:val="single"/>
    </w:rPr>
  </w:style>
  <w:style w:type="paragraph" w:customStyle="1" w:styleId="paragraph">
    <w:name w:val="paragraph"/>
    <w:basedOn w:val="Normal"/>
    <w:rsid w:val="00DC7C17"/>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DC7C17"/>
  </w:style>
  <w:style w:type="character" w:customStyle="1" w:styleId="eop">
    <w:name w:val="eop"/>
    <w:basedOn w:val="Fuentedeprrafopredeter"/>
    <w:rsid w:val="00DC7C17"/>
  </w:style>
  <w:style w:type="paragraph" w:styleId="Prrafodelista">
    <w:name w:val="List Paragraph"/>
    <w:basedOn w:val="Normal"/>
    <w:uiPriority w:val="34"/>
    <w:qFormat/>
    <w:rsid w:val="00C257DB"/>
    <w:pPr>
      <w:ind w:left="720"/>
      <w:contextualSpacing/>
    </w:pPr>
  </w:style>
  <w:style w:type="paragraph" w:styleId="Sinespaciado">
    <w:name w:val="No Spacing"/>
    <w:uiPriority w:val="1"/>
    <w:qFormat/>
    <w:rsid w:val="002557F5"/>
    <w:rPr>
      <w:lang w:val="es-ES"/>
    </w:rPr>
  </w:style>
  <w:style w:type="table" w:styleId="Tablaconcuadrcula">
    <w:name w:val="Table Grid"/>
    <w:basedOn w:val="Tablanormal"/>
    <w:uiPriority w:val="39"/>
    <w:rsid w:val="0022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447C"/>
    <w:rPr>
      <w:sz w:val="16"/>
      <w:szCs w:val="16"/>
    </w:rPr>
  </w:style>
  <w:style w:type="paragraph" w:styleId="Textocomentario">
    <w:name w:val="annotation text"/>
    <w:basedOn w:val="Normal"/>
    <w:link w:val="TextocomentarioCar"/>
    <w:uiPriority w:val="99"/>
    <w:unhideWhenUsed/>
    <w:rsid w:val="009A447C"/>
    <w:rPr>
      <w:sz w:val="20"/>
      <w:szCs w:val="20"/>
    </w:rPr>
  </w:style>
  <w:style w:type="character" w:customStyle="1" w:styleId="TextocomentarioCar">
    <w:name w:val="Texto comentario Car"/>
    <w:basedOn w:val="Fuentedeprrafopredeter"/>
    <w:link w:val="Textocomentario"/>
    <w:uiPriority w:val="99"/>
    <w:rsid w:val="009A447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A447C"/>
    <w:rPr>
      <w:b/>
      <w:bCs/>
    </w:rPr>
  </w:style>
  <w:style w:type="character" w:customStyle="1" w:styleId="AsuntodelcomentarioCar">
    <w:name w:val="Asunto del comentario Car"/>
    <w:basedOn w:val="TextocomentarioCar"/>
    <w:link w:val="Asuntodelcomentario"/>
    <w:uiPriority w:val="99"/>
    <w:semiHidden/>
    <w:rsid w:val="009A447C"/>
    <w:rPr>
      <w:b/>
      <w:bCs/>
      <w:sz w:val="20"/>
      <w:szCs w:val="20"/>
      <w:lang w:val="es-ES"/>
    </w:rPr>
  </w:style>
  <w:style w:type="paragraph" w:styleId="HTMLconformatoprevio">
    <w:name w:val="HTML Preformatted"/>
    <w:basedOn w:val="Normal"/>
    <w:link w:val="HTMLconformatoprevioCar"/>
    <w:uiPriority w:val="99"/>
    <w:unhideWhenUsed/>
    <w:rsid w:val="00C6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C673DF"/>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C673DF"/>
    <w:pPr>
      <w:tabs>
        <w:tab w:val="center" w:pos="4419"/>
        <w:tab w:val="right" w:pos="8838"/>
      </w:tabs>
    </w:pPr>
  </w:style>
  <w:style w:type="character" w:customStyle="1" w:styleId="EncabezadoCar">
    <w:name w:val="Encabezado Car"/>
    <w:basedOn w:val="Fuentedeprrafopredeter"/>
    <w:link w:val="Encabezado"/>
    <w:uiPriority w:val="99"/>
    <w:rsid w:val="00C673DF"/>
    <w:rPr>
      <w:lang w:val="es-ES"/>
    </w:rPr>
  </w:style>
  <w:style w:type="paragraph" w:styleId="Piedepgina">
    <w:name w:val="footer"/>
    <w:basedOn w:val="Normal"/>
    <w:link w:val="PiedepginaCar"/>
    <w:uiPriority w:val="99"/>
    <w:unhideWhenUsed/>
    <w:rsid w:val="00C673DF"/>
    <w:pPr>
      <w:tabs>
        <w:tab w:val="center" w:pos="4419"/>
        <w:tab w:val="right" w:pos="8838"/>
      </w:tabs>
    </w:pPr>
  </w:style>
  <w:style w:type="character" w:customStyle="1" w:styleId="PiedepginaCar">
    <w:name w:val="Pie de página Car"/>
    <w:basedOn w:val="Fuentedeprrafopredeter"/>
    <w:link w:val="Piedepgina"/>
    <w:uiPriority w:val="99"/>
    <w:rsid w:val="00C673DF"/>
    <w:rPr>
      <w:lang w:val="es-ES"/>
    </w:rPr>
  </w:style>
  <w:style w:type="character" w:customStyle="1" w:styleId="Ttulo3Car">
    <w:name w:val="Título 3 Car"/>
    <w:basedOn w:val="Fuentedeprrafopredeter"/>
    <w:link w:val="Ttulo3"/>
    <w:rsid w:val="004F5DD3"/>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103">
      <w:bodyDiv w:val="1"/>
      <w:marLeft w:val="0"/>
      <w:marRight w:val="0"/>
      <w:marTop w:val="0"/>
      <w:marBottom w:val="0"/>
      <w:divBdr>
        <w:top w:val="none" w:sz="0" w:space="0" w:color="auto"/>
        <w:left w:val="none" w:sz="0" w:space="0" w:color="auto"/>
        <w:bottom w:val="none" w:sz="0" w:space="0" w:color="auto"/>
        <w:right w:val="none" w:sz="0" w:space="0" w:color="auto"/>
      </w:divBdr>
    </w:div>
    <w:div w:id="272707409">
      <w:bodyDiv w:val="1"/>
      <w:marLeft w:val="0"/>
      <w:marRight w:val="0"/>
      <w:marTop w:val="0"/>
      <w:marBottom w:val="0"/>
      <w:divBdr>
        <w:top w:val="none" w:sz="0" w:space="0" w:color="auto"/>
        <w:left w:val="none" w:sz="0" w:space="0" w:color="auto"/>
        <w:bottom w:val="none" w:sz="0" w:space="0" w:color="auto"/>
        <w:right w:val="none" w:sz="0" w:space="0" w:color="auto"/>
      </w:divBdr>
      <w:divsChild>
        <w:div w:id="446463741">
          <w:marLeft w:val="0"/>
          <w:marRight w:val="0"/>
          <w:marTop w:val="0"/>
          <w:marBottom w:val="0"/>
          <w:divBdr>
            <w:top w:val="none" w:sz="0" w:space="0" w:color="auto"/>
            <w:left w:val="none" w:sz="0" w:space="0" w:color="auto"/>
            <w:bottom w:val="none" w:sz="0" w:space="0" w:color="auto"/>
            <w:right w:val="none" w:sz="0" w:space="0" w:color="auto"/>
          </w:divBdr>
          <w:divsChild>
            <w:div w:id="508953110">
              <w:marLeft w:val="0"/>
              <w:marRight w:val="0"/>
              <w:marTop w:val="0"/>
              <w:marBottom w:val="0"/>
              <w:divBdr>
                <w:top w:val="none" w:sz="0" w:space="0" w:color="auto"/>
                <w:left w:val="none" w:sz="0" w:space="0" w:color="auto"/>
                <w:bottom w:val="none" w:sz="0" w:space="0" w:color="auto"/>
                <w:right w:val="none" w:sz="0" w:space="0" w:color="auto"/>
              </w:divBdr>
              <w:divsChild>
                <w:div w:id="181869424">
                  <w:marLeft w:val="0"/>
                  <w:marRight w:val="0"/>
                  <w:marTop w:val="0"/>
                  <w:marBottom w:val="0"/>
                  <w:divBdr>
                    <w:top w:val="none" w:sz="0" w:space="0" w:color="auto"/>
                    <w:left w:val="none" w:sz="0" w:space="0" w:color="auto"/>
                    <w:bottom w:val="none" w:sz="0" w:space="0" w:color="auto"/>
                    <w:right w:val="none" w:sz="0" w:space="0" w:color="auto"/>
                  </w:divBdr>
                </w:div>
              </w:divsChild>
            </w:div>
            <w:div w:id="262147901">
              <w:marLeft w:val="0"/>
              <w:marRight w:val="0"/>
              <w:marTop w:val="0"/>
              <w:marBottom w:val="0"/>
              <w:divBdr>
                <w:top w:val="none" w:sz="0" w:space="0" w:color="auto"/>
                <w:left w:val="none" w:sz="0" w:space="0" w:color="auto"/>
                <w:bottom w:val="none" w:sz="0" w:space="0" w:color="auto"/>
                <w:right w:val="none" w:sz="0" w:space="0" w:color="auto"/>
              </w:divBdr>
              <w:divsChild>
                <w:div w:id="40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3718">
          <w:marLeft w:val="0"/>
          <w:marRight w:val="0"/>
          <w:marTop w:val="0"/>
          <w:marBottom w:val="0"/>
          <w:divBdr>
            <w:top w:val="none" w:sz="0" w:space="0" w:color="auto"/>
            <w:left w:val="none" w:sz="0" w:space="0" w:color="auto"/>
            <w:bottom w:val="none" w:sz="0" w:space="0" w:color="auto"/>
            <w:right w:val="none" w:sz="0" w:space="0" w:color="auto"/>
          </w:divBdr>
          <w:divsChild>
            <w:div w:id="1170219202">
              <w:marLeft w:val="0"/>
              <w:marRight w:val="0"/>
              <w:marTop w:val="0"/>
              <w:marBottom w:val="0"/>
              <w:divBdr>
                <w:top w:val="none" w:sz="0" w:space="0" w:color="auto"/>
                <w:left w:val="none" w:sz="0" w:space="0" w:color="auto"/>
                <w:bottom w:val="none" w:sz="0" w:space="0" w:color="auto"/>
                <w:right w:val="none" w:sz="0" w:space="0" w:color="auto"/>
              </w:divBdr>
              <w:divsChild>
                <w:div w:id="1772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0049">
      <w:bodyDiv w:val="1"/>
      <w:marLeft w:val="0"/>
      <w:marRight w:val="0"/>
      <w:marTop w:val="0"/>
      <w:marBottom w:val="0"/>
      <w:divBdr>
        <w:top w:val="none" w:sz="0" w:space="0" w:color="auto"/>
        <w:left w:val="none" w:sz="0" w:space="0" w:color="auto"/>
        <w:bottom w:val="none" w:sz="0" w:space="0" w:color="auto"/>
        <w:right w:val="none" w:sz="0" w:space="0" w:color="auto"/>
      </w:divBdr>
      <w:divsChild>
        <w:div w:id="1999075217">
          <w:marLeft w:val="0"/>
          <w:marRight w:val="0"/>
          <w:marTop w:val="0"/>
          <w:marBottom w:val="0"/>
          <w:divBdr>
            <w:top w:val="none" w:sz="0" w:space="0" w:color="auto"/>
            <w:left w:val="none" w:sz="0" w:space="0" w:color="auto"/>
            <w:bottom w:val="none" w:sz="0" w:space="0" w:color="auto"/>
            <w:right w:val="none" w:sz="0" w:space="0" w:color="auto"/>
          </w:divBdr>
          <w:divsChild>
            <w:div w:id="182091694">
              <w:marLeft w:val="0"/>
              <w:marRight w:val="0"/>
              <w:marTop w:val="0"/>
              <w:marBottom w:val="0"/>
              <w:divBdr>
                <w:top w:val="none" w:sz="0" w:space="0" w:color="auto"/>
                <w:left w:val="none" w:sz="0" w:space="0" w:color="auto"/>
                <w:bottom w:val="none" w:sz="0" w:space="0" w:color="auto"/>
                <w:right w:val="none" w:sz="0" w:space="0" w:color="auto"/>
              </w:divBdr>
              <w:divsChild>
                <w:div w:id="651447555">
                  <w:marLeft w:val="0"/>
                  <w:marRight w:val="0"/>
                  <w:marTop w:val="0"/>
                  <w:marBottom w:val="0"/>
                  <w:divBdr>
                    <w:top w:val="none" w:sz="0" w:space="0" w:color="auto"/>
                    <w:left w:val="none" w:sz="0" w:space="0" w:color="auto"/>
                    <w:bottom w:val="none" w:sz="0" w:space="0" w:color="auto"/>
                    <w:right w:val="none" w:sz="0" w:space="0" w:color="auto"/>
                  </w:divBdr>
                  <w:divsChild>
                    <w:div w:id="5950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3948">
      <w:bodyDiv w:val="1"/>
      <w:marLeft w:val="0"/>
      <w:marRight w:val="0"/>
      <w:marTop w:val="0"/>
      <w:marBottom w:val="0"/>
      <w:divBdr>
        <w:top w:val="none" w:sz="0" w:space="0" w:color="auto"/>
        <w:left w:val="none" w:sz="0" w:space="0" w:color="auto"/>
        <w:bottom w:val="none" w:sz="0" w:space="0" w:color="auto"/>
        <w:right w:val="none" w:sz="0" w:space="0" w:color="auto"/>
      </w:divBdr>
    </w:div>
    <w:div w:id="464851801">
      <w:bodyDiv w:val="1"/>
      <w:marLeft w:val="0"/>
      <w:marRight w:val="0"/>
      <w:marTop w:val="0"/>
      <w:marBottom w:val="0"/>
      <w:divBdr>
        <w:top w:val="none" w:sz="0" w:space="0" w:color="auto"/>
        <w:left w:val="none" w:sz="0" w:space="0" w:color="auto"/>
        <w:bottom w:val="none" w:sz="0" w:space="0" w:color="auto"/>
        <w:right w:val="none" w:sz="0" w:space="0" w:color="auto"/>
      </w:divBdr>
      <w:divsChild>
        <w:div w:id="9064568">
          <w:marLeft w:val="0"/>
          <w:marRight w:val="0"/>
          <w:marTop w:val="0"/>
          <w:marBottom w:val="0"/>
          <w:divBdr>
            <w:top w:val="none" w:sz="0" w:space="0" w:color="auto"/>
            <w:left w:val="none" w:sz="0" w:space="0" w:color="auto"/>
            <w:bottom w:val="none" w:sz="0" w:space="0" w:color="auto"/>
            <w:right w:val="none" w:sz="0" w:space="0" w:color="auto"/>
          </w:divBdr>
          <w:divsChild>
            <w:div w:id="354115641">
              <w:marLeft w:val="0"/>
              <w:marRight w:val="0"/>
              <w:marTop w:val="0"/>
              <w:marBottom w:val="0"/>
              <w:divBdr>
                <w:top w:val="none" w:sz="0" w:space="0" w:color="auto"/>
                <w:left w:val="none" w:sz="0" w:space="0" w:color="auto"/>
                <w:bottom w:val="none" w:sz="0" w:space="0" w:color="auto"/>
                <w:right w:val="none" w:sz="0" w:space="0" w:color="auto"/>
              </w:divBdr>
              <w:divsChild>
                <w:div w:id="909584064">
                  <w:marLeft w:val="0"/>
                  <w:marRight w:val="0"/>
                  <w:marTop w:val="0"/>
                  <w:marBottom w:val="0"/>
                  <w:divBdr>
                    <w:top w:val="none" w:sz="0" w:space="0" w:color="auto"/>
                    <w:left w:val="none" w:sz="0" w:space="0" w:color="auto"/>
                    <w:bottom w:val="none" w:sz="0" w:space="0" w:color="auto"/>
                    <w:right w:val="none" w:sz="0" w:space="0" w:color="auto"/>
                  </w:divBdr>
                  <w:divsChild>
                    <w:div w:id="7981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6503">
      <w:bodyDiv w:val="1"/>
      <w:marLeft w:val="0"/>
      <w:marRight w:val="0"/>
      <w:marTop w:val="0"/>
      <w:marBottom w:val="0"/>
      <w:divBdr>
        <w:top w:val="none" w:sz="0" w:space="0" w:color="auto"/>
        <w:left w:val="none" w:sz="0" w:space="0" w:color="auto"/>
        <w:bottom w:val="none" w:sz="0" w:space="0" w:color="auto"/>
        <w:right w:val="none" w:sz="0" w:space="0" w:color="auto"/>
      </w:divBdr>
      <w:divsChild>
        <w:div w:id="998271001">
          <w:marLeft w:val="0"/>
          <w:marRight w:val="0"/>
          <w:marTop w:val="0"/>
          <w:marBottom w:val="0"/>
          <w:divBdr>
            <w:top w:val="none" w:sz="0" w:space="0" w:color="auto"/>
            <w:left w:val="none" w:sz="0" w:space="0" w:color="auto"/>
            <w:bottom w:val="none" w:sz="0" w:space="0" w:color="auto"/>
            <w:right w:val="none" w:sz="0" w:space="0" w:color="auto"/>
          </w:divBdr>
          <w:divsChild>
            <w:div w:id="1038553090">
              <w:marLeft w:val="0"/>
              <w:marRight w:val="0"/>
              <w:marTop w:val="0"/>
              <w:marBottom w:val="0"/>
              <w:divBdr>
                <w:top w:val="none" w:sz="0" w:space="0" w:color="auto"/>
                <w:left w:val="none" w:sz="0" w:space="0" w:color="auto"/>
                <w:bottom w:val="none" w:sz="0" w:space="0" w:color="auto"/>
                <w:right w:val="none" w:sz="0" w:space="0" w:color="auto"/>
              </w:divBdr>
              <w:divsChild>
                <w:div w:id="1245257778">
                  <w:marLeft w:val="0"/>
                  <w:marRight w:val="0"/>
                  <w:marTop w:val="0"/>
                  <w:marBottom w:val="0"/>
                  <w:divBdr>
                    <w:top w:val="none" w:sz="0" w:space="0" w:color="auto"/>
                    <w:left w:val="none" w:sz="0" w:space="0" w:color="auto"/>
                    <w:bottom w:val="none" w:sz="0" w:space="0" w:color="auto"/>
                    <w:right w:val="none" w:sz="0" w:space="0" w:color="auto"/>
                  </w:divBdr>
                  <w:divsChild>
                    <w:div w:id="8605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8016">
      <w:bodyDiv w:val="1"/>
      <w:marLeft w:val="0"/>
      <w:marRight w:val="0"/>
      <w:marTop w:val="0"/>
      <w:marBottom w:val="0"/>
      <w:divBdr>
        <w:top w:val="none" w:sz="0" w:space="0" w:color="auto"/>
        <w:left w:val="none" w:sz="0" w:space="0" w:color="auto"/>
        <w:bottom w:val="none" w:sz="0" w:space="0" w:color="auto"/>
        <w:right w:val="none" w:sz="0" w:space="0" w:color="auto"/>
      </w:divBdr>
      <w:divsChild>
        <w:div w:id="1530100552">
          <w:marLeft w:val="0"/>
          <w:marRight w:val="0"/>
          <w:marTop w:val="0"/>
          <w:marBottom w:val="0"/>
          <w:divBdr>
            <w:top w:val="none" w:sz="0" w:space="0" w:color="auto"/>
            <w:left w:val="none" w:sz="0" w:space="0" w:color="auto"/>
            <w:bottom w:val="none" w:sz="0" w:space="0" w:color="auto"/>
            <w:right w:val="none" w:sz="0" w:space="0" w:color="auto"/>
          </w:divBdr>
          <w:divsChild>
            <w:div w:id="1309896714">
              <w:marLeft w:val="0"/>
              <w:marRight w:val="0"/>
              <w:marTop w:val="0"/>
              <w:marBottom w:val="0"/>
              <w:divBdr>
                <w:top w:val="none" w:sz="0" w:space="0" w:color="auto"/>
                <w:left w:val="none" w:sz="0" w:space="0" w:color="auto"/>
                <w:bottom w:val="none" w:sz="0" w:space="0" w:color="auto"/>
                <w:right w:val="none" w:sz="0" w:space="0" w:color="auto"/>
              </w:divBdr>
              <w:divsChild>
                <w:div w:id="512496610">
                  <w:marLeft w:val="0"/>
                  <w:marRight w:val="0"/>
                  <w:marTop w:val="0"/>
                  <w:marBottom w:val="0"/>
                  <w:divBdr>
                    <w:top w:val="none" w:sz="0" w:space="0" w:color="auto"/>
                    <w:left w:val="none" w:sz="0" w:space="0" w:color="auto"/>
                    <w:bottom w:val="none" w:sz="0" w:space="0" w:color="auto"/>
                    <w:right w:val="none" w:sz="0" w:space="0" w:color="auto"/>
                  </w:divBdr>
                  <w:divsChild>
                    <w:div w:id="5964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83714">
      <w:bodyDiv w:val="1"/>
      <w:marLeft w:val="0"/>
      <w:marRight w:val="0"/>
      <w:marTop w:val="0"/>
      <w:marBottom w:val="0"/>
      <w:divBdr>
        <w:top w:val="none" w:sz="0" w:space="0" w:color="auto"/>
        <w:left w:val="none" w:sz="0" w:space="0" w:color="auto"/>
        <w:bottom w:val="none" w:sz="0" w:space="0" w:color="auto"/>
        <w:right w:val="none" w:sz="0" w:space="0" w:color="auto"/>
      </w:divBdr>
      <w:divsChild>
        <w:div w:id="1786075620">
          <w:marLeft w:val="0"/>
          <w:marRight w:val="0"/>
          <w:marTop w:val="0"/>
          <w:marBottom w:val="0"/>
          <w:divBdr>
            <w:top w:val="none" w:sz="0" w:space="0" w:color="auto"/>
            <w:left w:val="none" w:sz="0" w:space="0" w:color="auto"/>
            <w:bottom w:val="none" w:sz="0" w:space="0" w:color="auto"/>
            <w:right w:val="none" w:sz="0" w:space="0" w:color="auto"/>
          </w:divBdr>
          <w:divsChild>
            <w:div w:id="1277637992">
              <w:marLeft w:val="0"/>
              <w:marRight w:val="0"/>
              <w:marTop w:val="0"/>
              <w:marBottom w:val="0"/>
              <w:divBdr>
                <w:top w:val="none" w:sz="0" w:space="0" w:color="auto"/>
                <w:left w:val="none" w:sz="0" w:space="0" w:color="auto"/>
                <w:bottom w:val="none" w:sz="0" w:space="0" w:color="auto"/>
                <w:right w:val="none" w:sz="0" w:space="0" w:color="auto"/>
              </w:divBdr>
              <w:divsChild>
                <w:div w:id="15303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4118">
      <w:bodyDiv w:val="1"/>
      <w:marLeft w:val="0"/>
      <w:marRight w:val="0"/>
      <w:marTop w:val="0"/>
      <w:marBottom w:val="0"/>
      <w:divBdr>
        <w:top w:val="none" w:sz="0" w:space="0" w:color="auto"/>
        <w:left w:val="none" w:sz="0" w:space="0" w:color="auto"/>
        <w:bottom w:val="none" w:sz="0" w:space="0" w:color="auto"/>
        <w:right w:val="none" w:sz="0" w:space="0" w:color="auto"/>
      </w:divBdr>
      <w:divsChild>
        <w:div w:id="493567271">
          <w:marLeft w:val="0"/>
          <w:marRight w:val="0"/>
          <w:marTop w:val="0"/>
          <w:marBottom w:val="0"/>
          <w:divBdr>
            <w:top w:val="none" w:sz="0" w:space="0" w:color="auto"/>
            <w:left w:val="none" w:sz="0" w:space="0" w:color="auto"/>
            <w:bottom w:val="none" w:sz="0" w:space="0" w:color="auto"/>
            <w:right w:val="none" w:sz="0" w:space="0" w:color="auto"/>
          </w:divBdr>
          <w:divsChild>
            <w:div w:id="2065137507">
              <w:marLeft w:val="0"/>
              <w:marRight w:val="0"/>
              <w:marTop w:val="0"/>
              <w:marBottom w:val="0"/>
              <w:divBdr>
                <w:top w:val="none" w:sz="0" w:space="0" w:color="auto"/>
                <w:left w:val="none" w:sz="0" w:space="0" w:color="auto"/>
                <w:bottom w:val="none" w:sz="0" w:space="0" w:color="auto"/>
                <w:right w:val="none" w:sz="0" w:space="0" w:color="auto"/>
              </w:divBdr>
              <w:divsChild>
                <w:div w:id="6758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5907">
      <w:bodyDiv w:val="1"/>
      <w:marLeft w:val="0"/>
      <w:marRight w:val="0"/>
      <w:marTop w:val="0"/>
      <w:marBottom w:val="0"/>
      <w:divBdr>
        <w:top w:val="none" w:sz="0" w:space="0" w:color="auto"/>
        <w:left w:val="none" w:sz="0" w:space="0" w:color="auto"/>
        <w:bottom w:val="none" w:sz="0" w:space="0" w:color="auto"/>
        <w:right w:val="none" w:sz="0" w:space="0" w:color="auto"/>
      </w:divBdr>
    </w:div>
    <w:div w:id="810900952">
      <w:bodyDiv w:val="1"/>
      <w:marLeft w:val="0"/>
      <w:marRight w:val="0"/>
      <w:marTop w:val="0"/>
      <w:marBottom w:val="0"/>
      <w:divBdr>
        <w:top w:val="none" w:sz="0" w:space="0" w:color="auto"/>
        <w:left w:val="none" w:sz="0" w:space="0" w:color="auto"/>
        <w:bottom w:val="none" w:sz="0" w:space="0" w:color="auto"/>
        <w:right w:val="none" w:sz="0" w:space="0" w:color="auto"/>
      </w:divBdr>
      <w:divsChild>
        <w:div w:id="1142116125">
          <w:marLeft w:val="0"/>
          <w:marRight w:val="0"/>
          <w:marTop w:val="0"/>
          <w:marBottom w:val="0"/>
          <w:divBdr>
            <w:top w:val="none" w:sz="0" w:space="0" w:color="auto"/>
            <w:left w:val="none" w:sz="0" w:space="0" w:color="auto"/>
            <w:bottom w:val="none" w:sz="0" w:space="0" w:color="auto"/>
            <w:right w:val="none" w:sz="0" w:space="0" w:color="auto"/>
          </w:divBdr>
          <w:divsChild>
            <w:div w:id="1361542478">
              <w:marLeft w:val="0"/>
              <w:marRight w:val="0"/>
              <w:marTop w:val="0"/>
              <w:marBottom w:val="0"/>
              <w:divBdr>
                <w:top w:val="none" w:sz="0" w:space="0" w:color="auto"/>
                <w:left w:val="none" w:sz="0" w:space="0" w:color="auto"/>
                <w:bottom w:val="none" w:sz="0" w:space="0" w:color="auto"/>
                <w:right w:val="none" w:sz="0" w:space="0" w:color="auto"/>
              </w:divBdr>
              <w:divsChild>
                <w:div w:id="1821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3022">
      <w:bodyDiv w:val="1"/>
      <w:marLeft w:val="0"/>
      <w:marRight w:val="0"/>
      <w:marTop w:val="0"/>
      <w:marBottom w:val="0"/>
      <w:divBdr>
        <w:top w:val="none" w:sz="0" w:space="0" w:color="auto"/>
        <w:left w:val="none" w:sz="0" w:space="0" w:color="auto"/>
        <w:bottom w:val="none" w:sz="0" w:space="0" w:color="auto"/>
        <w:right w:val="none" w:sz="0" w:space="0" w:color="auto"/>
      </w:divBdr>
      <w:divsChild>
        <w:div w:id="2002391950">
          <w:marLeft w:val="0"/>
          <w:marRight w:val="0"/>
          <w:marTop w:val="0"/>
          <w:marBottom w:val="0"/>
          <w:divBdr>
            <w:top w:val="none" w:sz="0" w:space="0" w:color="auto"/>
            <w:left w:val="none" w:sz="0" w:space="0" w:color="auto"/>
            <w:bottom w:val="none" w:sz="0" w:space="0" w:color="auto"/>
            <w:right w:val="none" w:sz="0" w:space="0" w:color="auto"/>
          </w:divBdr>
          <w:divsChild>
            <w:div w:id="1860925858">
              <w:marLeft w:val="0"/>
              <w:marRight w:val="0"/>
              <w:marTop w:val="0"/>
              <w:marBottom w:val="0"/>
              <w:divBdr>
                <w:top w:val="none" w:sz="0" w:space="0" w:color="auto"/>
                <w:left w:val="none" w:sz="0" w:space="0" w:color="auto"/>
                <w:bottom w:val="none" w:sz="0" w:space="0" w:color="auto"/>
                <w:right w:val="none" w:sz="0" w:space="0" w:color="auto"/>
              </w:divBdr>
              <w:divsChild>
                <w:div w:id="15827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8495">
      <w:bodyDiv w:val="1"/>
      <w:marLeft w:val="0"/>
      <w:marRight w:val="0"/>
      <w:marTop w:val="0"/>
      <w:marBottom w:val="0"/>
      <w:divBdr>
        <w:top w:val="none" w:sz="0" w:space="0" w:color="auto"/>
        <w:left w:val="none" w:sz="0" w:space="0" w:color="auto"/>
        <w:bottom w:val="none" w:sz="0" w:space="0" w:color="auto"/>
        <w:right w:val="none" w:sz="0" w:space="0" w:color="auto"/>
      </w:divBdr>
      <w:divsChild>
        <w:div w:id="239021564">
          <w:marLeft w:val="0"/>
          <w:marRight w:val="0"/>
          <w:marTop w:val="0"/>
          <w:marBottom w:val="0"/>
          <w:divBdr>
            <w:top w:val="none" w:sz="0" w:space="0" w:color="auto"/>
            <w:left w:val="none" w:sz="0" w:space="0" w:color="auto"/>
            <w:bottom w:val="none" w:sz="0" w:space="0" w:color="auto"/>
            <w:right w:val="none" w:sz="0" w:space="0" w:color="auto"/>
          </w:divBdr>
          <w:divsChild>
            <w:div w:id="907689421">
              <w:marLeft w:val="0"/>
              <w:marRight w:val="0"/>
              <w:marTop w:val="0"/>
              <w:marBottom w:val="0"/>
              <w:divBdr>
                <w:top w:val="none" w:sz="0" w:space="0" w:color="auto"/>
                <w:left w:val="none" w:sz="0" w:space="0" w:color="auto"/>
                <w:bottom w:val="none" w:sz="0" w:space="0" w:color="auto"/>
                <w:right w:val="none" w:sz="0" w:space="0" w:color="auto"/>
              </w:divBdr>
              <w:divsChild>
                <w:div w:id="18035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5468">
      <w:bodyDiv w:val="1"/>
      <w:marLeft w:val="0"/>
      <w:marRight w:val="0"/>
      <w:marTop w:val="0"/>
      <w:marBottom w:val="0"/>
      <w:divBdr>
        <w:top w:val="none" w:sz="0" w:space="0" w:color="auto"/>
        <w:left w:val="none" w:sz="0" w:space="0" w:color="auto"/>
        <w:bottom w:val="none" w:sz="0" w:space="0" w:color="auto"/>
        <w:right w:val="none" w:sz="0" w:space="0" w:color="auto"/>
      </w:divBdr>
    </w:div>
    <w:div w:id="1058750950">
      <w:bodyDiv w:val="1"/>
      <w:marLeft w:val="0"/>
      <w:marRight w:val="0"/>
      <w:marTop w:val="0"/>
      <w:marBottom w:val="0"/>
      <w:divBdr>
        <w:top w:val="none" w:sz="0" w:space="0" w:color="auto"/>
        <w:left w:val="none" w:sz="0" w:space="0" w:color="auto"/>
        <w:bottom w:val="none" w:sz="0" w:space="0" w:color="auto"/>
        <w:right w:val="none" w:sz="0" w:space="0" w:color="auto"/>
      </w:divBdr>
      <w:divsChild>
        <w:div w:id="72362074">
          <w:marLeft w:val="0"/>
          <w:marRight w:val="0"/>
          <w:marTop w:val="0"/>
          <w:marBottom w:val="0"/>
          <w:divBdr>
            <w:top w:val="none" w:sz="0" w:space="0" w:color="auto"/>
            <w:left w:val="none" w:sz="0" w:space="0" w:color="auto"/>
            <w:bottom w:val="none" w:sz="0" w:space="0" w:color="auto"/>
            <w:right w:val="none" w:sz="0" w:space="0" w:color="auto"/>
          </w:divBdr>
        </w:div>
        <w:div w:id="334186936">
          <w:marLeft w:val="0"/>
          <w:marRight w:val="0"/>
          <w:marTop w:val="0"/>
          <w:marBottom w:val="0"/>
          <w:divBdr>
            <w:top w:val="none" w:sz="0" w:space="0" w:color="auto"/>
            <w:left w:val="none" w:sz="0" w:space="0" w:color="auto"/>
            <w:bottom w:val="none" w:sz="0" w:space="0" w:color="auto"/>
            <w:right w:val="none" w:sz="0" w:space="0" w:color="auto"/>
          </w:divBdr>
        </w:div>
      </w:divsChild>
    </w:div>
    <w:div w:id="1133401172">
      <w:bodyDiv w:val="1"/>
      <w:marLeft w:val="0"/>
      <w:marRight w:val="0"/>
      <w:marTop w:val="0"/>
      <w:marBottom w:val="0"/>
      <w:divBdr>
        <w:top w:val="none" w:sz="0" w:space="0" w:color="auto"/>
        <w:left w:val="none" w:sz="0" w:space="0" w:color="auto"/>
        <w:bottom w:val="none" w:sz="0" w:space="0" w:color="auto"/>
        <w:right w:val="none" w:sz="0" w:space="0" w:color="auto"/>
      </w:divBdr>
      <w:divsChild>
        <w:div w:id="1026255314">
          <w:marLeft w:val="0"/>
          <w:marRight w:val="0"/>
          <w:marTop w:val="0"/>
          <w:marBottom w:val="0"/>
          <w:divBdr>
            <w:top w:val="none" w:sz="0" w:space="0" w:color="auto"/>
            <w:left w:val="none" w:sz="0" w:space="0" w:color="auto"/>
            <w:bottom w:val="none" w:sz="0" w:space="0" w:color="auto"/>
            <w:right w:val="none" w:sz="0" w:space="0" w:color="auto"/>
          </w:divBdr>
          <w:divsChild>
            <w:div w:id="1527134564">
              <w:marLeft w:val="0"/>
              <w:marRight w:val="0"/>
              <w:marTop w:val="0"/>
              <w:marBottom w:val="0"/>
              <w:divBdr>
                <w:top w:val="none" w:sz="0" w:space="0" w:color="auto"/>
                <w:left w:val="none" w:sz="0" w:space="0" w:color="auto"/>
                <w:bottom w:val="none" w:sz="0" w:space="0" w:color="auto"/>
                <w:right w:val="none" w:sz="0" w:space="0" w:color="auto"/>
              </w:divBdr>
              <w:divsChild>
                <w:div w:id="620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1621">
      <w:bodyDiv w:val="1"/>
      <w:marLeft w:val="0"/>
      <w:marRight w:val="0"/>
      <w:marTop w:val="0"/>
      <w:marBottom w:val="0"/>
      <w:divBdr>
        <w:top w:val="none" w:sz="0" w:space="0" w:color="auto"/>
        <w:left w:val="none" w:sz="0" w:space="0" w:color="auto"/>
        <w:bottom w:val="none" w:sz="0" w:space="0" w:color="auto"/>
        <w:right w:val="none" w:sz="0" w:space="0" w:color="auto"/>
      </w:divBdr>
      <w:divsChild>
        <w:div w:id="794255101">
          <w:marLeft w:val="0"/>
          <w:marRight w:val="0"/>
          <w:marTop w:val="0"/>
          <w:marBottom w:val="0"/>
          <w:divBdr>
            <w:top w:val="none" w:sz="0" w:space="0" w:color="auto"/>
            <w:left w:val="none" w:sz="0" w:space="0" w:color="auto"/>
            <w:bottom w:val="none" w:sz="0" w:space="0" w:color="auto"/>
            <w:right w:val="none" w:sz="0" w:space="0" w:color="auto"/>
          </w:divBdr>
          <w:divsChild>
            <w:div w:id="602686837">
              <w:marLeft w:val="0"/>
              <w:marRight w:val="0"/>
              <w:marTop w:val="0"/>
              <w:marBottom w:val="0"/>
              <w:divBdr>
                <w:top w:val="none" w:sz="0" w:space="0" w:color="auto"/>
                <w:left w:val="none" w:sz="0" w:space="0" w:color="auto"/>
                <w:bottom w:val="none" w:sz="0" w:space="0" w:color="auto"/>
                <w:right w:val="none" w:sz="0" w:space="0" w:color="auto"/>
              </w:divBdr>
              <w:divsChild>
                <w:div w:id="58408642">
                  <w:marLeft w:val="0"/>
                  <w:marRight w:val="0"/>
                  <w:marTop w:val="0"/>
                  <w:marBottom w:val="0"/>
                  <w:divBdr>
                    <w:top w:val="none" w:sz="0" w:space="0" w:color="auto"/>
                    <w:left w:val="none" w:sz="0" w:space="0" w:color="auto"/>
                    <w:bottom w:val="none" w:sz="0" w:space="0" w:color="auto"/>
                    <w:right w:val="none" w:sz="0" w:space="0" w:color="auto"/>
                  </w:divBdr>
                  <w:divsChild>
                    <w:div w:id="15900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22355">
      <w:bodyDiv w:val="1"/>
      <w:marLeft w:val="0"/>
      <w:marRight w:val="0"/>
      <w:marTop w:val="0"/>
      <w:marBottom w:val="0"/>
      <w:divBdr>
        <w:top w:val="none" w:sz="0" w:space="0" w:color="auto"/>
        <w:left w:val="none" w:sz="0" w:space="0" w:color="auto"/>
        <w:bottom w:val="none" w:sz="0" w:space="0" w:color="auto"/>
        <w:right w:val="none" w:sz="0" w:space="0" w:color="auto"/>
      </w:divBdr>
    </w:div>
    <w:div w:id="1239054769">
      <w:bodyDiv w:val="1"/>
      <w:marLeft w:val="0"/>
      <w:marRight w:val="0"/>
      <w:marTop w:val="0"/>
      <w:marBottom w:val="0"/>
      <w:divBdr>
        <w:top w:val="none" w:sz="0" w:space="0" w:color="auto"/>
        <w:left w:val="none" w:sz="0" w:space="0" w:color="auto"/>
        <w:bottom w:val="none" w:sz="0" w:space="0" w:color="auto"/>
        <w:right w:val="none" w:sz="0" w:space="0" w:color="auto"/>
      </w:divBdr>
      <w:divsChild>
        <w:div w:id="1079135593">
          <w:marLeft w:val="0"/>
          <w:marRight w:val="0"/>
          <w:marTop w:val="0"/>
          <w:marBottom w:val="0"/>
          <w:divBdr>
            <w:top w:val="none" w:sz="0" w:space="0" w:color="auto"/>
            <w:left w:val="none" w:sz="0" w:space="0" w:color="auto"/>
            <w:bottom w:val="none" w:sz="0" w:space="0" w:color="auto"/>
            <w:right w:val="none" w:sz="0" w:space="0" w:color="auto"/>
          </w:divBdr>
          <w:divsChild>
            <w:div w:id="1620336378">
              <w:marLeft w:val="0"/>
              <w:marRight w:val="0"/>
              <w:marTop w:val="0"/>
              <w:marBottom w:val="0"/>
              <w:divBdr>
                <w:top w:val="none" w:sz="0" w:space="0" w:color="auto"/>
                <w:left w:val="none" w:sz="0" w:space="0" w:color="auto"/>
                <w:bottom w:val="none" w:sz="0" w:space="0" w:color="auto"/>
                <w:right w:val="none" w:sz="0" w:space="0" w:color="auto"/>
              </w:divBdr>
              <w:divsChild>
                <w:div w:id="777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1609">
      <w:bodyDiv w:val="1"/>
      <w:marLeft w:val="0"/>
      <w:marRight w:val="0"/>
      <w:marTop w:val="0"/>
      <w:marBottom w:val="0"/>
      <w:divBdr>
        <w:top w:val="none" w:sz="0" w:space="0" w:color="auto"/>
        <w:left w:val="none" w:sz="0" w:space="0" w:color="auto"/>
        <w:bottom w:val="none" w:sz="0" w:space="0" w:color="auto"/>
        <w:right w:val="none" w:sz="0" w:space="0" w:color="auto"/>
      </w:divBdr>
      <w:divsChild>
        <w:div w:id="1088382201">
          <w:marLeft w:val="0"/>
          <w:marRight w:val="0"/>
          <w:marTop w:val="0"/>
          <w:marBottom w:val="0"/>
          <w:divBdr>
            <w:top w:val="none" w:sz="0" w:space="0" w:color="auto"/>
            <w:left w:val="none" w:sz="0" w:space="0" w:color="auto"/>
            <w:bottom w:val="none" w:sz="0" w:space="0" w:color="auto"/>
            <w:right w:val="none" w:sz="0" w:space="0" w:color="auto"/>
          </w:divBdr>
          <w:divsChild>
            <w:div w:id="288122722">
              <w:marLeft w:val="0"/>
              <w:marRight w:val="0"/>
              <w:marTop w:val="0"/>
              <w:marBottom w:val="0"/>
              <w:divBdr>
                <w:top w:val="none" w:sz="0" w:space="0" w:color="auto"/>
                <w:left w:val="none" w:sz="0" w:space="0" w:color="auto"/>
                <w:bottom w:val="none" w:sz="0" w:space="0" w:color="auto"/>
                <w:right w:val="none" w:sz="0" w:space="0" w:color="auto"/>
              </w:divBdr>
              <w:divsChild>
                <w:div w:id="9948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0660">
      <w:bodyDiv w:val="1"/>
      <w:marLeft w:val="0"/>
      <w:marRight w:val="0"/>
      <w:marTop w:val="0"/>
      <w:marBottom w:val="0"/>
      <w:divBdr>
        <w:top w:val="none" w:sz="0" w:space="0" w:color="auto"/>
        <w:left w:val="none" w:sz="0" w:space="0" w:color="auto"/>
        <w:bottom w:val="none" w:sz="0" w:space="0" w:color="auto"/>
        <w:right w:val="none" w:sz="0" w:space="0" w:color="auto"/>
      </w:divBdr>
      <w:divsChild>
        <w:div w:id="1054043933">
          <w:marLeft w:val="0"/>
          <w:marRight w:val="0"/>
          <w:marTop w:val="0"/>
          <w:marBottom w:val="0"/>
          <w:divBdr>
            <w:top w:val="none" w:sz="0" w:space="0" w:color="auto"/>
            <w:left w:val="none" w:sz="0" w:space="0" w:color="auto"/>
            <w:bottom w:val="none" w:sz="0" w:space="0" w:color="auto"/>
            <w:right w:val="none" w:sz="0" w:space="0" w:color="auto"/>
          </w:divBdr>
          <w:divsChild>
            <w:div w:id="939727862">
              <w:marLeft w:val="0"/>
              <w:marRight w:val="0"/>
              <w:marTop w:val="0"/>
              <w:marBottom w:val="0"/>
              <w:divBdr>
                <w:top w:val="none" w:sz="0" w:space="0" w:color="auto"/>
                <w:left w:val="none" w:sz="0" w:space="0" w:color="auto"/>
                <w:bottom w:val="none" w:sz="0" w:space="0" w:color="auto"/>
                <w:right w:val="none" w:sz="0" w:space="0" w:color="auto"/>
              </w:divBdr>
              <w:divsChild>
                <w:div w:id="17169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8580">
      <w:bodyDiv w:val="1"/>
      <w:marLeft w:val="0"/>
      <w:marRight w:val="0"/>
      <w:marTop w:val="0"/>
      <w:marBottom w:val="0"/>
      <w:divBdr>
        <w:top w:val="none" w:sz="0" w:space="0" w:color="auto"/>
        <w:left w:val="none" w:sz="0" w:space="0" w:color="auto"/>
        <w:bottom w:val="none" w:sz="0" w:space="0" w:color="auto"/>
        <w:right w:val="none" w:sz="0" w:space="0" w:color="auto"/>
      </w:divBdr>
      <w:divsChild>
        <w:div w:id="953252801">
          <w:marLeft w:val="0"/>
          <w:marRight w:val="0"/>
          <w:marTop w:val="0"/>
          <w:marBottom w:val="0"/>
          <w:divBdr>
            <w:top w:val="none" w:sz="0" w:space="0" w:color="auto"/>
            <w:left w:val="none" w:sz="0" w:space="0" w:color="auto"/>
            <w:bottom w:val="none" w:sz="0" w:space="0" w:color="auto"/>
            <w:right w:val="none" w:sz="0" w:space="0" w:color="auto"/>
          </w:divBdr>
          <w:divsChild>
            <w:div w:id="264924683">
              <w:marLeft w:val="0"/>
              <w:marRight w:val="0"/>
              <w:marTop w:val="0"/>
              <w:marBottom w:val="0"/>
              <w:divBdr>
                <w:top w:val="none" w:sz="0" w:space="0" w:color="auto"/>
                <w:left w:val="none" w:sz="0" w:space="0" w:color="auto"/>
                <w:bottom w:val="none" w:sz="0" w:space="0" w:color="auto"/>
                <w:right w:val="none" w:sz="0" w:space="0" w:color="auto"/>
              </w:divBdr>
              <w:divsChild>
                <w:div w:id="9416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3321">
      <w:bodyDiv w:val="1"/>
      <w:marLeft w:val="0"/>
      <w:marRight w:val="0"/>
      <w:marTop w:val="0"/>
      <w:marBottom w:val="0"/>
      <w:divBdr>
        <w:top w:val="none" w:sz="0" w:space="0" w:color="auto"/>
        <w:left w:val="none" w:sz="0" w:space="0" w:color="auto"/>
        <w:bottom w:val="none" w:sz="0" w:space="0" w:color="auto"/>
        <w:right w:val="none" w:sz="0" w:space="0" w:color="auto"/>
      </w:divBdr>
      <w:divsChild>
        <w:div w:id="458570231">
          <w:marLeft w:val="0"/>
          <w:marRight w:val="0"/>
          <w:marTop w:val="0"/>
          <w:marBottom w:val="0"/>
          <w:divBdr>
            <w:top w:val="none" w:sz="0" w:space="0" w:color="auto"/>
            <w:left w:val="none" w:sz="0" w:space="0" w:color="auto"/>
            <w:bottom w:val="none" w:sz="0" w:space="0" w:color="auto"/>
            <w:right w:val="none" w:sz="0" w:space="0" w:color="auto"/>
          </w:divBdr>
          <w:divsChild>
            <w:div w:id="1204706915">
              <w:marLeft w:val="0"/>
              <w:marRight w:val="0"/>
              <w:marTop w:val="0"/>
              <w:marBottom w:val="0"/>
              <w:divBdr>
                <w:top w:val="none" w:sz="0" w:space="0" w:color="auto"/>
                <w:left w:val="none" w:sz="0" w:space="0" w:color="auto"/>
                <w:bottom w:val="none" w:sz="0" w:space="0" w:color="auto"/>
                <w:right w:val="none" w:sz="0" w:space="0" w:color="auto"/>
              </w:divBdr>
              <w:divsChild>
                <w:div w:id="81075611">
                  <w:marLeft w:val="0"/>
                  <w:marRight w:val="0"/>
                  <w:marTop w:val="0"/>
                  <w:marBottom w:val="0"/>
                  <w:divBdr>
                    <w:top w:val="none" w:sz="0" w:space="0" w:color="auto"/>
                    <w:left w:val="none" w:sz="0" w:space="0" w:color="auto"/>
                    <w:bottom w:val="none" w:sz="0" w:space="0" w:color="auto"/>
                    <w:right w:val="none" w:sz="0" w:space="0" w:color="auto"/>
                  </w:divBdr>
                  <w:divsChild>
                    <w:div w:id="20194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5645">
      <w:bodyDiv w:val="1"/>
      <w:marLeft w:val="0"/>
      <w:marRight w:val="0"/>
      <w:marTop w:val="0"/>
      <w:marBottom w:val="0"/>
      <w:divBdr>
        <w:top w:val="none" w:sz="0" w:space="0" w:color="auto"/>
        <w:left w:val="none" w:sz="0" w:space="0" w:color="auto"/>
        <w:bottom w:val="none" w:sz="0" w:space="0" w:color="auto"/>
        <w:right w:val="none" w:sz="0" w:space="0" w:color="auto"/>
      </w:divBdr>
      <w:divsChild>
        <w:div w:id="406266328">
          <w:marLeft w:val="0"/>
          <w:marRight w:val="0"/>
          <w:marTop w:val="0"/>
          <w:marBottom w:val="0"/>
          <w:divBdr>
            <w:top w:val="none" w:sz="0" w:space="0" w:color="auto"/>
            <w:left w:val="none" w:sz="0" w:space="0" w:color="auto"/>
            <w:bottom w:val="none" w:sz="0" w:space="0" w:color="auto"/>
            <w:right w:val="none" w:sz="0" w:space="0" w:color="auto"/>
          </w:divBdr>
          <w:divsChild>
            <w:div w:id="1294336704">
              <w:marLeft w:val="0"/>
              <w:marRight w:val="0"/>
              <w:marTop w:val="0"/>
              <w:marBottom w:val="0"/>
              <w:divBdr>
                <w:top w:val="none" w:sz="0" w:space="0" w:color="auto"/>
                <w:left w:val="none" w:sz="0" w:space="0" w:color="auto"/>
                <w:bottom w:val="none" w:sz="0" w:space="0" w:color="auto"/>
                <w:right w:val="none" w:sz="0" w:space="0" w:color="auto"/>
              </w:divBdr>
              <w:divsChild>
                <w:div w:id="15393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5605">
      <w:bodyDiv w:val="1"/>
      <w:marLeft w:val="0"/>
      <w:marRight w:val="0"/>
      <w:marTop w:val="0"/>
      <w:marBottom w:val="0"/>
      <w:divBdr>
        <w:top w:val="none" w:sz="0" w:space="0" w:color="auto"/>
        <w:left w:val="none" w:sz="0" w:space="0" w:color="auto"/>
        <w:bottom w:val="none" w:sz="0" w:space="0" w:color="auto"/>
        <w:right w:val="none" w:sz="0" w:space="0" w:color="auto"/>
      </w:divBdr>
      <w:divsChild>
        <w:div w:id="2012101568">
          <w:marLeft w:val="0"/>
          <w:marRight w:val="0"/>
          <w:marTop w:val="0"/>
          <w:marBottom w:val="0"/>
          <w:divBdr>
            <w:top w:val="none" w:sz="0" w:space="0" w:color="auto"/>
            <w:left w:val="none" w:sz="0" w:space="0" w:color="auto"/>
            <w:bottom w:val="none" w:sz="0" w:space="0" w:color="auto"/>
            <w:right w:val="none" w:sz="0" w:space="0" w:color="auto"/>
          </w:divBdr>
          <w:divsChild>
            <w:div w:id="1183128477">
              <w:marLeft w:val="0"/>
              <w:marRight w:val="0"/>
              <w:marTop w:val="0"/>
              <w:marBottom w:val="0"/>
              <w:divBdr>
                <w:top w:val="none" w:sz="0" w:space="0" w:color="auto"/>
                <w:left w:val="none" w:sz="0" w:space="0" w:color="auto"/>
                <w:bottom w:val="none" w:sz="0" w:space="0" w:color="auto"/>
                <w:right w:val="none" w:sz="0" w:space="0" w:color="auto"/>
              </w:divBdr>
              <w:divsChild>
                <w:div w:id="1491286882">
                  <w:marLeft w:val="0"/>
                  <w:marRight w:val="0"/>
                  <w:marTop w:val="0"/>
                  <w:marBottom w:val="0"/>
                  <w:divBdr>
                    <w:top w:val="none" w:sz="0" w:space="0" w:color="auto"/>
                    <w:left w:val="none" w:sz="0" w:space="0" w:color="auto"/>
                    <w:bottom w:val="none" w:sz="0" w:space="0" w:color="auto"/>
                    <w:right w:val="none" w:sz="0" w:space="0" w:color="auto"/>
                  </w:divBdr>
                  <w:divsChild>
                    <w:div w:id="5693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9035">
      <w:bodyDiv w:val="1"/>
      <w:marLeft w:val="0"/>
      <w:marRight w:val="0"/>
      <w:marTop w:val="0"/>
      <w:marBottom w:val="0"/>
      <w:divBdr>
        <w:top w:val="none" w:sz="0" w:space="0" w:color="auto"/>
        <w:left w:val="none" w:sz="0" w:space="0" w:color="auto"/>
        <w:bottom w:val="none" w:sz="0" w:space="0" w:color="auto"/>
        <w:right w:val="none" w:sz="0" w:space="0" w:color="auto"/>
      </w:divBdr>
      <w:divsChild>
        <w:div w:id="1641497304">
          <w:marLeft w:val="0"/>
          <w:marRight w:val="0"/>
          <w:marTop w:val="0"/>
          <w:marBottom w:val="0"/>
          <w:divBdr>
            <w:top w:val="none" w:sz="0" w:space="0" w:color="auto"/>
            <w:left w:val="none" w:sz="0" w:space="0" w:color="auto"/>
            <w:bottom w:val="none" w:sz="0" w:space="0" w:color="auto"/>
            <w:right w:val="none" w:sz="0" w:space="0" w:color="auto"/>
          </w:divBdr>
          <w:divsChild>
            <w:div w:id="602302133">
              <w:marLeft w:val="0"/>
              <w:marRight w:val="0"/>
              <w:marTop w:val="0"/>
              <w:marBottom w:val="0"/>
              <w:divBdr>
                <w:top w:val="none" w:sz="0" w:space="0" w:color="auto"/>
                <w:left w:val="none" w:sz="0" w:space="0" w:color="auto"/>
                <w:bottom w:val="none" w:sz="0" w:space="0" w:color="auto"/>
                <w:right w:val="none" w:sz="0" w:space="0" w:color="auto"/>
              </w:divBdr>
              <w:divsChild>
                <w:div w:id="2404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49492">
      <w:bodyDiv w:val="1"/>
      <w:marLeft w:val="0"/>
      <w:marRight w:val="0"/>
      <w:marTop w:val="0"/>
      <w:marBottom w:val="0"/>
      <w:divBdr>
        <w:top w:val="none" w:sz="0" w:space="0" w:color="auto"/>
        <w:left w:val="none" w:sz="0" w:space="0" w:color="auto"/>
        <w:bottom w:val="none" w:sz="0" w:space="0" w:color="auto"/>
        <w:right w:val="none" w:sz="0" w:space="0" w:color="auto"/>
      </w:divBdr>
      <w:divsChild>
        <w:div w:id="1259556485">
          <w:marLeft w:val="0"/>
          <w:marRight w:val="0"/>
          <w:marTop w:val="0"/>
          <w:marBottom w:val="0"/>
          <w:divBdr>
            <w:top w:val="none" w:sz="0" w:space="0" w:color="auto"/>
            <w:left w:val="none" w:sz="0" w:space="0" w:color="auto"/>
            <w:bottom w:val="none" w:sz="0" w:space="0" w:color="auto"/>
            <w:right w:val="none" w:sz="0" w:space="0" w:color="auto"/>
          </w:divBdr>
          <w:divsChild>
            <w:div w:id="1648433649">
              <w:marLeft w:val="0"/>
              <w:marRight w:val="0"/>
              <w:marTop w:val="0"/>
              <w:marBottom w:val="0"/>
              <w:divBdr>
                <w:top w:val="none" w:sz="0" w:space="0" w:color="auto"/>
                <w:left w:val="none" w:sz="0" w:space="0" w:color="auto"/>
                <w:bottom w:val="none" w:sz="0" w:space="0" w:color="auto"/>
                <w:right w:val="none" w:sz="0" w:space="0" w:color="auto"/>
              </w:divBdr>
              <w:divsChild>
                <w:div w:id="1466045681">
                  <w:marLeft w:val="0"/>
                  <w:marRight w:val="0"/>
                  <w:marTop w:val="0"/>
                  <w:marBottom w:val="0"/>
                  <w:divBdr>
                    <w:top w:val="none" w:sz="0" w:space="0" w:color="auto"/>
                    <w:left w:val="none" w:sz="0" w:space="0" w:color="auto"/>
                    <w:bottom w:val="none" w:sz="0" w:space="0" w:color="auto"/>
                    <w:right w:val="none" w:sz="0" w:space="0" w:color="auto"/>
                  </w:divBdr>
                  <w:divsChild>
                    <w:div w:id="1680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3446">
      <w:bodyDiv w:val="1"/>
      <w:marLeft w:val="0"/>
      <w:marRight w:val="0"/>
      <w:marTop w:val="0"/>
      <w:marBottom w:val="0"/>
      <w:divBdr>
        <w:top w:val="none" w:sz="0" w:space="0" w:color="auto"/>
        <w:left w:val="none" w:sz="0" w:space="0" w:color="auto"/>
        <w:bottom w:val="none" w:sz="0" w:space="0" w:color="auto"/>
        <w:right w:val="none" w:sz="0" w:space="0" w:color="auto"/>
      </w:divBdr>
      <w:divsChild>
        <w:div w:id="1382247207">
          <w:marLeft w:val="0"/>
          <w:marRight w:val="0"/>
          <w:marTop w:val="0"/>
          <w:marBottom w:val="0"/>
          <w:divBdr>
            <w:top w:val="none" w:sz="0" w:space="0" w:color="auto"/>
            <w:left w:val="none" w:sz="0" w:space="0" w:color="auto"/>
            <w:bottom w:val="none" w:sz="0" w:space="0" w:color="auto"/>
            <w:right w:val="none" w:sz="0" w:space="0" w:color="auto"/>
          </w:divBdr>
          <w:divsChild>
            <w:div w:id="1255821033">
              <w:marLeft w:val="0"/>
              <w:marRight w:val="0"/>
              <w:marTop w:val="0"/>
              <w:marBottom w:val="0"/>
              <w:divBdr>
                <w:top w:val="none" w:sz="0" w:space="0" w:color="auto"/>
                <w:left w:val="none" w:sz="0" w:space="0" w:color="auto"/>
                <w:bottom w:val="none" w:sz="0" w:space="0" w:color="auto"/>
                <w:right w:val="none" w:sz="0" w:space="0" w:color="auto"/>
              </w:divBdr>
              <w:divsChild>
                <w:div w:id="16896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79918">
      <w:bodyDiv w:val="1"/>
      <w:marLeft w:val="0"/>
      <w:marRight w:val="0"/>
      <w:marTop w:val="0"/>
      <w:marBottom w:val="0"/>
      <w:divBdr>
        <w:top w:val="none" w:sz="0" w:space="0" w:color="auto"/>
        <w:left w:val="none" w:sz="0" w:space="0" w:color="auto"/>
        <w:bottom w:val="none" w:sz="0" w:space="0" w:color="auto"/>
        <w:right w:val="none" w:sz="0" w:space="0" w:color="auto"/>
      </w:divBdr>
    </w:div>
    <w:div w:id="1990397490">
      <w:bodyDiv w:val="1"/>
      <w:marLeft w:val="0"/>
      <w:marRight w:val="0"/>
      <w:marTop w:val="0"/>
      <w:marBottom w:val="0"/>
      <w:divBdr>
        <w:top w:val="none" w:sz="0" w:space="0" w:color="auto"/>
        <w:left w:val="none" w:sz="0" w:space="0" w:color="auto"/>
        <w:bottom w:val="none" w:sz="0" w:space="0" w:color="auto"/>
        <w:right w:val="none" w:sz="0" w:space="0" w:color="auto"/>
      </w:divBdr>
      <w:divsChild>
        <w:div w:id="1145051471">
          <w:marLeft w:val="0"/>
          <w:marRight w:val="0"/>
          <w:marTop w:val="0"/>
          <w:marBottom w:val="0"/>
          <w:divBdr>
            <w:top w:val="none" w:sz="0" w:space="0" w:color="auto"/>
            <w:left w:val="none" w:sz="0" w:space="0" w:color="auto"/>
            <w:bottom w:val="none" w:sz="0" w:space="0" w:color="auto"/>
            <w:right w:val="none" w:sz="0" w:space="0" w:color="auto"/>
          </w:divBdr>
          <w:divsChild>
            <w:div w:id="1261062301">
              <w:marLeft w:val="0"/>
              <w:marRight w:val="0"/>
              <w:marTop w:val="0"/>
              <w:marBottom w:val="0"/>
              <w:divBdr>
                <w:top w:val="none" w:sz="0" w:space="0" w:color="auto"/>
                <w:left w:val="none" w:sz="0" w:space="0" w:color="auto"/>
                <w:bottom w:val="none" w:sz="0" w:space="0" w:color="auto"/>
                <w:right w:val="none" w:sz="0" w:space="0" w:color="auto"/>
              </w:divBdr>
              <w:divsChild>
                <w:div w:id="1091269905">
                  <w:marLeft w:val="0"/>
                  <w:marRight w:val="0"/>
                  <w:marTop w:val="0"/>
                  <w:marBottom w:val="0"/>
                  <w:divBdr>
                    <w:top w:val="none" w:sz="0" w:space="0" w:color="auto"/>
                    <w:left w:val="none" w:sz="0" w:space="0" w:color="auto"/>
                    <w:bottom w:val="none" w:sz="0" w:space="0" w:color="auto"/>
                    <w:right w:val="none" w:sz="0" w:space="0" w:color="auto"/>
                  </w:divBdr>
                  <w:divsChild>
                    <w:div w:id="2006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9181">
      <w:bodyDiv w:val="1"/>
      <w:marLeft w:val="0"/>
      <w:marRight w:val="0"/>
      <w:marTop w:val="0"/>
      <w:marBottom w:val="0"/>
      <w:divBdr>
        <w:top w:val="none" w:sz="0" w:space="0" w:color="auto"/>
        <w:left w:val="none" w:sz="0" w:space="0" w:color="auto"/>
        <w:bottom w:val="none" w:sz="0" w:space="0" w:color="auto"/>
        <w:right w:val="none" w:sz="0" w:space="0" w:color="auto"/>
      </w:divBdr>
      <w:divsChild>
        <w:div w:id="739594562">
          <w:marLeft w:val="0"/>
          <w:marRight w:val="0"/>
          <w:marTop w:val="0"/>
          <w:marBottom w:val="0"/>
          <w:divBdr>
            <w:top w:val="none" w:sz="0" w:space="0" w:color="auto"/>
            <w:left w:val="none" w:sz="0" w:space="0" w:color="auto"/>
            <w:bottom w:val="none" w:sz="0" w:space="0" w:color="auto"/>
            <w:right w:val="none" w:sz="0" w:space="0" w:color="auto"/>
          </w:divBdr>
          <w:divsChild>
            <w:div w:id="957177563">
              <w:marLeft w:val="0"/>
              <w:marRight w:val="0"/>
              <w:marTop w:val="0"/>
              <w:marBottom w:val="0"/>
              <w:divBdr>
                <w:top w:val="none" w:sz="0" w:space="0" w:color="auto"/>
                <w:left w:val="none" w:sz="0" w:space="0" w:color="auto"/>
                <w:bottom w:val="none" w:sz="0" w:space="0" w:color="auto"/>
                <w:right w:val="none" w:sz="0" w:space="0" w:color="auto"/>
              </w:divBdr>
              <w:divsChild>
                <w:div w:id="708338863">
                  <w:marLeft w:val="0"/>
                  <w:marRight w:val="0"/>
                  <w:marTop w:val="0"/>
                  <w:marBottom w:val="0"/>
                  <w:divBdr>
                    <w:top w:val="none" w:sz="0" w:space="0" w:color="auto"/>
                    <w:left w:val="none" w:sz="0" w:space="0" w:color="auto"/>
                    <w:bottom w:val="none" w:sz="0" w:space="0" w:color="auto"/>
                    <w:right w:val="none" w:sz="0" w:space="0" w:color="auto"/>
                  </w:divBdr>
                  <w:divsChild>
                    <w:div w:id="735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que@uaq.mx" TargetMode="External"/><Relationship Id="rId13" Type="http://schemas.openxmlformats.org/officeDocument/2006/relationships/hyperlink" Target="https://www.elmostrador.cl/braga/2018/10/23/natalia-bieletto-la-culpa-no-es-del-reggaeton-sino-de-la-cultura-patriacal-que-lo-hizo-posible/" TargetMode="External"/><Relationship Id="rId18" Type="http://schemas.openxmlformats.org/officeDocument/2006/relationships/hyperlink" Target="http://www.sep.gob.mx/marcocurricula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icef.org/mexico/protecci%C3%B3n-la-ni%C3%B1ez-y-adolescencia/proteger-las-ni%C3%B1as-y-las-adolescentes-de-cualquier-forma-de" TargetMode="External"/><Relationship Id="rId7" Type="http://schemas.openxmlformats.org/officeDocument/2006/relationships/hyperlink" Target="mailto:elsa.cristina.navarrete@uaq.mx" TargetMode="External"/><Relationship Id="rId12" Type="http://schemas.openxmlformats.org/officeDocument/2006/relationships/image" Target="media/image4.png"/><Relationship Id="rId17" Type="http://schemas.openxmlformats.org/officeDocument/2006/relationships/hyperlink" Target="https://imusician.pro/es/recursos-practicos/guias-sobre-industria-musical/historia-y-evolucion-de-la-musica-electroni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universal.com.mx/espectaculos/musica/que-es-el-corrido-tumbado-la-musica-que-canta-natanael-cano" TargetMode="External"/><Relationship Id="rId20" Type="http://schemas.openxmlformats.org/officeDocument/2006/relationships/hyperlink" Target="https://assets.uscannenberg.org/docs/aii-inclusion-recording-studio-jan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mpusgenero.inmujeres.gob.mx/glosario/terminos/interseccionalidad"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gob.mx/cms/uploads/attachment/file/792397/plan_de_estudio_para_la_educacion_preescolar_primaria_secundaria_2022.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igibuo.uniovi.es/dspace/bitstream/handle/10651/51288/TFM_AdrianaFernandezLlaneza.pdf?sequence=6&amp;isAllowed=y" TargetMode="External"/><Relationship Id="rId22" Type="http://schemas.openxmlformats.org/officeDocument/2006/relationships/hyperlink" Target="https://www.academia.edu/42715851/Feminismo_juventud_y_reggaet%C3%B3n_cuando_las_mujeres_cantan_y_perre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nacionrex.com/stray-kids-debut-aniversario-trayectoria-mala-taste-k-pop-t202103240002.html" TargetMode="External"/><Relationship Id="rId2" Type="http://schemas.openxmlformats.org/officeDocument/2006/relationships/hyperlink" Target="https://www.facebook.com/StrayKidsMemes09/posts/-que-es-malatangmala-tastemalael-t%C3%A9rmino-malatang-es-un-plato-de-sopa-chino-que-/1124566171343678/" TargetMode="External"/><Relationship Id="rId1" Type="http://schemas.openxmlformats.org/officeDocument/2006/relationships/hyperlink" Target="https://www.unicef.org/mexico/protecci%C3%B3n-la-ni%C3%B1ez-y-adolescencia/proteger-las-ni%C3%B1as-y-las-adolescentes-de-cualquier-for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26</Pages>
  <Words>9708</Words>
  <Characters>53397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62980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cristina navarrete ochoa</dc:creator>
  <cp:keywords/>
  <dc:description/>
  <cp:lastModifiedBy>Gustavo Toledo</cp:lastModifiedBy>
  <cp:revision>6</cp:revision>
  <cp:lastPrinted>2024-06-21T23:25:00Z</cp:lastPrinted>
  <dcterms:created xsi:type="dcterms:W3CDTF">2023-12-07T02:39:00Z</dcterms:created>
  <dcterms:modified xsi:type="dcterms:W3CDTF">2024-06-21T23:25:00Z</dcterms:modified>
  <cp:category/>
</cp:coreProperties>
</file>