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BA923" w14:textId="6E4C3BC3" w:rsidR="00A85729" w:rsidRPr="00E80AD1" w:rsidRDefault="00E80AD1" w:rsidP="00346CB6">
      <w:pPr>
        <w:spacing w:before="240" w:after="240" w:line="360" w:lineRule="auto"/>
        <w:jc w:val="right"/>
        <w:rPr>
          <w:rFonts w:ascii="Times New Roman" w:hAnsi="Times New Roman" w:cs="Times New Roman"/>
          <w:b/>
          <w:bCs/>
          <w:i/>
          <w:iCs/>
          <w:color w:val="000000" w:themeColor="text1"/>
        </w:rPr>
      </w:pPr>
      <w:bookmarkStart w:id="0" w:name="_Hlk127541963"/>
      <w:bookmarkEnd w:id="0"/>
      <w:r w:rsidRPr="00E80AD1">
        <w:rPr>
          <w:rFonts w:ascii="Times New Roman" w:hAnsi="Times New Roman" w:cs="Times New Roman"/>
          <w:b/>
          <w:bCs/>
          <w:i/>
          <w:iCs/>
          <w:color w:val="000000" w:themeColor="text1"/>
        </w:rPr>
        <w:t>https://doi.org/10.23913/ride.v14i27.1735</w:t>
      </w:r>
    </w:p>
    <w:p w14:paraId="28F53BAE" w14:textId="77A98558" w:rsidR="00A85729" w:rsidRPr="00346CB6" w:rsidRDefault="00A85729" w:rsidP="00346CB6">
      <w:pPr>
        <w:spacing w:before="240" w:after="240" w:line="360" w:lineRule="auto"/>
        <w:jc w:val="right"/>
        <w:rPr>
          <w:rFonts w:cs="Times New Roman"/>
          <w:b/>
          <w:bCs/>
          <w:sz w:val="32"/>
        </w:rPr>
      </w:pPr>
      <w:r w:rsidRPr="00346CB6">
        <w:rPr>
          <w:rFonts w:ascii="Times New Roman" w:hAnsi="Times New Roman" w:cs="Times New Roman"/>
          <w:b/>
          <w:bCs/>
          <w:i/>
          <w:iCs/>
          <w:color w:val="000000" w:themeColor="text1"/>
        </w:rPr>
        <w:t>Artículos científicos</w:t>
      </w:r>
    </w:p>
    <w:p w14:paraId="0979739F" w14:textId="57245C49" w:rsidR="00571808" w:rsidRPr="00346CB6" w:rsidRDefault="00571808" w:rsidP="00346CB6">
      <w:pPr>
        <w:spacing w:line="276" w:lineRule="auto"/>
        <w:jc w:val="right"/>
        <w:rPr>
          <w:rFonts w:ascii="Calibri" w:eastAsia="Times New Roman" w:hAnsi="Calibri" w:cs="Calibri"/>
          <w:b/>
          <w:color w:val="000000"/>
          <w:sz w:val="32"/>
          <w:szCs w:val="32"/>
          <w:lang w:eastAsia="es-MX"/>
        </w:rPr>
      </w:pPr>
      <w:r w:rsidRPr="00346CB6">
        <w:rPr>
          <w:rFonts w:ascii="Calibri" w:eastAsia="Times New Roman" w:hAnsi="Calibri" w:cs="Calibri"/>
          <w:b/>
          <w:color w:val="000000"/>
          <w:sz w:val="32"/>
          <w:szCs w:val="32"/>
          <w:lang w:eastAsia="es-MX"/>
        </w:rPr>
        <w:t>I</w:t>
      </w:r>
      <w:r w:rsidR="00EA19BD" w:rsidRPr="00346CB6">
        <w:rPr>
          <w:rFonts w:ascii="Calibri" w:eastAsia="Times New Roman" w:hAnsi="Calibri" w:cs="Calibri"/>
          <w:b/>
          <w:color w:val="000000"/>
          <w:sz w:val="32"/>
          <w:szCs w:val="32"/>
          <w:lang w:eastAsia="es-MX"/>
        </w:rPr>
        <w:t>ndicadores e índices para evaluar el uso y apropiación tecnológica en docentes de licenciatura</w:t>
      </w:r>
    </w:p>
    <w:p w14:paraId="37B74303" w14:textId="77777777" w:rsidR="00EA19BD" w:rsidRPr="00346CB6" w:rsidRDefault="00EA19BD" w:rsidP="00346CB6">
      <w:pPr>
        <w:spacing w:line="276" w:lineRule="auto"/>
        <w:jc w:val="right"/>
        <w:rPr>
          <w:rFonts w:ascii="Calibri" w:eastAsia="Times New Roman" w:hAnsi="Calibri" w:cs="Calibri"/>
          <w:b/>
          <w:color w:val="000000"/>
          <w:lang w:eastAsia="es-MX"/>
        </w:rPr>
      </w:pPr>
    </w:p>
    <w:p w14:paraId="135547A6" w14:textId="33D1F775" w:rsidR="003E517F" w:rsidRPr="00346CB6" w:rsidRDefault="00A85729" w:rsidP="003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i/>
          <w:iCs/>
          <w:color w:val="000000"/>
          <w:sz w:val="28"/>
          <w:szCs w:val="28"/>
          <w:lang w:eastAsia="es-MX"/>
        </w:rPr>
      </w:pPr>
      <w:proofErr w:type="spellStart"/>
      <w:r w:rsidRPr="00346CB6">
        <w:rPr>
          <w:rFonts w:ascii="Calibri" w:eastAsia="Times New Roman" w:hAnsi="Calibri" w:cs="Calibri"/>
          <w:b/>
          <w:i/>
          <w:iCs/>
          <w:color w:val="000000"/>
          <w:sz w:val="28"/>
          <w:szCs w:val="28"/>
          <w:lang w:eastAsia="es-MX"/>
        </w:rPr>
        <w:t>Indicators</w:t>
      </w:r>
      <w:proofErr w:type="spellEnd"/>
      <w:r w:rsidRPr="00346CB6">
        <w:rPr>
          <w:rFonts w:ascii="Calibri" w:eastAsia="Times New Roman" w:hAnsi="Calibri" w:cs="Calibri"/>
          <w:b/>
          <w:i/>
          <w:iCs/>
          <w:color w:val="000000"/>
          <w:sz w:val="28"/>
          <w:szCs w:val="28"/>
          <w:lang w:eastAsia="es-MX"/>
        </w:rPr>
        <w:t xml:space="preserve"> and </w:t>
      </w:r>
      <w:proofErr w:type="spellStart"/>
      <w:r w:rsidRPr="00346CB6">
        <w:rPr>
          <w:rFonts w:ascii="Calibri" w:eastAsia="Times New Roman" w:hAnsi="Calibri" w:cs="Calibri"/>
          <w:b/>
          <w:i/>
          <w:iCs/>
          <w:color w:val="000000"/>
          <w:sz w:val="28"/>
          <w:szCs w:val="28"/>
          <w:lang w:eastAsia="es-MX"/>
        </w:rPr>
        <w:t>indices</w:t>
      </w:r>
      <w:proofErr w:type="spellEnd"/>
      <w:r w:rsidRPr="00346CB6">
        <w:rPr>
          <w:rFonts w:ascii="Calibri" w:eastAsia="Times New Roman" w:hAnsi="Calibri" w:cs="Calibri"/>
          <w:b/>
          <w:i/>
          <w:iCs/>
          <w:color w:val="000000"/>
          <w:sz w:val="28"/>
          <w:szCs w:val="28"/>
          <w:lang w:eastAsia="es-MX"/>
        </w:rPr>
        <w:t xml:space="preserve"> </w:t>
      </w:r>
      <w:proofErr w:type="spellStart"/>
      <w:r w:rsidRPr="00346CB6">
        <w:rPr>
          <w:rFonts w:ascii="Calibri" w:eastAsia="Times New Roman" w:hAnsi="Calibri" w:cs="Calibri"/>
          <w:b/>
          <w:i/>
          <w:iCs/>
          <w:color w:val="000000"/>
          <w:sz w:val="28"/>
          <w:szCs w:val="28"/>
          <w:lang w:eastAsia="es-MX"/>
        </w:rPr>
        <w:t>to</w:t>
      </w:r>
      <w:proofErr w:type="spellEnd"/>
      <w:r w:rsidRPr="00346CB6">
        <w:rPr>
          <w:rFonts w:ascii="Calibri" w:eastAsia="Times New Roman" w:hAnsi="Calibri" w:cs="Calibri"/>
          <w:b/>
          <w:i/>
          <w:iCs/>
          <w:color w:val="000000"/>
          <w:sz w:val="28"/>
          <w:szCs w:val="28"/>
          <w:lang w:eastAsia="es-MX"/>
        </w:rPr>
        <w:t xml:space="preserve"> </w:t>
      </w:r>
      <w:proofErr w:type="spellStart"/>
      <w:r w:rsidRPr="00346CB6">
        <w:rPr>
          <w:rFonts w:ascii="Calibri" w:eastAsia="Times New Roman" w:hAnsi="Calibri" w:cs="Calibri"/>
          <w:b/>
          <w:i/>
          <w:iCs/>
          <w:color w:val="000000"/>
          <w:sz w:val="28"/>
          <w:szCs w:val="28"/>
          <w:lang w:eastAsia="es-MX"/>
        </w:rPr>
        <w:t>evaluate</w:t>
      </w:r>
      <w:proofErr w:type="spellEnd"/>
      <w:r w:rsidRPr="00346CB6">
        <w:rPr>
          <w:rFonts w:ascii="Calibri" w:eastAsia="Times New Roman" w:hAnsi="Calibri" w:cs="Calibri"/>
          <w:b/>
          <w:i/>
          <w:iCs/>
          <w:color w:val="000000"/>
          <w:sz w:val="28"/>
          <w:szCs w:val="28"/>
          <w:lang w:eastAsia="es-MX"/>
        </w:rPr>
        <w:t xml:space="preserve"> </w:t>
      </w:r>
      <w:proofErr w:type="spellStart"/>
      <w:r w:rsidRPr="00346CB6">
        <w:rPr>
          <w:rFonts w:ascii="Calibri" w:eastAsia="Times New Roman" w:hAnsi="Calibri" w:cs="Calibri"/>
          <w:b/>
          <w:i/>
          <w:iCs/>
          <w:color w:val="000000"/>
          <w:sz w:val="28"/>
          <w:szCs w:val="28"/>
          <w:lang w:eastAsia="es-MX"/>
        </w:rPr>
        <w:t>the</w:t>
      </w:r>
      <w:proofErr w:type="spellEnd"/>
      <w:r w:rsidRPr="00346CB6">
        <w:rPr>
          <w:rFonts w:ascii="Calibri" w:eastAsia="Times New Roman" w:hAnsi="Calibri" w:cs="Calibri"/>
          <w:b/>
          <w:i/>
          <w:iCs/>
          <w:color w:val="000000"/>
          <w:sz w:val="28"/>
          <w:szCs w:val="28"/>
          <w:lang w:eastAsia="es-MX"/>
        </w:rPr>
        <w:t xml:space="preserve"> use and </w:t>
      </w:r>
      <w:proofErr w:type="spellStart"/>
      <w:r w:rsidRPr="00346CB6">
        <w:rPr>
          <w:rFonts w:ascii="Calibri" w:eastAsia="Times New Roman" w:hAnsi="Calibri" w:cs="Calibri"/>
          <w:b/>
          <w:i/>
          <w:iCs/>
          <w:color w:val="000000"/>
          <w:sz w:val="28"/>
          <w:szCs w:val="28"/>
          <w:lang w:eastAsia="es-MX"/>
        </w:rPr>
        <w:t>appropriation</w:t>
      </w:r>
      <w:proofErr w:type="spellEnd"/>
      <w:r w:rsidRPr="00346CB6">
        <w:rPr>
          <w:rFonts w:ascii="Calibri" w:eastAsia="Times New Roman" w:hAnsi="Calibri" w:cs="Calibri"/>
          <w:b/>
          <w:i/>
          <w:iCs/>
          <w:color w:val="000000"/>
          <w:sz w:val="28"/>
          <w:szCs w:val="28"/>
          <w:lang w:eastAsia="es-MX"/>
        </w:rPr>
        <w:t xml:space="preserve"> </w:t>
      </w:r>
      <w:proofErr w:type="spellStart"/>
      <w:r w:rsidRPr="00346CB6">
        <w:rPr>
          <w:rFonts w:ascii="Calibri" w:eastAsia="Times New Roman" w:hAnsi="Calibri" w:cs="Calibri"/>
          <w:b/>
          <w:i/>
          <w:iCs/>
          <w:color w:val="000000"/>
          <w:sz w:val="28"/>
          <w:szCs w:val="28"/>
          <w:lang w:eastAsia="es-MX"/>
        </w:rPr>
        <w:t>of</w:t>
      </w:r>
      <w:proofErr w:type="spellEnd"/>
      <w:r w:rsidRPr="00346CB6">
        <w:rPr>
          <w:rFonts w:ascii="Calibri" w:eastAsia="Times New Roman" w:hAnsi="Calibri" w:cs="Calibri"/>
          <w:b/>
          <w:i/>
          <w:iCs/>
          <w:color w:val="000000"/>
          <w:sz w:val="28"/>
          <w:szCs w:val="28"/>
          <w:lang w:eastAsia="es-MX"/>
        </w:rPr>
        <w:t xml:space="preserve"> </w:t>
      </w:r>
      <w:proofErr w:type="spellStart"/>
      <w:r w:rsidRPr="00346CB6">
        <w:rPr>
          <w:rFonts w:ascii="Calibri" w:eastAsia="Times New Roman" w:hAnsi="Calibri" w:cs="Calibri"/>
          <w:b/>
          <w:i/>
          <w:iCs/>
          <w:color w:val="000000"/>
          <w:sz w:val="28"/>
          <w:szCs w:val="28"/>
          <w:lang w:eastAsia="es-MX"/>
        </w:rPr>
        <w:t>technology</w:t>
      </w:r>
      <w:proofErr w:type="spellEnd"/>
      <w:r w:rsidRPr="00346CB6">
        <w:rPr>
          <w:rFonts w:ascii="Calibri" w:eastAsia="Times New Roman" w:hAnsi="Calibri" w:cs="Calibri"/>
          <w:b/>
          <w:i/>
          <w:iCs/>
          <w:color w:val="000000"/>
          <w:sz w:val="28"/>
          <w:szCs w:val="28"/>
          <w:lang w:eastAsia="es-MX"/>
        </w:rPr>
        <w:t xml:space="preserve"> in </w:t>
      </w:r>
      <w:proofErr w:type="spellStart"/>
      <w:r w:rsidRPr="00346CB6">
        <w:rPr>
          <w:rFonts w:ascii="Calibri" w:eastAsia="Times New Roman" w:hAnsi="Calibri" w:cs="Calibri"/>
          <w:b/>
          <w:i/>
          <w:iCs/>
          <w:color w:val="000000"/>
          <w:sz w:val="28"/>
          <w:szCs w:val="28"/>
          <w:lang w:eastAsia="es-MX"/>
        </w:rPr>
        <w:t>undergraduate</w:t>
      </w:r>
      <w:proofErr w:type="spellEnd"/>
      <w:r w:rsidRPr="00346CB6">
        <w:rPr>
          <w:rFonts w:ascii="Calibri" w:eastAsia="Times New Roman" w:hAnsi="Calibri" w:cs="Calibri"/>
          <w:b/>
          <w:i/>
          <w:iCs/>
          <w:color w:val="000000"/>
          <w:sz w:val="28"/>
          <w:szCs w:val="28"/>
          <w:lang w:eastAsia="es-MX"/>
        </w:rPr>
        <w:t xml:space="preserve"> </w:t>
      </w:r>
      <w:proofErr w:type="spellStart"/>
      <w:r w:rsidRPr="00346CB6">
        <w:rPr>
          <w:rFonts w:ascii="Calibri" w:eastAsia="Times New Roman" w:hAnsi="Calibri" w:cs="Calibri"/>
          <w:b/>
          <w:i/>
          <w:iCs/>
          <w:color w:val="000000"/>
          <w:sz w:val="28"/>
          <w:szCs w:val="28"/>
          <w:lang w:eastAsia="es-MX"/>
        </w:rPr>
        <w:t>teachers</w:t>
      </w:r>
      <w:proofErr w:type="spellEnd"/>
    </w:p>
    <w:p w14:paraId="3CEEA064" w14:textId="77777777" w:rsidR="00A85729" w:rsidRPr="00346CB6" w:rsidRDefault="00A85729" w:rsidP="003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i/>
          <w:iCs/>
          <w:color w:val="000000"/>
          <w:lang w:eastAsia="es-MX"/>
        </w:rPr>
      </w:pPr>
    </w:p>
    <w:p w14:paraId="7872ACAC" w14:textId="457010AC" w:rsidR="00A85729" w:rsidRPr="00346CB6" w:rsidRDefault="00A85729" w:rsidP="003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i/>
          <w:iCs/>
          <w:color w:val="000000"/>
          <w:sz w:val="28"/>
          <w:szCs w:val="28"/>
          <w:lang w:eastAsia="es-MX"/>
        </w:rPr>
      </w:pPr>
      <w:r w:rsidRPr="00346CB6">
        <w:rPr>
          <w:rFonts w:ascii="Calibri" w:eastAsia="Times New Roman" w:hAnsi="Calibri" w:cs="Calibri"/>
          <w:b/>
          <w:i/>
          <w:iCs/>
          <w:color w:val="000000"/>
          <w:sz w:val="28"/>
          <w:szCs w:val="28"/>
          <w:lang w:eastAsia="es-MX"/>
        </w:rPr>
        <w:t xml:space="preserve">Indicadores e índices para avaliar o uso e </w:t>
      </w:r>
      <w:proofErr w:type="spellStart"/>
      <w:r w:rsidRPr="00346CB6">
        <w:rPr>
          <w:rFonts w:ascii="Calibri" w:eastAsia="Times New Roman" w:hAnsi="Calibri" w:cs="Calibri"/>
          <w:b/>
          <w:i/>
          <w:iCs/>
          <w:color w:val="000000"/>
          <w:sz w:val="28"/>
          <w:szCs w:val="28"/>
          <w:lang w:eastAsia="es-MX"/>
        </w:rPr>
        <w:t>apropriação</w:t>
      </w:r>
      <w:proofErr w:type="spellEnd"/>
      <w:r w:rsidRPr="00346CB6">
        <w:rPr>
          <w:rFonts w:ascii="Calibri" w:eastAsia="Times New Roman" w:hAnsi="Calibri" w:cs="Calibri"/>
          <w:b/>
          <w:i/>
          <w:iCs/>
          <w:color w:val="000000"/>
          <w:sz w:val="28"/>
          <w:szCs w:val="28"/>
          <w:lang w:eastAsia="es-MX"/>
        </w:rPr>
        <w:t xml:space="preserve"> da </w:t>
      </w:r>
      <w:proofErr w:type="spellStart"/>
      <w:r w:rsidRPr="00346CB6">
        <w:rPr>
          <w:rFonts w:ascii="Calibri" w:eastAsia="Times New Roman" w:hAnsi="Calibri" w:cs="Calibri"/>
          <w:b/>
          <w:i/>
          <w:iCs/>
          <w:color w:val="000000"/>
          <w:sz w:val="28"/>
          <w:szCs w:val="28"/>
          <w:lang w:eastAsia="es-MX"/>
        </w:rPr>
        <w:t>tecnologia</w:t>
      </w:r>
      <w:proofErr w:type="spellEnd"/>
      <w:r w:rsidRPr="00346CB6">
        <w:rPr>
          <w:rFonts w:ascii="Calibri" w:eastAsia="Times New Roman" w:hAnsi="Calibri" w:cs="Calibri"/>
          <w:b/>
          <w:i/>
          <w:iCs/>
          <w:color w:val="000000"/>
          <w:sz w:val="28"/>
          <w:szCs w:val="28"/>
          <w:lang w:eastAsia="es-MX"/>
        </w:rPr>
        <w:t xml:space="preserve"> em </w:t>
      </w:r>
      <w:proofErr w:type="spellStart"/>
      <w:r w:rsidRPr="00346CB6">
        <w:rPr>
          <w:rFonts w:ascii="Calibri" w:eastAsia="Times New Roman" w:hAnsi="Calibri" w:cs="Calibri"/>
          <w:b/>
          <w:i/>
          <w:iCs/>
          <w:color w:val="000000"/>
          <w:sz w:val="28"/>
          <w:szCs w:val="28"/>
          <w:lang w:eastAsia="es-MX"/>
        </w:rPr>
        <w:t>professores</w:t>
      </w:r>
      <w:proofErr w:type="spellEnd"/>
      <w:r w:rsidRPr="00346CB6">
        <w:rPr>
          <w:rFonts w:ascii="Calibri" w:eastAsia="Times New Roman" w:hAnsi="Calibri" w:cs="Calibri"/>
          <w:b/>
          <w:i/>
          <w:iCs/>
          <w:color w:val="000000"/>
          <w:sz w:val="28"/>
          <w:szCs w:val="28"/>
          <w:lang w:eastAsia="es-MX"/>
        </w:rPr>
        <w:t xml:space="preserve"> de </w:t>
      </w:r>
      <w:proofErr w:type="spellStart"/>
      <w:r w:rsidRPr="00346CB6">
        <w:rPr>
          <w:rFonts w:ascii="Calibri" w:eastAsia="Times New Roman" w:hAnsi="Calibri" w:cs="Calibri"/>
          <w:b/>
          <w:i/>
          <w:iCs/>
          <w:color w:val="000000"/>
          <w:sz w:val="28"/>
          <w:szCs w:val="28"/>
          <w:lang w:eastAsia="es-MX"/>
        </w:rPr>
        <w:t>graduação</w:t>
      </w:r>
      <w:proofErr w:type="spellEnd"/>
    </w:p>
    <w:p w14:paraId="6FF23B32" w14:textId="190F0718" w:rsidR="00513ECB" w:rsidRPr="00346CB6" w:rsidRDefault="00A85729" w:rsidP="00346CB6">
      <w:pPr>
        <w:spacing w:line="276" w:lineRule="auto"/>
        <w:jc w:val="right"/>
        <w:rPr>
          <w:rFonts w:eastAsia="Times New Roman" w:cstheme="minorHAnsi"/>
          <w:b/>
        </w:rPr>
      </w:pPr>
      <w:r w:rsidRPr="00346CB6">
        <w:rPr>
          <w:rFonts w:ascii="Times New Roman" w:eastAsia="Times New Roman" w:hAnsi="Times New Roman" w:cs="Times New Roman"/>
          <w:b/>
        </w:rPr>
        <w:br/>
      </w:r>
      <w:r w:rsidR="00513ECB" w:rsidRPr="00346CB6">
        <w:rPr>
          <w:rFonts w:eastAsia="Times New Roman" w:cstheme="minorHAnsi"/>
          <w:b/>
        </w:rPr>
        <w:t xml:space="preserve">Ernesto Roque Rodríguez </w:t>
      </w:r>
    </w:p>
    <w:p w14:paraId="6900FF35" w14:textId="7A70E17B" w:rsidR="0069176F" w:rsidRPr="00346CB6" w:rsidRDefault="00513ECB" w:rsidP="00346CB6">
      <w:pPr>
        <w:spacing w:line="276" w:lineRule="auto"/>
        <w:jc w:val="right"/>
        <w:rPr>
          <w:rFonts w:ascii="Times New Roman" w:hAnsi="Times New Roman" w:cs="Times New Roman"/>
          <w:lang w:val="es-ES"/>
        </w:rPr>
      </w:pPr>
      <w:r w:rsidRPr="00346CB6">
        <w:rPr>
          <w:rFonts w:ascii="Times New Roman" w:hAnsi="Times New Roman" w:cs="Times New Roman"/>
          <w:lang w:val="es-ES"/>
        </w:rPr>
        <w:t>Universidad del Valle de Atemajac</w:t>
      </w:r>
      <w:r w:rsidR="00A85729" w:rsidRPr="00346CB6">
        <w:rPr>
          <w:rFonts w:ascii="Times New Roman" w:hAnsi="Times New Roman" w:cs="Times New Roman"/>
          <w:lang w:val="es-ES"/>
        </w:rPr>
        <w:t>, México</w:t>
      </w:r>
    </w:p>
    <w:p w14:paraId="3AD5E979" w14:textId="20060CBD" w:rsidR="00513ECB" w:rsidRPr="00346CB6" w:rsidRDefault="00EA19BD" w:rsidP="00346CB6">
      <w:pPr>
        <w:spacing w:line="276" w:lineRule="auto"/>
        <w:jc w:val="right"/>
        <w:rPr>
          <w:rStyle w:val="Hipervnculo"/>
          <w:rFonts w:cstheme="minorHAnsi"/>
          <w:u w:val="none"/>
          <w:lang w:val="es-ES"/>
        </w:rPr>
      </w:pPr>
      <w:r w:rsidRPr="00346CB6">
        <w:rPr>
          <w:rFonts w:ascii="Times New Roman" w:hAnsi="Times New Roman" w:cs="Times New Roman"/>
          <w:lang w:val="es-ES"/>
        </w:rPr>
        <w:t xml:space="preserve"> </w:t>
      </w:r>
      <w:hyperlink r:id="rId7" w:history="1">
        <w:r w:rsidR="00513ECB" w:rsidRPr="00346CB6">
          <w:rPr>
            <w:rStyle w:val="Hipervnculo"/>
            <w:rFonts w:cstheme="minorHAnsi"/>
            <w:color w:val="FF0000"/>
            <w:u w:val="none"/>
            <w:lang w:val="es-ES"/>
          </w:rPr>
          <w:t>ernesto.roque@univa.mx</w:t>
        </w:r>
      </w:hyperlink>
    </w:p>
    <w:p w14:paraId="2AA39B35" w14:textId="78574734" w:rsidR="00513ECB" w:rsidRPr="00346CB6" w:rsidRDefault="00D35792" w:rsidP="00346CB6">
      <w:pPr>
        <w:spacing w:line="276" w:lineRule="auto"/>
        <w:jc w:val="right"/>
        <w:rPr>
          <w:rFonts w:ascii="Times New Roman" w:hAnsi="Times New Roman" w:cs="Times New Roman"/>
        </w:rPr>
      </w:pPr>
      <w:r w:rsidRPr="00346CB6">
        <w:rPr>
          <w:rFonts w:ascii="Times New Roman" w:hAnsi="Times New Roman" w:cs="Times New Roman"/>
        </w:rPr>
        <w:t>https://orcid.org/0000-0003-0067-7137</w:t>
      </w:r>
    </w:p>
    <w:p w14:paraId="3091EAF9" w14:textId="77777777" w:rsidR="00166E88" w:rsidRPr="00346CB6" w:rsidRDefault="00166E88" w:rsidP="003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s="Times New Roman"/>
          <w:b/>
          <w:szCs w:val="22"/>
          <w:lang w:val="es-ES" w:eastAsia="es-MX"/>
        </w:rPr>
      </w:pPr>
    </w:p>
    <w:p w14:paraId="30192FB6" w14:textId="77777777" w:rsidR="00571808" w:rsidRPr="00346CB6" w:rsidRDefault="00571808" w:rsidP="00346CB6">
      <w:pPr>
        <w:spacing w:line="360" w:lineRule="auto"/>
        <w:jc w:val="both"/>
        <w:rPr>
          <w:rFonts w:cs="Times New Roman"/>
          <w:b/>
          <w:bCs/>
          <w:sz w:val="28"/>
        </w:rPr>
      </w:pPr>
      <w:r w:rsidRPr="00346CB6">
        <w:rPr>
          <w:rFonts w:cs="Times New Roman"/>
          <w:b/>
          <w:bCs/>
          <w:sz w:val="28"/>
        </w:rPr>
        <w:t>Resumen</w:t>
      </w:r>
    </w:p>
    <w:p w14:paraId="51482E9C" w14:textId="4134B108" w:rsidR="00FC58AE" w:rsidRPr="00346CB6" w:rsidRDefault="00632069" w:rsidP="00346CB6">
      <w:pPr>
        <w:spacing w:line="360" w:lineRule="auto"/>
        <w:jc w:val="both"/>
        <w:rPr>
          <w:rFonts w:ascii="Times New Roman" w:hAnsi="Times New Roman" w:cs="Times New Roman"/>
        </w:rPr>
      </w:pPr>
      <w:r w:rsidRPr="00346CB6">
        <w:rPr>
          <w:rFonts w:ascii="Times New Roman" w:hAnsi="Times New Roman" w:cs="Times New Roman"/>
        </w:rPr>
        <w:t xml:space="preserve">El objetivo </w:t>
      </w:r>
      <w:r w:rsidR="00EA19BD" w:rsidRPr="00346CB6">
        <w:rPr>
          <w:rFonts w:ascii="Times New Roman" w:hAnsi="Times New Roman" w:cs="Times New Roman"/>
        </w:rPr>
        <w:t xml:space="preserve">de este trabajo </w:t>
      </w:r>
      <w:r w:rsidRPr="00346CB6">
        <w:rPr>
          <w:rFonts w:ascii="Times New Roman" w:hAnsi="Times New Roman" w:cs="Times New Roman"/>
        </w:rPr>
        <w:t>fue e</w:t>
      </w:r>
      <w:r w:rsidR="00C0749C" w:rsidRPr="00346CB6">
        <w:rPr>
          <w:rFonts w:ascii="Times New Roman" w:hAnsi="Times New Roman" w:cs="Times New Roman"/>
        </w:rPr>
        <w:t>valuar</w:t>
      </w:r>
      <w:r w:rsidR="00571808" w:rsidRPr="00346CB6">
        <w:rPr>
          <w:rFonts w:ascii="Times New Roman" w:hAnsi="Times New Roman" w:cs="Times New Roman"/>
        </w:rPr>
        <w:t xml:space="preserve"> el uso y apropiación de las </w:t>
      </w:r>
      <w:r w:rsidR="00EA19BD" w:rsidRPr="00346CB6">
        <w:rPr>
          <w:rFonts w:ascii="Times New Roman" w:hAnsi="Times New Roman" w:cs="Times New Roman"/>
        </w:rPr>
        <w:t xml:space="preserve">tecnologías de la información y comunicación </w:t>
      </w:r>
      <w:r w:rsidR="00571808" w:rsidRPr="00346CB6">
        <w:rPr>
          <w:rFonts w:ascii="Times New Roman" w:hAnsi="Times New Roman" w:cs="Times New Roman"/>
        </w:rPr>
        <w:t>por parte de los docentes como un factor de calidad e innovación en la enseñanza</w:t>
      </w:r>
      <w:r w:rsidR="001C1EBE" w:rsidRPr="00346CB6">
        <w:rPr>
          <w:rFonts w:ascii="Times New Roman" w:hAnsi="Times New Roman" w:cs="Times New Roman"/>
        </w:rPr>
        <w:t xml:space="preserve"> y aprendizaje en la educación superior</w:t>
      </w:r>
      <w:r w:rsidRPr="00346CB6">
        <w:rPr>
          <w:rFonts w:ascii="Times New Roman" w:hAnsi="Times New Roman" w:cs="Times New Roman"/>
        </w:rPr>
        <w:t xml:space="preserve">. </w:t>
      </w:r>
      <w:r w:rsidR="00EA19BD" w:rsidRPr="00346CB6">
        <w:rPr>
          <w:rFonts w:ascii="Times New Roman" w:hAnsi="Times New Roman" w:cs="Times New Roman"/>
        </w:rPr>
        <w:t>Para ello, s</w:t>
      </w:r>
      <w:r w:rsidRPr="00346CB6">
        <w:rPr>
          <w:rFonts w:ascii="Times New Roman" w:hAnsi="Times New Roman" w:cs="Times New Roman"/>
        </w:rPr>
        <w:t>e usó</w:t>
      </w:r>
      <w:r w:rsidR="00571808" w:rsidRPr="00346CB6">
        <w:rPr>
          <w:rFonts w:ascii="Times New Roman" w:hAnsi="Times New Roman" w:cs="Times New Roman"/>
        </w:rPr>
        <w:t xml:space="preserve"> una </w:t>
      </w:r>
      <w:r w:rsidRPr="00346CB6">
        <w:rPr>
          <w:rFonts w:ascii="Times New Roman" w:hAnsi="Times New Roman" w:cs="Times New Roman"/>
        </w:rPr>
        <w:t>metodología</w:t>
      </w:r>
      <w:r w:rsidR="00571808" w:rsidRPr="00346CB6">
        <w:rPr>
          <w:rFonts w:ascii="Times New Roman" w:hAnsi="Times New Roman" w:cs="Times New Roman"/>
        </w:rPr>
        <w:t xml:space="preserve"> descrip</w:t>
      </w:r>
      <w:r w:rsidR="00FC58AE" w:rsidRPr="00346CB6">
        <w:rPr>
          <w:rFonts w:ascii="Times New Roman" w:hAnsi="Times New Roman" w:cs="Times New Roman"/>
        </w:rPr>
        <w:t>tiva</w:t>
      </w:r>
      <w:r w:rsidR="00EA19BD" w:rsidRPr="00346CB6">
        <w:rPr>
          <w:rFonts w:ascii="Times New Roman" w:hAnsi="Times New Roman" w:cs="Times New Roman"/>
        </w:rPr>
        <w:t>,</w:t>
      </w:r>
      <w:r w:rsidR="00FC58AE" w:rsidRPr="00346CB6">
        <w:rPr>
          <w:rFonts w:ascii="Times New Roman" w:hAnsi="Times New Roman" w:cs="Times New Roman"/>
        </w:rPr>
        <w:t xml:space="preserve"> con un método cuantitativo</w:t>
      </w:r>
      <w:r w:rsidR="00134725" w:rsidRPr="00346CB6">
        <w:rPr>
          <w:rFonts w:ascii="Times New Roman" w:hAnsi="Times New Roman" w:cs="Times New Roman"/>
        </w:rPr>
        <w:t>, mediante una encuesta a</w:t>
      </w:r>
      <w:r w:rsidR="00632971" w:rsidRPr="00346CB6">
        <w:rPr>
          <w:rFonts w:ascii="Times New Roman" w:hAnsi="Times New Roman" w:cs="Times New Roman"/>
        </w:rPr>
        <w:t>plicada a</w:t>
      </w:r>
      <w:r w:rsidR="00134725" w:rsidRPr="00346CB6">
        <w:rPr>
          <w:rFonts w:ascii="Times New Roman" w:hAnsi="Times New Roman" w:cs="Times New Roman"/>
        </w:rPr>
        <w:t xml:space="preserve"> 100 docentes de educación superior</w:t>
      </w:r>
      <w:r w:rsidR="005C156B" w:rsidRPr="00346CB6">
        <w:rPr>
          <w:rFonts w:ascii="Times New Roman" w:hAnsi="Times New Roman" w:cs="Times New Roman"/>
        </w:rPr>
        <w:t xml:space="preserve"> de una universidad privada de la zona metropolitana de Guadalajara, Jalisco</w:t>
      </w:r>
      <w:r w:rsidR="00632971" w:rsidRPr="00346CB6">
        <w:rPr>
          <w:rFonts w:ascii="Times New Roman" w:hAnsi="Times New Roman" w:cs="Times New Roman"/>
        </w:rPr>
        <w:t>, México</w:t>
      </w:r>
      <w:r w:rsidRPr="00346CB6">
        <w:rPr>
          <w:rFonts w:ascii="Times New Roman" w:hAnsi="Times New Roman" w:cs="Times New Roman"/>
        </w:rPr>
        <w:t>.</w:t>
      </w:r>
      <w:r w:rsidR="00F34E64" w:rsidRPr="00346CB6">
        <w:rPr>
          <w:rFonts w:ascii="Times New Roman" w:hAnsi="Times New Roman" w:cs="Times New Roman"/>
        </w:rPr>
        <w:t xml:space="preserve"> </w:t>
      </w:r>
      <w:r w:rsidR="00EA19BD" w:rsidRPr="00346CB6">
        <w:rPr>
          <w:rFonts w:ascii="Times New Roman" w:hAnsi="Times New Roman" w:cs="Times New Roman"/>
        </w:rPr>
        <w:t>Los resultados indican que</w:t>
      </w:r>
      <w:r w:rsidR="00720FEB" w:rsidRPr="00346CB6">
        <w:rPr>
          <w:rFonts w:ascii="Times New Roman" w:hAnsi="Times New Roman" w:cs="Times New Roman"/>
        </w:rPr>
        <w:t xml:space="preserve"> </w:t>
      </w:r>
      <w:r w:rsidR="00AD16EC" w:rsidRPr="00346CB6">
        <w:rPr>
          <w:rFonts w:ascii="Times New Roman" w:hAnsi="Times New Roman" w:cs="Times New Roman"/>
        </w:rPr>
        <w:t xml:space="preserve">el índice de grado fue de 60.72, el de frecuencia de 79.87 y </w:t>
      </w:r>
      <w:r w:rsidR="00E20D97" w:rsidRPr="00346CB6">
        <w:rPr>
          <w:rFonts w:ascii="Times New Roman" w:hAnsi="Times New Roman" w:cs="Times New Roman"/>
        </w:rPr>
        <w:t xml:space="preserve">el </w:t>
      </w:r>
      <w:r w:rsidR="00AD16EC" w:rsidRPr="00346CB6">
        <w:rPr>
          <w:rFonts w:ascii="Times New Roman" w:hAnsi="Times New Roman" w:cs="Times New Roman"/>
        </w:rPr>
        <w:t>de conformidad fue de 87.5</w:t>
      </w:r>
      <w:r w:rsidR="00EA19BD" w:rsidRPr="00346CB6">
        <w:rPr>
          <w:rFonts w:ascii="Times New Roman" w:hAnsi="Times New Roman" w:cs="Times New Roman"/>
        </w:rPr>
        <w:t>;</w:t>
      </w:r>
      <w:r w:rsidR="00AD16EC" w:rsidRPr="00346CB6">
        <w:rPr>
          <w:rFonts w:ascii="Times New Roman" w:hAnsi="Times New Roman" w:cs="Times New Roman"/>
        </w:rPr>
        <w:t xml:space="preserve"> finalmente, el índice general</w:t>
      </w:r>
      <w:r w:rsidR="00295F73" w:rsidRPr="00346CB6">
        <w:rPr>
          <w:rFonts w:ascii="Times New Roman" w:hAnsi="Times New Roman" w:cs="Times New Roman"/>
        </w:rPr>
        <w:t xml:space="preserve"> fue de 76.03</w:t>
      </w:r>
      <w:r w:rsidR="00EA19BD" w:rsidRPr="00346CB6">
        <w:rPr>
          <w:rFonts w:ascii="Times New Roman" w:hAnsi="Times New Roman" w:cs="Times New Roman"/>
        </w:rPr>
        <w:t>,</w:t>
      </w:r>
      <w:r w:rsidR="00295F73" w:rsidRPr="00346CB6">
        <w:rPr>
          <w:rFonts w:ascii="Times New Roman" w:hAnsi="Times New Roman" w:cs="Times New Roman"/>
        </w:rPr>
        <w:t xml:space="preserve"> lo que indica </w:t>
      </w:r>
      <w:r w:rsidR="00720FEB" w:rsidRPr="00346CB6">
        <w:rPr>
          <w:rFonts w:ascii="Times New Roman" w:hAnsi="Times New Roman" w:cs="Times New Roman"/>
        </w:rPr>
        <w:t>que</w:t>
      </w:r>
      <w:r w:rsidR="00E20D97" w:rsidRPr="00346CB6">
        <w:rPr>
          <w:rFonts w:ascii="Times New Roman" w:hAnsi="Times New Roman" w:cs="Times New Roman"/>
        </w:rPr>
        <w:t xml:space="preserve"> tienen un nivel medio de uso y apropiación de las TIC</w:t>
      </w:r>
      <w:r w:rsidR="00AD16EC" w:rsidRPr="00346CB6">
        <w:rPr>
          <w:rFonts w:ascii="Times New Roman" w:hAnsi="Times New Roman" w:cs="Times New Roman"/>
        </w:rPr>
        <w:t xml:space="preserve">. </w:t>
      </w:r>
      <w:r w:rsidR="00EA19BD" w:rsidRPr="00346CB6">
        <w:rPr>
          <w:rFonts w:ascii="Times New Roman" w:hAnsi="Times New Roman" w:cs="Times New Roman"/>
        </w:rPr>
        <w:t>Se sugiere, por tanto, que l</w:t>
      </w:r>
      <w:r w:rsidR="00FC58AE" w:rsidRPr="00346CB6">
        <w:rPr>
          <w:rFonts w:ascii="Times New Roman" w:hAnsi="Times New Roman" w:cs="Times New Roman"/>
        </w:rPr>
        <w:t xml:space="preserve">as instituciones </w:t>
      </w:r>
      <w:r w:rsidR="00EA19BD" w:rsidRPr="00346CB6">
        <w:rPr>
          <w:rFonts w:ascii="Times New Roman" w:hAnsi="Times New Roman" w:cs="Times New Roman"/>
        </w:rPr>
        <w:t>diseñen</w:t>
      </w:r>
      <w:r w:rsidR="00720FEB" w:rsidRPr="00346CB6">
        <w:rPr>
          <w:rFonts w:ascii="Times New Roman" w:hAnsi="Times New Roman" w:cs="Times New Roman"/>
        </w:rPr>
        <w:t xml:space="preserve"> planes de entrenamiento</w:t>
      </w:r>
      <w:r w:rsidR="00295F73" w:rsidRPr="00346CB6">
        <w:rPr>
          <w:rFonts w:ascii="Times New Roman" w:hAnsi="Times New Roman" w:cs="Times New Roman"/>
        </w:rPr>
        <w:t xml:space="preserve"> alineados al plan institucional </w:t>
      </w:r>
      <w:r w:rsidR="00AD16EC" w:rsidRPr="00346CB6">
        <w:rPr>
          <w:rFonts w:ascii="Times New Roman" w:hAnsi="Times New Roman" w:cs="Times New Roman"/>
        </w:rPr>
        <w:t>e i</w:t>
      </w:r>
      <w:r w:rsidR="00720FEB" w:rsidRPr="00346CB6">
        <w:rPr>
          <w:rFonts w:ascii="Times New Roman" w:hAnsi="Times New Roman" w:cs="Times New Roman"/>
        </w:rPr>
        <w:t>ncorporar</w:t>
      </w:r>
      <w:r w:rsidR="00EA19BD" w:rsidRPr="00346CB6">
        <w:rPr>
          <w:rFonts w:ascii="Times New Roman" w:hAnsi="Times New Roman" w:cs="Times New Roman"/>
        </w:rPr>
        <w:t>los</w:t>
      </w:r>
      <w:r w:rsidR="00AD16EC" w:rsidRPr="00346CB6">
        <w:rPr>
          <w:rFonts w:ascii="Times New Roman" w:hAnsi="Times New Roman" w:cs="Times New Roman"/>
        </w:rPr>
        <w:t xml:space="preserve"> en la planeación didáctica de cada asig</w:t>
      </w:r>
      <w:r w:rsidR="00632971" w:rsidRPr="00346CB6">
        <w:rPr>
          <w:rFonts w:ascii="Times New Roman" w:hAnsi="Times New Roman" w:cs="Times New Roman"/>
        </w:rPr>
        <w:t xml:space="preserve">natura, </w:t>
      </w:r>
      <w:r w:rsidR="00EA19BD" w:rsidRPr="00346CB6">
        <w:rPr>
          <w:rFonts w:ascii="Times New Roman" w:hAnsi="Times New Roman" w:cs="Times New Roman"/>
        </w:rPr>
        <w:t xml:space="preserve">de modo que se puedan </w:t>
      </w:r>
      <w:r w:rsidR="00136F1B" w:rsidRPr="00346CB6">
        <w:rPr>
          <w:rFonts w:ascii="Times New Roman" w:hAnsi="Times New Roman" w:cs="Times New Roman"/>
        </w:rPr>
        <w:t>aprovechar</w:t>
      </w:r>
      <w:r w:rsidR="00720FEB" w:rsidRPr="00346CB6">
        <w:rPr>
          <w:rFonts w:ascii="Times New Roman" w:hAnsi="Times New Roman" w:cs="Times New Roman"/>
        </w:rPr>
        <w:t xml:space="preserve"> para mejorar la enseñanza.</w:t>
      </w:r>
    </w:p>
    <w:p w14:paraId="46FA7294" w14:textId="1D785447" w:rsidR="00020A21" w:rsidRDefault="00571808" w:rsidP="00346CB6">
      <w:pPr>
        <w:spacing w:line="360" w:lineRule="auto"/>
        <w:jc w:val="both"/>
        <w:rPr>
          <w:rFonts w:ascii="Times New Roman" w:hAnsi="Times New Roman" w:cs="Times New Roman"/>
        </w:rPr>
      </w:pPr>
      <w:r w:rsidRPr="00346CB6">
        <w:rPr>
          <w:rFonts w:cs="Times New Roman"/>
          <w:b/>
          <w:bCs/>
          <w:sz w:val="28"/>
        </w:rPr>
        <w:t>Palabras clave:</w:t>
      </w:r>
      <w:r w:rsidRPr="00346CB6">
        <w:rPr>
          <w:rFonts w:ascii="Times New Roman" w:hAnsi="Times New Roman" w:cs="Times New Roman"/>
          <w:b/>
          <w:bCs/>
          <w:sz w:val="28"/>
        </w:rPr>
        <w:t xml:space="preserve"> </w:t>
      </w:r>
      <w:r w:rsidRPr="00346CB6">
        <w:rPr>
          <w:rFonts w:ascii="Times New Roman" w:hAnsi="Times New Roman" w:cs="Times New Roman"/>
        </w:rPr>
        <w:t>calidad</w:t>
      </w:r>
      <w:r w:rsidR="00E47107" w:rsidRPr="00346CB6">
        <w:rPr>
          <w:rFonts w:ascii="Times New Roman" w:hAnsi="Times New Roman" w:cs="Times New Roman"/>
        </w:rPr>
        <w:t xml:space="preserve"> de la educación</w:t>
      </w:r>
      <w:r w:rsidRPr="00346CB6">
        <w:rPr>
          <w:rFonts w:ascii="Times New Roman" w:hAnsi="Times New Roman" w:cs="Times New Roman"/>
        </w:rPr>
        <w:t>, evaluación</w:t>
      </w:r>
      <w:r w:rsidR="00270B53" w:rsidRPr="00346CB6">
        <w:rPr>
          <w:rFonts w:ascii="Times New Roman" w:hAnsi="Times New Roman" w:cs="Times New Roman"/>
        </w:rPr>
        <w:t>, tecnologí</w:t>
      </w:r>
      <w:r w:rsidR="00E47107" w:rsidRPr="00346CB6">
        <w:rPr>
          <w:rFonts w:ascii="Times New Roman" w:hAnsi="Times New Roman" w:cs="Times New Roman"/>
        </w:rPr>
        <w:t>as de la información y comunicación</w:t>
      </w:r>
      <w:r w:rsidR="00EA19BD" w:rsidRPr="00346CB6">
        <w:rPr>
          <w:rFonts w:ascii="Times New Roman" w:hAnsi="Times New Roman" w:cs="Times New Roman"/>
        </w:rPr>
        <w:t>.</w:t>
      </w:r>
    </w:p>
    <w:p w14:paraId="0ABA719B" w14:textId="77777777" w:rsidR="00E80AD1" w:rsidRDefault="00E80AD1" w:rsidP="00346CB6">
      <w:pPr>
        <w:spacing w:line="360" w:lineRule="auto"/>
        <w:jc w:val="both"/>
        <w:rPr>
          <w:rFonts w:ascii="Times New Roman" w:hAnsi="Times New Roman" w:cs="Times New Roman"/>
        </w:rPr>
      </w:pPr>
    </w:p>
    <w:p w14:paraId="2B869618" w14:textId="77777777" w:rsidR="00E80AD1" w:rsidRPr="00346CB6" w:rsidRDefault="00E80AD1" w:rsidP="00346CB6">
      <w:pPr>
        <w:spacing w:line="360" w:lineRule="auto"/>
        <w:jc w:val="both"/>
        <w:rPr>
          <w:rFonts w:ascii="Times New Roman" w:hAnsi="Times New Roman" w:cs="Times New Roman"/>
        </w:rPr>
      </w:pPr>
    </w:p>
    <w:p w14:paraId="110A76A1" w14:textId="77777777" w:rsidR="008D7310" w:rsidRPr="00346CB6" w:rsidRDefault="00CA3B7C" w:rsidP="003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s="Times New Roman"/>
          <w:b/>
          <w:sz w:val="28"/>
          <w:lang w:val="en-US" w:eastAsia="es-MX"/>
        </w:rPr>
      </w:pPr>
      <w:r w:rsidRPr="00346CB6">
        <w:rPr>
          <w:rFonts w:eastAsia="Times New Roman" w:cs="Times New Roman"/>
          <w:b/>
          <w:sz w:val="28"/>
          <w:lang w:val="en" w:eastAsia="es-MX"/>
        </w:rPr>
        <w:lastRenderedPageBreak/>
        <w:t>Abstract</w:t>
      </w:r>
    </w:p>
    <w:p w14:paraId="5975B050" w14:textId="51730382" w:rsidR="009B4A32" w:rsidRPr="00346CB6" w:rsidRDefault="009B4A32" w:rsidP="0034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lang w:val="en-US" w:eastAsia="es-MX"/>
        </w:rPr>
      </w:pPr>
      <w:r w:rsidRPr="00346CB6">
        <w:rPr>
          <w:rFonts w:ascii="Times New Roman" w:eastAsia="Times New Roman" w:hAnsi="Times New Roman" w:cs="Times New Roman"/>
          <w:lang w:val="en" w:eastAsia="es-MX"/>
        </w:rPr>
        <w:t xml:space="preserve">The objective was to evaluate the use and appropriation of Information and Communication Technologies by teachers as a factor of quality and innovation in teaching and learning in higher education. A descriptive methodology was used with a quantitative method, through a survey applied to 100 higher education teachers from a private university in the metropolitan area of ​​Guadalajara, Jalisco, Mexico. </w:t>
      </w:r>
      <w:r w:rsidR="005C4A8C" w:rsidRPr="00346CB6">
        <w:rPr>
          <w:rFonts w:ascii="Times New Roman" w:eastAsia="Times New Roman" w:hAnsi="Times New Roman" w:cs="Times New Roman"/>
          <w:lang w:val="en" w:eastAsia="es-MX"/>
        </w:rPr>
        <w:t>T</w:t>
      </w:r>
      <w:r w:rsidRPr="00346CB6">
        <w:rPr>
          <w:rFonts w:ascii="Times New Roman" w:eastAsia="Times New Roman" w:hAnsi="Times New Roman" w:cs="Times New Roman"/>
          <w:lang w:val="en" w:eastAsia="es-MX"/>
        </w:rPr>
        <w:t>hey do not resist the use of technology, the degree index was 60.72, the frequency index was 79.87 and the conformity index was 87.5 finally, the general index was 76.03, which indicates that they have a medium level of use and appropriation of ICTs. Institutions will have to design training plans, aligned to the institutional plan and incorporate it into the didactic planning of each subject, and take advantage of it to improve teaching.</w:t>
      </w:r>
    </w:p>
    <w:p w14:paraId="12F9E540" w14:textId="373402B2" w:rsidR="00AC5C41" w:rsidRPr="00346CB6" w:rsidRDefault="008D7310" w:rsidP="00346CB6">
      <w:pPr>
        <w:pStyle w:val="HTMLconformatoprevio"/>
        <w:spacing w:line="360" w:lineRule="auto"/>
        <w:rPr>
          <w:rFonts w:ascii="Times New Roman" w:hAnsi="Times New Roman" w:cs="Times New Roman"/>
          <w:sz w:val="24"/>
          <w:lang w:val="en"/>
        </w:rPr>
      </w:pPr>
      <w:r w:rsidRPr="00346CB6">
        <w:rPr>
          <w:rFonts w:asciiTheme="minorHAnsi" w:hAnsiTheme="minorHAnsi" w:cs="Times New Roman"/>
          <w:b/>
          <w:sz w:val="28"/>
          <w:lang w:val="en"/>
        </w:rPr>
        <w:t>Keywords:</w:t>
      </w:r>
      <w:r w:rsidRPr="00346CB6">
        <w:rPr>
          <w:rFonts w:ascii="Times New Roman" w:hAnsi="Times New Roman" w:cs="Times New Roman"/>
          <w:sz w:val="28"/>
          <w:lang w:val="en"/>
        </w:rPr>
        <w:t xml:space="preserve"> </w:t>
      </w:r>
      <w:r w:rsidRPr="00346CB6">
        <w:rPr>
          <w:rFonts w:ascii="Times New Roman" w:hAnsi="Times New Roman" w:cs="Times New Roman"/>
          <w:sz w:val="24"/>
          <w:lang w:val="en"/>
        </w:rPr>
        <w:t>quality</w:t>
      </w:r>
      <w:r w:rsidR="00AC5C41" w:rsidRPr="00346CB6">
        <w:rPr>
          <w:rFonts w:ascii="Times New Roman" w:hAnsi="Times New Roman" w:cs="Times New Roman"/>
          <w:sz w:val="24"/>
          <w:lang w:val="en"/>
        </w:rPr>
        <w:t xml:space="preserve"> of education</w:t>
      </w:r>
      <w:r w:rsidRPr="00346CB6">
        <w:rPr>
          <w:rFonts w:ascii="Times New Roman" w:hAnsi="Times New Roman" w:cs="Times New Roman"/>
          <w:sz w:val="24"/>
          <w:lang w:val="en"/>
        </w:rPr>
        <w:t>, evaluation, information and communication technologies</w:t>
      </w:r>
      <w:r w:rsidR="00EA19BD" w:rsidRPr="00346CB6">
        <w:rPr>
          <w:rFonts w:ascii="Times New Roman" w:hAnsi="Times New Roman" w:cs="Times New Roman"/>
          <w:sz w:val="24"/>
          <w:lang w:val="en"/>
        </w:rPr>
        <w:t>.</w:t>
      </w:r>
    </w:p>
    <w:p w14:paraId="2DB0EBEB" w14:textId="77777777" w:rsidR="00A85729" w:rsidRPr="00346CB6" w:rsidRDefault="00A85729" w:rsidP="00346CB6">
      <w:pPr>
        <w:pStyle w:val="HTMLconformatoprevio"/>
        <w:spacing w:line="360" w:lineRule="auto"/>
        <w:rPr>
          <w:rFonts w:ascii="Times New Roman" w:hAnsi="Times New Roman" w:cs="Times New Roman"/>
          <w:sz w:val="24"/>
          <w:lang w:val="en"/>
        </w:rPr>
      </w:pPr>
    </w:p>
    <w:p w14:paraId="6FF46ABD" w14:textId="5BB129E7" w:rsidR="00A85729" w:rsidRPr="00346CB6" w:rsidRDefault="00A85729" w:rsidP="00346CB6">
      <w:pPr>
        <w:pStyle w:val="HTMLconformatoprevio"/>
        <w:spacing w:line="360" w:lineRule="auto"/>
        <w:rPr>
          <w:rFonts w:asciiTheme="minorHAnsi" w:hAnsiTheme="minorHAnsi" w:cs="Times New Roman"/>
          <w:b/>
          <w:sz w:val="28"/>
          <w:lang w:val="en"/>
        </w:rPr>
      </w:pPr>
      <w:proofErr w:type="spellStart"/>
      <w:r w:rsidRPr="00346CB6">
        <w:rPr>
          <w:rFonts w:asciiTheme="minorHAnsi" w:hAnsiTheme="minorHAnsi" w:cs="Times New Roman"/>
          <w:b/>
          <w:sz w:val="28"/>
          <w:lang w:val="en"/>
        </w:rPr>
        <w:t>Resumo</w:t>
      </w:r>
      <w:proofErr w:type="spellEnd"/>
    </w:p>
    <w:p w14:paraId="2FB8BABB" w14:textId="77777777" w:rsidR="00A85729" w:rsidRPr="00346CB6" w:rsidRDefault="00A85729" w:rsidP="00346CB6">
      <w:pPr>
        <w:pStyle w:val="HTMLconformatoprevio"/>
        <w:spacing w:line="360" w:lineRule="auto"/>
        <w:jc w:val="both"/>
        <w:rPr>
          <w:rFonts w:ascii="Times New Roman" w:hAnsi="Times New Roman" w:cs="Times New Roman"/>
          <w:sz w:val="24"/>
          <w:szCs w:val="24"/>
          <w:lang w:val="en"/>
        </w:rPr>
      </w:pPr>
      <w:r w:rsidRPr="00346CB6">
        <w:rPr>
          <w:rFonts w:ascii="Times New Roman" w:hAnsi="Times New Roman" w:cs="Times New Roman"/>
          <w:sz w:val="24"/>
          <w:szCs w:val="24"/>
          <w:lang w:val="en"/>
        </w:rPr>
        <w:t xml:space="preserve">O </w:t>
      </w:r>
      <w:proofErr w:type="spellStart"/>
      <w:r w:rsidRPr="00346CB6">
        <w:rPr>
          <w:rFonts w:ascii="Times New Roman" w:hAnsi="Times New Roman" w:cs="Times New Roman"/>
          <w:sz w:val="24"/>
          <w:szCs w:val="24"/>
          <w:lang w:val="en"/>
        </w:rPr>
        <w:t>objetivo</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deste</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trabalho</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foi</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avaliar</w:t>
      </w:r>
      <w:proofErr w:type="spellEnd"/>
      <w:r w:rsidRPr="00346CB6">
        <w:rPr>
          <w:rFonts w:ascii="Times New Roman" w:hAnsi="Times New Roman" w:cs="Times New Roman"/>
          <w:sz w:val="24"/>
          <w:szCs w:val="24"/>
          <w:lang w:val="en"/>
        </w:rPr>
        <w:t xml:space="preserve"> o </w:t>
      </w:r>
      <w:proofErr w:type="spellStart"/>
      <w:r w:rsidRPr="00346CB6">
        <w:rPr>
          <w:rFonts w:ascii="Times New Roman" w:hAnsi="Times New Roman" w:cs="Times New Roman"/>
          <w:sz w:val="24"/>
          <w:szCs w:val="24"/>
          <w:lang w:val="en"/>
        </w:rPr>
        <w:t>uso</w:t>
      </w:r>
      <w:proofErr w:type="spellEnd"/>
      <w:r w:rsidRPr="00346CB6">
        <w:rPr>
          <w:rFonts w:ascii="Times New Roman" w:hAnsi="Times New Roman" w:cs="Times New Roman"/>
          <w:sz w:val="24"/>
          <w:szCs w:val="24"/>
          <w:lang w:val="en"/>
        </w:rPr>
        <w:t xml:space="preserve"> e </w:t>
      </w:r>
      <w:proofErr w:type="gramStart"/>
      <w:r w:rsidRPr="00346CB6">
        <w:rPr>
          <w:rFonts w:ascii="Times New Roman" w:hAnsi="Times New Roman" w:cs="Times New Roman"/>
          <w:sz w:val="24"/>
          <w:szCs w:val="24"/>
          <w:lang w:val="en"/>
        </w:rPr>
        <w:t>a</w:t>
      </w:r>
      <w:proofErr w:type="gram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apropriação</w:t>
      </w:r>
      <w:proofErr w:type="spellEnd"/>
      <w:r w:rsidRPr="00346CB6">
        <w:rPr>
          <w:rFonts w:ascii="Times New Roman" w:hAnsi="Times New Roman" w:cs="Times New Roman"/>
          <w:sz w:val="24"/>
          <w:szCs w:val="24"/>
          <w:lang w:val="en"/>
        </w:rPr>
        <w:t xml:space="preserve"> das </w:t>
      </w:r>
      <w:proofErr w:type="spellStart"/>
      <w:r w:rsidRPr="00346CB6">
        <w:rPr>
          <w:rFonts w:ascii="Times New Roman" w:hAnsi="Times New Roman" w:cs="Times New Roman"/>
          <w:sz w:val="24"/>
          <w:szCs w:val="24"/>
          <w:lang w:val="en"/>
        </w:rPr>
        <w:t>tecnologias</w:t>
      </w:r>
      <w:proofErr w:type="spellEnd"/>
      <w:r w:rsidRPr="00346CB6">
        <w:rPr>
          <w:rFonts w:ascii="Times New Roman" w:hAnsi="Times New Roman" w:cs="Times New Roman"/>
          <w:sz w:val="24"/>
          <w:szCs w:val="24"/>
          <w:lang w:val="en"/>
        </w:rPr>
        <w:t xml:space="preserve"> de </w:t>
      </w:r>
      <w:proofErr w:type="spellStart"/>
      <w:r w:rsidRPr="00346CB6">
        <w:rPr>
          <w:rFonts w:ascii="Times New Roman" w:hAnsi="Times New Roman" w:cs="Times New Roman"/>
          <w:sz w:val="24"/>
          <w:szCs w:val="24"/>
          <w:lang w:val="en"/>
        </w:rPr>
        <w:t>informação</w:t>
      </w:r>
      <w:proofErr w:type="spellEnd"/>
      <w:r w:rsidRPr="00346CB6">
        <w:rPr>
          <w:rFonts w:ascii="Times New Roman" w:hAnsi="Times New Roman" w:cs="Times New Roman"/>
          <w:sz w:val="24"/>
          <w:szCs w:val="24"/>
          <w:lang w:val="en"/>
        </w:rPr>
        <w:t xml:space="preserve"> e </w:t>
      </w:r>
      <w:proofErr w:type="spellStart"/>
      <w:r w:rsidRPr="00346CB6">
        <w:rPr>
          <w:rFonts w:ascii="Times New Roman" w:hAnsi="Times New Roman" w:cs="Times New Roman"/>
          <w:sz w:val="24"/>
          <w:szCs w:val="24"/>
          <w:lang w:val="en"/>
        </w:rPr>
        <w:t>comunicação</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pelos</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professores</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como</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fator</w:t>
      </w:r>
      <w:proofErr w:type="spellEnd"/>
      <w:r w:rsidRPr="00346CB6">
        <w:rPr>
          <w:rFonts w:ascii="Times New Roman" w:hAnsi="Times New Roman" w:cs="Times New Roman"/>
          <w:sz w:val="24"/>
          <w:szCs w:val="24"/>
          <w:lang w:val="en"/>
        </w:rPr>
        <w:t xml:space="preserve"> de </w:t>
      </w:r>
      <w:proofErr w:type="spellStart"/>
      <w:r w:rsidRPr="00346CB6">
        <w:rPr>
          <w:rFonts w:ascii="Times New Roman" w:hAnsi="Times New Roman" w:cs="Times New Roman"/>
          <w:sz w:val="24"/>
          <w:szCs w:val="24"/>
          <w:lang w:val="en"/>
        </w:rPr>
        <w:t>qualidade</w:t>
      </w:r>
      <w:proofErr w:type="spellEnd"/>
      <w:r w:rsidRPr="00346CB6">
        <w:rPr>
          <w:rFonts w:ascii="Times New Roman" w:hAnsi="Times New Roman" w:cs="Times New Roman"/>
          <w:sz w:val="24"/>
          <w:szCs w:val="24"/>
          <w:lang w:val="en"/>
        </w:rPr>
        <w:t xml:space="preserve"> e </w:t>
      </w:r>
      <w:proofErr w:type="spellStart"/>
      <w:r w:rsidRPr="00346CB6">
        <w:rPr>
          <w:rFonts w:ascii="Times New Roman" w:hAnsi="Times New Roman" w:cs="Times New Roman"/>
          <w:sz w:val="24"/>
          <w:szCs w:val="24"/>
          <w:lang w:val="en"/>
        </w:rPr>
        <w:t>inovação</w:t>
      </w:r>
      <w:proofErr w:type="spellEnd"/>
      <w:r w:rsidRPr="00346CB6">
        <w:rPr>
          <w:rFonts w:ascii="Times New Roman" w:hAnsi="Times New Roman" w:cs="Times New Roman"/>
          <w:sz w:val="24"/>
          <w:szCs w:val="24"/>
          <w:lang w:val="en"/>
        </w:rPr>
        <w:t xml:space="preserve"> no </w:t>
      </w:r>
      <w:proofErr w:type="spellStart"/>
      <w:r w:rsidRPr="00346CB6">
        <w:rPr>
          <w:rFonts w:ascii="Times New Roman" w:hAnsi="Times New Roman" w:cs="Times New Roman"/>
          <w:sz w:val="24"/>
          <w:szCs w:val="24"/>
          <w:lang w:val="en"/>
        </w:rPr>
        <w:t>ensino</w:t>
      </w:r>
      <w:proofErr w:type="spellEnd"/>
      <w:r w:rsidRPr="00346CB6">
        <w:rPr>
          <w:rFonts w:ascii="Times New Roman" w:hAnsi="Times New Roman" w:cs="Times New Roman"/>
          <w:sz w:val="24"/>
          <w:szCs w:val="24"/>
          <w:lang w:val="en"/>
        </w:rPr>
        <w:t xml:space="preserve"> e </w:t>
      </w:r>
      <w:proofErr w:type="spellStart"/>
      <w:r w:rsidRPr="00346CB6">
        <w:rPr>
          <w:rFonts w:ascii="Times New Roman" w:hAnsi="Times New Roman" w:cs="Times New Roman"/>
          <w:sz w:val="24"/>
          <w:szCs w:val="24"/>
          <w:lang w:val="en"/>
        </w:rPr>
        <w:t>aprendizagem</w:t>
      </w:r>
      <w:proofErr w:type="spellEnd"/>
      <w:r w:rsidRPr="00346CB6">
        <w:rPr>
          <w:rFonts w:ascii="Times New Roman" w:hAnsi="Times New Roman" w:cs="Times New Roman"/>
          <w:sz w:val="24"/>
          <w:szCs w:val="24"/>
          <w:lang w:val="en"/>
        </w:rPr>
        <w:t xml:space="preserve"> no </w:t>
      </w:r>
      <w:proofErr w:type="spellStart"/>
      <w:r w:rsidRPr="00346CB6">
        <w:rPr>
          <w:rFonts w:ascii="Times New Roman" w:hAnsi="Times New Roman" w:cs="Times New Roman"/>
          <w:sz w:val="24"/>
          <w:szCs w:val="24"/>
          <w:lang w:val="en"/>
        </w:rPr>
        <w:t>ensino</w:t>
      </w:r>
      <w:proofErr w:type="spellEnd"/>
      <w:r w:rsidRPr="00346CB6">
        <w:rPr>
          <w:rFonts w:ascii="Times New Roman" w:hAnsi="Times New Roman" w:cs="Times New Roman"/>
          <w:sz w:val="24"/>
          <w:szCs w:val="24"/>
          <w:lang w:val="en"/>
        </w:rPr>
        <w:t xml:space="preserve"> superior. Para </w:t>
      </w:r>
      <w:proofErr w:type="spellStart"/>
      <w:r w:rsidRPr="00346CB6">
        <w:rPr>
          <w:rFonts w:ascii="Times New Roman" w:hAnsi="Times New Roman" w:cs="Times New Roman"/>
          <w:sz w:val="24"/>
          <w:szCs w:val="24"/>
          <w:lang w:val="en"/>
        </w:rPr>
        <w:t>isso</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utilizou</w:t>
      </w:r>
      <w:proofErr w:type="spellEnd"/>
      <w:r w:rsidRPr="00346CB6">
        <w:rPr>
          <w:rFonts w:ascii="Times New Roman" w:hAnsi="Times New Roman" w:cs="Times New Roman"/>
          <w:sz w:val="24"/>
          <w:szCs w:val="24"/>
          <w:lang w:val="en"/>
        </w:rPr>
        <w:t xml:space="preserve">-se </w:t>
      </w:r>
      <w:proofErr w:type="spellStart"/>
      <w:r w:rsidRPr="00346CB6">
        <w:rPr>
          <w:rFonts w:ascii="Times New Roman" w:hAnsi="Times New Roman" w:cs="Times New Roman"/>
          <w:sz w:val="24"/>
          <w:szCs w:val="24"/>
          <w:lang w:val="en"/>
        </w:rPr>
        <w:t>uma</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metodologia</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descritiva</w:t>
      </w:r>
      <w:proofErr w:type="spellEnd"/>
      <w:r w:rsidRPr="00346CB6">
        <w:rPr>
          <w:rFonts w:ascii="Times New Roman" w:hAnsi="Times New Roman" w:cs="Times New Roman"/>
          <w:sz w:val="24"/>
          <w:szCs w:val="24"/>
          <w:lang w:val="en"/>
        </w:rPr>
        <w:t xml:space="preserve">, com </w:t>
      </w:r>
      <w:proofErr w:type="spellStart"/>
      <w:r w:rsidRPr="00346CB6">
        <w:rPr>
          <w:rFonts w:ascii="Times New Roman" w:hAnsi="Times New Roman" w:cs="Times New Roman"/>
          <w:sz w:val="24"/>
          <w:szCs w:val="24"/>
          <w:lang w:val="en"/>
        </w:rPr>
        <w:t>método</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quantitativo</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por</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meio</w:t>
      </w:r>
      <w:proofErr w:type="spellEnd"/>
      <w:r w:rsidRPr="00346CB6">
        <w:rPr>
          <w:rFonts w:ascii="Times New Roman" w:hAnsi="Times New Roman" w:cs="Times New Roman"/>
          <w:sz w:val="24"/>
          <w:szCs w:val="24"/>
          <w:lang w:val="en"/>
        </w:rPr>
        <w:t xml:space="preserve"> de </w:t>
      </w:r>
      <w:proofErr w:type="spellStart"/>
      <w:r w:rsidRPr="00346CB6">
        <w:rPr>
          <w:rFonts w:ascii="Times New Roman" w:hAnsi="Times New Roman" w:cs="Times New Roman"/>
          <w:sz w:val="24"/>
          <w:szCs w:val="24"/>
          <w:lang w:val="en"/>
        </w:rPr>
        <w:t>uma</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pesquisa</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aplicada</w:t>
      </w:r>
      <w:proofErr w:type="spellEnd"/>
      <w:r w:rsidRPr="00346CB6">
        <w:rPr>
          <w:rFonts w:ascii="Times New Roman" w:hAnsi="Times New Roman" w:cs="Times New Roman"/>
          <w:sz w:val="24"/>
          <w:szCs w:val="24"/>
          <w:lang w:val="en"/>
        </w:rPr>
        <w:t xml:space="preserve"> a 100 </w:t>
      </w:r>
      <w:proofErr w:type="spellStart"/>
      <w:r w:rsidRPr="00346CB6">
        <w:rPr>
          <w:rFonts w:ascii="Times New Roman" w:hAnsi="Times New Roman" w:cs="Times New Roman"/>
          <w:sz w:val="24"/>
          <w:szCs w:val="24"/>
          <w:lang w:val="en"/>
        </w:rPr>
        <w:t>professores</w:t>
      </w:r>
      <w:proofErr w:type="spellEnd"/>
      <w:r w:rsidRPr="00346CB6">
        <w:rPr>
          <w:rFonts w:ascii="Times New Roman" w:hAnsi="Times New Roman" w:cs="Times New Roman"/>
          <w:sz w:val="24"/>
          <w:szCs w:val="24"/>
          <w:lang w:val="en"/>
        </w:rPr>
        <w:t xml:space="preserve"> do </w:t>
      </w:r>
      <w:proofErr w:type="spellStart"/>
      <w:r w:rsidRPr="00346CB6">
        <w:rPr>
          <w:rFonts w:ascii="Times New Roman" w:hAnsi="Times New Roman" w:cs="Times New Roman"/>
          <w:sz w:val="24"/>
          <w:szCs w:val="24"/>
          <w:lang w:val="en"/>
        </w:rPr>
        <w:t>ensino</w:t>
      </w:r>
      <w:proofErr w:type="spellEnd"/>
      <w:r w:rsidRPr="00346CB6">
        <w:rPr>
          <w:rFonts w:ascii="Times New Roman" w:hAnsi="Times New Roman" w:cs="Times New Roman"/>
          <w:sz w:val="24"/>
          <w:szCs w:val="24"/>
          <w:lang w:val="en"/>
        </w:rPr>
        <w:t xml:space="preserve"> superior de </w:t>
      </w:r>
      <w:proofErr w:type="spellStart"/>
      <w:r w:rsidRPr="00346CB6">
        <w:rPr>
          <w:rFonts w:ascii="Times New Roman" w:hAnsi="Times New Roman" w:cs="Times New Roman"/>
          <w:sz w:val="24"/>
          <w:szCs w:val="24"/>
          <w:lang w:val="en"/>
        </w:rPr>
        <w:t>uma</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universidade</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privada</w:t>
      </w:r>
      <w:proofErr w:type="spellEnd"/>
      <w:r w:rsidRPr="00346CB6">
        <w:rPr>
          <w:rFonts w:ascii="Times New Roman" w:hAnsi="Times New Roman" w:cs="Times New Roman"/>
          <w:sz w:val="24"/>
          <w:szCs w:val="24"/>
          <w:lang w:val="en"/>
        </w:rPr>
        <w:t xml:space="preserve"> da </w:t>
      </w:r>
      <w:proofErr w:type="spellStart"/>
      <w:r w:rsidRPr="00346CB6">
        <w:rPr>
          <w:rFonts w:ascii="Times New Roman" w:hAnsi="Times New Roman" w:cs="Times New Roman"/>
          <w:sz w:val="24"/>
          <w:szCs w:val="24"/>
          <w:lang w:val="en"/>
        </w:rPr>
        <w:t>região</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metropolitana</w:t>
      </w:r>
      <w:proofErr w:type="spellEnd"/>
      <w:r w:rsidRPr="00346CB6">
        <w:rPr>
          <w:rFonts w:ascii="Times New Roman" w:hAnsi="Times New Roman" w:cs="Times New Roman"/>
          <w:sz w:val="24"/>
          <w:szCs w:val="24"/>
          <w:lang w:val="en"/>
        </w:rPr>
        <w:t xml:space="preserve"> de Guadalajara, Jalisco, México. </w:t>
      </w:r>
      <w:proofErr w:type="spellStart"/>
      <w:r w:rsidRPr="00346CB6">
        <w:rPr>
          <w:rFonts w:ascii="Times New Roman" w:hAnsi="Times New Roman" w:cs="Times New Roman"/>
          <w:sz w:val="24"/>
          <w:szCs w:val="24"/>
          <w:lang w:val="en"/>
        </w:rPr>
        <w:t>Os</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resultados</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indicam</w:t>
      </w:r>
      <w:proofErr w:type="spellEnd"/>
      <w:r w:rsidRPr="00346CB6">
        <w:rPr>
          <w:rFonts w:ascii="Times New Roman" w:hAnsi="Times New Roman" w:cs="Times New Roman"/>
          <w:sz w:val="24"/>
          <w:szCs w:val="24"/>
          <w:lang w:val="en"/>
        </w:rPr>
        <w:t xml:space="preserve"> que </w:t>
      </w:r>
      <w:proofErr w:type="spellStart"/>
      <w:r w:rsidRPr="00346CB6">
        <w:rPr>
          <w:rFonts w:ascii="Times New Roman" w:hAnsi="Times New Roman" w:cs="Times New Roman"/>
          <w:sz w:val="24"/>
          <w:szCs w:val="24"/>
          <w:lang w:val="en"/>
        </w:rPr>
        <w:t>o</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índice</w:t>
      </w:r>
      <w:proofErr w:type="spellEnd"/>
      <w:r w:rsidRPr="00346CB6">
        <w:rPr>
          <w:rFonts w:ascii="Times New Roman" w:hAnsi="Times New Roman" w:cs="Times New Roman"/>
          <w:sz w:val="24"/>
          <w:szCs w:val="24"/>
          <w:lang w:val="en"/>
        </w:rPr>
        <w:t xml:space="preserve"> de </w:t>
      </w:r>
      <w:proofErr w:type="spellStart"/>
      <w:r w:rsidRPr="00346CB6">
        <w:rPr>
          <w:rFonts w:ascii="Times New Roman" w:hAnsi="Times New Roman" w:cs="Times New Roman"/>
          <w:sz w:val="24"/>
          <w:szCs w:val="24"/>
          <w:lang w:val="en"/>
        </w:rPr>
        <w:t>titulação</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foi</w:t>
      </w:r>
      <w:proofErr w:type="spellEnd"/>
      <w:r w:rsidRPr="00346CB6">
        <w:rPr>
          <w:rFonts w:ascii="Times New Roman" w:hAnsi="Times New Roman" w:cs="Times New Roman"/>
          <w:sz w:val="24"/>
          <w:szCs w:val="24"/>
          <w:lang w:val="en"/>
        </w:rPr>
        <w:t xml:space="preserve"> 60,72, o </w:t>
      </w:r>
      <w:proofErr w:type="spellStart"/>
      <w:r w:rsidRPr="00346CB6">
        <w:rPr>
          <w:rFonts w:ascii="Times New Roman" w:hAnsi="Times New Roman" w:cs="Times New Roman"/>
          <w:sz w:val="24"/>
          <w:szCs w:val="24"/>
          <w:lang w:val="en"/>
        </w:rPr>
        <w:t>índice</w:t>
      </w:r>
      <w:proofErr w:type="spellEnd"/>
      <w:r w:rsidRPr="00346CB6">
        <w:rPr>
          <w:rFonts w:ascii="Times New Roman" w:hAnsi="Times New Roman" w:cs="Times New Roman"/>
          <w:sz w:val="24"/>
          <w:szCs w:val="24"/>
          <w:lang w:val="en"/>
        </w:rPr>
        <w:t xml:space="preserve"> de </w:t>
      </w:r>
      <w:proofErr w:type="spellStart"/>
      <w:r w:rsidRPr="00346CB6">
        <w:rPr>
          <w:rFonts w:ascii="Times New Roman" w:hAnsi="Times New Roman" w:cs="Times New Roman"/>
          <w:sz w:val="24"/>
          <w:szCs w:val="24"/>
          <w:lang w:val="en"/>
        </w:rPr>
        <w:t>frequência</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foi</w:t>
      </w:r>
      <w:proofErr w:type="spellEnd"/>
      <w:r w:rsidRPr="00346CB6">
        <w:rPr>
          <w:rFonts w:ascii="Times New Roman" w:hAnsi="Times New Roman" w:cs="Times New Roman"/>
          <w:sz w:val="24"/>
          <w:szCs w:val="24"/>
          <w:lang w:val="en"/>
        </w:rPr>
        <w:t xml:space="preserve"> 79,87 e o </w:t>
      </w:r>
      <w:proofErr w:type="spellStart"/>
      <w:r w:rsidRPr="00346CB6">
        <w:rPr>
          <w:rFonts w:ascii="Times New Roman" w:hAnsi="Times New Roman" w:cs="Times New Roman"/>
          <w:sz w:val="24"/>
          <w:szCs w:val="24"/>
          <w:lang w:val="en"/>
        </w:rPr>
        <w:t>índice</w:t>
      </w:r>
      <w:proofErr w:type="spellEnd"/>
      <w:r w:rsidRPr="00346CB6">
        <w:rPr>
          <w:rFonts w:ascii="Times New Roman" w:hAnsi="Times New Roman" w:cs="Times New Roman"/>
          <w:sz w:val="24"/>
          <w:szCs w:val="24"/>
          <w:lang w:val="en"/>
        </w:rPr>
        <w:t xml:space="preserve"> de </w:t>
      </w:r>
      <w:proofErr w:type="spellStart"/>
      <w:r w:rsidRPr="00346CB6">
        <w:rPr>
          <w:rFonts w:ascii="Times New Roman" w:hAnsi="Times New Roman" w:cs="Times New Roman"/>
          <w:sz w:val="24"/>
          <w:szCs w:val="24"/>
          <w:lang w:val="en"/>
        </w:rPr>
        <w:t>conformidade</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foi</w:t>
      </w:r>
      <w:proofErr w:type="spellEnd"/>
      <w:r w:rsidRPr="00346CB6">
        <w:rPr>
          <w:rFonts w:ascii="Times New Roman" w:hAnsi="Times New Roman" w:cs="Times New Roman"/>
          <w:sz w:val="24"/>
          <w:szCs w:val="24"/>
          <w:lang w:val="en"/>
        </w:rPr>
        <w:t xml:space="preserve"> 87,5; Por </w:t>
      </w:r>
      <w:proofErr w:type="spellStart"/>
      <w:r w:rsidRPr="00346CB6">
        <w:rPr>
          <w:rFonts w:ascii="Times New Roman" w:hAnsi="Times New Roman" w:cs="Times New Roman"/>
          <w:sz w:val="24"/>
          <w:szCs w:val="24"/>
          <w:lang w:val="en"/>
        </w:rPr>
        <w:t>fim</w:t>
      </w:r>
      <w:proofErr w:type="spellEnd"/>
      <w:r w:rsidRPr="00346CB6">
        <w:rPr>
          <w:rFonts w:ascii="Times New Roman" w:hAnsi="Times New Roman" w:cs="Times New Roman"/>
          <w:sz w:val="24"/>
          <w:szCs w:val="24"/>
          <w:lang w:val="en"/>
        </w:rPr>
        <w:t xml:space="preserve">, o </w:t>
      </w:r>
      <w:proofErr w:type="spellStart"/>
      <w:r w:rsidRPr="00346CB6">
        <w:rPr>
          <w:rFonts w:ascii="Times New Roman" w:hAnsi="Times New Roman" w:cs="Times New Roman"/>
          <w:sz w:val="24"/>
          <w:szCs w:val="24"/>
          <w:lang w:val="en"/>
        </w:rPr>
        <w:t>índice</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geral</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foi</w:t>
      </w:r>
      <w:proofErr w:type="spellEnd"/>
      <w:r w:rsidRPr="00346CB6">
        <w:rPr>
          <w:rFonts w:ascii="Times New Roman" w:hAnsi="Times New Roman" w:cs="Times New Roman"/>
          <w:sz w:val="24"/>
          <w:szCs w:val="24"/>
          <w:lang w:val="en"/>
        </w:rPr>
        <w:t xml:space="preserve"> de 76,03, o que indica que </w:t>
      </w:r>
      <w:proofErr w:type="spellStart"/>
      <w:r w:rsidRPr="00346CB6">
        <w:rPr>
          <w:rFonts w:ascii="Times New Roman" w:hAnsi="Times New Roman" w:cs="Times New Roman"/>
          <w:sz w:val="24"/>
          <w:szCs w:val="24"/>
          <w:lang w:val="en"/>
        </w:rPr>
        <w:t>possuem</w:t>
      </w:r>
      <w:proofErr w:type="spellEnd"/>
      <w:r w:rsidRPr="00346CB6">
        <w:rPr>
          <w:rFonts w:ascii="Times New Roman" w:hAnsi="Times New Roman" w:cs="Times New Roman"/>
          <w:sz w:val="24"/>
          <w:szCs w:val="24"/>
          <w:lang w:val="en"/>
        </w:rPr>
        <w:t xml:space="preserve"> um </w:t>
      </w:r>
      <w:proofErr w:type="spellStart"/>
      <w:r w:rsidRPr="00346CB6">
        <w:rPr>
          <w:rFonts w:ascii="Times New Roman" w:hAnsi="Times New Roman" w:cs="Times New Roman"/>
          <w:sz w:val="24"/>
          <w:szCs w:val="24"/>
          <w:lang w:val="en"/>
        </w:rPr>
        <w:t>nível</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médio</w:t>
      </w:r>
      <w:proofErr w:type="spellEnd"/>
      <w:r w:rsidRPr="00346CB6">
        <w:rPr>
          <w:rFonts w:ascii="Times New Roman" w:hAnsi="Times New Roman" w:cs="Times New Roman"/>
          <w:sz w:val="24"/>
          <w:szCs w:val="24"/>
          <w:lang w:val="en"/>
        </w:rPr>
        <w:t xml:space="preserve"> de </w:t>
      </w:r>
      <w:proofErr w:type="spellStart"/>
      <w:r w:rsidRPr="00346CB6">
        <w:rPr>
          <w:rFonts w:ascii="Times New Roman" w:hAnsi="Times New Roman" w:cs="Times New Roman"/>
          <w:sz w:val="24"/>
          <w:szCs w:val="24"/>
          <w:lang w:val="en"/>
        </w:rPr>
        <w:t>utilização</w:t>
      </w:r>
      <w:proofErr w:type="spellEnd"/>
      <w:r w:rsidRPr="00346CB6">
        <w:rPr>
          <w:rFonts w:ascii="Times New Roman" w:hAnsi="Times New Roman" w:cs="Times New Roman"/>
          <w:sz w:val="24"/>
          <w:szCs w:val="24"/>
          <w:lang w:val="en"/>
        </w:rPr>
        <w:t xml:space="preserve"> e </w:t>
      </w:r>
      <w:proofErr w:type="spellStart"/>
      <w:r w:rsidRPr="00346CB6">
        <w:rPr>
          <w:rFonts w:ascii="Times New Roman" w:hAnsi="Times New Roman" w:cs="Times New Roman"/>
          <w:sz w:val="24"/>
          <w:szCs w:val="24"/>
          <w:lang w:val="en"/>
        </w:rPr>
        <w:t>apropriação</w:t>
      </w:r>
      <w:proofErr w:type="spellEnd"/>
      <w:r w:rsidRPr="00346CB6">
        <w:rPr>
          <w:rFonts w:ascii="Times New Roman" w:hAnsi="Times New Roman" w:cs="Times New Roman"/>
          <w:sz w:val="24"/>
          <w:szCs w:val="24"/>
          <w:lang w:val="en"/>
        </w:rPr>
        <w:t xml:space="preserve"> das TIC. </w:t>
      </w:r>
      <w:proofErr w:type="spellStart"/>
      <w:r w:rsidRPr="00346CB6">
        <w:rPr>
          <w:rFonts w:ascii="Times New Roman" w:hAnsi="Times New Roman" w:cs="Times New Roman"/>
          <w:sz w:val="24"/>
          <w:szCs w:val="24"/>
          <w:lang w:val="en"/>
        </w:rPr>
        <w:t>Sugere</w:t>
      </w:r>
      <w:proofErr w:type="spellEnd"/>
      <w:r w:rsidRPr="00346CB6">
        <w:rPr>
          <w:rFonts w:ascii="Times New Roman" w:hAnsi="Times New Roman" w:cs="Times New Roman"/>
          <w:sz w:val="24"/>
          <w:szCs w:val="24"/>
          <w:lang w:val="en"/>
        </w:rPr>
        <w:t xml:space="preserve">-se, </w:t>
      </w:r>
      <w:proofErr w:type="spellStart"/>
      <w:r w:rsidRPr="00346CB6">
        <w:rPr>
          <w:rFonts w:ascii="Times New Roman" w:hAnsi="Times New Roman" w:cs="Times New Roman"/>
          <w:sz w:val="24"/>
          <w:szCs w:val="24"/>
          <w:lang w:val="en"/>
        </w:rPr>
        <w:t>portanto</w:t>
      </w:r>
      <w:proofErr w:type="spellEnd"/>
      <w:r w:rsidRPr="00346CB6">
        <w:rPr>
          <w:rFonts w:ascii="Times New Roman" w:hAnsi="Times New Roman" w:cs="Times New Roman"/>
          <w:sz w:val="24"/>
          <w:szCs w:val="24"/>
          <w:lang w:val="en"/>
        </w:rPr>
        <w:t xml:space="preserve">, que as </w:t>
      </w:r>
      <w:proofErr w:type="spellStart"/>
      <w:r w:rsidRPr="00346CB6">
        <w:rPr>
          <w:rFonts w:ascii="Times New Roman" w:hAnsi="Times New Roman" w:cs="Times New Roman"/>
          <w:sz w:val="24"/>
          <w:szCs w:val="24"/>
          <w:lang w:val="en"/>
        </w:rPr>
        <w:t>instituições</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desenhem</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planos</w:t>
      </w:r>
      <w:proofErr w:type="spellEnd"/>
      <w:r w:rsidRPr="00346CB6">
        <w:rPr>
          <w:rFonts w:ascii="Times New Roman" w:hAnsi="Times New Roman" w:cs="Times New Roman"/>
          <w:sz w:val="24"/>
          <w:szCs w:val="24"/>
          <w:lang w:val="en"/>
        </w:rPr>
        <w:t xml:space="preserve"> de </w:t>
      </w:r>
      <w:proofErr w:type="spellStart"/>
      <w:r w:rsidRPr="00346CB6">
        <w:rPr>
          <w:rFonts w:ascii="Times New Roman" w:hAnsi="Times New Roman" w:cs="Times New Roman"/>
          <w:sz w:val="24"/>
          <w:szCs w:val="24"/>
          <w:lang w:val="en"/>
        </w:rPr>
        <w:t>formação</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alinhados</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ao</w:t>
      </w:r>
      <w:proofErr w:type="spellEnd"/>
      <w:r w:rsidRPr="00346CB6">
        <w:rPr>
          <w:rFonts w:ascii="Times New Roman" w:hAnsi="Times New Roman" w:cs="Times New Roman"/>
          <w:sz w:val="24"/>
          <w:szCs w:val="24"/>
          <w:lang w:val="en"/>
        </w:rPr>
        <w:t xml:space="preserve"> plano </w:t>
      </w:r>
      <w:proofErr w:type="spellStart"/>
      <w:r w:rsidRPr="00346CB6">
        <w:rPr>
          <w:rFonts w:ascii="Times New Roman" w:hAnsi="Times New Roman" w:cs="Times New Roman"/>
          <w:sz w:val="24"/>
          <w:szCs w:val="24"/>
          <w:lang w:val="en"/>
        </w:rPr>
        <w:t>institucional</w:t>
      </w:r>
      <w:proofErr w:type="spellEnd"/>
      <w:r w:rsidRPr="00346CB6">
        <w:rPr>
          <w:rFonts w:ascii="Times New Roman" w:hAnsi="Times New Roman" w:cs="Times New Roman"/>
          <w:sz w:val="24"/>
          <w:szCs w:val="24"/>
          <w:lang w:val="en"/>
        </w:rPr>
        <w:t xml:space="preserve"> e </w:t>
      </w:r>
      <w:proofErr w:type="spellStart"/>
      <w:r w:rsidRPr="00346CB6">
        <w:rPr>
          <w:rFonts w:ascii="Times New Roman" w:hAnsi="Times New Roman" w:cs="Times New Roman"/>
          <w:sz w:val="24"/>
          <w:szCs w:val="24"/>
          <w:lang w:val="en"/>
        </w:rPr>
        <w:t>os</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incorporem</w:t>
      </w:r>
      <w:proofErr w:type="spellEnd"/>
      <w:r w:rsidRPr="00346CB6">
        <w:rPr>
          <w:rFonts w:ascii="Times New Roman" w:hAnsi="Times New Roman" w:cs="Times New Roman"/>
          <w:sz w:val="24"/>
          <w:szCs w:val="24"/>
          <w:lang w:val="en"/>
        </w:rPr>
        <w:t xml:space="preserve"> no </w:t>
      </w:r>
      <w:proofErr w:type="spellStart"/>
      <w:r w:rsidRPr="00346CB6">
        <w:rPr>
          <w:rFonts w:ascii="Times New Roman" w:hAnsi="Times New Roman" w:cs="Times New Roman"/>
          <w:sz w:val="24"/>
          <w:szCs w:val="24"/>
          <w:lang w:val="en"/>
        </w:rPr>
        <w:t>planejamento</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didático</w:t>
      </w:r>
      <w:proofErr w:type="spellEnd"/>
      <w:r w:rsidRPr="00346CB6">
        <w:rPr>
          <w:rFonts w:ascii="Times New Roman" w:hAnsi="Times New Roman" w:cs="Times New Roman"/>
          <w:sz w:val="24"/>
          <w:szCs w:val="24"/>
          <w:lang w:val="en"/>
        </w:rPr>
        <w:t xml:space="preserve"> de </w:t>
      </w:r>
      <w:proofErr w:type="spellStart"/>
      <w:r w:rsidRPr="00346CB6">
        <w:rPr>
          <w:rFonts w:ascii="Times New Roman" w:hAnsi="Times New Roman" w:cs="Times New Roman"/>
          <w:sz w:val="24"/>
          <w:szCs w:val="24"/>
          <w:lang w:val="en"/>
        </w:rPr>
        <w:t>cada</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disciplina</w:t>
      </w:r>
      <w:proofErr w:type="spellEnd"/>
      <w:r w:rsidRPr="00346CB6">
        <w:rPr>
          <w:rFonts w:ascii="Times New Roman" w:hAnsi="Times New Roman" w:cs="Times New Roman"/>
          <w:sz w:val="24"/>
          <w:szCs w:val="24"/>
          <w:lang w:val="en"/>
        </w:rPr>
        <w:t xml:space="preserve">, para que </w:t>
      </w:r>
      <w:proofErr w:type="spellStart"/>
      <w:r w:rsidRPr="00346CB6">
        <w:rPr>
          <w:rFonts w:ascii="Times New Roman" w:hAnsi="Times New Roman" w:cs="Times New Roman"/>
          <w:sz w:val="24"/>
          <w:szCs w:val="24"/>
          <w:lang w:val="en"/>
        </w:rPr>
        <w:t>possam</w:t>
      </w:r>
      <w:proofErr w:type="spellEnd"/>
      <w:r w:rsidRPr="00346CB6">
        <w:rPr>
          <w:rFonts w:ascii="Times New Roman" w:hAnsi="Times New Roman" w:cs="Times New Roman"/>
          <w:sz w:val="24"/>
          <w:szCs w:val="24"/>
          <w:lang w:val="en"/>
        </w:rPr>
        <w:t xml:space="preserve"> ser </w:t>
      </w:r>
      <w:proofErr w:type="spellStart"/>
      <w:r w:rsidRPr="00346CB6">
        <w:rPr>
          <w:rFonts w:ascii="Times New Roman" w:hAnsi="Times New Roman" w:cs="Times New Roman"/>
          <w:sz w:val="24"/>
          <w:szCs w:val="24"/>
          <w:lang w:val="en"/>
        </w:rPr>
        <w:t>utilizados</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na</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melhoria</w:t>
      </w:r>
      <w:proofErr w:type="spellEnd"/>
      <w:r w:rsidRPr="00346CB6">
        <w:rPr>
          <w:rFonts w:ascii="Times New Roman" w:hAnsi="Times New Roman" w:cs="Times New Roman"/>
          <w:sz w:val="24"/>
          <w:szCs w:val="24"/>
          <w:lang w:val="en"/>
        </w:rPr>
        <w:t xml:space="preserve"> do </w:t>
      </w:r>
      <w:proofErr w:type="spellStart"/>
      <w:r w:rsidRPr="00346CB6">
        <w:rPr>
          <w:rFonts w:ascii="Times New Roman" w:hAnsi="Times New Roman" w:cs="Times New Roman"/>
          <w:sz w:val="24"/>
          <w:szCs w:val="24"/>
          <w:lang w:val="en"/>
        </w:rPr>
        <w:t>ensino</w:t>
      </w:r>
      <w:proofErr w:type="spellEnd"/>
      <w:r w:rsidRPr="00346CB6">
        <w:rPr>
          <w:rFonts w:ascii="Times New Roman" w:hAnsi="Times New Roman" w:cs="Times New Roman"/>
          <w:sz w:val="24"/>
          <w:szCs w:val="24"/>
          <w:lang w:val="en"/>
        </w:rPr>
        <w:t>.</w:t>
      </w:r>
    </w:p>
    <w:p w14:paraId="3498B79F" w14:textId="5CE064A9" w:rsidR="00A85729" w:rsidRPr="00346CB6" w:rsidRDefault="00A85729" w:rsidP="00346CB6">
      <w:pPr>
        <w:pStyle w:val="HTMLconformatoprevio"/>
        <w:spacing w:line="360" w:lineRule="auto"/>
        <w:jc w:val="both"/>
        <w:rPr>
          <w:rFonts w:ascii="Times New Roman" w:hAnsi="Times New Roman" w:cs="Times New Roman"/>
          <w:sz w:val="24"/>
          <w:szCs w:val="24"/>
          <w:lang w:val="en"/>
        </w:rPr>
      </w:pPr>
      <w:proofErr w:type="spellStart"/>
      <w:r w:rsidRPr="00346CB6">
        <w:rPr>
          <w:rFonts w:asciiTheme="minorHAnsi" w:hAnsiTheme="minorHAnsi" w:cs="Times New Roman"/>
          <w:b/>
          <w:sz w:val="28"/>
          <w:lang w:val="en"/>
        </w:rPr>
        <w:t>Palavras-chave</w:t>
      </w:r>
      <w:proofErr w:type="spellEnd"/>
      <w:r w:rsidRPr="00346CB6">
        <w:rPr>
          <w:rFonts w:asciiTheme="minorHAnsi" w:hAnsiTheme="minorHAnsi" w:cs="Times New Roman"/>
          <w:b/>
          <w:sz w:val="28"/>
          <w:lang w:val="en"/>
        </w:rPr>
        <w:t>:</w:t>
      </w:r>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qualidade</w:t>
      </w:r>
      <w:proofErr w:type="spellEnd"/>
      <w:r w:rsidRPr="00346CB6">
        <w:rPr>
          <w:rFonts w:ascii="Times New Roman" w:hAnsi="Times New Roman" w:cs="Times New Roman"/>
          <w:sz w:val="24"/>
          <w:szCs w:val="24"/>
          <w:lang w:val="en"/>
        </w:rPr>
        <w:t xml:space="preserve"> da </w:t>
      </w:r>
      <w:proofErr w:type="spellStart"/>
      <w:r w:rsidRPr="00346CB6">
        <w:rPr>
          <w:rFonts w:ascii="Times New Roman" w:hAnsi="Times New Roman" w:cs="Times New Roman"/>
          <w:sz w:val="24"/>
          <w:szCs w:val="24"/>
          <w:lang w:val="en"/>
        </w:rPr>
        <w:t>educação</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avaliação</w:t>
      </w:r>
      <w:proofErr w:type="spellEnd"/>
      <w:r w:rsidRPr="00346CB6">
        <w:rPr>
          <w:rFonts w:ascii="Times New Roman" w:hAnsi="Times New Roman" w:cs="Times New Roman"/>
          <w:sz w:val="24"/>
          <w:szCs w:val="24"/>
          <w:lang w:val="en"/>
        </w:rPr>
        <w:t xml:space="preserve">, </w:t>
      </w:r>
      <w:proofErr w:type="spellStart"/>
      <w:r w:rsidRPr="00346CB6">
        <w:rPr>
          <w:rFonts w:ascii="Times New Roman" w:hAnsi="Times New Roman" w:cs="Times New Roman"/>
          <w:sz w:val="24"/>
          <w:szCs w:val="24"/>
          <w:lang w:val="en"/>
        </w:rPr>
        <w:t>tecnologias</w:t>
      </w:r>
      <w:proofErr w:type="spellEnd"/>
      <w:r w:rsidRPr="00346CB6">
        <w:rPr>
          <w:rFonts w:ascii="Times New Roman" w:hAnsi="Times New Roman" w:cs="Times New Roman"/>
          <w:sz w:val="24"/>
          <w:szCs w:val="24"/>
          <w:lang w:val="en"/>
        </w:rPr>
        <w:t xml:space="preserve"> de </w:t>
      </w:r>
      <w:proofErr w:type="spellStart"/>
      <w:r w:rsidRPr="00346CB6">
        <w:rPr>
          <w:rFonts w:ascii="Times New Roman" w:hAnsi="Times New Roman" w:cs="Times New Roman"/>
          <w:sz w:val="24"/>
          <w:szCs w:val="24"/>
          <w:lang w:val="en"/>
        </w:rPr>
        <w:t>informação</w:t>
      </w:r>
      <w:proofErr w:type="spellEnd"/>
      <w:r w:rsidRPr="00346CB6">
        <w:rPr>
          <w:rFonts w:ascii="Times New Roman" w:hAnsi="Times New Roman" w:cs="Times New Roman"/>
          <w:sz w:val="24"/>
          <w:szCs w:val="24"/>
          <w:lang w:val="en"/>
        </w:rPr>
        <w:t xml:space="preserve"> e </w:t>
      </w:r>
      <w:proofErr w:type="spellStart"/>
      <w:r w:rsidRPr="00346CB6">
        <w:rPr>
          <w:rFonts w:ascii="Times New Roman" w:hAnsi="Times New Roman" w:cs="Times New Roman"/>
          <w:sz w:val="24"/>
          <w:szCs w:val="24"/>
          <w:lang w:val="en"/>
        </w:rPr>
        <w:t>comunicação</w:t>
      </w:r>
      <w:proofErr w:type="spellEnd"/>
      <w:r w:rsidRPr="00346CB6">
        <w:rPr>
          <w:rFonts w:ascii="Times New Roman" w:hAnsi="Times New Roman" w:cs="Times New Roman"/>
          <w:sz w:val="24"/>
          <w:szCs w:val="24"/>
          <w:lang w:val="en"/>
        </w:rPr>
        <w:t>.</w:t>
      </w:r>
    </w:p>
    <w:p w14:paraId="22260996" w14:textId="676B78F3" w:rsidR="00A85729" w:rsidRPr="00346CB6" w:rsidRDefault="00A85729" w:rsidP="00346CB6">
      <w:pPr>
        <w:pStyle w:val="HTMLconformatoprevio"/>
        <w:tabs>
          <w:tab w:val="left" w:pos="8647"/>
        </w:tabs>
        <w:rPr>
          <w:rFonts w:ascii="Times New Roman" w:hAnsi="Times New Roman"/>
          <w:color w:val="000000"/>
          <w:sz w:val="24"/>
        </w:rPr>
      </w:pPr>
      <w:r w:rsidRPr="00346CB6">
        <w:rPr>
          <w:rFonts w:ascii="Times New Roman" w:hAnsi="Times New Roman"/>
          <w:b/>
          <w:color w:val="000000"/>
          <w:sz w:val="24"/>
        </w:rPr>
        <w:t>Fecha Recepción:</w:t>
      </w:r>
      <w:r w:rsidRPr="00346CB6">
        <w:rPr>
          <w:rFonts w:ascii="Times New Roman" w:hAnsi="Times New Roman"/>
          <w:color w:val="000000"/>
          <w:sz w:val="24"/>
        </w:rPr>
        <w:t xml:space="preserve"> Julio 2023                               </w:t>
      </w:r>
      <w:r w:rsidRPr="00346CB6">
        <w:rPr>
          <w:rFonts w:ascii="Times New Roman" w:hAnsi="Times New Roman"/>
          <w:b/>
          <w:color w:val="000000"/>
          <w:sz w:val="24"/>
        </w:rPr>
        <w:t>Fecha Aceptación:</w:t>
      </w:r>
      <w:r w:rsidRPr="00346CB6">
        <w:rPr>
          <w:rFonts w:ascii="Times New Roman" w:hAnsi="Times New Roman"/>
          <w:color w:val="000000"/>
          <w:sz w:val="24"/>
        </w:rPr>
        <w:t xml:space="preserve"> </w:t>
      </w:r>
      <w:proofErr w:type="gramStart"/>
      <w:r w:rsidRPr="00346CB6">
        <w:rPr>
          <w:rFonts w:ascii="Times New Roman" w:hAnsi="Times New Roman"/>
          <w:color w:val="000000"/>
          <w:sz w:val="24"/>
        </w:rPr>
        <w:t>Noviembre</w:t>
      </w:r>
      <w:proofErr w:type="gramEnd"/>
      <w:r w:rsidRPr="00346CB6">
        <w:rPr>
          <w:rFonts w:ascii="Times New Roman" w:hAnsi="Times New Roman"/>
          <w:color w:val="000000"/>
          <w:sz w:val="24"/>
        </w:rPr>
        <w:t xml:space="preserve"> 2023</w:t>
      </w:r>
    </w:p>
    <w:p w14:paraId="284A9390" w14:textId="77777777" w:rsidR="00A85729" w:rsidRPr="00346CB6" w:rsidRDefault="00000000" w:rsidP="00346CB6">
      <w:pPr>
        <w:spacing w:line="360" w:lineRule="auto"/>
        <w:jc w:val="both"/>
        <w:rPr>
          <w:rFonts w:ascii="Times New Roman" w:hAnsi="Times New Roman" w:cs="Times New Roman"/>
          <w:lang w:val="en-US"/>
        </w:rPr>
      </w:pPr>
      <w:r>
        <w:rPr>
          <w:noProof/>
        </w:rPr>
        <w:pict w14:anchorId="526FB2AA">
          <v:rect id="_x0000_i1025" style="width:441.9pt;height:.05pt" o:hralign="center" o:hrstd="t" o:hr="t" fillcolor="#a0a0a0" stroked="f"/>
        </w:pict>
      </w:r>
    </w:p>
    <w:p w14:paraId="0C622768" w14:textId="77777777" w:rsidR="00A85729" w:rsidRPr="00346CB6" w:rsidRDefault="00A85729" w:rsidP="00346CB6">
      <w:pPr>
        <w:pStyle w:val="HTMLconformatoprevio"/>
        <w:spacing w:line="360" w:lineRule="auto"/>
        <w:jc w:val="both"/>
        <w:rPr>
          <w:rFonts w:ascii="Times New Roman" w:hAnsi="Times New Roman" w:cs="Times New Roman"/>
          <w:sz w:val="24"/>
          <w:szCs w:val="24"/>
          <w:lang w:val="en"/>
        </w:rPr>
      </w:pPr>
    </w:p>
    <w:p w14:paraId="47F9DBA4" w14:textId="77777777" w:rsidR="00A85729" w:rsidRPr="00346CB6" w:rsidRDefault="00A85729" w:rsidP="00346CB6">
      <w:pPr>
        <w:spacing w:line="360" w:lineRule="auto"/>
        <w:jc w:val="center"/>
        <w:rPr>
          <w:rFonts w:ascii="Times New Roman" w:hAnsi="Times New Roman" w:cs="Times New Roman"/>
          <w:b/>
          <w:bCs/>
          <w:sz w:val="32"/>
        </w:rPr>
      </w:pPr>
    </w:p>
    <w:p w14:paraId="0288C8F8" w14:textId="576C06C2" w:rsidR="00571808" w:rsidRPr="00346CB6" w:rsidRDefault="00571808" w:rsidP="00346CB6">
      <w:pPr>
        <w:spacing w:line="360" w:lineRule="auto"/>
        <w:jc w:val="center"/>
        <w:rPr>
          <w:rFonts w:ascii="Times New Roman" w:hAnsi="Times New Roman" w:cs="Times New Roman"/>
          <w:b/>
          <w:bCs/>
          <w:sz w:val="32"/>
        </w:rPr>
      </w:pPr>
      <w:r w:rsidRPr="00346CB6">
        <w:rPr>
          <w:rFonts w:ascii="Times New Roman" w:hAnsi="Times New Roman" w:cs="Times New Roman"/>
          <w:b/>
          <w:bCs/>
          <w:sz w:val="32"/>
        </w:rPr>
        <w:lastRenderedPageBreak/>
        <w:t>Introducción</w:t>
      </w:r>
      <w:r w:rsidR="00EA19BD" w:rsidRPr="00346CB6">
        <w:rPr>
          <w:rFonts w:ascii="Times New Roman" w:hAnsi="Times New Roman" w:cs="Times New Roman"/>
          <w:b/>
          <w:bCs/>
          <w:sz w:val="32"/>
        </w:rPr>
        <w:t xml:space="preserve"> </w:t>
      </w:r>
    </w:p>
    <w:p w14:paraId="49EADF36" w14:textId="5D264F18" w:rsidR="00B22B85" w:rsidRPr="00346CB6" w:rsidRDefault="00AC503F" w:rsidP="00346CB6">
      <w:pPr>
        <w:spacing w:line="360" w:lineRule="auto"/>
        <w:ind w:firstLine="708"/>
        <w:jc w:val="both"/>
        <w:rPr>
          <w:rFonts w:ascii="Times New Roman" w:hAnsi="Times New Roman" w:cs="Times New Roman"/>
        </w:rPr>
      </w:pPr>
      <w:r w:rsidRPr="00346CB6">
        <w:rPr>
          <w:rFonts w:ascii="Times New Roman" w:hAnsi="Times New Roman" w:cs="Times New Roman"/>
        </w:rPr>
        <w:t>E</w:t>
      </w:r>
      <w:r w:rsidR="000140C5" w:rsidRPr="00346CB6">
        <w:rPr>
          <w:rFonts w:ascii="Times New Roman" w:hAnsi="Times New Roman" w:cs="Times New Roman"/>
        </w:rPr>
        <w:t>l mundo ya no es el mismo</w:t>
      </w:r>
      <w:r w:rsidR="00B16F7B" w:rsidRPr="00346CB6">
        <w:rPr>
          <w:rFonts w:ascii="Times New Roman" w:hAnsi="Times New Roman" w:cs="Times New Roman"/>
        </w:rPr>
        <w:t>.</w:t>
      </w:r>
      <w:r w:rsidR="000140C5" w:rsidRPr="00346CB6">
        <w:rPr>
          <w:rFonts w:ascii="Times New Roman" w:hAnsi="Times New Roman" w:cs="Times New Roman"/>
        </w:rPr>
        <w:t xml:space="preserve"> </w:t>
      </w:r>
      <w:r w:rsidR="00B16F7B" w:rsidRPr="00346CB6">
        <w:rPr>
          <w:rFonts w:ascii="Times New Roman" w:hAnsi="Times New Roman" w:cs="Times New Roman"/>
        </w:rPr>
        <w:t>L</w:t>
      </w:r>
      <w:r w:rsidRPr="00346CB6">
        <w:rPr>
          <w:rFonts w:ascii="Times New Roman" w:hAnsi="Times New Roman" w:cs="Times New Roman"/>
        </w:rPr>
        <w:t xml:space="preserve">a manera en </w:t>
      </w:r>
      <w:proofErr w:type="spellStart"/>
      <w:r w:rsidRPr="00346CB6">
        <w:rPr>
          <w:rFonts w:ascii="Times New Roman" w:hAnsi="Times New Roman" w:cs="Times New Roman"/>
        </w:rPr>
        <w:t>como</w:t>
      </w:r>
      <w:proofErr w:type="spellEnd"/>
      <w:r w:rsidRPr="00346CB6">
        <w:rPr>
          <w:rFonts w:ascii="Times New Roman" w:hAnsi="Times New Roman" w:cs="Times New Roman"/>
        </w:rPr>
        <w:t xml:space="preserve"> nos relacionamos, interactuamos, convivimos, jugamos, compramos, vendemos,</w:t>
      </w:r>
      <w:r w:rsidR="00EA19BD" w:rsidRPr="00346CB6">
        <w:rPr>
          <w:rFonts w:ascii="Times New Roman" w:hAnsi="Times New Roman" w:cs="Times New Roman"/>
        </w:rPr>
        <w:t xml:space="preserve"> </w:t>
      </w:r>
      <w:r w:rsidRPr="00346CB6">
        <w:rPr>
          <w:rFonts w:ascii="Times New Roman" w:hAnsi="Times New Roman" w:cs="Times New Roman"/>
        </w:rPr>
        <w:t>trabajamos, enseñamos y aprendemos ha cam</w:t>
      </w:r>
      <w:r w:rsidR="00EE4E72" w:rsidRPr="00346CB6">
        <w:rPr>
          <w:rFonts w:ascii="Times New Roman" w:hAnsi="Times New Roman" w:cs="Times New Roman"/>
        </w:rPr>
        <w:t>b</w:t>
      </w:r>
      <w:r w:rsidRPr="00346CB6">
        <w:rPr>
          <w:rFonts w:ascii="Times New Roman" w:hAnsi="Times New Roman" w:cs="Times New Roman"/>
        </w:rPr>
        <w:t>iado. L</w:t>
      </w:r>
      <w:r w:rsidR="000140C5" w:rsidRPr="00346CB6">
        <w:rPr>
          <w:rFonts w:ascii="Times New Roman" w:hAnsi="Times New Roman" w:cs="Times New Roman"/>
        </w:rPr>
        <w:t xml:space="preserve">a </w:t>
      </w:r>
      <w:r w:rsidR="00571808" w:rsidRPr="00346CB6">
        <w:rPr>
          <w:rFonts w:ascii="Times New Roman" w:hAnsi="Times New Roman" w:cs="Times New Roman"/>
        </w:rPr>
        <w:t xml:space="preserve">pandemia del </w:t>
      </w:r>
      <w:r w:rsidR="00EA19BD" w:rsidRPr="00346CB6">
        <w:rPr>
          <w:rFonts w:ascii="Times New Roman" w:hAnsi="Times New Roman" w:cs="Times New Roman"/>
        </w:rPr>
        <w:t>covid</w:t>
      </w:r>
      <w:r w:rsidR="00571808" w:rsidRPr="00346CB6">
        <w:rPr>
          <w:rFonts w:ascii="Times New Roman" w:hAnsi="Times New Roman" w:cs="Times New Roman"/>
        </w:rPr>
        <w:t xml:space="preserve">-19 </w:t>
      </w:r>
      <w:r w:rsidR="00270B53" w:rsidRPr="00346CB6">
        <w:rPr>
          <w:rFonts w:ascii="Times New Roman" w:hAnsi="Times New Roman" w:cs="Times New Roman"/>
        </w:rPr>
        <w:t>dejó</w:t>
      </w:r>
      <w:r w:rsidR="00EA19BD" w:rsidRPr="00346CB6">
        <w:rPr>
          <w:rFonts w:ascii="Times New Roman" w:hAnsi="Times New Roman" w:cs="Times New Roman"/>
        </w:rPr>
        <w:t>,</w:t>
      </w:r>
      <w:r w:rsidRPr="00346CB6">
        <w:rPr>
          <w:rFonts w:ascii="Times New Roman" w:hAnsi="Times New Roman" w:cs="Times New Roman"/>
        </w:rPr>
        <w:t xml:space="preserve"> en</w:t>
      </w:r>
      <w:r w:rsidR="00EE4E72" w:rsidRPr="00346CB6">
        <w:rPr>
          <w:rFonts w:ascii="Times New Roman" w:hAnsi="Times New Roman" w:cs="Times New Roman"/>
        </w:rPr>
        <w:t>tre otras cosas</w:t>
      </w:r>
      <w:r w:rsidR="00EA19BD" w:rsidRPr="00346CB6">
        <w:rPr>
          <w:rFonts w:ascii="Times New Roman" w:hAnsi="Times New Roman" w:cs="Times New Roman"/>
        </w:rPr>
        <w:t>,</w:t>
      </w:r>
      <w:r w:rsidRPr="00346CB6">
        <w:rPr>
          <w:rFonts w:ascii="Times New Roman" w:hAnsi="Times New Roman" w:cs="Times New Roman"/>
        </w:rPr>
        <w:t xml:space="preserve"> </w:t>
      </w:r>
      <w:r w:rsidR="00EE4E72" w:rsidRPr="00346CB6">
        <w:rPr>
          <w:rFonts w:ascii="Times New Roman" w:hAnsi="Times New Roman" w:cs="Times New Roman"/>
        </w:rPr>
        <w:t xml:space="preserve">la </w:t>
      </w:r>
      <w:r w:rsidRPr="00346CB6">
        <w:rPr>
          <w:rFonts w:ascii="Times New Roman" w:hAnsi="Times New Roman" w:cs="Times New Roman"/>
        </w:rPr>
        <w:t>eviden</w:t>
      </w:r>
      <w:r w:rsidR="00EE4E72" w:rsidRPr="00346CB6">
        <w:rPr>
          <w:rFonts w:ascii="Times New Roman" w:hAnsi="Times New Roman" w:cs="Times New Roman"/>
        </w:rPr>
        <w:t>te</w:t>
      </w:r>
      <w:r w:rsidRPr="00346CB6">
        <w:rPr>
          <w:rFonts w:ascii="Times New Roman" w:hAnsi="Times New Roman" w:cs="Times New Roman"/>
        </w:rPr>
        <w:t xml:space="preserve"> necesidad de un mayor </w:t>
      </w:r>
      <w:r w:rsidR="00571808" w:rsidRPr="00346CB6">
        <w:rPr>
          <w:rFonts w:ascii="Times New Roman" w:hAnsi="Times New Roman" w:cs="Times New Roman"/>
        </w:rPr>
        <w:t xml:space="preserve">uso y apropiación de las </w:t>
      </w:r>
      <w:r w:rsidR="00EA19BD" w:rsidRPr="00346CB6">
        <w:rPr>
          <w:rFonts w:ascii="Times New Roman" w:hAnsi="Times New Roman" w:cs="Times New Roman"/>
        </w:rPr>
        <w:t xml:space="preserve">tecnologías de información y comunicación </w:t>
      </w:r>
      <w:r w:rsidR="00571808" w:rsidRPr="00346CB6">
        <w:rPr>
          <w:rFonts w:ascii="Times New Roman" w:hAnsi="Times New Roman" w:cs="Times New Roman"/>
        </w:rPr>
        <w:t>(TIC) en</w:t>
      </w:r>
      <w:r w:rsidRPr="00346CB6">
        <w:rPr>
          <w:rFonts w:ascii="Times New Roman" w:hAnsi="Times New Roman" w:cs="Times New Roman"/>
        </w:rPr>
        <w:t xml:space="preserve"> todos los campos</w:t>
      </w:r>
      <w:r w:rsidR="00EA19BD" w:rsidRPr="00346CB6">
        <w:rPr>
          <w:rFonts w:ascii="Times New Roman" w:hAnsi="Times New Roman" w:cs="Times New Roman"/>
        </w:rPr>
        <w:t>,</w:t>
      </w:r>
      <w:r w:rsidRPr="00346CB6">
        <w:rPr>
          <w:rFonts w:ascii="Times New Roman" w:hAnsi="Times New Roman" w:cs="Times New Roman"/>
        </w:rPr>
        <w:t xml:space="preserve"> entre ellos la educación</w:t>
      </w:r>
      <w:r w:rsidR="00571808" w:rsidRPr="00346CB6">
        <w:rPr>
          <w:rFonts w:ascii="Times New Roman" w:hAnsi="Times New Roman" w:cs="Times New Roman"/>
        </w:rPr>
        <w:t xml:space="preserve">. </w:t>
      </w:r>
      <w:r w:rsidR="00EE4E72" w:rsidRPr="00346CB6">
        <w:rPr>
          <w:rFonts w:ascii="Times New Roman" w:hAnsi="Times New Roman" w:cs="Times New Roman"/>
        </w:rPr>
        <w:t xml:space="preserve">Sin embargo, nos hemos hecho dependientes de ellas, </w:t>
      </w:r>
      <w:r w:rsidR="00EA19BD" w:rsidRPr="00346CB6">
        <w:rPr>
          <w:rFonts w:ascii="Times New Roman" w:hAnsi="Times New Roman" w:cs="Times New Roman"/>
        </w:rPr>
        <w:t xml:space="preserve">pues </w:t>
      </w:r>
      <w:r w:rsidR="00EE4E72" w:rsidRPr="00346CB6">
        <w:rPr>
          <w:rFonts w:ascii="Times New Roman" w:hAnsi="Times New Roman" w:cs="Times New Roman"/>
        </w:rPr>
        <w:t>y</w:t>
      </w:r>
      <w:r w:rsidR="002D4832" w:rsidRPr="00346CB6">
        <w:rPr>
          <w:rFonts w:ascii="Times New Roman" w:hAnsi="Times New Roman" w:cs="Times New Roman"/>
        </w:rPr>
        <w:t>a</w:t>
      </w:r>
      <w:r w:rsidR="00EE4E72" w:rsidRPr="00346CB6">
        <w:rPr>
          <w:rFonts w:ascii="Times New Roman" w:hAnsi="Times New Roman" w:cs="Times New Roman"/>
        </w:rPr>
        <w:t xml:space="preserve"> nadi</w:t>
      </w:r>
      <w:r w:rsidR="002D4832" w:rsidRPr="00346CB6">
        <w:rPr>
          <w:rFonts w:ascii="Times New Roman" w:hAnsi="Times New Roman" w:cs="Times New Roman"/>
        </w:rPr>
        <w:t>e</w:t>
      </w:r>
      <w:r w:rsidR="00EE4E72" w:rsidRPr="00346CB6">
        <w:rPr>
          <w:rFonts w:ascii="Times New Roman" w:hAnsi="Times New Roman" w:cs="Times New Roman"/>
        </w:rPr>
        <w:t xml:space="preserve"> necesita memorizar</w:t>
      </w:r>
      <w:r w:rsidR="00EA19BD" w:rsidRPr="00346CB6">
        <w:rPr>
          <w:rFonts w:ascii="Times New Roman" w:hAnsi="Times New Roman" w:cs="Times New Roman"/>
        </w:rPr>
        <w:t>.</w:t>
      </w:r>
      <w:r w:rsidR="002D4832" w:rsidRPr="00346CB6">
        <w:rPr>
          <w:rFonts w:ascii="Times New Roman" w:hAnsi="Times New Roman" w:cs="Times New Roman"/>
        </w:rPr>
        <w:t xml:space="preserve"> </w:t>
      </w:r>
      <w:r w:rsidR="00EA19BD" w:rsidRPr="00346CB6">
        <w:rPr>
          <w:rFonts w:ascii="Times New Roman" w:hAnsi="Times New Roman" w:cs="Times New Roman"/>
        </w:rPr>
        <w:t>P</w:t>
      </w:r>
      <w:r w:rsidR="002D4832" w:rsidRPr="00346CB6">
        <w:rPr>
          <w:rFonts w:ascii="Times New Roman" w:hAnsi="Times New Roman" w:cs="Times New Roman"/>
        </w:rPr>
        <w:t xml:space="preserve">areciera que ya no necesitamos crear o innovar, </w:t>
      </w:r>
      <w:r w:rsidR="00EA19BD" w:rsidRPr="00346CB6">
        <w:rPr>
          <w:rFonts w:ascii="Times New Roman" w:hAnsi="Times New Roman" w:cs="Times New Roman"/>
        </w:rPr>
        <w:t>pues</w:t>
      </w:r>
      <w:r w:rsidR="002D4832" w:rsidRPr="00346CB6">
        <w:rPr>
          <w:rFonts w:ascii="Times New Roman" w:hAnsi="Times New Roman" w:cs="Times New Roman"/>
        </w:rPr>
        <w:t xml:space="preserve"> todo </w:t>
      </w:r>
      <w:r w:rsidR="00E52AD6" w:rsidRPr="00346CB6">
        <w:rPr>
          <w:rFonts w:ascii="Times New Roman" w:hAnsi="Times New Roman" w:cs="Times New Roman"/>
        </w:rPr>
        <w:t>está</w:t>
      </w:r>
      <w:r w:rsidR="002D4832" w:rsidRPr="00346CB6">
        <w:rPr>
          <w:rFonts w:ascii="Times New Roman" w:hAnsi="Times New Roman" w:cs="Times New Roman"/>
        </w:rPr>
        <w:t xml:space="preserve"> resu</w:t>
      </w:r>
      <w:r w:rsidR="00E52AD6" w:rsidRPr="00346CB6">
        <w:rPr>
          <w:rFonts w:ascii="Times New Roman" w:hAnsi="Times New Roman" w:cs="Times New Roman"/>
        </w:rPr>
        <w:t>e</w:t>
      </w:r>
      <w:r w:rsidR="002D4832" w:rsidRPr="00346CB6">
        <w:rPr>
          <w:rFonts w:ascii="Times New Roman" w:hAnsi="Times New Roman" w:cs="Times New Roman"/>
        </w:rPr>
        <w:t>lto con el uso de un dispositivo y</w:t>
      </w:r>
      <w:r w:rsidR="0007440C" w:rsidRPr="00346CB6">
        <w:rPr>
          <w:rFonts w:ascii="Times New Roman" w:hAnsi="Times New Roman" w:cs="Times New Roman"/>
        </w:rPr>
        <w:t>/o</w:t>
      </w:r>
      <w:r w:rsidR="002D4832" w:rsidRPr="00346CB6">
        <w:rPr>
          <w:rFonts w:ascii="Times New Roman" w:hAnsi="Times New Roman" w:cs="Times New Roman"/>
        </w:rPr>
        <w:t xml:space="preserve"> aplicación. </w:t>
      </w:r>
      <w:r w:rsidR="00B16F7B" w:rsidRPr="00346CB6">
        <w:rPr>
          <w:rFonts w:ascii="Times New Roman" w:hAnsi="Times New Roman" w:cs="Times New Roman"/>
        </w:rPr>
        <w:t>A</w:t>
      </w:r>
      <w:r w:rsidR="002D4832" w:rsidRPr="00346CB6">
        <w:rPr>
          <w:rFonts w:ascii="Times New Roman" w:hAnsi="Times New Roman" w:cs="Times New Roman"/>
        </w:rPr>
        <w:t xml:space="preserve">l pensar en las consecuencias y </w:t>
      </w:r>
      <w:r w:rsidR="003B4507" w:rsidRPr="00346CB6">
        <w:rPr>
          <w:rFonts w:ascii="Times New Roman" w:hAnsi="Times New Roman" w:cs="Times New Roman"/>
        </w:rPr>
        <w:t xml:space="preserve">sus </w:t>
      </w:r>
      <w:r w:rsidR="002D4832" w:rsidRPr="00346CB6">
        <w:rPr>
          <w:rFonts w:ascii="Times New Roman" w:hAnsi="Times New Roman" w:cs="Times New Roman"/>
        </w:rPr>
        <w:t>efectos</w:t>
      </w:r>
      <w:r w:rsidR="00EA19BD" w:rsidRPr="00346CB6">
        <w:rPr>
          <w:rFonts w:ascii="Times New Roman" w:hAnsi="Times New Roman" w:cs="Times New Roman"/>
        </w:rPr>
        <w:t>,</w:t>
      </w:r>
      <w:r w:rsidR="002D4832" w:rsidRPr="00346CB6">
        <w:rPr>
          <w:rFonts w:ascii="Times New Roman" w:hAnsi="Times New Roman" w:cs="Times New Roman"/>
        </w:rPr>
        <w:t xml:space="preserve"> existe</w:t>
      </w:r>
      <w:r w:rsidR="0007440C" w:rsidRPr="00346CB6">
        <w:rPr>
          <w:rFonts w:ascii="Times New Roman" w:hAnsi="Times New Roman" w:cs="Times New Roman"/>
        </w:rPr>
        <w:t>n</w:t>
      </w:r>
      <w:r w:rsidR="002D4832" w:rsidRPr="00346CB6">
        <w:rPr>
          <w:rFonts w:ascii="Times New Roman" w:hAnsi="Times New Roman" w:cs="Times New Roman"/>
        </w:rPr>
        <w:t xml:space="preserve"> quien</w:t>
      </w:r>
      <w:r w:rsidR="0007440C" w:rsidRPr="00346CB6">
        <w:rPr>
          <w:rFonts w:ascii="Times New Roman" w:hAnsi="Times New Roman" w:cs="Times New Roman"/>
        </w:rPr>
        <w:t>es</w:t>
      </w:r>
      <w:r w:rsidR="002D4832" w:rsidRPr="00346CB6">
        <w:rPr>
          <w:rFonts w:ascii="Times New Roman" w:hAnsi="Times New Roman" w:cs="Times New Roman"/>
        </w:rPr>
        <w:t xml:space="preserve"> </w:t>
      </w:r>
      <w:r w:rsidR="00E52AD6" w:rsidRPr="00346CB6">
        <w:rPr>
          <w:rFonts w:ascii="Times New Roman" w:hAnsi="Times New Roman" w:cs="Times New Roman"/>
        </w:rPr>
        <w:t>están</w:t>
      </w:r>
      <w:r w:rsidR="002D4832" w:rsidRPr="00346CB6">
        <w:rPr>
          <w:rFonts w:ascii="Times New Roman" w:hAnsi="Times New Roman" w:cs="Times New Roman"/>
        </w:rPr>
        <w:t xml:space="preserve"> a favor y en contra. </w:t>
      </w:r>
      <w:r w:rsidR="0007440C" w:rsidRPr="00346CB6">
        <w:rPr>
          <w:rFonts w:ascii="Times New Roman" w:hAnsi="Times New Roman" w:cs="Times New Roman"/>
        </w:rPr>
        <w:t xml:space="preserve">Sin embargo, </w:t>
      </w:r>
      <w:r w:rsidR="00E52AD6" w:rsidRPr="00346CB6">
        <w:rPr>
          <w:rFonts w:ascii="Times New Roman" w:hAnsi="Times New Roman" w:cs="Times New Roman"/>
        </w:rPr>
        <w:t>l</w:t>
      </w:r>
      <w:r w:rsidR="002D4832" w:rsidRPr="00346CB6">
        <w:rPr>
          <w:rFonts w:ascii="Times New Roman" w:hAnsi="Times New Roman" w:cs="Times New Roman"/>
        </w:rPr>
        <w:t>o queramos o no</w:t>
      </w:r>
      <w:r w:rsidR="00EA19BD" w:rsidRPr="00346CB6">
        <w:rPr>
          <w:rFonts w:ascii="Times New Roman" w:hAnsi="Times New Roman" w:cs="Times New Roman"/>
        </w:rPr>
        <w:t>,</w:t>
      </w:r>
      <w:r w:rsidR="002D4832" w:rsidRPr="00346CB6">
        <w:rPr>
          <w:rFonts w:ascii="Times New Roman" w:hAnsi="Times New Roman" w:cs="Times New Roman"/>
        </w:rPr>
        <w:t xml:space="preserve"> nuestros alumnos la</w:t>
      </w:r>
      <w:r w:rsidR="00EA19BD" w:rsidRPr="00346CB6">
        <w:rPr>
          <w:rFonts w:ascii="Times New Roman" w:hAnsi="Times New Roman" w:cs="Times New Roman"/>
        </w:rPr>
        <w:t>s</w:t>
      </w:r>
      <w:r w:rsidR="002D4832" w:rsidRPr="00346CB6">
        <w:rPr>
          <w:rFonts w:ascii="Times New Roman" w:hAnsi="Times New Roman" w:cs="Times New Roman"/>
        </w:rPr>
        <w:t xml:space="preserve"> usan cada ve</w:t>
      </w:r>
      <w:r w:rsidR="00B16F7B" w:rsidRPr="00346CB6">
        <w:rPr>
          <w:rFonts w:ascii="Times New Roman" w:hAnsi="Times New Roman" w:cs="Times New Roman"/>
        </w:rPr>
        <w:t>z</w:t>
      </w:r>
      <w:r w:rsidR="002D4832" w:rsidRPr="00346CB6">
        <w:rPr>
          <w:rFonts w:ascii="Times New Roman" w:hAnsi="Times New Roman" w:cs="Times New Roman"/>
        </w:rPr>
        <w:t xml:space="preserve"> </w:t>
      </w:r>
      <w:r w:rsidR="00B16F7B" w:rsidRPr="00346CB6">
        <w:rPr>
          <w:rFonts w:ascii="Times New Roman" w:hAnsi="Times New Roman" w:cs="Times New Roman"/>
        </w:rPr>
        <w:t>c</w:t>
      </w:r>
      <w:r w:rsidR="002D4832" w:rsidRPr="00346CB6">
        <w:rPr>
          <w:rFonts w:ascii="Times New Roman" w:hAnsi="Times New Roman" w:cs="Times New Roman"/>
        </w:rPr>
        <w:t>on mayor intensidad, as</w:t>
      </w:r>
      <w:r w:rsidR="00EA19BD" w:rsidRPr="00346CB6">
        <w:rPr>
          <w:rFonts w:ascii="Times New Roman" w:hAnsi="Times New Roman" w:cs="Times New Roman"/>
        </w:rPr>
        <w:t>í</w:t>
      </w:r>
      <w:r w:rsidR="002D4832" w:rsidRPr="00346CB6">
        <w:rPr>
          <w:rFonts w:ascii="Times New Roman" w:hAnsi="Times New Roman" w:cs="Times New Roman"/>
        </w:rPr>
        <w:t xml:space="preserve"> que tenemos que aprender a convivir con ella</w:t>
      </w:r>
      <w:r w:rsidR="0007440C" w:rsidRPr="00346CB6">
        <w:rPr>
          <w:rFonts w:ascii="Times New Roman" w:hAnsi="Times New Roman" w:cs="Times New Roman"/>
        </w:rPr>
        <w:t>s</w:t>
      </w:r>
      <w:r w:rsidR="00EA19BD" w:rsidRPr="00346CB6">
        <w:rPr>
          <w:rFonts w:ascii="Times New Roman" w:hAnsi="Times New Roman" w:cs="Times New Roman"/>
        </w:rPr>
        <w:t>. En pocas palabras,</w:t>
      </w:r>
      <w:r w:rsidR="002D4832" w:rsidRPr="00346CB6">
        <w:rPr>
          <w:rFonts w:ascii="Times New Roman" w:hAnsi="Times New Roman" w:cs="Times New Roman"/>
        </w:rPr>
        <w:t xml:space="preserve"> es mejor verla</w:t>
      </w:r>
      <w:r w:rsidR="0007440C" w:rsidRPr="00346CB6">
        <w:rPr>
          <w:rFonts w:ascii="Times New Roman" w:hAnsi="Times New Roman" w:cs="Times New Roman"/>
        </w:rPr>
        <w:t xml:space="preserve">s como </w:t>
      </w:r>
      <w:r w:rsidR="002D4832" w:rsidRPr="00346CB6">
        <w:rPr>
          <w:rFonts w:ascii="Times New Roman" w:hAnsi="Times New Roman" w:cs="Times New Roman"/>
        </w:rPr>
        <w:t>ali</w:t>
      </w:r>
      <w:r w:rsidR="00B16F7B" w:rsidRPr="00346CB6">
        <w:rPr>
          <w:rFonts w:ascii="Times New Roman" w:hAnsi="Times New Roman" w:cs="Times New Roman"/>
        </w:rPr>
        <w:t>a</w:t>
      </w:r>
      <w:r w:rsidR="0007440C" w:rsidRPr="00346CB6">
        <w:rPr>
          <w:rFonts w:ascii="Times New Roman" w:hAnsi="Times New Roman" w:cs="Times New Roman"/>
        </w:rPr>
        <w:t xml:space="preserve">das que como </w:t>
      </w:r>
      <w:r w:rsidR="002D4832" w:rsidRPr="00346CB6">
        <w:rPr>
          <w:rFonts w:ascii="Times New Roman" w:hAnsi="Times New Roman" w:cs="Times New Roman"/>
        </w:rPr>
        <w:t>e</w:t>
      </w:r>
      <w:r w:rsidR="0007440C" w:rsidRPr="00346CB6">
        <w:rPr>
          <w:rFonts w:ascii="Times New Roman" w:hAnsi="Times New Roman" w:cs="Times New Roman"/>
        </w:rPr>
        <w:t>nemigas</w:t>
      </w:r>
      <w:r w:rsidR="00EA19BD" w:rsidRPr="00346CB6">
        <w:rPr>
          <w:rFonts w:ascii="Times New Roman" w:hAnsi="Times New Roman" w:cs="Times New Roman"/>
        </w:rPr>
        <w:t>, ya que g</w:t>
      </w:r>
      <w:r w:rsidR="00B02068" w:rsidRPr="00346CB6">
        <w:rPr>
          <w:rFonts w:ascii="Times New Roman" w:hAnsi="Times New Roman" w:cs="Times New Roman"/>
        </w:rPr>
        <w:t xml:space="preserve">racias a las TIC se </w:t>
      </w:r>
      <w:r w:rsidR="00F87BFE" w:rsidRPr="00346CB6">
        <w:rPr>
          <w:rFonts w:ascii="Times New Roman" w:hAnsi="Times New Roman" w:cs="Times New Roman"/>
        </w:rPr>
        <w:t>continuaron las</w:t>
      </w:r>
      <w:r w:rsidR="00B02068" w:rsidRPr="00346CB6">
        <w:rPr>
          <w:rFonts w:ascii="Times New Roman" w:hAnsi="Times New Roman" w:cs="Times New Roman"/>
        </w:rPr>
        <w:t xml:space="preserve"> clase</w:t>
      </w:r>
      <w:r w:rsidR="00F87BFE" w:rsidRPr="00346CB6">
        <w:rPr>
          <w:rFonts w:ascii="Times New Roman" w:hAnsi="Times New Roman" w:cs="Times New Roman"/>
        </w:rPr>
        <w:t xml:space="preserve">s </w:t>
      </w:r>
      <w:r w:rsidR="00B02068" w:rsidRPr="00346CB6">
        <w:rPr>
          <w:rFonts w:ascii="Times New Roman" w:hAnsi="Times New Roman" w:cs="Times New Roman"/>
        </w:rPr>
        <w:t>durante la pandemia</w:t>
      </w:r>
      <w:r w:rsidR="00EA19BD" w:rsidRPr="00346CB6">
        <w:rPr>
          <w:rFonts w:ascii="Times New Roman" w:hAnsi="Times New Roman" w:cs="Times New Roman"/>
        </w:rPr>
        <w:t>.</w:t>
      </w:r>
      <w:r w:rsidR="00B02068" w:rsidRPr="00346CB6">
        <w:rPr>
          <w:rFonts w:ascii="Times New Roman" w:hAnsi="Times New Roman" w:cs="Times New Roman"/>
        </w:rPr>
        <w:t xml:space="preserve"> </w:t>
      </w:r>
      <w:r w:rsidR="00EA19BD" w:rsidRPr="00346CB6">
        <w:rPr>
          <w:rFonts w:ascii="Times New Roman" w:hAnsi="Times New Roman" w:cs="Times New Roman"/>
        </w:rPr>
        <w:t>F</w:t>
      </w:r>
      <w:r w:rsidR="00B02068" w:rsidRPr="00346CB6">
        <w:rPr>
          <w:rFonts w:ascii="Times New Roman" w:hAnsi="Times New Roman" w:cs="Times New Roman"/>
        </w:rPr>
        <w:t xml:space="preserve">ueron la </w:t>
      </w:r>
      <w:r w:rsidR="00F87BFE" w:rsidRPr="00346CB6">
        <w:rPr>
          <w:rFonts w:ascii="Times New Roman" w:hAnsi="Times New Roman" w:cs="Times New Roman"/>
        </w:rPr>
        <w:t>ú</w:t>
      </w:r>
      <w:r w:rsidR="00B02068" w:rsidRPr="00346CB6">
        <w:rPr>
          <w:rFonts w:ascii="Times New Roman" w:hAnsi="Times New Roman" w:cs="Times New Roman"/>
        </w:rPr>
        <w:t xml:space="preserve">nica opción para </w:t>
      </w:r>
      <w:r w:rsidR="00F87BFE" w:rsidRPr="00346CB6">
        <w:rPr>
          <w:rFonts w:ascii="Times New Roman" w:hAnsi="Times New Roman" w:cs="Times New Roman"/>
        </w:rPr>
        <w:t xml:space="preserve">seguir </w:t>
      </w:r>
      <w:r w:rsidR="00B02068" w:rsidRPr="00346CB6">
        <w:rPr>
          <w:rFonts w:ascii="Times New Roman" w:hAnsi="Times New Roman" w:cs="Times New Roman"/>
        </w:rPr>
        <w:t xml:space="preserve">con la enseñanza </w:t>
      </w:r>
      <w:r w:rsidR="00B02068" w:rsidRPr="00346CB6">
        <w:rPr>
          <w:rFonts w:ascii="Times New Roman" w:hAnsi="Times New Roman" w:cs="Times New Roman"/>
        </w:rPr>
        <w:fldChar w:fldCharType="begin"/>
      </w:r>
      <w:r w:rsidR="00B02068" w:rsidRPr="00346CB6">
        <w:rPr>
          <w:rFonts w:ascii="Times New Roman" w:hAnsi="Times New Roman" w:cs="Times New Roman"/>
        </w:rPr>
        <w:instrText xml:space="preserve"> ADDIN ZOTERO_ITEM CSL_CITATION {"citationID":"MrJUCzPC","properties":{"formattedCitation":"(Colmenares Fajardo, 2021)","plainCitation":"(Colmenares Fajardo, 2021)","noteIndex":0},"citationItems":[{"id":507,"uris":["http://zotero.org/users/9941687/items/FZ9JXZLX"],"itemData":{"id":507,"type":"document","language":"Español","publisher":"ITESO","title":"Lo que la pandemia nos dejó: las TIC en la educación","URL":"https://iteso.mx/web/general/detalle?group_id=26039711","author":[{"family":"Colmenares Fajardo","given":"Marai"}],"accessed":{"date-parts":[["2023",9,7]]},"issued":{"date-parts":[["2021",7,14]]}}}],"schema":"https://github.com/citation-style-language/schema/raw/master/csl-citation.json"} </w:instrText>
      </w:r>
      <w:r w:rsidR="00B02068" w:rsidRPr="00346CB6">
        <w:rPr>
          <w:rFonts w:ascii="Times New Roman" w:hAnsi="Times New Roman" w:cs="Times New Roman"/>
        </w:rPr>
        <w:fldChar w:fldCharType="separate"/>
      </w:r>
      <w:r w:rsidR="00B02068" w:rsidRPr="00346CB6">
        <w:rPr>
          <w:rFonts w:ascii="Times New Roman" w:hAnsi="Times New Roman" w:cs="Times New Roman"/>
          <w:noProof/>
        </w:rPr>
        <w:t>(Colmenares, 2021)</w:t>
      </w:r>
      <w:r w:rsidR="00B02068" w:rsidRPr="00346CB6">
        <w:rPr>
          <w:rFonts w:ascii="Times New Roman" w:hAnsi="Times New Roman" w:cs="Times New Roman"/>
        </w:rPr>
        <w:fldChar w:fldCharType="end"/>
      </w:r>
      <w:r w:rsidR="00B02068" w:rsidRPr="00346CB6">
        <w:rPr>
          <w:rFonts w:ascii="Times New Roman" w:hAnsi="Times New Roman" w:cs="Times New Roman"/>
        </w:rPr>
        <w:t>.</w:t>
      </w:r>
    </w:p>
    <w:p w14:paraId="58DEE8F9" w14:textId="5C60C020" w:rsidR="00EA19BD" w:rsidRPr="00346CB6" w:rsidRDefault="00B22B85" w:rsidP="00346CB6">
      <w:pPr>
        <w:spacing w:line="360" w:lineRule="auto"/>
        <w:ind w:firstLine="708"/>
        <w:jc w:val="both"/>
        <w:rPr>
          <w:rFonts w:ascii="Times New Roman" w:hAnsi="Times New Roman" w:cs="Times New Roman"/>
        </w:rPr>
      </w:pPr>
      <w:r w:rsidRPr="00346CB6">
        <w:rPr>
          <w:rFonts w:ascii="Times New Roman" w:hAnsi="Times New Roman" w:cs="Times New Roman"/>
        </w:rPr>
        <w:t>Los cambios tecnol</w:t>
      </w:r>
      <w:r w:rsidR="00856B48" w:rsidRPr="00346CB6">
        <w:rPr>
          <w:rFonts w:ascii="Times New Roman" w:hAnsi="Times New Roman" w:cs="Times New Roman"/>
        </w:rPr>
        <w:t>ó</w:t>
      </w:r>
      <w:r w:rsidRPr="00346CB6">
        <w:rPr>
          <w:rFonts w:ascii="Times New Roman" w:hAnsi="Times New Roman" w:cs="Times New Roman"/>
        </w:rPr>
        <w:t>gicos como fen</w:t>
      </w:r>
      <w:r w:rsidR="00F87BFE" w:rsidRPr="00346CB6">
        <w:rPr>
          <w:rFonts w:ascii="Times New Roman" w:hAnsi="Times New Roman" w:cs="Times New Roman"/>
        </w:rPr>
        <w:t>ó</w:t>
      </w:r>
      <w:r w:rsidRPr="00346CB6">
        <w:rPr>
          <w:rFonts w:ascii="Times New Roman" w:hAnsi="Times New Roman" w:cs="Times New Roman"/>
        </w:rPr>
        <w:t xml:space="preserve">menos causales </w:t>
      </w:r>
      <w:r w:rsidR="001C6B42" w:rsidRPr="00346CB6">
        <w:rPr>
          <w:rFonts w:ascii="Times New Roman" w:hAnsi="Times New Roman" w:cs="Times New Roman"/>
        </w:rPr>
        <w:t xml:space="preserve">y no causales </w:t>
      </w:r>
      <w:r w:rsidRPr="00346CB6">
        <w:rPr>
          <w:rFonts w:ascii="Times New Roman" w:hAnsi="Times New Roman" w:cs="Times New Roman"/>
        </w:rPr>
        <w:t>son explicados y forman parte del capitalismo</w:t>
      </w:r>
      <w:r w:rsidR="00EA19BD" w:rsidRPr="00346CB6">
        <w:rPr>
          <w:rFonts w:ascii="Times New Roman" w:hAnsi="Times New Roman" w:cs="Times New Roman"/>
        </w:rPr>
        <w:t>,</w:t>
      </w:r>
      <w:r w:rsidR="001C6B42" w:rsidRPr="00346CB6">
        <w:rPr>
          <w:rFonts w:ascii="Times New Roman" w:hAnsi="Times New Roman" w:cs="Times New Roman"/>
        </w:rPr>
        <w:t xml:space="preserve"> </w:t>
      </w:r>
      <w:r w:rsidRPr="00346CB6">
        <w:rPr>
          <w:rFonts w:ascii="Times New Roman" w:hAnsi="Times New Roman" w:cs="Times New Roman"/>
        </w:rPr>
        <w:t>el cual est</w:t>
      </w:r>
      <w:r w:rsidR="00D54375" w:rsidRPr="00346CB6">
        <w:rPr>
          <w:rFonts w:ascii="Times New Roman" w:hAnsi="Times New Roman" w:cs="Times New Roman"/>
        </w:rPr>
        <w:t>á</w:t>
      </w:r>
      <w:r w:rsidRPr="00346CB6">
        <w:rPr>
          <w:rFonts w:ascii="Times New Roman" w:hAnsi="Times New Roman" w:cs="Times New Roman"/>
        </w:rPr>
        <w:t xml:space="preserve"> siempre en evolución</w:t>
      </w:r>
      <w:r w:rsidR="001C6B42" w:rsidRPr="00346CB6">
        <w:rPr>
          <w:rFonts w:ascii="Times New Roman" w:hAnsi="Times New Roman" w:cs="Times New Roman"/>
        </w:rPr>
        <w:t xml:space="preserve"> </w:t>
      </w:r>
      <w:r w:rsidR="00677C87" w:rsidRPr="00346CB6">
        <w:rPr>
          <w:rFonts w:ascii="Times New Roman" w:hAnsi="Times New Roman" w:cs="Times New Roman"/>
        </w:rPr>
        <w:fldChar w:fldCharType="begin"/>
      </w:r>
      <w:r w:rsidR="00677C87" w:rsidRPr="00346CB6">
        <w:rPr>
          <w:rFonts w:ascii="Times New Roman" w:hAnsi="Times New Roman" w:cs="Times New Roman"/>
        </w:rPr>
        <w:instrText xml:space="preserve"> ADDIN ZOTERO_ITEM CSL_CITATION {"citationID":"4CB4rRwE","properties":{"formattedCitation":"(Elster, 2006)","plainCitation":"(Elster, 2006)","noteIndex":0},"citationItems":[{"id":511,"uris":["http://zotero.org/users/9941687/items/STJQGSCB"],"itemData":{"id":511,"type":"book","edition":"Primera","event-place":"Barcelona, España","language":"Español","number-of-pages":"11-152","publisher":"Gedisa","publisher-place":"Barcelona, España","title":"El cambio tecnológico: investigaciones sobre la realidad y la transformacion social","author":[{"family":"Elster","given":"Jon"}],"issued":{"date-parts":[["2006"]]}}}],"schema":"https://github.com/citation-style-language/schema/raw/master/csl-citation.json"} </w:instrText>
      </w:r>
      <w:r w:rsidR="00677C87" w:rsidRPr="00346CB6">
        <w:rPr>
          <w:rFonts w:ascii="Times New Roman" w:hAnsi="Times New Roman" w:cs="Times New Roman"/>
        </w:rPr>
        <w:fldChar w:fldCharType="separate"/>
      </w:r>
      <w:r w:rsidR="00677C87" w:rsidRPr="00346CB6">
        <w:rPr>
          <w:rFonts w:ascii="Times New Roman" w:hAnsi="Times New Roman" w:cs="Times New Roman"/>
          <w:noProof/>
        </w:rPr>
        <w:t>(Elster, 2006)</w:t>
      </w:r>
      <w:r w:rsidR="00677C87" w:rsidRPr="00346CB6">
        <w:rPr>
          <w:rFonts w:ascii="Times New Roman" w:hAnsi="Times New Roman" w:cs="Times New Roman"/>
        </w:rPr>
        <w:fldChar w:fldCharType="end"/>
      </w:r>
      <w:r w:rsidR="00856B48" w:rsidRPr="00346CB6">
        <w:rPr>
          <w:rFonts w:ascii="Times New Roman" w:hAnsi="Times New Roman" w:cs="Times New Roman"/>
        </w:rPr>
        <w:t>.</w:t>
      </w:r>
      <w:r w:rsidRPr="00346CB6">
        <w:rPr>
          <w:rFonts w:ascii="Times New Roman" w:hAnsi="Times New Roman" w:cs="Times New Roman"/>
        </w:rPr>
        <w:t xml:space="preserve"> </w:t>
      </w:r>
      <w:r w:rsidR="001C6B42" w:rsidRPr="00346CB6">
        <w:rPr>
          <w:rFonts w:ascii="Times New Roman" w:hAnsi="Times New Roman" w:cs="Times New Roman"/>
        </w:rPr>
        <w:t xml:space="preserve">En este sentido, </w:t>
      </w:r>
      <w:r w:rsidR="00677C87" w:rsidRPr="00346CB6">
        <w:rPr>
          <w:rFonts w:ascii="Times New Roman" w:hAnsi="Times New Roman" w:cs="Times New Roman"/>
        </w:rPr>
        <w:t>e</w:t>
      </w:r>
      <w:r w:rsidR="00856B48" w:rsidRPr="00346CB6">
        <w:rPr>
          <w:rFonts w:ascii="Times New Roman" w:hAnsi="Times New Roman" w:cs="Times New Roman"/>
        </w:rPr>
        <w:t>sta</w:t>
      </w:r>
      <w:r w:rsidR="00677C87" w:rsidRPr="00346CB6">
        <w:rPr>
          <w:rFonts w:ascii="Times New Roman" w:hAnsi="Times New Roman" w:cs="Times New Roman"/>
        </w:rPr>
        <w:t>mos</w:t>
      </w:r>
      <w:r w:rsidR="00856B48" w:rsidRPr="00346CB6">
        <w:rPr>
          <w:rFonts w:ascii="Times New Roman" w:hAnsi="Times New Roman" w:cs="Times New Roman"/>
        </w:rPr>
        <w:t xml:space="preserve"> de acuerdo con </w:t>
      </w:r>
      <w:r w:rsidR="00677C87" w:rsidRPr="00346CB6">
        <w:rPr>
          <w:rFonts w:ascii="Times New Roman" w:hAnsi="Times New Roman" w:cs="Times New Roman"/>
        </w:rPr>
        <w:fldChar w:fldCharType="begin"/>
      </w:r>
      <w:r w:rsidR="00677C87" w:rsidRPr="00346CB6">
        <w:rPr>
          <w:rFonts w:ascii="Times New Roman" w:hAnsi="Times New Roman" w:cs="Times New Roman"/>
        </w:rPr>
        <w:instrText xml:space="preserve"> ADDIN ZOTERO_ITEM CSL_CITATION {"citationID":"It4HJasr","properties":{"formattedCitation":"(Schumpter, 1944)","plainCitation":"(Schumpter, 1944)","noteIndex":0},"citationItems":[{"id":512,"uris":["http://zotero.org/users/9941687/items/IA3GF7H4"],"itemData":{"id":512,"type":"book","edition":"Primera","language":"Español","publisher":"Fondo de Cultura Económica","title":"Teoría del desenvolvimiento económico: Una investigación sobre ganancias, capital, crédito, interés y ciclo económico","author":[{"family":"Schumpter","given":"J.A."}],"issued":{"date-parts":[["1944"]]}}}],"schema":"https://github.com/citation-style-language/schema/raw/master/csl-citation.json"} </w:instrText>
      </w:r>
      <w:r w:rsidR="00677C87" w:rsidRPr="00346CB6">
        <w:rPr>
          <w:rFonts w:ascii="Times New Roman" w:hAnsi="Times New Roman" w:cs="Times New Roman"/>
        </w:rPr>
        <w:fldChar w:fldCharType="separate"/>
      </w:r>
      <w:r w:rsidR="00677C87" w:rsidRPr="00346CB6">
        <w:rPr>
          <w:rFonts w:ascii="Times New Roman" w:hAnsi="Times New Roman" w:cs="Times New Roman"/>
          <w:noProof/>
        </w:rPr>
        <w:t>Schumpter (1944)</w:t>
      </w:r>
      <w:r w:rsidR="00677C87" w:rsidRPr="00346CB6">
        <w:rPr>
          <w:rFonts w:ascii="Times New Roman" w:hAnsi="Times New Roman" w:cs="Times New Roman"/>
        </w:rPr>
        <w:fldChar w:fldCharType="end"/>
      </w:r>
      <w:r w:rsidR="00EA19BD" w:rsidRPr="00346CB6">
        <w:rPr>
          <w:rFonts w:ascii="Times New Roman" w:hAnsi="Times New Roman" w:cs="Times New Roman"/>
        </w:rPr>
        <w:t>, quien señala</w:t>
      </w:r>
      <w:r w:rsidR="00856B48" w:rsidRPr="00346CB6">
        <w:rPr>
          <w:rFonts w:ascii="Times New Roman" w:hAnsi="Times New Roman" w:cs="Times New Roman"/>
        </w:rPr>
        <w:t xml:space="preserve"> que</w:t>
      </w:r>
      <w:r w:rsidR="00EA19BD" w:rsidRPr="00346CB6">
        <w:rPr>
          <w:rFonts w:ascii="Times New Roman" w:hAnsi="Times New Roman" w:cs="Times New Roman"/>
        </w:rPr>
        <w:t>,</w:t>
      </w:r>
      <w:r w:rsidR="00856B48" w:rsidRPr="00346CB6">
        <w:rPr>
          <w:rFonts w:ascii="Times New Roman" w:hAnsi="Times New Roman" w:cs="Times New Roman"/>
        </w:rPr>
        <w:t xml:space="preserve"> </w:t>
      </w:r>
      <w:r w:rsidR="001C6B42" w:rsidRPr="00346CB6">
        <w:rPr>
          <w:rFonts w:ascii="Times New Roman" w:hAnsi="Times New Roman" w:cs="Times New Roman"/>
        </w:rPr>
        <w:t xml:space="preserve">en tiempos de crisis, </w:t>
      </w:r>
      <w:r w:rsidR="00856B48" w:rsidRPr="00346CB6">
        <w:rPr>
          <w:rFonts w:ascii="Times New Roman" w:hAnsi="Times New Roman" w:cs="Times New Roman"/>
        </w:rPr>
        <w:t>la</w:t>
      </w:r>
      <w:r w:rsidR="001C6B42" w:rsidRPr="00346CB6">
        <w:rPr>
          <w:rFonts w:ascii="Times New Roman" w:hAnsi="Times New Roman" w:cs="Times New Roman"/>
        </w:rPr>
        <w:t>s</w:t>
      </w:r>
      <w:r w:rsidR="00856B48" w:rsidRPr="00346CB6">
        <w:rPr>
          <w:rFonts w:ascii="Times New Roman" w:hAnsi="Times New Roman" w:cs="Times New Roman"/>
        </w:rPr>
        <w:t xml:space="preserve"> </w:t>
      </w:r>
      <w:proofErr w:type="spellStart"/>
      <w:r w:rsidR="00856B48" w:rsidRPr="00346CB6">
        <w:rPr>
          <w:rFonts w:ascii="Times New Roman" w:hAnsi="Times New Roman" w:cs="Times New Roman"/>
        </w:rPr>
        <w:t>innovación</w:t>
      </w:r>
      <w:r w:rsidR="001C6B42" w:rsidRPr="00346CB6">
        <w:rPr>
          <w:rFonts w:ascii="Times New Roman" w:hAnsi="Times New Roman" w:cs="Times New Roman"/>
        </w:rPr>
        <w:t>es</w:t>
      </w:r>
      <w:proofErr w:type="spellEnd"/>
      <w:r w:rsidR="00856B48" w:rsidRPr="00346CB6">
        <w:rPr>
          <w:rFonts w:ascii="Times New Roman" w:hAnsi="Times New Roman" w:cs="Times New Roman"/>
        </w:rPr>
        <w:t xml:space="preserve"> </w:t>
      </w:r>
      <w:r w:rsidR="001C6B42" w:rsidRPr="00346CB6">
        <w:rPr>
          <w:rFonts w:ascii="Times New Roman" w:hAnsi="Times New Roman" w:cs="Times New Roman"/>
        </w:rPr>
        <w:t>pueden ser</w:t>
      </w:r>
      <w:r w:rsidR="00856B48" w:rsidRPr="00346CB6">
        <w:rPr>
          <w:rFonts w:ascii="Times New Roman" w:hAnsi="Times New Roman" w:cs="Times New Roman"/>
        </w:rPr>
        <w:t xml:space="preserve"> una oportunidad para </w:t>
      </w:r>
      <w:r w:rsidR="001C6B42" w:rsidRPr="00346CB6">
        <w:rPr>
          <w:rFonts w:ascii="Times New Roman" w:hAnsi="Times New Roman" w:cs="Times New Roman"/>
        </w:rPr>
        <w:t>corregir y readaptar procesos que permitan</w:t>
      </w:r>
      <w:r w:rsidR="00677C87" w:rsidRPr="00346CB6">
        <w:rPr>
          <w:rFonts w:ascii="Times New Roman" w:hAnsi="Times New Roman" w:cs="Times New Roman"/>
        </w:rPr>
        <w:t xml:space="preserve"> </w:t>
      </w:r>
      <w:r w:rsidR="001C6B42" w:rsidRPr="00346CB6">
        <w:rPr>
          <w:rFonts w:ascii="Times New Roman" w:hAnsi="Times New Roman" w:cs="Times New Roman"/>
        </w:rPr>
        <w:t>sobrevivir</w:t>
      </w:r>
      <w:r w:rsidR="00677C87" w:rsidRPr="00346CB6">
        <w:rPr>
          <w:rFonts w:ascii="Times New Roman" w:hAnsi="Times New Roman" w:cs="Times New Roman"/>
        </w:rPr>
        <w:t xml:space="preserve"> y aprovechar </w:t>
      </w:r>
      <w:r w:rsidR="00EA19BD" w:rsidRPr="00346CB6">
        <w:rPr>
          <w:rFonts w:ascii="Times New Roman" w:hAnsi="Times New Roman" w:cs="Times New Roman"/>
        </w:rPr>
        <w:t>los escenarios</w:t>
      </w:r>
      <w:r w:rsidR="00677C87" w:rsidRPr="00346CB6">
        <w:rPr>
          <w:rFonts w:ascii="Times New Roman" w:hAnsi="Times New Roman" w:cs="Times New Roman"/>
        </w:rPr>
        <w:t xml:space="preserve"> que se generan.</w:t>
      </w:r>
      <w:r w:rsidR="001C6B42" w:rsidRPr="00346CB6">
        <w:rPr>
          <w:rFonts w:ascii="Times New Roman" w:hAnsi="Times New Roman" w:cs="Times New Roman"/>
        </w:rPr>
        <w:t xml:space="preserve"> </w:t>
      </w:r>
    </w:p>
    <w:p w14:paraId="607D47CD" w14:textId="5013B999" w:rsidR="00B22B85" w:rsidRPr="00346CB6" w:rsidRDefault="00EA19BD" w:rsidP="00346CB6">
      <w:pPr>
        <w:spacing w:line="360" w:lineRule="auto"/>
        <w:ind w:firstLine="708"/>
        <w:jc w:val="both"/>
        <w:rPr>
          <w:rFonts w:ascii="Times New Roman" w:hAnsi="Times New Roman" w:cs="Times New Roman"/>
        </w:rPr>
      </w:pPr>
      <w:r w:rsidRPr="00346CB6">
        <w:rPr>
          <w:rFonts w:ascii="Times New Roman" w:hAnsi="Times New Roman" w:cs="Times New Roman"/>
        </w:rPr>
        <w:t xml:space="preserve">En el caso de instituciones de educación superior </w:t>
      </w:r>
      <w:r w:rsidR="00651AA9" w:rsidRPr="00346CB6">
        <w:rPr>
          <w:rFonts w:ascii="Times New Roman" w:hAnsi="Times New Roman" w:cs="Times New Roman"/>
        </w:rPr>
        <w:t>(</w:t>
      </w:r>
      <w:r w:rsidR="001C6B42" w:rsidRPr="00346CB6">
        <w:rPr>
          <w:rFonts w:ascii="Times New Roman" w:hAnsi="Times New Roman" w:cs="Times New Roman"/>
        </w:rPr>
        <w:t>IES</w:t>
      </w:r>
      <w:r w:rsidR="00651AA9" w:rsidRPr="00346CB6">
        <w:rPr>
          <w:rFonts w:ascii="Times New Roman" w:hAnsi="Times New Roman" w:cs="Times New Roman"/>
        </w:rPr>
        <w:t>)</w:t>
      </w:r>
      <w:r w:rsidRPr="00346CB6">
        <w:rPr>
          <w:rFonts w:ascii="Times New Roman" w:hAnsi="Times New Roman" w:cs="Times New Roman"/>
        </w:rPr>
        <w:t xml:space="preserve">, estas </w:t>
      </w:r>
      <w:r w:rsidR="001C6B42" w:rsidRPr="00346CB6">
        <w:rPr>
          <w:rFonts w:ascii="Times New Roman" w:hAnsi="Times New Roman" w:cs="Times New Roman"/>
        </w:rPr>
        <w:t xml:space="preserve">se han adaptado y </w:t>
      </w:r>
      <w:r w:rsidRPr="00346CB6">
        <w:rPr>
          <w:rFonts w:ascii="Times New Roman" w:hAnsi="Times New Roman" w:cs="Times New Roman"/>
        </w:rPr>
        <w:t xml:space="preserve">han </w:t>
      </w:r>
      <w:r w:rsidR="001C6B42" w:rsidRPr="00346CB6">
        <w:rPr>
          <w:rFonts w:ascii="Times New Roman" w:hAnsi="Times New Roman" w:cs="Times New Roman"/>
        </w:rPr>
        <w:t xml:space="preserve">adoptado las </w:t>
      </w:r>
      <w:r w:rsidR="00B22B85" w:rsidRPr="00346CB6">
        <w:rPr>
          <w:rFonts w:ascii="Times New Roman" w:hAnsi="Times New Roman" w:cs="Times New Roman"/>
        </w:rPr>
        <w:t xml:space="preserve">TIC </w:t>
      </w:r>
      <w:r w:rsidR="001C6B42" w:rsidRPr="00346CB6">
        <w:rPr>
          <w:rFonts w:ascii="Times New Roman" w:hAnsi="Times New Roman" w:cs="Times New Roman"/>
        </w:rPr>
        <w:t xml:space="preserve">de manera eficiente. </w:t>
      </w:r>
      <w:r w:rsidR="00677C87" w:rsidRPr="00346CB6">
        <w:rPr>
          <w:rFonts w:ascii="Times New Roman" w:hAnsi="Times New Roman" w:cs="Times New Roman"/>
        </w:rPr>
        <w:t>S</w:t>
      </w:r>
      <w:r w:rsidR="001C6B42" w:rsidRPr="00346CB6">
        <w:rPr>
          <w:rFonts w:ascii="Times New Roman" w:hAnsi="Times New Roman" w:cs="Times New Roman"/>
        </w:rPr>
        <w:t xml:space="preserve">in embargo, </w:t>
      </w:r>
      <w:r w:rsidR="00F87BFE" w:rsidRPr="00346CB6">
        <w:rPr>
          <w:rFonts w:ascii="Times New Roman" w:hAnsi="Times New Roman" w:cs="Times New Roman"/>
        </w:rPr>
        <w:t>las</w:t>
      </w:r>
      <w:r w:rsidR="001C6B42" w:rsidRPr="00346CB6">
        <w:rPr>
          <w:rFonts w:ascii="Times New Roman" w:hAnsi="Times New Roman" w:cs="Times New Roman"/>
        </w:rPr>
        <w:t xml:space="preserve"> </w:t>
      </w:r>
      <w:r w:rsidR="00B22B85" w:rsidRPr="00346CB6">
        <w:rPr>
          <w:rFonts w:ascii="Times New Roman" w:hAnsi="Times New Roman" w:cs="Times New Roman"/>
        </w:rPr>
        <w:t>que ahora son útiles, e</w:t>
      </w:r>
      <w:r w:rsidR="00856B48" w:rsidRPr="00346CB6">
        <w:rPr>
          <w:rFonts w:ascii="Times New Roman" w:hAnsi="Times New Roman" w:cs="Times New Roman"/>
        </w:rPr>
        <w:t xml:space="preserve">n el futuro serán obsoletas, </w:t>
      </w:r>
      <w:r w:rsidRPr="00346CB6">
        <w:rPr>
          <w:rFonts w:ascii="Times New Roman" w:hAnsi="Times New Roman" w:cs="Times New Roman"/>
        </w:rPr>
        <w:t>lo cual demanda una constante actualización</w:t>
      </w:r>
      <w:r w:rsidR="00856B48" w:rsidRPr="00346CB6">
        <w:rPr>
          <w:rFonts w:ascii="Times New Roman" w:hAnsi="Times New Roman" w:cs="Times New Roman"/>
        </w:rPr>
        <w:t xml:space="preserve">. </w:t>
      </w:r>
    </w:p>
    <w:p w14:paraId="121B5ABD" w14:textId="673FDA14" w:rsidR="00646603" w:rsidRDefault="0079760D" w:rsidP="00346CB6">
      <w:pPr>
        <w:spacing w:line="360" w:lineRule="auto"/>
        <w:ind w:firstLine="708"/>
        <w:jc w:val="both"/>
        <w:rPr>
          <w:rFonts w:ascii="Times New Roman" w:hAnsi="Times New Roman" w:cs="Times New Roman"/>
          <w:lang w:val="es-ES"/>
        </w:rPr>
      </w:pPr>
      <w:r w:rsidRPr="00346CB6">
        <w:rPr>
          <w:rFonts w:ascii="Times New Roman" w:hAnsi="Times New Roman" w:cs="Times New Roman"/>
        </w:rPr>
        <w:t>Histó</w:t>
      </w:r>
      <w:r w:rsidR="002D4832" w:rsidRPr="00346CB6">
        <w:rPr>
          <w:rFonts w:ascii="Times New Roman" w:hAnsi="Times New Roman" w:cs="Times New Roman"/>
        </w:rPr>
        <w:t>ricamente</w:t>
      </w:r>
      <w:r w:rsidR="00EA19BD" w:rsidRPr="00346CB6">
        <w:rPr>
          <w:rFonts w:ascii="Times New Roman" w:hAnsi="Times New Roman" w:cs="Times New Roman"/>
        </w:rPr>
        <w:t>,</w:t>
      </w:r>
      <w:r w:rsidR="002D4832" w:rsidRPr="00346CB6">
        <w:rPr>
          <w:rFonts w:ascii="Times New Roman" w:hAnsi="Times New Roman" w:cs="Times New Roman"/>
        </w:rPr>
        <w:t xml:space="preserve"> la tec</w:t>
      </w:r>
      <w:r w:rsidRPr="00346CB6">
        <w:rPr>
          <w:rFonts w:ascii="Times New Roman" w:hAnsi="Times New Roman" w:cs="Times New Roman"/>
        </w:rPr>
        <w:t xml:space="preserve">nología </w:t>
      </w:r>
      <w:r w:rsidR="00003D66" w:rsidRPr="00346CB6">
        <w:rPr>
          <w:rFonts w:ascii="Times New Roman" w:hAnsi="Times New Roman" w:cs="Times New Roman"/>
        </w:rPr>
        <w:t>ha</w:t>
      </w:r>
      <w:r w:rsidR="00BD5250" w:rsidRPr="00346CB6">
        <w:rPr>
          <w:rFonts w:ascii="Times New Roman" w:hAnsi="Times New Roman" w:cs="Times New Roman"/>
        </w:rPr>
        <w:t xml:space="preserve"> facilitado las actividades laborales y cotidianas,</w:t>
      </w:r>
      <w:r w:rsidR="00EA19BD" w:rsidRPr="00346CB6">
        <w:rPr>
          <w:rFonts w:ascii="Times New Roman" w:hAnsi="Times New Roman" w:cs="Times New Roman"/>
        </w:rPr>
        <w:t xml:space="preserve"> lo que ha </w:t>
      </w:r>
      <w:r w:rsidR="00BD5250" w:rsidRPr="00346CB6">
        <w:rPr>
          <w:rFonts w:ascii="Times New Roman" w:hAnsi="Times New Roman" w:cs="Times New Roman"/>
        </w:rPr>
        <w:t xml:space="preserve">mejorado la </w:t>
      </w:r>
      <w:r w:rsidR="002D4832" w:rsidRPr="00346CB6">
        <w:rPr>
          <w:rFonts w:ascii="Times New Roman" w:hAnsi="Times New Roman" w:cs="Times New Roman"/>
        </w:rPr>
        <w:t>productividad</w:t>
      </w:r>
      <w:r w:rsidR="00653586" w:rsidRPr="00346CB6">
        <w:rPr>
          <w:rFonts w:ascii="Times New Roman" w:hAnsi="Times New Roman" w:cs="Times New Roman"/>
        </w:rPr>
        <w:t xml:space="preserve"> y </w:t>
      </w:r>
      <w:r w:rsidR="00BD5250" w:rsidRPr="00346CB6">
        <w:rPr>
          <w:rFonts w:ascii="Times New Roman" w:hAnsi="Times New Roman" w:cs="Times New Roman"/>
        </w:rPr>
        <w:t>los procesos</w:t>
      </w:r>
      <w:r w:rsidR="002D4832" w:rsidRPr="00346CB6">
        <w:rPr>
          <w:rFonts w:ascii="Times New Roman" w:hAnsi="Times New Roman" w:cs="Times New Roman"/>
        </w:rPr>
        <w:t>. En la educación</w:t>
      </w:r>
      <w:r w:rsidR="00BD5250" w:rsidRPr="00346CB6">
        <w:rPr>
          <w:rFonts w:ascii="Times New Roman" w:hAnsi="Times New Roman" w:cs="Times New Roman"/>
        </w:rPr>
        <w:t>,</w:t>
      </w:r>
      <w:r w:rsidR="002D4832" w:rsidRPr="00346CB6">
        <w:rPr>
          <w:rFonts w:ascii="Times New Roman" w:hAnsi="Times New Roman" w:cs="Times New Roman"/>
        </w:rPr>
        <w:t xml:space="preserve"> hemos usado</w:t>
      </w:r>
      <w:r w:rsidR="00B16F7B" w:rsidRPr="00346CB6">
        <w:rPr>
          <w:rFonts w:ascii="Times New Roman" w:hAnsi="Times New Roman" w:cs="Times New Roman"/>
        </w:rPr>
        <w:t xml:space="preserve"> diferentes dispositivos y aparatos </w:t>
      </w:r>
      <w:r w:rsidR="00BD5250" w:rsidRPr="00346CB6">
        <w:rPr>
          <w:rFonts w:ascii="Times New Roman" w:hAnsi="Times New Roman" w:cs="Times New Roman"/>
        </w:rPr>
        <w:t xml:space="preserve">tecnológicos que han </w:t>
      </w:r>
      <w:r w:rsidR="00EA19BD" w:rsidRPr="00346CB6">
        <w:rPr>
          <w:rFonts w:ascii="Times New Roman" w:hAnsi="Times New Roman" w:cs="Times New Roman"/>
        </w:rPr>
        <w:t>fomentado</w:t>
      </w:r>
      <w:r w:rsidR="00B16F7B" w:rsidRPr="00346CB6">
        <w:rPr>
          <w:rFonts w:ascii="Times New Roman" w:hAnsi="Times New Roman" w:cs="Times New Roman"/>
        </w:rPr>
        <w:t xml:space="preserve"> la enseñanza y </w:t>
      </w:r>
      <w:r w:rsidR="00BD5250" w:rsidRPr="00346CB6">
        <w:rPr>
          <w:rFonts w:ascii="Times New Roman" w:hAnsi="Times New Roman" w:cs="Times New Roman"/>
        </w:rPr>
        <w:t xml:space="preserve">el </w:t>
      </w:r>
      <w:r w:rsidRPr="00346CB6">
        <w:rPr>
          <w:rFonts w:ascii="Times New Roman" w:hAnsi="Times New Roman" w:cs="Times New Roman"/>
        </w:rPr>
        <w:t xml:space="preserve">aprendizaje. </w:t>
      </w:r>
      <w:r w:rsidR="00EA19BD" w:rsidRPr="00346CB6">
        <w:rPr>
          <w:rFonts w:ascii="Times New Roman" w:hAnsi="Times New Roman" w:cs="Times New Roman"/>
        </w:rPr>
        <w:t>Por ejemplo, s</w:t>
      </w:r>
      <w:r w:rsidR="00B16F7B" w:rsidRPr="00346CB6">
        <w:rPr>
          <w:rFonts w:ascii="Times New Roman" w:hAnsi="Times New Roman" w:cs="Times New Roman"/>
        </w:rPr>
        <w:t>e ha ido sustituyendo</w:t>
      </w:r>
      <w:r w:rsidRPr="00346CB6">
        <w:rPr>
          <w:rFonts w:ascii="Times New Roman" w:hAnsi="Times New Roman" w:cs="Times New Roman"/>
        </w:rPr>
        <w:t xml:space="preserve"> el uso del pizarrón</w:t>
      </w:r>
      <w:r w:rsidR="00B16F7B" w:rsidRPr="00346CB6">
        <w:rPr>
          <w:rFonts w:ascii="Times New Roman" w:hAnsi="Times New Roman" w:cs="Times New Roman"/>
        </w:rPr>
        <w:t xml:space="preserve"> por</w:t>
      </w:r>
      <w:r w:rsidR="002D4832" w:rsidRPr="00346CB6">
        <w:rPr>
          <w:rFonts w:ascii="Times New Roman" w:hAnsi="Times New Roman" w:cs="Times New Roman"/>
        </w:rPr>
        <w:t xml:space="preserve"> proyector</w:t>
      </w:r>
      <w:r w:rsidRPr="00346CB6">
        <w:rPr>
          <w:rFonts w:ascii="Times New Roman" w:hAnsi="Times New Roman" w:cs="Times New Roman"/>
        </w:rPr>
        <w:t>, cá</w:t>
      </w:r>
      <w:r w:rsidR="00B16F7B" w:rsidRPr="00346CB6">
        <w:rPr>
          <w:rFonts w:ascii="Times New Roman" w:hAnsi="Times New Roman" w:cs="Times New Roman"/>
        </w:rPr>
        <w:t>maras, pantallas, comput</w:t>
      </w:r>
      <w:r w:rsidR="00BD5250" w:rsidRPr="00346CB6">
        <w:rPr>
          <w:rFonts w:ascii="Times New Roman" w:hAnsi="Times New Roman" w:cs="Times New Roman"/>
        </w:rPr>
        <w:t>a</w:t>
      </w:r>
      <w:r w:rsidR="00B16F7B" w:rsidRPr="00346CB6">
        <w:rPr>
          <w:rFonts w:ascii="Times New Roman" w:hAnsi="Times New Roman" w:cs="Times New Roman"/>
        </w:rPr>
        <w:t xml:space="preserve">doras, </w:t>
      </w:r>
      <w:r w:rsidR="007B01C6" w:rsidRPr="00346CB6">
        <w:rPr>
          <w:rFonts w:ascii="Times New Roman" w:hAnsi="Times New Roman" w:cs="Times New Roman"/>
        </w:rPr>
        <w:t xml:space="preserve">plataformas </w:t>
      </w:r>
      <w:r w:rsidR="00BD5250" w:rsidRPr="00346CB6">
        <w:rPr>
          <w:rFonts w:ascii="Times New Roman" w:hAnsi="Times New Roman" w:cs="Times New Roman"/>
        </w:rPr>
        <w:t>digitales</w:t>
      </w:r>
      <w:r w:rsidR="007B01C6" w:rsidRPr="00346CB6">
        <w:rPr>
          <w:rFonts w:ascii="Times New Roman" w:hAnsi="Times New Roman" w:cs="Times New Roman"/>
        </w:rPr>
        <w:t xml:space="preserve">, </w:t>
      </w:r>
      <w:r w:rsidR="00BD5250" w:rsidRPr="00346CB6">
        <w:rPr>
          <w:rFonts w:ascii="Times New Roman" w:hAnsi="Times New Roman" w:cs="Times New Roman"/>
        </w:rPr>
        <w:t xml:space="preserve">aplicaciones, </w:t>
      </w:r>
      <w:r w:rsidR="00D45E00" w:rsidRPr="00346CB6">
        <w:rPr>
          <w:rFonts w:ascii="Times New Roman" w:hAnsi="Times New Roman" w:cs="Times New Roman"/>
        </w:rPr>
        <w:t>entre otras</w:t>
      </w:r>
      <w:r w:rsidR="00EA19BD" w:rsidRPr="00346CB6">
        <w:rPr>
          <w:rFonts w:ascii="Times New Roman" w:hAnsi="Times New Roman" w:cs="Times New Roman"/>
        </w:rPr>
        <w:t xml:space="preserve">, lo cual </w:t>
      </w:r>
      <w:r w:rsidR="002D4832" w:rsidRPr="00346CB6">
        <w:rPr>
          <w:rFonts w:ascii="Times New Roman" w:hAnsi="Times New Roman" w:cs="Times New Roman"/>
        </w:rPr>
        <w:t>r</w:t>
      </w:r>
      <w:r w:rsidR="00CB5221" w:rsidRPr="00346CB6">
        <w:rPr>
          <w:rFonts w:ascii="Times New Roman" w:hAnsi="Times New Roman" w:cs="Times New Roman"/>
        </w:rPr>
        <w:t>e</w:t>
      </w:r>
      <w:r w:rsidR="002D4832" w:rsidRPr="00346CB6">
        <w:rPr>
          <w:rFonts w:ascii="Times New Roman" w:hAnsi="Times New Roman" w:cs="Times New Roman"/>
        </w:rPr>
        <w:t>duce el tiempo que se pasa escri</w:t>
      </w:r>
      <w:r w:rsidR="00BD5250" w:rsidRPr="00346CB6">
        <w:rPr>
          <w:rFonts w:ascii="Times New Roman" w:hAnsi="Times New Roman" w:cs="Times New Roman"/>
        </w:rPr>
        <w:t>biendo y anotando</w:t>
      </w:r>
      <w:r w:rsidR="002D4832" w:rsidRPr="00346CB6">
        <w:rPr>
          <w:rFonts w:ascii="Times New Roman" w:hAnsi="Times New Roman" w:cs="Times New Roman"/>
        </w:rPr>
        <w:t xml:space="preserve">. </w:t>
      </w:r>
      <w:r w:rsidR="00BD5250" w:rsidRPr="00346CB6">
        <w:rPr>
          <w:rFonts w:ascii="Times New Roman" w:hAnsi="Times New Roman" w:cs="Times New Roman"/>
        </w:rPr>
        <w:t>Incluso, s</w:t>
      </w:r>
      <w:r w:rsidRPr="00346CB6">
        <w:rPr>
          <w:rFonts w:ascii="Times New Roman" w:hAnsi="Times New Roman" w:cs="Times New Roman"/>
        </w:rPr>
        <w:t>e ha cambiado el tipo de mobiliario dentro del aula por otro</w:t>
      </w:r>
      <w:r w:rsidR="00B16F7B" w:rsidRPr="00346CB6">
        <w:rPr>
          <w:rFonts w:ascii="Times New Roman" w:hAnsi="Times New Roman" w:cs="Times New Roman"/>
        </w:rPr>
        <w:t>s</w:t>
      </w:r>
      <w:r w:rsidRPr="00346CB6">
        <w:rPr>
          <w:rFonts w:ascii="Times New Roman" w:hAnsi="Times New Roman" w:cs="Times New Roman"/>
        </w:rPr>
        <w:t xml:space="preserve"> de diferentes f</w:t>
      </w:r>
      <w:r w:rsidR="00646603" w:rsidRPr="00346CB6">
        <w:rPr>
          <w:rFonts w:ascii="Times New Roman" w:hAnsi="Times New Roman" w:cs="Times New Roman"/>
        </w:rPr>
        <w:t xml:space="preserve">ormas, tamaños y acomodos. </w:t>
      </w:r>
      <w:r w:rsidR="00D45E00" w:rsidRPr="00346CB6">
        <w:rPr>
          <w:rFonts w:ascii="Times New Roman" w:hAnsi="Times New Roman" w:cs="Times New Roman"/>
          <w:lang w:val="es-ES"/>
        </w:rPr>
        <w:t>Desde luego</w:t>
      </w:r>
      <w:r w:rsidR="00EF7DE2" w:rsidRPr="00346CB6">
        <w:rPr>
          <w:rFonts w:ascii="Times New Roman" w:hAnsi="Times New Roman" w:cs="Times New Roman"/>
          <w:lang w:val="es-ES"/>
        </w:rPr>
        <w:t>,</w:t>
      </w:r>
      <w:r w:rsidR="00D45E00" w:rsidRPr="00346CB6">
        <w:rPr>
          <w:rFonts w:ascii="Times New Roman" w:hAnsi="Times New Roman" w:cs="Times New Roman"/>
          <w:lang w:val="es-ES"/>
        </w:rPr>
        <w:t xml:space="preserve"> estos escenarios</w:t>
      </w:r>
      <w:r w:rsidR="00646603" w:rsidRPr="00346CB6">
        <w:rPr>
          <w:rFonts w:ascii="Times New Roman" w:hAnsi="Times New Roman" w:cs="Times New Roman"/>
          <w:lang w:val="es-ES"/>
        </w:rPr>
        <w:t xml:space="preserve"> nos hacen</w:t>
      </w:r>
      <w:r w:rsidR="00D45E00" w:rsidRPr="00346CB6">
        <w:rPr>
          <w:rFonts w:ascii="Times New Roman" w:hAnsi="Times New Roman" w:cs="Times New Roman"/>
          <w:lang w:val="es-ES"/>
        </w:rPr>
        <w:t xml:space="preserve"> </w:t>
      </w:r>
      <w:r w:rsidR="00646603" w:rsidRPr="00346CB6">
        <w:rPr>
          <w:rFonts w:ascii="Times New Roman" w:hAnsi="Times New Roman" w:cs="Times New Roman"/>
          <w:lang w:val="es-ES"/>
        </w:rPr>
        <w:t xml:space="preserve">replantear y cuestionar </w:t>
      </w:r>
      <w:r w:rsidR="00D45E00" w:rsidRPr="00346CB6">
        <w:rPr>
          <w:rFonts w:ascii="Times New Roman" w:hAnsi="Times New Roman" w:cs="Times New Roman"/>
          <w:lang w:val="es-ES"/>
        </w:rPr>
        <w:t xml:space="preserve">lo que venimos haciendo, </w:t>
      </w:r>
      <w:r w:rsidR="00EF7DE2" w:rsidRPr="00346CB6">
        <w:rPr>
          <w:rFonts w:ascii="Times New Roman" w:hAnsi="Times New Roman" w:cs="Times New Roman"/>
          <w:lang w:val="es-ES"/>
        </w:rPr>
        <w:t>en especial</w:t>
      </w:r>
      <w:r w:rsidR="00D45E00" w:rsidRPr="00346CB6">
        <w:rPr>
          <w:rFonts w:ascii="Times New Roman" w:hAnsi="Times New Roman" w:cs="Times New Roman"/>
          <w:lang w:val="es-ES"/>
        </w:rPr>
        <w:t xml:space="preserve"> el nuevo rol del docente, </w:t>
      </w:r>
      <w:r w:rsidR="00EF7DE2" w:rsidRPr="00346CB6">
        <w:rPr>
          <w:rFonts w:ascii="Times New Roman" w:hAnsi="Times New Roman" w:cs="Times New Roman"/>
          <w:lang w:val="es-ES"/>
        </w:rPr>
        <w:t xml:space="preserve">el cual ahora debe ser un </w:t>
      </w:r>
      <w:r w:rsidR="00D45E00" w:rsidRPr="00346CB6">
        <w:rPr>
          <w:rFonts w:ascii="Times New Roman" w:hAnsi="Times New Roman" w:cs="Times New Roman"/>
          <w:lang w:val="es-ES"/>
        </w:rPr>
        <w:t>líder</w:t>
      </w:r>
      <w:r w:rsidR="00EF7DE2" w:rsidRPr="00346CB6">
        <w:rPr>
          <w:rFonts w:ascii="Times New Roman" w:hAnsi="Times New Roman" w:cs="Times New Roman"/>
          <w:lang w:val="es-ES"/>
        </w:rPr>
        <w:t xml:space="preserve"> y</w:t>
      </w:r>
      <w:r w:rsidR="00D45E00" w:rsidRPr="00346CB6">
        <w:rPr>
          <w:rFonts w:ascii="Times New Roman" w:hAnsi="Times New Roman" w:cs="Times New Roman"/>
          <w:lang w:val="es-ES"/>
        </w:rPr>
        <w:t xml:space="preserve"> esp</w:t>
      </w:r>
      <w:r w:rsidR="00646603" w:rsidRPr="00346CB6">
        <w:rPr>
          <w:rFonts w:ascii="Times New Roman" w:hAnsi="Times New Roman" w:cs="Times New Roman"/>
          <w:lang w:val="es-ES"/>
        </w:rPr>
        <w:t>ecialista que facilite y guí</w:t>
      </w:r>
      <w:r w:rsidR="00D45E00" w:rsidRPr="00346CB6">
        <w:rPr>
          <w:rFonts w:ascii="Times New Roman" w:hAnsi="Times New Roman" w:cs="Times New Roman"/>
          <w:lang w:val="es-ES"/>
        </w:rPr>
        <w:t>e al estudiante</w:t>
      </w:r>
      <w:r w:rsidR="00F41015" w:rsidRPr="00346CB6">
        <w:rPr>
          <w:rFonts w:ascii="Times New Roman" w:hAnsi="Times New Roman" w:cs="Times New Roman"/>
          <w:lang w:val="es-ES"/>
        </w:rPr>
        <w:t xml:space="preserve"> en la recomendación de contenidos y metodologías.</w:t>
      </w:r>
    </w:p>
    <w:p w14:paraId="27EBE755" w14:textId="77777777" w:rsidR="00E80AD1" w:rsidRPr="00346CB6" w:rsidRDefault="00E80AD1" w:rsidP="00346CB6">
      <w:pPr>
        <w:spacing w:line="360" w:lineRule="auto"/>
        <w:ind w:firstLine="708"/>
        <w:jc w:val="both"/>
        <w:rPr>
          <w:rFonts w:ascii="Times New Roman" w:hAnsi="Times New Roman" w:cs="Times New Roman"/>
          <w:lang w:val="es-ES"/>
        </w:rPr>
      </w:pPr>
    </w:p>
    <w:p w14:paraId="7ED9175C" w14:textId="02CE6FE1" w:rsidR="005D6B66" w:rsidRPr="00346CB6" w:rsidRDefault="00EF7DE2" w:rsidP="00346CB6">
      <w:pPr>
        <w:spacing w:line="360" w:lineRule="auto"/>
        <w:ind w:firstLine="708"/>
        <w:jc w:val="both"/>
        <w:rPr>
          <w:rFonts w:ascii="Times New Roman" w:hAnsi="Times New Roman" w:cs="Times New Roman"/>
          <w:lang w:val="es-ES"/>
        </w:rPr>
      </w:pPr>
      <w:r w:rsidRPr="00346CB6">
        <w:rPr>
          <w:rFonts w:ascii="Times New Roman" w:hAnsi="Times New Roman" w:cs="Times New Roman"/>
          <w:lang w:val="es-ES"/>
        </w:rPr>
        <w:lastRenderedPageBreak/>
        <w:t xml:space="preserve">Sin embargo, cabe indicar que </w:t>
      </w:r>
      <w:r w:rsidR="005D6B66" w:rsidRPr="00346CB6">
        <w:rPr>
          <w:rFonts w:ascii="Times New Roman" w:hAnsi="Times New Roman" w:cs="Times New Roman"/>
          <w:lang w:val="es-ES"/>
        </w:rPr>
        <w:t xml:space="preserve">no siempre los docentes </w:t>
      </w:r>
      <w:r w:rsidR="00352549" w:rsidRPr="00346CB6">
        <w:rPr>
          <w:rFonts w:ascii="Times New Roman" w:hAnsi="Times New Roman" w:cs="Times New Roman"/>
          <w:lang w:val="es-ES"/>
        </w:rPr>
        <w:t>tienen</w:t>
      </w:r>
      <w:r w:rsidR="005D6B66" w:rsidRPr="00346CB6">
        <w:rPr>
          <w:rFonts w:ascii="Times New Roman" w:hAnsi="Times New Roman" w:cs="Times New Roman"/>
          <w:lang w:val="es-ES"/>
        </w:rPr>
        <w:t xml:space="preserve"> actitudes positivas hacia las TIC</w:t>
      </w:r>
      <w:r w:rsidRPr="00346CB6">
        <w:rPr>
          <w:rFonts w:ascii="Times New Roman" w:hAnsi="Times New Roman" w:cs="Times New Roman"/>
          <w:lang w:val="es-ES"/>
        </w:rPr>
        <w:t>.</w:t>
      </w:r>
      <w:r w:rsidR="005D6B66" w:rsidRPr="00346CB6">
        <w:rPr>
          <w:rFonts w:ascii="Times New Roman" w:hAnsi="Times New Roman" w:cs="Times New Roman"/>
          <w:lang w:val="es-ES"/>
        </w:rPr>
        <w:t xml:space="preserve"> </w:t>
      </w:r>
      <w:r w:rsidRPr="00346CB6">
        <w:rPr>
          <w:rFonts w:ascii="Times New Roman" w:hAnsi="Times New Roman" w:cs="Times New Roman"/>
          <w:lang w:val="es-ES"/>
        </w:rPr>
        <w:t>D</w:t>
      </w:r>
      <w:r w:rsidR="005D6B66" w:rsidRPr="00346CB6">
        <w:rPr>
          <w:rFonts w:ascii="Times New Roman" w:hAnsi="Times New Roman" w:cs="Times New Roman"/>
          <w:lang w:val="es-ES"/>
        </w:rPr>
        <w:t xml:space="preserve">e acuerdo con </w:t>
      </w:r>
      <w:r w:rsidR="005D6B66" w:rsidRPr="00346CB6">
        <w:rPr>
          <w:rFonts w:ascii="Times New Roman" w:hAnsi="Times New Roman" w:cs="Times New Roman"/>
          <w:lang w:val="es-ES"/>
        </w:rPr>
        <w:fldChar w:fldCharType="begin"/>
      </w:r>
      <w:r w:rsidR="005D6B66" w:rsidRPr="00346CB6">
        <w:rPr>
          <w:rFonts w:ascii="Times New Roman" w:hAnsi="Times New Roman" w:cs="Times New Roman"/>
          <w:lang w:val="es-ES"/>
        </w:rPr>
        <w:instrText xml:space="preserve"> ADDIN ZOTERO_ITEM CSL_CITATION {"citationID":"EohJ1oJP","properties":{"formattedCitation":"(Raja &amp; Nagasubramani, 2018)","plainCitation":"(Raja &amp; Nagasubramani, 2018)","noteIndex":0},"citationItems":[{"id":509,"uris":["http://zotero.org/users/9941687/items/PM7QAU53"],"itemData":{"id":509,"type":"article-journal","abstract":"Technology is a gift of God. After the gift of life it is perhaps the greatest of God's gifts. It is the mother of civilizations, of arts and of sciences. Technology has certainly changed the way we live. It has impacted different facets of life and redefined living. Undoubtedly, technology plays an important role in every sphere of life. Several manual tasks can be automated, thanks to technology. Also, many complex and critical processes can be carried out with ease and greater efficiency with the help of modern technology. Thanks to the application of technology, living has changed and it has changed for better. Technology has revolutionized the field of education. The importance of technology in schools cannot be ignored. In fact, with the onset of computers in education, it has become easier for teachers to impart knowledge and for students to acquire it. The use of technology has made the process of teaching and learning all the more enjoyable.","container-title":"Journal of Applied and Advanced Research","DOI":"10.21839/jaar.2018.v3iS1.165","journalAbbreviation":"Journal of Applied and Advanced Research","page":"33","source":"ResearchGate","title":"Impact of modern technology in education","volume":"3","author":[{"family":"Raja","given":"R."},{"family":"Nagasubramani","given":"P."}],"issued":{"date-parts":[["2018",5,10]]}}}],"schema":"https://github.com/citation-style-language/schema/raw/master/csl-citation.json"} </w:instrText>
      </w:r>
      <w:r w:rsidR="005D6B66" w:rsidRPr="00346CB6">
        <w:rPr>
          <w:rFonts w:ascii="Times New Roman" w:hAnsi="Times New Roman" w:cs="Times New Roman"/>
          <w:lang w:val="es-ES"/>
        </w:rPr>
        <w:fldChar w:fldCharType="separate"/>
      </w:r>
      <w:r w:rsidR="005D6B66" w:rsidRPr="00346CB6">
        <w:rPr>
          <w:rFonts w:ascii="Times New Roman" w:hAnsi="Times New Roman" w:cs="Times New Roman"/>
          <w:noProof/>
          <w:lang w:val="es-ES"/>
        </w:rPr>
        <w:t>Raja y Nagasubramani (2018)</w:t>
      </w:r>
      <w:r w:rsidR="005D6B66" w:rsidRPr="00346CB6">
        <w:rPr>
          <w:rFonts w:ascii="Times New Roman" w:hAnsi="Times New Roman" w:cs="Times New Roman"/>
          <w:lang w:val="es-ES"/>
        </w:rPr>
        <w:fldChar w:fldCharType="end"/>
      </w:r>
      <w:r w:rsidR="005D6B66" w:rsidRPr="00346CB6">
        <w:rPr>
          <w:rFonts w:ascii="Times New Roman" w:hAnsi="Times New Roman" w:cs="Times New Roman"/>
          <w:lang w:val="es-ES"/>
        </w:rPr>
        <w:t>, esto se debe a la falta de tiempo, de acceso, de recursos, experiencia y soporte técnico. Son estos factores los que la mayoría de las veces hacen que los docentes sigan con su</w:t>
      </w:r>
      <w:r w:rsidR="00352549" w:rsidRPr="00346CB6">
        <w:rPr>
          <w:rFonts w:ascii="Times New Roman" w:hAnsi="Times New Roman" w:cs="Times New Roman"/>
          <w:lang w:val="es-ES"/>
        </w:rPr>
        <w:t xml:space="preserve"> enseñanza</w:t>
      </w:r>
      <w:r w:rsidR="005D6B66" w:rsidRPr="00346CB6">
        <w:rPr>
          <w:rFonts w:ascii="Times New Roman" w:hAnsi="Times New Roman" w:cs="Times New Roman"/>
          <w:lang w:val="es-ES"/>
        </w:rPr>
        <w:t xml:space="preserve"> tradicional.</w:t>
      </w:r>
    </w:p>
    <w:p w14:paraId="3E74ACF9" w14:textId="12F69619" w:rsidR="00B32A5A" w:rsidRPr="00346CB6" w:rsidRDefault="00EF7DE2" w:rsidP="00346CB6">
      <w:pPr>
        <w:spacing w:line="360" w:lineRule="auto"/>
        <w:ind w:firstLine="708"/>
        <w:jc w:val="both"/>
        <w:rPr>
          <w:rFonts w:ascii="Times New Roman" w:hAnsi="Times New Roman" w:cs="Times New Roman"/>
          <w:lang w:val="es-ES"/>
        </w:rPr>
      </w:pPr>
      <w:r w:rsidRPr="00346CB6">
        <w:rPr>
          <w:rFonts w:ascii="Times New Roman" w:hAnsi="Times New Roman" w:cs="Times New Roman"/>
          <w:lang w:val="es-ES"/>
        </w:rPr>
        <w:t xml:space="preserve">No obstante, se debe tener en cuenta que </w:t>
      </w:r>
      <w:r w:rsidR="00F41015" w:rsidRPr="00346CB6">
        <w:rPr>
          <w:rFonts w:ascii="Times New Roman" w:hAnsi="Times New Roman" w:cs="Times New Roman"/>
          <w:lang w:val="es-ES"/>
        </w:rPr>
        <w:t>mucho de los que se quiere enseñar ya es</w:t>
      </w:r>
      <w:r w:rsidR="00BD5250" w:rsidRPr="00346CB6">
        <w:rPr>
          <w:rFonts w:ascii="Times New Roman" w:hAnsi="Times New Roman" w:cs="Times New Roman"/>
          <w:lang w:val="es-ES"/>
        </w:rPr>
        <w:t>t</w:t>
      </w:r>
      <w:r w:rsidRPr="00346CB6">
        <w:rPr>
          <w:rFonts w:ascii="Times New Roman" w:hAnsi="Times New Roman" w:cs="Times New Roman"/>
          <w:lang w:val="es-ES"/>
        </w:rPr>
        <w:t>á</w:t>
      </w:r>
      <w:r w:rsidR="00BD5250" w:rsidRPr="00346CB6">
        <w:rPr>
          <w:rFonts w:ascii="Times New Roman" w:hAnsi="Times New Roman" w:cs="Times New Roman"/>
          <w:lang w:val="es-ES"/>
        </w:rPr>
        <w:t xml:space="preserve"> en algún sitio de internet. </w:t>
      </w:r>
      <w:r w:rsidRPr="00346CB6">
        <w:rPr>
          <w:rFonts w:ascii="Times New Roman" w:hAnsi="Times New Roman" w:cs="Times New Roman"/>
          <w:lang w:val="es-ES"/>
        </w:rPr>
        <w:t>De hecho, s</w:t>
      </w:r>
      <w:proofErr w:type="spellStart"/>
      <w:r w:rsidR="00F41015" w:rsidRPr="00346CB6">
        <w:rPr>
          <w:rFonts w:ascii="Times New Roman" w:hAnsi="Times New Roman" w:cs="Times New Roman"/>
        </w:rPr>
        <w:t>e</w:t>
      </w:r>
      <w:proofErr w:type="spellEnd"/>
      <w:r w:rsidR="00F41015" w:rsidRPr="00346CB6">
        <w:rPr>
          <w:rFonts w:ascii="Times New Roman" w:hAnsi="Times New Roman" w:cs="Times New Roman"/>
        </w:rPr>
        <w:t xml:space="preserve"> </w:t>
      </w:r>
      <w:r w:rsidR="00B16F7B" w:rsidRPr="00346CB6">
        <w:rPr>
          <w:rFonts w:ascii="Times New Roman" w:hAnsi="Times New Roman" w:cs="Times New Roman"/>
        </w:rPr>
        <w:t xml:space="preserve">ha desarrollado gran cantidad de </w:t>
      </w:r>
      <w:r w:rsidR="00687862" w:rsidRPr="00346CB6">
        <w:rPr>
          <w:rFonts w:ascii="Times New Roman" w:hAnsi="Times New Roman" w:cs="Times New Roman"/>
          <w:i/>
          <w:iCs/>
        </w:rPr>
        <w:t>software</w:t>
      </w:r>
      <w:r w:rsidR="00F41015" w:rsidRPr="00346CB6">
        <w:rPr>
          <w:rFonts w:ascii="Times New Roman" w:hAnsi="Times New Roman" w:cs="Times New Roman"/>
        </w:rPr>
        <w:t xml:space="preserve">, </w:t>
      </w:r>
      <w:r w:rsidRPr="00346CB6">
        <w:rPr>
          <w:rFonts w:ascii="Times New Roman" w:hAnsi="Times New Roman" w:cs="Times New Roman"/>
        </w:rPr>
        <w:t>aplicaciones</w:t>
      </w:r>
      <w:r w:rsidR="00B16F7B" w:rsidRPr="00346CB6">
        <w:rPr>
          <w:rFonts w:ascii="Times New Roman" w:hAnsi="Times New Roman" w:cs="Times New Roman"/>
        </w:rPr>
        <w:t xml:space="preserve"> </w:t>
      </w:r>
      <w:r w:rsidR="00F41015" w:rsidRPr="00346CB6">
        <w:rPr>
          <w:rFonts w:ascii="Times New Roman" w:hAnsi="Times New Roman" w:cs="Times New Roman"/>
        </w:rPr>
        <w:t xml:space="preserve">y plataformas digitales </w:t>
      </w:r>
      <w:r w:rsidR="00B16F7B" w:rsidRPr="00346CB6">
        <w:rPr>
          <w:rFonts w:ascii="Times New Roman" w:hAnsi="Times New Roman" w:cs="Times New Roman"/>
        </w:rPr>
        <w:t xml:space="preserve">para la educación </w:t>
      </w:r>
      <w:r w:rsidR="00A871FF" w:rsidRPr="00346CB6">
        <w:rPr>
          <w:rFonts w:ascii="Times New Roman" w:hAnsi="Times New Roman" w:cs="Times New Roman"/>
        </w:rPr>
        <w:t xml:space="preserve">que </w:t>
      </w:r>
      <w:r w:rsidR="002D4832" w:rsidRPr="00346CB6">
        <w:rPr>
          <w:rFonts w:ascii="Times New Roman" w:hAnsi="Times New Roman" w:cs="Times New Roman"/>
        </w:rPr>
        <w:t>permiten la interacción y motiva</w:t>
      </w:r>
      <w:r w:rsidR="00A871FF" w:rsidRPr="00346CB6">
        <w:rPr>
          <w:rFonts w:ascii="Times New Roman" w:hAnsi="Times New Roman" w:cs="Times New Roman"/>
        </w:rPr>
        <w:t>ción</w:t>
      </w:r>
      <w:r w:rsidR="002D4832" w:rsidRPr="00346CB6">
        <w:rPr>
          <w:rFonts w:ascii="Times New Roman" w:hAnsi="Times New Roman" w:cs="Times New Roman"/>
        </w:rPr>
        <w:t xml:space="preserve"> </w:t>
      </w:r>
      <w:r w:rsidR="00A871FF" w:rsidRPr="00346CB6">
        <w:rPr>
          <w:rFonts w:ascii="Times New Roman" w:hAnsi="Times New Roman" w:cs="Times New Roman"/>
        </w:rPr>
        <w:t>de</w:t>
      </w:r>
      <w:r w:rsidR="002D4832" w:rsidRPr="00346CB6">
        <w:rPr>
          <w:rFonts w:ascii="Times New Roman" w:hAnsi="Times New Roman" w:cs="Times New Roman"/>
        </w:rPr>
        <w:t xml:space="preserve"> los </w:t>
      </w:r>
      <w:r w:rsidR="00A871FF" w:rsidRPr="00346CB6">
        <w:rPr>
          <w:rFonts w:ascii="Times New Roman" w:hAnsi="Times New Roman" w:cs="Times New Roman"/>
        </w:rPr>
        <w:t>alumnos</w:t>
      </w:r>
      <w:r w:rsidR="002D4832" w:rsidRPr="00346CB6">
        <w:rPr>
          <w:rFonts w:ascii="Times New Roman" w:hAnsi="Times New Roman" w:cs="Times New Roman"/>
        </w:rPr>
        <w:t>.</w:t>
      </w:r>
      <w:r w:rsidR="003B4507" w:rsidRPr="00346CB6">
        <w:rPr>
          <w:rFonts w:ascii="Times New Roman" w:hAnsi="Times New Roman" w:cs="Times New Roman"/>
        </w:rPr>
        <w:t xml:space="preserve"> </w:t>
      </w:r>
      <w:r w:rsidRPr="00346CB6">
        <w:rPr>
          <w:rFonts w:ascii="Times New Roman" w:hAnsi="Times New Roman" w:cs="Times New Roman"/>
        </w:rPr>
        <w:t>Además, s</w:t>
      </w:r>
      <w:r w:rsidR="007B01C6" w:rsidRPr="00346CB6">
        <w:rPr>
          <w:rFonts w:ascii="Times New Roman" w:hAnsi="Times New Roman" w:cs="Times New Roman"/>
        </w:rPr>
        <w:t xml:space="preserve">e </w:t>
      </w:r>
      <w:r w:rsidR="00571808" w:rsidRPr="00346CB6">
        <w:rPr>
          <w:rFonts w:ascii="Times New Roman" w:hAnsi="Times New Roman" w:cs="Times New Roman"/>
          <w:lang w:val="es-ES"/>
        </w:rPr>
        <w:t>ha</w:t>
      </w:r>
      <w:r w:rsidR="007B01C6" w:rsidRPr="00346CB6">
        <w:rPr>
          <w:rFonts w:ascii="Times New Roman" w:hAnsi="Times New Roman" w:cs="Times New Roman"/>
          <w:lang w:val="es-ES"/>
        </w:rPr>
        <w:t>n</w:t>
      </w:r>
      <w:r w:rsidR="00571808" w:rsidRPr="00346CB6">
        <w:rPr>
          <w:rFonts w:ascii="Times New Roman" w:hAnsi="Times New Roman" w:cs="Times New Roman"/>
          <w:lang w:val="es-ES"/>
        </w:rPr>
        <w:t xml:space="preserve"> acelerado </w:t>
      </w:r>
      <w:r w:rsidR="00F41015" w:rsidRPr="00346CB6">
        <w:rPr>
          <w:rFonts w:ascii="Times New Roman" w:hAnsi="Times New Roman" w:cs="Times New Roman"/>
          <w:lang w:val="es-ES"/>
        </w:rPr>
        <w:t xml:space="preserve">y cuestionado </w:t>
      </w:r>
      <w:r w:rsidR="00571808" w:rsidRPr="00346CB6">
        <w:rPr>
          <w:rFonts w:ascii="Times New Roman" w:hAnsi="Times New Roman" w:cs="Times New Roman"/>
          <w:lang w:val="es-ES"/>
        </w:rPr>
        <w:t>muchos de los procesos y formas tradicionales</w:t>
      </w:r>
      <w:r w:rsidR="00646603" w:rsidRPr="00346CB6">
        <w:rPr>
          <w:rFonts w:ascii="Times New Roman" w:hAnsi="Times New Roman" w:cs="Times New Roman"/>
          <w:lang w:val="es-ES"/>
        </w:rPr>
        <w:t xml:space="preserve"> de enseñanza</w:t>
      </w:r>
      <w:r w:rsidR="00571808" w:rsidRPr="00346CB6">
        <w:rPr>
          <w:rFonts w:ascii="Times New Roman" w:hAnsi="Times New Roman" w:cs="Times New Roman"/>
          <w:lang w:val="es-ES"/>
        </w:rPr>
        <w:t xml:space="preserve"> en el aula</w:t>
      </w:r>
      <w:r w:rsidRPr="00346CB6">
        <w:rPr>
          <w:rFonts w:ascii="Times New Roman" w:hAnsi="Times New Roman" w:cs="Times New Roman"/>
          <w:lang w:val="es-ES"/>
        </w:rPr>
        <w:t>,</w:t>
      </w:r>
      <w:r w:rsidR="00646603" w:rsidRPr="00346CB6">
        <w:rPr>
          <w:rFonts w:ascii="Times New Roman" w:hAnsi="Times New Roman" w:cs="Times New Roman"/>
          <w:lang w:val="es-ES"/>
        </w:rPr>
        <w:t xml:space="preserve"> ya</w:t>
      </w:r>
      <w:r w:rsidR="007B01C6" w:rsidRPr="00346CB6">
        <w:rPr>
          <w:rFonts w:ascii="Times New Roman" w:hAnsi="Times New Roman" w:cs="Times New Roman"/>
          <w:lang w:val="es-ES"/>
        </w:rPr>
        <w:t xml:space="preserve"> que la mayoría de los aprendizajes no suceden en ella, sino </w:t>
      </w:r>
      <w:r w:rsidRPr="00346CB6">
        <w:rPr>
          <w:rFonts w:ascii="Times New Roman" w:hAnsi="Times New Roman" w:cs="Times New Roman"/>
          <w:lang w:val="es-ES"/>
        </w:rPr>
        <w:t>a</w:t>
      </w:r>
      <w:r w:rsidR="007B01C6" w:rsidRPr="00346CB6">
        <w:rPr>
          <w:rFonts w:ascii="Times New Roman" w:hAnsi="Times New Roman" w:cs="Times New Roman"/>
          <w:lang w:val="es-ES"/>
        </w:rPr>
        <w:t>fuera.</w:t>
      </w:r>
      <w:r w:rsidR="00F41015" w:rsidRPr="00346CB6">
        <w:rPr>
          <w:rFonts w:ascii="Times New Roman" w:hAnsi="Times New Roman" w:cs="Times New Roman"/>
          <w:lang w:val="es-ES"/>
        </w:rPr>
        <w:t xml:space="preserve"> </w:t>
      </w:r>
    </w:p>
    <w:p w14:paraId="1D1C9BA9" w14:textId="5B0F830A" w:rsidR="004A0EB7" w:rsidRPr="00346CB6" w:rsidRDefault="00B32A5A" w:rsidP="00346CB6">
      <w:pPr>
        <w:spacing w:line="360" w:lineRule="auto"/>
        <w:ind w:firstLine="708"/>
        <w:jc w:val="both"/>
        <w:rPr>
          <w:rFonts w:ascii="Times New Roman" w:hAnsi="Times New Roman" w:cs="Times New Roman"/>
          <w:lang w:val="es-ES"/>
        </w:rPr>
      </w:pPr>
      <w:r w:rsidRPr="00346CB6">
        <w:rPr>
          <w:rFonts w:ascii="Times New Roman" w:hAnsi="Times New Roman" w:cs="Times New Roman"/>
          <w:lang w:val="es-ES"/>
        </w:rPr>
        <w:t>Lo anterior</w:t>
      </w:r>
      <w:r w:rsidR="00890F99" w:rsidRPr="00346CB6">
        <w:rPr>
          <w:rFonts w:ascii="Times New Roman" w:hAnsi="Times New Roman" w:cs="Times New Roman"/>
          <w:lang w:val="es-ES"/>
        </w:rPr>
        <w:t xml:space="preserve"> </w:t>
      </w:r>
      <w:r w:rsidR="00AD3AA6" w:rsidRPr="00346CB6">
        <w:rPr>
          <w:rFonts w:ascii="Times New Roman" w:hAnsi="Times New Roman" w:cs="Times New Roman"/>
          <w:lang w:val="es-ES"/>
        </w:rPr>
        <w:t>sugiere repensar la educación y lo que</w:t>
      </w:r>
      <w:r w:rsidR="00890F99" w:rsidRPr="00346CB6">
        <w:rPr>
          <w:rFonts w:ascii="Times New Roman" w:hAnsi="Times New Roman" w:cs="Times New Roman"/>
          <w:lang w:val="es-ES"/>
        </w:rPr>
        <w:t xml:space="preserve"> estamos enseñando</w:t>
      </w:r>
      <w:r w:rsidR="00AD3AA6" w:rsidRPr="00346CB6">
        <w:rPr>
          <w:rFonts w:ascii="Times New Roman" w:hAnsi="Times New Roman" w:cs="Times New Roman"/>
          <w:lang w:val="es-ES"/>
        </w:rPr>
        <w:t xml:space="preserve"> </w:t>
      </w:r>
      <w:r w:rsidR="00EF7DE2" w:rsidRPr="00346CB6">
        <w:rPr>
          <w:rFonts w:ascii="Times New Roman" w:hAnsi="Times New Roman" w:cs="Times New Roman"/>
          <w:lang w:val="es-ES"/>
        </w:rPr>
        <w:t xml:space="preserve">para </w:t>
      </w:r>
      <w:r w:rsidR="00AD3AA6" w:rsidRPr="00346CB6">
        <w:rPr>
          <w:rFonts w:ascii="Times New Roman" w:hAnsi="Times New Roman" w:cs="Times New Roman"/>
          <w:lang w:val="es-ES"/>
        </w:rPr>
        <w:t>reflexio</w:t>
      </w:r>
      <w:r w:rsidRPr="00346CB6">
        <w:rPr>
          <w:rFonts w:ascii="Times New Roman" w:hAnsi="Times New Roman" w:cs="Times New Roman"/>
          <w:lang w:val="es-ES"/>
        </w:rPr>
        <w:t xml:space="preserve">nar </w:t>
      </w:r>
      <w:r w:rsidR="00EF7DE2" w:rsidRPr="00346CB6">
        <w:rPr>
          <w:rFonts w:ascii="Times New Roman" w:hAnsi="Times New Roman" w:cs="Times New Roman"/>
          <w:lang w:val="es-ES"/>
        </w:rPr>
        <w:t xml:space="preserve">sobre el </w:t>
      </w:r>
      <w:r w:rsidRPr="00346CB6">
        <w:rPr>
          <w:rFonts w:ascii="Times New Roman" w:hAnsi="Times New Roman" w:cs="Times New Roman"/>
          <w:lang w:val="es-ES"/>
        </w:rPr>
        <w:t>qué</w:t>
      </w:r>
      <w:r w:rsidR="00EF7DE2" w:rsidRPr="00346CB6">
        <w:rPr>
          <w:rFonts w:ascii="Times New Roman" w:hAnsi="Times New Roman" w:cs="Times New Roman"/>
          <w:lang w:val="es-ES"/>
        </w:rPr>
        <w:t>,</w:t>
      </w:r>
      <w:r w:rsidRPr="00346CB6">
        <w:rPr>
          <w:rFonts w:ascii="Times New Roman" w:hAnsi="Times New Roman" w:cs="Times New Roman"/>
          <w:lang w:val="es-ES"/>
        </w:rPr>
        <w:t xml:space="preserve"> </w:t>
      </w:r>
      <w:r w:rsidR="00EF7DE2" w:rsidRPr="00346CB6">
        <w:rPr>
          <w:rFonts w:ascii="Times New Roman" w:hAnsi="Times New Roman" w:cs="Times New Roman"/>
          <w:lang w:val="es-ES"/>
        </w:rPr>
        <w:t xml:space="preserve">el </w:t>
      </w:r>
      <w:r w:rsidRPr="00346CB6">
        <w:rPr>
          <w:rFonts w:ascii="Times New Roman" w:hAnsi="Times New Roman" w:cs="Times New Roman"/>
          <w:lang w:val="es-ES"/>
        </w:rPr>
        <w:t>c</w:t>
      </w:r>
      <w:r w:rsidR="00EF7DE2" w:rsidRPr="00346CB6">
        <w:rPr>
          <w:rFonts w:ascii="Times New Roman" w:hAnsi="Times New Roman" w:cs="Times New Roman"/>
          <w:lang w:val="es-ES"/>
        </w:rPr>
        <w:t>ó</w:t>
      </w:r>
      <w:r w:rsidRPr="00346CB6">
        <w:rPr>
          <w:rFonts w:ascii="Times New Roman" w:hAnsi="Times New Roman" w:cs="Times New Roman"/>
          <w:lang w:val="es-ES"/>
        </w:rPr>
        <w:t xml:space="preserve">mo </w:t>
      </w:r>
      <w:r w:rsidR="00EF7DE2" w:rsidRPr="00346CB6">
        <w:rPr>
          <w:rFonts w:ascii="Times New Roman" w:hAnsi="Times New Roman" w:cs="Times New Roman"/>
          <w:lang w:val="es-ES"/>
        </w:rPr>
        <w:t xml:space="preserve">y el </w:t>
      </w:r>
      <w:r w:rsidRPr="00346CB6">
        <w:rPr>
          <w:rFonts w:ascii="Times New Roman" w:hAnsi="Times New Roman" w:cs="Times New Roman"/>
          <w:lang w:val="es-ES"/>
        </w:rPr>
        <w:t>d</w:t>
      </w:r>
      <w:r w:rsidR="00EF7DE2" w:rsidRPr="00346CB6">
        <w:rPr>
          <w:rFonts w:ascii="Times New Roman" w:hAnsi="Times New Roman" w:cs="Times New Roman"/>
          <w:lang w:val="es-ES"/>
        </w:rPr>
        <w:t>ó</w:t>
      </w:r>
      <w:r w:rsidRPr="00346CB6">
        <w:rPr>
          <w:rFonts w:ascii="Times New Roman" w:hAnsi="Times New Roman" w:cs="Times New Roman"/>
          <w:lang w:val="es-ES"/>
        </w:rPr>
        <w:t>nde</w:t>
      </w:r>
      <w:r w:rsidR="00EF7DE2" w:rsidRPr="00346CB6">
        <w:rPr>
          <w:rFonts w:ascii="Times New Roman" w:hAnsi="Times New Roman" w:cs="Times New Roman"/>
          <w:lang w:val="es-ES"/>
        </w:rPr>
        <w:t>.</w:t>
      </w:r>
      <w:r w:rsidRPr="00346CB6">
        <w:rPr>
          <w:rFonts w:ascii="Times New Roman" w:hAnsi="Times New Roman" w:cs="Times New Roman"/>
          <w:lang w:val="es-ES"/>
        </w:rPr>
        <w:t xml:space="preserve"> </w:t>
      </w:r>
      <w:r w:rsidR="00EF7DE2" w:rsidRPr="00346CB6">
        <w:rPr>
          <w:rFonts w:ascii="Times New Roman" w:hAnsi="Times New Roman" w:cs="Times New Roman"/>
          <w:lang w:val="es-ES"/>
        </w:rPr>
        <w:t xml:space="preserve">En tal sentido, cabe hacernos la misma pregunta de </w:t>
      </w:r>
      <w:r w:rsidR="00EF7DE2" w:rsidRPr="00346CB6">
        <w:rPr>
          <w:rFonts w:ascii="Times New Roman" w:hAnsi="Times New Roman" w:cs="Times New Roman"/>
        </w:rPr>
        <w:t xml:space="preserve">Zhao (2020): </w:t>
      </w:r>
      <w:r w:rsidR="00EF7DE2" w:rsidRPr="00346CB6">
        <w:rPr>
          <w:rFonts w:ascii="Times New Roman" w:hAnsi="Times New Roman" w:cs="Times New Roman"/>
          <w:lang w:val="es-ES"/>
        </w:rPr>
        <w:t>¿e</w:t>
      </w:r>
      <w:r w:rsidRPr="00346CB6">
        <w:rPr>
          <w:rFonts w:ascii="Times New Roman" w:hAnsi="Times New Roman" w:cs="Times New Roman"/>
          <w:lang w:val="es-ES"/>
        </w:rPr>
        <w:t xml:space="preserve">stán sucediendo los aprendizajes </w:t>
      </w:r>
      <w:r w:rsidR="00AD3AA6" w:rsidRPr="00346CB6">
        <w:rPr>
          <w:rFonts w:ascii="Times New Roman" w:hAnsi="Times New Roman" w:cs="Times New Roman"/>
          <w:lang w:val="es-ES"/>
        </w:rPr>
        <w:t>si</w:t>
      </w:r>
      <w:r w:rsidR="004C550C" w:rsidRPr="00346CB6">
        <w:rPr>
          <w:rFonts w:ascii="Times New Roman" w:hAnsi="Times New Roman" w:cs="Times New Roman"/>
          <w:lang w:val="es-ES"/>
        </w:rPr>
        <w:t xml:space="preserve"> la mayoría de</w:t>
      </w:r>
      <w:r w:rsidR="00AD3AA6" w:rsidRPr="00346CB6">
        <w:rPr>
          <w:rFonts w:ascii="Times New Roman" w:hAnsi="Times New Roman" w:cs="Times New Roman"/>
          <w:lang w:val="es-ES"/>
        </w:rPr>
        <w:t xml:space="preserve"> los </w:t>
      </w:r>
      <w:r w:rsidR="00EF7DE2" w:rsidRPr="00346CB6">
        <w:rPr>
          <w:rFonts w:ascii="Times New Roman" w:hAnsi="Times New Roman" w:cs="Times New Roman"/>
          <w:lang w:val="es-ES"/>
        </w:rPr>
        <w:t>contenidos</w:t>
      </w:r>
      <w:r w:rsidR="00AD3AA6" w:rsidRPr="00346CB6">
        <w:rPr>
          <w:rFonts w:ascii="Times New Roman" w:hAnsi="Times New Roman" w:cs="Times New Roman"/>
          <w:lang w:val="es-ES"/>
        </w:rPr>
        <w:t xml:space="preserve"> siguen viniendo del docente</w:t>
      </w:r>
      <w:r w:rsidRPr="00346CB6">
        <w:rPr>
          <w:rFonts w:ascii="Times New Roman" w:hAnsi="Times New Roman" w:cs="Times New Roman"/>
          <w:lang w:val="es-ES"/>
        </w:rPr>
        <w:t>?</w:t>
      </w:r>
      <w:r w:rsidR="00EA19BD" w:rsidRPr="00346CB6">
        <w:rPr>
          <w:rFonts w:ascii="Times New Roman" w:hAnsi="Times New Roman" w:cs="Times New Roman"/>
          <w:lang w:val="es-ES"/>
        </w:rPr>
        <w:t xml:space="preserve"> </w:t>
      </w:r>
      <w:r w:rsidR="00EF7DE2" w:rsidRPr="00346CB6">
        <w:rPr>
          <w:rFonts w:ascii="Times New Roman" w:hAnsi="Times New Roman" w:cs="Times New Roman"/>
          <w:lang w:val="es-ES"/>
        </w:rPr>
        <w:t xml:space="preserve">Al respecto, se debe tener en cuenta que </w:t>
      </w:r>
      <w:r w:rsidR="004A0EB7" w:rsidRPr="00346CB6">
        <w:rPr>
          <w:rFonts w:ascii="Times New Roman" w:hAnsi="Times New Roman" w:cs="Times New Roman"/>
          <w:lang w:val="es-ES"/>
        </w:rPr>
        <w:t>los videot</w:t>
      </w:r>
      <w:r w:rsidR="0066598D" w:rsidRPr="00346CB6">
        <w:rPr>
          <w:rFonts w:ascii="Times New Roman" w:hAnsi="Times New Roman" w:cs="Times New Roman"/>
          <w:lang w:val="es-ES"/>
        </w:rPr>
        <w:t xml:space="preserve">utoriales </w:t>
      </w:r>
      <w:r w:rsidR="00EF7DE2" w:rsidRPr="00346CB6">
        <w:rPr>
          <w:rFonts w:ascii="Times New Roman" w:hAnsi="Times New Roman" w:cs="Times New Roman"/>
          <w:lang w:val="es-ES"/>
        </w:rPr>
        <w:t>publicados por un sinnúmero de creadores de contenido se han convertido en</w:t>
      </w:r>
      <w:r w:rsidR="0066598D" w:rsidRPr="00346CB6">
        <w:rPr>
          <w:rFonts w:ascii="Times New Roman" w:hAnsi="Times New Roman" w:cs="Times New Roman"/>
          <w:lang w:val="es-ES"/>
        </w:rPr>
        <w:t xml:space="preserve"> </w:t>
      </w:r>
      <w:r w:rsidR="004A0EB7" w:rsidRPr="00346CB6">
        <w:rPr>
          <w:rFonts w:ascii="Times New Roman" w:hAnsi="Times New Roman" w:cs="Times New Roman"/>
          <w:lang w:val="es-ES"/>
        </w:rPr>
        <w:t xml:space="preserve">una herramienta no formal de aprendizaje autónomo </w:t>
      </w:r>
      <w:r w:rsidR="004A0EB7" w:rsidRPr="00346CB6">
        <w:rPr>
          <w:rFonts w:ascii="Times New Roman" w:hAnsi="Times New Roman" w:cs="Times New Roman"/>
          <w:lang w:val="es-ES"/>
        </w:rPr>
        <w:fldChar w:fldCharType="begin"/>
      </w:r>
      <w:r w:rsidR="00B02068" w:rsidRPr="00346CB6">
        <w:rPr>
          <w:rFonts w:ascii="Times New Roman" w:hAnsi="Times New Roman" w:cs="Times New Roman"/>
          <w:lang w:val="es-ES"/>
        </w:rPr>
        <w:instrText xml:space="preserve"> ADDIN ZOTERO_ITEM CSL_CITATION {"citationID":"oBtSEEOU","properties":{"formattedCitation":"(Roque Rodr\\uc0\\u237{}guez, 2020)","plainCitation":"(Roque Rodríguez, 2020)","noteIndex":0},"citationItems":[{"id":"RYZSOT40/rkE6wL37","uris":["http://zotero.org/users/local/B0iJjb3g/items/ZQJ8FBYN"],"itemData":{"id":2739,"type":"article-journal","container-title":"RIDE. Revista Iberoamericana para la Investigación y el Desarrollo Educativo","DOI":"10.23913/ride.v11i21.797","ISSN":"2007-7467","issue":"21","language":"es","note":"publisher: Centro de Estudios e Investigaciones para el Desarrollo Docente A.C.","source":"SciELO","title":"Tutoriales de Youtube como estrategia de aprendizaje no formal en estudiantes universitarios","URL":"http://www.scielo.org.mx/scielo.php?script=sci_abstract&amp;pid=S2007-74672020000200156&amp;lng=es&amp;nrm=iso&amp;tlng=es","volume":"11","author":[{"family":"Roque Rodríguez","given":"Ernesto"}],"accessed":{"date-parts":[["2023",7,1]]},"issued":{"date-parts":[["2020",12]]}}}],"schema":"https://github.com/citation-style-language/schema/raw/master/csl-citation.json"} </w:instrText>
      </w:r>
      <w:r w:rsidR="004A0EB7" w:rsidRPr="00346CB6">
        <w:rPr>
          <w:rFonts w:ascii="Times New Roman" w:hAnsi="Times New Roman" w:cs="Times New Roman"/>
          <w:lang w:val="es-ES"/>
        </w:rPr>
        <w:fldChar w:fldCharType="separate"/>
      </w:r>
      <w:r w:rsidR="004A0EB7" w:rsidRPr="00346CB6">
        <w:rPr>
          <w:rFonts w:ascii="Times New Roman" w:hAnsi="Times New Roman" w:cs="Times New Roman"/>
        </w:rPr>
        <w:t>(Roque, 2020)</w:t>
      </w:r>
      <w:r w:rsidR="004A0EB7" w:rsidRPr="00346CB6">
        <w:rPr>
          <w:rFonts w:ascii="Times New Roman" w:hAnsi="Times New Roman" w:cs="Times New Roman"/>
          <w:lang w:val="es-ES"/>
        </w:rPr>
        <w:fldChar w:fldCharType="end"/>
      </w:r>
      <w:r w:rsidR="004A0EB7" w:rsidRPr="00346CB6">
        <w:rPr>
          <w:rFonts w:ascii="Times New Roman" w:hAnsi="Times New Roman" w:cs="Times New Roman"/>
          <w:lang w:val="es-ES"/>
        </w:rPr>
        <w:t>.</w:t>
      </w:r>
    </w:p>
    <w:p w14:paraId="6D8C55A5" w14:textId="51C4D387" w:rsidR="002C6038" w:rsidRPr="00346CB6" w:rsidRDefault="00EF7DE2" w:rsidP="00346CB6">
      <w:pPr>
        <w:spacing w:line="360" w:lineRule="auto"/>
        <w:ind w:firstLine="708"/>
        <w:jc w:val="both"/>
        <w:rPr>
          <w:rFonts w:ascii="Times New Roman" w:hAnsi="Times New Roman" w:cs="Times New Roman"/>
          <w:lang w:val="es-ES"/>
        </w:rPr>
      </w:pPr>
      <w:r w:rsidRPr="00346CB6">
        <w:rPr>
          <w:rFonts w:ascii="Times New Roman" w:hAnsi="Times New Roman" w:cs="Times New Roman"/>
          <w:lang w:val="es-ES"/>
        </w:rPr>
        <w:t>Además, d</w:t>
      </w:r>
      <w:r w:rsidR="00672734" w:rsidRPr="00346CB6">
        <w:rPr>
          <w:rFonts w:ascii="Times New Roman" w:hAnsi="Times New Roman" w:cs="Times New Roman"/>
          <w:lang w:val="es-ES"/>
        </w:rPr>
        <w:t>esde el 30 de noviembre de 2022</w:t>
      </w:r>
      <w:r w:rsidRPr="00346CB6">
        <w:rPr>
          <w:rFonts w:ascii="Times New Roman" w:hAnsi="Times New Roman" w:cs="Times New Roman"/>
          <w:lang w:val="es-ES"/>
        </w:rPr>
        <w:t>,</w:t>
      </w:r>
      <w:r w:rsidR="00672734" w:rsidRPr="00346CB6">
        <w:rPr>
          <w:rFonts w:ascii="Times New Roman" w:hAnsi="Times New Roman" w:cs="Times New Roman"/>
          <w:lang w:val="es-ES"/>
        </w:rPr>
        <w:t xml:space="preserve"> </w:t>
      </w:r>
      <w:proofErr w:type="spellStart"/>
      <w:r w:rsidR="00672734" w:rsidRPr="00346CB6">
        <w:rPr>
          <w:rFonts w:ascii="Times New Roman" w:hAnsi="Times New Roman" w:cs="Times New Roman"/>
          <w:lang w:val="es-ES"/>
        </w:rPr>
        <w:t>OpenAI</w:t>
      </w:r>
      <w:proofErr w:type="spellEnd"/>
      <w:r w:rsidR="00672734" w:rsidRPr="00346CB6">
        <w:rPr>
          <w:rFonts w:ascii="Times New Roman" w:hAnsi="Times New Roman" w:cs="Times New Roman"/>
          <w:lang w:val="es-ES"/>
        </w:rPr>
        <w:t xml:space="preserve"> hizo público </w:t>
      </w:r>
      <w:proofErr w:type="spellStart"/>
      <w:r w:rsidR="00672734" w:rsidRPr="00346CB6">
        <w:rPr>
          <w:rFonts w:ascii="Times New Roman" w:hAnsi="Times New Roman" w:cs="Times New Roman"/>
          <w:lang w:val="es-ES"/>
        </w:rPr>
        <w:t>ChatGPT</w:t>
      </w:r>
      <w:proofErr w:type="spellEnd"/>
      <w:r w:rsidR="00672734" w:rsidRPr="00346CB6">
        <w:rPr>
          <w:rFonts w:ascii="Times New Roman" w:hAnsi="Times New Roman" w:cs="Times New Roman"/>
          <w:lang w:val="es-ES"/>
        </w:rPr>
        <w:t xml:space="preserve">, un sistema de inteligencia artificial </w:t>
      </w:r>
      <w:r w:rsidR="00312BFB" w:rsidRPr="00346CB6">
        <w:rPr>
          <w:rFonts w:ascii="Times New Roman" w:hAnsi="Times New Roman" w:cs="Times New Roman"/>
          <w:lang w:val="es-ES"/>
        </w:rPr>
        <w:t xml:space="preserve">(IA) </w:t>
      </w:r>
      <w:r w:rsidR="00672734" w:rsidRPr="00346CB6">
        <w:rPr>
          <w:rFonts w:ascii="Times New Roman" w:hAnsi="Times New Roman" w:cs="Times New Roman"/>
          <w:lang w:val="es-ES"/>
        </w:rPr>
        <w:t>que crea contenidos personalizados muy usados por los estudiantes de acuerdo con sus necesidades. Esto ha prendido las alarmas de m</w:t>
      </w:r>
      <w:r w:rsidR="00312BFB" w:rsidRPr="00346CB6">
        <w:rPr>
          <w:rFonts w:ascii="Times New Roman" w:hAnsi="Times New Roman" w:cs="Times New Roman"/>
          <w:lang w:val="es-ES"/>
        </w:rPr>
        <w:t>uchas universidades,</w:t>
      </w:r>
      <w:r w:rsidR="00672734" w:rsidRPr="00346CB6">
        <w:rPr>
          <w:rFonts w:ascii="Times New Roman" w:hAnsi="Times New Roman" w:cs="Times New Roman"/>
          <w:lang w:val="es-ES"/>
        </w:rPr>
        <w:t xml:space="preserve"> </w:t>
      </w:r>
      <w:r w:rsidR="004E58BC" w:rsidRPr="00346CB6">
        <w:rPr>
          <w:rFonts w:ascii="Times New Roman" w:hAnsi="Times New Roman" w:cs="Times New Roman"/>
          <w:lang w:val="es-ES"/>
        </w:rPr>
        <w:t>que revisan</w:t>
      </w:r>
      <w:r w:rsidR="00672734" w:rsidRPr="00346CB6">
        <w:rPr>
          <w:rFonts w:ascii="Times New Roman" w:hAnsi="Times New Roman" w:cs="Times New Roman"/>
          <w:lang w:val="es-ES"/>
        </w:rPr>
        <w:t xml:space="preserve"> sus métodos de evaluación </w:t>
      </w:r>
      <w:r w:rsidR="004E58BC" w:rsidRPr="00346CB6">
        <w:rPr>
          <w:rFonts w:ascii="Times New Roman" w:hAnsi="Times New Roman" w:cs="Times New Roman"/>
          <w:lang w:val="es-ES"/>
        </w:rPr>
        <w:t>y adoptan</w:t>
      </w:r>
      <w:r w:rsidR="00672734" w:rsidRPr="00346CB6">
        <w:rPr>
          <w:rFonts w:ascii="Times New Roman" w:hAnsi="Times New Roman" w:cs="Times New Roman"/>
          <w:lang w:val="es-ES"/>
        </w:rPr>
        <w:t xml:space="preserve"> medidas que no descuiden el cumplimiento de los objetivos y competenc</w:t>
      </w:r>
      <w:r w:rsidR="00D82A09" w:rsidRPr="00346CB6">
        <w:rPr>
          <w:rFonts w:ascii="Times New Roman" w:hAnsi="Times New Roman" w:cs="Times New Roman"/>
          <w:lang w:val="es-ES"/>
        </w:rPr>
        <w:t>ias de los programas de estudio</w:t>
      </w:r>
      <w:r w:rsidR="00312BFB" w:rsidRPr="00346CB6">
        <w:rPr>
          <w:rFonts w:ascii="Times New Roman" w:hAnsi="Times New Roman" w:cs="Times New Roman"/>
          <w:lang w:val="es-ES"/>
        </w:rPr>
        <w:t xml:space="preserve"> </w:t>
      </w:r>
      <w:r w:rsidR="00672734" w:rsidRPr="00346CB6">
        <w:rPr>
          <w:rFonts w:ascii="Times New Roman" w:hAnsi="Times New Roman" w:cs="Times New Roman"/>
          <w:lang w:val="es-ES"/>
        </w:rPr>
        <w:fldChar w:fldCharType="begin"/>
      </w:r>
      <w:r w:rsidR="00B02068" w:rsidRPr="00346CB6">
        <w:rPr>
          <w:rFonts w:ascii="Times New Roman" w:hAnsi="Times New Roman" w:cs="Times New Roman"/>
          <w:lang w:val="es-ES"/>
        </w:rPr>
        <w:instrText xml:space="preserve"> ADDIN ZOTERO_ITEM CSL_CITATION {"citationID":"K3NB5PpD","properties":{"formattedCitation":"(De aldama, 2023)","plainCitation":"(De aldama, 2023)","dontUpdate":true,"noteIndex":0},"citationItems":[{"id":"RYZSOT40/oYOVIt4h","uris":["http://zotero.org/users/local/B0iJjb3g/items/ESQCMY3Y"],"itemData":{"id":2652,"type":"article-newspaper","abstract":"Análisis e información sobre economía, finanzas y negocios de México y el mundo. Noticias sobre economía, finanzas, negocios, política, tipo de cambio, tecnología y empresas.","container-title":"El Economista","event-place":"Ciudad de México, México","language":"es-MX","publisher-place":"Ciudad de México, México","section":"Tecnologia","title":"Qué hacemos con ChatGPT en el aula: ¿prohibir, contrarrestar o incorporarlo críticamente?","title-short":"Qué hacemos con ChatGPT en el aula","URL":"https://www.eleconomista.com.mx/tecnologia/Que-hacemos-con-ChatGPT-en-el-aula-prohibir-contrarrestar-o-incorporarlo-criticamente-20230128-0001.html","author":[{"family":"De Aldama","given":"Carlos"}],"accessed":{"date-parts":[["2023",5,15]]},"issued":{"date-parts":[["2023",1,28]]}}}],"schema":"https://github.com/citation-style-language/schema/raw/master/csl-citation.json"} </w:instrText>
      </w:r>
      <w:r w:rsidR="00672734" w:rsidRPr="00346CB6">
        <w:rPr>
          <w:rFonts w:ascii="Times New Roman" w:hAnsi="Times New Roman" w:cs="Times New Roman"/>
          <w:lang w:val="es-ES"/>
        </w:rPr>
        <w:fldChar w:fldCharType="separate"/>
      </w:r>
      <w:r w:rsidR="00672734" w:rsidRPr="00346CB6">
        <w:rPr>
          <w:rFonts w:ascii="Times New Roman" w:hAnsi="Times New Roman" w:cs="Times New Roman"/>
        </w:rPr>
        <w:t xml:space="preserve">(De Aldama, </w:t>
      </w:r>
      <w:r w:rsidR="00304A7F" w:rsidRPr="00346CB6">
        <w:rPr>
          <w:rFonts w:ascii="Times New Roman" w:hAnsi="Times New Roman" w:cs="Times New Roman"/>
        </w:rPr>
        <w:t xml:space="preserve">28 de enero de </w:t>
      </w:r>
      <w:r w:rsidR="00672734" w:rsidRPr="00346CB6">
        <w:rPr>
          <w:rFonts w:ascii="Times New Roman" w:hAnsi="Times New Roman" w:cs="Times New Roman"/>
        </w:rPr>
        <w:t>2023)</w:t>
      </w:r>
      <w:r w:rsidR="00672734" w:rsidRPr="00346CB6">
        <w:rPr>
          <w:rFonts w:ascii="Times New Roman" w:hAnsi="Times New Roman" w:cs="Times New Roman"/>
          <w:lang w:val="es-ES"/>
        </w:rPr>
        <w:fldChar w:fldCharType="end"/>
      </w:r>
      <w:r w:rsidR="00D82A09" w:rsidRPr="00346CB6">
        <w:rPr>
          <w:rFonts w:ascii="Times New Roman" w:hAnsi="Times New Roman" w:cs="Times New Roman"/>
          <w:lang w:val="es-ES"/>
        </w:rPr>
        <w:t>.</w:t>
      </w:r>
    </w:p>
    <w:p w14:paraId="3BBE7E12" w14:textId="1EE5A888" w:rsidR="006C348B" w:rsidRPr="00346CB6" w:rsidRDefault="00EF7DE2" w:rsidP="00346CB6">
      <w:pPr>
        <w:spacing w:line="360" w:lineRule="auto"/>
        <w:ind w:firstLine="708"/>
        <w:jc w:val="both"/>
        <w:rPr>
          <w:rFonts w:ascii="Times New Roman" w:hAnsi="Times New Roman" w:cs="Times New Roman"/>
          <w:lang w:val="es-ES"/>
        </w:rPr>
      </w:pPr>
      <w:r w:rsidRPr="00346CB6">
        <w:rPr>
          <w:rFonts w:ascii="Times New Roman" w:hAnsi="Times New Roman" w:cs="Times New Roman"/>
          <w:lang w:val="es-ES"/>
        </w:rPr>
        <w:t>Esto se debe a que e</w:t>
      </w:r>
      <w:r w:rsidR="0061255E" w:rsidRPr="00346CB6">
        <w:rPr>
          <w:rFonts w:ascii="Times New Roman" w:hAnsi="Times New Roman" w:cs="Times New Roman"/>
          <w:lang w:val="es-ES"/>
        </w:rPr>
        <w:t>l uso de la AI</w:t>
      </w:r>
      <w:r w:rsidR="006C348B" w:rsidRPr="00346CB6">
        <w:rPr>
          <w:rFonts w:ascii="Times New Roman" w:hAnsi="Times New Roman" w:cs="Times New Roman"/>
          <w:lang w:val="es-ES"/>
        </w:rPr>
        <w:t xml:space="preserve"> puede traducirse en plagio </w:t>
      </w:r>
      <w:r w:rsidR="0061255E" w:rsidRPr="00346CB6">
        <w:rPr>
          <w:rFonts w:ascii="Times New Roman" w:hAnsi="Times New Roman" w:cs="Times New Roman"/>
          <w:lang w:val="es-ES"/>
        </w:rPr>
        <w:t>y</w:t>
      </w:r>
      <w:r w:rsidRPr="00346CB6">
        <w:rPr>
          <w:rFonts w:ascii="Times New Roman" w:hAnsi="Times New Roman" w:cs="Times New Roman"/>
          <w:lang w:val="es-ES"/>
        </w:rPr>
        <w:t>,</w:t>
      </w:r>
      <w:r w:rsidR="0061255E" w:rsidRPr="00346CB6">
        <w:rPr>
          <w:rFonts w:ascii="Times New Roman" w:hAnsi="Times New Roman" w:cs="Times New Roman"/>
          <w:lang w:val="es-ES"/>
        </w:rPr>
        <w:t xml:space="preserve"> </w:t>
      </w:r>
      <w:r w:rsidR="006C348B" w:rsidRPr="00346CB6">
        <w:rPr>
          <w:rFonts w:ascii="Times New Roman" w:hAnsi="Times New Roman" w:cs="Times New Roman"/>
          <w:lang w:val="es-ES"/>
        </w:rPr>
        <w:t>por tanto</w:t>
      </w:r>
      <w:r w:rsidRPr="00346CB6">
        <w:rPr>
          <w:rFonts w:ascii="Times New Roman" w:hAnsi="Times New Roman" w:cs="Times New Roman"/>
          <w:lang w:val="es-ES"/>
        </w:rPr>
        <w:t xml:space="preserve">, en un detrimento para la </w:t>
      </w:r>
      <w:r w:rsidR="006C348B" w:rsidRPr="00346CB6">
        <w:rPr>
          <w:rFonts w:ascii="Times New Roman" w:hAnsi="Times New Roman" w:cs="Times New Roman"/>
          <w:lang w:val="es-ES"/>
        </w:rPr>
        <w:t xml:space="preserve">calidad </w:t>
      </w:r>
      <w:r w:rsidRPr="00346CB6">
        <w:rPr>
          <w:rFonts w:ascii="Times New Roman" w:hAnsi="Times New Roman" w:cs="Times New Roman"/>
          <w:lang w:val="es-ES"/>
        </w:rPr>
        <w:t>de</w:t>
      </w:r>
      <w:r w:rsidR="006C348B" w:rsidRPr="00346CB6">
        <w:rPr>
          <w:rFonts w:ascii="Times New Roman" w:hAnsi="Times New Roman" w:cs="Times New Roman"/>
          <w:lang w:val="es-ES"/>
        </w:rPr>
        <w:t xml:space="preserve"> los aprendizajes</w:t>
      </w:r>
      <w:r w:rsidR="0061255E" w:rsidRPr="00346CB6">
        <w:rPr>
          <w:rFonts w:ascii="Times New Roman" w:hAnsi="Times New Roman" w:cs="Times New Roman"/>
          <w:lang w:val="es-ES"/>
        </w:rPr>
        <w:t xml:space="preserve">. </w:t>
      </w:r>
      <w:r w:rsidRPr="00346CB6">
        <w:rPr>
          <w:rFonts w:ascii="Times New Roman" w:hAnsi="Times New Roman" w:cs="Times New Roman"/>
          <w:lang w:val="es-ES"/>
        </w:rPr>
        <w:t>En tal sentido, d</w:t>
      </w:r>
      <w:r w:rsidR="0061255E" w:rsidRPr="00346CB6">
        <w:rPr>
          <w:rFonts w:ascii="Times New Roman" w:hAnsi="Times New Roman" w:cs="Times New Roman"/>
          <w:lang w:val="es-ES"/>
        </w:rPr>
        <w:t xml:space="preserve">e acuerdo con </w:t>
      </w:r>
      <w:r w:rsidR="0061255E" w:rsidRPr="00346CB6">
        <w:rPr>
          <w:rFonts w:ascii="Times New Roman" w:hAnsi="Times New Roman" w:cs="Times New Roman"/>
          <w:lang w:val="es-ES"/>
        </w:rPr>
        <w:fldChar w:fldCharType="begin"/>
      </w:r>
      <w:r w:rsidR="00B02068" w:rsidRPr="00346CB6">
        <w:rPr>
          <w:rFonts w:ascii="Times New Roman" w:hAnsi="Times New Roman" w:cs="Times New Roman"/>
          <w:lang w:val="es-ES"/>
        </w:rPr>
        <w:instrText xml:space="preserve"> ADDIN ZOTERO_ITEM CSL_CITATION {"citationID":"Du6s987M","properties":{"formattedCitation":"(Sullivan et\\uc0\\u160{}al., 2023)","plainCitation":"(Sullivan et al., 2023)","dontUpdate":true,"noteIndex":0},"citationItems":[{"id":"RYZSOT40/VvHZ4bXf","uris":["http://zotero.org/users/local/B0iJjb3g/items/3QBVHDGC"],"itemData":{"id":2746,"type":"article-journal","container-title":"Journal of Applied Learning &amp; Teaching","DOI":"10.37074/jalt.2023.6.1.17","title":"ChatGPT in higher education: Considerations for academic integrity and student learning","title-short":"ChatGPT in higher education","URL":"https://ro.ecu.edu.au/ecuworks2022-2026/2501","author":[{"family":"Sullivan","given":"Miriam"},{"family":"Kelly","given":"Andrew"},{"family":"Mclaughlan","given":"Paul"}],"issued":{"date-parts":[["2023",1,1]]}}}],"schema":"https://github.com/citation-style-language/schema/raw/master/csl-citation.json"} </w:instrText>
      </w:r>
      <w:r w:rsidR="0061255E" w:rsidRPr="00346CB6">
        <w:rPr>
          <w:rFonts w:ascii="Times New Roman" w:hAnsi="Times New Roman" w:cs="Times New Roman"/>
          <w:lang w:val="es-ES"/>
        </w:rPr>
        <w:fldChar w:fldCharType="separate"/>
      </w:r>
      <w:r w:rsidR="0061255E" w:rsidRPr="00346CB6">
        <w:rPr>
          <w:rFonts w:ascii="Times New Roman" w:hAnsi="Times New Roman" w:cs="Times New Roman"/>
        </w:rPr>
        <w:t xml:space="preserve">Sullivan </w:t>
      </w:r>
      <w:r w:rsidR="0061255E" w:rsidRPr="00346CB6">
        <w:rPr>
          <w:rFonts w:ascii="Times New Roman" w:hAnsi="Times New Roman" w:cs="Times New Roman"/>
          <w:i/>
          <w:iCs/>
        </w:rPr>
        <w:t>et al</w:t>
      </w:r>
      <w:r w:rsidR="0061255E" w:rsidRPr="00346CB6">
        <w:rPr>
          <w:rFonts w:ascii="Times New Roman" w:hAnsi="Times New Roman" w:cs="Times New Roman"/>
        </w:rPr>
        <w:t>. (2023)</w:t>
      </w:r>
      <w:r w:rsidR="0061255E" w:rsidRPr="00346CB6">
        <w:rPr>
          <w:rFonts w:ascii="Times New Roman" w:hAnsi="Times New Roman" w:cs="Times New Roman"/>
          <w:lang w:val="es-ES"/>
        </w:rPr>
        <w:fldChar w:fldCharType="end"/>
      </w:r>
      <w:r w:rsidRPr="00346CB6">
        <w:rPr>
          <w:rFonts w:ascii="Times New Roman" w:hAnsi="Times New Roman" w:cs="Times New Roman"/>
          <w:lang w:val="es-ES"/>
        </w:rPr>
        <w:t>,</w:t>
      </w:r>
      <w:r w:rsidR="00EA19BD" w:rsidRPr="00346CB6">
        <w:rPr>
          <w:rFonts w:ascii="Times New Roman" w:hAnsi="Times New Roman" w:cs="Times New Roman"/>
          <w:lang w:val="es-ES"/>
        </w:rPr>
        <w:t xml:space="preserve"> </w:t>
      </w:r>
      <w:r w:rsidR="0061255E" w:rsidRPr="00346CB6">
        <w:rPr>
          <w:rFonts w:ascii="Times New Roman" w:hAnsi="Times New Roman" w:cs="Times New Roman"/>
          <w:lang w:val="es-ES"/>
        </w:rPr>
        <w:t>debe haber</w:t>
      </w:r>
      <w:r w:rsidR="00C777D2" w:rsidRPr="00346CB6">
        <w:rPr>
          <w:rFonts w:ascii="Times New Roman" w:hAnsi="Times New Roman" w:cs="Times New Roman"/>
          <w:lang w:val="es-ES"/>
        </w:rPr>
        <w:t xml:space="preserve"> un posicionamiento institucional</w:t>
      </w:r>
      <w:r w:rsidRPr="00346CB6">
        <w:rPr>
          <w:rFonts w:ascii="Times New Roman" w:hAnsi="Times New Roman" w:cs="Times New Roman"/>
          <w:lang w:val="es-ES"/>
        </w:rPr>
        <w:t xml:space="preserve"> en torno a</w:t>
      </w:r>
      <w:r w:rsidR="0061255E" w:rsidRPr="00346CB6">
        <w:rPr>
          <w:rFonts w:ascii="Times New Roman" w:hAnsi="Times New Roman" w:cs="Times New Roman"/>
          <w:lang w:val="es-ES"/>
        </w:rPr>
        <w:t>l establecimiento de un</w:t>
      </w:r>
      <w:r w:rsidR="00C777D2" w:rsidRPr="00346CB6">
        <w:rPr>
          <w:rFonts w:ascii="Times New Roman" w:hAnsi="Times New Roman" w:cs="Times New Roman"/>
          <w:lang w:val="es-ES"/>
        </w:rPr>
        <w:t xml:space="preserve"> comité de vigilancia y soporte</w:t>
      </w:r>
      <w:r w:rsidR="00637BF9" w:rsidRPr="00346CB6">
        <w:rPr>
          <w:rFonts w:ascii="Times New Roman" w:hAnsi="Times New Roman" w:cs="Times New Roman"/>
          <w:lang w:val="es-ES"/>
        </w:rPr>
        <w:t xml:space="preserve"> </w:t>
      </w:r>
      <w:r w:rsidRPr="00346CB6">
        <w:rPr>
          <w:rFonts w:ascii="Times New Roman" w:hAnsi="Times New Roman" w:cs="Times New Roman"/>
          <w:lang w:val="es-ES"/>
        </w:rPr>
        <w:t>c</w:t>
      </w:r>
      <w:r w:rsidR="00C777D2" w:rsidRPr="00346CB6">
        <w:rPr>
          <w:rFonts w:ascii="Times New Roman" w:hAnsi="Times New Roman" w:cs="Times New Roman"/>
          <w:lang w:val="es-ES"/>
        </w:rPr>
        <w:t>ompuesto</w:t>
      </w:r>
      <w:r w:rsidR="0061255E" w:rsidRPr="00346CB6">
        <w:rPr>
          <w:rFonts w:ascii="Times New Roman" w:hAnsi="Times New Roman" w:cs="Times New Roman"/>
          <w:lang w:val="es-ES"/>
        </w:rPr>
        <w:t xml:space="preserve"> por docentes, directivos </w:t>
      </w:r>
      <w:r w:rsidR="00C777D2" w:rsidRPr="00346CB6">
        <w:rPr>
          <w:rFonts w:ascii="Times New Roman" w:hAnsi="Times New Roman" w:cs="Times New Roman"/>
          <w:lang w:val="es-ES"/>
        </w:rPr>
        <w:t>y estudiantes</w:t>
      </w:r>
      <w:r w:rsidRPr="00346CB6">
        <w:rPr>
          <w:rFonts w:ascii="Times New Roman" w:hAnsi="Times New Roman" w:cs="Times New Roman"/>
          <w:lang w:val="es-ES"/>
        </w:rPr>
        <w:t>,</w:t>
      </w:r>
      <w:r w:rsidR="00C777D2" w:rsidRPr="00346CB6">
        <w:rPr>
          <w:rFonts w:ascii="Times New Roman" w:hAnsi="Times New Roman" w:cs="Times New Roman"/>
          <w:lang w:val="es-ES"/>
        </w:rPr>
        <w:t xml:space="preserve"> </w:t>
      </w:r>
      <w:r w:rsidRPr="00346CB6">
        <w:rPr>
          <w:rFonts w:ascii="Times New Roman" w:hAnsi="Times New Roman" w:cs="Times New Roman"/>
          <w:lang w:val="es-ES"/>
        </w:rPr>
        <w:t xml:space="preserve">no tanto para </w:t>
      </w:r>
      <w:r w:rsidR="00C777D2" w:rsidRPr="00346CB6">
        <w:rPr>
          <w:rFonts w:ascii="Times New Roman" w:hAnsi="Times New Roman" w:cs="Times New Roman"/>
          <w:lang w:val="es-ES"/>
        </w:rPr>
        <w:t xml:space="preserve">sancionar, </w:t>
      </w:r>
      <w:r w:rsidRPr="00346CB6">
        <w:rPr>
          <w:rFonts w:ascii="Times New Roman" w:hAnsi="Times New Roman" w:cs="Times New Roman"/>
          <w:lang w:val="es-ES"/>
        </w:rPr>
        <w:t xml:space="preserve">sino para enseñar </w:t>
      </w:r>
      <w:r w:rsidR="00C777D2" w:rsidRPr="00346CB6">
        <w:rPr>
          <w:rFonts w:ascii="Times New Roman" w:hAnsi="Times New Roman" w:cs="Times New Roman"/>
          <w:lang w:val="es-ES"/>
        </w:rPr>
        <w:t>los usos adecuados</w:t>
      </w:r>
      <w:r w:rsidRPr="00346CB6">
        <w:rPr>
          <w:rFonts w:ascii="Times New Roman" w:hAnsi="Times New Roman" w:cs="Times New Roman"/>
          <w:lang w:val="es-ES"/>
        </w:rPr>
        <w:t>,</w:t>
      </w:r>
      <w:r w:rsidR="00C777D2" w:rsidRPr="00346CB6">
        <w:rPr>
          <w:rFonts w:ascii="Times New Roman" w:hAnsi="Times New Roman" w:cs="Times New Roman"/>
          <w:lang w:val="es-ES"/>
        </w:rPr>
        <w:t xml:space="preserve"> cuida</w:t>
      </w:r>
      <w:r w:rsidR="00637BF9" w:rsidRPr="00346CB6">
        <w:rPr>
          <w:rFonts w:ascii="Times New Roman" w:hAnsi="Times New Roman" w:cs="Times New Roman"/>
          <w:lang w:val="es-ES"/>
        </w:rPr>
        <w:t>n</w:t>
      </w:r>
      <w:r w:rsidR="00C777D2" w:rsidRPr="00346CB6">
        <w:rPr>
          <w:rFonts w:ascii="Times New Roman" w:hAnsi="Times New Roman" w:cs="Times New Roman"/>
          <w:lang w:val="es-ES"/>
        </w:rPr>
        <w:t xml:space="preserve">do </w:t>
      </w:r>
      <w:r w:rsidR="0061255E" w:rsidRPr="00346CB6">
        <w:rPr>
          <w:rFonts w:ascii="Times New Roman" w:hAnsi="Times New Roman" w:cs="Times New Roman"/>
          <w:lang w:val="es-ES"/>
        </w:rPr>
        <w:t xml:space="preserve">siempre </w:t>
      </w:r>
      <w:r w:rsidR="00C777D2" w:rsidRPr="00346CB6">
        <w:rPr>
          <w:rFonts w:ascii="Times New Roman" w:hAnsi="Times New Roman" w:cs="Times New Roman"/>
          <w:lang w:val="es-ES"/>
        </w:rPr>
        <w:t xml:space="preserve">la integridad. </w:t>
      </w:r>
    </w:p>
    <w:p w14:paraId="15F75E5F" w14:textId="78592E72" w:rsidR="0039636A" w:rsidRPr="00346CB6" w:rsidRDefault="00637BF9" w:rsidP="00346CB6">
      <w:pPr>
        <w:spacing w:line="360" w:lineRule="auto"/>
        <w:ind w:firstLine="708"/>
        <w:jc w:val="both"/>
        <w:rPr>
          <w:rFonts w:ascii="Times New Roman" w:hAnsi="Times New Roman" w:cs="Times New Roman"/>
          <w:lang w:val="es-ES"/>
        </w:rPr>
      </w:pPr>
      <w:r w:rsidRPr="00346CB6">
        <w:rPr>
          <w:rFonts w:ascii="Times New Roman" w:hAnsi="Times New Roman" w:cs="Times New Roman"/>
          <w:lang w:val="es-ES"/>
        </w:rPr>
        <w:t xml:space="preserve">Se trata de ver a la AI </w:t>
      </w:r>
      <w:r w:rsidR="00C777D2" w:rsidRPr="00346CB6">
        <w:rPr>
          <w:rFonts w:ascii="Times New Roman" w:hAnsi="Times New Roman" w:cs="Times New Roman"/>
          <w:lang w:val="es-ES"/>
        </w:rPr>
        <w:t xml:space="preserve">como una oportunidad para </w:t>
      </w:r>
      <w:r w:rsidR="00EF7DE2" w:rsidRPr="00346CB6">
        <w:rPr>
          <w:rFonts w:ascii="Times New Roman" w:hAnsi="Times New Roman" w:cs="Times New Roman"/>
          <w:lang w:val="es-ES"/>
        </w:rPr>
        <w:t xml:space="preserve">potenciar </w:t>
      </w:r>
      <w:r w:rsidR="00C777D2" w:rsidRPr="00346CB6">
        <w:rPr>
          <w:rFonts w:ascii="Times New Roman" w:hAnsi="Times New Roman" w:cs="Times New Roman"/>
          <w:lang w:val="es-ES"/>
        </w:rPr>
        <w:t>el aprendizaje</w:t>
      </w:r>
      <w:r w:rsidR="006C348B" w:rsidRPr="00346CB6">
        <w:rPr>
          <w:rFonts w:ascii="Times New Roman" w:hAnsi="Times New Roman" w:cs="Times New Roman"/>
          <w:lang w:val="es-ES"/>
        </w:rPr>
        <w:t xml:space="preserve"> de los estudiantes</w:t>
      </w:r>
      <w:r w:rsidR="00EF7DE2" w:rsidRPr="00346CB6">
        <w:rPr>
          <w:rFonts w:ascii="Times New Roman" w:hAnsi="Times New Roman" w:cs="Times New Roman"/>
          <w:lang w:val="es-ES"/>
        </w:rPr>
        <w:t xml:space="preserve">, y no tanto </w:t>
      </w:r>
      <w:r w:rsidR="00C777D2" w:rsidRPr="00346CB6">
        <w:rPr>
          <w:rFonts w:ascii="Times New Roman" w:hAnsi="Times New Roman" w:cs="Times New Roman"/>
          <w:lang w:val="es-ES"/>
        </w:rPr>
        <w:t>como una amenaza.</w:t>
      </w:r>
      <w:r w:rsidR="006C348B" w:rsidRPr="00346CB6">
        <w:rPr>
          <w:rFonts w:ascii="Times New Roman" w:hAnsi="Times New Roman" w:cs="Times New Roman"/>
          <w:lang w:val="es-ES"/>
        </w:rPr>
        <w:fldChar w:fldCharType="begin"/>
      </w:r>
      <w:r w:rsidR="00B02068" w:rsidRPr="00346CB6">
        <w:rPr>
          <w:rFonts w:ascii="Times New Roman" w:hAnsi="Times New Roman" w:cs="Times New Roman"/>
          <w:lang w:val="es-ES"/>
        </w:rPr>
        <w:instrText xml:space="preserve"> ADDIN ZOTERO_ITEM CSL_CITATION {"citationID":"1OdDyeup","properties":{"formattedCitation":"(Lara et\\uc0\\u160{}al., 2023)","plainCitation":"(Lara et al., 2023)","dontUpdate":true,"noteIndex":0},"citationItems":[{"id":"RYZSOT40/yM8EKLeR","uris":["http://zotero.org/users/local/B0iJjb3g/items/5CH3HTZ3"],"itemData":{"id":2749,"type":"article-journal","abstract":"Este estudio analiza la aplicación de la Inteligencia Artificial (IA) en la educación superior. El objetivo es identificar sus beneficios y desafíos, así como determinar la importancia de brindar capacitación adecuada a los docentes para maximizar su potencial. Para ello, se llevó a cabo una revisión bibliográfica exhaustiva de artículos académicos y reportes de organismos internaciona-les. Se concluyó que, aunque la IA puede mejorar el aprendizaje y rendimiento de los estudian-tes, puede presentar retos para los docentes en términos de adaptación a nuevas tecnologías y métodos de enseñanza. Por lo tanto, es importante que las instituciones educativas brinden recur-sos y capacitaciones adecuadas para maximizar sus beneficios. De todos modos, la IA puede ser especialmente útil en la personalización del aprendizaje y la adaptación a las necesidades indivi-duales de cada estudiante, lo que es especialmente beneficioso en entornos de aprendizaje en línea. Sin embargo, es importante abordar cuestiones éticas y de privacidad relacionadas con su uso en la educación superior. Además, los datos de los estudiantes recopilados a través de la IA deben ser utilizados de manera responsable y protegidos adecuadamente. Para finalizar, la IA es una herramienta valiosa en la educación superior, pero se requiere una implementación responsa-ble y una capacitación adecuada para aprovechar su potencial de manera efectiva.","container-title":"Revista Científica Multidisciplinar G-nerando","ISSN":"2806-5905","issue":"1","language":"es","license":"Derechos de autor 2023 Revista Científica Multidisciplinar G-nerando","note":"number: 1","source":"revista.gnerando.org","title":"La inteligencia artificial; análisis del presente y futuro en la educación superior.: Artificial intelligence; analysis of the present and future in higher education.","title-short":"La inteligencia artificial; análisis del presente y futuro en la educación superior.","URL":"https://revista.gnerando.org/revista/index.php/RCMG/article/view/98","volume":"4","author":[{"family":"Lara","given":"Richard A. Macías"},{"family":"Criollo","given":"Luis Roberto Solorzano"},{"family":"Calderón","given":"Cindy Johanna Choez"},{"family":"Matamba","given":"Byron Emilio Blandón"}],"accessed":{"date-parts":[["2023",7,1]]},"issued":{"date-parts":[["2023",4,23]]}}}],"schema":"https://github.com/citation-style-language/schema/raw/master/csl-citation.json"} </w:instrText>
      </w:r>
      <w:r w:rsidR="006C348B" w:rsidRPr="00346CB6">
        <w:rPr>
          <w:rFonts w:ascii="Times New Roman" w:hAnsi="Times New Roman" w:cs="Times New Roman"/>
          <w:lang w:val="es-ES"/>
        </w:rPr>
        <w:fldChar w:fldCharType="separate"/>
      </w:r>
      <w:r w:rsidR="006C348B" w:rsidRPr="00346CB6">
        <w:rPr>
          <w:rFonts w:ascii="Times New Roman" w:hAnsi="Times New Roman" w:cs="Times New Roman"/>
        </w:rPr>
        <w:t xml:space="preserve"> </w:t>
      </w:r>
      <w:r w:rsidR="002647D9" w:rsidRPr="00346CB6">
        <w:rPr>
          <w:rFonts w:ascii="Times New Roman" w:hAnsi="Times New Roman" w:cs="Times New Roman"/>
        </w:rPr>
        <w:t xml:space="preserve">Macías </w:t>
      </w:r>
      <w:r w:rsidR="006C348B" w:rsidRPr="00346CB6">
        <w:rPr>
          <w:rFonts w:ascii="Times New Roman" w:hAnsi="Times New Roman" w:cs="Times New Roman"/>
        </w:rPr>
        <w:t xml:space="preserve">Lara </w:t>
      </w:r>
      <w:r w:rsidR="006C348B" w:rsidRPr="00346CB6">
        <w:rPr>
          <w:rFonts w:ascii="Times New Roman" w:hAnsi="Times New Roman" w:cs="Times New Roman"/>
          <w:i/>
          <w:iCs/>
        </w:rPr>
        <w:t>et al</w:t>
      </w:r>
      <w:r w:rsidR="006C348B" w:rsidRPr="00346CB6">
        <w:rPr>
          <w:rFonts w:ascii="Times New Roman" w:hAnsi="Times New Roman" w:cs="Times New Roman"/>
        </w:rPr>
        <w:t>. (2023)</w:t>
      </w:r>
      <w:r w:rsidR="006C348B" w:rsidRPr="00346CB6">
        <w:rPr>
          <w:rFonts w:ascii="Times New Roman" w:hAnsi="Times New Roman" w:cs="Times New Roman"/>
          <w:lang w:val="es-ES"/>
        </w:rPr>
        <w:fldChar w:fldCharType="end"/>
      </w:r>
      <w:r w:rsidR="006C348B" w:rsidRPr="00346CB6">
        <w:rPr>
          <w:rFonts w:ascii="Times New Roman" w:hAnsi="Times New Roman" w:cs="Times New Roman"/>
          <w:lang w:val="es-ES"/>
        </w:rPr>
        <w:t xml:space="preserve"> sugieren una capacitación adecuada de los docentes para aprovecha el potenci</w:t>
      </w:r>
      <w:r w:rsidRPr="00346CB6">
        <w:rPr>
          <w:rFonts w:ascii="Times New Roman" w:hAnsi="Times New Roman" w:cs="Times New Roman"/>
          <w:lang w:val="es-ES"/>
        </w:rPr>
        <w:t>al de la AI</w:t>
      </w:r>
      <w:r w:rsidR="006C348B" w:rsidRPr="00346CB6">
        <w:rPr>
          <w:rFonts w:ascii="Times New Roman" w:hAnsi="Times New Roman" w:cs="Times New Roman"/>
          <w:lang w:val="es-ES"/>
        </w:rPr>
        <w:t xml:space="preserve"> en la educación superior.</w:t>
      </w:r>
    </w:p>
    <w:p w14:paraId="4DEC1038" w14:textId="43A7E988" w:rsidR="00C63AB8" w:rsidRPr="00346CB6" w:rsidRDefault="004E58BC" w:rsidP="00346CB6">
      <w:pPr>
        <w:spacing w:line="360" w:lineRule="auto"/>
        <w:ind w:firstLine="708"/>
        <w:jc w:val="both"/>
        <w:rPr>
          <w:rFonts w:ascii="Times New Roman" w:hAnsi="Times New Roman" w:cs="Times New Roman"/>
        </w:rPr>
      </w:pPr>
      <w:r w:rsidRPr="00346CB6">
        <w:rPr>
          <w:rFonts w:ascii="Times New Roman" w:hAnsi="Times New Roman" w:cs="Times New Roman"/>
        </w:rPr>
        <w:t>Antes de la pandemia, s</w:t>
      </w:r>
      <w:r w:rsidR="00EE4E72" w:rsidRPr="00346CB6">
        <w:rPr>
          <w:rFonts w:ascii="Times New Roman" w:hAnsi="Times New Roman" w:cs="Times New Roman"/>
        </w:rPr>
        <w:t xml:space="preserve">e </w:t>
      </w:r>
      <w:r w:rsidR="009433A4" w:rsidRPr="00346CB6">
        <w:rPr>
          <w:rFonts w:ascii="Times New Roman" w:hAnsi="Times New Roman" w:cs="Times New Roman"/>
        </w:rPr>
        <w:t>creía</w:t>
      </w:r>
      <w:r w:rsidR="00EE4E72" w:rsidRPr="00346CB6">
        <w:rPr>
          <w:rFonts w:ascii="Times New Roman" w:hAnsi="Times New Roman" w:cs="Times New Roman"/>
        </w:rPr>
        <w:t xml:space="preserve"> que los docentes se</w:t>
      </w:r>
      <w:r w:rsidR="00B0638B" w:rsidRPr="00346CB6">
        <w:rPr>
          <w:rFonts w:ascii="Times New Roman" w:hAnsi="Times New Roman" w:cs="Times New Roman"/>
        </w:rPr>
        <w:t xml:space="preserve"> resistí</w:t>
      </w:r>
      <w:r w:rsidRPr="00346CB6">
        <w:rPr>
          <w:rFonts w:ascii="Times New Roman" w:hAnsi="Times New Roman" w:cs="Times New Roman"/>
        </w:rPr>
        <w:t xml:space="preserve">an al uso de las TIC o </w:t>
      </w:r>
      <w:r w:rsidR="00EE4E72" w:rsidRPr="00346CB6">
        <w:rPr>
          <w:rFonts w:ascii="Times New Roman" w:hAnsi="Times New Roman" w:cs="Times New Roman"/>
        </w:rPr>
        <w:t xml:space="preserve">no </w:t>
      </w:r>
      <w:r w:rsidR="005B0C66" w:rsidRPr="00346CB6">
        <w:rPr>
          <w:rFonts w:ascii="Times New Roman" w:hAnsi="Times New Roman" w:cs="Times New Roman"/>
        </w:rPr>
        <w:t>sabían</w:t>
      </w:r>
      <w:r w:rsidR="00EE4E72" w:rsidRPr="00346CB6">
        <w:rPr>
          <w:rFonts w:ascii="Times New Roman" w:hAnsi="Times New Roman" w:cs="Times New Roman"/>
        </w:rPr>
        <w:t xml:space="preserve"> usarlas. </w:t>
      </w:r>
      <w:r w:rsidR="00EF7DE2" w:rsidRPr="00346CB6">
        <w:rPr>
          <w:rFonts w:ascii="Times New Roman" w:hAnsi="Times New Roman" w:cs="Times New Roman"/>
        </w:rPr>
        <w:t>No obstante, l</w:t>
      </w:r>
      <w:r w:rsidR="00EE4E72" w:rsidRPr="00346CB6">
        <w:rPr>
          <w:rFonts w:ascii="Times New Roman" w:hAnsi="Times New Roman" w:cs="Times New Roman"/>
        </w:rPr>
        <w:t>a experiencia dem</w:t>
      </w:r>
      <w:r w:rsidR="00F17E5C" w:rsidRPr="00346CB6">
        <w:rPr>
          <w:rFonts w:ascii="Times New Roman" w:hAnsi="Times New Roman" w:cs="Times New Roman"/>
        </w:rPr>
        <w:t>o</w:t>
      </w:r>
      <w:r w:rsidR="00EE4E72" w:rsidRPr="00346CB6">
        <w:rPr>
          <w:rFonts w:ascii="Times New Roman" w:hAnsi="Times New Roman" w:cs="Times New Roman"/>
        </w:rPr>
        <w:t>str</w:t>
      </w:r>
      <w:r w:rsidR="005B0C66" w:rsidRPr="00346CB6">
        <w:rPr>
          <w:rFonts w:ascii="Times New Roman" w:hAnsi="Times New Roman" w:cs="Times New Roman"/>
        </w:rPr>
        <w:t>ó que se adaptaron fá</w:t>
      </w:r>
      <w:r w:rsidR="00EE4E72" w:rsidRPr="00346CB6">
        <w:rPr>
          <w:rFonts w:ascii="Times New Roman" w:hAnsi="Times New Roman" w:cs="Times New Roman"/>
        </w:rPr>
        <w:t xml:space="preserve">cilmente, </w:t>
      </w:r>
      <w:r w:rsidR="00EF7DE2" w:rsidRPr="00346CB6">
        <w:rPr>
          <w:rFonts w:ascii="Times New Roman" w:hAnsi="Times New Roman" w:cs="Times New Roman"/>
        </w:rPr>
        <w:t xml:space="preserve">y </w:t>
      </w:r>
      <w:r w:rsidR="00EE4E72" w:rsidRPr="00346CB6">
        <w:rPr>
          <w:rFonts w:ascii="Times New Roman" w:hAnsi="Times New Roman" w:cs="Times New Roman"/>
        </w:rPr>
        <w:t xml:space="preserve">ahora </w:t>
      </w:r>
      <w:r w:rsidR="00EE4E72" w:rsidRPr="00346CB6">
        <w:rPr>
          <w:rFonts w:ascii="Times New Roman" w:hAnsi="Times New Roman" w:cs="Times New Roman"/>
        </w:rPr>
        <w:lastRenderedPageBreak/>
        <w:t xml:space="preserve">manejan más herramientas tecnológicas </w:t>
      </w:r>
      <w:r w:rsidR="00F17E5C" w:rsidRPr="00346CB6">
        <w:rPr>
          <w:rFonts w:ascii="Times New Roman" w:hAnsi="Times New Roman" w:cs="Times New Roman"/>
        </w:rPr>
        <w:t xml:space="preserve">en </w:t>
      </w:r>
      <w:r w:rsidR="00EE4E72" w:rsidRPr="00346CB6">
        <w:rPr>
          <w:rFonts w:ascii="Times New Roman" w:hAnsi="Times New Roman" w:cs="Times New Roman"/>
        </w:rPr>
        <w:t>sus clases.</w:t>
      </w:r>
      <w:r w:rsidR="00EF7DE2" w:rsidRPr="00346CB6">
        <w:rPr>
          <w:rFonts w:ascii="Times New Roman" w:hAnsi="Times New Roman" w:cs="Times New Roman"/>
        </w:rPr>
        <w:t xml:space="preserve"> Por ejemplo, </w:t>
      </w:r>
      <w:r w:rsidR="00210A2C" w:rsidRPr="00346CB6">
        <w:rPr>
          <w:rFonts w:ascii="Times New Roman" w:hAnsi="Times New Roman" w:cs="Times New Roman"/>
        </w:rPr>
        <w:fldChar w:fldCharType="begin"/>
      </w:r>
      <w:r w:rsidR="00B02068" w:rsidRPr="00346CB6">
        <w:rPr>
          <w:rFonts w:ascii="Times New Roman" w:hAnsi="Times New Roman" w:cs="Times New Roman"/>
        </w:rPr>
        <w:instrText xml:space="preserve"> ADDIN ZOTERO_ITEM CSL_CITATION {"citationID":"SEFEAdbi","properties":{"formattedCitation":"(Ricardo &amp; Vieira, 2022)","plainCitation":"(Ricardo &amp; Vieira, 2022)","dontUpdate":true,"noteIndex":0},"citationItems":[{"id":"RYZSOT40/IgBTmo2P","uris":["http://zotero.org/users/local/B0iJjb3g/items/E92EW6BJ"],"itemData":{"id":2674,"type":"article-journal","abstract":"Existen diferentes factores que afectan la experiencia tanto de docentes como de estudiantes en un contexto de educación superior en línea o educación mediada por TIC. Estos factores pueden verse afectados positiva o negativamente como resultado de una experiencia de implementación de educación remota. Este es un riesgo aún mayor cuando, como en el caso de la emergencia sanitaria, los docentes se ven obligados a llevar sus ambientes de aprendizaje presenciales a una modalidad en línea o remota sin suficiente preparación o tiempo para hacerlo. Este estudio busca explorar cómo cambian las creencias de los docentes y sus concepciones sobre la enseñanza en línea como resultado de su experiencia en modalidad remota por la emergencia sanitaria en una institución de educación superior colombiana. Para esto, se utiliza un diseño de pretest-postest que identifica cómo cambian los factores asociados a la autoeficacia tecnológica-pedagógica, la actitud hacia una práctica reflexiva, las percepciones de apoyo institucional, y las concepciones sobre la enseñanza en línea, y en qué medida la experiencia de los docentes durante su implementación de modalidad remota influye en estos cambios. Los resultados sugieren un incremento en la autoeficacia tecnológica-pedagógica y una disminución en la percepción sobre el apoyo institucional, mientras que los cambios en las concepciones sobre la evaluación mediada por TIC se ven afectados por las experiencias docentes durante la modalidad remota.","container-title":"RIED-Revista Iberoamericana de Educación a Distancia","DOI":"10.5944/ried.26.1.33966","ISSN":"1390-3306, 1138-2783","issue":"1","journalAbbreviation":"RIED","language":"es","page":"17-37","source":"DOI.org (Crossref)","title":"Creencias y concepciones docentes de educación superior en enseñanza remota en el contexto de COVID-19","volume":"26","author":[{"family":"Ricardo","given":"Carmen"},{"family":"Vieira","given":"Camilo"}],"issued":{"date-parts":[["2022",10,10]]}}}],"schema":"https://github.com/citation-style-language/schema/raw/master/csl-citation.json"} </w:instrText>
      </w:r>
      <w:r w:rsidR="00210A2C" w:rsidRPr="00346CB6">
        <w:rPr>
          <w:rFonts w:ascii="Times New Roman" w:hAnsi="Times New Roman" w:cs="Times New Roman"/>
        </w:rPr>
        <w:fldChar w:fldCharType="separate"/>
      </w:r>
      <w:r w:rsidR="00210A2C" w:rsidRPr="00346CB6">
        <w:rPr>
          <w:rFonts w:ascii="Times New Roman" w:hAnsi="Times New Roman" w:cs="Times New Roman"/>
        </w:rPr>
        <w:t>Ricar</w:t>
      </w:r>
      <w:r w:rsidR="00653586" w:rsidRPr="00346CB6">
        <w:rPr>
          <w:rFonts w:ascii="Times New Roman" w:hAnsi="Times New Roman" w:cs="Times New Roman"/>
        </w:rPr>
        <w:t>do y</w:t>
      </w:r>
      <w:r w:rsidR="00210A2C" w:rsidRPr="00346CB6">
        <w:rPr>
          <w:rFonts w:ascii="Times New Roman" w:hAnsi="Times New Roman" w:cs="Times New Roman"/>
        </w:rPr>
        <w:t xml:space="preserve"> Vieira (2022)</w:t>
      </w:r>
      <w:r w:rsidR="00210A2C" w:rsidRPr="00346CB6">
        <w:rPr>
          <w:rFonts w:ascii="Times New Roman" w:hAnsi="Times New Roman" w:cs="Times New Roman"/>
        </w:rPr>
        <w:fldChar w:fldCharType="end"/>
      </w:r>
      <w:r w:rsidR="00210A2C" w:rsidRPr="00346CB6">
        <w:rPr>
          <w:rFonts w:ascii="Times New Roman" w:hAnsi="Times New Roman" w:cs="Times New Roman"/>
        </w:rPr>
        <w:t xml:space="preserve"> demostraron el cambio de creencias y concepciones hacia la enseñanza con uso de tecnología después que los docentes tuvieron la experiencia en la enseñanza remota durante la pandemia. </w:t>
      </w:r>
    </w:p>
    <w:p w14:paraId="7437068A" w14:textId="0B213EB8" w:rsidR="0039636A" w:rsidRPr="00346CB6" w:rsidRDefault="00C50704" w:rsidP="00346CB6">
      <w:pPr>
        <w:spacing w:line="360" w:lineRule="auto"/>
        <w:ind w:firstLine="708"/>
        <w:jc w:val="both"/>
        <w:rPr>
          <w:rFonts w:ascii="Times New Roman" w:hAnsi="Times New Roman" w:cs="Times New Roman"/>
        </w:rPr>
      </w:pPr>
      <w:r w:rsidRPr="00346CB6">
        <w:rPr>
          <w:rFonts w:ascii="Times New Roman" w:hAnsi="Times New Roman" w:cs="Times New Roman"/>
        </w:rPr>
        <w:t xml:space="preserve">En efecto, </w:t>
      </w:r>
      <w:r w:rsidR="00C63AB8" w:rsidRPr="00346CB6">
        <w:rPr>
          <w:rFonts w:ascii="Times New Roman" w:hAnsi="Times New Roman" w:cs="Times New Roman"/>
        </w:rPr>
        <w:t xml:space="preserve">la pandemia </w:t>
      </w:r>
      <w:r w:rsidRPr="00346CB6">
        <w:rPr>
          <w:rFonts w:ascii="Times New Roman" w:hAnsi="Times New Roman" w:cs="Times New Roman"/>
        </w:rPr>
        <w:t xml:space="preserve">obligó la implementación de una </w:t>
      </w:r>
      <w:r w:rsidR="0039636A" w:rsidRPr="00346CB6">
        <w:rPr>
          <w:rFonts w:ascii="Times New Roman" w:hAnsi="Times New Roman" w:cs="Times New Roman"/>
        </w:rPr>
        <w:t>modalidad de enseñanza remota</w:t>
      </w:r>
      <w:r w:rsidR="00EF11C6" w:rsidRPr="00346CB6">
        <w:rPr>
          <w:rFonts w:ascii="Times New Roman" w:hAnsi="Times New Roman" w:cs="Times New Roman"/>
        </w:rPr>
        <w:t xml:space="preserve"> de emergencia</w:t>
      </w:r>
      <w:r w:rsidRPr="00346CB6">
        <w:rPr>
          <w:rFonts w:ascii="Times New Roman" w:hAnsi="Times New Roman" w:cs="Times New Roman"/>
        </w:rPr>
        <w:t>, l</w:t>
      </w:r>
      <w:r w:rsidR="0039636A" w:rsidRPr="00346CB6">
        <w:rPr>
          <w:rFonts w:ascii="Times New Roman" w:hAnsi="Times New Roman" w:cs="Times New Roman"/>
        </w:rPr>
        <w:t>a cual</w:t>
      </w:r>
      <w:r w:rsidRPr="00346CB6">
        <w:rPr>
          <w:rFonts w:ascii="Times New Roman" w:hAnsi="Times New Roman" w:cs="Times New Roman"/>
        </w:rPr>
        <w:t>,</w:t>
      </w:r>
      <w:r w:rsidR="0039636A" w:rsidRPr="00346CB6">
        <w:rPr>
          <w:rFonts w:ascii="Times New Roman" w:hAnsi="Times New Roman" w:cs="Times New Roman"/>
        </w:rPr>
        <w:t xml:space="preserve"> por cierto, no debe confundirse con la </w:t>
      </w:r>
      <w:r w:rsidR="00EF11C6" w:rsidRPr="00346CB6">
        <w:rPr>
          <w:rFonts w:ascii="Times New Roman" w:hAnsi="Times New Roman" w:cs="Times New Roman"/>
        </w:rPr>
        <w:t>educación a</w:t>
      </w:r>
      <w:r w:rsidR="0039636A" w:rsidRPr="00346CB6">
        <w:rPr>
          <w:rFonts w:ascii="Times New Roman" w:hAnsi="Times New Roman" w:cs="Times New Roman"/>
        </w:rPr>
        <w:t xml:space="preserve"> distancia, </w:t>
      </w:r>
      <w:r w:rsidRPr="00346CB6">
        <w:rPr>
          <w:rFonts w:ascii="Times New Roman" w:hAnsi="Times New Roman" w:cs="Times New Roman"/>
        </w:rPr>
        <w:t xml:space="preserve">pues </w:t>
      </w:r>
      <w:r w:rsidR="0039636A" w:rsidRPr="00346CB6">
        <w:rPr>
          <w:rFonts w:ascii="Times New Roman" w:hAnsi="Times New Roman" w:cs="Times New Roman"/>
        </w:rPr>
        <w:t>este última implica procesos de diseño instruccional muy definidos</w:t>
      </w:r>
      <w:r w:rsidR="00EF11C6" w:rsidRPr="00346CB6">
        <w:rPr>
          <w:rFonts w:ascii="Times New Roman" w:hAnsi="Times New Roman" w:cs="Times New Roman"/>
        </w:rPr>
        <w:t xml:space="preserve"> </w:t>
      </w:r>
      <w:r w:rsidR="00EF11C6" w:rsidRPr="00346CB6">
        <w:rPr>
          <w:rFonts w:ascii="Times New Roman" w:hAnsi="Times New Roman" w:cs="Times New Roman"/>
        </w:rPr>
        <w:fldChar w:fldCharType="begin"/>
      </w:r>
      <w:r w:rsidR="00B02068" w:rsidRPr="00346CB6">
        <w:rPr>
          <w:rFonts w:ascii="Times New Roman" w:hAnsi="Times New Roman" w:cs="Times New Roman"/>
        </w:rPr>
        <w:instrText xml:space="preserve"> ADDIN ZOTERO_ITEM CSL_CITATION {"citationID":"jW27wUfs","properties":{"formattedCitation":"(Hodges et\\uc0\\u160{}al., 2020)","plainCitation":"(Hodges et al., 2020)","noteIndex":0},"citationItems":[{"id":"RYZSOT40/IKyf3zFO","uris":["http://zotero.org/users/local/B0iJjb3g/items/3A9D2KAH"],"itemData":{"id":2251,"type":"article-journal","abstract":"Well-planned online learning experiences are meaningfully different from courses offered online in response to a crisis or disaster. Colleges and univ","container-title":"Educause Review","language":"en","title":"The Difference Between Emergency Remote Teaching and Online Learning","URL":"https://er.educause.edu/articles/2020/3/the-difference-between-emergency-remote-teaching-and-online-learning","author":[{"family":"Hodges","given":"Charles"},{"family":"Moore","given":"Stephanie"},{"family":"Lockee","given":"Barb"},{"family":"Trust","given":"Torrey"},{"family":"Bond","given":"Aaron"}],"accessed":{"date-parts":[["2022",2,11]]},"issued":{"date-parts":[["2020",3,27]]}}}],"schema":"https://github.com/citation-style-language/schema/raw/master/csl-citation.json"} </w:instrText>
      </w:r>
      <w:r w:rsidR="00EF11C6" w:rsidRPr="00346CB6">
        <w:rPr>
          <w:rFonts w:ascii="Times New Roman" w:hAnsi="Times New Roman" w:cs="Times New Roman"/>
        </w:rPr>
        <w:fldChar w:fldCharType="separate"/>
      </w:r>
      <w:r w:rsidR="00EF11C6" w:rsidRPr="00346CB6">
        <w:rPr>
          <w:rFonts w:ascii="Times New Roman" w:hAnsi="Times New Roman" w:cs="Times New Roman"/>
        </w:rPr>
        <w:t xml:space="preserve">(Hodges </w:t>
      </w:r>
      <w:r w:rsidR="00EF11C6" w:rsidRPr="00346CB6">
        <w:rPr>
          <w:rFonts w:ascii="Times New Roman" w:hAnsi="Times New Roman" w:cs="Times New Roman"/>
          <w:i/>
          <w:iCs/>
        </w:rPr>
        <w:t>et al</w:t>
      </w:r>
      <w:r w:rsidR="00EF11C6" w:rsidRPr="00346CB6">
        <w:rPr>
          <w:rFonts w:ascii="Times New Roman" w:hAnsi="Times New Roman" w:cs="Times New Roman"/>
        </w:rPr>
        <w:t xml:space="preserve">., </w:t>
      </w:r>
      <w:r w:rsidR="002647D9" w:rsidRPr="00346CB6">
        <w:rPr>
          <w:rFonts w:ascii="Times New Roman" w:hAnsi="Times New Roman" w:cs="Times New Roman"/>
          <w:lang w:val="en-US"/>
        </w:rPr>
        <w:t xml:space="preserve">27 de marzo de </w:t>
      </w:r>
      <w:r w:rsidR="00EF11C6" w:rsidRPr="00346CB6">
        <w:rPr>
          <w:rFonts w:ascii="Times New Roman" w:hAnsi="Times New Roman" w:cs="Times New Roman"/>
        </w:rPr>
        <w:t>2020)</w:t>
      </w:r>
      <w:r w:rsidR="00EF11C6" w:rsidRPr="00346CB6">
        <w:rPr>
          <w:rFonts w:ascii="Times New Roman" w:hAnsi="Times New Roman" w:cs="Times New Roman"/>
        </w:rPr>
        <w:fldChar w:fldCharType="end"/>
      </w:r>
      <w:r w:rsidR="0039636A" w:rsidRPr="00346CB6">
        <w:rPr>
          <w:rFonts w:ascii="Times New Roman" w:hAnsi="Times New Roman" w:cs="Times New Roman"/>
        </w:rPr>
        <w:t xml:space="preserve">. </w:t>
      </w:r>
      <w:r w:rsidRPr="00346CB6">
        <w:rPr>
          <w:rFonts w:ascii="Times New Roman" w:hAnsi="Times New Roman" w:cs="Times New Roman"/>
        </w:rPr>
        <w:t>Esta situación sanitaria hizo que l</w:t>
      </w:r>
      <w:r w:rsidR="00C63AB8" w:rsidRPr="00346CB6">
        <w:rPr>
          <w:rFonts w:ascii="Times New Roman" w:hAnsi="Times New Roman" w:cs="Times New Roman"/>
        </w:rPr>
        <w:t>os docentes acelerar</w:t>
      </w:r>
      <w:r w:rsidRPr="00346CB6">
        <w:rPr>
          <w:rFonts w:ascii="Times New Roman" w:hAnsi="Times New Roman" w:cs="Times New Roman"/>
        </w:rPr>
        <w:t>a</w:t>
      </w:r>
      <w:r w:rsidR="00C63AB8" w:rsidRPr="00346CB6">
        <w:rPr>
          <w:rFonts w:ascii="Times New Roman" w:hAnsi="Times New Roman" w:cs="Times New Roman"/>
        </w:rPr>
        <w:t xml:space="preserve">n los usos y </w:t>
      </w:r>
      <w:r w:rsidRPr="00346CB6">
        <w:rPr>
          <w:rFonts w:ascii="Times New Roman" w:hAnsi="Times New Roman" w:cs="Times New Roman"/>
        </w:rPr>
        <w:t xml:space="preserve">la </w:t>
      </w:r>
      <w:r w:rsidR="00C63AB8" w:rsidRPr="00346CB6">
        <w:rPr>
          <w:rFonts w:ascii="Times New Roman" w:hAnsi="Times New Roman" w:cs="Times New Roman"/>
        </w:rPr>
        <w:t xml:space="preserve">apropiación de las TIC, </w:t>
      </w:r>
      <w:r w:rsidRPr="00346CB6">
        <w:rPr>
          <w:rFonts w:ascii="Times New Roman" w:hAnsi="Times New Roman" w:cs="Times New Roman"/>
        </w:rPr>
        <w:t xml:space="preserve">de ahí que se hayan creado </w:t>
      </w:r>
      <w:r w:rsidR="00C63AB8" w:rsidRPr="00346CB6">
        <w:rPr>
          <w:rFonts w:ascii="Times New Roman" w:hAnsi="Times New Roman" w:cs="Times New Roman"/>
        </w:rPr>
        <w:t>una gran cantidad de cursos de capacitación gratuitos para ayudar a mejorar el desempeño.</w:t>
      </w:r>
      <w:r w:rsidR="00EF11C6" w:rsidRPr="00346CB6">
        <w:rPr>
          <w:rFonts w:ascii="Times New Roman" w:hAnsi="Times New Roman" w:cs="Times New Roman"/>
          <w:lang w:val="es-ES"/>
        </w:rPr>
        <w:t xml:space="preserve"> </w:t>
      </w:r>
      <w:r w:rsidR="00310640" w:rsidRPr="00346CB6">
        <w:rPr>
          <w:rFonts w:ascii="Times New Roman" w:hAnsi="Times New Roman" w:cs="Times New Roman"/>
        </w:rPr>
        <w:t xml:space="preserve">Sin embargo, </w:t>
      </w:r>
      <w:r w:rsidR="00AC65A8" w:rsidRPr="00346CB6">
        <w:rPr>
          <w:rFonts w:ascii="Times New Roman" w:hAnsi="Times New Roman" w:cs="Times New Roman"/>
        </w:rPr>
        <w:t xml:space="preserve">como </w:t>
      </w:r>
      <w:r w:rsidRPr="00346CB6">
        <w:rPr>
          <w:rFonts w:ascii="Times New Roman" w:hAnsi="Times New Roman" w:cs="Times New Roman"/>
        </w:rPr>
        <w:t>explica</w:t>
      </w:r>
      <w:r w:rsidR="00AC65A8" w:rsidRPr="00346CB6">
        <w:rPr>
          <w:rFonts w:ascii="Times New Roman" w:hAnsi="Times New Roman" w:cs="Times New Roman"/>
        </w:rPr>
        <w:t xml:space="preserve"> </w:t>
      </w:r>
      <w:r w:rsidR="00AC65A8" w:rsidRPr="00346CB6">
        <w:rPr>
          <w:rFonts w:ascii="Times New Roman" w:hAnsi="Times New Roman" w:cs="Times New Roman"/>
        </w:rPr>
        <w:fldChar w:fldCharType="begin"/>
      </w:r>
      <w:r w:rsidR="00B02068" w:rsidRPr="00346CB6">
        <w:rPr>
          <w:rFonts w:ascii="Times New Roman" w:hAnsi="Times New Roman" w:cs="Times New Roman"/>
        </w:rPr>
        <w:instrText xml:space="preserve"> ADDIN ZOTERO_ITEM CSL_CITATION {"citationID":"vuM2k8it","properties":{"formattedCitation":"(Serv\\uc0\\u237{}n, 2022)","plainCitation":"(Servín, 2022)","dontUpdate":true,"noteIndex":0},"citationItems":[{"id":"RYZSOT40/CPDLR9cQ","uris":["http://zotero.org/users/local/B0iJjb3g/items/VT6Q9H2R"],"itemData":{"id":2669,"type":"article-newspaper","container-title":"El Economista","edition":"Online","event-place":"Ciudad de México","language":"Español","publisher-place":"Ciudad de México","section":"Arte e ideas","title":"El futuro de la educación está en integrar la tecnología con la pedagogía de manera eficiente","URL":"https://www.eleconomista.com.mx/arteseideas/El-futuro-de-la-educacion-esta-en-integrar-la-tecnologia-con-la-pedagogia-de-manera-eficiente-20220823-0068.html","author":[{"family":"Servín","given":"Alba"}],"accessed":{"date-parts":[["2023",6,1]]},"issued":{"date-parts":[["2022",8,23]]}}}],"schema":"https://github.com/citation-style-language/schema/raw/master/csl-citation.json"} </w:instrText>
      </w:r>
      <w:r w:rsidR="00AC65A8" w:rsidRPr="00346CB6">
        <w:rPr>
          <w:rFonts w:ascii="Times New Roman" w:hAnsi="Times New Roman" w:cs="Times New Roman"/>
        </w:rPr>
        <w:fldChar w:fldCharType="separate"/>
      </w:r>
      <w:r w:rsidR="00AC65A8" w:rsidRPr="00346CB6">
        <w:rPr>
          <w:rFonts w:ascii="Times New Roman" w:hAnsi="Times New Roman" w:cs="Times New Roman"/>
        </w:rPr>
        <w:t>Servín (</w:t>
      </w:r>
      <w:r w:rsidR="00304A7F" w:rsidRPr="00346CB6">
        <w:rPr>
          <w:rFonts w:ascii="Times New Roman" w:hAnsi="Times New Roman" w:cs="Times New Roman"/>
        </w:rPr>
        <w:t xml:space="preserve">23 de agosto de </w:t>
      </w:r>
      <w:r w:rsidR="00AC65A8" w:rsidRPr="00346CB6">
        <w:rPr>
          <w:rFonts w:ascii="Times New Roman" w:hAnsi="Times New Roman" w:cs="Times New Roman"/>
        </w:rPr>
        <w:t>2022)</w:t>
      </w:r>
      <w:r w:rsidR="00AC65A8" w:rsidRPr="00346CB6">
        <w:rPr>
          <w:rFonts w:ascii="Times New Roman" w:hAnsi="Times New Roman" w:cs="Times New Roman"/>
        </w:rPr>
        <w:fldChar w:fldCharType="end"/>
      </w:r>
      <w:r w:rsidRPr="00346CB6">
        <w:rPr>
          <w:rFonts w:ascii="Times New Roman" w:hAnsi="Times New Roman" w:cs="Times New Roman"/>
        </w:rPr>
        <w:t>,</w:t>
      </w:r>
      <w:r w:rsidR="00AC65A8" w:rsidRPr="00346CB6">
        <w:rPr>
          <w:rFonts w:ascii="Times New Roman" w:hAnsi="Times New Roman" w:cs="Times New Roman"/>
        </w:rPr>
        <w:t xml:space="preserve"> </w:t>
      </w:r>
      <w:r w:rsidR="00310640" w:rsidRPr="00346CB6">
        <w:rPr>
          <w:rFonts w:ascii="Times New Roman" w:hAnsi="Times New Roman" w:cs="Times New Roman"/>
        </w:rPr>
        <w:t xml:space="preserve">sigue quedando pendiente integrar las TIC con la pedagogía de manera eficiente. </w:t>
      </w:r>
    </w:p>
    <w:p w14:paraId="7E02BFEF" w14:textId="15D9ADD8" w:rsidR="00B66F27" w:rsidRPr="00346CB6" w:rsidRDefault="0010045C" w:rsidP="00346CB6">
      <w:pPr>
        <w:spacing w:line="360" w:lineRule="auto"/>
        <w:ind w:firstLine="567"/>
        <w:jc w:val="both"/>
        <w:rPr>
          <w:rFonts w:ascii="Times New Roman" w:hAnsi="Times New Roman" w:cs="Times New Roman"/>
        </w:rPr>
      </w:pPr>
      <w:r w:rsidRPr="00346CB6">
        <w:rPr>
          <w:rFonts w:ascii="Times New Roman" w:hAnsi="Times New Roman" w:cs="Times New Roman"/>
        </w:rPr>
        <w:t>Las IES se han visto en la necesidad de digitalizar muchos de sus procesos y los docentes se incorporan rápidamente al uso de herramientas tecnológicas para poder enseñar.</w:t>
      </w:r>
      <w:r w:rsidR="00EA19BD" w:rsidRPr="00346CB6">
        <w:rPr>
          <w:rFonts w:ascii="Times New Roman" w:hAnsi="Times New Roman" w:cs="Times New Roman"/>
        </w:rPr>
        <w:t xml:space="preserve"> </w:t>
      </w:r>
      <w:r w:rsidR="00B66F27" w:rsidRPr="00346CB6">
        <w:rPr>
          <w:rFonts w:ascii="Times New Roman" w:hAnsi="Times New Roman" w:cs="Times New Roman"/>
          <w:lang w:val="es-ES"/>
        </w:rPr>
        <w:t xml:space="preserve">A pesar de todos estos cambios, </w:t>
      </w:r>
      <w:r w:rsidR="00B66F27" w:rsidRPr="00346CB6">
        <w:rPr>
          <w:rFonts w:ascii="Times New Roman" w:eastAsia="Times New Roman" w:hAnsi="Times New Roman" w:cs="Times New Roman"/>
          <w:szCs w:val="20"/>
          <w:lang w:val="es-ES" w:eastAsia="es-MX"/>
        </w:rPr>
        <w:fldChar w:fldCharType="begin"/>
      </w:r>
      <w:r w:rsidR="00B02068" w:rsidRPr="00346CB6">
        <w:rPr>
          <w:rFonts w:ascii="Times New Roman" w:eastAsia="Times New Roman" w:hAnsi="Times New Roman" w:cs="Times New Roman"/>
          <w:szCs w:val="20"/>
          <w:lang w:val="es-ES" w:eastAsia="es-MX"/>
        </w:rPr>
        <w:instrText xml:space="preserve"> ADDIN ZOTERO_ITEM CSL_CITATION {"citationID":"oZnYdbjk","properties":{"formattedCitation":"(Rodr\\uc0\\u237{}guez-Abitia et\\uc0\\u160{}al., 2020)","plainCitation":"(Rodríguez-Abitia et al., 2020)","dontUpdate":true,"noteIndex":0},"citationItems":[{"id":"RYZSOT40/QmZ4lxPr","uris":["http://zotero.org/users/local/B0iJjb3g/items/AR2SVRDD"],"itemData":{"id":2696,"type":"article-journal","abstract":"The United Nations (UN) identifies four key elements as agents for change and for addressing societal challenges: education, research, innovation and leadership. The use of technology, from a pedagogical and organizational point of view, in higher education institutions has brought about new challenges. The integration of them in the teaching–learning processes has experienced a great evolution, giving way to a digital transformation and the acquisition of new skills and knowledge, thus pointing towards quality education within the framework of sustainable development objectives. This document aims to describe and analyze the ways in which seven higher education institutions, three in Spain and four in Mexico, have taken up the challenge of adopting technologies and applying them to the educational process. To this end, in-depth interviews and direct observations were carried out. The results point to three dimensions: technological, pedagogical and organizational, which shed light on the different factors that influence the choice and availability of the use of technologies. The results indicate that contextual factors play a determinant role in the ability of an institution to profit from technologies to aid the educational process and guarantee its quality.","container-title":"Sustainability","DOI":"10.3390/su12219069","ISSN":"2071-1050","issue":"21","language":"en","license":"http://creativecommons.org/licenses/by/3.0/","note":"number: 21\npublisher: Multidisciplinary Digital Publishing Institute","page":"9069","source":"www.mdpi.com","title":"Digital Gap in Universities and Challenges for Quality Education: A Diagnostic Study in Mexico and Spain","title-short":"Digital Gap in Universities and Challenges for Quality Education","volume":"12","author":[{"family":"Rodríguez-Abitia","given":"Guillermo"},{"family":"Martínez-Pérez","given":"Sandra"},{"family":"Ramirez-Montoya","given":"Maria Soledad"},{"family":"Lopez-Caudana","given":"Edgar"}],"issued":{"date-parts":[["2020",1]]}}}],"schema":"https://github.com/citation-style-language/schema/raw/master/csl-citation.json"} </w:instrText>
      </w:r>
      <w:r w:rsidR="00B66F27" w:rsidRPr="00346CB6">
        <w:rPr>
          <w:rFonts w:ascii="Times New Roman" w:eastAsia="Times New Roman" w:hAnsi="Times New Roman" w:cs="Times New Roman"/>
          <w:szCs w:val="20"/>
          <w:lang w:val="es-ES" w:eastAsia="es-MX"/>
        </w:rPr>
        <w:fldChar w:fldCharType="separate"/>
      </w:r>
      <w:r w:rsidR="00687862" w:rsidRPr="00346CB6">
        <w:rPr>
          <w:rFonts w:ascii="Times New Roman" w:hAnsi="Times New Roman" w:cs="Times New Roman"/>
        </w:rPr>
        <w:t>algunas</w:t>
      </w:r>
      <w:r w:rsidR="00B66F27" w:rsidRPr="00346CB6">
        <w:rPr>
          <w:rFonts w:ascii="Times New Roman" w:hAnsi="Times New Roman" w:cs="Times New Roman"/>
        </w:rPr>
        <w:t xml:space="preserve"> de las conclusiones a las que llegaron </w:t>
      </w:r>
      <w:bookmarkStart w:id="1" w:name="_Hlk149841229"/>
      <w:r w:rsidR="00B66F27" w:rsidRPr="00346CB6">
        <w:rPr>
          <w:rFonts w:ascii="Times New Roman" w:hAnsi="Times New Roman" w:cs="Times New Roman"/>
        </w:rPr>
        <w:t>Rodríguez</w:t>
      </w:r>
      <w:bookmarkEnd w:id="1"/>
      <w:r w:rsidR="00B66F27" w:rsidRPr="00346CB6">
        <w:rPr>
          <w:rFonts w:ascii="Times New Roman" w:hAnsi="Times New Roman" w:cs="Times New Roman"/>
        </w:rPr>
        <w:t xml:space="preserve">-Abitia </w:t>
      </w:r>
      <w:r w:rsidR="00B66F27" w:rsidRPr="00346CB6">
        <w:rPr>
          <w:rFonts w:ascii="Times New Roman" w:hAnsi="Times New Roman" w:cs="Times New Roman"/>
          <w:i/>
          <w:iCs/>
        </w:rPr>
        <w:t>et al</w:t>
      </w:r>
      <w:r w:rsidR="00B66F27" w:rsidRPr="00346CB6">
        <w:rPr>
          <w:rFonts w:ascii="Times New Roman" w:hAnsi="Times New Roman" w:cs="Times New Roman"/>
        </w:rPr>
        <w:t>. (2020)</w:t>
      </w:r>
      <w:r w:rsidR="00B66F27" w:rsidRPr="00346CB6">
        <w:rPr>
          <w:rFonts w:ascii="Times New Roman" w:eastAsia="Times New Roman" w:hAnsi="Times New Roman" w:cs="Times New Roman"/>
          <w:szCs w:val="20"/>
          <w:lang w:val="es-ES" w:eastAsia="es-MX"/>
        </w:rPr>
        <w:fldChar w:fldCharType="end"/>
      </w:r>
      <w:r w:rsidR="00B66F27" w:rsidRPr="00346CB6">
        <w:rPr>
          <w:rFonts w:ascii="Times New Roman" w:eastAsia="Times New Roman" w:hAnsi="Times New Roman" w:cs="Times New Roman"/>
          <w:szCs w:val="20"/>
          <w:lang w:val="es-ES" w:eastAsia="es-MX"/>
        </w:rPr>
        <w:t xml:space="preserve"> fue</w:t>
      </w:r>
      <w:r w:rsidR="00C50704" w:rsidRPr="00346CB6">
        <w:rPr>
          <w:rFonts w:ascii="Times New Roman" w:eastAsia="Times New Roman" w:hAnsi="Times New Roman" w:cs="Times New Roman"/>
          <w:szCs w:val="20"/>
          <w:lang w:val="es-ES" w:eastAsia="es-MX"/>
        </w:rPr>
        <w:t>ron</w:t>
      </w:r>
      <w:r w:rsidR="00B66F27" w:rsidRPr="00346CB6">
        <w:rPr>
          <w:rFonts w:ascii="Times New Roman" w:eastAsia="Times New Roman" w:hAnsi="Times New Roman" w:cs="Times New Roman"/>
          <w:szCs w:val="20"/>
          <w:lang w:val="es-ES" w:eastAsia="es-MX"/>
        </w:rPr>
        <w:t xml:space="preserve"> que “la integración y el uso de las tecnologías en los sistemas educativos en general, y en los procesos de enseñanza en particular, no está ocurriendo como sug</w:t>
      </w:r>
      <w:r w:rsidRPr="00346CB6">
        <w:rPr>
          <w:rFonts w:ascii="Times New Roman" w:eastAsia="Times New Roman" w:hAnsi="Times New Roman" w:cs="Times New Roman"/>
          <w:szCs w:val="20"/>
          <w:lang w:val="es-ES" w:eastAsia="es-MX"/>
        </w:rPr>
        <w:t>ieren las agendas digital</w:t>
      </w:r>
      <w:r w:rsidR="005F7C31" w:rsidRPr="00346CB6">
        <w:rPr>
          <w:rFonts w:ascii="Times New Roman" w:eastAsia="Times New Roman" w:hAnsi="Times New Roman" w:cs="Times New Roman"/>
          <w:szCs w:val="20"/>
          <w:lang w:val="es-ES" w:eastAsia="es-MX"/>
        </w:rPr>
        <w:t>”</w:t>
      </w:r>
      <w:r w:rsidR="00C50704" w:rsidRPr="00346CB6">
        <w:rPr>
          <w:rFonts w:ascii="Times New Roman" w:eastAsia="Times New Roman" w:hAnsi="Times New Roman" w:cs="Times New Roman"/>
          <w:szCs w:val="20"/>
          <w:lang w:val="es-ES" w:eastAsia="es-MX"/>
        </w:rPr>
        <w:t xml:space="preserve"> (</w:t>
      </w:r>
      <w:r w:rsidR="00C50704" w:rsidRPr="00346CB6">
        <w:rPr>
          <w:rFonts w:ascii="Times New Roman" w:hAnsi="Times New Roman" w:cs="Times New Roman"/>
        </w:rPr>
        <w:t>p. 11</w:t>
      </w:r>
      <w:r w:rsidR="00C50704" w:rsidRPr="00346CB6">
        <w:rPr>
          <w:rFonts w:ascii="Times New Roman" w:eastAsia="Times New Roman" w:hAnsi="Times New Roman" w:cs="Times New Roman"/>
          <w:szCs w:val="20"/>
          <w:lang w:val="es-ES" w:eastAsia="es-MX"/>
        </w:rPr>
        <w:t>)</w:t>
      </w:r>
      <w:r w:rsidR="005F7C31" w:rsidRPr="00346CB6">
        <w:rPr>
          <w:rFonts w:ascii="Times New Roman" w:eastAsia="Times New Roman" w:hAnsi="Times New Roman" w:cs="Times New Roman"/>
          <w:szCs w:val="20"/>
          <w:lang w:val="es-ES" w:eastAsia="es-MX"/>
        </w:rPr>
        <w:t>.</w:t>
      </w:r>
    </w:p>
    <w:p w14:paraId="4A8A31EE" w14:textId="4D1B47DA" w:rsidR="00F611AD" w:rsidRPr="00346CB6" w:rsidRDefault="00F17E5C" w:rsidP="00346CB6">
      <w:pPr>
        <w:spacing w:line="360" w:lineRule="auto"/>
        <w:ind w:firstLine="567"/>
        <w:jc w:val="both"/>
        <w:rPr>
          <w:rFonts w:ascii="Times New Roman" w:eastAsia="Times New Roman" w:hAnsi="Times New Roman" w:cs="Times New Roman"/>
          <w:lang w:eastAsia="es-MX"/>
        </w:rPr>
      </w:pPr>
      <w:r w:rsidRPr="00346CB6">
        <w:rPr>
          <w:rFonts w:ascii="Times New Roman" w:hAnsi="Times New Roman" w:cs="Times New Roman"/>
          <w:lang w:val="es-ES"/>
        </w:rPr>
        <w:t xml:space="preserve">La incertidumbre en la que viven la mayoría de las IES </w:t>
      </w:r>
      <w:r w:rsidR="00C50704" w:rsidRPr="00346CB6">
        <w:rPr>
          <w:rFonts w:ascii="Times New Roman" w:hAnsi="Times New Roman" w:cs="Times New Roman"/>
          <w:lang w:val="es-ES"/>
        </w:rPr>
        <w:t>demanda</w:t>
      </w:r>
      <w:r w:rsidRPr="00346CB6">
        <w:rPr>
          <w:rFonts w:ascii="Times New Roman" w:hAnsi="Times New Roman" w:cs="Times New Roman"/>
          <w:lang w:val="es-ES"/>
        </w:rPr>
        <w:t xml:space="preserve"> un cambio en las agendas y una reorientación de las políticas para poder seguir adelante. </w:t>
      </w:r>
      <w:r w:rsidR="00C50704" w:rsidRPr="00346CB6">
        <w:rPr>
          <w:rFonts w:ascii="Times New Roman" w:hAnsi="Times New Roman" w:cs="Times New Roman"/>
          <w:lang w:val="es-ES"/>
        </w:rPr>
        <w:t>D</w:t>
      </w:r>
      <w:r w:rsidR="00A35179" w:rsidRPr="00346CB6">
        <w:rPr>
          <w:rFonts w:ascii="Times New Roman" w:hAnsi="Times New Roman" w:cs="Times New Roman"/>
          <w:lang w:val="es-ES"/>
        </w:rPr>
        <w:t xml:space="preserve">e acuerdo con </w:t>
      </w:r>
      <w:r w:rsidR="008B391D" w:rsidRPr="00346CB6">
        <w:rPr>
          <w:rFonts w:ascii="Times New Roman" w:hAnsi="Times New Roman" w:cs="Times New Roman"/>
          <w:lang w:val="es-ES"/>
        </w:rPr>
        <w:fldChar w:fldCharType="begin"/>
      </w:r>
      <w:r w:rsidR="00B02068" w:rsidRPr="00346CB6">
        <w:rPr>
          <w:rFonts w:ascii="Times New Roman" w:hAnsi="Times New Roman" w:cs="Times New Roman"/>
          <w:lang w:val="es-ES"/>
        </w:rPr>
        <w:instrText xml:space="preserve"> ADDIN ZOTERO_ITEM CSL_CITATION {"citationID":"CsWtKDav","properties":{"formattedCitation":"(L\\uc0\\u243{}pez &amp; Luna, 2023)","plainCitation":"(López &amp; Luna, 2023)","dontUpdate":true,"noteIndex":0},"citationItems":[{"id":"RYZSOT40/KsrnAXEI","uris":["http://zotero.org/users/local/B0iJjb3g/items/JAG2HSQH"],"itemData":{"id":2675,"type":"article-journal","abstract":"The Covid-19 pandemic has caused several problems and effects on higher education in Latin America and the Caribbean. Given this, the work objective is to reflect on the themes, effects, and challenges that the current health conjuncture has left for the debate on higher education in this region. The study is a critical reflection based on a literature analysis. Ten topics are identified to analyze Latin American universities and some challenges arising in this context are reflected. It is concluded that, being on an exploratory level, the research gives rise to a new research agenda.","container-title":"Revista de la Educación Superior","DOI":"10.36857/resu.2023.205.2367","ISSN":"2395-9037","issue":"205","language":"es","license":"Derechos de autor 2023 Asociación Nacional de Universidades e Instituciones de Educación Superior","note":"number: 205","page":"01-20","source":"resu.anuies.mx","title":"Pandemia y educación superior en América Latina","volume":"52","author":[{"family":"López","given":"Ayde Cadena"},{"family":"Luna","given":"Lorena Litai Ramos"}],"issued":{"date-parts":[["2023",3,23]]}}}],"schema":"https://github.com/citation-style-language/schema/raw/master/csl-citation.json"} </w:instrText>
      </w:r>
      <w:r w:rsidR="008B391D" w:rsidRPr="00346CB6">
        <w:rPr>
          <w:rFonts w:ascii="Times New Roman" w:hAnsi="Times New Roman" w:cs="Times New Roman"/>
          <w:lang w:val="es-ES"/>
        </w:rPr>
        <w:fldChar w:fldCharType="separate"/>
      </w:r>
      <w:r w:rsidR="002647D9" w:rsidRPr="00346CB6">
        <w:rPr>
          <w:rFonts w:ascii="Times New Roman" w:hAnsi="Times New Roman" w:cs="Times New Roman"/>
        </w:rPr>
        <w:t xml:space="preserve"> Cadena López y Ramos Luna</w:t>
      </w:r>
      <w:r w:rsidR="008B391D" w:rsidRPr="00346CB6">
        <w:rPr>
          <w:rFonts w:ascii="Times New Roman" w:hAnsi="Times New Roman" w:cs="Times New Roman"/>
        </w:rPr>
        <w:t xml:space="preserve"> (2023)</w:t>
      </w:r>
      <w:r w:rsidR="008B391D" w:rsidRPr="00346CB6">
        <w:rPr>
          <w:rFonts w:ascii="Times New Roman" w:hAnsi="Times New Roman" w:cs="Times New Roman"/>
          <w:lang w:val="es-ES"/>
        </w:rPr>
        <w:fldChar w:fldCharType="end"/>
      </w:r>
      <w:r w:rsidR="00C50704" w:rsidRPr="00346CB6">
        <w:rPr>
          <w:rFonts w:ascii="Times New Roman" w:hAnsi="Times New Roman" w:cs="Times New Roman"/>
          <w:lang w:val="es-ES"/>
        </w:rPr>
        <w:t>,</w:t>
      </w:r>
      <w:r w:rsidR="00A35179" w:rsidRPr="00346CB6">
        <w:rPr>
          <w:rFonts w:ascii="Times New Roman" w:hAnsi="Times New Roman" w:cs="Times New Roman"/>
          <w:lang w:val="es-ES"/>
        </w:rPr>
        <w:t xml:space="preserve"> tenemos que repensar las funciones sustantivas de las univ</w:t>
      </w:r>
      <w:r w:rsidR="0010045C" w:rsidRPr="00346CB6">
        <w:rPr>
          <w:rFonts w:ascii="Times New Roman" w:hAnsi="Times New Roman" w:cs="Times New Roman"/>
          <w:lang w:val="es-ES"/>
        </w:rPr>
        <w:t xml:space="preserve">ersidades como la docencia, </w:t>
      </w:r>
      <w:r w:rsidR="00A35179" w:rsidRPr="00346CB6">
        <w:rPr>
          <w:rFonts w:ascii="Times New Roman" w:hAnsi="Times New Roman" w:cs="Times New Roman"/>
          <w:lang w:val="es-ES"/>
        </w:rPr>
        <w:t>líneas de investigación que incorpo</w:t>
      </w:r>
      <w:r w:rsidR="0010045C" w:rsidRPr="00346CB6">
        <w:rPr>
          <w:rFonts w:ascii="Times New Roman" w:hAnsi="Times New Roman" w:cs="Times New Roman"/>
          <w:lang w:val="es-ES"/>
        </w:rPr>
        <w:t>ren nuevas metodologías, conocimientos, habilidades y manejo de medios electrónicos</w:t>
      </w:r>
      <w:r w:rsidR="000B7711" w:rsidRPr="00346CB6">
        <w:rPr>
          <w:rFonts w:ascii="Times New Roman" w:hAnsi="Times New Roman" w:cs="Times New Roman"/>
          <w:lang w:val="es-ES"/>
        </w:rPr>
        <w:t xml:space="preserve"> </w:t>
      </w:r>
      <w:r w:rsidR="00A35179" w:rsidRPr="00346CB6">
        <w:rPr>
          <w:rFonts w:ascii="Times New Roman" w:hAnsi="Times New Roman" w:cs="Times New Roman"/>
          <w:lang w:val="es-ES"/>
        </w:rPr>
        <w:t xml:space="preserve">para enseñar diferente. </w:t>
      </w:r>
      <w:r w:rsidR="00C50704" w:rsidRPr="00346CB6">
        <w:rPr>
          <w:rFonts w:ascii="Times New Roman" w:hAnsi="Times New Roman" w:cs="Times New Roman"/>
          <w:lang w:val="es-ES"/>
        </w:rPr>
        <w:t>Asimismo, i</w:t>
      </w:r>
      <w:r w:rsidR="00A35179" w:rsidRPr="00346CB6">
        <w:rPr>
          <w:rFonts w:ascii="Times New Roman" w:hAnsi="Times New Roman" w:cs="Times New Roman"/>
          <w:lang w:val="es-ES"/>
        </w:rPr>
        <w:t xml:space="preserve">nnovar </w:t>
      </w:r>
      <w:r w:rsidR="00A35179" w:rsidRPr="00346CB6">
        <w:rPr>
          <w:rFonts w:ascii="Times New Roman" w:eastAsia="Times New Roman" w:hAnsi="Times New Roman" w:cs="Times New Roman"/>
          <w:lang w:eastAsia="es-MX"/>
        </w:rPr>
        <w:t xml:space="preserve">en los modelos pedagógicos, que </w:t>
      </w:r>
      <w:r w:rsidR="000B7711" w:rsidRPr="00346CB6">
        <w:rPr>
          <w:rFonts w:ascii="Times New Roman" w:eastAsia="Times New Roman" w:hAnsi="Times New Roman" w:cs="Times New Roman"/>
          <w:lang w:eastAsia="es-MX"/>
        </w:rPr>
        <w:t>incorporen</w:t>
      </w:r>
      <w:r w:rsidR="00A35179" w:rsidRPr="00346CB6">
        <w:rPr>
          <w:rFonts w:ascii="Times New Roman" w:eastAsia="Times New Roman" w:hAnsi="Times New Roman" w:cs="Times New Roman"/>
          <w:lang w:eastAsia="es-MX"/>
        </w:rPr>
        <w:t xml:space="preserve"> </w:t>
      </w:r>
      <w:r w:rsidR="000B7711" w:rsidRPr="00346CB6">
        <w:rPr>
          <w:rFonts w:ascii="Times New Roman" w:eastAsia="Times New Roman" w:hAnsi="Times New Roman" w:cs="Times New Roman"/>
          <w:lang w:eastAsia="es-MX"/>
        </w:rPr>
        <w:t>nuevos obje</w:t>
      </w:r>
      <w:r w:rsidR="00EE399B" w:rsidRPr="00346CB6">
        <w:rPr>
          <w:rFonts w:ascii="Times New Roman" w:eastAsia="Times New Roman" w:hAnsi="Times New Roman" w:cs="Times New Roman"/>
          <w:lang w:eastAsia="es-MX"/>
        </w:rPr>
        <w:t>tivos, contenidos</w:t>
      </w:r>
      <w:r w:rsidR="00C50704" w:rsidRPr="00346CB6">
        <w:rPr>
          <w:rFonts w:ascii="Times New Roman" w:eastAsia="Times New Roman" w:hAnsi="Times New Roman" w:cs="Times New Roman"/>
          <w:lang w:eastAsia="es-MX"/>
        </w:rPr>
        <w:t xml:space="preserve"> y</w:t>
      </w:r>
      <w:r w:rsidR="0010045C" w:rsidRPr="00346CB6">
        <w:rPr>
          <w:rFonts w:ascii="Times New Roman" w:eastAsia="Times New Roman" w:hAnsi="Times New Roman" w:cs="Times New Roman"/>
          <w:lang w:eastAsia="es-MX"/>
        </w:rPr>
        <w:t xml:space="preserve"> formas de evaluar</w:t>
      </w:r>
      <w:r w:rsidR="000B7711" w:rsidRPr="00346CB6">
        <w:rPr>
          <w:rFonts w:ascii="Times New Roman" w:eastAsia="Times New Roman" w:hAnsi="Times New Roman" w:cs="Times New Roman"/>
          <w:lang w:eastAsia="es-MX"/>
        </w:rPr>
        <w:t xml:space="preserve"> </w:t>
      </w:r>
      <w:r w:rsidR="00A35179" w:rsidRPr="00346CB6">
        <w:rPr>
          <w:rFonts w:ascii="Times New Roman" w:eastAsia="Times New Roman" w:hAnsi="Times New Roman" w:cs="Times New Roman"/>
          <w:lang w:eastAsia="es-MX"/>
        </w:rPr>
        <w:t>de acuerdo con la realidad y el contexto actual</w:t>
      </w:r>
      <w:r w:rsidR="000B7711" w:rsidRPr="00346CB6">
        <w:rPr>
          <w:rFonts w:ascii="Times New Roman" w:eastAsia="Times New Roman" w:hAnsi="Times New Roman" w:cs="Times New Roman"/>
          <w:lang w:eastAsia="es-MX"/>
        </w:rPr>
        <w:t>.</w:t>
      </w:r>
      <w:r w:rsidR="007D0D08" w:rsidRPr="00346CB6">
        <w:rPr>
          <w:rFonts w:ascii="Times New Roman" w:eastAsia="Times New Roman" w:hAnsi="Times New Roman" w:cs="Times New Roman"/>
          <w:lang w:eastAsia="es-MX"/>
        </w:rPr>
        <w:t xml:space="preserve"> </w:t>
      </w:r>
      <w:r w:rsidR="00C50704" w:rsidRPr="00346CB6">
        <w:rPr>
          <w:rFonts w:ascii="Times New Roman" w:eastAsia="Times New Roman" w:hAnsi="Times New Roman" w:cs="Times New Roman"/>
          <w:lang w:eastAsia="es-MX"/>
        </w:rPr>
        <w:t>Al respecto, la Unesco (2019) señala</w:t>
      </w:r>
      <w:r w:rsidR="00F611AD" w:rsidRPr="00346CB6">
        <w:rPr>
          <w:rFonts w:ascii="Times New Roman" w:eastAsia="Times New Roman" w:hAnsi="Times New Roman" w:cs="Times New Roman"/>
          <w:lang w:eastAsia="es-MX"/>
        </w:rPr>
        <w:t>:</w:t>
      </w:r>
    </w:p>
    <w:p w14:paraId="32AA45E9" w14:textId="11BB76BC" w:rsidR="004E41FB" w:rsidRPr="00346CB6" w:rsidRDefault="004E41FB" w:rsidP="00346CB6">
      <w:pPr>
        <w:spacing w:line="360" w:lineRule="auto"/>
        <w:ind w:left="1416"/>
        <w:jc w:val="both"/>
        <w:rPr>
          <w:rFonts w:ascii="Times New Roman" w:hAnsi="Times New Roman" w:cs="Times New Roman"/>
        </w:rPr>
      </w:pPr>
      <w:r w:rsidRPr="00346CB6">
        <w:rPr>
          <w:rFonts w:ascii="Times New Roman" w:hAnsi="Times New Roman" w:cs="Times New Roman"/>
        </w:rPr>
        <w:t xml:space="preserve">Con el uso de nuevas tecnologías, los maestros asumen nuevas funciones, y se adoptan nuevas pedagogías y métodos para la formación de los docentes. La integración eficaz de las TIC en el entorno de aprendizaje dependerá de la capacidad de los educadores para estructurar el aprendizaje de forma innovadora, combinar adecuadamente la tecnología con una pedagogía, desarrollar la actividad social en el aula, y fomentar la cooperación, el aprendizaje colaborativo y el trabajo en grupo. En muchos casos, esta evolución requerirá nuevas competencias, distintas de las que ya poseen. Las </w:t>
      </w:r>
      <w:r w:rsidRPr="00346CB6">
        <w:rPr>
          <w:rFonts w:ascii="Times New Roman" w:hAnsi="Times New Roman" w:cs="Times New Roman"/>
        </w:rPr>
        <w:lastRenderedPageBreak/>
        <w:t>competencias docentes del futuro incluirán la capacidad para idear maneras innovadoras de usar la tecnología, con el fin de mejorar el entorno de aprendizaje y propiciar la adquisición, la profundización y la creación de conocimientos. El aprendizaje profesional de los maestros será un componente central</w:t>
      </w:r>
      <w:r w:rsidR="00D82A09" w:rsidRPr="00346CB6">
        <w:rPr>
          <w:rFonts w:ascii="Times New Roman" w:hAnsi="Times New Roman" w:cs="Times New Roman"/>
        </w:rPr>
        <w:t xml:space="preserve"> de este mejoramiento educativo</w:t>
      </w:r>
      <w:r w:rsidRPr="00346CB6">
        <w:rPr>
          <w:rFonts w:ascii="Times New Roman" w:hAnsi="Times New Roman" w:cs="Times New Roman"/>
        </w:rPr>
        <w:t xml:space="preserve"> </w:t>
      </w:r>
      <w:r w:rsidRPr="00346CB6">
        <w:rPr>
          <w:rFonts w:ascii="Times New Roman" w:hAnsi="Times New Roman" w:cs="Times New Roman"/>
        </w:rPr>
        <w:fldChar w:fldCharType="begin"/>
      </w:r>
      <w:r w:rsidR="00B02068" w:rsidRPr="00346CB6">
        <w:rPr>
          <w:rFonts w:ascii="Times New Roman" w:hAnsi="Times New Roman" w:cs="Times New Roman"/>
        </w:rPr>
        <w:instrText xml:space="preserve"> ADDIN ZOTERO_ITEM CSL_CITATION {"citationID":"48UM5okX","properties":{"formattedCitation":"(UNESCO, 2019, p. 19)","plainCitation":"(UNESCO, 2019, p. 19)","noteIndex":0},"citationItems":[{"id":"RYZSOT40/KhuUb2FE","uris":["http://zotero.org/users/local/B0iJjb3g/items/7RECPQVM"],"itemData":{"id":2611,"type":"document","title":"Marco de competencias de los docentes en materia de TIC UNESCO","URL":"https://unesdoc.unesco.org/ark:/48223/pf0000371024","author":[{"literal":"UNESCO"}],"accessed":{"date-parts":[["2023",2,12]]},"issued":{"date-parts":[["2019"]]}},"locator":"19","label":"page"}],"schema":"https://github.com/citation-style-language/schema/raw/master/csl-citation.json"} </w:instrText>
      </w:r>
      <w:r w:rsidRPr="00346CB6">
        <w:rPr>
          <w:rFonts w:ascii="Times New Roman" w:hAnsi="Times New Roman" w:cs="Times New Roman"/>
        </w:rPr>
        <w:fldChar w:fldCharType="separate"/>
      </w:r>
      <w:r w:rsidRPr="00346CB6">
        <w:rPr>
          <w:rFonts w:ascii="Times New Roman" w:hAnsi="Times New Roman" w:cs="Times New Roman"/>
        </w:rPr>
        <w:t>( p. 19)</w:t>
      </w:r>
      <w:r w:rsidRPr="00346CB6">
        <w:rPr>
          <w:rFonts w:ascii="Times New Roman" w:hAnsi="Times New Roman" w:cs="Times New Roman"/>
        </w:rPr>
        <w:fldChar w:fldCharType="end"/>
      </w:r>
      <w:r w:rsidR="00D82A09" w:rsidRPr="00346CB6">
        <w:rPr>
          <w:rFonts w:ascii="Times New Roman" w:hAnsi="Times New Roman" w:cs="Times New Roman"/>
        </w:rPr>
        <w:t>.</w:t>
      </w:r>
    </w:p>
    <w:p w14:paraId="4948DC4D" w14:textId="15CE4CE7" w:rsidR="00F17E5C" w:rsidRPr="00346CB6" w:rsidRDefault="008B391D" w:rsidP="00346CB6">
      <w:pPr>
        <w:spacing w:line="360" w:lineRule="auto"/>
        <w:ind w:firstLine="567"/>
        <w:jc w:val="both"/>
        <w:rPr>
          <w:rFonts w:ascii="Times New Roman" w:hAnsi="Times New Roman" w:cs="Times New Roman"/>
          <w:lang w:val="es-ES"/>
        </w:rPr>
      </w:pPr>
      <w:r w:rsidRPr="00346CB6">
        <w:rPr>
          <w:rFonts w:ascii="Times New Roman" w:eastAsia="Times New Roman" w:hAnsi="Times New Roman" w:cs="Times New Roman"/>
          <w:lang w:eastAsia="es-MX"/>
        </w:rPr>
        <w:t>La educación</w:t>
      </w:r>
      <w:r w:rsidR="00C50704" w:rsidRPr="00346CB6">
        <w:rPr>
          <w:rFonts w:ascii="Times New Roman" w:eastAsia="Times New Roman" w:hAnsi="Times New Roman" w:cs="Times New Roman"/>
          <w:lang w:eastAsia="es-MX"/>
        </w:rPr>
        <w:t xml:space="preserve"> actual, por tanto,</w:t>
      </w:r>
      <w:r w:rsidRPr="00346CB6">
        <w:rPr>
          <w:rFonts w:ascii="Times New Roman" w:eastAsia="Times New Roman" w:hAnsi="Times New Roman" w:cs="Times New Roman"/>
          <w:lang w:eastAsia="es-MX"/>
        </w:rPr>
        <w:t xml:space="preserve"> se encuentra en </w:t>
      </w:r>
      <w:r w:rsidR="00C50704" w:rsidRPr="00346CB6">
        <w:rPr>
          <w:rFonts w:ascii="Times New Roman" w:eastAsia="Times New Roman" w:hAnsi="Times New Roman" w:cs="Times New Roman"/>
          <w:lang w:eastAsia="es-MX"/>
        </w:rPr>
        <w:t xml:space="preserve">constante </w:t>
      </w:r>
      <w:r w:rsidRPr="00346CB6">
        <w:rPr>
          <w:rFonts w:ascii="Times New Roman" w:eastAsia="Times New Roman" w:hAnsi="Times New Roman" w:cs="Times New Roman"/>
          <w:lang w:eastAsia="es-MX"/>
        </w:rPr>
        <w:t>movimiento y los procesos de enseñanza</w:t>
      </w:r>
      <w:r w:rsidR="00C50704" w:rsidRPr="00346CB6">
        <w:rPr>
          <w:rFonts w:ascii="Times New Roman" w:eastAsia="Times New Roman" w:hAnsi="Times New Roman" w:cs="Times New Roman"/>
          <w:lang w:eastAsia="es-MX"/>
        </w:rPr>
        <w:t xml:space="preserve"> y </w:t>
      </w:r>
      <w:r w:rsidRPr="00346CB6">
        <w:rPr>
          <w:rFonts w:ascii="Times New Roman" w:eastAsia="Times New Roman" w:hAnsi="Times New Roman" w:cs="Times New Roman"/>
          <w:lang w:eastAsia="es-MX"/>
        </w:rPr>
        <w:t>aprendizaje se han visto muy impactados sobre todo a raíz de la pandemia. Algunos autores ya habían previsto el vacío existente.</w:t>
      </w:r>
      <w:r w:rsidRPr="00346CB6">
        <w:rPr>
          <w:rFonts w:ascii="Times New Roman" w:hAnsi="Times New Roman" w:cs="Times New Roman"/>
          <w:lang w:val="es-ES"/>
        </w:rPr>
        <w:t xml:space="preserve"> </w:t>
      </w:r>
      <w:r w:rsidR="00312BFB" w:rsidRPr="00346CB6">
        <w:rPr>
          <w:rFonts w:ascii="Times New Roman" w:hAnsi="Times New Roman" w:cs="Times New Roman"/>
          <w:lang w:val="es-ES"/>
        </w:rPr>
        <w:fldChar w:fldCharType="begin"/>
      </w:r>
      <w:r w:rsidR="00B02068" w:rsidRPr="00346CB6">
        <w:rPr>
          <w:rFonts w:ascii="Times New Roman" w:hAnsi="Times New Roman" w:cs="Times New Roman"/>
          <w:lang w:val="es-ES"/>
        </w:rPr>
        <w:instrText xml:space="preserve"> ADDIN ZOTERO_ITEM CSL_CITATION {"citationID":"PLkcJjTk","properties":{"formattedCitation":"(Zygmunt, 2005)","plainCitation":"(Zygmunt, 2005)","dontUpdate":true,"noteIndex":0},"citationItems":[{"id":"RYZSOT40/q8ca2Rgp","uris":["http://zotero.org/users/local/B0iJjb3g/items/XHEURXMA"],"itemData":{"id":2650,"type":"book","edition":"Primera","event-place":"Barcelona, España","ISBN":"978-84-9784-229-7","language":"Español","number-of-pages":"9-45","publisher":"Gedisa","publisher-place":"Barcelona, España","title":"Los retos de la educación en la modernidad liquida","URL":"https://www.uv.mx/mie/files/2012/10/retos-educacion-modernidad.pdf","author":[{"family":"Zygmunt","given":"Bauman"}],"issued":{"date-parts":[["2005"]]}}}],"schema":"https://github.com/citation-style-language/schema/raw/master/csl-citation.json"} </w:instrText>
      </w:r>
      <w:r w:rsidR="00312BFB" w:rsidRPr="00346CB6">
        <w:rPr>
          <w:rFonts w:ascii="Times New Roman" w:hAnsi="Times New Roman" w:cs="Times New Roman"/>
          <w:lang w:val="es-ES"/>
        </w:rPr>
        <w:fldChar w:fldCharType="separate"/>
      </w:r>
      <w:r w:rsidR="00312BFB" w:rsidRPr="00346CB6">
        <w:rPr>
          <w:rFonts w:ascii="Times New Roman" w:hAnsi="Times New Roman" w:cs="Times New Roman"/>
        </w:rPr>
        <w:t>Bauman (2005)</w:t>
      </w:r>
      <w:r w:rsidR="00312BFB" w:rsidRPr="00346CB6">
        <w:rPr>
          <w:rFonts w:ascii="Times New Roman" w:hAnsi="Times New Roman" w:cs="Times New Roman"/>
          <w:lang w:val="es-ES"/>
        </w:rPr>
        <w:fldChar w:fldCharType="end"/>
      </w:r>
      <w:r w:rsidR="00C50704" w:rsidRPr="00346CB6">
        <w:rPr>
          <w:rFonts w:ascii="Times New Roman" w:hAnsi="Times New Roman" w:cs="Times New Roman"/>
          <w:lang w:val="es-ES"/>
        </w:rPr>
        <w:t>,</w:t>
      </w:r>
      <w:r w:rsidR="00312BFB" w:rsidRPr="00346CB6">
        <w:rPr>
          <w:rFonts w:ascii="Times New Roman" w:hAnsi="Times New Roman" w:cs="Times New Roman"/>
          <w:lang w:val="es-ES"/>
        </w:rPr>
        <w:t xml:space="preserve"> </w:t>
      </w:r>
      <w:r w:rsidRPr="00346CB6">
        <w:rPr>
          <w:rFonts w:ascii="Times New Roman" w:hAnsi="Times New Roman" w:cs="Times New Roman"/>
          <w:lang w:val="es-ES"/>
        </w:rPr>
        <w:t xml:space="preserve">por ejemplo, desde antes de la pandemia ya hablaba de lo pasajero, </w:t>
      </w:r>
      <w:r w:rsidR="00C50704" w:rsidRPr="00346CB6">
        <w:rPr>
          <w:rFonts w:ascii="Times New Roman" w:hAnsi="Times New Roman" w:cs="Times New Roman"/>
          <w:lang w:val="es-ES"/>
        </w:rPr>
        <w:t>pues</w:t>
      </w:r>
      <w:r w:rsidR="00F17E5C" w:rsidRPr="00346CB6">
        <w:rPr>
          <w:rFonts w:ascii="Times New Roman" w:hAnsi="Times New Roman" w:cs="Times New Roman"/>
          <w:lang w:val="es-ES"/>
        </w:rPr>
        <w:t xml:space="preserve"> lo que usamos hoy el día de mañana ya no</w:t>
      </w:r>
      <w:r w:rsidRPr="00346CB6">
        <w:rPr>
          <w:rFonts w:ascii="Times New Roman" w:hAnsi="Times New Roman" w:cs="Times New Roman"/>
          <w:lang w:val="es-ES"/>
        </w:rPr>
        <w:t xml:space="preserve"> es útil. Esto lo vemos con las TIC</w:t>
      </w:r>
      <w:r w:rsidR="00C50704" w:rsidRPr="00346CB6">
        <w:rPr>
          <w:rFonts w:ascii="Times New Roman" w:hAnsi="Times New Roman" w:cs="Times New Roman"/>
          <w:lang w:val="es-ES"/>
        </w:rPr>
        <w:t>,</w:t>
      </w:r>
      <w:r w:rsidRPr="00346CB6">
        <w:rPr>
          <w:rFonts w:ascii="Times New Roman" w:hAnsi="Times New Roman" w:cs="Times New Roman"/>
          <w:lang w:val="es-ES"/>
        </w:rPr>
        <w:t xml:space="preserve"> </w:t>
      </w:r>
      <w:r w:rsidR="00F611AD" w:rsidRPr="00346CB6">
        <w:rPr>
          <w:rFonts w:ascii="Times New Roman" w:hAnsi="Times New Roman" w:cs="Times New Roman"/>
          <w:lang w:val="es-ES"/>
        </w:rPr>
        <w:t xml:space="preserve">puesto que </w:t>
      </w:r>
      <w:r w:rsidRPr="00346CB6">
        <w:rPr>
          <w:rFonts w:ascii="Times New Roman" w:hAnsi="Times New Roman" w:cs="Times New Roman"/>
          <w:lang w:val="es-ES"/>
        </w:rPr>
        <w:t>van surgiendo</w:t>
      </w:r>
      <w:r w:rsidR="00F17E5C" w:rsidRPr="00346CB6">
        <w:rPr>
          <w:rFonts w:ascii="Times New Roman" w:hAnsi="Times New Roman" w:cs="Times New Roman"/>
          <w:lang w:val="es-ES"/>
        </w:rPr>
        <w:t xml:space="preserve"> </w:t>
      </w:r>
      <w:r w:rsidR="00C50704" w:rsidRPr="00346CB6">
        <w:rPr>
          <w:rFonts w:ascii="Times New Roman" w:hAnsi="Times New Roman" w:cs="Times New Roman"/>
          <w:lang w:val="es-ES"/>
        </w:rPr>
        <w:t>aplicaciones</w:t>
      </w:r>
      <w:r w:rsidR="00F17E5C" w:rsidRPr="00346CB6">
        <w:rPr>
          <w:rFonts w:ascii="Times New Roman" w:hAnsi="Times New Roman" w:cs="Times New Roman"/>
          <w:lang w:val="es-ES"/>
        </w:rPr>
        <w:t xml:space="preserve"> </w:t>
      </w:r>
      <w:r w:rsidR="00C82EC8" w:rsidRPr="00346CB6">
        <w:rPr>
          <w:rFonts w:ascii="Times New Roman" w:hAnsi="Times New Roman" w:cs="Times New Roman"/>
          <w:lang w:val="es-ES"/>
        </w:rPr>
        <w:t>más novedosas que facilitan</w:t>
      </w:r>
      <w:r w:rsidR="00F17E5C" w:rsidRPr="00346CB6">
        <w:rPr>
          <w:rFonts w:ascii="Times New Roman" w:hAnsi="Times New Roman" w:cs="Times New Roman"/>
          <w:lang w:val="es-ES"/>
        </w:rPr>
        <w:t xml:space="preserve"> y hacen más atractivo el quehacer</w:t>
      </w:r>
      <w:r w:rsidR="00F611AD" w:rsidRPr="00346CB6">
        <w:rPr>
          <w:rFonts w:ascii="Times New Roman" w:hAnsi="Times New Roman" w:cs="Times New Roman"/>
          <w:lang w:val="es-ES"/>
        </w:rPr>
        <w:t xml:space="preserve"> docente</w:t>
      </w:r>
      <w:r w:rsidR="0080024F" w:rsidRPr="00346CB6">
        <w:rPr>
          <w:rFonts w:ascii="Times New Roman" w:hAnsi="Times New Roman" w:cs="Times New Roman"/>
          <w:lang w:val="es-ES"/>
        </w:rPr>
        <w:t xml:space="preserve">, </w:t>
      </w:r>
      <w:r w:rsidR="00C50704" w:rsidRPr="00346CB6">
        <w:rPr>
          <w:rFonts w:ascii="Times New Roman" w:hAnsi="Times New Roman" w:cs="Times New Roman"/>
          <w:lang w:val="es-ES"/>
        </w:rPr>
        <w:t xml:space="preserve">lo cual dificulta </w:t>
      </w:r>
      <w:r w:rsidR="0080024F" w:rsidRPr="00346CB6">
        <w:rPr>
          <w:rFonts w:ascii="Times New Roman" w:hAnsi="Times New Roman" w:cs="Times New Roman"/>
          <w:lang w:val="es-ES"/>
        </w:rPr>
        <w:t xml:space="preserve">estar </w:t>
      </w:r>
      <w:r w:rsidR="00C50704" w:rsidRPr="00346CB6">
        <w:rPr>
          <w:rFonts w:ascii="Times New Roman" w:hAnsi="Times New Roman" w:cs="Times New Roman"/>
          <w:lang w:val="es-ES"/>
        </w:rPr>
        <w:t xml:space="preserve">siempre </w:t>
      </w:r>
      <w:r w:rsidR="0080024F" w:rsidRPr="00346CB6">
        <w:rPr>
          <w:rFonts w:ascii="Times New Roman" w:hAnsi="Times New Roman" w:cs="Times New Roman"/>
          <w:lang w:val="es-ES"/>
        </w:rPr>
        <w:t>al día</w:t>
      </w:r>
      <w:r w:rsidR="00F17E5C" w:rsidRPr="00346CB6">
        <w:rPr>
          <w:rFonts w:ascii="Times New Roman" w:hAnsi="Times New Roman" w:cs="Times New Roman"/>
          <w:lang w:val="es-ES"/>
        </w:rPr>
        <w:t>.</w:t>
      </w:r>
    </w:p>
    <w:p w14:paraId="0B385BF4" w14:textId="4E417DB6" w:rsidR="00896880" w:rsidRPr="00346CB6" w:rsidRDefault="00EE399B" w:rsidP="00346CB6">
      <w:pPr>
        <w:spacing w:line="360" w:lineRule="auto"/>
        <w:jc w:val="both"/>
        <w:rPr>
          <w:rFonts w:ascii="Times New Roman" w:hAnsi="Times New Roman" w:cs="Times New Roman"/>
          <w:lang w:val="es-ES"/>
        </w:rPr>
      </w:pPr>
      <w:r w:rsidRPr="00346CB6">
        <w:rPr>
          <w:rFonts w:ascii="Times New Roman" w:hAnsi="Times New Roman" w:cs="Times New Roman"/>
          <w:lang w:val="es-ES"/>
        </w:rPr>
        <w:t>A</w:t>
      </w:r>
      <w:r w:rsidR="00C50704" w:rsidRPr="00346CB6">
        <w:rPr>
          <w:rFonts w:ascii="Times New Roman" w:hAnsi="Times New Roman" w:cs="Times New Roman"/>
          <w:lang w:val="es-ES"/>
        </w:rPr>
        <w:t>u</w:t>
      </w:r>
      <w:r w:rsidR="00C82EC8" w:rsidRPr="00346CB6">
        <w:rPr>
          <w:rFonts w:ascii="Times New Roman" w:hAnsi="Times New Roman" w:cs="Times New Roman"/>
          <w:lang w:val="es-ES"/>
        </w:rPr>
        <w:t xml:space="preserve">n </w:t>
      </w:r>
      <w:r w:rsidR="00C50704" w:rsidRPr="00346CB6">
        <w:rPr>
          <w:rFonts w:ascii="Times New Roman" w:hAnsi="Times New Roman" w:cs="Times New Roman"/>
          <w:lang w:val="es-ES"/>
        </w:rPr>
        <w:t xml:space="preserve">así, </w:t>
      </w:r>
      <w:r w:rsidR="00F17E5C" w:rsidRPr="00346CB6">
        <w:rPr>
          <w:rFonts w:ascii="Times New Roman" w:hAnsi="Times New Roman" w:cs="Times New Roman"/>
          <w:lang w:val="es-ES"/>
        </w:rPr>
        <w:t xml:space="preserve">no debemos perder de vista </w:t>
      </w:r>
      <w:r w:rsidR="00C82EC8" w:rsidRPr="00346CB6">
        <w:rPr>
          <w:rFonts w:ascii="Times New Roman" w:hAnsi="Times New Roman" w:cs="Times New Roman"/>
          <w:lang w:val="es-ES"/>
        </w:rPr>
        <w:t>los objetivos de la educación para que</w:t>
      </w:r>
      <w:r w:rsidR="007B01C6" w:rsidRPr="00346CB6">
        <w:rPr>
          <w:rFonts w:ascii="Times New Roman" w:hAnsi="Times New Roman" w:cs="Times New Roman"/>
          <w:lang w:val="es-ES"/>
        </w:rPr>
        <w:t xml:space="preserve"> el alumno demuestr</w:t>
      </w:r>
      <w:r w:rsidR="00F17E5C" w:rsidRPr="00346CB6">
        <w:rPr>
          <w:rFonts w:ascii="Times New Roman" w:hAnsi="Times New Roman" w:cs="Times New Roman"/>
          <w:lang w:val="es-ES"/>
        </w:rPr>
        <w:t>e</w:t>
      </w:r>
      <w:r w:rsidR="007B01C6" w:rsidRPr="00346CB6">
        <w:rPr>
          <w:rFonts w:ascii="Times New Roman" w:hAnsi="Times New Roman" w:cs="Times New Roman"/>
          <w:lang w:val="es-ES"/>
        </w:rPr>
        <w:t xml:space="preserve"> apropiación de los conocimientos, habilidades, actitudes y valores</w:t>
      </w:r>
      <w:r w:rsidR="00201E90" w:rsidRPr="00346CB6">
        <w:rPr>
          <w:rFonts w:ascii="Times New Roman" w:hAnsi="Times New Roman" w:cs="Times New Roman"/>
          <w:lang w:val="es-ES"/>
        </w:rPr>
        <w:t>.</w:t>
      </w:r>
      <w:r w:rsidR="007B01C6" w:rsidRPr="00346CB6">
        <w:rPr>
          <w:rFonts w:ascii="Times New Roman" w:hAnsi="Times New Roman" w:cs="Times New Roman"/>
          <w:lang w:val="es-ES"/>
        </w:rPr>
        <w:t xml:space="preserve"> </w:t>
      </w:r>
    </w:p>
    <w:p w14:paraId="0C2C5B49" w14:textId="4A79F1D9" w:rsidR="00B16F7B" w:rsidRPr="00346CB6" w:rsidRDefault="00222F6B" w:rsidP="00346CB6">
      <w:pPr>
        <w:spacing w:line="360" w:lineRule="auto"/>
        <w:ind w:firstLine="708"/>
        <w:jc w:val="both"/>
        <w:rPr>
          <w:rFonts w:ascii="Times New Roman" w:hAnsi="Times New Roman" w:cs="Times New Roman"/>
          <w:lang w:val="es-ES"/>
        </w:rPr>
      </w:pPr>
      <w:r w:rsidRPr="00346CB6">
        <w:rPr>
          <w:rFonts w:ascii="Times New Roman" w:hAnsi="Times New Roman" w:cs="Times New Roman"/>
          <w:lang w:val="es-ES"/>
        </w:rPr>
        <w:t xml:space="preserve">Desde la visión </w:t>
      </w:r>
      <w:r w:rsidR="00D01DEF" w:rsidRPr="00346CB6">
        <w:rPr>
          <w:rFonts w:ascii="Times New Roman" w:hAnsi="Times New Roman" w:cs="Times New Roman"/>
          <w:lang w:val="es-ES"/>
        </w:rPr>
        <w:fldChar w:fldCharType="begin"/>
      </w:r>
      <w:r w:rsidR="00B02068" w:rsidRPr="00346CB6">
        <w:rPr>
          <w:rFonts w:ascii="Times New Roman" w:hAnsi="Times New Roman" w:cs="Times New Roman"/>
          <w:lang w:val="es-ES"/>
        </w:rPr>
        <w:instrText xml:space="preserve"> ADDIN ZOTERO_ITEM CSL_CITATION {"citationID":"SRvBwqZk","properties":{"formattedCitation":"(Comisi\\uc0\\u243{}n Estatal para la Mejora Continua en Jalisco, 2022)","plainCitation":"(Comisión Estatal para la Mejora Continua en Jalisco, 2022)","dontUpdate":true,"noteIndex":0},"citationItems":[{"id":"RYZSOT40/N5KeIZJ4","uris":["http://zotero.org/users/local/B0iJjb3g/items/KUW65JIF"],"itemData":{"id":2728,"type":"document","language":"Español","publisher":"Recrea, Educación Jalisco","title":"Investigación Educativa Recrea","URL":"https://portalsej.jalisco.gob.mx/micrositios/wp-content/uploads/2022/08/Investigacion-Recrea.pdf","author":[{"family":"Comisión Estatal para la Mejora Continua en Jalisco","given":""}],"issued":{"date-parts":[["2022"]]}}}],"schema":"https://github.com/citation-style-language/schema/raw/master/csl-citation.json"} </w:instrText>
      </w:r>
      <w:r w:rsidR="00D01DEF" w:rsidRPr="00346CB6">
        <w:rPr>
          <w:rFonts w:ascii="Times New Roman" w:hAnsi="Times New Roman" w:cs="Times New Roman"/>
          <w:lang w:val="es-ES"/>
        </w:rPr>
        <w:fldChar w:fldCharType="separate"/>
      </w:r>
      <w:r w:rsidR="000200B4" w:rsidRPr="00346CB6">
        <w:rPr>
          <w:rFonts w:ascii="Times New Roman" w:hAnsi="Times New Roman" w:cs="Times New Roman"/>
        </w:rPr>
        <w:t>Recrea del Gobierno de Estado de Jalisco</w:t>
      </w:r>
      <w:r w:rsidR="00F611AD" w:rsidRPr="00346CB6">
        <w:rPr>
          <w:rFonts w:ascii="Times New Roman" w:hAnsi="Times New Roman" w:cs="Times New Roman"/>
        </w:rPr>
        <w:t xml:space="preserve"> en Méxic</w:t>
      </w:r>
      <w:r w:rsidR="00E16854" w:rsidRPr="00346CB6">
        <w:rPr>
          <w:rFonts w:ascii="Times New Roman" w:hAnsi="Times New Roman" w:cs="Times New Roman"/>
        </w:rPr>
        <w:t xml:space="preserve">o </w:t>
      </w:r>
      <w:r w:rsidR="000200B4" w:rsidRPr="00346CB6">
        <w:rPr>
          <w:rFonts w:ascii="Times New Roman" w:hAnsi="Times New Roman" w:cs="Times New Roman"/>
        </w:rPr>
        <w:t>(</w:t>
      </w:r>
      <w:r w:rsidR="00D01DEF" w:rsidRPr="00346CB6">
        <w:rPr>
          <w:rFonts w:ascii="Times New Roman" w:hAnsi="Times New Roman" w:cs="Times New Roman"/>
        </w:rPr>
        <w:t>2022)</w:t>
      </w:r>
      <w:r w:rsidR="00D01DEF" w:rsidRPr="00346CB6">
        <w:rPr>
          <w:rFonts w:ascii="Times New Roman" w:hAnsi="Times New Roman" w:cs="Times New Roman"/>
          <w:lang w:val="es-ES"/>
        </w:rPr>
        <w:fldChar w:fldCharType="end"/>
      </w:r>
      <w:r w:rsidR="00896880" w:rsidRPr="00346CB6">
        <w:rPr>
          <w:rFonts w:ascii="Times New Roman" w:hAnsi="Times New Roman" w:cs="Times New Roman"/>
          <w:lang w:val="es-ES"/>
        </w:rPr>
        <w:t xml:space="preserve">, </w:t>
      </w:r>
      <w:r w:rsidR="00B518EA" w:rsidRPr="00346CB6">
        <w:rPr>
          <w:rFonts w:ascii="Times New Roman" w:hAnsi="Times New Roman" w:cs="Times New Roman"/>
          <w:lang w:val="es-ES"/>
        </w:rPr>
        <w:t xml:space="preserve">uno de los posicionamientos en los que basamos nuestro trabajo </w:t>
      </w:r>
      <w:r w:rsidR="00C50704" w:rsidRPr="00346CB6">
        <w:rPr>
          <w:rFonts w:ascii="Times New Roman" w:hAnsi="Times New Roman" w:cs="Times New Roman"/>
          <w:lang w:val="es-ES"/>
        </w:rPr>
        <w:t xml:space="preserve">es en </w:t>
      </w:r>
      <w:r w:rsidR="005A472F" w:rsidRPr="00346CB6">
        <w:rPr>
          <w:rFonts w:ascii="Times New Roman" w:hAnsi="Times New Roman" w:cs="Times New Roman"/>
          <w:lang w:val="es-ES"/>
        </w:rPr>
        <w:t xml:space="preserve">el uso de </w:t>
      </w:r>
      <w:r w:rsidR="00896880" w:rsidRPr="00346CB6">
        <w:rPr>
          <w:rFonts w:ascii="Times New Roman" w:hAnsi="Times New Roman" w:cs="Times New Roman"/>
          <w:lang w:val="es-ES"/>
        </w:rPr>
        <w:t xml:space="preserve">la tecnología </w:t>
      </w:r>
      <w:r w:rsidR="00C50704" w:rsidRPr="00346CB6">
        <w:rPr>
          <w:rFonts w:ascii="Times New Roman" w:hAnsi="Times New Roman" w:cs="Times New Roman"/>
          <w:lang w:val="es-ES"/>
        </w:rPr>
        <w:t xml:space="preserve">para </w:t>
      </w:r>
      <w:r w:rsidR="000200B4" w:rsidRPr="00346CB6">
        <w:rPr>
          <w:rFonts w:ascii="Times New Roman" w:hAnsi="Times New Roman" w:cs="Times New Roman"/>
          <w:lang w:val="es-ES"/>
        </w:rPr>
        <w:t>ayuda</w:t>
      </w:r>
      <w:r w:rsidR="00B518EA" w:rsidRPr="00346CB6">
        <w:rPr>
          <w:rFonts w:ascii="Times New Roman" w:hAnsi="Times New Roman" w:cs="Times New Roman"/>
          <w:lang w:val="es-ES"/>
        </w:rPr>
        <w:t xml:space="preserve">r a resolver problemas </w:t>
      </w:r>
      <w:r w:rsidR="000200B4" w:rsidRPr="00346CB6">
        <w:rPr>
          <w:rFonts w:ascii="Times New Roman" w:hAnsi="Times New Roman" w:cs="Times New Roman"/>
          <w:lang w:val="es-ES"/>
        </w:rPr>
        <w:t>y mejorar la</w:t>
      </w:r>
      <w:r w:rsidR="00201E90" w:rsidRPr="00346CB6">
        <w:rPr>
          <w:rFonts w:ascii="Times New Roman" w:hAnsi="Times New Roman" w:cs="Times New Roman"/>
          <w:lang w:val="es-ES"/>
        </w:rPr>
        <w:t xml:space="preserve"> convivencia </w:t>
      </w:r>
      <w:r w:rsidR="007B01C6" w:rsidRPr="00346CB6">
        <w:rPr>
          <w:rFonts w:ascii="Times New Roman" w:hAnsi="Times New Roman" w:cs="Times New Roman"/>
          <w:lang w:val="es-ES"/>
        </w:rPr>
        <w:t xml:space="preserve">en </w:t>
      </w:r>
      <w:r w:rsidR="000200B4" w:rsidRPr="00346CB6">
        <w:rPr>
          <w:rFonts w:ascii="Times New Roman" w:hAnsi="Times New Roman" w:cs="Times New Roman"/>
          <w:lang w:val="es-ES"/>
        </w:rPr>
        <w:t xml:space="preserve">la </w:t>
      </w:r>
      <w:r w:rsidR="007B01C6" w:rsidRPr="00346CB6">
        <w:rPr>
          <w:rFonts w:ascii="Times New Roman" w:hAnsi="Times New Roman" w:cs="Times New Roman"/>
          <w:lang w:val="es-ES"/>
        </w:rPr>
        <w:t>comunidad</w:t>
      </w:r>
      <w:r w:rsidR="00C50704" w:rsidRPr="00346CB6">
        <w:rPr>
          <w:rFonts w:ascii="Times New Roman" w:hAnsi="Times New Roman" w:cs="Times New Roman"/>
          <w:lang w:val="es-ES"/>
        </w:rPr>
        <w:t xml:space="preserve">. En el caso de la educación, </w:t>
      </w:r>
      <w:r w:rsidR="008E1797" w:rsidRPr="00346CB6">
        <w:rPr>
          <w:rFonts w:ascii="Times New Roman" w:hAnsi="Times New Roman" w:cs="Times New Roman"/>
          <w:lang w:val="es-ES"/>
        </w:rPr>
        <w:t xml:space="preserve">su uso </w:t>
      </w:r>
      <w:r w:rsidR="005A472F" w:rsidRPr="00346CB6">
        <w:rPr>
          <w:rFonts w:ascii="Times New Roman" w:hAnsi="Times New Roman" w:cs="Times New Roman"/>
          <w:lang w:val="es-ES"/>
        </w:rPr>
        <w:t xml:space="preserve">en el aula </w:t>
      </w:r>
      <w:r w:rsidR="008E1797" w:rsidRPr="00346CB6">
        <w:rPr>
          <w:rFonts w:ascii="Times New Roman" w:hAnsi="Times New Roman" w:cs="Times New Roman"/>
          <w:lang w:val="es-ES"/>
        </w:rPr>
        <w:t>debe traducirse en lograr aprendizajes de</w:t>
      </w:r>
      <w:r w:rsidR="000200B4" w:rsidRPr="00346CB6">
        <w:rPr>
          <w:rFonts w:ascii="Times New Roman" w:hAnsi="Times New Roman" w:cs="Times New Roman"/>
          <w:lang w:val="es-ES"/>
        </w:rPr>
        <w:t xml:space="preserve"> calidad </w:t>
      </w:r>
      <w:r w:rsidR="00C50704" w:rsidRPr="00346CB6">
        <w:rPr>
          <w:rFonts w:ascii="Times New Roman" w:hAnsi="Times New Roman" w:cs="Times New Roman"/>
          <w:lang w:val="es-ES"/>
        </w:rPr>
        <w:t xml:space="preserve">para </w:t>
      </w:r>
      <w:r w:rsidR="005A472F" w:rsidRPr="00346CB6">
        <w:rPr>
          <w:rFonts w:ascii="Times New Roman" w:hAnsi="Times New Roman" w:cs="Times New Roman"/>
          <w:lang w:val="es-ES"/>
        </w:rPr>
        <w:t xml:space="preserve">que </w:t>
      </w:r>
      <w:r w:rsidR="000200B4" w:rsidRPr="00346CB6">
        <w:rPr>
          <w:rFonts w:ascii="Times New Roman" w:hAnsi="Times New Roman" w:cs="Times New Roman"/>
          <w:lang w:val="es-ES"/>
        </w:rPr>
        <w:t>el individuo a</w:t>
      </w:r>
      <w:r w:rsidR="00EE399B" w:rsidRPr="00346CB6">
        <w:rPr>
          <w:rFonts w:ascii="Times New Roman" w:hAnsi="Times New Roman" w:cs="Times New Roman"/>
          <w:lang w:val="es-ES"/>
        </w:rPr>
        <w:t>prenda a ser un mejor ser humano</w:t>
      </w:r>
      <w:r w:rsidR="008E1797" w:rsidRPr="00346CB6">
        <w:rPr>
          <w:rFonts w:ascii="Times New Roman" w:hAnsi="Times New Roman" w:cs="Times New Roman"/>
          <w:lang w:val="es-ES"/>
        </w:rPr>
        <w:t>.</w:t>
      </w:r>
    </w:p>
    <w:p w14:paraId="1CB6C97A" w14:textId="6C7927F7" w:rsidR="0055360F" w:rsidRPr="00346CB6" w:rsidRDefault="00AB469E" w:rsidP="00346CB6">
      <w:pPr>
        <w:spacing w:line="360" w:lineRule="auto"/>
        <w:ind w:firstLine="708"/>
        <w:jc w:val="both"/>
        <w:rPr>
          <w:rFonts w:ascii="Times New Roman" w:hAnsi="Times New Roman" w:cs="Times New Roman"/>
        </w:rPr>
      </w:pPr>
      <w:r w:rsidRPr="00346CB6">
        <w:rPr>
          <w:rFonts w:ascii="Times New Roman" w:hAnsi="Times New Roman" w:cs="Times New Roman"/>
        </w:rPr>
        <w:t>El estudio del uso y apropiación d</w:t>
      </w:r>
      <w:r w:rsidR="008120F0" w:rsidRPr="00346CB6">
        <w:rPr>
          <w:rFonts w:ascii="Times New Roman" w:hAnsi="Times New Roman" w:cs="Times New Roman"/>
        </w:rPr>
        <w:t>e las TIC es un tema que</w:t>
      </w:r>
      <w:r w:rsidRPr="00346CB6">
        <w:rPr>
          <w:rFonts w:ascii="Times New Roman" w:hAnsi="Times New Roman" w:cs="Times New Roman"/>
        </w:rPr>
        <w:t xml:space="preserve"> ya ha sido estudiado</w:t>
      </w:r>
      <w:r w:rsidR="008120F0" w:rsidRPr="00346CB6">
        <w:rPr>
          <w:rFonts w:ascii="Times New Roman" w:hAnsi="Times New Roman" w:cs="Times New Roman"/>
        </w:rPr>
        <w:t xml:space="preserve"> por </w:t>
      </w:r>
      <w:r w:rsidR="002B2D6D" w:rsidRPr="00346CB6">
        <w:rPr>
          <w:rFonts w:ascii="Times New Roman" w:hAnsi="Times New Roman" w:cs="Times New Roman"/>
        </w:rPr>
        <w:t xml:space="preserve">varios autores </w:t>
      </w:r>
      <w:r w:rsidR="00B57A0B" w:rsidRPr="00346CB6">
        <w:rPr>
          <w:rFonts w:ascii="Times New Roman" w:hAnsi="Times New Roman" w:cs="Times New Roman"/>
        </w:rPr>
        <w:t>—</w:t>
      </w:r>
      <w:r w:rsidR="002B2D6D" w:rsidRPr="00346CB6">
        <w:rPr>
          <w:rFonts w:ascii="Times New Roman" w:hAnsi="Times New Roman" w:cs="Times New Roman"/>
        </w:rPr>
        <w:t>entre ellos</w:t>
      </w:r>
      <w:r w:rsidR="00134F52" w:rsidRPr="00346CB6">
        <w:rPr>
          <w:rFonts w:ascii="Times New Roman" w:hAnsi="Times New Roman" w:cs="Times New Roman"/>
        </w:rPr>
        <w:t xml:space="preserve"> </w:t>
      </w:r>
      <w:r w:rsidR="002647D9" w:rsidRPr="00346CB6">
        <w:rPr>
          <w:rFonts w:ascii="Times New Roman" w:hAnsi="Times New Roman" w:cs="Times New Roman"/>
        </w:rPr>
        <w:t xml:space="preserve">Aparicio </w:t>
      </w:r>
      <w:r w:rsidR="00134F52" w:rsidRPr="00346CB6">
        <w:rPr>
          <w:rFonts w:ascii="Times New Roman" w:hAnsi="Times New Roman" w:cs="Times New Roman"/>
        </w:rPr>
        <w:fldChar w:fldCharType="begin"/>
      </w:r>
      <w:r w:rsidR="00B02068" w:rsidRPr="00346CB6">
        <w:rPr>
          <w:rFonts w:ascii="Times New Roman" w:hAnsi="Times New Roman" w:cs="Times New Roman"/>
        </w:rPr>
        <w:instrText xml:space="preserve"> ADDIN ZOTERO_ITEM CSL_CITATION {"citationID":"BWUDYmUN","properties":{"formattedCitation":"(G\\uc0\\u243{}mez, 2019; Mart\\uc0\\u237{}nez-Dom\\uc0\\u237{}nguez, 2020; Meza &amp; Garcia-Quintero, 2018)","plainCitation":"(Gómez, 2019; Martínez-Domínguez, 2020; Meza &amp; Garcia-Quintero, 2018)","dontUpdate":true,"noteIndex":0},"citationItems":[{"id":"RYZSOT40/1pctwx9S","uris":["http://zotero.org/users/local/B0iJjb3g/items/7UZZ9FLV"],"itemData":{"id":2657,"type":"article-journal","abstract":"This article aims to describe and analyze the uses of TIC in an Educational Institution of the Municipality of Chia, and the understanding of the use of TIC as cognitive tools, as well as propose improvements aimed at the integration of TIC in the teaching of teachers and the curricular impregnation of the TAC. This research gathers the general and particular impressions of an educational community through the interpretation of the data collected through the selected Instrument with respect to how research processes were developed using TIC, and trying to identify particularly how TIC was used for the research in each of the Research Groups of an Educational Institution of the Municipality of Chia (Colombia).","container-title":"Revista Interamericana de Investigación Educación y Pedagogía RIIEP","DOI":"10.15332/s1657-107X.2019.0001.04","ISSN":"2500-5421","issue":"1","language":"es","license":"Derechos de autor","note":"number: 1","page":"253-284","source":"revistas.usantotomas.edu.co","title":"Uso y apropiación de las TIC en educación","volume":"12","author":[{"family":"Gómez","given":"Oscar Yecid Aparicio"}],"issued":{"date-parts":[["2019",1,1]]}},"label":"page"},{"id":"RYZSOT40/EQTUq2gI","uris":["http://zotero.org/users/local/B0iJjb3g/items/4NUSB4SF"],"itemData":{"id":2659,"type":"article-journal","container-title":"Estudios sociales. Revista de alimentación contemporánea y desarrollo regional","DOI":"10.24836/es.v30i55.917","ISSN":"2395-9169","issue":"55","language":"es","note":"publisher: Centro de Investigación en Alimentación y Desarrollo A.C.","source":"SciELO","title":"Apropiación social de TIC: el caso de internet en México","title-short":"Apropiación social de TIC","URL":"http://www.scielo.org.mx/scielo.php?script=sci_abstract&amp;pid=S2395-91692020000100126&amp;lng=es&amp;nrm=iso&amp;tlng=es","volume":"30","author":[{"family":"Martínez-Domínguez","given":"Marlen"}],"accessed":{"date-parts":[["2023",5,15]]},"issued":{"date-parts":[["2020",6]]}},"label":"page"},{"id":"RYZSOT40/m09HPOSX","uris":["http://zotero.org/users/local/B0iJjb3g/items/VG4LYHZC"],"itemData":{"id":2654,"type":"article-journal","abstract":"The academic evidence from developing countries shows the change that universities are making in the production of knowledge and the influence they exert on the development of their countries, given the integration of ICT in academic activities, which has made it possible to improve production processes and the exchange of knowledge through the network. The objective of the research was to characterize the use and appropriation of ICTs, which the teachers of the environmental engineering program of the UFPSO, do in their pedagogical practices, through a descriptive methodology with a quantitative and qualitative approach, which allowed to use instruments the collection as surveys, focus group and personal interview, to analyze the results through the statistical software SPSS and Atlas Ti. From the results of the work it is concluded that most teachers consider ICT as a resource to improve the teaching-learning process, where at the beginning they are used as a tool for the transmission of information, and that as they appropriate, they allow the construction of knowledge.","container-title":"Journal of Physics: Conference Series","DOI":"10.1088/1742-6596/1126/1/012048","journalAbbreviation":"Journal of Physics: Conference Series","page":"012048","source":"ResearchGate","title":"Use and appropriation of ICT in the educational practices of teachers of the program of environmental engineering of the Universidad Francisco de Paula Santander","volume":"1126","author":[{"family":"Meza","given":"M"},{"family":"Garcia-Quintero","given":"Carmen"}],"issued":{"date-parts":[["2018",11,1]]}},"label":"page"}],"schema":"https://github.com/citation-style-language/schema/raw/master/csl-citation.json"} </w:instrText>
      </w:r>
      <w:r w:rsidR="00134F52" w:rsidRPr="00346CB6">
        <w:rPr>
          <w:rFonts w:ascii="Times New Roman" w:hAnsi="Times New Roman" w:cs="Times New Roman"/>
        </w:rPr>
        <w:fldChar w:fldCharType="separate"/>
      </w:r>
      <w:r w:rsidR="00134F52" w:rsidRPr="00346CB6">
        <w:rPr>
          <w:rFonts w:ascii="Times New Roman" w:hAnsi="Times New Roman" w:cs="Times New Roman"/>
        </w:rPr>
        <w:t xml:space="preserve">Gómez </w:t>
      </w:r>
      <w:r w:rsidR="002A29AC" w:rsidRPr="00346CB6">
        <w:rPr>
          <w:rFonts w:ascii="Times New Roman" w:hAnsi="Times New Roman" w:cs="Times New Roman"/>
        </w:rPr>
        <w:t>(</w:t>
      </w:r>
      <w:r w:rsidR="00134F52" w:rsidRPr="00346CB6">
        <w:rPr>
          <w:rFonts w:ascii="Times New Roman" w:hAnsi="Times New Roman" w:cs="Times New Roman"/>
        </w:rPr>
        <w:t>2019</w:t>
      </w:r>
      <w:r w:rsidR="002A29AC" w:rsidRPr="00346CB6">
        <w:rPr>
          <w:rFonts w:ascii="Times New Roman" w:hAnsi="Times New Roman" w:cs="Times New Roman"/>
        </w:rPr>
        <w:t>)</w:t>
      </w:r>
      <w:r w:rsidR="00C50704" w:rsidRPr="00346CB6">
        <w:rPr>
          <w:rFonts w:ascii="Times New Roman" w:hAnsi="Times New Roman" w:cs="Times New Roman"/>
        </w:rPr>
        <w:t>,</w:t>
      </w:r>
      <w:r w:rsidR="00134F52" w:rsidRPr="00346CB6">
        <w:rPr>
          <w:rFonts w:ascii="Times New Roman" w:hAnsi="Times New Roman" w:cs="Times New Roman"/>
        </w:rPr>
        <w:t xml:space="preserve"> </w:t>
      </w:r>
      <w:r w:rsidR="00860D38" w:rsidRPr="00346CB6">
        <w:rPr>
          <w:rFonts w:ascii="Times New Roman" w:hAnsi="Times New Roman" w:cs="Times New Roman"/>
        </w:rPr>
        <w:t>Martínez</w:t>
      </w:r>
      <w:bookmarkStart w:id="2" w:name="_Hlk149841368"/>
      <w:r w:rsidR="00860D38" w:rsidRPr="00346CB6">
        <w:rPr>
          <w:rFonts w:ascii="Times New Roman" w:hAnsi="Times New Roman" w:cs="Times New Roman"/>
        </w:rPr>
        <w:t>-Domínguez</w:t>
      </w:r>
      <w:bookmarkEnd w:id="2"/>
      <w:r w:rsidR="00860D38" w:rsidRPr="00346CB6">
        <w:rPr>
          <w:rFonts w:ascii="Times New Roman" w:hAnsi="Times New Roman" w:cs="Times New Roman"/>
        </w:rPr>
        <w:t xml:space="preserve">, </w:t>
      </w:r>
      <w:r w:rsidR="002A29AC" w:rsidRPr="00346CB6">
        <w:rPr>
          <w:rFonts w:ascii="Times New Roman" w:hAnsi="Times New Roman" w:cs="Times New Roman"/>
        </w:rPr>
        <w:t>(</w:t>
      </w:r>
      <w:r w:rsidR="00860D38" w:rsidRPr="00346CB6">
        <w:rPr>
          <w:rFonts w:ascii="Times New Roman" w:hAnsi="Times New Roman" w:cs="Times New Roman"/>
        </w:rPr>
        <w:t>2020</w:t>
      </w:r>
      <w:r w:rsidR="002A29AC" w:rsidRPr="00346CB6">
        <w:rPr>
          <w:rFonts w:ascii="Times New Roman" w:hAnsi="Times New Roman" w:cs="Times New Roman"/>
        </w:rPr>
        <w:t>)</w:t>
      </w:r>
      <w:r w:rsidR="00860D38" w:rsidRPr="00346CB6">
        <w:rPr>
          <w:rFonts w:ascii="Times New Roman" w:hAnsi="Times New Roman" w:cs="Times New Roman"/>
        </w:rPr>
        <w:t xml:space="preserve"> </w:t>
      </w:r>
      <w:r w:rsidR="00B57A0B" w:rsidRPr="00346CB6">
        <w:rPr>
          <w:rFonts w:ascii="Times New Roman" w:hAnsi="Times New Roman" w:cs="Times New Roman"/>
        </w:rPr>
        <w:t xml:space="preserve">y </w:t>
      </w:r>
      <w:r w:rsidR="00860D38" w:rsidRPr="00346CB6">
        <w:rPr>
          <w:rFonts w:ascii="Times New Roman" w:hAnsi="Times New Roman" w:cs="Times New Roman"/>
        </w:rPr>
        <w:t>Meza y García-Quintero (</w:t>
      </w:r>
      <w:r w:rsidR="00134F52" w:rsidRPr="00346CB6">
        <w:rPr>
          <w:rFonts w:ascii="Times New Roman" w:hAnsi="Times New Roman" w:cs="Times New Roman"/>
        </w:rPr>
        <w:t>2018)</w:t>
      </w:r>
      <w:r w:rsidR="00134F52" w:rsidRPr="00346CB6">
        <w:rPr>
          <w:rFonts w:ascii="Times New Roman" w:hAnsi="Times New Roman" w:cs="Times New Roman"/>
        </w:rPr>
        <w:fldChar w:fldCharType="end"/>
      </w:r>
      <w:r w:rsidR="00B57A0B" w:rsidRPr="00346CB6">
        <w:rPr>
          <w:rFonts w:ascii="Times New Roman" w:hAnsi="Times New Roman" w:cs="Times New Roman"/>
        </w:rPr>
        <w:t>—</w:t>
      </w:r>
      <w:r w:rsidR="00EA19BD" w:rsidRPr="00346CB6">
        <w:rPr>
          <w:rFonts w:ascii="Times New Roman" w:hAnsi="Times New Roman" w:cs="Times New Roman"/>
        </w:rPr>
        <w:t xml:space="preserve"> </w:t>
      </w:r>
      <w:r w:rsidR="001810FA" w:rsidRPr="00346CB6">
        <w:rPr>
          <w:rFonts w:ascii="Times New Roman" w:hAnsi="Times New Roman" w:cs="Times New Roman"/>
        </w:rPr>
        <w:t xml:space="preserve">y </w:t>
      </w:r>
      <w:r w:rsidRPr="00346CB6">
        <w:rPr>
          <w:rFonts w:ascii="Times New Roman" w:hAnsi="Times New Roman" w:cs="Times New Roman"/>
        </w:rPr>
        <w:t xml:space="preserve">seguirá estudiándose por ser un tema en constante evolución y por estar vinculado a los cambios </w:t>
      </w:r>
      <w:r w:rsidR="00C50704" w:rsidRPr="00346CB6">
        <w:rPr>
          <w:rFonts w:ascii="Times New Roman" w:hAnsi="Times New Roman" w:cs="Times New Roman"/>
        </w:rPr>
        <w:t>d</w:t>
      </w:r>
      <w:r w:rsidRPr="00346CB6">
        <w:rPr>
          <w:rFonts w:ascii="Times New Roman" w:hAnsi="Times New Roman" w:cs="Times New Roman"/>
        </w:rPr>
        <w:t xml:space="preserve">el entorno social y económico. </w:t>
      </w:r>
    </w:p>
    <w:p w14:paraId="2B5C0B83" w14:textId="460F5B4D" w:rsidR="00571808" w:rsidRPr="00346CB6" w:rsidRDefault="00C50704" w:rsidP="00346CB6">
      <w:pPr>
        <w:spacing w:line="360" w:lineRule="auto"/>
        <w:ind w:firstLine="708"/>
        <w:jc w:val="both"/>
        <w:rPr>
          <w:rFonts w:ascii="Times New Roman" w:hAnsi="Times New Roman" w:cs="Times New Roman"/>
        </w:rPr>
      </w:pPr>
      <w:r w:rsidRPr="00346CB6">
        <w:rPr>
          <w:rFonts w:ascii="Times New Roman" w:hAnsi="Times New Roman" w:cs="Times New Roman"/>
        </w:rPr>
        <w:t>Por ende, l</w:t>
      </w:r>
      <w:r w:rsidR="0055360F" w:rsidRPr="00346CB6">
        <w:rPr>
          <w:rFonts w:ascii="Times New Roman" w:hAnsi="Times New Roman" w:cs="Times New Roman"/>
        </w:rPr>
        <w:t>o que motivó la realización de esta investigación fue la</w:t>
      </w:r>
      <w:r w:rsidR="00AB469E" w:rsidRPr="00346CB6">
        <w:rPr>
          <w:rFonts w:ascii="Times New Roman" w:hAnsi="Times New Roman" w:cs="Times New Roman"/>
        </w:rPr>
        <w:t xml:space="preserve"> necesidad </w:t>
      </w:r>
      <w:r w:rsidR="0055360F" w:rsidRPr="00346CB6">
        <w:rPr>
          <w:rFonts w:ascii="Times New Roman" w:hAnsi="Times New Roman" w:cs="Times New Roman"/>
        </w:rPr>
        <w:t xml:space="preserve">de actualizar los estudios en relación </w:t>
      </w:r>
      <w:r w:rsidRPr="00346CB6">
        <w:rPr>
          <w:rFonts w:ascii="Times New Roman" w:hAnsi="Times New Roman" w:cs="Times New Roman"/>
        </w:rPr>
        <w:t>con</w:t>
      </w:r>
      <w:r w:rsidR="0055360F" w:rsidRPr="00346CB6">
        <w:rPr>
          <w:rFonts w:ascii="Times New Roman" w:hAnsi="Times New Roman" w:cs="Times New Roman"/>
        </w:rPr>
        <w:t xml:space="preserve"> los </w:t>
      </w:r>
      <w:r w:rsidR="00571808" w:rsidRPr="00346CB6">
        <w:rPr>
          <w:rFonts w:ascii="Times New Roman" w:hAnsi="Times New Roman" w:cs="Times New Roman"/>
        </w:rPr>
        <w:t>usos y apropiación de los docentes</w:t>
      </w:r>
      <w:r w:rsidR="0055360F" w:rsidRPr="00346CB6">
        <w:rPr>
          <w:rFonts w:ascii="Times New Roman" w:hAnsi="Times New Roman" w:cs="Times New Roman"/>
        </w:rPr>
        <w:t xml:space="preserve"> sobre las TIC</w:t>
      </w:r>
      <w:r w:rsidRPr="00346CB6">
        <w:rPr>
          <w:rFonts w:ascii="Times New Roman" w:hAnsi="Times New Roman" w:cs="Times New Roman"/>
        </w:rPr>
        <w:t>,</w:t>
      </w:r>
      <w:r w:rsidR="0055360F" w:rsidRPr="00346CB6">
        <w:rPr>
          <w:rFonts w:ascii="Times New Roman" w:hAnsi="Times New Roman" w:cs="Times New Roman"/>
        </w:rPr>
        <w:t xml:space="preserve"> sobre todo a raíz de la pandemia</w:t>
      </w:r>
      <w:r w:rsidR="00571808" w:rsidRPr="00346CB6">
        <w:rPr>
          <w:rFonts w:ascii="Times New Roman" w:hAnsi="Times New Roman" w:cs="Times New Roman"/>
        </w:rPr>
        <w:t>.</w:t>
      </w:r>
      <w:r w:rsidR="00EA19BD" w:rsidRPr="00346CB6">
        <w:rPr>
          <w:rFonts w:ascii="Times New Roman" w:hAnsi="Times New Roman" w:cs="Times New Roman"/>
        </w:rPr>
        <w:t xml:space="preserve"> </w:t>
      </w:r>
      <w:r w:rsidRPr="00346CB6">
        <w:rPr>
          <w:rFonts w:ascii="Times New Roman" w:hAnsi="Times New Roman" w:cs="Times New Roman"/>
        </w:rPr>
        <w:t>E</w:t>
      </w:r>
      <w:r w:rsidR="00571808" w:rsidRPr="00346CB6">
        <w:rPr>
          <w:rFonts w:ascii="Times New Roman" w:hAnsi="Times New Roman" w:cs="Times New Roman"/>
        </w:rPr>
        <w:t>n palabras d</w:t>
      </w:r>
      <w:r w:rsidR="00413E34" w:rsidRPr="00346CB6">
        <w:rPr>
          <w:rFonts w:ascii="Times New Roman" w:hAnsi="Times New Roman" w:cs="Times New Roman"/>
        </w:rPr>
        <w:t>e los mismos docentes, existen</w:t>
      </w:r>
      <w:r w:rsidR="00571808" w:rsidRPr="00346CB6">
        <w:rPr>
          <w:rFonts w:ascii="Times New Roman" w:hAnsi="Times New Roman" w:cs="Times New Roman"/>
        </w:rPr>
        <w:t xml:space="preserve"> problema</w:t>
      </w:r>
      <w:r w:rsidR="00413E34" w:rsidRPr="00346CB6">
        <w:rPr>
          <w:rFonts w:ascii="Times New Roman" w:hAnsi="Times New Roman" w:cs="Times New Roman"/>
        </w:rPr>
        <w:t>s</w:t>
      </w:r>
      <w:r w:rsidR="00571808" w:rsidRPr="00346CB6">
        <w:rPr>
          <w:rFonts w:ascii="Times New Roman" w:hAnsi="Times New Roman" w:cs="Times New Roman"/>
        </w:rPr>
        <w:t xml:space="preserve"> con la capacitación </w:t>
      </w:r>
      <w:r w:rsidR="00413E34" w:rsidRPr="00346CB6">
        <w:rPr>
          <w:rFonts w:ascii="Times New Roman" w:hAnsi="Times New Roman" w:cs="Times New Roman"/>
        </w:rPr>
        <w:t>que les ofrecen las universidades, s</w:t>
      </w:r>
      <w:r w:rsidR="00571808" w:rsidRPr="00346CB6">
        <w:rPr>
          <w:rFonts w:ascii="Times New Roman" w:hAnsi="Times New Roman" w:cs="Times New Roman"/>
        </w:rPr>
        <w:t xml:space="preserve">obre todo considerando los escenarios tan </w:t>
      </w:r>
      <w:r w:rsidR="00413E34" w:rsidRPr="00346CB6">
        <w:rPr>
          <w:rFonts w:ascii="Times New Roman" w:hAnsi="Times New Roman" w:cs="Times New Roman"/>
        </w:rPr>
        <w:t>complejos y las necesidades de las nuevas generaciones de alumnos</w:t>
      </w:r>
      <w:r w:rsidR="00571808" w:rsidRPr="00346CB6">
        <w:rPr>
          <w:rFonts w:ascii="Times New Roman" w:hAnsi="Times New Roman" w:cs="Times New Roman"/>
        </w:rPr>
        <w:t>.</w:t>
      </w:r>
    </w:p>
    <w:p w14:paraId="0532714B" w14:textId="0C8B5DE3" w:rsidR="00445C2E" w:rsidRPr="00346CB6" w:rsidRDefault="00571808" w:rsidP="00346CB6">
      <w:pPr>
        <w:spacing w:line="360" w:lineRule="auto"/>
        <w:ind w:firstLine="708"/>
        <w:jc w:val="both"/>
        <w:rPr>
          <w:rFonts w:ascii="Times New Roman" w:hAnsi="Times New Roman" w:cs="Times New Roman"/>
          <w:lang w:val="es-ES"/>
        </w:rPr>
      </w:pPr>
      <w:r w:rsidRPr="00346CB6">
        <w:rPr>
          <w:rFonts w:ascii="Times New Roman" w:hAnsi="Times New Roman" w:cs="Times New Roman"/>
          <w:lang w:val="es-ES"/>
        </w:rPr>
        <w:t>Un estudio realizado por</w:t>
      </w:r>
      <w:r w:rsidR="00EA19BD" w:rsidRPr="00346CB6">
        <w:rPr>
          <w:rFonts w:ascii="Times New Roman" w:hAnsi="Times New Roman" w:cs="Times New Roman"/>
          <w:lang w:val="es-ES"/>
        </w:rPr>
        <w:t xml:space="preserve"> </w:t>
      </w:r>
      <w:r w:rsidRPr="00346CB6">
        <w:rPr>
          <w:rFonts w:ascii="Times New Roman" w:hAnsi="Times New Roman" w:cs="Times New Roman"/>
          <w:lang w:val="es-ES"/>
        </w:rPr>
        <w:fldChar w:fldCharType="begin"/>
      </w:r>
      <w:r w:rsidR="00B02068" w:rsidRPr="00346CB6">
        <w:rPr>
          <w:rFonts w:ascii="Times New Roman" w:hAnsi="Times New Roman" w:cs="Times New Roman"/>
          <w:lang w:val="es-ES"/>
        </w:rPr>
        <w:instrText xml:space="preserve"> ADDIN ZOTERO_ITEM CSL_CITATION {"citationID":"2rTOuolg","properties":{"formattedCitation":"(Claro, 2010)","plainCitation":"(Claro, 2010)","dontUpdate":true,"noteIndex":0},"citationItems":[{"id":316,"uris":["http://zotero.org/users/9941687/items/UAP4S7SS"],"itemData":{"id":316,"type":"document","language":"es","note":"journalAbbreviation: Impacto de las TIC en los aprendizajes de los estudiantes: estado del arte\nLast Modified: 2020-03-06T14:30-03:00","publisher":"CEPAL","source":"www.cepal.org","title":"Impacto de las TIC en los aprendizajes de los estudiantes: estado del arte","title-short":"Impacto de las TIC en los aprendizajes de los estudiantes","URL":"https://www.cepal.org/es/publicaciones/3781-impacto-tic-aprendizajes-estudiantes-estado-arte","author":[{"family":"Claro","given":"Magdalena"}],"accessed":{"date-parts":[["2022",9,8]]},"issued":{"date-parts":[["2010",9,1]]}}}],"schema":"https://github.com/citation-style-language/schema/raw/master/csl-citation.json"} </w:instrText>
      </w:r>
      <w:r w:rsidRPr="00346CB6">
        <w:rPr>
          <w:rFonts w:ascii="Times New Roman" w:hAnsi="Times New Roman" w:cs="Times New Roman"/>
          <w:lang w:val="es-ES"/>
        </w:rPr>
        <w:fldChar w:fldCharType="separate"/>
      </w:r>
      <w:r w:rsidRPr="00346CB6">
        <w:rPr>
          <w:rFonts w:ascii="Times New Roman" w:hAnsi="Times New Roman" w:cs="Times New Roman"/>
          <w:noProof/>
          <w:lang w:val="es-ES"/>
        </w:rPr>
        <w:t>Claro (2010)</w:t>
      </w:r>
      <w:r w:rsidRPr="00346CB6">
        <w:rPr>
          <w:rFonts w:ascii="Times New Roman" w:hAnsi="Times New Roman" w:cs="Times New Roman"/>
          <w:lang w:val="es-ES"/>
        </w:rPr>
        <w:fldChar w:fldCharType="end"/>
      </w:r>
      <w:r w:rsidRPr="00346CB6">
        <w:rPr>
          <w:rFonts w:ascii="Times New Roman" w:hAnsi="Times New Roman" w:cs="Times New Roman"/>
          <w:lang w:val="es-ES"/>
        </w:rPr>
        <w:t xml:space="preserve"> para </w:t>
      </w:r>
      <w:r w:rsidRPr="00346CB6">
        <w:rPr>
          <w:rFonts w:ascii="Times New Roman" w:hAnsi="Times New Roman" w:cs="Times New Roman"/>
          <w:shd w:val="clear" w:color="auto" w:fill="FFFFFF"/>
        </w:rPr>
        <w:t>l</w:t>
      </w:r>
      <w:r w:rsidRPr="00346CB6">
        <w:rPr>
          <w:rFonts w:ascii="Times New Roman" w:eastAsia="Times New Roman" w:hAnsi="Times New Roman" w:cs="Times New Roman"/>
          <w:shd w:val="clear" w:color="auto" w:fill="FFFFFF"/>
          <w:lang w:eastAsia="es-MX"/>
        </w:rPr>
        <w:t>a Comisión Económica para América Latina y el Caribe</w:t>
      </w:r>
      <w:r w:rsidRPr="00346CB6">
        <w:rPr>
          <w:rFonts w:ascii="Times New Roman" w:hAnsi="Times New Roman" w:cs="Times New Roman"/>
          <w:shd w:val="clear" w:color="auto" w:fill="FFFFFF"/>
        </w:rPr>
        <w:t xml:space="preserve"> (CEPAL)</w:t>
      </w:r>
      <w:r w:rsidRPr="00346CB6">
        <w:rPr>
          <w:rFonts w:ascii="Times New Roman" w:hAnsi="Times New Roman" w:cs="Times New Roman"/>
          <w:lang w:val="es-ES"/>
        </w:rPr>
        <w:t xml:space="preserve"> identific</w:t>
      </w:r>
      <w:r w:rsidR="005B5BB9" w:rsidRPr="00346CB6">
        <w:rPr>
          <w:rFonts w:ascii="Times New Roman" w:hAnsi="Times New Roman" w:cs="Times New Roman"/>
          <w:lang w:val="es-ES"/>
        </w:rPr>
        <w:t>ó</w:t>
      </w:r>
      <w:r w:rsidRPr="00346CB6">
        <w:rPr>
          <w:rFonts w:ascii="Times New Roman" w:hAnsi="Times New Roman" w:cs="Times New Roman"/>
          <w:lang w:val="es-ES"/>
        </w:rPr>
        <w:t xml:space="preserve"> que los profesores que tienen mayor uso de las </w:t>
      </w:r>
      <w:r w:rsidR="00AB2742" w:rsidRPr="00346CB6">
        <w:rPr>
          <w:rFonts w:ascii="Times New Roman" w:hAnsi="Times New Roman" w:cs="Times New Roman"/>
          <w:lang w:val="es-ES"/>
        </w:rPr>
        <w:t>TIC</w:t>
      </w:r>
      <w:r w:rsidRPr="00346CB6">
        <w:rPr>
          <w:rFonts w:ascii="Times New Roman" w:hAnsi="Times New Roman" w:cs="Times New Roman"/>
          <w:lang w:val="es-ES"/>
        </w:rPr>
        <w:t xml:space="preserve"> mejoran el rendimient</w:t>
      </w:r>
      <w:r w:rsidR="00413E34" w:rsidRPr="00346CB6">
        <w:rPr>
          <w:rFonts w:ascii="Times New Roman" w:hAnsi="Times New Roman" w:cs="Times New Roman"/>
          <w:lang w:val="es-ES"/>
        </w:rPr>
        <w:t xml:space="preserve">o académico de sus estudiantes. Aunque </w:t>
      </w:r>
      <w:r w:rsidR="00C50704" w:rsidRPr="00346CB6">
        <w:rPr>
          <w:rFonts w:ascii="Times New Roman" w:hAnsi="Times New Roman" w:cs="Times New Roman"/>
          <w:lang w:val="es-ES"/>
        </w:rPr>
        <w:t xml:space="preserve">cabe señalar que </w:t>
      </w:r>
      <w:r w:rsidRPr="00346CB6">
        <w:rPr>
          <w:rFonts w:ascii="Times New Roman" w:hAnsi="Times New Roman" w:cs="Times New Roman"/>
          <w:lang w:val="es-ES"/>
        </w:rPr>
        <w:t>las tecnologías por s</w:t>
      </w:r>
      <w:r w:rsidR="00C50704" w:rsidRPr="00346CB6">
        <w:rPr>
          <w:rFonts w:ascii="Times New Roman" w:hAnsi="Times New Roman" w:cs="Times New Roman"/>
          <w:lang w:val="es-ES"/>
        </w:rPr>
        <w:t>í</w:t>
      </w:r>
      <w:r w:rsidRPr="00346CB6">
        <w:rPr>
          <w:rFonts w:ascii="Times New Roman" w:hAnsi="Times New Roman" w:cs="Times New Roman"/>
          <w:lang w:val="es-ES"/>
        </w:rPr>
        <w:t xml:space="preserve"> solas no tienen ningún efecto, </w:t>
      </w:r>
      <w:r w:rsidR="00C50704" w:rsidRPr="00346CB6">
        <w:rPr>
          <w:rFonts w:ascii="Times New Roman" w:hAnsi="Times New Roman" w:cs="Times New Roman"/>
          <w:lang w:val="es-ES"/>
        </w:rPr>
        <w:t>pues deben</w:t>
      </w:r>
      <w:r w:rsidRPr="00346CB6">
        <w:rPr>
          <w:rFonts w:ascii="Times New Roman" w:hAnsi="Times New Roman" w:cs="Times New Roman"/>
          <w:lang w:val="es-ES"/>
        </w:rPr>
        <w:t xml:space="preserve"> incorporarse a la planeación didáctica.</w:t>
      </w:r>
      <w:r w:rsidR="00B5708B" w:rsidRPr="00346CB6">
        <w:rPr>
          <w:rFonts w:ascii="Times New Roman" w:hAnsi="Times New Roman" w:cs="Times New Roman"/>
          <w:lang w:val="es-ES"/>
        </w:rPr>
        <w:t xml:space="preserve"> </w:t>
      </w:r>
      <w:r w:rsidRPr="00346CB6">
        <w:rPr>
          <w:rFonts w:ascii="Times New Roman" w:hAnsi="Times New Roman" w:cs="Times New Roman"/>
        </w:rPr>
        <w:t>En efecto</w:t>
      </w:r>
      <w:r w:rsidR="00C50704" w:rsidRPr="00346CB6">
        <w:rPr>
          <w:rFonts w:ascii="Times New Roman" w:hAnsi="Times New Roman" w:cs="Times New Roman"/>
        </w:rPr>
        <w:t>,</w:t>
      </w:r>
      <w:r w:rsidRPr="00346CB6">
        <w:rPr>
          <w:rFonts w:ascii="Times New Roman" w:hAnsi="Times New Roman" w:cs="Times New Roman"/>
        </w:rPr>
        <w:t xml:space="preserve"> </w:t>
      </w:r>
      <w:r w:rsidR="00B5708B" w:rsidRPr="00346CB6">
        <w:rPr>
          <w:rFonts w:ascii="Times New Roman" w:hAnsi="Times New Roman" w:cs="Times New Roman"/>
        </w:rPr>
        <w:t>la incorporación de la tecnologí</w:t>
      </w:r>
      <w:r w:rsidRPr="00346CB6">
        <w:rPr>
          <w:rFonts w:ascii="Times New Roman" w:hAnsi="Times New Roman" w:cs="Times New Roman"/>
        </w:rPr>
        <w:t>a en la educación ayuda en la atención y solución de los problemas que se presentan en el aula</w:t>
      </w:r>
      <w:r w:rsidR="00413E34" w:rsidRPr="00346CB6">
        <w:rPr>
          <w:rFonts w:ascii="Times New Roman" w:hAnsi="Times New Roman" w:cs="Times New Roman"/>
        </w:rPr>
        <w:t xml:space="preserve">, motivan y califican en mayor medida </w:t>
      </w:r>
      <w:r w:rsidR="00413E34" w:rsidRPr="00346CB6">
        <w:rPr>
          <w:rFonts w:ascii="Times New Roman" w:hAnsi="Times New Roman" w:cs="Times New Roman"/>
        </w:rPr>
        <w:lastRenderedPageBreak/>
        <w:t>al docente</w:t>
      </w:r>
      <w:r w:rsidR="00C50704" w:rsidRPr="00346CB6">
        <w:rPr>
          <w:rFonts w:ascii="Times New Roman" w:hAnsi="Times New Roman" w:cs="Times New Roman"/>
        </w:rPr>
        <w:t>;</w:t>
      </w:r>
      <w:r w:rsidR="00D82E43" w:rsidRPr="00346CB6">
        <w:rPr>
          <w:rFonts w:ascii="Times New Roman" w:hAnsi="Times New Roman" w:cs="Times New Roman"/>
        </w:rPr>
        <w:t xml:space="preserve"> por tanto, </w:t>
      </w:r>
      <w:r w:rsidRPr="00346CB6">
        <w:rPr>
          <w:rFonts w:ascii="Times New Roman" w:hAnsi="Times New Roman" w:cs="Times New Roman"/>
        </w:rPr>
        <w:t>hay que evaluar sus usos para identifica</w:t>
      </w:r>
      <w:r w:rsidR="00D82E43" w:rsidRPr="00346CB6">
        <w:rPr>
          <w:rFonts w:ascii="Times New Roman" w:hAnsi="Times New Roman" w:cs="Times New Roman"/>
        </w:rPr>
        <w:t>r su efectividad y potencializarlas</w:t>
      </w:r>
      <w:r w:rsidRPr="00346CB6">
        <w:rPr>
          <w:rFonts w:ascii="Times New Roman" w:hAnsi="Times New Roman" w:cs="Times New Roman"/>
        </w:rPr>
        <w:t xml:space="preserve">. </w:t>
      </w:r>
    </w:p>
    <w:p w14:paraId="7B30EF68" w14:textId="1BF07773" w:rsidR="00571808" w:rsidRPr="00346CB6" w:rsidRDefault="00571808" w:rsidP="00346CB6">
      <w:pPr>
        <w:spacing w:line="360" w:lineRule="auto"/>
        <w:ind w:firstLine="708"/>
        <w:jc w:val="both"/>
        <w:rPr>
          <w:rFonts w:ascii="Times New Roman" w:hAnsi="Times New Roman" w:cs="Times New Roman"/>
        </w:rPr>
      </w:pPr>
      <w:r w:rsidRPr="00346CB6">
        <w:rPr>
          <w:rFonts w:ascii="Times New Roman" w:hAnsi="Times New Roman" w:cs="Times New Roman"/>
          <w:lang w:val="es-ES"/>
        </w:rPr>
        <w:t>A</w:t>
      </w:r>
      <w:r w:rsidR="005B5BB9" w:rsidRPr="00346CB6">
        <w:rPr>
          <w:rFonts w:ascii="Times New Roman" w:hAnsi="Times New Roman" w:cs="Times New Roman"/>
          <w:lang w:val="es-ES"/>
        </w:rPr>
        <w:t xml:space="preserve">lgunas </w:t>
      </w:r>
      <w:r w:rsidR="005B5BB9" w:rsidRPr="00346CB6">
        <w:rPr>
          <w:rFonts w:ascii="Times New Roman" w:hAnsi="Times New Roman" w:cs="Times New Roman"/>
          <w:bCs/>
          <w:lang w:val="es-ES"/>
        </w:rPr>
        <w:t>preguntas</w:t>
      </w:r>
      <w:r w:rsidR="001810FA" w:rsidRPr="00346CB6">
        <w:rPr>
          <w:rFonts w:ascii="Times New Roman" w:hAnsi="Times New Roman" w:cs="Times New Roman"/>
          <w:lang w:val="es-ES"/>
        </w:rPr>
        <w:t xml:space="preserve"> </w:t>
      </w:r>
      <w:r w:rsidR="00100378" w:rsidRPr="00346CB6">
        <w:rPr>
          <w:rFonts w:ascii="Times New Roman" w:hAnsi="Times New Roman" w:cs="Times New Roman"/>
          <w:lang w:val="es-ES"/>
        </w:rPr>
        <w:t>que</w:t>
      </w:r>
      <w:r w:rsidR="00860D38" w:rsidRPr="00346CB6">
        <w:rPr>
          <w:rFonts w:ascii="Times New Roman" w:hAnsi="Times New Roman" w:cs="Times New Roman"/>
          <w:lang w:val="es-ES"/>
        </w:rPr>
        <w:t xml:space="preserve"> consideramos fundamentales para la reflexión</w:t>
      </w:r>
      <w:r w:rsidR="001810FA" w:rsidRPr="00346CB6">
        <w:rPr>
          <w:rFonts w:ascii="Times New Roman" w:hAnsi="Times New Roman" w:cs="Times New Roman"/>
          <w:lang w:val="es-ES"/>
        </w:rPr>
        <w:t xml:space="preserve"> son</w:t>
      </w:r>
      <w:r w:rsidR="00C50704" w:rsidRPr="00346CB6">
        <w:rPr>
          <w:rFonts w:ascii="Times New Roman" w:hAnsi="Times New Roman" w:cs="Times New Roman"/>
          <w:lang w:val="es-ES"/>
        </w:rPr>
        <w:t xml:space="preserve"> las siguientes</w:t>
      </w:r>
      <w:r w:rsidRPr="00346CB6">
        <w:rPr>
          <w:rFonts w:ascii="Times New Roman" w:hAnsi="Times New Roman" w:cs="Times New Roman"/>
          <w:lang w:val="es-ES"/>
        </w:rPr>
        <w:t xml:space="preserve">: </w:t>
      </w:r>
      <w:r w:rsidR="00100378" w:rsidRPr="00346CB6">
        <w:rPr>
          <w:rFonts w:ascii="Times New Roman" w:hAnsi="Times New Roman" w:cs="Times New Roman"/>
        </w:rPr>
        <w:t>¿</w:t>
      </w:r>
      <w:r w:rsidR="00C50704" w:rsidRPr="00346CB6">
        <w:rPr>
          <w:rFonts w:ascii="Times New Roman" w:hAnsi="Times New Roman" w:cs="Times New Roman"/>
        </w:rPr>
        <w:t>c</w:t>
      </w:r>
      <w:r w:rsidRPr="00346CB6">
        <w:rPr>
          <w:rFonts w:ascii="Times New Roman" w:hAnsi="Times New Roman" w:cs="Times New Roman"/>
        </w:rPr>
        <w:t xml:space="preserve">uál es el rol que tiene </w:t>
      </w:r>
      <w:r w:rsidR="00C82EC8" w:rsidRPr="00346CB6">
        <w:rPr>
          <w:rFonts w:ascii="Times New Roman" w:hAnsi="Times New Roman" w:cs="Times New Roman"/>
        </w:rPr>
        <w:t>la tecnología en la docencia? ¿Q</w:t>
      </w:r>
      <w:r w:rsidRPr="00346CB6">
        <w:rPr>
          <w:rFonts w:ascii="Times New Roman" w:hAnsi="Times New Roman" w:cs="Times New Roman"/>
        </w:rPr>
        <w:t>ué necesidades de aprendizaje relacionadas con la te</w:t>
      </w:r>
      <w:r w:rsidR="00C82EC8" w:rsidRPr="00346CB6">
        <w:rPr>
          <w:rFonts w:ascii="Times New Roman" w:hAnsi="Times New Roman" w:cs="Times New Roman"/>
        </w:rPr>
        <w:t>cnología tienen los docentes? ¿Q</w:t>
      </w:r>
      <w:r w:rsidRPr="00346CB6">
        <w:rPr>
          <w:rFonts w:ascii="Times New Roman" w:hAnsi="Times New Roman" w:cs="Times New Roman"/>
        </w:rPr>
        <w:t>ué características tienen los docentes que usan y se apropian de las TIC</w:t>
      </w:r>
      <w:r w:rsidR="005B5BB9" w:rsidRPr="00346CB6">
        <w:rPr>
          <w:rFonts w:ascii="Times New Roman" w:hAnsi="Times New Roman" w:cs="Times New Roman"/>
        </w:rPr>
        <w:t xml:space="preserve">? </w:t>
      </w:r>
      <w:r w:rsidR="00C82EC8" w:rsidRPr="00346CB6">
        <w:rPr>
          <w:rFonts w:ascii="Times New Roman" w:hAnsi="Times New Roman" w:cs="Times New Roman"/>
          <w:lang w:val="es-ES"/>
        </w:rPr>
        <w:t>¿Q</w:t>
      </w:r>
      <w:r w:rsidRPr="00346CB6">
        <w:rPr>
          <w:rFonts w:ascii="Times New Roman" w:hAnsi="Times New Roman" w:cs="Times New Roman"/>
          <w:lang w:val="es-ES"/>
        </w:rPr>
        <w:t>ué habilidades potencian o inhiben el uso de las TIC en los docentes?</w:t>
      </w:r>
      <w:r w:rsidR="005B5BB9" w:rsidRPr="00346CB6">
        <w:rPr>
          <w:rFonts w:ascii="Times New Roman" w:hAnsi="Times New Roman" w:cs="Times New Roman"/>
          <w:lang w:val="es-ES"/>
        </w:rPr>
        <w:t xml:space="preserve"> </w:t>
      </w:r>
      <w:r w:rsidR="00C82EC8" w:rsidRPr="00346CB6">
        <w:rPr>
          <w:rFonts w:ascii="Times New Roman" w:hAnsi="Times New Roman" w:cs="Times New Roman"/>
          <w:lang w:val="es-ES"/>
        </w:rPr>
        <w:t>¿Q</w:t>
      </w:r>
      <w:r w:rsidRPr="00346CB6">
        <w:rPr>
          <w:rFonts w:ascii="Times New Roman" w:hAnsi="Times New Roman" w:cs="Times New Roman"/>
          <w:lang w:val="es-ES"/>
        </w:rPr>
        <w:t xml:space="preserve">ué factores </w:t>
      </w:r>
      <w:r w:rsidR="00C82EC8" w:rsidRPr="00346CB6">
        <w:rPr>
          <w:rFonts w:ascii="Times New Roman" w:hAnsi="Times New Roman" w:cs="Times New Roman"/>
          <w:lang w:val="es-ES"/>
        </w:rPr>
        <w:t>se asocian al uso de las TIC? ¿E</w:t>
      </w:r>
      <w:r w:rsidRPr="00346CB6">
        <w:rPr>
          <w:rFonts w:ascii="Times New Roman" w:hAnsi="Times New Roman" w:cs="Times New Roman"/>
          <w:lang w:val="es-ES"/>
        </w:rPr>
        <w:t xml:space="preserve">xisten diferencias </w:t>
      </w:r>
      <w:r w:rsidR="005B5BB9" w:rsidRPr="00346CB6">
        <w:rPr>
          <w:rFonts w:ascii="Times New Roman" w:hAnsi="Times New Roman" w:cs="Times New Roman"/>
          <w:lang w:val="es-ES"/>
        </w:rPr>
        <w:t xml:space="preserve">por </w:t>
      </w:r>
      <w:r w:rsidR="00100378" w:rsidRPr="00346CB6">
        <w:rPr>
          <w:rFonts w:ascii="Times New Roman" w:hAnsi="Times New Roman" w:cs="Times New Roman"/>
          <w:lang w:val="es-ES"/>
        </w:rPr>
        <w:t>grupos de edad, gé</w:t>
      </w:r>
      <w:r w:rsidRPr="00346CB6">
        <w:rPr>
          <w:rFonts w:ascii="Times New Roman" w:hAnsi="Times New Roman" w:cs="Times New Roman"/>
          <w:lang w:val="es-ES"/>
        </w:rPr>
        <w:t>nero, nivel de estudios, experiencia docente y formación</w:t>
      </w:r>
      <w:r w:rsidR="005B5BB9" w:rsidRPr="00346CB6">
        <w:rPr>
          <w:rFonts w:ascii="Times New Roman" w:hAnsi="Times New Roman" w:cs="Times New Roman"/>
          <w:lang w:val="es-ES"/>
        </w:rPr>
        <w:t xml:space="preserve"> académica</w:t>
      </w:r>
      <w:r w:rsidRPr="00346CB6">
        <w:rPr>
          <w:rFonts w:ascii="Times New Roman" w:hAnsi="Times New Roman" w:cs="Times New Roman"/>
          <w:lang w:val="es-ES"/>
        </w:rPr>
        <w:t xml:space="preserve"> respecto a su grado </w:t>
      </w:r>
      <w:r w:rsidR="005B5BB9" w:rsidRPr="00346CB6">
        <w:rPr>
          <w:rFonts w:ascii="Times New Roman" w:hAnsi="Times New Roman" w:cs="Times New Roman"/>
          <w:lang w:val="es-ES"/>
        </w:rPr>
        <w:t xml:space="preserve">y </w:t>
      </w:r>
      <w:r w:rsidRPr="00346CB6">
        <w:rPr>
          <w:rFonts w:ascii="Times New Roman" w:hAnsi="Times New Roman" w:cs="Times New Roman"/>
          <w:lang w:val="es-ES"/>
        </w:rPr>
        <w:t>manejo de las TIC?</w:t>
      </w:r>
      <w:r w:rsidR="005B5BB9" w:rsidRPr="00346CB6">
        <w:rPr>
          <w:rFonts w:ascii="Times New Roman" w:hAnsi="Times New Roman" w:cs="Times New Roman"/>
          <w:lang w:val="es-ES"/>
        </w:rPr>
        <w:t xml:space="preserve"> </w:t>
      </w:r>
      <w:r w:rsidR="00C82EC8" w:rsidRPr="00346CB6">
        <w:rPr>
          <w:rFonts w:ascii="Times New Roman" w:hAnsi="Times New Roman" w:cs="Times New Roman"/>
          <w:lang w:val="es-ES"/>
        </w:rPr>
        <w:t>¿C</w:t>
      </w:r>
      <w:r w:rsidRPr="00346CB6">
        <w:rPr>
          <w:rFonts w:ascii="Times New Roman" w:hAnsi="Times New Roman" w:cs="Times New Roman"/>
          <w:lang w:val="es-ES"/>
        </w:rPr>
        <w:t>ómo han incorporado el uso de las TIC los docentes en pr</w:t>
      </w:r>
      <w:r w:rsidR="005B5BB9" w:rsidRPr="00346CB6">
        <w:rPr>
          <w:rFonts w:ascii="Times New Roman" w:hAnsi="Times New Roman" w:cs="Times New Roman"/>
          <w:lang w:val="es-ES"/>
        </w:rPr>
        <w:t>á</w:t>
      </w:r>
      <w:r w:rsidR="00C82EC8" w:rsidRPr="00346CB6">
        <w:rPr>
          <w:rFonts w:ascii="Times New Roman" w:hAnsi="Times New Roman" w:cs="Times New Roman"/>
          <w:lang w:val="es-ES"/>
        </w:rPr>
        <w:t>ctica docente? ¿E</w:t>
      </w:r>
      <w:r w:rsidRPr="00346CB6">
        <w:rPr>
          <w:rFonts w:ascii="Times New Roman" w:hAnsi="Times New Roman" w:cs="Times New Roman"/>
          <w:lang w:val="es-ES"/>
        </w:rPr>
        <w:t xml:space="preserve">n </w:t>
      </w:r>
      <w:r w:rsidR="002516B1" w:rsidRPr="00346CB6">
        <w:rPr>
          <w:rFonts w:ascii="Times New Roman" w:hAnsi="Times New Roman" w:cs="Times New Roman"/>
          <w:lang w:val="es-ES"/>
        </w:rPr>
        <w:t>qué</w:t>
      </w:r>
      <w:r w:rsidRPr="00346CB6">
        <w:rPr>
          <w:rFonts w:ascii="Times New Roman" w:hAnsi="Times New Roman" w:cs="Times New Roman"/>
          <w:lang w:val="es-ES"/>
        </w:rPr>
        <w:t xml:space="preserve"> g</w:t>
      </w:r>
      <w:r w:rsidR="005B5BB9" w:rsidRPr="00346CB6">
        <w:rPr>
          <w:rFonts w:ascii="Times New Roman" w:hAnsi="Times New Roman" w:cs="Times New Roman"/>
          <w:lang w:val="es-ES"/>
        </w:rPr>
        <w:t>r</w:t>
      </w:r>
      <w:r w:rsidRPr="00346CB6">
        <w:rPr>
          <w:rFonts w:ascii="Times New Roman" w:hAnsi="Times New Roman" w:cs="Times New Roman"/>
          <w:lang w:val="es-ES"/>
        </w:rPr>
        <w:t xml:space="preserve">ado </w:t>
      </w:r>
      <w:r w:rsidR="005B5BB9" w:rsidRPr="00346CB6">
        <w:rPr>
          <w:rFonts w:ascii="Times New Roman" w:hAnsi="Times New Roman" w:cs="Times New Roman"/>
          <w:lang w:val="es-ES"/>
        </w:rPr>
        <w:t xml:space="preserve">se </w:t>
      </w:r>
      <w:r w:rsidR="002516B1" w:rsidRPr="00346CB6">
        <w:rPr>
          <w:rFonts w:ascii="Times New Roman" w:hAnsi="Times New Roman" w:cs="Times New Roman"/>
          <w:lang w:val="es-ES"/>
        </w:rPr>
        <w:t>incrementó</w:t>
      </w:r>
      <w:r w:rsidR="005B5BB9" w:rsidRPr="00346CB6">
        <w:rPr>
          <w:rFonts w:ascii="Times New Roman" w:hAnsi="Times New Roman" w:cs="Times New Roman"/>
          <w:lang w:val="es-ES"/>
        </w:rPr>
        <w:t xml:space="preserve"> el </w:t>
      </w:r>
      <w:r w:rsidRPr="00346CB6">
        <w:rPr>
          <w:rFonts w:ascii="Times New Roman" w:hAnsi="Times New Roman" w:cs="Times New Roman"/>
          <w:lang w:val="es-ES"/>
        </w:rPr>
        <w:t>us</w:t>
      </w:r>
      <w:r w:rsidR="005B5BB9" w:rsidRPr="00346CB6">
        <w:rPr>
          <w:rFonts w:ascii="Times New Roman" w:hAnsi="Times New Roman" w:cs="Times New Roman"/>
          <w:lang w:val="es-ES"/>
        </w:rPr>
        <w:t>o</w:t>
      </w:r>
      <w:r w:rsidR="00C82EC8" w:rsidRPr="00346CB6">
        <w:rPr>
          <w:rFonts w:ascii="Times New Roman" w:hAnsi="Times New Roman" w:cs="Times New Roman"/>
          <w:lang w:val="es-ES"/>
        </w:rPr>
        <w:t xml:space="preserve"> las TIC post pandemia? ¿Cu</w:t>
      </w:r>
      <w:r w:rsidRPr="00346CB6">
        <w:rPr>
          <w:rFonts w:ascii="Times New Roman" w:hAnsi="Times New Roman" w:cs="Times New Roman"/>
          <w:lang w:val="es-ES"/>
        </w:rPr>
        <w:t>áles son las TIC</w:t>
      </w:r>
      <w:r w:rsidR="00C82EC8" w:rsidRPr="00346CB6">
        <w:rPr>
          <w:rFonts w:ascii="Times New Roman" w:hAnsi="Times New Roman" w:cs="Times New Roman"/>
          <w:lang w:val="es-ES"/>
        </w:rPr>
        <w:t xml:space="preserve"> más usadas por los docentes? ¿C</w:t>
      </w:r>
      <w:r w:rsidRPr="00346CB6">
        <w:rPr>
          <w:rFonts w:ascii="Times New Roman" w:hAnsi="Times New Roman" w:cs="Times New Roman"/>
          <w:lang w:val="es-ES"/>
        </w:rPr>
        <w:t>óm</w:t>
      </w:r>
      <w:r w:rsidR="00C82EC8" w:rsidRPr="00346CB6">
        <w:rPr>
          <w:rFonts w:ascii="Times New Roman" w:hAnsi="Times New Roman" w:cs="Times New Roman"/>
          <w:lang w:val="es-ES"/>
        </w:rPr>
        <w:t>o eligen las TIC que usan? ¿Están de acuerdo están en su uso? ¿Q</w:t>
      </w:r>
      <w:r w:rsidRPr="00346CB6">
        <w:rPr>
          <w:rFonts w:ascii="Times New Roman" w:hAnsi="Times New Roman" w:cs="Times New Roman"/>
          <w:lang w:val="es-ES"/>
        </w:rPr>
        <w:t>ué acciones desde la po</w:t>
      </w:r>
      <w:r w:rsidR="00C82EC8" w:rsidRPr="00346CB6">
        <w:rPr>
          <w:rFonts w:ascii="Times New Roman" w:hAnsi="Times New Roman" w:cs="Times New Roman"/>
          <w:lang w:val="es-ES"/>
        </w:rPr>
        <w:t>lítica pú</w:t>
      </w:r>
      <w:r w:rsidRPr="00346CB6">
        <w:rPr>
          <w:rFonts w:ascii="Times New Roman" w:hAnsi="Times New Roman" w:cs="Times New Roman"/>
          <w:lang w:val="es-ES"/>
        </w:rPr>
        <w:t>blica se pudieran considerar para desarrollar competencias en los docentes el uso de las TIC? ¿</w:t>
      </w:r>
      <w:r w:rsidR="00C82EC8" w:rsidRPr="00346CB6">
        <w:rPr>
          <w:rFonts w:ascii="Times New Roman" w:hAnsi="Times New Roman" w:cs="Times New Roman"/>
          <w:lang w:val="es-ES"/>
        </w:rPr>
        <w:t>Con qué</w:t>
      </w:r>
      <w:r w:rsidR="006A5BCB" w:rsidRPr="00346CB6">
        <w:rPr>
          <w:rFonts w:ascii="Times New Roman" w:hAnsi="Times New Roman" w:cs="Times New Roman"/>
          <w:lang w:val="es-ES"/>
        </w:rPr>
        <w:t xml:space="preserve"> </w:t>
      </w:r>
      <w:r w:rsidR="00C82EC8" w:rsidRPr="00346CB6">
        <w:rPr>
          <w:rFonts w:ascii="Times New Roman" w:hAnsi="Times New Roman" w:cs="Times New Roman"/>
          <w:lang w:val="es-ES"/>
        </w:rPr>
        <w:t>frecuencia usan las TIC los docentes? ¿Cuáles son las</w:t>
      </w:r>
      <w:r w:rsidRPr="00346CB6">
        <w:rPr>
          <w:rFonts w:ascii="Times New Roman" w:hAnsi="Times New Roman" w:cs="Times New Roman"/>
          <w:lang w:val="es-ES"/>
        </w:rPr>
        <w:t xml:space="preserve"> principales motivaciones </w:t>
      </w:r>
      <w:r w:rsidR="00C82EC8" w:rsidRPr="00346CB6">
        <w:rPr>
          <w:rFonts w:ascii="Times New Roman" w:hAnsi="Times New Roman" w:cs="Times New Roman"/>
          <w:lang w:val="es-ES"/>
        </w:rPr>
        <w:t>al usarlas? ¿D</w:t>
      </w:r>
      <w:r w:rsidRPr="00346CB6">
        <w:rPr>
          <w:rFonts w:ascii="Times New Roman" w:hAnsi="Times New Roman" w:cs="Times New Roman"/>
          <w:lang w:val="es-ES"/>
        </w:rPr>
        <w:t>esde cu</w:t>
      </w:r>
      <w:r w:rsidR="00171255" w:rsidRPr="00346CB6">
        <w:rPr>
          <w:rFonts w:ascii="Times New Roman" w:hAnsi="Times New Roman" w:cs="Times New Roman"/>
          <w:lang w:val="es-ES"/>
        </w:rPr>
        <w:t>á</w:t>
      </w:r>
      <w:r w:rsidRPr="00346CB6">
        <w:rPr>
          <w:rFonts w:ascii="Times New Roman" w:hAnsi="Times New Roman" w:cs="Times New Roman"/>
          <w:lang w:val="es-ES"/>
        </w:rPr>
        <w:t>ndo comenz</w:t>
      </w:r>
      <w:r w:rsidR="00C82EC8" w:rsidRPr="00346CB6">
        <w:rPr>
          <w:rFonts w:ascii="Times New Roman" w:hAnsi="Times New Roman" w:cs="Times New Roman"/>
          <w:lang w:val="es-ES"/>
        </w:rPr>
        <w:t>aron a usarlas durante sus clases? ¿Q</w:t>
      </w:r>
      <w:r w:rsidR="00100378" w:rsidRPr="00346CB6">
        <w:rPr>
          <w:rFonts w:ascii="Times New Roman" w:hAnsi="Times New Roman" w:cs="Times New Roman"/>
          <w:lang w:val="es-ES"/>
        </w:rPr>
        <w:t>ué tanto aceleró</w:t>
      </w:r>
      <w:r w:rsidRPr="00346CB6">
        <w:rPr>
          <w:rFonts w:ascii="Times New Roman" w:hAnsi="Times New Roman" w:cs="Times New Roman"/>
          <w:lang w:val="es-ES"/>
        </w:rPr>
        <w:t xml:space="preserve"> su uso la aparición de la pandemia del </w:t>
      </w:r>
      <w:r w:rsidR="00171255" w:rsidRPr="00346CB6">
        <w:rPr>
          <w:rFonts w:ascii="Times New Roman" w:hAnsi="Times New Roman" w:cs="Times New Roman"/>
          <w:lang w:val="es-ES"/>
        </w:rPr>
        <w:t>covid</w:t>
      </w:r>
      <w:r w:rsidRPr="00346CB6">
        <w:rPr>
          <w:rFonts w:ascii="Times New Roman" w:hAnsi="Times New Roman" w:cs="Times New Roman"/>
          <w:lang w:val="es-ES"/>
        </w:rPr>
        <w:t xml:space="preserve">-19? </w:t>
      </w:r>
      <w:r w:rsidR="00171255" w:rsidRPr="00346CB6">
        <w:rPr>
          <w:rFonts w:ascii="Times New Roman" w:hAnsi="Times New Roman" w:cs="Times New Roman"/>
          <w:lang w:val="es-ES"/>
        </w:rPr>
        <w:t>Todas estas p</w:t>
      </w:r>
      <w:r w:rsidR="002516B1" w:rsidRPr="00346CB6">
        <w:rPr>
          <w:rFonts w:ascii="Times New Roman" w:hAnsi="Times New Roman" w:cs="Times New Roman"/>
          <w:lang w:val="es-ES"/>
        </w:rPr>
        <w:t>udiéra</w:t>
      </w:r>
      <w:r w:rsidR="00C82EC8" w:rsidRPr="00346CB6">
        <w:rPr>
          <w:rFonts w:ascii="Times New Roman" w:hAnsi="Times New Roman" w:cs="Times New Roman"/>
          <w:lang w:val="es-ES"/>
        </w:rPr>
        <w:t>mos resumirlas en una general</w:t>
      </w:r>
      <w:r w:rsidR="00171255" w:rsidRPr="00346CB6">
        <w:rPr>
          <w:rFonts w:ascii="Times New Roman" w:hAnsi="Times New Roman" w:cs="Times New Roman"/>
          <w:lang w:val="es-ES"/>
        </w:rPr>
        <w:t>:</w:t>
      </w:r>
      <w:r w:rsidR="00C82EC8" w:rsidRPr="00346CB6">
        <w:rPr>
          <w:rFonts w:ascii="Times New Roman" w:hAnsi="Times New Roman" w:cs="Times New Roman"/>
          <w:lang w:val="es-ES"/>
        </w:rPr>
        <w:t xml:space="preserve"> ¿</w:t>
      </w:r>
      <w:r w:rsidR="00171255" w:rsidRPr="00346CB6">
        <w:rPr>
          <w:rFonts w:ascii="Times New Roman" w:hAnsi="Times New Roman" w:cs="Times New Roman"/>
          <w:lang w:val="es-ES"/>
        </w:rPr>
        <w:t>c</w:t>
      </w:r>
      <w:r w:rsidR="002516B1" w:rsidRPr="00346CB6">
        <w:rPr>
          <w:rFonts w:ascii="Times New Roman" w:hAnsi="Times New Roman" w:cs="Times New Roman"/>
          <w:lang w:val="es-ES"/>
        </w:rPr>
        <w:t xml:space="preserve">ómo se explica el uso y apropiación </w:t>
      </w:r>
      <w:r w:rsidR="001810FA" w:rsidRPr="00346CB6">
        <w:rPr>
          <w:rFonts w:ascii="Times New Roman" w:hAnsi="Times New Roman" w:cs="Times New Roman"/>
          <w:lang w:val="es-ES"/>
        </w:rPr>
        <w:t>de las TIC en los docentes de educación superior</w:t>
      </w:r>
      <w:r w:rsidR="002516B1" w:rsidRPr="00346CB6">
        <w:rPr>
          <w:rFonts w:ascii="Times New Roman" w:hAnsi="Times New Roman" w:cs="Times New Roman"/>
          <w:lang w:val="es-ES"/>
        </w:rPr>
        <w:t>?</w:t>
      </w:r>
    </w:p>
    <w:p w14:paraId="1F5D6C95" w14:textId="6F6F5CD4" w:rsidR="00571808" w:rsidRPr="00346CB6" w:rsidRDefault="00171255" w:rsidP="00346CB6">
      <w:pPr>
        <w:spacing w:line="360" w:lineRule="auto"/>
        <w:ind w:firstLine="708"/>
        <w:jc w:val="both"/>
        <w:rPr>
          <w:rFonts w:ascii="Times New Roman" w:hAnsi="Times New Roman" w:cs="Times New Roman"/>
          <w:lang w:val="es-ES"/>
        </w:rPr>
      </w:pPr>
      <w:r w:rsidRPr="00346CB6">
        <w:rPr>
          <w:rFonts w:ascii="Times New Roman" w:hAnsi="Times New Roman" w:cs="Times New Roman"/>
          <w:lang w:val="es-ES"/>
        </w:rPr>
        <w:t>Explicado lo anterior, e</w:t>
      </w:r>
      <w:r w:rsidR="002516B1" w:rsidRPr="00346CB6">
        <w:rPr>
          <w:rFonts w:ascii="Times New Roman" w:hAnsi="Times New Roman" w:cs="Times New Roman"/>
          <w:lang w:val="es-ES"/>
        </w:rPr>
        <w:t xml:space="preserve">l </w:t>
      </w:r>
      <w:r w:rsidR="00571808" w:rsidRPr="00346CB6">
        <w:rPr>
          <w:rFonts w:ascii="Times New Roman" w:hAnsi="Times New Roman" w:cs="Times New Roman"/>
          <w:bCs/>
          <w:lang w:val="es-ES"/>
        </w:rPr>
        <w:t xml:space="preserve">objetivo </w:t>
      </w:r>
      <w:r w:rsidR="002516B1" w:rsidRPr="00346CB6">
        <w:rPr>
          <w:rFonts w:ascii="Times New Roman" w:hAnsi="Times New Roman" w:cs="Times New Roman"/>
          <w:lang w:val="es-ES"/>
        </w:rPr>
        <w:t>de</w:t>
      </w:r>
      <w:r w:rsidR="00571808" w:rsidRPr="00346CB6">
        <w:rPr>
          <w:rFonts w:ascii="Times New Roman" w:hAnsi="Times New Roman" w:cs="Times New Roman"/>
          <w:lang w:val="es-ES"/>
        </w:rPr>
        <w:t xml:space="preserve"> </w:t>
      </w:r>
      <w:r w:rsidR="00860D38" w:rsidRPr="00346CB6">
        <w:rPr>
          <w:rFonts w:ascii="Times New Roman" w:hAnsi="Times New Roman" w:cs="Times New Roman"/>
          <w:lang w:val="es-ES"/>
        </w:rPr>
        <w:t xml:space="preserve">este documento </w:t>
      </w:r>
      <w:r w:rsidRPr="00346CB6">
        <w:rPr>
          <w:rFonts w:ascii="Times New Roman" w:hAnsi="Times New Roman" w:cs="Times New Roman"/>
          <w:lang w:val="es-ES"/>
        </w:rPr>
        <w:t>fue</w:t>
      </w:r>
      <w:r w:rsidR="00860D38" w:rsidRPr="00346CB6">
        <w:rPr>
          <w:rFonts w:ascii="Times New Roman" w:hAnsi="Times New Roman" w:cs="Times New Roman"/>
          <w:lang w:val="es-ES"/>
        </w:rPr>
        <w:t xml:space="preserve"> </w:t>
      </w:r>
      <w:r w:rsidR="00256E15" w:rsidRPr="00346CB6">
        <w:rPr>
          <w:rFonts w:ascii="Times New Roman" w:hAnsi="Times New Roman" w:cs="Times New Roman"/>
          <w:lang w:val="es-ES"/>
        </w:rPr>
        <w:t>e</w:t>
      </w:r>
      <w:r w:rsidR="008C6DF7" w:rsidRPr="00346CB6">
        <w:rPr>
          <w:rFonts w:ascii="Times New Roman" w:hAnsi="Times New Roman" w:cs="Times New Roman"/>
        </w:rPr>
        <w:t>valuar el</w:t>
      </w:r>
      <w:r w:rsidR="00571808" w:rsidRPr="00346CB6">
        <w:rPr>
          <w:rFonts w:ascii="Times New Roman" w:hAnsi="Times New Roman" w:cs="Times New Roman"/>
        </w:rPr>
        <w:t xml:space="preserve"> uso y apropiación de las TIC </w:t>
      </w:r>
      <w:r w:rsidR="00860D38" w:rsidRPr="00346CB6">
        <w:rPr>
          <w:rFonts w:ascii="Times New Roman" w:hAnsi="Times New Roman" w:cs="Times New Roman"/>
        </w:rPr>
        <w:t>en los docentes de educación superior</w:t>
      </w:r>
      <w:r w:rsidR="008C6DF7" w:rsidRPr="00346CB6">
        <w:rPr>
          <w:rFonts w:ascii="Times New Roman" w:hAnsi="Times New Roman" w:cs="Times New Roman"/>
        </w:rPr>
        <w:t xml:space="preserve">. </w:t>
      </w:r>
      <w:r w:rsidR="00594346" w:rsidRPr="00346CB6">
        <w:rPr>
          <w:rFonts w:ascii="Times New Roman" w:hAnsi="Times New Roman" w:cs="Times New Roman"/>
        </w:rPr>
        <w:t>Mediante la c</w:t>
      </w:r>
      <w:r w:rsidR="006F0109" w:rsidRPr="00346CB6">
        <w:rPr>
          <w:rFonts w:ascii="Times New Roman" w:hAnsi="Times New Roman" w:cs="Times New Roman"/>
        </w:rPr>
        <w:t xml:space="preserve">onstrucción de indicadores </w:t>
      </w:r>
      <w:r w:rsidR="00860D38" w:rsidRPr="00346CB6">
        <w:rPr>
          <w:rFonts w:ascii="Times New Roman" w:hAnsi="Times New Roman" w:cs="Times New Roman"/>
        </w:rPr>
        <w:t xml:space="preserve">e índices mostraremos e </w:t>
      </w:r>
      <w:r w:rsidR="000E2543" w:rsidRPr="00346CB6">
        <w:rPr>
          <w:rFonts w:ascii="Times New Roman" w:hAnsi="Times New Roman" w:cs="Times New Roman"/>
        </w:rPr>
        <w:t>identificar</w:t>
      </w:r>
      <w:r w:rsidR="00860D38" w:rsidRPr="00346CB6">
        <w:rPr>
          <w:rFonts w:ascii="Times New Roman" w:hAnsi="Times New Roman" w:cs="Times New Roman"/>
        </w:rPr>
        <w:t>emos a manera de diagnóstico las</w:t>
      </w:r>
      <w:r w:rsidR="000E2543" w:rsidRPr="00346CB6">
        <w:rPr>
          <w:rFonts w:ascii="Times New Roman" w:hAnsi="Times New Roman" w:cs="Times New Roman"/>
        </w:rPr>
        <w:t xml:space="preserve"> </w:t>
      </w:r>
      <w:r w:rsidR="00571808" w:rsidRPr="00346CB6">
        <w:rPr>
          <w:rFonts w:ascii="Times New Roman" w:hAnsi="Times New Roman" w:cs="Times New Roman"/>
        </w:rPr>
        <w:t>necesidades</w:t>
      </w:r>
      <w:r w:rsidR="008C6DF7" w:rsidRPr="00346CB6">
        <w:rPr>
          <w:rFonts w:ascii="Times New Roman" w:hAnsi="Times New Roman" w:cs="Times New Roman"/>
        </w:rPr>
        <w:t xml:space="preserve"> </w:t>
      </w:r>
      <w:r w:rsidR="00860D38" w:rsidRPr="00346CB6">
        <w:rPr>
          <w:rFonts w:ascii="Times New Roman" w:hAnsi="Times New Roman" w:cs="Times New Roman"/>
        </w:rPr>
        <w:t xml:space="preserve">que tienen los docentes </w:t>
      </w:r>
      <w:r w:rsidRPr="00346CB6">
        <w:rPr>
          <w:rFonts w:ascii="Times New Roman" w:hAnsi="Times New Roman" w:cs="Times New Roman"/>
        </w:rPr>
        <w:t xml:space="preserve">para </w:t>
      </w:r>
      <w:r w:rsidR="00571808" w:rsidRPr="00346CB6">
        <w:rPr>
          <w:rFonts w:ascii="Times New Roman" w:hAnsi="Times New Roman" w:cs="Times New Roman"/>
        </w:rPr>
        <w:t xml:space="preserve">que las IES puedan </w:t>
      </w:r>
      <w:r w:rsidR="000E2543" w:rsidRPr="00346CB6">
        <w:rPr>
          <w:rFonts w:ascii="Times New Roman" w:hAnsi="Times New Roman" w:cs="Times New Roman"/>
        </w:rPr>
        <w:t xml:space="preserve">diseñar programas de apoyo </w:t>
      </w:r>
      <w:r w:rsidR="00860D38" w:rsidRPr="00346CB6">
        <w:rPr>
          <w:rFonts w:ascii="Times New Roman" w:hAnsi="Times New Roman" w:cs="Times New Roman"/>
        </w:rPr>
        <w:t>y capacitación</w:t>
      </w:r>
      <w:r w:rsidR="000E2543" w:rsidRPr="00346CB6">
        <w:rPr>
          <w:rFonts w:ascii="Times New Roman" w:hAnsi="Times New Roman" w:cs="Times New Roman"/>
        </w:rPr>
        <w:t xml:space="preserve">, </w:t>
      </w:r>
      <w:r w:rsidR="00571808" w:rsidRPr="00346CB6">
        <w:rPr>
          <w:rFonts w:ascii="Times New Roman" w:hAnsi="Times New Roman" w:cs="Times New Roman"/>
        </w:rPr>
        <w:t xml:space="preserve">y con ello </w:t>
      </w:r>
      <w:r w:rsidR="000E2543" w:rsidRPr="00346CB6">
        <w:rPr>
          <w:rFonts w:ascii="Times New Roman" w:hAnsi="Times New Roman" w:cs="Times New Roman"/>
        </w:rPr>
        <w:t xml:space="preserve">mejorar </w:t>
      </w:r>
      <w:r w:rsidR="00571808" w:rsidRPr="00346CB6">
        <w:rPr>
          <w:rFonts w:ascii="Times New Roman" w:hAnsi="Times New Roman" w:cs="Times New Roman"/>
        </w:rPr>
        <w:t>la calidad e innovación en la enseñanza y aprendizaje</w:t>
      </w:r>
      <w:r w:rsidR="00C82EC8" w:rsidRPr="00346CB6">
        <w:rPr>
          <w:rFonts w:ascii="Times New Roman" w:hAnsi="Times New Roman" w:cs="Times New Roman"/>
        </w:rPr>
        <w:t>.</w:t>
      </w:r>
    </w:p>
    <w:p w14:paraId="5E1B5716" w14:textId="578EB935" w:rsidR="00571808" w:rsidRPr="00346CB6" w:rsidRDefault="00845219" w:rsidP="00346CB6">
      <w:pPr>
        <w:spacing w:line="360" w:lineRule="auto"/>
        <w:ind w:firstLine="708"/>
        <w:jc w:val="both"/>
        <w:rPr>
          <w:rFonts w:ascii="Times New Roman" w:hAnsi="Times New Roman" w:cs="Times New Roman"/>
          <w:b/>
          <w:bCs/>
        </w:rPr>
      </w:pPr>
      <w:r w:rsidRPr="00346CB6">
        <w:rPr>
          <w:rFonts w:ascii="Times New Roman" w:hAnsi="Times New Roman" w:cs="Times New Roman"/>
        </w:rPr>
        <w:t>A manera de</w:t>
      </w:r>
      <w:r w:rsidR="00571808" w:rsidRPr="00346CB6">
        <w:rPr>
          <w:rFonts w:ascii="Times New Roman" w:hAnsi="Times New Roman" w:cs="Times New Roman"/>
        </w:rPr>
        <w:t xml:space="preserve"> </w:t>
      </w:r>
      <w:r w:rsidR="00C82EC8" w:rsidRPr="00346CB6">
        <w:rPr>
          <w:rFonts w:ascii="Times New Roman" w:hAnsi="Times New Roman" w:cs="Times New Roman"/>
          <w:bCs/>
        </w:rPr>
        <w:t>hipó</w:t>
      </w:r>
      <w:r w:rsidR="00571808" w:rsidRPr="00346CB6">
        <w:rPr>
          <w:rFonts w:ascii="Times New Roman" w:hAnsi="Times New Roman" w:cs="Times New Roman"/>
          <w:bCs/>
        </w:rPr>
        <w:t xml:space="preserve">tesis </w:t>
      </w:r>
      <w:r w:rsidRPr="00346CB6">
        <w:rPr>
          <w:rFonts w:ascii="Times New Roman" w:hAnsi="Times New Roman" w:cs="Times New Roman"/>
        </w:rPr>
        <w:t xml:space="preserve">creemos </w:t>
      </w:r>
      <w:r w:rsidR="00571808" w:rsidRPr="00346CB6">
        <w:rPr>
          <w:rFonts w:ascii="Times New Roman" w:hAnsi="Times New Roman" w:cs="Times New Roman"/>
        </w:rPr>
        <w:t>que l</w:t>
      </w:r>
      <w:r w:rsidR="00256E15" w:rsidRPr="00346CB6">
        <w:rPr>
          <w:rFonts w:ascii="Times New Roman" w:hAnsi="Times New Roman" w:cs="Times New Roman"/>
        </w:rPr>
        <w:t>os docentes</w:t>
      </w:r>
      <w:r w:rsidR="00B7184F" w:rsidRPr="00346CB6">
        <w:rPr>
          <w:rFonts w:ascii="Times New Roman" w:hAnsi="Times New Roman" w:cs="Times New Roman"/>
        </w:rPr>
        <w:t xml:space="preserve"> se </w:t>
      </w:r>
      <w:r w:rsidR="00043E89" w:rsidRPr="00346CB6">
        <w:rPr>
          <w:rFonts w:ascii="Times New Roman" w:hAnsi="Times New Roman" w:cs="Times New Roman"/>
        </w:rPr>
        <w:t>resisten al</w:t>
      </w:r>
      <w:r w:rsidR="00B7184F" w:rsidRPr="00346CB6">
        <w:rPr>
          <w:rFonts w:ascii="Times New Roman" w:hAnsi="Times New Roman" w:cs="Times New Roman"/>
        </w:rPr>
        <w:t xml:space="preserve"> </w:t>
      </w:r>
      <w:r w:rsidR="00043E89" w:rsidRPr="00346CB6">
        <w:rPr>
          <w:rFonts w:ascii="Times New Roman" w:hAnsi="Times New Roman" w:cs="Times New Roman"/>
        </w:rPr>
        <w:t xml:space="preserve">uso </w:t>
      </w:r>
      <w:r w:rsidR="00A81166" w:rsidRPr="00346CB6">
        <w:rPr>
          <w:rFonts w:ascii="Times New Roman" w:hAnsi="Times New Roman" w:cs="Times New Roman"/>
        </w:rPr>
        <w:t>de las TIC</w:t>
      </w:r>
      <w:r w:rsidR="004A0222" w:rsidRPr="00346CB6">
        <w:rPr>
          <w:rFonts w:ascii="Times New Roman" w:hAnsi="Times New Roman" w:cs="Times New Roman"/>
        </w:rPr>
        <w:t xml:space="preserve"> y </w:t>
      </w:r>
      <w:r w:rsidR="001C0FE2" w:rsidRPr="00346CB6">
        <w:rPr>
          <w:rFonts w:ascii="Times New Roman" w:hAnsi="Times New Roman" w:cs="Times New Roman"/>
        </w:rPr>
        <w:t xml:space="preserve">a </w:t>
      </w:r>
      <w:r w:rsidR="004A0222" w:rsidRPr="00346CB6">
        <w:rPr>
          <w:rFonts w:ascii="Times New Roman" w:hAnsi="Times New Roman" w:cs="Times New Roman"/>
        </w:rPr>
        <w:t>su incorporación en su plan de clase. S</w:t>
      </w:r>
      <w:r w:rsidR="00B7184F" w:rsidRPr="00346CB6">
        <w:rPr>
          <w:rFonts w:ascii="Times New Roman" w:hAnsi="Times New Roman" w:cs="Times New Roman"/>
        </w:rPr>
        <w:t>u</w:t>
      </w:r>
      <w:r w:rsidR="00860D38" w:rsidRPr="00346CB6">
        <w:rPr>
          <w:rFonts w:ascii="Times New Roman" w:hAnsi="Times New Roman" w:cs="Times New Roman"/>
        </w:rPr>
        <w:t xml:space="preserve"> </w:t>
      </w:r>
      <w:r w:rsidR="00B7184F" w:rsidRPr="00346CB6">
        <w:rPr>
          <w:rFonts w:ascii="Times New Roman" w:hAnsi="Times New Roman" w:cs="Times New Roman"/>
        </w:rPr>
        <w:t>poca disposición</w:t>
      </w:r>
      <w:r w:rsidR="00860D38" w:rsidRPr="00346CB6">
        <w:rPr>
          <w:rFonts w:ascii="Times New Roman" w:hAnsi="Times New Roman" w:cs="Times New Roman"/>
        </w:rPr>
        <w:t xml:space="preserve"> </w:t>
      </w:r>
      <w:r w:rsidR="00171255" w:rsidRPr="00346CB6">
        <w:rPr>
          <w:rFonts w:ascii="Times New Roman" w:hAnsi="Times New Roman" w:cs="Times New Roman"/>
        </w:rPr>
        <w:t>tendría</w:t>
      </w:r>
      <w:r w:rsidR="004A0222" w:rsidRPr="00346CB6">
        <w:rPr>
          <w:rFonts w:ascii="Times New Roman" w:hAnsi="Times New Roman" w:cs="Times New Roman"/>
        </w:rPr>
        <w:t xml:space="preserve"> que ver con </w:t>
      </w:r>
      <w:r w:rsidR="001C0FE2" w:rsidRPr="00346CB6">
        <w:rPr>
          <w:rFonts w:ascii="Times New Roman" w:hAnsi="Times New Roman" w:cs="Times New Roman"/>
        </w:rPr>
        <w:t xml:space="preserve">el </w:t>
      </w:r>
      <w:r w:rsidR="004A0222" w:rsidRPr="00346CB6">
        <w:rPr>
          <w:rFonts w:ascii="Times New Roman" w:hAnsi="Times New Roman" w:cs="Times New Roman"/>
        </w:rPr>
        <w:t>desconocimiento</w:t>
      </w:r>
      <w:r w:rsidR="00171255" w:rsidRPr="00346CB6">
        <w:rPr>
          <w:rFonts w:ascii="Times New Roman" w:hAnsi="Times New Roman" w:cs="Times New Roman"/>
        </w:rPr>
        <w:t xml:space="preserve">, así como </w:t>
      </w:r>
      <w:r w:rsidR="004A0222" w:rsidRPr="00346CB6">
        <w:rPr>
          <w:rFonts w:ascii="Times New Roman" w:hAnsi="Times New Roman" w:cs="Times New Roman"/>
        </w:rPr>
        <w:t xml:space="preserve">a </w:t>
      </w:r>
      <w:r w:rsidR="00171255" w:rsidRPr="00346CB6">
        <w:rPr>
          <w:rFonts w:ascii="Times New Roman" w:hAnsi="Times New Roman" w:cs="Times New Roman"/>
        </w:rPr>
        <w:t xml:space="preserve">las </w:t>
      </w:r>
      <w:r w:rsidR="00A81166" w:rsidRPr="00346CB6">
        <w:rPr>
          <w:rFonts w:ascii="Times New Roman" w:hAnsi="Times New Roman" w:cs="Times New Roman"/>
        </w:rPr>
        <w:t>diferencias</w:t>
      </w:r>
      <w:r w:rsidR="00860D38" w:rsidRPr="00346CB6">
        <w:rPr>
          <w:rFonts w:ascii="Times New Roman" w:hAnsi="Times New Roman" w:cs="Times New Roman"/>
        </w:rPr>
        <w:t xml:space="preserve"> </w:t>
      </w:r>
      <w:r w:rsidR="00A81166" w:rsidRPr="00346CB6">
        <w:rPr>
          <w:rFonts w:ascii="Times New Roman" w:hAnsi="Times New Roman" w:cs="Times New Roman"/>
        </w:rPr>
        <w:t xml:space="preserve">en </w:t>
      </w:r>
      <w:r w:rsidR="00CD2F55" w:rsidRPr="00346CB6">
        <w:rPr>
          <w:rFonts w:ascii="Times New Roman" w:hAnsi="Times New Roman" w:cs="Times New Roman"/>
        </w:rPr>
        <w:t xml:space="preserve">la </w:t>
      </w:r>
      <w:r w:rsidR="00162AB0" w:rsidRPr="00346CB6">
        <w:rPr>
          <w:rFonts w:ascii="Times New Roman" w:hAnsi="Times New Roman" w:cs="Times New Roman"/>
        </w:rPr>
        <w:t>edad,</w:t>
      </w:r>
      <w:r w:rsidR="00CD2F55" w:rsidRPr="00346CB6">
        <w:rPr>
          <w:rFonts w:ascii="Times New Roman" w:hAnsi="Times New Roman" w:cs="Times New Roman"/>
        </w:rPr>
        <w:t xml:space="preserve"> el</w:t>
      </w:r>
      <w:r w:rsidR="00162AB0" w:rsidRPr="00346CB6">
        <w:rPr>
          <w:rFonts w:ascii="Times New Roman" w:hAnsi="Times New Roman" w:cs="Times New Roman"/>
        </w:rPr>
        <w:t xml:space="preserve"> </w:t>
      </w:r>
      <w:r w:rsidR="00860D38" w:rsidRPr="00346CB6">
        <w:rPr>
          <w:rFonts w:ascii="Times New Roman" w:hAnsi="Times New Roman" w:cs="Times New Roman"/>
        </w:rPr>
        <w:t>género</w:t>
      </w:r>
      <w:r w:rsidR="00766996" w:rsidRPr="00346CB6">
        <w:rPr>
          <w:rFonts w:ascii="Times New Roman" w:hAnsi="Times New Roman" w:cs="Times New Roman"/>
        </w:rPr>
        <w:t xml:space="preserve"> </w:t>
      </w:r>
      <w:r w:rsidR="001C6BF9" w:rsidRPr="00346CB6">
        <w:rPr>
          <w:rFonts w:ascii="Times New Roman" w:hAnsi="Times New Roman" w:cs="Times New Roman"/>
        </w:rPr>
        <w:t xml:space="preserve">y </w:t>
      </w:r>
      <w:r w:rsidR="00171255" w:rsidRPr="00346CB6">
        <w:rPr>
          <w:rFonts w:ascii="Times New Roman" w:hAnsi="Times New Roman" w:cs="Times New Roman"/>
        </w:rPr>
        <w:t xml:space="preserve">los </w:t>
      </w:r>
      <w:r w:rsidR="001C6BF9" w:rsidRPr="00346CB6">
        <w:rPr>
          <w:rFonts w:ascii="Times New Roman" w:hAnsi="Times New Roman" w:cs="Times New Roman"/>
        </w:rPr>
        <w:t>años de experiencia</w:t>
      </w:r>
      <w:r w:rsidR="00171255" w:rsidRPr="00346CB6">
        <w:rPr>
          <w:rFonts w:ascii="Times New Roman" w:hAnsi="Times New Roman" w:cs="Times New Roman"/>
        </w:rPr>
        <w:t xml:space="preserve">, lo que </w:t>
      </w:r>
      <w:r w:rsidR="00043E89" w:rsidRPr="00346CB6">
        <w:rPr>
          <w:rFonts w:ascii="Times New Roman" w:hAnsi="Times New Roman" w:cs="Times New Roman"/>
        </w:rPr>
        <w:t xml:space="preserve">se </w:t>
      </w:r>
      <w:r w:rsidR="00171255" w:rsidRPr="00346CB6">
        <w:rPr>
          <w:rFonts w:ascii="Times New Roman" w:hAnsi="Times New Roman" w:cs="Times New Roman"/>
        </w:rPr>
        <w:t>traduciría</w:t>
      </w:r>
      <w:r w:rsidR="00043E89" w:rsidRPr="00346CB6">
        <w:rPr>
          <w:rFonts w:ascii="Times New Roman" w:hAnsi="Times New Roman" w:cs="Times New Roman"/>
        </w:rPr>
        <w:t xml:space="preserve"> en niveles bajos de uso y apropiación.</w:t>
      </w:r>
    </w:p>
    <w:p w14:paraId="59E8C15B" w14:textId="3A75AF89" w:rsidR="006224AA" w:rsidRPr="00346CB6" w:rsidRDefault="00E71350" w:rsidP="00346CB6">
      <w:pPr>
        <w:spacing w:line="360" w:lineRule="auto"/>
        <w:ind w:firstLine="708"/>
        <w:jc w:val="both"/>
        <w:rPr>
          <w:rFonts w:ascii="Times New Roman" w:hAnsi="Times New Roman" w:cs="Times New Roman"/>
          <w:bCs/>
        </w:rPr>
      </w:pPr>
      <w:r w:rsidRPr="00346CB6">
        <w:rPr>
          <w:rFonts w:ascii="Times New Roman" w:hAnsi="Times New Roman" w:cs="Times New Roman"/>
          <w:bCs/>
        </w:rPr>
        <w:t>En cuanto al c</w:t>
      </w:r>
      <w:r w:rsidR="00571808" w:rsidRPr="00346CB6">
        <w:rPr>
          <w:rFonts w:ascii="Times New Roman" w:hAnsi="Times New Roman" w:cs="Times New Roman"/>
          <w:bCs/>
        </w:rPr>
        <w:t>ontexto tecnológico en México</w:t>
      </w:r>
      <w:r w:rsidRPr="00346CB6">
        <w:rPr>
          <w:rFonts w:ascii="Times New Roman" w:hAnsi="Times New Roman" w:cs="Times New Roman"/>
          <w:bCs/>
        </w:rPr>
        <w:t xml:space="preserve">, </w:t>
      </w:r>
      <w:r w:rsidRPr="00346CB6">
        <w:rPr>
          <w:rFonts w:ascii="Times New Roman" w:hAnsi="Times New Roman" w:cs="Times New Roman"/>
        </w:rPr>
        <w:t>s</w:t>
      </w:r>
      <w:r w:rsidR="007C4607" w:rsidRPr="00346CB6">
        <w:rPr>
          <w:rFonts w:ascii="Times New Roman" w:hAnsi="Times New Roman" w:cs="Times New Roman"/>
        </w:rPr>
        <w:t xml:space="preserve">egún la </w:t>
      </w:r>
      <w:r w:rsidR="007C4607" w:rsidRPr="00346CB6">
        <w:rPr>
          <w:rFonts w:ascii="Times New Roman" w:hAnsi="Times New Roman" w:cs="Times New Roman"/>
          <w:iCs/>
        </w:rPr>
        <w:t xml:space="preserve">Encuesta Nacional sobre Disponibilidad y Uso de Tecnologías de la Información en los Hogares (ENDUTIH) </w:t>
      </w:r>
      <w:r w:rsidR="006224AA" w:rsidRPr="00346CB6">
        <w:rPr>
          <w:rFonts w:ascii="Times New Roman" w:hAnsi="Times New Roman" w:cs="Times New Roman"/>
        </w:rPr>
        <w:fldChar w:fldCharType="begin"/>
      </w:r>
      <w:r w:rsidR="00B02068" w:rsidRPr="00346CB6">
        <w:rPr>
          <w:rFonts w:ascii="Times New Roman" w:hAnsi="Times New Roman" w:cs="Times New Roman"/>
        </w:rPr>
        <w:instrText xml:space="preserve"> ADDIN ZOTERO_ITEM CSL_CITATION {"citationID":"J7FIPYhk","properties":{"formattedCitation":"(INEGI, 2022)","plainCitation":"(INEGI, 2022)","noteIndex":0},"citationItems":[{"id":"RYZSOT40/1SZPOMPx","uris":["http://zotero.org/users/local/B0iJjb3g/items/6RHJAS6J"],"itemData":{"id":2733,"type":"document","abstract":"La Encuesta Nacional sobre Disponibilidad y Uso de Tecnologías de la Información en los Hogares (ENDUTIH) 2022, tiene como finalidad obtener información sobre la disponibilidad y el uso de las tecnologías de información y comunicaciones en los hogares y su utilización por los individuos de seis años o más en México, para generar información estadística en el tema y apoyar la toma de decisiones en cuestión de políticas públicas; asimismo, ofrece elementos de análisis a estudios nacionales e internacionales y para el público en general interesado en la materia","language":"es","publisher":"Instituto Nacional de Estadística y Geografía","title":"Encuesta Nacional sobre Disponibilidad y Uso de Tecnologías de la Información en los Hogares (ENDUTIH) 2022","URL":"https://www.inegi.org.mx/programas/dutih/2022/","author":[{"family":"INEGI","given":""}],"accessed":{"date-parts":[["2023",6,27]]},"issued":{"date-parts":[["2022"]]}}}],"schema":"https://github.com/citation-style-language/schema/raw/master/csl-citation.json"} </w:instrText>
      </w:r>
      <w:r w:rsidR="006224AA" w:rsidRPr="00346CB6">
        <w:rPr>
          <w:rFonts w:ascii="Times New Roman" w:hAnsi="Times New Roman" w:cs="Times New Roman"/>
        </w:rPr>
        <w:fldChar w:fldCharType="separate"/>
      </w:r>
      <w:r w:rsidR="007C4607" w:rsidRPr="00346CB6">
        <w:rPr>
          <w:rFonts w:ascii="Times New Roman" w:hAnsi="Times New Roman" w:cs="Times New Roman"/>
        </w:rPr>
        <w:t>(I</w:t>
      </w:r>
      <w:r w:rsidR="00171255" w:rsidRPr="00346CB6">
        <w:rPr>
          <w:rFonts w:ascii="Times New Roman" w:hAnsi="Times New Roman" w:cs="Times New Roman"/>
        </w:rPr>
        <w:t>negi</w:t>
      </w:r>
      <w:r w:rsidR="007C4607" w:rsidRPr="00346CB6">
        <w:rPr>
          <w:rFonts w:ascii="Times New Roman" w:hAnsi="Times New Roman" w:cs="Times New Roman"/>
        </w:rPr>
        <w:t xml:space="preserve">, </w:t>
      </w:r>
      <w:r w:rsidR="006224AA" w:rsidRPr="00346CB6">
        <w:rPr>
          <w:rFonts w:ascii="Times New Roman" w:hAnsi="Times New Roman" w:cs="Times New Roman"/>
        </w:rPr>
        <w:t>2022)</w:t>
      </w:r>
      <w:r w:rsidR="006224AA" w:rsidRPr="00346CB6">
        <w:rPr>
          <w:rFonts w:ascii="Times New Roman" w:hAnsi="Times New Roman" w:cs="Times New Roman"/>
        </w:rPr>
        <w:fldChar w:fldCharType="end"/>
      </w:r>
      <w:r w:rsidR="006224AA" w:rsidRPr="00346CB6">
        <w:rPr>
          <w:rFonts w:ascii="Times New Roman" w:hAnsi="Times New Roman" w:cs="Times New Roman"/>
        </w:rPr>
        <w:t xml:space="preserve"> </w:t>
      </w:r>
      <w:r w:rsidR="007C4607" w:rsidRPr="00346CB6">
        <w:rPr>
          <w:rFonts w:ascii="Times New Roman" w:hAnsi="Times New Roman" w:cs="Times New Roman"/>
        </w:rPr>
        <w:t>el 76.2</w:t>
      </w:r>
      <w:r w:rsidR="00171255" w:rsidRPr="00346CB6">
        <w:rPr>
          <w:rFonts w:ascii="Times New Roman" w:hAnsi="Times New Roman" w:cs="Times New Roman"/>
        </w:rPr>
        <w:t xml:space="preserve"> </w:t>
      </w:r>
      <w:r w:rsidR="007C4607" w:rsidRPr="00346CB6">
        <w:rPr>
          <w:rFonts w:ascii="Times New Roman" w:hAnsi="Times New Roman" w:cs="Times New Roman"/>
        </w:rPr>
        <w:t>% de los hogares en México cuenta con conexión a internet</w:t>
      </w:r>
      <w:r w:rsidR="00A3620A" w:rsidRPr="00346CB6">
        <w:rPr>
          <w:rFonts w:ascii="Times New Roman" w:hAnsi="Times New Roman" w:cs="Times New Roman"/>
        </w:rPr>
        <w:t>.</w:t>
      </w:r>
      <w:r w:rsidR="007C4607" w:rsidRPr="00346CB6">
        <w:rPr>
          <w:rFonts w:ascii="Times New Roman" w:hAnsi="Times New Roman" w:cs="Times New Roman"/>
        </w:rPr>
        <w:t xml:space="preserve"> </w:t>
      </w:r>
      <w:r w:rsidR="00A3620A" w:rsidRPr="00346CB6">
        <w:rPr>
          <w:rFonts w:ascii="Times New Roman" w:hAnsi="Times New Roman" w:cs="Times New Roman"/>
        </w:rPr>
        <w:t>De los usuarios de internet,</w:t>
      </w:r>
      <w:r w:rsidR="007C4607" w:rsidRPr="00346CB6">
        <w:rPr>
          <w:rFonts w:ascii="Times New Roman" w:hAnsi="Times New Roman" w:cs="Times New Roman"/>
        </w:rPr>
        <w:t xml:space="preserve"> </w:t>
      </w:r>
      <w:r w:rsidR="00B872A3" w:rsidRPr="00346CB6">
        <w:rPr>
          <w:rFonts w:ascii="Times New Roman" w:hAnsi="Times New Roman" w:cs="Times New Roman"/>
        </w:rPr>
        <w:t xml:space="preserve">destacan los siguientes: </w:t>
      </w:r>
      <w:r w:rsidR="007C4607" w:rsidRPr="00346CB6">
        <w:rPr>
          <w:rFonts w:ascii="Times New Roman" w:hAnsi="Times New Roman" w:cs="Times New Roman"/>
        </w:rPr>
        <w:t>el 93.8</w:t>
      </w:r>
      <w:r w:rsidR="00171255" w:rsidRPr="00346CB6">
        <w:rPr>
          <w:rFonts w:ascii="Times New Roman" w:hAnsi="Times New Roman" w:cs="Times New Roman"/>
        </w:rPr>
        <w:t xml:space="preserve"> </w:t>
      </w:r>
      <w:r w:rsidR="007C4607" w:rsidRPr="00346CB6">
        <w:rPr>
          <w:rFonts w:ascii="Times New Roman" w:hAnsi="Times New Roman" w:cs="Times New Roman"/>
        </w:rPr>
        <w:t xml:space="preserve">% </w:t>
      </w:r>
      <w:r w:rsidR="00A3620A" w:rsidRPr="00346CB6">
        <w:rPr>
          <w:rFonts w:ascii="Times New Roman" w:hAnsi="Times New Roman" w:cs="Times New Roman"/>
        </w:rPr>
        <w:t xml:space="preserve">lo usa </w:t>
      </w:r>
      <w:r w:rsidR="007C4607" w:rsidRPr="00346CB6">
        <w:rPr>
          <w:rFonts w:ascii="Times New Roman" w:hAnsi="Times New Roman" w:cs="Times New Roman"/>
        </w:rPr>
        <w:t xml:space="preserve">para comunicarse, </w:t>
      </w:r>
      <w:r w:rsidR="00B872A3" w:rsidRPr="00346CB6">
        <w:rPr>
          <w:rFonts w:ascii="Times New Roman" w:hAnsi="Times New Roman" w:cs="Times New Roman"/>
        </w:rPr>
        <w:t xml:space="preserve">el </w:t>
      </w:r>
      <w:r w:rsidR="007C4607" w:rsidRPr="00346CB6">
        <w:rPr>
          <w:rFonts w:ascii="Times New Roman" w:hAnsi="Times New Roman" w:cs="Times New Roman"/>
        </w:rPr>
        <w:t>90.6</w:t>
      </w:r>
      <w:r w:rsidR="00171255" w:rsidRPr="00346CB6">
        <w:rPr>
          <w:rFonts w:ascii="Times New Roman" w:hAnsi="Times New Roman" w:cs="Times New Roman"/>
        </w:rPr>
        <w:t xml:space="preserve"> </w:t>
      </w:r>
      <w:r w:rsidR="00A3620A" w:rsidRPr="00346CB6">
        <w:rPr>
          <w:rFonts w:ascii="Times New Roman" w:hAnsi="Times New Roman" w:cs="Times New Roman"/>
        </w:rPr>
        <w:t xml:space="preserve">% </w:t>
      </w:r>
      <w:r w:rsidR="00B872A3" w:rsidRPr="00346CB6">
        <w:rPr>
          <w:rFonts w:ascii="Times New Roman" w:hAnsi="Times New Roman" w:cs="Times New Roman"/>
        </w:rPr>
        <w:t xml:space="preserve">para acceder a redes sociales, </w:t>
      </w:r>
      <w:r w:rsidR="00171255" w:rsidRPr="00346CB6">
        <w:rPr>
          <w:rFonts w:ascii="Times New Roman" w:hAnsi="Times New Roman" w:cs="Times New Roman"/>
        </w:rPr>
        <w:t xml:space="preserve">el </w:t>
      </w:r>
      <w:r w:rsidR="00A3620A" w:rsidRPr="00346CB6">
        <w:rPr>
          <w:rFonts w:ascii="Times New Roman" w:hAnsi="Times New Roman" w:cs="Times New Roman"/>
        </w:rPr>
        <w:t>89.6</w:t>
      </w:r>
      <w:r w:rsidR="00171255" w:rsidRPr="00346CB6">
        <w:rPr>
          <w:rFonts w:ascii="Times New Roman" w:hAnsi="Times New Roman" w:cs="Times New Roman"/>
        </w:rPr>
        <w:t xml:space="preserve"> </w:t>
      </w:r>
      <w:r w:rsidR="00A3620A" w:rsidRPr="00346CB6">
        <w:rPr>
          <w:rFonts w:ascii="Times New Roman" w:hAnsi="Times New Roman" w:cs="Times New Roman"/>
        </w:rPr>
        <w:t xml:space="preserve">% para </w:t>
      </w:r>
      <w:r w:rsidR="00B872A3" w:rsidRPr="00346CB6">
        <w:rPr>
          <w:rFonts w:ascii="Times New Roman" w:hAnsi="Times New Roman" w:cs="Times New Roman"/>
        </w:rPr>
        <w:t xml:space="preserve">entretenimiento, </w:t>
      </w:r>
      <w:r w:rsidR="00171255" w:rsidRPr="00346CB6">
        <w:rPr>
          <w:rFonts w:ascii="Times New Roman" w:hAnsi="Times New Roman" w:cs="Times New Roman"/>
        </w:rPr>
        <w:t xml:space="preserve">el </w:t>
      </w:r>
      <w:r w:rsidR="00B872A3" w:rsidRPr="00346CB6">
        <w:rPr>
          <w:rFonts w:ascii="Times New Roman" w:hAnsi="Times New Roman" w:cs="Times New Roman"/>
        </w:rPr>
        <w:t>89.3</w:t>
      </w:r>
      <w:r w:rsidR="00171255" w:rsidRPr="00346CB6">
        <w:rPr>
          <w:rFonts w:ascii="Times New Roman" w:hAnsi="Times New Roman" w:cs="Times New Roman"/>
        </w:rPr>
        <w:t xml:space="preserve"> </w:t>
      </w:r>
      <w:r w:rsidR="00B872A3" w:rsidRPr="00346CB6">
        <w:rPr>
          <w:rFonts w:ascii="Times New Roman" w:hAnsi="Times New Roman" w:cs="Times New Roman"/>
        </w:rPr>
        <w:t xml:space="preserve">% busca información, </w:t>
      </w:r>
      <w:r w:rsidR="00171255" w:rsidRPr="00346CB6">
        <w:rPr>
          <w:rFonts w:ascii="Times New Roman" w:hAnsi="Times New Roman" w:cs="Times New Roman"/>
        </w:rPr>
        <w:t xml:space="preserve">el 83.3 % para </w:t>
      </w:r>
      <w:r w:rsidR="00B872A3" w:rsidRPr="00346CB6">
        <w:rPr>
          <w:rFonts w:ascii="Times New Roman" w:hAnsi="Times New Roman" w:cs="Times New Roman"/>
        </w:rPr>
        <w:t xml:space="preserve">apoyar la capacitación o educación y </w:t>
      </w:r>
      <w:r w:rsidR="00171255" w:rsidRPr="00346CB6">
        <w:rPr>
          <w:rFonts w:ascii="Times New Roman" w:hAnsi="Times New Roman" w:cs="Times New Roman"/>
        </w:rPr>
        <w:t xml:space="preserve">el 79.5 % para </w:t>
      </w:r>
      <w:r w:rsidR="00B872A3" w:rsidRPr="00346CB6">
        <w:rPr>
          <w:rFonts w:ascii="Times New Roman" w:hAnsi="Times New Roman" w:cs="Times New Roman"/>
        </w:rPr>
        <w:t>acceder a contenidos audiovisuales</w:t>
      </w:r>
      <w:r w:rsidR="00171255" w:rsidRPr="00346CB6">
        <w:rPr>
          <w:rFonts w:ascii="Times New Roman" w:hAnsi="Times New Roman" w:cs="Times New Roman"/>
        </w:rPr>
        <w:t>.</w:t>
      </w:r>
    </w:p>
    <w:p w14:paraId="514E9C25" w14:textId="167FDF0C" w:rsidR="001D1F93" w:rsidRPr="00346CB6" w:rsidRDefault="00A3620A" w:rsidP="00346CB6">
      <w:pPr>
        <w:spacing w:line="360" w:lineRule="auto"/>
        <w:ind w:firstLine="708"/>
        <w:jc w:val="both"/>
        <w:rPr>
          <w:rFonts w:ascii="Times New Roman" w:hAnsi="Times New Roman" w:cs="Times New Roman"/>
        </w:rPr>
      </w:pPr>
      <w:r w:rsidRPr="00346CB6">
        <w:rPr>
          <w:rFonts w:ascii="Times New Roman" w:hAnsi="Times New Roman" w:cs="Times New Roman"/>
        </w:rPr>
        <w:lastRenderedPageBreak/>
        <w:t xml:space="preserve">En cuanto a </w:t>
      </w:r>
      <w:r w:rsidR="00571808" w:rsidRPr="00346CB6">
        <w:rPr>
          <w:rFonts w:ascii="Times New Roman" w:hAnsi="Times New Roman" w:cs="Times New Roman"/>
        </w:rPr>
        <w:t>los usuarios de i</w:t>
      </w:r>
      <w:r w:rsidR="009C190A" w:rsidRPr="00346CB6">
        <w:rPr>
          <w:rFonts w:ascii="Times New Roman" w:hAnsi="Times New Roman" w:cs="Times New Roman"/>
        </w:rPr>
        <w:t>nternet en México</w:t>
      </w:r>
      <w:r w:rsidR="00571808" w:rsidRPr="00346CB6">
        <w:rPr>
          <w:rFonts w:ascii="Times New Roman" w:hAnsi="Times New Roman" w:cs="Times New Roman"/>
        </w:rPr>
        <w:t xml:space="preserve">, </w:t>
      </w:r>
      <w:r w:rsidR="00D5137E" w:rsidRPr="00346CB6">
        <w:rPr>
          <w:rFonts w:ascii="Times New Roman" w:hAnsi="Times New Roman" w:cs="Times New Roman"/>
        </w:rPr>
        <w:t>según</w:t>
      </w:r>
      <w:r w:rsidR="00571808" w:rsidRPr="00346CB6">
        <w:rPr>
          <w:rFonts w:ascii="Times New Roman" w:hAnsi="Times New Roman" w:cs="Times New Roman"/>
        </w:rPr>
        <w:t xml:space="preserve"> la </w:t>
      </w:r>
      <w:r w:rsidR="00571808" w:rsidRPr="00346CB6">
        <w:rPr>
          <w:rFonts w:ascii="Times New Roman" w:hAnsi="Times New Roman" w:cs="Times New Roman"/>
        </w:rPr>
        <w:fldChar w:fldCharType="begin"/>
      </w:r>
      <w:r w:rsidR="00B02068" w:rsidRPr="00346CB6">
        <w:rPr>
          <w:rFonts w:ascii="Times New Roman" w:hAnsi="Times New Roman" w:cs="Times New Roman"/>
        </w:rPr>
        <w:instrText xml:space="preserve"> ADDIN ZOTERO_ITEM CSL_CITATION {"citationID":"9oe7tciu","properties":{"formattedCitation":"(Asociaci\\uc0\\u243{}n de Internet MX |, 2021)","plainCitation":"(Asociación de Internet MX |, 2021)","dontUpdate":true,"noteIndex":0},"citationItems":[{"id":210,"uris":["http://zotero.org/users/9941687/items/PTK3QWJ6"],"itemData":{"id":210,"type":"webpage","abstract":"Asociación Líder en Internet y Hábitos Digitales en México AIMX | Estudios, Estadísticas, Comportamiento y Análisis Digital en Internet | Asociación de Internet MX","language":"es","title":"Asociación de Internet MX | Estudios y Hábitos Digitales","URL":"https://www.asociaciondeinternet.mx/","author":[{"family":"Asociación de Internet MX |","given":""}],"accessed":{"date-parts":[["2022",4,19]]},"issued":{"date-parts":[["2021"]]}}}],"schema":"https://github.com/citation-style-language/schema/raw/master/csl-citation.json"} </w:instrText>
      </w:r>
      <w:r w:rsidR="00571808" w:rsidRPr="00346CB6">
        <w:rPr>
          <w:rFonts w:ascii="Times New Roman" w:hAnsi="Times New Roman" w:cs="Times New Roman"/>
        </w:rPr>
        <w:fldChar w:fldCharType="separate"/>
      </w:r>
      <w:r w:rsidR="00B661CB" w:rsidRPr="00346CB6">
        <w:rPr>
          <w:rFonts w:ascii="Times New Roman" w:hAnsi="Times New Roman" w:cs="Times New Roman"/>
        </w:rPr>
        <w:t>Asociación de Internet MX (2023</w:t>
      </w:r>
      <w:r w:rsidR="00571808" w:rsidRPr="00346CB6">
        <w:rPr>
          <w:rFonts w:ascii="Times New Roman" w:hAnsi="Times New Roman" w:cs="Times New Roman"/>
        </w:rPr>
        <w:t>)</w:t>
      </w:r>
      <w:r w:rsidR="00571808" w:rsidRPr="00346CB6">
        <w:rPr>
          <w:rFonts w:ascii="Times New Roman" w:hAnsi="Times New Roman" w:cs="Times New Roman"/>
        </w:rPr>
        <w:fldChar w:fldCharType="end"/>
      </w:r>
      <w:r w:rsidR="00B661CB" w:rsidRPr="00346CB6">
        <w:rPr>
          <w:rFonts w:ascii="Times New Roman" w:hAnsi="Times New Roman" w:cs="Times New Roman"/>
        </w:rPr>
        <w:t>, en e</w:t>
      </w:r>
      <w:r w:rsidR="009C190A" w:rsidRPr="00346CB6">
        <w:rPr>
          <w:rFonts w:ascii="Times New Roman" w:hAnsi="Times New Roman" w:cs="Times New Roman"/>
        </w:rPr>
        <w:t>l</w:t>
      </w:r>
      <w:r w:rsidR="00B661CB" w:rsidRPr="00346CB6">
        <w:rPr>
          <w:rFonts w:ascii="Times New Roman" w:hAnsi="Times New Roman" w:cs="Times New Roman"/>
        </w:rPr>
        <w:t xml:space="preserve"> año 2022 </w:t>
      </w:r>
      <w:r w:rsidR="00097CB8" w:rsidRPr="00346CB6">
        <w:rPr>
          <w:rFonts w:ascii="Times New Roman" w:hAnsi="Times New Roman" w:cs="Times New Roman"/>
        </w:rPr>
        <w:t>había</w:t>
      </w:r>
      <w:r w:rsidR="00B661CB" w:rsidRPr="00346CB6">
        <w:rPr>
          <w:rFonts w:ascii="Times New Roman" w:hAnsi="Times New Roman" w:cs="Times New Roman"/>
        </w:rPr>
        <w:t xml:space="preserve"> 96.87</w:t>
      </w:r>
      <w:r w:rsidR="00571808" w:rsidRPr="00346CB6">
        <w:rPr>
          <w:rFonts w:ascii="Times New Roman" w:hAnsi="Times New Roman" w:cs="Times New Roman"/>
        </w:rPr>
        <w:t xml:space="preserve"> millone</w:t>
      </w:r>
      <w:r w:rsidR="00B661CB" w:rsidRPr="00346CB6">
        <w:rPr>
          <w:rFonts w:ascii="Times New Roman" w:hAnsi="Times New Roman" w:cs="Times New Roman"/>
        </w:rPr>
        <w:t>s de usuarios de internet (80.8</w:t>
      </w:r>
      <w:r w:rsidR="00171255" w:rsidRPr="00346CB6">
        <w:rPr>
          <w:rFonts w:ascii="Times New Roman" w:hAnsi="Times New Roman" w:cs="Times New Roman"/>
        </w:rPr>
        <w:t xml:space="preserve"> </w:t>
      </w:r>
      <w:r w:rsidR="00B661CB" w:rsidRPr="00346CB6">
        <w:rPr>
          <w:rFonts w:ascii="Times New Roman" w:hAnsi="Times New Roman" w:cs="Times New Roman"/>
        </w:rPr>
        <w:t>% de la población de 6 años o más</w:t>
      </w:r>
      <w:r w:rsidR="000936D9" w:rsidRPr="00346CB6">
        <w:rPr>
          <w:rFonts w:ascii="Times New Roman" w:hAnsi="Times New Roman" w:cs="Times New Roman"/>
        </w:rPr>
        <w:t>): 49</w:t>
      </w:r>
      <w:r w:rsidR="00171255" w:rsidRPr="00346CB6">
        <w:rPr>
          <w:rFonts w:ascii="Times New Roman" w:hAnsi="Times New Roman" w:cs="Times New Roman"/>
        </w:rPr>
        <w:t xml:space="preserve"> </w:t>
      </w:r>
      <w:r w:rsidR="000936D9" w:rsidRPr="00346CB6">
        <w:rPr>
          <w:rFonts w:ascii="Times New Roman" w:hAnsi="Times New Roman" w:cs="Times New Roman"/>
        </w:rPr>
        <w:t>% son mujeres y 51</w:t>
      </w:r>
      <w:r w:rsidR="00171255" w:rsidRPr="00346CB6">
        <w:rPr>
          <w:rFonts w:ascii="Times New Roman" w:hAnsi="Times New Roman" w:cs="Times New Roman"/>
        </w:rPr>
        <w:t xml:space="preserve"> </w:t>
      </w:r>
      <w:r w:rsidR="000936D9" w:rsidRPr="00346CB6">
        <w:rPr>
          <w:rFonts w:ascii="Times New Roman" w:hAnsi="Times New Roman" w:cs="Times New Roman"/>
        </w:rPr>
        <w:t>%</w:t>
      </w:r>
      <w:r w:rsidR="00571808" w:rsidRPr="00346CB6">
        <w:rPr>
          <w:rFonts w:ascii="Times New Roman" w:hAnsi="Times New Roman" w:cs="Times New Roman"/>
        </w:rPr>
        <w:t xml:space="preserve"> hombres.</w:t>
      </w:r>
      <w:r w:rsidR="00EA19BD" w:rsidRPr="00346CB6">
        <w:rPr>
          <w:rFonts w:ascii="Times New Roman" w:hAnsi="Times New Roman" w:cs="Times New Roman"/>
        </w:rPr>
        <w:t xml:space="preserve"> </w:t>
      </w:r>
      <w:r w:rsidR="00C37388" w:rsidRPr="00346CB6">
        <w:rPr>
          <w:rFonts w:ascii="Times New Roman" w:hAnsi="Times New Roman" w:cs="Times New Roman"/>
        </w:rPr>
        <w:t>El 80.80</w:t>
      </w:r>
      <w:r w:rsidR="00171255" w:rsidRPr="00346CB6">
        <w:rPr>
          <w:rFonts w:ascii="Times New Roman" w:hAnsi="Times New Roman" w:cs="Times New Roman"/>
        </w:rPr>
        <w:t xml:space="preserve"> </w:t>
      </w:r>
      <w:r w:rsidR="00C37388" w:rsidRPr="00346CB6">
        <w:rPr>
          <w:rFonts w:ascii="Times New Roman" w:hAnsi="Times New Roman" w:cs="Times New Roman"/>
        </w:rPr>
        <w:t>% usa el internet para acceder a redes sociales. Las más usadas son el WhatsApp, Facebook, Instagram con 95.6</w:t>
      </w:r>
      <w:r w:rsidR="00D428E7" w:rsidRPr="00346CB6">
        <w:rPr>
          <w:rFonts w:ascii="Times New Roman" w:hAnsi="Times New Roman" w:cs="Times New Roman"/>
        </w:rPr>
        <w:t xml:space="preserve"> </w:t>
      </w:r>
      <w:r w:rsidR="00C37388" w:rsidRPr="00346CB6">
        <w:rPr>
          <w:rFonts w:ascii="Times New Roman" w:hAnsi="Times New Roman" w:cs="Times New Roman"/>
        </w:rPr>
        <w:t>%, 84.9</w:t>
      </w:r>
      <w:r w:rsidR="00D428E7" w:rsidRPr="00346CB6">
        <w:rPr>
          <w:rFonts w:ascii="Times New Roman" w:hAnsi="Times New Roman" w:cs="Times New Roman"/>
        </w:rPr>
        <w:t> </w:t>
      </w:r>
      <w:r w:rsidR="00C37388" w:rsidRPr="00346CB6">
        <w:rPr>
          <w:rFonts w:ascii="Times New Roman" w:hAnsi="Times New Roman" w:cs="Times New Roman"/>
        </w:rPr>
        <w:t>%, y 76.2</w:t>
      </w:r>
      <w:r w:rsidR="00D428E7" w:rsidRPr="00346CB6">
        <w:rPr>
          <w:rFonts w:ascii="Times New Roman" w:hAnsi="Times New Roman" w:cs="Times New Roman"/>
        </w:rPr>
        <w:t xml:space="preserve"> </w:t>
      </w:r>
      <w:r w:rsidR="00C37388" w:rsidRPr="00346CB6">
        <w:rPr>
          <w:rFonts w:ascii="Times New Roman" w:hAnsi="Times New Roman" w:cs="Times New Roman"/>
        </w:rPr>
        <w:t>%</w:t>
      </w:r>
      <w:r w:rsidR="00D428E7" w:rsidRPr="00346CB6">
        <w:rPr>
          <w:rFonts w:ascii="Times New Roman" w:hAnsi="Times New Roman" w:cs="Times New Roman"/>
        </w:rPr>
        <w:t>,</w:t>
      </w:r>
      <w:r w:rsidR="00C37388" w:rsidRPr="00346CB6">
        <w:rPr>
          <w:rFonts w:ascii="Times New Roman" w:hAnsi="Times New Roman" w:cs="Times New Roman"/>
        </w:rPr>
        <w:t xml:space="preserve"> respectivamente. Las usan para manten</w:t>
      </w:r>
      <w:r w:rsidR="00097CB8" w:rsidRPr="00346CB6">
        <w:rPr>
          <w:rFonts w:ascii="Times New Roman" w:hAnsi="Times New Roman" w:cs="Times New Roman"/>
        </w:rPr>
        <w:t>erse informados (77</w:t>
      </w:r>
      <w:r w:rsidR="00D428E7" w:rsidRPr="00346CB6">
        <w:rPr>
          <w:rFonts w:ascii="Times New Roman" w:hAnsi="Times New Roman" w:cs="Times New Roman"/>
        </w:rPr>
        <w:t xml:space="preserve"> </w:t>
      </w:r>
      <w:r w:rsidR="00097CB8" w:rsidRPr="00346CB6">
        <w:rPr>
          <w:rFonts w:ascii="Times New Roman" w:hAnsi="Times New Roman" w:cs="Times New Roman"/>
        </w:rPr>
        <w:t>%), conectarse</w:t>
      </w:r>
      <w:r w:rsidR="00C37388" w:rsidRPr="00346CB6">
        <w:rPr>
          <w:rFonts w:ascii="Times New Roman" w:hAnsi="Times New Roman" w:cs="Times New Roman"/>
        </w:rPr>
        <w:t xml:space="preserve"> con amigos y familiares (76.8</w:t>
      </w:r>
      <w:r w:rsidR="00D428E7" w:rsidRPr="00346CB6">
        <w:rPr>
          <w:rFonts w:ascii="Times New Roman" w:hAnsi="Times New Roman" w:cs="Times New Roman"/>
        </w:rPr>
        <w:t xml:space="preserve"> </w:t>
      </w:r>
      <w:r w:rsidR="00C37388" w:rsidRPr="00346CB6">
        <w:rPr>
          <w:rFonts w:ascii="Times New Roman" w:hAnsi="Times New Roman" w:cs="Times New Roman"/>
        </w:rPr>
        <w:t>%), y consumir contenido de entreteniendo (62.6</w:t>
      </w:r>
      <w:r w:rsidR="00D428E7" w:rsidRPr="00346CB6">
        <w:rPr>
          <w:rFonts w:ascii="Times New Roman" w:hAnsi="Times New Roman" w:cs="Times New Roman"/>
        </w:rPr>
        <w:t xml:space="preserve"> </w:t>
      </w:r>
      <w:r w:rsidR="00C37388" w:rsidRPr="00346CB6">
        <w:rPr>
          <w:rFonts w:ascii="Times New Roman" w:hAnsi="Times New Roman" w:cs="Times New Roman"/>
        </w:rPr>
        <w:t>%).</w:t>
      </w:r>
      <w:r w:rsidR="00E71350" w:rsidRPr="00346CB6">
        <w:rPr>
          <w:rFonts w:ascii="Times New Roman" w:hAnsi="Times New Roman" w:cs="Times New Roman"/>
        </w:rPr>
        <w:t xml:space="preserve"> </w:t>
      </w:r>
      <w:r w:rsidR="00C37388" w:rsidRPr="00346CB6">
        <w:rPr>
          <w:rFonts w:ascii="Times New Roman" w:hAnsi="Times New Roman" w:cs="Times New Roman"/>
        </w:rPr>
        <w:t>El 57</w:t>
      </w:r>
      <w:r w:rsidR="00D428E7" w:rsidRPr="00346CB6">
        <w:rPr>
          <w:rFonts w:ascii="Times New Roman" w:hAnsi="Times New Roman" w:cs="Times New Roman"/>
        </w:rPr>
        <w:t xml:space="preserve"> </w:t>
      </w:r>
      <w:r w:rsidR="00C37388" w:rsidRPr="00346CB6">
        <w:rPr>
          <w:rFonts w:ascii="Times New Roman" w:hAnsi="Times New Roman" w:cs="Times New Roman"/>
        </w:rPr>
        <w:t>%</w:t>
      </w:r>
      <w:r w:rsidR="00097CB8" w:rsidRPr="00346CB6">
        <w:rPr>
          <w:rFonts w:ascii="Times New Roman" w:hAnsi="Times New Roman" w:cs="Times New Roman"/>
        </w:rPr>
        <w:t xml:space="preserve"> de los usuarios de internet</w:t>
      </w:r>
      <w:r w:rsidR="00C37388" w:rsidRPr="00346CB6">
        <w:rPr>
          <w:rFonts w:ascii="Times New Roman" w:hAnsi="Times New Roman" w:cs="Times New Roman"/>
        </w:rPr>
        <w:t xml:space="preserve"> ha utilizado la int</w:t>
      </w:r>
      <w:r w:rsidR="00097CB8" w:rsidRPr="00346CB6">
        <w:rPr>
          <w:rFonts w:ascii="Times New Roman" w:hAnsi="Times New Roman" w:cs="Times New Roman"/>
        </w:rPr>
        <w:t>eligencia artificial</w:t>
      </w:r>
      <w:r w:rsidR="00D428E7" w:rsidRPr="00346CB6">
        <w:rPr>
          <w:rFonts w:ascii="Times New Roman" w:hAnsi="Times New Roman" w:cs="Times New Roman"/>
        </w:rPr>
        <w:t>, y</w:t>
      </w:r>
      <w:r w:rsidR="00C37388" w:rsidRPr="00346CB6">
        <w:rPr>
          <w:rFonts w:ascii="Times New Roman" w:hAnsi="Times New Roman" w:cs="Times New Roman"/>
        </w:rPr>
        <w:t xml:space="preserve"> </w:t>
      </w:r>
      <w:r w:rsidR="00D428E7" w:rsidRPr="00346CB6">
        <w:rPr>
          <w:rFonts w:ascii="Times New Roman" w:hAnsi="Times New Roman" w:cs="Times New Roman"/>
        </w:rPr>
        <w:t>e</w:t>
      </w:r>
      <w:r w:rsidR="00C37388" w:rsidRPr="00346CB6">
        <w:rPr>
          <w:rFonts w:ascii="Times New Roman" w:hAnsi="Times New Roman" w:cs="Times New Roman"/>
        </w:rPr>
        <w:t>l 55</w:t>
      </w:r>
      <w:r w:rsidR="00D428E7" w:rsidRPr="00346CB6">
        <w:rPr>
          <w:rFonts w:ascii="Times New Roman" w:hAnsi="Times New Roman" w:cs="Times New Roman"/>
        </w:rPr>
        <w:t xml:space="preserve"> </w:t>
      </w:r>
      <w:r w:rsidR="00C37388" w:rsidRPr="00346CB6">
        <w:rPr>
          <w:rFonts w:ascii="Times New Roman" w:hAnsi="Times New Roman" w:cs="Times New Roman"/>
        </w:rPr>
        <w:t>% la considera muy útil como herramienta</w:t>
      </w:r>
      <w:r w:rsidR="00097CB8" w:rsidRPr="00346CB6">
        <w:rPr>
          <w:rFonts w:ascii="Times New Roman" w:hAnsi="Times New Roman" w:cs="Times New Roman"/>
        </w:rPr>
        <w:t>.</w:t>
      </w:r>
    </w:p>
    <w:p w14:paraId="4FC91A59" w14:textId="4FE7A46D" w:rsidR="00571808" w:rsidRPr="00346CB6" w:rsidRDefault="00571808" w:rsidP="00346CB6">
      <w:pPr>
        <w:spacing w:line="360" w:lineRule="auto"/>
        <w:ind w:firstLine="708"/>
        <w:jc w:val="both"/>
        <w:rPr>
          <w:rFonts w:ascii="Times New Roman" w:hAnsi="Times New Roman" w:cs="Times New Roman"/>
        </w:rPr>
      </w:pPr>
      <w:r w:rsidRPr="00346CB6">
        <w:rPr>
          <w:rFonts w:ascii="Times New Roman" w:hAnsi="Times New Roman" w:cs="Times New Roman"/>
        </w:rPr>
        <w:t>Los beneficios de una transformac</w:t>
      </w:r>
      <w:r w:rsidR="00FD5CA9" w:rsidRPr="00346CB6">
        <w:rPr>
          <w:rFonts w:ascii="Times New Roman" w:hAnsi="Times New Roman" w:cs="Times New Roman"/>
        </w:rPr>
        <w:t>ión digital en las IES</w:t>
      </w:r>
      <w:r w:rsidRPr="00346CB6">
        <w:rPr>
          <w:rFonts w:ascii="Times New Roman" w:hAnsi="Times New Roman" w:cs="Times New Roman"/>
        </w:rPr>
        <w:t xml:space="preserve"> para los est</w:t>
      </w:r>
      <w:r w:rsidR="00FD5CA9" w:rsidRPr="00346CB6">
        <w:rPr>
          <w:rFonts w:ascii="Times New Roman" w:hAnsi="Times New Roman" w:cs="Times New Roman"/>
        </w:rPr>
        <w:t>udiantes</w:t>
      </w:r>
      <w:r w:rsidR="003A4B72" w:rsidRPr="00346CB6">
        <w:rPr>
          <w:rFonts w:ascii="Times New Roman" w:hAnsi="Times New Roman" w:cs="Times New Roman"/>
        </w:rPr>
        <w:t>,</w:t>
      </w:r>
      <w:r w:rsidR="00FD5CA9" w:rsidRPr="00346CB6">
        <w:rPr>
          <w:rFonts w:ascii="Times New Roman" w:hAnsi="Times New Roman" w:cs="Times New Roman"/>
        </w:rPr>
        <w:t xml:space="preserve"> de </w:t>
      </w:r>
      <w:r w:rsidR="00EA09BE" w:rsidRPr="00346CB6">
        <w:rPr>
          <w:rFonts w:ascii="Times New Roman" w:hAnsi="Times New Roman" w:cs="Times New Roman"/>
        </w:rPr>
        <w:t>a</w:t>
      </w:r>
      <w:r w:rsidR="00FD5CA9" w:rsidRPr="00346CB6">
        <w:rPr>
          <w:rFonts w:ascii="Times New Roman" w:hAnsi="Times New Roman" w:cs="Times New Roman"/>
        </w:rPr>
        <w:t xml:space="preserve">cuerdo con la </w:t>
      </w:r>
      <w:r w:rsidR="003A4B72" w:rsidRPr="00346CB6">
        <w:rPr>
          <w:rFonts w:ascii="Times New Roman" w:hAnsi="Times New Roman" w:cs="Times New Roman"/>
        </w:rPr>
        <w:t>Asociación Nacional de Universidades e Instituciones de Educación Superior (</w:t>
      </w:r>
      <w:proofErr w:type="spellStart"/>
      <w:r w:rsidR="00FD5CA9" w:rsidRPr="00346CB6">
        <w:rPr>
          <w:rFonts w:ascii="Times New Roman" w:hAnsi="Times New Roman" w:cs="Times New Roman"/>
        </w:rPr>
        <w:t>A</w:t>
      </w:r>
      <w:r w:rsidR="003A4B72" w:rsidRPr="00346CB6">
        <w:rPr>
          <w:rFonts w:ascii="Times New Roman" w:hAnsi="Times New Roman" w:cs="Times New Roman"/>
        </w:rPr>
        <w:t>nuies</w:t>
      </w:r>
      <w:proofErr w:type="spellEnd"/>
      <w:r w:rsidR="003A4B72" w:rsidRPr="00346CB6">
        <w:rPr>
          <w:rFonts w:ascii="Times New Roman" w:hAnsi="Times New Roman" w:cs="Times New Roman"/>
        </w:rPr>
        <w:t xml:space="preserve">) </w:t>
      </w:r>
      <w:r w:rsidRPr="00346CB6">
        <w:rPr>
          <w:rFonts w:ascii="Times New Roman" w:hAnsi="Times New Roman" w:cs="Times New Roman"/>
        </w:rPr>
        <w:t xml:space="preserve">(2021), se traducen en mejores experiencias de aprendizaje muy acordes con su contexto y realidad cotidiana, </w:t>
      </w:r>
      <w:r w:rsidR="003A4B72" w:rsidRPr="00346CB6">
        <w:rPr>
          <w:rFonts w:ascii="Times New Roman" w:hAnsi="Times New Roman" w:cs="Times New Roman"/>
        </w:rPr>
        <w:t xml:space="preserve">ya que ellos </w:t>
      </w:r>
      <w:r w:rsidRPr="00346CB6">
        <w:rPr>
          <w:rFonts w:ascii="Times New Roman" w:hAnsi="Times New Roman" w:cs="Times New Roman"/>
        </w:rPr>
        <w:t>tienen a su al</w:t>
      </w:r>
      <w:r w:rsidR="005F6779" w:rsidRPr="00346CB6">
        <w:rPr>
          <w:rFonts w:ascii="Times New Roman" w:hAnsi="Times New Roman" w:cs="Times New Roman"/>
        </w:rPr>
        <w:t>cance diferentes aparatos tecnológicos</w:t>
      </w:r>
      <w:r w:rsidRPr="00346CB6">
        <w:rPr>
          <w:rFonts w:ascii="Times New Roman" w:hAnsi="Times New Roman" w:cs="Times New Roman"/>
        </w:rPr>
        <w:t xml:space="preserve"> con diversas a</w:t>
      </w:r>
      <w:r w:rsidR="005F6779" w:rsidRPr="00346CB6">
        <w:rPr>
          <w:rFonts w:ascii="Times New Roman" w:hAnsi="Times New Roman" w:cs="Times New Roman"/>
        </w:rPr>
        <w:t>plicaciones. Además, la tecnologí</w:t>
      </w:r>
      <w:r w:rsidRPr="00346CB6">
        <w:rPr>
          <w:rFonts w:ascii="Times New Roman" w:hAnsi="Times New Roman" w:cs="Times New Roman"/>
        </w:rPr>
        <w:t xml:space="preserve">a apoya y </w:t>
      </w:r>
      <w:r w:rsidR="005F6779" w:rsidRPr="00346CB6">
        <w:rPr>
          <w:rFonts w:ascii="Times New Roman" w:hAnsi="Times New Roman" w:cs="Times New Roman"/>
        </w:rPr>
        <w:t>desarrolla sus habilidades de sí</w:t>
      </w:r>
      <w:r w:rsidRPr="00346CB6">
        <w:rPr>
          <w:rFonts w:ascii="Times New Roman" w:hAnsi="Times New Roman" w:cs="Times New Roman"/>
        </w:rPr>
        <w:t>ntesis y colaboración con usos de diversas plataformas e incrementa el acceso al conocimiento.</w:t>
      </w:r>
    </w:p>
    <w:p w14:paraId="2F296F57" w14:textId="77777777" w:rsidR="003A4B72" w:rsidRPr="00346CB6" w:rsidRDefault="00571808" w:rsidP="00346CB6">
      <w:pPr>
        <w:spacing w:line="360" w:lineRule="auto"/>
        <w:ind w:firstLine="567"/>
        <w:jc w:val="both"/>
        <w:rPr>
          <w:rFonts w:ascii="Times New Roman" w:hAnsi="Times New Roman" w:cs="Times New Roman"/>
        </w:rPr>
      </w:pPr>
      <w:r w:rsidRPr="00346CB6">
        <w:rPr>
          <w:rFonts w:ascii="Times New Roman" w:hAnsi="Times New Roman" w:cs="Times New Roman"/>
        </w:rPr>
        <w:t xml:space="preserve">Por otro lado, </w:t>
      </w:r>
      <w:r w:rsidR="003A4B72" w:rsidRPr="00346CB6">
        <w:rPr>
          <w:rFonts w:ascii="Times New Roman" w:hAnsi="Times New Roman" w:cs="Times New Roman"/>
        </w:rPr>
        <w:t>según</w:t>
      </w:r>
      <w:r w:rsidR="00A31229" w:rsidRPr="00346CB6">
        <w:rPr>
          <w:rFonts w:ascii="Times New Roman" w:hAnsi="Times New Roman" w:cs="Times New Roman"/>
        </w:rPr>
        <w:t xml:space="preserve"> la </w:t>
      </w:r>
      <w:proofErr w:type="spellStart"/>
      <w:r w:rsidR="00A31229" w:rsidRPr="00346CB6">
        <w:rPr>
          <w:rFonts w:ascii="Times New Roman" w:hAnsi="Times New Roman" w:cs="Times New Roman"/>
        </w:rPr>
        <w:t>A</w:t>
      </w:r>
      <w:r w:rsidR="003A4B72" w:rsidRPr="00346CB6">
        <w:rPr>
          <w:rFonts w:ascii="Times New Roman" w:hAnsi="Times New Roman" w:cs="Times New Roman"/>
        </w:rPr>
        <w:t>nuies</w:t>
      </w:r>
      <w:proofErr w:type="spellEnd"/>
      <w:r w:rsidR="003A4B72" w:rsidRPr="00346CB6">
        <w:rPr>
          <w:rFonts w:ascii="Times New Roman" w:hAnsi="Times New Roman" w:cs="Times New Roman"/>
        </w:rPr>
        <w:t xml:space="preserve"> </w:t>
      </w:r>
      <w:r w:rsidR="00A31229" w:rsidRPr="00346CB6">
        <w:rPr>
          <w:rFonts w:ascii="Times New Roman" w:hAnsi="Times New Roman" w:cs="Times New Roman"/>
        </w:rPr>
        <w:t xml:space="preserve">(2021), la incorporación de </w:t>
      </w:r>
      <w:r w:rsidRPr="00346CB6">
        <w:rPr>
          <w:rFonts w:ascii="Times New Roman" w:hAnsi="Times New Roman" w:cs="Times New Roman"/>
        </w:rPr>
        <w:t xml:space="preserve">los nuevos modelos de aprendizaje </w:t>
      </w:r>
      <w:r w:rsidR="006F77FF" w:rsidRPr="00346CB6">
        <w:rPr>
          <w:rFonts w:ascii="Times New Roman" w:hAnsi="Times New Roman" w:cs="Times New Roman"/>
        </w:rPr>
        <w:t xml:space="preserve">que resaltan el uso de las TIC </w:t>
      </w:r>
      <w:r w:rsidRPr="00346CB6">
        <w:rPr>
          <w:rFonts w:ascii="Times New Roman" w:hAnsi="Times New Roman" w:cs="Times New Roman"/>
        </w:rPr>
        <w:t>en las IES en México</w:t>
      </w:r>
      <w:r w:rsidR="006F77FF" w:rsidRPr="00346CB6">
        <w:rPr>
          <w:rFonts w:ascii="Times New Roman" w:hAnsi="Times New Roman" w:cs="Times New Roman"/>
        </w:rPr>
        <w:t xml:space="preserve"> son</w:t>
      </w:r>
      <w:r w:rsidR="00A31229" w:rsidRPr="00346CB6">
        <w:rPr>
          <w:rFonts w:ascii="Times New Roman" w:hAnsi="Times New Roman" w:cs="Times New Roman"/>
        </w:rPr>
        <w:t xml:space="preserve"> </w:t>
      </w:r>
      <w:r w:rsidR="003A4B72" w:rsidRPr="00346CB6">
        <w:rPr>
          <w:rFonts w:ascii="Times New Roman" w:hAnsi="Times New Roman" w:cs="Times New Roman"/>
        </w:rPr>
        <w:t xml:space="preserve">el </w:t>
      </w:r>
      <w:r w:rsidR="00A31229" w:rsidRPr="00346CB6">
        <w:rPr>
          <w:rFonts w:ascii="Times New Roman" w:hAnsi="Times New Roman" w:cs="Times New Roman"/>
          <w:i/>
          <w:iCs/>
        </w:rPr>
        <w:t>e-learning</w:t>
      </w:r>
      <w:r w:rsidR="006F77FF" w:rsidRPr="00346CB6">
        <w:rPr>
          <w:rFonts w:ascii="Times New Roman" w:hAnsi="Times New Roman" w:cs="Times New Roman"/>
          <w:i/>
          <w:iCs/>
        </w:rPr>
        <w:t xml:space="preserve"> </w:t>
      </w:r>
      <w:r w:rsidR="006F77FF" w:rsidRPr="00346CB6">
        <w:rPr>
          <w:rFonts w:ascii="Times New Roman" w:hAnsi="Times New Roman" w:cs="Times New Roman"/>
        </w:rPr>
        <w:t>(100</w:t>
      </w:r>
      <w:r w:rsidR="003A4B72" w:rsidRPr="00346CB6">
        <w:rPr>
          <w:rFonts w:ascii="Times New Roman" w:hAnsi="Times New Roman" w:cs="Times New Roman"/>
        </w:rPr>
        <w:t xml:space="preserve"> </w:t>
      </w:r>
      <w:r w:rsidR="006F77FF" w:rsidRPr="00346CB6">
        <w:rPr>
          <w:rFonts w:ascii="Times New Roman" w:hAnsi="Times New Roman" w:cs="Times New Roman"/>
        </w:rPr>
        <w:t>%)</w:t>
      </w:r>
      <w:r w:rsidR="003A4B72" w:rsidRPr="00346CB6">
        <w:rPr>
          <w:rFonts w:ascii="Times New Roman" w:hAnsi="Times New Roman" w:cs="Times New Roman"/>
        </w:rPr>
        <w:t>,</w:t>
      </w:r>
      <w:r w:rsidR="00B564AF" w:rsidRPr="00346CB6">
        <w:rPr>
          <w:rFonts w:ascii="Times New Roman" w:hAnsi="Times New Roman" w:cs="Times New Roman"/>
        </w:rPr>
        <w:t xml:space="preserve"> </w:t>
      </w:r>
      <w:r w:rsidR="003A4B72" w:rsidRPr="00346CB6">
        <w:rPr>
          <w:rFonts w:ascii="Times New Roman" w:hAnsi="Times New Roman" w:cs="Times New Roman"/>
        </w:rPr>
        <w:t xml:space="preserve">el cual se enfoca en </w:t>
      </w:r>
      <w:r w:rsidR="00B564AF" w:rsidRPr="00346CB6">
        <w:rPr>
          <w:rFonts w:ascii="Times New Roman" w:hAnsi="Times New Roman" w:cs="Times New Roman"/>
        </w:rPr>
        <w:t>las personas que trabaja</w:t>
      </w:r>
      <w:r w:rsidR="00FB75C9" w:rsidRPr="00346CB6">
        <w:rPr>
          <w:rFonts w:ascii="Times New Roman" w:hAnsi="Times New Roman" w:cs="Times New Roman"/>
        </w:rPr>
        <w:t>n</w:t>
      </w:r>
      <w:r w:rsidR="00B564AF" w:rsidRPr="00346CB6">
        <w:rPr>
          <w:rFonts w:ascii="Times New Roman" w:hAnsi="Times New Roman" w:cs="Times New Roman"/>
        </w:rPr>
        <w:t xml:space="preserve"> y no pueden </w:t>
      </w:r>
      <w:proofErr w:type="spellStart"/>
      <w:r w:rsidR="00B564AF" w:rsidRPr="00346CB6">
        <w:rPr>
          <w:rFonts w:ascii="Times New Roman" w:hAnsi="Times New Roman" w:cs="Times New Roman"/>
        </w:rPr>
        <w:t>transladarse</w:t>
      </w:r>
      <w:proofErr w:type="spellEnd"/>
      <w:r w:rsidR="00B564AF" w:rsidRPr="00346CB6">
        <w:rPr>
          <w:rFonts w:ascii="Times New Roman" w:hAnsi="Times New Roman" w:cs="Times New Roman"/>
        </w:rPr>
        <w:t xml:space="preserve"> a su centro de estudios.</w:t>
      </w:r>
      <w:r w:rsidR="00A31229" w:rsidRPr="00346CB6">
        <w:rPr>
          <w:rFonts w:ascii="Times New Roman" w:hAnsi="Times New Roman" w:cs="Times New Roman"/>
          <w:i/>
          <w:iCs/>
        </w:rPr>
        <w:t xml:space="preserve"> </w:t>
      </w:r>
      <w:r w:rsidR="003A4B72" w:rsidRPr="00346CB6">
        <w:rPr>
          <w:rFonts w:ascii="Times New Roman" w:hAnsi="Times New Roman" w:cs="Times New Roman"/>
        </w:rPr>
        <w:t>Asimismo, el</w:t>
      </w:r>
      <w:r w:rsidR="003A4B72" w:rsidRPr="00346CB6">
        <w:rPr>
          <w:rFonts w:ascii="Times New Roman" w:hAnsi="Times New Roman" w:cs="Times New Roman"/>
          <w:i/>
          <w:iCs/>
        </w:rPr>
        <w:t xml:space="preserve"> a</w:t>
      </w:r>
      <w:r w:rsidR="006F77FF" w:rsidRPr="00346CB6">
        <w:rPr>
          <w:rFonts w:ascii="Times New Roman" w:hAnsi="Times New Roman" w:cs="Times New Roman"/>
          <w:i/>
          <w:iCs/>
        </w:rPr>
        <w:t xml:space="preserve">ctive </w:t>
      </w:r>
      <w:proofErr w:type="spellStart"/>
      <w:r w:rsidR="006F77FF" w:rsidRPr="00346CB6">
        <w:rPr>
          <w:rFonts w:ascii="Times New Roman" w:hAnsi="Times New Roman" w:cs="Times New Roman"/>
          <w:i/>
          <w:iCs/>
        </w:rPr>
        <w:t>learning</w:t>
      </w:r>
      <w:proofErr w:type="spellEnd"/>
      <w:r w:rsidR="006F77FF" w:rsidRPr="00346CB6">
        <w:rPr>
          <w:rFonts w:ascii="Times New Roman" w:hAnsi="Times New Roman" w:cs="Times New Roman"/>
          <w:i/>
          <w:iCs/>
        </w:rPr>
        <w:t xml:space="preserve"> </w:t>
      </w:r>
      <w:r w:rsidR="006F77FF" w:rsidRPr="00346CB6">
        <w:rPr>
          <w:rFonts w:ascii="Times New Roman" w:hAnsi="Times New Roman" w:cs="Times New Roman"/>
        </w:rPr>
        <w:t>(31</w:t>
      </w:r>
      <w:r w:rsidR="003A4B72" w:rsidRPr="00346CB6">
        <w:rPr>
          <w:rFonts w:ascii="Times New Roman" w:hAnsi="Times New Roman" w:cs="Times New Roman"/>
        </w:rPr>
        <w:t xml:space="preserve"> </w:t>
      </w:r>
      <w:r w:rsidR="006F77FF" w:rsidRPr="00346CB6">
        <w:rPr>
          <w:rFonts w:ascii="Times New Roman" w:hAnsi="Times New Roman" w:cs="Times New Roman"/>
        </w:rPr>
        <w:t>%)</w:t>
      </w:r>
      <w:r w:rsidR="003A4B72" w:rsidRPr="00346CB6">
        <w:rPr>
          <w:rFonts w:ascii="Times New Roman" w:hAnsi="Times New Roman" w:cs="Times New Roman"/>
        </w:rPr>
        <w:t>,</w:t>
      </w:r>
      <w:r w:rsidR="00B564AF" w:rsidRPr="00346CB6">
        <w:rPr>
          <w:rFonts w:ascii="Times New Roman" w:hAnsi="Times New Roman" w:cs="Times New Roman"/>
        </w:rPr>
        <w:t xml:space="preserve"> enfoque instruccional en el que la totalidad de los estudiantes participa en el proceso de aprendizaje</w:t>
      </w:r>
      <w:r w:rsidR="003A4B72" w:rsidRPr="00346CB6">
        <w:rPr>
          <w:rFonts w:ascii="Times New Roman" w:hAnsi="Times New Roman" w:cs="Times New Roman"/>
        </w:rPr>
        <w:t>;</w:t>
      </w:r>
      <w:r w:rsidR="00B564AF" w:rsidRPr="00346CB6">
        <w:rPr>
          <w:rFonts w:ascii="Times New Roman" w:hAnsi="Times New Roman" w:cs="Times New Roman"/>
          <w:i/>
          <w:iCs/>
        </w:rPr>
        <w:t xml:space="preserve"> </w:t>
      </w:r>
      <w:r w:rsidR="003A4B72" w:rsidRPr="00346CB6">
        <w:rPr>
          <w:rFonts w:ascii="Times New Roman" w:hAnsi="Times New Roman" w:cs="Times New Roman"/>
          <w:i/>
          <w:iCs/>
        </w:rPr>
        <w:t>b</w:t>
      </w:r>
      <w:r w:rsidR="00A31229" w:rsidRPr="00346CB6">
        <w:rPr>
          <w:rFonts w:ascii="Times New Roman" w:hAnsi="Times New Roman" w:cs="Times New Roman"/>
          <w:i/>
          <w:iCs/>
        </w:rPr>
        <w:t>-</w:t>
      </w:r>
      <w:proofErr w:type="spellStart"/>
      <w:r w:rsidR="00A31229" w:rsidRPr="00346CB6">
        <w:rPr>
          <w:rFonts w:ascii="Times New Roman" w:hAnsi="Times New Roman" w:cs="Times New Roman"/>
          <w:i/>
          <w:iCs/>
        </w:rPr>
        <w:t>learning</w:t>
      </w:r>
      <w:proofErr w:type="spellEnd"/>
      <w:r w:rsidR="00A31229" w:rsidRPr="00346CB6">
        <w:rPr>
          <w:rFonts w:ascii="Times New Roman" w:hAnsi="Times New Roman" w:cs="Times New Roman"/>
          <w:i/>
          <w:iCs/>
        </w:rPr>
        <w:t xml:space="preserve"> </w:t>
      </w:r>
      <w:r w:rsidR="00A31229" w:rsidRPr="00346CB6">
        <w:rPr>
          <w:rFonts w:ascii="Times New Roman" w:hAnsi="Times New Roman" w:cs="Times New Roman"/>
        </w:rPr>
        <w:t>(</w:t>
      </w:r>
      <w:r w:rsidR="006F77FF" w:rsidRPr="00346CB6">
        <w:rPr>
          <w:rFonts w:ascii="Times New Roman" w:hAnsi="Times New Roman" w:cs="Times New Roman"/>
        </w:rPr>
        <w:t>26</w:t>
      </w:r>
      <w:r w:rsidR="003A4B72" w:rsidRPr="00346CB6">
        <w:rPr>
          <w:rFonts w:ascii="Times New Roman" w:hAnsi="Times New Roman" w:cs="Times New Roman"/>
        </w:rPr>
        <w:t xml:space="preserve"> </w:t>
      </w:r>
      <w:r w:rsidR="00A31229" w:rsidRPr="00346CB6">
        <w:rPr>
          <w:rFonts w:ascii="Times New Roman" w:hAnsi="Times New Roman" w:cs="Times New Roman"/>
        </w:rPr>
        <w:t>%)</w:t>
      </w:r>
      <w:r w:rsidR="003A4B72" w:rsidRPr="00346CB6">
        <w:rPr>
          <w:rFonts w:ascii="Times New Roman" w:hAnsi="Times New Roman" w:cs="Times New Roman"/>
        </w:rPr>
        <w:t>,</w:t>
      </w:r>
      <w:r w:rsidR="00B564AF" w:rsidRPr="00346CB6">
        <w:rPr>
          <w:rFonts w:ascii="Times New Roman" w:hAnsi="Times New Roman" w:cs="Times New Roman"/>
        </w:rPr>
        <w:t xml:space="preserve"> aprendizaje combinado de materiales y oportunidades de </w:t>
      </w:r>
      <w:proofErr w:type="spellStart"/>
      <w:r w:rsidR="00B564AF" w:rsidRPr="00346CB6">
        <w:rPr>
          <w:rFonts w:ascii="Times New Roman" w:hAnsi="Times New Roman" w:cs="Times New Roman"/>
        </w:rPr>
        <w:t>interacción</w:t>
      </w:r>
      <w:proofErr w:type="spellEnd"/>
      <w:r w:rsidR="00B564AF" w:rsidRPr="00346CB6">
        <w:rPr>
          <w:rFonts w:ascii="Times New Roman" w:hAnsi="Times New Roman" w:cs="Times New Roman"/>
        </w:rPr>
        <w:t xml:space="preserve"> en </w:t>
      </w:r>
      <w:proofErr w:type="spellStart"/>
      <w:r w:rsidR="00B564AF" w:rsidRPr="00346CB6">
        <w:rPr>
          <w:rFonts w:ascii="Times New Roman" w:hAnsi="Times New Roman" w:cs="Times New Roman"/>
        </w:rPr>
        <w:t>línea</w:t>
      </w:r>
      <w:proofErr w:type="spellEnd"/>
      <w:r w:rsidR="00B564AF" w:rsidRPr="00346CB6">
        <w:rPr>
          <w:rFonts w:ascii="Times New Roman" w:hAnsi="Times New Roman" w:cs="Times New Roman"/>
        </w:rPr>
        <w:t xml:space="preserve"> con los </w:t>
      </w:r>
      <w:proofErr w:type="spellStart"/>
      <w:r w:rsidR="00B564AF" w:rsidRPr="00346CB6">
        <w:rPr>
          <w:rFonts w:ascii="Times New Roman" w:hAnsi="Times New Roman" w:cs="Times New Roman"/>
        </w:rPr>
        <w:t>métodos</w:t>
      </w:r>
      <w:proofErr w:type="spellEnd"/>
      <w:r w:rsidR="00B564AF" w:rsidRPr="00346CB6">
        <w:rPr>
          <w:rFonts w:ascii="Times New Roman" w:hAnsi="Times New Roman" w:cs="Times New Roman"/>
        </w:rPr>
        <w:t xml:space="preserve"> tradicionales y presencia física del docente y el alumno</w:t>
      </w:r>
      <w:r w:rsidR="003A4B72" w:rsidRPr="00346CB6">
        <w:rPr>
          <w:rFonts w:ascii="Times New Roman" w:hAnsi="Times New Roman" w:cs="Times New Roman"/>
        </w:rPr>
        <w:t>;</w:t>
      </w:r>
      <w:r w:rsidR="00B564AF" w:rsidRPr="00346CB6">
        <w:rPr>
          <w:rFonts w:ascii="Times New Roman" w:hAnsi="Times New Roman" w:cs="Times New Roman"/>
          <w:i/>
          <w:iCs/>
        </w:rPr>
        <w:t xml:space="preserve"> </w:t>
      </w:r>
      <w:proofErr w:type="spellStart"/>
      <w:r w:rsidR="003A4B72" w:rsidRPr="00346CB6">
        <w:rPr>
          <w:rFonts w:ascii="Times New Roman" w:hAnsi="Times New Roman" w:cs="Times New Roman"/>
          <w:i/>
          <w:iCs/>
        </w:rPr>
        <w:t>b</w:t>
      </w:r>
      <w:r w:rsidR="006F77FF" w:rsidRPr="00346CB6">
        <w:rPr>
          <w:rFonts w:ascii="Times New Roman" w:hAnsi="Times New Roman" w:cs="Times New Roman"/>
          <w:i/>
          <w:iCs/>
        </w:rPr>
        <w:t>adges</w:t>
      </w:r>
      <w:proofErr w:type="spellEnd"/>
      <w:r w:rsidR="006F77FF" w:rsidRPr="00346CB6">
        <w:rPr>
          <w:rFonts w:ascii="Times New Roman" w:hAnsi="Times New Roman" w:cs="Times New Roman"/>
          <w:i/>
          <w:iCs/>
        </w:rPr>
        <w:t xml:space="preserve"> </w:t>
      </w:r>
      <w:proofErr w:type="spellStart"/>
      <w:r w:rsidR="006F77FF" w:rsidRPr="00346CB6">
        <w:rPr>
          <w:rFonts w:ascii="Times New Roman" w:hAnsi="Times New Roman" w:cs="Times New Roman"/>
          <w:i/>
          <w:iCs/>
        </w:rPr>
        <w:t>to</w:t>
      </w:r>
      <w:proofErr w:type="spellEnd"/>
      <w:r w:rsidR="006F77FF" w:rsidRPr="00346CB6">
        <w:rPr>
          <w:rFonts w:ascii="Times New Roman" w:hAnsi="Times New Roman" w:cs="Times New Roman"/>
          <w:i/>
          <w:iCs/>
        </w:rPr>
        <w:t xml:space="preserve"> </w:t>
      </w:r>
      <w:proofErr w:type="spellStart"/>
      <w:r w:rsidR="006F77FF" w:rsidRPr="00346CB6">
        <w:rPr>
          <w:rFonts w:ascii="Times New Roman" w:hAnsi="Times New Roman" w:cs="Times New Roman"/>
          <w:i/>
          <w:iCs/>
        </w:rPr>
        <w:t>accredits</w:t>
      </w:r>
      <w:proofErr w:type="spellEnd"/>
      <w:r w:rsidR="006F77FF" w:rsidRPr="00346CB6">
        <w:rPr>
          <w:rFonts w:ascii="Times New Roman" w:hAnsi="Times New Roman" w:cs="Times New Roman"/>
          <w:i/>
          <w:iCs/>
        </w:rPr>
        <w:t xml:space="preserve"> </w:t>
      </w:r>
      <w:proofErr w:type="spellStart"/>
      <w:r w:rsidR="006F77FF" w:rsidRPr="00346CB6">
        <w:rPr>
          <w:rFonts w:ascii="Times New Roman" w:hAnsi="Times New Roman" w:cs="Times New Roman"/>
          <w:i/>
          <w:iCs/>
        </w:rPr>
        <w:t>learning</w:t>
      </w:r>
      <w:proofErr w:type="spellEnd"/>
      <w:r w:rsidR="006F77FF" w:rsidRPr="00346CB6">
        <w:rPr>
          <w:rFonts w:ascii="Times New Roman" w:hAnsi="Times New Roman" w:cs="Times New Roman"/>
          <w:i/>
          <w:iCs/>
        </w:rPr>
        <w:t xml:space="preserve"> </w:t>
      </w:r>
      <w:r w:rsidR="006F77FF" w:rsidRPr="00346CB6">
        <w:rPr>
          <w:rFonts w:ascii="Times New Roman" w:hAnsi="Times New Roman" w:cs="Times New Roman"/>
        </w:rPr>
        <w:t>(5</w:t>
      </w:r>
      <w:r w:rsidR="003A4B72" w:rsidRPr="00346CB6">
        <w:rPr>
          <w:rFonts w:ascii="Times New Roman" w:hAnsi="Times New Roman" w:cs="Times New Roman"/>
        </w:rPr>
        <w:t xml:space="preserve"> </w:t>
      </w:r>
      <w:r w:rsidR="006F77FF" w:rsidRPr="00346CB6">
        <w:rPr>
          <w:rFonts w:ascii="Times New Roman" w:hAnsi="Times New Roman" w:cs="Times New Roman"/>
        </w:rPr>
        <w:t>%)</w:t>
      </w:r>
      <w:r w:rsidR="003A4B72" w:rsidRPr="00346CB6">
        <w:rPr>
          <w:rFonts w:ascii="Times New Roman" w:hAnsi="Times New Roman" w:cs="Times New Roman"/>
        </w:rPr>
        <w:t>,</w:t>
      </w:r>
      <w:r w:rsidR="00B564AF" w:rsidRPr="00346CB6">
        <w:rPr>
          <w:rFonts w:ascii="Times New Roman" w:hAnsi="Times New Roman" w:cs="Times New Roman"/>
        </w:rPr>
        <w:t xml:space="preserve"> insignias/escudos de seguimiento del aprendizaje digital que sirven para reconocer el logro de habilidades, logros </w:t>
      </w:r>
      <w:proofErr w:type="spellStart"/>
      <w:r w:rsidR="00B564AF" w:rsidRPr="00346CB6">
        <w:rPr>
          <w:rFonts w:ascii="Times New Roman" w:hAnsi="Times New Roman" w:cs="Times New Roman"/>
        </w:rPr>
        <w:t>específicos</w:t>
      </w:r>
      <w:proofErr w:type="spellEnd"/>
      <w:r w:rsidR="00B564AF" w:rsidRPr="00346CB6">
        <w:rPr>
          <w:rFonts w:ascii="Times New Roman" w:hAnsi="Times New Roman" w:cs="Times New Roman"/>
        </w:rPr>
        <w:t xml:space="preserve"> del alumno durante su proceso de </w:t>
      </w:r>
      <w:proofErr w:type="spellStart"/>
      <w:r w:rsidR="00B564AF" w:rsidRPr="00346CB6">
        <w:rPr>
          <w:rFonts w:ascii="Times New Roman" w:hAnsi="Times New Roman" w:cs="Times New Roman"/>
        </w:rPr>
        <w:t>enseñanza-aprendizaje</w:t>
      </w:r>
      <w:proofErr w:type="spellEnd"/>
      <w:r w:rsidR="00B564AF" w:rsidRPr="00346CB6">
        <w:rPr>
          <w:rFonts w:ascii="Times New Roman" w:hAnsi="Times New Roman" w:cs="Times New Roman"/>
        </w:rPr>
        <w:t xml:space="preserve"> a </w:t>
      </w:r>
      <w:proofErr w:type="spellStart"/>
      <w:r w:rsidR="00B564AF" w:rsidRPr="00346CB6">
        <w:rPr>
          <w:rFonts w:ascii="Times New Roman" w:hAnsi="Times New Roman" w:cs="Times New Roman"/>
        </w:rPr>
        <w:t>través</w:t>
      </w:r>
      <w:proofErr w:type="spellEnd"/>
      <w:r w:rsidR="00B564AF" w:rsidRPr="00346CB6">
        <w:rPr>
          <w:rFonts w:ascii="Times New Roman" w:hAnsi="Times New Roman" w:cs="Times New Roman"/>
        </w:rPr>
        <w:t xml:space="preserve"> de una plataforma en línea</w:t>
      </w:r>
      <w:r w:rsidR="003A4B72" w:rsidRPr="00346CB6">
        <w:rPr>
          <w:rFonts w:ascii="Times New Roman" w:hAnsi="Times New Roman" w:cs="Times New Roman"/>
        </w:rPr>
        <w:t>;</w:t>
      </w:r>
      <w:r w:rsidR="006F77FF" w:rsidRPr="00346CB6">
        <w:rPr>
          <w:rFonts w:ascii="Times New Roman" w:hAnsi="Times New Roman" w:cs="Times New Roman"/>
          <w:i/>
          <w:iCs/>
        </w:rPr>
        <w:t xml:space="preserve"> </w:t>
      </w:r>
      <w:r w:rsidR="003A4B72" w:rsidRPr="00346CB6">
        <w:rPr>
          <w:rFonts w:ascii="Times New Roman" w:hAnsi="Times New Roman" w:cs="Times New Roman"/>
          <w:i/>
          <w:iCs/>
        </w:rPr>
        <w:t>a</w:t>
      </w:r>
      <w:r w:rsidR="00A31229" w:rsidRPr="00346CB6">
        <w:rPr>
          <w:rFonts w:ascii="Times New Roman" w:hAnsi="Times New Roman" w:cs="Times New Roman"/>
          <w:i/>
          <w:iCs/>
        </w:rPr>
        <w:t xml:space="preserve">daptive </w:t>
      </w:r>
      <w:proofErr w:type="spellStart"/>
      <w:r w:rsidR="00A31229" w:rsidRPr="00346CB6">
        <w:rPr>
          <w:rFonts w:ascii="Times New Roman" w:hAnsi="Times New Roman" w:cs="Times New Roman"/>
          <w:i/>
          <w:iCs/>
        </w:rPr>
        <w:t>leaning</w:t>
      </w:r>
      <w:proofErr w:type="spellEnd"/>
      <w:r w:rsidR="00A31229" w:rsidRPr="00346CB6">
        <w:rPr>
          <w:rFonts w:ascii="Times New Roman" w:hAnsi="Times New Roman" w:cs="Times New Roman"/>
          <w:i/>
          <w:iCs/>
        </w:rPr>
        <w:t xml:space="preserve"> </w:t>
      </w:r>
      <w:r w:rsidR="00A31229" w:rsidRPr="00346CB6">
        <w:rPr>
          <w:rFonts w:ascii="Times New Roman" w:hAnsi="Times New Roman" w:cs="Times New Roman"/>
        </w:rPr>
        <w:t>(4</w:t>
      </w:r>
      <w:r w:rsidR="003A4B72" w:rsidRPr="00346CB6">
        <w:rPr>
          <w:rFonts w:ascii="Times New Roman" w:hAnsi="Times New Roman" w:cs="Times New Roman"/>
        </w:rPr>
        <w:t xml:space="preserve"> </w:t>
      </w:r>
      <w:r w:rsidR="00A31229" w:rsidRPr="00346CB6">
        <w:rPr>
          <w:rFonts w:ascii="Times New Roman" w:hAnsi="Times New Roman" w:cs="Times New Roman"/>
        </w:rPr>
        <w:t>%)</w:t>
      </w:r>
      <w:r w:rsidR="003A4B72" w:rsidRPr="00346CB6">
        <w:rPr>
          <w:rFonts w:ascii="Times New Roman" w:hAnsi="Times New Roman" w:cs="Times New Roman"/>
        </w:rPr>
        <w:t>,</w:t>
      </w:r>
      <w:r w:rsidR="00B564AF" w:rsidRPr="00346CB6">
        <w:rPr>
          <w:rFonts w:ascii="Times New Roman" w:hAnsi="Times New Roman" w:cs="Times New Roman"/>
        </w:rPr>
        <w:t xml:space="preserve"> uso de algoritmos </w:t>
      </w:r>
      <w:proofErr w:type="spellStart"/>
      <w:r w:rsidR="00B564AF" w:rsidRPr="00346CB6">
        <w:rPr>
          <w:rFonts w:ascii="Times New Roman" w:hAnsi="Times New Roman" w:cs="Times New Roman"/>
        </w:rPr>
        <w:t>informáticos</w:t>
      </w:r>
      <w:proofErr w:type="spellEnd"/>
      <w:r w:rsidR="00B564AF" w:rsidRPr="00346CB6">
        <w:rPr>
          <w:rFonts w:ascii="Times New Roman" w:hAnsi="Times New Roman" w:cs="Times New Roman"/>
        </w:rPr>
        <w:t xml:space="preserve"> e inteligencia artificial para orquestar la </w:t>
      </w:r>
      <w:proofErr w:type="spellStart"/>
      <w:r w:rsidR="00B564AF" w:rsidRPr="00346CB6">
        <w:rPr>
          <w:rFonts w:ascii="Times New Roman" w:hAnsi="Times New Roman" w:cs="Times New Roman"/>
        </w:rPr>
        <w:t>interacción</w:t>
      </w:r>
      <w:proofErr w:type="spellEnd"/>
      <w:r w:rsidR="00B564AF" w:rsidRPr="00346CB6">
        <w:rPr>
          <w:rFonts w:ascii="Times New Roman" w:hAnsi="Times New Roman" w:cs="Times New Roman"/>
        </w:rPr>
        <w:t xml:space="preserve"> con el alumno</w:t>
      </w:r>
      <w:r w:rsidR="003A4B72" w:rsidRPr="00346CB6">
        <w:rPr>
          <w:rFonts w:ascii="Times New Roman" w:hAnsi="Times New Roman" w:cs="Times New Roman"/>
        </w:rPr>
        <w:t>;</w:t>
      </w:r>
      <w:r w:rsidR="00A31229" w:rsidRPr="00346CB6">
        <w:rPr>
          <w:rFonts w:ascii="Times New Roman" w:hAnsi="Times New Roman" w:cs="Times New Roman"/>
          <w:i/>
          <w:iCs/>
        </w:rPr>
        <w:t xml:space="preserve"> </w:t>
      </w:r>
      <w:r w:rsidR="003A4B72" w:rsidRPr="00346CB6">
        <w:rPr>
          <w:rFonts w:ascii="Times New Roman" w:hAnsi="Times New Roman" w:cs="Times New Roman"/>
          <w:i/>
          <w:iCs/>
        </w:rPr>
        <w:t>m</w:t>
      </w:r>
      <w:r w:rsidR="008A3087" w:rsidRPr="00346CB6">
        <w:rPr>
          <w:rFonts w:ascii="Times New Roman" w:hAnsi="Times New Roman" w:cs="Times New Roman"/>
          <w:i/>
          <w:iCs/>
        </w:rPr>
        <w:t>-</w:t>
      </w:r>
      <w:proofErr w:type="spellStart"/>
      <w:r w:rsidR="00A31229" w:rsidRPr="00346CB6">
        <w:rPr>
          <w:rFonts w:ascii="Times New Roman" w:hAnsi="Times New Roman" w:cs="Times New Roman"/>
          <w:i/>
          <w:iCs/>
        </w:rPr>
        <w:t>learning</w:t>
      </w:r>
      <w:proofErr w:type="spellEnd"/>
      <w:r w:rsidR="00A31229" w:rsidRPr="00346CB6">
        <w:rPr>
          <w:rFonts w:ascii="Times New Roman" w:hAnsi="Times New Roman" w:cs="Times New Roman"/>
          <w:i/>
          <w:iCs/>
        </w:rPr>
        <w:t xml:space="preserve"> </w:t>
      </w:r>
      <w:r w:rsidR="00A31229" w:rsidRPr="00346CB6">
        <w:rPr>
          <w:rFonts w:ascii="Times New Roman" w:hAnsi="Times New Roman" w:cs="Times New Roman"/>
        </w:rPr>
        <w:t>(3</w:t>
      </w:r>
      <w:r w:rsidR="003A4B72" w:rsidRPr="00346CB6">
        <w:rPr>
          <w:rFonts w:ascii="Times New Roman" w:hAnsi="Times New Roman" w:cs="Times New Roman"/>
        </w:rPr>
        <w:t xml:space="preserve"> </w:t>
      </w:r>
      <w:r w:rsidR="00A31229" w:rsidRPr="00346CB6">
        <w:rPr>
          <w:rFonts w:ascii="Times New Roman" w:hAnsi="Times New Roman" w:cs="Times New Roman"/>
        </w:rPr>
        <w:t>%)</w:t>
      </w:r>
      <w:r w:rsidR="003A4B72" w:rsidRPr="00346CB6">
        <w:rPr>
          <w:rFonts w:ascii="Times New Roman" w:hAnsi="Times New Roman" w:cs="Times New Roman"/>
        </w:rPr>
        <w:t>,</w:t>
      </w:r>
      <w:r w:rsidR="00B564AF" w:rsidRPr="00346CB6">
        <w:rPr>
          <w:rFonts w:ascii="Times New Roman" w:hAnsi="Times New Roman" w:cs="Times New Roman"/>
        </w:rPr>
        <w:t xml:space="preserve"> estrategia educativa que aprovecha los contenidos de </w:t>
      </w:r>
      <w:r w:rsidR="00FB75C9" w:rsidRPr="00346CB6">
        <w:rPr>
          <w:rFonts w:ascii="Times New Roman" w:hAnsi="Times New Roman" w:cs="Times New Roman"/>
        </w:rPr>
        <w:t>i</w:t>
      </w:r>
      <w:r w:rsidR="00B564AF" w:rsidRPr="00346CB6">
        <w:rPr>
          <w:rFonts w:ascii="Times New Roman" w:hAnsi="Times New Roman" w:cs="Times New Roman"/>
        </w:rPr>
        <w:t xml:space="preserve">nternet a </w:t>
      </w:r>
      <w:r w:rsidR="003A4B72" w:rsidRPr="00346CB6">
        <w:rPr>
          <w:rFonts w:ascii="Times New Roman" w:hAnsi="Times New Roman" w:cs="Times New Roman"/>
        </w:rPr>
        <w:t>través</w:t>
      </w:r>
      <w:r w:rsidR="00B564AF" w:rsidRPr="00346CB6">
        <w:rPr>
          <w:rFonts w:ascii="Times New Roman" w:hAnsi="Times New Roman" w:cs="Times New Roman"/>
        </w:rPr>
        <w:t xml:space="preserve"> de </w:t>
      </w:r>
      <w:r w:rsidR="003A4B72" w:rsidRPr="00346CB6">
        <w:rPr>
          <w:rFonts w:ascii="Times New Roman" w:hAnsi="Times New Roman" w:cs="Times New Roman"/>
        </w:rPr>
        <w:t>teléfonos</w:t>
      </w:r>
      <w:r w:rsidR="00B564AF" w:rsidRPr="00346CB6">
        <w:rPr>
          <w:rFonts w:ascii="Times New Roman" w:hAnsi="Times New Roman" w:cs="Times New Roman"/>
        </w:rPr>
        <w:t xml:space="preserve"> </w:t>
      </w:r>
      <w:r w:rsidR="003A4B72" w:rsidRPr="00346CB6">
        <w:rPr>
          <w:rFonts w:ascii="Times New Roman" w:hAnsi="Times New Roman" w:cs="Times New Roman"/>
        </w:rPr>
        <w:t>móviles;</w:t>
      </w:r>
      <w:r w:rsidR="00EA19BD" w:rsidRPr="00346CB6">
        <w:rPr>
          <w:rFonts w:ascii="Times New Roman" w:hAnsi="Times New Roman" w:cs="Times New Roman"/>
          <w:i/>
          <w:iCs/>
        </w:rPr>
        <w:t xml:space="preserve"> </w:t>
      </w:r>
      <w:proofErr w:type="spellStart"/>
      <w:r w:rsidR="003A4B72" w:rsidRPr="00346CB6">
        <w:rPr>
          <w:rFonts w:ascii="Times New Roman" w:hAnsi="Times New Roman" w:cs="Times New Roman"/>
          <w:i/>
          <w:iCs/>
        </w:rPr>
        <w:t>l</w:t>
      </w:r>
      <w:r w:rsidR="00A31229" w:rsidRPr="00346CB6">
        <w:rPr>
          <w:rFonts w:ascii="Times New Roman" w:hAnsi="Times New Roman" w:cs="Times New Roman"/>
          <w:i/>
          <w:iCs/>
        </w:rPr>
        <w:t>earning</w:t>
      </w:r>
      <w:proofErr w:type="spellEnd"/>
      <w:r w:rsidR="00A31229" w:rsidRPr="00346CB6">
        <w:rPr>
          <w:rFonts w:ascii="Times New Roman" w:hAnsi="Times New Roman" w:cs="Times New Roman"/>
          <w:i/>
          <w:iCs/>
        </w:rPr>
        <w:t xml:space="preserve"> </w:t>
      </w:r>
      <w:proofErr w:type="spellStart"/>
      <w:r w:rsidR="00A31229" w:rsidRPr="00346CB6">
        <w:rPr>
          <w:rFonts w:ascii="Times New Roman" w:hAnsi="Times New Roman" w:cs="Times New Roman"/>
          <w:i/>
          <w:iCs/>
        </w:rPr>
        <w:t>analytics</w:t>
      </w:r>
      <w:proofErr w:type="spellEnd"/>
      <w:r w:rsidR="006F77FF" w:rsidRPr="00346CB6">
        <w:rPr>
          <w:rFonts w:ascii="Times New Roman" w:hAnsi="Times New Roman" w:cs="Times New Roman"/>
          <w:i/>
          <w:iCs/>
        </w:rPr>
        <w:t xml:space="preserve"> </w:t>
      </w:r>
      <w:r w:rsidR="006F77FF" w:rsidRPr="00346CB6">
        <w:rPr>
          <w:rFonts w:ascii="Times New Roman" w:hAnsi="Times New Roman" w:cs="Times New Roman"/>
        </w:rPr>
        <w:t>(1</w:t>
      </w:r>
      <w:r w:rsidR="003A4B72" w:rsidRPr="00346CB6">
        <w:rPr>
          <w:rFonts w:ascii="Times New Roman" w:hAnsi="Times New Roman" w:cs="Times New Roman"/>
        </w:rPr>
        <w:t xml:space="preserve"> </w:t>
      </w:r>
      <w:r w:rsidR="006F77FF" w:rsidRPr="00346CB6">
        <w:rPr>
          <w:rFonts w:ascii="Times New Roman" w:hAnsi="Times New Roman" w:cs="Times New Roman"/>
        </w:rPr>
        <w:t>%)</w:t>
      </w:r>
      <w:r w:rsidR="003A4B72" w:rsidRPr="00346CB6">
        <w:rPr>
          <w:rFonts w:ascii="Times New Roman" w:hAnsi="Times New Roman" w:cs="Times New Roman"/>
        </w:rPr>
        <w:t>,</w:t>
      </w:r>
      <w:r w:rsidR="00B564AF" w:rsidRPr="00346CB6">
        <w:rPr>
          <w:rFonts w:ascii="Times New Roman" w:hAnsi="Times New Roman" w:cs="Times New Roman"/>
        </w:rPr>
        <w:t xml:space="preserve"> forma de </w:t>
      </w:r>
      <w:r w:rsidR="003A4B72" w:rsidRPr="00346CB6">
        <w:rPr>
          <w:rFonts w:ascii="Times New Roman" w:hAnsi="Times New Roman" w:cs="Times New Roman"/>
        </w:rPr>
        <w:t>transformación</w:t>
      </w:r>
      <w:r w:rsidR="00B564AF" w:rsidRPr="00346CB6">
        <w:rPr>
          <w:rFonts w:ascii="Times New Roman" w:hAnsi="Times New Roman" w:cs="Times New Roman"/>
        </w:rPr>
        <w:t xml:space="preserve"> de las </w:t>
      </w:r>
      <w:proofErr w:type="spellStart"/>
      <w:r w:rsidR="00B564AF" w:rsidRPr="00346CB6">
        <w:rPr>
          <w:rFonts w:ascii="Times New Roman" w:hAnsi="Times New Roman" w:cs="Times New Roman"/>
        </w:rPr>
        <w:t>métricas</w:t>
      </w:r>
      <w:proofErr w:type="spellEnd"/>
      <w:r w:rsidR="00B564AF" w:rsidRPr="00346CB6">
        <w:rPr>
          <w:rFonts w:ascii="Times New Roman" w:hAnsi="Times New Roman" w:cs="Times New Roman"/>
        </w:rPr>
        <w:t xml:space="preserve"> de impacto y resultados en entornos de aprendizaje a fin de que las IES puedan desarrollar nuevos modelos de </w:t>
      </w:r>
      <w:proofErr w:type="spellStart"/>
      <w:r w:rsidR="00B564AF" w:rsidRPr="00346CB6">
        <w:rPr>
          <w:rFonts w:ascii="Times New Roman" w:hAnsi="Times New Roman" w:cs="Times New Roman"/>
        </w:rPr>
        <w:t>enseñanza-aprendizaje</w:t>
      </w:r>
      <w:proofErr w:type="spellEnd"/>
      <w:r w:rsidR="006F77FF" w:rsidRPr="00346CB6">
        <w:rPr>
          <w:rFonts w:ascii="Times New Roman" w:hAnsi="Times New Roman" w:cs="Times New Roman"/>
        </w:rPr>
        <w:t>.</w:t>
      </w:r>
      <w:r w:rsidR="00A31229" w:rsidRPr="00346CB6">
        <w:rPr>
          <w:rFonts w:ascii="Times New Roman" w:hAnsi="Times New Roman" w:cs="Times New Roman"/>
        </w:rPr>
        <w:t xml:space="preserve"> </w:t>
      </w:r>
    </w:p>
    <w:p w14:paraId="5C8A886D" w14:textId="34AD8332" w:rsidR="00B564AF" w:rsidRPr="00346CB6" w:rsidRDefault="006F77FF" w:rsidP="00346CB6">
      <w:pPr>
        <w:spacing w:line="360" w:lineRule="auto"/>
        <w:ind w:firstLine="567"/>
        <w:jc w:val="both"/>
        <w:rPr>
          <w:rFonts w:ascii="Times New Roman" w:hAnsi="Times New Roman" w:cs="Times New Roman"/>
        </w:rPr>
      </w:pPr>
      <w:r w:rsidRPr="00346CB6">
        <w:rPr>
          <w:rFonts w:ascii="Times New Roman" w:hAnsi="Times New Roman" w:cs="Times New Roman"/>
        </w:rPr>
        <w:t>Cada uno de estos modelo</w:t>
      </w:r>
      <w:r w:rsidR="003A4B72" w:rsidRPr="00346CB6">
        <w:rPr>
          <w:rFonts w:ascii="Times New Roman" w:hAnsi="Times New Roman" w:cs="Times New Roman"/>
        </w:rPr>
        <w:t>s</w:t>
      </w:r>
      <w:r w:rsidRPr="00346CB6">
        <w:rPr>
          <w:rFonts w:ascii="Times New Roman" w:hAnsi="Times New Roman" w:cs="Times New Roman"/>
        </w:rPr>
        <w:t xml:space="preserve"> se han ido incorporando en las IES según </w:t>
      </w:r>
      <w:r w:rsidR="003A4B72" w:rsidRPr="00346CB6">
        <w:rPr>
          <w:rFonts w:ascii="Times New Roman" w:hAnsi="Times New Roman" w:cs="Times New Roman"/>
        </w:rPr>
        <w:t>el</w:t>
      </w:r>
      <w:r w:rsidRPr="00346CB6">
        <w:rPr>
          <w:rFonts w:ascii="Times New Roman" w:hAnsi="Times New Roman" w:cs="Times New Roman"/>
        </w:rPr>
        <w:t xml:space="preserve"> contexto</w:t>
      </w:r>
      <w:r w:rsidR="008A3087" w:rsidRPr="00346CB6">
        <w:rPr>
          <w:rFonts w:ascii="Times New Roman" w:hAnsi="Times New Roman" w:cs="Times New Roman"/>
        </w:rPr>
        <w:t>, necesidades y recursos disponibles</w:t>
      </w:r>
      <w:r w:rsidRPr="00346CB6">
        <w:rPr>
          <w:rFonts w:ascii="Times New Roman" w:hAnsi="Times New Roman" w:cs="Times New Roman"/>
        </w:rPr>
        <w:t>.</w:t>
      </w:r>
      <w:r w:rsidR="003A4B72" w:rsidRPr="00346CB6">
        <w:rPr>
          <w:rFonts w:ascii="Times New Roman" w:hAnsi="Times New Roman" w:cs="Times New Roman"/>
        </w:rPr>
        <w:t xml:space="preserve"> Esto</w:t>
      </w:r>
      <w:r w:rsidR="00571808" w:rsidRPr="00346CB6">
        <w:rPr>
          <w:rFonts w:ascii="Times New Roman" w:hAnsi="Times New Roman" w:cs="Times New Roman"/>
        </w:rPr>
        <w:t xml:space="preserve"> significa que el desarrollo e impl</w:t>
      </w:r>
      <w:r w:rsidR="00CD2F55" w:rsidRPr="00346CB6">
        <w:rPr>
          <w:rFonts w:ascii="Times New Roman" w:hAnsi="Times New Roman" w:cs="Times New Roman"/>
        </w:rPr>
        <w:t>e</w:t>
      </w:r>
      <w:r w:rsidR="00571808" w:rsidRPr="00346CB6">
        <w:rPr>
          <w:rFonts w:ascii="Times New Roman" w:hAnsi="Times New Roman" w:cs="Times New Roman"/>
        </w:rPr>
        <w:t xml:space="preserve">mentación de estos </w:t>
      </w:r>
      <w:r w:rsidR="00400DAF" w:rsidRPr="00346CB6">
        <w:rPr>
          <w:rFonts w:ascii="Times New Roman" w:hAnsi="Times New Roman" w:cs="Times New Roman"/>
        </w:rPr>
        <w:t>enfoques</w:t>
      </w:r>
      <w:r w:rsidR="00B032D7" w:rsidRPr="00346CB6">
        <w:rPr>
          <w:rFonts w:ascii="Times New Roman" w:hAnsi="Times New Roman" w:cs="Times New Roman"/>
        </w:rPr>
        <w:t xml:space="preserve"> complementarios</w:t>
      </w:r>
      <w:r w:rsidR="00571808" w:rsidRPr="00346CB6">
        <w:rPr>
          <w:rFonts w:ascii="Times New Roman" w:hAnsi="Times New Roman" w:cs="Times New Roman"/>
        </w:rPr>
        <w:t xml:space="preserve"> al modelo tradicional de aprendizaje </w:t>
      </w:r>
      <w:r w:rsidR="005F6779" w:rsidRPr="00346CB6">
        <w:rPr>
          <w:rFonts w:ascii="Times New Roman" w:hAnsi="Times New Roman" w:cs="Times New Roman"/>
        </w:rPr>
        <w:t>a</w:t>
      </w:r>
      <w:r w:rsidR="00400DAF" w:rsidRPr="00346CB6">
        <w:rPr>
          <w:rFonts w:ascii="Times New Roman" w:hAnsi="Times New Roman" w:cs="Times New Roman"/>
        </w:rPr>
        <w:t>ú</w:t>
      </w:r>
      <w:r w:rsidR="005F6779" w:rsidRPr="00346CB6">
        <w:rPr>
          <w:rFonts w:ascii="Times New Roman" w:hAnsi="Times New Roman" w:cs="Times New Roman"/>
        </w:rPr>
        <w:t>n sigue</w:t>
      </w:r>
      <w:r w:rsidR="00400DAF" w:rsidRPr="00346CB6">
        <w:rPr>
          <w:rFonts w:ascii="Times New Roman" w:hAnsi="Times New Roman" w:cs="Times New Roman"/>
        </w:rPr>
        <w:t>n</w:t>
      </w:r>
      <w:r w:rsidR="005F6779" w:rsidRPr="00346CB6">
        <w:rPr>
          <w:rFonts w:ascii="Times New Roman" w:hAnsi="Times New Roman" w:cs="Times New Roman"/>
        </w:rPr>
        <w:t xml:space="preserve"> siendo </w:t>
      </w:r>
      <w:r w:rsidR="005F6779" w:rsidRPr="00346CB6">
        <w:rPr>
          <w:rFonts w:ascii="Times New Roman" w:hAnsi="Times New Roman" w:cs="Times New Roman"/>
        </w:rPr>
        <w:lastRenderedPageBreak/>
        <w:t>inc</w:t>
      </w:r>
      <w:r w:rsidR="00571808" w:rsidRPr="00346CB6">
        <w:rPr>
          <w:rFonts w:ascii="Times New Roman" w:hAnsi="Times New Roman" w:cs="Times New Roman"/>
        </w:rPr>
        <w:t>ipiente</w:t>
      </w:r>
      <w:r w:rsidR="00400DAF" w:rsidRPr="00346CB6">
        <w:rPr>
          <w:rFonts w:ascii="Times New Roman" w:hAnsi="Times New Roman" w:cs="Times New Roman"/>
        </w:rPr>
        <w:t>s</w:t>
      </w:r>
      <w:r w:rsidR="00571808" w:rsidRPr="00346CB6">
        <w:rPr>
          <w:rFonts w:ascii="Times New Roman" w:hAnsi="Times New Roman" w:cs="Times New Roman"/>
        </w:rPr>
        <w:t xml:space="preserve"> </w:t>
      </w:r>
      <w:r w:rsidR="00400DAF" w:rsidRPr="00346CB6">
        <w:rPr>
          <w:rFonts w:ascii="Times New Roman" w:hAnsi="Times New Roman" w:cs="Times New Roman"/>
        </w:rPr>
        <w:t xml:space="preserve">en </w:t>
      </w:r>
      <w:r w:rsidR="00571808" w:rsidRPr="00346CB6">
        <w:rPr>
          <w:rFonts w:ascii="Times New Roman" w:hAnsi="Times New Roman" w:cs="Times New Roman"/>
        </w:rPr>
        <w:t xml:space="preserve">su desarrollo, a </w:t>
      </w:r>
      <w:r w:rsidR="005F6779" w:rsidRPr="00346CB6">
        <w:rPr>
          <w:rFonts w:ascii="Times New Roman" w:hAnsi="Times New Roman" w:cs="Times New Roman"/>
        </w:rPr>
        <w:t xml:space="preserve">excepción del </w:t>
      </w:r>
      <w:r w:rsidR="005F6779" w:rsidRPr="00346CB6">
        <w:rPr>
          <w:rFonts w:ascii="Times New Roman" w:hAnsi="Times New Roman" w:cs="Times New Roman"/>
          <w:i/>
          <w:iCs/>
        </w:rPr>
        <w:t>e-learning</w:t>
      </w:r>
      <w:r w:rsidR="00400DAF" w:rsidRPr="00346CB6">
        <w:rPr>
          <w:rFonts w:ascii="Times New Roman" w:hAnsi="Times New Roman" w:cs="Times New Roman"/>
        </w:rPr>
        <w:t>,</w:t>
      </w:r>
      <w:r w:rsidR="005F6779" w:rsidRPr="00346CB6">
        <w:rPr>
          <w:rFonts w:ascii="Times New Roman" w:hAnsi="Times New Roman" w:cs="Times New Roman"/>
        </w:rPr>
        <w:t xml:space="preserve"> que prá</w:t>
      </w:r>
      <w:r w:rsidR="00571808" w:rsidRPr="00346CB6">
        <w:rPr>
          <w:rFonts w:ascii="Times New Roman" w:hAnsi="Times New Roman" w:cs="Times New Roman"/>
        </w:rPr>
        <w:t xml:space="preserve">cticamente todas las IES en México ya lo incorporaron </w:t>
      </w:r>
      <w:r w:rsidR="00400DAF" w:rsidRPr="00346CB6">
        <w:rPr>
          <w:rFonts w:ascii="Times New Roman" w:hAnsi="Times New Roman" w:cs="Times New Roman"/>
        </w:rPr>
        <w:t xml:space="preserve">debido a </w:t>
      </w:r>
      <w:r w:rsidR="00783AEE" w:rsidRPr="00346CB6">
        <w:rPr>
          <w:rFonts w:ascii="Times New Roman" w:hAnsi="Times New Roman" w:cs="Times New Roman"/>
        </w:rPr>
        <w:t xml:space="preserve">la </w:t>
      </w:r>
      <w:r w:rsidR="003F5643" w:rsidRPr="00346CB6">
        <w:rPr>
          <w:rFonts w:ascii="Times New Roman" w:hAnsi="Times New Roman" w:cs="Times New Roman"/>
        </w:rPr>
        <w:t>p</w:t>
      </w:r>
      <w:r w:rsidR="00783AEE" w:rsidRPr="00346CB6">
        <w:rPr>
          <w:rFonts w:ascii="Times New Roman" w:hAnsi="Times New Roman" w:cs="Times New Roman"/>
        </w:rPr>
        <w:t xml:space="preserve">andemia del </w:t>
      </w:r>
      <w:r w:rsidR="00400DAF" w:rsidRPr="00346CB6">
        <w:rPr>
          <w:rFonts w:ascii="Times New Roman" w:hAnsi="Times New Roman" w:cs="Times New Roman"/>
        </w:rPr>
        <w:t>covid</w:t>
      </w:r>
      <w:r w:rsidR="00783AEE" w:rsidRPr="00346CB6">
        <w:rPr>
          <w:rFonts w:ascii="Times New Roman" w:hAnsi="Times New Roman" w:cs="Times New Roman"/>
        </w:rPr>
        <w:t>-19.</w:t>
      </w:r>
    </w:p>
    <w:p w14:paraId="624FAB5F" w14:textId="3844038B" w:rsidR="00571808" w:rsidRPr="00346CB6" w:rsidRDefault="00571808" w:rsidP="00346CB6">
      <w:pPr>
        <w:spacing w:line="360" w:lineRule="auto"/>
        <w:ind w:firstLine="567"/>
        <w:jc w:val="both"/>
        <w:rPr>
          <w:rFonts w:ascii="Times New Roman" w:hAnsi="Times New Roman" w:cs="Times New Roman"/>
        </w:rPr>
      </w:pPr>
      <w:r w:rsidRPr="00346CB6">
        <w:rPr>
          <w:rFonts w:ascii="Times New Roman" w:hAnsi="Times New Roman" w:cs="Times New Roman"/>
        </w:rPr>
        <w:t xml:space="preserve">Pese </w:t>
      </w:r>
      <w:r w:rsidR="00B564AF" w:rsidRPr="00346CB6">
        <w:rPr>
          <w:rFonts w:ascii="Times New Roman" w:hAnsi="Times New Roman" w:cs="Times New Roman"/>
        </w:rPr>
        <w:t xml:space="preserve">a </w:t>
      </w:r>
      <w:r w:rsidR="00CA0AEC" w:rsidRPr="00346CB6">
        <w:rPr>
          <w:rFonts w:ascii="Times New Roman" w:hAnsi="Times New Roman" w:cs="Times New Roman"/>
        </w:rPr>
        <w:t xml:space="preserve">la </w:t>
      </w:r>
      <w:r w:rsidR="00B564AF" w:rsidRPr="00346CB6">
        <w:rPr>
          <w:rFonts w:ascii="Times New Roman" w:hAnsi="Times New Roman" w:cs="Times New Roman"/>
        </w:rPr>
        <w:t>emergencia sanitaria</w:t>
      </w:r>
      <w:r w:rsidR="00CA0AEC" w:rsidRPr="00346CB6">
        <w:rPr>
          <w:rFonts w:ascii="Times New Roman" w:hAnsi="Times New Roman" w:cs="Times New Roman"/>
        </w:rPr>
        <w:t>,</w:t>
      </w:r>
      <w:r w:rsidRPr="00346CB6">
        <w:rPr>
          <w:rFonts w:ascii="Times New Roman" w:hAnsi="Times New Roman" w:cs="Times New Roman"/>
        </w:rPr>
        <w:t xml:space="preserve"> las IES sostuvieron los procesos de </w:t>
      </w:r>
      <w:proofErr w:type="spellStart"/>
      <w:r w:rsidRPr="00346CB6">
        <w:rPr>
          <w:rFonts w:ascii="Times New Roman" w:hAnsi="Times New Roman" w:cs="Times New Roman"/>
        </w:rPr>
        <w:t>digitalización</w:t>
      </w:r>
      <w:proofErr w:type="spellEnd"/>
      <w:r w:rsidRPr="00346CB6">
        <w:rPr>
          <w:rFonts w:ascii="Times New Roman" w:hAnsi="Times New Roman" w:cs="Times New Roman"/>
        </w:rPr>
        <w:t xml:space="preserve"> con </w:t>
      </w:r>
      <w:r w:rsidR="00400DAF" w:rsidRPr="00346CB6">
        <w:rPr>
          <w:rFonts w:ascii="Times New Roman" w:hAnsi="Times New Roman" w:cs="Times New Roman"/>
        </w:rPr>
        <w:t>el</w:t>
      </w:r>
      <w:r w:rsidRPr="00346CB6">
        <w:rPr>
          <w:rFonts w:ascii="Times New Roman" w:hAnsi="Times New Roman" w:cs="Times New Roman"/>
        </w:rPr>
        <w:t xml:space="preserve"> manejo extraordinario de una </w:t>
      </w:r>
      <w:proofErr w:type="spellStart"/>
      <w:r w:rsidRPr="00346CB6">
        <w:rPr>
          <w:rFonts w:ascii="Times New Roman" w:hAnsi="Times New Roman" w:cs="Times New Roman"/>
        </w:rPr>
        <w:t>situación</w:t>
      </w:r>
      <w:proofErr w:type="spellEnd"/>
      <w:r w:rsidRPr="00346CB6">
        <w:rPr>
          <w:rFonts w:ascii="Times New Roman" w:hAnsi="Times New Roman" w:cs="Times New Roman"/>
        </w:rPr>
        <w:t xml:space="preserve"> igualmente extraordinaria, adecuando procesos y acciones</w:t>
      </w:r>
      <w:r w:rsidR="00CA0AEC" w:rsidRPr="00346CB6">
        <w:rPr>
          <w:rFonts w:ascii="Times New Roman" w:hAnsi="Times New Roman" w:cs="Times New Roman"/>
        </w:rPr>
        <w:t>.</w:t>
      </w:r>
      <w:r w:rsidR="00FE06B7" w:rsidRPr="00346CB6">
        <w:rPr>
          <w:rFonts w:ascii="Times New Roman" w:hAnsi="Times New Roman" w:cs="Times New Roman"/>
        </w:rPr>
        <w:t xml:space="preserve"> </w:t>
      </w:r>
      <w:r w:rsidR="00400DAF" w:rsidRPr="00346CB6">
        <w:rPr>
          <w:rFonts w:ascii="Times New Roman" w:hAnsi="Times New Roman" w:cs="Times New Roman"/>
        </w:rPr>
        <w:t>Debido a esto,</w:t>
      </w:r>
      <w:r w:rsidR="00CA0AEC" w:rsidRPr="00346CB6">
        <w:rPr>
          <w:rFonts w:ascii="Times New Roman" w:hAnsi="Times New Roman" w:cs="Times New Roman"/>
        </w:rPr>
        <w:t xml:space="preserve"> </w:t>
      </w:r>
      <w:r w:rsidRPr="00346CB6">
        <w:rPr>
          <w:rFonts w:ascii="Times New Roman" w:hAnsi="Times New Roman" w:cs="Times New Roman"/>
        </w:rPr>
        <w:t>debe</w:t>
      </w:r>
      <w:r w:rsidR="00CA0AEC" w:rsidRPr="00346CB6">
        <w:rPr>
          <w:rFonts w:ascii="Times New Roman" w:hAnsi="Times New Roman" w:cs="Times New Roman"/>
        </w:rPr>
        <w:t>mos</w:t>
      </w:r>
      <w:r w:rsidRPr="00346CB6">
        <w:rPr>
          <w:rFonts w:ascii="Times New Roman" w:hAnsi="Times New Roman" w:cs="Times New Roman"/>
        </w:rPr>
        <w:t xml:space="preserve"> reflexionar sobre la necesidad de reformular muchos de los paradigmas del ser y actuar de la </w:t>
      </w:r>
      <w:proofErr w:type="spellStart"/>
      <w:r w:rsidRPr="00346CB6">
        <w:rPr>
          <w:rFonts w:ascii="Times New Roman" w:hAnsi="Times New Roman" w:cs="Times New Roman"/>
        </w:rPr>
        <w:t>educación</w:t>
      </w:r>
      <w:proofErr w:type="spellEnd"/>
      <w:r w:rsidRPr="00346CB6">
        <w:rPr>
          <w:rFonts w:ascii="Times New Roman" w:hAnsi="Times New Roman" w:cs="Times New Roman"/>
        </w:rPr>
        <w:t xml:space="preserve"> superior</w:t>
      </w:r>
      <w:r w:rsidR="00400DAF" w:rsidRPr="00346CB6">
        <w:rPr>
          <w:rFonts w:ascii="Times New Roman" w:hAnsi="Times New Roman" w:cs="Times New Roman"/>
        </w:rPr>
        <w:t xml:space="preserve"> para</w:t>
      </w:r>
      <w:r w:rsidRPr="00346CB6">
        <w:rPr>
          <w:rFonts w:ascii="Times New Roman" w:hAnsi="Times New Roman" w:cs="Times New Roman"/>
        </w:rPr>
        <w:t xml:space="preserve"> asumir los cambios</w:t>
      </w:r>
      <w:r w:rsidR="00400DAF" w:rsidRPr="00346CB6">
        <w:rPr>
          <w:rFonts w:ascii="Times New Roman" w:hAnsi="Times New Roman" w:cs="Times New Roman"/>
        </w:rPr>
        <w:t xml:space="preserve"> y</w:t>
      </w:r>
      <w:r w:rsidRPr="00346CB6">
        <w:rPr>
          <w:rFonts w:ascii="Times New Roman" w:hAnsi="Times New Roman" w:cs="Times New Roman"/>
        </w:rPr>
        <w:t xml:space="preserve"> meditar la </w:t>
      </w:r>
      <w:r w:rsidR="00353CC7" w:rsidRPr="00346CB6">
        <w:rPr>
          <w:rFonts w:ascii="Times New Roman" w:hAnsi="Times New Roman" w:cs="Times New Roman"/>
        </w:rPr>
        <w:t>necesidad de reformular el sis</w:t>
      </w:r>
      <w:r w:rsidRPr="00346CB6">
        <w:rPr>
          <w:rFonts w:ascii="Times New Roman" w:hAnsi="Times New Roman" w:cs="Times New Roman"/>
        </w:rPr>
        <w:t>tema educativo</w:t>
      </w:r>
      <w:r w:rsidR="00400DAF" w:rsidRPr="00346CB6">
        <w:rPr>
          <w:rFonts w:ascii="Times New Roman" w:hAnsi="Times New Roman" w:cs="Times New Roman"/>
        </w:rPr>
        <w:t>, es decir, diseñar</w:t>
      </w:r>
      <w:r w:rsidRPr="00346CB6">
        <w:rPr>
          <w:rFonts w:ascii="Times New Roman" w:hAnsi="Times New Roman" w:cs="Times New Roman"/>
        </w:rPr>
        <w:t xml:space="preserve"> o actualizar modelos de funcionamiento y gobernanza</w:t>
      </w:r>
      <w:r w:rsidR="00EA19BD" w:rsidRPr="00346CB6">
        <w:rPr>
          <w:rFonts w:ascii="Times New Roman" w:hAnsi="Times New Roman" w:cs="Times New Roman"/>
        </w:rPr>
        <w:t xml:space="preserve"> </w:t>
      </w:r>
      <w:r w:rsidRPr="00346CB6">
        <w:rPr>
          <w:rFonts w:ascii="Times New Roman" w:hAnsi="Times New Roman" w:cs="Times New Roman"/>
        </w:rPr>
        <w:t>(</w:t>
      </w:r>
      <w:r w:rsidRPr="00346CB6">
        <w:rPr>
          <w:rFonts w:ascii="Times New Roman" w:hAnsi="Times New Roman" w:cs="Times New Roman"/>
        </w:rPr>
        <w:fldChar w:fldCharType="begin"/>
      </w:r>
      <w:r w:rsidR="00B02068" w:rsidRPr="00346CB6">
        <w:rPr>
          <w:rFonts w:ascii="Times New Roman" w:hAnsi="Times New Roman" w:cs="Times New Roman"/>
        </w:rPr>
        <w:instrText xml:space="preserve"> ADDIN ZOTERO_ITEM CSL_CITATION {"citationID":"2N6iWGPd","properties":{"formattedCitation":"(ANUIES, 2021, p. 326)","plainCitation":"(ANUIES, 2021, p. 326)","dontUpdate":true,"noteIndex":0},"citationItems":[{"id":324,"uris":["http://zotero.org/users/9941687/items/2AJXKJIY"],"itemData":{"id":324,"type":"document","language":"español","publisher":"ANUIES","title":"Estado actual de las tecnologías educativas en las Instituciones de Educación Superior en México","URL":"https://estudio-tic.anuies.mx/Estado_actual_TIC_sencillo_2021_media.pdf","author":[{"family":"ANUIES","given":""}],"issued":{"date-parts":[["2021"]]}},"locator":"326","label":"page"}],"schema":"https://github.com/citation-style-language/schema/raw/master/csl-citation.json"} </w:instrText>
      </w:r>
      <w:r w:rsidRPr="00346CB6">
        <w:rPr>
          <w:rFonts w:ascii="Times New Roman" w:hAnsi="Times New Roman" w:cs="Times New Roman"/>
        </w:rPr>
        <w:fldChar w:fldCharType="separate"/>
      </w:r>
      <w:r w:rsidRPr="00346CB6">
        <w:rPr>
          <w:rFonts w:ascii="Times New Roman" w:hAnsi="Times New Roman" w:cs="Times New Roman"/>
          <w:noProof/>
        </w:rPr>
        <w:t>A</w:t>
      </w:r>
      <w:r w:rsidR="00400DAF" w:rsidRPr="00346CB6">
        <w:rPr>
          <w:rFonts w:ascii="Times New Roman" w:hAnsi="Times New Roman" w:cs="Times New Roman"/>
          <w:noProof/>
        </w:rPr>
        <w:t>nuies</w:t>
      </w:r>
      <w:r w:rsidRPr="00346CB6">
        <w:rPr>
          <w:rFonts w:ascii="Times New Roman" w:hAnsi="Times New Roman" w:cs="Times New Roman"/>
          <w:noProof/>
        </w:rPr>
        <w:t>, 2021)</w:t>
      </w:r>
      <w:r w:rsidRPr="00346CB6">
        <w:rPr>
          <w:rFonts w:ascii="Times New Roman" w:hAnsi="Times New Roman" w:cs="Times New Roman"/>
        </w:rPr>
        <w:fldChar w:fldCharType="end"/>
      </w:r>
      <w:r w:rsidR="00D82A09" w:rsidRPr="00346CB6">
        <w:rPr>
          <w:rFonts w:ascii="Times New Roman" w:hAnsi="Times New Roman" w:cs="Times New Roman"/>
        </w:rPr>
        <w:t>.</w:t>
      </w:r>
    </w:p>
    <w:p w14:paraId="256E3ABF" w14:textId="4ED0B307" w:rsidR="00571808" w:rsidRPr="00346CB6" w:rsidRDefault="00594A32" w:rsidP="00346CB6">
      <w:pPr>
        <w:spacing w:line="360" w:lineRule="auto"/>
        <w:ind w:firstLine="567"/>
        <w:jc w:val="both"/>
        <w:rPr>
          <w:rFonts w:ascii="Times New Roman" w:hAnsi="Times New Roman" w:cs="Times New Roman"/>
        </w:rPr>
      </w:pPr>
      <w:r w:rsidRPr="00346CB6">
        <w:rPr>
          <w:rFonts w:ascii="Times New Roman" w:hAnsi="Times New Roman" w:cs="Times New Roman"/>
        </w:rPr>
        <w:t>Finalmente, la inequidad en el</w:t>
      </w:r>
      <w:r w:rsidR="00571808" w:rsidRPr="00346CB6">
        <w:rPr>
          <w:rFonts w:ascii="Times New Roman" w:hAnsi="Times New Roman" w:cs="Times New Roman"/>
        </w:rPr>
        <w:t xml:space="preserve"> acceso</w:t>
      </w:r>
      <w:r w:rsidRPr="00346CB6">
        <w:rPr>
          <w:rFonts w:ascii="Times New Roman" w:hAnsi="Times New Roman" w:cs="Times New Roman"/>
        </w:rPr>
        <w:t xml:space="preserve"> a la educación superior</w:t>
      </w:r>
      <w:r w:rsidR="00571808" w:rsidRPr="00346CB6">
        <w:rPr>
          <w:rFonts w:ascii="Times New Roman" w:hAnsi="Times New Roman" w:cs="Times New Roman"/>
        </w:rPr>
        <w:t xml:space="preserve"> no se ha eliminado con la </w:t>
      </w:r>
      <w:proofErr w:type="spellStart"/>
      <w:r w:rsidR="00571808" w:rsidRPr="00346CB6">
        <w:rPr>
          <w:rFonts w:ascii="Times New Roman" w:hAnsi="Times New Roman" w:cs="Times New Roman"/>
        </w:rPr>
        <w:t>virtualización</w:t>
      </w:r>
      <w:proofErr w:type="spellEnd"/>
      <w:r w:rsidR="00571808" w:rsidRPr="00346CB6">
        <w:rPr>
          <w:rFonts w:ascii="Times New Roman" w:hAnsi="Times New Roman" w:cs="Times New Roman"/>
        </w:rPr>
        <w:t xml:space="preserve"> de la </w:t>
      </w:r>
      <w:proofErr w:type="spellStart"/>
      <w:r w:rsidR="00571808" w:rsidRPr="00346CB6">
        <w:rPr>
          <w:rFonts w:ascii="Times New Roman" w:hAnsi="Times New Roman" w:cs="Times New Roman"/>
        </w:rPr>
        <w:t>enseñanza</w:t>
      </w:r>
      <w:proofErr w:type="spellEnd"/>
      <w:r w:rsidR="00571808" w:rsidRPr="00346CB6">
        <w:rPr>
          <w:rFonts w:ascii="Times New Roman" w:hAnsi="Times New Roman" w:cs="Times New Roman"/>
        </w:rPr>
        <w:t xml:space="preserve">, </w:t>
      </w:r>
      <w:r w:rsidR="00BE78AA" w:rsidRPr="00346CB6">
        <w:rPr>
          <w:rFonts w:ascii="Times New Roman" w:hAnsi="Times New Roman" w:cs="Times New Roman"/>
        </w:rPr>
        <w:t>puesto</w:t>
      </w:r>
      <w:r w:rsidR="00571808" w:rsidRPr="00346CB6">
        <w:rPr>
          <w:rFonts w:ascii="Times New Roman" w:hAnsi="Times New Roman" w:cs="Times New Roman"/>
        </w:rPr>
        <w:t xml:space="preserve"> que en </w:t>
      </w:r>
      <w:proofErr w:type="spellStart"/>
      <w:r w:rsidR="00571808" w:rsidRPr="00346CB6">
        <w:rPr>
          <w:rFonts w:ascii="Times New Roman" w:hAnsi="Times New Roman" w:cs="Times New Roman"/>
        </w:rPr>
        <w:t>países</w:t>
      </w:r>
      <w:proofErr w:type="spellEnd"/>
      <w:r w:rsidR="00571808" w:rsidRPr="00346CB6">
        <w:rPr>
          <w:rFonts w:ascii="Times New Roman" w:hAnsi="Times New Roman" w:cs="Times New Roman"/>
        </w:rPr>
        <w:t xml:space="preserve"> poco desarrollados se han elevado los </w:t>
      </w:r>
      <w:proofErr w:type="spellStart"/>
      <w:r w:rsidR="00571808" w:rsidRPr="00346CB6">
        <w:rPr>
          <w:rFonts w:ascii="Times New Roman" w:hAnsi="Times New Roman" w:cs="Times New Roman"/>
        </w:rPr>
        <w:t>índices</w:t>
      </w:r>
      <w:proofErr w:type="spellEnd"/>
      <w:r w:rsidR="00571808" w:rsidRPr="00346CB6">
        <w:rPr>
          <w:rFonts w:ascii="Times New Roman" w:hAnsi="Times New Roman" w:cs="Times New Roman"/>
        </w:rPr>
        <w:t xml:space="preserve"> de </w:t>
      </w:r>
      <w:proofErr w:type="spellStart"/>
      <w:r w:rsidR="00571808" w:rsidRPr="00346CB6">
        <w:rPr>
          <w:rFonts w:ascii="Times New Roman" w:hAnsi="Times New Roman" w:cs="Times New Roman"/>
        </w:rPr>
        <w:t>deserción</w:t>
      </w:r>
      <w:proofErr w:type="spellEnd"/>
      <w:r w:rsidR="00571808" w:rsidRPr="00346CB6">
        <w:rPr>
          <w:rFonts w:ascii="Times New Roman" w:hAnsi="Times New Roman" w:cs="Times New Roman"/>
        </w:rPr>
        <w:t xml:space="preserve"> por problemas de acceso a la red o por falta de recursos financieros para adquirir o mantener los dispositivos </w:t>
      </w:r>
      <w:proofErr w:type="spellStart"/>
      <w:r w:rsidR="00571808" w:rsidRPr="00346CB6">
        <w:rPr>
          <w:rFonts w:ascii="Times New Roman" w:hAnsi="Times New Roman" w:cs="Times New Roman"/>
        </w:rPr>
        <w:t>electrónicos</w:t>
      </w:r>
      <w:proofErr w:type="spellEnd"/>
      <w:r w:rsidR="00571808" w:rsidRPr="00346CB6">
        <w:rPr>
          <w:rFonts w:ascii="Times New Roman" w:hAnsi="Times New Roman" w:cs="Times New Roman"/>
        </w:rPr>
        <w:t xml:space="preserve"> que sopor</w:t>
      </w:r>
      <w:r w:rsidR="001F1C41" w:rsidRPr="00346CB6">
        <w:rPr>
          <w:rFonts w:ascii="Times New Roman" w:hAnsi="Times New Roman" w:cs="Times New Roman"/>
        </w:rPr>
        <w:t xml:space="preserve">tan la </w:t>
      </w:r>
      <w:r w:rsidR="002C3E81" w:rsidRPr="00346CB6">
        <w:rPr>
          <w:rFonts w:ascii="Times New Roman" w:hAnsi="Times New Roman" w:cs="Times New Roman"/>
        </w:rPr>
        <w:t>enseñanza</w:t>
      </w:r>
      <w:r w:rsidR="001F1C41" w:rsidRPr="00346CB6">
        <w:rPr>
          <w:rFonts w:ascii="Times New Roman" w:hAnsi="Times New Roman" w:cs="Times New Roman"/>
        </w:rPr>
        <w:t xml:space="preserve"> remota</w:t>
      </w:r>
      <w:r w:rsidR="00571808" w:rsidRPr="00346CB6">
        <w:rPr>
          <w:rFonts w:ascii="Times New Roman" w:hAnsi="Times New Roman" w:cs="Times New Roman"/>
        </w:rPr>
        <w:t xml:space="preserve">. </w:t>
      </w:r>
    </w:p>
    <w:p w14:paraId="02161CDD" w14:textId="77777777" w:rsidR="00BE78AA" w:rsidRPr="00346CB6" w:rsidRDefault="00BE78AA" w:rsidP="00346CB6">
      <w:pPr>
        <w:spacing w:line="360" w:lineRule="auto"/>
        <w:ind w:firstLine="567"/>
        <w:jc w:val="both"/>
        <w:rPr>
          <w:rFonts w:ascii="Times New Roman" w:hAnsi="Times New Roman" w:cs="Times New Roman"/>
        </w:rPr>
      </w:pPr>
    </w:p>
    <w:p w14:paraId="10D0860F" w14:textId="77777777" w:rsidR="00571808" w:rsidRPr="00346CB6" w:rsidRDefault="00571808" w:rsidP="00346CB6">
      <w:pPr>
        <w:spacing w:line="360" w:lineRule="auto"/>
        <w:jc w:val="center"/>
        <w:rPr>
          <w:rFonts w:ascii="Times New Roman" w:hAnsi="Times New Roman" w:cs="Times New Roman"/>
          <w:sz w:val="28"/>
        </w:rPr>
      </w:pPr>
      <w:r w:rsidRPr="00346CB6">
        <w:rPr>
          <w:rFonts w:ascii="Times New Roman" w:hAnsi="Times New Roman" w:cs="Times New Roman"/>
          <w:b/>
          <w:bCs/>
          <w:sz w:val="28"/>
        </w:rPr>
        <w:t>Metodología</w:t>
      </w:r>
    </w:p>
    <w:p w14:paraId="2AB3AAAB" w14:textId="716BB2E4" w:rsidR="00571808" w:rsidRPr="00346CB6" w:rsidRDefault="00081E92" w:rsidP="00346CB6">
      <w:pPr>
        <w:spacing w:line="360" w:lineRule="auto"/>
        <w:ind w:firstLine="708"/>
        <w:jc w:val="both"/>
        <w:rPr>
          <w:rFonts w:ascii="Times New Roman" w:hAnsi="Times New Roman" w:cs="Times New Roman"/>
        </w:rPr>
      </w:pPr>
      <w:r w:rsidRPr="00346CB6">
        <w:rPr>
          <w:rFonts w:ascii="Times New Roman" w:hAnsi="Times New Roman" w:cs="Times New Roman"/>
        </w:rPr>
        <w:t>E</w:t>
      </w:r>
      <w:r w:rsidR="00BE78AA" w:rsidRPr="00346CB6">
        <w:rPr>
          <w:rFonts w:ascii="Times New Roman" w:hAnsi="Times New Roman" w:cs="Times New Roman"/>
        </w:rPr>
        <w:t>l presente</w:t>
      </w:r>
      <w:r w:rsidRPr="00346CB6">
        <w:rPr>
          <w:rFonts w:ascii="Times New Roman" w:hAnsi="Times New Roman" w:cs="Times New Roman"/>
        </w:rPr>
        <w:t xml:space="preserve"> estudio </w:t>
      </w:r>
      <w:r w:rsidR="00BE78AA" w:rsidRPr="00346CB6">
        <w:rPr>
          <w:rFonts w:ascii="Times New Roman" w:hAnsi="Times New Roman" w:cs="Times New Roman"/>
        </w:rPr>
        <w:t xml:space="preserve">fue </w:t>
      </w:r>
      <w:r w:rsidRPr="00346CB6">
        <w:rPr>
          <w:rFonts w:ascii="Times New Roman" w:hAnsi="Times New Roman" w:cs="Times New Roman"/>
        </w:rPr>
        <w:t>de tipo</w:t>
      </w:r>
      <w:r w:rsidR="00571808" w:rsidRPr="00346CB6">
        <w:rPr>
          <w:rFonts w:ascii="Times New Roman" w:hAnsi="Times New Roman" w:cs="Times New Roman"/>
        </w:rPr>
        <w:t xml:space="preserve"> descrip</w:t>
      </w:r>
      <w:r w:rsidR="00594A32" w:rsidRPr="00346CB6">
        <w:rPr>
          <w:rFonts w:ascii="Times New Roman" w:hAnsi="Times New Roman" w:cs="Times New Roman"/>
        </w:rPr>
        <w:t>tivo</w:t>
      </w:r>
      <w:r w:rsidR="00BE78AA" w:rsidRPr="00346CB6">
        <w:rPr>
          <w:rFonts w:ascii="Times New Roman" w:hAnsi="Times New Roman" w:cs="Times New Roman"/>
        </w:rPr>
        <w:t>,</w:t>
      </w:r>
      <w:r w:rsidR="00594A32" w:rsidRPr="00346CB6">
        <w:rPr>
          <w:rFonts w:ascii="Times New Roman" w:hAnsi="Times New Roman" w:cs="Times New Roman"/>
        </w:rPr>
        <w:t xml:space="preserve"> con un mé</w:t>
      </w:r>
      <w:r w:rsidR="00571808" w:rsidRPr="00346CB6">
        <w:rPr>
          <w:rFonts w:ascii="Times New Roman" w:hAnsi="Times New Roman" w:cs="Times New Roman"/>
        </w:rPr>
        <w:t>todo cuanti</w:t>
      </w:r>
      <w:r w:rsidR="00171B70" w:rsidRPr="00346CB6">
        <w:rPr>
          <w:rFonts w:ascii="Times New Roman" w:hAnsi="Times New Roman" w:cs="Times New Roman"/>
        </w:rPr>
        <w:t>tativo. Se usó</w:t>
      </w:r>
      <w:r w:rsidR="00320F5A" w:rsidRPr="00346CB6">
        <w:rPr>
          <w:rFonts w:ascii="Times New Roman" w:hAnsi="Times New Roman" w:cs="Times New Roman"/>
        </w:rPr>
        <w:t xml:space="preserve"> </w:t>
      </w:r>
      <w:r w:rsidR="00CB3A64" w:rsidRPr="00346CB6">
        <w:rPr>
          <w:rFonts w:ascii="Times New Roman" w:hAnsi="Times New Roman" w:cs="Times New Roman"/>
        </w:rPr>
        <w:t xml:space="preserve">como punto de partida </w:t>
      </w:r>
      <w:r w:rsidR="00320F5A" w:rsidRPr="00346CB6">
        <w:rPr>
          <w:rFonts w:ascii="Times New Roman" w:hAnsi="Times New Roman" w:cs="Times New Roman"/>
        </w:rPr>
        <w:t>la encuesta Saber</w:t>
      </w:r>
      <w:r w:rsidR="00571808" w:rsidRPr="00346CB6">
        <w:rPr>
          <w:rFonts w:ascii="Times New Roman" w:hAnsi="Times New Roman" w:cs="Times New Roman"/>
        </w:rPr>
        <w:t>-TIC, la cual considera cinco</w:t>
      </w:r>
      <w:r w:rsidR="00594A32" w:rsidRPr="00346CB6">
        <w:rPr>
          <w:rFonts w:ascii="Times New Roman" w:hAnsi="Times New Roman" w:cs="Times New Roman"/>
        </w:rPr>
        <w:t xml:space="preserve"> dimens</w:t>
      </w:r>
      <w:r w:rsidR="00571808" w:rsidRPr="00346CB6">
        <w:rPr>
          <w:rFonts w:ascii="Times New Roman" w:hAnsi="Times New Roman" w:cs="Times New Roman"/>
        </w:rPr>
        <w:t>iones</w:t>
      </w:r>
      <w:r w:rsidR="00905459" w:rsidRPr="00346CB6">
        <w:rPr>
          <w:rFonts w:ascii="Times New Roman" w:hAnsi="Times New Roman" w:cs="Times New Roman"/>
        </w:rPr>
        <w:t>: 1</w:t>
      </w:r>
      <w:r w:rsidR="00BE78AA" w:rsidRPr="00346CB6">
        <w:rPr>
          <w:rFonts w:ascii="Times New Roman" w:hAnsi="Times New Roman" w:cs="Times New Roman"/>
        </w:rPr>
        <w:t>)</w:t>
      </w:r>
      <w:r w:rsidR="00571808" w:rsidRPr="00346CB6">
        <w:rPr>
          <w:rFonts w:ascii="Times New Roman" w:hAnsi="Times New Roman" w:cs="Times New Roman"/>
        </w:rPr>
        <w:t xml:space="preserve"> tecnológica (cono</w:t>
      </w:r>
      <w:r w:rsidR="00905459" w:rsidRPr="00346CB6">
        <w:rPr>
          <w:rFonts w:ascii="Times New Roman" w:hAnsi="Times New Roman" w:cs="Times New Roman"/>
        </w:rPr>
        <w:t>cimiento, uso e innovación), 2</w:t>
      </w:r>
      <w:r w:rsidR="00BE78AA" w:rsidRPr="00346CB6">
        <w:rPr>
          <w:rFonts w:ascii="Times New Roman" w:hAnsi="Times New Roman" w:cs="Times New Roman"/>
        </w:rPr>
        <w:t xml:space="preserve">) </w:t>
      </w:r>
      <w:r w:rsidR="00571808" w:rsidRPr="00346CB6">
        <w:rPr>
          <w:rFonts w:ascii="Times New Roman" w:hAnsi="Times New Roman" w:cs="Times New Roman"/>
        </w:rPr>
        <w:t xml:space="preserve">pedagógica/didáctica (planificación, implementación y autogestión), </w:t>
      </w:r>
      <w:r w:rsidR="00905459" w:rsidRPr="00346CB6">
        <w:rPr>
          <w:rFonts w:ascii="Times New Roman" w:hAnsi="Times New Roman" w:cs="Times New Roman"/>
        </w:rPr>
        <w:t>3</w:t>
      </w:r>
      <w:r w:rsidR="00BE78AA" w:rsidRPr="00346CB6">
        <w:rPr>
          <w:rFonts w:ascii="Times New Roman" w:hAnsi="Times New Roman" w:cs="Times New Roman"/>
        </w:rPr>
        <w:t>)</w:t>
      </w:r>
      <w:r w:rsidR="00571808" w:rsidRPr="00346CB6">
        <w:rPr>
          <w:rFonts w:ascii="Times New Roman" w:hAnsi="Times New Roman" w:cs="Times New Roman"/>
        </w:rPr>
        <w:t xml:space="preserve"> social</w:t>
      </w:r>
      <w:r w:rsidR="00905459" w:rsidRPr="00346CB6">
        <w:rPr>
          <w:rFonts w:ascii="Times New Roman" w:hAnsi="Times New Roman" w:cs="Times New Roman"/>
        </w:rPr>
        <w:t>, ética y legal, 4</w:t>
      </w:r>
      <w:r w:rsidR="00BE78AA" w:rsidRPr="00346CB6">
        <w:rPr>
          <w:rFonts w:ascii="Times New Roman" w:hAnsi="Times New Roman" w:cs="Times New Roman"/>
        </w:rPr>
        <w:t>)</w:t>
      </w:r>
      <w:r w:rsidR="00033590" w:rsidRPr="00346CB6">
        <w:rPr>
          <w:rFonts w:ascii="Times New Roman" w:hAnsi="Times New Roman" w:cs="Times New Roman"/>
        </w:rPr>
        <w:t xml:space="preserve"> de gest</w:t>
      </w:r>
      <w:r w:rsidR="00194AC7" w:rsidRPr="00346CB6">
        <w:rPr>
          <w:rFonts w:ascii="Times New Roman" w:hAnsi="Times New Roman" w:cs="Times New Roman"/>
        </w:rPr>
        <w:t xml:space="preserve">ión curricular y autogestión, </w:t>
      </w:r>
      <w:r w:rsidR="00BE78AA" w:rsidRPr="00346CB6">
        <w:rPr>
          <w:rFonts w:ascii="Times New Roman" w:hAnsi="Times New Roman" w:cs="Times New Roman"/>
        </w:rPr>
        <w:t xml:space="preserve">y </w:t>
      </w:r>
      <w:r w:rsidR="00194AC7" w:rsidRPr="00346CB6">
        <w:rPr>
          <w:rFonts w:ascii="Times New Roman" w:hAnsi="Times New Roman" w:cs="Times New Roman"/>
        </w:rPr>
        <w:t>5</w:t>
      </w:r>
      <w:r w:rsidR="00BE78AA" w:rsidRPr="00346CB6">
        <w:rPr>
          <w:rFonts w:ascii="Times New Roman" w:hAnsi="Times New Roman" w:cs="Times New Roman"/>
        </w:rPr>
        <w:t>)</w:t>
      </w:r>
      <w:r w:rsidR="00033590" w:rsidRPr="00346CB6">
        <w:rPr>
          <w:rFonts w:ascii="Times New Roman" w:hAnsi="Times New Roman" w:cs="Times New Roman"/>
        </w:rPr>
        <w:t xml:space="preserve"> actitudinal, </w:t>
      </w:r>
      <w:r w:rsidR="00571808" w:rsidRPr="00346CB6">
        <w:rPr>
          <w:rFonts w:ascii="Times New Roman" w:hAnsi="Times New Roman" w:cs="Times New Roman"/>
        </w:rPr>
        <w:t>percepcion</w:t>
      </w:r>
      <w:r w:rsidR="00033590" w:rsidRPr="00346CB6">
        <w:rPr>
          <w:rFonts w:ascii="Times New Roman" w:hAnsi="Times New Roman" w:cs="Times New Roman"/>
        </w:rPr>
        <w:t>es, disposición y participación</w:t>
      </w:r>
      <w:r w:rsidR="00BE78AA" w:rsidRPr="00346CB6">
        <w:rPr>
          <w:rFonts w:ascii="Times New Roman" w:hAnsi="Times New Roman" w:cs="Times New Roman"/>
        </w:rPr>
        <w:t xml:space="preserve">, la cual </w:t>
      </w:r>
      <w:r w:rsidR="00571808" w:rsidRPr="00346CB6">
        <w:rPr>
          <w:rFonts w:ascii="Times New Roman" w:hAnsi="Times New Roman" w:cs="Times New Roman"/>
        </w:rPr>
        <w:t xml:space="preserve">fue validada y probada por los </w:t>
      </w:r>
      <w:proofErr w:type="spellStart"/>
      <w:r w:rsidR="00571808" w:rsidRPr="00346CB6">
        <w:rPr>
          <w:rFonts w:ascii="Times New Roman" w:hAnsi="Times New Roman" w:cs="Times New Roman"/>
        </w:rPr>
        <w:t>invetigadores</w:t>
      </w:r>
      <w:proofErr w:type="spellEnd"/>
      <w:r w:rsidR="00571808" w:rsidRPr="00346CB6">
        <w:rPr>
          <w:rFonts w:ascii="Times New Roman" w:hAnsi="Times New Roman" w:cs="Times New Roman"/>
        </w:rPr>
        <w:t xml:space="preserve">. </w:t>
      </w:r>
      <w:r w:rsidR="00BE78AA" w:rsidRPr="00346CB6">
        <w:rPr>
          <w:rFonts w:ascii="Times New Roman" w:hAnsi="Times New Roman" w:cs="Times New Roman"/>
        </w:rPr>
        <w:t>En concreto, s</w:t>
      </w:r>
      <w:r w:rsidR="00571808" w:rsidRPr="00346CB6">
        <w:rPr>
          <w:rFonts w:ascii="Times New Roman" w:hAnsi="Times New Roman" w:cs="Times New Roman"/>
        </w:rPr>
        <w:t>e busc</w:t>
      </w:r>
      <w:r w:rsidR="00BE78AA" w:rsidRPr="00346CB6">
        <w:rPr>
          <w:rFonts w:ascii="Times New Roman" w:hAnsi="Times New Roman" w:cs="Times New Roman"/>
        </w:rPr>
        <w:t>ó</w:t>
      </w:r>
      <w:r w:rsidR="00571808" w:rsidRPr="00346CB6">
        <w:rPr>
          <w:rFonts w:ascii="Times New Roman" w:hAnsi="Times New Roman" w:cs="Times New Roman"/>
        </w:rPr>
        <w:t xml:space="preserve"> reflexionar sobre el rol del docente </w:t>
      </w:r>
      <w:r w:rsidR="00171B70" w:rsidRPr="00346CB6">
        <w:rPr>
          <w:rFonts w:ascii="Times New Roman" w:hAnsi="Times New Roman" w:cs="Times New Roman"/>
        </w:rPr>
        <w:fldChar w:fldCharType="begin"/>
      </w:r>
      <w:r w:rsidR="00B02068" w:rsidRPr="00346CB6">
        <w:rPr>
          <w:rFonts w:ascii="Times New Roman" w:hAnsi="Times New Roman" w:cs="Times New Roman"/>
        </w:rPr>
        <w:instrText xml:space="preserve"> ADDIN ZOTERO_ITEM CSL_CITATION {"citationID":"W6LJqFzn","properties":{"formattedCitation":"(Taquez et\\uc0\\u160{}al., 2017)","plainCitation":"(Taquez et al., 2017)","noteIndex":0},"citationItems":[{"id":284,"uris":["http://zotero.org/users/9941687/items/P483HFY6"],"itemData":{"id":284,"type":"article-journal","abstract":"El presente articulo presenta el diseño de un instrumento denominado SABER-TIC para indagar sobre el nivel de uso y apropiación de las TIC en el cuerpo docente de una institución de educación superior. Se espera que el instrumento permita recoger información que sirva de insumo para el diseño de planes de formación docente que respondan a las necesidades educativas de los diferentes colectivos de docentes de una institución.","language":"es","note":"Accepted: 2018-05-15T04:52:33Z\npublisher: Colombia","source":"reposital.cuaieed.unam.mx:8443","title":"Diseño de un instrumento para evaluar el nivel de uso y apropiación de las TIC en una institución de educación superior","URL":"https://reposital.cuaieed.unam.mx:8443/xmlui/handle/20.500.12579/5019","author":[{"family":"Taquez","given":"Henry"},{"family":"Rengifo","given":"Diana"},{"family":"Mejía","given":"Daniel"}],"accessed":{"date-parts":[["2022",7,27]]},"issued":{"date-parts":[["2017"]]}}}],"schema":"https://github.com/citation-style-language/schema/raw/master/csl-citation.json"} </w:instrText>
      </w:r>
      <w:r w:rsidR="00171B70" w:rsidRPr="00346CB6">
        <w:rPr>
          <w:rFonts w:ascii="Times New Roman" w:hAnsi="Times New Roman" w:cs="Times New Roman"/>
        </w:rPr>
        <w:fldChar w:fldCharType="separate"/>
      </w:r>
      <w:r w:rsidR="00171B70" w:rsidRPr="00346CB6">
        <w:rPr>
          <w:rFonts w:ascii="Times New Roman" w:hAnsi="Times New Roman" w:cs="Times New Roman"/>
        </w:rPr>
        <w:t xml:space="preserve">(Taquez </w:t>
      </w:r>
      <w:r w:rsidR="00171B70" w:rsidRPr="00346CB6">
        <w:rPr>
          <w:rFonts w:ascii="Times New Roman" w:hAnsi="Times New Roman" w:cs="Times New Roman"/>
          <w:i/>
          <w:iCs/>
        </w:rPr>
        <w:t>et al</w:t>
      </w:r>
      <w:r w:rsidR="00171B70" w:rsidRPr="00346CB6">
        <w:rPr>
          <w:rFonts w:ascii="Times New Roman" w:hAnsi="Times New Roman" w:cs="Times New Roman"/>
        </w:rPr>
        <w:t>., 2017)</w:t>
      </w:r>
      <w:r w:rsidR="00171B70" w:rsidRPr="00346CB6">
        <w:rPr>
          <w:rFonts w:ascii="Times New Roman" w:hAnsi="Times New Roman" w:cs="Times New Roman"/>
        </w:rPr>
        <w:fldChar w:fldCharType="end"/>
      </w:r>
      <w:r w:rsidR="00171B70" w:rsidRPr="00346CB6">
        <w:rPr>
          <w:rFonts w:ascii="Times New Roman" w:hAnsi="Times New Roman" w:cs="Times New Roman"/>
        </w:rPr>
        <w:t>.</w:t>
      </w:r>
    </w:p>
    <w:p w14:paraId="49A724F5" w14:textId="20A4079C" w:rsidR="000E093A" w:rsidRPr="00346CB6" w:rsidRDefault="00BE78AA" w:rsidP="00346CB6">
      <w:pPr>
        <w:spacing w:line="360" w:lineRule="auto"/>
        <w:ind w:firstLine="708"/>
        <w:jc w:val="both"/>
        <w:rPr>
          <w:rFonts w:ascii="Times New Roman" w:eastAsiaTheme="minorEastAsia" w:hAnsi="Times New Roman" w:cs="Times New Roman"/>
        </w:rPr>
      </w:pPr>
      <w:r w:rsidRPr="00346CB6">
        <w:rPr>
          <w:rFonts w:ascii="Times New Roman" w:hAnsi="Times New Roman" w:cs="Times New Roman"/>
        </w:rPr>
        <w:t>Para ello, s</w:t>
      </w:r>
      <w:r w:rsidR="000E093A" w:rsidRPr="00346CB6">
        <w:rPr>
          <w:rFonts w:ascii="Times New Roman" w:hAnsi="Times New Roman" w:cs="Times New Roman"/>
        </w:rPr>
        <w:t>e aplicó un cuestionario tipo encuesta</w:t>
      </w:r>
      <w:r w:rsidR="00EE4879" w:rsidRPr="00346CB6">
        <w:rPr>
          <w:rFonts w:ascii="Times New Roman" w:hAnsi="Times New Roman" w:cs="Times New Roman"/>
        </w:rPr>
        <w:t xml:space="preserve"> </w:t>
      </w:r>
      <w:r w:rsidR="000E093A" w:rsidRPr="00346CB6">
        <w:rPr>
          <w:rFonts w:ascii="Times New Roman" w:hAnsi="Times New Roman" w:cs="Times New Roman"/>
        </w:rPr>
        <w:t>a 1</w:t>
      </w:r>
      <w:r w:rsidR="00EB7130" w:rsidRPr="00346CB6">
        <w:rPr>
          <w:rFonts w:ascii="Times New Roman" w:hAnsi="Times New Roman" w:cs="Times New Roman"/>
        </w:rPr>
        <w:t>00 profesores</w:t>
      </w:r>
      <w:r w:rsidR="000E093A" w:rsidRPr="00346CB6">
        <w:rPr>
          <w:rFonts w:ascii="Times New Roman" w:hAnsi="Times New Roman" w:cs="Times New Roman"/>
        </w:rPr>
        <w:t xml:space="preserve"> (25</w:t>
      </w:r>
      <w:r w:rsidRPr="00346CB6">
        <w:rPr>
          <w:rFonts w:ascii="Times New Roman" w:hAnsi="Times New Roman" w:cs="Times New Roman"/>
        </w:rPr>
        <w:t xml:space="preserve"> </w:t>
      </w:r>
      <w:r w:rsidR="000E093A" w:rsidRPr="00346CB6">
        <w:rPr>
          <w:rFonts w:ascii="Times New Roman" w:hAnsi="Times New Roman" w:cs="Times New Roman"/>
        </w:rPr>
        <w:t>%</w:t>
      </w:r>
      <w:r w:rsidR="00EB7130" w:rsidRPr="00346CB6">
        <w:rPr>
          <w:rFonts w:ascii="Times New Roman" w:hAnsi="Times New Roman" w:cs="Times New Roman"/>
        </w:rPr>
        <w:t xml:space="preserve"> del total</w:t>
      </w:r>
      <w:r w:rsidR="00171B70" w:rsidRPr="00346CB6">
        <w:rPr>
          <w:rFonts w:ascii="Times New Roman" w:hAnsi="Times New Roman" w:cs="Times New Roman"/>
        </w:rPr>
        <w:t>) del nivel superior en una u</w:t>
      </w:r>
      <w:r w:rsidR="000E093A" w:rsidRPr="00346CB6">
        <w:rPr>
          <w:rFonts w:ascii="Times New Roman" w:hAnsi="Times New Roman" w:cs="Times New Roman"/>
        </w:rPr>
        <w:t>niversid</w:t>
      </w:r>
      <w:r w:rsidR="00171B70" w:rsidRPr="00346CB6">
        <w:rPr>
          <w:rFonts w:ascii="Times New Roman" w:hAnsi="Times New Roman" w:cs="Times New Roman"/>
        </w:rPr>
        <w:t>ad privada de la zona metropolitana de Guadalajara, Jalisco, México</w:t>
      </w:r>
      <w:r w:rsidRPr="00346CB6">
        <w:rPr>
          <w:rFonts w:ascii="Times New Roman" w:hAnsi="Times New Roman" w:cs="Times New Roman"/>
        </w:rPr>
        <w:t>. Esta</w:t>
      </w:r>
      <w:r w:rsidR="002C4CDA" w:rsidRPr="00346CB6">
        <w:rPr>
          <w:rFonts w:ascii="Times New Roman" w:hAnsi="Times New Roman" w:cs="Times New Roman"/>
        </w:rPr>
        <w:t xml:space="preserve"> fue </w:t>
      </w:r>
      <w:r w:rsidRPr="00346CB6">
        <w:rPr>
          <w:rFonts w:ascii="Times New Roman" w:hAnsi="Times New Roman" w:cs="Times New Roman"/>
        </w:rPr>
        <w:t>creada y enviada a los participantes mediante G</w:t>
      </w:r>
      <w:r w:rsidR="002C4CDA" w:rsidRPr="00346CB6">
        <w:rPr>
          <w:rFonts w:ascii="Times New Roman" w:hAnsi="Times New Roman" w:cs="Times New Roman"/>
        </w:rPr>
        <w:t xml:space="preserve">oogle </w:t>
      </w:r>
      <w:proofErr w:type="spellStart"/>
      <w:r w:rsidRPr="00346CB6">
        <w:rPr>
          <w:rFonts w:ascii="Times New Roman" w:hAnsi="Times New Roman" w:cs="Times New Roman"/>
        </w:rPr>
        <w:t>Form</w:t>
      </w:r>
      <w:proofErr w:type="spellEnd"/>
      <w:r w:rsidRPr="00346CB6">
        <w:rPr>
          <w:rFonts w:ascii="Times New Roman" w:hAnsi="Times New Roman" w:cs="Times New Roman"/>
        </w:rPr>
        <w:t xml:space="preserve"> </w:t>
      </w:r>
      <w:r w:rsidR="000E093A" w:rsidRPr="00346CB6">
        <w:rPr>
          <w:rFonts w:ascii="Times New Roman" w:hAnsi="Times New Roman" w:cs="Times New Roman"/>
        </w:rPr>
        <w:t>durante el último semestre del año 2022</w:t>
      </w:r>
      <w:r w:rsidRPr="00346CB6">
        <w:rPr>
          <w:rFonts w:ascii="Times New Roman" w:hAnsi="Times New Roman" w:cs="Times New Roman"/>
        </w:rPr>
        <w:t>.</w:t>
      </w:r>
      <w:r w:rsidR="000E093A" w:rsidRPr="00346CB6">
        <w:rPr>
          <w:rFonts w:ascii="Times New Roman" w:hAnsi="Times New Roman" w:cs="Times New Roman"/>
        </w:rPr>
        <w:t xml:space="preserve"> </w:t>
      </w:r>
      <w:r w:rsidRPr="00346CB6">
        <w:rPr>
          <w:rFonts w:ascii="Times New Roman" w:hAnsi="Times New Roman" w:cs="Times New Roman"/>
        </w:rPr>
        <w:t>L</w:t>
      </w:r>
      <w:r w:rsidR="006E221F" w:rsidRPr="00346CB6">
        <w:rPr>
          <w:rFonts w:ascii="Times New Roman" w:eastAsiaTheme="minorEastAsia" w:hAnsi="Times New Roman" w:cs="Times New Roman"/>
        </w:rPr>
        <w:t>os cálculos se realizaron en el SPSS</w:t>
      </w:r>
      <w:r w:rsidRPr="00346CB6">
        <w:rPr>
          <w:rFonts w:ascii="Times New Roman" w:eastAsiaTheme="minorEastAsia" w:hAnsi="Times New Roman" w:cs="Times New Roman"/>
        </w:rPr>
        <w:t>,</w:t>
      </w:r>
      <w:r w:rsidR="006E221F" w:rsidRPr="00346CB6">
        <w:rPr>
          <w:rFonts w:ascii="Times New Roman" w:eastAsiaTheme="minorEastAsia" w:hAnsi="Times New Roman" w:cs="Times New Roman"/>
        </w:rPr>
        <w:t xml:space="preserve"> versión 23</w:t>
      </w:r>
      <w:r w:rsidRPr="00346CB6">
        <w:rPr>
          <w:rFonts w:ascii="Times New Roman" w:eastAsiaTheme="minorEastAsia" w:hAnsi="Times New Roman" w:cs="Times New Roman"/>
        </w:rPr>
        <w:t>,</w:t>
      </w:r>
      <w:r w:rsidR="006E221F" w:rsidRPr="00346CB6">
        <w:rPr>
          <w:rFonts w:ascii="Times New Roman" w:eastAsiaTheme="minorEastAsia" w:hAnsi="Times New Roman" w:cs="Times New Roman"/>
        </w:rPr>
        <w:t xml:space="preserve"> y </w:t>
      </w:r>
      <w:r w:rsidRPr="00346CB6">
        <w:rPr>
          <w:rFonts w:ascii="Times New Roman" w:eastAsiaTheme="minorEastAsia" w:hAnsi="Times New Roman" w:cs="Times New Roman"/>
        </w:rPr>
        <w:t xml:space="preserve">se </w:t>
      </w:r>
      <w:r w:rsidR="006E221F" w:rsidRPr="00346CB6">
        <w:rPr>
          <w:rFonts w:ascii="Times New Roman" w:eastAsiaTheme="minorEastAsia" w:hAnsi="Times New Roman" w:cs="Times New Roman"/>
        </w:rPr>
        <w:t xml:space="preserve">complementaron con Excel. </w:t>
      </w:r>
    </w:p>
    <w:p w14:paraId="2C41A5BE" w14:textId="77777777" w:rsidR="00571808" w:rsidRPr="00346CB6" w:rsidRDefault="00B032D7" w:rsidP="00346CB6">
      <w:pPr>
        <w:spacing w:line="360" w:lineRule="auto"/>
        <w:ind w:firstLine="708"/>
        <w:jc w:val="both"/>
        <w:rPr>
          <w:rFonts w:ascii="Times New Roman" w:hAnsi="Times New Roman" w:cs="Times New Roman"/>
        </w:rPr>
      </w:pPr>
      <w:r w:rsidRPr="00346CB6">
        <w:rPr>
          <w:rFonts w:ascii="Times New Roman" w:hAnsi="Times New Roman" w:cs="Times New Roman"/>
        </w:rPr>
        <w:t xml:space="preserve">Es fundamental comentar </w:t>
      </w:r>
      <w:r w:rsidR="00320F5A" w:rsidRPr="00346CB6">
        <w:rPr>
          <w:rFonts w:ascii="Times New Roman" w:hAnsi="Times New Roman" w:cs="Times New Roman"/>
        </w:rPr>
        <w:t xml:space="preserve">que se </w:t>
      </w:r>
      <w:r w:rsidR="00033590" w:rsidRPr="00346CB6">
        <w:rPr>
          <w:rFonts w:ascii="Times New Roman" w:hAnsi="Times New Roman" w:cs="Times New Roman"/>
        </w:rPr>
        <w:t>agregaron</w:t>
      </w:r>
      <w:r w:rsidR="00571808" w:rsidRPr="00346CB6">
        <w:rPr>
          <w:rFonts w:ascii="Times New Roman" w:hAnsi="Times New Roman" w:cs="Times New Roman"/>
        </w:rPr>
        <w:t xml:space="preserve"> otras pr</w:t>
      </w:r>
      <w:r w:rsidRPr="00346CB6">
        <w:rPr>
          <w:rFonts w:ascii="Times New Roman" w:hAnsi="Times New Roman" w:cs="Times New Roman"/>
        </w:rPr>
        <w:t>eguntas</w:t>
      </w:r>
      <w:r w:rsidR="00033590" w:rsidRPr="00346CB6">
        <w:rPr>
          <w:rFonts w:ascii="Times New Roman" w:hAnsi="Times New Roman" w:cs="Times New Roman"/>
        </w:rPr>
        <w:t xml:space="preserve"> a </w:t>
      </w:r>
      <w:r w:rsidRPr="00346CB6">
        <w:rPr>
          <w:rFonts w:ascii="Times New Roman" w:hAnsi="Times New Roman" w:cs="Times New Roman"/>
        </w:rPr>
        <w:t xml:space="preserve">la encuesta </w:t>
      </w:r>
      <w:r w:rsidR="00EE4879" w:rsidRPr="00346CB6">
        <w:rPr>
          <w:rFonts w:ascii="Times New Roman" w:hAnsi="Times New Roman" w:cs="Times New Roman"/>
        </w:rPr>
        <w:t xml:space="preserve">Saber-TIC </w:t>
      </w:r>
      <w:r w:rsidRPr="00346CB6">
        <w:rPr>
          <w:rFonts w:ascii="Times New Roman" w:hAnsi="Times New Roman" w:cs="Times New Roman"/>
        </w:rPr>
        <w:t xml:space="preserve">relacionadas con los </w:t>
      </w:r>
      <w:r w:rsidR="00033590" w:rsidRPr="00346CB6">
        <w:rPr>
          <w:rFonts w:ascii="Times New Roman" w:hAnsi="Times New Roman" w:cs="Times New Roman"/>
        </w:rPr>
        <w:t xml:space="preserve">motivantes e intensidad de uso de las TIC </w:t>
      </w:r>
      <w:r w:rsidRPr="00346CB6">
        <w:rPr>
          <w:rFonts w:ascii="Times New Roman" w:hAnsi="Times New Roman" w:cs="Times New Roman"/>
        </w:rPr>
        <w:t>a partir de la aparición de la pandemia.</w:t>
      </w:r>
    </w:p>
    <w:p w14:paraId="6D804296" w14:textId="0A6B2906" w:rsidR="00586C7A" w:rsidRPr="00346CB6" w:rsidRDefault="007F48C9" w:rsidP="00346CB6">
      <w:pPr>
        <w:spacing w:line="360" w:lineRule="auto"/>
        <w:ind w:firstLine="708"/>
        <w:jc w:val="both"/>
        <w:rPr>
          <w:rFonts w:ascii="Times New Roman" w:hAnsi="Times New Roman" w:cs="Times New Roman"/>
        </w:rPr>
      </w:pPr>
      <w:r w:rsidRPr="00346CB6">
        <w:rPr>
          <w:rFonts w:ascii="Times New Roman" w:hAnsi="Times New Roman" w:cs="Times New Roman"/>
        </w:rPr>
        <w:t>En las figuras</w:t>
      </w:r>
      <w:r w:rsidR="00B46AD9" w:rsidRPr="00346CB6">
        <w:rPr>
          <w:rFonts w:ascii="Times New Roman" w:hAnsi="Times New Roman" w:cs="Times New Roman"/>
        </w:rPr>
        <w:t xml:space="preserve"> </w:t>
      </w:r>
      <w:r w:rsidR="00BE78AA" w:rsidRPr="00346CB6">
        <w:rPr>
          <w:rFonts w:ascii="Times New Roman" w:hAnsi="Times New Roman" w:cs="Times New Roman"/>
        </w:rPr>
        <w:t>1</w:t>
      </w:r>
      <w:r w:rsidR="00B46AD9" w:rsidRPr="00346CB6">
        <w:rPr>
          <w:rFonts w:ascii="Times New Roman" w:hAnsi="Times New Roman" w:cs="Times New Roman"/>
        </w:rPr>
        <w:t xml:space="preserve">, </w:t>
      </w:r>
      <w:r w:rsidR="00BE78AA" w:rsidRPr="00346CB6">
        <w:rPr>
          <w:rFonts w:ascii="Times New Roman" w:hAnsi="Times New Roman" w:cs="Times New Roman"/>
        </w:rPr>
        <w:t>2</w:t>
      </w:r>
      <w:r w:rsidR="00B46AD9" w:rsidRPr="00346CB6">
        <w:rPr>
          <w:rFonts w:ascii="Times New Roman" w:hAnsi="Times New Roman" w:cs="Times New Roman"/>
        </w:rPr>
        <w:t xml:space="preserve"> y </w:t>
      </w:r>
      <w:r w:rsidR="00BE78AA" w:rsidRPr="00346CB6">
        <w:rPr>
          <w:rFonts w:ascii="Times New Roman" w:hAnsi="Times New Roman" w:cs="Times New Roman"/>
        </w:rPr>
        <w:t xml:space="preserve">3 se aprecia </w:t>
      </w:r>
      <w:r w:rsidR="00B46AD9" w:rsidRPr="00346CB6">
        <w:rPr>
          <w:rFonts w:ascii="Times New Roman" w:hAnsi="Times New Roman" w:cs="Times New Roman"/>
        </w:rPr>
        <w:t>la clasificación de los niveles: principiante, medio y experto</w:t>
      </w:r>
      <w:r w:rsidR="00BE78AA" w:rsidRPr="00346CB6">
        <w:rPr>
          <w:rFonts w:ascii="Times New Roman" w:hAnsi="Times New Roman" w:cs="Times New Roman"/>
        </w:rPr>
        <w:t xml:space="preserve">, y se observa </w:t>
      </w:r>
      <w:r w:rsidR="00B46AD9" w:rsidRPr="00346CB6">
        <w:rPr>
          <w:rFonts w:ascii="Times New Roman" w:hAnsi="Times New Roman" w:cs="Times New Roman"/>
        </w:rPr>
        <w:t xml:space="preserve">la ponderación de la puntuación otorgada por los docentes a los 25 </w:t>
      </w:r>
      <w:r w:rsidR="002C3E81" w:rsidRPr="00346CB6">
        <w:rPr>
          <w:rFonts w:ascii="Times New Roman" w:hAnsi="Times New Roman" w:cs="Times New Roman"/>
        </w:rPr>
        <w:t>ítems</w:t>
      </w:r>
      <w:r w:rsidR="00B46AD9" w:rsidRPr="00346CB6">
        <w:rPr>
          <w:rFonts w:ascii="Times New Roman" w:hAnsi="Times New Roman" w:cs="Times New Roman"/>
        </w:rPr>
        <w:t xml:space="preserve"> de la tabla </w:t>
      </w:r>
      <w:r w:rsidR="00BE78AA" w:rsidRPr="00346CB6">
        <w:rPr>
          <w:rFonts w:ascii="Times New Roman" w:hAnsi="Times New Roman" w:cs="Times New Roman"/>
        </w:rPr>
        <w:t>1</w:t>
      </w:r>
      <w:r w:rsidR="00B46AD9" w:rsidRPr="00346CB6">
        <w:rPr>
          <w:rFonts w:ascii="Times New Roman" w:hAnsi="Times New Roman" w:cs="Times New Roman"/>
        </w:rPr>
        <w:t>.</w:t>
      </w:r>
      <w:r w:rsidR="00EA19BD" w:rsidRPr="00346CB6">
        <w:rPr>
          <w:rFonts w:ascii="Times New Roman" w:hAnsi="Times New Roman" w:cs="Times New Roman"/>
        </w:rPr>
        <w:t xml:space="preserve"> </w:t>
      </w:r>
    </w:p>
    <w:p w14:paraId="6C876927" w14:textId="1FF7DC97" w:rsidR="0061493B" w:rsidRPr="00346CB6" w:rsidRDefault="00571808" w:rsidP="00346CB6">
      <w:pPr>
        <w:spacing w:line="360" w:lineRule="auto"/>
        <w:ind w:firstLine="708"/>
        <w:jc w:val="both"/>
        <w:rPr>
          <w:rFonts w:ascii="Times New Roman" w:hAnsi="Times New Roman" w:cs="Times New Roman"/>
        </w:rPr>
      </w:pPr>
      <w:r w:rsidRPr="00346CB6">
        <w:rPr>
          <w:rFonts w:ascii="Times New Roman" w:hAnsi="Times New Roman" w:cs="Times New Roman"/>
        </w:rPr>
        <w:lastRenderedPageBreak/>
        <w:t xml:space="preserve">Para </w:t>
      </w:r>
      <w:r w:rsidR="00033590" w:rsidRPr="00346CB6">
        <w:rPr>
          <w:rFonts w:ascii="Times New Roman" w:hAnsi="Times New Roman" w:cs="Times New Roman"/>
        </w:rPr>
        <w:t>la construcción de</w:t>
      </w:r>
      <w:r w:rsidRPr="00346CB6">
        <w:rPr>
          <w:rFonts w:ascii="Times New Roman" w:hAnsi="Times New Roman" w:cs="Times New Roman"/>
        </w:rPr>
        <w:t xml:space="preserve"> los indicadores, se </w:t>
      </w:r>
      <w:r w:rsidR="0061493B" w:rsidRPr="00346CB6">
        <w:rPr>
          <w:rFonts w:ascii="Times New Roman" w:hAnsi="Times New Roman" w:cs="Times New Roman"/>
        </w:rPr>
        <w:t xml:space="preserve">recurrió al apartado </w:t>
      </w:r>
      <w:r w:rsidR="00BE78AA" w:rsidRPr="00346CB6">
        <w:rPr>
          <w:rFonts w:ascii="Times New Roman" w:hAnsi="Times New Roman" w:cs="Times New Roman"/>
        </w:rPr>
        <w:t>3</w:t>
      </w:r>
      <w:r w:rsidR="0061493B" w:rsidRPr="00346CB6">
        <w:rPr>
          <w:rFonts w:ascii="Times New Roman" w:hAnsi="Times New Roman" w:cs="Times New Roman"/>
        </w:rPr>
        <w:t>, capítulo 2</w:t>
      </w:r>
      <w:r w:rsidR="00BE78AA" w:rsidRPr="00346CB6">
        <w:rPr>
          <w:rFonts w:ascii="Times New Roman" w:hAnsi="Times New Roman" w:cs="Times New Roman"/>
        </w:rPr>
        <w:t>,</w:t>
      </w:r>
      <w:r w:rsidR="0061493B" w:rsidRPr="00346CB6">
        <w:rPr>
          <w:rFonts w:ascii="Times New Roman" w:hAnsi="Times New Roman" w:cs="Times New Roman"/>
        </w:rPr>
        <w:t xml:space="preserve"> del libro </w:t>
      </w:r>
      <w:r w:rsidR="00BE78AA" w:rsidRPr="00346CB6">
        <w:rPr>
          <w:rFonts w:ascii="Times New Roman" w:hAnsi="Times New Roman" w:cs="Times New Roman"/>
          <w:i/>
        </w:rPr>
        <w:t>M</w:t>
      </w:r>
      <w:r w:rsidR="0061493B" w:rsidRPr="00346CB6">
        <w:rPr>
          <w:rFonts w:ascii="Times New Roman" w:hAnsi="Times New Roman" w:cs="Times New Roman"/>
          <w:i/>
        </w:rPr>
        <w:t>etodología de la investigación social cuantitativa</w:t>
      </w:r>
      <w:r w:rsidR="0061493B" w:rsidRPr="00346CB6">
        <w:rPr>
          <w:rFonts w:ascii="Times New Roman" w:hAnsi="Times New Roman" w:cs="Times New Roman"/>
        </w:rPr>
        <w:t xml:space="preserve"> de </w:t>
      </w:r>
      <w:r w:rsidR="00FD5CA9" w:rsidRPr="00346CB6">
        <w:rPr>
          <w:rFonts w:ascii="Times New Roman" w:hAnsi="Times New Roman" w:cs="Times New Roman"/>
        </w:rPr>
        <w:fldChar w:fldCharType="begin"/>
      </w:r>
      <w:r w:rsidR="00B02068" w:rsidRPr="00346CB6">
        <w:rPr>
          <w:rFonts w:ascii="Times New Roman" w:hAnsi="Times New Roman" w:cs="Times New Roman"/>
        </w:rPr>
        <w:instrText xml:space="preserve"> ADDIN ZOTERO_ITEM CSL_CITATION {"citationID":"KV2PzEvh","properties":{"formattedCitation":"(L\\uc0\\u243{}pez Roldan &amp; Fachelli, 2016)","plainCitation":"(López Roldan &amp; Fachelli, 2016)","dontUpdate":true,"noteIndex":0},"citationItems":[{"id":"RYZSOT40/3pzgkeM4","uris":["http://zotero.org/users/local/B0iJjb3g/items/8DL2HZB5"],"itemData":{"id":2661,"type":"chapter","container-title":"Metodología de la investigación social cuantitativa","edition":"Primera","event-place":"Barcelona, España","language":"Español","publisher":"Universidad Autónoma de Barcelona","publisher-place":"Barcelona, España","title":"Preparación de los datos para el análisis","URL":"http://ddd.uab.cat/record/129381","author":[{"family":"López Roldan","given":"Pedro"},{"family":"Fachelli","given":"Sandra"}],"issued":{"date-parts":[["2016"]]}}}],"schema":"https://github.com/citation-style-language/schema/raw/master/csl-citation.json"} </w:instrText>
      </w:r>
      <w:r w:rsidR="00FD5CA9" w:rsidRPr="00346CB6">
        <w:rPr>
          <w:rFonts w:ascii="Times New Roman" w:hAnsi="Times New Roman" w:cs="Times New Roman"/>
        </w:rPr>
        <w:fldChar w:fldCharType="separate"/>
      </w:r>
      <w:r w:rsidR="00033590" w:rsidRPr="00346CB6">
        <w:rPr>
          <w:rFonts w:ascii="Times New Roman" w:hAnsi="Times New Roman" w:cs="Times New Roman"/>
        </w:rPr>
        <w:t>López y</w:t>
      </w:r>
      <w:r w:rsidR="00FD5CA9" w:rsidRPr="00346CB6">
        <w:rPr>
          <w:rFonts w:ascii="Times New Roman" w:hAnsi="Times New Roman" w:cs="Times New Roman"/>
        </w:rPr>
        <w:t xml:space="preserve"> Fachelli </w:t>
      </w:r>
      <w:r w:rsidR="0061493B" w:rsidRPr="00346CB6">
        <w:rPr>
          <w:rFonts w:ascii="Times New Roman" w:hAnsi="Times New Roman" w:cs="Times New Roman"/>
        </w:rPr>
        <w:t>(</w:t>
      </w:r>
      <w:r w:rsidR="00FD5CA9" w:rsidRPr="00346CB6">
        <w:rPr>
          <w:rFonts w:ascii="Times New Roman" w:hAnsi="Times New Roman" w:cs="Times New Roman"/>
        </w:rPr>
        <w:t>2016)</w:t>
      </w:r>
      <w:r w:rsidR="00FD5CA9" w:rsidRPr="00346CB6">
        <w:rPr>
          <w:rFonts w:ascii="Times New Roman" w:hAnsi="Times New Roman" w:cs="Times New Roman"/>
        </w:rPr>
        <w:fldChar w:fldCharType="end"/>
      </w:r>
      <w:r w:rsidR="000B3848" w:rsidRPr="00346CB6">
        <w:rPr>
          <w:rFonts w:ascii="Times New Roman" w:hAnsi="Times New Roman" w:cs="Times New Roman"/>
        </w:rPr>
        <w:t>. L</w:t>
      </w:r>
      <w:r w:rsidR="0061493B" w:rsidRPr="00346CB6">
        <w:rPr>
          <w:rFonts w:ascii="Times New Roman" w:hAnsi="Times New Roman" w:cs="Times New Roman"/>
        </w:rPr>
        <w:t xml:space="preserve">as </w:t>
      </w:r>
      <w:r w:rsidRPr="00346CB6">
        <w:rPr>
          <w:rFonts w:ascii="Times New Roman" w:hAnsi="Times New Roman" w:cs="Times New Roman"/>
        </w:rPr>
        <w:t xml:space="preserve">preguntas </w:t>
      </w:r>
      <w:r w:rsidR="00BE78AA" w:rsidRPr="00346CB6">
        <w:rPr>
          <w:rFonts w:ascii="Times New Roman" w:hAnsi="Times New Roman" w:cs="Times New Roman"/>
        </w:rPr>
        <w:t xml:space="preserve">se presentaron </w:t>
      </w:r>
      <w:r w:rsidRPr="00346CB6">
        <w:rPr>
          <w:rFonts w:ascii="Times New Roman" w:hAnsi="Times New Roman" w:cs="Times New Roman"/>
        </w:rPr>
        <w:t xml:space="preserve">en escala de </w:t>
      </w:r>
      <w:r w:rsidR="00183D9E" w:rsidRPr="00346CB6">
        <w:rPr>
          <w:rFonts w:ascii="Times New Roman" w:hAnsi="Times New Roman" w:cs="Times New Roman"/>
        </w:rPr>
        <w:t>Likert</w:t>
      </w:r>
      <w:r w:rsidR="0061493B" w:rsidRPr="00346CB6">
        <w:rPr>
          <w:rFonts w:ascii="Times New Roman" w:hAnsi="Times New Roman" w:cs="Times New Roman"/>
        </w:rPr>
        <w:t xml:space="preserve"> con </w:t>
      </w:r>
      <w:r w:rsidRPr="00346CB6">
        <w:rPr>
          <w:rFonts w:ascii="Times New Roman" w:hAnsi="Times New Roman" w:cs="Times New Roman"/>
        </w:rPr>
        <w:t xml:space="preserve">cinco opciones de </w:t>
      </w:r>
      <w:r w:rsidR="0061493B" w:rsidRPr="00346CB6">
        <w:rPr>
          <w:rFonts w:ascii="Times New Roman" w:hAnsi="Times New Roman" w:cs="Times New Roman"/>
        </w:rPr>
        <w:t>respuesta</w:t>
      </w:r>
      <w:r w:rsidR="00BE78AA" w:rsidRPr="00346CB6">
        <w:rPr>
          <w:rFonts w:ascii="Times New Roman" w:hAnsi="Times New Roman" w:cs="Times New Roman"/>
        </w:rPr>
        <w:t xml:space="preserve">. Asimismo, </w:t>
      </w:r>
      <w:r w:rsidR="007F48C9" w:rsidRPr="00346CB6">
        <w:rPr>
          <w:rFonts w:ascii="Times New Roman" w:hAnsi="Times New Roman" w:cs="Times New Roman"/>
        </w:rPr>
        <w:t>se calculó la</w:t>
      </w:r>
      <w:r w:rsidRPr="00346CB6">
        <w:rPr>
          <w:rFonts w:ascii="Times New Roman" w:hAnsi="Times New Roman" w:cs="Times New Roman"/>
        </w:rPr>
        <w:t xml:space="preserve"> </w:t>
      </w:r>
      <w:r w:rsidR="0061493B" w:rsidRPr="00346CB6">
        <w:rPr>
          <w:rFonts w:ascii="Times New Roman" w:hAnsi="Times New Roman" w:cs="Times New Roman"/>
        </w:rPr>
        <w:t>frecuencia</w:t>
      </w:r>
      <w:r w:rsidR="000B3848" w:rsidRPr="00346CB6">
        <w:rPr>
          <w:rFonts w:ascii="Times New Roman" w:hAnsi="Times New Roman" w:cs="Times New Roman"/>
        </w:rPr>
        <w:t xml:space="preserve"> y en orden de importancia</w:t>
      </w:r>
      <w:r w:rsidRPr="00346CB6">
        <w:rPr>
          <w:rFonts w:ascii="Times New Roman" w:hAnsi="Times New Roman" w:cs="Times New Roman"/>
        </w:rPr>
        <w:t xml:space="preserve"> se multiplic</w:t>
      </w:r>
      <w:r w:rsidR="00BE78AA" w:rsidRPr="00346CB6">
        <w:rPr>
          <w:rFonts w:ascii="Times New Roman" w:hAnsi="Times New Roman" w:cs="Times New Roman"/>
        </w:rPr>
        <w:t>ó</w:t>
      </w:r>
      <w:r w:rsidR="000B3848" w:rsidRPr="00346CB6">
        <w:rPr>
          <w:rFonts w:ascii="Times New Roman" w:hAnsi="Times New Roman" w:cs="Times New Roman"/>
        </w:rPr>
        <w:t xml:space="preserve"> por 100, 75, 50, 25 y 0</w:t>
      </w:r>
      <w:r w:rsidR="00BE78AA" w:rsidRPr="00346CB6">
        <w:rPr>
          <w:rFonts w:ascii="Times New Roman" w:hAnsi="Times New Roman" w:cs="Times New Roman"/>
        </w:rPr>
        <w:t>,</w:t>
      </w:r>
      <w:r w:rsidR="000B3848" w:rsidRPr="00346CB6">
        <w:rPr>
          <w:rFonts w:ascii="Times New Roman" w:hAnsi="Times New Roman" w:cs="Times New Roman"/>
        </w:rPr>
        <w:t xml:space="preserve"> respectivamente</w:t>
      </w:r>
      <w:r w:rsidR="00BE78AA" w:rsidRPr="00346CB6">
        <w:rPr>
          <w:rFonts w:ascii="Times New Roman" w:hAnsi="Times New Roman" w:cs="Times New Roman"/>
        </w:rPr>
        <w:t>.</w:t>
      </w:r>
      <w:r w:rsidRPr="00346CB6">
        <w:rPr>
          <w:rFonts w:ascii="Times New Roman" w:hAnsi="Times New Roman" w:cs="Times New Roman"/>
        </w:rPr>
        <w:t xml:space="preserve"> </w:t>
      </w:r>
      <w:r w:rsidR="00BE78AA" w:rsidRPr="00346CB6">
        <w:rPr>
          <w:rFonts w:ascii="Times New Roman" w:hAnsi="Times New Roman" w:cs="Times New Roman"/>
        </w:rPr>
        <w:t>P</w:t>
      </w:r>
      <w:r w:rsidRPr="00346CB6">
        <w:rPr>
          <w:rFonts w:ascii="Times New Roman" w:hAnsi="Times New Roman" w:cs="Times New Roman"/>
        </w:rPr>
        <w:t>ara fi</w:t>
      </w:r>
      <w:r w:rsidR="0061493B" w:rsidRPr="00346CB6">
        <w:rPr>
          <w:rFonts w:ascii="Times New Roman" w:hAnsi="Times New Roman" w:cs="Times New Roman"/>
        </w:rPr>
        <w:t xml:space="preserve">nalizar </w:t>
      </w:r>
      <w:r w:rsidR="00BE78AA" w:rsidRPr="00346CB6">
        <w:rPr>
          <w:rFonts w:ascii="Times New Roman" w:hAnsi="Times New Roman" w:cs="Times New Roman"/>
        </w:rPr>
        <w:t xml:space="preserve">se dividió </w:t>
      </w:r>
      <w:r w:rsidR="0061493B" w:rsidRPr="00346CB6">
        <w:rPr>
          <w:rFonts w:ascii="Times New Roman" w:hAnsi="Times New Roman" w:cs="Times New Roman"/>
        </w:rPr>
        <w:t>entre la suma</w:t>
      </w:r>
      <w:r w:rsidRPr="00346CB6">
        <w:rPr>
          <w:rFonts w:ascii="Times New Roman" w:hAnsi="Times New Roman" w:cs="Times New Roman"/>
        </w:rPr>
        <w:t xml:space="preserve"> del total de las proporc</w:t>
      </w:r>
      <w:r w:rsidR="000B3848" w:rsidRPr="00346CB6">
        <w:rPr>
          <w:rFonts w:ascii="Times New Roman" w:hAnsi="Times New Roman" w:cs="Times New Roman"/>
        </w:rPr>
        <w:t>iones obtenidas</w:t>
      </w:r>
      <w:r w:rsidRPr="00346CB6">
        <w:rPr>
          <w:rFonts w:ascii="Times New Roman" w:hAnsi="Times New Roman" w:cs="Times New Roman"/>
        </w:rPr>
        <w:t>.</w:t>
      </w:r>
      <w:r w:rsidR="0061493B" w:rsidRPr="00346CB6">
        <w:rPr>
          <w:rFonts w:ascii="Times New Roman" w:hAnsi="Times New Roman" w:cs="Times New Roman"/>
        </w:rPr>
        <w:t xml:space="preserve"> </w:t>
      </w:r>
    </w:p>
    <w:p w14:paraId="2497CDBD" w14:textId="77777777" w:rsidR="003B57A6" w:rsidRPr="00346CB6" w:rsidRDefault="003B57A6" w:rsidP="00346CB6">
      <w:pPr>
        <w:spacing w:line="360" w:lineRule="auto"/>
        <w:ind w:firstLine="708"/>
        <w:jc w:val="both"/>
        <w:rPr>
          <w:rFonts w:ascii="Times New Roman" w:hAnsi="Times New Roman" w:cs="Times New Roman"/>
        </w:rPr>
      </w:pPr>
      <w:r w:rsidRPr="00346CB6">
        <w:rPr>
          <w:rFonts w:ascii="Times New Roman" w:hAnsi="Times New Roman" w:cs="Times New Roman"/>
        </w:rPr>
        <w:t>Los datos de los indicadores se evaluaron en una escala de 0 a 100. Un puntaje más cercano a 100 indica un mayor uso y apropiación de las herramientas tecnológicas. Cuando el indicador se sitúa entre 1 y 50, se considera bajo, mientras que entre 50.1 y 80 se clasifica como nivel medio. Por último, cuando el indicador se encuentra entre 80.1 y 100, se considera un nivel alto.</w:t>
      </w:r>
    </w:p>
    <w:p w14:paraId="6EBC86C7" w14:textId="77777777" w:rsidR="003B57A6" w:rsidRPr="00346CB6" w:rsidRDefault="003B57A6" w:rsidP="00346CB6">
      <w:pPr>
        <w:spacing w:line="360" w:lineRule="auto"/>
        <w:ind w:firstLine="708"/>
        <w:jc w:val="both"/>
        <w:rPr>
          <w:rFonts w:ascii="Times New Roman" w:hAnsi="Times New Roman" w:cs="Times New Roman"/>
        </w:rPr>
      </w:pPr>
      <w:r w:rsidRPr="00346CB6">
        <w:rPr>
          <w:rFonts w:ascii="Times New Roman" w:hAnsi="Times New Roman" w:cs="Times New Roman"/>
        </w:rPr>
        <w:t>Los docentes que han obtenido indicadores por encima de 80 se caracterizan por un aceptable uso y apropiación de las TIC, si bien se les recomienda mantenerse actualizados. Aquellos que obtuvieron calificaciones entre 60 y 80 necesitan mejorar su uso de las tecnologías y deben inscribirse selectivamente en programas de capacitación que se ajusten a las necesidades de su labor docente, asignatura y campo disciplinario. Por otro lado, los docentes cuyos indicadores están por debajo de 60 necesitan inscribirse con urgencia en cursos de capacitación para fortalecer sus competencias digitales. En este sentido, las instituciones deben proporcionar los medios y recursos necesarios para apoyar a estos docentes en su desarrollo digital.</w:t>
      </w:r>
    </w:p>
    <w:p w14:paraId="41CBC36A" w14:textId="4BAAC8E2" w:rsidR="00571808" w:rsidRPr="00346CB6" w:rsidRDefault="0061493B" w:rsidP="00346CB6">
      <w:pPr>
        <w:spacing w:line="360" w:lineRule="auto"/>
        <w:ind w:firstLine="708"/>
        <w:jc w:val="both"/>
        <w:rPr>
          <w:rFonts w:ascii="Times New Roman" w:hAnsi="Times New Roman" w:cs="Times New Roman"/>
        </w:rPr>
      </w:pPr>
      <w:r w:rsidRPr="00346CB6">
        <w:rPr>
          <w:rFonts w:ascii="Times New Roman" w:hAnsi="Times New Roman" w:cs="Times New Roman"/>
        </w:rPr>
        <w:t>Fórmula para calcula</w:t>
      </w:r>
      <w:r w:rsidR="00163D16" w:rsidRPr="00346CB6">
        <w:rPr>
          <w:rFonts w:ascii="Times New Roman" w:hAnsi="Times New Roman" w:cs="Times New Roman"/>
        </w:rPr>
        <w:t>r</w:t>
      </w:r>
      <w:r w:rsidRPr="00346CB6">
        <w:rPr>
          <w:rFonts w:ascii="Times New Roman" w:hAnsi="Times New Roman" w:cs="Times New Roman"/>
        </w:rPr>
        <w:t xml:space="preserve"> </w:t>
      </w:r>
      <w:r w:rsidR="00163D16" w:rsidRPr="00346CB6">
        <w:rPr>
          <w:rFonts w:ascii="Times New Roman" w:hAnsi="Times New Roman" w:cs="Times New Roman"/>
        </w:rPr>
        <w:t xml:space="preserve">los </w:t>
      </w:r>
      <w:r w:rsidRPr="00346CB6">
        <w:rPr>
          <w:rFonts w:ascii="Times New Roman" w:hAnsi="Times New Roman" w:cs="Times New Roman"/>
        </w:rPr>
        <w:t>indicador</w:t>
      </w:r>
      <w:r w:rsidR="00163D16" w:rsidRPr="00346CB6">
        <w:rPr>
          <w:rFonts w:ascii="Times New Roman" w:hAnsi="Times New Roman" w:cs="Times New Roman"/>
        </w:rPr>
        <w:t>es</w:t>
      </w:r>
      <w:r w:rsidRPr="00346CB6">
        <w:rPr>
          <w:rFonts w:ascii="Times New Roman" w:hAnsi="Times New Roman" w:cs="Times New Roman"/>
        </w:rPr>
        <w:t xml:space="preserve"> (</w:t>
      </w:r>
      <w:r w:rsidR="001F6A90" w:rsidRPr="00346CB6">
        <w:rPr>
          <w:rFonts w:ascii="Times New Roman" w:hAnsi="Times New Roman" w:cs="Times New Roman"/>
        </w:rPr>
        <w:t xml:space="preserve">López </w:t>
      </w:r>
      <w:r w:rsidR="003B57A6" w:rsidRPr="00346CB6">
        <w:rPr>
          <w:rFonts w:ascii="Times New Roman" w:hAnsi="Times New Roman" w:cs="Times New Roman"/>
        </w:rPr>
        <w:t>y</w:t>
      </w:r>
      <w:r w:rsidR="001F6A90" w:rsidRPr="00346CB6">
        <w:rPr>
          <w:rFonts w:ascii="Times New Roman" w:hAnsi="Times New Roman" w:cs="Times New Roman"/>
        </w:rPr>
        <w:t xml:space="preserve"> </w:t>
      </w:r>
      <w:proofErr w:type="spellStart"/>
      <w:r w:rsidR="001F6A90" w:rsidRPr="00346CB6">
        <w:rPr>
          <w:rFonts w:ascii="Times New Roman" w:hAnsi="Times New Roman" w:cs="Times New Roman"/>
        </w:rPr>
        <w:t>Fachelli</w:t>
      </w:r>
      <w:proofErr w:type="spellEnd"/>
      <w:r w:rsidR="001F6A90" w:rsidRPr="00346CB6">
        <w:rPr>
          <w:rFonts w:ascii="Times New Roman" w:hAnsi="Times New Roman" w:cs="Times New Roman"/>
        </w:rPr>
        <w:t>, 2016):</w:t>
      </w:r>
    </w:p>
    <w:p w14:paraId="41149D9D" w14:textId="77777777" w:rsidR="00571808" w:rsidRPr="00346CB6" w:rsidRDefault="00000000" w:rsidP="00346CB6">
      <w:pPr>
        <w:spacing w:line="360" w:lineRule="auto"/>
        <w:jc w:val="center"/>
        <w:rPr>
          <w:rFonts w:ascii="Times New Roman" w:eastAsiaTheme="minorEastAsia" w:hAnsi="Times New Roman" w:cs="Times New Roman"/>
        </w:rPr>
      </w:pPr>
      <m:oMathPara>
        <m:oMath>
          <m:f>
            <m:fPr>
              <m:ctrlPr>
                <w:rPr>
                  <w:rFonts w:ascii="Cambria Math" w:hAnsi="Cambria Math" w:cs="Times New Roman"/>
                  <w:i/>
                </w:rPr>
              </m:ctrlPr>
            </m:fPr>
            <m:num>
              <m:r>
                <m:rPr>
                  <m:sty m:val="p"/>
                </m:rPr>
                <w:rPr>
                  <w:rFonts w:ascii="Cambria Math" w:hAnsi="Cambria Math" w:cs="Times New Roman"/>
                </w:rPr>
                <m:t>100P1+75P2+50P3+25P4+0P5</m:t>
              </m:r>
            </m:num>
            <m:den>
              <m:r>
                <m:rPr>
                  <m:sty m:val="p"/>
                </m:rPr>
                <w:rPr>
                  <w:rFonts w:ascii="Cambria Math" w:hAnsi="Cambria Math" w:cs="Times New Roman"/>
                </w:rPr>
                <m:t>P1+P2+P3+P4+P5</m:t>
              </m:r>
            </m:den>
          </m:f>
        </m:oMath>
      </m:oMathPara>
    </w:p>
    <w:p w14:paraId="4FDA9DC6" w14:textId="338A6667" w:rsidR="00590DFC" w:rsidRPr="00346CB6" w:rsidRDefault="001F6A90" w:rsidP="00346CB6">
      <w:pPr>
        <w:spacing w:line="360" w:lineRule="auto"/>
        <w:ind w:firstLine="708"/>
        <w:jc w:val="both"/>
        <w:rPr>
          <w:rFonts w:ascii="Times New Roman" w:eastAsiaTheme="minorEastAsia" w:hAnsi="Times New Roman" w:cs="Times New Roman"/>
        </w:rPr>
      </w:pPr>
      <w:r w:rsidRPr="00346CB6">
        <w:rPr>
          <w:rFonts w:ascii="Times New Roman" w:eastAsiaTheme="minorEastAsia" w:hAnsi="Times New Roman" w:cs="Times New Roman"/>
        </w:rPr>
        <w:t>P</w:t>
      </w:r>
      <w:r w:rsidR="00571808" w:rsidRPr="00346CB6">
        <w:rPr>
          <w:rFonts w:ascii="Times New Roman" w:eastAsiaTheme="minorEastAsia" w:hAnsi="Times New Roman" w:cs="Times New Roman"/>
        </w:rPr>
        <w:t xml:space="preserve">ara </w:t>
      </w:r>
      <w:r w:rsidRPr="00346CB6">
        <w:rPr>
          <w:rFonts w:ascii="Times New Roman" w:eastAsiaTheme="minorEastAsia" w:hAnsi="Times New Roman" w:cs="Times New Roman"/>
        </w:rPr>
        <w:t>construir el índice</w:t>
      </w:r>
      <w:r w:rsidR="00571808" w:rsidRPr="00346CB6">
        <w:rPr>
          <w:rFonts w:ascii="Times New Roman" w:eastAsiaTheme="minorEastAsia" w:hAnsi="Times New Roman" w:cs="Times New Roman"/>
        </w:rPr>
        <w:t xml:space="preserve"> </w:t>
      </w:r>
      <w:r w:rsidRPr="00346CB6">
        <w:rPr>
          <w:rFonts w:ascii="Times New Roman" w:eastAsiaTheme="minorEastAsia" w:hAnsi="Times New Roman" w:cs="Times New Roman"/>
        </w:rPr>
        <w:t xml:space="preserve">general de </w:t>
      </w:r>
      <w:r w:rsidR="00571808" w:rsidRPr="00346CB6">
        <w:rPr>
          <w:rFonts w:ascii="Times New Roman" w:eastAsiaTheme="minorEastAsia" w:hAnsi="Times New Roman" w:cs="Times New Roman"/>
        </w:rPr>
        <w:t>uso y apropiación de las TIC, se suma</w:t>
      </w:r>
      <w:r w:rsidRPr="00346CB6">
        <w:rPr>
          <w:rFonts w:ascii="Times New Roman" w:eastAsiaTheme="minorEastAsia" w:hAnsi="Times New Roman" w:cs="Times New Roman"/>
        </w:rPr>
        <w:t>ron los índices de grado, frecue</w:t>
      </w:r>
      <w:r w:rsidR="00571808" w:rsidRPr="00346CB6">
        <w:rPr>
          <w:rFonts w:ascii="Times New Roman" w:eastAsiaTheme="minorEastAsia" w:hAnsi="Times New Roman" w:cs="Times New Roman"/>
        </w:rPr>
        <w:t>ncias y conformidad, y se dividieron entre tres.</w:t>
      </w:r>
      <w:r w:rsidR="003B57A6" w:rsidRPr="00346CB6">
        <w:rPr>
          <w:rFonts w:ascii="Times New Roman" w:eastAsiaTheme="minorEastAsia" w:hAnsi="Times New Roman" w:cs="Times New Roman"/>
        </w:rPr>
        <w:t xml:space="preserve"> </w:t>
      </w:r>
      <w:r w:rsidRPr="00346CB6">
        <w:rPr>
          <w:rFonts w:ascii="Times New Roman" w:eastAsiaTheme="minorEastAsia" w:hAnsi="Times New Roman" w:cs="Times New Roman"/>
        </w:rPr>
        <w:t>En cuanto a la construcción de los índices</w:t>
      </w:r>
      <w:r w:rsidR="003B57A6" w:rsidRPr="00346CB6">
        <w:rPr>
          <w:rFonts w:ascii="Times New Roman" w:eastAsiaTheme="minorEastAsia" w:hAnsi="Times New Roman" w:cs="Times New Roman"/>
        </w:rPr>
        <w:t>,</w:t>
      </w:r>
      <w:r w:rsidRPr="00346CB6">
        <w:rPr>
          <w:rFonts w:ascii="Times New Roman" w:eastAsiaTheme="minorEastAsia" w:hAnsi="Times New Roman" w:cs="Times New Roman"/>
        </w:rPr>
        <w:t xml:space="preserve"> se suman los indicadores de cada categoría y se divid</w:t>
      </w:r>
      <w:r w:rsidR="003B57A6" w:rsidRPr="00346CB6">
        <w:rPr>
          <w:rFonts w:ascii="Times New Roman" w:eastAsiaTheme="minorEastAsia" w:hAnsi="Times New Roman" w:cs="Times New Roman"/>
        </w:rPr>
        <w:t>ieron</w:t>
      </w:r>
      <w:r w:rsidRPr="00346CB6">
        <w:rPr>
          <w:rFonts w:ascii="Times New Roman" w:eastAsiaTheme="minorEastAsia" w:hAnsi="Times New Roman" w:cs="Times New Roman"/>
        </w:rPr>
        <w:t xml:space="preserve"> entre el total de indicadores de la categoría.</w:t>
      </w:r>
    </w:p>
    <w:p w14:paraId="10E3901F" w14:textId="77777777" w:rsidR="001F6A90" w:rsidRPr="00346CB6" w:rsidRDefault="00590DFC" w:rsidP="00346CB6">
      <w:pPr>
        <w:spacing w:line="360" w:lineRule="auto"/>
        <w:rPr>
          <w:rFonts w:ascii="Times New Roman" w:eastAsiaTheme="minorEastAsia" w:hAnsi="Times New Roman" w:cs="Times New Roman"/>
        </w:rPr>
      </w:pPr>
      <m:oMathPara>
        <m:oMath>
          <m:r>
            <w:rPr>
              <w:rFonts w:ascii="Cambria Math" w:hAnsi="Cambria Math" w:cs="Times New Roman"/>
            </w:rPr>
            <m:t xml:space="preserve"> </m:t>
          </m:r>
          <m:f>
            <m:fPr>
              <m:ctrlPr>
                <w:rPr>
                  <w:rFonts w:ascii="Cambria Math" w:hAnsi="Cambria Math" w:cs="Times New Roman"/>
                  <w:i/>
                </w:rPr>
              </m:ctrlPr>
            </m:fPr>
            <m:num>
              <m:r>
                <m:rPr>
                  <m:sty m:val="p"/>
                </m:rPr>
                <w:rPr>
                  <w:rFonts w:ascii="Cambria Math" w:hAnsi="Cambria Math" w:cs="Times New Roman"/>
                </w:rPr>
                <m:t>indicador 1+indicador 2+…+indicador 3</m:t>
              </m:r>
            </m:num>
            <m:den>
              <m:r>
                <m:rPr>
                  <m:sty m:val="p"/>
                </m:rPr>
                <w:rPr>
                  <w:rFonts w:ascii="Cambria Math" w:hAnsi="Cambria Math" w:cs="Times New Roman"/>
                </w:rPr>
                <m:t>número de indicadores</m:t>
              </m:r>
            </m:den>
          </m:f>
        </m:oMath>
      </m:oMathPara>
    </w:p>
    <w:p w14:paraId="051CAAEA" w14:textId="2732CA61" w:rsidR="00571808" w:rsidRPr="00346CB6" w:rsidRDefault="001F6A90" w:rsidP="00346CB6">
      <w:pPr>
        <w:spacing w:line="360" w:lineRule="auto"/>
        <w:ind w:firstLine="708"/>
        <w:jc w:val="both"/>
        <w:rPr>
          <w:rFonts w:ascii="Times New Roman" w:eastAsiaTheme="minorEastAsia" w:hAnsi="Times New Roman" w:cs="Times New Roman"/>
        </w:rPr>
      </w:pPr>
      <w:r w:rsidRPr="00346CB6">
        <w:rPr>
          <w:rFonts w:ascii="Times New Roman" w:eastAsiaTheme="minorEastAsia" w:hAnsi="Times New Roman" w:cs="Times New Roman"/>
        </w:rPr>
        <w:t xml:space="preserve">Para construcción del índice general, </w:t>
      </w:r>
      <w:r w:rsidR="00571808" w:rsidRPr="00346CB6">
        <w:rPr>
          <w:rFonts w:ascii="Times New Roman" w:eastAsiaTheme="minorEastAsia" w:hAnsi="Times New Roman" w:cs="Times New Roman"/>
        </w:rPr>
        <w:t>de uso y a</w:t>
      </w:r>
      <w:r w:rsidRPr="00346CB6">
        <w:rPr>
          <w:rFonts w:ascii="Times New Roman" w:eastAsiaTheme="minorEastAsia" w:hAnsi="Times New Roman" w:cs="Times New Roman"/>
        </w:rPr>
        <w:t>propiación de las TIC, se suman los índices</w:t>
      </w:r>
      <w:r w:rsidR="00571808" w:rsidRPr="00346CB6">
        <w:rPr>
          <w:rFonts w:ascii="Times New Roman" w:eastAsiaTheme="minorEastAsia" w:hAnsi="Times New Roman" w:cs="Times New Roman"/>
        </w:rPr>
        <w:t xml:space="preserve"> de </w:t>
      </w:r>
      <w:r w:rsidRPr="00346CB6">
        <w:rPr>
          <w:rFonts w:ascii="Times New Roman" w:eastAsiaTheme="minorEastAsia" w:hAnsi="Times New Roman" w:cs="Times New Roman"/>
        </w:rPr>
        <w:t>cada categoría y se divid</w:t>
      </w:r>
      <w:r w:rsidR="003B57A6" w:rsidRPr="00346CB6">
        <w:rPr>
          <w:rFonts w:ascii="Times New Roman" w:eastAsiaTheme="minorEastAsia" w:hAnsi="Times New Roman" w:cs="Times New Roman"/>
        </w:rPr>
        <w:t>ió</w:t>
      </w:r>
      <w:r w:rsidRPr="00346CB6">
        <w:rPr>
          <w:rFonts w:ascii="Times New Roman" w:eastAsiaTheme="minorEastAsia" w:hAnsi="Times New Roman" w:cs="Times New Roman"/>
        </w:rPr>
        <w:t xml:space="preserve"> el número de categorías (en nuestro caso 3)</w:t>
      </w:r>
      <w:r w:rsidR="003B57A6" w:rsidRPr="00346CB6">
        <w:rPr>
          <w:rFonts w:ascii="Times New Roman" w:eastAsiaTheme="minorEastAsia" w:hAnsi="Times New Roman" w:cs="Times New Roman"/>
        </w:rPr>
        <w:t>.</w:t>
      </w:r>
    </w:p>
    <w:p w14:paraId="37D58895" w14:textId="77777777" w:rsidR="00817B1F" w:rsidRPr="00346CB6" w:rsidRDefault="00000000" w:rsidP="00346CB6">
      <w:pPr>
        <w:spacing w:line="360" w:lineRule="auto"/>
        <w:jc w:val="both"/>
        <w:rPr>
          <w:rFonts w:ascii="Times New Roman" w:eastAsiaTheme="minorEastAsia" w:hAnsi="Times New Roman" w:cs="Times New Roman"/>
        </w:rPr>
      </w:pPr>
      <m:oMathPara>
        <m:oMath>
          <m:f>
            <m:fPr>
              <m:ctrlPr>
                <w:rPr>
                  <w:rFonts w:ascii="Cambria Math" w:hAnsi="Cambria Math" w:cs="Times New Roman"/>
                  <w:i/>
                </w:rPr>
              </m:ctrlPr>
            </m:fPr>
            <m:num>
              <m:r>
                <m:rPr>
                  <m:sty m:val="p"/>
                </m:rPr>
                <w:rPr>
                  <w:rFonts w:ascii="Cambria Math" w:hAnsi="Cambria Math" w:cs="Times New Roman"/>
                </w:rPr>
                <m:t>índice 1+índice 2+…+índice 3</m:t>
              </m:r>
            </m:num>
            <m:den>
              <m:r>
                <m:rPr>
                  <m:sty m:val="p"/>
                </m:rPr>
                <w:rPr>
                  <w:rFonts w:ascii="Cambria Math" w:hAnsi="Cambria Math" w:cs="Times New Roman"/>
                </w:rPr>
                <m:t>número de categorías</m:t>
              </m:r>
            </m:den>
          </m:f>
        </m:oMath>
      </m:oMathPara>
    </w:p>
    <w:p w14:paraId="00C0018E" w14:textId="77777777" w:rsidR="003B57A6" w:rsidRPr="00346CB6" w:rsidRDefault="003B57A6" w:rsidP="00346CB6">
      <w:pPr>
        <w:spacing w:line="360" w:lineRule="auto"/>
        <w:jc w:val="center"/>
        <w:rPr>
          <w:rFonts w:ascii="Times New Roman" w:hAnsi="Times New Roman" w:cs="Times New Roman"/>
          <w:b/>
          <w:bCs/>
          <w:sz w:val="28"/>
        </w:rPr>
      </w:pPr>
    </w:p>
    <w:p w14:paraId="15E5911A" w14:textId="628AC54D" w:rsidR="00571808" w:rsidRPr="00E80AD1" w:rsidRDefault="00571808" w:rsidP="00346CB6">
      <w:pPr>
        <w:spacing w:line="360" w:lineRule="auto"/>
        <w:jc w:val="center"/>
        <w:rPr>
          <w:rFonts w:ascii="Times New Roman" w:hAnsi="Times New Roman" w:cs="Times New Roman"/>
          <w:b/>
          <w:bCs/>
          <w:sz w:val="32"/>
          <w:szCs w:val="28"/>
        </w:rPr>
      </w:pPr>
      <w:r w:rsidRPr="00E80AD1">
        <w:rPr>
          <w:rFonts w:ascii="Times New Roman" w:hAnsi="Times New Roman" w:cs="Times New Roman"/>
          <w:b/>
          <w:bCs/>
          <w:sz w:val="32"/>
          <w:szCs w:val="28"/>
        </w:rPr>
        <w:lastRenderedPageBreak/>
        <w:t>Resultados</w:t>
      </w:r>
    </w:p>
    <w:p w14:paraId="22FC452D" w14:textId="6054F7FD" w:rsidR="00571808" w:rsidRPr="00346CB6" w:rsidRDefault="00571808" w:rsidP="00346CB6">
      <w:pPr>
        <w:spacing w:line="360" w:lineRule="auto"/>
        <w:ind w:firstLine="708"/>
        <w:jc w:val="both"/>
        <w:rPr>
          <w:rFonts w:ascii="Times New Roman" w:hAnsi="Times New Roman" w:cs="Times New Roman"/>
        </w:rPr>
      </w:pPr>
      <w:r w:rsidRPr="00346CB6">
        <w:rPr>
          <w:rFonts w:ascii="Times New Roman" w:hAnsi="Times New Roman" w:cs="Times New Roman"/>
        </w:rPr>
        <w:t>El 55</w:t>
      </w:r>
      <w:r w:rsidR="003B57A6" w:rsidRPr="00346CB6">
        <w:rPr>
          <w:rFonts w:ascii="Times New Roman" w:hAnsi="Times New Roman" w:cs="Times New Roman"/>
        </w:rPr>
        <w:t xml:space="preserve"> </w:t>
      </w:r>
      <w:r w:rsidRPr="00346CB6">
        <w:rPr>
          <w:rFonts w:ascii="Times New Roman" w:hAnsi="Times New Roman" w:cs="Times New Roman"/>
        </w:rPr>
        <w:t xml:space="preserve">% </w:t>
      </w:r>
      <w:r w:rsidR="003B57A6" w:rsidRPr="00346CB6">
        <w:rPr>
          <w:rFonts w:ascii="Times New Roman" w:hAnsi="Times New Roman" w:cs="Times New Roman"/>
        </w:rPr>
        <w:t xml:space="preserve">de los participantes </w:t>
      </w:r>
      <w:r w:rsidRPr="00346CB6">
        <w:rPr>
          <w:rFonts w:ascii="Times New Roman" w:hAnsi="Times New Roman" w:cs="Times New Roman"/>
        </w:rPr>
        <w:t>son hombres y el 45</w:t>
      </w:r>
      <w:r w:rsidR="003B57A6" w:rsidRPr="00346CB6">
        <w:rPr>
          <w:rFonts w:ascii="Times New Roman" w:hAnsi="Times New Roman" w:cs="Times New Roman"/>
        </w:rPr>
        <w:t xml:space="preserve"> </w:t>
      </w:r>
      <w:r w:rsidRPr="00346CB6">
        <w:rPr>
          <w:rFonts w:ascii="Times New Roman" w:hAnsi="Times New Roman" w:cs="Times New Roman"/>
        </w:rPr>
        <w:t>% mujeres</w:t>
      </w:r>
      <w:r w:rsidR="003B57A6" w:rsidRPr="00346CB6">
        <w:rPr>
          <w:rFonts w:ascii="Times New Roman" w:hAnsi="Times New Roman" w:cs="Times New Roman"/>
        </w:rPr>
        <w:t>.</w:t>
      </w:r>
      <w:r w:rsidRPr="00346CB6">
        <w:rPr>
          <w:rFonts w:ascii="Times New Roman" w:hAnsi="Times New Roman" w:cs="Times New Roman"/>
        </w:rPr>
        <w:t xml:space="preserve"> </w:t>
      </w:r>
      <w:r w:rsidR="003B57A6" w:rsidRPr="00346CB6">
        <w:rPr>
          <w:rFonts w:ascii="Times New Roman" w:hAnsi="Times New Roman" w:cs="Times New Roman"/>
        </w:rPr>
        <w:t>E</w:t>
      </w:r>
      <w:r w:rsidR="00306AC6" w:rsidRPr="00346CB6">
        <w:rPr>
          <w:rFonts w:ascii="Times New Roman" w:hAnsi="Times New Roman" w:cs="Times New Roman"/>
        </w:rPr>
        <w:t>l promedio en la edad es de 50.60 años (</w:t>
      </w:r>
      <w:r w:rsidRPr="00346CB6">
        <w:rPr>
          <w:rFonts w:ascii="Times New Roman" w:hAnsi="Times New Roman" w:cs="Times New Roman"/>
        </w:rPr>
        <w:t>entre los 27 y 72 años</w:t>
      </w:r>
      <w:r w:rsidR="00306AC6" w:rsidRPr="00346CB6">
        <w:rPr>
          <w:rFonts w:ascii="Times New Roman" w:hAnsi="Times New Roman" w:cs="Times New Roman"/>
        </w:rPr>
        <w:t>),</w:t>
      </w:r>
      <w:r w:rsidRPr="00346CB6">
        <w:rPr>
          <w:rFonts w:ascii="Times New Roman" w:hAnsi="Times New Roman" w:cs="Times New Roman"/>
        </w:rPr>
        <w:t xml:space="preserve"> el 20</w:t>
      </w:r>
      <w:r w:rsidR="003B57A6" w:rsidRPr="00346CB6">
        <w:rPr>
          <w:rFonts w:ascii="Times New Roman" w:hAnsi="Times New Roman" w:cs="Times New Roman"/>
        </w:rPr>
        <w:t xml:space="preserve"> </w:t>
      </w:r>
      <w:r w:rsidRPr="00346CB6">
        <w:rPr>
          <w:rFonts w:ascii="Times New Roman" w:hAnsi="Times New Roman" w:cs="Times New Roman"/>
        </w:rPr>
        <w:t xml:space="preserve">% son </w:t>
      </w:r>
      <w:proofErr w:type="spellStart"/>
      <w:r w:rsidRPr="00346CB6">
        <w:rPr>
          <w:rFonts w:ascii="Times New Roman" w:hAnsi="Times New Roman" w:cs="Times New Roman"/>
          <w:i/>
          <w:iCs/>
        </w:rPr>
        <w:t>millennials</w:t>
      </w:r>
      <w:proofErr w:type="spellEnd"/>
      <w:r w:rsidRPr="00346CB6">
        <w:rPr>
          <w:rFonts w:ascii="Times New Roman" w:hAnsi="Times New Roman" w:cs="Times New Roman"/>
        </w:rPr>
        <w:t>, el 59</w:t>
      </w:r>
      <w:r w:rsidR="003B57A6" w:rsidRPr="00346CB6">
        <w:rPr>
          <w:rFonts w:ascii="Times New Roman" w:hAnsi="Times New Roman" w:cs="Times New Roman"/>
        </w:rPr>
        <w:t xml:space="preserve"> </w:t>
      </w:r>
      <w:r w:rsidRPr="00346CB6">
        <w:rPr>
          <w:rFonts w:ascii="Times New Roman" w:hAnsi="Times New Roman" w:cs="Times New Roman"/>
        </w:rPr>
        <w:t>% gen</w:t>
      </w:r>
      <w:r w:rsidR="00032843" w:rsidRPr="00346CB6">
        <w:rPr>
          <w:rFonts w:ascii="Times New Roman" w:hAnsi="Times New Roman" w:cs="Times New Roman"/>
        </w:rPr>
        <w:t>eración X y el 21</w:t>
      </w:r>
      <w:r w:rsidR="003B57A6" w:rsidRPr="00346CB6">
        <w:rPr>
          <w:rFonts w:ascii="Times New Roman" w:hAnsi="Times New Roman" w:cs="Times New Roman"/>
        </w:rPr>
        <w:t xml:space="preserve"> </w:t>
      </w:r>
      <w:r w:rsidR="00032843" w:rsidRPr="00346CB6">
        <w:rPr>
          <w:rFonts w:ascii="Times New Roman" w:hAnsi="Times New Roman" w:cs="Times New Roman"/>
        </w:rPr>
        <w:t xml:space="preserve">% </w:t>
      </w:r>
      <w:r w:rsidR="00032843" w:rsidRPr="00346CB6">
        <w:rPr>
          <w:rFonts w:ascii="Times New Roman" w:hAnsi="Times New Roman" w:cs="Times New Roman"/>
          <w:i/>
          <w:iCs/>
        </w:rPr>
        <w:t>b</w:t>
      </w:r>
      <w:r w:rsidR="00762F3E" w:rsidRPr="00346CB6">
        <w:rPr>
          <w:rFonts w:ascii="Times New Roman" w:hAnsi="Times New Roman" w:cs="Times New Roman"/>
          <w:i/>
          <w:iCs/>
        </w:rPr>
        <w:t xml:space="preserve">aby </w:t>
      </w:r>
      <w:proofErr w:type="spellStart"/>
      <w:r w:rsidR="00762F3E" w:rsidRPr="00346CB6">
        <w:rPr>
          <w:rFonts w:ascii="Times New Roman" w:hAnsi="Times New Roman" w:cs="Times New Roman"/>
          <w:i/>
          <w:iCs/>
        </w:rPr>
        <w:t>boomers</w:t>
      </w:r>
      <w:proofErr w:type="spellEnd"/>
      <w:r w:rsidR="00762F3E" w:rsidRPr="00346CB6">
        <w:rPr>
          <w:rFonts w:ascii="Times New Roman" w:hAnsi="Times New Roman" w:cs="Times New Roman"/>
        </w:rPr>
        <w:t xml:space="preserve">. </w:t>
      </w:r>
      <w:r w:rsidR="00306AC6" w:rsidRPr="00346CB6">
        <w:rPr>
          <w:rFonts w:ascii="Times New Roman" w:hAnsi="Times New Roman" w:cs="Times New Roman"/>
        </w:rPr>
        <w:t xml:space="preserve">El </w:t>
      </w:r>
      <w:r w:rsidR="00762F3E" w:rsidRPr="00346CB6">
        <w:rPr>
          <w:rFonts w:ascii="Times New Roman" w:hAnsi="Times New Roman" w:cs="Times New Roman"/>
        </w:rPr>
        <w:t>88</w:t>
      </w:r>
      <w:r w:rsidR="003B57A6" w:rsidRPr="00346CB6">
        <w:rPr>
          <w:rFonts w:ascii="Times New Roman" w:hAnsi="Times New Roman" w:cs="Times New Roman"/>
        </w:rPr>
        <w:t xml:space="preserve"> </w:t>
      </w:r>
      <w:r w:rsidR="00762F3E" w:rsidRPr="00346CB6">
        <w:rPr>
          <w:rFonts w:ascii="Times New Roman" w:hAnsi="Times New Roman" w:cs="Times New Roman"/>
        </w:rPr>
        <w:t>%</w:t>
      </w:r>
      <w:r w:rsidR="00306AC6" w:rsidRPr="00346CB6">
        <w:rPr>
          <w:rFonts w:ascii="Times New Roman" w:hAnsi="Times New Roman" w:cs="Times New Roman"/>
        </w:rPr>
        <w:t xml:space="preserve"> tiene experiencia de más de 5 años</w:t>
      </w:r>
      <w:r w:rsidR="00762F3E" w:rsidRPr="00346CB6">
        <w:rPr>
          <w:rFonts w:ascii="Times New Roman" w:hAnsi="Times New Roman" w:cs="Times New Roman"/>
        </w:rPr>
        <w:t xml:space="preserve"> en la docencia</w:t>
      </w:r>
      <w:r w:rsidR="00306AC6" w:rsidRPr="00346CB6">
        <w:rPr>
          <w:rFonts w:ascii="Times New Roman" w:hAnsi="Times New Roman" w:cs="Times New Roman"/>
        </w:rPr>
        <w:t>.</w:t>
      </w:r>
    </w:p>
    <w:p w14:paraId="42F681B3" w14:textId="20EB1582" w:rsidR="00E47D1F" w:rsidRPr="00346CB6" w:rsidRDefault="00832189" w:rsidP="00346CB6">
      <w:pPr>
        <w:spacing w:line="360" w:lineRule="auto"/>
        <w:ind w:firstLine="708"/>
        <w:jc w:val="both"/>
        <w:rPr>
          <w:rFonts w:ascii="Times New Roman" w:hAnsi="Times New Roman" w:cs="Times New Roman"/>
        </w:rPr>
      </w:pPr>
      <w:r w:rsidRPr="00346CB6">
        <w:rPr>
          <w:rFonts w:ascii="Times New Roman" w:hAnsi="Times New Roman" w:cs="Times New Roman"/>
        </w:rPr>
        <w:t xml:space="preserve">En la figura </w:t>
      </w:r>
      <w:r w:rsidR="003B57A6" w:rsidRPr="00346CB6">
        <w:rPr>
          <w:rFonts w:ascii="Times New Roman" w:hAnsi="Times New Roman" w:cs="Times New Roman"/>
        </w:rPr>
        <w:t>1</w:t>
      </w:r>
      <w:r w:rsidRPr="00346CB6">
        <w:rPr>
          <w:rFonts w:ascii="Times New Roman" w:hAnsi="Times New Roman" w:cs="Times New Roman"/>
        </w:rPr>
        <w:t>, podemos notar</w:t>
      </w:r>
      <w:r w:rsidR="00FD6441" w:rsidRPr="00346CB6">
        <w:rPr>
          <w:rFonts w:ascii="Times New Roman" w:hAnsi="Times New Roman" w:cs="Times New Roman"/>
        </w:rPr>
        <w:t xml:space="preserve"> que las docentes</w:t>
      </w:r>
      <w:r w:rsidR="00E47D1F" w:rsidRPr="00346CB6">
        <w:rPr>
          <w:rFonts w:ascii="Times New Roman" w:hAnsi="Times New Roman" w:cs="Times New Roman"/>
        </w:rPr>
        <w:t xml:space="preserve"> mujeres son más</w:t>
      </w:r>
      <w:r w:rsidR="00AA0EB2" w:rsidRPr="00346CB6">
        <w:rPr>
          <w:rFonts w:ascii="Times New Roman" w:hAnsi="Times New Roman" w:cs="Times New Roman"/>
        </w:rPr>
        <w:t xml:space="preserve"> expertas que los hombres en cuanto al grado en que usan </w:t>
      </w:r>
      <w:r w:rsidRPr="00346CB6">
        <w:rPr>
          <w:rFonts w:ascii="Times New Roman" w:hAnsi="Times New Roman" w:cs="Times New Roman"/>
        </w:rPr>
        <w:t xml:space="preserve">las TIC. </w:t>
      </w:r>
    </w:p>
    <w:p w14:paraId="52E5AE57" w14:textId="77777777" w:rsidR="003B57A6" w:rsidRPr="00346CB6" w:rsidRDefault="003B57A6" w:rsidP="00346CB6">
      <w:pPr>
        <w:spacing w:line="360" w:lineRule="auto"/>
        <w:jc w:val="center"/>
        <w:rPr>
          <w:rFonts w:ascii="Times New Roman" w:hAnsi="Times New Roman" w:cs="Times New Roman"/>
          <w:b/>
        </w:rPr>
      </w:pPr>
    </w:p>
    <w:p w14:paraId="05DA8C45" w14:textId="470864CF" w:rsidR="00E47D1F" w:rsidRPr="00346CB6" w:rsidRDefault="00DE2C01" w:rsidP="00346CB6">
      <w:pPr>
        <w:spacing w:line="360" w:lineRule="auto"/>
        <w:jc w:val="center"/>
        <w:rPr>
          <w:rFonts w:ascii="Times New Roman" w:hAnsi="Times New Roman" w:cs="Times New Roman"/>
          <w:b/>
        </w:rPr>
      </w:pPr>
      <w:r w:rsidRPr="00346CB6">
        <w:rPr>
          <w:rFonts w:ascii="Times New Roman" w:hAnsi="Times New Roman" w:cs="Times New Roman"/>
          <w:b/>
        </w:rPr>
        <w:t>Figura 1</w:t>
      </w:r>
      <w:r w:rsidR="002E6705" w:rsidRPr="00346CB6">
        <w:rPr>
          <w:rFonts w:ascii="Times New Roman" w:hAnsi="Times New Roman" w:cs="Times New Roman"/>
          <w:b/>
        </w:rPr>
        <w:t>.</w:t>
      </w:r>
      <w:r w:rsidR="00E47D1F" w:rsidRPr="00346CB6">
        <w:rPr>
          <w:rFonts w:ascii="Times New Roman" w:hAnsi="Times New Roman" w:cs="Times New Roman"/>
          <w:b/>
        </w:rPr>
        <w:t xml:space="preserve"> </w:t>
      </w:r>
      <w:r w:rsidR="00E47D1F" w:rsidRPr="00346CB6">
        <w:rPr>
          <w:rFonts w:ascii="Times New Roman" w:hAnsi="Times New Roman" w:cs="Times New Roman"/>
        </w:rPr>
        <w:t xml:space="preserve">Uso de TIC por </w:t>
      </w:r>
      <w:r w:rsidR="003B57A6" w:rsidRPr="00346CB6">
        <w:rPr>
          <w:rFonts w:ascii="Times New Roman" w:hAnsi="Times New Roman" w:cs="Times New Roman"/>
        </w:rPr>
        <w:t>g</w:t>
      </w:r>
      <w:r w:rsidR="00E47D1F" w:rsidRPr="00346CB6">
        <w:rPr>
          <w:rFonts w:ascii="Times New Roman" w:hAnsi="Times New Roman" w:cs="Times New Roman"/>
        </w:rPr>
        <w:t>énero</w:t>
      </w:r>
    </w:p>
    <w:p w14:paraId="2C43D72F" w14:textId="77777777" w:rsidR="00525201" w:rsidRPr="00346CB6" w:rsidRDefault="00525201" w:rsidP="00346CB6">
      <w:pPr>
        <w:spacing w:line="360" w:lineRule="auto"/>
        <w:jc w:val="both"/>
        <w:rPr>
          <w:rFonts w:ascii="Times New Roman" w:hAnsi="Times New Roman" w:cs="Times New Roman"/>
        </w:rPr>
      </w:pPr>
      <w:r w:rsidRPr="00346CB6">
        <w:rPr>
          <w:rFonts w:ascii="Times New Roman" w:hAnsi="Times New Roman" w:cs="Times New Roman"/>
          <w:noProof/>
          <w:lang w:val="es-ES" w:eastAsia="es-ES"/>
        </w:rPr>
        <w:drawing>
          <wp:inline distT="0" distB="0" distL="0" distR="0" wp14:anchorId="4993539E" wp14:editId="33FBA65F">
            <wp:extent cx="5639435" cy="16827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9435" cy="1682750"/>
                    </a:xfrm>
                    <a:prstGeom prst="rect">
                      <a:avLst/>
                    </a:prstGeom>
                    <a:noFill/>
                  </pic:spPr>
                </pic:pic>
              </a:graphicData>
            </a:graphic>
          </wp:inline>
        </w:drawing>
      </w:r>
    </w:p>
    <w:p w14:paraId="048C46B5" w14:textId="3E517E23" w:rsidR="003B57A6" w:rsidRPr="00346CB6" w:rsidRDefault="00AC51CE" w:rsidP="00346CB6">
      <w:pPr>
        <w:spacing w:line="360" w:lineRule="auto"/>
        <w:jc w:val="center"/>
        <w:rPr>
          <w:rFonts w:ascii="Times New Roman" w:hAnsi="Times New Roman" w:cs="Times New Roman"/>
        </w:rPr>
      </w:pPr>
      <w:r w:rsidRPr="00346CB6">
        <w:rPr>
          <w:rFonts w:ascii="Times New Roman" w:hAnsi="Times New Roman" w:cs="Times New Roman"/>
        </w:rPr>
        <w:t xml:space="preserve">Fuente: elaboración propia. </w:t>
      </w:r>
      <w:r w:rsidR="00D9132B" w:rsidRPr="00346CB6">
        <w:rPr>
          <w:rFonts w:ascii="Times New Roman" w:hAnsi="Times New Roman" w:cs="Times New Roman"/>
        </w:rPr>
        <w:t xml:space="preserve">Nota: </w:t>
      </w:r>
      <w:r w:rsidR="003B57A6" w:rsidRPr="00346CB6">
        <w:rPr>
          <w:rFonts w:ascii="Times New Roman" w:hAnsi="Times New Roman" w:cs="Times New Roman"/>
        </w:rPr>
        <w:t>L</w:t>
      </w:r>
      <w:r w:rsidR="00184BA2" w:rsidRPr="00346CB6">
        <w:rPr>
          <w:rFonts w:ascii="Times New Roman" w:hAnsi="Times New Roman" w:cs="Times New Roman"/>
        </w:rPr>
        <w:t xml:space="preserve">a </w:t>
      </w:r>
      <w:proofErr w:type="gramStart"/>
      <w:r w:rsidR="00184BA2" w:rsidRPr="00346CB6">
        <w:rPr>
          <w:rFonts w:ascii="Times New Roman" w:hAnsi="Times New Roman" w:cs="Times New Roman"/>
        </w:rPr>
        <w:t>chi cuadrada</w:t>
      </w:r>
      <w:proofErr w:type="gramEnd"/>
      <w:r w:rsidR="00971988" w:rsidRPr="00346CB6">
        <w:rPr>
          <w:rFonts w:ascii="Times New Roman" w:hAnsi="Times New Roman" w:cs="Times New Roman"/>
        </w:rPr>
        <w:t xml:space="preserve"> de Pearson es significativa al 5</w:t>
      </w:r>
      <w:r w:rsidR="003B57A6" w:rsidRPr="00346CB6">
        <w:rPr>
          <w:rFonts w:ascii="Times New Roman" w:hAnsi="Times New Roman" w:cs="Times New Roman"/>
        </w:rPr>
        <w:t xml:space="preserve"> </w:t>
      </w:r>
      <w:r w:rsidR="00971988" w:rsidRPr="00346CB6">
        <w:rPr>
          <w:rFonts w:ascii="Times New Roman" w:hAnsi="Times New Roman" w:cs="Times New Roman"/>
        </w:rPr>
        <w:t>%</w:t>
      </w:r>
    </w:p>
    <w:p w14:paraId="22AB636D" w14:textId="111E36EB" w:rsidR="00E47D1F" w:rsidRPr="00346CB6" w:rsidRDefault="00E47D1F" w:rsidP="00346CB6">
      <w:pPr>
        <w:spacing w:line="360" w:lineRule="auto"/>
        <w:ind w:firstLine="708"/>
        <w:jc w:val="both"/>
        <w:rPr>
          <w:rFonts w:ascii="Times New Roman" w:hAnsi="Times New Roman" w:cs="Times New Roman"/>
        </w:rPr>
      </w:pPr>
      <w:r w:rsidRPr="00346CB6">
        <w:rPr>
          <w:rFonts w:ascii="Times New Roman" w:hAnsi="Times New Roman" w:cs="Times New Roman"/>
        </w:rPr>
        <w:t>Los docentes que pertenecen a la generación X (1965-1979) son más expertos en el uso de TIC que los</w:t>
      </w:r>
      <w:r w:rsidRPr="00346CB6">
        <w:rPr>
          <w:rFonts w:ascii="Times New Roman" w:hAnsi="Times New Roman" w:cs="Times New Roman"/>
          <w:color w:val="00B050"/>
        </w:rPr>
        <w:t xml:space="preserve"> </w:t>
      </w:r>
      <w:proofErr w:type="spellStart"/>
      <w:r w:rsidRPr="00346CB6">
        <w:rPr>
          <w:rFonts w:ascii="Times New Roman" w:hAnsi="Times New Roman" w:cs="Times New Roman"/>
          <w:i/>
          <w:iCs/>
        </w:rPr>
        <w:t>millennials</w:t>
      </w:r>
      <w:proofErr w:type="spellEnd"/>
      <w:r w:rsidRPr="00346CB6">
        <w:rPr>
          <w:rFonts w:ascii="Times New Roman" w:hAnsi="Times New Roman" w:cs="Times New Roman"/>
        </w:rPr>
        <w:t xml:space="preserve"> (1980-2000) y los </w:t>
      </w:r>
      <w:r w:rsidR="00A001F9" w:rsidRPr="00346CB6">
        <w:rPr>
          <w:rFonts w:ascii="Times New Roman" w:hAnsi="Times New Roman" w:cs="Times New Roman"/>
          <w:i/>
          <w:iCs/>
        </w:rPr>
        <w:t>b</w:t>
      </w:r>
      <w:r w:rsidRPr="00346CB6">
        <w:rPr>
          <w:rFonts w:ascii="Times New Roman" w:hAnsi="Times New Roman" w:cs="Times New Roman"/>
          <w:i/>
          <w:iCs/>
        </w:rPr>
        <w:t xml:space="preserve">aby </w:t>
      </w:r>
      <w:proofErr w:type="spellStart"/>
      <w:r w:rsidRPr="00346CB6">
        <w:rPr>
          <w:rFonts w:ascii="Times New Roman" w:hAnsi="Times New Roman" w:cs="Times New Roman"/>
          <w:i/>
          <w:iCs/>
        </w:rPr>
        <w:t>boomers</w:t>
      </w:r>
      <w:proofErr w:type="spellEnd"/>
      <w:r w:rsidRPr="00346CB6">
        <w:rPr>
          <w:rFonts w:ascii="Times New Roman" w:hAnsi="Times New Roman" w:cs="Times New Roman"/>
        </w:rPr>
        <w:t xml:space="preserve"> (1944-1964). Una explicación es que los </w:t>
      </w:r>
      <w:proofErr w:type="spellStart"/>
      <w:r w:rsidRPr="00346CB6">
        <w:rPr>
          <w:rFonts w:ascii="Times New Roman" w:hAnsi="Times New Roman" w:cs="Times New Roman"/>
          <w:i/>
          <w:iCs/>
        </w:rPr>
        <w:t>millennials</w:t>
      </w:r>
      <w:proofErr w:type="spellEnd"/>
      <w:r w:rsidRPr="00346CB6">
        <w:rPr>
          <w:rFonts w:ascii="Times New Roman" w:hAnsi="Times New Roman" w:cs="Times New Roman"/>
        </w:rPr>
        <w:t>, aunque nacieron con el internet</w:t>
      </w:r>
      <w:r w:rsidR="00DE2C01" w:rsidRPr="00346CB6">
        <w:rPr>
          <w:rFonts w:ascii="Times New Roman" w:hAnsi="Times New Roman" w:cs="Times New Roman"/>
        </w:rPr>
        <w:t xml:space="preserve"> </w:t>
      </w:r>
      <w:r w:rsidR="00DE2C01" w:rsidRPr="00346CB6">
        <w:rPr>
          <w:rFonts w:ascii="Times New Roman" w:hAnsi="Times New Roman" w:cs="Times New Roman"/>
        </w:rPr>
        <w:fldChar w:fldCharType="begin"/>
      </w:r>
      <w:r w:rsidR="00B02068" w:rsidRPr="00346CB6">
        <w:rPr>
          <w:rFonts w:ascii="Times New Roman" w:hAnsi="Times New Roman" w:cs="Times New Roman"/>
        </w:rPr>
        <w:instrText xml:space="preserve"> ADDIN ZOTERO_ITEM CSL_CITATION {"citationID":"gHhPNns9","properties":{"formattedCitation":"(Prensky, 2001)","plainCitation":"(Prensky, 2001)","noteIndex":0},"citationItems":[{"id":"RYZSOT40/aIRI3xn2","uris":["http://zotero.org/users/local/B0iJjb3g/items/SY3MM3YK"],"itemData":{"id":723,"type":"article-magazine","container-title":"On the Horizont","issue":"5","language":"Ingles","page":"1-6","title":"Digital Natives, Digital Immigrants","volume":"9","author":[{"family":"Prensky","given":"Marc"}],"issued":{"date-parts":[["2001"]]}}}],"schema":"https://github.com/citation-style-language/schema/raw/master/csl-citation.json"} </w:instrText>
      </w:r>
      <w:r w:rsidR="00DE2C01" w:rsidRPr="00346CB6">
        <w:rPr>
          <w:rFonts w:ascii="Times New Roman" w:hAnsi="Times New Roman" w:cs="Times New Roman"/>
        </w:rPr>
        <w:fldChar w:fldCharType="separate"/>
      </w:r>
      <w:r w:rsidR="00DE2C01" w:rsidRPr="00346CB6">
        <w:rPr>
          <w:rFonts w:ascii="Times New Roman" w:hAnsi="Times New Roman" w:cs="Times New Roman"/>
        </w:rPr>
        <w:t>(Prensky, 2001)</w:t>
      </w:r>
      <w:r w:rsidR="00DE2C01" w:rsidRPr="00346CB6">
        <w:rPr>
          <w:rFonts w:ascii="Times New Roman" w:hAnsi="Times New Roman" w:cs="Times New Roman"/>
        </w:rPr>
        <w:fldChar w:fldCharType="end"/>
      </w:r>
      <w:r w:rsidRPr="00346CB6">
        <w:rPr>
          <w:rFonts w:ascii="Times New Roman" w:hAnsi="Times New Roman" w:cs="Times New Roman"/>
        </w:rPr>
        <w:t>, cuentan con poca experiencia impartiendo clases, dado que se van incorporado</w:t>
      </w:r>
      <w:r w:rsidR="00F4059C" w:rsidRPr="00346CB6">
        <w:rPr>
          <w:rFonts w:ascii="Times New Roman" w:hAnsi="Times New Roman" w:cs="Times New Roman"/>
        </w:rPr>
        <w:t xml:space="preserve"> a la academia. M</w:t>
      </w:r>
      <w:r w:rsidRPr="00346CB6">
        <w:rPr>
          <w:rFonts w:ascii="Times New Roman" w:hAnsi="Times New Roman" w:cs="Times New Roman"/>
        </w:rPr>
        <w:t xml:space="preserve">ientras que los </w:t>
      </w:r>
      <w:r w:rsidR="00A001F9" w:rsidRPr="00346CB6">
        <w:rPr>
          <w:rFonts w:ascii="Times New Roman" w:hAnsi="Times New Roman" w:cs="Times New Roman"/>
          <w:i/>
          <w:iCs/>
        </w:rPr>
        <w:t>b</w:t>
      </w:r>
      <w:r w:rsidRPr="00346CB6">
        <w:rPr>
          <w:rFonts w:ascii="Times New Roman" w:hAnsi="Times New Roman" w:cs="Times New Roman"/>
          <w:i/>
          <w:iCs/>
        </w:rPr>
        <w:t xml:space="preserve">aby </w:t>
      </w:r>
      <w:proofErr w:type="spellStart"/>
      <w:r w:rsidR="00A001F9" w:rsidRPr="00346CB6">
        <w:rPr>
          <w:rFonts w:ascii="Times New Roman" w:hAnsi="Times New Roman" w:cs="Times New Roman"/>
          <w:i/>
          <w:iCs/>
        </w:rPr>
        <w:t>b</w:t>
      </w:r>
      <w:r w:rsidRPr="00346CB6">
        <w:rPr>
          <w:rFonts w:ascii="Times New Roman" w:hAnsi="Times New Roman" w:cs="Times New Roman"/>
          <w:i/>
          <w:iCs/>
        </w:rPr>
        <w:t>oomers</w:t>
      </w:r>
      <w:proofErr w:type="spellEnd"/>
      <w:r w:rsidRPr="00346CB6">
        <w:rPr>
          <w:rFonts w:ascii="Times New Roman" w:hAnsi="Times New Roman" w:cs="Times New Roman"/>
        </w:rPr>
        <w:t xml:space="preserve"> son una generación que ya va de salida y solo están interesados en las herramientas más básicas para seguir permaneciendo activos.</w:t>
      </w:r>
    </w:p>
    <w:p w14:paraId="26A488BB" w14:textId="77777777" w:rsidR="003B57A6" w:rsidRPr="00346CB6" w:rsidRDefault="003B57A6" w:rsidP="00346CB6">
      <w:pPr>
        <w:spacing w:line="360" w:lineRule="auto"/>
        <w:ind w:firstLine="708"/>
        <w:jc w:val="both"/>
        <w:rPr>
          <w:rFonts w:ascii="Times New Roman" w:hAnsi="Times New Roman" w:cs="Times New Roman"/>
        </w:rPr>
      </w:pPr>
    </w:p>
    <w:p w14:paraId="24121AC0" w14:textId="206F03F0" w:rsidR="00E47D1F" w:rsidRPr="00346CB6" w:rsidRDefault="00E47D1F" w:rsidP="00346CB6">
      <w:pPr>
        <w:spacing w:line="360" w:lineRule="auto"/>
        <w:jc w:val="center"/>
        <w:rPr>
          <w:rFonts w:ascii="Times New Roman" w:hAnsi="Times New Roman" w:cs="Times New Roman"/>
          <w:b/>
        </w:rPr>
      </w:pPr>
      <w:r w:rsidRPr="00346CB6">
        <w:rPr>
          <w:rFonts w:ascii="Times New Roman" w:hAnsi="Times New Roman" w:cs="Times New Roman"/>
          <w:b/>
        </w:rPr>
        <w:t>Figura 2</w:t>
      </w:r>
      <w:r w:rsidR="002E6705" w:rsidRPr="00346CB6">
        <w:rPr>
          <w:rFonts w:ascii="Times New Roman" w:hAnsi="Times New Roman" w:cs="Times New Roman"/>
        </w:rPr>
        <w:t>.</w:t>
      </w:r>
      <w:r w:rsidRPr="00346CB6">
        <w:rPr>
          <w:rFonts w:ascii="Times New Roman" w:hAnsi="Times New Roman" w:cs="Times New Roman"/>
        </w:rPr>
        <w:t xml:space="preserve"> Uso de TIC por </w:t>
      </w:r>
      <w:r w:rsidR="003B57A6" w:rsidRPr="00346CB6">
        <w:rPr>
          <w:rFonts w:ascii="Times New Roman" w:hAnsi="Times New Roman" w:cs="Times New Roman"/>
        </w:rPr>
        <w:t>g</w:t>
      </w:r>
      <w:r w:rsidRPr="00346CB6">
        <w:rPr>
          <w:rFonts w:ascii="Times New Roman" w:hAnsi="Times New Roman" w:cs="Times New Roman"/>
        </w:rPr>
        <w:t>eneración</w:t>
      </w:r>
    </w:p>
    <w:p w14:paraId="6598FC88" w14:textId="77777777" w:rsidR="00525201" w:rsidRPr="00346CB6" w:rsidRDefault="00525201" w:rsidP="00346CB6">
      <w:pPr>
        <w:spacing w:line="360" w:lineRule="auto"/>
        <w:jc w:val="center"/>
        <w:rPr>
          <w:rFonts w:ascii="Times New Roman" w:hAnsi="Times New Roman" w:cs="Times New Roman"/>
        </w:rPr>
      </w:pPr>
      <w:r w:rsidRPr="00346CB6">
        <w:rPr>
          <w:rFonts w:ascii="Times New Roman" w:hAnsi="Times New Roman" w:cs="Times New Roman"/>
          <w:noProof/>
          <w:lang w:val="es-ES" w:eastAsia="es-ES"/>
        </w:rPr>
        <w:drawing>
          <wp:inline distT="0" distB="0" distL="0" distR="0" wp14:anchorId="582A5969" wp14:editId="6BB4F53F">
            <wp:extent cx="5468620" cy="19691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8620" cy="1969135"/>
                    </a:xfrm>
                    <a:prstGeom prst="rect">
                      <a:avLst/>
                    </a:prstGeom>
                    <a:noFill/>
                  </pic:spPr>
                </pic:pic>
              </a:graphicData>
            </a:graphic>
          </wp:inline>
        </w:drawing>
      </w:r>
    </w:p>
    <w:p w14:paraId="56BA07D4" w14:textId="3BF8CBBB" w:rsidR="003B57A6" w:rsidRPr="00346CB6" w:rsidRDefault="00AC51CE" w:rsidP="00346CB6">
      <w:pPr>
        <w:spacing w:line="360" w:lineRule="auto"/>
        <w:ind w:firstLine="708"/>
        <w:jc w:val="center"/>
        <w:rPr>
          <w:rFonts w:ascii="Times New Roman" w:hAnsi="Times New Roman" w:cs="Times New Roman"/>
        </w:rPr>
      </w:pPr>
      <w:r w:rsidRPr="00346CB6">
        <w:rPr>
          <w:rFonts w:ascii="Times New Roman" w:hAnsi="Times New Roman" w:cs="Times New Roman"/>
        </w:rPr>
        <w:t>Fuente: elaboración propia</w:t>
      </w:r>
    </w:p>
    <w:p w14:paraId="391CE3DE" w14:textId="5FCD015C" w:rsidR="00E47D1F" w:rsidRPr="00346CB6" w:rsidRDefault="007922DE" w:rsidP="00346CB6">
      <w:pPr>
        <w:spacing w:line="360" w:lineRule="auto"/>
        <w:ind w:firstLine="708"/>
        <w:rPr>
          <w:rFonts w:ascii="Times New Roman" w:hAnsi="Times New Roman" w:cs="Times New Roman"/>
        </w:rPr>
      </w:pPr>
      <w:r w:rsidRPr="00346CB6">
        <w:rPr>
          <w:rFonts w:ascii="Times New Roman" w:hAnsi="Times New Roman" w:cs="Times New Roman"/>
        </w:rPr>
        <w:lastRenderedPageBreak/>
        <w:t xml:space="preserve">En la figura </w:t>
      </w:r>
      <w:r w:rsidR="003B57A6" w:rsidRPr="00346CB6">
        <w:rPr>
          <w:rFonts w:ascii="Times New Roman" w:hAnsi="Times New Roman" w:cs="Times New Roman"/>
        </w:rPr>
        <w:t>3</w:t>
      </w:r>
      <w:r w:rsidRPr="00346CB6">
        <w:rPr>
          <w:rFonts w:ascii="Times New Roman" w:hAnsi="Times New Roman" w:cs="Times New Roman"/>
        </w:rPr>
        <w:t>, observamos que l</w:t>
      </w:r>
      <w:r w:rsidR="00E47D1F" w:rsidRPr="00346CB6">
        <w:rPr>
          <w:rFonts w:ascii="Times New Roman" w:hAnsi="Times New Roman" w:cs="Times New Roman"/>
        </w:rPr>
        <w:t>os docentes con</w:t>
      </w:r>
      <w:r w:rsidR="00E119A7" w:rsidRPr="00346CB6">
        <w:rPr>
          <w:rFonts w:ascii="Times New Roman" w:hAnsi="Times New Roman" w:cs="Times New Roman"/>
        </w:rPr>
        <w:t xml:space="preserve"> más de cinco</w:t>
      </w:r>
      <w:r w:rsidR="00E47D1F" w:rsidRPr="00346CB6">
        <w:rPr>
          <w:rFonts w:ascii="Times New Roman" w:hAnsi="Times New Roman" w:cs="Times New Roman"/>
        </w:rPr>
        <w:t xml:space="preserve"> años de experiencia en la docencia son más exp</w:t>
      </w:r>
      <w:r w:rsidRPr="00346CB6">
        <w:rPr>
          <w:rFonts w:ascii="Times New Roman" w:hAnsi="Times New Roman" w:cs="Times New Roman"/>
        </w:rPr>
        <w:t xml:space="preserve">ertos que los que se van </w:t>
      </w:r>
      <w:r w:rsidR="00E47D1F" w:rsidRPr="00346CB6">
        <w:rPr>
          <w:rFonts w:ascii="Times New Roman" w:hAnsi="Times New Roman" w:cs="Times New Roman"/>
        </w:rPr>
        <w:t xml:space="preserve">incorporando. </w:t>
      </w:r>
    </w:p>
    <w:p w14:paraId="42D4FF70" w14:textId="77777777" w:rsidR="003B57A6" w:rsidRPr="00346CB6" w:rsidRDefault="003B57A6" w:rsidP="00346CB6">
      <w:pPr>
        <w:spacing w:line="360" w:lineRule="auto"/>
        <w:ind w:firstLine="708"/>
        <w:rPr>
          <w:rFonts w:ascii="Times New Roman" w:hAnsi="Times New Roman" w:cs="Times New Roman"/>
          <w:b/>
        </w:rPr>
      </w:pPr>
    </w:p>
    <w:p w14:paraId="245E9C28" w14:textId="539E72AA" w:rsidR="00E47D1F" w:rsidRPr="00346CB6" w:rsidRDefault="00E47D1F" w:rsidP="00346CB6">
      <w:pPr>
        <w:spacing w:line="360" w:lineRule="auto"/>
        <w:jc w:val="center"/>
        <w:rPr>
          <w:rFonts w:ascii="Times New Roman" w:hAnsi="Times New Roman" w:cs="Times New Roman"/>
          <w:b/>
        </w:rPr>
      </w:pPr>
      <w:r w:rsidRPr="00346CB6">
        <w:rPr>
          <w:rFonts w:ascii="Times New Roman" w:hAnsi="Times New Roman" w:cs="Times New Roman"/>
          <w:b/>
        </w:rPr>
        <w:t>Figura 3</w:t>
      </w:r>
      <w:r w:rsidR="002E6705" w:rsidRPr="00346CB6">
        <w:rPr>
          <w:rFonts w:ascii="Times New Roman" w:hAnsi="Times New Roman" w:cs="Times New Roman"/>
        </w:rPr>
        <w:t>.</w:t>
      </w:r>
      <w:r w:rsidRPr="00346CB6">
        <w:rPr>
          <w:rFonts w:ascii="Times New Roman" w:hAnsi="Times New Roman" w:cs="Times New Roman"/>
        </w:rPr>
        <w:t xml:space="preserve"> Uso de TIC por </w:t>
      </w:r>
      <w:r w:rsidR="003B57A6" w:rsidRPr="00346CB6">
        <w:rPr>
          <w:rFonts w:ascii="Times New Roman" w:hAnsi="Times New Roman" w:cs="Times New Roman"/>
        </w:rPr>
        <w:t>e</w:t>
      </w:r>
      <w:r w:rsidRPr="00346CB6">
        <w:rPr>
          <w:rFonts w:ascii="Times New Roman" w:hAnsi="Times New Roman" w:cs="Times New Roman"/>
        </w:rPr>
        <w:t>xperiencia en la docencia</w:t>
      </w:r>
    </w:p>
    <w:p w14:paraId="5C998292" w14:textId="77777777" w:rsidR="00525201" w:rsidRPr="00346CB6" w:rsidRDefault="00525201" w:rsidP="00346CB6">
      <w:pPr>
        <w:spacing w:line="360" w:lineRule="auto"/>
        <w:jc w:val="both"/>
        <w:rPr>
          <w:rFonts w:ascii="Times New Roman" w:hAnsi="Times New Roman" w:cs="Times New Roman"/>
        </w:rPr>
      </w:pPr>
      <w:r w:rsidRPr="00346CB6">
        <w:rPr>
          <w:rFonts w:ascii="Times New Roman" w:hAnsi="Times New Roman" w:cs="Times New Roman"/>
          <w:noProof/>
          <w:lang w:val="es-ES" w:eastAsia="es-ES"/>
        </w:rPr>
        <w:drawing>
          <wp:inline distT="0" distB="0" distL="0" distR="0" wp14:anchorId="18316581" wp14:editId="3A0FC3D4">
            <wp:extent cx="5517515" cy="1999615"/>
            <wp:effectExtent l="0" t="0" r="6985"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7515" cy="1999615"/>
                    </a:xfrm>
                    <a:prstGeom prst="rect">
                      <a:avLst/>
                    </a:prstGeom>
                    <a:noFill/>
                  </pic:spPr>
                </pic:pic>
              </a:graphicData>
            </a:graphic>
          </wp:inline>
        </w:drawing>
      </w:r>
    </w:p>
    <w:p w14:paraId="5A325CC6" w14:textId="52AC95DB" w:rsidR="003B57A6" w:rsidRPr="00346CB6" w:rsidRDefault="00AC51CE" w:rsidP="00346CB6">
      <w:pPr>
        <w:spacing w:line="360" w:lineRule="auto"/>
        <w:ind w:firstLine="708"/>
        <w:jc w:val="center"/>
        <w:rPr>
          <w:rFonts w:ascii="Times New Roman" w:hAnsi="Times New Roman" w:cs="Times New Roman"/>
          <w:bCs/>
        </w:rPr>
      </w:pPr>
      <w:r w:rsidRPr="00346CB6">
        <w:rPr>
          <w:rFonts w:ascii="Times New Roman" w:hAnsi="Times New Roman" w:cs="Times New Roman"/>
        </w:rPr>
        <w:t>Fuente: elaboración propia</w:t>
      </w:r>
    </w:p>
    <w:p w14:paraId="2E4FF53B" w14:textId="77777777" w:rsidR="00E80AD1" w:rsidRDefault="00E80AD1" w:rsidP="00346CB6">
      <w:pPr>
        <w:spacing w:line="360" w:lineRule="auto"/>
        <w:jc w:val="center"/>
        <w:rPr>
          <w:rFonts w:ascii="Times New Roman" w:hAnsi="Times New Roman" w:cs="Times New Roman"/>
          <w:b/>
        </w:rPr>
      </w:pPr>
    </w:p>
    <w:p w14:paraId="0833054B" w14:textId="31192FEA" w:rsidR="00571808" w:rsidRPr="00346CB6" w:rsidRDefault="00A17222" w:rsidP="00346CB6">
      <w:pPr>
        <w:spacing w:line="360" w:lineRule="auto"/>
        <w:jc w:val="center"/>
        <w:rPr>
          <w:rFonts w:ascii="Times New Roman" w:hAnsi="Times New Roman" w:cs="Times New Roman"/>
          <w:b/>
        </w:rPr>
      </w:pPr>
      <w:r w:rsidRPr="00346CB6">
        <w:rPr>
          <w:rFonts w:ascii="Times New Roman" w:hAnsi="Times New Roman" w:cs="Times New Roman"/>
          <w:b/>
        </w:rPr>
        <w:t>Indicadores e índices de u</w:t>
      </w:r>
      <w:r w:rsidR="002928E0" w:rsidRPr="00346CB6">
        <w:rPr>
          <w:rFonts w:ascii="Times New Roman" w:hAnsi="Times New Roman" w:cs="Times New Roman"/>
          <w:b/>
        </w:rPr>
        <w:t>so de herramientas tecnológicas</w:t>
      </w:r>
    </w:p>
    <w:p w14:paraId="285EB117" w14:textId="174CB7D8" w:rsidR="008C5FAE" w:rsidRPr="00346CB6" w:rsidRDefault="00D84013" w:rsidP="00346CB6">
      <w:pPr>
        <w:spacing w:line="360" w:lineRule="auto"/>
        <w:ind w:firstLine="708"/>
        <w:jc w:val="both"/>
        <w:rPr>
          <w:rFonts w:ascii="Times New Roman" w:hAnsi="Times New Roman" w:cs="Times New Roman"/>
        </w:rPr>
      </w:pPr>
      <w:r w:rsidRPr="00346CB6">
        <w:rPr>
          <w:rFonts w:ascii="Times New Roman" w:hAnsi="Times New Roman" w:cs="Times New Roman"/>
        </w:rPr>
        <w:t xml:space="preserve">El índice de la categoría </w:t>
      </w:r>
      <w:r w:rsidRPr="00346CB6">
        <w:rPr>
          <w:rFonts w:ascii="Times New Roman" w:hAnsi="Times New Roman" w:cs="Times New Roman"/>
          <w:i/>
          <w:iCs/>
        </w:rPr>
        <w:t>grado de uso de las TIC</w:t>
      </w:r>
      <w:r w:rsidRPr="00346CB6">
        <w:rPr>
          <w:rFonts w:ascii="Times New Roman" w:hAnsi="Times New Roman" w:cs="Times New Roman"/>
        </w:rPr>
        <w:t xml:space="preserve"> fue de 60.72 (</w:t>
      </w:r>
      <w:r w:rsidR="00AF16CC" w:rsidRPr="00346CB6">
        <w:rPr>
          <w:rFonts w:ascii="Times New Roman" w:hAnsi="Times New Roman" w:cs="Times New Roman"/>
        </w:rPr>
        <w:t xml:space="preserve">valorado </w:t>
      </w:r>
      <w:r w:rsidRPr="00346CB6">
        <w:rPr>
          <w:rFonts w:ascii="Times New Roman" w:hAnsi="Times New Roman" w:cs="Times New Roman"/>
        </w:rPr>
        <w:t>entre 1 a 100)</w:t>
      </w:r>
      <w:r w:rsidR="003B57A6" w:rsidRPr="00346CB6">
        <w:rPr>
          <w:rFonts w:ascii="Times New Roman" w:hAnsi="Times New Roman" w:cs="Times New Roman"/>
        </w:rPr>
        <w:t>,</w:t>
      </w:r>
      <w:r w:rsidRPr="00346CB6">
        <w:rPr>
          <w:rFonts w:ascii="Times New Roman" w:hAnsi="Times New Roman" w:cs="Times New Roman"/>
        </w:rPr>
        <w:t xml:space="preserve"> lo que indica que </w:t>
      </w:r>
      <w:r w:rsidR="003B57A6" w:rsidRPr="00346CB6">
        <w:rPr>
          <w:rFonts w:ascii="Times New Roman" w:hAnsi="Times New Roman" w:cs="Times New Roman"/>
        </w:rPr>
        <w:t xml:space="preserve">se </w:t>
      </w:r>
      <w:r w:rsidRPr="00346CB6">
        <w:rPr>
          <w:rFonts w:ascii="Times New Roman" w:hAnsi="Times New Roman" w:cs="Times New Roman"/>
        </w:rPr>
        <w:t>debe mejorar su uso y apropiación.</w:t>
      </w:r>
      <w:r w:rsidR="008C5FAE" w:rsidRPr="00346CB6">
        <w:rPr>
          <w:rFonts w:ascii="Times New Roman" w:hAnsi="Times New Roman" w:cs="Times New Roman"/>
        </w:rPr>
        <w:t xml:space="preserve"> De los 25 indicadores evalu</w:t>
      </w:r>
      <w:r w:rsidR="00DA26FF" w:rsidRPr="00346CB6">
        <w:rPr>
          <w:rFonts w:ascii="Times New Roman" w:hAnsi="Times New Roman" w:cs="Times New Roman"/>
        </w:rPr>
        <w:t>ados en esta categoría, siete</w:t>
      </w:r>
      <w:r w:rsidR="00AF16CC" w:rsidRPr="00346CB6">
        <w:rPr>
          <w:rFonts w:ascii="Times New Roman" w:hAnsi="Times New Roman" w:cs="Times New Roman"/>
        </w:rPr>
        <w:t xml:space="preserve"> obtuvieron un</w:t>
      </w:r>
      <w:r w:rsidR="008C5FAE" w:rsidRPr="00346CB6">
        <w:rPr>
          <w:rFonts w:ascii="Times New Roman" w:hAnsi="Times New Roman" w:cs="Times New Roman"/>
        </w:rPr>
        <w:t xml:space="preserve"> ni</w:t>
      </w:r>
      <w:r w:rsidR="00E37148" w:rsidRPr="00346CB6">
        <w:rPr>
          <w:rFonts w:ascii="Times New Roman" w:hAnsi="Times New Roman" w:cs="Times New Roman"/>
        </w:rPr>
        <w:t>vel experto</w:t>
      </w:r>
      <w:r w:rsidR="00DA26FF" w:rsidRPr="00346CB6">
        <w:rPr>
          <w:rFonts w:ascii="Times New Roman" w:hAnsi="Times New Roman" w:cs="Times New Roman"/>
        </w:rPr>
        <w:t>, siete niveles medios</w:t>
      </w:r>
      <w:r w:rsidR="00AF16CC" w:rsidRPr="00346CB6">
        <w:rPr>
          <w:rFonts w:ascii="Times New Roman" w:hAnsi="Times New Roman" w:cs="Times New Roman"/>
        </w:rPr>
        <w:t xml:space="preserve"> y 11 </w:t>
      </w:r>
      <w:r w:rsidR="00E37148" w:rsidRPr="00346CB6">
        <w:rPr>
          <w:rFonts w:ascii="Times New Roman" w:hAnsi="Times New Roman" w:cs="Times New Roman"/>
        </w:rPr>
        <w:t>un nivel principiante</w:t>
      </w:r>
      <w:r w:rsidR="008C5FAE" w:rsidRPr="00346CB6">
        <w:rPr>
          <w:rFonts w:ascii="Times New Roman" w:hAnsi="Times New Roman" w:cs="Times New Roman"/>
        </w:rPr>
        <w:t xml:space="preserve"> (véase la tabla </w:t>
      </w:r>
      <w:r w:rsidR="003B57A6" w:rsidRPr="00346CB6">
        <w:rPr>
          <w:rFonts w:ascii="Times New Roman" w:hAnsi="Times New Roman" w:cs="Times New Roman"/>
        </w:rPr>
        <w:t>1</w:t>
      </w:r>
      <w:r w:rsidR="008C5FAE" w:rsidRPr="00346CB6">
        <w:rPr>
          <w:rFonts w:ascii="Times New Roman" w:hAnsi="Times New Roman" w:cs="Times New Roman"/>
        </w:rPr>
        <w:t>).</w:t>
      </w:r>
      <w:r w:rsidRPr="00346CB6">
        <w:rPr>
          <w:rFonts w:ascii="Times New Roman" w:hAnsi="Times New Roman" w:cs="Times New Roman"/>
        </w:rPr>
        <w:t xml:space="preserve"> </w:t>
      </w:r>
    </w:p>
    <w:p w14:paraId="53BC8497" w14:textId="326C517E" w:rsidR="008C5FAE" w:rsidRPr="00346CB6" w:rsidRDefault="003B57A6" w:rsidP="00346CB6">
      <w:pPr>
        <w:spacing w:line="360" w:lineRule="auto"/>
        <w:ind w:firstLine="708"/>
        <w:jc w:val="both"/>
        <w:rPr>
          <w:rFonts w:ascii="Times New Roman" w:hAnsi="Times New Roman" w:cs="Times New Roman"/>
        </w:rPr>
      </w:pPr>
      <w:r w:rsidRPr="00346CB6">
        <w:rPr>
          <w:rFonts w:ascii="Times New Roman" w:hAnsi="Times New Roman" w:cs="Times New Roman"/>
        </w:rPr>
        <w:t>Asimismo, s</w:t>
      </w:r>
      <w:r w:rsidR="00830C4A" w:rsidRPr="00346CB6">
        <w:rPr>
          <w:rFonts w:ascii="Times New Roman" w:hAnsi="Times New Roman" w:cs="Times New Roman"/>
        </w:rPr>
        <w:t xml:space="preserve">e </w:t>
      </w:r>
      <w:r w:rsidRPr="00346CB6">
        <w:rPr>
          <w:rFonts w:ascii="Times New Roman" w:hAnsi="Times New Roman" w:cs="Times New Roman"/>
        </w:rPr>
        <w:t>evidencian</w:t>
      </w:r>
      <w:r w:rsidR="00830C4A" w:rsidRPr="00346CB6">
        <w:rPr>
          <w:rFonts w:ascii="Times New Roman" w:hAnsi="Times New Roman" w:cs="Times New Roman"/>
        </w:rPr>
        <w:t xml:space="preserve"> niveles altos en </w:t>
      </w:r>
      <w:r w:rsidR="00571808" w:rsidRPr="00346CB6">
        <w:rPr>
          <w:rFonts w:ascii="Times New Roman" w:hAnsi="Times New Roman" w:cs="Times New Roman"/>
        </w:rPr>
        <w:t xml:space="preserve">las herramientas de </w:t>
      </w:r>
      <w:r w:rsidR="00E373A6" w:rsidRPr="00346CB6">
        <w:rPr>
          <w:rFonts w:ascii="Times New Roman" w:hAnsi="Times New Roman" w:cs="Times New Roman"/>
        </w:rPr>
        <w:t>búsqueda</w:t>
      </w:r>
      <w:r w:rsidR="00571808" w:rsidRPr="00346CB6">
        <w:rPr>
          <w:rFonts w:ascii="Times New Roman" w:hAnsi="Times New Roman" w:cs="Times New Roman"/>
        </w:rPr>
        <w:t xml:space="preserve"> de información</w:t>
      </w:r>
      <w:r w:rsidR="00E373A6" w:rsidRPr="00346CB6">
        <w:rPr>
          <w:rFonts w:ascii="Times New Roman" w:hAnsi="Times New Roman" w:cs="Times New Roman"/>
        </w:rPr>
        <w:t xml:space="preserve"> (93.4</w:t>
      </w:r>
      <w:r w:rsidRPr="00346CB6">
        <w:rPr>
          <w:rFonts w:ascii="Times New Roman" w:hAnsi="Times New Roman" w:cs="Times New Roman"/>
        </w:rPr>
        <w:t xml:space="preserve"> </w:t>
      </w:r>
      <w:r w:rsidR="00E373A6" w:rsidRPr="00346CB6">
        <w:rPr>
          <w:rFonts w:ascii="Times New Roman" w:hAnsi="Times New Roman" w:cs="Times New Roman"/>
        </w:rPr>
        <w:t>%)</w:t>
      </w:r>
      <w:r w:rsidR="00571808" w:rsidRPr="00346CB6">
        <w:rPr>
          <w:rFonts w:ascii="Times New Roman" w:hAnsi="Times New Roman" w:cs="Times New Roman"/>
        </w:rPr>
        <w:t xml:space="preserve">, </w:t>
      </w:r>
      <w:r w:rsidR="00E373A6" w:rsidRPr="00346CB6">
        <w:rPr>
          <w:rFonts w:ascii="Times New Roman" w:hAnsi="Times New Roman" w:cs="Times New Roman"/>
        </w:rPr>
        <w:t>herramientas</w:t>
      </w:r>
      <w:r w:rsidR="00571808" w:rsidRPr="00346CB6">
        <w:rPr>
          <w:rFonts w:ascii="Times New Roman" w:hAnsi="Times New Roman" w:cs="Times New Roman"/>
        </w:rPr>
        <w:t xml:space="preserve"> ofimáticas</w:t>
      </w:r>
      <w:r w:rsidR="00E373A6" w:rsidRPr="00346CB6">
        <w:rPr>
          <w:rFonts w:ascii="Times New Roman" w:hAnsi="Times New Roman" w:cs="Times New Roman"/>
        </w:rPr>
        <w:t xml:space="preserve"> (93</w:t>
      </w:r>
      <w:r w:rsidRPr="00346CB6">
        <w:rPr>
          <w:rFonts w:ascii="Times New Roman" w:hAnsi="Times New Roman" w:cs="Times New Roman"/>
        </w:rPr>
        <w:t xml:space="preserve"> </w:t>
      </w:r>
      <w:r w:rsidR="00E373A6" w:rsidRPr="00346CB6">
        <w:rPr>
          <w:rFonts w:ascii="Times New Roman" w:hAnsi="Times New Roman" w:cs="Times New Roman"/>
        </w:rPr>
        <w:t>%)</w:t>
      </w:r>
      <w:r w:rsidR="00571808" w:rsidRPr="00346CB6">
        <w:rPr>
          <w:rFonts w:ascii="Times New Roman" w:hAnsi="Times New Roman" w:cs="Times New Roman"/>
        </w:rPr>
        <w:t>, correo electrónico</w:t>
      </w:r>
      <w:r w:rsidR="00E373A6" w:rsidRPr="00346CB6">
        <w:rPr>
          <w:rFonts w:ascii="Times New Roman" w:hAnsi="Times New Roman" w:cs="Times New Roman"/>
        </w:rPr>
        <w:t xml:space="preserve"> (92</w:t>
      </w:r>
      <w:r w:rsidRPr="00346CB6">
        <w:rPr>
          <w:rFonts w:ascii="Times New Roman" w:hAnsi="Times New Roman" w:cs="Times New Roman"/>
        </w:rPr>
        <w:t xml:space="preserve"> </w:t>
      </w:r>
      <w:r w:rsidR="00E373A6" w:rsidRPr="00346CB6">
        <w:rPr>
          <w:rFonts w:ascii="Times New Roman" w:hAnsi="Times New Roman" w:cs="Times New Roman"/>
        </w:rPr>
        <w:t>%)</w:t>
      </w:r>
      <w:r w:rsidR="00571808" w:rsidRPr="00346CB6">
        <w:rPr>
          <w:rFonts w:ascii="Times New Roman" w:hAnsi="Times New Roman" w:cs="Times New Roman"/>
        </w:rPr>
        <w:t>, plataformas de gestión del aprendizaje</w:t>
      </w:r>
      <w:r w:rsidR="00E373A6" w:rsidRPr="00346CB6">
        <w:rPr>
          <w:rFonts w:ascii="Times New Roman" w:hAnsi="Times New Roman" w:cs="Times New Roman"/>
        </w:rPr>
        <w:t xml:space="preserve"> (88.2</w:t>
      </w:r>
      <w:r w:rsidRPr="00346CB6">
        <w:rPr>
          <w:rFonts w:ascii="Times New Roman" w:hAnsi="Times New Roman" w:cs="Times New Roman"/>
        </w:rPr>
        <w:t xml:space="preserve"> </w:t>
      </w:r>
      <w:r w:rsidR="00E373A6" w:rsidRPr="00346CB6">
        <w:rPr>
          <w:rFonts w:ascii="Times New Roman" w:hAnsi="Times New Roman" w:cs="Times New Roman"/>
        </w:rPr>
        <w:t>%)</w:t>
      </w:r>
      <w:r w:rsidR="00571808" w:rsidRPr="00346CB6">
        <w:rPr>
          <w:rFonts w:ascii="Times New Roman" w:hAnsi="Times New Roman" w:cs="Times New Roman"/>
        </w:rPr>
        <w:t>, foros</w:t>
      </w:r>
      <w:r w:rsidR="00E373A6" w:rsidRPr="00346CB6">
        <w:rPr>
          <w:rFonts w:ascii="Times New Roman" w:hAnsi="Times New Roman" w:cs="Times New Roman"/>
        </w:rPr>
        <w:t xml:space="preserve"> (84</w:t>
      </w:r>
      <w:r w:rsidRPr="00346CB6">
        <w:rPr>
          <w:rFonts w:ascii="Times New Roman" w:hAnsi="Times New Roman" w:cs="Times New Roman"/>
        </w:rPr>
        <w:t xml:space="preserve"> </w:t>
      </w:r>
      <w:r w:rsidR="00E373A6" w:rsidRPr="00346CB6">
        <w:rPr>
          <w:rFonts w:ascii="Times New Roman" w:hAnsi="Times New Roman" w:cs="Times New Roman"/>
        </w:rPr>
        <w:t>%)</w:t>
      </w:r>
      <w:r w:rsidR="00571808" w:rsidRPr="00346CB6">
        <w:rPr>
          <w:rFonts w:ascii="Times New Roman" w:hAnsi="Times New Roman" w:cs="Times New Roman"/>
        </w:rPr>
        <w:t xml:space="preserve">, chats </w:t>
      </w:r>
      <w:r w:rsidR="00E373A6" w:rsidRPr="00346CB6">
        <w:rPr>
          <w:rFonts w:ascii="Times New Roman" w:hAnsi="Times New Roman" w:cs="Times New Roman"/>
        </w:rPr>
        <w:t>(82.2</w:t>
      </w:r>
      <w:r w:rsidRPr="00346CB6">
        <w:rPr>
          <w:rFonts w:ascii="Times New Roman" w:hAnsi="Times New Roman" w:cs="Times New Roman"/>
        </w:rPr>
        <w:t xml:space="preserve"> </w:t>
      </w:r>
      <w:r w:rsidR="00E373A6" w:rsidRPr="00346CB6">
        <w:rPr>
          <w:rFonts w:ascii="Times New Roman" w:hAnsi="Times New Roman" w:cs="Times New Roman"/>
        </w:rPr>
        <w:t xml:space="preserve">%) </w:t>
      </w:r>
      <w:r w:rsidR="00571808" w:rsidRPr="00346CB6">
        <w:rPr>
          <w:rFonts w:ascii="Times New Roman" w:hAnsi="Times New Roman" w:cs="Times New Roman"/>
        </w:rPr>
        <w:t>y espacios para administrar archivos digitales</w:t>
      </w:r>
      <w:r w:rsidR="00E373A6" w:rsidRPr="00346CB6">
        <w:rPr>
          <w:rFonts w:ascii="Times New Roman" w:hAnsi="Times New Roman" w:cs="Times New Roman"/>
        </w:rPr>
        <w:t xml:space="preserve"> (80.8</w:t>
      </w:r>
      <w:r w:rsidRPr="00346CB6">
        <w:rPr>
          <w:rFonts w:ascii="Times New Roman" w:hAnsi="Times New Roman" w:cs="Times New Roman"/>
        </w:rPr>
        <w:t xml:space="preserve"> </w:t>
      </w:r>
      <w:r w:rsidR="00E373A6" w:rsidRPr="00346CB6">
        <w:rPr>
          <w:rFonts w:ascii="Times New Roman" w:hAnsi="Times New Roman" w:cs="Times New Roman"/>
        </w:rPr>
        <w:t>%)</w:t>
      </w:r>
      <w:r w:rsidR="00571808" w:rsidRPr="00346CB6">
        <w:rPr>
          <w:rFonts w:ascii="Times New Roman" w:hAnsi="Times New Roman" w:cs="Times New Roman"/>
        </w:rPr>
        <w:t>.</w:t>
      </w:r>
      <w:r w:rsidR="00E373A6" w:rsidRPr="00346CB6">
        <w:rPr>
          <w:rFonts w:ascii="Times New Roman" w:hAnsi="Times New Roman" w:cs="Times New Roman"/>
        </w:rPr>
        <w:t xml:space="preserve"> Incluso las herramientas </w:t>
      </w:r>
      <w:r w:rsidR="008C5FAE" w:rsidRPr="00346CB6">
        <w:rPr>
          <w:rFonts w:ascii="Times New Roman" w:hAnsi="Times New Roman" w:cs="Times New Roman"/>
        </w:rPr>
        <w:t>evaluadas en un</w:t>
      </w:r>
      <w:r w:rsidR="00E373A6" w:rsidRPr="00346CB6">
        <w:rPr>
          <w:rFonts w:ascii="Times New Roman" w:hAnsi="Times New Roman" w:cs="Times New Roman"/>
        </w:rPr>
        <w:t xml:space="preserve"> nivel medio como videoconferencias (78.6</w:t>
      </w:r>
      <w:r w:rsidRPr="00346CB6">
        <w:rPr>
          <w:rFonts w:ascii="Times New Roman" w:hAnsi="Times New Roman" w:cs="Times New Roman"/>
        </w:rPr>
        <w:t xml:space="preserve"> </w:t>
      </w:r>
      <w:r w:rsidR="00E373A6" w:rsidRPr="00346CB6">
        <w:rPr>
          <w:rFonts w:ascii="Times New Roman" w:hAnsi="Times New Roman" w:cs="Times New Roman"/>
        </w:rPr>
        <w:t>%) y plataformas de contenido audiovisual (77.4</w:t>
      </w:r>
      <w:r w:rsidRPr="00346CB6">
        <w:rPr>
          <w:rFonts w:ascii="Times New Roman" w:hAnsi="Times New Roman" w:cs="Times New Roman"/>
        </w:rPr>
        <w:t xml:space="preserve"> </w:t>
      </w:r>
      <w:r w:rsidR="00E373A6" w:rsidRPr="00346CB6">
        <w:rPr>
          <w:rFonts w:ascii="Times New Roman" w:hAnsi="Times New Roman" w:cs="Times New Roman"/>
        </w:rPr>
        <w:t>%) son significativas.</w:t>
      </w:r>
      <w:r w:rsidR="002817C3" w:rsidRPr="00346CB6">
        <w:rPr>
          <w:rFonts w:ascii="Times New Roman" w:hAnsi="Times New Roman" w:cs="Times New Roman"/>
        </w:rPr>
        <w:t xml:space="preserve"> </w:t>
      </w:r>
    </w:p>
    <w:p w14:paraId="02376868" w14:textId="7B205E6A" w:rsidR="0010744D" w:rsidRPr="00346CB6" w:rsidRDefault="002817C3" w:rsidP="00346CB6">
      <w:pPr>
        <w:spacing w:line="360" w:lineRule="auto"/>
        <w:ind w:firstLine="708"/>
        <w:jc w:val="both"/>
        <w:rPr>
          <w:rFonts w:ascii="Times New Roman" w:eastAsia="Times New Roman" w:hAnsi="Times New Roman" w:cs="Times New Roman"/>
          <w:color w:val="000000"/>
          <w:sz w:val="20"/>
          <w:szCs w:val="20"/>
          <w:lang w:eastAsia="es-MX"/>
        </w:rPr>
      </w:pPr>
      <w:r w:rsidRPr="00346CB6">
        <w:rPr>
          <w:rFonts w:ascii="Times New Roman" w:hAnsi="Times New Roman" w:cs="Times New Roman"/>
        </w:rPr>
        <w:t xml:space="preserve">Lo que llama nuestra atención es que 11 de las 25 herramientas tecnológicas mencionadas tienen un </w:t>
      </w:r>
      <w:r w:rsidR="00830C4A" w:rsidRPr="00346CB6">
        <w:rPr>
          <w:rFonts w:ascii="Times New Roman" w:hAnsi="Times New Roman" w:cs="Times New Roman"/>
        </w:rPr>
        <w:t xml:space="preserve">nivel de uso y apropiación </w:t>
      </w:r>
      <w:r w:rsidRPr="00346CB6">
        <w:rPr>
          <w:rFonts w:ascii="Times New Roman" w:hAnsi="Times New Roman" w:cs="Times New Roman"/>
        </w:rPr>
        <w:t xml:space="preserve">bajo. </w:t>
      </w:r>
      <w:r w:rsidR="003B57A6" w:rsidRPr="00346CB6">
        <w:rPr>
          <w:rFonts w:ascii="Times New Roman" w:hAnsi="Times New Roman" w:cs="Times New Roman"/>
        </w:rPr>
        <w:t>Por ejemplo, s</w:t>
      </w:r>
      <w:r w:rsidR="00E373A6" w:rsidRPr="00346CB6">
        <w:rPr>
          <w:rFonts w:ascii="Times New Roman" w:eastAsia="Times New Roman" w:hAnsi="Times New Roman" w:cs="Times New Roman"/>
          <w:color w:val="000000"/>
          <w:szCs w:val="20"/>
          <w:lang w:eastAsia="es-MX"/>
        </w:rPr>
        <w:t>istemas de gestión de contenido</w:t>
      </w:r>
      <w:r w:rsidR="00830C4A" w:rsidRPr="00346CB6">
        <w:rPr>
          <w:rFonts w:ascii="Times New Roman" w:eastAsia="Times New Roman" w:hAnsi="Times New Roman" w:cs="Times New Roman"/>
          <w:color w:val="000000"/>
          <w:szCs w:val="20"/>
          <w:lang w:eastAsia="es-MX"/>
        </w:rPr>
        <w:t xml:space="preserve"> (49.2</w:t>
      </w:r>
      <w:r w:rsidR="003B57A6" w:rsidRPr="00346CB6">
        <w:rPr>
          <w:rFonts w:ascii="Times New Roman" w:eastAsia="Times New Roman" w:hAnsi="Times New Roman" w:cs="Times New Roman"/>
          <w:color w:val="000000"/>
          <w:szCs w:val="20"/>
          <w:lang w:eastAsia="es-MX"/>
        </w:rPr>
        <w:t xml:space="preserve"> </w:t>
      </w:r>
      <w:r w:rsidR="00830C4A" w:rsidRPr="00346CB6">
        <w:rPr>
          <w:rFonts w:ascii="Times New Roman" w:eastAsia="Times New Roman" w:hAnsi="Times New Roman" w:cs="Times New Roman"/>
          <w:color w:val="000000"/>
          <w:szCs w:val="20"/>
          <w:lang w:eastAsia="es-MX"/>
        </w:rPr>
        <w:t>%)</w:t>
      </w:r>
      <w:r w:rsidR="00E373A6" w:rsidRPr="00346CB6">
        <w:rPr>
          <w:rFonts w:ascii="Times New Roman" w:eastAsia="Times New Roman" w:hAnsi="Times New Roman" w:cs="Times New Roman"/>
          <w:color w:val="000000"/>
          <w:szCs w:val="20"/>
          <w:lang w:eastAsia="es-MX"/>
        </w:rPr>
        <w:t>, herramientas de captura de pantalla</w:t>
      </w:r>
      <w:r w:rsidR="00830C4A" w:rsidRPr="00346CB6">
        <w:rPr>
          <w:rFonts w:ascii="Times New Roman" w:eastAsia="Times New Roman" w:hAnsi="Times New Roman" w:cs="Times New Roman"/>
          <w:color w:val="000000"/>
          <w:szCs w:val="20"/>
          <w:lang w:eastAsia="es-MX"/>
        </w:rPr>
        <w:t xml:space="preserve"> (48.8</w:t>
      </w:r>
      <w:r w:rsidR="003B57A6" w:rsidRPr="00346CB6">
        <w:rPr>
          <w:rFonts w:ascii="Times New Roman" w:eastAsia="Times New Roman" w:hAnsi="Times New Roman" w:cs="Times New Roman"/>
          <w:color w:val="000000"/>
          <w:szCs w:val="20"/>
          <w:lang w:eastAsia="es-MX"/>
        </w:rPr>
        <w:t xml:space="preserve"> </w:t>
      </w:r>
      <w:r w:rsidR="00830C4A" w:rsidRPr="00346CB6">
        <w:rPr>
          <w:rFonts w:ascii="Times New Roman" w:eastAsia="Times New Roman" w:hAnsi="Times New Roman" w:cs="Times New Roman"/>
          <w:color w:val="000000"/>
          <w:szCs w:val="20"/>
          <w:lang w:eastAsia="es-MX"/>
        </w:rPr>
        <w:t>%)</w:t>
      </w:r>
      <w:r w:rsidR="00E373A6" w:rsidRPr="00346CB6">
        <w:rPr>
          <w:rFonts w:ascii="Times New Roman" w:eastAsia="Times New Roman" w:hAnsi="Times New Roman" w:cs="Times New Roman"/>
          <w:color w:val="000000"/>
          <w:szCs w:val="20"/>
          <w:lang w:eastAsia="es-MX"/>
        </w:rPr>
        <w:t>, herramientas de organización de notas</w:t>
      </w:r>
      <w:r w:rsidR="00830C4A" w:rsidRPr="00346CB6">
        <w:rPr>
          <w:rFonts w:ascii="Times New Roman" w:eastAsia="Times New Roman" w:hAnsi="Times New Roman" w:cs="Times New Roman"/>
          <w:color w:val="000000"/>
          <w:szCs w:val="20"/>
          <w:lang w:eastAsia="es-MX"/>
        </w:rPr>
        <w:t xml:space="preserve"> (47.6</w:t>
      </w:r>
      <w:r w:rsidR="003B57A6" w:rsidRPr="00346CB6">
        <w:rPr>
          <w:rFonts w:ascii="Times New Roman" w:eastAsia="Times New Roman" w:hAnsi="Times New Roman" w:cs="Times New Roman"/>
          <w:color w:val="000000"/>
          <w:szCs w:val="20"/>
          <w:lang w:eastAsia="es-MX"/>
        </w:rPr>
        <w:t xml:space="preserve"> </w:t>
      </w:r>
      <w:r w:rsidR="00830C4A" w:rsidRPr="00346CB6">
        <w:rPr>
          <w:rFonts w:ascii="Times New Roman" w:eastAsia="Times New Roman" w:hAnsi="Times New Roman" w:cs="Times New Roman"/>
          <w:color w:val="000000"/>
          <w:szCs w:val="20"/>
          <w:lang w:eastAsia="es-MX"/>
        </w:rPr>
        <w:t>%)</w:t>
      </w:r>
      <w:r w:rsidR="00E373A6" w:rsidRPr="00346CB6">
        <w:rPr>
          <w:rFonts w:ascii="Times New Roman" w:eastAsia="Times New Roman" w:hAnsi="Times New Roman" w:cs="Times New Roman"/>
          <w:color w:val="000000"/>
          <w:szCs w:val="20"/>
          <w:lang w:eastAsia="es-MX"/>
        </w:rPr>
        <w:t xml:space="preserve">, </w:t>
      </w:r>
      <w:r w:rsidR="0010744D" w:rsidRPr="00346CB6">
        <w:rPr>
          <w:rFonts w:ascii="Times New Roman" w:eastAsia="Times New Roman" w:hAnsi="Times New Roman" w:cs="Times New Roman"/>
          <w:color w:val="000000"/>
          <w:szCs w:val="20"/>
          <w:lang w:eastAsia="es-MX"/>
        </w:rPr>
        <w:t>editores de imágenes (42.2</w:t>
      </w:r>
      <w:r w:rsidR="003B57A6" w:rsidRPr="00346CB6">
        <w:rPr>
          <w:rFonts w:ascii="Times New Roman" w:eastAsia="Times New Roman" w:hAnsi="Times New Roman" w:cs="Times New Roman"/>
          <w:color w:val="000000"/>
          <w:szCs w:val="20"/>
          <w:lang w:eastAsia="es-MX"/>
        </w:rPr>
        <w:t xml:space="preserve"> </w:t>
      </w:r>
      <w:r w:rsidR="0010744D" w:rsidRPr="00346CB6">
        <w:rPr>
          <w:rFonts w:ascii="Times New Roman" w:eastAsia="Times New Roman" w:hAnsi="Times New Roman" w:cs="Times New Roman"/>
          <w:color w:val="000000"/>
          <w:szCs w:val="20"/>
          <w:lang w:eastAsia="es-MX"/>
        </w:rPr>
        <w:t xml:space="preserve">%), </w:t>
      </w:r>
      <w:r w:rsidR="00E373A6" w:rsidRPr="00346CB6">
        <w:rPr>
          <w:rFonts w:ascii="Times New Roman" w:eastAsia="Times New Roman" w:hAnsi="Times New Roman" w:cs="Times New Roman"/>
          <w:color w:val="000000"/>
          <w:szCs w:val="20"/>
          <w:lang w:eastAsia="es-MX"/>
        </w:rPr>
        <w:t>herramientas de gestión de fuentes y revisión de citaciones</w:t>
      </w:r>
      <w:r w:rsidR="00830C4A" w:rsidRPr="00346CB6">
        <w:rPr>
          <w:rFonts w:ascii="Times New Roman" w:eastAsia="Times New Roman" w:hAnsi="Times New Roman" w:cs="Times New Roman"/>
          <w:color w:val="000000"/>
          <w:szCs w:val="20"/>
          <w:lang w:eastAsia="es-MX"/>
        </w:rPr>
        <w:t xml:space="preserve"> (3</w:t>
      </w:r>
      <w:r w:rsidR="0010744D" w:rsidRPr="00346CB6">
        <w:rPr>
          <w:rFonts w:ascii="Times New Roman" w:eastAsia="Times New Roman" w:hAnsi="Times New Roman" w:cs="Times New Roman"/>
          <w:color w:val="000000"/>
          <w:szCs w:val="20"/>
          <w:lang w:eastAsia="es-MX"/>
        </w:rPr>
        <w:t>8</w:t>
      </w:r>
      <w:r w:rsidR="003B57A6" w:rsidRPr="00346CB6">
        <w:rPr>
          <w:rFonts w:ascii="Times New Roman" w:eastAsia="Times New Roman" w:hAnsi="Times New Roman" w:cs="Times New Roman"/>
          <w:color w:val="000000"/>
          <w:szCs w:val="20"/>
          <w:lang w:eastAsia="es-MX"/>
        </w:rPr>
        <w:t xml:space="preserve"> </w:t>
      </w:r>
      <w:r w:rsidR="0010744D" w:rsidRPr="00346CB6">
        <w:rPr>
          <w:rFonts w:ascii="Times New Roman" w:eastAsia="Times New Roman" w:hAnsi="Times New Roman" w:cs="Times New Roman"/>
          <w:color w:val="000000"/>
          <w:szCs w:val="20"/>
          <w:lang w:eastAsia="es-MX"/>
        </w:rPr>
        <w:t>%)</w:t>
      </w:r>
      <w:r w:rsidR="00E373A6" w:rsidRPr="00346CB6">
        <w:rPr>
          <w:rFonts w:ascii="Times New Roman" w:eastAsia="Times New Roman" w:hAnsi="Times New Roman" w:cs="Times New Roman"/>
          <w:color w:val="000000"/>
          <w:szCs w:val="20"/>
          <w:lang w:eastAsia="es-MX"/>
        </w:rPr>
        <w:t>, editores de video</w:t>
      </w:r>
      <w:r w:rsidR="0010744D" w:rsidRPr="00346CB6">
        <w:rPr>
          <w:rFonts w:ascii="Times New Roman" w:eastAsia="Times New Roman" w:hAnsi="Times New Roman" w:cs="Times New Roman"/>
          <w:color w:val="000000"/>
          <w:szCs w:val="20"/>
          <w:lang w:eastAsia="es-MX"/>
        </w:rPr>
        <w:t xml:space="preserve"> (37.8</w:t>
      </w:r>
      <w:r w:rsidR="003B57A6" w:rsidRPr="00346CB6">
        <w:rPr>
          <w:rFonts w:ascii="Times New Roman" w:eastAsia="Times New Roman" w:hAnsi="Times New Roman" w:cs="Times New Roman"/>
          <w:color w:val="000000"/>
          <w:szCs w:val="20"/>
          <w:lang w:eastAsia="es-MX"/>
        </w:rPr>
        <w:t xml:space="preserve"> </w:t>
      </w:r>
      <w:r w:rsidR="0010744D" w:rsidRPr="00346CB6">
        <w:rPr>
          <w:rFonts w:ascii="Times New Roman" w:eastAsia="Times New Roman" w:hAnsi="Times New Roman" w:cs="Times New Roman"/>
          <w:color w:val="000000"/>
          <w:szCs w:val="20"/>
          <w:lang w:eastAsia="es-MX"/>
        </w:rPr>
        <w:t>%)</w:t>
      </w:r>
      <w:r w:rsidR="00E373A6" w:rsidRPr="00346CB6">
        <w:rPr>
          <w:rFonts w:ascii="Times New Roman" w:eastAsia="Times New Roman" w:hAnsi="Times New Roman" w:cs="Times New Roman"/>
          <w:color w:val="000000"/>
          <w:szCs w:val="20"/>
          <w:lang w:eastAsia="es-MX"/>
        </w:rPr>
        <w:t>,</w:t>
      </w:r>
      <w:r w:rsidR="0010744D" w:rsidRPr="00346CB6">
        <w:rPr>
          <w:rFonts w:ascii="Times New Roman" w:eastAsia="Times New Roman" w:hAnsi="Times New Roman" w:cs="Times New Roman"/>
          <w:color w:val="000000"/>
          <w:szCs w:val="20"/>
          <w:lang w:eastAsia="es-MX"/>
        </w:rPr>
        <w:t xml:space="preserve"> m</w:t>
      </w:r>
      <w:r w:rsidR="00E373A6" w:rsidRPr="00346CB6">
        <w:rPr>
          <w:rFonts w:ascii="Times New Roman" w:eastAsia="Times New Roman" w:hAnsi="Times New Roman" w:cs="Times New Roman"/>
          <w:color w:val="000000"/>
          <w:szCs w:val="20"/>
          <w:lang w:eastAsia="es-MX"/>
        </w:rPr>
        <w:t>arcadores sociales</w:t>
      </w:r>
      <w:r w:rsidR="0010744D" w:rsidRPr="00346CB6">
        <w:rPr>
          <w:rFonts w:ascii="Times New Roman" w:eastAsia="Times New Roman" w:hAnsi="Times New Roman" w:cs="Times New Roman"/>
          <w:color w:val="000000"/>
          <w:szCs w:val="20"/>
          <w:lang w:eastAsia="es-MX"/>
        </w:rPr>
        <w:t xml:space="preserve"> (37.8</w:t>
      </w:r>
      <w:r w:rsidR="003B57A6" w:rsidRPr="00346CB6">
        <w:rPr>
          <w:rFonts w:ascii="Times New Roman" w:eastAsia="Times New Roman" w:hAnsi="Times New Roman" w:cs="Times New Roman"/>
          <w:color w:val="000000"/>
          <w:szCs w:val="20"/>
          <w:lang w:eastAsia="es-MX"/>
        </w:rPr>
        <w:t> </w:t>
      </w:r>
      <w:r w:rsidR="0010744D" w:rsidRPr="00346CB6">
        <w:rPr>
          <w:rFonts w:ascii="Times New Roman" w:eastAsia="Times New Roman" w:hAnsi="Times New Roman" w:cs="Times New Roman"/>
          <w:color w:val="000000"/>
          <w:szCs w:val="20"/>
          <w:lang w:eastAsia="es-MX"/>
        </w:rPr>
        <w:t>%)</w:t>
      </w:r>
      <w:r w:rsidR="00E373A6" w:rsidRPr="00346CB6">
        <w:rPr>
          <w:rFonts w:ascii="Times New Roman" w:eastAsia="Times New Roman" w:hAnsi="Times New Roman" w:cs="Times New Roman"/>
          <w:color w:val="000000"/>
          <w:szCs w:val="20"/>
          <w:lang w:eastAsia="es-MX"/>
        </w:rPr>
        <w:t>, lectores de RSS</w:t>
      </w:r>
      <w:r w:rsidR="0010744D" w:rsidRPr="00346CB6">
        <w:rPr>
          <w:rFonts w:ascii="Times New Roman" w:eastAsia="Times New Roman" w:hAnsi="Times New Roman" w:cs="Times New Roman"/>
          <w:color w:val="000000"/>
          <w:szCs w:val="20"/>
          <w:lang w:eastAsia="es-MX"/>
        </w:rPr>
        <w:t xml:space="preserve"> (35.6</w:t>
      </w:r>
      <w:r w:rsidR="003B57A6" w:rsidRPr="00346CB6">
        <w:rPr>
          <w:rFonts w:ascii="Times New Roman" w:eastAsia="Times New Roman" w:hAnsi="Times New Roman" w:cs="Times New Roman"/>
          <w:color w:val="000000"/>
          <w:szCs w:val="20"/>
          <w:lang w:eastAsia="es-MX"/>
        </w:rPr>
        <w:t xml:space="preserve"> </w:t>
      </w:r>
      <w:r w:rsidR="0010744D" w:rsidRPr="00346CB6">
        <w:rPr>
          <w:rFonts w:ascii="Times New Roman" w:eastAsia="Times New Roman" w:hAnsi="Times New Roman" w:cs="Times New Roman"/>
          <w:color w:val="000000"/>
          <w:szCs w:val="20"/>
          <w:lang w:eastAsia="es-MX"/>
        </w:rPr>
        <w:t>%)</w:t>
      </w:r>
      <w:r w:rsidR="00E373A6" w:rsidRPr="00346CB6">
        <w:rPr>
          <w:rFonts w:ascii="Times New Roman" w:eastAsia="Times New Roman" w:hAnsi="Times New Roman" w:cs="Times New Roman"/>
          <w:color w:val="000000"/>
          <w:szCs w:val="20"/>
          <w:lang w:eastAsia="es-MX"/>
        </w:rPr>
        <w:t>, sistemas de respuesta en tiempo real</w:t>
      </w:r>
      <w:r w:rsidR="0010744D" w:rsidRPr="00346CB6">
        <w:rPr>
          <w:rFonts w:ascii="Times New Roman" w:eastAsia="Times New Roman" w:hAnsi="Times New Roman" w:cs="Times New Roman"/>
          <w:color w:val="000000"/>
          <w:szCs w:val="20"/>
          <w:lang w:eastAsia="es-MX"/>
        </w:rPr>
        <w:t xml:space="preserve"> (34.8</w:t>
      </w:r>
      <w:r w:rsidR="003B57A6" w:rsidRPr="00346CB6">
        <w:rPr>
          <w:rFonts w:ascii="Times New Roman" w:eastAsia="Times New Roman" w:hAnsi="Times New Roman" w:cs="Times New Roman"/>
          <w:color w:val="000000"/>
          <w:szCs w:val="20"/>
          <w:lang w:eastAsia="es-MX"/>
        </w:rPr>
        <w:t xml:space="preserve"> </w:t>
      </w:r>
      <w:r w:rsidR="0010744D" w:rsidRPr="00346CB6">
        <w:rPr>
          <w:rFonts w:ascii="Times New Roman" w:eastAsia="Times New Roman" w:hAnsi="Times New Roman" w:cs="Times New Roman"/>
          <w:color w:val="000000"/>
          <w:szCs w:val="20"/>
          <w:lang w:eastAsia="es-MX"/>
        </w:rPr>
        <w:t>%)</w:t>
      </w:r>
      <w:r w:rsidR="00E373A6" w:rsidRPr="00346CB6">
        <w:rPr>
          <w:rFonts w:ascii="Times New Roman" w:eastAsia="Times New Roman" w:hAnsi="Times New Roman" w:cs="Times New Roman"/>
          <w:color w:val="000000"/>
          <w:szCs w:val="20"/>
          <w:lang w:eastAsia="es-MX"/>
        </w:rPr>
        <w:t>, editores de audio</w:t>
      </w:r>
      <w:r w:rsidR="0010744D" w:rsidRPr="00346CB6">
        <w:rPr>
          <w:rFonts w:ascii="Times New Roman" w:eastAsia="Times New Roman" w:hAnsi="Times New Roman" w:cs="Times New Roman"/>
          <w:color w:val="000000"/>
          <w:szCs w:val="20"/>
          <w:lang w:eastAsia="es-MX"/>
        </w:rPr>
        <w:t xml:space="preserve"> (30</w:t>
      </w:r>
      <w:r w:rsidR="003B57A6" w:rsidRPr="00346CB6">
        <w:rPr>
          <w:rFonts w:ascii="Times New Roman" w:eastAsia="Times New Roman" w:hAnsi="Times New Roman" w:cs="Times New Roman"/>
          <w:color w:val="000000"/>
          <w:szCs w:val="20"/>
          <w:lang w:eastAsia="es-MX"/>
        </w:rPr>
        <w:t xml:space="preserve"> </w:t>
      </w:r>
      <w:r w:rsidR="0010744D" w:rsidRPr="00346CB6">
        <w:rPr>
          <w:rFonts w:ascii="Times New Roman" w:eastAsia="Times New Roman" w:hAnsi="Times New Roman" w:cs="Times New Roman"/>
          <w:color w:val="000000"/>
          <w:szCs w:val="20"/>
          <w:lang w:eastAsia="es-MX"/>
        </w:rPr>
        <w:t>%)</w:t>
      </w:r>
      <w:r w:rsidR="001C08EE" w:rsidRPr="00346CB6">
        <w:rPr>
          <w:rFonts w:ascii="Times New Roman" w:eastAsia="Times New Roman" w:hAnsi="Times New Roman" w:cs="Times New Roman"/>
          <w:color w:val="000000"/>
          <w:sz w:val="20"/>
          <w:szCs w:val="20"/>
          <w:lang w:eastAsia="es-MX"/>
        </w:rPr>
        <w:t xml:space="preserve">. </w:t>
      </w:r>
    </w:p>
    <w:p w14:paraId="22ACFF34" w14:textId="76E19207" w:rsidR="00485CD4" w:rsidRPr="00346CB6" w:rsidRDefault="003B57A6" w:rsidP="00346CB6">
      <w:pPr>
        <w:spacing w:line="360" w:lineRule="auto"/>
        <w:ind w:firstLine="708"/>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szCs w:val="20"/>
          <w:lang w:eastAsia="es-MX"/>
        </w:rPr>
        <w:lastRenderedPageBreak/>
        <w:t>Por otra parte, n</w:t>
      </w:r>
      <w:r w:rsidR="001C08EE" w:rsidRPr="00346CB6">
        <w:rPr>
          <w:rFonts w:ascii="Times New Roman" w:eastAsia="Times New Roman" w:hAnsi="Times New Roman" w:cs="Times New Roman"/>
          <w:color w:val="000000"/>
          <w:szCs w:val="20"/>
          <w:lang w:eastAsia="es-MX"/>
        </w:rPr>
        <w:t xml:space="preserve">os preocupan </w:t>
      </w:r>
      <w:r w:rsidR="002817C3" w:rsidRPr="00346CB6">
        <w:rPr>
          <w:rFonts w:ascii="Times New Roman" w:hAnsi="Times New Roman" w:cs="Times New Roman"/>
        </w:rPr>
        <w:t xml:space="preserve">las </w:t>
      </w:r>
      <w:r w:rsidR="002817C3" w:rsidRPr="00346CB6">
        <w:rPr>
          <w:rFonts w:ascii="Times New Roman" w:eastAsia="Times New Roman" w:hAnsi="Times New Roman" w:cs="Times New Roman"/>
          <w:color w:val="000000"/>
          <w:lang w:eastAsia="es-MX"/>
        </w:rPr>
        <w:t>herramientas de detección de coincidencias</w:t>
      </w:r>
      <w:r w:rsidR="00CB622A" w:rsidRPr="00346CB6">
        <w:rPr>
          <w:rFonts w:ascii="Times New Roman" w:eastAsia="Times New Roman" w:hAnsi="Times New Roman" w:cs="Times New Roman"/>
          <w:color w:val="000000"/>
          <w:lang w:eastAsia="es-MX"/>
        </w:rPr>
        <w:t xml:space="preserve"> </w:t>
      </w:r>
      <w:r w:rsidR="0010744D" w:rsidRPr="00346CB6">
        <w:rPr>
          <w:rFonts w:ascii="Times New Roman" w:eastAsia="Times New Roman" w:hAnsi="Times New Roman" w:cs="Times New Roman"/>
          <w:color w:val="000000"/>
          <w:lang w:eastAsia="es-MX"/>
        </w:rPr>
        <w:t>(25.6</w:t>
      </w:r>
      <w:r w:rsidRPr="00346CB6">
        <w:rPr>
          <w:rFonts w:ascii="Times New Roman" w:eastAsia="Times New Roman" w:hAnsi="Times New Roman" w:cs="Times New Roman"/>
          <w:color w:val="000000"/>
          <w:lang w:eastAsia="es-MX"/>
        </w:rPr>
        <w:t> </w:t>
      </w:r>
      <w:r w:rsidR="0010744D" w:rsidRPr="00346CB6">
        <w:rPr>
          <w:rFonts w:ascii="Times New Roman" w:eastAsia="Times New Roman" w:hAnsi="Times New Roman" w:cs="Times New Roman"/>
          <w:color w:val="000000"/>
          <w:lang w:eastAsia="es-MX"/>
        </w:rPr>
        <w:t>%)</w:t>
      </w:r>
      <w:r w:rsidR="008C5FAE" w:rsidRPr="00346CB6">
        <w:rPr>
          <w:rFonts w:ascii="Times New Roman" w:eastAsia="Times New Roman" w:hAnsi="Times New Roman" w:cs="Times New Roman"/>
          <w:color w:val="000000"/>
          <w:lang w:eastAsia="es-MX"/>
        </w:rPr>
        <w:t xml:space="preserve"> debido a</w:t>
      </w:r>
      <w:r w:rsidR="0010744D" w:rsidRPr="00346CB6">
        <w:rPr>
          <w:rFonts w:ascii="Times New Roman" w:eastAsia="Times New Roman" w:hAnsi="Times New Roman" w:cs="Times New Roman"/>
          <w:color w:val="000000"/>
          <w:lang w:eastAsia="es-MX"/>
        </w:rPr>
        <w:t xml:space="preserve"> </w:t>
      </w:r>
      <w:r w:rsidR="002817C3" w:rsidRPr="00346CB6">
        <w:rPr>
          <w:rFonts w:ascii="Times New Roman" w:eastAsia="Times New Roman" w:hAnsi="Times New Roman" w:cs="Times New Roman"/>
          <w:color w:val="000000"/>
          <w:lang w:eastAsia="es-MX"/>
        </w:rPr>
        <w:t>la gran cantidad y facilidad que tienen los estudiantes para plagiar información de internet</w:t>
      </w:r>
      <w:r w:rsidRPr="00346CB6">
        <w:rPr>
          <w:rFonts w:ascii="Times New Roman" w:eastAsia="Times New Roman" w:hAnsi="Times New Roman" w:cs="Times New Roman"/>
          <w:color w:val="000000"/>
          <w:lang w:eastAsia="es-MX"/>
        </w:rPr>
        <w:t xml:space="preserve">, en especial si se considera que </w:t>
      </w:r>
      <w:r w:rsidR="00033AF1" w:rsidRPr="00346CB6">
        <w:rPr>
          <w:rFonts w:ascii="Times New Roman" w:eastAsia="Times New Roman" w:hAnsi="Times New Roman" w:cs="Times New Roman"/>
          <w:color w:val="000000"/>
          <w:lang w:eastAsia="es-MX"/>
        </w:rPr>
        <w:t>los estudiantes tienen actitudes positivas hacia el plagio</w:t>
      </w:r>
      <w:r w:rsidR="00C27500" w:rsidRPr="00346CB6">
        <w:rPr>
          <w:rFonts w:ascii="Times New Roman" w:eastAsia="Times New Roman" w:hAnsi="Times New Roman" w:cs="Times New Roman"/>
          <w:color w:val="000000"/>
          <w:lang w:eastAsia="es-MX"/>
        </w:rPr>
        <w:t xml:space="preserve"> (80</w:t>
      </w:r>
      <w:r w:rsidRPr="00346CB6">
        <w:rPr>
          <w:rFonts w:ascii="Times New Roman" w:eastAsia="Times New Roman" w:hAnsi="Times New Roman" w:cs="Times New Roman"/>
          <w:color w:val="000000"/>
          <w:lang w:eastAsia="es-MX"/>
        </w:rPr>
        <w:t xml:space="preserve"> </w:t>
      </w:r>
      <w:r w:rsidR="00C27500" w:rsidRPr="00346CB6">
        <w:rPr>
          <w:rFonts w:ascii="Times New Roman" w:eastAsia="Times New Roman" w:hAnsi="Times New Roman" w:cs="Times New Roman"/>
          <w:color w:val="000000"/>
          <w:lang w:eastAsia="es-MX"/>
        </w:rPr>
        <w:t xml:space="preserve">%) </w:t>
      </w:r>
      <w:r w:rsidR="00C27500" w:rsidRPr="00346CB6">
        <w:rPr>
          <w:rFonts w:ascii="Times New Roman" w:eastAsia="Times New Roman" w:hAnsi="Times New Roman" w:cs="Times New Roman"/>
          <w:color w:val="000000"/>
          <w:lang w:eastAsia="es-MX"/>
        </w:rPr>
        <w:fldChar w:fldCharType="begin"/>
      </w:r>
      <w:r w:rsidR="00B02068" w:rsidRPr="00346CB6">
        <w:rPr>
          <w:rFonts w:ascii="Times New Roman" w:eastAsia="Times New Roman" w:hAnsi="Times New Roman" w:cs="Times New Roman"/>
          <w:color w:val="000000"/>
          <w:lang w:eastAsia="es-MX"/>
        </w:rPr>
        <w:instrText xml:space="preserve"> ADDIN ZOTERO_ITEM CSL_CITATION {"citationID":"lYaxVS84","properties":{"formattedCitation":"(Moreno &amp; Reyes, 2023)","plainCitation":"(Moreno &amp; Reyes, 2023)","dontUpdate":true,"noteIndex":0},"citationItems":[{"id":"RYZSOT40/eNjOvrtJ","uris":["http://zotero.org/users/local/B0iJjb3g/items/9NMCCXCA"],"itemData":{"id":2664,"type":"article-journal","abstract":"Resumen\n\t\t\t\t\tLa presente investigación tuvo como propósito medir la actitud de los estudiantes hacia el plagio. El diseño de la investigación es de enfoque cuantitativo con alcance del tipo correlacional. La muestra fue de 129 estudiantes de nivel superior, de primer semestre de la materia de introducción a la programación. Se consideró la evaluación y aplicación de un instrumento basado en la Teoría del Comportamiento Planeado, compuesto por tres factores: las actitudes positivas, las negativas y las normas subjetivas. Se hizo la prueba de validez y fiabilidad al instrumento, obteniendo valores aceptables (&gt;.70). En los resultados, se identifica que alrededor de un 50% de los estudiantes pueden incurrir en el plagio o realizar un plagio intencional. A un 28% no le es indiferente la idea de dar dinero por la obtención de una tarea o evidencia de aprendizaje. Se identifica la relación entre los factores normas subjetivas (presión social) y la actitud positiva hacia el plagio. El plagio es un comportamiento que tiene un impacto educativo, profesional, económico y social, por lo tanto, es necesaria la educación en valores que garantice la calidad, fomentado la honestidad y uso adecuado y responsable de las TIC.","container-title":"Edutec. Revista Electrónica de Tecnología Educativa","DOI":"10.21556/edutec.2023.83.2687","ISSN":"1135-9250","issue":"83","language":"es","license":"Derechos de autor 2023 Edutec. Revista Electrónica de Tecnología Educativa","note":"number: 83","page":"87-103","source":"www.edutec.es","title":"Actitudes hacia el plagio en estudiantes de Introducción a la Programación: Un caso de estudio","title-short":"Actitudes hacia el plagio en estudiantes de Introducción a la Programación","author":[{"family":"Moreno","given":"Laura Alicia Hernández"},{"family":"Reyes","given":"Hugo Moreno"}],"issued":{"date-parts":[["2023",3,20]]}}}],"schema":"https://github.com/citation-style-language/schema/raw/master/csl-citation.json"} </w:instrText>
      </w:r>
      <w:r w:rsidR="00C27500" w:rsidRPr="00346CB6">
        <w:rPr>
          <w:rFonts w:ascii="Times New Roman" w:eastAsia="Times New Roman" w:hAnsi="Times New Roman" w:cs="Times New Roman"/>
          <w:color w:val="000000"/>
          <w:lang w:eastAsia="es-MX"/>
        </w:rPr>
        <w:fldChar w:fldCharType="separate"/>
      </w:r>
      <w:r w:rsidR="006F5D19" w:rsidRPr="00346CB6">
        <w:rPr>
          <w:rFonts w:ascii="Times New Roman" w:hAnsi="Times New Roman" w:cs="Times New Roman"/>
        </w:rPr>
        <w:t>(</w:t>
      </w:r>
      <w:r w:rsidR="002647D9" w:rsidRPr="00346CB6">
        <w:rPr>
          <w:rFonts w:ascii="Times New Roman" w:hAnsi="Times New Roman" w:cs="Times New Roman"/>
          <w:lang w:val="en-US"/>
        </w:rPr>
        <w:t>Hernández Moreno y Moreno Reyes</w:t>
      </w:r>
      <w:r w:rsidR="00C27500" w:rsidRPr="00346CB6">
        <w:rPr>
          <w:rFonts w:ascii="Times New Roman" w:hAnsi="Times New Roman" w:cs="Times New Roman"/>
        </w:rPr>
        <w:t>, 2023)</w:t>
      </w:r>
      <w:r w:rsidR="00C27500" w:rsidRPr="00346CB6">
        <w:rPr>
          <w:rFonts w:ascii="Times New Roman" w:eastAsia="Times New Roman" w:hAnsi="Times New Roman" w:cs="Times New Roman"/>
          <w:color w:val="000000"/>
          <w:lang w:eastAsia="es-MX"/>
        </w:rPr>
        <w:fldChar w:fldCharType="end"/>
      </w:r>
      <w:r w:rsidR="00C27500" w:rsidRPr="00346CB6">
        <w:rPr>
          <w:rFonts w:ascii="Times New Roman" w:eastAsia="Times New Roman" w:hAnsi="Times New Roman" w:cs="Times New Roman"/>
          <w:color w:val="000000"/>
          <w:lang w:eastAsia="es-MX"/>
        </w:rPr>
        <w:t xml:space="preserve">. </w:t>
      </w:r>
      <w:r w:rsidR="00485CD4" w:rsidRPr="00346CB6">
        <w:rPr>
          <w:rFonts w:ascii="Times New Roman" w:eastAsia="Times New Roman" w:hAnsi="Times New Roman" w:cs="Times New Roman"/>
          <w:color w:val="000000"/>
          <w:lang w:eastAsia="es-MX"/>
        </w:rPr>
        <w:t>Además, c</w:t>
      </w:r>
      <w:r w:rsidR="00DA26FF" w:rsidRPr="00346CB6">
        <w:rPr>
          <w:rFonts w:ascii="Times New Roman" w:eastAsia="Times New Roman" w:hAnsi="Times New Roman" w:cs="Times New Roman"/>
          <w:color w:val="000000"/>
          <w:lang w:eastAsia="es-MX"/>
        </w:rPr>
        <w:t xml:space="preserve">on la aparición de los </w:t>
      </w:r>
      <w:proofErr w:type="spellStart"/>
      <w:r w:rsidRPr="00346CB6">
        <w:rPr>
          <w:rFonts w:ascii="Times New Roman" w:eastAsia="Times New Roman" w:hAnsi="Times New Roman" w:cs="Times New Roman"/>
          <w:i/>
          <w:iCs/>
          <w:color w:val="000000"/>
          <w:lang w:eastAsia="es-MX"/>
        </w:rPr>
        <w:t>c</w:t>
      </w:r>
      <w:r w:rsidR="00C27500" w:rsidRPr="00346CB6">
        <w:rPr>
          <w:rFonts w:ascii="Times New Roman" w:eastAsia="Times New Roman" w:hAnsi="Times New Roman" w:cs="Times New Roman"/>
          <w:i/>
          <w:iCs/>
          <w:color w:val="000000"/>
          <w:lang w:eastAsia="es-MX"/>
        </w:rPr>
        <w:t>hatb</w:t>
      </w:r>
      <w:r w:rsidR="00033AF1" w:rsidRPr="00346CB6">
        <w:rPr>
          <w:rFonts w:ascii="Times New Roman" w:eastAsia="Times New Roman" w:hAnsi="Times New Roman" w:cs="Times New Roman"/>
          <w:i/>
          <w:iCs/>
          <w:color w:val="000000"/>
          <w:lang w:eastAsia="es-MX"/>
        </w:rPr>
        <w:t>ot</w:t>
      </w:r>
      <w:r w:rsidR="00C27500" w:rsidRPr="00346CB6">
        <w:rPr>
          <w:rFonts w:ascii="Times New Roman" w:eastAsia="Times New Roman" w:hAnsi="Times New Roman" w:cs="Times New Roman"/>
          <w:i/>
          <w:iCs/>
          <w:color w:val="000000"/>
          <w:lang w:eastAsia="es-MX"/>
        </w:rPr>
        <w:t>s</w:t>
      </w:r>
      <w:proofErr w:type="spellEnd"/>
      <w:r w:rsidR="00033AF1" w:rsidRPr="00346CB6">
        <w:rPr>
          <w:rFonts w:ascii="Times New Roman" w:eastAsia="Times New Roman" w:hAnsi="Times New Roman" w:cs="Times New Roman"/>
          <w:color w:val="000000"/>
          <w:lang w:eastAsia="es-MX"/>
        </w:rPr>
        <w:t xml:space="preserve"> </w:t>
      </w:r>
      <w:r w:rsidR="00C27500" w:rsidRPr="00346CB6">
        <w:rPr>
          <w:rFonts w:ascii="Times New Roman" w:eastAsia="Times New Roman" w:hAnsi="Times New Roman" w:cs="Times New Roman"/>
          <w:color w:val="000000"/>
          <w:lang w:eastAsia="es-MX"/>
        </w:rPr>
        <w:t>es muy fácil plagiar</w:t>
      </w:r>
      <w:r w:rsidR="00434CC0" w:rsidRPr="00346CB6">
        <w:rPr>
          <w:rFonts w:ascii="Times New Roman" w:eastAsia="Times New Roman" w:hAnsi="Times New Roman" w:cs="Times New Roman"/>
          <w:color w:val="000000"/>
          <w:lang w:eastAsia="es-MX"/>
        </w:rPr>
        <w:t>.</w:t>
      </w:r>
      <w:r w:rsidR="00C27500" w:rsidRPr="00346CB6">
        <w:rPr>
          <w:rFonts w:ascii="Times New Roman" w:eastAsia="Times New Roman" w:hAnsi="Times New Roman" w:cs="Times New Roman"/>
          <w:color w:val="000000"/>
          <w:lang w:eastAsia="es-MX"/>
        </w:rPr>
        <w:t xml:space="preserve"> </w:t>
      </w:r>
      <w:r w:rsidR="00434CC0" w:rsidRPr="00346CB6">
        <w:rPr>
          <w:rFonts w:ascii="Times New Roman" w:eastAsia="Times New Roman" w:hAnsi="Times New Roman" w:cs="Times New Roman"/>
          <w:color w:val="000000"/>
          <w:lang w:eastAsia="es-MX"/>
        </w:rPr>
        <w:t>E</w:t>
      </w:r>
      <w:r w:rsidR="00C27500" w:rsidRPr="00346CB6">
        <w:rPr>
          <w:rFonts w:ascii="Times New Roman" w:eastAsia="Times New Roman" w:hAnsi="Times New Roman" w:cs="Times New Roman"/>
          <w:color w:val="000000"/>
          <w:lang w:eastAsia="es-MX"/>
        </w:rPr>
        <w:t xml:space="preserve">sto </w:t>
      </w:r>
      <w:r w:rsidR="00434CC0" w:rsidRPr="00346CB6">
        <w:rPr>
          <w:rFonts w:ascii="Times New Roman" w:eastAsia="Times New Roman" w:hAnsi="Times New Roman" w:cs="Times New Roman"/>
          <w:color w:val="000000"/>
          <w:lang w:eastAsia="es-MX"/>
        </w:rPr>
        <w:t xml:space="preserve">significa </w:t>
      </w:r>
      <w:r w:rsidR="00C27500" w:rsidRPr="00346CB6">
        <w:rPr>
          <w:rFonts w:ascii="Times New Roman" w:eastAsia="Times New Roman" w:hAnsi="Times New Roman" w:cs="Times New Roman"/>
          <w:color w:val="000000"/>
          <w:lang w:eastAsia="es-MX"/>
        </w:rPr>
        <w:t xml:space="preserve">que </w:t>
      </w:r>
      <w:r w:rsidR="00C27500" w:rsidRPr="00346CB6">
        <w:rPr>
          <w:rFonts w:ascii="Times New Roman" w:eastAsia="Times New Roman" w:hAnsi="Times New Roman" w:cs="Times New Roman"/>
          <w:i/>
          <w:iCs/>
          <w:color w:val="000000"/>
          <w:lang w:eastAsia="es-MX"/>
        </w:rPr>
        <w:t>software</w:t>
      </w:r>
      <w:r w:rsidR="00C27500" w:rsidRPr="00346CB6">
        <w:rPr>
          <w:rFonts w:ascii="Times New Roman" w:eastAsia="Times New Roman" w:hAnsi="Times New Roman" w:cs="Times New Roman"/>
          <w:color w:val="000000"/>
          <w:lang w:eastAsia="es-MX"/>
        </w:rPr>
        <w:t xml:space="preserve"> como el </w:t>
      </w:r>
      <w:proofErr w:type="spellStart"/>
      <w:r w:rsidR="00C27500" w:rsidRPr="00346CB6">
        <w:rPr>
          <w:rFonts w:ascii="Times New Roman" w:eastAsia="Times New Roman" w:hAnsi="Times New Roman" w:cs="Times New Roman"/>
          <w:color w:val="000000"/>
          <w:lang w:eastAsia="es-MX"/>
        </w:rPr>
        <w:t>Turnitin</w:t>
      </w:r>
      <w:proofErr w:type="spellEnd"/>
      <w:r w:rsidR="00C27500" w:rsidRPr="00346CB6">
        <w:rPr>
          <w:rFonts w:ascii="Times New Roman" w:eastAsia="Times New Roman" w:hAnsi="Times New Roman" w:cs="Times New Roman"/>
          <w:color w:val="000000"/>
          <w:lang w:eastAsia="es-MX"/>
        </w:rPr>
        <w:t xml:space="preserve"> y otros tienen que evolucionar</w:t>
      </w:r>
      <w:r w:rsidR="00434CC0" w:rsidRPr="00346CB6">
        <w:rPr>
          <w:rFonts w:ascii="Times New Roman" w:eastAsia="Times New Roman" w:hAnsi="Times New Roman" w:cs="Times New Roman"/>
          <w:color w:val="000000"/>
          <w:lang w:eastAsia="es-MX"/>
        </w:rPr>
        <w:t>,</w:t>
      </w:r>
      <w:r w:rsidR="00C27500" w:rsidRPr="00346CB6">
        <w:rPr>
          <w:rFonts w:ascii="Times New Roman" w:eastAsia="Times New Roman" w:hAnsi="Times New Roman" w:cs="Times New Roman"/>
          <w:color w:val="000000"/>
          <w:lang w:eastAsia="es-MX"/>
        </w:rPr>
        <w:t xml:space="preserve"> pues todavía muestran deficiencias en relación con la inteligencia artificial </w:t>
      </w:r>
      <w:r w:rsidR="00C27500" w:rsidRPr="00346CB6">
        <w:rPr>
          <w:rFonts w:ascii="Times New Roman" w:eastAsia="Times New Roman" w:hAnsi="Times New Roman" w:cs="Times New Roman"/>
          <w:color w:val="000000"/>
          <w:lang w:eastAsia="es-MX"/>
        </w:rPr>
        <w:fldChar w:fldCharType="begin"/>
      </w:r>
      <w:r w:rsidR="00B02068" w:rsidRPr="00346CB6">
        <w:rPr>
          <w:rFonts w:ascii="Times New Roman" w:eastAsia="Times New Roman" w:hAnsi="Times New Roman" w:cs="Times New Roman"/>
          <w:color w:val="000000"/>
          <w:lang w:eastAsia="es-MX"/>
        </w:rPr>
        <w:instrText xml:space="preserve"> ADDIN ZOTERO_ITEM CSL_CITATION {"citationID":"tOGupKdl","properties":{"formattedCitation":"(Arce, 2023)","plainCitation":"(Arce, 2023)","noteIndex":0},"citationItems":[{"id":"RYZSOT40/EhuWuNIQ","uris":["http://zotero.org/users/local/B0iJjb3g/items/N7EZY2MX"],"itemData":{"id":2667,"type":"article-journal","abstract":"El presente trabajo busca evaluar la utilidad de Turnitin para identificar trabajos realizados por herramientas de Inteligencia Artificial. El diseño fue experimental con dos grupos, uno experimental formado por 50 ensayos creados por ChatGPT y otro control, formado por 50 trabajos de los mismos temas creados por estudiantes de bachillerato. Se contrastaron los índices generales de similitud (IGS), la frecuencia de trabajos en riesgo de plagio (IGS ≥14 %) y la frecuencia trabajos con signos de plagio por copy-paste después de la revisión manual. El IGS promedio resultó ser mayor en los documentos entregados por los estudiantes (33 % vs. 19 % en ChatGPT). Aunque la frecuencia de trabajos en riesgo fue similar, la revisión manual solo pudo detectar el 24 % en aquellos creados por IA, respecto al 56 % de los realizados por los alumnos. Estos resultados plantean interrogantes sobre la utilidad de los programas “antiplagio” ante la nueva ola de herramientas digitales de generación de contenidos que puedan conducir a dilemas ético-legales referidos al derecho de autor, siendo el plagio IA el tema a debatir.\nPALABRAS CLAVE: plagio académico; ciberplagio; inteligencia artificial; herramientas antiplagio; educación.\nArtificial intelligence vs. Turnitin: implications for academic plagiarism\nABSTRACT\nThe objective of this work was to evaluate the usefulness of Turnitin to identify essays written by Artificial Intelligence tools. The methodology used was experimental. The control group was made up of 50 academic essays written by high school students, while the experimental group was made up of 50 essays written by ChatGPT about the same topics. The general similarity indices (IGS), the frequency of works at risk of plagiarism (IGS ≥14%) and the frequency of works with signs of plagiarism by copy-paste detected after manual review were compared. The average IGS was higher in the documents delivered by the students (33% vs. 19% in ChatGPT). The frequency of documents at risk of plagiarism was similar in both groups, but after manual review, only 24% of those created by AI could be detected, compared to 56% of those created by students. These results raise questions about the usefulness of \"anti-plagiarism\" programs in the face of new digital content generation tools that can lead to ethical and legal dilemmas related to copyright, with AI plagiarism being the topic to be debated.\nKEYWORDS: academic plagiarism; cyber plagium; artificial intelligence; anti plagiarism tools; education","container-title":"Revista Cognosis","DOI":"10.33936/cognosis.v8i1.5517","ISSN":"2588-0578","issue":"1","language":"es","license":"Derechos de autor 2023 Dariel Díaz Arce","note":"number: 1","page":"15-26","source":"revistas.utm.edu.ec","title":"Inteligencia artificial vs.Turnitin: implicaciones para el plagio académico","title-short":"Inteligencia artificial vs.Turnitin","volume":"8","author":[{"family":"Arce","given":"Dariel Díaz"}],"issued":{"date-parts":[["2023",1,31]]}}}],"schema":"https://github.com/citation-style-language/schema/raw/master/csl-citation.json"} </w:instrText>
      </w:r>
      <w:r w:rsidR="00C27500" w:rsidRPr="00346CB6">
        <w:rPr>
          <w:rFonts w:ascii="Times New Roman" w:eastAsia="Times New Roman" w:hAnsi="Times New Roman" w:cs="Times New Roman"/>
          <w:color w:val="000000"/>
          <w:lang w:eastAsia="es-MX"/>
        </w:rPr>
        <w:fldChar w:fldCharType="separate"/>
      </w:r>
      <w:r w:rsidR="00C27500" w:rsidRPr="00346CB6">
        <w:rPr>
          <w:rFonts w:ascii="Times New Roman" w:hAnsi="Times New Roman" w:cs="Times New Roman"/>
        </w:rPr>
        <w:t>(</w:t>
      </w:r>
      <w:r w:rsidR="002647D9" w:rsidRPr="00346CB6">
        <w:rPr>
          <w:rFonts w:ascii="Times New Roman" w:hAnsi="Times New Roman" w:cs="Times New Roman"/>
        </w:rPr>
        <w:t xml:space="preserve">Díaz </w:t>
      </w:r>
      <w:r w:rsidR="00C27500" w:rsidRPr="00346CB6">
        <w:rPr>
          <w:rFonts w:ascii="Times New Roman" w:hAnsi="Times New Roman" w:cs="Times New Roman"/>
        </w:rPr>
        <w:t>Arce, 2023)</w:t>
      </w:r>
      <w:r w:rsidR="00C27500" w:rsidRPr="00346CB6">
        <w:rPr>
          <w:rFonts w:ascii="Times New Roman" w:eastAsia="Times New Roman" w:hAnsi="Times New Roman" w:cs="Times New Roman"/>
          <w:color w:val="000000"/>
          <w:lang w:eastAsia="es-MX"/>
        </w:rPr>
        <w:fldChar w:fldCharType="end"/>
      </w:r>
      <w:r w:rsidR="00C27500" w:rsidRPr="00346CB6">
        <w:rPr>
          <w:rFonts w:ascii="Times New Roman" w:eastAsia="Times New Roman" w:hAnsi="Times New Roman" w:cs="Times New Roman"/>
          <w:color w:val="000000"/>
          <w:lang w:eastAsia="es-MX"/>
        </w:rPr>
        <w:t>.</w:t>
      </w:r>
      <w:r w:rsidR="00EA19BD" w:rsidRPr="00346CB6">
        <w:rPr>
          <w:rFonts w:ascii="Times New Roman" w:eastAsia="Times New Roman" w:hAnsi="Times New Roman" w:cs="Times New Roman"/>
          <w:color w:val="000000"/>
          <w:lang w:eastAsia="es-MX"/>
        </w:rPr>
        <w:t xml:space="preserve"> </w:t>
      </w:r>
    </w:p>
    <w:p w14:paraId="61C721D1" w14:textId="3E2EE99E" w:rsidR="00033AF1" w:rsidRPr="00346CB6" w:rsidRDefault="00485CD4" w:rsidP="00346CB6">
      <w:pPr>
        <w:spacing w:line="360" w:lineRule="auto"/>
        <w:ind w:firstLine="708"/>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Lo anterior nos remite a repensar, actualizar</w:t>
      </w:r>
      <w:r w:rsidR="00321B36" w:rsidRPr="00346CB6">
        <w:rPr>
          <w:rFonts w:ascii="Times New Roman" w:eastAsia="Times New Roman" w:hAnsi="Times New Roman" w:cs="Times New Roman"/>
          <w:color w:val="000000"/>
          <w:lang w:eastAsia="es-MX"/>
        </w:rPr>
        <w:t xml:space="preserve"> </w:t>
      </w:r>
      <w:r w:rsidRPr="00346CB6">
        <w:rPr>
          <w:rFonts w:ascii="Times New Roman" w:eastAsia="Times New Roman" w:hAnsi="Times New Roman" w:cs="Times New Roman"/>
          <w:color w:val="000000"/>
          <w:lang w:eastAsia="es-MX"/>
        </w:rPr>
        <w:t xml:space="preserve">y </w:t>
      </w:r>
      <w:r w:rsidR="00321B36" w:rsidRPr="00346CB6">
        <w:rPr>
          <w:rFonts w:ascii="Times New Roman" w:eastAsia="Times New Roman" w:hAnsi="Times New Roman" w:cs="Times New Roman"/>
          <w:color w:val="000000"/>
          <w:lang w:eastAsia="es-MX"/>
        </w:rPr>
        <w:t xml:space="preserve">capacitar </w:t>
      </w:r>
      <w:r w:rsidRPr="00346CB6">
        <w:rPr>
          <w:rFonts w:ascii="Times New Roman" w:eastAsia="Times New Roman" w:hAnsi="Times New Roman" w:cs="Times New Roman"/>
          <w:color w:val="000000"/>
          <w:lang w:eastAsia="es-MX"/>
        </w:rPr>
        <w:t xml:space="preserve">a los docentes </w:t>
      </w:r>
      <w:r w:rsidR="00321B36" w:rsidRPr="00346CB6">
        <w:rPr>
          <w:rFonts w:ascii="Times New Roman" w:eastAsia="Times New Roman" w:hAnsi="Times New Roman" w:cs="Times New Roman"/>
          <w:color w:val="000000"/>
          <w:lang w:eastAsia="es-MX"/>
        </w:rPr>
        <w:t>en las nuevas formas para detectar plagio, acompañad</w:t>
      </w:r>
      <w:r w:rsidR="0010744D" w:rsidRPr="00346CB6">
        <w:rPr>
          <w:rFonts w:ascii="Times New Roman" w:eastAsia="Times New Roman" w:hAnsi="Times New Roman" w:cs="Times New Roman"/>
          <w:color w:val="000000"/>
          <w:lang w:eastAsia="es-MX"/>
        </w:rPr>
        <w:t>as</w:t>
      </w:r>
      <w:r w:rsidR="00321B36" w:rsidRPr="00346CB6">
        <w:rPr>
          <w:rFonts w:ascii="Times New Roman" w:eastAsia="Times New Roman" w:hAnsi="Times New Roman" w:cs="Times New Roman"/>
          <w:color w:val="000000"/>
          <w:lang w:eastAsia="es-MX"/>
        </w:rPr>
        <w:t xml:space="preserve"> de procesos de difusión y sanción.</w:t>
      </w:r>
    </w:p>
    <w:p w14:paraId="2D8445C0" w14:textId="77777777" w:rsidR="00434CC0" w:rsidRDefault="00434CC0" w:rsidP="00346CB6">
      <w:pPr>
        <w:spacing w:line="360" w:lineRule="auto"/>
        <w:ind w:firstLine="708"/>
        <w:jc w:val="both"/>
        <w:rPr>
          <w:rFonts w:ascii="Times New Roman" w:hAnsi="Times New Roman" w:cs="Times New Roman"/>
        </w:rPr>
      </w:pPr>
    </w:p>
    <w:p w14:paraId="59517FD3" w14:textId="77777777" w:rsidR="00E80AD1" w:rsidRDefault="00E80AD1" w:rsidP="00346CB6">
      <w:pPr>
        <w:spacing w:line="360" w:lineRule="auto"/>
        <w:ind w:firstLine="708"/>
        <w:jc w:val="both"/>
        <w:rPr>
          <w:rFonts w:ascii="Times New Roman" w:hAnsi="Times New Roman" w:cs="Times New Roman"/>
        </w:rPr>
      </w:pPr>
    </w:p>
    <w:p w14:paraId="24241C6D" w14:textId="77777777" w:rsidR="00E80AD1" w:rsidRDefault="00E80AD1" w:rsidP="00346CB6">
      <w:pPr>
        <w:spacing w:line="360" w:lineRule="auto"/>
        <w:ind w:firstLine="708"/>
        <w:jc w:val="both"/>
        <w:rPr>
          <w:rFonts w:ascii="Times New Roman" w:hAnsi="Times New Roman" w:cs="Times New Roman"/>
        </w:rPr>
      </w:pPr>
    </w:p>
    <w:p w14:paraId="334DD0AD" w14:textId="77777777" w:rsidR="00E80AD1" w:rsidRDefault="00E80AD1" w:rsidP="00346CB6">
      <w:pPr>
        <w:spacing w:line="360" w:lineRule="auto"/>
        <w:ind w:firstLine="708"/>
        <w:jc w:val="both"/>
        <w:rPr>
          <w:rFonts w:ascii="Times New Roman" w:hAnsi="Times New Roman" w:cs="Times New Roman"/>
        </w:rPr>
      </w:pPr>
    </w:p>
    <w:p w14:paraId="223E4726" w14:textId="77777777" w:rsidR="00E80AD1" w:rsidRDefault="00E80AD1" w:rsidP="00346CB6">
      <w:pPr>
        <w:spacing w:line="360" w:lineRule="auto"/>
        <w:ind w:firstLine="708"/>
        <w:jc w:val="both"/>
        <w:rPr>
          <w:rFonts w:ascii="Times New Roman" w:hAnsi="Times New Roman" w:cs="Times New Roman"/>
        </w:rPr>
      </w:pPr>
    </w:p>
    <w:p w14:paraId="052E6823" w14:textId="77777777" w:rsidR="00E80AD1" w:rsidRDefault="00E80AD1" w:rsidP="00346CB6">
      <w:pPr>
        <w:spacing w:line="360" w:lineRule="auto"/>
        <w:ind w:firstLine="708"/>
        <w:jc w:val="both"/>
        <w:rPr>
          <w:rFonts w:ascii="Times New Roman" w:hAnsi="Times New Roman" w:cs="Times New Roman"/>
        </w:rPr>
      </w:pPr>
    </w:p>
    <w:p w14:paraId="08B0E4F9" w14:textId="77777777" w:rsidR="00E80AD1" w:rsidRDefault="00E80AD1" w:rsidP="00346CB6">
      <w:pPr>
        <w:spacing w:line="360" w:lineRule="auto"/>
        <w:ind w:firstLine="708"/>
        <w:jc w:val="both"/>
        <w:rPr>
          <w:rFonts w:ascii="Times New Roman" w:hAnsi="Times New Roman" w:cs="Times New Roman"/>
        </w:rPr>
      </w:pPr>
    </w:p>
    <w:p w14:paraId="71B9A9D6" w14:textId="77777777" w:rsidR="00E80AD1" w:rsidRDefault="00E80AD1" w:rsidP="00346CB6">
      <w:pPr>
        <w:spacing w:line="360" w:lineRule="auto"/>
        <w:ind w:firstLine="708"/>
        <w:jc w:val="both"/>
        <w:rPr>
          <w:rFonts w:ascii="Times New Roman" w:hAnsi="Times New Roman" w:cs="Times New Roman"/>
        </w:rPr>
      </w:pPr>
    </w:p>
    <w:p w14:paraId="1CACCA2B" w14:textId="77777777" w:rsidR="00E80AD1" w:rsidRDefault="00E80AD1" w:rsidP="00346CB6">
      <w:pPr>
        <w:spacing w:line="360" w:lineRule="auto"/>
        <w:ind w:firstLine="708"/>
        <w:jc w:val="both"/>
        <w:rPr>
          <w:rFonts w:ascii="Times New Roman" w:hAnsi="Times New Roman" w:cs="Times New Roman"/>
        </w:rPr>
      </w:pPr>
    </w:p>
    <w:p w14:paraId="128664CF" w14:textId="77777777" w:rsidR="00E80AD1" w:rsidRDefault="00E80AD1" w:rsidP="00346CB6">
      <w:pPr>
        <w:spacing w:line="360" w:lineRule="auto"/>
        <w:ind w:firstLine="708"/>
        <w:jc w:val="both"/>
        <w:rPr>
          <w:rFonts w:ascii="Times New Roman" w:hAnsi="Times New Roman" w:cs="Times New Roman"/>
        </w:rPr>
      </w:pPr>
    </w:p>
    <w:p w14:paraId="599C78E5" w14:textId="77777777" w:rsidR="00E80AD1" w:rsidRDefault="00E80AD1" w:rsidP="00346CB6">
      <w:pPr>
        <w:spacing w:line="360" w:lineRule="auto"/>
        <w:ind w:firstLine="708"/>
        <w:jc w:val="both"/>
        <w:rPr>
          <w:rFonts w:ascii="Times New Roman" w:hAnsi="Times New Roman" w:cs="Times New Roman"/>
        </w:rPr>
      </w:pPr>
    </w:p>
    <w:p w14:paraId="645B17B2" w14:textId="77777777" w:rsidR="00E80AD1" w:rsidRDefault="00E80AD1" w:rsidP="00346CB6">
      <w:pPr>
        <w:spacing w:line="360" w:lineRule="auto"/>
        <w:ind w:firstLine="708"/>
        <w:jc w:val="both"/>
        <w:rPr>
          <w:rFonts w:ascii="Times New Roman" w:hAnsi="Times New Roman" w:cs="Times New Roman"/>
        </w:rPr>
      </w:pPr>
    </w:p>
    <w:p w14:paraId="0F46B0D8" w14:textId="77777777" w:rsidR="00E80AD1" w:rsidRDefault="00E80AD1" w:rsidP="00346CB6">
      <w:pPr>
        <w:spacing w:line="360" w:lineRule="auto"/>
        <w:ind w:firstLine="708"/>
        <w:jc w:val="both"/>
        <w:rPr>
          <w:rFonts w:ascii="Times New Roman" w:hAnsi="Times New Roman" w:cs="Times New Roman"/>
        </w:rPr>
      </w:pPr>
    </w:p>
    <w:p w14:paraId="28D43A9B" w14:textId="77777777" w:rsidR="00E80AD1" w:rsidRDefault="00E80AD1" w:rsidP="00346CB6">
      <w:pPr>
        <w:spacing w:line="360" w:lineRule="auto"/>
        <w:ind w:firstLine="708"/>
        <w:jc w:val="both"/>
        <w:rPr>
          <w:rFonts w:ascii="Times New Roman" w:hAnsi="Times New Roman" w:cs="Times New Roman"/>
        </w:rPr>
      </w:pPr>
    </w:p>
    <w:p w14:paraId="5393E8C1" w14:textId="77777777" w:rsidR="00E80AD1" w:rsidRDefault="00E80AD1" w:rsidP="00346CB6">
      <w:pPr>
        <w:spacing w:line="360" w:lineRule="auto"/>
        <w:ind w:firstLine="708"/>
        <w:jc w:val="both"/>
        <w:rPr>
          <w:rFonts w:ascii="Times New Roman" w:hAnsi="Times New Roman" w:cs="Times New Roman"/>
        </w:rPr>
      </w:pPr>
    </w:p>
    <w:p w14:paraId="17E80597" w14:textId="77777777" w:rsidR="00E80AD1" w:rsidRDefault="00E80AD1" w:rsidP="00346CB6">
      <w:pPr>
        <w:spacing w:line="360" w:lineRule="auto"/>
        <w:ind w:firstLine="708"/>
        <w:jc w:val="both"/>
        <w:rPr>
          <w:rFonts w:ascii="Times New Roman" w:hAnsi="Times New Roman" w:cs="Times New Roman"/>
        </w:rPr>
      </w:pPr>
    </w:p>
    <w:p w14:paraId="00F3832D" w14:textId="77777777" w:rsidR="00E80AD1" w:rsidRDefault="00E80AD1" w:rsidP="00346CB6">
      <w:pPr>
        <w:spacing w:line="360" w:lineRule="auto"/>
        <w:ind w:firstLine="708"/>
        <w:jc w:val="both"/>
        <w:rPr>
          <w:rFonts w:ascii="Times New Roman" w:hAnsi="Times New Roman" w:cs="Times New Roman"/>
        </w:rPr>
      </w:pPr>
    </w:p>
    <w:p w14:paraId="17E59896" w14:textId="77777777" w:rsidR="00E80AD1" w:rsidRDefault="00E80AD1" w:rsidP="00346CB6">
      <w:pPr>
        <w:spacing w:line="360" w:lineRule="auto"/>
        <w:ind w:firstLine="708"/>
        <w:jc w:val="both"/>
        <w:rPr>
          <w:rFonts w:ascii="Times New Roman" w:hAnsi="Times New Roman" w:cs="Times New Roman"/>
        </w:rPr>
      </w:pPr>
    </w:p>
    <w:p w14:paraId="5F07DB76" w14:textId="77777777" w:rsidR="00E80AD1" w:rsidRDefault="00E80AD1" w:rsidP="00346CB6">
      <w:pPr>
        <w:spacing w:line="360" w:lineRule="auto"/>
        <w:ind w:firstLine="708"/>
        <w:jc w:val="both"/>
        <w:rPr>
          <w:rFonts w:ascii="Times New Roman" w:hAnsi="Times New Roman" w:cs="Times New Roman"/>
        </w:rPr>
      </w:pPr>
    </w:p>
    <w:p w14:paraId="510935B8" w14:textId="77777777" w:rsidR="00E80AD1" w:rsidRDefault="00E80AD1" w:rsidP="00346CB6">
      <w:pPr>
        <w:spacing w:line="360" w:lineRule="auto"/>
        <w:ind w:firstLine="708"/>
        <w:jc w:val="both"/>
        <w:rPr>
          <w:rFonts w:ascii="Times New Roman" w:hAnsi="Times New Roman" w:cs="Times New Roman"/>
        </w:rPr>
      </w:pPr>
    </w:p>
    <w:p w14:paraId="73619FE7" w14:textId="77777777" w:rsidR="00E80AD1" w:rsidRDefault="00E80AD1" w:rsidP="00346CB6">
      <w:pPr>
        <w:spacing w:line="360" w:lineRule="auto"/>
        <w:ind w:firstLine="708"/>
        <w:jc w:val="both"/>
        <w:rPr>
          <w:rFonts w:ascii="Times New Roman" w:hAnsi="Times New Roman" w:cs="Times New Roman"/>
        </w:rPr>
      </w:pPr>
    </w:p>
    <w:p w14:paraId="56B86125" w14:textId="77777777" w:rsidR="00E80AD1" w:rsidRDefault="00E80AD1" w:rsidP="00346CB6">
      <w:pPr>
        <w:spacing w:line="360" w:lineRule="auto"/>
        <w:ind w:firstLine="708"/>
        <w:jc w:val="both"/>
        <w:rPr>
          <w:rFonts w:ascii="Times New Roman" w:hAnsi="Times New Roman" w:cs="Times New Roman"/>
        </w:rPr>
      </w:pPr>
    </w:p>
    <w:p w14:paraId="7CDE2ABB" w14:textId="77777777" w:rsidR="00E80AD1" w:rsidRDefault="00E80AD1" w:rsidP="00346CB6">
      <w:pPr>
        <w:spacing w:line="360" w:lineRule="auto"/>
        <w:ind w:firstLine="708"/>
        <w:jc w:val="both"/>
        <w:rPr>
          <w:rFonts w:ascii="Times New Roman" w:hAnsi="Times New Roman" w:cs="Times New Roman"/>
        </w:rPr>
      </w:pPr>
    </w:p>
    <w:p w14:paraId="72E15465" w14:textId="77777777" w:rsidR="00E80AD1" w:rsidRPr="00346CB6" w:rsidRDefault="00E80AD1" w:rsidP="00346CB6">
      <w:pPr>
        <w:spacing w:line="360" w:lineRule="auto"/>
        <w:ind w:firstLine="708"/>
        <w:jc w:val="both"/>
        <w:rPr>
          <w:rFonts w:ascii="Times New Roman" w:hAnsi="Times New Roman" w:cs="Times New Roman"/>
        </w:rPr>
      </w:pPr>
    </w:p>
    <w:p w14:paraId="2F693B0C" w14:textId="77777777" w:rsidR="00571808" w:rsidRPr="00346CB6" w:rsidRDefault="00571808" w:rsidP="00346CB6">
      <w:pPr>
        <w:spacing w:line="360" w:lineRule="auto"/>
        <w:jc w:val="center"/>
        <w:rPr>
          <w:rFonts w:ascii="Times New Roman" w:hAnsi="Times New Roman" w:cs="Times New Roman"/>
          <w:b/>
          <w:bCs/>
        </w:rPr>
      </w:pPr>
      <w:r w:rsidRPr="00346CB6">
        <w:rPr>
          <w:rFonts w:ascii="Times New Roman" w:hAnsi="Times New Roman" w:cs="Times New Roman"/>
          <w:b/>
          <w:bCs/>
        </w:rPr>
        <w:lastRenderedPageBreak/>
        <w:t>Tabla 1</w:t>
      </w:r>
      <w:r w:rsidR="008152DC" w:rsidRPr="00346CB6">
        <w:rPr>
          <w:rFonts w:ascii="Times New Roman" w:hAnsi="Times New Roman" w:cs="Times New Roman"/>
          <w:bCs/>
        </w:rPr>
        <w:t>.</w:t>
      </w:r>
      <w:r w:rsidRPr="00346CB6">
        <w:rPr>
          <w:rFonts w:ascii="Times New Roman" w:hAnsi="Times New Roman" w:cs="Times New Roman"/>
          <w:bCs/>
        </w:rPr>
        <w:t xml:space="preserve"> Grado de uso de las TIC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
        <w:gridCol w:w="1060"/>
        <w:gridCol w:w="6020"/>
        <w:gridCol w:w="1300"/>
      </w:tblGrid>
      <w:tr w:rsidR="00BA6261" w:rsidRPr="00346CB6" w14:paraId="64AE2067" w14:textId="77777777" w:rsidTr="00A85729">
        <w:trPr>
          <w:trHeight w:val="361"/>
        </w:trPr>
        <w:tc>
          <w:tcPr>
            <w:tcW w:w="247" w:type="pct"/>
          </w:tcPr>
          <w:p w14:paraId="730B1951" w14:textId="77777777" w:rsidR="00FA26D8" w:rsidRPr="00346CB6" w:rsidRDefault="00FA26D8" w:rsidP="00346CB6">
            <w:pPr>
              <w:spacing w:line="360" w:lineRule="auto"/>
              <w:jc w:val="center"/>
              <w:rPr>
                <w:rFonts w:ascii="Times New Roman" w:eastAsia="Times New Roman" w:hAnsi="Times New Roman" w:cs="Times New Roman"/>
                <w:bCs/>
                <w:color w:val="000000"/>
                <w:lang w:eastAsia="es-MX"/>
              </w:rPr>
            </w:pPr>
          </w:p>
          <w:p w14:paraId="0BD73017" w14:textId="02F58192" w:rsidR="00BA6261" w:rsidRPr="00346CB6" w:rsidRDefault="00BA6261" w:rsidP="00346CB6">
            <w:pPr>
              <w:spacing w:line="360" w:lineRule="auto"/>
              <w:jc w:val="center"/>
              <w:rPr>
                <w:rFonts w:ascii="Times New Roman" w:eastAsia="Times New Roman" w:hAnsi="Times New Roman" w:cs="Times New Roman"/>
                <w:bCs/>
                <w:color w:val="000000"/>
                <w:lang w:eastAsia="es-MX"/>
              </w:rPr>
            </w:pPr>
            <w:r w:rsidRPr="00346CB6">
              <w:rPr>
                <w:rFonts w:ascii="Times New Roman" w:eastAsia="Times New Roman" w:hAnsi="Times New Roman" w:cs="Times New Roman"/>
                <w:bCs/>
                <w:color w:val="000000"/>
                <w:lang w:eastAsia="es-MX"/>
              </w:rPr>
              <w:t>N.</w:t>
            </w:r>
            <w:r w:rsidR="00434CC0" w:rsidRPr="00346CB6">
              <w:rPr>
                <w:rFonts w:ascii="Times New Roman" w:eastAsia="Times New Roman" w:hAnsi="Times New Roman" w:cs="Times New Roman"/>
                <w:bCs/>
                <w:color w:val="000000"/>
                <w:lang w:eastAsia="es-MX"/>
              </w:rPr>
              <w:t>º</w:t>
            </w:r>
          </w:p>
        </w:tc>
        <w:tc>
          <w:tcPr>
            <w:tcW w:w="632" w:type="pct"/>
            <w:shd w:val="clear" w:color="auto" w:fill="auto"/>
            <w:noWrap/>
            <w:vAlign w:val="center"/>
            <w:hideMark/>
          </w:tcPr>
          <w:p w14:paraId="595C98FA" w14:textId="77777777" w:rsidR="00BA6261" w:rsidRPr="00346CB6" w:rsidRDefault="00BA6261" w:rsidP="00346CB6">
            <w:pPr>
              <w:spacing w:line="360" w:lineRule="auto"/>
              <w:jc w:val="center"/>
              <w:rPr>
                <w:rFonts w:ascii="Times New Roman" w:eastAsia="Times New Roman" w:hAnsi="Times New Roman" w:cs="Times New Roman"/>
                <w:bCs/>
                <w:color w:val="000000"/>
                <w:lang w:eastAsia="es-MX"/>
              </w:rPr>
            </w:pPr>
            <w:r w:rsidRPr="00346CB6">
              <w:rPr>
                <w:rFonts w:ascii="Times New Roman" w:eastAsia="Times New Roman" w:hAnsi="Times New Roman" w:cs="Times New Roman"/>
                <w:bCs/>
                <w:color w:val="000000"/>
                <w:lang w:eastAsia="es-MX"/>
              </w:rPr>
              <w:t>Indicador</w:t>
            </w:r>
          </w:p>
          <w:p w14:paraId="5065989E" w14:textId="77777777" w:rsidR="00BA6261" w:rsidRPr="00346CB6" w:rsidRDefault="00BA6261" w:rsidP="00346CB6">
            <w:pPr>
              <w:spacing w:line="360" w:lineRule="auto"/>
              <w:jc w:val="center"/>
              <w:rPr>
                <w:rFonts w:ascii="Times New Roman" w:eastAsia="Times New Roman" w:hAnsi="Times New Roman" w:cs="Times New Roman"/>
                <w:bCs/>
                <w:color w:val="000000"/>
                <w:lang w:eastAsia="es-MX"/>
              </w:rPr>
            </w:pPr>
            <w:r w:rsidRPr="00346CB6">
              <w:rPr>
                <w:rFonts w:ascii="Times New Roman" w:eastAsia="Times New Roman" w:hAnsi="Times New Roman" w:cs="Times New Roman"/>
                <w:bCs/>
                <w:color w:val="000000"/>
                <w:lang w:eastAsia="es-MX"/>
              </w:rPr>
              <w:t>(%)</w:t>
            </w:r>
          </w:p>
        </w:tc>
        <w:tc>
          <w:tcPr>
            <w:tcW w:w="3745" w:type="pct"/>
            <w:shd w:val="clear" w:color="auto" w:fill="auto"/>
            <w:vAlign w:val="center"/>
            <w:hideMark/>
          </w:tcPr>
          <w:p w14:paraId="649CD185" w14:textId="695475E3" w:rsidR="00BA6261" w:rsidRPr="00346CB6" w:rsidRDefault="00BA6261" w:rsidP="00346CB6">
            <w:pPr>
              <w:spacing w:line="360" w:lineRule="auto"/>
              <w:jc w:val="center"/>
              <w:rPr>
                <w:rFonts w:ascii="Times New Roman" w:eastAsia="Times New Roman" w:hAnsi="Times New Roman" w:cs="Times New Roman"/>
                <w:bCs/>
                <w:color w:val="000000"/>
                <w:lang w:eastAsia="es-MX"/>
              </w:rPr>
            </w:pPr>
            <w:r w:rsidRPr="00346CB6">
              <w:rPr>
                <w:rFonts w:ascii="Times New Roman" w:eastAsia="Times New Roman" w:hAnsi="Times New Roman" w:cs="Times New Roman"/>
                <w:bCs/>
                <w:color w:val="000000"/>
                <w:lang w:eastAsia="es-MX"/>
              </w:rPr>
              <w:t xml:space="preserve">Herramienta </w:t>
            </w:r>
            <w:r w:rsidR="00434CC0" w:rsidRPr="00346CB6">
              <w:rPr>
                <w:rFonts w:ascii="Times New Roman" w:eastAsia="Times New Roman" w:hAnsi="Times New Roman" w:cs="Times New Roman"/>
                <w:bCs/>
                <w:color w:val="000000"/>
                <w:lang w:eastAsia="es-MX"/>
              </w:rPr>
              <w:t>t</w:t>
            </w:r>
            <w:r w:rsidRPr="00346CB6">
              <w:rPr>
                <w:rFonts w:ascii="Times New Roman" w:eastAsia="Times New Roman" w:hAnsi="Times New Roman" w:cs="Times New Roman"/>
                <w:bCs/>
                <w:color w:val="000000"/>
                <w:lang w:eastAsia="es-MX"/>
              </w:rPr>
              <w:t>ecnológica</w:t>
            </w:r>
          </w:p>
        </w:tc>
        <w:tc>
          <w:tcPr>
            <w:tcW w:w="376" w:type="pct"/>
            <w:shd w:val="clear" w:color="auto" w:fill="auto"/>
            <w:vAlign w:val="center"/>
            <w:hideMark/>
          </w:tcPr>
          <w:p w14:paraId="6F1EB946" w14:textId="77777777" w:rsidR="00BA6261" w:rsidRPr="00346CB6" w:rsidRDefault="00BA6261" w:rsidP="00346CB6">
            <w:pPr>
              <w:spacing w:line="360" w:lineRule="auto"/>
              <w:jc w:val="center"/>
              <w:rPr>
                <w:rFonts w:ascii="Times New Roman" w:eastAsia="Times New Roman" w:hAnsi="Times New Roman" w:cs="Times New Roman"/>
                <w:bCs/>
                <w:color w:val="000000"/>
                <w:lang w:eastAsia="es-MX"/>
              </w:rPr>
            </w:pPr>
            <w:r w:rsidRPr="00346CB6">
              <w:rPr>
                <w:rFonts w:ascii="Times New Roman" w:eastAsia="Times New Roman" w:hAnsi="Times New Roman" w:cs="Times New Roman"/>
                <w:bCs/>
                <w:color w:val="000000"/>
                <w:lang w:eastAsia="es-MX"/>
              </w:rPr>
              <w:t>Nivel</w:t>
            </w:r>
          </w:p>
          <w:p w14:paraId="08B6AA18" w14:textId="4A48138C" w:rsidR="002928E0" w:rsidRPr="00346CB6" w:rsidRDefault="00434CC0" w:rsidP="00346CB6">
            <w:pPr>
              <w:spacing w:line="360" w:lineRule="auto"/>
              <w:jc w:val="center"/>
              <w:rPr>
                <w:rFonts w:ascii="Times New Roman" w:eastAsia="Times New Roman" w:hAnsi="Times New Roman" w:cs="Times New Roman"/>
                <w:bCs/>
                <w:color w:val="000000"/>
                <w:lang w:eastAsia="es-MX"/>
              </w:rPr>
            </w:pPr>
            <w:r w:rsidRPr="00346CB6">
              <w:rPr>
                <w:rFonts w:ascii="Times New Roman" w:eastAsia="Times New Roman" w:hAnsi="Times New Roman" w:cs="Times New Roman"/>
                <w:bCs/>
                <w:color w:val="000000"/>
                <w:lang w:eastAsia="es-MX"/>
              </w:rPr>
              <w:t>d</w:t>
            </w:r>
            <w:r w:rsidR="002928E0" w:rsidRPr="00346CB6">
              <w:rPr>
                <w:rFonts w:ascii="Times New Roman" w:eastAsia="Times New Roman" w:hAnsi="Times New Roman" w:cs="Times New Roman"/>
                <w:bCs/>
                <w:color w:val="000000"/>
                <w:lang w:eastAsia="es-MX"/>
              </w:rPr>
              <w:t>e</w:t>
            </w:r>
          </w:p>
          <w:p w14:paraId="62A81157" w14:textId="34535380" w:rsidR="002928E0" w:rsidRPr="00346CB6" w:rsidRDefault="00434CC0" w:rsidP="00346CB6">
            <w:pPr>
              <w:spacing w:line="360" w:lineRule="auto"/>
              <w:jc w:val="center"/>
              <w:rPr>
                <w:rFonts w:ascii="Times New Roman" w:eastAsia="Times New Roman" w:hAnsi="Times New Roman" w:cs="Times New Roman"/>
                <w:bCs/>
                <w:color w:val="000000"/>
                <w:lang w:eastAsia="es-MX"/>
              </w:rPr>
            </w:pPr>
            <w:r w:rsidRPr="00346CB6">
              <w:rPr>
                <w:rFonts w:ascii="Times New Roman" w:eastAsia="Times New Roman" w:hAnsi="Times New Roman" w:cs="Times New Roman"/>
                <w:bCs/>
                <w:color w:val="000000"/>
                <w:lang w:eastAsia="es-MX"/>
              </w:rPr>
              <w:t>u</w:t>
            </w:r>
            <w:r w:rsidR="002928E0" w:rsidRPr="00346CB6">
              <w:rPr>
                <w:rFonts w:ascii="Times New Roman" w:eastAsia="Times New Roman" w:hAnsi="Times New Roman" w:cs="Times New Roman"/>
                <w:bCs/>
                <w:color w:val="000000"/>
                <w:lang w:eastAsia="es-MX"/>
              </w:rPr>
              <w:t xml:space="preserve">so </w:t>
            </w:r>
          </w:p>
        </w:tc>
      </w:tr>
      <w:tr w:rsidR="00BA6261" w:rsidRPr="00346CB6" w14:paraId="4326919E" w14:textId="77777777" w:rsidTr="00A85729">
        <w:trPr>
          <w:trHeight w:val="143"/>
        </w:trPr>
        <w:tc>
          <w:tcPr>
            <w:tcW w:w="247" w:type="pct"/>
          </w:tcPr>
          <w:p w14:paraId="071DFB8B"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1</w:t>
            </w:r>
          </w:p>
        </w:tc>
        <w:tc>
          <w:tcPr>
            <w:tcW w:w="632" w:type="pct"/>
            <w:shd w:val="clear" w:color="auto" w:fill="auto"/>
            <w:noWrap/>
            <w:vAlign w:val="center"/>
            <w:hideMark/>
          </w:tcPr>
          <w:p w14:paraId="2447BB18"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93.4</w:t>
            </w:r>
          </w:p>
        </w:tc>
        <w:tc>
          <w:tcPr>
            <w:tcW w:w="3745" w:type="pct"/>
            <w:shd w:val="clear" w:color="auto" w:fill="auto"/>
            <w:vAlign w:val="center"/>
            <w:hideMark/>
          </w:tcPr>
          <w:p w14:paraId="6EE15903" w14:textId="1FBB0B35"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 xml:space="preserve">Herramientas de búsqueda de información (Google, </w:t>
            </w:r>
            <w:proofErr w:type="spellStart"/>
            <w:r w:rsidRPr="00346CB6">
              <w:rPr>
                <w:rFonts w:ascii="Times New Roman" w:eastAsia="Times New Roman" w:hAnsi="Times New Roman" w:cs="Times New Roman"/>
                <w:color w:val="000000"/>
                <w:lang w:eastAsia="es-MX"/>
              </w:rPr>
              <w:t>Yahoo</w:t>
            </w:r>
            <w:proofErr w:type="spellEnd"/>
            <w:r w:rsidRPr="00346CB6">
              <w:rPr>
                <w:rFonts w:ascii="Times New Roman" w:eastAsia="Times New Roman" w:hAnsi="Times New Roman" w:cs="Times New Roman"/>
                <w:color w:val="000000"/>
                <w:lang w:eastAsia="es-MX"/>
              </w:rPr>
              <w:t>, Bases de Datos Académicas</w:t>
            </w:r>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5620CB5D" w14:textId="77777777" w:rsidR="00BA6261" w:rsidRPr="00346CB6" w:rsidRDefault="00DA26FF"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Experto</w:t>
            </w:r>
          </w:p>
        </w:tc>
      </w:tr>
      <w:tr w:rsidR="00BA6261" w:rsidRPr="00346CB6" w14:paraId="410D4DE7" w14:textId="77777777" w:rsidTr="00A85729">
        <w:trPr>
          <w:trHeight w:val="143"/>
        </w:trPr>
        <w:tc>
          <w:tcPr>
            <w:tcW w:w="247" w:type="pct"/>
          </w:tcPr>
          <w:p w14:paraId="39AD2447"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2</w:t>
            </w:r>
          </w:p>
        </w:tc>
        <w:tc>
          <w:tcPr>
            <w:tcW w:w="632" w:type="pct"/>
            <w:shd w:val="clear" w:color="auto" w:fill="auto"/>
            <w:noWrap/>
            <w:vAlign w:val="center"/>
            <w:hideMark/>
          </w:tcPr>
          <w:p w14:paraId="42559561"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93</w:t>
            </w:r>
          </w:p>
        </w:tc>
        <w:tc>
          <w:tcPr>
            <w:tcW w:w="3745" w:type="pct"/>
            <w:shd w:val="clear" w:color="auto" w:fill="auto"/>
            <w:vAlign w:val="center"/>
            <w:hideMark/>
          </w:tcPr>
          <w:p w14:paraId="68507F0E" w14:textId="3941C096" w:rsidR="00BA6261" w:rsidRPr="00346CB6" w:rsidRDefault="00BA6261" w:rsidP="00346CB6">
            <w:pPr>
              <w:spacing w:line="360" w:lineRule="auto"/>
              <w:jc w:val="both"/>
              <w:rPr>
                <w:rFonts w:ascii="Times New Roman" w:eastAsia="Times New Roman" w:hAnsi="Times New Roman" w:cs="Times New Roman"/>
                <w:color w:val="000000"/>
                <w:lang w:val="en-US" w:eastAsia="es-MX"/>
              </w:rPr>
            </w:pPr>
            <w:proofErr w:type="spellStart"/>
            <w:r w:rsidRPr="00346CB6">
              <w:rPr>
                <w:rFonts w:ascii="Times New Roman" w:eastAsia="Times New Roman" w:hAnsi="Times New Roman" w:cs="Times New Roman"/>
                <w:color w:val="000000"/>
                <w:lang w:val="en-US" w:eastAsia="es-MX"/>
              </w:rPr>
              <w:t>Herramientas</w:t>
            </w:r>
            <w:proofErr w:type="spellEnd"/>
            <w:r w:rsidRPr="00346CB6">
              <w:rPr>
                <w:rFonts w:ascii="Times New Roman" w:eastAsia="Times New Roman" w:hAnsi="Times New Roman" w:cs="Times New Roman"/>
                <w:color w:val="000000"/>
                <w:lang w:val="en-US" w:eastAsia="es-MX"/>
              </w:rPr>
              <w:t xml:space="preserve"> </w:t>
            </w:r>
            <w:proofErr w:type="spellStart"/>
            <w:r w:rsidR="00434CC0" w:rsidRPr="00346CB6">
              <w:rPr>
                <w:rFonts w:ascii="Times New Roman" w:eastAsia="Times New Roman" w:hAnsi="Times New Roman" w:cs="Times New Roman"/>
                <w:color w:val="000000"/>
                <w:lang w:val="en-US" w:eastAsia="es-MX"/>
              </w:rPr>
              <w:t>o</w:t>
            </w:r>
            <w:r w:rsidRPr="00346CB6">
              <w:rPr>
                <w:rFonts w:ascii="Times New Roman" w:eastAsia="Times New Roman" w:hAnsi="Times New Roman" w:cs="Times New Roman"/>
                <w:color w:val="000000"/>
                <w:lang w:val="en-US" w:eastAsia="es-MX"/>
              </w:rPr>
              <w:t>fimáticas</w:t>
            </w:r>
            <w:proofErr w:type="spellEnd"/>
            <w:r w:rsidRPr="00346CB6">
              <w:rPr>
                <w:rFonts w:ascii="Times New Roman" w:eastAsia="Times New Roman" w:hAnsi="Times New Roman" w:cs="Times New Roman"/>
                <w:color w:val="000000"/>
                <w:lang w:val="en-US" w:eastAsia="es-MX"/>
              </w:rPr>
              <w:t xml:space="preserve"> (Word, Excel, </w:t>
            </w:r>
            <w:proofErr w:type="spellStart"/>
            <w:r w:rsidRPr="00346CB6">
              <w:rPr>
                <w:rFonts w:ascii="Times New Roman" w:eastAsia="Times New Roman" w:hAnsi="Times New Roman" w:cs="Times New Roman"/>
                <w:color w:val="000000"/>
                <w:lang w:val="en-US" w:eastAsia="es-MX"/>
              </w:rPr>
              <w:t>Powerpoint</w:t>
            </w:r>
            <w:proofErr w:type="spellEnd"/>
            <w:r w:rsidRPr="00346CB6">
              <w:rPr>
                <w:rFonts w:ascii="Times New Roman" w:eastAsia="Times New Roman" w:hAnsi="Times New Roman" w:cs="Times New Roman"/>
                <w:color w:val="000000"/>
                <w:lang w:val="en-US" w:eastAsia="es-MX"/>
              </w:rPr>
              <w:t xml:space="preserve">, Google Docs, </w:t>
            </w:r>
            <w:proofErr w:type="spellStart"/>
            <w:r w:rsidRPr="00346CB6">
              <w:rPr>
                <w:rFonts w:ascii="Times New Roman" w:eastAsia="Times New Roman" w:hAnsi="Times New Roman" w:cs="Times New Roman"/>
                <w:color w:val="000000"/>
                <w:lang w:val="en-US" w:eastAsia="es-MX"/>
              </w:rPr>
              <w:t>Openoffice</w:t>
            </w:r>
            <w:proofErr w:type="spellEnd"/>
            <w:r w:rsidRPr="00346CB6">
              <w:rPr>
                <w:rFonts w:ascii="Times New Roman" w:eastAsia="Times New Roman" w:hAnsi="Times New Roman" w:cs="Times New Roman"/>
                <w:color w:val="000000"/>
                <w:lang w:val="en-US" w:eastAsia="es-MX"/>
              </w:rPr>
              <w:t>...)</w:t>
            </w:r>
          </w:p>
        </w:tc>
        <w:tc>
          <w:tcPr>
            <w:tcW w:w="376" w:type="pct"/>
            <w:shd w:val="clear" w:color="auto" w:fill="auto"/>
            <w:vAlign w:val="center"/>
            <w:hideMark/>
          </w:tcPr>
          <w:p w14:paraId="73272D99" w14:textId="77777777" w:rsidR="00BA6261" w:rsidRPr="00346CB6" w:rsidRDefault="00DA26FF"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Experto</w:t>
            </w:r>
          </w:p>
        </w:tc>
      </w:tr>
      <w:tr w:rsidR="00BA6261" w:rsidRPr="00346CB6" w14:paraId="67749BEF" w14:textId="77777777" w:rsidTr="00A85729">
        <w:trPr>
          <w:trHeight w:val="143"/>
        </w:trPr>
        <w:tc>
          <w:tcPr>
            <w:tcW w:w="247" w:type="pct"/>
          </w:tcPr>
          <w:p w14:paraId="3672728E"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3</w:t>
            </w:r>
          </w:p>
        </w:tc>
        <w:tc>
          <w:tcPr>
            <w:tcW w:w="632" w:type="pct"/>
            <w:shd w:val="clear" w:color="auto" w:fill="auto"/>
            <w:noWrap/>
            <w:vAlign w:val="center"/>
            <w:hideMark/>
          </w:tcPr>
          <w:p w14:paraId="5FA1910B"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92</w:t>
            </w:r>
          </w:p>
        </w:tc>
        <w:tc>
          <w:tcPr>
            <w:tcW w:w="3745" w:type="pct"/>
            <w:shd w:val="clear" w:color="auto" w:fill="auto"/>
            <w:vAlign w:val="center"/>
            <w:hideMark/>
          </w:tcPr>
          <w:p w14:paraId="54463C92" w14:textId="6FAF1080"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 xml:space="preserve">Correo electrónico (Gmail, Office 365, </w:t>
            </w:r>
            <w:proofErr w:type="spellStart"/>
            <w:r w:rsidRPr="00346CB6">
              <w:rPr>
                <w:rFonts w:ascii="Times New Roman" w:eastAsia="Times New Roman" w:hAnsi="Times New Roman" w:cs="Times New Roman"/>
                <w:color w:val="000000"/>
                <w:lang w:eastAsia="es-MX"/>
              </w:rPr>
              <w:t>Yahoo</w:t>
            </w:r>
            <w:proofErr w:type="spellEnd"/>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258E8442" w14:textId="77777777" w:rsidR="00BA6261" w:rsidRPr="00346CB6" w:rsidRDefault="00DA26FF"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Experto</w:t>
            </w:r>
          </w:p>
        </w:tc>
      </w:tr>
      <w:tr w:rsidR="00BA6261" w:rsidRPr="00346CB6" w14:paraId="1DAA28B5" w14:textId="77777777" w:rsidTr="00A85729">
        <w:trPr>
          <w:trHeight w:val="244"/>
        </w:trPr>
        <w:tc>
          <w:tcPr>
            <w:tcW w:w="247" w:type="pct"/>
          </w:tcPr>
          <w:p w14:paraId="7F8F165B"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4</w:t>
            </w:r>
          </w:p>
        </w:tc>
        <w:tc>
          <w:tcPr>
            <w:tcW w:w="632" w:type="pct"/>
            <w:shd w:val="clear" w:color="auto" w:fill="auto"/>
            <w:noWrap/>
            <w:vAlign w:val="center"/>
            <w:hideMark/>
          </w:tcPr>
          <w:p w14:paraId="2F59AEE6"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88.2</w:t>
            </w:r>
          </w:p>
        </w:tc>
        <w:tc>
          <w:tcPr>
            <w:tcW w:w="3745" w:type="pct"/>
            <w:shd w:val="clear" w:color="auto" w:fill="auto"/>
            <w:vAlign w:val="center"/>
            <w:hideMark/>
          </w:tcPr>
          <w:p w14:paraId="1E97818D" w14:textId="3DE333B4"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 xml:space="preserve">Plataformas de gestión de aprendizaje (Moodle, Blackboard, </w:t>
            </w:r>
            <w:proofErr w:type="spellStart"/>
            <w:r w:rsidRPr="00346CB6">
              <w:rPr>
                <w:rFonts w:ascii="Times New Roman" w:eastAsia="Times New Roman" w:hAnsi="Times New Roman" w:cs="Times New Roman"/>
                <w:color w:val="000000"/>
                <w:lang w:eastAsia="es-MX"/>
              </w:rPr>
              <w:t>Sakai</w:t>
            </w:r>
            <w:proofErr w:type="spellEnd"/>
            <w:r w:rsidRPr="00346CB6">
              <w:rPr>
                <w:rFonts w:ascii="Times New Roman" w:eastAsia="Times New Roman" w:hAnsi="Times New Roman" w:cs="Times New Roman"/>
                <w:color w:val="000000"/>
                <w:lang w:eastAsia="es-MX"/>
              </w:rPr>
              <w:t xml:space="preserve">, Google </w:t>
            </w:r>
            <w:proofErr w:type="spellStart"/>
            <w:r w:rsidRPr="00346CB6">
              <w:rPr>
                <w:rFonts w:ascii="Times New Roman" w:eastAsia="Times New Roman" w:hAnsi="Times New Roman" w:cs="Times New Roman"/>
                <w:color w:val="000000"/>
                <w:lang w:eastAsia="es-MX"/>
              </w:rPr>
              <w:t>Classroom</w:t>
            </w:r>
            <w:proofErr w:type="spellEnd"/>
            <w:r w:rsidRPr="00346CB6">
              <w:rPr>
                <w:rFonts w:ascii="Times New Roman" w:eastAsia="Times New Roman" w:hAnsi="Times New Roman" w:cs="Times New Roman"/>
                <w:color w:val="000000"/>
                <w:lang w:eastAsia="es-MX"/>
              </w:rPr>
              <w:t xml:space="preserve">, </w:t>
            </w:r>
            <w:proofErr w:type="spellStart"/>
            <w:r w:rsidRPr="00346CB6">
              <w:rPr>
                <w:rFonts w:ascii="Times New Roman" w:eastAsia="Times New Roman" w:hAnsi="Times New Roman" w:cs="Times New Roman"/>
                <w:color w:val="000000"/>
                <w:lang w:eastAsia="es-MX"/>
              </w:rPr>
              <w:t>Teams</w:t>
            </w:r>
            <w:proofErr w:type="spellEnd"/>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3551C974" w14:textId="77777777" w:rsidR="00BA6261" w:rsidRPr="00346CB6" w:rsidRDefault="00DA26FF"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Experto</w:t>
            </w:r>
          </w:p>
        </w:tc>
      </w:tr>
      <w:tr w:rsidR="00BA6261" w:rsidRPr="00346CB6" w14:paraId="1FDFC3B1" w14:textId="77777777" w:rsidTr="00A85729">
        <w:trPr>
          <w:trHeight w:val="143"/>
        </w:trPr>
        <w:tc>
          <w:tcPr>
            <w:tcW w:w="247" w:type="pct"/>
          </w:tcPr>
          <w:p w14:paraId="23E858C2"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5</w:t>
            </w:r>
          </w:p>
        </w:tc>
        <w:tc>
          <w:tcPr>
            <w:tcW w:w="632" w:type="pct"/>
            <w:shd w:val="clear" w:color="auto" w:fill="auto"/>
            <w:noWrap/>
            <w:vAlign w:val="center"/>
            <w:hideMark/>
          </w:tcPr>
          <w:p w14:paraId="23A1DC60"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84</w:t>
            </w:r>
          </w:p>
        </w:tc>
        <w:tc>
          <w:tcPr>
            <w:tcW w:w="3745" w:type="pct"/>
            <w:shd w:val="clear" w:color="auto" w:fill="auto"/>
            <w:vAlign w:val="center"/>
            <w:hideMark/>
          </w:tcPr>
          <w:p w14:paraId="139016CF" w14:textId="2A09EF82"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 xml:space="preserve">Foros (Moodle, Google </w:t>
            </w:r>
            <w:proofErr w:type="spellStart"/>
            <w:r w:rsidRPr="00346CB6">
              <w:rPr>
                <w:rFonts w:ascii="Times New Roman" w:eastAsia="Times New Roman" w:hAnsi="Times New Roman" w:cs="Times New Roman"/>
                <w:color w:val="000000"/>
                <w:lang w:eastAsia="es-MX"/>
              </w:rPr>
              <w:t>groups</w:t>
            </w:r>
            <w:proofErr w:type="spellEnd"/>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19C7C510" w14:textId="77777777" w:rsidR="00BA6261" w:rsidRPr="00346CB6" w:rsidRDefault="00DA26FF"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Experto</w:t>
            </w:r>
          </w:p>
        </w:tc>
      </w:tr>
      <w:tr w:rsidR="00BA6261" w:rsidRPr="00346CB6" w14:paraId="08318CCD" w14:textId="77777777" w:rsidTr="00A85729">
        <w:trPr>
          <w:trHeight w:val="143"/>
        </w:trPr>
        <w:tc>
          <w:tcPr>
            <w:tcW w:w="247" w:type="pct"/>
          </w:tcPr>
          <w:p w14:paraId="66631EB6"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6</w:t>
            </w:r>
          </w:p>
        </w:tc>
        <w:tc>
          <w:tcPr>
            <w:tcW w:w="632" w:type="pct"/>
            <w:shd w:val="clear" w:color="auto" w:fill="auto"/>
            <w:noWrap/>
            <w:vAlign w:val="center"/>
            <w:hideMark/>
          </w:tcPr>
          <w:p w14:paraId="039E1BEA"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82.2</w:t>
            </w:r>
          </w:p>
        </w:tc>
        <w:tc>
          <w:tcPr>
            <w:tcW w:w="3745" w:type="pct"/>
            <w:shd w:val="clear" w:color="auto" w:fill="auto"/>
            <w:vAlign w:val="center"/>
            <w:hideMark/>
          </w:tcPr>
          <w:p w14:paraId="63A193C8" w14:textId="4E8165D0"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Chat (</w:t>
            </w:r>
            <w:proofErr w:type="spellStart"/>
            <w:r w:rsidRPr="00346CB6">
              <w:rPr>
                <w:rFonts w:ascii="Times New Roman" w:eastAsia="Times New Roman" w:hAnsi="Times New Roman" w:cs="Times New Roman"/>
                <w:color w:val="000000"/>
                <w:lang w:eastAsia="es-MX"/>
              </w:rPr>
              <w:t>Whatsapp</w:t>
            </w:r>
            <w:proofErr w:type="spellEnd"/>
            <w:r w:rsidRPr="00346CB6">
              <w:rPr>
                <w:rFonts w:ascii="Times New Roman" w:eastAsia="Times New Roman" w:hAnsi="Times New Roman" w:cs="Times New Roman"/>
                <w:color w:val="000000"/>
                <w:lang w:eastAsia="es-MX"/>
              </w:rPr>
              <w:t>, Facebook Messenger</w:t>
            </w:r>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48AF4D34" w14:textId="77777777" w:rsidR="00BA6261" w:rsidRPr="00346CB6" w:rsidRDefault="00DA26FF"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Experto</w:t>
            </w:r>
          </w:p>
        </w:tc>
      </w:tr>
      <w:tr w:rsidR="00BA6261" w:rsidRPr="00346CB6" w14:paraId="1739A82A" w14:textId="77777777" w:rsidTr="00A85729">
        <w:trPr>
          <w:trHeight w:val="143"/>
        </w:trPr>
        <w:tc>
          <w:tcPr>
            <w:tcW w:w="247" w:type="pct"/>
          </w:tcPr>
          <w:p w14:paraId="6FF33DD5"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7</w:t>
            </w:r>
          </w:p>
        </w:tc>
        <w:tc>
          <w:tcPr>
            <w:tcW w:w="632" w:type="pct"/>
            <w:shd w:val="clear" w:color="auto" w:fill="auto"/>
            <w:noWrap/>
            <w:vAlign w:val="center"/>
            <w:hideMark/>
          </w:tcPr>
          <w:p w14:paraId="6197F868"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80.8</w:t>
            </w:r>
          </w:p>
        </w:tc>
        <w:tc>
          <w:tcPr>
            <w:tcW w:w="3745" w:type="pct"/>
            <w:shd w:val="clear" w:color="auto" w:fill="auto"/>
            <w:vAlign w:val="center"/>
            <w:hideMark/>
          </w:tcPr>
          <w:p w14:paraId="1E219A81" w14:textId="18BBB842"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Espacios de administración de archivos digitales (Dropbox, Google Drive, OneDrive</w:t>
            </w:r>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0A310FD9" w14:textId="77777777" w:rsidR="00BA6261" w:rsidRPr="00346CB6" w:rsidRDefault="00DA26FF"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Experto</w:t>
            </w:r>
          </w:p>
        </w:tc>
      </w:tr>
      <w:tr w:rsidR="00BA6261" w:rsidRPr="00346CB6" w14:paraId="55789712" w14:textId="77777777" w:rsidTr="00A85729">
        <w:trPr>
          <w:trHeight w:val="143"/>
        </w:trPr>
        <w:tc>
          <w:tcPr>
            <w:tcW w:w="247" w:type="pct"/>
          </w:tcPr>
          <w:p w14:paraId="19F50CCE"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8</w:t>
            </w:r>
          </w:p>
        </w:tc>
        <w:tc>
          <w:tcPr>
            <w:tcW w:w="632" w:type="pct"/>
            <w:shd w:val="clear" w:color="auto" w:fill="auto"/>
            <w:noWrap/>
            <w:vAlign w:val="center"/>
            <w:hideMark/>
          </w:tcPr>
          <w:p w14:paraId="68F9017E"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78.6</w:t>
            </w:r>
          </w:p>
        </w:tc>
        <w:tc>
          <w:tcPr>
            <w:tcW w:w="3745" w:type="pct"/>
            <w:shd w:val="clear" w:color="auto" w:fill="auto"/>
            <w:vAlign w:val="center"/>
            <w:hideMark/>
          </w:tcPr>
          <w:p w14:paraId="33BB23A1" w14:textId="1AE7D8E8" w:rsidR="00BA6261" w:rsidRPr="00346CB6" w:rsidRDefault="00BA6261" w:rsidP="00346CB6">
            <w:pPr>
              <w:spacing w:line="360" w:lineRule="auto"/>
              <w:jc w:val="both"/>
              <w:rPr>
                <w:rFonts w:ascii="Times New Roman" w:eastAsia="Times New Roman" w:hAnsi="Times New Roman" w:cs="Times New Roman"/>
                <w:color w:val="000000"/>
                <w:lang w:val="en-US" w:eastAsia="es-MX"/>
              </w:rPr>
            </w:pPr>
            <w:proofErr w:type="spellStart"/>
            <w:r w:rsidRPr="00346CB6">
              <w:rPr>
                <w:rFonts w:ascii="Times New Roman" w:eastAsia="Times New Roman" w:hAnsi="Times New Roman" w:cs="Times New Roman"/>
                <w:color w:val="000000"/>
                <w:lang w:val="en-US" w:eastAsia="es-MX"/>
              </w:rPr>
              <w:t>Videoconferencia</w:t>
            </w:r>
            <w:proofErr w:type="spellEnd"/>
            <w:r w:rsidRPr="00346CB6">
              <w:rPr>
                <w:rFonts w:ascii="Times New Roman" w:eastAsia="Times New Roman" w:hAnsi="Times New Roman" w:cs="Times New Roman"/>
                <w:color w:val="000000"/>
                <w:lang w:val="en-US" w:eastAsia="es-MX"/>
              </w:rPr>
              <w:t xml:space="preserve"> (Skype, Hangouts, Zoom, Teams</w:t>
            </w:r>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val="en-US" w:eastAsia="es-MX"/>
              </w:rPr>
              <w:t>)</w:t>
            </w:r>
          </w:p>
        </w:tc>
        <w:tc>
          <w:tcPr>
            <w:tcW w:w="376" w:type="pct"/>
            <w:shd w:val="clear" w:color="auto" w:fill="auto"/>
            <w:vAlign w:val="center"/>
            <w:hideMark/>
          </w:tcPr>
          <w:p w14:paraId="2D529DB3"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Medio</w:t>
            </w:r>
          </w:p>
        </w:tc>
      </w:tr>
      <w:tr w:rsidR="00BA6261" w:rsidRPr="00346CB6" w14:paraId="6261F0FB" w14:textId="77777777" w:rsidTr="00A85729">
        <w:trPr>
          <w:trHeight w:val="143"/>
        </w:trPr>
        <w:tc>
          <w:tcPr>
            <w:tcW w:w="247" w:type="pct"/>
          </w:tcPr>
          <w:p w14:paraId="0E486C7A"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9</w:t>
            </w:r>
          </w:p>
        </w:tc>
        <w:tc>
          <w:tcPr>
            <w:tcW w:w="632" w:type="pct"/>
            <w:shd w:val="clear" w:color="auto" w:fill="auto"/>
            <w:noWrap/>
            <w:vAlign w:val="center"/>
            <w:hideMark/>
          </w:tcPr>
          <w:p w14:paraId="0B763D1F"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77.4</w:t>
            </w:r>
          </w:p>
        </w:tc>
        <w:tc>
          <w:tcPr>
            <w:tcW w:w="3745" w:type="pct"/>
            <w:shd w:val="clear" w:color="auto" w:fill="auto"/>
            <w:vAlign w:val="center"/>
            <w:hideMark/>
          </w:tcPr>
          <w:p w14:paraId="52137599" w14:textId="64ADDEEB"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Plataformas de contenido audiovisual (</w:t>
            </w:r>
            <w:r w:rsidR="00434CC0" w:rsidRPr="00346CB6">
              <w:rPr>
                <w:rFonts w:ascii="Times New Roman" w:eastAsia="Times New Roman" w:hAnsi="Times New Roman" w:cs="Times New Roman"/>
                <w:color w:val="000000"/>
                <w:lang w:eastAsia="es-MX"/>
              </w:rPr>
              <w:t>Y</w:t>
            </w:r>
            <w:r w:rsidRPr="00346CB6">
              <w:rPr>
                <w:rFonts w:ascii="Times New Roman" w:eastAsia="Times New Roman" w:hAnsi="Times New Roman" w:cs="Times New Roman"/>
                <w:color w:val="000000"/>
                <w:lang w:eastAsia="es-MX"/>
              </w:rPr>
              <w:t>ou</w:t>
            </w:r>
            <w:r w:rsidR="00434CC0" w:rsidRPr="00346CB6">
              <w:rPr>
                <w:rFonts w:ascii="Times New Roman" w:eastAsia="Times New Roman" w:hAnsi="Times New Roman" w:cs="Times New Roman"/>
                <w:color w:val="000000"/>
                <w:lang w:eastAsia="es-MX"/>
              </w:rPr>
              <w:t>T</w:t>
            </w:r>
            <w:r w:rsidRPr="00346CB6">
              <w:rPr>
                <w:rFonts w:ascii="Times New Roman" w:eastAsia="Times New Roman" w:hAnsi="Times New Roman" w:cs="Times New Roman"/>
                <w:color w:val="000000"/>
                <w:lang w:eastAsia="es-MX"/>
              </w:rPr>
              <w:t xml:space="preserve">ube, TED, Vimeo, </w:t>
            </w:r>
            <w:proofErr w:type="spellStart"/>
            <w:r w:rsidRPr="00346CB6">
              <w:rPr>
                <w:rFonts w:ascii="Times New Roman" w:eastAsia="Times New Roman" w:hAnsi="Times New Roman" w:cs="Times New Roman"/>
                <w:color w:val="000000"/>
                <w:lang w:eastAsia="es-MX"/>
              </w:rPr>
              <w:t>Souncloud</w:t>
            </w:r>
            <w:proofErr w:type="spellEnd"/>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4F935648"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Medio</w:t>
            </w:r>
          </w:p>
        </w:tc>
      </w:tr>
      <w:tr w:rsidR="00BA6261" w:rsidRPr="00346CB6" w14:paraId="3E27B75E" w14:textId="77777777" w:rsidTr="00A85729">
        <w:trPr>
          <w:trHeight w:val="143"/>
        </w:trPr>
        <w:tc>
          <w:tcPr>
            <w:tcW w:w="247" w:type="pct"/>
          </w:tcPr>
          <w:p w14:paraId="6266AB71"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10</w:t>
            </w:r>
          </w:p>
        </w:tc>
        <w:tc>
          <w:tcPr>
            <w:tcW w:w="632" w:type="pct"/>
            <w:shd w:val="clear" w:color="auto" w:fill="auto"/>
            <w:noWrap/>
            <w:vAlign w:val="center"/>
            <w:hideMark/>
          </w:tcPr>
          <w:p w14:paraId="17CBFB39"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68</w:t>
            </w:r>
          </w:p>
        </w:tc>
        <w:tc>
          <w:tcPr>
            <w:tcW w:w="3745" w:type="pct"/>
            <w:shd w:val="clear" w:color="auto" w:fill="auto"/>
            <w:vAlign w:val="center"/>
            <w:hideMark/>
          </w:tcPr>
          <w:p w14:paraId="07718623" w14:textId="7B30F57A"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Repositorios institucionales (Merlot, Biblioteca Digital Icesi, Moodle</w:t>
            </w:r>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2933AAAF"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Medio</w:t>
            </w:r>
          </w:p>
        </w:tc>
      </w:tr>
      <w:tr w:rsidR="00BA6261" w:rsidRPr="00346CB6" w14:paraId="38D392A8" w14:textId="77777777" w:rsidTr="00A85729">
        <w:trPr>
          <w:trHeight w:val="143"/>
        </w:trPr>
        <w:tc>
          <w:tcPr>
            <w:tcW w:w="247" w:type="pct"/>
          </w:tcPr>
          <w:p w14:paraId="14B2690B"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11</w:t>
            </w:r>
          </w:p>
        </w:tc>
        <w:tc>
          <w:tcPr>
            <w:tcW w:w="632" w:type="pct"/>
            <w:shd w:val="clear" w:color="auto" w:fill="auto"/>
            <w:noWrap/>
            <w:vAlign w:val="center"/>
            <w:hideMark/>
          </w:tcPr>
          <w:p w14:paraId="1B7480F2"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66.8</w:t>
            </w:r>
          </w:p>
        </w:tc>
        <w:tc>
          <w:tcPr>
            <w:tcW w:w="3745" w:type="pct"/>
            <w:shd w:val="clear" w:color="auto" w:fill="auto"/>
            <w:vAlign w:val="center"/>
            <w:hideMark/>
          </w:tcPr>
          <w:p w14:paraId="5F83955C" w14:textId="433F3682"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 xml:space="preserve">Herramientas de creación de cuestionarios (Google </w:t>
            </w:r>
            <w:proofErr w:type="spellStart"/>
            <w:r w:rsidRPr="00346CB6">
              <w:rPr>
                <w:rFonts w:ascii="Times New Roman" w:eastAsia="Times New Roman" w:hAnsi="Times New Roman" w:cs="Times New Roman"/>
                <w:color w:val="000000"/>
                <w:lang w:eastAsia="es-MX"/>
              </w:rPr>
              <w:t>Forms</w:t>
            </w:r>
            <w:proofErr w:type="spellEnd"/>
            <w:r w:rsidRPr="00346CB6">
              <w:rPr>
                <w:rFonts w:ascii="Times New Roman" w:eastAsia="Times New Roman" w:hAnsi="Times New Roman" w:cs="Times New Roman"/>
                <w:color w:val="000000"/>
                <w:lang w:eastAsia="es-MX"/>
              </w:rPr>
              <w:t xml:space="preserve">, </w:t>
            </w:r>
            <w:proofErr w:type="spellStart"/>
            <w:r w:rsidRPr="00346CB6">
              <w:rPr>
                <w:rFonts w:ascii="Times New Roman" w:eastAsia="Times New Roman" w:hAnsi="Times New Roman" w:cs="Times New Roman"/>
                <w:color w:val="000000"/>
                <w:lang w:eastAsia="es-MX"/>
              </w:rPr>
              <w:t>Surveymonkey</w:t>
            </w:r>
            <w:proofErr w:type="spellEnd"/>
            <w:r w:rsidRPr="00346CB6">
              <w:rPr>
                <w:rFonts w:ascii="Times New Roman" w:eastAsia="Times New Roman" w:hAnsi="Times New Roman" w:cs="Times New Roman"/>
                <w:color w:val="000000"/>
                <w:lang w:eastAsia="es-MX"/>
              </w:rPr>
              <w:t xml:space="preserve">, </w:t>
            </w:r>
            <w:proofErr w:type="spellStart"/>
            <w:r w:rsidRPr="00346CB6">
              <w:rPr>
                <w:rFonts w:ascii="Times New Roman" w:eastAsia="Times New Roman" w:hAnsi="Times New Roman" w:cs="Times New Roman"/>
                <w:color w:val="000000"/>
                <w:lang w:eastAsia="es-MX"/>
              </w:rPr>
              <w:t>PollDaddy</w:t>
            </w:r>
            <w:proofErr w:type="spellEnd"/>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5605D545"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Medio</w:t>
            </w:r>
          </w:p>
        </w:tc>
      </w:tr>
      <w:tr w:rsidR="00BA6261" w:rsidRPr="00346CB6" w14:paraId="400F05ED" w14:textId="77777777" w:rsidTr="00A85729">
        <w:trPr>
          <w:trHeight w:val="143"/>
        </w:trPr>
        <w:tc>
          <w:tcPr>
            <w:tcW w:w="247" w:type="pct"/>
          </w:tcPr>
          <w:p w14:paraId="27AE01A9"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12</w:t>
            </w:r>
          </w:p>
        </w:tc>
        <w:tc>
          <w:tcPr>
            <w:tcW w:w="632" w:type="pct"/>
            <w:shd w:val="clear" w:color="auto" w:fill="auto"/>
            <w:noWrap/>
            <w:vAlign w:val="center"/>
            <w:hideMark/>
          </w:tcPr>
          <w:p w14:paraId="598286EF"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65.6</w:t>
            </w:r>
          </w:p>
        </w:tc>
        <w:tc>
          <w:tcPr>
            <w:tcW w:w="3745" w:type="pct"/>
            <w:shd w:val="clear" w:color="auto" w:fill="auto"/>
            <w:vAlign w:val="center"/>
            <w:hideMark/>
          </w:tcPr>
          <w:p w14:paraId="7F7F7728" w14:textId="48138CF6" w:rsidR="00BA6261" w:rsidRPr="00346CB6" w:rsidRDefault="00BA6261" w:rsidP="00346CB6">
            <w:pPr>
              <w:spacing w:line="360" w:lineRule="auto"/>
              <w:jc w:val="both"/>
              <w:rPr>
                <w:rFonts w:ascii="Times New Roman" w:eastAsia="Times New Roman" w:hAnsi="Times New Roman" w:cs="Times New Roman"/>
                <w:color w:val="000000"/>
                <w:lang w:val="en-US" w:eastAsia="es-MX"/>
              </w:rPr>
            </w:pPr>
            <w:r w:rsidRPr="00346CB6">
              <w:rPr>
                <w:rFonts w:ascii="Times New Roman" w:eastAsia="Times New Roman" w:hAnsi="Times New Roman" w:cs="Times New Roman"/>
                <w:color w:val="000000"/>
                <w:lang w:val="en-US" w:eastAsia="es-MX"/>
              </w:rPr>
              <w:t xml:space="preserve">Redes </w:t>
            </w:r>
            <w:proofErr w:type="spellStart"/>
            <w:r w:rsidRPr="00346CB6">
              <w:rPr>
                <w:rFonts w:ascii="Times New Roman" w:eastAsia="Times New Roman" w:hAnsi="Times New Roman" w:cs="Times New Roman"/>
                <w:color w:val="000000"/>
                <w:lang w:val="en-US" w:eastAsia="es-MX"/>
              </w:rPr>
              <w:t>sociales</w:t>
            </w:r>
            <w:proofErr w:type="spellEnd"/>
            <w:r w:rsidRPr="00346CB6">
              <w:rPr>
                <w:rFonts w:ascii="Times New Roman" w:eastAsia="Times New Roman" w:hAnsi="Times New Roman" w:cs="Times New Roman"/>
                <w:color w:val="000000"/>
                <w:lang w:val="en-US" w:eastAsia="es-MX"/>
              </w:rPr>
              <w:t xml:space="preserve"> (Facebook, Twitter, Google+, Instagram, </w:t>
            </w:r>
            <w:proofErr w:type="spellStart"/>
            <w:r w:rsidRPr="00346CB6">
              <w:rPr>
                <w:rFonts w:ascii="Times New Roman" w:eastAsia="Times New Roman" w:hAnsi="Times New Roman" w:cs="Times New Roman"/>
                <w:color w:val="000000"/>
                <w:lang w:val="en-US" w:eastAsia="es-MX"/>
              </w:rPr>
              <w:t>Linkedin</w:t>
            </w:r>
            <w:proofErr w:type="spellEnd"/>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val="en-US" w:eastAsia="es-MX"/>
              </w:rPr>
              <w:t>)</w:t>
            </w:r>
          </w:p>
        </w:tc>
        <w:tc>
          <w:tcPr>
            <w:tcW w:w="376" w:type="pct"/>
            <w:shd w:val="clear" w:color="auto" w:fill="auto"/>
            <w:vAlign w:val="center"/>
            <w:hideMark/>
          </w:tcPr>
          <w:p w14:paraId="580B2ECB"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Medio</w:t>
            </w:r>
          </w:p>
        </w:tc>
      </w:tr>
      <w:tr w:rsidR="00BA6261" w:rsidRPr="00346CB6" w14:paraId="49111809" w14:textId="77777777" w:rsidTr="00A85729">
        <w:trPr>
          <w:trHeight w:val="143"/>
        </w:trPr>
        <w:tc>
          <w:tcPr>
            <w:tcW w:w="247" w:type="pct"/>
          </w:tcPr>
          <w:p w14:paraId="1B632952"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13</w:t>
            </w:r>
          </w:p>
        </w:tc>
        <w:tc>
          <w:tcPr>
            <w:tcW w:w="632" w:type="pct"/>
            <w:shd w:val="clear" w:color="auto" w:fill="auto"/>
            <w:noWrap/>
            <w:vAlign w:val="center"/>
            <w:hideMark/>
          </w:tcPr>
          <w:p w14:paraId="4634E88F"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65</w:t>
            </w:r>
          </w:p>
        </w:tc>
        <w:tc>
          <w:tcPr>
            <w:tcW w:w="3745" w:type="pct"/>
            <w:shd w:val="clear" w:color="auto" w:fill="auto"/>
            <w:vAlign w:val="center"/>
            <w:hideMark/>
          </w:tcPr>
          <w:p w14:paraId="76CA9182" w14:textId="50F4C2C9"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 xml:space="preserve">Herramientas de creación de contenidos (Prezi, Office </w:t>
            </w:r>
            <w:proofErr w:type="spellStart"/>
            <w:r w:rsidRPr="00346CB6">
              <w:rPr>
                <w:rFonts w:ascii="Times New Roman" w:eastAsia="Times New Roman" w:hAnsi="Times New Roman" w:cs="Times New Roman"/>
                <w:color w:val="000000"/>
                <w:lang w:eastAsia="es-MX"/>
              </w:rPr>
              <w:t>Mix</w:t>
            </w:r>
            <w:proofErr w:type="spellEnd"/>
            <w:r w:rsidRPr="00346CB6">
              <w:rPr>
                <w:rFonts w:ascii="Times New Roman" w:eastAsia="Times New Roman" w:hAnsi="Times New Roman" w:cs="Times New Roman"/>
                <w:color w:val="000000"/>
                <w:lang w:eastAsia="es-MX"/>
              </w:rPr>
              <w:t xml:space="preserve">, </w:t>
            </w:r>
            <w:proofErr w:type="spellStart"/>
            <w:r w:rsidRPr="00346CB6">
              <w:rPr>
                <w:rFonts w:ascii="Times New Roman" w:eastAsia="Times New Roman" w:hAnsi="Times New Roman" w:cs="Times New Roman"/>
                <w:color w:val="000000"/>
                <w:lang w:eastAsia="es-MX"/>
              </w:rPr>
              <w:t>Powtoon</w:t>
            </w:r>
            <w:proofErr w:type="spellEnd"/>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543D2714"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Medio</w:t>
            </w:r>
          </w:p>
        </w:tc>
      </w:tr>
      <w:tr w:rsidR="00BA6261" w:rsidRPr="00346CB6" w14:paraId="60C1DADB" w14:textId="77777777" w:rsidTr="00A85729">
        <w:trPr>
          <w:trHeight w:val="143"/>
        </w:trPr>
        <w:tc>
          <w:tcPr>
            <w:tcW w:w="247" w:type="pct"/>
          </w:tcPr>
          <w:p w14:paraId="2FD3EF15"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14</w:t>
            </w:r>
          </w:p>
        </w:tc>
        <w:tc>
          <w:tcPr>
            <w:tcW w:w="632" w:type="pct"/>
            <w:shd w:val="clear" w:color="auto" w:fill="auto"/>
            <w:noWrap/>
            <w:vAlign w:val="center"/>
            <w:hideMark/>
          </w:tcPr>
          <w:p w14:paraId="7087BBFD"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56.2</w:t>
            </w:r>
          </w:p>
        </w:tc>
        <w:tc>
          <w:tcPr>
            <w:tcW w:w="3745" w:type="pct"/>
            <w:shd w:val="clear" w:color="auto" w:fill="auto"/>
            <w:vAlign w:val="center"/>
            <w:hideMark/>
          </w:tcPr>
          <w:p w14:paraId="2243BE11" w14:textId="028D2E37"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Herramientas de trabajo colaborativo en red (Blogs, Wikis, Google Suite</w:t>
            </w:r>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1BDF4E0C"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Medio</w:t>
            </w:r>
          </w:p>
        </w:tc>
      </w:tr>
      <w:tr w:rsidR="00BA6261" w:rsidRPr="00346CB6" w14:paraId="6A1276B9" w14:textId="77777777" w:rsidTr="00A85729">
        <w:trPr>
          <w:trHeight w:val="143"/>
        </w:trPr>
        <w:tc>
          <w:tcPr>
            <w:tcW w:w="247" w:type="pct"/>
          </w:tcPr>
          <w:p w14:paraId="07F5DBC1"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15</w:t>
            </w:r>
          </w:p>
        </w:tc>
        <w:tc>
          <w:tcPr>
            <w:tcW w:w="632" w:type="pct"/>
            <w:shd w:val="clear" w:color="auto" w:fill="auto"/>
            <w:noWrap/>
            <w:vAlign w:val="center"/>
            <w:hideMark/>
          </w:tcPr>
          <w:p w14:paraId="7DFC2691"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49.2</w:t>
            </w:r>
          </w:p>
        </w:tc>
        <w:tc>
          <w:tcPr>
            <w:tcW w:w="3745" w:type="pct"/>
            <w:shd w:val="clear" w:color="auto" w:fill="auto"/>
            <w:vAlign w:val="center"/>
            <w:hideMark/>
          </w:tcPr>
          <w:p w14:paraId="4D60965D" w14:textId="0A221BC9"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 xml:space="preserve">Sistemas de gestión de contenido (Google Sites, Wix, </w:t>
            </w:r>
            <w:proofErr w:type="spellStart"/>
            <w:r w:rsidRPr="00346CB6">
              <w:rPr>
                <w:rFonts w:ascii="Times New Roman" w:eastAsia="Times New Roman" w:hAnsi="Times New Roman" w:cs="Times New Roman"/>
                <w:color w:val="000000"/>
                <w:lang w:eastAsia="es-MX"/>
              </w:rPr>
              <w:t>Wordpress</w:t>
            </w:r>
            <w:proofErr w:type="spellEnd"/>
            <w:r w:rsidRPr="00346CB6">
              <w:rPr>
                <w:rFonts w:ascii="Times New Roman" w:eastAsia="Times New Roman" w:hAnsi="Times New Roman" w:cs="Times New Roman"/>
                <w:color w:val="000000"/>
                <w:lang w:eastAsia="es-MX"/>
              </w:rPr>
              <w:t>, Blogger, Joomla</w:t>
            </w:r>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0D755A36" w14:textId="77777777" w:rsidR="00BA6261" w:rsidRPr="00346CB6" w:rsidRDefault="00E37182"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Principiante</w:t>
            </w:r>
          </w:p>
        </w:tc>
      </w:tr>
      <w:tr w:rsidR="00BA6261" w:rsidRPr="00346CB6" w14:paraId="38B60D1F" w14:textId="77777777" w:rsidTr="00A85729">
        <w:trPr>
          <w:trHeight w:val="143"/>
        </w:trPr>
        <w:tc>
          <w:tcPr>
            <w:tcW w:w="247" w:type="pct"/>
          </w:tcPr>
          <w:p w14:paraId="61617E62"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16</w:t>
            </w:r>
          </w:p>
        </w:tc>
        <w:tc>
          <w:tcPr>
            <w:tcW w:w="632" w:type="pct"/>
            <w:shd w:val="clear" w:color="auto" w:fill="auto"/>
            <w:noWrap/>
            <w:vAlign w:val="center"/>
            <w:hideMark/>
          </w:tcPr>
          <w:p w14:paraId="743A5402"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48.8</w:t>
            </w:r>
          </w:p>
        </w:tc>
        <w:tc>
          <w:tcPr>
            <w:tcW w:w="3745" w:type="pct"/>
            <w:shd w:val="clear" w:color="auto" w:fill="auto"/>
            <w:vAlign w:val="center"/>
            <w:hideMark/>
          </w:tcPr>
          <w:p w14:paraId="7CB5CBD5" w14:textId="33B5F430"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Herramientas de captura de pantalla (</w:t>
            </w:r>
            <w:proofErr w:type="spellStart"/>
            <w:r w:rsidRPr="00346CB6">
              <w:rPr>
                <w:rFonts w:ascii="Times New Roman" w:eastAsia="Times New Roman" w:hAnsi="Times New Roman" w:cs="Times New Roman"/>
                <w:color w:val="000000"/>
                <w:lang w:eastAsia="es-MX"/>
              </w:rPr>
              <w:t>Camtasia</w:t>
            </w:r>
            <w:proofErr w:type="spellEnd"/>
            <w:r w:rsidRPr="00346CB6">
              <w:rPr>
                <w:rFonts w:ascii="Times New Roman" w:eastAsia="Times New Roman" w:hAnsi="Times New Roman" w:cs="Times New Roman"/>
                <w:color w:val="000000"/>
                <w:lang w:eastAsia="es-MX"/>
              </w:rPr>
              <w:t xml:space="preserve">, </w:t>
            </w:r>
            <w:proofErr w:type="spellStart"/>
            <w:r w:rsidRPr="00346CB6">
              <w:rPr>
                <w:rFonts w:ascii="Times New Roman" w:eastAsia="Times New Roman" w:hAnsi="Times New Roman" w:cs="Times New Roman"/>
                <w:color w:val="000000"/>
                <w:lang w:eastAsia="es-MX"/>
              </w:rPr>
              <w:t>Screencastomatic</w:t>
            </w:r>
            <w:proofErr w:type="spellEnd"/>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65599500" w14:textId="77777777" w:rsidR="00BA6261" w:rsidRPr="00346CB6" w:rsidRDefault="00E37182"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Principiante</w:t>
            </w:r>
          </w:p>
        </w:tc>
      </w:tr>
      <w:tr w:rsidR="00BA6261" w:rsidRPr="00346CB6" w14:paraId="18A4D739" w14:textId="77777777" w:rsidTr="00A85729">
        <w:trPr>
          <w:trHeight w:val="143"/>
        </w:trPr>
        <w:tc>
          <w:tcPr>
            <w:tcW w:w="247" w:type="pct"/>
          </w:tcPr>
          <w:p w14:paraId="3B223C39"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lastRenderedPageBreak/>
              <w:t>17</w:t>
            </w:r>
          </w:p>
        </w:tc>
        <w:tc>
          <w:tcPr>
            <w:tcW w:w="632" w:type="pct"/>
            <w:shd w:val="clear" w:color="auto" w:fill="auto"/>
            <w:noWrap/>
            <w:vAlign w:val="center"/>
            <w:hideMark/>
          </w:tcPr>
          <w:p w14:paraId="2B6D2801"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47.6</w:t>
            </w:r>
          </w:p>
        </w:tc>
        <w:tc>
          <w:tcPr>
            <w:tcW w:w="3745" w:type="pct"/>
            <w:shd w:val="clear" w:color="auto" w:fill="auto"/>
            <w:vAlign w:val="center"/>
            <w:hideMark/>
          </w:tcPr>
          <w:p w14:paraId="15A48B47" w14:textId="730EA66F"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 xml:space="preserve">Herramientas de organización de notas (Google </w:t>
            </w:r>
            <w:proofErr w:type="spellStart"/>
            <w:r w:rsidRPr="00346CB6">
              <w:rPr>
                <w:rFonts w:ascii="Times New Roman" w:eastAsia="Times New Roman" w:hAnsi="Times New Roman" w:cs="Times New Roman"/>
                <w:color w:val="000000"/>
                <w:lang w:eastAsia="es-MX"/>
              </w:rPr>
              <w:t>Keep</w:t>
            </w:r>
            <w:proofErr w:type="spellEnd"/>
            <w:r w:rsidRPr="00346CB6">
              <w:rPr>
                <w:rFonts w:ascii="Times New Roman" w:eastAsia="Times New Roman" w:hAnsi="Times New Roman" w:cs="Times New Roman"/>
                <w:color w:val="000000"/>
                <w:lang w:eastAsia="es-MX"/>
              </w:rPr>
              <w:t xml:space="preserve">, </w:t>
            </w:r>
            <w:proofErr w:type="spellStart"/>
            <w:r w:rsidRPr="00346CB6">
              <w:rPr>
                <w:rFonts w:ascii="Times New Roman" w:eastAsia="Times New Roman" w:hAnsi="Times New Roman" w:cs="Times New Roman"/>
                <w:color w:val="000000"/>
                <w:lang w:eastAsia="es-MX"/>
              </w:rPr>
              <w:t>Onenote</w:t>
            </w:r>
            <w:proofErr w:type="spellEnd"/>
            <w:r w:rsidRPr="00346CB6">
              <w:rPr>
                <w:rFonts w:ascii="Times New Roman" w:eastAsia="Times New Roman" w:hAnsi="Times New Roman" w:cs="Times New Roman"/>
                <w:color w:val="000000"/>
                <w:lang w:eastAsia="es-MX"/>
              </w:rPr>
              <w:t>, Evernote</w:t>
            </w:r>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647FDF42" w14:textId="77777777" w:rsidR="00BA6261" w:rsidRPr="00346CB6" w:rsidRDefault="00E37182"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Principiante</w:t>
            </w:r>
          </w:p>
        </w:tc>
      </w:tr>
      <w:tr w:rsidR="00BA6261" w:rsidRPr="00346CB6" w14:paraId="59FA1784" w14:textId="77777777" w:rsidTr="00A85729">
        <w:trPr>
          <w:trHeight w:val="143"/>
        </w:trPr>
        <w:tc>
          <w:tcPr>
            <w:tcW w:w="247" w:type="pct"/>
          </w:tcPr>
          <w:p w14:paraId="06E15CEF"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18</w:t>
            </w:r>
          </w:p>
        </w:tc>
        <w:tc>
          <w:tcPr>
            <w:tcW w:w="632" w:type="pct"/>
            <w:shd w:val="clear" w:color="auto" w:fill="auto"/>
            <w:noWrap/>
            <w:vAlign w:val="center"/>
            <w:hideMark/>
          </w:tcPr>
          <w:p w14:paraId="0EB6EB48"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42.2</w:t>
            </w:r>
          </w:p>
        </w:tc>
        <w:tc>
          <w:tcPr>
            <w:tcW w:w="3745" w:type="pct"/>
            <w:shd w:val="clear" w:color="auto" w:fill="auto"/>
            <w:vAlign w:val="center"/>
            <w:hideMark/>
          </w:tcPr>
          <w:p w14:paraId="1A6CF450" w14:textId="206DC4D0"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Editores de imágenes (Photoshop, Gimp</w:t>
            </w:r>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60E55BA8" w14:textId="77777777" w:rsidR="00BA6261" w:rsidRPr="00346CB6" w:rsidRDefault="00E37182"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Principiante</w:t>
            </w:r>
          </w:p>
        </w:tc>
      </w:tr>
      <w:tr w:rsidR="00BA6261" w:rsidRPr="00346CB6" w14:paraId="074DB866" w14:textId="77777777" w:rsidTr="00A85729">
        <w:trPr>
          <w:trHeight w:val="143"/>
        </w:trPr>
        <w:tc>
          <w:tcPr>
            <w:tcW w:w="247" w:type="pct"/>
          </w:tcPr>
          <w:p w14:paraId="6A651AD6"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19</w:t>
            </w:r>
          </w:p>
        </w:tc>
        <w:tc>
          <w:tcPr>
            <w:tcW w:w="632" w:type="pct"/>
            <w:shd w:val="clear" w:color="auto" w:fill="auto"/>
            <w:noWrap/>
            <w:vAlign w:val="center"/>
            <w:hideMark/>
          </w:tcPr>
          <w:p w14:paraId="43C3758F"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38</w:t>
            </w:r>
          </w:p>
        </w:tc>
        <w:tc>
          <w:tcPr>
            <w:tcW w:w="3745" w:type="pct"/>
            <w:shd w:val="clear" w:color="auto" w:fill="auto"/>
            <w:vAlign w:val="center"/>
            <w:hideMark/>
          </w:tcPr>
          <w:p w14:paraId="3C81C56B" w14:textId="6CA037CA"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 xml:space="preserve">Herramientas de gestión de fuentes y revisión de citaciones (Mendeley, </w:t>
            </w:r>
            <w:proofErr w:type="spellStart"/>
            <w:r w:rsidRPr="00346CB6">
              <w:rPr>
                <w:rFonts w:ascii="Times New Roman" w:eastAsia="Times New Roman" w:hAnsi="Times New Roman" w:cs="Times New Roman"/>
                <w:color w:val="000000"/>
                <w:lang w:eastAsia="es-MX"/>
              </w:rPr>
              <w:t>Endnote</w:t>
            </w:r>
            <w:proofErr w:type="spellEnd"/>
            <w:r w:rsidRPr="00346CB6">
              <w:rPr>
                <w:rFonts w:ascii="Times New Roman" w:eastAsia="Times New Roman" w:hAnsi="Times New Roman" w:cs="Times New Roman"/>
                <w:color w:val="000000"/>
                <w:lang w:eastAsia="es-MX"/>
              </w:rPr>
              <w:t>, Zotero</w:t>
            </w:r>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597F64E0" w14:textId="77777777" w:rsidR="00BA6261" w:rsidRPr="00346CB6" w:rsidRDefault="00E37182"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Principiante</w:t>
            </w:r>
          </w:p>
        </w:tc>
      </w:tr>
      <w:tr w:rsidR="00BA6261" w:rsidRPr="00346CB6" w14:paraId="6ACAAD70" w14:textId="77777777" w:rsidTr="00A85729">
        <w:trPr>
          <w:trHeight w:val="143"/>
        </w:trPr>
        <w:tc>
          <w:tcPr>
            <w:tcW w:w="247" w:type="pct"/>
          </w:tcPr>
          <w:p w14:paraId="4BA7DE6C"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20</w:t>
            </w:r>
          </w:p>
        </w:tc>
        <w:tc>
          <w:tcPr>
            <w:tcW w:w="632" w:type="pct"/>
            <w:shd w:val="clear" w:color="auto" w:fill="auto"/>
            <w:noWrap/>
            <w:vAlign w:val="center"/>
            <w:hideMark/>
          </w:tcPr>
          <w:p w14:paraId="020CA603"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37.8</w:t>
            </w:r>
          </w:p>
        </w:tc>
        <w:tc>
          <w:tcPr>
            <w:tcW w:w="3745" w:type="pct"/>
            <w:shd w:val="clear" w:color="auto" w:fill="auto"/>
            <w:vAlign w:val="center"/>
            <w:hideMark/>
          </w:tcPr>
          <w:p w14:paraId="3A496D39" w14:textId="658D4B0F" w:rsidR="00BA6261" w:rsidRPr="00346CB6" w:rsidRDefault="00BA6261" w:rsidP="00346CB6">
            <w:pPr>
              <w:spacing w:line="360" w:lineRule="auto"/>
              <w:jc w:val="both"/>
              <w:rPr>
                <w:rFonts w:ascii="Times New Roman" w:eastAsia="Times New Roman" w:hAnsi="Times New Roman" w:cs="Times New Roman"/>
                <w:color w:val="000000"/>
                <w:lang w:val="en-US" w:eastAsia="es-MX"/>
              </w:rPr>
            </w:pPr>
            <w:proofErr w:type="spellStart"/>
            <w:r w:rsidRPr="00346CB6">
              <w:rPr>
                <w:rFonts w:ascii="Times New Roman" w:eastAsia="Times New Roman" w:hAnsi="Times New Roman" w:cs="Times New Roman"/>
                <w:color w:val="000000"/>
                <w:lang w:val="en-US" w:eastAsia="es-MX"/>
              </w:rPr>
              <w:t>Editores</w:t>
            </w:r>
            <w:proofErr w:type="spellEnd"/>
            <w:r w:rsidRPr="00346CB6">
              <w:rPr>
                <w:rFonts w:ascii="Times New Roman" w:eastAsia="Times New Roman" w:hAnsi="Times New Roman" w:cs="Times New Roman"/>
                <w:color w:val="000000"/>
                <w:lang w:val="en-US" w:eastAsia="es-MX"/>
              </w:rPr>
              <w:t xml:space="preserve"> de v</w:t>
            </w:r>
            <w:r w:rsidR="00434CC0" w:rsidRPr="00346CB6">
              <w:rPr>
                <w:rFonts w:ascii="Times New Roman" w:eastAsia="Times New Roman" w:hAnsi="Times New Roman" w:cs="Times New Roman"/>
                <w:color w:val="000000"/>
                <w:lang w:val="en-US" w:eastAsia="es-MX"/>
              </w:rPr>
              <w:t>i</w:t>
            </w:r>
            <w:r w:rsidRPr="00346CB6">
              <w:rPr>
                <w:rFonts w:ascii="Times New Roman" w:eastAsia="Times New Roman" w:hAnsi="Times New Roman" w:cs="Times New Roman"/>
                <w:color w:val="000000"/>
                <w:lang w:val="en-US" w:eastAsia="es-MX"/>
              </w:rPr>
              <w:t xml:space="preserve">deo (Windows Movie Maker, </w:t>
            </w:r>
            <w:proofErr w:type="spellStart"/>
            <w:r w:rsidRPr="00346CB6">
              <w:rPr>
                <w:rFonts w:ascii="Times New Roman" w:eastAsia="Times New Roman" w:hAnsi="Times New Roman" w:cs="Times New Roman"/>
                <w:color w:val="000000"/>
                <w:lang w:val="en-US" w:eastAsia="es-MX"/>
              </w:rPr>
              <w:t>Imovie</w:t>
            </w:r>
            <w:proofErr w:type="spellEnd"/>
            <w:r w:rsidRPr="00346CB6">
              <w:rPr>
                <w:rFonts w:ascii="Times New Roman" w:eastAsia="Times New Roman" w:hAnsi="Times New Roman" w:cs="Times New Roman"/>
                <w:color w:val="000000"/>
                <w:lang w:val="en-US" w:eastAsia="es-MX"/>
              </w:rPr>
              <w:t>, Adobe Premiere</w:t>
            </w:r>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val="en-US" w:eastAsia="es-MX"/>
              </w:rPr>
              <w:t>)</w:t>
            </w:r>
          </w:p>
        </w:tc>
        <w:tc>
          <w:tcPr>
            <w:tcW w:w="376" w:type="pct"/>
            <w:shd w:val="clear" w:color="auto" w:fill="auto"/>
            <w:vAlign w:val="center"/>
            <w:hideMark/>
          </w:tcPr>
          <w:p w14:paraId="2DEFFD06" w14:textId="77777777" w:rsidR="00BA6261" w:rsidRPr="00346CB6" w:rsidRDefault="00E37182"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Principiante</w:t>
            </w:r>
          </w:p>
        </w:tc>
      </w:tr>
      <w:tr w:rsidR="00BA6261" w:rsidRPr="00346CB6" w14:paraId="56A72014" w14:textId="77777777" w:rsidTr="00A85729">
        <w:trPr>
          <w:trHeight w:val="143"/>
        </w:trPr>
        <w:tc>
          <w:tcPr>
            <w:tcW w:w="247" w:type="pct"/>
          </w:tcPr>
          <w:p w14:paraId="7C6C8EDB"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21</w:t>
            </w:r>
          </w:p>
        </w:tc>
        <w:tc>
          <w:tcPr>
            <w:tcW w:w="632" w:type="pct"/>
            <w:shd w:val="clear" w:color="auto" w:fill="auto"/>
            <w:noWrap/>
            <w:vAlign w:val="center"/>
            <w:hideMark/>
          </w:tcPr>
          <w:p w14:paraId="6BB15A6C"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37.4</w:t>
            </w:r>
          </w:p>
        </w:tc>
        <w:tc>
          <w:tcPr>
            <w:tcW w:w="3745" w:type="pct"/>
            <w:shd w:val="clear" w:color="auto" w:fill="auto"/>
            <w:vAlign w:val="center"/>
            <w:hideMark/>
          </w:tcPr>
          <w:p w14:paraId="0DE6CC9C" w14:textId="381B056A"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 xml:space="preserve">Marcadores sociales (Pinterest, Scoop.it, Tumblr, </w:t>
            </w:r>
            <w:proofErr w:type="spellStart"/>
            <w:r w:rsidRPr="00346CB6">
              <w:rPr>
                <w:rFonts w:ascii="Times New Roman" w:eastAsia="Times New Roman" w:hAnsi="Times New Roman" w:cs="Times New Roman"/>
                <w:color w:val="000000"/>
                <w:lang w:eastAsia="es-MX"/>
              </w:rPr>
              <w:t>Diigo</w:t>
            </w:r>
            <w:proofErr w:type="spellEnd"/>
            <w:r w:rsidRPr="00346CB6">
              <w:rPr>
                <w:rFonts w:ascii="Times New Roman" w:eastAsia="Times New Roman" w:hAnsi="Times New Roman" w:cs="Times New Roman"/>
                <w:color w:val="000000"/>
                <w:lang w:eastAsia="es-MX"/>
              </w:rPr>
              <w:t>, Pocket</w:t>
            </w:r>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6A443B62" w14:textId="77777777" w:rsidR="00BA6261" w:rsidRPr="00346CB6" w:rsidRDefault="00E37182"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Principiante</w:t>
            </w:r>
          </w:p>
        </w:tc>
      </w:tr>
      <w:tr w:rsidR="00BA6261" w:rsidRPr="00346CB6" w14:paraId="5D813320" w14:textId="77777777" w:rsidTr="00A85729">
        <w:trPr>
          <w:trHeight w:val="143"/>
        </w:trPr>
        <w:tc>
          <w:tcPr>
            <w:tcW w:w="247" w:type="pct"/>
          </w:tcPr>
          <w:p w14:paraId="6486744F"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22</w:t>
            </w:r>
          </w:p>
        </w:tc>
        <w:tc>
          <w:tcPr>
            <w:tcW w:w="632" w:type="pct"/>
            <w:shd w:val="clear" w:color="auto" w:fill="auto"/>
            <w:noWrap/>
            <w:vAlign w:val="center"/>
            <w:hideMark/>
          </w:tcPr>
          <w:p w14:paraId="1528DAC3"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35.6</w:t>
            </w:r>
          </w:p>
        </w:tc>
        <w:tc>
          <w:tcPr>
            <w:tcW w:w="3745" w:type="pct"/>
            <w:shd w:val="clear" w:color="auto" w:fill="auto"/>
            <w:vAlign w:val="center"/>
            <w:hideMark/>
          </w:tcPr>
          <w:p w14:paraId="5B5D1912" w14:textId="11D4AEEF" w:rsidR="00BA6261" w:rsidRPr="00346CB6" w:rsidRDefault="00BA6261" w:rsidP="00346CB6">
            <w:pPr>
              <w:spacing w:line="360" w:lineRule="auto"/>
              <w:jc w:val="both"/>
              <w:rPr>
                <w:rFonts w:ascii="Times New Roman" w:eastAsia="Times New Roman" w:hAnsi="Times New Roman" w:cs="Times New Roman"/>
                <w:color w:val="000000"/>
                <w:lang w:val="en-US" w:eastAsia="es-MX"/>
              </w:rPr>
            </w:pPr>
            <w:proofErr w:type="spellStart"/>
            <w:r w:rsidRPr="00346CB6">
              <w:rPr>
                <w:rFonts w:ascii="Times New Roman" w:eastAsia="Times New Roman" w:hAnsi="Times New Roman" w:cs="Times New Roman"/>
                <w:color w:val="000000"/>
                <w:lang w:val="en-US" w:eastAsia="es-MX"/>
              </w:rPr>
              <w:t>Lectores</w:t>
            </w:r>
            <w:proofErr w:type="spellEnd"/>
            <w:r w:rsidRPr="00346CB6">
              <w:rPr>
                <w:rFonts w:ascii="Times New Roman" w:eastAsia="Times New Roman" w:hAnsi="Times New Roman" w:cs="Times New Roman"/>
                <w:color w:val="000000"/>
                <w:lang w:val="en-US" w:eastAsia="es-MX"/>
              </w:rPr>
              <w:t xml:space="preserve"> de RSS (Flipboard, Feedly, Apple Podcasts, RSS Owl, Sage</w:t>
            </w:r>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val="en-US" w:eastAsia="es-MX"/>
              </w:rPr>
              <w:t xml:space="preserve">) </w:t>
            </w:r>
          </w:p>
        </w:tc>
        <w:tc>
          <w:tcPr>
            <w:tcW w:w="376" w:type="pct"/>
            <w:shd w:val="clear" w:color="auto" w:fill="auto"/>
            <w:vAlign w:val="center"/>
            <w:hideMark/>
          </w:tcPr>
          <w:p w14:paraId="1D97A427" w14:textId="77777777" w:rsidR="00BA6261" w:rsidRPr="00346CB6" w:rsidRDefault="00E37182"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Principiante</w:t>
            </w:r>
          </w:p>
        </w:tc>
      </w:tr>
      <w:tr w:rsidR="00BA6261" w:rsidRPr="00346CB6" w14:paraId="3025606F" w14:textId="77777777" w:rsidTr="00A85729">
        <w:trPr>
          <w:trHeight w:val="143"/>
        </w:trPr>
        <w:tc>
          <w:tcPr>
            <w:tcW w:w="247" w:type="pct"/>
          </w:tcPr>
          <w:p w14:paraId="40932CFD"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23</w:t>
            </w:r>
          </w:p>
        </w:tc>
        <w:tc>
          <w:tcPr>
            <w:tcW w:w="632" w:type="pct"/>
            <w:shd w:val="clear" w:color="auto" w:fill="auto"/>
            <w:noWrap/>
            <w:vAlign w:val="center"/>
            <w:hideMark/>
          </w:tcPr>
          <w:p w14:paraId="6931C1FF"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34.8</w:t>
            </w:r>
          </w:p>
        </w:tc>
        <w:tc>
          <w:tcPr>
            <w:tcW w:w="3745" w:type="pct"/>
            <w:shd w:val="clear" w:color="auto" w:fill="auto"/>
            <w:vAlign w:val="center"/>
            <w:hideMark/>
          </w:tcPr>
          <w:p w14:paraId="34EC368B" w14:textId="085472DA"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Sistemas de respuesta en tiempo real (</w:t>
            </w:r>
            <w:proofErr w:type="spellStart"/>
            <w:r w:rsidRPr="00346CB6">
              <w:rPr>
                <w:rFonts w:ascii="Times New Roman" w:eastAsia="Times New Roman" w:hAnsi="Times New Roman" w:cs="Times New Roman"/>
                <w:color w:val="000000"/>
                <w:lang w:eastAsia="es-MX"/>
              </w:rPr>
              <w:t>Turning</w:t>
            </w:r>
            <w:proofErr w:type="spellEnd"/>
            <w:r w:rsidRPr="00346CB6">
              <w:rPr>
                <w:rFonts w:ascii="Times New Roman" w:eastAsia="Times New Roman" w:hAnsi="Times New Roman" w:cs="Times New Roman"/>
                <w:color w:val="000000"/>
                <w:lang w:eastAsia="es-MX"/>
              </w:rPr>
              <w:t xml:space="preserve"> Point, </w:t>
            </w:r>
            <w:proofErr w:type="spellStart"/>
            <w:r w:rsidRPr="00346CB6">
              <w:rPr>
                <w:rFonts w:ascii="Times New Roman" w:eastAsia="Times New Roman" w:hAnsi="Times New Roman" w:cs="Times New Roman"/>
                <w:color w:val="000000"/>
                <w:lang w:eastAsia="es-MX"/>
              </w:rPr>
              <w:t>Learning</w:t>
            </w:r>
            <w:proofErr w:type="spellEnd"/>
            <w:r w:rsidRPr="00346CB6">
              <w:rPr>
                <w:rFonts w:ascii="Times New Roman" w:eastAsia="Times New Roman" w:hAnsi="Times New Roman" w:cs="Times New Roman"/>
                <w:color w:val="000000"/>
                <w:lang w:eastAsia="es-MX"/>
              </w:rPr>
              <w:t xml:space="preserve"> </w:t>
            </w:r>
            <w:proofErr w:type="spellStart"/>
            <w:r w:rsidRPr="00346CB6">
              <w:rPr>
                <w:rFonts w:ascii="Times New Roman" w:eastAsia="Times New Roman" w:hAnsi="Times New Roman" w:cs="Times New Roman"/>
                <w:color w:val="000000"/>
                <w:lang w:eastAsia="es-MX"/>
              </w:rPr>
              <w:t>Catalytics</w:t>
            </w:r>
            <w:proofErr w:type="spellEnd"/>
            <w:r w:rsidRPr="00346CB6">
              <w:rPr>
                <w:rFonts w:ascii="Times New Roman" w:eastAsia="Times New Roman" w:hAnsi="Times New Roman" w:cs="Times New Roman"/>
                <w:color w:val="000000"/>
                <w:lang w:eastAsia="es-MX"/>
              </w:rPr>
              <w:t xml:space="preserve">, </w:t>
            </w:r>
            <w:proofErr w:type="spellStart"/>
            <w:r w:rsidRPr="00346CB6">
              <w:rPr>
                <w:rFonts w:ascii="Times New Roman" w:eastAsia="Times New Roman" w:hAnsi="Times New Roman" w:cs="Times New Roman"/>
                <w:color w:val="000000"/>
                <w:lang w:eastAsia="es-MX"/>
              </w:rPr>
              <w:t>Socrative</w:t>
            </w:r>
            <w:proofErr w:type="spellEnd"/>
            <w:r w:rsidRPr="00346CB6">
              <w:rPr>
                <w:rFonts w:ascii="Times New Roman" w:eastAsia="Times New Roman" w:hAnsi="Times New Roman" w:cs="Times New Roman"/>
                <w:color w:val="000000"/>
                <w:lang w:eastAsia="es-MX"/>
              </w:rPr>
              <w:t xml:space="preserve">, </w:t>
            </w:r>
            <w:proofErr w:type="spellStart"/>
            <w:r w:rsidRPr="00346CB6">
              <w:rPr>
                <w:rFonts w:ascii="Times New Roman" w:eastAsia="Times New Roman" w:hAnsi="Times New Roman" w:cs="Times New Roman"/>
                <w:color w:val="000000"/>
                <w:lang w:eastAsia="es-MX"/>
              </w:rPr>
              <w:t>Kahoot</w:t>
            </w:r>
            <w:proofErr w:type="spellEnd"/>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64F54357" w14:textId="77777777" w:rsidR="00BA6261" w:rsidRPr="00346CB6" w:rsidRDefault="00E37182"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Principiante</w:t>
            </w:r>
          </w:p>
        </w:tc>
      </w:tr>
      <w:tr w:rsidR="00BA6261" w:rsidRPr="00346CB6" w14:paraId="54C14A1C" w14:textId="77777777" w:rsidTr="00A85729">
        <w:trPr>
          <w:trHeight w:val="143"/>
        </w:trPr>
        <w:tc>
          <w:tcPr>
            <w:tcW w:w="247" w:type="pct"/>
          </w:tcPr>
          <w:p w14:paraId="24F15785"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24</w:t>
            </w:r>
          </w:p>
        </w:tc>
        <w:tc>
          <w:tcPr>
            <w:tcW w:w="632" w:type="pct"/>
            <w:shd w:val="clear" w:color="auto" w:fill="auto"/>
            <w:noWrap/>
            <w:vAlign w:val="center"/>
            <w:hideMark/>
          </w:tcPr>
          <w:p w14:paraId="59B750F2"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30</w:t>
            </w:r>
          </w:p>
        </w:tc>
        <w:tc>
          <w:tcPr>
            <w:tcW w:w="3745" w:type="pct"/>
            <w:shd w:val="clear" w:color="auto" w:fill="auto"/>
            <w:vAlign w:val="center"/>
            <w:hideMark/>
          </w:tcPr>
          <w:p w14:paraId="68A946A1" w14:textId="08870957"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 xml:space="preserve">Editores de audio (Audacity, </w:t>
            </w:r>
            <w:proofErr w:type="spellStart"/>
            <w:r w:rsidRPr="00346CB6">
              <w:rPr>
                <w:rFonts w:ascii="Times New Roman" w:eastAsia="Times New Roman" w:hAnsi="Times New Roman" w:cs="Times New Roman"/>
                <w:color w:val="000000"/>
                <w:lang w:eastAsia="es-MX"/>
              </w:rPr>
              <w:t>Wavepad</w:t>
            </w:r>
            <w:proofErr w:type="spellEnd"/>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41076BD9" w14:textId="77777777" w:rsidR="00BA6261" w:rsidRPr="00346CB6" w:rsidRDefault="00E37182"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Principiante</w:t>
            </w:r>
          </w:p>
        </w:tc>
      </w:tr>
      <w:tr w:rsidR="00BA6261" w:rsidRPr="00346CB6" w14:paraId="46C97F86" w14:textId="77777777" w:rsidTr="00A85729">
        <w:trPr>
          <w:trHeight w:val="143"/>
        </w:trPr>
        <w:tc>
          <w:tcPr>
            <w:tcW w:w="247" w:type="pct"/>
          </w:tcPr>
          <w:p w14:paraId="1644EBB1"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25</w:t>
            </w:r>
          </w:p>
        </w:tc>
        <w:tc>
          <w:tcPr>
            <w:tcW w:w="632" w:type="pct"/>
            <w:shd w:val="clear" w:color="auto" w:fill="auto"/>
            <w:noWrap/>
            <w:vAlign w:val="center"/>
            <w:hideMark/>
          </w:tcPr>
          <w:p w14:paraId="6D129EC5" w14:textId="77777777" w:rsidR="00BA6261" w:rsidRPr="00346CB6" w:rsidRDefault="00BA6261"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25.6</w:t>
            </w:r>
          </w:p>
        </w:tc>
        <w:tc>
          <w:tcPr>
            <w:tcW w:w="3745" w:type="pct"/>
            <w:shd w:val="clear" w:color="auto" w:fill="auto"/>
            <w:vAlign w:val="center"/>
            <w:hideMark/>
          </w:tcPr>
          <w:p w14:paraId="7E61D19E" w14:textId="1D64BBD2" w:rsidR="00BA6261" w:rsidRPr="00346CB6" w:rsidRDefault="00BA6261" w:rsidP="00346CB6">
            <w:pPr>
              <w:spacing w:line="360" w:lineRule="auto"/>
              <w:jc w:val="both"/>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Herramientas de detección de coincidencias (</w:t>
            </w:r>
            <w:proofErr w:type="spellStart"/>
            <w:r w:rsidRPr="00346CB6">
              <w:rPr>
                <w:rFonts w:ascii="Times New Roman" w:eastAsia="Times New Roman" w:hAnsi="Times New Roman" w:cs="Times New Roman"/>
                <w:color w:val="000000"/>
                <w:lang w:eastAsia="es-MX"/>
              </w:rPr>
              <w:t>Turnitin</w:t>
            </w:r>
            <w:proofErr w:type="spellEnd"/>
            <w:r w:rsidRPr="00346CB6">
              <w:rPr>
                <w:rFonts w:ascii="Times New Roman" w:eastAsia="Times New Roman" w:hAnsi="Times New Roman" w:cs="Times New Roman"/>
                <w:color w:val="000000"/>
                <w:lang w:eastAsia="es-MX"/>
              </w:rPr>
              <w:t xml:space="preserve">, </w:t>
            </w:r>
            <w:proofErr w:type="spellStart"/>
            <w:r w:rsidRPr="00346CB6">
              <w:rPr>
                <w:rFonts w:ascii="Times New Roman" w:eastAsia="Times New Roman" w:hAnsi="Times New Roman" w:cs="Times New Roman"/>
                <w:color w:val="000000"/>
                <w:lang w:eastAsia="es-MX"/>
              </w:rPr>
              <w:t>Safe</w:t>
            </w:r>
            <w:proofErr w:type="spellEnd"/>
            <w:r w:rsidRPr="00346CB6">
              <w:rPr>
                <w:rFonts w:ascii="Times New Roman" w:eastAsia="Times New Roman" w:hAnsi="Times New Roman" w:cs="Times New Roman"/>
                <w:color w:val="000000"/>
                <w:lang w:eastAsia="es-MX"/>
              </w:rPr>
              <w:t xml:space="preserve"> </w:t>
            </w:r>
            <w:proofErr w:type="spellStart"/>
            <w:r w:rsidRPr="00346CB6">
              <w:rPr>
                <w:rFonts w:ascii="Times New Roman" w:eastAsia="Times New Roman" w:hAnsi="Times New Roman" w:cs="Times New Roman"/>
                <w:color w:val="000000"/>
                <w:lang w:eastAsia="es-MX"/>
              </w:rPr>
              <w:t>assignment</w:t>
            </w:r>
            <w:proofErr w:type="spellEnd"/>
            <w:r w:rsidRPr="00346CB6">
              <w:rPr>
                <w:rFonts w:ascii="Times New Roman" w:eastAsia="Times New Roman" w:hAnsi="Times New Roman" w:cs="Times New Roman"/>
                <w:color w:val="000000"/>
                <w:lang w:eastAsia="es-MX"/>
              </w:rPr>
              <w:t xml:space="preserve">, </w:t>
            </w:r>
            <w:proofErr w:type="spellStart"/>
            <w:r w:rsidRPr="00346CB6">
              <w:rPr>
                <w:rFonts w:ascii="Times New Roman" w:eastAsia="Times New Roman" w:hAnsi="Times New Roman" w:cs="Times New Roman"/>
                <w:color w:val="000000"/>
                <w:lang w:eastAsia="es-MX"/>
              </w:rPr>
              <w:t>Plagiarism</w:t>
            </w:r>
            <w:proofErr w:type="spellEnd"/>
            <w:r w:rsidR="00434CC0" w:rsidRPr="00346CB6">
              <w:rPr>
                <w:rFonts w:ascii="Times New Roman" w:eastAsia="Times New Roman" w:hAnsi="Times New Roman" w:cs="Times New Roman"/>
                <w:color w:val="000000"/>
                <w:lang w:eastAsia="es-MX"/>
              </w:rPr>
              <w:t>, etc.</w:t>
            </w:r>
            <w:r w:rsidRPr="00346CB6">
              <w:rPr>
                <w:rFonts w:ascii="Times New Roman" w:eastAsia="Times New Roman" w:hAnsi="Times New Roman" w:cs="Times New Roman"/>
                <w:color w:val="000000"/>
                <w:lang w:eastAsia="es-MX"/>
              </w:rPr>
              <w:t>)</w:t>
            </w:r>
          </w:p>
        </w:tc>
        <w:tc>
          <w:tcPr>
            <w:tcW w:w="376" w:type="pct"/>
            <w:shd w:val="clear" w:color="auto" w:fill="auto"/>
            <w:vAlign w:val="center"/>
            <w:hideMark/>
          </w:tcPr>
          <w:p w14:paraId="09B38387" w14:textId="77777777" w:rsidR="00BA6261" w:rsidRPr="00346CB6" w:rsidRDefault="00E37182" w:rsidP="00346CB6">
            <w:pPr>
              <w:spacing w:line="360" w:lineRule="auto"/>
              <w:jc w:val="center"/>
              <w:rPr>
                <w:rFonts w:ascii="Times New Roman" w:eastAsia="Times New Roman" w:hAnsi="Times New Roman" w:cs="Times New Roman"/>
                <w:color w:val="000000"/>
                <w:lang w:eastAsia="es-MX"/>
              </w:rPr>
            </w:pPr>
            <w:r w:rsidRPr="00346CB6">
              <w:rPr>
                <w:rFonts w:ascii="Times New Roman" w:eastAsia="Times New Roman" w:hAnsi="Times New Roman" w:cs="Times New Roman"/>
                <w:color w:val="000000"/>
                <w:lang w:eastAsia="es-MX"/>
              </w:rPr>
              <w:t>Principiante</w:t>
            </w:r>
          </w:p>
        </w:tc>
      </w:tr>
    </w:tbl>
    <w:p w14:paraId="7A07A7A8" w14:textId="09C160DA" w:rsidR="00434CC0" w:rsidRPr="00346CB6" w:rsidRDefault="00571808" w:rsidP="00346CB6">
      <w:pPr>
        <w:spacing w:line="360" w:lineRule="auto"/>
        <w:jc w:val="center"/>
        <w:rPr>
          <w:rFonts w:ascii="Times New Roman" w:hAnsi="Times New Roman" w:cs="Times New Roman"/>
        </w:rPr>
      </w:pPr>
      <w:r w:rsidRPr="00346CB6">
        <w:rPr>
          <w:rFonts w:ascii="Times New Roman" w:hAnsi="Times New Roman" w:cs="Times New Roman"/>
        </w:rPr>
        <w:t>Fuente</w:t>
      </w:r>
      <w:r w:rsidR="00434CC0" w:rsidRPr="00346CB6">
        <w:rPr>
          <w:rFonts w:ascii="Times New Roman" w:hAnsi="Times New Roman" w:cs="Times New Roman"/>
        </w:rPr>
        <w:t>:</w:t>
      </w:r>
      <w:r w:rsidRPr="00346CB6">
        <w:rPr>
          <w:rFonts w:ascii="Times New Roman" w:hAnsi="Times New Roman" w:cs="Times New Roman"/>
        </w:rPr>
        <w:t xml:space="preserve"> </w:t>
      </w:r>
      <w:r w:rsidR="00434CC0" w:rsidRPr="00346CB6">
        <w:rPr>
          <w:rFonts w:ascii="Times New Roman" w:hAnsi="Times New Roman" w:cs="Times New Roman"/>
        </w:rPr>
        <w:t>C</w:t>
      </w:r>
      <w:r w:rsidRPr="00346CB6">
        <w:rPr>
          <w:rFonts w:ascii="Times New Roman" w:hAnsi="Times New Roman" w:cs="Times New Roman"/>
        </w:rPr>
        <w:t>álculos propios realizados tomando como referencia las herramientas tecnológ</w:t>
      </w:r>
      <w:r w:rsidR="00054CFD" w:rsidRPr="00346CB6">
        <w:rPr>
          <w:rFonts w:ascii="Times New Roman" w:hAnsi="Times New Roman" w:cs="Times New Roman"/>
        </w:rPr>
        <w:t>icas usadas en la encuesta saber</w:t>
      </w:r>
      <w:r w:rsidRPr="00346CB6">
        <w:rPr>
          <w:rFonts w:ascii="Times New Roman" w:hAnsi="Times New Roman" w:cs="Times New Roman"/>
        </w:rPr>
        <w:t xml:space="preserve">-TIC </w:t>
      </w:r>
      <w:r w:rsidRPr="00346CB6">
        <w:rPr>
          <w:rFonts w:ascii="Times New Roman" w:hAnsi="Times New Roman" w:cs="Times New Roman"/>
        </w:rPr>
        <w:fldChar w:fldCharType="begin"/>
      </w:r>
      <w:r w:rsidR="00B02068" w:rsidRPr="00346CB6">
        <w:rPr>
          <w:rFonts w:ascii="Times New Roman" w:hAnsi="Times New Roman" w:cs="Times New Roman"/>
        </w:rPr>
        <w:instrText xml:space="preserve"> ADDIN ZOTERO_ITEM CSL_CITATION {"citationID":"YnzDlJpv","properties":{"formattedCitation":"(Taquez et\\uc0\\u160{}al., 2017)","plainCitation":"(Taquez et al., 2017)","noteIndex":0},"citationItems":[{"id":284,"uris":["http://zotero.org/users/9941687/items/P483HFY6"],"itemData":{"id":284,"type":"article-journal","abstract":"El presente articulo presenta el diseño de un instrumento denominado SABER-TIC para indagar sobre el nivel de uso y apropiación de las TIC en el cuerpo docente de una institución de educación superior. Se espera que el instrumento permita recoger información que sirva de insumo para el diseño de planes de formación docente que respondan a las necesidades educativas de los diferentes colectivos de docentes de una institución.","language":"es","note":"Accepted: 2018-05-15T04:52:33Z\npublisher: Colombia","source":"reposital.cuaieed.unam.mx:8443","title":"Diseño de un instrumento para evaluar el nivel de uso y apropiación de las TIC en una institución de educación superior","URL":"https://reposital.cuaieed.unam.mx:8443/xmlui/handle/20.500.12579/5019","author":[{"family":"Taquez","given":"Henry"},{"family":"Rengifo","given":"Diana"},{"family":"Mejía","given":"Daniel"}],"accessed":{"date-parts":[["2022",7,27]]},"issued":{"date-parts":[["2017"]]}}}],"schema":"https://github.com/citation-style-language/schema/raw/master/csl-citation.json"} </w:instrText>
      </w:r>
      <w:r w:rsidRPr="00346CB6">
        <w:rPr>
          <w:rFonts w:ascii="Times New Roman" w:hAnsi="Times New Roman" w:cs="Times New Roman"/>
        </w:rPr>
        <w:fldChar w:fldCharType="separate"/>
      </w:r>
      <w:r w:rsidRPr="00346CB6">
        <w:rPr>
          <w:rFonts w:ascii="Times New Roman" w:hAnsi="Times New Roman" w:cs="Times New Roman"/>
        </w:rPr>
        <w:t xml:space="preserve">(Taquez </w:t>
      </w:r>
      <w:r w:rsidRPr="00346CB6">
        <w:rPr>
          <w:rFonts w:ascii="Times New Roman" w:hAnsi="Times New Roman" w:cs="Times New Roman"/>
          <w:i/>
          <w:iCs/>
        </w:rPr>
        <w:t>et al</w:t>
      </w:r>
      <w:r w:rsidRPr="00346CB6">
        <w:rPr>
          <w:rFonts w:ascii="Times New Roman" w:hAnsi="Times New Roman" w:cs="Times New Roman"/>
        </w:rPr>
        <w:t>., 2017)</w:t>
      </w:r>
      <w:r w:rsidRPr="00346CB6">
        <w:rPr>
          <w:rFonts w:ascii="Times New Roman" w:hAnsi="Times New Roman" w:cs="Times New Roman"/>
        </w:rPr>
        <w:fldChar w:fldCharType="end"/>
      </w:r>
      <w:r w:rsidRPr="00346CB6">
        <w:rPr>
          <w:rFonts w:ascii="Times New Roman" w:hAnsi="Times New Roman" w:cs="Times New Roman"/>
        </w:rPr>
        <w:t>.</w:t>
      </w:r>
    </w:p>
    <w:p w14:paraId="72DB7C0B" w14:textId="130C303D" w:rsidR="0070068E" w:rsidRPr="00346CB6" w:rsidRDefault="00D71E6A" w:rsidP="00346CB6">
      <w:pPr>
        <w:spacing w:line="360" w:lineRule="auto"/>
        <w:ind w:firstLine="708"/>
        <w:jc w:val="both"/>
        <w:rPr>
          <w:rFonts w:ascii="Times New Roman" w:hAnsi="Times New Roman" w:cs="Times New Roman"/>
        </w:rPr>
      </w:pPr>
      <w:r w:rsidRPr="00346CB6">
        <w:rPr>
          <w:rFonts w:ascii="Times New Roman" w:hAnsi="Times New Roman" w:cs="Times New Roman"/>
        </w:rPr>
        <w:t>L</w:t>
      </w:r>
      <w:r w:rsidR="00182851" w:rsidRPr="00346CB6">
        <w:rPr>
          <w:rFonts w:ascii="Times New Roman" w:hAnsi="Times New Roman" w:cs="Times New Roman"/>
        </w:rPr>
        <w:t xml:space="preserve">os esfuerzos y la frecuencia </w:t>
      </w:r>
      <w:r w:rsidR="00F01D0C" w:rsidRPr="00346CB6">
        <w:rPr>
          <w:rFonts w:ascii="Times New Roman" w:hAnsi="Times New Roman" w:cs="Times New Roman"/>
        </w:rPr>
        <w:t>de las acciones</w:t>
      </w:r>
      <w:r w:rsidR="00182851" w:rsidRPr="00346CB6">
        <w:rPr>
          <w:rFonts w:ascii="Times New Roman" w:hAnsi="Times New Roman" w:cs="Times New Roman"/>
        </w:rPr>
        <w:t xml:space="preserve"> que llevan a cabo </w:t>
      </w:r>
      <w:r w:rsidR="00F01D0C" w:rsidRPr="00346CB6">
        <w:rPr>
          <w:rFonts w:ascii="Times New Roman" w:hAnsi="Times New Roman" w:cs="Times New Roman"/>
        </w:rPr>
        <w:t>los docentes</w:t>
      </w:r>
      <w:r w:rsidRPr="00346CB6">
        <w:rPr>
          <w:rFonts w:ascii="Times New Roman" w:hAnsi="Times New Roman" w:cs="Times New Roman"/>
        </w:rPr>
        <w:t xml:space="preserve"> para hacer uso de las TIC</w:t>
      </w:r>
      <w:r w:rsidR="00787BB7" w:rsidRPr="00346CB6">
        <w:rPr>
          <w:rFonts w:ascii="Times New Roman" w:hAnsi="Times New Roman" w:cs="Times New Roman"/>
        </w:rPr>
        <w:t xml:space="preserve"> (mencionadas en la tabla </w:t>
      </w:r>
      <w:r w:rsidR="00434CC0" w:rsidRPr="00346CB6">
        <w:rPr>
          <w:rFonts w:ascii="Times New Roman" w:hAnsi="Times New Roman" w:cs="Times New Roman"/>
        </w:rPr>
        <w:t>1</w:t>
      </w:r>
      <w:r w:rsidR="00787BB7" w:rsidRPr="00346CB6">
        <w:rPr>
          <w:rFonts w:ascii="Times New Roman" w:hAnsi="Times New Roman" w:cs="Times New Roman"/>
        </w:rPr>
        <w:t>)</w:t>
      </w:r>
      <w:r w:rsidRPr="00346CB6">
        <w:rPr>
          <w:rFonts w:ascii="Times New Roman" w:hAnsi="Times New Roman" w:cs="Times New Roman"/>
        </w:rPr>
        <w:t xml:space="preserve"> se ve</w:t>
      </w:r>
      <w:r w:rsidR="00434CC0" w:rsidRPr="00346CB6">
        <w:rPr>
          <w:rFonts w:ascii="Times New Roman" w:hAnsi="Times New Roman" w:cs="Times New Roman"/>
        </w:rPr>
        <w:t>n</w:t>
      </w:r>
      <w:r w:rsidRPr="00346CB6">
        <w:rPr>
          <w:rFonts w:ascii="Times New Roman" w:hAnsi="Times New Roman" w:cs="Times New Roman"/>
        </w:rPr>
        <w:t xml:space="preserve"> reflejad</w:t>
      </w:r>
      <w:r w:rsidR="00434CC0" w:rsidRPr="00346CB6">
        <w:rPr>
          <w:rFonts w:ascii="Times New Roman" w:hAnsi="Times New Roman" w:cs="Times New Roman"/>
        </w:rPr>
        <w:t>os</w:t>
      </w:r>
      <w:r w:rsidRPr="00346CB6">
        <w:rPr>
          <w:rFonts w:ascii="Times New Roman" w:hAnsi="Times New Roman" w:cs="Times New Roman"/>
        </w:rPr>
        <w:t xml:space="preserve"> en la tabla </w:t>
      </w:r>
      <w:r w:rsidR="00434CC0" w:rsidRPr="00346CB6">
        <w:rPr>
          <w:rFonts w:ascii="Times New Roman" w:hAnsi="Times New Roman" w:cs="Times New Roman"/>
        </w:rPr>
        <w:t>2</w:t>
      </w:r>
      <w:r w:rsidRPr="00346CB6">
        <w:rPr>
          <w:rFonts w:ascii="Times New Roman" w:hAnsi="Times New Roman" w:cs="Times New Roman"/>
        </w:rPr>
        <w:t>, donde d</w:t>
      </w:r>
      <w:r w:rsidR="00182851" w:rsidRPr="00346CB6">
        <w:rPr>
          <w:rFonts w:ascii="Times New Roman" w:hAnsi="Times New Roman" w:cs="Times New Roman"/>
        </w:rPr>
        <w:t xml:space="preserve">e los 23 indicadores valorados en </w:t>
      </w:r>
      <w:r w:rsidRPr="00346CB6">
        <w:rPr>
          <w:rFonts w:ascii="Times New Roman" w:hAnsi="Times New Roman" w:cs="Times New Roman"/>
        </w:rPr>
        <w:t>esta categoría</w:t>
      </w:r>
      <w:r w:rsidR="00182851" w:rsidRPr="00346CB6">
        <w:rPr>
          <w:rFonts w:ascii="Times New Roman" w:hAnsi="Times New Roman" w:cs="Times New Roman"/>
        </w:rPr>
        <w:t>, 14 fuero</w:t>
      </w:r>
      <w:r w:rsidR="00065283" w:rsidRPr="00346CB6">
        <w:rPr>
          <w:rFonts w:ascii="Times New Roman" w:hAnsi="Times New Roman" w:cs="Times New Roman"/>
        </w:rPr>
        <w:t xml:space="preserve">n </w:t>
      </w:r>
      <w:r w:rsidR="00434CC0" w:rsidRPr="00346CB6">
        <w:rPr>
          <w:rFonts w:ascii="Times New Roman" w:hAnsi="Times New Roman" w:cs="Times New Roman"/>
        </w:rPr>
        <w:t xml:space="preserve">se ubicaron </w:t>
      </w:r>
      <w:r w:rsidR="00065283" w:rsidRPr="00346CB6">
        <w:rPr>
          <w:rFonts w:ascii="Times New Roman" w:hAnsi="Times New Roman" w:cs="Times New Roman"/>
        </w:rPr>
        <w:t>en un nivel experto</w:t>
      </w:r>
      <w:r w:rsidR="00C97F28" w:rsidRPr="00346CB6">
        <w:rPr>
          <w:rFonts w:ascii="Times New Roman" w:hAnsi="Times New Roman" w:cs="Times New Roman"/>
        </w:rPr>
        <w:t xml:space="preserve"> y nueve</w:t>
      </w:r>
      <w:r w:rsidR="00182851" w:rsidRPr="00346CB6">
        <w:rPr>
          <w:rFonts w:ascii="Times New Roman" w:hAnsi="Times New Roman" w:cs="Times New Roman"/>
        </w:rPr>
        <w:t xml:space="preserve"> en un nivel medio, </w:t>
      </w:r>
      <w:r w:rsidR="00787BB7" w:rsidRPr="00346CB6">
        <w:rPr>
          <w:rFonts w:ascii="Times New Roman" w:hAnsi="Times New Roman" w:cs="Times New Roman"/>
        </w:rPr>
        <w:t xml:space="preserve">es decir, </w:t>
      </w:r>
      <w:r w:rsidR="00182851" w:rsidRPr="00346CB6">
        <w:rPr>
          <w:rFonts w:ascii="Times New Roman" w:hAnsi="Times New Roman" w:cs="Times New Roman"/>
        </w:rPr>
        <w:t>ninguno en n</w:t>
      </w:r>
      <w:r w:rsidR="00065283" w:rsidRPr="00346CB6">
        <w:rPr>
          <w:rFonts w:ascii="Times New Roman" w:hAnsi="Times New Roman" w:cs="Times New Roman"/>
        </w:rPr>
        <w:t>ivel principiante</w:t>
      </w:r>
      <w:r w:rsidR="00F01D0C" w:rsidRPr="00346CB6">
        <w:rPr>
          <w:rFonts w:ascii="Times New Roman" w:hAnsi="Times New Roman" w:cs="Times New Roman"/>
        </w:rPr>
        <w:t xml:space="preserve">. Esto demuestra que </w:t>
      </w:r>
      <w:r w:rsidR="008916F4" w:rsidRPr="00346CB6">
        <w:rPr>
          <w:rFonts w:ascii="Times New Roman" w:hAnsi="Times New Roman" w:cs="Times New Roman"/>
        </w:rPr>
        <w:t>los docentes tienen</w:t>
      </w:r>
      <w:r w:rsidR="00182851" w:rsidRPr="00346CB6">
        <w:rPr>
          <w:rFonts w:ascii="Times New Roman" w:hAnsi="Times New Roman" w:cs="Times New Roman"/>
        </w:rPr>
        <w:t xml:space="preserve"> </w:t>
      </w:r>
      <w:r w:rsidR="00787BB7" w:rsidRPr="00346CB6">
        <w:rPr>
          <w:rFonts w:ascii="Times New Roman" w:hAnsi="Times New Roman" w:cs="Times New Roman"/>
        </w:rPr>
        <w:t>toda la disposición y adaptación para aumentar el uso y apropiación</w:t>
      </w:r>
      <w:r w:rsidR="00182851" w:rsidRPr="00346CB6">
        <w:rPr>
          <w:rFonts w:ascii="Times New Roman" w:hAnsi="Times New Roman" w:cs="Times New Roman"/>
        </w:rPr>
        <w:t xml:space="preserve">. </w:t>
      </w:r>
    </w:p>
    <w:p w14:paraId="6932AEF9" w14:textId="6ACF3A6A" w:rsidR="0070068E" w:rsidRPr="00346CB6" w:rsidRDefault="00434CC0" w:rsidP="00346CB6">
      <w:pPr>
        <w:spacing w:line="360" w:lineRule="auto"/>
        <w:ind w:firstLine="708"/>
        <w:jc w:val="both"/>
        <w:rPr>
          <w:rFonts w:ascii="Times New Roman" w:hAnsi="Times New Roman" w:cs="Times New Roman"/>
        </w:rPr>
      </w:pPr>
      <w:r w:rsidRPr="00346CB6">
        <w:rPr>
          <w:rFonts w:ascii="Times New Roman" w:hAnsi="Times New Roman" w:cs="Times New Roman"/>
        </w:rPr>
        <w:t>En cuanto a</w:t>
      </w:r>
      <w:r w:rsidR="00082B93" w:rsidRPr="00346CB6">
        <w:rPr>
          <w:rFonts w:ascii="Times New Roman" w:hAnsi="Times New Roman" w:cs="Times New Roman"/>
        </w:rPr>
        <w:t>l índice de</w:t>
      </w:r>
      <w:r w:rsidR="00787BB7" w:rsidRPr="00346CB6">
        <w:rPr>
          <w:rFonts w:ascii="Times New Roman" w:hAnsi="Times New Roman" w:cs="Times New Roman"/>
        </w:rPr>
        <w:t xml:space="preserve"> </w:t>
      </w:r>
      <w:r w:rsidR="00087DE3" w:rsidRPr="00346CB6">
        <w:rPr>
          <w:rFonts w:ascii="Times New Roman" w:hAnsi="Times New Roman" w:cs="Times New Roman"/>
        </w:rPr>
        <w:t xml:space="preserve">la categoría </w:t>
      </w:r>
      <w:r w:rsidR="00087DE3" w:rsidRPr="00346CB6">
        <w:rPr>
          <w:rFonts w:ascii="Times New Roman" w:hAnsi="Times New Roman" w:cs="Times New Roman"/>
          <w:i/>
          <w:iCs/>
        </w:rPr>
        <w:t>frecuencia de uso</w:t>
      </w:r>
      <w:r w:rsidR="000E4117" w:rsidRPr="00346CB6">
        <w:rPr>
          <w:rFonts w:ascii="Times New Roman" w:hAnsi="Times New Roman" w:cs="Times New Roman"/>
          <w:i/>
          <w:iCs/>
        </w:rPr>
        <w:t xml:space="preserve"> </w:t>
      </w:r>
      <w:r w:rsidR="00087DE3" w:rsidRPr="00346CB6">
        <w:rPr>
          <w:rFonts w:ascii="Times New Roman" w:hAnsi="Times New Roman" w:cs="Times New Roman"/>
          <w:i/>
          <w:iCs/>
        </w:rPr>
        <w:t>de las TIC</w:t>
      </w:r>
      <w:r w:rsidRPr="00346CB6">
        <w:rPr>
          <w:rFonts w:ascii="Times New Roman" w:hAnsi="Times New Roman" w:cs="Times New Roman"/>
        </w:rPr>
        <w:t>, este</w:t>
      </w:r>
      <w:r w:rsidR="00087DE3" w:rsidRPr="00346CB6">
        <w:rPr>
          <w:rFonts w:ascii="Times New Roman" w:hAnsi="Times New Roman" w:cs="Times New Roman"/>
        </w:rPr>
        <w:t xml:space="preserve"> fue de </w:t>
      </w:r>
      <w:r w:rsidR="00D84013" w:rsidRPr="00346CB6">
        <w:rPr>
          <w:rFonts w:ascii="Times New Roman" w:hAnsi="Times New Roman" w:cs="Times New Roman"/>
        </w:rPr>
        <w:t>79.87, lo que indica que es aceptable</w:t>
      </w:r>
      <w:r w:rsidR="00787BB7" w:rsidRPr="00346CB6">
        <w:rPr>
          <w:rFonts w:ascii="Times New Roman" w:hAnsi="Times New Roman" w:cs="Times New Roman"/>
        </w:rPr>
        <w:t xml:space="preserve"> la frecuencia </w:t>
      </w:r>
      <w:r w:rsidR="00F01D0C" w:rsidRPr="00346CB6">
        <w:rPr>
          <w:rFonts w:ascii="Times New Roman" w:hAnsi="Times New Roman" w:cs="Times New Roman"/>
        </w:rPr>
        <w:t xml:space="preserve">de las acciones realizadas por </w:t>
      </w:r>
      <w:r w:rsidR="00787BB7" w:rsidRPr="00346CB6">
        <w:rPr>
          <w:rFonts w:ascii="Times New Roman" w:hAnsi="Times New Roman" w:cs="Times New Roman"/>
        </w:rPr>
        <w:t xml:space="preserve">los docentes </w:t>
      </w:r>
      <w:r w:rsidR="00087DE3" w:rsidRPr="00346CB6">
        <w:rPr>
          <w:rFonts w:ascii="Times New Roman" w:hAnsi="Times New Roman" w:cs="Times New Roman"/>
        </w:rPr>
        <w:t>al hacer</w:t>
      </w:r>
      <w:r w:rsidR="00F01D0C" w:rsidRPr="00346CB6">
        <w:rPr>
          <w:rFonts w:ascii="Times New Roman" w:hAnsi="Times New Roman" w:cs="Times New Roman"/>
        </w:rPr>
        <w:t xml:space="preserve"> uso de</w:t>
      </w:r>
      <w:r w:rsidR="00787BB7" w:rsidRPr="00346CB6">
        <w:rPr>
          <w:rFonts w:ascii="Times New Roman" w:hAnsi="Times New Roman" w:cs="Times New Roman"/>
        </w:rPr>
        <w:t xml:space="preserve"> las TIC</w:t>
      </w:r>
      <w:r w:rsidRPr="00346CB6">
        <w:rPr>
          <w:rFonts w:ascii="Times New Roman" w:hAnsi="Times New Roman" w:cs="Times New Roman"/>
        </w:rPr>
        <w:t xml:space="preserve">. Es decir, </w:t>
      </w:r>
      <w:r w:rsidR="00324925" w:rsidRPr="00346CB6">
        <w:rPr>
          <w:rFonts w:ascii="Times New Roman" w:hAnsi="Times New Roman" w:cs="Times New Roman"/>
        </w:rPr>
        <w:t>se informan y hacen pruebas para asegurarse de su utilidad (87.7</w:t>
      </w:r>
      <w:r w:rsidRPr="00346CB6">
        <w:rPr>
          <w:rFonts w:ascii="Times New Roman" w:hAnsi="Times New Roman" w:cs="Times New Roman"/>
        </w:rPr>
        <w:t> </w:t>
      </w:r>
      <w:r w:rsidR="00324925" w:rsidRPr="00346CB6">
        <w:rPr>
          <w:rFonts w:ascii="Times New Roman" w:hAnsi="Times New Roman" w:cs="Times New Roman"/>
        </w:rPr>
        <w:t>%)</w:t>
      </w:r>
      <w:r w:rsidRPr="00346CB6">
        <w:rPr>
          <w:rFonts w:ascii="Times New Roman" w:hAnsi="Times New Roman" w:cs="Times New Roman"/>
        </w:rPr>
        <w:t xml:space="preserve"> y</w:t>
      </w:r>
      <w:r w:rsidR="00324925" w:rsidRPr="00346CB6">
        <w:rPr>
          <w:rFonts w:ascii="Times New Roman" w:hAnsi="Times New Roman" w:cs="Times New Roman"/>
        </w:rPr>
        <w:t xml:space="preserve"> valoran la posibilidad de acceso de los estudiantes a los recursos tecnológicos seleccionados de manera que sea equitativo (86.7</w:t>
      </w:r>
      <w:r w:rsidRPr="00346CB6">
        <w:rPr>
          <w:rFonts w:ascii="Times New Roman" w:hAnsi="Times New Roman" w:cs="Times New Roman"/>
        </w:rPr>
        <w:t xml:space="preserve"> </w:t>
      </w:r>
      <w:r w:rsidR="00324925" w:rsidRPr="00346CB6">
        <w:rPr>
          <w:rFonts w:ascii="Times New Roman" w:hAnsi="Times New Roman" w:cs="Times New Roman"/>
        </w:rPr>
        <w:t xml:space="preserve">%). </w:t>
      </w:r>
    </w:p>
    <w:p w14:paraId="586F85C2" w14:textId="672677D8" w:rsidR="0070068E" w:rsidRPr="00346CB6" w:rsidRDefault="00434CC0" w:rsidP="00346CB6">
      <w:pPr>
        <w:spacing w:line="360" w:lineRule="auto"/>
        <w:ind w:firstLine="708"/>
        <w:jc w:val="both"/>
        <w:rPr>
          <w:rFonts w:ascii="Times New Roman" w:eastAsia="Times New Roman" w:hAnsi="Times New Roman" w:cs="Times New Roman"/>
          <w:lang w:eastAsia="es-MX"/>
        </w:rPr>
      </w:pPr>
      <w:r w:rsidRPr="00346CB6">
        <w:rPr>
          <w:rFonts w:ascii="Times New Roman" w:hAnsi="Times New Roman" w:cs="Times New Roman"/>
        </w:rPr>
        <w:t>Además, c</w:t>
      </w:r>
      <w:r w:rsidR="00324925" w:rsidRPr="00346CB6">
        <w:rPr>
          <w:rFonts w:ascii="Times New Roman" w:hAnsi="Times New Roman" w:cs="Times New Roman"/>
        </w:rPr>
        <w:t xml:space="preserve">uando se requiere </w:t>
      </w:r>
      <w:r w:rsidR="00E5773E" w:rsidRPr="00346CB6">
        <w:rPr>
          <w:rFonts w:ascii="Times New Roman" w:hAnsi="Times New Roman" w:cs="Times New Roman"/>
        </w:rPr>
        <w:t>adaptan los recursos que ofrecen las TIC para lograr los objetivos de clase y suplir las necesidades y expecta</w:t>
      </w:r>
      <w:r w:rsidR="0070068E" w:rsidRPr="00346CB6">
        <w:rPr>
          <w:rFonts w:ascii="Times New Roman" w:hAnsi="Times New Roman" w:cs="Times New Roman"/>
        </w:rPr>
        <w:t xml:space="preserve">tivas de los estudiantes (86%), </w:t>
      </w:r>
      <w:r w:rsidRPr="00346CB6">
        <w:rPr>
          <w:rFonts w:ascii="Times New Roman" w:hAnsi="Times New Roman" w:cs="Times New Roman"/>
        </w:rPr>
        <w:t xml:space="preserve">y </w:t>
      </w:r>
      <w:r w:rsidR="0070068E" w:rsidRPr="00346CB6">
        <w:rPr>
          <w:rFonts w:ascii="Times New Roman" w:hAnsi="Times New Roman" w:cs="Times New Roman"/>
        </w:rPr>
        <w:t>c</w:t>
      </w:r>
      <w:r w:rsidR="00E5773E" w:rsidRPr="00346CB6">
        <w:rPr>
          <w:rFonts w:ascii="Times New Roman" w:hAnsi="Times New Roman" w:cs="Times New Roman"/>
        </w:rPr>
        <w:t>uando realizan planeaciones de sus clases definen cu</w:t>
      </w:r>
      <w:r w:rsidRPr="00346CB6">
        <w:rPr>
          <w:rFonts w:ascii="Times New Roman" w:hAnsi="Times New Roman" w:cs="Times New Roman"/>
        </w:rPr>
        <w:t>á</w:t>
      </w:r>
      <w:r w:rsidR="00E5773E" w:rsidRPr="00346CB6">
        <w:rPr>
          <w:rFonts w:ascii="Times New Roman" w:hAnsi="Times New Roman" w:cs="Times New Roman"/>
        </w:rPr>
        <w:t>les T</w:t>
      </w:r>
      <w:r w:rsidR="00356BB2" w:rsidRPr="00346CB6">
        <w:rPr>
          <w:rFonts w:ascii="Times New Roman" w:hAnsi="Times New Roman" w:cs="Times New Roman"/>
        </w:rPr>
        <w:t>IC</w:t>
      </w:r>
      <w:r w:rsidR="00E5773E" w:rsidRPr="00346CB6">
        <w:rPr>
          <w:rFonts w:ascii="Times New Roman" w:hAnsi="Times New Roman" w:cs="Times New Roman"/>
        </w:rPr>
        <w:t xml:space="preserve"> pueden usar (85.2</w:t>
      </w:r>
      <w:r w:rsidRPr="00346CB6">
        <w:rPr>
          <w:rFonts w:ascii="Times New Roman" w:hAnsi="Times New Roman" w:cs="Times New Roman"/>
        </w:rPr>
        <w:t xml:space="preserve"> </w:t>
      </w:r>
      <w:r w:rsidR="00E5773E" w:rsidRPr="00346CB6">
        <w:rPr>
          <w:rFonts w:ascii="Times New Roman" w:hAnsi="Times New Roman" w:cs="Times New Roman"/>
        </w:rPr>
        <w:t xml:space="preserve">%). </w:t>
      </w:r>
      <w:r w:rsidRPr="00346CB6">
        <w:rPr>
          <w:rFonts w:ascii="Times New Roman" w:hAnsi="Times New Roman" w:cs="Times New Roman"/>
        </w:rPr>
        <w:t>Igualmente, t</w:t>
      </w:r>
      <w:r w:rsidR="00356BB2" w:rsidRPr="00346CB6">
        <w:rPr>
          <w:rFonts w:ascii="Times New Roman" w:eastAsia="Times New Roman" w:hAnsi="Times New Roman" w:cs="Times New Roman"/>
          <w:lang w:eastAsia="es-MX"/>
        </w:rPr>
        <w:t>iene</w:t>
      </w:r>
      <w:r w:rsidR="00F01D0C" w:rsidRPr="00346CB6">
        <w:rPr>
          <w:rFonts w:ascii="Times New Roman" w:eastAsia="Times New Roman" w:hAnsi="Times New Roman" w:cs="Times New Roman"/>
          <w:lang w:eastAsia="es-MX"/>
        </w:rPr>
        <w:t>n</w:t>
      </w:r>
      <w:r w:rsidR="00356BB2" w:rsidRPr="00346CB6">
        <w:rPr>
          <w:rFonts w:ascii="Times New Roman" w:eastAsia="Times New Roman" w:hAnsi="Times New Roman" w:cs="Times New Roman"/>
          <w:lang w:eastAsia="es-MX"/>
        </w:rPr>
        <w:t xml:space="preserve"> en cuenta las sugerencias de los estudiantes respecto al uso de TIC en las clases </w:t>
      </w:r>
      <w:r w:rsidR="00356BB2" w:rsidRPr="00346CB6">
        <w:rPr>
          <w:rFonts w:ascii="Times New Roman" w:eastAsia="Times New Roman" w:hAnsi="Times New Roman" w:cs="Times New Roman"/>
          <w:lang w:eastAsia="es-MX"/>
        </w:rPr>
        <w:lastRenderedPageBreak/>
        <w:t>(84.2</w:t>
      </w:r>
      <w:r w:rsidRPr="00346CB6">
        <w:rPr>
          <w:rFonts w:ascii="Times New Roman" w:eastAsia="Times New Roman" w:hAnsi="Times New Roman" w:cs="Times New Roman"/>
          <w:lang w:eastAsia="es-MX"/>
        </w:rPr>
        <w:t> </w:t>
      </w:r>
      <w:r w:rsidR="00182851" w:rsidRPr="00346CB6">
        <w:rPr>
          <w:rFonts w:ascii="Times New Roman" w:eastAsia="Times New Roman" w:hAnsi="Times New Roman" w:cs="Times New Roman"/>
          <w:lang w:eastAsia="es-MX"/>
        </w:rPr>
        <w:t>%</w:t>
      </w:r>
      <w:r w:rsidR="00356BB2" w:rsidRPr="00346CB6">
        <w:rPr>
          <w:rFonts w:ascii="Times New Roman" w:eastAsia="Times New Roman" w:hAnsi="Times New Roman" w:cs="Times New Roman"/>
          <w:lang w:eastAsia="es-MX"/>
        </w:rPr>
        <w:t>)</w:t>
      </w:r>
      <w:r w:rsidRPr="00346CB6">
        <w:rPr>
          <w:rFonts w:ascii="Times New Roman" w:eastAsia="Times New Roman" w:hAnsi="Times New Roman" w:cs="Times New Roman"/>
          <w:lang w:eastAsia="es-MX"/>
        </w:rPr>
        <w:t>, y u</w:t>
      </w:r>
      <w:r w:rsidR="00182851" w:rsidRPr="00346CB6">
        <w:rPr>
          <w:rFonts w:ascii="Times New Roman" w:eastAsia="Times New Roman" w:hAnsi="Times New Roman" w:cs="Times New Roman"/>
          <w:lang w:eastAsia="es-MX"/>
        </w:rPr>
        <w:t>sa</w:t>
      </w:r>
      <w:r w:rsidR="00F01D0C" w:rsidRPr="00346CB6">
        <w:rPr>
          <w:rFonts w:ascii="Times New Roman" w:eastAsia="Times New Roman" w:hAnsi="Times New Roman" w:cs="Times New Roman"/>
          <w:lang w:eastAsia="es-MX"/>
        </w:rPr>
        <w:t>n</w:t>
      </w:r>
      <w:r w:rsidR="00182851" w:rsidRPr="00346CB6">
        <w:rPr>
          <w:rFonts w:ascii="Times New Roman" w:eastAsia="Times New Roman" w:hAnsi="Times New Roman" w:cs="Times New Roman"/>
          <w:lang w:eastAsia="es-MX"/>
        </w:rPr>
        <w:t xml:space="preserve"> las TIC en diferentes actividades del proceso de aprendizaje en sus cursos (84</w:t>
      </w:r>
      <w:r w:rsidRPr="00346CB6">
        <w:rPr>
          <w:rFonts w:ascii="Times New Roman" w:eastAsia="Times New Roman" w:hAnsi="Times New Roman" w:cs="Times New Roman"/>
          <w:lang w:eastAsia="es-MX"/>
        </w:rPr>
        <w:t> </w:t>
      </w:r>
      <w:r w:rsidR="00182851" w:rsidRPr="00346CB6">
        <w:rPr>
          <w:rFonts w:ascii="Times New Roman" w:eastAsia="Times New Roman" w:hAnsi="Times New Roman" w:cs="Times New Roman"/>
          <w:lang w:eastAsia="es-MX"/>
        </w:rPr>
        <w:t xml:space="preserve">%). </w:t>
      </w:r>
    </w:p>
    <w:p w14:paraId="496B549E" w14:textId="04482EE0" w:rsidR="00324925" w:rsidRPr="00346CB6" w:rsidRDefault="00434CC0" w:rsidP="00346CB6">
      <w:pPr>
        <w:spacing w:line="360" w:lineRule="auto"/>
        <w:ind w:firstLine="708"/>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Por otra parte, l</w:t>
      </w:r>
      <w:r w:rsidR="00F01D0C" w:rsidRPr="00346CB6">
        <w:rPr>
          <w:rFonts w:ascii="Times New Roman" w:eastAsia="Times New Roman" w:hAnsi="Times New Roman" w:cs="Times New Roman"/>
          <w:lang w:eastAsia="es-MX"/>
        </w:rPr>
        <w:t xml:space="preserve">os </w:t>
      </w:r>
      <w:r w:rsidR="00910408" w:rsidRPr="00346CB6">
        <w:rPr>
          <w:rFonts w:ascii="Times New Roman" w:eastAsia="Times New Roman" w:hAnsi="Times New Roman" w:cs="Times New Roman"/>
          <w:lang w:eastAsia="es-MX"/>
        </w:rPr>
        <w:t>docente</w:t>
      </w:r>
      <w:r w:rsidR="00F01D0C" w:rsidRPr="00346CB6">
        <w:rPr>
          <w:rFonts w:ascii="Times New Roman" w:eastAsia="Times New Roman" w:hAnsi="Times New Roman" w:cs="Times New Roman"/>
          <w:lang w:eastAsia="es-MX"/>
        </w:rPr>
        <w:t>s</w:t>
      </w:r>
      <w:r w:rsidR="00910408" w:rsidRPr="00346CB6">
        <w:rPr>
          <w:rFonts w:ascii="Times New Roman" w:eastAsia="Times New Roman" w:hAnsi="Times New Roman" w:cs="Times New Roman"/>
          <w:lang w:eastAsia="es-MX"/>
        </w:rPr>
        <w:t xml:space="preserve"> v</w:t>
      </w:r>
      <w:r w:rsidR="00182851" w:rsidRPr="00346CB6">
        <w:rPr>
          <w:rFonts w:ascii="Times New Roman" w:eastAsia="Times New Roman" w:hAnsi="Times New Roman" w:cs="Times New Roman"/>
          <w:lang w:eastAsia="es-MX"/>
        </w:rPr>
        <w:t>alora</w:t>
      </w:r>
      <w:r w:rsidR="00F01D0C" w:rsidRPr="00346CB6">
        <w:rPr>
          <w:rFonts w:ascii="Times New Roman" w:eastAsia="Times New Roman" w:hAnsi="Times New Roman" w:cs="Times New Roman"/>
          <w:lang w:eastAsia="es-MX"/>
        </w:rPr>
        <w:t>n</w:t>
      </w:r>
      <w:r w:rsidR="00182851" w:rsidRPr="00346CB6">
        <w:rPr>
          <w:rFonts w:ascii="Times New Roman" w:eastAsia="Times New Roman" w:hAnsi="Times New Roman" w:cs="Times New Roman"/>
          <w:lang w:eastAsia="es-MX"/>
        </w:rPr>
        <w:t xml:space="preserve"> las aptitudes, actitudes y el capital cultural de sus estudiantes antes de implementar </w:t>
      </w:r>
      <w:r w:rsidRPr="00346CB6">
        <w:rPr>
          <w:rFonts w:ascii="Times New Roman" w:eastAsia="Times New Roman" w:hAnsi="Times New Roman" w:cs="Times New Roman"/>
          <w:lang w:eastAsia="es-MX"/>
        </w:rPr>
        <w:t>las</w:t>
      </w:r>
      <w:r w:rsidR="00182851" w:rsidRPr="00346CB6">
        <w:rPr>
          <w:rFonts w:ascii="Times New Roman" w:eastAsia="Times New Roman" w:hAnsi="Times New Roman" w:cs="Times New Roman"/>
          <w:lang w:eastAsia="es-MX"/>
        </w:rPr>
        <w:t xml:space="preserve"> TIC (83.5%)</w:t>
      </w:r>
      <w:r w:rsidRPr="00346CB6">
        <w:rPr>
          <w:rFonts w:ascii="Times New Roman" w:eastAsia="Times New Roman" w:hAnsi="Times New Roman" w:cs="Times New Roman"/>
          <w:lang w:eastAsia="es-MX"/>
        </w:rPr>
        <w:t xml:space="preserve">. Además, cuando las emplean lo hacen </w:t>
      </w:r>
      <w:r w:rsidR="00182851" w:rsidRPr="00346CB6">
        <w:rPr>
          <w:rFonts w:ascii="Times New Roman" w:eastAsia="Times New Roman" w:hAnsi="Times New Roman" w:cs="Times New Roman"/>
          <w:lang w:eastAsia="es-MX"/>
        </w:rPr>
        <w:t>para facilitar procesos de planificación e implementación de proyectos en el aula y en la universidad (83.5</w:t>
      </w:r>
      <w:r w:rsidRPr="00346CB6">
        <w:rPr>
          <w:rFonts w:ascii="Times New Roman" w:eastAsia="Times New Roman" w:hAnsi="Times New Roman" w:cs="Times New Roman"/>
          <w:lang w:eastAsia="es-MX"/>
        </w:rPr>
        <w:t xml:space="preserve"> </w:t>
      </w:r>
      <w:r w:rsidR="00182851" w:rsidRPr="00346CB6">
        <w:rPr>
          <w:rFonts w:ascii="Times New Roman" w:eastAsia="Times New Roman" w:hAnsi="Times New Roman" w:cs="Times New Roman"/>
          <w:lang w:eastAsia="es-MX"/>
        </w:rPr>
        <w:t xml:space="preserve">%), </w:t>
      </w:r>
      <w:r w:rsidR="0070068E" w:rsidRPr="00346CB6">
        <w:rPr>
          <w:rFonts w:ascii="Times New Roman" w:eastAsia="Times New Roman" w:hAnsi="Times New Roman" w:cs="Times New Roman"/>
          <w:lang w:eastAsia="es-MX"/>
        </w:rPr>
        <w:t>i</w:t>
      </w:r>
      <w:r w:rsidR="00182851" w:rsidRPr="00346CB6">
        <w:rPr>
          <w:rFonts w:ascii="Times New Roman" w:eastAsia="Times New Roman" w:hAnsi="Times New Roman" w:cs="Times New Roman"/>
          <w:lang w:eastAsia="es-MX"/>
        </w:rPr>
        <w:t>dentifica</w:t>
      </w:r>
      <w:r w:rsidRPr="00346CB6">
        <w:rPr>
          <w:rFonts w:ascii="Times New Roman" w:eastAsia="Times New Roman" w:hAnsi="Times New Roman" w:cs="Times New Roman"/>
          <w:lang w:eastAsia="es-MX"/>
        </w:rPr>
        <w:t>r</w:t>
      </w:r>
      <w:r w:rsidR="00182851" w:rsidRPr="00346CB6">
        <w:rPr>
          <w:rFonts w:ascii="Times New Roman" w:eastAsia="Times New Roman" w:hAnsi="Times New Roman" w:cs="Times New Roman"/>
          <w:lang w:eastAsia="es-MX"/>
        </w:rPr>
        <w:t xml:space="preserve"> los objetivos de aprendizaje, las necesidades y expectativas de sus estudiantes para decidir cuáles son las TIC más apropi</w:t>
      </w:r>
      <w:r w:rsidR="00F01D0C" w:rsidRPr="00346CB6">
        <w:rPr>
          <w:rFonts w:ascii="Times New Roman" w:eastAsia="Times New Roman" w:hAnsi="Times New Roman" w:cs="Times New Roman"/>
          <w:lang w:eastAsia="es-MX"/>
        </w:rPr>
        <w:t>adas (82</w:t>
      </w:r>
      <w:r w:rsidRPr="00346CB6">
        <w:rPr>
          <w:rFonts w:ascii="Times New Roman" w:eastAsia="Times New Roman" w:hAnsi="Times New Roman" w:cs="Times New Roman"/>
          <w:lang w:eastAsia="es-MX"/>
        </w:rPr>
        <w:t xml:space="preserve"> </w:t>
      </w:r>
      <w:r w:rsidR="00F01D0C" w:rsidRPr="00346CB6">
        <w:rPr>
          <w:rFonts w:ascii="Times New Roman" w:eastAsia="Times New Roman" w:hAnsi="Times New Roman" w:cs="Times New Roman"/>
          <w:lang w:eastAsia="es-MX"/>
        </w:rPr>
        <w:t>%), r</w:t>
      </w:r>
      <w:r w:rsidR="00182851" w:rsidRPr="00346CB6">
        <w:rPr>
          <w:rFonts w:ascii="Times New Roman" w:eastAsia="Times New Roman" w:hAnsi="Times New Roman" w:cs="Times New Roman"/>
          <w:lang w:eastAsia="es-MX"/>
        </w:rPr>
        <w:t>eflexiona</w:t>
      </w:r>
      <w:r w:rsidRPr="00346CB6">
        <w:rPr>
          <w:rFonts w:ascii="Times New Roman" w:eastAsia="Times New Roman" w:hAnsi="Times New Roman" w:cs="Times New Roman"/>
          <w:lang w:eastAsia="es-MX"/>
        </w:rPr>
        <w:t>r</w:t>
      </w:r>
      <w:r w:rsidR="00182851" w:rsidRPr="00346CB6">
        <w:rPr>
          <w:rFonts w:ascii="Times New Roman" w:eastAsia="Times New Roman" w:hAnsi="Times New Roman" w:cs="Times New Roman"/>
          <w:lang w:eastAsia="es-MX"/>
        </w:rPr>
        <w:t xml:space="preserve"> sobre los beneficios y/o dificultades que implica el uso de las TIC en los procesos de aprendizaje de los estudiantes (82</w:t>
      </w:r>
      <w:r w:rsidRPr="00346CB6">
        <w:rPr>
          <w:rFonts w:ascii="Times New Roman" w:eastAsia="Times New Roman" w:hAnsi="Times New Roman" w:cs="Times New Roman"/>
          <w:lang w:eastAsia="es-MX"/>
        </w:rPr>
        <w:t xml:space="preserve"> </w:t>
      </w:r>
      <w:r w:rsidR="00182851" w:rsidRPr="00346CB6">
        <w:rPr>
          <w:rFonts w:ascii="Times New Roman" w:eastAsia="Times New Roman" w:hAnsi="Times New Roman" w:cs="Times New Roman"/>
          <w:lang w:eastAsia="es-MX"/>
        </w:rPr>
        <w:t>%), planificar sus clases</w:t>
      </w:r>
      <w:r w:rsidRPr="00346CB6">
        <w:rPr>
          <w:rFonts w:ascii="Times New Roman" w:eastAsia="Times New Roman" w:hAnsi="Times New Roman" w:cs="Times New Roman"/>
          <w:lang w:eastAsia="es-MX"/>
        </w:rPr>
        <w:t xml:space="preserve"> y</w:t>
      </w:r>
      <w:r w:rsidR="00182851" w:rsidRPr="00346CB6">
        <w:rPr>
          <w:rFonts w:ascii="Times New Roman" w:eastAsia="Times New Roman" w:hAnsi="Times New Roman" w:cs="Times New Roman"/>
          <w:lang w:eastAsia="es-MX"/>
        </w:rPr>
        <w:t xml:space="preserve"> busca</w:t>
      </w:r>
      <w:r w:rsidRPr="00346CB6">
        <w:rPr>
          <w:rFonts w:ascii="Times New Roman" w:eastAsia="Times New Roman" w:hAnsi="Times New Roman" w:cs="Times New Roman"/>
          <w:lang w:eastAsia="es-MX"/>
        </w:rPr>
        <w:t>r</w:t>
      </w:r>
      <w:r w:rsidR="00182851" w:rsidRPr="00346CB6">
        <w:rPr>
          <w:rFonts w:ascii="Times New Roman" w:eastAsia="Times New Roman" w:hAnsi="Times New Roman" w:cs="Times New Roman"/>
          <w:lang w:eastAsia="es-MX"/>
        </w:rPr>
        <w:t xml:space="preserve"> información sobre la manera en que el uso de TIC puede mejorarlas (81.5</w:t>
      </w:r>
      <w:r w:rsidRPr="00346CB6">
        <w:rPr>
          <w:rFonts w:ascii="Times New Roman" w:eastAsia="Times New Roman" w:hAnsi="Times New Roman" w:cs="Times New Roman"/>
          <w:lang w:eastAsia="es-MX"/>
        </w:rPr>
        <w:t xml:space="preserve"> </w:t>
      </w:r>
      <w:r w:rsidR="00182851" w:rsidRPr="00346CB6">
        <w:rPr>
          <w:rFonts w:ascii="Times New Roman" w:eastAsia="Times New Roman" w:hAnsi="Times New Roman" w:cs="Times New Roman"/>
          <w:lang w:eastAsia="es-MX"/>
        </w:rPr>
        <w:t xml:space="preserve">%), </w:t>
      </w:r>
      <w:r w:rsidR="0070068E" w:rsidRPr="00346CB6">
        <w:rPr>
          <w:rFonts w:ascii="Times New Roman" w:eastAsia="Times New Roman" w:hAnsi="Times New Roman" w:cs="Times New Roman"/>
          <w:lang w:eastAsia="es-MX"/>
        </w:rPr>
        <w:t>i</w:t>
      </w:r>
      <w:r w:rsidR="00182851" w:rsidRPr="00346CB6">
        <w:rPr>
          <w:rFonts w:ascii="Times New Roman" w:eastAsia="Times New Roman" w:hAnsi="Times New Roman" w:cs="Times New Roman"/>
          <w:lang w:eastAsia="es-MX"/>
        </w:rPr>
        <w:t>nclu</w:t>
      </w:r>
      <w:r w:rsidRPr="00346CB6">
        <w:rPr>
          <w:rFonts w:ascii="Times New Roman" w:eastAsia="Times New Roman" w:hAnsi="Times New Roman" w:cs="Times New Roman"/>
          <w:lang w:eastAsia="es-MX"/>
        </w:rPr>
        <w:t>ir</w:t>
      </w:r>
      <w:r w:rsidR="00182851" w:rsidRPr="00346CB6">
        <w:rPr>
          <w:rFonts w:ascii="Times New Roman" w:eastAsia="Times New Roman" w:hAnsi="Times New Roman" w:cs="Times New Roman"/>
          <w:lang w:eastAsia="es-MX"/>
        </w:rPr>
        <w:t xml:space="preserve"> en sus clases aquellos recursos tecnológicos que han funcionado bien a otros profesores (81.25</w:t>
      </w:r>
      <w:r w:rsidRPr="00346CB6">
        <w:rPr>
          <w:rFonts w:ascii="Times New Roman" w:eastAsia="Times New Roman" w:hAnsi="Times New Roman" w:cs="Times New Roman"/>
          <w:lang w:eastAsia="es-MX"/>
        </w:rPr>
        <w:t xml:space="preserve"> </w:t>
      </w:r>
      <w:r w:rsidR="00182851" w:rsidRPr="00346CB6">
        <w:rPr>
          <w:rFonts w:ascii="Times New Roman" w:eastAsia="Times New Roman" w:hAnsi="Times New Roman" w:cs="Times New Roman"/>
          <w:lang w:eastAsia="es-MX"/>
        </w:rPr>
        <w:t xml:space="preserve">%), </w:t>
      </w:r>
      <w:r w:rsidRPr="00346CB6">
        <w:rPr>
          <w:rFonts w:ascii="Times New Roman" w:eastAsia="Times New Roman" w:hAnsi="Times New Roman" w:cs="Times New Roman"/>
          <w:lang w:eastAsia="es-MX"/>
        </w:rPr>
        <w:t xml:space="preserve">y </w:t>
      </w:r>
      <w:r w:rsidR="0070068E" w:rsidRPr="00346CB6">
        <w:rPr>
          <w:rFonts w:ascii="Times New Roman" w:eastAsia="Times New Roman" w:hAnsi="Times New Roman" w:cs="Times New Roman"/>
          <w:lang w:eastAsia="es-MX"/>
        </w:rPr>
        <w:t>u</w:t>
      </w:r>
      <w:r w:rsidR="00182851" w:rsidRPr="00346CB6">
        <w:rPr>
          <w:rFonts w:ascii="Times New Roman" w:eastAsia="Times New Roman" w:hAnsi="Times New Roman" w:cs="Times New Roman"/>
          <w:lang w:eastAsia="es-MX"/>
        </w:rPr>
        <w:t>sa</w:t>
      </w:r>
      <w:r w:rsidRPr="00346CB6">
        <w:rPr>
          <w:rFonts w:ascii="Times New Roman" w:eastAsia="Times New Roman" w:hAnsi="Times New Roman" w:cs="Times New Roman"/>
          <w:lang w:eastAsia="es-MX"/>
        </w:rPr>
        <w:t>r</w:t>
      </w:r>
      <w:r w:rsidR="00182851" w:rsidRPr="00346CB6">
        <w:rPr>
          <w:rFonts w:ascii="Times New Roman" w:eastAsia="Times New Roman" w:hAnsi="Times New Roman" w:cs="Times New Roman"/>
          <w:lang w:eastAsia="es-MX"/>
        </w:rPr>
        <w:t xml:space="preserve"> las TIC en el diseño de estrategias que promueven el aprendizaje activo y la formación integral de los estudiantes (80.5</w:t>
      </w:r>
      <w:r w:rsidRPr="00346CB6">
        <w:rPr>
          <w:rFonts w:ascii="Times New Roman" w:eastAsia="Times New Roman" w:hAnsi="Times New Roman" w:cs="Times New Roman"/>
          <w:lang w:eastAsia="es-MX"/>
        </w:rPr>
        <w:t xml:space="preserve"> </w:t>
      </w:r>
      <w:r w:rsidR="00182851" w:rsidRPr="00346CB6">
        <w:rPr>
          <w:rFonts w:ascii="Times New Roman" w:eastAsia="Times New Roman" w:hAnsi="Times New Roman" w:cs="Times New Roman"/>
          <w:lang w:eastAsia="es-MX"/>
        </w:rPr>
        <w:t>%).</w:t>
      </w:r>
    </w:p>
    <w:p w14:paraId="464C7B7F" w14:textId="77777777" w:rsidR="002162D6" w:rsidRDefault="002162D6" w:rsidP="00346CB6">
      <w:pPr>
        <w:spacing w:line="360" w:lineRule="auto"/>
        <w:ind w:firstLine="708"/>
        <w:jc w:val="both"/>
        <w:rPr>
          <w:rFonts w:ascii="Times New Roman" w:hAnsi="Times New Roman" w:cs="Times New Roman"/>
        </w:rPr>
      </w:pPr>
    </w:p>
    <w:p w14:paraId="57CA9A52" w14:textId="77777777" w:rsidR="00E80AD1" w:rsidRDefault="00E80AD1" w:rsidP="00346CB6">
      <w:pPr>
        <w:spacing w:line="360" w:lineRule="auto"/>
        <w:ind w:firstLine="708"/>
        <w:jc w:val="both"/>
        <w:rPr>
          <w:rFonts w:ascii="Times New Roman" w:hAnsi="Times New Roman" w:cs="Times New Roman"/>
        </w:rPr>
      </w:pPr>
    </w:p>
    <w:p w14:paraId="195F8F15" w14:textId="77777777" w:rsidR="00E80AD1" w:rsidRDefault="00E80AD1" w:rsidP="00346CB6">
      <w:pPr>
        <w:spacing w:line="360" w:lineRule="auto"/>
        <w:ind w:firstLine="708"/>
        <w:jc w:val="both"/>
        <w:rPr>
          <w:rFonts w:ascii="Times New Roman" w:hAnsi="Times New Roman" w:cs="Times New Roman"/>
        </w:rPr>
      </w:pPr>
    </w:p>
    <w:p w14:paraId="73BCD850" w14:textId="77777777" w:rsidR="00E80AD1" w:rsidRDefault="00E80AD1" w:rsidP="00346CB6">
      <w:pPr>
        <w:spacing w:line="360" w:lineRule="auto"/>
        <w:ind w:firstLine="708"/>
        <w:jc w:val="both"/>
        <w:rPr>
          <w:rFonts w:ascii="Times New Roman" w:hAnsi="Times New Roman" w:cs="Times New Roman"/>
        </w:rPr>
      </w:pPr>
    </w:p>
    <w:p w14:paraId="1B963908" w14:textId="77777777" w:rsidR="00E80AD1" w:rsidRDefault="00E80AD1" w:rsidP="00346CB6">
      <w:pPr>
        <w:spacing w:line="360" w:lineRule="auto"/>
        <w:ind w:firstLine="708"/>
        <w:jc w:val="both"/>
        <w:rPr>
          <w:rFonts w:ascii="Times New Roman" w:hAnsi="Times New Roman" w:cs="Times New Roman"/>
        </w:rPr>
      </w:pPr>
    </w:p>
    <w:p w14:paraId="1BA67E7C" w14:textId="77777777" w:rsidR="00E80AD1" w:rsidRDefault="00E80AD1" w:rsidP="00346CB6">
      <w:pPr>
        <w:spacing w:line="360" w:lineRule="auto"/>
        <w:ind w:firstLine="708"/>
        <w:jc w:val="both"/>
        <w:rPr>
          <w:rFonts w:ascii="Times New Roman" w:hAnsi="Times New Roman" w:cs="Times New Roman"/>
        </w:rPr>
      </w:pPr>
    </w:p>
    <w:p w14:paraId="40905273" w14:textId="77777777" w:rsidR="00E80AD1" w:rsidRDefault="00E80AD1" w:rsidP="00346CB6">
      <w:pPr>
        <w:spacing w:line="360" w:lineRule="auto"/>
        <w:ind w:firstLine="708"/>
        <w:jc w:val="both"/>
        <w:rPr>
          <w:rFonts w:ascii="Times New Roman" w:hAnsi="Times New Roman" w:cs="Times New Roman"/>
        </w:rPr>
      </w:pPr>
    </w:p>
    <w:p w14:paraId="5918B5EA" w14:textId="77777777" w:rsidR="00E80AD1" w:rsidRDefault="00E80AD1" w:rsidP="00346CB6">
      <w:pPr>
        <w:spacing w:line="360" w:lineRule="auto"/>
        <w:ind w:firstLine="708"/>
        <w:jc w:val="both"/>
        <w:rPr>
          <w:rFonts w:ascii="Times New Roman" w:hAnsi="Times New Roman" w:cs="Times New Roman"/>
        </w:rPr>
      </w:pPr>
    </w:p>
    <w:p w14:paraId="54B77CBF" w14:textId="77777777" w:rsidR="00E80AD1" w:rsidRDefault="00E80AD1" w:rsidP="00346CB6">
      <w:pPr>
        <w:spacing w:line="360" w:lineRule="auto"/>
        <w:ind w:firstLine="708"/>
        <w:jc w:val="both"/>
        <w:rPr>
          <w:rFonts w:ascii="Times New Roman" w:hAnsi="Times New Roman" w:cs="Times New Roman"/>
        </w:rPr>
      </w:pPr>
    </w:p>
    <w:p w14:paraId="1FBE937C" w14:textId="77777777" w:rsidR="00E80AD1" w:rsidRDefault="00E80AD1" w:rsidP="00346CB6">
      <w:pPr>
        <w:spacing w:line="360" w:lineRule="auto"/>
        <w:ind w:firstLine="708"/>
        <w:jc w:val="both"/>
        <w:rPr>
          <w:rFonts w:ascii="Times New Roman" w:hAnsi="Times New Roman" w:cs="Times New Roman"/>
        </w:rPr>
      </w:pPr>
    </w:p>
    <w:p w14:paraId="6AC8C623" w14:textId="77777777" w:rsidR="00E80AD1" w:rsidRDefault="00E80AD1" w:rsidP="00346CB6">
      <w:pPr>
        <w:spacing w:line="360" w:lineRule="auto"/>
        <w:ind w:firstLine="708"/>
        <w:jc w:val="both"/>
        <w:rPr>
          <w:rFonts w:ascii="Times New Roman" w:hAnsi="Times New Roman" w:cs="Times New Roman"/>
        </w:rPr>
      </w:pPr>
    </w:p>
    <w:p w14:paraId="6EB12954" w14:textId="77777777" w:rsidR="00E80AD1" w:rsidRDefault="00E80AD1" w:rsidP="00346CB6">
      <w:pPr>
        <w:spacing w:line="360" w:lineRule="auto"/>
        <w:ind w:firstLine="708"/>
        <w:jc w:val="both"/>
        <w:rPr>
          <w:rFonts w:ascii="Times New Roman" w:hAnsi="Times New Roman" w:cs="Times New Roman"/>
        </w:rPr>
      </w:pPr>
    </w:p>
    <w:p w14:paraId="06C36576" w14:textId="77777777" w:rsidR="00E80AD1" w:rsidRDefault="00E80AD1" w:rsidP="00346CB6">
      <w:pPr>
        <w:spacing w:line="360" w:lineRule="auto"/>
        <w:ind w:firstLine="708"/>
        <w:jc w:val="both"/>
        <w:rPr>
          <w:rFonts w:ascii="Times New Roman" w:hAnsi="Times New Roman" w:cs="Times New Roman"/>
        </w:rPr>
      </w:pPr>
    </w:p>
    <w:p w14:paraId="61FE9BE9" w14:textId="77777777" w:rsidR="00E80AD1" w:rsidRDefault="00E80AD1" w:rsidP="00346CB6">
      <w:pPr>
        <w:spacing w:line="360" w:lineRule="auto"/>
        <w:ind w:firstLine="708"/>
        <w:jc w:val="both"/>
        <w:rPr>
          <w:rFonts w:ascii="Times New Roman" w:hAnsi="Times New Roman" w:cs="Times New Roman"/>
        </w:rPr>
      </w:pPr>
    </w:p>
    <w:p w14:paraId="20DFAE1C" w14:textId="77777777" w:rsidR="00E80AD1" w:rsidRDefault="00E80AD1" w:rsidP="00346CB6">
      <w:pPr>
        <w:spacing w:line="360" w:lineRule="auto"/>
        <w:ind w:firstLine="708"/>
        <w:jc w:val="both"/>
        <w:rPr>
          <w:rFonts w:ascii="Times New Roman" w:hAnsi="Times New Roman" w:cs="Times New Roman"/>
        </w:rPr>
      </w:pPr>
    </w:p>
    <w:p w14:paraId="39286C49" w14:textId="77777777" w:rsidR="00E80AD1" w:rsidRDefault="00E80AD1" w:rsidP="00346CB6">
      <w:pPr>
        <w:spacing w:line="360" w:lineRule="auto"/>
        <w:ind w:firstLine="708"/>
        <w:jc w:val="both"/>
        <w:rPr>
          <w:rFonts w:ascii="Times New Roman" w:hAnsi="Times New Roman" w:cs="Times New Roman"/>
        </w:rPr>
      </w:pPr>
    </w:p>
    <w:p w14:paraId="460E9649" w14:textId="77777777" w:rsidR="00E80AD1" w:rsidRDefault="00E80AD1" w:rsidP="00346CB6">
      <w:pPr>
        <w:spacing w:line="360" w:lineRule="auto"/>
        <w:ind w:firstLine="708"/>
        <w:jc w:val="both"/>
        <w:rPr>
          <w:rFonts w:ascii="Times New Roman" w:hAnsi="Times New Roman" w:cs="Times New Roman"/>
        </w:rPr>
      </w:pPr>
    </w:p>
    <w:p w14:paraId="2A9C46B7" w14:textId="77777777" w:rsidR="00E80AD1" w:rsidRDefault="00E80AD1" w:rsidP="00346CB6">
      <w:pPr>
        <w:spacing w:line="360" w:lineRule="auto"/>
        <w:ind w:firstLine="708"/>
        <w:jc w:val="both"/>
        <w:rPr>
          <w:rFonts w:ascii="Times New Roman" w:hAnsi="Times New Roman" w:cs="Times New Roman"/>
        </w:rPr>
      </w:pPr>
    </w:p>
    <w:p w14:paraId="0179BFB9" w14:textId="77777777" w:rsidR="00E80AD1" w:rsidRDefault="00E80AD1" w:rsidP="00346CB6">
      <w:pPr>
        <w:spacing w:line="360" w:lineRule="auto"/>
        <w:ind w:firstLine="708"/>
        <w:jc w:val="both"/>
        <w:rPr>
          <w:rFonts w:ascii="Times New Roman" w:hAnsi="Times New Roman" w:cs="Times New Roman"/>
        </w:rPr>
      </w:pPr>
    </w:p>
    <w:p w14:paraId="3D807473" w14:textId="77777777" w:rsidR="00E80AD1" w:rsidRPr="00346CB6" w:rsidRDefault="00E80AD1" w:rsidP="00346CB6">
      <w:pPr>
        <w:spacing w:line="360" w:lineRule="auto"/>
        <w:ind w:firstLine="708"/>
        <w:jc w:val="both"/>
        <w:rPr>
          <w:rFonts w:ascii="Times New Roman" w:hAnsi="Times New Roman" w:cs="Times New Roman"/>
        </w:rPr>
      </w:pPr>
    </w:p>
    <w:p w14:paraId="359A15E1" w14:textId="77777777" w:rsidR="00571808" w:rsidRPr="00346CB6" w:rsidRDefault="00571808" w:rsidP="00346CB6">
      <w:pPr>
        <w:spacing w:line="360" w:lineRule="auto"/>
        <w:jc w:val="center"/>
        <w:rPr>
          <w:rFonts w:ascii="Times New Roman" w:hAnsi="Times New Roman" w:cs="Times New Roman"/>
          <w:b/>
          <w:bCs/>
        </w:rPr>
      </w:pPr>
      <w:r w:rsidRPr="00346CB6">
        <w:rPr>
          <w:rFonts w:ascii="Times New Roman" w:hAnsi="Times New Roman" w:cs="Times New Roman"/>
          <w:b/>
          <w:bCs/>
        </w:rPr>
        <w:lastRenderedPageBreak/>
        <w:t>Tabla 2</w:t>
      </w:r>
      <w:r w:rsidR="008152DC" w:rsidRPr="00346CB6">
        <w:rPr>
          <w:rFonts w:ascii="Times New Roman" w:hAnsi="Times New Roman" w:cs="Times New Roman"/>
          <w:bCs/>
        </w:rPr>
        <w:t>.</w:t>
      </w:r>
      <w:r w:rsidRPr="00346CB6">
        <w:rPr>
          <w:rFonts w:ascii="Times New Roman" w:hAnsi="Times New Roman" w:cs="Times New Roman"/>
          <w:bCs/>
        </w:rPr>
        <w:t xml:space="preserve"> Indicadores de frecuencia de uso de las TIC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
        <w:gridCol w:w="1060"/>
        <w:gridCol w:w="6420"/>
        <w:gridCol w:w="900"/>
      </w:tblGrid>
      <w:tr w:rsidR="009C7B1A" w:rsidRPr="00346CB6" w14:paraId="55DDAEDC" w14:textId="77777777" w:rsidTr="003E126E">
        <w:trPr>
          <w:trHeight w:val="347"/>
        </w:trPr>
        <w:tc>
          <w:tcPr>
            <w:tcW w:w="246" w:type="pct"/>
          </w:tcPr>
          <w:p w14:paraId="73462277" w14:textId="4F99E72E" w:rsidR="009C7B1A" w:rsidRPr="00346CB6" w:rsidRDefault="009C7B1A" w:rsidP="00346CB6">
            <w:pPr>
              <w:spacing w:line="360" w:lineRule="auto"/>
              <w:jc w:val="center"/>
              <w:rPr>
                <w:rFonts w:ascii="Times New Roman" w:eastAsia="Times New Roman" w:hAnsi="Times New Roman" w:cs="Times New Roman"/>
                <w:bCs/>
                <w:lang w:eastAsia="es-MX"/>
              </w:rPr>
            </w:pPr>
            <w:r w:rsidRPr="00346CB6">
              <w:rPr>
                <w:rFonts w:ascii="Times New Roman" w:eastAsia="Times New Roman" w:hAnsi="Times New Roman" w:cs="Times New Roman"/>
                <w:bCs/>
                <w:lang w:eastAsia="es-MX"/>
              </w:rPr>
              <w:t>N.</w:t>
            </w:r>
            <w:r w:rsidR="00434CC0" w:rsidRPr="00346CB6">
              <w:rPr>
                <w:rFonts w:ascii="Times New Roman" w:eastAsia="Times New Roman" w:hAnsi="Times New Roman" w:cs="Times New Roman"/>
                <w:bCs/>
                <w:lang w:eastAsia="es-MX"/>
              </w:rPr>
              <w:t>º</w:t>
            </w:r>
          </w:p>
        </w:tc>
        <w:tc>
          <w:tcPr>
            <w:tcW w:w="558" w:type="pct"/>
            <w:vAlign w:val="center"/>
          </w:tcPr>
          <w:p w14:paraId="64A5253E" w14:textId="77777777" w:rsidR="009C7B1A" w:rsidRPr="00346CB6" w:rsidRDefault="009C7B1A" w:rsidP="00346CB6">
            <w:pPr>
              <w:spacing w:line="360" w:lineRule="auto"/>
              <w:jc w:val="center"/>
              <w:rPr>
                <w:rFonts w:ascii="Times New Roman" w:eastAsia="Times New Roman" w:hAnsi="Times New Roman" w:cs="Times New Roman"/>
                <w:bCs/>
                <w:lang w:eastAsia="es-MX"/>
              </w:rPr>
            </w:pPr>
            <w:r w:rsidRPr="00346CB6">
              <w:rPr>
                <w:rFonts w:ascii="Times New Roman" w:eastAsia="Times New Roman" w:hAnsi="Times New Roman" w:cs="Times New Roman"/>
                <w:bCs/>
                <w:lang w:eastAsia="es-MX"/>
              </w:rPr>
              <w:t>Indicador</w:t>
            </w:r>
          </w:p>
          <w:p w14:paraId="2E9298A9" w14:textId="77777777" w:rsidR="009C7B1A" w:rsidRPr="00346CB6" w:rsidRDefault="009C7B1A" w:rsidP="00346CB6">
            <w:pPr>
              <w:spacing w:line="360" w:lineRule="auto"/>
              <w:jc w:val="center"/>
              <w:rPr>
                <w:rFonts w:ascii="Times New Roman" w:eastAsia="Times New Roman" w:hAnsi="Times New Roman" w:cs="Times New Roman"/>
                <w:bCs/>
                <w:lang w:eastAsia="es-MX"/>
              </w:rPr>
            </w:pPr>
            <w:r w:rsidRPr="00346CB6">
              <w:rPr>
                <w:rFonts w:ascii="Times New Roman" w:eastAsia="Times New Roman" w:hAnsi="Times New Roman" w:cs="Times New Roman"/>
                <w:bCs/>
                <w:lang w:eastAsia="es-MX"/>
              </w:rPr>
              <w:t>(%)</w:t>
            </w:r>
          </w:p>
        </w:tc>
        <w:tc>
          <w:tcPr>
            <w:tcW w:w="3757" w:type="pct"/>
            <w:shd w:val="clear" w:color="auto" w:fill="auto"/>
            <w:vAlign w:val="center"/>
          </w:tcPr>
          <w:p w14:paraId="48F75CC4" w14:textId="77777777" w:rsidR="009C7B1A" w:rsidRPr="00346CB6" w:rsidRDefault="009C7B1A" w:rsidP="00346CB6">
            <w:pPr>
              <w:spacing w:line="360" w:lineRule="auto"/>
              <w:jc w:val="center"/>
              <w:rPr>
                <w:rFonts w:ascii="Times New Roman" w:eastAsia="Times New Roman" w:hAnsi="Times New Roman" w:cs="Times New Roman"/>
                <w:bCs/>
                <w:lang w:eastAsia="es-MX"/>
              </w:rPr>
            </w:pPr>
            <w:r w:rsidRPr="00346CB6">
              <w:rPr>
                <w:rFonts w:ascii="Times New Roman" w:eastAsia="Times New Roman" w:hAnsi="Times New Roman" w:cs="Times New Roman"/>
                <w:bCs/>
                <w:lang w:eastAsia="es-MX"/>
              </w:rPr>
              <w:t>Acciones realizadas</w:t>
            </w:r>
          </w:p>
        </w:tc>
        <w:tc>
          <w:tcPr>
            <w:tcW w:w="438" w:type="pct"/>
          </w:tcPr>
          <w:p w14:paraId="54AEAF15" w14:textId="77777777" w:rsidR="009C7B1A" w:rsidRPr="00346CB6" w:rsidRDefault="009C7B1A" w:rsidP="00346CB6">
            <w:pPr>
              <w:spacing w:line="360" w:lineRule="auto"/>
              <w:jc w:val="center"/>
              <w:rPr>
                <w:rFonts w:ascii="Times New Roman" w:eastAsia="Times New Roman" w:hAnsi="Times New Roman" w:cs="Times New Roman"/>
                <w:bCs/>
                <w:lang w:eastAsia="es-MX"/>
              </w:rPr>
            </w:pPr>
            <w:r w:rsidRPr="00346CB6">
              <w:rPr>
                <w:rFonts w:ascii="Times New Roman" w:eastAsia="Times New Roman" w:hAnsi="Times New Roman" w:cs="Times New Roman"/>
                <w:bCs/>
                <w:lang w:eastAsia="es-MX"/>
              </w:rPr>
              <w:t>Nivel</w:t>
            </w:r>
          </w:p>
          <w:p w14:paraId="4C7F9756" w14:textId="73412669" w:rsidR="002928E0" w:rsidRPr="00346CB6" w:rsidRDefault="00434CC0" w:rsidP="00346CB6">
            <w:pPr>
              <w:spacing w:line="360" w:lineRule="auto"/>
              <w:jc w:val="center"/>
              <w:rPr>
                <w:rFonts w:ascii="Times New Roman" w:eastAsia="Times New Roman" w:hAnsi="Times New Roman" w:cs="Times New Roman"/>
                <w:bCs/>
                <w:lang w:eastAsia="es-MX"/>
              </w:rPr>
            </w:pPr>
            <w:r w:rsidRPr="00346CB6">
              <w:rPr>
                <w:rFonts w:ascii="Times New Roman" w:eastAsia="Times New Roman" w:hAnsi="Times New Roman" w:cs="Times New Roman"/>
                <w:bCs/>
                <w:lang w:eastAsia="es-MX"/>
              </w:rPr>
              <w:t>d</w:t>
            </w:r>
            <w:r w:rsidR="002928E0" w:rsidRPr="00346CB6">
              <w:rPr>
                <w:rFonts w:ascii="Times New Roman" w:eastAsia="Times New Roman" w:hAnsi="Times New Roman" w:cs="Times New Roman"/>
                <w:bCs/>
                <w:lang w:eastAsia="es-MX"/>
              </w:rPr>
              <w:t xml:space="preserve">e </w:t>
            </w:r>
            <w:r w:rsidRPr="00346CB6">
              <w:rPr>
                <w:rFonts w:ascii="Times New Roman" w:eastAsia="Times New Roman" w:hAnsi="Times New Roman" w:cs="Times New Roman"/>
                <w:bCs/>
                <w:lang w:eastAsia="es-MX"/>
              </w:rPr>
              <w:t>u</w:t>
            </w:r>
            <w:r w:rsidR="002928E0" w:rsidRPr="00346CB6">
              <w:rPr>
                <w:rFonts w:ascii="Times New Roman" w:eastAsia="Times New Roman" w:hAnsi="Times New Roman" w:cs="Times New Roman"/>
                <w:bCs/>
                <w:lang w:eastAsia="es-MX"/>
              </w:rPr>
              <w:t xml:space="preserve">so </w:t>
            </w:r>
          </w:p>
        </w:tc>
      </w:tr>
      <w:tr w:rsidR="009C7B1A" w:rsidRPr="00346CB6" w14:paraId="43E6A001" w14:textId="77777777" w:rsidTr="003E126E">
        <w:trPr>
          <w:trHeight w:val="347"/>
        </w:trPr>
        <w:tc>
          <w:tcPr>
            <w:tcW w:w="246" w:type="pct"/>
          </w:tcPr>
          <w:p w14:paraId="348A07FD" w14:textId="77777777" w:rsidR="009C7B1A" w:rsidRPr="00346CB6" w:rsidRDefault="009C7B1A"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w:t>
            </w:r>
          </w:p>
        </w:tc>
        <w:tc>
          <w:tcPr>
            <w:tcW w:w="558" w:type="pct"/>
            <w:vAlign w:val="center"/>
          </w:tcPr>
          <w:p w14:paraId="2E613520" w14:textId="77777777" w:rsidR="009C7B1A" w:rsidRPr="00346CB6" w:rsidRDefault="009C7B1A"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87.7</w:t>
            </w:r>
          </w:p>
        </w:tc>
        <w:tc>
          <w:tcPr>
            <w:tcW w:w="3757" w:type="pct"/>
            <w:shd w:val="clear" w:color="auto" w:fill="auto"/>
            <w:vAlign w:val="center"/>
            <w:hideMark/>
          </w:tcPr>
          <w:p w14:paraId="623FD9A6" w14:textId="6E5E9567" w:rsidR="009C7B1A" w:rsidRPr="00346CB6" w:rsidRDefault="009C7B1A"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Antes de usar algún recurso TIC en clase, se informa y hace pruebas para asegurar</w:t>
            </w:r>
            <w:r w:rsidR="00434CC0" w:rsidRPr="00346CB6">
              <w:rPr>
                <w:rFonts w:ascii="Times New Roman" w:eastAsia="Times New Roman" w:hAnsi="Times New Roman" w:cs="Times New Roman"/>
                <w:lang w:eastAsia="es-MX"/>
              </w:rPr>
              <w:t>s</w:t>
            </w:r>
            <w:r w:rsidRPr="00346CB6">
              <w:rPr>
                <w:rFonts w:ascii="Times New Roman" w:eastAsia="Times New Roman" w:hAnsi="Times New Roman" w:cs="Times New Roman"/>
                <w:lang w:eastAsia="es-MX"/>
              </w:rPr>
              <w:t>e de su utilidad</w:t>
            </w:r>
            <w:r w:rsidR="00434CC0" w:rsidRPr="00346CB6">
              <w:rPr>
                <w:rFonts w:ascii="Times New Roman" w:eastAsia="Times New Roman" w:hAnsi="Times New Roman" w:cs="Times New Roman"/>
                <w:lang w:eastAsia="es-MX"/>
              </w:rPr>
              <w:t>.</w:t>
            </w:r>
          </w:p>
        </w:tc>
        <w:tc>
          <w:tcPr>
            <w:tcW w:w="438" w:type="pct"/>
          </w:tcPr>
          <w:p w14:paraId="468DAB04" w14:textId="77777777" w:rsidR="009C7B1A"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3E126E" w:rsidRPr="00346CB6" w14:paraId="4A0C1888" w14:textId="77777777" w:rsidTr="003E126E">
        <w:trPr>
          <w:trHeight w:val="347"/>
        </w:trPr>
        <w:tc>
          <w:tcPr>
            <w:tcW w:w="246" w:type="pct"/>
          </w:tcPr>
          <w:p w14:paraId="01952141"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2</w:t>
            </w:r>
          </w:p>
        </w:tc>
        <w:tc>
          <w:tcPr>
            <w:tcW w:w="558" w:type="pct"/>
            <w:vAlign w:val="center"/>
          </w:tcPr>
          <w:p w14:paraId="51297AC0"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86.7</w:t>
            </w:r>
          </w:p>
        </w:tc>
        <w:tc>
          <w:tcPr>
            <w:tcW w:w="3757" w:type="pct"/>
            <w:shd w:val="clear" w:color="auto" w:fill="auto"/>
            <w:vAlign w:val="center"/>
            <w:hideMark/>
          </w:tcPr>
          <w:p w14:paraId="3F57042C" w14:textId="3D9681A3"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Al proponer actividades en las que se haga uso de las TIC, valora la posibilidad de acceso de los estudiantes a los recursos tecnológicos seleccionados, de manera que sea equitativo</w:t>
            </w:r>
            <w:r w:rsidR="00434CC0" w:rsidRPr="00346CB6">
              <w:rPr>
                <w:rFonts w:ascii="Times New Roman" w:eastAsia="Times New Roman" w:hAnsi="Times New Roman" w:cs="Times New Roman"/>
                <w:lang w:eastAsia="es-MX"/>
              </w:rPr>
              <w:t>.</w:t>
            </w:r>
          </w:p>
        </w:tc>
        <w:tc>
          <w:tcPr>
            <w:tcW w:w="438" w:type="pct"/>
          </w:tcPr>
          <w:p w14:paraId="0847EAEC"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3E126E" w:rsidRPr="00346CB6" w14:paraId="21B5F482" w14:textId="77777777" w:rsidTr="003E126E">
        <w:trPr>
          <w:trHeight w:val="347"/>
        </w:trPr>
        <w:tc>
          <w:tcPr>
            <w:tcW w:w="246" w:type="pct"/>
          </w:tcPr>
          <w:p w14:paraId="4D15E71B"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3</w:t>
            </w:r>
          </w:p>
        </w:tc>
        <w:tc>
          <w:tcPr>
            <w:tcW w:w="558" w:type="pct"/>
            <w:vAlign w:val="center"/>
          </w:tcPr>
          <w:p w14:paraId="5C4FDE82"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86</w:t>
            </w:r>
          </w:p>
        </w:tc>
        <w:tc>
          <w:tcPr>
            <w:tcW w:w="3757" w:type="pct"/>
            <w:shd w:val="clear" w:color="auto" w:fill="auto"/>
            <w:vAlign w:val="center"/>
            <w:hideMark/>
          </w:tcPr>
          <w:p w14:paraId="7F180A0C" w14:textId="51F80F5F"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Cuando se requiere, adapta los recursos que ofrecen las TIC para lograr los objetivos de clase y suplir las necesidades y expectativas de los estudiantes</w:t>
            </w:r>
            <w:r w:rsidR="00434CC0" w:rsidRPr="00346CB6">
              <w:rPr>
                <w:rFonts w:ascii="Times New Roman" w:eastAsia="Times New Roman" w:hAnsi="Times New Roman" w:cs="Times New Roman"/>
                <w:lang w:eastAsia="es-MX"/>
              </w:rPr>
              <w:t>.</w:t>
            </w:r>
          </w:p>
        </w:tc>
        <w:tc>
          <w:tcPr>
            <w:tcW w:w="438" w:type="pct"/>
          </w:tcPr>
          <w:p w14:paraId="584672FB"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3E126E" w:rsidRPr="00346CB6" w14:paraId="23EDA33C" w14:textId="77777777" w:rsidTr="003E126E">
        <w:trPr>
          <w:trHeight w:val="173"/>
        </w:trPr>
        <w:tc>
          <w:tcPr>
            <w:tcW w:w="246" w:type="pct"/>
          </w:tcPr>
          <w:p w14:paraId="5C71D33A"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4</w:t>
            </w:r>
          </w:p>
        </w:tc>
        <w:tc>
          <w:tcPr>
            <w:tcW w:w="558" w:type="pct"/>
            <w:vAlign w:val="center"/>
          </w:tcPr>
          <w:p w14:paraId="15C13429"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85.2</w:t>
            </w:r>
          </w:p>
        </w:tc>
        <w:tc>
          <w:tcPr>
            <w:tcW w:w="3757" w:type="pct"/>
            <w:shd w:val="clear" w:color="auto" w:fill="auto"/>
            <w:vAlign w:val="center"/>
            <w:hideMark/>
          </w:tcPr>
          <w:p w14:paraId="2FFAC570" w14:textId="2CCF080B"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Cuando hace la planeación de clases define cuáles TIC puede usar</w:t>
            </w:r>
            <w:r w:rsidR="00434CC0" w:rsidRPr="00346CB6">
              <w:rPr>
                <w:rFonts w:ascii="Times New Roman" w:eastAsia="Times New Roman" w:hAnsi="Times New Roman" w:cs="Times New Roman"/>
                <w:lang w:eastAsia="es-MX"/>
              </w:rPr>
              <w:t>.</w:t>
            </w:r>
          </w:p>
        </w:tc>
        <w:tc>
          <w:tcPr>
            <w:tcW w:w="438" w:type="pct"/>
          </w:tcPr>
          <w:p w14:paraId="42752A89"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3E126E" w:rsidRPr="00346CB6" w14:paraId="0A8E8DC5" w14:textId="77777777" w:rsidTr="003E126E">
        <w:trPr>
          <w:trHeight w:val="173"/>
        </w:trPr>
        <w:tc>
          <w:tcPr>
            <w:tcW w:w="246" w:type="pct"/>
          </w:tcPr>
          <w:p w14:paraId="6E9C09FD"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5</w:t>
            </w:r>
          </w:p>
        </w:tc>
        <w:tc>
          <w:tcPr>
            <w:tcW w:w="558" w:type="pct"/>
            <w:vAlign w:val="center"/>
          </w:tcPr>
          <w:p w14:paraId="73381CE7"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84.2</w:t>
            </w:r>
          </w:p>
        </w:tc>
        <w:tc>
          <w:tcPr>
            <w:tcW w:w="3757" w:type="pct"/>
            <w:shd w:val="clear" w:color="auto" w:fill="auto"/>
            <w:vAlign w:val="center"/>
            <w:hideMark/>
          </w:tcPr>
          <w:p w14:paraId="4AB9BCA2" w14:textId="1D7467EA"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Tiene en cuenta las sugerencias de los estudiantes respecto al uso de TIC en las clases</w:t>
            </w:r>
            <w:r w:rsidR="00434CC0" w:rsidRPr="00346CB6">
              <w:rPr>
                <w:rFonts w:ascii="Times New Roman" w:eastAsia="Times New Roman" w:hAnsi="Times New Roman" w:cs="Times New Roman"/>
                <w:lang w:eastAsia="es-MX"/>
              </w:rPr>
              <w:t>.</w:t>
            </w:r>
          </w:p>
        </w:tc>
        <w:tc>
          <w:tcPr>
            <w:tcW w:w="438" w:type="pct"/>
          </w:tcPr>
          <w:p w14:paraId="52867049"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3E126E" w:rsidRPr="00346CB6" w14:paraId="0B1F5CD2" w14:textId="77777777" w:rsidTr="003E126E">
        <w:trPr>
          <w:trHeight w:val="173"/>
        </w:trPr>
        <w:tc>
          <w:tcPr>
            <w:tcW w:w="246" w:type="pct"/>
          </w:tcPr>
          <w:p w14:paraId="19E16B9A"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6</w:t>
            </w:r>
          </w:p>
        </w:tc>
        <w:tc>
          <w:tcPr>
            <w:tcW w:w="558" w:type="pct"/>
            <w:vAlign w:val="center"/>
          </w:tcPr>
          <w:p w14:paraId="77E9ACC9"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84</w:t>
            </w:r>
          </w:p>
        </w:tc>
        <w:tc>
          <w:tcPr>
            <w:tcW w:w="3757" w:type="pct"/>
            <w:shd w:val="clear" w:color="auto" w:fill="auto"/>
            <w:vAlign w:val="center"/>
            <w:hideMark/>
          </w:tcPr>
          <w:p w14:paraId="5A96A3EA" w14:textId="15C32E4A"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Usa las TIC en diferentes actividades del proceso de aprendizaje en sus cursos</w:t>
            </w:r>
            <w:r w:rsidR="00434CC0" w:rsidRPr="00346CB6">
              <w:rPr>
                <w:rFonts w:ascii="Times New Roman" w:eastAsia="Times New Roman" w:hAnsi="Times New Roman" w:cs="Times New Roman"/>
                <w:lang w:eastAsia="es-MX"/>
              </w:rPr>
              <w:t>.</w:t>
            </w:r>
          </w:p>
        </w:tc>
        <w:tc>
          <w:tcPr>
            <w:tcW w:w="438" w:type="pct"/>
          </w:tcPr>
          <w:p w14:paraId="601B1C73"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3E126E" w:rsidRPr="00346CB6" w14:paraId="7DE09B50" w14:textId="77777777" w:rsidTr="003E126E">
        <w:trPr>
          <w:trHeight w:val="347"/>
        </w:trPr>
        <w:tc>
          <w:tcPr>
            <w:tcW w:w="246" w:type="pct"/>
          </w:tcPr>
          <w:p w14:paraId="4D388D20"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7</w:t>
            </w:r>
          </w:p>
        </w:tc>
        <w:tc>
          <w:tcPr>
            <w:tcW w:w="558" w:type="pct"/>
            <w:vAlign w:val="center"/>
          </w:tcPr>
          <w:p w14:paraId="0D8ADE3E"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83.5</w:t>
            </w:r>
          </w:p>
        </w:tc>
        <w:tc>
          <w:tcPr>
            <w:tcW w:w="3757" w:type="pct"/>
            <w:shd w:val="clear" w:color="auto" w:fill="auto"/>
            <w:vAlign w:val="center"/>
            <w:hideMark/>
          </w:tcPr>
          <w:p w14:paraId="237CAD4B" w14:textId="207D4F20"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Valora las aptitudes, actitudes y el capital cultural de sus estudiantes antes de implementar en las clases actividades que involucren el uso de TIC</w:t>
            </w:r>
            <w:r w:rsidR="001B1E2C" w:rsidRPr="00346CB6">
              <w:rPr>
                <w:rFonts w:ascii="Times New Roman" w:eastAsia="Times New Roman" w:hAnsi="Times New Roman" w:cs="Times New Roman"/>
                <w:lang w:eastAsia="es-MX"/>
              </w:rPr>
              <w:t>.</w:t>
            </w:r>
          </w:p>
        </w:tc>
        <w:tc>
          <w:tcPr>
            <w:tcW w:w="438" w:type="pct"/>
          </w:tcPr>
          <w:p w14:paraId="0110D5A4"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3E126E" w:rsidRPr="00346CB6" w14:paraId="1145A31A" w14:textId="77777777" w:rsidTr="003E126E">
        <w:trPr>
          <w:trHeight w:val="347"/>
        </w:trPr>
        <w:tc>
          <w:tcPr>
            <w:tcW w:w="246" w:type="pct"/>
          </w:tcPr>
          <w:p w14:paraId="2CB348BF"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w:t>
            </w:r>
          </w:p>
        </w:tc>
        <w:tc>
          <w:tcPr>
            <w:tcW w:w="558" w:type="pct"/>
            <w:vAlign w:val="center"/>
          </w:tcPr>
          <w:p w14:paraId="74FA8FFD"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83.5</w:t>
            </w:r>
          </w:p>
        </w:tc>
        <w:tc>
          <w:tcPr>
            <w:tcW w:w="3757" w:type="pct"/>
            <w:shd w:val="clear" w:color="auto" w:fill="auto"/>
            <w:vAlign w:val="center"/>
            <w:hideMark/>
          </w:tcPr>
          <w:p w14:paraId="4B72DD7D" w14:textId="0251370D"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Hace uso de las TIC para facilitar procesos de planificación e implementación de proyectos en el aula y en la universidad</w:t>
            </w:r>
            <w:r w:rsidR="001B1E2C" w:rsidRPr="00346CB6">
              <w:rPr>
                <w:rFonts w:ascii="Times New Roman" w:eastAsia="Times New Roman" w:hAnsi="Times New Roman" w:cs="Times New Roman"/>
                <w:lang w:eastAsia="es-MX"/>
              </w:rPr>
              <w:t>.</w:t>
            </w:r>
          </w:p>
        </w:tc>
        <w:tc>
          <w:tcPr>
            <w:tcW w:w="438" w:type="pct"/>
          </w:tcPr>
          <w:p w14:paraId="10A7D290"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3E126E" w:rsidRPr="00346CB6" w14:paraId="27698446" w14:textId="77777777" w:rsidTr="003E126E">
        <w:trPr>
          <w:trHeight w:val="347"/>
        </w:trPr>
        <w:tc>
          <w:tcPr>
            <w:tcW w:w="246" w:type="pct"/>
          </w:tcPr>
          <w:p w14:paraId="378EC62E"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9</w:t>
            </w:r>
          </w:p>
        </w:tc>
        <w:tc>
          <w:tcPr>
            <w:tcW w:w="558" w:type="pct"/>
            <w:vAlign w:val="center"/>
          </w:tcPr>
          <w:p w14:paraId="7B55B337"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82</w:t>
            </w:r>
          </w:p>
        </w:tc>
        <w:tc>
          <w:tcPr>
            <w:tcW w:w="3757" w:type="pct"/>
            <w:shd w:val="clear" w:color="auto" w:fill="auto"/>
            <w:vAlign w:val="center"/>
            <w:hideMark/>
          </w:tcPr>
          <w:p w14:paraId="21C94363" w14:textId="2B2FEE87"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 xml:space="preserve">Identifica los objetivos de aprendizaje, las necesidades y </w:t>
            </w:r>
            <w:r w:rsidR="001B1E2C" w:rsidRPr="00346CB6">
              <w:rPr>
                <w:rFonts w:ascii="Times New Roman" w:eastAsia="Times New Roman" w:hAnsi="Times New Roman" w:cs="Times New Roman"/>
                <w:lang w:eastAsia="es-MX"/>
              </w:rPr>
              <w:t xml:space="preserve">las </w:t>
            </w:r>
            <w:r w:rsidRPr="00346CB6">
              <w:rPr>
                <w:rFonts w:ascii="Times New Roman" w:eastAsia="Times New Roman" w:hAnsi="Times New Roman" w:cs="Times New Roman"/>
                <w:lang w:eastAsia="es-MX"/>
              </w:rPr>
              <w:t>expectativas de sus estudiantes para decidir cuáles son las TIC más apropiadas para usar en clase</w:t>
            </w:r>
            <w:r w:rsidR="001B1E2C" w:rsidRPr="00346CB6">
              <w:rPr>
                <w:rFonts w:ascii="Times New Roman" w:eastAsia="Times New Roman" w:hAnsi="Times New Roman" w:cs="Times New Roman"/>
                <w:lang w:eastAsia="es-MX"/>
              </w:rPr>
              <w:t>.</w:t>
            </w:r>
          </w:p>
        </w:tc>
        <w:tc>
          <w:tcPr>
            <w:tcW w:w="438" w:type="pct"/>
          </w:tcPr>
          <w:p w14:paraId="412AF0ED"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3E126E" w:rsidRPr="00346CB6" w14:paraId="4BE8E543" w14:textId="77777777" w:rsidTr="003E126E">
        <w:trPr>
          <w:trHeight w:val="173"/>
        </w:trPr>
        <w:tc>
          <w:tcPr>
            <w:tcW w:w="246" w:type="pct"/>
          </w:tcPr>
          <w:p w14:paraId="1604328C"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10</w:t>
            </w:r>
          </w:p>
        </w:tc>
        <w:tc>
          <w:tcPr>
            <w:tcW w:w="558" w:type="pct"/>
            <w:vAlign w:val="center"/>
          </w:tcPr>
          <w:p w14:paraId="3A13D26B"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82</w:t>
            </w:r>
          </w:p>
        </w:tc>
        <w:tc>
          <w:tcPr>
            <w:tcW w:w="3757" w:type="pct"/>
            <w:shd w:val="clear" w:color="auto" w:fill="auto"/>
            <w:vAlign w:val="center"/>
            <w:hideMark/>
          </w:tcPr>
          <w:p w14:paraId="257C1722" w14:textId="77777777"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Usa las TIC en diferentes actividades del proceso de evaluación en sus cursos.</w:t>
            </w:r>
          </w:p>
        </w:tc>
        <w:tc>
          <w:tcPr>
            <w:tcW w:w="438" w:type="pct"/>
          </w:tcPr>
          <w:p w14:paraId="24903909"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3E126E" w:rsidRPr="00346CB6" w14:paraId="4E49787B" w14:textId="77777777" w:rsidTr="003E126E">
        <w:trPr>
          <w:trHeight w:val="347"/>
        </w:trPr>
        <w:tc>
          <w:tcPr>
            <w:tcW w:w="246" w:type="pct"/>
          </w:tcPr>
          <w:p w14:paraId="40B010C2"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11</w:t>
            </w:r>
          </w:p>
        </w:tc>
        <w:tc>
          <w:tcPr>
            <w:tcW w:w="558" w:type="pct"/>
            <w:vAlign w:val="center"/>
          </w:tcPr>
          <w:p w14:paraId="3D7FBF03"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82</w:t>
            </w:r>
          </w:p>
        </w:tc>
        <w:tc>
          <w:tcPr>
            <w:tcW w:w="3757" w:type="pct"/>
            <w:shd w:val="clear" w:color="auto" w:fill="auto"/>
            <w:vAlign w:val="center"/>
            <w:hideMark/>
          </w:tcPr>
          <w:p w14:paraId="68CFBC71" w14:textId="68DE8316"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Reflexiona sobre los beneficios y/o dificultades que implica el uso de las TIC en los procesos de aprendizaje de los estudiantes</w:t>
            </w:r>
            <w:r w:rsidR="001B1E2C" w:rsidRPr="00346CB6">
              <w:rPr>
                <w:rFonts w:ascii="Times New Roman" w:eastAsia="Times New Roman" w:hAnsi="Times New Roman" w:cs="Times New Roman"/>
                <w:lang w:eastAsia="es-MX"/>
              </w:rPr>
              <w:t>.</w:t>
            </w:r>
          </w:p>
        </w:tc>
        <w:tc>
          <w:tcPr>
            <w:tcW w:w="438" w:type="pct"/>
          </w:tcPr>
          <w:p w14:paraId="047D198A"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3E126E" w:rsidRPr="00346CB6" w14:paraId="730AAFDE" w14:textId="77777777" w:rsidTr="003E126E">
        <w:trPr>
          <w:trHeight w:val="173"/>
        </w:trPr>
        <w:tc>
          <w:tcPr>
            <w:tcW w:w="246" w:type="pct"/>
          </w:tcPr>
          <w:p w14:paraId="739FED1C"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12</w:t>
            </w:r>
          </w:p>
        </w:tc>
        <w:tc>
          <w:tcPr>
            <w:tcW w:w="558" w:type="pct"/>
            <w:vAlign w:val="center"/>
          </w:tcPr>
          <w:p w14:paraId="595830A0"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81.5</w:t>
            </w:r>
          </w:p>
        </w:tc>
        <w:tc>
          <w:tcPr>
            <w:tcW w:w="3757" w:type="pct"/>
            <w:shd w:val="clear" w:color="auto" w:fill="auto"/>
            <w:vAlign w:val="center"/>
            <w:hideMark/>
          </w:tcPr>
          <w:p w14:paraId="274E41DE" w14:textId="3B57DF39"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Al planificar sus clases, busca información sobre la manera en que el uso de TIC puede mejorarlas</w:t>
            </w:r>
            <w:r w:rsidR="001B1E2C" w:rsidRPr="00346CB6">
              <w:rPr>
                <w:rFonts w:ascii="Times New Roman" w:eastAsia="Times New Roman" w:hAnsi="Times New Roman" w:cs="Times New Roman"/>
                <w:lang w:eastAsia="es-MX"/>
              </w:rPr>
              <w:t>.</w:t>
            </w:r>
          </w:p>
        </w:tc>
        <w:tc>
          <w:tcPr>
            <w:tcW w:w="438" w:type="pct"/>
          </w:tcPr>
          <w:p w14:paraId="0041B007"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3E126E" w:rsidRPr="00346CB6" w14:paraId="76A0A0A4" w14:textId="77777777" w:rsidTr="003E126E">
        <w:trPr>
          <w:trHeight w:val="347"/>
        </w:trPr>
        <w:tc>
          <w:tcPr>
            <w:tcW w:w="246" w:type="pct"/>
          </w:tcPr>
          <w:p w14:paraId="7C09C1BF"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13</w:t>
            </w:r>
          </w:p>
        </w:tc>
        <w:tc>
          <w:tcPr>
            <w:tcW w:w="558" w:type="pct"/>
            <w:vAlign w:val="center"/>
          </w:tcPr>
          <w:p w14:paraId="1D5AAC68"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81.25</w:t>
            </w:r>
          </w:p>
        </w:tc>
        <w:tc>
          <w:tcPr>
            <w:tcW w:w="3757" w:type="pct"/>
            <w:shd w:val="clear" w:color="auto" w:fill="auto"/>
            <w:vAlign w:val="center"/>
            <w:hideMark/>
          </w:tcPr>
          <w:p w14:paraId="3A94DA8A" w14:textId="13CD20D5"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Incluye en sus clases aquellos recursos tecnológicos que han funcionado bien a otros profesores</w:t>
            </w:r>
            <w:r w:rsidR="001B1E2C" w:rsidRPr="00346CB6">
              <w:rPr>
                <w:rFonts w:ascii="Times New Roman" w:eastAsia="Times New Roman" w:hAnsi="Times New Roman" w:cs="Times New Roman"/>
                <w:lang w:eastAsia="es-MX"/>
              </w:rPr>
              <w:t>.</w:t>
            </w:r>
          </w:p>
        </w:tc>
        <w:tc>
          <w:tcPr>
            <w:tcW w:w="438" w:type="pct"/>
          </w:tcPr>
          <w:p w14:paraId="7B90A1EB"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3E126E" w:rsidRPr="00346CB6" w14:paraId="1354B7A2" w14:textId="77777777" w:rsidTr="003E126E">
        <w:trPr>
          <w:trHeight w:val="347"/>
        </w:trPr>
        <w:tc>
          <w:tcPr>
            <w:tcW w:w="246" w:type="pct"/>
          </w:tcPr>
          <w:p w14:paraId="0B3F9F8E"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lastRenderedPageBreak/>
              <w:t>14</w:t>
            </w:r>
          </w:p>
        </w:tc>
        <w:tc>
          <w:tcPr>
            <w:tcW w:w="558" w:type="pct"/>
            <w:vAlign w:val="center"/>
          </w:tcPr>
          <w:p w14:paraId="22D8B453"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80.5</w:t>
            </w:r>
          </w:p>
        </w:tc>
        <w:tc>
          <w:tcPr>
            <w:tcW w:w="3757" w:type="pct"/>
            <w:shd w:val="clear" w:color="auto" w:fill="auto"/>
            <w:vAlign w:val="center"/>
            <w:hideMark/>
          </w:tcPr>
          <w:p w14:paraId="6E8A8E4B" w14:textId="3F715209"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Usa las TIC en el diseño de estrategias que promueven el aprendizaje activo y la formación integral de los estudiantes</w:t>
            </w:r>
            <w:r w:rsidR="001B1E2C" w:rsidRPr="00346CB6">
              <w:rPr>
                <w:rFonts w:ascii="Times New Roman" w:eastAsia="Times New Roman" w:hAnsi="Times New Roman" w:cs="Times New Roman"/>
                <w:lang w:eastAsia="es-MX"/>
              </w:rPr>
              <w:t>.</w:t>
            </w:r>
          </w:p>
        </w:tc>
        <w:tc>
          <w:tcPr>
            <w:tcW w:w="438" w:type="pct"/>
          </w:tcPr>
          <w:p w14:paraId="5481D1A6"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3E126E" w:rsidRPr="00346CB6" w14:paraId="25815DAD" w14:textId="77777777" w:rsidTr="003E126E">
        <w:trPr>
          <w:trHeight w:val="347"/>
        </w:trPr>
        <w:tc>
          <w:tcPr>
            <w:tcW w:w="246" w:type="pct"/>
          </w:tcPr>
          <w:p w14:paraId="34156BAA"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15</w:t>
            </w:r>
          </w:p>
        </w:tc>
        <w:tc>
          <w:tcPr>
            <w:tcW w:w="558" w:type="pct"/>
            <w:vAlign w:val="center"/>
          </w:tcPr>
          <w:p w14:paraId="34D019DF"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79.75</w:t>
            </w:r>
          </w:p>
        </w:tc>
        <w:tc>
          <w:tcPr>
            <w:tcW w:w="3757" w:type="pct"/>
            <w:shd w:val="clear" w:color="auto" w:fill="auto"/>
            <w:vAlign w:val="center"/>
            <w:hideMark/>
          </w:tcPr>
          <w:p w14:paraId="2E7D53EF" w14:textId="6B4FC1DC"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Est</w:t>
            </w:r>
            <w:r w:rsidR="001B1E2C" w:rsidRPr="00346CB6">
              <w:rPr>
                <w:rFonts w:ascii="Times New Roman" w:eastAsia="Times New Roman" w:hAnsi="Times New Roman" w:cs="Times New Roman"/>
                <w:lang w:eastAsia="es-MX"/>
              </w:rPr>
              <w:t>á</w:t>
            </w:r>
            <w:r w:rsidRPr="00346CB6">
              <w:rPr>
                <w:rFonts w:ascii="Times New Roman" w:eastAsia="Times New Roman" w:hAnsi="Times New Roman" w:cs="Times New Roman"/>
                <w:lang w:eastAsia="es-MX"/>
              </w:rPr>
              <w:t xml:space="preserve"> en constante búsqueda de nuevos espacios y nuevas maneras en las que pueda implementar las TIC en los procesos de enseñanza y aprendizaje</w:t>
            </w:r>
            <w:r w:rsidR="001B1E2C" w:rsidRPr="00346CB6">
              <w:rPr>
                <w:rFonts w:ascii="Times New Roman" w:eastAsia="Times New Roman" w:hAnsi="Times New Roman" w:cs="Times New Roman"/>
                <w:lang w:eastAsia="es-MX"/>
              </w:rPr>
              <w:t>.</w:t>
            </w:r>
          </w:p>
        </w:tc>
        <w:tc>
          <w:tcPr>
            <w:tcW w:w="438" w:type="pct"/>
          </w:tcPr>
          <w:p w14:paraId="1909BC16"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Medio</w:t>
            </w:r>
          </w:p>
        </w:tc>
      </w:tr>
      <w:tr w:rsidR="003E126E" w:rsidRPr="00346CB6" w14:paraId="061C755E" w14:textId="77777777" w:rsidTr="003E126E">
        <w:trPr>
          <w:trHeight w:val="173"/>
        </w:trPr>
        <w:tc>
          <w:tcPr>
            <w:tcW w:w="246" w:type="pct"/>
          </w:tcPr>
          <w:p w14:paraId="6EF38CD6"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16</w:t>
            </w:r>
          </w:p>
        </w:tc>
        <w:tc>
          <w:tcPr>
            <w:tcW w:w="558" w:type="pct"/>
            <w:vAlign w:val="center"/>
          </w:tcPr>
          <w:p w14:paraId="106EE987"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79</w:t>
            </w:r>
          </w:p>
        </w:tc>
        <w:tc>
          <w:tcPr>
            <w:tcW w:w="3757" w:type="pct"/>
            <w:shd w:val="clear" w:color="auto" w:fill="auto"/>
            <w:vAlign w:val="center"/>
            <w:hideMark/>
          </w:tcPr>
          <w:p w14:paraId="0A019638" w14:textId="6DCCFAD2"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Utiliza TIC para brindar asesorías y resolver situaciones fuera de la clase</w:t>
            </w:r>
            <w:r w:rsidR="001B1E2C" w:rsidRPr="00346CB6">
              <w:rPr>
                <w:rFonts w:ascii="Times New Roman" w:eastAsia="Times New Roman" w:hAnsi="Times New Roman" w:cs="Times New Roman"/>
                <w:lang w:eastAsia="es-MX"/>
              </w:rPr>
              <w:t>.</w:t>
            </w:r>
          </w:p>
        </w:tc>
        <w:tc>
          <w:tcPr>
            <w:tcW w:w="438" w:type="pct"/>
          </w:tcPr>
          <w:p w14:paraId="79ECA254"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Medio</w:t>
            </w:r>
          </w:p>
        </w:tc>
      </w:tr>
      <w:tr w:rsidR="003E126E" w:rsidRPr="00346CB6" w14:paraId="4CEC7B11" w14:textId="77777777" w:rsidTr="003E126E">
        <w:trPr>
          <w:trHeight w:val="347"/>
        </w:trPr>
        <w:tc>
          <w:tcPr>
            <w:tcW w:w="246" w:type="pct"/>
          </w:tcPr>
          <w:p w14:paraId="0CCF4C93"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17</w:t>
            </w:r>
          </w:p>
        </w:tc>
        <w:tc>
          <w:tcPr>
            <w:tcW w:w="558" w:type="pct"/>
            <w:vAlign w:val="center"/>
          </w:tcPr>
          <w:p w14:paraId="07B96A70"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76.5</w:t>
            </w:r>
          </w:p>
        </w:tc>
        <w:tc>
          <w:tcPr>
            <w:tcW w:w="3757" w:type="pct"/>
            <w:shd w:val="clear" w:color="auto" w:fill="auto"/>
            <w:vAlign w:val="center"/>
            <w:hideMark/>
          </w:tcPr>
          <w:p w14:paraId="6F3505A7" w14:textId="48D90190"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 xml:space="preserve">Al realizar actividades mediadas por TIC incluye reflexiones para promover su uso respetuoso y evitar conductas lesivas (ejemplo: </w:t>
            </w:r>
            <w:proofErr w:type="spellStart"/>
            <w:r w:rsidR="001B1E2C" w:rsidRPr="00346CB6">
              <w:rPr>
                <w:rFonts w:ascii="Times New Roman" w:eastAsia="Times New Roman" w:hAnsi="Times New Roman" w:cs="Times New Roman"/>
                <w:i/>
                <w:iCs/>
                <w:lang w:eastAsia="es-MX"/>
              </w:rPr>
              <w:t>c</w:t>
            </w:r>
            <w:r w:rsidRPr="00346CB6">
              <w:rPr>
                <w:rFonts w:ascii="Times New Roman" w:eastAsia="Times New Roman" w:hAnsi="Times New Roman" w:cs="Times New Roman"/>
                <w:i/>
                <w:iCs/>
                <w:lang w:eastAsia="es-MX"/>
              </w:rPr>
              <w:t>yberbullying</w:t>
            </w:r>
            <w:proofErr w:type="spellEnd"/>
            <w:r w:rsidRPr="00346CB6">
              <w:rPr>
                <w:rFonts w:ascii="Times New Roman" w:eastAsia="Times New Roman" w:hAnsi="Times New Roman" w:cs="Times New Roman"/>
                <w:lang w:eastAsia="es-MX"/>
              </w:rPr>
              <w:t>)</w:t>
            </w:r>
            <w:r w:rsidR="001B1E2C" w:rsidRPr="00346CB6">
              <w:rPr>
                <w:rFonts w:ascii="Times New Roman" w:eastAsia="Times New Roman" w:hAnsi="Times New Roman" w:cs="Times New Roman"/>
                <w:lang w:eastAsia="es-MX"/>
              </w:rPr>
              <w:t>.</w:t>
            </w:r>
          </w:p>
        </w:tc>
        <w:tc>
          <w:tcPr>
            <w:tcW w:w="438" w:type="pct"/>
          </w:tcPr>
          <w:p w14:paraId="6026D5FF"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Medio</w:t>
            </w:r>
          </w:p>
        </w:tc>
      </w:tr>
      <w:tr w:rsidR="003E126E" w:rsidRPr="00346CB6" w14:paraId="05A40F0E" w14:textId="77777777" w:rsidTr="003E126E">
        <w:trPr>
          <w:trHeight w:val="173"/>
        </w:trPr>
        <w:tc>
          <w:tcPr>
            <w:tcW w:w="246" w:type="pct"/>
          </w:tcPr>
          <w:p w14:paraId="273A1671"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18</w:t>
            </w:r>
          </w:p>
        </w:tc>
        <w:tc>
          <w:tcPr>
            <w:tcW w:w="558" w:type="pct"/>
            <w:vAlign w:val="center"/>
          </w:tcPr>
          <w:p w14:paraId="7A7BA9AA"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73.5</w:t>
            </w:r>
          </w:p>
        </w:tc>
        <w:tc>
          <w:tcPr>
            <w:tcW w:w="3757" w:type="pct"/>
            <w:shd w:val="clear" w:color="auto" w:fill="auto"/>
            <w:vAlign w:val="center"/>
            <w:hideMark/>
          </w:tcPr>
          <w:p w14:paraId="7528DCEF" w14:textId="481DC9BA"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Usa las TIC para ayudar/enseñar a citar fuentes y a prevenir el plagio</w:t>
            </w:r>
            <w:r w:rsidR="001B1E2C" w:rsidRPr="00346CB6">
              <w:rPr>
                <w:rFonts w:ascii="Times New Roman" w:eastAsia="Times New Roman" w:hAnsi="Times New Roman" w:cs="Times New Roman"/>
                <w:lang w:eastAsia="es-MX"/>
              </w:rPr>
              <w:t>.</w:t>
            </w:r>
          </w:p>
        </w:tc>
        <w:tc>
          <w:tcPr>
            <w:tcW w:w="438" w:type="pct"/>
          </w:tcPr>
          <w:p w14:paraId="3BB0B888"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Medio</w:t>
            </w:r>
          </w:p>
        </w:tc>
      </w:tr>
      <w:tr w:rsidR="003E126E" w:rsidRPr="00346CB6" w14:paraId="5549DFDD" w14:textId="77777777" w:rsidTr="003E126E">
        <w:trPr>
          <w:trHeight w:val="521"/>
        </w:trPr>
        <w:tc>
          <w:tcPr>
            <w:tcW w:w="246" w:type="pct"/>
          </w:tcPr>
          <w:p w14:paraId="01E230CE"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19</w:t>
            </w:r>
          </w:p>
        </w:tc>
        <w:tc>
          <w:tcPr>
            <w:tcW w:w="558" w:type="pct"/>
            <w:vAlign w:val="center"/>
          </w:tcPr>
          <w:p w14:paraId="5D770276"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73.5</w:t>
            </w:r>
          </w:p>
        </w:tc>
        <w:tc>
          <w:tcPr>
            <w:tcW w:w="3757" w:type="pct"/>
            <w:shd w:val="clear" w:color="auto" w:fill="auto"/>
            <w:vAlign w:val="center"/>
            <w:hideMark/>
          </w:tcPr>
          <w:p w14:paraId="39A6487B" w14:textId="39D0CB4C"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Reflexiona con sus estudiantes sobre las ventajas y desventajas de las nuevas formas de socialización que promueven las TIC. Intercambia con otros docentes sus reflexiones, experiencias y recursos sobre el uso de las TIC</w:t>
            </w:r>
            <w:r w:rsidR="001B1E2C" w:rsidRPr="00346CB6">
              <w:rPr>
                <w:rFonts w:ascii="Times New Roman" w:eastAsia="Times New Roman" w:hAnsi="Times New Roman" w:cs="Times New Roman"/>
                <w:lang w:eastAsia="es-MX"/>
              </w:rPr>
              <w:t>.</w:t>
            </w:r>
          </w:p>
        </w:tc>
        <w:tc>
          <w:tcPr>
            <w:tcW w:w="438" w:type="pct"/>
          </w:tcPr>
          <w:p w14:paraId="3B375879"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Medio</w:t>
            </w:r>
          </w:p>
        </w:tc>
      </w:tr>
      <w:tr w:rsidR="003E126E" w:rsidRPr="00346CB6" w14:paraId="6842F3C0" w14:textId="77777777" w:rsidTr="003E126E">
        <w:trPr>
          <w:trHeight w:val="347"/>
        </w:trPr>
        <w:tc>
          <w:tcPr>
            <w:tcW w:w="246" w:type="pct"/>
          </w:tcPr>
          <w:p w14:paraId="0E1E0D2F"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20</w:t>
            </w:r>
          </w:p>
        </w:tc>
        <w:tc>
          <w:tcPr>
            <w:tcW w:w="558" w:type="pct"/>
            <w:vAlign w:val="center"/>
          </w:tcPr>
          <w:p w14:paraId="31EC8D21"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73.25</w:t>
            </w:r>
          </w:p>
        </w:tc>
        <w:tc>
          <w:tcPr>
            <w:tcW w:w="3757" w:type="pct"/>
            <w:shd w:val="clear" w:color="auto" w:fill="auto"/>
            <w:vAlign w:val="center"/>
            <w:hideMark/>
          </w:tcPr>
          <w:p w14:paraId="5AEF08A6" w14:textId="1A13FD93"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Analiza, participa o promueve políticas educativas para el uso responsable de las TIC en la universidad (ejemplo: respeto a la privacidad, derechos de autor, impacto ambiental, etc.)</w:t>
            </w:r>
            <w:r w:rsidR="001B1E2C" w:rsidRPr="00346CB6">
              <w:rPr>
                <w:rFonts w:ascii="Times New Roman" w:eastAsia="Times New Roman" w:hAnsi="Times New Roman" w:cs="Times New Roman"/>
                <w:lang w:eastAsia="es-MX"/>
              </w:rPr>
              <w:t>.</w:t>
            </w:r>
          </w:p>
        </w:tc>
        <w:tc>
          <w:tcPr>
            <w:tcW w:w="438" w:type="pct"/>
          </w:tcPr>
          <w:p w14:paraId="1F2BA418"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Medio</w:t>
            </w:r>
          </w:p>
        </w:tc>
      </w:tr>
      <w:tr w:rsidR="003E126E" w:rsidRPr="00346CB6" w14:paraId="40B545A8" w14:textId="77777777" w:rsidTr="003E126E">
        <w:trPr>
          <w:trHeight w:val="173"/>
        </w:trPr>
        <w:tc>
          <w:tcPr>
            <w:tcW w:w="246" w:type="pct"/>
          </w:tcPr>
          <w:p w14:paraId="6B8DEE14"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21</w:t>
            </w:r>
          </w:p>
        </w:tc>
        <w:tc>
          <w:tcPr>
            <w:tcW w:w="558" w:type="pct"/>
            <w:vAlign w:val="center"/>
          </w:tcPr>
          <w:p w14:paraId="3EF37398"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73</w:t>
            </w:r>
          </w:p>
        </w:tc>
        <w:tc>
          <w:tcPr>
            <w:tcW w:w="3757" w:type="pct"/>
            <w:shd w:val="clear" w:color="auto" w:fill="auto"/>
            <w:vAlign w:val="center"/>
            <w:hideMark/>
          </w:tcPr>
          <w:p w14:paraId="1CA671A7" w14:textId="0BF3B783"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Promueve el uso de recursos tecnológicos para el aula entre sus colegas</w:t>
            </w:r>
            <w:r w:rsidR="001B1E2C" w:rsidRPr="00346CB6">
              <w:rPr>
                <w:rFonts w:ascii="Times New Roman" w:eastAsia="Times New Roman" w:hAnsi="Times New Roman" w:cs="Times New Roman"/>
                <w:lang w:eastAsia="es-MX"/>
              </w:rPr>
              <w:t>.</w:t>
            </w:r>
          </w:p>
        </w:tc>
        <w:tc>
          <w:tcPr>
            <w:tcW w:w="438" w:type="pct"/>
          </w:tcPr>
          <w:p w14:paraId="3862C891"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Medio</w:t>
            </w:r>
          </w:p>
        </w:tc>
      </w:tr>
      <w:tr w:rsidR="003E126E" w:rsidRPr="00346CB6" w14:paraId="0409CDCC" w14:textId="77777777" w:rsidTr="003E126E">
        <w:trPr>
          <w:trHeight w:val="173"/>
        </w:trPr>
        <w:tc>
          <w:tcPr>
            <w:tcW w:w="246" w:type="pct"/>
          </w:tcPr>
          <w:p w14:paraId="053E15DA"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22</w:t>
            </w:r>
          </w:p>
        </w:tc>
        <w:tc>
          <w:tcPr>
            <w:tcW w:w="558" w:type="pct"/>
            <w:vAlign w:val="center"/>
          </w:tcPr>
          <w:p w14:paraId="39D8FB2D"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72.2</w:t>
            </w:r>
          </w:p>
        </w:tc>
        <w:tc>
          <w:tcPr>
            <w:tcW w:w="3757" w:type="pct"/>
            <w:shd w:val="clear" w:color="auto" w:fill="auto"/>
            <w:vAlign w:val="center"/>
            <w:hideMark/>
          </w:tcPr>
          <w:p w14:paraId="5428C2EA" w14:textId="1FD3DE87"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Promueve el uso de recursos tecnológicos fuera del aula entre sus colegas</w:t>
            </w:r>
            <w:r w:rsidR="001B1E2C" w:rsidRPr="00346CB6">
              <w:rPr>
                <w:rFonts w:ascii="Times New Roman" w:eastAsia="Times New Roman" w:hAnsi="Times New Roman" w:cs="Times New Roman"/>
                <w:lang w:eastAsia="es-MX"/>
              </w:rPr>
              <w:t>.</w:t>
            </w:r>
          </w:p>
        </w:tc>
        <w:tc>
          <w:tcPr>
            <w:tcW w:w="438" w:type="pct"/>
          </w:tcPr>
          <w:p w14:paraId="3ACA757B"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Medio</w:t>
            </w:r>
          </w:p>
        </w:tc>
      </w:tr>
      <w:tr w:rsidR="003E126E" w:rsidRPr="00346CB6" w14:paraId="6842D3B9" w14:textId="77777777" w:rsidTr="003E126E">
        <w:trPr>
          <w:trHeight w:val="347"/>
        </w:trPr>
        <w:tc>
          <w:tcPr>
            <w:tcW w:w="246" w:type="pct"/>
          </w:tcPr>
          <w:p w14:paraId="0728C3FC"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23</w:t>
            </w:r>
          </w:p>
        </w:tc>
        <w:tc>
          <w:tcPr>
            <w:tcW w:w="558" w:type="pct"/>
            <w:vAlign w:val="center"/>
          </w:tcPr>
          <w:p w14:paraId="41F348DA"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66</w:t>
            </w:r>
          </w:p>
        </w:tc>
        <w:tc>
          <w:tcPr>
            <w:tcW w:w="3757" w:type="pct"/>
            <w:shd w:val="clear" w:color="auto" w:fill="auto"/>
            <w:vAlign w:val="center"/>
            <w:hideMark/>
          </w:tcPr>
          <w:p w14:paraId="2D3EB6C7" w14:textId="77777777" w:rsidR="003E126E" w:rsidRPr="00346CB6" w:rsidRDefault="003E126E"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Participa en redes de trabajo que promueven la integración de TIC en la planificación, desarrollo y evaluación de sus clases.</w:t>
            </w:r>
          </w:p>
        </w:tc>
        <w:tc>
          <w:tcPr>
            <w:tcW w:w="438" w:type="pct"/>
          </w:tcPr>
          <w:p w14:paraId="59F6B321" w14:textId="77777777" w:rsidR="003E126E" w:rsidRPr="00346CB6" w:rsidRDefault="003E126E"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Medio</w:t>
            </w:r>
          </w:p>
        </w:tc>
      </w:tr>
    </w:tbl>
    <w:p w14:paraId="2BD9BBD5" w14:textId="5D1A721E" w:rsidR="001B1E2C" w:rsidRPr="00346CB6" w:rsidRDefault="00571808" w:rsidP="00346CB6">
      <w:pPr>
        <w:spacing w:line="360" w:lineRule="auto"/>
        <w:jc w:val="center"/>
        <w:rPr>
          <w:rFonts w:ascii="Times New Roman" w:hAnsi="Times New Roman" w:cs="Times New Roman"/>
        </w:rPr>
      </w:pPr>
      <w:r w:rsidRPr="00346CB6">
        <w:rPr>
          <w:rFonts w:ascii="Times New Roman" w:hAnsi="Times New Roman" w:cs="Times New Roman"/>
        </w:rPr>
        <w:t>Fuente</w:t>
      </w:r>
      <w:r w:rsidR="001B1E2C" w:rsidRPr="00346CB6">
        <w:rPr>
          <w:rFonts w:ascii="Times New Roman" w:hAnsi="Times New Roman" w:cs="Times New Roman"/>
        </w:rPr>
        <w:t>:</w:t>
      </w:r>
      <w:r w:rsidRPr="00346CB6">
        <w:rPr>
          <w:rFonts w:ascii="Times New Roman" w:hAnsi="Times New Roman" w:cs="Times New Roman"/>
        </w:rPr>
        <w:t xml:space="preserve"> </w:t>
      </w:r>
      <w:r w:rsidR="001B1E2C" w:rsidRPr="00346CB6">
        <w:rPr>
          <w:rFonts w:ascii="Times New Roman" w:hAnsi="Times New Roman" w:cs="Times New Roman"/>
        </w:rPr>
        <w:t>C</w:t>
      </w:r>
      <w:r w:rsidRPr="00346CB6">
        <w:rPr>
          <w:rFonts w:ascii="Times New Roman" w:hAnsi="Times New Roman" w:cs="Times New Roman"/>
        </w:rPr>
        <w:t>álculos propios realizados tomando como referencia las herramientas tecnológ</w:t>
      </w:r>
      <w:r w:rsidR="00160155" w:rsidRPr="00346CB6">
        <w:rPr>
          <w:rFonts w:ascii="Times New Roman" w:hAnsi="Times New Roman" w:cs="Times New Roman"/>
        </w:rPr>
        <w:t>icas usadas en la encuesta saber</w:t>
      </w:r>
      <w:r w:rsidRPr="00346CB6">
        <w:rPr>
          <w:rFonts w:ascii="Times New Roman" w:hAnsi="Times New Roman" w:cs="Times New Roman"/>
        </w:rPr>
        <w:t xml:space="preserve">-TIC </w:t>
      </w:r>
      <w:r w:rsidRPr="00346CB6">
        <w:rPr>
          <w:rFonts w:ascii="Times New Roman" w:hAnsi="Times New Roman" w:cs="Times New Roman"/>
        </w:rPr>
        <w:fldChar w:fldCharType="begin"/>
      </w:r>
      <w:r w:rsidR="00B02068" w:rsidRPr="00346CB6">
        <w:rPr>
          <w:rFonts w:ascii="Times New Roman" w:hAnsi="Times New Roman" w:cs="Times New Roman"/>
        </w:rPr>
        <w:instrText xml:space="preserve"> ADDIN ZOTERO_ITEM CSL_CITATION {"citationID":"yUZmbDCU","properties":{"formattedCitation":"(Taquez et\\uc0\\u160{}al., 2017)","plainCitation":"(Taquez et al., 2017)","noteIndex":0},"citationItems":[{"id":284,"uris":["http://zotero.org/users/9941687/items/P483HFY6"],"itemData":{"id":284,"type":"article-journal","abstract":"El presente articulo presenta el diseño de un instrumento denominado SABER-TIC para indagar sobre el nivel de uso y apropiación de las TIC en el cuerpo docente de una institución de educación superior. Se espera que el instrumento permita recoger información que sirva de insumo para el diseño de planes de formación docente que respondan a las necesidades educativas de los diferentes colectivos de docentes de una institución.","language":"es","note":"Accepted: 2018-05-15T04:52:33Z\npublisher: Colombia","source":"reposital.cuaieed.unam.mx:8443","title":"Diseño de un instrumento para evaluar el nivel de uso y apropiación de las TIC en una institución de educación superior","URL":"https://reposital.cuaieed.unam.mx:8443/xmlui/handle/20.500.12579/5019","author":[{"family":"Taquez","given":"Henry"},{"family":"Rengifo","given":"Diana"},{"family":"Mejía","given":"Daniel"}],"accessed":{"date-parts":[["2022",7,27]]},"issued":{"date-parts":[["2017"]]}}}],"schema":"https://github.com/citation-style-language/schema/raw/master/csl-citation.json"} </w:instrText>
      </w:r>
      <w:r w:rsidRPr="00346CB6">
        <w:rPr>
          <w:rFonts w:ascii="Times New Roman" w:hAnsi="Times New Roman" w:cs="Times New Roman"/>
        </w:rPr>
        <w:fldChar w:fldCharType="separate"/>
      </w:r>
      <w:r w:rsidRPr="00346CB6">
        <w:rPr>
          <w:rFonts w:ascii="Times New Roman" w:hAnsi="Times New Roman" w:cs="Times New Roman"/>
        </w:rPr>
        <w:t xml:space="preserve">(Taquez </w:t>
      </w:r>
      <w:r w:rsidRPr="00346CB6">
        <w:rPr>
          <w:rFonts w:ascii="Times New Roman" w:hAnsi="Times New Roman" w:cs="Times New Roman"/>
          <w:i/>
          <w:iCs/>
        </w:rPr>
        <w:t>et al</w:t>
      </w:r>
      <w:r w:rsidRPr="00346CB6">
        <w:rPr>
          <w:rFonts w:ascii="Times New Roman" w:hAnsi="Times New Roman" w:cs="Times New Roman"/>
        </w:rPr>
        <w:t>., 2017)</w:t>
      </w:r>
      <w:r w:rsidRPr="00346CB6">
        <w:rPr>
          <w:rFonts w:ascii="Times New Roman" w:hAnsi="Times New Roman" w:cs="Times New Roman"/>
        </w:rPr>
        <w:fldChar w:fldCharType="end"/>
      </w:r>
    </w:p>
    <w:p w14:paraId="236B9004" w14:textId="3FBCCB9C" w:rsidR="00870472" w:rsidRPr="00346CB6" w:rsidRDefault="001B1E2C" w:rsidP="00346CB6">
      <w:pPr>
        <w:spacing w:line="360" w:lineRule="auto"/>
        <w:ind w:firstLine="708"/>
        <w:jc w:val="both"/>
        <w:rPr>
          <w:rFonts w:ascii="Times New Roman" w:hAnsi="Times New Roman" w:cs="Times New Roman"/>
        </w:rPr>
      </w:pPr>
      <w:r w:rsidRPr="00346CB6">
        <w:rPr>
          <w:rFonts w:ascii="Times New Roman" w:hAnsi="Times New Roman" w:cs="Times New Roman"/>
        </w:rPr>
        <w:t>Por otra parte, e</w:t>
      </w:r>
      <w:r w:rsidR="0054511A" w:rsidRPr="00346CB6">
        <w:rPr>
          <w:rFonts w:ascii="Times New Roman" w:hAnsi="Times New Roman" w:cs="Times New Roman"/>
        </w:rPr>
        <w:t xml:space="preserve">l índice de </w:t>
      </w:r>
      <w:r w:rsidR="008A3C07" w:rsidRPr="00346CB6">
        <w:rPr>
          <w:rFonts w:ascii="Times New Roman" w:hAnsi="Times New Roman" w:cs="Times New Roman"/>
        </w:rPr>
        <w:t>la categoría</w:t>
      </w:r>
      <w:r w:rsidR="000E4117" w:rsidRPr="00346CB6">
        <w:rPr>
          <w:rFonts w:ascii="Times New Roman" w:hAnsi="Times New Roman" w:cs="Times New Roman"/>
        </w:rPr>
        <w:t xml:space="preserve"> </w:t>
      </w:r>
      <w:r w:rsidR="0054511A" w:rsidRPr="00346CB6">
        <w:rPr>
          <w:rFonts w:ascii="Times New Roman" w:hAnsi="Times New Roman" w:cs="Times New Roman"/>
          <w:i/>
          <w:iCs/>
        </w:rPr>
        <w:t>conformidad e</w:t>
      </w:r>
      <w:r w:rsidR="000E4117" w:rsidRPr="00346CB6">
        <w:rPr>
          <w:rFonts w:ascii="Times New Roman" w:hAnsi="Times New Roman" w:cs="Times New Roman"/>
          <w:i/>
          <w:iCs/>
        </w:rPr>
        <w:t>n el uso de las TIC</w:t>
      </w:r>
      <w:r w:rsidR="000E4117" w:rsidRPr="00346CB6">
        <w:rPr>
          <w:rFonts w:ascii="Times New Roman" w:hAnsi="Times New Roman" w:cs="Times New Roman"/>
        </w:rPr>
        <w:t xml:space="preserve"> fue de 87.5</w:t>
      </w:r>
      <w:r w:rsidRPr="00346CB6">
        <w:rPr>
          <w:rFonts w:ascii="Times New Roman" w:hAnsi="Times New Roman" w:cs="Times New Roman"/>
        </w:rPr>
        <w:t>,</w:t>
      </w:r>
      <w:r w:rsidR="0054511A" w:rsidRPr="00346CB6">
        <w:rPr>
          <w:rFonts w:ascii="Times New Roman" w:hAnsi="Times New Roman" w:cs="Times New Roman"/>
        </w:rPr>
        <w:t xml:space="preserve"> lo que muestra un nivel bastante aceptable. En 16 de </w:t>
      </w:r>
      <w:r w:rsidR="008A3C07" w:rsidRPr="00346CB6">
        <w:rPr>
          <w:rFonts w:ascii="Times New Roman" w:hAnsi="Times New Roman" w:cs="Times New Roman"/>
        </w:rPr>
        <w:t xml:space="preserve">los </w:t>
      </w:r>
      <w:r w:rsidR="0054511A" w:rsidRPr="00346CB6">
        <w:rPr>
          <w:rFonts w:ascii="Times New Roman" w:hAnsi="Times New Roman" w:cs="Times New Roman"/>
        </w:rPr>
        <w:t>17 indicadores valorados,</w:t>
      </w:r>
      <w:r w:rsidR="009507FA" w:rsidRPr="00346CB6">
        <w:rPr>
          <w:rFonts w:ascii="Times New Roman" w:hAnsi="Times New Roman" w:cs="Times New Roman"/>
        </w:rPr>
        <w:t xml:space="preserve"> el nivel de conformidad </w:t>
      </w:r>
      <w:r w:rsidRPr="00346CB6">
        <w:rPr>
          <w:rFonts w:ascii="Times New Roman" w:hAnsi="Times New Roman" w:cs="Times New Roman"/>
        </w:rPr>
        <w:t>fue</w:t>
      </w:r>
      <w:r w:rsidR="009507FA" w:rsidRPr="00346CB6">
        <w:rPr>
          <w:rFonts w:ascii="Times New Roman" w:hAnsi="Times New Roman" w:cs="Times New Roman"/>
        </w:rPr>
        <w:t xml:space="preserve"> de experto</w:t>
      </w:r>
      <w:r w:rsidR="004566C2" w:rsidRPr="00346CB6">
        <w:rPr>
          <w:rFonts w:ascii="Times New Roman" w:hAnsi="Times New Roman" w:cs="Times New Roman"/>
        </w:rPr>
        <w:t xml:space="preserve"> (véase la tabla </w:t>
      </w:r>
      <w:r w:rsidRPr="00346CB6">
        <w:rPr>
          <w:rFonts w:ascii="Times New Roman" w:hAnsi="Times New Roman" w:cs="Times New Roman"/>
        </w:rPr>
        <w:t>3</w:t>
      </w:r>
      <w:r w:rsidR="004566C2" w:rsidRPr="00346CB6">
        <w:rPr>
          <w:rFonts w:ascii="Times New Roman" w:hAnsi="Times New Roman" w:cs="Times New Roman"/>
        </w:rPr>
        <w:t>)</w:t>
      </w:r>
      <w:r w:rsidR="0054511A" w:rsidRPr="00346CB6">
        <w:rPr>
          <w:rFonts w:ascii="Times New Roman" w:hAnsi="Times New Roman" w:cs="Times New Roman"/>
        </w:rPr>
        <w:t xml:space="preserve">. Esto significa que no existen resistencias </w:t>
      </w:r>
      <w:r w:rsidR="008A3C07" w:rsidRPr="00346CB6">
        <w:rPr>
          <w:rFonts w:ascii="Times New Roman" w:hAnsi="Times New Roman" w:cs="Times New Roman"/>
        </w:rPr>
        <w:t>respecto de los beneficios que representa</w:t>
      </w:r>
      <w:r w:rsidR="0054511A" w:rsidRPr="00346CB6">
        <w:rPr>
          <w:rFonts w:ascii="Times New Roman" w:hAnsi="Times New Roman" w:cs="Times New Roman"/>
        </w:rPr>
        <w:t xml:space="preserve"> </w:t>
      </w:r>
      <w:r w:rsidR="008A3C07" w:rsidRPr="00346CB6">
        <w:rPr>
          <w:rFonts w:ascii="Times New Roman" w:hAnsi="Times New Roman" w:cs="Times New Roman"/>
        </w:rPr>
        <w:t>la incorporación de las TIC</w:t>
      </w:r>
      <w:r w:rsidR="0054511A" w:rsidRPr="00346CB6">
        <w:rPr>
          <w:rFonts w:ascii="Times New Roman" w:hAnsi="Times New Roman" w:cs="Times New Roman"/>
        </w:rPr>
        <w:t xml:space="preserve">. Los docentes están de acuerdo </w:t>
      </w:r>
      <w:r w:rsidRPr="00346CB6">
        <w:rPr>
          <w:rFonts w:ascii="Times New Roman" w:hAnsi="Times New Roman" w:cs="Times New Roman"/>
        </w:rPr>
        <w:t xml:space="preserve">en </w:t>
      </w:r>
      <w:r w:rsidR="0054511A" w:rsidRPr="00346CB6">
        <w:rPr>
          <w:rFonts w:ascii="Times New Roman" w:hAnsi="Times New Roman" w:cs="Times New Roman"/>
        </w:rPr>
        <w:t>que el uso de las TIC en sus actividades docent</w:t>
      </w:r>
      <w:r w:rsidR="004566C2" w:rsidRPr="00346CB6">
        <w:rPr>
          <w:rFonts w:ascii="Times New Roman" w:hAnsi="Times New Roman" w:cs="Times New Roman"/>
        </w:rPr>
        <w:t xml:space="preserve">es </w:t>
      </w:r>
      <w:r w:rsidR="0054511A" w:rsidRPr="00346CB6">
        <w:rPr>
          <w:rFonts w:ascii="Times New Roman" w:hAnsi="Times New Roman" w:cs="Times New Roman"/>
        </w:rPr>
        <w:t xml:space="preserve">favorece la </w:t>
      </w:r>
      <w:r w:rsidR="00870472" w:rsidRPr="00346CB6">
        <w:rPr>
          <w:rFonts w:ascii="Times New Roman" w:hAnsi="Times New Roman" w:cs="Times New Roman"/>
        </w:rPr>
        <w:t>difusión de proyectos educativos (91.25</w:t>
      </w:r>
      <w:r w:rsidRPr="00346CB6">
        <w:rPr>
          <w:rFonts w:ascii="Times New Roman" w:hAnsi="Times New Roman" w:cs="Times New Roman"/>
        </w:rPr>
        <w:t xml:space="preserve"> </w:t>
      </w:r>
      <w:r w:rsidR="00870472" w:rsidRPr="00346CB6">
        <w:rPr>
          <w:rFonts w:ascii="Times New Roman" w:hAnsi="Times New Roman" w:cs="Times New Roman"/>
        </w:rPr>
        <w:t>%)</w:t>
      </w:r>
      <w:r w:rsidR="0054511A" w:rsidRPr="00346CB6">
        <w:rPr>
          <w:rFonts w:ascii="Times New Roman" w:hAnsi="Times New Roman" w:cs="Times New Roman"/>
        </w:rPr>
        <w:t>,</w:t>
      </w:r>
      <w:r w:rsidR="004566C2" w:rsidRPr="00346CB6">
        <w:rPr>
          <w:rFonts w:ascii="Times New Roman" w:hAnsi="Times New Roman" w:cs="Times New Roman"/>
        </w:rPr>
        <w:t xml:space="preserve"> </w:t>
      </w:r>
      <w:r w:rsidRPr="00346CB6">
        <w:rPr>
          <w:rFonts w:ascii="Times New Roman" w:hAnsi="Times New Roman" w:cs="Times New Roman"/>
        </w:rPr>
        <w:t>fomenta</w:t>
      </w:r>
      <w:r w:rsidR="0054511A" w:rsidRPr="00346CB6">
        <w:rPr>
          <w:rFonts w:ascii="Times New Roman" w:hAnsi="Times New Roman" w:cs="Times New Roman"/>
        </w:rPr>
        <w:t xml:space="preserve"> </w:t>
      </w:r>
      <w:r w:rsidR="00870472" w:rsidRPr="00346CB6">
        <w:rPr>
          <w:rFonts w:ascii="Times New Roman" w:hAnsi="Times New Roman" w:cs="Times New Roman"/>
        </w:rPr>
        <w:t xml:space="preserve">el </w:t>
      </w:r>
      <w:r w:rsidR="0054511A" w:rsidRPr="00346CB6">
        <w:rPr>
          <w:rFonts w:ascii="Times New Roman" w:hAnsi="Times New Roman" w:cs="Times New Roman"/>
        </w:rPr>
        <w:t xml:space="preserve">desarrollo de proyectos </w:t>
      </w:r>
      <w:r w:rsidR="0054511A" w:rsidRPr="00346CB6">
        <w:rPr>
          <w:rFonts w:ascii="Times New Roman" w:eastAsia="Times New Roman" w:hAnsi="Times New Roman" w:cs="Times New Roman"/>
          <w:lang w:eastAsia="es-MX"/>
        </w:rPr>
        <w:t xml:space="preserve">educativos que </w:t>
      </w:r>
      <w:r w:rsidRPr="00346CB6">
        <w:rPr>
          <w:rFonts w:ascii="Times New Roman" w:eastAsia="Times New Roman" w:hAnsi="Times New Roman" w:cs="Times New Roman"/>
          <w:lang w:eastAsia="es-MX"/>
        </w:rPr>
        <w:t>estimulan</w:t>
      </w:r>
      <w:r w:rsidR="0054511A" w:rsidRPr="00346CB6">
        <w:rPr>
          <w:rFonts w:ascii="Times New Roman" w:eastAsia="Times New Roman" w:hAnsi="Times New Roman" w:cs="Times New Roman"/>
          <w:lang w:eastAsia="es-MX"/>
        </w:rPr>
        <w:t xml:space="preserve"> el </w:t>
      </w:r>
      <w:r w:rsidR="0054511A" w:rsidRPr="00346CB6">
        <w:rPr>
          <w:rFonts w:ascii="Times New Roman" w:eastAsia="Times New Roman" w:hAnsi="Times New Roman" w:cs="Times New Roman"/>
          <w:lang w:eastAsia="es-MX"/>
        </w:rPr>
        <w:lastRenderedPageBreak/>
        <w:t xml:space="preserve">autoaprendizaje </w:t>
      </w:r>
      <w:r w:rsidR="00870472" w:rsidRPr="00346CB6">
        <w:rPr>
          <w:rFonts w:ascii="Times New Roman" w:eastAsia="Times New Roman" w:hAnsi="Times New Roman" w:cs="Times New Roman"/>
          <w:lang w:eastAsia="es-MX"/>
        </w:rPr>
        <w:t>(90.75</w:t>
      </w:r>
      <w:r w:rsidRPr="00346CB6">
        <w:rPr>
          <w:rFonts w:ascii="Times New Roman" w:eastAsia="Times New Roman" w:hAnsi="Times New Roman" w:cs="Times New Roman"/>
          <w:lang w:eastAsia="es-MX"/>
        </w:rPr>
        <w:t xml:space="preserve"> </w:t>
      </w:r>
      <w:r w:rsidR="00870472" w:rsidRPr="00346CB6">
        <w:rPr>
          <w:rFonts w:ascii="Times New Roman" w:eastAsia="Times New Roman" w:hAnsi="Times New Roman" w:cs="Times New Roman"/>
          <w:lang w:eastAsia="es-MX"/>
        </w:rPr>
        <w:t xml:space="preserve">%), </w:t>
      </w:r>
      <w:r w:rsidR="0054511A" w:rsidRPr="00346CB6">
        <w:rPr>
          <w:rFonts w:ascii="Times New Roman" w:eastAsia="Times New Roman" w:hAnsi="Times New Roman" w:cs="Times New Roman"/>
          <w:lang w:eastAsia="es-MX"/>
        </w:rPr>
        <w:t xml:space="preserve">y </w:t>
      </w:r>
      <w:r w:rsidR="00870472" w:rsidRPr="00346CB6">
        <w:rPr>
          <w:rFonts w:ascii="Times New Roman" w:eastAsia="Times New Roman" w:hAnsi="Times New Roman" w:cs="Times New Roman"/>
          <w:lang w:eastAsia="es-MX"/>
        </w:rPr>
        <w:t>promuevan la producción de conocimiento (89.75%)</w:t>
      </w:r>
      <w:r w:rsidR="0054511A" w:rsidRPr="00346CB6">
        <w:rPr>
          <w:rFonts w:ascii="Times New Roman" w:eastAsia="Times New Roman" w:hAnsi="Times New Roman" w:cs="Times New Roman"/>
          <w:lang w:eastAsia="es-MX"/>
        </w:rPr>
        <w:t xml:space="preserve">. </w:t>
      </w:r>
      <w:r w:rsidRPr="00346CB6">
        <w:rPr>
          <w:rFonts w:ascii="Times New Roman" w:eastAsia="Times New Roman" w:hAnsi="Times New Roman" w:cs="Times New Roman"/>
          <w:lang w:eastAsia="es-MX"/>
        </w:rPr>
        <w:t>Asimismo, f</w:t>
      </w:r>
      <w:r w:rsidR="0054511A" w:rsidRPr="00346CB6">
        <w:rPr>
          <w:rFonts w:ascii="Times New Roman" w:eastAsia="Times New Roman" w:hAnsi="Times New Roman" w:cs="Times New Roman"/>
          <w:lang w:eastAsia="es-MX"/>
        </w:rPr>
        <w:t>acilitan la autoevaluación y mejoramiento de la actividad docente</w:t>
      </w:r>
      <w:r w:rsidR="00870472" w:rsidRPr="00346CB6">
        <w:rPr>
          <w:rFonts w:ascii="Times New Roman" w:eastAsia="Times New Roman" w:hAnsi="Times New Roman" w:cs="Times New Roman"/>
          <w:lang w:eastAsia="es-MX"/>
        </w:rPr>
        <w:t xml:space="preserve"> (89.25</w:t>
      </w:r>
      <w:r w:rsidRPr="00346CB6">
        <w:rPr>
          <w:rFonts w:ascii="Times New Roman" w:eastAsia="Times New Roman" w:hAnsi="Times New Roman" w:cs="Times New Roman"/>
          <w:lang w:eastAsia="es-MX"/>
        </w:rPr>
        <w:t xml:space="preserve"> </w:t>
      </w:r>
      <w:r w:rsidR="00870472" w:rsidRPr="00346CB6">
        <w:rPr>
          <w:rFonts w:ascii="Times New Roman" w:eastAsia="Times New Roman" w:hAnsi="Times New Roman" w:cs="Times New Roman"/>
          <w:lang w:eastAsia="es-MX"/>
        </w:rPr>
        <w:t>%)</w:t>
      </w:r>
      <w:r w:rsidR="0054511A" w:rsidRPr="00346CB6">
        <w:rPr>
          <w:rFonts w:ascii="Times New Roman" w:eastAsia="Times New Roman" w:hAnsi="Times New Roman" w:cs="Times New Roman"/>
          <w:lang w:eastAsia="es-MX"/>
        </w:rPr>
        <w:t xml:space="preserve">, </w:t>
      </w:r>
      <w:r w:rsidR="00870472" w:rsidRPr="00346CB6">
        <w:rPr>
          <w:rFonts w:ascii="Times New Roman" w:eastAsia="Times New Roman" w:hAnsi="Times New Roman" w:cs="Times New Roman"/>
          <w:lang w:eastAsia="es-MX"/>
        </w:rPr>
        <w:t xml:space="preserve">las </w:t>
      </w:r>
      <w:r w:rsidR="0054511A" w:rsidRPr="00346CB6">
        <w:rPr>
          <w:rFonts w:ascii="Times New Roman" w:eastAsia="Times New Roman" w:hAnsi="Times New Roman" w:cs="Times New Roman"/>
          <w:lang w:eastAsia="es-MX"/>
        </w:rPr>
        <w:t>actividades de investigación con los estudiantes</w:t>
      </w:r>
      <w:r w:rsidR="00870472" w:rsidRPr="00346CB6">
        <w:rPr>
          <w:rFonts w:ascii="Times New Roman" w:eastAsia="Times New Roman" w:hAnsi="Times New Roman" w:cs="Times New Roman"/>
          <w:lang w:eastAsia="es-MX"/>
        </w:rPr>
        <w:t xml:space="preserve"> (89</w:t>
      </w:r>
      <w:r w:rsidRPr="00346CB6">
        <w:rPr>
          <w:rFonts w:ascii="Times New Roman" w:eastAsia="Times New Roman" w:hAnsi="Times New Roman" w:cs="Times New Roman"/>
          <w:lang w:eastAsia="es-MX"/>
        </w:rPr>
        <w:t xml:space="preserve"> </w:t>
      </w:r>
      <w:r w:rsidR="00870472" w:rsidRPr="00346CB6">
        <w:rPr>
          <w:rFonts w:ascii="Times New Roman" w:eastAsia="Times New Roman" w:hAnsi="Times New Roman" w:cs="Times New Roman"/>
          <w:lang w:eastAsia="es-MX"/>
        </w:rPr>
        <w:t>%)</w:t>
      </w:r>
      <w:r w:rsidR="0054511A" w:rsidRPr="00346CB6">
        <w:rPr>
          <w:rFonts w:ascii="Times New Roman" w:eastAsia="Times New Roman" w:hAnsi="Times New Roman" w:cs="Times New Roman"/>
          <w:lang w:eastAsia="es-MX"/>
        </w:rPr>
        <w:t xml:space="preserve"> y la generación de estrategias educativas innovadoras</w:t>
      </w:r>
      <w:r w:rsidR="00870472" w:rsidRPr="00346CB6">
        <w:rPr>
          <w:rFonts w:ascii="Times New Roman" w:eastAsia="Times New Roman" w:hAnsi="Times New Roman" w:cs="Times New Roman"/>
          <w:lang w:eastAsia="es-MX"/>
        </w:rPr>
        <w:t xml:space="preserve"> (88.75</w:t>
      </w:r>
      <w:r w:rsidRPr="00346CB6">
        <w:rPr>
          <w:rFonts w:ascii="Times New Roman" w:eastAsia="Times New Roman" w:hAnsi="Times New Roman" w:cs="Times New Roman"/>
          <w:lang w:eastAsia="es-MX"/>
        </w:rPr>
        <w:t xml:space="preserve"> </w:t>
      </w:r>
      <w:r w:rsidR="00870472" w:rsidRPr="00346CB6">
        <w:rPr>
          <w:rFonts w:ascii="Times New Roman" w:eastAsia="Times New Roman" w:hAnsi="Times New Roman" w:cs="Times New Roman"/>
          <w:lang w:eastAsia="es-MX"/>
        </w:rPr>
        <w:t>%)</w:t>
      </w:r>
      <w:r w:rsidR="0054511A" w:rsidRPr="00346CB6">
        <w:rPr>
          <w:rFonts w:ascii="Times New Roman" w:eastAsia="Times New Roman" w:hAnsi="Times New Roman" w:cs="Times New Roman"/>
          <w:lang w:eastAsia="es-MX"/>
        </w:rPr>
        <w:t xml:space="preserve">. </w:t>
      </w:r>
    </w:p>
    <w:p w14:paraId="7AEFF638" w14:textId="6383447E" w:rsidR="00F630DB" w:rsidRPr="00346CB6" w:rsidRDefault="0054511A" w:rsidP="00346CB6">
      <w:pPr>
        <w:spacing w:line="360" w:lineRule="auto"/>
        <w:ind w:firstLine="708"/>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Su uso permite el seguimiento personal y retroalimentación oportuna a los estudiantes</w:t>
      </w:r>
      <w:r w:rsidR="00870472" w:rsidRPr="00346CB6">
        <w:rPr>
          <w:rFonts w:ascii="Times New Roman" w:eastAsia="Times New Roman" w:hAnsi="Times New Roman" w:cs="Times New Roman"/>
          <w:lang w:eastAsia="es-MX"/>
        </w:rPr>
        <w:t xml:space="preserve"> (88.25</w:t>
      </w:r>
      <w:r w:rsidR="001B1E2C" w:rsidRPr="00346CB6">
        <w:rPr>
          <w:rFonts w:ascii="Times New Roman" w:eastAsia="Times New Roman" w:hAnsi="Times New Roman" w:cs="Times New Roman"/>
          <w:lang w:eastAsia="es-MX"/>
        </w:rPr>
        <w:t> </w:t>
      </w:r>
      <w:r w:rsidR="00870472" w:rsidRPr="00346CB6">
        <w:rPr>
          <w:rFonts w:ascii="Times New Roman" w:eastAsia="Times New Roman" w:hAnsi="Times New Roman" w:cs="Times New Roman"/>
          <w:lang w:eastAsia="es-MX"/>
        </w:rPr>
        <w:t>%)</w:t>
      </w:r>
      <w:r w:rsidRPr="00346CB6">
        <w:rPr>
          <w:rFonts w:ascii="Times New Roman" w:eastAsia="Times New Roman" w:hAnsi="Times New Roman" w:cs="Times New Roman"/>
          <w:lang w:eastAsia="es-MX"/>
        </w:rPr>
        <w:t>, la ejemplificación o ilustración por medio de TIC de conceptos de los cursos</w:t>
      </w:r>
      <w:r w:rsidR="00870472" w:rsidRPr="00346CB6">
        <w:rPr>
          <w:rFonts w:ascii="Times New Roman" w:eastAsia="Times New Roman" w:hAnsi="Times New Roman" w:cs="Times New Roman"/>
          <w:lang w:eastAsia="es-MX"/>
        </w:rPr>
        <w:t xml:space="preserve"> (88</w:t>
      </w:r>
      <w:r w:rsidR="001B1E2C" w:rsidRPr="00346CB6">
        <w:rPr>
          <w:rFonts w:ascii="Times New Roman" w:eastAsia="Times New Roman" w:hAnsi="Times New Roman" w:cs="Times New Roman"/>
          <w:lang w:eastAsia="es-MX"/>
        </w:rPr>
        <w:t> </w:t>
      </w:r>
      <w:r w:rsidR="00870472" w:rsidRPr="00346CB6">
        <w:rPr>
          <w:rFonts w:ascii="Times New Roman" w:eastAsia="Times New Roman" w:hAnsi="Times New Roman" w:cs="Times New Roman"/>
          <w:lang w:eastAsia="es-MX"/>
        </w:rPr>
        <w:t xml:space="preserve">%), </w:t>
      </w:r>
      <w:r w:rsidRPr="00346CB6">
        <w:rPr>
          <w:rFonts w:ascii="Times New Roman" w:eastAsia="Times New Roman" w:hAnsi="Times New Roman" w:cs="Times New Roman"/>
          <w:lang w:eastAsia="es-MX"/>
        </w:rPr>
        <w:t>e incrementan las habilidades para buscar, seleccionar y manejar información disponible en internet</w:t>
      </w:r>
      <w:r w:rsidR="00870472" w:rsidRPr="00346CB6">
        <w:rPr>
          <w:rFonts w:ascii="Times New Roman" w:eastAsia="Times New Roman" w:hAnsi="Times New Roman" w:cs="Times New Roman"/>
          <w:lang w:eastAsia="es-MX"/>
        </w:rPr>
        <w:t xml:space="preserve"> (87.5</w:t>
      </w:r>
      <w:r w:rsidR="001B1E2C" w:rsidRPr="00346CB6">
        <w:rPr>
          <w:rFonts w:ascii="Times New Roman" w:eastAsia="Times New Roman" w:hAnsi="Times New Roman" w:cs="Times New Roman"/>
          <w:lang w:eastAsia="es-MX"/>
        </w:rPr>
        <w:t xml:space="preserve"> </w:t>
      </w:r>
      <w:r w:rsidR="00870472" w:rsidRPr="00346CB6">
        <w:rPr>
          <w:rFonts w:ascii="Times New Roman" w:eastAsia="Times New Roman" w:hAnsi="Times New Roman" w:cs="Times New Roman"/>
          <w:lang w:eastAsia="es-MX"/>
        </w:rPr>
        <w:t>%)</w:t>
      </w:r>
      <w:r w:rsidRPr="00346CB6">
        <w:rPr>
          <w:rFonts w:ascii="Times New Roman" w:eastAsia="Times New Roman" w:hAnsi="Times New Roman" w:cs="Times New Roman"/>
          <w:lang w:eastAsia="es-MX"/>
        </w:rPr>
        <w:t xml:space="preserve">. </w:t>
      </w:r>
      <w:r w:rsidR="00870472" w:rsidRPr="00346CB6">
        <w:rPr>
          <w:rFonts w:ascii="Times New Roman" w:eastAsia="Times New Roman" w:hAnsi="Times New Roman" w:cs="Times New Roman"/>
          <w:lang w:eastAsia="es-MX"/>
        </w:rPr>
        <w:t xml:space="preserve">Además, </w:t>
      </w:r>
      <w:r w:rsidRPr="00346CB6">
        <w:rPr>
          <w:rFonts w:ascii="Times New Roman" w:eastAsia="Times New Roman" w:hAnsi="Times New Roman" w:cs="Times New Roman"/>
          <w:lang w:eastAsia="es-MX"/>
        </w:rPr>
        <w:t>apoyan en actividades de construcción colectiva de conocimiento en redes y comunidades de aprendizaje</w:t>
      </w:r>
      <w:r w:rsidR="00870472" w:rsidRPr="00346CB6">
        <w:rPr>
          <w:rFonts w:ascii="Times New Roman" w:eastAsia="Times New Roman" w:hAnsi="Times New Roman" w:cs="Times New Roman"/>
          <w:lang w:eastAsia="es-MX"/>
        </w:rPr>
        <w:t xml:space="preserve"> (87.5</w:t>
      </w:r>
      <w:r w:rsidR="001B1E2C" w:rsidRPr="00346CB6">
        <w:rPr>
          <w:rFonts w:ascii="Times New Roman" w:eastAsia="Times New Roman" w:hAnsi="Times New Roman" w:cs="Times New Roman"/>
          <w:lang w:eastAsia="es-MX"/>
        </w:rPr>
        <w:t xml:space="preserve"> </w:t>
      </w:r>
      <w:r w:rsidR="00870472" w:rsidRPr="00346CB6">
        <w:rPr>
          <w:rFonts w:ascii="Times New Roman" w:eastAsia="Times New Roman" w:hAnsi="Times New Roman" w:cs="Times New Roman"/>
          <w:lang w:eastAsia="es-MX"/>
        </w:rPr>
        <w:t>%)</w:t>
      </w:r>
      <w:r w:rsidRPr="00346CB6">
        <w:rPr>
          <w:rFonts w:ascii="Times New Roman" w:eastAsia="Times New Roman" w:hAnsi="Times New Roman" w:cs="Times New Roman"/>
          <w:lang w:eastAsia="es-MX"/>
        </w:rPr>
        <w:t>, aclaran las metas que se desean alcanzar</w:t>
      </w:r>
      <w:r w:rsidR="00870472" w:rsidRPr="00346CB6">
        <w:rPr>
          <w:rFonts w:ascii="Times New Roman" w:eastAsia="Times New Roman" w:hAnsi="Times New Roman" w:cs="Times New Roman"/>
          <w:lang w:eastAsia="es-MX"/>
        </w:rPr>
        <w:t xml:space="preserve"> en las actividades docentes (87.5</w:t>
      </w:r>
      <w:r w:rsidR="001B1E2C" w:rsidRPr="00346CB6">
        <w:rPr>
          <w:rFonts w:ascii="Times New Roman" w:eastAsia="Times New Roman" w:hAnsi="Times New Roman" w:cs="Times New Roman"/>
          <w:lang w:eastAsia="es-MX"/>
        </w:rPr>
        <w:t xml:space="preserve"> </w:t>
      </w:r>
      <w:r w:rsidR="00870472" w:rsidRPr="00346CB6">
        <w:rPr>
          <w:rFonts w:ascii="Times New Roman" w:eastAsia="Times New Roman" w:hAnsi="Times New Roman" w:cs="Times New Roman"/>
          <w:lang w:eastAsia="es-MX"/>
        </w:rPr>
        <w:t>%)</w:t>
      </w:r>
      <w:r w:rsidRPr="00346CB6">
        <w:rPr>
          <w:rFonts w:ascii="Times New Roman" w:eastAsia="Times New Roman" w:hAnsi="Times New Roman" w:cs="Times New Roman"/>
          <w:lang w:eastAsia="es-MX"/>
        </w:rPr>
        <w:t xml:space="preserve">, </w:t>
      </w:r>
      <w:r w:rsidR="00870472" w:rsidRPr="00346CB6">
        <w:rPr>
          <w:rFonts w:ascii="Times New Roman" w:eastAsia="Times New Roman" w:hAnsi="Times New Roman" w:cs="Times New Roman"/>
          <w:lang w:eastAsia="es-MX"/>
        </w:rPr>
        <w:t xml:space="preserve">son </w:t>
      </w:r>
      <w:r w:rsidR="00F630DB" w:rsidRPr="00346CB6">
        <w:rPr>
          <w:rFonts w:ascii="Times New Roman" w:eastAsia="Times New Roman" w:hAnsi="Times New Roman" w:cs="Times New Roman"/>
          <w:lang w:eastAsia="es-MX"/>
        </w:rPr>
        <w:t>fundamentales</w:t>
      </w:r>
      <w:r w:rsidR="009507FA" w:rsidRPr="00346CB6">
        <w:rPr>
          <w:rFonts w:ascii="Times New Roman" w:eastAsia="Times New Roman" w:hAnsi="Times New Roman" w:cs="Times New Roman"/>
          <w:lang w:eastAsia="es-MX"/>
        </w:rPr>
        <w:t xml:space="preserve"> en el que</w:t>
      </w:r>
      <w:r w:rsidR="00870472" w:rsidRPr="00346CB6">
        <w:rPr>
          <w:rFonts w:ascii="Times New Roman" w:eastAsia="Times New Roman" w:hAnsi="Times New Roman" w:cs="Times New Roman"/>
          <w:lang w:eastAsia="es-MX"/>
        </w:rPr>
        <w:t>hacer y desarrollo profesional (87.25</w:t>
      </w:r>
      <w:r w:rsidR="001B1E2C" w:rsidRPr="00346CB6">
        <w:rPr>
          <w:rFonts w:ascii="Times New Roman" w:eastAsia="Times New Roman" w:hAnsi="Times New Roman" w:cs="Times New Roman"/>
          <w:lang w:eastAsia="es-MX"/>
        </w:rPr>
        <w:t xml:space="preserve"> </w:t>
      </w:r>
      <w:r w:rsidR="00870472" w:rsidRPr="00346CB6">
        <w:rPr>
          <w:rFonts w:ascii="Times New Roman" w:eastAsia="Times New Roman" w:hAnsi="Times New Roman" w:cs="Times New Roman"/>
          <w:lang w:eastAsia="es-MX"/>
        </w:rPr>
        <w:t xml:space="preserve">%), </w:t>
      </w:r>
      <w:r w:rsidR="001B1E2C" w:rsidRPr="00346CB6">
        <w:rPr>
          <w:rFonts w:ascii="Times New Roman" w:eastAsia="Times New Roman" w:hAnsi="Times New Roman" w:cs="Times New Roman"/>
          <w:lang w:eastAsia="es-MX"/>
        </w:rPr>
        <w:t xml:space="preserve">y </w:t>
      </w:r>
      <w:r w:rsidRPr="00346CB6">
        <w:rPr>
          <w:rFonts w:ascii="Times New Roman" w:eastAsia="Times New Roman" w:hAnsi="Times New Roman" w:cs="Times New Roman"/>
          <w:lang w:eastAsia="es-MX"/>
        </w:rPr>
        <w:t>facilitan el análisis del desempeño académico de los estudiantes</w:t>
      </w:r>
      <w:r w:rsidR="00870472" w:rsidRPr="00346CB6">
        <w:rPr>
          <w:rFonts w:ascii="Times New Roman" w:eastAsia="Times New Roman" w:hAnsi="Times New Roman" w:cs="Times New Roman"/>
          <w:lang w:eastAsia="es-MX"/>
        </w:rPr>
        <w:t xml:space="preserve"> (85.5</w:t>
      </w:r>
      <w:r w:rsidR="001B1E2C" w:rsidRPr="00346CB6">
        <w:rPr>
          <w:rFonts w:ascii="Times New Roman" w:eastAsia="Times New Roman" w:hAnsi="Times New Roman" w:cs="Times New Roman"/>
          <w:lang w:eastAsia="es-MX"/>
        </w:rPr>
        <w:t xml:space="preserve"> </w:t>
      </w:r>
      <w:r w:rsidR="00870472" w:rsidRPr="00346CB6">
        <w:rPr>
          <w:rFonts w:ascii="Times New Roman" w:eastAsia="Times New Roman" w:hAnsi="Times New Roman" w:cs="Times New Roman"/>
          <w:lang w:eastAsia="es-MX"/>
        </w:rPr>
        <w:t>%)</w:t>
      </w:r>
      <w:r w:rsidRPr="00346CB6">
        <w:rPr>
          <w:rFonts w:ascii="Times New Roman" w:eastAsia="Times New Roman" w:hAnsi="Times New Roman" w:cs="Times New Roman"/>
          <w:lang w:eastAsia="es-MX"/>
        </w:rPr>
        <w:t xml:space="preserve"> debido a que presentan una mejor disposición para el aprendizaje.</w:t>
      </w:r>
      <w:r w:rsidR="001B1E2C" w:rsidRPr="00346CB6">
        <w:rPr>
          <w:rFonts w:ascii="Times New Roman" w:eastAsia="Times New Roman" w:hAnsi="Times New Roman" w:cs="Times New Roman"/>
          <w:lang w:eastAsia="es-MX"/>
        </w:rPr>
        <w:t xml:space="preserve"> Por último, s</w:t>
      </w:r>
      <w:r w:rsidR="00F630DB" w:rsidRPr="00346CB6">
        <w:rPr>
          <w:rFonts w:ascii="Times New Roman" w:eastAsia="Times New Roman" w:hAnsi="Times New Roman" w:cs="Times New Roman"/>
          <w:lang w:eastAsia="es-MX"/>
        </w:rPr>
        <w:t>on fundamentales para el aprendizaje permanente (85.25</w:t>
      </w:r>
      <w:r w:rsidR="001B1E2C" w:rsidRPr="00346CB6">
        <w:rPr>
          <w:rFonts w:ascii="Times New Roman" w:eastAsia="Times New Roman" w:hAnsi="Times New Roman" w:cs="Times New Roman"/>
          <w:lang w:eastAsia="es-MX"/>
        </w:rPr>
        <w:t xml:space="preserve"> </w:t>
      </w:r>
      <w:r w:rsidR="00F630DB" w:rsidRPr="00346CB6">
        <w:rPr>
          <w:rFonts w:ascii="Times New Roman" w:eastAsia="Times New Roman" w:hAnsi="Times New Roman" w:cs="Times New Roman"/>
          <w:lang w:eastAsia="es-MX"/>
        </w:rPr>
        <w:t xml:space="preserve">%), </w:t>
      </w:r>
      <w:r w:rsidR="001B1E2C" w:rsidRPr="00346CB6">
        <w:rPr>
          <w:rFonts w:ascii="Times New Roman" w:eastAsia="Times New Roman" w:hAnsi="Times New Roman" w:cs="Times New Roman"/>
          <w:lang w:eastAsia="es-MX"/>
        </w:rPr>
        <w:t xml:space="preserve">y </w:t>
      </w:r>
      <w:r w:rsidR="00F630DB" w:rsidRPr="00346CB6">
        <w:rPr>
          <w:rFonts w:ascii="Times New Roman" w:eastAsia="Times New Roman" w:hAnsi="Times New Roman" w:cs="Times New Roman"/>
          <w:lang w:eastAsia="es-MX"/>
        </w:rPr>
        <w:t>los estudiantes presentan mejor disposición para el aprendizaje (84</w:t>
      </w:r>
      <w:r w:rsidR="001B1E2C" w:rsidRPr="00346CB6">
        <w:rPr>
          <w:rFonts w:ascii="Times New Roman" w:eastAsia="Times New Roman" w:hAnsi="Times New Roman" w:cs="Times New Roman"/>
          <w:lang w:eastAsia="es-MX"/>
        </w:rPr>
        <w:t xml:space="preserve"> </w:t>
      </w:r>
      <w:r w:rsidR="00F630DB" w:rsidRPr="00346CB6">
        <w:rPr>
          <w:rFonts w:ascii="Times New Roman" w:eastAsia="Times New Roman" w:hAnsi="Times New Roman" w:cs="Times New Roman"/>
          <w:lang w:eastAsia="es-MX"/>
        </w:rPr>
        <w:t>%).</w:t>
      </w:r>
      <w:r w:rsidR="001B1E2C" w:rsidRPr="00346CB6">
        <w:rPr>
          <w:rFonts w:ascii="Times New Roman" w:eastAsia="Times New Roman" w:hAnsi="Times New Roman" w:cs="Times New Roman"/>
          <w:lang w:eastAsia="es-MX"/>
        </w:rPr>
        <w:t xml:space="preserve"> En definitiva</w:t>
      </w:r>
      <w:r w:rsidR="00283280" w:rsidRPr="00346CB6">
        <w:rPr>
          <w:rFonts w:ascii="Times New Roman" w:eastAsia="Times New Roman" w:hAnsi="Times New Roman" w:cs="Times New Roman"/>
          <w:lang w:eastAsia="es-MX"/>
        </w:rPr>
        <w:t>, l</w:t>
      </w:r>
      <w:r w:rsidR="00F630DB" w:rsidRPr="00346CB6">
        <w:rPr>
          <w:rFonts w:ascii="Times New Roman" w:eastAsia="Times New Roman" w:hAnsi="Times New Roman" w:cs="Times New Roman"/>
          <w:lang w:eastAsia="es-MX"/>
        </w:rPr>
        <w:t xml:space="preserve">es resulta fácil </w:t>
      </w:r>
      <w:r w:rsidR="00283280" w:rsidRPr="00346CB6">
        <w:rPr>
          <w:rFonts w:ascii="Times New Roman" w:eastAsia="Times New Roman" w:hAnsi="Times New Roman" w:cs="Times New Roman"/>
          <w:lang w:eastAsia="es-MX"/>
        </w:rPr>
        <w:t>implementar</w:t>
      </w:r>
      <w:r w:rsidR="001B1E2C" w:rsidRPr="00346CB6">
        <w:rPr>
          <w:rFonts w:ascii="Times New Roman" w:eastAsia="Times New Roman" w:hAnsi="Times New Roman" w:cs="Times New Roman"/>
          <w:lang w:eastAsia="es-MX"/>
        </w:rPr>
        <w:t>las</w:t>
      </w:r>
      <w:r w:rsidR="00283280" w:rsidRPr="00346CB6">
        <w:rPr>
          <w:rFonts w:ascii="Times New Roman" w:eastAsia="Times New Roman" w:hAnsi="Times New Roman" w:cs="Times New Roman"/>
          <w:lang w:eastAsia="es-MX"/>
        </w:rPr>
        <w:t xml:space="preserve"> </w:t>
      </w:r>
      <w:r w:rsidR="00F630DB" w:rsidRPr="00346CB6">
        <w:rPr>
          <w:rFonts w:ascii="Times New Roman" w:eastAsia="Times New Roman" w:hAnsi="Times New Roman" w:cs="Times New Roman"/>
          <w:lang w:eastAsia="es-MX"/>
        </w:rPr>
        <w:t>en su curso (79</w:t>
      </w:r>
      <w:r w:rsidR="001B1E2C" w:rsidRPr="00346CB6">
        <w:rPr>
          <w:rFonts w:ascii="Times New Roman" w:eastAsia="Times New Roman" w:hAnsi="Times New Roman" w:cs="Times New Roman"/>
          <w:lang w:eastAsia="es-MX"/>
        </w:rPr>
        <w:t xml:space="preserve"> </w:t>
      </w:r>
      <w:r w:rsidR="00F630DB" w:rsidRPr="00346CB6">
        <w:rPr>
          <w:rFonts w:ascii="Times New Roman" w:eastAsia="Times New Roman" w:hAnsi="Times New Roman" w:cs="Times New Roman"/>
          <w:lang w:eastAsia="es-MX"/>
        </w:rPr>
        <w:t>%)</w:t>
      </w:r>
    </w:p>
    <w:p w14:paraId="734724FB" w14:textId="77777777" w:rsidR="001B1E2C" w:rsidRDefault="001B1E2C" w:rsidP="00346CB6">
      <w:pPr>
        <w:spacing w:line="360" w:lineRule="auto"/>
        <w:ind w:firstLine="708"/>
        <w:jc w:val="both"/>
        <w:rPr>
          <w:rFonts w:ascii="Times New Roman" w:hAnsi="Times New Roman" w:cs="Times New Roman"/>
        </w:rPr>
      </w:pPr>
    </w:p>
    <w:p w14:paraId="180E0FCE" w14:textId="77777777" w:rsidR="00E80AD1" w:rsidRDefault="00E80AD1" w:rsidP="00346CB6">
      <w:pPr>
        <w:spacing w:line="360" w:lineRule="auto"/>
        <w:ind w:firstLine="708"/>
        <w:jc w:val="both"/>
        <w:rPr>
          <w:rFonts w:ascii="Times New Roman" w:hAnsi="Times New Roman" w:cs="Times New Roman"/>
        </w:rPr>
      </w:pPr>
    </w:p>
    <w:p w14:paraId="69422260" w14:textId="77777777" w:rsidR="00E80AD1" w:rsidRDefault="00E80AD1" w:rsidP="00346CB6">
      <w:pPr>
        <w:spacing w:line="360" w:lineRule="auto"/>
        <w:ind w:firstLine="708"/>
        <w:jc w:val="both"/>
        <w:rPr>
          <w:rFonts w:ascii="Times New Roman" w:hAnsi="Times New Roman" w:cs="Times New Roman"/>
        </w:rPr>
      </w:pPr>
    </w:p>
    <w:p w14:paraId="5876D40F" w14:textId="77777777" w:rsidR="00E80AD1" w:rsidRDefault="00E80AD1" w:rsidP="00346CB6">
      <w:pPr>
        <w:spacing w:line="360" w:lineRule="auto"/>
        <w:ind w:firstLine="708"/>
        <w:jc w:val="both"/>
        <w:rPr>
          <w:rFonts w:ascii="Times New Roman" w:hAnsi="Times New Roman" w:cs="Times New Roman"/>
        </w:rPr>
      </w:pPr>
    </w:p>
    <w:p w14:paraId="0D0E4409" w14:textId="77777777" w:rsidR="00E80AD1" w:rsidRDefault="00E80AD1" w:rsidP="00346CB6">
      <w:pPr>
        <w:spacing w:line="360" w:lineRule="auto"/>
        <w:ind w:firstLine="708"/>
        <w:jc w:val="both"/>
        <w:rPr>
          <w:rFonts w:ascii="Times New Roman" w:hAnsi="Times New Roman" w:cs="Times New Roman"/>
        </w:rPr>
      </w:pPr>
    </w:p>
    <w:p w14:paraId="0A75E56C" w14:textId="77777777" w:rsidR="00E80AD1" w:rsidRDefault="00E80AD1" w:rsidP="00346CB6">
      <w:pPr>
        <w:spacing w:line="360" w:lineRule="auto"/>
        <w:ind w:firstLine="708"/>
        <w:jc w:val="both"/>
        <w:rPr>
          <w:rFonts w:ascii="Times New Roman" w:hAnsi="Times New Roman" w:cs="Times New Roman"/>
        </w:rPr>
      </w:pPr>
    </w:p>
    <w:p w14:paraId="5BAB6994" w14:textId="77777777" w:rsidR="00E80AD1" w:rsidRDefault="00E80AD1" w:rsidP="00346CB6">
      <w:pPr>
        <w:spacing w:line="360" w:lineRule="auto"/>
        <w:ind w:firstLine="708"/>
        <w:jc w:val="both"/>
        <w:rPr>
          <w:rFonts w:ascii="Times New Roman" w:hAnsi="Times New Roman" w:cs="Times New Roman"/>
        </w:rPr>
      </w:pPr>
    </w:p>
    <w:p w14:paraId="09242F6A" w14:textId="77777777" w:rsidR="00E80AD1" w:rsidRDefault="00E80AD1" w:rsidP="00346CB6">
      <w:pPr>
        <w:spacing w:line="360" w:lineRule="auto"/>
        <w:ind w:firstLine="708"/>
        <w:jc w:val="both"/>
        <w:rPr>
          <w:rFonts w:ascii="Times New Roman" w:hAnsi="Times New Roman" w:cs="Times New Roman"/>
        </w:rPr>
      </w:pPr>
    </w:p>
    <w:p w14:paraId="2561B928" w14:textId="77777777" w:rsidR="00E80AD1" w:rsidRDefault="00E80AD1" w:rsidP="00346CB6">
      <w:pPr>
        <w:spacing w:line="360" w:lineRule="auto"/>
        <w:ind w:firstLine="708"/>
        <w:jc w:val="both"/>
        <w:rPr>
          <w:rFonts w:ascii="Times New Roman" w:hAnsi="Times New Roman" w:cs="Times New Roman"/>
        </w:rPr>
      </w:pPr>
    </w:p>
    <w:p w14:paraId="3EACBCBA" w14:textId="77777777" w:rsidR="00E80AD1" w:rsidRDefault="00E80AD1" w:rsidP="00346CB6">
      <w:pPr>
        <w:spacing w:line="360" w:lineRule="auto"/>
        <w:ind w:firstLine="708"/>
        <w:jc w:val="both"/>
        <w:rPr>
          <w:rFonts w:ascii="Times New Roman" w:hAnsi="Times New Roman" w:cs="Times New Roman"/>
        </w:rPr>
      </w:pPr>
    </w:p>
    <w:p w14:paraId="01B00284" w14:textId="77777777" w:rsidR="00E80AD1" w:rsidRDefault="00E80AD1" w:rsidP="00346CB6">
      <w:pPr>
        <w:spacing w:line="360" w:lineRule="auto"/>
        <w:ind w:firstLine="708"/>
        <w:jc w:val="both"/>
        <w:rPr>
          <w:rFonts w:ascii="Times New Roman" w:hAnsi="Times New Roman" w:cs="Times New Roman"/>
        </w:rPr>
      </w:pPr>
    </w:p>
    <w:p w14:paraId="08C0E6B2" w14:textId="77777777" w:rsidR="00E80AD1" w:rsidRDefault="00E80AD1" w:rsidP="00346CB6">
      <w:pPr>
        <w:spacing w:line="360" w:lineRule="auto"/>
        <w:ind w:firstLine="708"/>
        <w:jc w:val="both"/>
        <w:rPr>
          <w:rFonts w:ascii="Times New Roman" w:hAnsi="Times New Roman" w:cs="Times New Roman"/>
        </w:rPr>
      </w:pPr>
    </w:p>
    <w:p w14:paraId="31676955" w14:textId="77777777" w:rsidR="00E80AD1" w:rsidRDefault="00E80AD1" w:rsidP="00346CB6">
      <w:pPr>
        <w:spacing w:line="360" w:lineRule="auto"/>
        <w:ind w:firstLine="708"/>
        <w:jc w:val="both"/>
        <w:rPr>
          <w:rFonts w:ascii="Times New Roman" w:hAnsi="Times New Roman" w:cs="Times New Roman"/>
        </w:rPr>
      </w:pPr>
    </w:p>
    <w:p w14:paraId="37E1A55D" w14:textId="77777777" w:rsidR="00E80AD1" w:rsidRDefault="00E80AD1" w:rsidP="00346CB6">
      <w:pPr>
        <w:spacing w:line="360" w:lineRule="auto"/>
        <w:ind w:firstLine="708"/>
        <w:jc w:val="both"/>
        <w:rPr>
          <w:rFonts w:ascii="Times New Roman" w:hAnsi="Times New Roman" w:cs="Times New Roman"/>
        </w:rPr>
      </w:pPr>
    </w:p>
    <w:p w14:paraId="7E9D6A35" w14:textId="77777777" w:rsidR="00E80AD1" w:rsidRDefault="00E80AD1" w:rsidP="00346CB6">
      <w:pPr>
        <w:spacing w:line="360" w:lineRule="auto"/>
        <w:ind w:firstLine="708"/>
        <w:jc w:val="both"/>
        <w:rPr>
          <w:rFonts w:ascii="Times New Roman" w:hAnsi="Times New Roman" w:cs="Times New Roman"/>
        </w:rPr>
      </w:pPr>
    </w:p>
    <w:p w14:paraId="4614CD56" w14:textId="77777777" w:rsidR="00E80AD1" w:rsidRDefault="00E80AD1" w:rsidP="00346CB6">
      <w:pPr>
        <w:spacing w:line="360" w:lineRule="auto"/>
        <w:ind w:firstLine="708"/>
        <w:jc w:val="both"/>
        <w:rPr>
          <w:rFonts w:ascii="Times New Roman" w:hAnsi="Times New Roman" w:cs="Times New Roman"/>
        </w:rPr>
      </w:pPr>
    </w:p>
    <w:p w14:paraId="1B50C0BE" w14:textId="77777777" w:rsidR="00E80AD1" w:rsidRDefault="00E80AD1" w:rsidP="00346CB6">
      <w:pPr>
        <w:spacing w:line="360" w:lineRule="auto"/>
        <w:ind w:firstLine="708"/>
        <w:jc w:val="both"/>
        <w:rPr>
          <w:rFonts w:ascii="Times New Roman" w:hAnsi="Times New Roman" w:cs="Times New Roman"/>
        </w:rPr>
      </w:pPr>
    </w:p>
    <w:p w14:paraId="6698729A" w14:textId="77777777" w:rsidR="00E80AD1" w:rsidRPr="00346CB6" w:rsidRDefault="00E80AD1" w:rsidP="00346CB6">
      <w:pPr>
        <w:spacing w:line="360" w:lineRule="auto"/>
        <w:ind w:firstLine="708"/>
        <w:jc w:val="both"/>
        <w:rPr>
          <w:rFonts w:ascii="Times New Roman" w:hAnsi="Times New Roman" w:cs="Times New Roman"/>
        </w:rPr>
      </w:pPr>
    </w:p>
    <w:p w14:paraId="62C5C0AC" w14:textId="77777777" w:rsidR="00571808" w:rsidRPr="00346CB6" w:rsidRDefault="00571808" w:rsidP="00346CB6">
      <w:pPr>
        <w:spacing w:line="360" w:lineRule="auto"/>
        <w:jc w:val="center"/>
        <w:rPr>
          <w:rFonts w:ascii="Times New Roman" w:hAnsi="Times New Roman" w:cs="Times New Roman"/>
          <w:b/>
          <w:bCs/>
        </w:rPr>
      </w:pPr>
      <w:r w:rsidRPr="00346CB6">
        <w:rPr>
          <w:rFonts w:ascii="Times New Roman" w:hAnsi="Times New Roman" w:cs="Times New Roman"/>
          <w:b/>
          <w:bCs/>
        </w:rPr>
        <w:lastRenderedPageBreak/>
        <w:t>Tabla 3</w:t>
      </w:r>
      <w:r w:rsidR="008152DC" w:rsidRPr="00346CB6">
        <w:rPr>
          <w:rFonts w:ascii="Times New Roman" w:hAnsi="Times New Roman" w:cs="Times New Roman"/>
          <w:bCs/>
        </w:rPr>
        <w:t>.</w:t>
      </w:r>
      <w:r w:rsidRPr="00346CB6">
        <w:rPr>
          <w:rFonts w:ascii="Times New Roman" w:hAnsi="Times New Roman" w:cs="Times New Roman"/>
          <w:bCs/>
        </w:rPr>
        <w:t xml:space="preserve"> Indicadores de conformidad en el uso de TIC</w:t>
      </w:r>
    </w:p>
    <w:tbl>
      <w:tblPr>
        <w:tblW w:w="5000" w:type="pct"/>
        <w:tblLayout w:type="fixed"/>
        <w:tblCellMar>
          <w:left w:w="70" w:type="dxa"/>
          <w:right w:w="70" w:type="dxa"/>
        </w:tblCellMar>
        <w:tblLook w:val="04A0" w:firstRow="1" w:lastRow="0" w:firstColumn="1" w:lastColumn="0" w:noHBand="0" w:noVBand="1"/>
      </w:tblPr>
      <w:tblGrid>
        <w:gridCol w:w="562"/>
        <w:gridCol w:w="992"/>
        <w:gridCol w:w="6379"/>
        <w:gridCol w:w="895"/>
      </w:tblGrid>
      <w:tr w:rsidR="00752D05" w:rsidRPr="00346CB6" w14:paraId="36E93D65" w14:textId="77777777" w:rsidTr="00032D1B">
        <w:trPr>
          <w:trHeight w:val="232"/>
        </w:trPr>
        <w:tc>
          <w:tcPr>
            <w:tcW w:w="318" w:type="pct"/>
            <w:tcBorders>
              <w:top w:val="single" w:sz="4" w:space="0" w:color="auto"/>
              <w:left w:val="single" w:sz="4" w:space="0" w:color="auto"/>
              <w:bottom w:val="single" w:sz="4" w:space="0" w:color="auto"/>
              <w:right w:val="single" w:sz="4" w:space="0" w:color="auto"/>
            </w:tcBorders>
          </w:tcPr>
          <w:p w14:paraId="577D69EA" w14:textId="77777777" w:rsidR="00752D05" w:rsidRPr="00346CB6" w:rsidRDefault="00752D05" w:rsidP="00346CB6">
            <w:pPr>
              <w:spacing w:line="360" w:lineRule="auto"/>
              <w:jc w:val="center"/>
              <w:rPr>
                <w:rFonts w:ascii="Times New Roman" w:eastAsia="Times New Roman" w:hAnsi="Times New Roman" w:cs="Times New Roman"/>
                <w:bCs/>
                <w:lang w:eastAsia="es-MX"/>
              </w:rPr>
            </w:pPr>
            <w:r w:rsidRPr="00346CB6">
              <w:rPr>
                <w:rFonts w:ascii="Times New Roman" w:eastAsia="Times New Roman" w:hAnsi="Times New Roman" w:cs="Times New Roman"/>
                <w:bCs/>
                <w:lang w:eastAsia="es-MX"/>
              </w:rPr>
              <w:t>No.</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551146" w14:textId="77777777" w:rsidR="00752D05" w:rsidRPr="00346CB6" w:rsidRDefault="00752D05" w:rsidP="00346CB6">
            <w:pPr>
              <w:spacing w:line="360" w:lineRule="auto"/>
              <w:jc w:val="center"/>
              <w:rPr>
                <w:rFonts w:ascii="Times New Roman" w:eastAsia="Times New Roman" w:hAnsi="Times New Roman" w:cs="Times New Roman"/>
                <w:bCs/>
                <w:lang w:eastAsia="es-MX"/>
              </w:rPr>
            </w:pPr>
            <w:r w:rsidRPr="00346CB6">
              <w:rPr>
                <w:rFonts w:ascii="Times New Roman" w:eastAsia="Times New Roman" w:hAnsi="Times New Roman" w:cs="Times New Roman"/>
                <w:bCs/>
                <w:lang w:eastAsia="es-MX"/>
              </w:rPr>
              <w:t>Indicador</w:t>
            </w:r>
          </w:p>
          <w:p w14:paraId="3784670C" w14:textId="77777777" w:rsidR="00752D05" w:rsidRPr="00346CB6" w:rsidRDefault="00752D05" w:rsidP="00346CB6">
            <w:pPr>
              <w:spacing w:line="360" w:lineRule="auto"/>
              <w:jc w:val="center"/>
              <w:rPr>
                <w:rFonts w:ascii="Times New Roman" w:eastAsia="Times New Roman" w:hAnsi="Times New Roman" w:cs="Times New Roman"/>
                <w:bCs/>
                <w:lang w:eastAsia="es-MX"/>
              </w:rPr>
            </w:pPr>
            <w:r w:rsidRPr="00346CB6">
              <w:rPr>
                <w:rFonts w:ascii="Times New Roman" w:eastAsia="Times New Roman" w:hAnsi="Times New Roman" w:cs="Times New Roman"/>
                <w:bCs/>
                <w:lang w:eastAsia="es-MX"/>
              </w:rPr>
              <w:t>(%)</w:t>
            </w:r>
          </w:p>
        </w:tc>
        <w:tc>
          <w:tcPr>
            <w:tcW w:w="3613" w:type="pct"/>
            <w:tcBorders>
              <w:top w:val="single" w:sz="4" w:space="0" w:color="auto"/>
              <w:left w:val="nil"/>
              <w:bottom w:val="single" w:sz="4" w:space="0" w:color="auto"/>
              <w:right w:val="single" w:sz="4" w:space="0" w:color="auto"/>
            </w:tcBorders>
            <w:shd w:val="clear" w:color="auto" w:fill="auto"/>
            <w:vAlign w:val="bottom"/>
          </w:tcPr>
          <w:p w14:paraId="6D720F2D" w14:textId="77777777" w:rsidR="00752D05" w:rsidRPr="00346CB6" w:rsidRDefault="00752D05" w:rsidP="00346CB6">
            <w:pPr>
              <w:spacing w:line="360" w:lineRule="auto"/>
              <w:jc w:val="center"/>
              <w:rPr>
                <w:rFonts w:ascii="Times New Roman" w:eastAsia="Times New Roman" w:hAnsi="Times New Roman" w:cs="Times New Roman"/>
                <w:bCs/>
                <w:lang w:eastAsia="es-MX"/>
              </w:rPr>
            </w:pPr>
            <w:r w:rsidRPr="00346CB6">
              <w:rPr>
                <w:rFonts w:ascii="Times New Roman" w:eastAsia="Times New Roman" w:hAnsi="Times New Roman" w:cs="Times New Roman"/>
                <w:bCs/>
                <w:lang w:eastAsia="es-MX"/>
              </w:rPr>
              <w:t>Afirmaciones</w:t>
            </w:r>
          </w:p>
        </w:tc>
        <w:tc>
          <w:tcPr>
            <w:tcW w:w="507" w:type="pct"/>
            <w:tcBorders>
              <w:top w:val="single" w:sz="4" w:space="0" w:color="auto"/>
              <w:left w:val="nil"/>
              <w:bottom w:val="single" w:sz="4" w:space="0" w:color="auto"/>
              <w:right w:val="single" w:sz="4" w:space="0" w:color="auto"/>
            </w:tcBorders>
          </w:tcPr>
          <w:p w14:paraId="4BBD1228" w14:textId="77777777" w:rsidR="00752D05" w:rsidRPr="00346CB6" w:rsidRDefault="00752D05" w:rsidP="00346CB6">
            <w:pPr>
              <w:spacing w:line="360" w:lineRule="auto"/>
              <w:jc w:val="center"/>
              <w:rPr>
                <w:rFonts w:ascii="Times New Roman" w:eastAsia="Times New Roman" w:hAnsi="Times New Roman" w:cs="Times New Roman"/>
                <w:bCs/>
                <w:lang w:eastAsia="es-MX"/>
              </w:rPr>
            </w:pPr>
            <w:r w:rsidRPr="00346CB6">
              <w:rPr>
                <w:rFonts w:ascii="Times New Roman" w:eastAsia="Times New Roman" w:hAnsi="Times New Roman" w:cs="Times New Roman"/>
                <w:bCs/>
                <w:lang w:eastAsia="es-MX"/>
              </w:rPr>
              <w:t>Nivel</w:t>
            </w:r>
          </w:p>
          <w:p w14:paraId="2F6E5615" w14:textId="7F579660" w:rsidR="002928E0" w:rsidRPr="00346CB6" w:rsidRDefault="001B1E2C" w:rsidP="00346CB6">
            <w:pPr>
              <w:spacing w:line="360" w:lineRule="auto"/>
              <w:jc w:val="center"/>
              <w:rPr>
                <w:rFonts w:ascii="Times New Roman" w:eastAsia="Times New Roman" w:hAnsi="Times New Roman" w:cs="Times New Roman"/>
                <w:bCs/>
                <w:lang w:eastAsia="es-MX"/>
              </w:rPr>
            </w:pPr>
            <w:r w:rsidRPr="00346CB6">
              <w:rPr>
                <w:rFonts w:ascii="Times New Roman" w:eastAsia="Times New Roman" w:hAnsi="Times New Roman" w:cs="Times New Roman"/>
                <w:bCs/>
                <w:lang w:eastAsia="es-MX"/>
              </w:rPr>
              <w:t>d</w:t>
            </w:r>
            <w:r w:rsidR="002928E0" w:rsidRPr="00346CB6">
              <w:rPr>
                <w:rFonts w:ascii="Times New Roman" w:eastAsia="Times New Roman" w:hAnsi="Times New Roman" w:cs="Times New Roman"/>
                <w:bCs/>
                <w:lang w:eastAsia="es-MX"/>
              </w:rPr>
              <w:t xml:space="preserve">e </w:t>
            </w:r>
            <w:r w:rsidRPr="00346CB6">
              <w:rPr>
                <w:rFonts w:ascii="Times New Roman" w:eastAsia="Times New Roman" w:hAnsi="Times New Roman" w:cs="Times New Roman"/>
                <w:bCs/>
                <w:lang w:eastAsia="es-MX"/>
              </w:rPr>
              <w:t>u</w:t>
            </w:r>
            <w:r w:rsidR="002928E0" w:rsidRPr="00346CB6">
              <w:rPr>
                <w:rFonts w:ascii="Times New Roman" w:eastAsia="Times New Roman" w:hAnsi="Times New Roman" w:cs="Times New Roman"/>
                <w:bCs/>
                <w:lang w:eastAsia="es-MX"/>
              </w:rPr>
              <w:t>so</w:t>
            </w:r>
          </w:p>
        </w:tc>
      </w:tr>
      <w:tr w:rsidR="00752D05" w:rsidRPr="00346CB6" w14:paraId="739A9A0F" w14:textId="77777777" w:rsidTr="00032D1B">
        <w:trPr>
          <w:trHeight w:val="232"/>
        </w:trPr>
        <w:tc>
          <w:tcPr>
            <w:tcW w:w="318" w:type="pct"/>
            <w:tcBorders>
              <w:top w:val="single" w:sz="4" w:space="0" w:color="auto"/>
              <w:left w:val="single" w:sz="4" w:space="0" w:color="auto"/>
              <w:bottom w:val="single" w:sz="4" w:space="0" w:color="auto"/>
              <w:right w:val="single" w:sz="4" w:space="0" w:color="auto"/>
            </w:tcBorders>
          </w:tcPr>
          <w:p w14:paraId="2CE51665"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8FE33"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91.25</w:t>
            </w:r>
          </w:p>
        </w:tc>
        <w:tc>
          <w:tcPr>
            <w:tcW w:w="3613" w:type="pct"/>
            <w:tcBorders>
              <w:top w:val="single" w:sz="4" w:space="0" w:color="auto"/>
              <w:left w:val="nil"/>
              <w:bottom w:val="single" w:sz="4" w:space="0" w:color="auto"/>
              <w:right w:val="single" w:sz="4" w:space="0" w:color="auto"/>
            </w:tcBorders>
            <w:shd w:val="clear" w:color="auto" w:fill="auto"/>
            <w:vAlign w:val="bottom"/>
            <w:hideMark/>
          </w:tcPr>
          <w:p w14:paraId="675CDEBD" w14:textId="5E30D6D0"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Las TIC favorecen la difusión de proyectos educativos</w:t>
            </w:r>
            <w:r w:rsidR="001B1E2C" w:rsidRPr="00346CB6">
              <w:rPr>
                <w:rFonts w:ascii="Times New Roman" w:eastAsia="Times New Roman" w:hAnsi="Times New Roman" w:cs="Times New Roman"/>
                <w:lang w:eastAsia="es-MX"/>
              </w:rPr>
              <w:t>.</w:t>
            </w:r>
          </w:p>
        </w:tc>
        <w:tc>
          <w:tcPr>
            <w:tcW w:w="507" w:type="pct"/>
            <w:tcBorders>
              <w:top w:val="single" w:sz="4" w:space="0" w:color="auto"/>
              <w:left w:val="nil"/>
              <w:bottom w:val="single" w:sz="4" w:space="0" w:color="auto"/>
              <w:right w:val="single" w:sz="4" w:space="0" w:color="auto"/>
            </w:tcBorders>
          </w:tcPr>
          <w:p w14:paraId="70D9EE5F" w14:textId="77777777" w:rsidR="00752D05" w:rsidRPr="00346CB6" w:rsidRDefault="00813B8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752D05" w:rsidRPr="00346CB6" w14:paraId="7355DAC1" w14:textId="77777777" w:rsidTr="00032D1B">
        <w:trPr>
          <w:trHeight w:val="232"/>
        </w:trPr>
        <w:tc>
          <w:tcPr>
            <w:tcW w:w="318" w:type="pct"/>
            <w:tcBorders>
              <w:top w:val="nil"/>
              <w:left w:val="single" w:sz="4" w:space="0" w:color="auto"/>
              <w:bottom w:val="single" w:sz="4" w:space="0" w:color="auto"/>
              <w:right w:val="single" w:sz="4" w:space="0" w:color="auto"/>
            </w:tcBorders>
          </w:tcPr>
          <w:p w14:paraId="0D1532DB"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2</w:t>
            </w:r>
          </w:p>
        </w:tc>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014CA35A"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90.75</w:t>
            </w:r>
          </w:p>
        </w:tc>
        <w:tc>
          <w:tcPr>
            <w:tcW w:w="3613" w:type="pct"/>
            <w:tcBorders>
              <w:top w:val="nil"/>
              <w:left w:val="nil"/>
              <w:bottom w:val="single" w:sz="4" w:space="0" w:color="auto"/>
              <w:right w:val="single" w:sz="4" w:space="0" w:color="auto"/>
            </w:tcBorders>
            <w:shd w:val="clear" w:color="auto" w:fill="auto"/>
            <w:vAlign w:val="bottom"/>
            <w:hideMark/>
          </w:tcPr>
          <w:p w14:paraId="7423521D" w14:textId="12ADBFCF"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Las TIC favorecen el desarrollo de proyectos educativos que promueven el autoaprendizaje</w:t>
            </w:r>
            <w:r w:rsidR="001B1E2C" w:rsidRPr="00346CB6">
              <w:rPr>
                <w:rFonts w:ascii="Times New Roman" w:eastAsia="Times New Roman" w:hAnsi="Times New Roman" w:cs="Times New Roman"/>
                <w:lang w:eastAsia="es-MX"/>
              </w:rPr>
              <w:t>.</w:t>
            </w:r>
          </w:p>
        </w:tc>
        <w:tc>
          <w:tcPr>
            <w:tcW w:w="507" w:type="pct"/>
            <w:tcBorders>
              <w:top w:val="nil"/>
              <w:left w:val="nil"/>
              <w:bottom w:val="single" w:sz="4" w:space="0" w:color="auto"/>
              <w:right w:val="single" w:sz="4" w:space="0" w:color="auto"/>
            </w:tcBorders>
          </w:tcPr>
          <w:p w14:paraId="0A121900" w14:textId="77777777" w:rsidR="00752D05" w:rsidRPr="00346CB6" w:rsidRDefault="00441FC9"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752D05" w:rsidRPr="00346CB6" w14:paraId="67FC8B86" w14:textId="77777777" w:rsidTr="00032D1B">
        <w:trPr>
          <w:trHeight w:val="232"/>
        </w:trPr>
        <w:tc>
          <w:tcPr>
            <w:tcW w:w="318" w:type="pct"/>
            <w:tcBorders>
              <w:top w:val="nil"/>
              <w:left w:val="single" w:sz="4" w:space="0" w:color="auto"/>
              <w:bottom w:val="single" w:sz="4" w:space="0" w:color="auto"/>
              <w:right w:val="single" w:sz="4" w:space="0" w:color="auto"/>
            </w:tcBorders>
          </w:tcPr>
          <w:p w14:paraId="3FB62270"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3</w:t>
            </w:r>
          </w:p>
        </w:tc>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4953F422"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89.75</w:t>
            </w:r>
          </w:p>
        </w:tc>
        <w:tc>
          <w:tcPr>
            <w:tcW w:w="3613" w:type="pct"/>
            <w:tcBorders>
              <w:top w:val="nil"/>
              <w:left w:val="nil"/>
              <w:bottom w:val="single" w:sz="4" w:space="0" w:color="auto"/>
              <w:right w:val="single" w:sz="4" w:space="0" w:color="auto"/>
            </w:tcBorders>
            <w:shd w:val="clear" w:color="auto" w:fill="auto"/>
            <w:vAlign w:val="bottom"/>
            <w:hideMark/>
          </w:tcPr>
          <w:p w14:paraId="34C9A733" w14:textId="2EA41E4D"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Las TIC favorecen el desarrollo de proyectos educativos que promueven la producción de conocimiento</w:t>
            </w:r>
            <w:r w:rsidR="001B1E2C" w:rsidRPr="00346CB6">
              <w:rPr>
                <w:rFonts w:ascii="Times New Roman" w:eastAsia="Times New Roman" w:hAnsi="Times New Roman" w:cs="Times New Roman"/>
                <w:lang w:eastAsia="es-MX"/>
              </w:rPr>
              <w:t>.</w:t>
            </w:r>
          </w:p>
        </w:tc>
        <w:tc>
          <w:tcPr>
            <w:tcW w:w="507" w:type="pct"/>
            <w:tcBorders>
              <w:top w:val="nil"/>
              <w:left w:val="nil"/>
              <w:bottom w:val="single" w:sz="4" w:space="0" w:color="auto"/>
              <w:right w:val="single" w:sz="4" w:space="0" w:color="auto"/>
            </w:tcBorders>
          </w:tcPr>
          <w:p w14:paraId="37202A1E" w14:textId="77777777" w:rsidR="00752D05" w:rsidRPr="00346CB6" w:rsidRDefault="00441FC9" w:rsidP="00346CB6">
            <w:pPr>
              <w:spacing w:line="360" w:lineRule="auto"/>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752D05" w:rsidRPr="00346CB6" w14:paraId="6438F3F8" w14:textId="77777777" w:rsidTr="00032D1B">
        <w:trPr>
          <w:trHeight w:val="232"/>
        </w:trPr>
        <w:tc>
          <w:tcPr>
            <w:tcW w:w="318" w:type="pct"/>
            <w:tcBorders>
              <w:top w:val="nil"/>
              <w:left w:val="single" w:sz="4" w:space="0" w:color="auto"/>
              <w:bottom w:val="single" w:sz="4" w:space="0" w:color="auto"/>
              <w:right w:val="single" w:sz="4" w:space="0" w:color="auto"/>
            </w:tcBorders>
          </w:tcPr>
          <w:p w14:paraId="5E819095"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4</w:t>
            </w:r>
          </w:p>
        </w:tc>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2B949C77"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89.25</w:t>
            </w:r>
          </w:p>
        </w:tc>
        <w:tc>
          <w:tcPr>
            <w:tcW w:w="3613" w:type="pct"/>
            <w:tcBorders>
              <w:top w:val="nil"/>
              <w:left w:val="nil"/>
              <w:bottom w:val="single" w:sz="4" w:space="0" w:color="auto"/>
              <w:right w:val="single" w:sz="4" w:space="0" w:color="auto"/>
            </w:tcBorders>
            <w:shd w:val="clear" w:color="auto" w:fill="auto"/>
            <w:vAlign w:val="bottom"/>
            <w:hideMark/>
          </w:tcPr>
          <w:p w14:paraId="7F435020" w14:textId="692B28FE"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Las TIC facilitan la autoevaluación de la actividad docente</w:t>
            </w:r>
            <w:r w:rsidR="001B1E2C" w:rsidRPr="00346CB6">
              <w:rPr>
                <w:rFonts w:ascii="Times New Roman" w:eastAsia="Times New Roman" w:hAnsi="Times New Roman" w:cs="Times New Roman"/>
                <w:lang w:eastAsia="es-MX"/>
              </w:rPr>
              <w:t>.</w:t>
            </w:r>
          </w:p>
        </w:tc>
        <w:tc>
          <w:tcPr>
            <w:tcW w:w="507" w:type="pct"/>
            <w:tcBorders>
              <w:top w:val="nil"/>
              <w:left w:val="nil"/>
              <w:bottom w:val="single" w:sz="4" w:space="0" w:color="auto"/>
              <w:right w:val="single" w:sz="4" w:space="0" w:color="auto"/>
            </w:tcBorders>
          </w:tcPr>
          <w:p w14:paraId="5465E617" w14:textId="77777777" w:rsidR="00752D05" w:rsidRPr="00346CB6" w:rsidRDefault="00441FC9"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752D05" w:rsidRPr="00346CB6" w14:paraId="1DE9DEE0" w14:textId="77777777" w:rsidTr="00032D1B">
        <w:trPr>
          <w:trHeight w:val="232"/>
        </w:trPr>
        <w:tc>
          <w:tcPr>
            <w:tcW w:w="318" w:type="pct"/>
            <w:tcBorders>
              <w:top w:val="nil"/>
              <w:left w:val="single" w:sz="4" w:space="0" w:color="auto"/>
              <w:bottom w:val="single" w:sz="4" w:space="0" w:color="auto"/>
              <w:right w:val="single" w:sz="4" w:space="0" w:color="auto"/>
            </w:tcBorders>
          </w:tcPr>
          <w:p w14:paraId="77F45558"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5</w:t>
            </w:r>
          </w:p>
        </w:tc>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737B1284"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89</w:t>
            </w:r>
          </w:p>
        </w:tc>
        <w:tc>
          <w:tcPr>
            <w:tcW w:w="3613" w:type="pct"/>
            <w:tcBorders>
              <w:top w:val="nil"/>
              <w:left w:val="nil"/>
              <w:bottom w:val="single" w:sz="4" w:space="0" w:color="auto"/>
              <w:right w:val="single" w:sz="4" w:space="0" w:color="auto"/>
            </w:tcBorders>
            <w:shd w:val="clear" w:color="auto" w:fill="auto"/>
            <w:vAlign w:val="bottom"/>
            <w:hideMark/>
          </w:tcPr>
          <w:p w14:paraId="53825467" w14:textId="37D07AE1"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Las TIC favorecen el desarrollo de actividades de investigación con los estudiantes</w:t>
            </w:r>
            <w:r w:rsidR="001B1E2C" w:rsidRPr="00346CB6">
              <w:rPr>
                <w:rFonts w:ascii="Times New Roman" w:eastAsia="Times New Roman" w:hAnsi="Times New Roman" w:cs="Times New Roman"/>
                <w:lang w:eastAsia="es-MX"/>
              </w:rPr>
              <w:t>.</w:t>
            </w:r>
          </w:p>
        </w:tc>
        <w:tc>
          <w:tcPr>
            <w:tcW w:w="507" w:type="pct"/>
            <w:tcBorders>
              <w:top w:val="nil"/>
              <w:left w:val="nil"/>
              <w:bottom w:val="single" w:sz="4" w:space="0" w:color="auto"/>
              <w:right w:val="single" w:sz="4" w:space="0" w:color="auto"/>
            </w:tcBorders>
          </w:tcPr>
          <w:p w14:paraId="49ECD666" w14:textId="77777777" w:rsidR="00752D05" w:rsidRPr="00346CB6" w:rsidRDefault="00441FC9"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752D05" w:rsidRPr="00346CB6" w14:paraId="2DE64689" w14:textId="77777777" w:rsidTr="00032D1B">
        <w:trPr>
          <w:trHeight w:val="232"/>
        </w:trPr>
        <w:tc>
          <w:tcPr>
            <w:tcW w:w="318" w:type="pct"/>
            <w:tcBorders>
              <w:top w:val="nil"/>
              <w:left w:val="single" w:sz="4" w:space="0" w:color="auto"/>
              <w:bottom w:val="single" w:sz="4" w:space="0" w:color="auto"/>
              <w:right w:val="single" w:sz="4" w:space="0" w:color="auto"/>
            </w:tcBorders>
          </w:tcPr>
          <w:p w14:paraId="3017E65B"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6</w:t>
            </w:r>
          </w:p>
        </w:tc>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1FED06A1"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89</w:t>
            </w:r>
          </w:p>
        </w:tc>
        <w:tc>
          <w:tcPr>
            <w:tcW w:w="3613" w:type="pct"/>
            <w:tcBorders>
              <w:top w:val="nil"/>
              <w:left w:val="nil"/>
              <w:bottom w:val="single" w:sz="4" w:space="0" w:color="auto"/>
              <w:right w:val="single" w:sz="4" w:space="0" w:color="auto"/>
            </w:tcBorders>
            <w:shd w:val="clear" w:color="auto" w:fill="auto"/>
            <w:vAlign w:val="bottom"/>
            <w:hideMark/>
          </w:tcPr>
          <w:p w14:paraId="63241299" w14:textId="5406E513"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Las TIC facilitan el mejoramiento de la actividad docente</w:t>
            </w:r>
            <w:r w:rsidR="001B1E2C" w:rsidRPr="00346CB6">
              <w:rPr>
                <w:rFonts w:ascii="Times New Roman" w:eastAsia="Times New Roman" w:hAnsi="Times New Roman" w:cs="Times New Roman"/>
                <w:lang w:eastAsia="es-MX"/>
              </w:rPr>
              <w:t>.</w:t>
            </w:r>
          </w:p>
        </w:tc>
        <w:tc>
          <w:tcPr>
            <w:tcW w:w="507" w:type="pct"/>
            <w:tcBorders>
              <w:top w:val="nil"/>
              <w:left w:val="nil"/>
              <w:bottom w:val="single" w:sz="4" w:space="0" w:color="auto"/>
              <w:right w:val="single" w:sz="4" w:space="0" w:color="auto"/>
            </w:tcBorders>
          </w:tcPr>
          <w:p w14:paraId="79EA55B0" w14:textId="77777777" w:rsidR="00752D05" w:rsidRPr="00346CB6" w:rsidRDefault="00441FC9"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752D05" w:rsidRPr="00346CB6" w14:paraId="1DC52FC0" w14:textId="77777777" w:rsidTr="00032D1B">
        <w:trPr>
          <w:trHeight w:val="232"/>
        </w:trPr>
        <w:tc>
          <w:tcPr>
            <w:tcW w:w="318" w:type="pct"/>
            <w:tcBorders>
              <w:top w:val="nil"/>
              <w:left w:val="single" w:sz="4" w:space="0" w:color="auto"/>
              <w:bottom w:val="single" w:sz="4" w:space="0" w:color="auto"/>
              <w:right w:val="single" w:sz="4" w:space="0" w:color="auto"/>
            </w:tcBorders>
          </w:tcPr>
          <w:p w14:paraId="762CCA83"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7</w:t>
            </w:r>
          </w:p>
        </w:tc>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2F61EE24"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88.75</w:t>
            </w:r>
          </w:p>
        </w:tc>
        <w:tc>
          <w:tcPr>
            <w:tcW w:w="3613" w:type="pct"/>
            <w:tcBorders>
              <w:top w:val="nil"/>
              <w:left w:val="nil"/>
              <w:bottom w:val="single" w:sz="4" w:space="0" w:color="auto"/>
              <w:right w:val="single" w:sz="4" w:space="0" w:color="auto"/>
            </w:tcBorders>
            <w:shd w:val="clear" w:color="auto" w:fill="auto"/>
            <w:vAlign w:val="bottom"/>
            <w:hideMark/>
          </w:tcPr>
          <w:p w14:paraId="5AF999F1" w14:textId="278EF3DA"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Las TIC facilitan la generación de estrategias educativas innovadoras</w:t>
            </w:r>
            <w:r w:rsidR="001B1E2C" w:rsidRPr="00346CB6">
              <w:rPr>
                <w:rFonts w:ascii="Times New Roman" w:eastAsia="Times New Roman" w:hAnsi="Times New Roman" w:cs="Times New Roman"/>
                <w:lang w:eastAsia="es-MX"/>
              </w:rPr>
              <w:t>.</w:t>
            </w:r>
          </w:p>
        </w:tc>
        <w:tc>
          <w:tcPr>
            <w:tcW w:w="507" w:type="pct"/>
            <w:tcBorders>
              <w:top w:val="nil"/>
              <w:left w:val="nil"/>
              <w:bottom w:val="single" w:sz="4" w:space="0" w:color="auto"/>
              <w:right w:val="single" w:sz="4" w:space="0" w:color="auto"/>
            </w:tcBorders>
          </w:tcPr>
          <w:p w14:paraId="34939B9A" w14:textId="77777777" w:rsidR="00752D05" w:rsidRPr="00346CB6" w:rsidRDefault="00441FC9"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752D05" w:rsidRPr="00346CB6" w14:paraId="69B55D5D" w14:textId="77777777" w:rsidTr="00032D1B">
        <w:trPr>
          <w:trHeight w:val="422"/>
        </w:trPr>
        <w:tc>
          <w:tcPr>
            <w:tcW w:w="318" w:type="pct"/>
            <w:tcBorders>
              <w:top w:val="nil"/>
              <w:left w:val="single" w:sz="4" w:space="0" w:color="auto"/>
              <w:bottom w:val="single" w:sz="4" w:space="0" w:color="auto"/>
              <w:right w:val="single" w:sz="4" w:space="0" w:color="auto"/>
            </w:tcBorders>
          </w:tcPr>
          <w:p w14:paraId="30C59332"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w:t>
            </w:r>
          </w:p>
        </w:tc>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26ACB2B7"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88.25</w:t>
            </w:r>
          </w:p>
        </w:tc>
        <w:tc>
          <w:tcPr>
            <w:tcW w:w="3613" w:type="pct"/>
            <w:tcBorders>
              <w:top w:val="nil"/>
              <w:left w:val="nil"/>
              <w:bottom w:val="single" w:sz="4" w:space="0" w:color="auto"/>
              <w:right w:val="single" w:sz="4" w:space="0" w:color="auto"/>
            </w:tcBorders>
            <w:shd w:val="clear" w:color="auto" w:fill="auto"/>
            <w:vAlign w:val="bottom"/>
            <w:hideMark/>
          </w:tcPr>
          <w:p w14:paraId="4A50F03F" w14:textId="322DC5E4"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Las TIC facilitan el seguimiento personal y detallado de cada estudiante de mi clase. El uso de TIC me facilita ofrecer retroalimentación oportuna a los estudiantes</w:t>
            </w:r>
            <w:r w:rsidR="001B1E2C" w:rsidRPr="00346CB6">
              <w:rPr>
                <w:rFonts w:ascii="Times New Roman" w:eastAsia="Times New Roman" w:hAnsi="Times New Roman" w:cs="Times New Roman"/>
                <w:lang w:eastAsia="es-MX"/>
              </w:rPr>
              <w:t>.</w:t>
            </w:r>
          </w:p>
        </w:tc>
        <w:tc>
          <w:tcPr>
            <w:tcW w:w="507" w:type="pct"/>
            <w:tcBorders>
              <w:top w:val="nil"/>
              <w:left w:val="nil"/>
              <w:bottom w:val="single" w:sz="4" w:space="0" w:color="auto"/>
              <w:right w:val="single" w:sz="4" w:space="0" w:color="auto"/>
            </w:tcBorders>
          </w:tcPr>
          <w:p w14:paraId="1E1D6B98" w14:textId="77777777" w:rsidR="00752D05" w:rsidRPr="00346CB6" w:rsidRDefault="00441FC9" w:rsidP="00346CB6">
            <w:pPr>
              <w:spacing w:line="360" w:lineRule="auto"/>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752D05" w:rsidRPr="00346CB6" w14:paraId="493A5924" w14:textId="77777777" w:rsidTr="00032D1B">
        <w:trPr>
          <w:trHeight w:val="232"/>
        </w:trPr>
        <w:tc>
          <w:tcPr>
            <w:tcW w:w="318" w:type="pct"/>
            <w:tcBorders>
              <w:top w:val="nil"/>
              <w:left w:val="single" w:sz="4" w:space="0" w:color="auto"/>
              <w:bottom w:val="single" w:sz="4" w:space="0" w:color="auto"/>
              <w:right w:val="single" w:sz="4" w:space="0" w:color="auto"/>
            </w:tcBorders>
          </w:tcPr>
          <w:p w14:paraId="6DCBACFF"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9</w:t>
            </w:r>
          </w:p>
        </w:tc>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39B8A846"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88</w:t>
            </w:r>
          </w:p>
        </w:tc>
        <w:tc>
          <w:tcPr>
            <w:tcW w:w="3613" w:type="pct"/>
            <w:tcBorders>
              <w:top w:val="nil"/>
              <w:left w:val="nil"/>
              <w:bottom w:val="single" w:sz="4" w:space="0" w:color="auto"/>
              <w:right w:val="single" w:sz="4" w:space="0" w:color="auto"/>
            </w:tcBorders>
            <w:shd w:val="clear" w:color="auto" w:fill="auto"/>
            <w:vAlign w:val="bottom"/>
            <w:hideMark/>
          </w:tcPr>
          <w:p w14:paraId="7C1C6629" w14:textId="210D918C"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Hay conceptos de mis cursos que pueden ser ejemplificados o ilustrados por medio de las TIC</w:t>
            </w:r>
            <w:r w:rsidR="001B1E2C" w:rsidRPr="00346CB6">
              <w:rPr>
                <w:rFonts w:ascii="Times New Roman" w:eastAsia="Times New Roman" w:hAnsi="Times New Roman" w:cs="Times New Roman"/>
                <w:lang w:eastAsia="es-MX"/>
              </w:rPr>
              <w:t>.</w:t>
            </w:r>
          </w:p>
        </w:tc>
        <w:tc>
          <w:tcPr>
            <w:tcW w:w="507" w:type="pct"/>
            <w:tcBorders>
              <w:top w:val="nil"/>
              <w:left w:val="nil"/>
              <w:bottom w:val="single" w:sz="4" w:space="0" w:color="auto"/>
              <w:right w:val="single" w:sz="4" w:space="0" w:color="auto"/>
            </w:tcBorders>
          </w:tcPr>
          <w:p w14:paraId="68881FD7" w14:textId="77777777" w:rsidR="00752D05" w:rsidRPr="00346CB6" w:rsidRDefault="00441FC9" w:rsidP="00346CB6">
            <w:pPr>
              <w:spacing w:line="360" w:lineRule="auto"/>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752D05" w:rsidRPr="00346CB6" w14:paraId="0398F3E2" w14:textId="77777777" w:rsidTr="00032D1B">
        <w:trPr>
          <w:trHeight w:val="232"/>
        </w:trPr>
        <w:tc>
          <w:tcPr>
            <w:tcW w:w="318" w:type="pct"/>
            <w:tcBorders>
              <w:top w:val="nil"/>
              <w:left w:val="single" w:sz="4" w:space="0" w:color="auto"/>
              <w:bottom w:val="single" w:sz="4" w:space="0" w:color="auto"/>
              <w:right w:val="single" w:sz="4" w:space="0" w:color="auto"/>
            </w:tcBorders>
          </w:tcPr>
          <w:p w14:paraId="5E7A9258"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10</w:t>
            </w:r>
          </w:p>
        </w:tc>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1F4D12C3"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87.5</w:t>
            </w:r>
          </w:p>
        </w:tc>
        <w:tc>
          <w:tcPr>
            <w:tcW w:w="3613" w:type="pct"/>
            <w:tcBorders>
              <w:top w:val="nil"/>
              <w:left w:val="nil"/>
              <w:bottom w:val="single" w:sz="4" w:space="0" w:color="auto"/>
              <w:right w:val="single" w:sz="4" w:space="0" w:color="auto"/>
            </w:tcBorders>
            <w:shd w:val="clear" w:color="auto" w:fill="auto"/>
            <w:vAlign w:val="bottom"/>
            <w:hideMark/>
          </w:tcPr>
          <w:p w14:paraId="6AD57FAE" w14:textId="209579E8"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Tengo habilidades suficientes para buscar, seleccionar y manejar información disponible en internet</w:t>
            </w:r>
            <w:r w:rsidR="001B1E2C" w:rsidRPr="00346CB6">
              <w:rPr>
                <w:rFonts w:ascii="Times New Roman" w:eastAsia="Times New Roman" w:hAnsi="Times New Roman" w:cs="Times New Roman"/>
                <w:lang w:eastAsia="es-MX"/>
              </w:rPr>
              <w:t>.</w:t>
            </w:r>
          </w:p>
        </w:tc>
        <w:tc>
          <w:tcPr>
            <w:tcW w:w="507" w:type="pct"/>
            <w:tcBorders>
              <w:top w:val="nil"/>
              <w:left w:val="nil"/>
              <w:bottom w:val="single" w:sz="4" w:space="0" w:color="auto"/>
              <w:right w:val="single" w:sz="4" w:space="0" w:color="auto"/>
            </w:tcBorders>
          </w:tcPr>
          <w:p w14:paraId="1B9022EF" w14:textId="77777777" w:rsidR="00752D05" w:rsidRPr="00346CB6" w:rsidRDefault="00441FC9"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752D05" w:rsidRPr="00346CB6" w14:paraId="0D839359" w14:textId="77777777" w:rsidTr="00032D1B">
        <w:trPr>
          <w:trHeight w:val="232"/>
        </w:trPr>
        <w:tc>
          <w:tcPr>
            <w:tcW w:w="318" w:type="pct"/>
            <w:tcBorders>
              <w:top w:val="nil"/>
              <w:left w:val="single" w:sz="4" w:space="0" w:color="auto"/>
              <w:bottom w:val="single" w:sz="4" w:space="0" w:color="auto"/>
              <w:right w:val="single" w:sz="4" w:space="0" w:color="auto"/>
            </w:tcBorders>
          </w:tcPr>
          <w:p w14:paraId="1DD0DC67"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11</w:t>
            </w:r>
          </w:p>
        </w:tc>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70A410D7"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87.5</w:t>
            </w:r>
          </w:p>
        </w:tc>
        <w:tc>
          <w:tcPr>
            <w:tcW w:w="3613" w:type="pct"/>
            <w:tcBorders>
              <w:top w:val="nil"/>
              <w:left w:val="nil"/>
              <w:bottom w:val="single" w:sz="4" w:space="0" w:color="auto"/>
              <w:right w:val="single" w:sz="4" w:space="0" w:color="auto"/>
            </w:tcBorders>
            <w:shd w:val="clear" w:color="auto" w:fill="auto"/>
            <w:vAlign w:val="bottom"/>
            <w:hideMark/>
          </w:tcPr>
          <w:p w14:paraId="6126F580" w14:textId="21728F27"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Las TIC son un apoyo imprescindible en actividades de construcción colectiva de conocimiento en redes y comunidades de aprendizaje</w:t>
            </w:r>
            <w:r w:rsidR="001B1E2C" w:rsidRPr="00346CB6">
              <w:rPr>
                <w:rFonts w:ascii="Times New Roman" w:eastAsia="Times New Roman" w:hAnsi="Times New Roman" w:cs="Times New Roman"/>
                <w:lang w:eastAsia="es-MX"/>
              </w:rPr>
              <w:t>.</w:t>
            </w:r>
          </w:p>
        </w:tc>
        <w:tc>
          <w:tcPr>
            <w:tcW w:w="507" w:type="pct"/>
            <w:tcBorders>
              <w:top w:val="nil"/>
              <w:left w:val="nil"/>
              <w:bottom w:val="single" w:sz="4" w:space="0" w:color="auto"/>
              <w:right w:val="single" w:sz="4" w:space="0" w:color="auto"/>
            </w:tcBorders>
          </w:tcPr>
          <w:p w14:paraId="2EA510D5" w14:textId="77777777" w:rsidR="00752D05" w:rsidRPr="00346CB6" w:rsidRDefault="00441FC9"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752D05" w:rsidRPr="00346CB6" w14:paraId="13D5B131" w14:textId="77777777" w:rsidTr="00032D1B">
        <w:trPr>
          <w:trHeight w:val="232"/>
        </w:trPr>
        <w:tc>
          <w:tcPr>
            <w:tcW w:w="318" w:type="pct"/>
            <w:tcBorders>
              <w:top w:val="nil"/>
              <w:left w:val="single" w:sz="4" w:space="0" w:color="auto"/>
              <w:bottom w:val="single" w:sz="4" w:space="0" w:color="auto"/>
              <w:right w:val="single" w:sz="4" w:space="0" w:color="auto"/>
            </w:tcBorders>
          </w:tcPr>
          <w:p w14:paraId="0BB87A41"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12</w:t>
            </w:r>
          </w:p>
        </w:tc>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3F36B694"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87.5</w:t>
            </w:r>
          </w:p>
        </w:tc>
        <w:tc>
          <w:tcPr>
            <w:tcW w:w="3613" w:type="pct"/>
            <w:tcBorders>
              <w:top w:val="nil"/>
              <w:left w:val="nil"/>
              <w:bottom w:val="single" w:sz="4" w:space="0" w:color="auto"/>
              <w:right w:val="single" w:sz="4" w:space="0" w:color="auto"/>
            </w:tcBorders>
            <w:shd w:val="clear" w:color="auto" w:fill="auto"/>
            <w:vAlign w:val="bottom"/>
            <w:hideMark/>
          </w:tcPr>
          <w:p w14:paraId="310710A0" w14:textId="42EA84CA"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Tengo claras las metas que deseo alcanzar con respecto al uso de las TIC en mi trabajo docente</w:t>
            </w:r>
            <w:r w:rsidR="001B1E2C" w:rsidRPr="00346CB6">
              <w:rPr>
                <w:rFonts w:ascii="Times New Roman" w:eastAsia="Times New Roman" w:hAnsi="Times New Roman" w:cs="Times New Roman"/>
                <w:lang w:eastAsia="es-MX"/>
              </w:rPr>
              <w:t>.</w:t>
            </w:r>
          </w:p>
        </w:tc>
        <w:tc>
          <w:tcPr>
            <w:tcW w:w="507" w:type="pct"/>
            <w:tcBorders>
              <w:top w:val="nil"/>
              <w:left w:val="nil"/>
              <w:bottom w:val="single" w:sz="4" w:space="0" w:color="auto"/>
              <w:right w:val="single" w:sz="4" w:space="0" w:color="auto"/>
            </w:tcBorders>
          </w:tcPr>
          <w:p w14:paraId="7715A130" w14:textId="77777777" w:rsidR="00752D05" w:rsidRPr="00346CB6" w:rsidRDefault="00441FC9"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752D05" w:rsidRPr="00346CB6" w14:paraId="221CCD06" w14:textId="77777777" w:rsidTr="00032D1B">
        <w:trPr>
          <w:trHeight w:val="232"/>
        </w:trPr>
        <w:tc>
          <w:tcPr>
            <w:tcW w:w="318" w:type="pct"/>
            <w:tcBorders>
              <w:top w:val="nil"/>
              <w:left w:val="single" w:sz="4" w:space="0" w:color="auto"/>
              <w:bottom w:val="single" w:sz="4" w:space="0" w:color="auto"/>
              <w:right w:val="single" w:sz="4" w:space="0" w:color="auto"/>
            </w:tcBorders>
          </w:tcPr>
          <w:p w14:paraId="07FB56EE"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13</w:t>
            </w:r>
          </w:p>
        </w:tc>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5042AFCB"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87.25</w:t>
            </w:r>
          </w:p>
        </w:tc>
        <w:tc>
          <w:tcPr>
            <w:tcW w:w="3613" w:type="pct"/>
            <w:tcBorders>
              <w:top w:val="nil"/>
              <w:left w:val="nil"/>
              <w:bottom w:val="single" w:sz="4" w:space="0" w:color="auto"/>
              <w:right w:val="single" w:sz="4" w:space="0" w:color="auto"/>
            </w:tcBorders>
            <w:shd w:val="clear" w:color="auto" w:fill="auto"/>
            <w:vAlign w:val="bottom"/>
            <w:hideMark/>
          </w:tcPr>
          <w:p w14:paraId="295ED597" w14:textId="39F50702"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Considero que el uso de TIC es fundamental en el quehacer y desarrollo profesional docente</w:t>
            </w:r>
            <w:r w:rsidR="001B1E2C" w:rsidRPr="00346CB6">
              <w:rPr>
                <w:rFonts w:ascii="Times New Roman" w:eastAsia="Times New Roman" w:hAnsi="Times New Roman" w:cs="Times New Roman"/>
                <w:lang w:eastAsia="es-MX"/>
              </w:rPr>
              <w:t>.</w:t>
            </w:r>
          </w:p>
        </w:tc>
        <w:tc>
          <w:tcPr>
            <w:tcW w:w="507" w:type="pct"/>
            <w:tcBorders>
              <w:top w:val="nil"/>
              <w:left w:val="nil"/>
              <w:bottom w:val="single" w:sz="4" w:space="0" w:color="auto"/>
              <w:right w:val="single" w:sz="4" w:space="0" w:color="auto"/>
            </w:tcBorders>
          </w:tcPr>
          <w:p w14:paraId="3634C957" w14:textId="77777777" w:rsidR="00752D05" w:rsidRPr="00346CB6" w:rsidRDefault="00441FC9"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752D05" w:rsidRPr="00346CB6" w14:paraId="1A20F688" w14:textId="77777777" w:rsidTr="00032D1B">
        <w:trPr>
          <w:trHeight w:val="232"/>
        </w:trPr>
        <w:tc>
          <w:tcPr>
            <w:tcW w:w="318" w:type="pct"/>
            <w:tcBorders>
              <w:top w:val="nil"/>
              <w:left w:val="single" w:sz="4" w:space="0" w:color="auto"/>
              <w:bottom w:val="single" w:sz="4" w:space="0" w:color="auto"/>
              <w:right w:val="single" w:sz="4" w:space="0" w:color="auto"/>
            </w:tcBorders>
          </w:tcPr>
          <w:p w14:paraId="45F21E6B"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lastRenderedPageBreak/>
              <w:t>14</w:t>
            </w:r>
          </w:p>
        </w:tc>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7485D465"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85.5</w:t>
            </w:r>
          </w:p>
        </w:tc>
        <w:tc>
          <w:tcPr>
            <w:tcW w:w="3613" w:type="pct"/>
            <w:tcBorders>
              <w:top w:val="nil"/>
              <w:left w:val="nil"/>
              <w:bottom w:val="single" w:sz="4" w:space="0" w:color="auto"/>
              <w:right w:val="single" w:sz="4" w:space="0" w:color="auto"/>
            </w:tcBorders>
            <w:shd w:val="clear" w:color="auto" w:fill="auto"/>
            <w:vAlign w:val="bottom"/>
            <w:hideMark/>
          </w:tcPr>
          <w:p w14:paraId="4D322B9D" w14:textId="081AB876"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Las TIC facilitan el análisis del desempeño académico de los estudiantes</w:t>
            </w:r>
            <w:r w:rsidR="001B1E2C" w:rsidRPr="00346CB6">
              <w:rPr>
                <w:rFonts w:ascii="Times New Roman" w:eastAsia="Times New Roman" w:hAnsi="Times New Roman" w:cs="Times New Roman"/>
                <w:lang w:eastAsia="es-MX"/>
              </w:rPr>
              <w:t>.</w:t>
            </w:r>
          </w:p>
        </w:tc>
        <w:tc>
          <w:tcPr>
            <w:tcW w:w="507" w:type="pct"/>
            <w:tcBorders>
              <w:top w:val="nil"/>
              <w:left w:val="nil"/>
              <w:bottom w:val="single" w:sz="4" w:space="0" w:color="auto"/>
              <w:right w:val="single" w:sz="4" w:space="0" w:color="auto"/>
            </w:tcBorders>
          </w:tcPr>
          <w:p w14:paraId="18C008DE" w14:textId="77777777" w:rsidR="00752D05" w:rsidRPr="00346CB6" w:rsidRDefault="00441FC9"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752D05" w:rsidRPr="00346CB6" w14:paraId="379317A8" w14:textId="77777777" w:rsidTr="00032D1B">
        <w:trPr>
          <w:trHeight w:val="232"/>
        </w:trPr>
        <w:tc>
          <w:tcPr>
            <w:tcW w:w="318" w:type="pct"/>
            <w:tcBorders>
              <w:top w:val="nil"/>
              <w:left w:val="single" w:sz="4" w:space="0" w:color="auto"/>
              <w:bottom w:val="single" w:sz="4" w:space="0" w:color="auto"/>
              <w:right w:val="single" w:sz="4" w:space="0" w:color="auto"/>
            </w:tcBorders>
          </w:tcPr>
          <w:p w14:paraId="7D9E76A0"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15</w:t>
            </w:r>
          </w:p>
        </w:tc>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4339D34F"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85.25</w:t>
            </w:r>
          </w:p>
        </w:tc>
        <w:tc>
          <w:tcPr>
            <w:tcW w:w="3613" w:type="pct"/>
            <w:tcBorders>
              <w:top w:val="nil"/>
              <w:left w:val="nil"/>
              <w:bottom w:val="single" w:sz="4" w:space="0" w:color="auto"/>
              <w:right w:val="single" w:sz="4" w:space="0" w:color="auto"/>
            </w:tcBorders>
            <w:shd w:val="clear" w:color="auto" w:fill="auto"/>
            <w:vAlign w:val="bottom"/>
            <w:hideMark/>
          </w:tcPr>
          <w:p w14:paraId="1C6C48DB" w14:textId="04234D74"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Las TIC son fundamentales para el aprendizaje permanente</w:t>
            </w:r>
            <w:r w:rsidR="001B1E2C" w:rsidRPr="00346CB6">
              <w:rPr>
                <w:rFonts w:ascii="Times New Roman" w:eastAsia="Times New Roman" w:hAnsi="Times New Roman" w:cs="Times New Roman"/>
                <w:lang w:eastAsia="es-MX"/>
              </w:rPr>
              <w:t>.</w:t>
            </w:r>
          </w:p>
        </w:tc>
        <w:tc>
          <w:tcPr>
            <w:tcW w:w="507" w:type="pct"/>
            <w:tcBorders>
              <w:top w:val="nil"/>
              <w:left w:val="nil"/>
              <w:bottom w:val="single" w:sz="4" w:space="0" w:color="auto"/>
              <w:right w:val="single" w:sz="4" w:space="0" w:color="auto"/>
            </w:tcBorders>
          </w:tcPr>
          <w:p w14:paraId="0133B428" w14:textId="77777777" w:rsidR="00752D05" w:rsidRPr="00346CB6" w:rsidRDefault="00441FC9"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752D05" w:rsidRPr="00346CB6" w14:paraId="7D755BB0" w14:textId="77777777" w:rsidTr="00032D1B">
        <w:trPr>
          <w:trHeight w:val="232"/>
        </w:trPr>
        <w:tc>
          <w:tcPr>
            <w:tcW w:w="318" w:type="pct"/>
            <w:tcBorders>
              <w:top w:val="nil"/>
              <w:left w:val="single" w:sz="4" w:space="0" w:color="auto"/>
              <w:bottom w:val="single" w:sz="4" w:space="0" w:color="auto"/>
              <w:right w:val="single" w:sz="4" w:space="0" w:color="auto"/>
            </w:tcBorders>
          </w:tcPr>
          <w:p w14:paraId="20FF598E"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16</w:t>
            </w:r>
          </w:p>
        </w:tc>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7F1B7380"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84</w:t>
            </w:r>
          </w:p>
        </w:tc>
        <w:tc>
          <w:tcPr>
            <w:tcW w:w="3613" w:type="pct"/>
            <w:tcBorders>
              <w:top w:val="nil"/>
              <w:left w:val="nil"/>
              <w:bottom w:val="single" w:sz="4" w:space="0" w:color="auto"/>
              <w:right w:val="single" w:sz="4" w:space="0" w:color="auto"/>
            </w:tcBorders>
            <w:shd w:val="clear" w:color="auto" w:fill="auto"/>
            <w:vAlign w:val="bottom"/>
            <w:hideMark/>
          </w:tcPr>
          <w:p w14:paraId="5B2AEA50" w14:textId="595F12A9"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Al integrar TIC en mis clases, los estudiantes presentan una mejor disposición para el aprendizaje</w:t>
            </w:r>
            <w:r w:rsidR="001B1E2C" w:rsidRPr="00346CB6">
              <w:rPr>
                <w:rFonts w:ascii="Times New Roman" w:eastAsia="Times New Roman" w:hAnsi="Times New Roman" w:cs="Times New Roman"/>
                <w:lang w:eastAsia="es-MX"/>
              </w:rPr>
              <w:t>.</w:t>
            </w:r>
          </w:p>
        </w:tc>
        <w:tc>
          <w:tcPr>
            <w:tcW w:w="507" w:type="pct"/>
            <w:tcBorders>
              <w:top w:val="nil"/>
              <w:left w:val="nil"/>
              <w:bottom w:val="single" w:sz="4" w:space="0" w:color="auto"/>
              <w:right w:val="single" w:sz="4" w:space="0" w:color="auto"/>
            </w:tcBorders>
          </w:tcPr>
          <w:p w14:paraId="186BDFCC" w14:textId="77777777" w:rsidR="00752D05" w:rsidRPr="00346CB6" w:rsidRDefault="00441FC9"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Experto</w:t>
            </w:r>
          </w:p>
        </w:tc>
      </w:tr>
      <w:tr w:rsidR="00752D05" w:rsidRPr="00346CB6" w14:paraId="315B4538" w14:textId="77777777" w:rsidTr="00032D1B">
        <w:trPr>
          <w:trHeight w:val="232"/>
        </w:trPr>
        <w:tc>
          <w:tcPr>
            <w:tcW w:w="318" w:type="pct"/>
            <w:tcBorders>
              <w:top w:val="nil"/>
              <w:left w:val="single" w:sz="4" w:space="0" w:color="auto"/>
              <w:bottom w:val="single" w:sz="4" w:space="0" w:color="auto"/>
              <w:right w:val="single" w:sz="4" w:space="0" w:color="auto"/>
            </w:tcBorders>
          </w:tcPr>
          <w:p w14:paraId="1A4B7330"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17</w:t>
            </w:r>
          </w:p>
        </w:tc>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5B8EC2D7"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79</w:t>
            </w:r>
          </w:p>
        </w:tc>
        <w:tc>
          <w:tcPr>
            <w:tcW w:w="3613" w:type="pct"/>
            <w:tcBorders>
              <w:top w:val="nil"/>
              <w:left w:val="nil"/>
              <w:bottom w:val="single" w:sz="4" w:space="0" w:color="auto"/>
              <w:right w:val="single" w:sz="4" w:space="0" w:color="auto"/>
            </w:tcBorders>
            <w:shd w:val="clear" w:color="auto" w:fill="auto"/>
            <w:vAlign w:val="bottom"/>
            <w:hideMark/>
          </w:tcPr>
          <w:p w14:paraId="0ED59A1C" w14:textId="2F5BCE17" w:rsidR="00752D05" w:rsidRPr="00346CB6" w:rsidRDefault="00752D05" w:rsidP="00346CB6">
            <w:pPr>
              <w:spacing w:line="360" w:lineRule="auto"/>
              <w:jc w:val="both"/>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Implementar las TIC en mi programa de curso resulta fácil</w:t>
            </w:r>
            <w:r w:rsidR="001B1E2C" w:rsidRPr="00346CB6">
              <w:rPr>
                <w:rFonts w:ascii="Times New Roman" w:eastAsia="Times New Roman" w:hAnsi="Times New Roman" w:cs="Times New Roman"/>
                <w:lang w:eastAsia="es-MX"/>
              </w:rPr>
              <w:t>.</w:t>
            </w:r>
          </w:p>
        </w:tc>
        <w:tc>
          <w:tcPr>
            <w:tcW w:w="507" w:type="pct"/>
            <w:tcBorders>
              <w:top w:val="nil"/>
              <w:left w:val="nil"/>
              <w:bottom w:val="single" w:sz="4" w:space="0" w:color="auto"/>
              <w:right w:val="single" w:sz="4" w:space="0" w:color="auto"/>
            </w:tcBorders>
          </w:tcPr>
          <w:p w14:paraId="3385DC25" w14:textId="77777777" w:rsidR="00752D05" w:rsidRPr="00346CB6" w:rsidRDefault="00752D05" w:rsidP="00346CB6">
            <w:pPr>
              <w:spacing w:line="360" w:lineRule="auto"/>
              <w:jc w:val="center"/>
              <w:rPr>
                <w:rFonts w:ascii="Times New Roman" w:eastAsia="Times New Roman" w:hAnsi="Times New Roman" w:cs="Times New Roman"/>
                <w:lang w:eastAsia="es-MX"/>
              </w:rPr>
            </w:pPr>
            <w:r w:rsidRPr="00346CB6">
              <w:rPr>
                <w:rFonts w:ascii="Times New Roman" w:eastAsia="Times New Roman" w:hAnsi="Times New Roman" w:cs="Times New Roman"/>
                <w:lang w:eastAsia="es-MX"/>
              </w:rPr>
              <w:t>Medio</w:t>
            </w:r>
          </w:p>
        </w:tc>
      </w:tr>
    </w:tbl>
    <w:p w14:paraId="2F4DA6A0" w14:textId="7FD63F02" w:rsidR="001B1E2C" w:rsidRPr="00346CB6" w:rsidRDefault="00571808" w:rsidP="00346CB6">
      <w:pPr>
        <w:spacing w:line="360" w:lineRule="auto"/>
        <w:jc w:val="center"/>
        <w:rPr>
          <w:rFonts w:ascii="Times New Roman" w:hAnsi="Times New Roman" w:cs="Times New Roman"/>
        </w:rPr>
      </w:pPr>
      <w:r w:rsidRPr="00346CB6">
        <w:rPr>
          <w:rFonts w:ascii="Times New Roman" w:hAnsi="Times New Roman" w:cs="Times New Roman"/>
        </w:rPr>
        <w:t>Fuente</w:t>
      </w:r>
      <w:r w:rsidR="001B1E2C" w:rsidRPr="00346CB6">
        <w:rPr>
          <w:rFonts w:ascii="Times New Roman" w:hAnsi="Times New Roman" w:cs="Times New Roman"/>
        </w:rPr>
        <w:t>:</w:t>
      </w:r>
      <w:r w:rsidRPr="00346CB6">
        <w:rPr>
          <w:rFonts w:ascii="Times New Roman" w:hAnsi="Times New Roman" w:cs="Times New Roman"/>
        </w:rPr>
        <w:t xml:space="preserve"> </w:t>
      </w:r>
      <w:r w:rsidR="001B1E2C" w:rsidRPr="00346CB6">
        <w:rPr>
          <w:rFonts w:ascii="Times New Roman" w:hAnsi="Times New Roman" w:cs="Times New Roman"/>
        </w:rPr>
        <w:t>C</w:t>
      </w:r>
      <w:r w:rsidRPr="00346CB6">
        <w:rPr>
          <w:rFonts w:ascii="Times New Roman" w:hAnsi="Times New Roman" w:cs="Times New Roman"/>
        </w:rPr>
        <w:t>álculos propios realizados tomando como referencia las herramientas tecnológicas usadas en la encuesta</w:t>
      </w:r>
      <w:r w:rsidR="00433F17" w:rsidRPr="00346CB6">
        <w:rPr>
          <w:rFonts w:ascii="Times New Roman" w:hAnsi="Times New Roman" w:cs="Times New Roman"/>
        </w:rPr>
        <w:t xml:space="preserve"> saber</w:t>
      </w:r>
      <w:r w:rsidRPr="00346CB6">
        <w:rPr>
          <w:rFonts w:ascii="Times New Roman" w:hAnsi="Times New Roman" w:cs="Times New Roman"/>
        </w:rPr>
        <w:t xml:space="preserve">-TIC </w:t>
      </w:r>
      <w:r w:rsidRPr="00346CB6">
        <w:rPr>
          <w:rFonts w:ascii="Times New Roman" w:hAnsi="Times New Roman" w:cs="Times New Roman"/>
        </w:rPr>
        <w:fldChar w:fldCharType="begin"/>
      </w:r>
      <w:r w:rsidR="00B02068" w:rsidRPr="00346CB6">
        <w:rPr>
          <w:rFonts w:ascii="Times New Roman" w:hAnsi="Times New Roman" w:cs="Times New Roman"/>
        </w:rPr>
        <w:instrText xml:space="preserve"> ADDIN ZOTERO_ITEM CSL_CITATION {"citationID":"Xis1p3LC","properties":{"formattedCitation":"(Taquez et\\uc0\\u160{}al., 2017)","plainCitation":"(Taquez et al., 2017)","noteIndex":0},"citationItems":[{"id":284,"uris":["http://zotero.org/users/9941687/items/P483HFY6"],"itemData":{"id":284,"type":"article-journal","abstract":"El presente articulo presenta el diseño de un instrumento denominado SABER-TIC para indagar sobre el nivel de uso y apropiación de las TIC en el cuerpo docente de una institución de educación superior. Se espera que el instrumento permita recoger información que sirva de insumo para el diseño de planes de formación docente que respondan a las necesidades educativas de los diferentes colectivos de docentes de una institución.","language":"es","note":"Accepted: 2018-05-15T04:52:33Z\npublisher: Colombia","source":"reposital.cuaieed.unam.mx:8443","title":"Diseño de un instrumento para evaluar el nivel de uso y apropiación de las TIC en una institución de educación superior","URL":"https://reposital.cuaieed.unam.mx:8443/xmlui/handle/20.500.12579/5019","author":[{"family":"Taquez","given":"Henry"},{"family":"Rengifo","given":"Diana"},{"family":"Mejía","given":"Daniel"}],"accessed":{"date-parts":[["2022",7,27]]},"issued":{"date-parts":[["2017"]]}}}],"schema":"https://github.com/citation-style-language/schema/raw/master/csl-citation.json"} </w:instrText>
      </w:r>
      <w:r w:rsidRPr="00346CB6">
        <w:rPr>
          <w:rFonts w:ascii="Times New Roman" w:hAnsi="Times New Roman" w:cs="Times New Roman"/>
        </w:rPr>
        <w:fldChar w:fldCharType="separate"/>
      </w:r>
      <w:r w:rsidRPr="00346CB6">
        <w:rPr>
          <w:rFonts w:ascii="Times New Roman" w:hAnsi="Times New Roman" w:cs="Times New Roman"/>
        </w:rPr>
        <w:t xml:space="preserve">(Taquez </w:t>
      </w:r>
      <w:r w:rsidRPr="00346CB6">
        <w:rPr>
          <w:rFonts w:ascii="Times New Roman" w:hAnsi="Times New Roman" w:cs="Times New Roman"/>
          <w:i/>
          <w:iCs/>
        </w:rPr>
        <w:t>et al</w:t>
      </w:r>
      <w:r w:rsidRPr="00346CB6">
        <w:rPr>
          <w:rFonts w:ascii="Times New Roman" w:hAnsi="Times New Roman" w:cs="Times New Roman"/>
        </w:rPr>
        <w:t>., 2017)</w:t>
      </w:r>
      <w:r w:rsidRPr="00346CB6">
        <w:rPr>
          <w:rFonts w:ascii="Times New Roman" w:hAnsi="Times New Roman" w:cs="Times New Roman"/>
        </w:rPr>
        <w:fldChar w:fldCharType="end"/>
      </w:r>
    </w:p>
    <w:p w14:paraId="33F8EE02" w14:textId="1FFD098C" w:rsidR="00E835D0" w:rsidRPr="00346CB6" w:rsidRDefault="001B1E2C" w:rsidP="00346CB6">
      <w:pPr>
        <w:spacing w:line="360" w:lineRule="auto"/>
        <w:ind w:firstLine="567"/>
        <w:jc w:val="both"/>
        <w:rPr>
          <w:rFonts w:ascii="Times New Roman" w:hAnsi="Times New Roman" w:cs="Times New Roman"/>
          <w:bCs/>
        </w:rPr>
      </w:pPr>
      <w:r w:rsidRPr="00346CB6">
        <w:rPr>
          <w:rFonts w:ascii="Times New Roman" w:hAnsi="Times New Roman" w:cs="Times New Roman"/>
          <w:bCs/>
        </w:rPr>
        <w:t>Finalmente, e</w:t>
      </w:r>
      <w:r w:rsidR="00A3268F" w:rsidRPr="00346CB6">
        <w:rPr>
          <w:rFonts w:ascii="Times New Roman" w:hAnsi="Times New Roman" w:cs="Times New Roman"/>
          <w:bCs/>
        </w:rPr>
        <w:t>l cálculo del í</w:t>
      </w:r>
      <w:r w:rsidR="00AA03E1" w:rsidRPr="00346CB6">
        <w:rPr>
          <w:rFonts w:ascii="Times New Roman" w:hAnsi="Times New Roman" w:cs="Times New Roman"/>
          <w:bCs/>
        </w:rPr>
        <w:t>ndice</w:t>
      </w:r>
      <w:r w:rsidR="00571808" w:rsidRPr="00346CB6">
        <w:rPr>
          <w:rFonts w:ascii="Times New Roman" w:hAnsi="Times New Roman" w:cs="Times New Roman"/>
          <w:bCs/>
        </w:rPr>
        <w:t xml:space="preserve"> </w:t>
      </w:r>
      <w:r w:rsidR="00A3268F" w:rsidRPr="00346CB6">
        <w:rPr>
          <w:rFonts w:ascii="Times New Roman" w:hAnsi="Times New Roman" w:cs="Times New Roman"/>
          <w:bCs/>
        </w:rPr>
        <w:t xml:space="preserve">general </w:t>
      </w:r>
      <w:r w:rsidR="00571808" w:rsidRPr="00346CB6">
        <w:rPr>
          <w:rFonts w:ascii="Times New Roman" w:hAnsi="Times New Roman" w:cs="Times New Roman"/>
          <w:bCs/>
        </w:rPr>
        <w:t>del nivel de uso y apropiación de las TIC</w:t>
      </w:r>
      <w:r w:rsidR="00467CD6" w:rsidRPr="00346CB6">
        <w:rPr>
          <w:rFonts w:ascii="Times New Roman" w:hAnsi="Times New Roman" w:cs="Times New Roman"/>
          <w:bCs/>
        </w:rPr>
        <w:t xml:space="preserve"> </w:t>
      </w:r>
      <w:r w:rsidRPr="00346CB6">
        <w:rPr>
          <w:rFonts w:ascii="Times New Roman" w:hAnsi="Times New Roman" w:cs="Times New Roman"/>
          <w:bCs/>
        </w:rPr>
        <w:t>fue</w:t>
      </w:r>
      <w:r w:rsidR="00467CD6" w:rsidRPr="00346CB6">
        <w:rPr>
          <w:rFonts w:ascii="Times New Roman" w:hAnsi="Times New Roman" w:cs="Times New Roman"/>
          <w:bCs/>
        </w:rPr>
        <w:t xml:space="preserve"> de</w:t>
      </w:r>
      <w:r w:rsidR="00A3268F" w:rsidRPr="00346CB6">
        <w:rPr>
          <w:rFonts w:ascii="Times New Roman" w:hAnsi="Times New Roman" w:cs="Times New Roman"/>
          <w:b/>
          <w:bCs/>
        </w:rPr>
        <w:t xml:space="preserve"> </w:t>
      </w:r>
      <w:r w:rsidR="00571808" w:rsidRPr="00346CB6">
        <w:rPr>
          <w:rFonts w:ascii="Times New Roman" w:hAnsi="Times New Roman" w:cs="Times New Roman"/>
        </w:rPr>
        <w:t>76.03, lo que indica que el docente tiene un nivel medio en el uso y apropiación de las TIC. Esto significa que conoce</w:t>
      </w:r>
      <w:r w:rsidR="00E835D0" w:rsidRPr="00346CB6">
        <w:rPr>
          <w:rFonts w:ascii="Times New Roman" w:hAnsi="Times New Roman" w:cs="Times New Roman"/>
        </w:rPr>
        <w:t>n</w:t>
      </w:r>
      <w:r w:rsidR="00571808" w:rsidRPr="00346CB6">
        <w:rPr>
          <w:rFonts w:ascii="Times New Roman" w:hAnsi="Times New Roman" w:cs="Times New Roman"/>
        </w:rPr>
        <w:t xml:space="preserve"> muchas de ellas y las utiliza</w:t>
      </w:r>
      <w:r w:rsidR="00441FC9" w:rsidRPr="00346CB6">
        <w:rPr>
          <w:rFonts w:ascii="Times New Roman" w:hAnsi="Times New Roman" w:cs="Times New Roman"/>
        </w:rPr>
        <w:t>n</w:t>
      </w:r>
      <w:r w:rsidR="00571808" w:rsidRPr="00346CB6">
        <w:rPr>
          <w:rFonts w:ascii="Times New Roman" w:hAnsi="Times New Roman" w:cs="Times New Roman"/>
        </w:rPr>
        <w:t xml:space="preserve"> </w:t>
      </w:r>
      <w:r w:rsidR="00E835D0" w:rsidRPr="00346CB6">
        <w:rPr>
          <w:rFonts w:ascii="Times New Roman" w:hAnsi="Times New Roman" w:cs="Times New Roman"/>
        </w:rPr>
        <w:t>e integran en sus clases</w:t>
      </w:r>
      <w:r w:rsidR="00571808" w:rsidRPr="00346CB6">
        <w:rPr>
          <w:rFonts w:ascii="Times New Roman" w:hAnsi="Times New Roman" w:cs="Times New Roman"/>
        </w:rPr>
        <w:t>, y se ha</w:t>
      </w:r>
      <w:r w:rsidR="00467CD6" w:rsidRPr="00346CB6">
        <w:rPr>
          <w:rFonts w:ascii="Times New Roman" w:hAnsi="Times New Roman" w:cs="Times New Roman"/>
        </w:rPr>
        <w:t>n</w:t>
      </w:r>
      <w:r w:rsidR="00571808" w:rsidRPr="00346CB6">
        <w:rPr>
          <w:rFonts w:ascii="Times New Roman" w:hAnsi="Times New Roman" w:cs="Times New Roman"/>
        </w:rPr>
        <w:t xml:space="preserve"> convertido en experto</w:t>
      </w:r>
      <w:r w:rsidR="00467CD6" w:rsidRPr="00346CB6">
        <w:rPr>
          <w:rFonts w:ascii="Times New Roman" w:hAnsi="Times New Roman" w:cs="Times New Roman"/>
        </w:rPr>
        <w:t>s</w:t>
      </w:r>
      <w:r w:rsidR="00571808" w:rsidRPr="00346CB6">
        <w:rPr>
          <w:rFonts w:ascii="Times New Roman" w:hAnsi="Times New Roman" w:cs="Times New Roman"/>
        </w:rPr>
        <w:t xml:space="preserve"> en </w:t>
      </w:r>
      <w:r w:rsidRPr="00346CB6">
        <w:rPr>
          <w:rFonts w:ascii="Times New Roman" w:hAnsi="Times New Roman" w:cs="Times New Roman"/>
        </w:rPr>
        <w:t xml:space="preserve">la implementación </w:t>
      </w:r>
      <w:r w:rsidR="00571808" w:rsidRPr="00346CB6">
        <w:rPr>
          <w:rFonts w:ascii="Times New Roman" w:hAnsi="Times New Roman" w:cs="Times New Roman"/>
        </w:rPr>
        <w:t xml:space="preserve">de una gran cantidad de ellas. </w:t>
      </w:r>
      <w:r w:rsidRPr="00346CB6">
        <w:rPr>
          <w:rFonts w:ascii="Times New Roman" w:hAnsi="Times New Roman" w:cs="Times New Roman"/>
        </w:rPr>
        <w:t>En definitiva, l</w:t>
      </w:r>
      <w:r w:rsidR="00571808" w:rsidRPr="00346CB6">
        <w:rPr>
          <w:rFonts w:ascii="Times New Roman" w:hAnsi="Times New Roman" w:cs="Times New Roman"/>
        </w:rPr>
        <w:t>as usa</w:t>
      </w:r>
      <w:r w:rsidR="00467CD6" w:rsidRPr="00346CB6">
        <w:rPr>
          <w:rFonts w:ascii="Times New Roman" w:hAnsi="Times New Roman" w:cs="Times New Roman"/>
        </w:rPr>
        <w:t>n</w:t>
      </w:r>
      <w:r w:rsidR="00571808" w:rsidRPr="00346CB6">
        <w:rPr>
          <w:rFonts w:ascii="Times New Roman" w:hAnsi="Times New Roman" w:cs="Times New Roman"/>
        </w:rPr>
        <w:t xml:space="preserve"> de manera frecuente y se siente</w:t>
      </w:r>
      <w:r w:rsidR="00467CD6" w:rsidRPr="00346CB6">
        <w:rPr>
          <w:rFonts w:ascii="Times New Roman" w:hAnsi="Times New Roman" w:cs="Times New Roman"/>
        </w:rPr>
        <w:t>n</w:t>
      </w:r>
      <w:r w:rsidR="00571808" w:rsidRPr="00346CB6">
        <w:rPr>
          <w:rFonts w:ascii="Times New Roman" w:hAnsi="Times New Roman" w:cs="Times New Roman"/>
        </w:rPr>
        <w:t xml:space="preserve"> </w:t>
      </w:r>
      <w:r w:rsidR="00467CD6" w:rsidRPr="00346CB6">
        <w:rPr>
          <w:rFonts w:ascii="Times New Roman" w:hAnsi="Times New Roman" w:cs="Times New Roman"/>
        </w:rPr>
        <w:t>conformes</w:t>
      </w:r>
      <w:r w:rsidR="00E835D0" w:rsidRPr="00346CB6">
        <w:rPr>
          <w:rFonts w:ascii="Times New Roman" w:hAnsi="Times New Roman" w:cs="Times New Roman"/>
        </w:rPr>
        <w:t xml:space="preserve"> al incorporarlas</w:t>
      </w:r>
      <w:r w:rsidR="00571808" w:rsidRPr="00346CB6">
        <w:rPr>
          <w:rFonts w:ascii="Times New Roman" w:hAnsi="Times New Roman" w:cs="Times New Roman"/>
        </w:rPr>
        <w:t xml:space="preserve"> en su práctica docente.</w:t>
      </w:r>
      <w:r w:rsidR="0054511A" w:rsidRPr="00346CB6">
        <w:rPr>
          <w:rFonts w:ascii="Times New Roman" w:hAnsi="Times New Roman" w:cs="Times New Roman"/>
          <w:bCs/>
        </w:rPr>
        <w:t xml:space="preserve"> </w:t>
      </w:r>
      <w:r w:rsidRPr="00346CB6">
        <w:rPr>
          <w:rFonts w:ascii="Times New Roman" w:hAnsi="Times New Roman" w:cs="Times New Roman"/>
          <w:bCs/>
        </w:rPr>
        <w:t xml:space="preserve">Al respecto, </w:t>
      </w:r>
      <w:r w:rsidRPr="00346CB6">
        <w:rPr>
          <w:rFonts w:ascii="Times New Roman" w:hAnsi="Times New Roman" w:cs="Times New Roman"/>
          <w:noProof/>
          <w:lang w:val="es-ES"/>
        </w:rPr>
        <w:t>Ramírez (2009) señala:</w:t>
      </w:r>
    </w:p>
    <w:p w14:paraId="6FCFA15C" w14:textId="74EA929B" w:rsidR="0015187C" w:rsidRPr="00346CB6" w:rsidRDefault="001A0176" w:rsidP="00346CB6">
      <w:pPr>
        <w:spacing w:line="360" w:lineRule="auto"/>
        <w:ind w:left="1416"/>
        <w:jc w:val="both"/>
        <w:rPr>
          <w:rFonts w:ascii="Times New Roman" w:hAnsi="Times New Roman" w:cs="Times New Roman"/>
          <w:lang w:val="es-ES"/>
        </w:rPr>
      </w:pPr>
      <w:r w:rsidRPr="00346CB6">
        <w:rPr>
          <w:rFonts w:ascii="Times New Roman" w:hAnsi="Times New Roman" w:cs="Times New Roman"/>
          <w:lang w:val="es-ES"/>
        </w:rPr>
        <w:t xml:space="preserve">El profesor de la universidad </w:t>
      </w:r>
      <w:r w:rsidR="0015187C" w:rsidRPr="00346CB6">
        <w:rPr>
          <w:rFonts w:ascii="Times New Roman" w:hAnsi="Times New Roman" w:cs="Times New Roman"/>
          <w:lang w:val="es-ES"/>
        </w:rPr>
        <w:t>tiene conocimientos y habilidades para el manejo de las tecnologías de la información y comunicación. Conoce las cualidades pedagógicas y comunicacionales de las herramientas tecnológicas para aplicarlas en la creación de ambientes de aprendizaje de di</w:t>
      </w:r>
      <w:r w:rsidR="00D82A09" w:rsidRPr="00346CB6">
        <w:rPr>
          <w:rFonts w:ascii="Times New Roman" w:hAnsi="Times New Roman" w:cs="Times New Roman"/>
          <w:lang w:val="es-ES"/>
        </w:rPr>
        <w:t>ferentes modalidades educativas</w:t>
      </w:r>
      <w:r w:rsidR="0015187C" w:rsidRPr="00346CB6">
        <w:rPr>
          <w:rFonts w:ascii="Times New Roman" w:hAnsi="Times New Roman" w:cs="Times New Roman"/>
          <w:lang w:val="es-ES"/>
        </w:rPr>
        <w:t xml:space="preserve"> </w:t>
      </w:r>
      <w:r w:rsidR="0015187C" w:rsidRPr="00346CB6">
        <w:rPr>
          <w:rFonts w:ascii="Times New Roman" w:hAnsi="Times New Roman" w:cs="Times New Roman"/>
          <w:lang w:val="es-ES"/>
        </w:rPr>
        <w:fldChar w:fldCharType="begin"/>
      </w:r>
      <w:r w:rsidR="00B02068" w:rsidRPr="00346CB6">
        <w:rPr>
          <w:rFonts w:ascii="Times New Roman" w:hAnsi="Times New Roman" w:cs="Times New Roman"/>
          <w:lang w:val="es-ES"/>
        </w:rPr>
        <w:instrText xml:space="preserve"> ADDIN ZOTERO_ITEM CSL_CITATION {"citationID":"X00m6cpa","properties":{"formattedCitation":"(UNIVA, 2009, p. 5)","plainCitation":"(UNIVA, 2009, p. 5)","dontUpdate":true,"noteIndex":0},"citationItems":[{"id":374,"uris":["http://zotero.org/users/9941687/items/UTIXU9TZ"],"itemData":{"id":374,"type":"document","language":"español","publisher":"UNIVA","title":"El profesor de la Universidad del Valle de Atemajac","author":[{"family":"UNIVA","given":""}],"issued":{"date-parts":[["2009"]]}},"locator":"5","label":"page"}],"schema":"https://github.com/citation-style-language/schema/raw/master/csl-citation.json"} </w:instrText>
      </w:r>
      <w:r w:rsidR="0015187C" w:rsidRPr="00346CB6">
        <w:rPr>
          <w:rFonts w:ascii="Times New Roman" w:hAnsi="Times New Roman" w:cs="Times New Roman"/>
          <w:lang w:val="es-ES"/>
        </w:rPr>
        <w:fldChar w:fldCharType="separate"/>
      </w:r>
      <w:r w:rsidRPr="00346CB6">
        <w:rPr>
          <w:rFonts w:ascii="Times New Roman" w:hAnsi="Times New Roman" w:cs="Times New Roman"/>
          <w:noProof/>
          <w:lang w:val="es-ES"/>
        </w:rPr>
        <w:t>(</w:t>
      </w:r>
      <w:r w:rsidR="0015187C" w:rsidRPr="00346CB6">
        <w:rPr>
          <w:rFonts w:ascii="Times New Roman" w:hAnsi="Times New Roman" w:cs="Times New Roman"/>
          <w:noProof/>
          <w:lang w:val="es-ES"/>
        </w:rPr>
        <w:t>p. 15)</w:t>
      </w:r>
      <w:r w:rsidR="0015187C" w:rsidRPr="00346CB6">
        <w:rPr>
          <w:rFonts w:ascii="Times New Roman" w:hAnsi="Times New Roman" w:cs="Times New Roman"/>
          <w:lang w:val="es-ES"/>
        </w:rPr>
        <w:fldChar w:fldCharType="end"/>
      </w:r>
      <w:r w:rsidR="00D82A09" w:rsidRPr="00346CB6">
        <w:rPr>
          <w:rFonts w:ascii="Times New Roman" w:hAnsi="Times New Roman" w:cs="Times New Roman"/>
          <w:lang w:val="es-ES"/>
        </w:rPr>
        <w:t>.</w:t>
      </w:r>
    </w:p>
    <w:p w14:paraId="0B6E3013" w14:textId="5AB31419" w:rsidR="00C0750E" w:rsidRPr="00346CB6" w:rsidRDefault="00E835D0" w:rsidP="00346CB6">
      <w:pPr>
        <w:spacing w:line="360" w:lineRule="auto"/>
        <w:ind w:firstLine="567"/>
        <w:jc w:val="both"/>
        <w:rPr>
          <w:rFonts w:ascii="Times New Roman" w:hAnsi="Times New Roman" w:cs="Times New Roman"/>
          <w:bCs/>
        </w:rPr>
      </w:pPr>
      <w:r w:rsidRPr="00346CB6">
        <w:rPr>
          <w:rFonts w:ascii="Times New Roman" w:hAnsi="Times New Roman" w:cs="Times New Roman"/>
        </w:rPr>
        <w:t>L</w:t>
      </w:r>
      <w:r w:rsidR="00467CD6" w:rsidRPr="00346CB6">
        <w:rPr>
          <w:rFonts w:ascii="Times New Roman" w:hAnsi="Times New Roman" w:cs="Times New Roman"/>
        </w:rPr>
        <w:t>os</w:t>
      </w:r>
      <w:r w:rsidR="00571808" w:rsidRPr="00346CB6">
        <w:rPr>
          <w:rFonts w:ascii="Times New Roman" w:hAnsi="Times New Roman" w:cs="Times New Roman"/>
        </w:rPr>
        <w:t xml:space="preserve"> docente</w:t>
      </w:r>
      <w:r w:rsidR="00467CD6" w:rsidRPr="00346CB6">
        <w:rPr>
          <w:rFonts w:ascii="Times New Roman" w:hAnsi="Times New Roman" w:cs="Times New Roman"/>
        </w:rPr>
        <w:t>s</w:t>
      </w:r>
      <w:r w:rsidR="00571808" w:rsidRPr="00346CB6">
        <w:rPr>
          <w:rFonts w:ascii="Times New Roman" w:hAnsi="Times New Roman" w:cs="Times New Roman"/>
        </w:rPr>
        <w:t xml:space="preserve"> muestra</w:t>
      </w:r>
      <w:r w:rsidR="00467CD6" w:rsidRPr="00346CB6">
        <w:rPr>
          <w:rFonts w:ascii="Times New Roman" w:hAnsi="Times New Roman" w:cs="Times New Roman"/>
        </w:rPr>
        <w:t>n</w:t>
      </w:r>
      <w:r w:rsidR="00571808" w:rsidRPr="00346CB6">
        <w:rPr>
          <w:rFonts w:ascii="Times New Roman" w:hAnsi="Times New Roman" w:cs="Times New Roman"/>
        </w:rPr>
        <w:t xml:space="preserve"> disposición y </w:t>
      </w:r>
      <w:r w:rsidR="00467CD6" w:rsidRPr="00346CB6">
        <w:rPr>
          <w:rFonts w:ascii="Times New Roman" w:hAnsi="Times New Roman" w:cs="Times New Roman"/>
        </w:rPr>
        <w:t>están</w:t>
      </w:r>
      <w:r w:rsidR="00571808" w:rsidRPr="00346CB6">
        <w:rPr>
          <w:rFonts w:ascii="Times New Roman" w:hAnsi="Times New Roman" w:cs="Times New Roman"/>
        </w:rPr>
        <w:t xml:space="preserve"> abierto</w:t>
      </w:r>
      <w:r w:rsidR="00467CD6" w:rsidRPr="00346CB6">
        <w:rPr>
          <w:rFonts w:ascii="Times New Roman" w:hAnsi="Times New Roman" w:cs="Times New Roman"/>
        </w:rPr>
        <w:t>s</w:t>
      </w:r>
      <w:r w:rsidR="00571808" w:rsidRPr="00346CB6">
        <w:rPr>
          <w:rFonts w:ascii="Times New Roman" w:hAnsi="Times New Roman" w:cs="Times New Roman"/>
        </w:rPr>
        <w:t xml:space="preserve"> a seguir aprendiendo e inco</w:t>
      </w:r>
      <w:r w:rsidRPr="00346CB6">
        <w:rPr>
          <w:rFonts w:ascii="Times New Roman" w:hAnsi="Times New Roman" w:cs="Times New Roman"/>
        </w:rPr>
        <w:t xml:space="preserve">rporando las TIC en la enseñanza, </w:t>
      </w:r>
      <w:r w:rsidR="001B1E2C" w:rsidRPr="00346CB6">
        <w:rPr>
          <w:rFonts w:ascii="Times New Roman" w:hAnsi="Times New Roman" w:cs="Times New Roman"/>
        </w:rPr>
        <w:t xml:space="preserve">pues </w:t>
      </w:r>
      <w:r w:rsidRPr="00346CB6">
        <w:rPr>
          <w:rFonts w:ascii="Times New Roman" w:hAnsi="Times New Roman" w:cs="Times New Roman"/>
        </w:rPr>
        <w:t>son innovadores por iniciativa propia</w:t>
      </w:r>
      <w:r w:rsidR="00571808" w:rsidRPr="00346CB6">
        <w:rPr>
          <w:rFonts w:ascii="Times New Roman" w:hAnsi="Times New Roman" w:cs="Times New Roman"/>
        </w:rPr>
        <w:t>.</w:t>
      </w:r>
      <w:r w:rsidRPr="00346CB6">
        <w:rPr>
          <w:rFonts w:ascii="Times New Roman" w:hAnsi="Times New Roman" w:cs="Times New Roman"/>
          <w:b/>
          <w:bCs/>
        </w:rPr>
        <w:t xml:space="preserve"> </w:t>
      </w:r>
      <w:r w:rsidR="001B1E2C" w:rsidRPr="00346CB6">
        <w:rPr>
          <w:rFonts w:ascii="Times New Roman" w:hAnsi="Times New Roman" w:cs="Times New Roman"/>
        </w:rPr>
        <w:t>Aun así, l</w:t>
      </w:r>
      <w:r w:rsidRPr="00346CB6">
        <w:rPr>
          <w:rFonts w:ascii="Times New Roman" w:hAnsi="Times New Roman" w:cs="Times New Roman"/>
          <w:bCs/>
        </w:rPr>
        <w:t xml:space="preserve">as instituciones tendrán la tarea de evaluar el dominio, uso y apropiación de las TIC en cada uno de sus docentes para identificar su nivel y dar seguimiento a los que muestran niveles de principiante. </w:t>
      </w:r>
    </w:p>
    <w:p w14:paraId="3E8DC243" w14:textId="77777777" w:rsidR="004A358F" w:rsidRPr="00346CB6" w:rsidRDefault="004A358F" w:rsidP="00346CB6">
      <w:pPr>
        <w:spacing w:line="360" w:lineRule="auto"/>
        <w:ind w:firstLine="567"/>
        <w:jc w:val="both"/>
        <w:rPr>
          <w:rFonts w:ascii="Times New Roman" w:hAnsi="Times New Roman" w:cs="Times New Roman"/>
          <w:b/>
          <w:bCs/>
        </w:rPr>
      </w:pPr>
    </w:p>
    <w:p w14:paraId="1D3700E0" w14:textId="77777777" w:rsidR="00571808" w:rsidRPr="00346CB6" w:rsidRDefault="00571808" w:rsidP="00346CB6">
      <w:pPr>
        <w:spacing w:line="360" w:lineRule="auto"/>
        <w:jc w:val="center"/>
        <w:rPr>
          <w:rFonts w:ascii="Times New Roman" w:hAnsi="Times New Roman" w:cs="Times New Roman"/>
          <w:b/>
          <w:bCs/>
          <w:sz w:val="32"/>
        </w:rPr>
      </w:pPr>
      <w:r w:rsidRPr="00346CB6">
        <w:rPr>
          <w:rFonts w:ascii="Times New Roman" w:hAnsi="Times New Roman" w:cs="Times New Roman"/>
          <w:b/>
          <w:bCs/>
          <w:sz w:val="32"/>
        </w:rPr>
        <w:t>Discusión</w:t>
      </w:r>
    </w:p>
    <w:p w14:paraId="3A0BF9A9" w14:textId="6B6D7DC0" w:rsidR="004A358F" w:rsidRPr="00346CB6" w:rsidRDefault="004A358F" w:rsidP="00346CB6">
      <w:pPr>
        <w:spacing w:line="360" w:lineRule="auto"/>
        <w:ind w:firstLine="708"/>
        <w:jc w:val="both"/>
        <w:rPr>
          <w:rFonts w:ascii="Times New Roman" w:hAnsi="Times New Roman" w:cs="Times New Roman"/>
        </w:rPr>
      </w:pPr>
      <w:r w:rsidRPr="00346CB6">
        <w:rPr>
          <w:rFonts w:ascii="Times New Roman" w:hAnsi="Times New Roman" w:cs="Times New Roman"/>
        </w:rPr>
        <w:t xml:space="preserve">Autores como </w:t>
      </w:r>
      <w:r w:rsidR="00D62E36" w:rsidRPr="00346CB6">
        <w:rPr>
          <w:rFonts w:ascii="Times New Roman" w:hAnsi="Times New Roman" w:cs="Times New Roman"/>
        </w:rPr>
        <w:t xml:space="preserve">Del </w:t>
      </w:r>
      <w:proofErr w:type="spellStart"/>
      <w:r w:rsidR="00D62E36" w:rsidRPr="00346CB6">
        <w:rPr>
          <w:rFonts w:ascii="Times New Roman" w:hAnsi="Times New Roman" w:cs="Times New Roman"/>
        </w:rPr>
        <w:t>Prete</w:t>
      </w:r>
      <w:proofErr w:type="spellEnd"/>
      <w:r w:rsidR="00D62E36" w:rsidRPr="00346CB6">
        <w:rPr>
          <w:rFonts w:ascii="Times New Roman" w:hAnsi="Times New Roman" w:cs="Times New Roman"/>
        </w:rPr>
        <w:t xml:space="preserve"> y Cabero Almenara</w:t>
      </w:r>
      <w:r w:rsidRPr="00346CB6">
        <w:rPr>
          <w:rFonts w:ascii="Times New Roman" w:hAnsi="Times New Roman" w:cs="Times New Roman"/>
        </w:rPr>
        <w:t xml:space="preserve"> (2020) ya habían señalado la disminución de la brecha digital de género, que anteriormente afectaba a las mujeres docentes. De hecho, nuestro estudio revela que las docentes han adquirido un mayor nivel de pericia en el uso y apropiación de las TIC en comparación con los docentes varones. En otras palabras, las han superado y ahora se sienten empoderadas en su utilización.</w:t>
      </w:r>
    </w:p>
    <w:p w14:paraId="787594F8" w14:textId="084F130E" w:rsidR="004A358F" w:rsidRPr="00346CB6" w:rsidRDefault="004A358F" w:rsidP="00346CB6">
      <w:pPr>
        <w:spacing w:line="360" w:lineRule="auto"/>
        <w:ind w:firstLine="708"/>
        <w:jc w:val="both"/>
        <w:rPr>
          <w:rFonts w:ascii="Times New Roman" w:hAnsi="Times New Roman" w:cs="Times New Roman"/>
        </w:rPr>
      </w:pPr>
      <w:r w:rsidRPr="00346CB6">
        <w:rPr>
          <w:rFonts w:ascii="Times New Roman" w:hAnsi="Times New Roman" w:cs="Times New Roman"/>
        </w:rPr>
        <w:lastRenderedPageBreak/>
        <w:t xml:space="preserve">Por otro lado, Pinto </w:t>
      </w:r>
      <w:r w:rsidRPr="00346CB6">
        <w:rPr>
          <w:rFonts w:ascii="Times New Roman" w:hAnsi="Times New Roman" w:cs="Times New Roman"/>
          <w:i/>
          <w:iCs/>
        </w:rPr>
        <w:t>et al</w:t>
      </w:r>
      <w:r w:rsidRPr="00346CB6">
        <w:rPr>
          <w:rFonts w:ascii="Times New Roman" w:hAnsi="Times New Roman" w:cs="Times New Roman"/>
        </w:rPr>
        <w:t xml:space="preserve">. (2022) encontraron que los docentes más jóvenes poseen un conjunto más amplio de competencias digitales, lo que implica un mayor conocimiento, habilidades superiores y actitudes más favorables en comparación con los docentes de mayor edad. En nuestro caso, hemos observado diferencias, pero basadas en la generación. Los docentes de la generación X exhiben un mayor grado de competencia en el uso de las TIC en comparación con los </w:t>
      </w:r>
      <w:proofErr w:type="spellStart"/>
      <w:r w:rsidRPr="00346CB6">
        <w:rPr>
          <w:rFonts w:ascii="Times New Roman" w:hAnsi="Times New Roman" w:cs="Times New Roman"/>
          <w:i/>
          <w:iCs/>
        </w:rPr>
        <w:t>millennials</w:t>
      </w:r>
      <w:proofErr w:type="spellEnd"/>
      <w:r w:rsidRPr="00346CB6">
        <w:rPr>
          <w:rFonts w:ascii="Times New Roman" w:hAnsi="Times New Roman" w:cs="Times New Roman"/>
        </w:rPr>
        <w:t xml:space="preserve"> y los </w:t>
      </w:r>
      <w:r w:rsidRPr="00346CB6">
        <w:rPr>
          <w:rFonts w:ascii="Times New Roman" w:hAnsi="Times New Roman" w:cs="Times New Roman"/>
          <w:i/>
          <w:iCs/>
        </w:rPr>
        <w:t xml:space="preserve">baby </w:t>
      </w:r>
      <w:proofErr w:type="spellStart"/>
      <w:r w:rsidRPr="00346CB6">
        <w:rPr>
          <w:rFonts w:ascii="Times New Roman" w:hAnsi="Times New Roman" w:cs="Times New Roman"/>
          <w:i/>
          <w:iCs/>
        </w:rPr>
        <w:t>boomers</w:t>
      </w:r>
      <w:proofErr w:type="spellEnd"/>
      <w:r w:rsidRPr="00346CB6">
        <w:rPr>
          <w:rFonts w:ascii="Times New Roman" w:hAnsi="Times New Roman" w:cs="Times New Roman"/>
        </w:rPr>
        <w:t xml:space="preserve">. En este aspecto, compartimos la conclusión de </w:t>
      </w:r>
      <w:r w:rsidR="00D62E36" w:rsidRPr="00346CB6">
        <w:rPr>
          <w:rFonts w:ascii="Times New Roman" w:hAnsi="Times New Roman" w:cs="Times New Roman"/>
        </w:rPr>
        <w:t xml:space="preserve">Blanc </w:t>
      </w:r>
      <w:proofErr w:type="spellStart"/>
      <w:r w:rsidR="00D62E36" w:rsidRPr="00346CB6">
        <w:rPr>
          <w:rFonts w:ascii="Times New Roman" w:hAnsi="Times New Roman" w:cs="Times New Roman"/>
        </w:rPr>
        <w:t>Pihauve</w:t>
      </w:r>
      <w:proofErr w:type="spellEnd"/>
      <w:r w:rsidR="00D62E36" w:rsidRPr="00346CB6">
        <w:rPr>
          <w:rFonts w:ascii="Times New Roman" w:hAnsi="Times New Roman" w:cs="Times New Roman"/>
        </w:rPr>
        <w:t xml:space="preserve"> y León Rodríguez</w:t>
      </w:r>
      <w:r w:rsidRPr="00346CB6">
        <w:rPr>
          <w:rFonts w:ascii="Times New Roman" w:hAnsi="Times New Roman" w:cs="Times New Roman"/>
        </w:rPr>
        <w:t xml:space="preserve"> (2018) sobre la existencia de brechas digitales generacionales entre los docentes de la generación X y las generaciones de </w:t>
      </w:r>
      <w:proofErr w:type="spellStart"/>
      <w:r w:rsidRPr="00346CB6">
        <w:rPr>
          <w:rFonts w:ascii="Times New Roman" w:hAnsi="Times New Roman" w:cs="Times New Roman"/>
          <w:i/>
          <w:iCs/>
        </w:rPr>
        <w:t>millennials</w:t>
      </w:r>
      <w:proofErr w:type="spellEnd"/>
      <w:r w:rsidRPr="00346CB6">
        <w:rPr>
          <w:rFonts w:ascii="Times New Roman" w:hAnsi="Times New Roman" w:cs="Times New Roman"/>
        </w:rPr>
        <w:t xml:space="preserve"> y </w:t>
      </w:r>
      <w:r w:rsidRPr="00346CB6">
        <w:rPr>
          <w:rFonts w:ascii="Times New Roman" w:hAnsi="Times New Roman" w:cs="Times New Roman"/>
          <w:i/>
          <w:iCs/>
        </w:rPr>
        <w:t xml:space="preserve">baby </w:t>
      </w:r>
      <w:proofErr w:type="spellStart"/>
      <w:r w:rsidRPr="00346CB6">
        <w:rPr>
          <w:rFonts w:ascii="Times New Roman" w:hAnsi="Times New Roman" w:cs="Times New Roman"/>
          <w:i/>
          <w:iCs/>
        </w:rPr>
        <w:t>boomers</w:t>
      </w:r>
      <w:proofErr w:type="spellEnd"/>
      <w:r w:rsidRPr="00346CB6">
        <w:rPr>
          <w:rFonts w:ascii="Times New Roman" w:hAnsi="Times New Roman" w:cs="Times New Roman"/>
        </w:rPr>
        <w:t>. Esto pone de manifiesto diferencias en el grado de utilización de las TIC, lo que sugiere la existencia de una brecha digital generacional importante, especialmente para conectar con los estudiantes que emplean frecuentemente la tecnología.</w:t>
      </w:r>
    </w:p>
    <w:p w14:paraId="51E0E05C" w14:textId="143AABD4" w:rsidR="004A358F" w:rsidRPr="00346CB6" w:rsidRDefault="004A358F" w:rsidP="00346CB6">
      <w:pPr>
        <w:spacing w:line="360" w:lineRule="auto"/>
        <w:ind w:firstLine="708"/>
        <w:jc w:val="both"/>
        <w:rPr>
          <w:rFonts w:ascii="Times New Roman" w:hAnsi="Times New Roman" w:cs="Times New Roman"/>
        </w:rPr>
      </w:pPr>
      <w:r w:rsidRPr="00346CB6">
        <w:rPr>
          <w:rFonts w:ascii="Times New Roman" w:hAnsi="Times New Roman" w:cs="Times New Roman"/>
        </w:rPr>
        <w:t xml:space="preserve">Por otra parte, de acuerdo con los resultados, se puede afirmar que los docentes cuentan con habilidades digitales intermedias, lo que les permite incorporarse a modalidades de enseñanza mixtas e incluso en línea. En este punto, coincidimos con Díaz </w:t>
      </w:r>
      <w:r w:rsidRPr="00346CB6">
        <w:rPr>
          <w:rFonts w:ascii="Times New Roman" w:hAnsi="Times New Roman" w:cs="Times New Roman"/>
          <w:i/>
          <w:iCs/>
        </w:rPr>
        <w:t>et al</w:t>
      </w:r>
      <w:r w:rsidRPr="00346CB6">
        <w:rPr>
          <w:rFonts w:ascii="Times New Roman" w:hAnsi="Times New Roman" w:cs="Times New Roman"/>
        </w:rPr>
        <w:t>. (2021), ya que se requiere un sólido dominio de las TIC para poder afrontar situaciones como las vividas durante la pandemia de covid-19 y continuar con la labor de enseñanza. Sin embargo, es esencial que se capaciten en el uso de una mayor variedad de herramientas adecuadas para las materias que imparten, especialmente en el caso de los docentes más jóvenes y los de mayor edad. Su conocimiento en el ámbito de las TIC será un valor añadido en su labor docente.</w:t>
      </w:r>
    </w:p>
    <w:p w14:paraId="699D5CB3" w14:textId="31BA7A52" w:rsidR="00A35C5A" w:rsidRPr="00346CB6" w:rsidRDefault="00A35C5A" w:rsidP="00346CB6">
      <w:pPr>
        <w:spacing w:line="360" w:lineRule="auto"/>
        <w:ind w:firstLine="708"/>
        <w:jc w:val="both"/>
        <w:rPr>
          <w:rFonts w:ascii="Times New Roman" w:hAnsi="Times New Roman" w:cs="Times New Roman"/>
        </w:rPr>
      </w:pPr>
      <w:r w:rsidRPr="00346CB6">
        <w:rPr>
          <w:rFonts w:ascii="Times New Roman" w:hAnsi="Times New Roman" w:cs="Times New Roman"/>
        </w:rPr>
        <w:t xml:space="preserve">Autores como Alarcón </w:t>
      </w:r>
      <w:r w:rsidRPr="00346CB6">
        <w:rPr>
          <w:rFonts w:ascii="Times New Roman" w:hAnsi="Times New Roman" w:cs="Times New Roman"/>
          <w:i/>
          <w:iCs/>
        </w:rPr>
        <w:t>et al</w:t>
      </w:r>
      <w:r w:rsidRPr="00346CB6">
        <w:rPr>
          <w:rFonts w:ascii="Times New Roman" w:hAnsi="Times New Roman" w:cs="Times New Roman"/>
        </w:rPr>
        <w:t>. (2019) han utilizado el cuestionario de saber-TIC y, al igual que nosotros, han llegado a la conclusión de que el uso de las TIC es de vital importancia como estrategia pedagógica dinamizadora y para fortalecer los procesos de enseñanza-aprendizaje. Sin embargo, en nuestra opinión, insistir en su aplicación o abusar de su uso podría tener efectos contraproducentes. Por tanto, creemos firmemente que, para incorporar las TIC de manera efectiva en la enseñanza, es necesario contar con un dominio completo de estas herramientas y su integración planificada, de modo que se evite la improvisación y sean consideradas siempre como un complemento para alcanzar los objetivos de enseñanza. De lo contrario, los estudiantes podrían centrarse más en la diversión y el entretenimiento que en el logro de los objetivos educativos.</w:t>
      </w:r>
    </w:p>
    <w:p w14:paraId="54FA24A1" w14:textId="77777777" w:rsidR="00A35C5A" w:rsidRPr="00346CB6" w:rsidRDefault="00A35C5A" w:rsidP="00346CB6">
      <w:pPr>
        <w:spacing w:line="360" w:lineRule="auto"/>
        <w:ind w:firstLine="708"/>
        <w:jc w:val="both"/>
        <w:rPr>
          <w:rFonts w:ascii="Times New Roman" w:hAnsi="Times New Roman" w:cs="Times New Roman"/>
        </w:rPr>
      </w:pPr>
      <w:r w:rsidRPr="00346CB6">
        <w:rPr>
          <w:rFonts w:ascii="Times New Roman" w:hAnsi="Times New Roman" w:cs="Times New Roman"/>
        </w:rPr>
        <w:t xml:space="preserve">En tal sentido, téngase en cuenta que el uso de la tecnología debe facilitar la enseñanza en lugar de agregar una carga adicional o generar estrés para los docentes. De lo contrario, carece de sentido su implementación. </w:t>
      </w:r>
    </w:p>
    <w:p w14:paraId="1B5C1A05" w14:textId="77777777" w:rsidR="00A35C5A" w:rsidRPr="00346CB6" w:rsidRDefault="00A35C5A" w:rsidP="00346CB6">
      <w:pPr>
        <w:spacing w:line="360" w:lineRule="auto"/>
        <w:ind w:firstLine="708"/>
        <w:jc w:val="both"/>
        <w:rPr>
          <w:rFonts w:ascii="Times New Roman" w:hAnsi="Times New Roman" w:cs="Times New Roman"/>
        </w:rPr>
      </w:pPr>
      <w:r w:rsidRPr="00346CB6">
        <w:rPr>
          <w:rFonts w:ascii="Times New Roman" w:hAnsi="Times New Roman" w:cs="Times New Roman"/>
        </w:rPr>
        <w:lastRenderedPageBreak/>
        <w:t xml:space="preserve">Por otra parte, la evidencia recopilada muestra las necesidades de los docentes en términos de habilidades tecnológicas, competencias pedagógicas, actitud hacia la tecnología y gestión, lo cual proporciona una base sólida para diseñar planes de formación y capacitación. En consecuencia, y como advierten Freixas </w:t>
      </w:r>
      <w:r w:rsidRPr="00346CB6">
        <w:rPr>
          <w:rFonts w:ascii="Times New Roman" w:hAnsi="Times New Roman" w:cs="Times New Roman"/>
          <w:i/>
          <w:iCs/>
        </w:rPr>
        <w:t>et al</w:t>
      </w:r>
      <w:r w:rsidRPr="00346CB6">
        <w:rPr>
          <w:rFonts w:ascii="Times New Roman" w:hAnsi="Times New Roman" w:cs="Times New Roman"/>
        </w:rPr>
        <w:t>. (2022), no se puede asumir que el hecho de que los docentes dominen las TIC asegurará que las puedan implementar de manera efectiva en sus clases. Aunque encontramos disposición por parte de los docentes, creemos que para fomentar su interés se necesitan incentivos, ya que la integración efectiva de la tecnología requiere una inversión adicional de tiempo para identificar recursos tecnológicos relevantes para cada materia.</w:t>
      </w:r>
    </w:p>
    <w:p w14:paraId="18DFBDAE" w14:textId="77777777" w:rsidR="00A35C5A" w:rsidRPr="00346CB6" w:rsidRDefault="00A35C5A" w:rsidP="00346CB6">
      <w:pPr>
        <w:spacing w:line="360" w:lineRule="auto"/>
        <w:ind w:firstLine="708"/>
        <w:jc w:val="both"/>
        <w:rPr>
          <w:rFonts w:ascii="Times New Roman" w:hAnsi="Times New Roman" w:cs="Times New Roman"/>
        </w:rPr>
      </w:pPr>
      <w:r w:rsidRPr="00346CB6">
        <w:rPr>
          <w:rFonts w:ascii="Times New Roman" w:hAnsi="Times New Roman" w:cs="Times New Roman"/>
        </w:rPr>
        <w:t xml:space="preserve">Por todo lo anterior, coincidimos con </w:t>
      </w:r>
      <w:proofErr w:type="spellStart"/>
      <w:r w:rsidRPr="00346CB6">
        <w:rPr>
          <w:rFonts w:ascii="Times New Roman" w:hAnsi="Times New Roman" w:cs="Times New Roman"/>
        </w:rPr>
        <w:t>Sangrà</w:t>
      </w:r>
      <w:proofErr w:type="spellEnd"/>
      <w:r w:rsidRPr="00346CB6">
        <w:rPr>
          <w:rFonts w:ascii="Times New Roman" w:hAnsi="Times New Roman" w:cs="Times New Roman"/>
        </w:rPr>
        <w:t xml:space="preserve"> </w:t>
      </w:r>
      <w:r w:rsidRPr="00346CB6">
        <w:rPr>
          <w:rFonts w:ascii="Times New Roman" w:hAnsi="Times New Roman" w:cs="Times New Roman"/>
          <w:i/>
          <w:iCs/>
        </w:rPr>
        <w:t>et al</w:t>
      </w:r>
      <w:r w:rsidRPr="00346CB6">
        <w:rPr>
          <w:rFonts w:ascii="Times New Roman" w:hAnsi="Times New Roman" w:cs="Times New Roman"/>
        </w:rPr>
        <w:t>. (2023) en la importancia de que el cuerpo docente mejore sus competencias digitales para poder utilizar de manera más efectiva los dispositivos y herramientas tecnológicas en el contexto de la educación digital. Esto es esencial para desarrollar e implementar nuevas metodologías educativas basadas en la tecnología.</w:t>
      </w:r>
    </w:p>
    <w:p w14:paraId="5A7C6CC3" w14:textId="77777777" w:rsidR="00A35C5A" w:rsidRPr="00346CB6" w:rsidRDefault="00A35C5A" w:rsidP="00346CB6">
      <w:pPr>
        <w:spacing w:line="360" w:lineRule="auto"/>
        <w:ind w:firstLine="708"/>
        <w:jc w:val="both"/>
        <w:rPr>
          <w:rFonts w:ascii="Times New Roman" w:hAnsi="Times New Roman" w:cs="Times New Roman"/>
        </w:rPr>
      </w:pPr>
      <w:r w:rsidRPr="00346CB6">
        <w:rPr>
          <w:rFonts w:ascii="Times New Roman" w:hAnsi="Times New Roman" w:cs="Times New Roman"/>
        </w:rPr>
        <w:t>La pandemia de covid-19 marcó un punto de inflexión significativo, pues aumentó el uso de las TIC y se resaltaron los beneficios de la tecnología en la educación. Sin embargo, también quedó claro que la falta de dominio y capacitación adecuada tiene consecuencias negativas y puede llevar a la desmotivación tanto de los docentes como de los estudiantes.</w:t>
      </w:r>
    </w:p>
    <w:p w14:paraId="726569A6" w14:textId="77777777" w:rsidR="00A35C5A" w:rsidRPr="00346CB6" w:rsidRDefault="00A35C5A" w:rsidP="00346CB6">
      <w:pPr>
        <w:spacing w:line="360" w:lineRule="auto"/>
        <w:ind w:firstLine="708"/>
        <w:jc w:val="both"/>
        <w:rPr>
          <w:rFonts w:ascii="Times New Roman" w:hAnsi="Times New Roman" w:cs="Times New Roman"/>
        </w:rPr>
      </w:pPr>
      <w:r w:rsidRPr="00346CB6">
        <w:rPr>
          <w:rFonts w:ascii="Times New Roman" w:hAnsi="Times New Roman" w:cs="Times New Roman"/>
        </w:rPr>
        <w:t>Al respecto, nuestros resultados indican que los docentes utilizan principalmente herramientas básicas, como motores de búsqueda, suites de oficina, correos electrónicos, plataformas de gestión del aprendizaje, foros, chats y sistemas de gestión de archivos. Para alcanzar niveles de uso más avanzados, es esencial que las instituciones implementen procesos de capacitación, y que los docentes se comprometan y participen activamente en ellos.</w:t>
      </w:r>
    </w:p>
    <w:p w14:paraId="37930C54" w14:textId="77777777" w:rsidR="00A35C5A" w:rsidRPr="00346CB6" w:rsidRDefault="00A35C5A" w:rsidP="00346CB6">
      <w:pPr>
        <w:spacing w:line="360" w:lineRule="auto"/>
        <w:ind w:firstLine="708"/>
        <w:jc w:val="both"/>
        <w:rPr>
          <w:rFonts w:ascii="Times New Roman" w:hAnsi="Times New Roman" w:cs="Times New Roman"/>
        </w:rPr>
      </w:pPr>
      <w:r w:rsidRPr="00346CB6">
        <w:rPr>
          <w:rFonts w:ascii="Times New Roman" w:hAnsi="Times New Roman" w:cs="Times New Roman"/>
        </w:rPr>
        <w:t>En otro orden de ideas, identificamos necesidades primarias en áreas como sistemas de gestión de contenidos, herramientas de captura de pantalla, organización de notas, editores de imágenes, video y audio, así como herramientas de gestión y administración de información, marcadores sociales, lectores de RSS y sistemas de respuesta en tiempo real.</w:t>
      </w:r>
    </w:p>
    <w:p w14:paraId="1F4CB248" w14:textId="54CF926B" w:rsidR="00A35C5A" w:rsidRPr="00346CB6" w:rsidRDefault="00A35C5A" w:rsidP="00346CB6">
      <w:pPr>
        <w:spacing w:line="360" w:lineRule="auto"/>
        <w:ind w:firstLine="708"/>
        <w:jc w:val="both"/>
        <w:rPr>
          <w:rFonts w:ascii="Times New Roman" w:hAnsi="Times New Roman" w:cs="Times New Roman"/>
        </w:rPr>
      </w:pPr>
      <w:r w:rsidRPr="00346CB6">
        <w:rPr>
          <w:rFonts w:ascii="Times New Roman" w:hAnsi="Times New Roman" w:cs="Times New Roman"/>
        </w:rPr>
        <w:t xml:space="preserve">Finalmente, en comparación con Pinto </w:t>
      </w:r>
      <w:r w:rsidRPr="00346CB6">
        <w:rPr>
          <w:rFonts w:ascii="Times New Roman" w:hAnsi="Times New Roman" w:cs="Times New Roman"/>
          <w:i/>
          <w:iCs/>
        </w:rPr>
        <w:t>et al</w:t>
      </w:r>
      <w:r w:rsidRPr="00346CB6">
        <w:rPr>
          <w:rFonts w:ascii="Times New Roman" w:hAnsi="Times New Roman" w:cs="Times New Roman"/>
        </w:rPr>
        <w:t>. (2022), quienes encontraron que las competencias digitales de los docentes se ubicaban en niveles principiantes y medios, nuestros resultados reflejan un nivel medio de competencias digitales. Aun así, estamos de acuerdo en la importancia de incorporar en la agenda institucional procesos de capacitación enfocados y aplicados directamente a la enseñanza y el aprendizaje.</w:t>
      </w:r>
    </w:p>
    <w:p w14:paraId="4A1D0B4E" w14:textId="77777777" w:rsidR="001B7712" w:rsidRPr="00346CB6" w:rsidRDefault="00571808" w:rsidP="00346CB6">
      <w:pPr>
        <w:spacing w:line="360" w:lineRule="auto"/>
        <w:jc w:val="center"/>
        <w:rPr>
          <w:rFonts w:ascii="Times New Roman" w:hAnsi="Times New Roman" w:cs="Times New Roman"/>
          <w:b/>
          <w:bCs/>
          <w:sz w:val="32"/>
        </w:rPr>
      </w:pPr>
      <w:r w:rsidRPr="00346CB6">
        <w:rPr>
          <w:rFonts w:ascii="Times New Roman" w:hAnsi="Times New Roman" w:cs="Times New Roman"/>
          <w:b/>
          <w:bCs/>
          <w:sz w:val="32"/>
        </w:rPr>
        <w:lastRenderedPageBreak/>
        <w:t>Conclusiones</w:t>
      </w:r>
    </w:p>
    <w:p w14:paraId="574796A9" w14:textId="26CE25AF" w:rsidR="00043E89" w:rsidRPr="00346CB6" w:rsidRDefault="00BB3CD9" w:rsidP="00346CB6">
      <w:pPr>
        <w:spacing w:line="360" w:lineRule="auto"/>
        <w:ind w:firstLine="708"/>
        <w:jc w:val="both"/>
        <w:rPr>
          <w:rFonts w:ascii="Times New Roman" w:hAnsi="Times New Roman" w:cs="Times New Roman"/>
        </w:rPr>
      </w:pPr>
      <w:r w:rsidRPr="00346CB6">
        <w:rPr>
          <w:rFonts w:ascii="Times New Roman" w:hAnsi="Times New Roman" w:cs="Times New Roman"/>
        </w:rPr>
        <w:t>Los resultados conseguidos en esta investigación permiten concluir que l</w:t>
      </w:r>
      <w:r w:rsidR="00043E89" w:rsidRPr="00346CB6">
        <w:rPr>
          <w:rFonts w:ascii="Times New Roman" w:hAnsi="Times New Roman" w:cs="Times New Roman"/>
          <w:bCs/>
        </w:rPr>
        <w:t xml:space="preserve">os docentes </w:t>
      </w:r>
      <w:r w:rsidRPr="00346CB6">
        <w:rPr>
          <w:rFonts w:ascii="Times New Roman" w:hAnsi="Times New Roman" w:cs="Times New Roman"/>
          <w:bCs/>
        </w:rPr>
        <w:t xml:space="preserve">participantes en el estudio </w:t>
      </w:r>
      <w:r w:rsidR="00043E89" w:rsidRPr="00346CB6">
        <w:rPr>
          <w:rFonts w:ascii="Times New Roman" w:hAnsi="Times New Roman" w:cs="Times New Roman"/>
          <w:bCs/>
        </w:rPr>
        <w:t>no se resisten al uso de las TIC</w:t>
      </w:r>
      <w:r w:rsidRPr="00346CB6">
        <w:rPr>
          <w:rFonts w:ascii="Times New Roman" w:hAnsi="Times New Roman" w:cs="Times New Roman"/>
          <w:bCs/>
        </w:rPr>
        <w:t xml:space="preserve"> y muestran mucha disposición para incorporarlas a su práctica docente,</w:t>
      </w:r>
      <w:r w:rsidR="00043E89" w:rsidRPr="00346CB6">
        <w:rPr>
          <w:rFonts w:ascii="Times New Roman" w:hAnsi="Times New Roman" w:cs="Times New Roman"/>
          <w:bCs/>
        </w:rPr>
        <w:t xml:space="preserve"> aunque </w:t>
      </w:r>
      <w:r w:rsidRPr="00346CB6">
        <w:rPr>
          <w:rFonts w:ascii="Times New Roman" w:hAnsi="Times New Roman" w:cs="Times New Roman"/>
          <w:bCs/>
        </w:rPr>
        <w:t>desconocen</w:t>
      </w:r>
      <w:r w:rsidR="00043E89" w:rsidRPr="00346CB6">
        <w:rPr>
          <w:rFonts w:ascii="Times New Roman" w:hAnsi="Times New Roman" w:cs="Times New Roman"/>
          <w:bCs/>
        </w:rPr>
        <w:t xml:space="preserve"> algunas de ellas. </w:t>
      </w:r>
      <w:r w:rsidRPr="00346CB6">
        <w:rPr>
          <w:rFonts w:ascii="Times New Roman" w:hAnsi="Times New Roman" w:cs="Times New Roman"/>
          <w:bCs/>
        </w:rPr>
        <w:t>Además</w:t>
      </w:r>
      <w:r w:rsidR="00043E89" w:rsidRPr="00346CB6">
        <w:rPr>
          <w:rFonts w:ascii="Times New Roman" w:hAnsi="Times New Roman" w:cs="Times New Roman"/>
          <w:bCs/>
        </w:rPr>
        <w:t>, aunque se enc</w:t>
      </w:r>
      <w:r w:rsidR="009914CF" w:rsidRPr="00346CB6">
        <w:rPr>
          <w:rFonts w:ascii="Times New Roman" w:hAnsi="Times New Roman" w:cs="Times New Roman"/>
          <w:bCs/>
        </w:rPr>
        <w:t>ontraron diferencias en edad, gé</w:t>
      </w:r>
      <w:r w:rsidR="00043E89" w:rsidRPr="00346CB6">
        <w:rPr>
          <w:rFonts w:ascii="Times New Roman" w:hAnsi="Times New Roman" w:cs="Times New Roman"/>
          <w:bCs/>
        </w:rPr>
        <w:t xml:space="preserve">nero y años de experiencia, </w:t>
      </w:r>
      <w:r w:rsidRPr="00346CB6">
        <w:rPr>
          <w:rFonts w:ascii="Times New Roman" w:hAnsi="Times New Roman" w:cs="Times New Roman"/>
          <w:bCs/>
        </w:rPr>
        <w:t xml:space="preserve">estos factores </w:t>
      </w:r>
      <w:r w:rsidR="00043E89" w:rsidRPr="00346CB6">
        <w:rPr>
          <w:rFonts w:ascii="Times New Roman" w:hAnsi="Times New Roman" w:cs="Times New Roman"/>
          <w:bCs/>
        </w:rPr>
        <w:t xml:space="preserve">no son determinantes </w:t>
      </w:r>
      <w:r w:rsidRPr="00346CB6">
        <w:rPr>
          <w:rFonts w:ascii="Times New Roman" w:hAnsi="Times New Roman" w:cs="Times New Roman"/>
          <w:bCs/>
        </w:rPr>
        <w:t xml:space="preserve">para </w:t>
      </w:r>
      <w:r w:rsidR="00043E89" w:rsidRPr="00346CB6">
        <w:rPr>
          <w:rFonts w:ascii="Times New Roman" w:hAnsi="Times New Roman" w:cs="Times New Roman"/>
          <w:bCs/>
        </w:rPr>
        <w:t xml:space="preserve">su resistencia, </w:t>
      </w:r>
      <w:r w:rsidRPr="00346CB6">
        <w:rPr>
          <w:rFonts w:ascii="Times New Roman" w:hAnsi="Times New Roman" w:cs="Times New Roman"/>
          <w:bCs/>
        </w:rPr>
        <w:t xml:space="preserve">pues </w:t>
      </w:r>
      <w:r w:rsidR="00043E89" w:rsidRPr="00346CB6">
        <w:rPr>
          <w:rFonts w:ascii="Times New Roman" w:hAnsi="Times New Roman" w:cs="Times New Roman"/>
          <w:bCs/>
        </w:rPr>
        <w:t xml:space="preserve">tanto hombres y mujeres </w:t>
      </w:r>
      <w:r w:rsidRPr="00346CB6">
        <w:rPr>
          <w:rFonts w:ascii="Times New Roman" w:hAnsi="Times New Roman" w:cs="Times New Roman"/>
          <w:bCs/>
        </w:rPr>
        <w:t xml:space="preserve">como </w:t>
      </w:r>
      <w:r w:rsidR="009914CF" w:rsidRPr="00346CB6">
        <w:rPr>
          <w:rFonts w:ascii="Times New Roman" w:hAnsi="Times New Roman" w:cs="Times New Roman"/>
          <w:bCs/>
        </w:rPr>
        <w:t xml:space="preserve">docentes jóvenes y adultos </w:t>
      </w:r>
      <w:r w:rsidRPr="00346CB6">
        <w:rPr>
          <w:rFonts w:ascii="Times New Roman" w:hAnsi="Times New Roman" w:cs="Times New Roman"/>
          <w:bCs/>
        </w:rPr>
        <w:t>(</w:t>
      </w:r>
      <w:r w:rsidR="009914CF" w:rsidRPr="00346CB6">
        <w:rPr>
          <w:rFonts w:ascii="Times New Roman" w:hAnsi="Times New Roman" w:cs="Times New Roman"/>
          <w:bCs/>
        </w:rPr>
        <w:t>con</w:t>
      </w:r>
      <w:r w:rsidR="00043E89" w:rsidRPr="00346CB6">
        <w:rPr>
          <w:rFonts w:ascii="Times New Roman" w:hAnsi="Times New Roman" w:cs="Times New Roman"/>
          <w:bCs/>
        </w:rPr>
        <w:t xml:space="preserve"> poca </w:t>
      </w:r>
      <w:r w:rsidRPr="00346CB6">
        <w:rPr>
          <w:rFonts w:ascii="Times New Roman" w:hAnsi="Times New Roman" w:cs="Times New Roman"/>
          <w:bCs/>
        </w:rPr>
        <w:t xml:space="preserve">o varios años de </w:t>
      </w:r>
      <w:r w:rsidR="00043E89" w:rsidRPr="00346CB6">
        <w:rPr>
          <w:rFonts w:ascii="Times New Roman" w:hAnsi="Times New Roman" w:cs="Times New Roman"/>
          <w:bCs/>
        </w:rPr>
        <w:t>experiencia</w:t>
      </w:r>
      <w:r w:rsidRPr="00346CB6">
        <w:rPr>
          <w:rFonts w:ascii="Times New Roman" w:hAnsi="Times New Roman" w:cs="Times New Roman"/>
          <w:bCs/>
        </w:rPr>
        <w:t xml:space="preserve">) </w:t>
      </w:r>
      <w:r w:rsidR="00043E89" w:rsidRPr="00346CB6">
        <w:rPr>
          <w:rFonts w:ascii="Times New Roman" w:hAnsi="Times New Roman" w:cs="Times New Roman"/>
          <w:bCs/>
        </w:rPr>
        <w:t xml:space="preserve">muestran buena actitud </w:t>
      </w:r>
      <w:r w:rsidRPr="00346CB6">
        <w:rPr>
          <w:rFonts w:ascii="Times New Roman" w:hAnsi="Times New Roman" w:cs="Times New Roman"/>
          <w:bCs/>
        </w:rPr>
        <w:t>en</w:t>
      </w:r>
      <w:r w:rsidR="00043E89" w:rsidRPr="00346CB6">
        <w:rPr>
          <w:rFonts w:ascii="Times New Roman" w:hAnsi="Times New Roman" w:cs="Times New Roman"/>
          <w:bCs/>
        </w:rPr>
        <w:t xml:space="preserve"> su uso.</w:t>
      </w:r>
      <w:r w:rsidR="000D30F2" w:rsidRPr="00346CB6">
        <w:rPr>
          <w:rFonts w:ascii="Times New Roman" w:hAnsi="Times New Roman" w:cs="Times New Roman"/>
          <w:bCs/>
        </w:rPr>
        <w:t xml:space="preserve"> </w:t>
      </w:r>
      <w:r w:rsidRPr="00346CB6">
        <w:rPr>
          <w:rFonts w:ascii="Times New Roman" w:hAnsi="Times New Roman" w:cs="Times New Roman"/>
          <w:bCs/>
        </w:rPr>
        <w:t xml:space="preserve">Sin embargo, cabe destacar que </w:t>
      </w:r>
      <w:r w:rsidR="000D30F2" w:rsidRPr="00346CB6">
        <w:rPr>
          <w:rFonts w:ascii="Times New Roman" w:hAnsi="Times New Roman" w:cs="Times New Roman"/>
          <w:bCs/>
        </w:rPr>
        <w:t xml:space="preserve">las </w:t>
      </w:r>
      <w:r w:rsidRPr="00346CB6">
        <w:rPr>
          <w:rFonts w:ascii="Times New Roman" w:hAnsi="Times New Roman" w:cs="Times New Roman"/>
          <w:bCs/>
        </w:rPr>
        <w:t>emplean</w:t>
      </w:r>
      <w:r w:rsidR="000D30F2" w:rsidRPr="00346CB6">
        <w:rPr>
          <w:rFonts w:ascii="Times New Roman" w:hAnsi="Times New Roman" w:cs="Times New Roman"/>
          <w:bCs/>
        </w:rPr>
        <w:t xml:space="preserve"> más las docentes mujeres que los hombres.</w:t>
      </w:r>
    </w:p>
    <w:p w14:paraId="7FDBB89A" w14:textId="77777777" w:rsidR="00D53683" w:rsidRPr="00346CB6" w:rsidRDefault="00D53683" w:rsidP="00346CB6">
      <w:pPr>
        <w:spacing w:line="360" w:lineRule="auto"/>
        <w:ind w:firstLine="708"/>
        <w:jc w:val="both"/>
        <w:rPr>
          <w:rFonts w:ascii="Times New Roman" w:hAnsi="Times New Roman" w:cs="Times New Roman"/>
        </w:rPr>
      </w:pPr>
      <w:r w:rsidRPr="00346CB6">
        <w:rPr>
          <w:rFonts w:ascii="Times New Roman" w:hAnsi="Times New Roman" w:cs="Times New Roman"/>
        </w:rPr>
        <w:t>Por otra parte, los docentes están convencidos de los beneficios de las TIC, por lo que las emplean como estrategias y recursos pedagógicos, considerando las necesidades de los estudiantes y los objetivos de aprendizaje de la asignatura. En pocas palabras, la barrera y el temor que solían existir con respecto a su uso han sido superados.</w:t>
      </w:r>
    </w:p>
    <w:p w14:paraId="2B45DFC9" w14:textId="77777777" w:rsidR="00D53683" w:rsidRPr="00346CB6" w:rsidRDefault="00D53683" w:rsidP="00346CB6">
      <w:pPr>
        <w:spacing w:line="360" w:lineRule="auto"/>
        <w:ind w:firstLine="708"/>
        <w:jc w:val="both"/>
        <w:rPr>
          <w:rFonts w:ascii="Times New Roman" w:hAnsi="Times New Roman" w:cs="Times New Roman"/>
        </w:rPr>
      </w:pPr>
      <w:r w:rsidRPr="00346CB6">
        <w:rPr>
          <w:rFonts w:ascii="Times New Roman" w:hAnsi="Times New Roman" w:cs="Times New Roman"/>
        </w:rPr>
        <w:t>Ahora bien, para mejorar el nivel de uso de las TIC, basta con proporcionarles planes de capacitación en nuevas tecnologías que les permitan incorporarlas en sus planes de enseñanza. Con el tiempo, pueden convertirse en expertos en el uso de estas tecnologías, lo que a su vez impactará positivamente en la calidad y la innovación en la enseñanza y el aprendizaje.</w:t>
      </w:r>
    </w:p>
    <w:p w14:paraId="32A6F4F7" w14:textId="77777777" w:rsidR="00D53683" w:rsidRPr="00346CB6" w:rsidRDefault="00D53683" w:rsidP="00346CB6">
      <w:pPr>
        <w:spacing w:line="360" w:lineRule="auto"/>
        <w:ind w:firstLine="708"/>
        <w:jc w:val="both"/>
        <w:rPr>
          <w:rFonts w:ascii="Times New Roman" w:hAnsi="Times New Roman" w:cs="Times New Roman"/>
        </w:rPr>
      </w:pPr>
      <w:r w:rsidRPr="00346CB6">
        <w:rPr>
          <w:rFonts w:ascii="Times New Roman" w:hAnsi="Times New Roman" w:cs="Times New Roman"/>
        </w:rPr>
        <w:t>Asimismo, es importante reflexionar sobre el impacto y la trascendencia de la incorporación de las TIC en la educación superior sin dejarse cautivar fácilmente por su uso y tomando en cuenta aquellos casos donde se ha demostrado que han funcionado. También es fundamental considerar las opiniones y necesidades de los estudiantes, aprender de las prácticas exitosas de otros colegas y mantenerse al tanto de las nuevas herramientas tecnológicas que surgen constantemente.</w:t>
      </w:r>
    </w:p>
    <w:p w14:paraId="4A10847E" w14:textId="77777777" w:rsidR="00D53683" w:rsidRPr="00346CB6" w:rsidRDefault="00D53683" w:rsidP="00346CB6">
      <w:pPr>
        <w:spacing w:line="360" w:lineRule="auto"/>
        <w:ind w:firstLine="708"/>
        <w:jc w:val="both"/>
        <w:rPr>
          <w:rFonts w:ascii="Times New Roman" w:hAnsi="Times New Roman" w:cs="Times New Roman"/>
        </w:rPr>
      </w:pPr>
      <w:r w:rsidRPr="00346CB6">
        <w:rPr>
          <w:rFonts w:ascii="Times New Roman" w:hAnsi="Times New Roman" w:cs="Times New Roman"/>
        </w:rPr>
        <w:t>Los indicadores e índices desarrollados en este estudio pueden resultar útiles para otras instituciones de educación superior que deseen evaluar de manera rápida y sencilla el uso y la apropiación de las TIC por parte de sus docentes. Estos resultados pueden ayudar a enfocar y potenciar políticas institucionales, así como a reorientar objetivos.</w:t>
      </w:r>
    </w:p>
    <w:p w14:paraId="7F1B343D" w14:textId="0CEFC138" w:rsidR="00D53683" w:rsidRPr="00346CB6" w:rsidRDefault="00D53683" w:rsidP="00346CB6">
      <w:pPr>
        <w:spacing w:line="360" w:lineRule="auto"/>
        <w:ind w:firstLine="708"/>
        <w:jc w:val="both"/>
        <w:rPr>
          <w:rFonts w:ascii="Times New Roman" w:hAnsi="Times New Roman" w:cs="Times New Roman"/>
        </w:rPr>
      </w:pPr>
      <w:r w:rsidRPr="00346CB6">
        <w:rPr>
          <w:rFonts w:ascii="Times New Roman" w:hAnsi="Times New Roman" w:cs="Times New Roman"/>
        </w:rPr>
        <w:t>Por ende, se recomienda implementar un plan de capacitación tanto para docentes como para estudiantes, alineado con la estrategia institucional y adaptado a las circunstancias actuales. Esto asegurará una integración continua de las TIC en los planes de estudio. En definitiva, se puede asegurar que el uso de estos recursos ha empoderado a los docentes, lo que ha tenido un impacto positivo en su labor. Ahora son capaces de mejorar su práctica docente y, en consecuencia, elevar la calidad de la enseñanza a través de la innovación.</w:t>
      </w:r>
    </w:p>
    <w:p w14:paraId="25E65931" w14:textId="1F6A64E5" w:rsidR="0069176F" w:rsidRPr="00346CB6" w:rsidRDefault="002162D6" w:rsidP="00346CB6">
      <w:pPr>
        <w:spacing w:line="360" w:lineRule="auto"/>
        <w:ind w:firstLine="708"/>
        <w:jc w:val="center"/>
        <w:rPr>
          <w:rFonts w:ascii="Times New Roman" w:hAnsi="Times New Roman" w:cs="Times New Roman"/>
          <w:b/>
          <w:bCs/>
          <w:sz w:val="28"/>
          <w:szCs w:val="28"/>
        </w:rPr>
      </w:pPr>
      <w:r w:rsidRPr="00346CB6">
        <w:rPr>
          <w:rFonts w:ascii="Times New Roman" w:hAnsi="Times New Roman" w:cs="Times New Roman"/>
          <w:b/>
          <w:bCs/>
          <w:sz w:val="28"/>
          <w:szCs w:val="28"/>
        </w:rPr>
        <w:lastRenderedPageBreak/>
        <w:t xml:space="preserve">Futuras </w:t>
      </w:r>
      <w:r w:rsidR="00F45E26" w:rsidRPr="00346CB6">
        <w:rPr>
          <w:rFonts w:ascii="Times New Roman" w:hAnsi="Times New Roman" w:cs="Times New Roman"/>
          <w:b/>
          <w:bCs/>
          <w:sz w:val="28"/>
          <w:szCs w:val="28"/>
        </w:rPr>
        <w:t>Lí</w:t>
      </w:r>
      <w:r w:rsidR="0069176F" w:rsidRPr="00346CB6">
        <w:rPr>
          <w:rFonts w:ascii="Times New Roman" w:hAnsi="Times New Roman" w:cs="Times New Roman"/>
          <w:b/>
          <w:bCs/>
          <w:sz w:val="28"/>
          <w:szCs w:val="28"/>
        </w:rPr>
        <w:t xml:space="preserve">neas </w:t>
      </w:r>
      <w:r w:rsidR="00F45E26" w:rsidRPr="00346CB6">
        <w:rPr>
          <w:rFonts w:ascii="Times New Roman" w:hAnsi="Times New Roman" w:cs="Times New Roman"/>
          <w:b/>
          <w:bCs/>
          <w:sz w:val="28"/>
          <w:szCs w:val="28"/>
        </w:rPr>
        <w:t xml:space="preserve">futuras </w:t>
      </w:r>
      <w:r w:rsidR="0069176F" w:rsidRPr="00346CB6">
        <w:rPr>
          <w:rFonts w:ascii="Times New Roman" w:hAnsi="Times New Roman" w:cs="Times New Roman"/>
          <w:b/>
          <w:bCs/>
          <w:sz w:val="28"/>
          <w:szCs w:val="28"/>
        </w:rPr>
        <w:t>de investigación</w:t>
      </w:r>
    </w:p>
    <w:p w14:paraId="450FFFE3" w14:textId="1352B36A" w:rsidR="00385425" w:rsidRPr="00346CB6" w:rsidRDefault="00385425" w:rsidP="00346CB6">
      <w:pPr>
        <w:spacing w:line="360" w:lineRule="auto"/>
        <w:ind w:firstLine="708"/>
        <w:jc w:val="both"/>
        <w:rPr>
          <w:rFonts w:ascii="Times New Roman" w:hAnsi="Times New Roman" w:cs="Times New Roman"/>
          <w:lang w:val="es-ES"/>
        </w:rPr>
      </w:pPr>
      <w:r w:rsidRPr="00346CB6">
        <w:rPr>
          <w:rFonts w:ascii="Times New Roman" w:hAnsi="Times New Roman" w:cs="Times New Roman"/>
        </w:rPr>
        <w:t>Algunas futuras líneas de investigación tienen que ver con el estudio de</w:t>
      </w:r>
      <w:r w:rsidRPr="00346CB6">
        <w:rPr>
          <w:rFonts w:ascii="Times New Roman" w:hAnsi="Times New Roman" w:cs="Times New Roman"/>
          <w:lang w:val="es-ES"/>
        </w:rPr>
        <w:t xml:space="preserve"> las habilidades que potencian o inhiben el uso de las TIC en los docentes, así como su impacto en los estudiantes</w:t>
      </w:r>
      <w:r w:rsidR="00D53683" w:rsidRPr="00346CB6">
        <w:rPr>
          <w:rFonts w:ascii="Times New Roman" w:hAnsi="Times New Roman" w:cs="Times New Roman"/>
          <w:lang w:val="es-ES"/>
        </w:rPr>
        <w:t>.</w:t>
      </w:r>
      <w:r w:rsidRPr="00346CB6">
        <w:rPr>
          <w:rFonts w:ascii="Times New Roman" w:hAnsi="Times New Roman" w:cs="Times New Roman"/>
          <w:lang w:val="es-ES"/>
        </w:rPr>
        <w:t xml:space="preserve"> </w:t>
      </w:r>
      <w:r w:rsidR="00D53683" w:rsidRPr="00346CB6">
        <w:rPr>
          <w:rFonts w:ascii="Times New Roman" w:hAnsi="Times New Roman" w:cs="Times New Roman"/>
          <w:lang w:val="es-ES"/>
        </w:rPr>
        <w:t>E</w:t>
      </w:r>
      <w:r w:rsidRPr="00346CB6">
        <w:rPr>
          <w:rFonts w:ascii="Times New Roman" w:hAnsi="Times New Roman" w:cs="Times New Roman"/>
          <w:lang w:val="es-ES"/>
        </w:rPr>
        <w:t xml:space="preserve">sto permitiría </w:t>
      </w:r>
      <w:r w:rsidR="0035446A" w:rsidRPr="00346CB6">
        <w:rPr>
          <w:rFonts w:ascii="Times New Roman" w:hAnsi="Times New Roman" w:cs="Times New Roman"/>
          <w:lang w:val="es-ES"/>
        </w:rPr>
        <w:t>identificar elementos de utilidad para</w:t>
      </w:r>
      <w:r w:rsidR="00C21B27" w:rsidRPr="00346CB6">
        <w:rPr>
          <w:rFonts w:ascii="Times New Roman" w:hAnsi="Times New Roman" w:cs="Times New Roman"/>
          <w:lang w:val="es-ES"/>
        </w:rPr>
        <w:t xml:space="preserve"> diseñar e implementar </w:t>
      </w:r>
      <w:r w:rsidR="0035446A" w:rsidRPr="00346CB6">
        <w:rPr>
          <w:rFonts w:ascii="Times New Roman" w:hAnsi="Times New Roman" w:cs="Times New Roman"/>
          <w:lang w:val="es-ES"/>
        </w:rPr>
        <w:t xml:space="preserve">estrategias pedagógicas en </w:t>
      </w:r>
      <w:r w:rsidR="00C21B27" w:rsidRPr="00346CB6">
        <w:rPr>
          <w:rFonts w:ascii="Times New Roman" w:hAnsi="Times New Roman" w:cs="Times New Roman"/>
          <w:lang w:val="es-ES"/>
        </w:rPr>
        <w:t>las instituciones.</w:t>
      </w:r>
    </w:p>
    <w:p w14:paraId="1F7D7AE7" w14:textId="77777777" w:rsidR="00D53683" w:rsidRPr="00346CB6" w:rsidRDefault="00D53683" w:rsidP="00346CB6">
      <w:pPr>
        <w:spacing w:line="360" w:lineRule="auto"/>
        <w:jc w:val="both"/>
        <w:rPr>
          <w:rFonts w:ascii="Times New Roman" w:hAnsi="Times New Roman" w:cs="Times New Roman"/>
          <w:lang w:val="es-ES"/>
        </w:rPr>
      </w:pPr>
    </w:p>
    <w:p w14:paraId="10C9AA5E" w14:textId="4FAD69AD" w:rsidR="00B57A0B" w:rsidRPr="00346CB6" w:rsidRDefault="00571808" w:rsidP="00346CB6">
      <w:pPr>
        <w:spacing w:line="360" w:lineRule="auto"/>
        <w:jc w:val="both"/>
        <w:rPr>
          <w:rFonts w:cs="Times New Roman"/>
          <w:b/>
          <w:bCs/>
          <w:sz w:val="28"/>
          <w:lang w:val="es-ES"/>
        </w:rPr>
      </w:pPr>
      <w:r w:rsidRPr="00346CB6">
        <w:rPr>
          <w:rFonts w:cs="Times New Roman"/>
          <w:b/>
          <w:bCs/>
          <w:sz w:val="28"/>
          <w:lang w:val="es-ES"/>
        </w:rPr>
        <w:t>Referen</w:t>
      </w:r>
      <w:r w:rsidR="00D53683" w:rsidRPr="00346CB6">
        <w:rPr>
          <w:rFonts w:cs="Times New Roman"/>
          <w:b/>
          <w:bCs/>
          <w:sz w:val="28"/>
          <w:lang w:val="es-ES"/>
        </w:rPr>
        <w:t>cias</w:t>
      </w:r>
      <w:r w:rsidR="00000000">
        <w:fldChar w:fldCharType="begin"/>
      </w:r>
      <w:r w:rsidR="00000000">
        <w:instrText xml:space="preserve"> ADDIN ZOTERO_BIBL {"uncited":[],"omitted":[],"custom":[]} CSL_BIBLIOGRAPHY </w:instrText>
      </w:r>
      <w:r w:rsidR="00000000">
        <w:fldChar w:fldCharType="separate"/>
      </w:r>
      <w:r w:rsidR="00000000">
        <w:fldChar w:fldCharType="end"/>
      </w:r>
    </w:p>
    <w:p w14:paraId="2399967E" w14:textId="04F7C222"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Alarcón, E. Y., Ovalle, S. A. y Velandia, B. Y. (2019). Los proyectos ambientales escolares y su articulación con las TIC. </w:t>
      </w:r>
      <w:r w:rsidRPr="00346CB6">
        <w:rPr>
          <w:rFonts w:ascii="Times New Roman" w:hAnsi="Times New Roman" w:cs="Times New Roman"/>
          <w:i/>
          <w:iCs/>
        </w:rPr>
        <w:t>Conrado</w:t>
      </w:r>
      <w:r w:rsidRPr="00346CB6">
        <w:rPr>
          <w:rFonts w:ascii="Times New Roman" w:hAnsi="Times New Roman" w:cs="Times New Roman"/>
        </w:rPr>
        <w:t xml:space="preserve">, </w:t>
      </w:r>
      <w:r w:rsidRPr="00346CB6">
        <w:rPr>
          <w:rFonts w:ascii="Times New Roman" w:hAnsi="Times New Roman" w:cs="Times New Roman"/>
          <w:i/>
          <w:iCs/>
        </w:rPr>
        <w:t>15</w:t>
      </w:r>
      <w:r w:rsidRPr="00346CB6">
        <w:rPr>
          <w:rFonts w:ascii="Times New Roman" w:hAnsi="Times New Roman" w:cs="Times New Roman"/>
        </w:rPr>
        <w:t>(70), 168–174.</w:t>
      </w:r>
    </w:p>
    <w:p w14:paraId="01C38F99" w14:textId="77777777" w:rsidR="002647D9" w:rsidRPr="00346CB6" w:rsidRDefault="002647D9"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Aparicio Gómez, O. Y. (2019). Uso y apropiación de las TIC en educación. </w:t>
      </w:r>
      <w:r w:rsidRPr="00346CB6">
        <w:rPr>
          <w:rFonts w:ascii="Times New Roman" w:hAnsi="Times New Roman" w:cs="Times New Roman"/>
          <w:i/>
          <w:iCs/>
        </w:rPr>
        <w:t>Revista Interamericana de Investigación Educación y Pedagogía RIIEP</w:t>
      </w:r>
      <w:r w:rsidRPr="00346CB6">
        <w:rPr>
          <w:rFonts w:ascii="Times New Roman" w:hAnsi="Times New Roman" w:cs="Times New Roman"/>
        </w:rPr>
        <w:t xml:space="preserve">, </w:t>
      </w:r>
      <w:r w:rsidRPr="00346CB6">
        <w:rPr>
          <w:rFonts w:ascii="Times New Roman" w:hAnsi="Times New Roman" w:cs="Times New Roman"/>
          <w:i/>
          <w:iCs/>
        </w:rPr>
        <w:t>12</w:t>
      </w:r>
      <w:r w:rsidRPr="00346CB6">
        <w:rPr>
          <w:rFonts w:ascii="Times New Roman" w:hAnsi="Times New Roman" w:cs="Times New Roman"/>
        </w:rPr>
        <w:t xml:space="preserve">(1). </w:t>
      </w:r>
      <w:hyperlink r:id="rId11" w:history="1">
        <w:r w:rsidRPr="00346CB6">
          <w:rPr>
            <w:rStyle w:val="Hipervnculo"/>
            <w:rFonts w:ascii="Times New Roman" w:hAnsi="Times New Roman" w:cs="Times New Roman"/>
          </w:rPr>
          <w:t>https://doi.org/10.15332/s1657-107X.2019.0001.04</w:t>
        </w:r>
      </w:hyperlink>
      <w:r w:rsidRPr="00346CB6">
        <w:rPr>
          <w:rFonts w:ascii="Times New Roman" w:hAnsi="Times New Roman" w:cs="Times New Roman"/>
        </w:rPr>
        <w:t xml:space="preserve"> </w:t>
      </w:r>
    </w:p>
    <w:p w14:paraId="67BA47A5" w14:textId="24521C0D"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Asociación de Internet MX (2021). </w:t>
      </w:r>
      <w:r w:rsidRPr="00346CB6">
        <w:rPr>
          <w:rFonts w:ascii="Times New Roman" w:hAnsi="Times New Roman" w:cs="Times New Roman"/>
          <w:i/>
          <w:iCs/>
        </w:rPr>
        <w:t>Asociación de internet MX | Estudios y hábitos digitales</w:t>
      </w:r>
      <w:r w:rsidRPr="00346CB6">
        <w:rPr>
          <w:rFonts w:ascii="Times New Roman" w:hAnsi="Times New Roman" w:cs="Times New Roman"/>
        </w:rPr>
        <w:t xml:space="preserve">. </w:t>
      </w:r>
      <w:hyperlink r:id="rId12" w:history="1">
        <w:r w:rsidRPr="00346CB6">
          <w:rPr>
            <w:rStyle w:val="Hipervnculo"/>
            <w:rFonts w:ascii="Times New Roman" w:hAnsi="Times New Roman" w:cs="Times New Roman"/>
          </w:rPr>
          <w:t>https://www.asociaciondeinternet.mx/</w:t>
        </w:r>
      </w:hyperlink>
      <w:r w:rsidRPr="00346CB6">
        <w:rPr>
          <w:rFonts w:ascii="Times New Roman" w:hAnsi="Times New Roman" w:cs="Times New Roman"/>
        </w:rPr>
        <w:t xml:space="preserve"> </w:t>
      </w:r>
    </w:p>
    <w:p w14:paraId="705B6320" w14:textId="70F7EF03"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t>Asociación Nacional de Universidades e Instituciones de Educación Superior (</w:t>
      </w:r>
      <w:proofErr w:type="spellStart"/>
      <w:r w:rsidRPr="00346CB6">
        <w:rPr>
          <w:rFonts w:ascii="Times New Roman" w:hAnsi="Times New Roman" w:cs="Times New Roman"/>
        </w:rPr>
        <w:t>Anuies</w:t>
      </w:r>
      <w:proofErr w:type="spellEnd"/>
      <w:r w:rsidRPr="00346CB6">
        <w:rPr>
          <w:rFonts w:ascii="Times New Roman" w:hAnsi="Times New Roman" w:cs="Times New Roman"/>
        </w:rPr>
        <w:t xml:space="preserve">) (2021). </w:t>
      </w:r>
      <w:r w:rsidRPr="00346CB6">
        <w:rPr>
          <w:rFonts w:ascii="Times New Roman" w:hAnsi="Times New Roman" w:cs="Times New Roman"/>
          <w:i/>
          <w:iCs/>
        </w:rPr>
        <w:t>Estado actual de las tecnologías educativas en las Instituciones de Educación Superior en México</w:t>
      </w:r>
      <w:r w:rsidRPr="00346CB6">
        <w:rPr>
          <w:rFonts w:ascii="Times New Roman" w:hAnsi="Times New Roman" w:cs="Times New Roman"/>
        </w:rPr>
        <w:t xml:space="preserve">. ANUIES. </w:t>
      </w:r>
      <w:hyperlink r:id="rId13" w:history="1">
        <w:r w:rsidR="00AB2CB4" w:rsidRPr="00346CB6">
          <w:rPr>
            <w:rStyle w:val="Hipervnculo"/>
            <w:rFonts w:ascii="Times New Roman" w:hAnsi="Times New Roman" w:cs="Times New Roman"/>
          </w:rPr>
          <w:t>https://estudio-tic.anuies.mx/Estado_actual_TIC_sencillo_2021_media.pdf</w:t>
        </w:r>
      </w:hyperlink>
    </w:p>
    <w:p w14:paraId="7083B1A1" w14:textId="6BF68A01" w:rsidR="00AB2CB4" w:rsidRPr="00E80AD1" w:rsidRDefault="00AB2CB4" w:rsidP="00346CB6">
      <w:pPr>
        <w:pStyle w:val="Bibliografa"/>
        <w:spacing w:line="360" w:lineRule="auto"/>
        <w:jc w:val="both"/>
        <w:rPr>
          <w:rFonts w:ascii="Times New Roman" w:hAnsi="Times New Roman" w:cs="Times New Roman"/>
          <w:color w:val="000000" w:themeColor="text1"/>
        </w:rPr>
      </w:pPr>
      <w:r w:rsidRPr="00E80AD1">
        <w:rPr>
          <w:rFonts w:ascii="Times New Roman" w:hAnsi="Times New Roman" w:cs="Times New Roman"/>
          <w:color w:val="000000" w:themeColor="text1"/>
        </w:rPr>
        <w:t>Bauman</w:t>
      </w:r>
      <w:r w:rsidR="00AD3965" w:rsidRPr="00E80AD1">
        <w:rPr>
          <w:rFonts w:ascii="Times New Roman" w:hAnsi="Times New Roman" w:cs="Times New Roman"/>
          <w:color w:val="000000" w:themeColor="text1"/>
        </w:rPr>
        <w:t>,</w:t>
      </w:r>
      <w:r w:rsidRPr="00E80AD1">
        <w:rPr>
          <w:rFonts w:ascii="Times New Roman" w:hAnsi="Times New Roman" w:cs="Times New Roman"/>
          <w:color w:val="000000" w:themeColor="text1"/>
        </w:rPr>
        <w:t xml:space="preserve"> Z. (2005). </w:t>
      </w:r>
      <w:proofErr w:type="gramStart"/>
      <w:r w:rsidRPr="00E80AD1">
        <w:rPr>
          <w:rFonts w:ascii="Times New Roman" w:hAnsi="Times New Roman" w:cs="Times New Roman"/>
          <w:i/>
          <w:iCs/>
          <w:color w:val="000000" w:themeColor="text1"/>
        </w:rPr>
        <w:t>Los retos de la educación en la modernidad liquida</w:t>
      </w:r>
      <w:proofErr w:type="gramEnd"/>
      <w:r w:rsidRPr="00E80AD1">
        <w:rPr>
          <w:rFonts w:ascii="Times New Roman" w:hAnsi="Times New Roman" w:cs="Times New Roman"/>
          <w:color w:val="000000" w:themeColor="text1"/>
        </w:rPr>
        <w:t xml:space="preserve">. Gedisa. https://www.uv.mx/mie/files/2012/10/retos-educacion-modernidad.pdf </w:t>
      </w:r>
    </w:p>
    <w:p w14:paraId="095688E2" w14:textId="77777777" w:rsidR="00D62E36" w:rsidRPr="00346CB6" w:rsidRDefault="00D62E36"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Blanc </w:t>
      </w:r>
      <w:proofErr w:type="spellStart"/>
      <w:r w:rsidRPr="00346CB6">
        <w:rPr>
          <w:rFonts w:ascii="Times New Roman" w:hAnsi="Times New Roman" w:cs="Times New Roman"/>
        </w:rPr>
        <w:t>Pihauve</w:t>
      </w:r>
      <w:proofErr w:type="spellEnd"/>
      <w:r w:rsidRPr="00346CB6">
        <w:rPr>
          <w:rFonts w:ascii="Times New Roman" w:hAnsi="Times New Roman" w:cs="Times New Roman"/>
        </w:rPr>
        <w:t xml:space="preserve">, G. y León Rodríguez, G. (2018). Brecha digital universitaria, apropiación de herramientas asincrónicas en docentes de educación superior: caso Universidad ECOTEC. </w:t>
      </w:r>
      <w:r w:rsidRPr="00346CB6">
        <w:rPr>
          <w:rFonts w:ascii="Times New Roman" w:hAnsi="Times New Roman" w:cs="Times New Roman"/>
          <w:i/>
          <w:iCs/>
        </w:rPr>
        <w:t xml:space="preserve">Revista Científica </w:t>
      </w:r>
      <w:proofErr w:type="spellStart"/>
      <w:r w:rsidRPr="00346CB6">
        <w:rPr>
          <w:rFonts w:ascii="Times New Roman" w:hAnsi="Times New Roman" w:cs="Times New Roman"/>
          <w:i/>
          <w:iCs/>
        </w:rPr>
        <w:t>Ecociencia</w:t>
      </w:r>
      <w:proofErr w:type="spellEnd"/>
      <w:r w:rsidRPr="00346CB6">
        <w:rPr>
          <w:rFonts w:ascii="Times New Roman" w:hAnsi="Times New Roman" w:cs="Times New Roman"/>
        </w:rPr>
        <w:t xml:space="preserve">, </w:t>
      </w:r>
      <w:r w:rsidRPr="00346CB6">
        <w:rPr>
          <w:rFonts w:ascii="Times New Roman" w:hAnsi="Times New Roman" w:cs="Times New Roman"/>
          <w:i/>
          <w:iCs/>
        </w:rPr>
        <w:t>5</w:t>
      </w:r>
      <w:r w:rsidRPr="00346CB6">
        <w:rPr>
          <w:rFonts w:ascii="Times New Roman" w:hAnsi="Times New Roman" w:cs="Times New Roman"/>
        </w:rPr>
        <w:t xml:space="preserve">(6). </w:t>
      </w:r>
      <w:hyperlink r:id="rId14" w:history="1">
        <w:r w:rsidRPr="00346CB6">
          <w:rPr>
            <w:rStyle w:val="Hipervnculo"/>
            <w:rFonts w:ascii="Times New Roman" w:hAnsi="Times New Roman" w:cs="Times New Roman"/>
          </w:rPr>
          <w:t>https://doi.org/10.21855/ecociencia.56.129</w:t>
        </w:r>
      </w:hyperlink>
      <w:r w:rsidRPr="00346CB6">
        <w:rPr>
          <w:rFonts w:ascii="Times New Roman" w:hAnsi="Times New Roman" w:cs="Times New Roman"/>
        </w:rPr>
        <w:t xml:space="preserve"> </w:t>
      </w:r>
    </w:p>
    <w:p w14:paraId="64B75551" w14:textId="77777777" w:rsidR="002647D9" w:rsidRPr="00346CB6" w:rsidRDefault="002647D9"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Cadena López, A. y Ramos Luna, L. (2023). Pandemia y educación superior en América Latina. </w:t>
      </w:r>
      <w:r w:rsidRPr="00346CB6">
        <w:rPr>
          <w:rFonts w:ascii="Times New Roman" w:hAnsi="Times New Roman" w:cs="Times New Roman"/>
          <w:i/>
          <w:iCs/>
        </w:rPr>
        <w:t>Revista de la Educación Superior</w:t>
      </w:r>
      <w:r w:rsidRPr="00346CB6">
        <w:rPr>
          <w:rFonts w:ascii="Times New Roman" w:hAnsi="Times New Roman" w:cs="Times New Roman"/>
        </w:rPr>
        <w:t xml:space="preserve">, </w:t>
      </w:r>
      <w:r w:rsidRPr="00346CB6">
        <w:rPr>
          <w:rFonts w:ascii="Times New Roman" w:hAnsi="Times New Roman" w:cs="Times New Roman"/>
          <w:i/>
          <w:iCs/>
        </w:rPr>
        <w:t>52</w:t>
      </w:r>
      <w:r w:rsidRPr="00346CB6">
        <w:rPr>
          <w:rFonts w:ascii="Times New Roman" w:hAnsi="Times New Roman" w:cs="Times New Roman"/>
        </w:rPr>
        <w:t xml:space="preserve">(205). </w:t>
      </w:r>
      <w:hyperlink r:id="rId15" w:history="1">
        <w:r w:rsidRPr="00346CB6">
          <w:rPr>
            <w:rStyle w:val="Hipervnculo"/>
            <w:rFonts w:ascii="Times New Roman" w:hAnsi="Times New Roman" w:cs="Times New Roman"/>
          </w:rPr>
          <w:t>https://doi.org/10.36857/resu.2023.205.2367</w:t>
        </w:r>
      </w:hyperlink>
      <w:r w:rsidRPr="00346CB6">
        <w:rPr>
          <w:rFonts w:ascii="Times New Roman" w:hAnsi="Times New Roman" w:cs="Times New Roman"/>
        </w:rPr>
        <w:t xml:space="preserve"> </w:t>
      </w:r>
    </w:p>
    <w:p w14:paraId="7CF6A8D3" w14:textId="77777777"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Claro, M. (2010). </w:t>
      </w:r>
      <w:r w:rsidRPr="00346CB6">
        <w:rPr>
          <w:rFonts w:ascii="Times New Roman" w:hAnsi="Times New Roman" w:cs="Times New Roman"/>
          <w:i/>
          <w:iCs/>
        </w:rPr>
        <w:t>Impacto de las TIC en los aprendizajes de los estudiantes: estado del arte</w:t>
      </w:r>
      <w:r w:rsidRPr="00346CB6">
        <w:rPr>
          <w:rFonts w:ascii="Times New Roman" w:hAnsi="Times New Roman" w:cs="Times New Roman"/>
        </w:rPr>
        <w:t xml:space="preserve">. CEPAL. </w:t>
      </w:r>
      <w:hyperlink r:id="rId16" w:history="1">
        <w:r w:rsidRPr="00346CB6">
          <w:rPr>
            <w:rStyle w:val="Hipervnculo"/>
            <w:rFonts w:ascii="Times New Roman" w:hAnsi="Times New Roman" w:cs="Times New Roman"/>
          </w:rPr>
          <w:t>https://www.cepal.org/es/publicaciones/3781-impacto-tic-aprendizajes-estudiantes-estado-arte</w:t>
        </w:r>
      </w:hyperlink>
      <w:r w:rsidRPr="00346CB6">
        <w:rPr>
          <w:rFonts w:ascii="Times New Roman" w:hAnsi="Times New Roman" w:cs="Times New Roman"/>
        </w:rPr>
        <w:t xml:space="preserve"> </w:t>
      </w:r>
    </w:p>
    <w:p w14:paraId="1DB79D91" w14:textId="3FE744C2" w:rsidR="00B57A0B" w:rsidRPr="00346CB6" w:rsidRDefault="00B57A0B" w:rsidP="00346CB6">
      <w:pPr>
        <w:widowControl w:val="0"/>
        <w:autoSpaceDE w:val="0"/>
        <w:autoSpaceDN w:val="0"/>
        <w:adjustRightInd w:val="0"/>
        <w:spacing w:line="360" w:lineRule="auto"/>
        <w:ind w:left="709" w:hanging="709"/>
        <w:jc w:val="both"/>
        <w:rPr>
          <w:rFonts w:ascii="Times New Roman" w:hAnsi="Times New Roman" w:cs="Times New Roman"/>
        </w:rPr>
      </w:pPr>
      <w:r w:rsidRPr="00346CB6">
        <w:rPr>
          <w:rFonts w:ascii="Times New Roman" w:hAnsi="Times New Roman" w:cs="Times New Roman"/>
        </w:rPr>
        <w:t xml:space="preserve">Colmenares, M. (2021). </w:t>
      </w:r>
      <w:r w:rsidRPr="00346CB6">
        <w:rPr>
          <w:rFonts w:ascii="Times New Roman" w:hAnsi="Times New Roman" w:cs="Times New Roman"/>
          <w:i/>
          <w:iCs/>
        </w:rPr>
        <w:t>Lo que la pandemia nos dejó: Las TIC en la educación</w:t>
      </w:r>
      <w:r w:rsidRPr="00346CB6">
        <w:rPr>
          <w:rFonts w:ascii="Times New Roman" w:hAnsi="Times New Roman" w:cs="Times New Roman"/>
        </w:rPr>
        <w:t xml:space="preserve">. ITESO. </w:t>
      </w:r>
      <w:hyperlink r:id="rId17" w:history="1">
        <w:r w:rsidRPr="00346CB6">
          <w:rPr>
            <w:rStyle w:val="Hipervnculo"/>
            <w:rFonts w:ascii="Times New Roman" w:hAnsi="Times New Roman" w:cs="Times New Roman"/>
          </w:rPr>
          <w:t>https://iteso.mx/web/general/detalle?group_id=26039711</w:t>
        </w:r>
      </w:hyperlink>
      <w:r w:rsidRPr="00346CB6">
        <w:rPr>
          <w:rFonts w:ascii="Times New Roman" w:hAnsi="Times New Roman" w:cs="Times New Roman"/>
        </w:rPr>
        <w:t xml:space="preserve"> </w:t>
      </w:r>
    </w:p>
    <w:p w14:paraId="28248158" w14:textId="77777777"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lastRenderedPageBreak/>
        <w:t xml:space="preserve">Comisión Estatal para la Mejora Continua en Jalisco (2022). </w:t>
      </w:r>
      <w:r w:rsidRPr="00346CB6">
        <w:rPr>
          <w:rFonts w:ascii="Times New Roman" w:hAnsi="Times New Roman" w:cs="Times New Roman"/>
          <w:i/>
          <w:iCs/>
        </w:rPr>
        <w:t>Investigación educativa recrea</w:t>
      </w:r>
      <w:r w:rsidRPr="00346CB6">
        <w:rPr>
          <w:rFonts w:ascii="Times New Roman" w:hAnsi="Times New Roman" w:cs="Times New Roman"/>
        </w:rPr>
        <w:t xml:space="preserve">. Recrea, Educación Jalisco. </w:t>
      </w:r>
      <w:hyperlink r:id="rId18" w:history="1">
        <w:r w:rsidRPr="00346CB6">
          <w:rPr>
            <w:rStyle w:val="Hipervnculo"/>
            <w:rFonts w:ascii="Times New Roman" w:hAnsi="Times New Roman" w:cs="Times New Roman"/>
          </w:rPr>
          <w:t>https://portalsej.jalisco.gob.mx/micrositios/wp-content/uploads/2022/08/Investigacion-Recrea.pdf</w:t>
        </w:r>
      </w:hyperlink>
      <w:r w:rsidRPr="00346CB6">
        <w:rPr>
          <w:rFonts w:ascii="Times New Roman" w:hAnsi="Times New Roman" w:cs="Times New Roman"/>
        </w:rPr>
        <w:t xml:space="preserve"> </w:t>
      </w:r>
    </w:p>
    <w:p w14:paraId="1B82D341" w14:textId="77777777"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De Aldama, C. (28 de enero de 2023). Qué hacemos con </w:t>
      </w:r>
      <w:proofErr w:type="spellStart"/>
      <w:r w:rsidRPr="00346CB6">
        <w:rPr>
          <w:rFonts w:ascii="Times New Roman" w:hAnsi="Times New Roman" w:cs="Times New Roman"/>
        </w:rPr>
        <w:t>ChatGPT</w:t>
      </w:r>
      <w:proofErr w:type="spellEnd"/>
      <w:r w:rsidRPr="00346CB6">
        <w:rPr>
          <w:rFonts w:ascii="Times New Roman" w:hAnsi="Times New Roman" w:cs="Times New Roman"/>
        </w:rPr>
        <w:t xml:space="preserve"> en el aula: ¿prohibir, contrarrestar o incorporarlo críticamente? </w:t>
      </w:r>
      <w:r w:rsidRPr="00346CB6">
        <w:rPr>
          <w:rFonts w:ascii="Times New Roman" w:hAnsi="Times New Roman" w:cs="Times New Roman"/>
          <w:i/>
          <w:iCs/>
        </w:rPr>
        <w:t>El Economista</w:t>
      </w:r>
      <w:r w:rsidRPr="00346CB6">
        <w:rPr>
          <w:rFonts w:ascii="Times New Roman" w:hAnsi="Times New Roman" w:cs="Times New Roman"/>
        </w:rPr>
        <w:t xml:space="preserve">. </w:t>
      </w:r>
      <w:hyperlink r:id="rId19" w:history="1">
        <w:r w:rsidRPr="00346CB6">
          <w:rPr>
            <w:rStyle w:val="Hipervnculo"/>
            <w:rFonts w:ascii="Times New Roman" w:hAnsi="Times New Roman" w:cs="Times New Roman"/>
          </w:rPr>
          <w:t>https://www.eleconomista.com.mx/tecnologia/Que-hacemos-con-ChatGPT-en-el-aula-prohibir-contrarrestar-o-incorporarlo-criticamente-20230128-0001.html</w:t>
        </w:r>
      </w:hyperlink>
      <w:r w:rsidRPr="00346CB6">
        <w:rPr>
          <w:rFonts w:ascii="Times New Roman" w:hAnsi="Times New Roman" w:cs="Times New Roman"/>
        </w:rPr>
        <w:t xml:space="preserve"> </w:t>
      </w:r>
    </w:p>
    <w:p w14:paraId="759AF041" w14:textId="77777777" w:rsidR="00D62E36" w:rsidRPr="00346CB6" w:rsidRDefault="00D62E36"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Del </w:t>
      </w:r>
      <w:proofErr w:type="spellStart"/>
      <w:r w:rsidRPr="00346CB6">
        <w:rPr>
          <w:rFonts w:ascii="Times New Roman" w:hAnsi="Times New Roman" w:cs="Times New Roman"/>
        </w:rPr>
        <w:t>Prete</w:t>
      </w:r>
      <w:proofErr w:type="spellEnd"/>
      <w:r w:rsidRPr="00346CB6">
        <w:rPr>
          <w:rFonts w:ascii="Times New Roman" w:hAnsi="Times New Roman" w:cs="Times New Roman"/>
        </w:rPr>
        <w:t xml:space="preserve">, A. y Cabero Almenara, J. (2020). El uso del ambiente virtual de aprendizaje entre el profesorado de educación superior: un análisis de género. </w:t>
      </w:r>
      <w:r w:rsidRPr="00346CB6">
        <w:rPr>
          <w:rFonts w:ascii="Times New Roman" w:hAnsi="Times New Roman" w:cs="Times New Roman"/>
          <w:i/>
          <w:iCs/>
        </w:rPr>
        <w:t>Revista de Educación a Distancia (RED)</w:t>
      </w:r>
      <w:r w:rsidRPr="00346CB6">
        <w:rPr>
          <w:rFonts w:ascii="Times New Roman" w:hAnsi="Times New Roman" w:cs="Times New Roman"/>
        </w:rPr>
        <w:t xml:space="preserve">, </w:t>
      </w:r>
      <w:r w:rsidRPr="00346CB6">
        <w:rPr>
          <w:rFonts w:ascii="Times New Roman" w:hAnsi="Times New Roman" w:cs="Times New Roman"/>
          <w:i/>
          <w:iCs/>
        </w:rPr>
        <w:t>20</w:t>
      </w:r>
      <w:r w:rsidRPr="00346CB6">
        <w:rPr>
          <w:rFonts w:ascii="Times New Roman" w:hAnsi="Times New Roman" w:cs="Times New Roman"/>
        </w:rPr>
        <w:t xml:space="preserve">(62). </w:t>
      </w:r>
      <w:hyperlink r:id="rId20" w:history="1">
        <w:r w:rsidRPr="00346CB6">
          <w:rPr>
            <w:rStyle w:val="Hipervnculo"/>
            <w:rFonts w:ascii="Times New Roman" w:hAnsi="Times New Roman" w:cs="Times New Roman"/>
          </w:rPr>
          <w:t>https://doi.org/10.6018/red.400061</w:t>
        </w:r>
      </w:hyperlink>
      <w:r w:rsidRPr="00346CB6">
        <w:rPr>
          <w:rFonts w:ascii="Times New Roman" w:hAnsi="Times New Roman" w:cs="Times New Roman"/>
        </w:rPr>
        <w:t xml:space="preserve"> </w:t>
      </w:r>
    </w:p>
    <w:p w14:paraId="34AE42C9" w14:textId="77777777" w:rsidR="002647D9" w:rsidRPr="00346CB6" w:rsidRDefault="002647D9"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Díaz Arce, D. (2023). Inteligencia artificial vs. </w:t>
      </w:r>
      <w:proofErr w:type="spellStart"/>
      <w:r w:rsidRPr="00346CB6">
        <w:rPr>
          <w:rFonts w:ascii="Times New Roman" w:hAnsi="Times New Roman" w:cs="Times New Roman"/>
        </w:rPr>
        <w:t>Turnitin</w:t>
      </w:r>
      <w:proofErr w:type="spellEnd"/>
      <w:r w:rsidRPr="00346CB6">
        <w:rPr>
          <w:rFonts w:ascii="Times New Roman" w:hAnsi="Times New Roman" w:cs="Times New Roman"/>
        </w:rPr>
        <w:t xml:space="preserve">: implicaciones para el plagio académico. </w:t>
      </w:r>
      <w:r w:rsidRPr="00346CB6">
        <w:rPr>
          <w:rFonts w:ascii="Times New Roman" w:hAnsi="Times New Roman" w:cs="Times New Roman"/>
          <w:i/>
          <w:iCs/>
        </w:rPr>
        <w:t xml:space="preserve">Revista </w:t>
      </w:r>
      <w:proofErr w:type="spellStart"/>
      <w:r w:rsidRPr="00346CB6">
        <w:rPr>
          <w:rFonts w:ascii="Times New Roman" w:hAnsi="Times New Roman" w:cs="Times New Roman"/>
          <w:i/>
          <w:iCs/>
        </w:rPr>
        <w:t>Cognosis</w:t>
      </w:r>
      <w:proofErr w:type="spellEnd"/>
      <w:r w:rsidRPr="00346CB6">
        <w:rPr>
          <w:rFonts w:ascii="Times New Roman" w:hAnsi="Times New Roman" w:cs="Times New Roman"/>
        </w:rPr>
        <w:t xml:space="preserve">, </w:t>
      </w:r>
      <w:r w:rsidRPr="00346CB6">
        <w:rPr>
          <w:rFonts w:ascii="Times New Roman" w:hAnsi="Times New Roman" w:cs="Times New Roman"/>
          <w:i/>
          <w:iCs/>
        </w:rPr>
        <w:t>8</w:t>
      </w:r>
      <w:r w:rsidRPr="00346CB6">
        <w:rPr>
          <w:rFonts w:ascii="Times New Roman" w:hAnsi="Times New Roman" w:cs="Times New Roman"/>
        </w:rPr>
        <w:t xml:space="preserve">(1). </w:t>
      </w:r>
      <w:hyperlink r:id="rId21" w:history="1">
        <w:r w:rsidRPr="00346CB6">
          <w:rPr>
            <w:rStyle w:val="Hipervnculo"/>
            <w:rFonts w:ascii="Times New Roman" w:hAnsi="Times New Roman" w:cs="Times New Roman"/>
          </w:rPr>
          <w:t>https://doi.org/10.33936/cognosis.v8i1.5517</w:t>
        </w:r>
      </w:hyperlink>
      <w:r w:rsidRPr="00346CB6">
        <w:rPr>
          <w:rFonts w:ascii="Times New Roman" w:hAnsi="Times New Roman" w:cs="Times New Roman"/>
        </w:rPr>
        <w:t xml:space="preserve"> </w:t>
      </w:r>
    </w:p>
    <w:p w14:paraId="04EF26A1" w14:textId="4E274F5C"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Díaz, J. P., Ruiz, A. K. y Egüez, C. (2021). Impacto de las TIC: Desafíos y oportunidades de la Educación Superior frente al COVID-19. </w:t>
      </w:r>
      <w:r w:rsidRPr="00346CB6">
        <w:rPr>
          <w:rFonts w:ascii="Times New Roman" w:hAnsi="Times New Roman" w:cs="Times New Roman"/>
          <w:i/>
          <w:iCs/>
        </w:rPr>
        <w:t>Revista Científica UISRAEL</w:t>
      </w:r>
      <w:r w:rsidRPr="00346CB6">
        <w:rPr>
          <w:rFonts w:ascii="Times New Roman" w:hAnsi="Times New Roman" w:cs="Times New Roman"/>
        </w:rPr>
        <w:t xml:space="preserve">, </w:t>
      </w:r>
      <w:r w:rsidRPr="00346CB6">
        <w:rPr>
          <w:rFonts w:ascii="Times New Roman" w:hAnsi="Times New Roman" w:cs="Times New Roman"/>
          <w:i/>
          <w:iCs/>
        </w:rPr>
        <w:t>8</w:t>
      </w:r>
      <w:r w:rsidRPr="00346CB6">
        <w:rPr>
          <w:rFonts w:ascii="Times New Roman" w:hAnsi="Times New Roman" w:cs="Times New Roman"/>
        </w:rPr>
        <w:t xml:space="preserve">(2). </w:t>
      </w:r>
      <w:hyperlink r:id="rId22" w:history="1">
        <w:r w:rsidRPr="00346CB6">
          <w:rPr>
            <w:rStyle w:val="Hipervnculo"/>
            <w:rFonts w:ascii="Times New Roman" w:hAnsi="Times New Roman" w:cs="Times New Roman"/>
          </w:rPr>
          <w:t>https://doi.org/10.35290/rcui.v8n2.2021.448</w:t>
        </w:r>
      </w:hyperlink>
      <w:r w:rsidRPr="00346CB6">
        <w:rPr>
          <w:rFonts w:ascii="Times New Roman" w:hAnsi="Times New Roman" w:cs="Times New Roman"/>
        </w:rPr>
        <w:t xml:space="preserve"> </w:t>
      </w:r>
    </w:p>
    <w:p w14:paraId="65A9A2F0" w14:textId="77777777" w:rsidR="00B57A0B" w:rsidRPr="00346CB6" w:rsidRDefault="00B57A0B" w:rsidP="00346CB6">
      <w:pPr>
        <w:widowControl w:val="0"/>
        <w:autoSpaceDE w:val="0"/>
        <w:autoSpaceDN w:val="0"/>
        <w:adjustRightInd w:val="0"/>
        <w:spacing w:line="360" w:lineRule="auto"/>
        <w:ind w:left="709" w:hanging="709"/>
        <w:jc w:val="both"/>
        <w:rPr>
          <w:rFonts w:ascii="Times New Roman" w:hAnsi="Times New Roman" w:cs="Times New Roman"/>
        </w:rPr>
      </w:pPr>
      <w:r w:rsidRPr="00346CB6">
        <w:rPr>
          <w:rFonts w:ascii="Times New Roman" w:hAnsi="Times New Roman" w:cs="Times New Roman"/>
        </w:rPr>
        <w:t xml:space="preserve">Elster, J. (2006). </w:t>
      </w:r>
      <w:r w:rsidRPr="00346CB6">
        <w:rPr>
          <w:rFonts w:ascii="Times New Roman" w:hAnsi="Times New Roman" w:cs="Times New Roman"/>
          <w:i/>
          <w:iCs/>
        </w:rPr>
        <w:t>El cambio tecnológico: Investigaciones sobre la realidad y la transformación social</w:t>
      </w:r>
      <w:r w:rsidRPr="00346CB6">
        <w:rPr>
          <w:rFonts w:ascii="Times New Roman" w:hAnsi="Times New Roman" w:cs="Times New Roman"/>
        </w:rPr>
        <w:t>. Gedisa.</w:t>
      </w:r>
    </w:p>
    <w:p w14:paraId="37DCB0B9" w14:textId="551C5C67"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Freixas, R., Domínguez, F. D. y Gamboa, R. F. (2022). La paradoja digital: análisis de las diferencias en la adopción tecnológica del profesorado dentro y fuera del aula. </w:t>
      </w:r>
      <w:r w:rsidRPr="00346CB6">
        <w:rPr>
          <w:rFonts w:ascii="Times New Roman" w:hAnsi="Times New Roman" w:cs="Times New Roman"/>
          <w:i/>
          <w:iCs/>
        </w:rPr>
        <w:t>Revista Electrónica Educare</w:t>
      </w:r>
      <w:r w:rsidRPr="00346CB6">
        <w:rPr>
          <w:rFonts w:ascii="Times New Roman" w:hAnsi="Times New Roman" w:cs="Times New Roman"/>
        </w:rPr>
        <w:t xml:space="preserve">, </w:t>
      </w:r>
      <w:r w:rsidRPr="00346CB6">
        <w:rPr>
          <w:rFonts w:ascii="Times New Roman" w:hAnsi="Times New Roman" w:cs="Times New Roman"/>
          <w:i/>
          <w:iCs/>
        </w:rPr>
        <w:t>26</w:t>
      </w:r>
      <w:r w:rsidRPr="00346CB6">
        <w:rPr>
          <w:rFonts w:ascii="Times New Roman" w:hAnsi="Times New Roman" w:cs="Times New Roman"/>
        </w:rPr>
        <w:t>(2). https://doi.org/10.15359/ree.26-2.12</w:t>
      </w:r>
    </w:p>
    <w:p w14:paraId="6202237A" w14:textId="77777777" w:rsidR="002647D9" w:rsidRPr="00346CB6" w:rsidRDefault="002647D9" w:rsidP="00346CB6">
      <w:pPr>
        <w:pStyle w:val="Bibliografa"/>
        <w:spacing w:line="360" w:lineRule="auto"/>
        <w:jc w:val="both"/>
        <w:rPr>
          <w:rFonts w:ascii="Times New Roman" w:hAnsi="Times New Roman" w:cs="Times New Roman"/>
        </w:rPr>
      </w:pPr>
      <w:r w:rsidRPr="00346CB6">
        <w:rPr>
          <w:rFonts w:ascii="Times New Roman" w:hAnsi="Times New Roman" w:cs="Times New Roman"/>
          <w:lang w:val="en-US"/>
        </w:rPr>
        <w:t xml:space="preserve">Hernández Moreno, L. A. y Moreno Reyes, H. (2023). </w:t>
      </w:r>
      <w:r w:rsidRPr="00346CB6">
        <w:rPr>
          <w:rFonts w:ascii="Times New Roman" w:hAnsi="Times New Roman" w:cs="Times New Roman"/>
        </w:rPr>
        <w:t xml:space="preserve">Actitudes hacia el plagio en estudiantes de Introducción a la Programación: Un caso de estudio. </w:t>
      </w:r>
      <w:proofErr w:type="spellStart"/>
      <w:r w:rsidRPr="00346CB6">
        <w:rPr>
          <w:rFonts w:ascii="Times New Roman" w:hAnsi="Times New Roman" w:cs="Times New Roman"/>
          <w:i/>
          <w:iCs/>
        </w:rPr>
        <w:t>Edutec</w:t>
      </w:r>
      <w:proofErr w:type="spellEnd"/>
      <w:r w:rsidRPr="00346CB6">
        <w:rPr>
          <w:rFonts w:ascii="Times New Roman" w:hAnsi="Times New Roman" w:cs="Times New Roman"/>
          <w:i/>
          <w:iCs/>
        </w:rPr>
        <w:t>. Revista Electrónica de Tecnología Educativa</w:t>
      </w:r>
      <w:r w:rsidRPr="00346CB6">
        <w:rPr>
          <w:rFonts w:ascii="Times New Roman" w:hAnsi="Times New Roman" w:cs="Times New Roman"/>
        </w:rPr>
        <w:t xml:space="preserve">, </w:t>
      </w:r>
      <w:r w:rsidRPr="00346CB6">
        <w:rPr>
          <w:rFonts w:ascii="Times New Roman" w:hAnsi="Times New Roman" w:cs="Times New Roman"/>
          <w:i/>
          <w:iCs/>
        </w:rPr>
        <w:t>83</w:t>
      </w:r>
      <w:r w:rsidRPr="00346CB6">
        <w:rPr>
          <w:rFonts w:ascii="Times New Roman" w:hAnsi="Times New Roman" w:cs="Times New Roman"/>
        </w:rPr>
        <w:t xml:space="preserve">. </w:t>
      </w:r>
      <w:hyperlink r:id="rId23" w:history="1">
        <w:r w:rsidRPr="00346CB6">
          <w:rPr>
            <w:rStyle w:val="Hipervnculo"/>
            <w:rFonts w:ascii="Times New Roman" w:hAnsi="Times New Roman" w:cs="Times New Roman"/>
          </w:rPr>
          <w:t>https://doi.org/10.21556/edutec.2023.83.2687</w:t>
        </w:r>
      </w:hyperlink>
      <w:r w:rsidRPr="00346CB6">
        <w:rPr>
          <w:rFonts w:ascii="Times New Roman" w:hAnsi="Times New Roman" w:cs="Times New Roman"/>
        </w:rPr>
        <w:t xml:space="preserve"> </w:t>
      </w:r>
    </w:p>
    <w:p w14:paraId="167B7010" w14:textId="4FDC7AD1" w:rsidR="00B57A0B" w:rsidRPr="00346CB6" w:rsidRDefault="00B57A0B" w:rsidP="00346CB6">
      <w:pPr>
        <w:pStyle w:val="Bibliografa"/>
        <w:spacing w:line="360" w:lineRule="auto"/>
        <w:jc w:val="both"/>
        <w:rPr>
          <w:rFonts w:ascii="Times New Roman" w:hAnsi="Times New Roman" w:cs="Times New Roman"/>
          <w:lang w:val="en-US"/>
        </w:rPr>
      </w:pPr>
      <w:r w:rsidRPr="00346CB6">
        <w:rPr>
          <w:rFonts w:ascii="Times New Roman" w:hAnsi="Times New Roman" w:cs="Times New Roman"/>
          <w:lang w:val="en-US"/>
        </w:rPr>
        <w:t>Hodges, C., Moore, S., Lockee, B., Trust, T. and Bond, A. (</w:t>
      </w:r>
      <w:r w:rsidR="002647D9" w:rsidRPr="00346CB6">
        <w:rPr>
          <w:rFonts w:ascii="Times New Roman" w:hAnsi="Times New Roman" w:cs="Times New Roman"/>
          <w:lang w:val="en-US"/>
        </w:rPr>
        <w:t xml:space="preserve">27 de </w:t>
      </w:r>
      <w:proofErr w:type="spellStart"/>
      <w:r w:rsidR="002647D9" w:rsidRPr="00346CB6">
        <w:rPr>
          <w:rFonts w:ascii="Times New Roman" w:hAnsi="Times New Roman" w:cs="Times New Roman"/>
          <w:lang w:val="en-US"/>
        </w:rPr>
        <w:t>marzo</w:t>
      </w:r>
      <w:proofErr w:type="spellEnd"/>
      <w:r w:rsidR="002647D9" w:rsidRPr="00346CB6">
        <w:rPr>
          <w:rFonts w:ascii="Times New Roman" w:hAnsi="Times New Roman" w:cs="Times New Roman"/>
          <w:lang w:val="en-US"/>
        </w:rPr>
        <w:t xml:space="preserve"> de </w:t>
      </w:r>
      <w:r w:rsidRPr="00346CB6">
        <w:rPr>
          <w:rFonts w:ascii="Times New Roman" w:hAnsi="Times New Roman" w:cs="Times New Roman"/>
          <w:lang w:val="en-US"/>
        </w:rPr>
        <w:t xml:space="preserve">2020). The Difference Between Emergency Remote Teaching and Online Learning. </w:t>
      </w:r>
      <w:r w:rsidRPr="00346CB6">
        <w:rPr>
          <w:rFonts w:ascii="Times New Roman" w:hAnsi="Times New Roman" w:cs="Times New Roman"/>
          <w:i/>
          <w:iCs/>
          <w:lang w:val="en-US"/>
        </w:rPr>
        <w:t>Educause Review</w:t>
      </w:r>
      <w:r w:rsidRPr="00346CB6">
        <w:rPr>
          <w:rFonts w:ascii="Times New Roman" w:hAnsi="Times New Roman" w:cs="Times New Roman"/>
          <w:lang w:val="en-US"/>
        </w:rPr>
        <w:t xml:space="preserve">. </w:t>
      </w:r>
      <w:hyperlink r:id="rId24" w:history="1">
        <w:r w:rsidRPr="00346CB6">
          <w:rPr>
            <w:rStyle w:val="Hipervnculo"/>
            <w:rFonts w:ascii="Times New Roman" w:hAnsi="Times New Roman" w:cs="Times New Roman"/>
            <w:lang w:val="en-US"/>
          </w:rPr>
          <w:t>https://er.educause.edu/articles/2020/3/the-difference-between-emergency-remote-teaching-and-online-learning</w:t>
        </w:r>
      </w:hyperlink>
      <w:r w:rsidRPr="00346CB6">
        <w:rPr>
          <w:rFonts w:ascii="Times New Roman" w:hAnsi="Times New Roman" w:cs="Times New Roman"/>
          <w:lang w:val="en-US"/>
        </w:rPr>
        <w:t xml:space="preserve"> </w:t>
      </w:r>
    </w:p>
    <w:p w14:paraId="1886DA26" w14:textId="77777777"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t>Instituto Nacional de Estadística Geografía e Informática (</w:t>
      </w:r>
      <w:proofErr w:type="spellStart"/>
      <w:r w:rsidRPr="00346CB6">
        <w:rPr>
          <w:rFonts w:ascii="Times New Roman" w:hAnsi="Times New Roman" w:cs="Times New Roman"/>
        </w:rPr>
        <w:t>Inegi</w:t>
      </w:r>
      <w:proofErr w:type="spellEnd"/>
      <w:r w:rsidRPr="00346CB6">
        <w:rPr>
          <w:rFonts w:ascii="Times New Roman" w:hAnsi="Times New Roman" w:cs="Times New Roman"/>
        </w:rPr>
        <w:t xml:space="preserve">) (2022). </w:t>
      </w:r>
      <w:r w:rsidRPr="00346CB6">
        <w:rPr>
          <w:rFonts w:ascii="Times New Roman" w:hAnsi="Times New Roman" w:cs="Times New Roman"/>
          <w:i/>
          <w:iCs/>
        </w:rPr>
        <w:t>Encuesta Nacional sobre Disponibilidad y Uso de Tecnologías de la Información en los Hogares (ENDUTIH) 2022</w:t>
      </w:r>
      <w:r w:rsidRPr="00346CB6">
        <w:rPr>
          <w:rFonts w:ascii="Times New Roman" w:hAnsi="Times New Roman" w:cs="Times New Roman"/>
        </w:rPr>
        <w:t xml:space="preserve">. Instituto Nacional de Estadística y Geografía. </w:t>
      </w:r>
      <w:hyperlink r:id="rId25" w:history="1">
        <w:r w:rsidRPr="00346CB6">
          <w:rPr>
            <w:rStyle w:val="Hipervnculo"/>
            <w:rFonts w:ascii="Times New Roman" w:hAnsi="Times New Roman" w:cs="Times New Roman"/>
          </w:rPr>
          <w:t>https://www.inegi.org.mx/programas/dutih/2022/</w:t>
        </w:r>
      </w:hyperlink>
      <w:r w:rsidRPr="00346CB6">
        <w:rPr>
          <w:rFonts w:ascii="Times New Roman" w:hAnsi="Times New Roman" w:cs="Times New Roman"/>
        </w:rPr>
        <w:t xml:space="preserve"> </w:t>
      </w:r>
    </w:p>
    <w:p w14:paraId="14B50870" w14:textId="77777777" w:rsidR="002647D9" w:rsidRPr="00346CB6" w:rsidRDefault="002647D9" w:rsidP="00346CB6">
      <w:pPr>
        <w:pStyle w:val="Bibliografa"/>
        <w:spacing w:line="360" w:lineRule="auto"/>
        <w:jc w:val="both"/>
        <w:rPr>
          <w:rFonts w:ascii="Times New Roman" w:hAnsi="Times New Roman" w:cs="Times New Roman"/>
        </w:rPr>
      </w:pPr>
      <w:r w:rsidRPr="00346CB6">
        <w:rPr>
          <w:rFonts w:ascii="Times New Roman" w:hAnsi="Times New Roman" w:cs="Times New Roman"/>
        </w:rPr>
        <w:lastRenderedPageBreak/>
        <w:t xml:space="preserve">Macías Lara, R. A., Solórzano Criollo, L. R., Choez Calderón, C. J. y Blandón </w:t>
      </w:r>
      <w:proofErr w:type="spellStart"/>
      <w:r w:rsidRPr="00346CB6">
        <w:rPr>
          <w:rFonts w:ascii="Times New Roman" w:hAnsi="Times New Roman" w:cs="Times New Roman"/>
        </w:rPr>
        <w:t>Matamba</w:t>
      </w:r>
      <w:proofErr w:type="spellEnd"/>
      <w:r w:rsidRPr="00346CB6">
        <w:rPr>
          <w:rFonts w:ascii="Times New Roman" w:hAnsi="Times New Roman" w:cs="Times New Roman"/>
        </w:rPr>
        <w:t xml:space="preserve">, B. E. (2023). La inteligencia artificial; análisis del presente y futuro en la educación superior. </w:t>
      </w:r>
      <w:r w:rsidRPr="00346CB6">
        <w:rPr>
          <w:rFonts w:ascii="Times New Roman" w:hAnsi="Times New Roman" w:cs="Times New Roman"/>
          <w:i/>
          <w:iCs/>
        </w:rPr>
        <w:t>Revista Científica Multidisciplinar G-</w:t>
      </w:r>
      <w:proofErr w:type="spellStart"/>
      <w:r w:rsidRPr="00346CB6">
        <w:rPr>
          <w:rFonts w:ascii="Times New Roman" w:hAnsi="Times New Roman" w:cs="Times New Roman"/>
          <w:i/>
          <w:iCs/>
        </w:rPr>
        <w:t>nerando</w:t>
      </w:r>
      <w:proofErr w:type="spellEnd"/>
      <w:r w:rsidRPr="00346CB6">
        <w:rPr>
          <w:rFonts w:ascii="Times New Roman" w:hAnsi="Times New Roman" w:cs="Times New Roman"/>
        </w:rPr>
        <w:t xml:space="preserve">, </w:t>
      </w:r>
      <w:r w:rsidRPr="00346CB6">
        <w:rPr>
          <w:rFonts w:ascii="Times New Roman" w:hAnsi="Times New Roman" w:cs="Times New Roman"/>
          <w:i/>
          <w:iCs/>
        </w:rPr>
        <w:t>4</w:t>
      </w:r>
      <w:r w:rsidRPr="00346CB6">
        <w:rPr>
          <w:rFonts w:ascii="Times New Roman" w:hAnsi="Times New Roman" w:cs="Times New Roman"/>
        </w:rPr>
        <w:t xml:space="preserve">(1). </w:t>
      </w:r>
      <w:hyperlink r:id="rId26" w:history="1">
        <w:r w:rsidRPr="00346CB6">
          <w:rPr>
            <w:rStyle w:val="Hipervnculo"/>
            <w:rFonts w:ascii="Times New Roman" w:hAnsi="Times New Roman" w:cs="Times New Roman"/>
          </w:rPr>
          <w:t>https://revista.gnerando.org/revista/index.php/RCMG/article/view/98</w:t>
        </w:r>
      </w:hyperlink>
      <w:r w:rsidRPr="00346CB6">
        <w:rPr>
          <w:rFonts w:ascii="Times New Roman" w:hAnsi="Times New Roman" w:cs="Times New Roman"/>
        </w:rPr>
        <w:t xml:space="preserve"> </w:t>
      </w:r>
    </w:p>
    <w:p w14:paraId="642177AA" w14:textId="25E326A8"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López, P. y </w:t>
      </w:r>
      <w:proofErr w:type="spellStart"/>
      <w:r w:rsidRPr="00346CB6">
        <w:rPr>
          <w:rFonts w:ascii="Times New Roman" w:hAnsi="Times New Roman" w:cs="Times New Roman"/>
        </w:rPr>
        <w:t>Fachelli</w:t>
      </w:r>
      <w:proofErr w:type="spellEnd"/>
      <w:r w:rsidRPr="00346CB6">
        <w:rPr>
          <w:rFonts w:ascii="Times New Roman" w:hAnsi="Times New Roman" w:cs="Times New Roman"/>
        </w:rPr>
        <w:t xml:space="preserve">, S. (2016). Preparación de los datos para el análisis. En </w:t>
      </w:r>
      <w:r w:rsidRPr="00346CB6">
        <w:rPr>
          <w:rFonts w:ascii="Times New Roman" w:hAnsi="Times New Roman" w:cs="Times New Roman"/>
          <w:i/>
          <w:iCs/>
        </w:rPr>
        <w:t>Metodología de la investigación social cuantitativa</w:t>
      </w:r>
      <w:r w:rsidRPr="00346CB6">
        <w:rPr>
          <w:rFonts w:ascii="Times New Roman" w:hAnsi="Times New Roman" w:cs="Times New Roman"/>
        </w:rPr>
        <w:t xml:space="preserve">. Universidad Autónoma de Barcelona. </w:t>
      </w:r>
      <w:hyperlink r:id="rId27" w:history="1">
        <w:r w:rsidRPr="00346CB6">
          <w:rPr>
            <w:rStyle w:val="Hipervnculo"/>
            <w:rFonts w:ascii="Times New Roman" w:hAnsi="Times New Roman" w:cs="Times New Roman"/>
          </w:rPr>
          <w:t>http://ddd.uab.cat/record/129381</w:t>
        </w:r>
      </w:hyperlink>
      <w:r w:rsidRPr="00346CB6">
        <w:rPr>
          <w:rFonts w:ascii="Times New Roman" w:hAnsi="Times New Roman" w:cs="Times New Roman"/>
        </w:rPr>
        <w:t xml:space="preserve"> </w:t>
      </w:r>
    </w:p>
    <w:p w14:paraId="72F8B422" w14:textId="77777777"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Martínez-Domínguez, M. (2020). Apropiación social de TIC: El caso de internet en México. </w:t>
      </w:r>
      <w:r w:rsidRPr="00346CB6">
        <w:rPr>
          <w:rFonts w:ascii="Times New Roman" w:hAnsi="Times New Roman" w:cs="Times New Roman"/>
          <w:i/>
          <w:iCs/>
        </w:rPr>
        <w:t>Estudios Sociales. Revista de Alimentación Contemporánea y Desarrollo Regional</w:t>
      </w:r>
      <w:r w:rsidRPr="00346CB6">
        <w:rPr>
          <w:rFonts w:ascii="Times New Roman" w:hAnsi="Times New Roman" w:cs="Times New Roman"/>
        </w:rPr>
        <w:t xml:space="preserve">, </w:t>
      </w:r>
      <w:r w:rsidRPr="00346CB6">
        <w:rPr>
          <w:rFonts w:ascii="Times New Roman" w:hAnsi="Times New Roman" w:cs="Times New Roman"/>
          <w:i/>
          <w:iCs/>
        </w:rPr>
        <w:t>30</w:t>
      </w:r>
      <w:r w:rsidRPr="00346CB6">
        <w:rPr>
          <w:rFonts w:ascii="Times New Roman" w:hAnsi="Times New Roman" w:cs="Times New Roman"/>
        </w:rPr>
        <w:t xml:space="preserve">(55). </w:t>
      </w:r>
      <w:hyperlink r:id="rId28" w:history="1">
        <w:r w:rsidRPr="00346CB6">
          <w:rPr>
            <w:rStyle w:val="Hipervnculo"/>
            <w:rFonts w:ascii="Times New Roman" w:hAnsi="Times New Roman" w:cs="Times New Roman"/>
          </w:rPr>
          <w:t>https://doi.org/10.24836/es.v30i55.917</w:t>
        </w:r>
      </w:hyperlink>
      <w:r w:rsidRPr="00346CB6">
        <w:rPr>
          <w:rFonts w:ascii="Times New Roman" w:hAnsi="Times New Roman" w:cs="Times New Roman"/>
        </w:rPr>
        <w:t xml:space="preserve"> </w:t>
      </w:r>
    </w:p>
    <w:p w14:paraId="4A237476" w14:textId="77777777" w:rsidR="00B57A0B" w:rsidRPr="00346CB6" w:rsidRDefault="00B57A0B" w:rsidP="00346CB6">
      <w:pPr>
        <w:pStyle w:val="Bibliografa"/>
        <w:spacing w:line="360" w:lineRule="auto"/>
        <w:jc w:val="both"/>
        <w:rPr>
          <w:rFonts w:ascii="Times New Roman" w:hAnsi="Times New Roman" w:cs="Times New Roman"/>
          <w:lang w:val="en-US"/>
        </w:rPr>
      </w:pPr>
      <w:r w:rsidRPr="00346CB6">
        <w:rPr>
          <w:rFonts w:ascii="Times New Roman" w:hAnsi="Times New Roman" w:cs="Times New Roman"/>
        </w:rPr>
        <w:t xml:space="preserve">Meza, M. and García, Q. C. (2018). </w:t>
      </w:r>
      <w:r w:rsidRPr="00346CB6">
        <w:rPr>
          <w:rFonts w:ascii="Times New Roman" w:hAnsi="Times New Roman" w:cs="Times New Roman"/>
          <w:lang w:val="en-US"/>
        </w:rPr>
        <w:t xml:space="preserve">Use and appropriation of ICT in the educational practices of teachers of the program of environmental engineering of the Universidad Francisco de Paula Santander. </w:t>
      </w:r>
      <w:r w:rsidRPr="00346CB6">
        <w:rPr>
          <w:rFonts w:ascii="Times New Roman" w:hAnsi="Times New Roman" w:cs="Times New Roman"/>
          <w:i/>
          <w:iCs/>
          <w:lang w:val="en-US"/>
        </w:rPr>
        <w:t>Journal of Physics: Conference Series</w:t>
      </w:r>
      <w:r w:rsidRPr="00346CB6">
        <w:rPr>
          <w:rFonts w:ascii="Times New Roman" w:hAnsi="Times New Roman" w:cs="Times New Roman"/>
          <w:lang w:val="en-US"/>
        </w:rPr>
        <w:t xml:space="preserve">, </w:t>
      </w:r>
      <w:r w:rsidRPr="00346CB6">
        <w:rPr>
          <w:rFonts w:ascii="Times New Roman" w:hAnsi="Times New Roman" w:cs="Times New Roman"/>
          <w:i/>
          <w:iCs/>
          <w:lang w:val="en-US"/>
        </w:rPr>
        <w:t>1126</w:t>
      </w:r>
      <w:r w:rsidRPr="00346CB6">
        <w:rPr>
          <w:rFonts w:ascii="Times New Roman" w:hAnsi="Times New Roman" w:cs="Times New Roman"/>
          <w:lang w:val="en-US"/>
        </w:rPr>
        <w:t xml:space="preserve">, 012048. </w:t>
      </w:r>
      <w:hyperlink r:id="rId29" w:history="1">
        <w:r w:rsidRPr="00346CB6">
          <w:rPr>
            <w:rStyle w:val="Hipervnculo"/>
            <w:rFonts w:ascii="Times New Roman" w:hAnsi="Times New Roman" w:cs="Times New Roman"/>
            <w:lang w:val="en-US"/>
          </w:rPr>
          <w:t>https://doi.org/10.1088/1742-6596/1126/1/012048</w:t>
        </w:r>
      </w:hyperlink>
      <w:r w:rsidRPr="00346CB6">
        <w:rPr>
          <w:rFonts w:ascii="Times New Roman" w:hAnsi="Times New Roman" w:cs="Times New Roman"/>
          <w:lang w:val="en-US"/>
        </w:rPr>
        <w:t xml:space="preserve"> </w:t>
      </w:r>
    </w:p>
    <w:p w14:paraId="6CE6620B" w14:textId="796930E9"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Organización de las Naciones Unidas para la Educación, la Ciencia y la Cultura (Unesco) (2019). </w:t>
      </w:r>
      <w:r w:rsidRPr="00346CB6">
        <w:rPr>
          <w:rFonts w:ascii="Times New Roman" w:hAnsi="Times New Roman" w:cs="Times New Roman"/>
          <w:i/>
          <w:iCs/>
        </w:rPr>
        <w:t>Marco de competencias de los docentes en materia de TIC UNESCO</w:t>
      </w:r>
      <w:r w:rsidRPr="00346CB6">
        <w:rPr>
          <w:rFonts w:ascii="Times New Roman" w:hAnsi="Times New Roman" w:cs="Times New Roman"/>
        </w:rPr>
        <w:t xml:space="preserve">. </w:t>
      </w:r>
      <w:hyperlink r:id="rId30" w:history="1">
        <w:r w:rsidRPr="00346CB6">
          <w:rPr>
            <w:rStyle w:val="Hipervnculo"/>
            <w:rFonts w:ascii="Times New Roman" w:hAnsi="Times New Roman" w:cs="Times New Roman"/>
          </w:rPr>
          <w:t>https://unesdoc.unesco.org/ark:/48223/pf0000371024</w:t>
        </w:r>
      </w:hyperlink>
      <w:r w:rsidRPr="00346CB6">
        <w:rPr>
          <w:rFonts w:ascii="Times New Roman" w:hAnsi="Times New Roman" w:cs="Times New Roman"/>
        </w:rPr>
        <w:t xml:space="preserve"> </w:t>
      </w:r>
    </w:p>
    <w:p w14:paraId="4E9B950E" w14:textId="1AA25535" w:rsidR="00B57A0B" w:rsidRPr="00346CB6" w:rsidRDefault="00B57A0B" w:rsidP="00346CB6">
      <w:pPr>
        <w:pStyle w:val="Bibliografa"/>
        <w:spacing w:line="360" w:lineRule="auto"/>
        <w:jc w:val="both"/>
        <w:rPr>
          <w:rFonts w:ascii="Times New Roman" w:hAnsi="Times New Roman" w:cs="Times New Roman"/>
          <w:lang w:val="en-US"/>
        </w:rPr>
      </w:pPr>
      <w:r w:rsidRPr="00346CB6">
        <w:rPr>
          <w:rFonts w:ascii="Times New Roman" w:hAnsi="Times New Roman" w:cs="Times New Roman"/>
        </w:rPr>
        <w:t xml:space="preserve">Pinto, A. R., Reyes, C. E. and Cortés, O. F. (2022). </w:t>
      </w:r>
      <w:r w:rsidRPr="00346CB6">
        <w:rPr>
          <w:rFonts w:ascii="Times New Roman" w:hAnsi="Times New Roman" w:cs="Times New Roman"/>
          <w:lang w:val="en-US"/>
        </w:rPr>
        <w:t xml:space="preserve">Training and Educational Innovation: An Evaluative Perspective of the Digital Teaching Competence. </w:t>
      </w:r>
      <w:r w:rsidRPr="00346CB6">
        <w:rPr>
          <w:rFonts w:ascii="Times New Roman" w:hAnsi="Times New Roman" w:cs="Times New Roman"/>
          <w:i/>
          <w:iCs/>
          <w:lang w:val="en-US"/>
        </w:rPr>
        <w:t>International Journal of Emerging Technologies in Learning (IJET)</w:t>
      </w:r>
      <w:r w:rsidRPr="00346CB6">
        <w:rPr>
          <w:rFonts w:ascii="Times New Roman" w:hAnsi="Times New Roman" w:cs="Times New Roman"/>
          <w:lang w:val="en-US"/>
        </w:rPr>
        <w:t xml:space="preserve">, </w:t>
      </w:r>
      <w:r w:rsidRPr="00346CB6">
        <w:rPr>
          <w:rFonts w:ascii="Times New Roman" w:hAnsi="Times New Roman" w:cs="Times New Roman"/>
          <w:i/>
          <w:iCs/>
          <w:lang w:val="en-US"/>
        </w:rPr>
        <w:t>17</w:t>
      </w:r>
      <w:r w:rsidRPr="00346CB6">
        <w:rPr>
          <w:rFonts w:ascii="Times New Roman" w:hAnsi="Times New Roman" w:cs="Times New Roman"/>
          <w:lang w:val="en-US"/>
        </w:rPr>
        <w:t xml:space="preserve">(07). </w:t>
      </w:r>
      <w:hyperlink r:id="rId31" w:history="1">
        <w:r w:rsidRPr="00346CB6">
          <w:rPr>
            <w:rStyle w:val="Hipervnculo"/>
            <w:rFonts w:ascii="Times New Roman" w:hAnsi="Times New Roman" w:cs="Times New Roman"/>
            <w:lang w:val="en-US"/>
          </w:rPr>
          <w:t>https://doi.org/10.3991/ijet.v17i07.28867</w:t>
        </w:r>
      </w:hyperlink>
      <w:r w:rsidRPr="00346CB6">
        <w:rPr>
          <w:rFonts w:ascii="Times New Roman" w:hAnsi="Times New Roman" w:cs="Times New Roman"/>
          <w:lang w:val="en-US"/>
        </w:rPr>
        <w:t xml:space="preserve"> </w:t>
      </w:r>
    </w:p>
    <w:p w14:paraId="41B209CF" w14:textId="77777777"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Prensky, M. (2001). Digital Natives, Digital </w:t>
      </w:r>
      <w:proofErr w:type="spellStart"/>
      <w:r w:rsidRPr="00346CB6">
        <w:rPr>
          <w:rFonts w:ascii="Times New Roman" w:hAnsi="Times New Roman" w:cs="Times New Roman"/>
        </w:rPr>
        <w:t>Immigrants</w:t>
      </w:r>
      <w:proofErr w:type="spellEnd"/>
      <w:r w:rsidRPr="00346CB6">
        <w:rPr>
          <w:rFonts w:ascii="Times New Roman" w:hAnsi="Times New Roman" w:cs="Times New Roman"/>
        </w:rPr>
        <w:t xml:space="preserve">. </w:t>
      </w:r>
      <w:proofErr w:type="spellStart"/>
      <w:r w:rsidRPr="00346CB6">
        <w:rPr>
          <w:rFonts w:ascii="Times New Roman" w:hAnsi="Times New Roman" w:cs="Times New Roman"/>
          <w:i/>
          <w:iCs/>
        </w:rPr>
        <w:t>On</w:t>
      </w:r>
      <w:proofErr w:type="spellEnd"/>
      <w:r w:rsidRPr="00346CB6">
        <w:rPr>
          <w:rFonts w:ascii="Times New Roman" w:hAnsi="Times New Roman" w:cs="Times New Roman"/>
          <w:i/>
          <w:iCs/>
        </w:rPr>
        <w:t xml:space="preserve"> </w:t>
      </w:r>
      <w:proofErr w:type="spellStart"/>
      <w:r w:rsidRPr="00346CB6">
        <w:rPr>
          <w:rFonts w:ascii="Times New Roman" w:hAnsi="Times New Roman" w:cs="Times New Roman"/>
          <w:i/>
          <w:iCs/>
        </w:rPr>
        <w:t>the</w:t>
      </w:r>
      <w:proofErr w:type="spellEnd"/>
      <w:r w:rsidRPr="00346CB6">
        <w:rPr>
          <w:rFonts w:ascii="Times New Roman" w:hAnsi="Times New Roman" w:cs="Times New Roman"/>
          <w:i/>
          <w:iCs/>
        </w:rPr>
        <w:t xml:space="preserve"> </w:t>
      </w:r>
      <w:proofErr w:type="spellStart"/>
      <w:r w:rsidRPr="00346CB6">
        <w:rPr>
          <w:rFonts w:ascii="Times New Roman" w:hAnsi="Times New Roman" w:cs="Times New Roman"/>
          <w:i/>
          <w:iCs/>
        </w:rPr>
        <w:t>Horizont</w:t>
      </w:r>
      <w:proofErr w:type="spellEnd"/>
      <w:r w:rsidRPr="00346CB6">
        <w:rPr>
          <w:rFonts w:ascii="Times New Roman" w:hAnsi="Times New Roman" w:cs="Times New Roman"/>
        </w:rPr>
        <w:t xml:space="preserve">, </w:t>
      </w:r>
      <w:r w:rsidRPr="00346CB6">
        <w:rPr>
          <w:rFonts w:ascii="Times New Roman" w:hAnsi="Times New Roman" w:cs="Times New Roman"/>
          <w:i/>
          <w:iCs/>
        </w:rPr>
        <w:t>9</w:t>
      </w:r>
      <w:r w:rsidRPr="00346CB6">
        <w:rPr>
          <w:rFonts w:ascii="Times New Roman" w:hAnsi="Times New Roman" w:cs="Times New Roman"/>
        </w:rPr>
        <w:t>(5), 1–6.</w:t>
      </w:r>
    </w:p>
    <w:p w14:paraId="3B0D53B8" w14:textId="5F9E3C57" w:rsidR="00B57A0B" w:rsidRPr="00346CB6" w:rsidRDefault="00B57A0B" w:rsidP="00346CB6">
      <w:pPr>
        <w:pStyle w:val="Bibliografa"/>
        <w:spacing w:line="360" w:lineRule="auto"/>
        <w:jc w:val="both"/>
        <w:rPr>
          <w:rFonts w:ascii="Times New Roman" w:hAnsi="Times New Roman" w:cs="Times New Roman"/>
          <w:lang w:val="en-US"/>
        </w:rPr>
      </w:pPr>
      <w:r w:rsidRPr="00346CB6">
        <w:rPr>
          <w:rFonts w:ascii="Times New Roman" w:hAnsi="Times New Roman" w:cs="Times New Roman"/>
        </w:rPr>
        <w:t xml:space="preserve">Raja, R. and </w:t>
      </w:r>
      <w:proofErr w:type="spellStart"/>
      <w:r w:rsidRPr="00346CB6">
        <w:rPr>
          <w:rFonts w:ascii="Times New Roman" w:hAnsi="Times New Roman" w:cs="Times New Roman"/>
        </w:rPr>
        <w:t>Nagasubramani</w:t>
      </w:r>
      <w:proofErr w:type="spellEnd"/>
      <w:r w:rsidRPr="00346CB6">
        <w:rPr>
          <w:rFonts w:ascii="Times New Roman" w:hAnsi="Times New Roman" w:cs="Times New Roman"/>
        </w:rPr>
        <w:t xml:space="preserve">, P. (2018). </w:t>
      </w:r>
      <w:r w:rsidRPr="00346CB6">
        <w:rPr>
          <w:rFonts w:ascii="Times New Roman" w:hAnsi="Times New Roman" w:cs="Times New Roman"/>
          <w:lang w:val="en-US"/>
        </w:rPr>
        <w:t xml:space="preserve">Impact of modern technology in education. </w:t>
      </w:r>
      <w:r w:rsidRPr="00346CB6">
        <w:rPr>
          <w:rFonts w:ascii="Times New Roman" w:hAnsi="Times New Roman" w:cs="Times New Roman"/>
          <w:i/>
          <w:iCs/>
          <w:lang w:val="en-US"/>
        </w:rPr>
        <w:t>Journal of Applied and Advanced Research</w:t>
      </w:r>
      <w:r w:rsidRPr="00346CB6">
        <w:rPr>
          <w:rFonts w:ascii="Times New Roman" w:hAnsi="Times New Roman" w:cs="Times New Roman"/>
          <w:lang w:val="en-US"/>
        </w:rPr>
        <w:t xml:space="preserve">, </w:t>
      </w:r>
      <w:r w:rsidRPr="00346CB6">
        <w:rPr>
          <w:rFonts w:ascii="Times New Roman" w:hAnsi="Times New Roman" w:cs="Times New Roman"/>
          <w:i/>
          <w:iCs/>
          <w:lang w:val="en-US"/>
        </w:rPr>
        <w:t>3</w:t>
      </w:r>
      <w:r w:rsidRPr="00346CB6">
        <w:rPr>
          <w:rFonts w:ascii="Times New Roman" w:hAnsi="Times New Roman" w:cs="Times New Roman"/>
          <w:lang w:val="en-US"/>
        </w:rPr>
        <w:t xml:space="preserve">, 33. </w:t>
      </w:r>
      <w:hyperlink r:id="rId32" w:history="1">
        <w:r w:rsidRPr="00346CB6">
          <w:rPr>
            <w:rStyle w:val="Hipervnculo"/>
            <w:rFonts w:ascii="Times New Roman" w:hAnsi="Times New Roman" w:cs="Times New Roman"/>
            <w:lang w:val="en-US"/>
          </w:rPr>
          <w:t>https://doi.org/10.21839/jaar.2018.v3iS1.165</w:t>
        </w:r>
      </w:hyperlink>
      <w:r w:rsidRPr="00346CB6">
        <w:rPr>
          <w:rFonts w:ascii="Times New Roman" w:hAnsi="Times New Roman" w:cs="Times New Roman"/>
          <w:lang w:val="en-US"/>
        </w:rPr>
        <w:t xml:space="preserve"> </w:t>
      </w:r>
    </w:p>
    <w:p w14:paraId="09517BDC" w14:textId="77777777"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Ramírez, Y. F. (2009). </w:t>
      </w:r>
      <w:r w:rsidRPr="00346CB6">
        <w:rPr>
          <w:rFonts w:ascii="Times New Roman" w:hAnsi="Times New Roman" w:cs="Times New Roman"/>
          <w:i/>
          <w:iCs/>
        </w:rPr>
        <w:t>El profesor de la Universidad del Valle de Atemajac</w:t>
      </w:r>
      <w:r w:rsidRPr="00346CB6">
        <w:rPr>
          <w:rFonts w:ascii="Times New Roman" w:hAnsi="Times New Roman" w:cs="Times New Roman"/>
        </w:rPr>
        <w:t>. UNIVA.</w:t>
      </w:r>
    </w:p>
    <w:p w14:paraId="16095B60" w14:textId="77777777"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Ricardo, C. y Vieira, C. (2022). Creencias y concepciones docentes de educación superior en enseñanza remota en el contexto de COVID-19. </w:t>
      </w:r>
      <w:r w:rsidRPr="00346CB6">
        <w:rPr>
          <w:rFonts w:ascii="Times New Roman" w:hAnsi="Times New Roman" w:cs="Times New Roman"/>
          <w:i/>
          <w:iCs/>
        </w:rPr>
        <w:t>RIED-Revista Iberoamericana de Educación a Distancia</w:t>
      </w:r>
      <w:r w:rsidRPr="00346CB6">
        <w:rPr>
          <w:rFonts w:ascii="Times New Roman" w:hAnsi="Times New Roman" w:cs="Times New Roman"/>
        </w:rPr>
        <w:t xml:space="preserve">, </w:t>
      </w:r>
      <w:r w:rsidRPr="00346CB6">
        <w:rPr>
          <w:rFonts w:ascii="Times New Roman" w:hAnsi="Times New Roman" w:cs="Times New Roman"/>
          <w:i/>
          <w:iCs/>
        </w:rPr>
        <w:t>26</w:t>
      </w:r>
      <w:r w:rsidRPr="00346CB6">
        <w:rPr>
          <w:rFonts w:ascii="Times New Roman" w:hAnsi="Times New Roman" w:cs="Times New Roman"/>
        </w:rPr>
        <w:t xml:space="preserve">(1), 17–37. </w:t>
      </w:r>
      <w:hyperlink r:id="rId33" w:history="1">
        <w:r w:rsidRPr="00346CB6">
          <w:rPr>
            <w:rStyle w:val="Hipervnculo"/>
            <w:rFonts w:ascii="Times New Roman" w:hAnsi="Times New Roman" w:cs="Times New Roman"/>
          </w:rPr>
          <w:t>https://doi.org/10.5944/ried.26.1.33966</w:t>
        </w:r>
      </w:hyperlink>
      <w:r w:rsidRPr="00346CB6">
        <w:rPr>
          <w:rFonts w:ascii="Times New Roman" w:hAnsi="Times New Roman" w:cs="Times New Roman"/>
        </w:rPr>
        <w:t xml:space="preserve"> </w:t>
      </w:r>
    </w:p>
    <w:p w14:paraId="00032B0D" w14:textId="6C6BC5E0"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Rodríguez, G., Martínez, S., Ramírez, M. S. and López, E. (2020). </w:t>
      </w:r>
      <w:r w:rsidRPr="00346CB6">
        <w:rPr>
          <w:rFonts w:ascii="Times New Roman" w:hAnsi="Times New Roman" w:cs="Times New Roman"/>
          <w:lang w:val="en-US"/>
        </w:rPr>
        <w:t xml:space="preserve">Digital Gap in Universities and Challenges for Quality Education: A Diagnostic Study in Mexico and Spain. </w:t>
      </w:r>
      <w:proofErr w:type="spellStart"/>
      <w:r w:rsidRPr="00346CB6">
        <w:rPr>
          <w:rFonts w:ascii="Times New Roman" w:hAnsi="Times New Roman" w:cs="Times New Roman"/>
          <w:i/>
          <w:iCs/>
        </w:rPr>
        <w:t>Sustainability</w:t>
      </w:r>
      <w:proofErr w:type="spellEnd"/>
      <w:r w:rsidRPr="00346CB6">
        <w:rPr>
          <w:rFonts w:ascii="Times New Roman" w:hAnsi="Times New Roman" w:cs="Times New Roman"/>
        </w:rPr>
        <w:t xml:space="preserve">, </w:t>
      </w:r>
      <w:r w:rsidRPr="00346CB6">
        <w:rPr>
          <w:rFonts w:ascii="Times New Roman" w:hAnsi="Times New Roman" w:cs="Times New Roman"/>
          <w:i/>
          <w:iCs/>
        </w:rPr>
        <w:t>12</w:t>
      </w:r>
      <w:r w:rsidRPr="00346CB6">
        <w:rPr>
          <w:rFonts w:ascii="Times New Roman" w:hAnsi="Times New Roman" w:cs="Times New Roman"/>
        </w:rPr>
        <w:t xml:space="preserve">(21). </w:t>
      </w:r>
      <w:hyperlink r:id="rId34" w:history="1">
        <w:r w:rsidRPr="00346CB6">
          <w:rPr>
            <w:rStyle w:val="Hipervnculo"/>
            <w:rFonts w:ascii="Times New Roman" w:hAnsi="Times New Roman" w:cs="Times New Roman"/>
          </w:rPr>
          <w:t>https://doi.org/10.3390/su12219069</w:t>
        </w:r>
      </w:hyperlink>
      <w:r w:rsidRPr="00346CB6">
        <w:rPr>
          <w:rFonts w:ascii="Times New Roman" w:hAnsi="Times New Roman" w:cs="Times New Roman"/>
        </w:rPr>
        <w:t xml:space="preserve"> </w:t>
      </w:r>
    </w:p>
    <w:p w14:paraId="1497358B" w14:textId="766E281C"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lastRenderedPageBreak/>
        <w:t xml:space="preserve">Roque, E. (2020). Tutoriales de </w:t>
      </w:r>
      <w:proofErr w:type="spellStart"/>
      <w:r w:rsidRPr="00346CB6">
        <w:rPr>
          <w:rFonts w:ascii="Times New Roman" w:hAnsi="Times New Roman" w:cs="Times New Roman"/>
        </w:rPr>
        <w:t>Youtube</w:t>
      </w:r>
      <w:proofErr w:type="spellEnd"/>
      <w:r w:rsidRPr="00346CB6">
        <w:rPr>
          <w:rFonts w:ascii="Times New Roman" w:hAnsi="Times New Roman" w:cs="Times New Roman"/>
        </w:rPr>
        <w:t xml:space="preserve"> como estrategia de aprendizaje no formal en estudiantes universitarios. </w:t>
      </w:r>
      <w:r w:rsidRPr="00346CB6">
        <w:rPr>
          <w:rFonts w:ascii="Times New Roman" w:hAnsi="Times New Roman" w:cs="Times New Roman"/>
          <w:i/>
          <w:iCs/>
        </w:rPr>
        <w:t>RIDE. Revista Iberoamericana para la Investigación y el Desarrollo Educativo</w:t>
      </w:r>
      <w:r w:rsidRPr="00346CB6">
        <w:rPr>
          <w:rFonts w:ascii="Times New Roman" w:hAnsi="Times New Roman" w:cs="Times New Roman"/>
        </w:rPr>
        <w:t xml:space="preserve">, </w:t>
      </w:r>
      <w:r w:rsidRPr="00346CB6">
        <w:rPr>
          <w:rFonts w:ascii="Times New Roman" w:hAnsi="Times New Roman" w:cs="Times New Roman"/>
          <w:i/>
          <w:iCs/>
        </w:rPr>
        <w:t>11</w:t>
      </w:r>
      <w:r w:rsidRPr="00346CB6">
        <w:rPr>
          <w:rFonts w:ascii="Times New Roman" w:hAnsi="Times New Roman" w:cs="Times New Roman"/>
        </w:rPr>
        <w:t xml:space="preserve">(21). </w:t>
      </w:r>
      <w:hyperlink r:id="rId35" w:history="1">
        <w:r w:rsidRPr="00346CB6">
          <w:rPr>
            <w:rStyle w:val="Hipervnculo"/>
            <w:rFonts w:ascii="Times New Roman" w:hAnsi="Times New Roman" w:cs="Times New Roman"/>
          </w:rPr>
          <w:t>https://doi.org/10.23913/ride.v11i21.797</w:t>
        </w:r>
      </w:hyperlink>
      <w:r w:rsidRPr="00346CB6">
        <w:rPr>
          <w:rFonts w:ascii="Times New Roman" w:hAnsi="Times New Roman" w:cs="Times New Roman"/>
        </w:rPr>
        <w:t xml:space="preserve"> </w:t>
      </w:r>
    </w:p>
    <w:p w14:paraId="07EDC23C" w14:textId="77777777" w:rsidR="00B57A0B" w:rsidRPr="00346CB6" w:rsidRDefault="00B57A0B" w:rsidP="00346CB6">
      <w:pPr>
        <w:pStyle w:val="Bibliografa"/>
        <w:spacing w:line="360" w:lineRule="auto"/>
        <w:jc w:val="both"/>
        <w:rPr>
          <w:rFonts w:ascii="Times New Roman" w:hAnsi="Times New Roman" w:cs="Times New Roman"/>
        </w:rPr>
      </w:pPr>
      <w:proofErr w:type="spellStart"/>
      <w:r w:rsidRPr="00346CB6">
        <w:rPr>
          <w:rFonts w:ascii="Times New Roman" w:hAnsi="Times New Roman" w:cs="Times New Roman"/>
        </w:rPr>
        <w:t>Sangrà</w:t>
      </w:r>
      <w:proofErr w:type="spellEnd"/>
      <w:r w:rsidRPr="00346CB6">
        <w:rPr>
          <w:rFonts w:ascii="Times New Roman" w:hAnsi="Times New Roman" w:cs="Times New Roman"/>
        </w:rPr>
        <w:t xml:space="preserve">, A., </w:t>
      </w:r>
      <w:proofErr w:type="spellStart"/>
      <w:r w:rsidRPr="00346CB6">
        <w:rPr>
          <w:rFonts w:ascii="Times New Roman" w:hAnsi="Times New Roman" w:cs="Times New Roman"/>
        </w:rPr>
        <w:t>Guitert</w:t>
      </w:r>
      <w:proofErr w:type="spellEnd"/>
      <w:r w:rsidRPr="00346CB6">
        <w:rPr>
          <w:rFonts w:ascii="Times New Roman" w:hAnsi="Times New Roman" w:cs="Times New Roman"/>
        </w:rPr>
        <w:t xml:space="preserve">, C. M. y Behar, P. A. (2023). Competencias y metodologías innovadoras para la educación digital. </w:t>
      </w:r>
      <w:r w:rsidRPr="00346CB6">
        <w:rPr>
          <w:rFonts w:ascii="Times New Roman" w:hAnsi="Times New Roman" w:cs="Times New Roman"/>
          <w:i/>
          <w:iCs/>
        </w:rPr>
        <w:t>RIED. Revista Iberoamericana de Educación a Distancia</w:t>
      </w:r>
      <w:r w:rsidRPr="00346CB6">
        <w:rPr>
          <w:rFonts w:ascii="Times New Roman" w:hAnsi="Times New Roman" w:cs="Times New Roman"/>
        </w:rPr>
        <w:t xml:space="preserve">, </w:t>
      </w:r>
      <w:r w:rsidRPr="00346CB6">
        <w:rPr>
          <w:rFonts w:ascii="Times New Roman" w:hAnsi="Times New Roman" w:cs="Times New Roman"/>
          <w:i/>
          <w:iCs/>
        </w:rPr>
        <w:t>26</w:t>
      </w:r>
      <w:r w:rsidRPr="00346CB6">
        <w:rPr>
          <w:rFonts w:ascii="Times New Roman" w:hAnsi="Times New Roman" w:cs="Times New Roman"/>
        </w:rPr>
        <w:t>(1).</w:t>
      </w:r>
    </w:p>
    <w:p w14:paraId="47412398" w14:textId="77777777" w:rsidR="00B57A0B" w:rsidRPr="00346CB6" w:rsidRDefault="00B57A0B" w:rsidP="00346CB6">
      <w:pPr>
        <w:widowControl w:val="0"/>
        <w:autoSpaceDE w:val="0"/>
        <w:autoSpaceDN w:val="0"/>
        <w:adjustRightInd w:val="0"/>
        <w:spacing w:line="360" w:lineRule="auto"/>
        <w:ind w:left="709" w:hanging="709"/>
        <w:jc w:val="both"/>
        <w:rPr>
          <w:rFonts w:ascii="Times New Roman" w:hAnsi="Times New Roman" w:cs="Times New Roman"/>
        </w:rPr>
      </w:pPr>
      <w:proofErr w:type="spellStart"/>
      <w:r w:rsidRPr="00346CB6">
        <w:rPr>
          <w:rFonts w:ascii="Times New Roman" w:hAnsi="Times New Roman" w:cs="Times New Roman"/>
        </w:rPr>
        <w:t>Schumpter</w:t>
      </w:r>
      <w:proofErr w:type="spellEnd"/>
      <w:r w:rsidRPr="00346CB6">
        <w:rPr>
          <w:rFonts w:ascii="Times New Roman" w:hAnsi="Times New Roman" w:cs="Times New Roman"/>
        </w:rPr>
        <w:t xml:space="preserve">, J. A. (1944). </w:t>
      </w:r>
      <w:r w:rsidRPr="00346CB6">
        <w:rPr>
          <w:rFonts w:ascii="Times New Roman" w:hAnsi="Times New Roman" w:cs="Times New Roman"/>
          <w:i/>
          <w:iCs/>
        </w:rPr>
        <w:t>Teoría del desenvolvimiento económico: una investigación sobre ganancias, capital, crédito, interés y ciclo económico</w:t>
      </w:r>
      <w:r w:rsidRPr="00346CB6">
        <w:rPr>
          <w:rFonts w:ascii="Times New Roman" w:hAnsi="Times New Roman" w:cs="Times New Roman"/>
        </w:rPr>
        <w:t>. Fondo de Cultura Económica.</w:t>
      </w:r>
    </w:p>
    <w:p w14:paraId="28FF4B5C" w14:textId="77777777"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rPr>
        <w:t xml:space="preserve">Servín, A. (23 de agosto de 2022). El futuro de la educación está en integrar la tecnología con la pedagogía de manera eficiente. </w:t>
      </w:r>
      <w:r w:rsidRPr="00346CB6">
        <w:rPr>
          <w:rFonts w:ascii="Times New Roman" w:hAnsi="Times New Roman" w:cs="Times New Roman"/>
          <w:i/>
          <w:iCs/>
        </w:rPr>
        <w:t>El Economista</w:t>
      </w:r>
      <w:r w:rsidRPr="00346CB6">
        <w:rPr>
          <w:rFonts w:ascii="Times New Roman" w:hAnsi="Times New Roman" w:cs="Times New Roman"/>
        </w:rPr>
        <w:t xml:space="preserve">. </w:t>
      </w:r>
      <w:hyperlink r:id="rId36" w:history="1">
        <w:r w:rsidRPr="00346CB6">
          <w:rPr>
            <w:rStyle w:val="Hipervnculo"/>
            <w:rFonts w:ascii="Times New Roman" w:hAnsi="Times New Roman" w:cs="Times New Roman"/>
          </w:rPr>
          <w:t>https://www.eleconomista.com.mx/arteseideas/El-futuro-de-la-educacion-esta-en-integrar-la-tecnologia-con-la-pedagogia-de-manera-eficiente-20220823-0068.html</w:t>
        </w:r>
      </w:hyperlink>
      <w:r w:rsidRPr="00346CB6">
        <w:rPr>
          <w:rFonts w:ascii="Times New Roman" w:hAnsi="Times New Roman" w:cs="Times New Roman"/>
        </w:rPr>
        <w:t xml:space="preserve"> </w:t>
      </w:r>
    </w:p>
    <w:p w14:paraId="64FACF01" w14:textId="77777777" w:rsidR="00B57A0B" w:rsidRPr="00346CB6" w:rsidRDefault="00B57A0B" w:rsidP="00346CB6">
      <w:pPr>
        <w:pStyle w:val="Bibliografa"/>
        <w:spacing w:line="360" w:lineRule="auto"/>
        <w:jc w:val="both"/>
        <w:rPr>
          <w:rFonts w:ascii="Times New Roman" w:hAnsi="Times New Roman" w:cs="Times New Roman"/>
          <w:lang w:val="en-US"/>
        </w:rPr>
      </w:pPr>
      <w:r w:rsidRPr="00346CB6">
        <w:rPr>
          <w:rFonts w:ascii="Times New Roman" w:hAnsi="Times New Roman" w:cs="Times New Roman"/>
          <w:lang w:val="en-US"/>
        </w:rPr>
        <w:t xml:space="preserve">Sullivan, M., Kelly, A. and </w:t>
      </w:r>
      <w:proofErr w:type="spellStart"/>
      <w:r w:rsidRPr="00346CB6">
        <w:rPr>
          <w:rFonts w:ascii="Times New Roman" w:hAnsi="Times New Roman" w:cs="Times New Roman"/>
          <w:lang w:val="en-US"/>
        </w:rPr>
        <w:t>Mclaughlan</w:t>
      </w:r>
      <w:proofErr w:type="spellEnd"/>
      <w:r w:rsidRPr="00346CB6">
        <w:rPr>
          <w:rFonts w:ascii="Times New Roman" w:hAnsi="Times New Roman" w:cs="Times New Roman"/>
          <w:lang w:val="en-US"/>
        </w:rPr>
        <w:t xml:space="preserve">, P. (2023). ChatGPT in higher education: Considerations for academic integrity and student learning. </w:t>
      </w:r>
      <w:r w:rsidRPr="00346CB6">
        <w:rPr>
          <w:rFonts w:ascii="Times New Roman" w:hAnsi="Times New Roman" w:cs="Times New Roman"/>
          <w:i/>
          <w:iCs/>
          <w:lang w:val="en-US"/>
        </w:rPr>
        <w:t>Journal of Applied Learning &amp; Teaching</w:t>
      </w:r>
      <w:r w:rsidRPr="00346CB6">
        <w:rPr>
          <w:rFonts w:ascii="Times New Roman" w:hAnsi="Times New Roman" w:cs="Times New Roman"/>
          <w:lang w:val="en-US"/>
        </w:rPr>
        <w:t xml:space="preserve">. </w:t>
      </w:r>
      <w:hyperlink r:id="rId37" w:history="1">
        <w:r w:rsidRPr="00346CB6">
          <w:rPr>
            <w:rStyle w:val="Hipervnculo"/>
            <w:rFonts w:ascii="Times New Roman" w:hAnsi="Times New Roman" w:cs="Times New Roman"/>
            <w:lang w:val="en-US"/>
          </w:rPr>
          <w:t>https://doi.org/10.37074/jalt.2023.6.1.17</w:t>
        </w:r>
      </w:hyperlink>
      <w:r w:rsidRPr="00346CB6">
        <w:rPr>
          <w:rFonts w:ascii="Times New Roman" w:hAnsi="Times New Roman" w:cs="Times New Roman"/>
          <w:lang w:val="en-US"/>
        </w:rPr>
        <w:t xml:space="preserve"> </w:t>
      </w:r>
    </w:p>
    <w:p w14:paraId="04E43741" w14:textId="77777777" w:rsidR="00B57A0B" w:rsidRPr="00346CB6" w:rsidRDefault="00B57A0B" w:rsidP="00346CB6">
      <w:pPr>
        <w:pStyle w:val="Bibliografa"/>
        <w:spacing w:line="360" w:lineRule="auto"/>
        <w:jc w:val="both"/>
        <w:rPr>
          <w:rFonts w:ascii="Times New Roman" w:hAnsi="Times New Roman" w:cs="Times New Roman"/>
        </w:rPr>
      </w:pPr>
      <w:r w:rsidRPr="00346CB6">
        <w:rPr>
          <w:rFonts w:ascii="Times New Roman" w:hAnsi="Times New Roman" w:cs="Times New Roman"/>
          <w:lang w:val="en-US"/>
        </w:rPr>
        <w:t xml:space="preserve">Taquez, H., Rengifo, D. y Mejía, D. (2017). </w:t>
      </w:r>
      <w:r w:rsidRPr="00346CB6">
        <w:rPr>
          <w:rFonts w:ascii="Times New Roman" w:hAnsi="Times New Roman" w:cs="Times New Roman"/>
          <w:i/>
          <w:iCs/>
        </w:rPr>
        <w:t>Diseño de un instrumento para evaluar el nivel de uso y apropiación de las TIC en una institución de educación superior</w:t>
      </w:r>
      <w:r w:rsidRPr="00346CB6">
        <w:rPr>
          <w:rFonts w:ascii="Times New Roman" w:hAnsi="Times New Roman" w:cs="Times New Roman"/>
        </w:rPr>
        <w:t xml:space="preserve">. </w:t>
      </w:r>
      <w:hyperlink r:id="rId38" w:history="1">
        <w:r w:rsidRPr="00346CB6">
          <w:rPr>
            <w:rStyle w:val="Hipervnculo"/>
            <w:rFonts w:ascii="Times New Roman" w:hAnsi="Times New Roman" w:cs="Times New Roman"/>
          </w:rPr>
          <w:t>https://reposital.cuaieed.unam.mx:8443/xmlui/handle/20.500.12579/5019</w:t>
        </w:r>
      </w:hyperlink>
      <w:r w:rsidRPr="00346CB6">
        <w:rPr>
          <w:rFonts w:ascii="Times New Roman" w:hAnsi="Times New Roman" w:cs="Times New Roman"/>
        </w:rPr>
        <w:t xml:space="preserve"> </w:t>
      </w:r>
    </w:p>
    <w:p w14:paraId="42285C94" w14:textId="77777777" w:rsidR="00B57A0B" w:rsidRPr="00930529" w:rsidRDefault="00B57A0B" w:rsidP="00346CB6">
      <w:pPr>
        <w:pStyle w:val="Bibliografa"/>
        <w:spacing w:line="360" w:lineRule="auto"/>
        <w:jc w:val="both"/>
        <w:rPr>
          <w:rFonts w:ascii="Times New Roman" w:hAnsi="Times New Roman" w:cs="Times New Roman"/>
          <w:lang w:val="en-US"/>
        </w:rPr>
      </w:pPr>
      <w:r w:rsidRPr="00346CB6">
        <w:rPr>
          <w:rFonts w:ascii="Times New Roman" w:hAnsi="Times New Roman" w:cs="Times New Roman"/>
          <w:lang w:val="en-US"/>
        </w:rPr>
        <w:t xml:space="preserve">Zhao, Y. (2020). COVID-19 as a catalyst for educational change. </w:t>
      </w:r>
      <w:r w:rsidRPr="00346CB6">
        <w:rPr>
          <w:rFonts w:ascii="Times New Roman" w:hAnsi="Times New Roman" w:cs="Times New Roman"/>
          <w:i/>
          <w:iCs/>
          <w:lang w:val="en-US"/>
        </w:rPr>
        <w:t>Prospects</w:t>
      </w:r>
      <w:r w:rsidRPr="00346CB6">
        <w:rPr>
          <w:rFonts w:ascii="Times New Roman" w:hAnsi="Times New Roman" w:cs="Times New Roman"/>
          <w:lang w:val="en-US"/>
        </w:rPr>
        <w:t xml:space="preserve">, </w:t>
      </w:r>
      <w:r w:rsidRPr="00346CB6">
        <w:rPr>
          <w:rFonts w:ascii="Times New Roman" w:hAnsi="Times New Roman" w:cs="Times New Roman"/>
          <w:i/>
          <w:iCs/>
          <w:lang w:val="en-US"/>
        </w:rPr>
        <w:t>49</w:t>
      </w:r>
      <w:r w:rsidRPr="00346CB6">
        <w:rPr>
          <w:rFonts w:ascii="Times New Roman" w:hAnsi="Times New Roman" w:cs="Times New Roman"/>
          <w:lang w:val="en-US"/>
        </w:rPr>
        <w:t xml:space="preserve">(1), 29–33. </w:t>
      </w:r>
      <w:hyperlink r:id="rId39" w:history="1">
        <w:r w:rsidRPr="00346CB6">
          <w:rPr>
            <w:rStyle w:val="Hipervnculo"/>
            <w:rFonts w:ascii="Times New Roman" w:hAnsi="Times New Roman" w:cs="Times New Roman"/>
            <w:lang w:val="en-US"/>
          </w:rPr>
          <w:t>https://doi.org/10.1007/s11125-020-09477-y</w:t>
        </w:r>
      </w:hyperlink>
    </w:p>
    <w:p w14:paraId="37621A2F" w14:textId="0C97C692" w:rsidR="00A52340" w:rsidRPr="00F30503" w:rsidRDefault="00A52340" w:rsidP="00346CB6">
      <w:pPr>
        <w:pStyle w:val="Bibliografa"/>
        <w:spacing w:line="360" w:lineRule="auto"/>
        <w:rPr>
          <w:rFonts w:ascii="Times New Roman" w:hAnsi="Times New Roman" w:cs="Times New Roman"/>
          <w:lang w:val="es-ES"/>
        </w:rPr>
      </w:pPr>
    </w:p>
    <w:sectPr w:rsidR="00A52340" w:rsidRPr="00F30503" w:rsidSect="00A85729">
      <w:headerReference w:type="default" r:id="rId40"/>
      <w:footerReference w:type="default" r:id="rId41"/>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0F990" w14:textId="77777777" w:rsidR="006F2340" w:rsidRDefault="006F2340" w:rsidP="00937B2B">
      <w:r>
        <w:separator/>
      </w:r>
    </w:p>
  </w:endnote>
  <w:endnote w:type="continuationSeparator" w:id="0">
    <w:p w14:paraId="407F2B13" w14:textId="77777777" w:rsidR="006F2340" w:rsidRDefault="006F2340" w:rsidP="0093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A8F4" w14:textId="02B01C32" w:rsidR="00A85729" w:rsidRDefault="00A85729">
    <w:pPr>
      <w:pStyle w:val="Piedepgina"/>
    </w:pPr>
    <w:r>
      <w:t xml:space="preserve">              </w:t>
    </w:r>
    <w:r w:rsidRPr="002A3D98">
      <w:rPr>
        <w:noProof/>
        <w:lang w:val="es-ES" w:eastAsia="es-ES"/>
      </w:rPr>
      <w:drawing>
        <wp:inline distT="0" distB="0" distL="0" distR="0" wp14:anchorId="456C2BC4" wp14:editId="61D7E620">
          <wp:extent cx="1600200" cy="419100"/>
          <wp:effectExtent l="0" t="0" r="0" b="0"/>
          <wp:docPr id="1361552140" name="Imagen 136155214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A85729">
      <w:rPr>
        <w:rFonts w:cstheme="minorHAnsi"/>
        <w:b/>
        <w:sz w:val="22"/>
        <w:szCs w:val="12"/>
      </w:rPr>
      <w:t xml:space="preserve">Vol. 14, Núm. 27 Julio - </w:t>
    </w:r>
    <w:proofErr w:type="gramStart"/>
    <w:r w:rsidRPr="00A85729">
      <w:rPr>
        <w:rFonts w:cstheme="minorHAnsi"/>
        <w:b/>
        <w:sz w:val="22"/>
        <w:szCs w:val="12"/>
      </w:rPr>
      <w:t>Diciembre</w:t>
    </w:r>
    <w:proofErr w:type="gramEnd"/>
    <w:r w:rsidRPr="00A85729">
      <w:rPr>
        <w:rFonts w:cstheme="minorHAnsi"/>
        <w:b/>
        <w:sz w:val="22"/>
        <w:szCs w:val="12"/>
      </w:rPr>
      <w:t xml:space="preserve"> 2023, e</w:t>
    </w:r>
    <w:r w:rsidR="00E80AD1">
      <w:rPr>
        <w:rFonts w:cstheme="minorHAnsi"/>
        <w:b/>
        <w:sz w:val="22"/>
        <w:szCs w:val="12"/>
      </w:rPr>
      <w:t>58</w:t>
    </w:r>
    <w:r w:rsidR="00D3620D">
      <w:rPr>
        <w:rFonts w:cstheme="minorHAnsi"/>
        <w:b/>
        <w:sz w:val="22"/>
        <w:szCs w:val="1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E9C1E" w14:textId="77777777" w:rsidR="006F2340" w:rsidRDefault="006F2340" w:rsidP="00937B2B">
      <w:r>
        <w:separator/>
      </w:r>
    </w:p>
  </w:footnote>
  <w:footnote w:type="continuationSeparator" w:id="0">
    <w:p w14:paraId="4B9116AB" w14:textId="77777777" w:rsidR="006F2340" w:rsidRDefault="006F2340" w:rsidP="00937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DF12C" w14:textId="05C37CD4" w:rsidR="00166E88" w:rsidRDefault="00A85729" w:rsidP="00A85729">
    <w:pPr>
      <w:pStyle w:val="Encabezado"/>
      <w:jc w:val="center"/>
    </w:pPr>
    <w:r w:rsidRPr="002A3D98">
      <w:rPr>
        <w:noProof/>
        <w:lang w:val="es-ES" w:eastAsia="es-ES"/>
      </w:rPr>
      <w:drawing>
        <wp:inline distT="0" distB="0" distL="0" distR="0" wp14:anchorId="379889E3" wp14:editId="71EE9E22">
          <wp:extent cx="5397500" cy="635000"/>
          <wp:effectExtent l="0" t="0" r="0" b="0"/>
          <wp:docPr id="1245696507" name="Imagen 124569650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77AA840B" w14:textId="77777777" w:rsidR="00166E88" w:rsidRDefault="00166E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83C17"/>
    <w:multiLevelType w:val="hybridMultilevel"/>
    <w:tmpl w:val="03EA6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8549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808"/>
    <w:rsid w:val="00003D66"/>
    <w:rsid w:val="000140C5"/>
    <w:rsid w:val="00017F8D"/>
    <w:rsid w:val="000200B4"/>
    <w:rsid w:val="00020A21"/>
    <w:rsid w:val="00023223"/>
    <w:rsid w:val="000277C2"/>
    <w:rsid w:val="00032843"/>
    <w:rsid w:val="00032D1B"/>
    <w:rsid w:val="00033590"/>
    <w:rsid w:val="00033AF1"/>
    <w:rsid w:val="00043E89"/>
    <w:rsid w:val="00054CFD"/>
    <w:rsid w:val="00065283"/>
    <w:rsid w:val="00073E89"/>
    <w:rsid w:val="0007440C"/>
    <w:rsid w:val="0007700B"/>
    <w:rsid w:val="00081E92"/>
    <w:rsid w:val="00082B93"/>
    <w:rsid w:val="0008353C"/>
    <w:rsid w:val="00087DE3"/>
    <w:rsid w:val="00092B68"/>
    <w:rsid w:val="000936D9"/>
    <w:rsid w:val="00097CB8"/>
    <w:rsid w:val="000B050E"/>
    <w:rsid w:val="000B3848"/>
    <w:rsid w:val="000B7711"/>
    <w:rsid w:val="000D0E12"/>
    <w:rsid w:val="000D30F2"/>
    <w:rsid w:val="000E093A"/>
    <w:rsid w:val="000E2543"/>
    <w:rsid w:val="000E3C0E"/>
    <w:rsid w:val="000E4117"/>
    <w:rsid w:val="000E6C7E"/>
    <w:rsid w:val="000F13E6"/>
    <w:rsid w:val="000F6602"/>
    <w:rsid w:val="00100378"/>
    <w:rsid w:val="0010045C"/>
    <w:rsid w:val="0010744D"/>
    <w:rsid w:val="00115234"/>
    <w:rsid w:val="00134725"/>
    <w:rsid w:val="00134F52"/>
    <w:rsid w:val="00136F1B"/>
    <w:rsid w:val="00137BDB"/>
    <w:rsid w:val="00137C0A"/>
    <w:rsid w:val="001416DD"/>
    <w:rsid w:val="00145EBF"/>
    <w:rsid w:val="00146846"/>
    <w:rsid w:val="0015187C"/>
    <w:rsid w:val="00160155"/>
    <w:rsid w:val="00162AB0"/>
    <w:rsid w:val="00163D16"/>
    <w:rsid w:val="00166E88"/>
    <w:rsid w:val="00171255"/>
    <w:rsid w:val="0017146F"/>
    <w:rsid w:val="00171B70"/>
    <w:rsid w:val="00173FE7"/>
    <w:rsid w:val="0018097C"/>
    <w:rsid w:val="001810FA"/>
    <w:rsid w:val="00182851"/>
    <w:rsid w:val="00183D9E"/>
    <w:rsid w:val="0018418D"/>
    <w:rsid w:val="00184BA2"/>
    <w:rsid w:val="00194AC7"/>
    <w:rsid w:val="001A0176"/>
    <w:rsid w:val="001A1170"/>
    <w:rsid w:val="001A1FD0"/>
    <w:rsid w:val="001A4221"/>
    <w:rsid w:val="001B14A8"/>
    <w:rsid w:val="001B1E2C"/>
    <w:rsid w:val="001B40EA"/>
    <w:rsid w:val="001B7712"/>
    <w:rsid w:val="001C08EE"/>
    <w:rsid w:val="001C0FE2"/>
    <w:rsid w:val="001C1EBE"/>
    <w:rsid w:val="001C6B42"/>
    <w:rsid w:val="001C6BF9"/>
    <w:rsid w:val="001C7320"/>
    <w:rsid w:val="001D00E8"/>
    <w:rsid w:val="001D1F93"/>
    <w:rsid w:val="001E22BF"/>
    <w:rsid w:val="001F1C41"/>
    <w:rsid w:val="001F2EA9"/>
    <w:rsid w:val="001F6A90"/>
    <w:rsid w:val="001F7116"/>
    <w:rsid w:val="00201E90"/>
    <w:rsid w:val="00203D59"/>
    <w:rsid w:val="002050DC"/>
    <w:rsid w:val="00210A2C"/>
    <w:rsid w:val="0021320D"/>
    <w:rsid w:val="002162D6"/>
    <w:rsid w:val="00222F6B"/>
    <w:rsid w:val="00226BB3"/>
    <w:rsid w:val="00234D4E"/>
    <w:rsid w:val="00236FB6"/>
    <w:rsid w:val="00240C9B"/>
    <w:rsid w:val="002435C9"/>
    <w:rsid w:val="002516B1"/>
    <w:rsid w:val="002569F0"/>
    <w:rsid w:val="00256E15"/>
    <w:rsid w:val="002601E9"/>
    <w:rsid w:val="002647D9"/>
    <w:rsid w:val="00266863"/>
    <w:rsid w:val="002674FB"/>
    <w:rsid w:val="00270B53"/>
    <w:rsid w:val="00271247"/>
    <w:rsid w:val="00271ABE"/>
    <w:rsid w:val="002817C3"/>
    <w:rsid w:val="00283280"/>
    <w:rsid w:val="002928E0"/>
    <w:rsid w:val="00295F73"/>
    <w:rsid w:val="00296894"/>
    <w:rsid w:val="002A29AC"/>
    <w:rsid w:val="002A57F6"/>
    <w:rsid w:val="002B0C39"/>
    <w:rsid w:val="002B28DC"/>
    <w:rsid w:val="002B2D6D"/>
    <w:rsid w:val="002C3E81"/>
    <w:rsid w:val="002C4CDA"/>
    <w:rsid w:val="002C6038"/>
    <w:rsid w:val="002D0393"/>
    <w:rsid w:val="002D3E74"/>
    <w:rsid w:val="002D4832"/>
    <w:rsid w:val="002E6705"/>
    <w:rsid w:val="002F27CD"/>
    <w:rsid w:val="002F57A9"/>
    <w:rsid w:val="003031A3"/>
    <w:rsid w:val="00303814"/>
    <w:rsid w:val="00304A7F"/>
    <w:rsid w:val="00306AC6"/>
    <w:rsid w:val="00307B5C"/>
    <w:rsid w:val="00310640"/>
    <w:rsid w:val="00312BFB"/>
    <w:rsid w:val="00320F5A"/>
    <w:rsid w:val="00321B36"/>
    <w:rsid w:val="00324925"/>
    <w:rsid w:val="00327BB3"/>
    <w:rsid w:val="0033175F"/>
    <w:rsid w:val="00346CB6"/>
    <w:rsid w:val="00347210"/>
    <w:rsid w:val="003513F4"/>
    <w:rsid w:val="00351AB4"/>
    <w:rsid w:val="00352549"/>
    <w:rsid w:val="00353CC7"/>
    <w:rsid w:val="0035446A"/>
    <w:rsid w:val="00356BB2"/>
    <w:rsid w:val="00385425"/>
    <w:rsid w:val="0039636A"/>
    <w:rsid w:val="003A0632"/>
    <w:rsid w:val="003A4B72"/>
    <w:rsid w:val="003B4507"/>
    <w:rsid w:val="003B57A6"/>
    <w:rsid w:val="003D2E09"/>
    <w:rsid w:val="003D71B6"/>
    <w:rsid w:val="003E126E"/>
    <w:rsid w:val="003E517F"/>
    <w:rsid w:val="003F3BC0"/>
    <w:rsid w:val="003F5643"/>
    <w:rsid w:val="003F6F7D"/>
    <w:rsid w:val="00400DAF"/>
    <w:rsid w:val="0040544F"/>
    <w:rsid w:val="00413E34"/>
    <w:rsid w:val="00426FA7"/>
    <w:rsid w:val="00433F17"/>
    <w:rsid w:val="00434CC0"/>
    <w:rsid w:val="00441FC9"/>
    <w:rsid w:val="00445C2E"/>
    <w:rsid w:val="00445FE7"/>
    <w:rsid w:val="0044655B"/>
    <w:rsid w:val="00453DD0"/>
    <w:rsid w:val="00455AC5"/>
    <w:rsid w:val="004566C2"/>
    <w:rsid w:val="00467CD6"/>
    <w:rsid w:val="004811CC"/>
    <w:rsid w:val="00482FE3"/>
    <w:rsid w:val="00485CD4"/>
    <w:rsid w:val="004949A8"/>
    <w:rsid w:val="004A0222"/>
    <w:rsid w:val="004A0EB7"/>
    <w:rsid w:val="004A358F"/>
    <w:rsid w:val="004B10F6"/>
    <w:rsid w:val="004C3F2E"/>
    <w:rsid w:val="004C4213"/>
    <w:rsid w:val="004C550C"/>
    <w:rsid w:val="004D4734"/>
    <w:rsid w:val="004D6A87"/>
    <w:rsid w:val="004E0917"/>
    <w:rsid w:val="004E41FB"/>
    <w:rsid w:val="004E58BC"/>
    <w:rsid w:val="00513ECB"/>
    <w:rsid w:val="00525201"/>
    <w:rsid w:val="0054511A"/>
    <w:rsid w:val="00552681"/>
    <w:rsid w:val="005528F2"/>
    <w:rsid w:val="0055360F"/>
    <w:rsid w:val="00571808"/>
    <w:rsid w:val="00586C7A"/>
    <w:rsid w:val="00590DFC"/>
    <w:rsid w:val="00594346"/>
    <w:rsid w:val="00594A32"/>
    <w:rsid w:val="005A3FAC"/>
    <w:rsid w:val="005A472F"/>
    <w:rsid w:val="005B0C66"/>
    <w:rsid w:val="005B5BB9"/>
    <w:rsid w:val="005B6DDF"/>
    <w:rsid w:val="005C156B"/>
    <w:rsid w:val="005C4A8C"/>
    <w:rsid w:val="005D6B66"/>
    <w:rsid w:val="005F478F"/>
    <w:rsid w:val="005F6779"/>
    <w:rsid w:val="005F7C31"/>
    <w:rsid w:val="00603DC6"/>
    <w:rsid w:val="00604C81"/>
    <w:rsid w:val="006075F4"/>
    <w:rsid w:val="0061255E"/>
    <w:rsid w:val="00613B50"/>
    <w:rsid w:val="0061493B"/>
    <w:rsid w:val="006224AA"/>
    <w:rsid w:val="00631688"/>
    <w:rsid w:val="00632069"/>
    <w:rsid w:val="00632971"/>
    <w:rsid w:val="00636C0E"/>
    <w:rsid w:val="006377D0"/>
    <w:rsid w:val="00637BF9"/>
    <w:rsid w:val="00646603"/>
    <w:rsid w:val="00651AA9"/>
    <w:rsid w:val="00653586"/>
    <w:rsid w:val="0066598D"/>
    <w:rsid w:val="00667D42"/>
    <w:rsid w:val="00672734"/>
    <w:rsid w:val="00677C87"/>
    <w:rsid w:val="00685625"/>
    <w:rsid w:val="00686344"/>
    <w:rsid w:val="00686C5D"/>
    <w:rsid w:val="00686E57"/>
    <w:rsid w:val="00687862"/>
    <w:rsid w:val="0069176F"/>
    <w:rsid w:val="00695808"/>
    <w:rsid w:val="006A5BCB"/>
    <w:rsid w:val="006A669D"/>
    <w:rsid w:val="006C348B"/>
    <w:rsid w:val="006D4123"/>
    <w:rsid w:val="006D4971"/>
    <w:rsid w:val="006E221F"/>
    <w:rsid w:val="006E25C8"/>
    <w:rsid w:val="006E3DF6"/>
    <w:rsid w:val="006E4682"/>
    <w:rsid w:val="006E7BDD"/>
    <w:rsid w:val="006F0109"/>
    <w:rsid w:val="006F063A"/>
    <w:rsid w:val="006F1558"/>
    <w:rsid w:val="006F2340"/>
    <w:rsid w:val="006F3F04"/>
    <w:rsid w:val="006F5D19"/>
    <w:rsid w:val="006F77FF"/>
    <w:rsid w:val="0070068E"/>
    <w:rsid w:val="007047E0"/>
    <w:rsid w:val="00720FEB"/>
    <w:rsid w:val="00743FB0"/>
    <w:rsid w:val="00744EEB"/>
    <w:rsid w:val="0075164C"/>
    <w:rsid w:val="00752D05"/>
    <w:rsid w:val="00754E3C"/>
    <w:rsid w:val="00762F3E"/>
    <w:rsid w:val="00766996"/>
    <w:rsid w:val="007725C5"/>
    <w:rsid w:val="00783AEE"/>
    <w:rsid w:val="00783E83"/>
    <w:rsid w:val="007878ED"/>
    <w:rsid w:val="00787BB7"/>
    <w:rsid w:val="007904F3"/>
    <w:rsid w:val="007922DE"/>
    <w:rsid w:val="0079522E"/>
    <w:rsid w:val="0079760D"/>
    <w:rsid w:val="007B01C6"/>
    <w:rsid w:val="007C2C7A"/>
    <w:rsid w:val="007C4607"/>
    <w:rsid w:val="007C6A10"/>
    <w:rsid w:val="007D0D08"/>
    <w:rsid w:val="007E77D2"/>
    <w:rsid w:val="007F48C9"/>
    <w:rsid w:val="007F6696"/>
    <w:rsid w:val="0080024F"/>
    <w:rsid w:val="008120F0"/>
    <w:rsid w:val="00813B85"/>
    <w:rsid w:val="008152DC"/>
    <w:rsid w:val="00817B1F"/>
    <w:rsid w:val="00827D15"/>
    <w:rsid w:val="00830C4A"/>
    <w:rsid w:val="00832189"/>
    <w:rsid w:val="00837CA3"/>
    <w:rsid w:val="00837F22"/>
    <w:rsid w:val="00841ACD"/>
    <w:rsid w:val="00845219"/>
    <w:rsid w:val="008516C1"/>
    <w:rsid w:val="00855159"/>
    <w:rsid w:val="00856B48"/>
    <w:rsid w:val="00860D38"/>
    <w:rsid w:val="00870472"/>
    <w:rsid w:val="00872488"/>
    <w:rsid w:val="008734B8"/>
    <w:rsid w:val="00874CD1"/>
    <w:rsid w:val="00875C41"/>
    <w:rsid w:val="0088193F"/>
    <w:rsid w:val="00890F99"/>
    <w:rsid w:val="008916F4"/>
    <w:rsid w:val="00896880"/>
    <w:rsid w:val="008A3087"/>
    <w:rsid w:val="008A3C07"/>
    <w:rsid w:val="008B0794"/>
    <w:rsid w:val="008B391D"/>
    <w:rsid w:val="008B5514"/>
    <w:rsid w:val="008B612D"/>
    <w:rsid w:val="008B6468"/>
    <w:rsid w:val="008C2099"/>
    <w:rsid w:val="008C5FAE"/>
    <w:rsid w:val="008C6DF7"/>
    <w:rsid w:val="008D7310"/>
    <w:rsid w:val="008D7BD5"/>
    <w:rsid w:val="008E1797"/>
    <w:rsid w:val="008F7B36"/>
    <w:rsid w:val="00905459"/>
    <w:rsid w:val="00910408"/>
    <w:rsid w:val="00915ED3"/>
    <w:rsid w:val="009227EC"/>
    <w:rsid w:val="00932CDF"/>
    <w:rsid w:val="00935846"/>
    <w:rsid w:val="00937B2B"/>
    <w:rsid w:val="009433A4"/>
    <w:rsid w:val="009507EC"/>
    <w:rsid w:val="009507FA"/>
    <w:rsid w:val="00960FD9"/>
    <w:rsid w:val="009662DE"/>
    <w:rsid w:val="00971988"/>
    <w:rsid w:val="00974165"/>
    <w:rsid w:val="009872AD"/>
    <w:rsid w:val="009914CF"/>
    <w:rsid w:val="009B4A32"/>
    <w:rsid w:val="009C190A"/>
    <w:rsid w:val="009C234B"/>
    <w:rsid w:val="009C7967"/>
    <w:rsid w:val="009C7B1A"/>
    <w:rsid w:val="009F7680"/>
    <w:rsid w:val="00A001F9"/>
    <w:rsid w:val="00A0570D"/>
    <w:rsid w:val="00A06610"/>
    <w:rsid w:val="00A1042F"/>
    <w:rsid w:val="00A17222"/>
    <w:rsid w:val="00A172EF"/>
    <w:rsid w:val="00A173EE"/>
    <w:rsid w:val="00A30B0D"/>
    <w:rsid w:val="00A31229"/>
    <w:rsid w:val="00A3268F"/>
    <w:rsid w:val="00A35179"/>
    <w:rsid w:val="00A35C5A"/>
    <w:rsid w:val="00A3620A"/>
    <w:rsid w:val="00A4475D"/>
    <w:rsid w:val="00A52340"/>
    <w:rsid w:val="00A81166"/>
    <w:rsid w:val="00A85729"/>
    <w:rsid w:val="00A871FF"/>
    <w:rsid w:val="00AA03E1"/>
    <w:rsid w:val="00AA0EB2"/>
    <w:rsid w:val="00AA43BB"/>
    <w:rsid w:val="00AB2742"/>
    <w:rsid w:val="00AB2CB4"/>
    <w:rsid w:val="00AB469E"/>
    <w:rsid w:val="00AC503F"/>
    <w:rsid w:val="00AC51CE"/>
    <w:rsid w:val="00AC5C41"/>
    <w:rsid w:val="00AC65A8"/>
    <w:rsid w:val="00AD16EC"/>
    <w:rsid w:val="00AD3965"/>
    <w:rsid w:val="00AD3AA6"/>
    <w:rsid w:val="00AE183B"/>
    <w:rsid w:val="00AF16CC"/>
    <w:rsid w:val="00AF5A10"/>
    <w:rsid w:val="00AF6EBF"/>
    <w:rsid w:val="00B02068"/>
    <w:rsid w:val="00B032D7"/>
    <w:rsid w:val="00B0638B"/>
    <w:rsid w:val="00B11720"/>
    <w:rsid w:val="00B16F7B"/>
    <w:rsid w:val="00B20D09"/>
    <w:rsid w:val="00B22B85"/>
    <w:rsid w:val="00B32A5A"/>
    <w:rsid w:val="00B45287"/>
    <w:rsid w:val="00B46AD9"/>
    <w:rsid w:val="00B518EA"/>
    <w:rsid w:val="00B564AF"/>
    <w:rsid w:val="00B5708B"/>
    <w:rsid w:val="00B57A0B"/>
    <w:rsid w:val="00B61E02"/>
    <w:rsid w:val="00B661CB"/>
    <w:rsid w:val="00B66F16"/>
    <w:rsid w:val="00B66F27"/>
    <w:rsid w:val="00B7184F"/>
    <w:rsid w:val="00B872A3"/>
    <w:rsid w:val="00B912F7"/>
    <w:rsid w:val="00BA1374"/>
    <w:rsid w:val="00BA55AB"/>
    <w:rsid w:val="00BA6261"/>
    <w:rsid w:val="00BB3CD9"/>
    <w:rsid w:val="00BB69CA"/>
    <w:rsid w:val="00BD2A40"/>
    <w:rsid w:val="00BD5250"/>
    <w:rsid w:val="00BE49FB"/>
    <w:rsid w:val="00BE78AA"/>
    <w:rsid w:val="00BF1853"/>
    <w:rsid w:val="00BF283D"/>
    <w:rsid w:val="00C0749C"/>
    <w:rsid w:val="00C0750E"/>
    <w:rsid w:val="00C21B27"/>
    <w:rsid w:val="00C27500"/>
    <w:rsid w:val="00C3326E"/>
    <w:rsid w:val="00C34473"/>
    <w:rsid w:val="00C37388"/>
    <w:rsid w:val="00C407D8"/>
    <w:rsid w:val="00C413D4"/>
    <w:rsid w:val="00C42EDE"/>
    <w:rsid w:val="00C50704"/>
    <w:rsid w:val="00C6155D"/>
    <w:rsid w:val="00C63AB8"/>
    <w:rsid w:val="00C777D2"/>
    <w:rsid w:val="00C82EC8"/>
    <w:rsid w:val="00C9180C"/>
    <w:rsid w:val="00C94B61"/>
    <w:rsid w:val="00C97F28"/>
    <w:rsid w:val="00CA0AEC"/>
    <w:rsid w:val="00CA3B7C"/>
    <w:rsid w:val="00CB3A64"/>
    <w:rsid w:val="00CB5221"/>
    <w:rsid w:val="00CB622A"/>
    <w:rsid w:val="00CB6C60"/>
    <w:rsid w:val="00CC136E"/>
    <w:rsid w:val="00CC4087"/>
    <w:rsid w:val="00CC6B04"/>
    <w:rsid w:val="00CD2F55"/>
    <w:rsid w:val="00CE5129"/>
    <w:rsid w:val="00CE6C38"/>
    <w:rsid w:val="00CF0232"/>
    <w:rsid w:val="00D01DEF"/>
    <w:rsid w:val="00D10539"/>
    <w:rsid w:val="00D22593"/>
    <w:rsid w:val="00D35792"/>
    <w:rsid w:val="00D3620D"/>
    <w:rsid w:val="00D428E7"/>
    <w:rsid w:val="00D45E00"/>
    <w:rsid w:val="00D5137E"/>
    <w:rsid w:val="00D53683"/>
    <w:rsid w:val="00D54375"/>
    <w:rsid w:val="00D62E36"/>
    <w:rsid w:val="00D71E6A"/>
    <w:rsid w:val="00D730C2"/>
    <w:rsid w:val="00D76C52"/>
    <w:rsid w:val="00D82A09"/>
    <w:rsid w:val="00D82E43"/>
    <w:rsid w:val="00D84013"/>
    <w:rsid w:val="00D90A7F"/>
    <w:rsid w:val="00D9132B"/>
    <w:rsid w:val="00D919D5"/>
    <w:rsid w:val="00D97D6F"/>
    <w:rsid w:val="00DA166C"/>
    <w:rsid w:val="00DA26FF"/>
    <w:rsid w:val="00DD0BA5"/>
    <w:rsid w:val="00DD2905"/>
    <w:rsid w:val="00DE28F6"/>
    <w:rsid w:val="00DE2C01"/>
    <w:rsid w:val="00E00215"/>
    <w:rsid w:val="00E119A7"/>
    <w:rsid w:val="00E16854"/>
    <w:rsid w:val="00E20D97"/>
    <w:rsid w:val="00E25C6B"/>
    <w:rsid w:val="00E30F43"/>
    <w:rsid w:val="00E37148"/>
    <w:rsid w:val="00E37182"/>
    <w:rsid w:val="00E373A6"/>
    <w:rsid w:val="00E47107"/>
    <w:rsid w:val="00E47D1F"/>
    <w:rsid w:val="00E52AD6"/>
    <w:rsid w:val="00E5773E"/>
    <w:rsid w:val="00E71098"/>
    <w:rsid w:val="00E71350"/>
    <w:rsid w:val="00E80AD1"/>
    <w:rsid w:val="00E82967"/>
    <w:rsid w:val="00E835D0"/>
    <w:rsid w:val="00E90E2A"/>
    <w:rsid w:val="00E948D9"/>
    <w:rsid w:val="00EA09BE"/>
    <w:rsid w:val="00EA11DD"/>
    <w:rsid w:val="00EA19BD"/>
    <w:rsid w:val="00EB7130"/>
    <w:rsid w:val="00EB762C"/>
    <w:rsid w:val="00EC4E3B"/>
    <w:rsid w:val="00ED40CD"/>
    <w:rsid w:val="00EE399B"/>
    <w:rsid w:val="00EE4879"/>
    <w:rsid w:val="00EE4E72"/>
    <w:rsid w:val="00EE6B56"/>
    <w:rsid w:val="00EF11C6"/>
    <w:rsid w:val="00EF7DE2"/>
    <w:rsid w:val="00F01D0C"/>
    <w:rsid w:val="00F17E5C"/>
    <w:rsid w:val="00F25231"/>
    <w:rsid w:val="00F30503"/>
    <w:rsid w:val="00F34E64"/>
    <w:rsid w:val="00F351AD"/>
    <w:rsid w:val="00F4059C"/>
    <w:rsid w:val="00F41015"/>
    <w:rsid w:val="00F4159D"/>
    <w:rsid w:val="00F431B0"/>
    <w:rsid w:val="00F45E26"/>
    <w:rsid w:val="00F5195E"/>
    <w:rsid w:val="00F576E8"/>
    <w:rsid w:val="00F611AD"/>
    <w:rsid w:val="00F630DB"/>
    <w:rsid w:val="00F87BFE"/>
    <w:rsid w:val="00FA26D8"/>
    <w:rsid w:val="00FB25BF"/>
    <w:rsid w:val="00FB75C9"/>
    <w:rsid w:val="00FC58AE"/>
    <w:rsid w:val="00FD1270"/>
    <w:rsid w:val="00FD1AB8"/>
    <w:rsid w:val="00FD5CA9"/>
    <w:rsid w:val="00FD6441"/>
    <w:rsid w:val="00FE06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D35E0"/>
  <w15:chartTrackingRefBased/>
  <w15:docId w15:val="{86C3B770-C3F3-534A-87E4-8385C795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08"/>
  </w:style>
  <w:style w:type="paragraph" w:styleId="Ttulo2">
    <w:name w:val="heading 2"/>
    <w:basedOn w:val="Normal"/>
    <w:next w:val="Normal"/>
    <w:link w:val="Ttulo2Car"/>
    <w:uiPriority w:val="9"/>
    <w:semiHidden/>
    <w:unhideWhenUsed/>
    <w:qFormat/>
    <w:rsid w:val="00CA3B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948D9"/>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link w:val="Ttulo4Car"/>
    <w:qFormat/>
    <w:rsid w:val="003E517F"/>
    <w:pPr>
      <w:spacing w:after="160" w:line="271" w:lineRule="auto"/>
      <w:outlineLvl w:val="3"/>
    </w:pPr>
    <w:rPr>
      <w:rFonts w:ascii="Agency FB" w:eastAsia="Times New Roman" w:hAnsi="Agency FB" w:cs="Times New Roman"/>
      <w:b/>
      <w:bCs/>
      <w:color w:val="000000"/>
      <w:kern w:val="28"/>
      <w:sz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1808"/>
    <w:pPr>
      <w:spacing w:before="100" w:beforeAutospacing="1" w:after="100" w:afterAutospacing="1"/>
    </w:pPr>
    <w:rPr>
      <w:rFonts w:ascii="Times New Roman" w:eastAsia="Times New Roman" w:hAnsi="Times New Roman" w:cs="Times New Roman"/>
      <w:lang w:eastAsia="es-MX"/>
    </w:rPr>
  </w:style>
  <w:style w:type="paragraph" w:styleId="Prrafodelista">
    <w:name w:val="List Paragraph"/>
    <w:basedOn w:val="Normal"/>
    <w:uiPriority w:val="34"/>
    <w:qFormat/>
    <w:rsid w:val="00571808"/>
    <w:pPr>
      <w:spacing w:after="160" w:line="259" w:lineRule="auto"/>
      <w:ind w:left="720"/>
      <w:contextualSpacing/>
    </w:pPr>
    <w:rPr>
      <w:sz w:val="22"/>
      <w:szCs w:val="22"/>
    </w:rPr>
  </w:style>
  <w:style w:type="paragraph" w:customStyle="1" w:styleId="Bibliografa1">
    <w:name w:val="Bibliografía1"/>
    <w:basedOn w:val="Normal"/>
    <w:link w:val="BibliographyCar"/>
    <w:rsid w:val="00571808"/>
    <w:pPr>
      <w:spacing w:line="480" w:lineRule="auto"/>
      <w:ind w:left="720" w:hanging="720"/>
      <w:jc w:val="both"/>
    </w:pPr>
    <w:rPr>
      <w:rFonts w:ascii="Times New Roman" w:hAnsi="Times New Roman" w:cs="Times New Roman"/>
      <w:lang w:val="es-ES"/>
    </w:rPr>
  </w:style>
  <w:style w:type="character" w:customStyle="1" w:styleId="BibliographyCar">
    <w:name w:val="Bibliography Car"/>
    <w:basedOn w:val="Fuentedeprrafopredeter"/>
    <w:link w:val="Bibliografa1"/>
    <w:rsid w:val="00571808"/>
    <w:rPr>
      <w:rFonts w:ascii="Times New Roman" w:hAnsi="Times New Roman" w:cs="Times New Roman"/>
      <w:lang w:val="es-ES"/>
    </w:rPr>
  </w:style>
  <w:style w:type="paragraph" w:styleId="Bibliografa">
    <w:name w:val="Bibliography"/>
    <w:basedOn w:val="Normal"/>
    <w:next w:val="Normal"/>
    <w:uiPriority w:val="37"/>
    <w:unhideWhenUsed/>
    <w:rsid w:val="00672734"/>
    <w:pPr>
      <w:spacing w:line="480" w:lineRule="auto"/>
      <w:ind w:left="720" w:hanging="720"/>
    </w:pPr>
  </w:style>
  <w:style w:type="paragraph" w:styleId="HTMLconformatoprevio">
    <w:name w:val="HTML Preformatted"/>
    <w:basedOn w:val="Normal"/>
    <w:link w:val="HTMLconformatoprevioCar"/>
    <w:uiPriority w:val="99"/>
    <w:unhideWhenUsed/>
    <w:rsid w:val="00B66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66F27"/>
    <w:rPr>
      <w:rFonts w:ascii="Courier New" w:eastAsia="Times New Roman" w:hAnsi="Courier New" w:cs="Courier New"/>
      <w:sz w:val="20"/>
      <w:szCs w:val="20"/>
      <w:lang w:eastAsia="es-MX"/>
    </w:rPr>
  </w:style>
  <w:style w:type="character" w:customStyle="1" w:styleId="y2iqfc">
    <w:name w:val="y2iqfc"/>
    <w:basedOn w:val="Fuentedeprrafopredeter"/>
    <w:rsid w:val="00B66F27"/>
  </w:style>
  <w:style w:type="character" w:customStyle="1" w:styleId="Ttulo4Car">
    <w:name w:val="Título 4 Car"/>
    <w:basedOn w:val="Fuentedeprrafopredeter"/>
    <w:link w:val="Ttulo4"/>
    <w:rsid w:val="003E517F"/>
    <w:rPr>
      <w:rFonts w:ascii="Agency FB" w:eastAsia="Times New Roman" w:hAnsi="Agency FB" w:cs="Times New Roman"/>
      <w:b/>
      <w:bCs/>
      <w:color w:val="000000"/>
      <w:kern w:val="28"/>
      <w:sz w:val="28"/>
      <w:lang w:val="es-ES" w:eastAsia="es-ES"/>
    </w:rPr>
  </w:style>
  <w:style w:type="character" w:styleId="Hipervnculo">
    <w:name w:val="Hyperlink"/>
    <w:basedOn w:val="Fuentedeprrafopredeter"/>
    <w:uiPriority w:val="99"/>
    <w:unhideWhenUsed/>
    <w:rsid w:val="003E517F"/>
    <w:rPr>
      <w:color w:val="0563C1" w:themeColor="hyperlink"/>
      <w:u w:val="single"/>
    </w:rPr>
  </w:style>
  <w:style w:type="character" w:customStyle="1" w:styleId="Ttulo3Car">
    <w:name w:val="Título 3 Car"/>
    <w:basedOn w:val="Fuentedeprrafopredeter"/>
    <w:link w:val="Ttulo3"/>
    <w:uiPriority w:val="9"/>
    <w:semiHidden/>
    <w:rsid w:val="00E948D9"/>
    <w:rPr>
      <w:rFonts w:asciiTheme="majorHAnsi" w:eastAsiaTheme="majorEastAsia" w:hAnsiTheme="majorHAnsi" w:cstheme="majorBidi"/>
      <w:color w:val="1F3763" w:themeColor="accent1" w:themeShade="7F"/>
    </w:rPr>
  </w:style>
  <w:style w:type="character" w:customStyle="1" w:styleId="Ttulo2Car">
    <w:name w:val="Título 2 Car"/>
    <w:basedOn w:val="Fuentedeprrafopredeter"/>
    <w:link w:val="Ttulo2"/>
    <w:uiPriority w:val="9"/>
    <w:semiHidden/>
    <w:rsid w:val="00CA3B7C"/>
    <w:rPr>
      <w:rFonts w:asciiTheme="majorHAnsi" w:eastAsiaTheme="majorEastAsia" w:hAnsiTheme="majorHAnsi" w:cstheme="majorBidi"/>
      <w:color w:val="2F5496" w:themeColor="accent1" w:themeShade="BF"/>
      <w:sz w:val="26"/>
      <w:szCs w:val="26"/>
    </w:rPr>
  </w:style>
  <w:style w:type="character" w:customStyle="1" w:styleId="im">
    <w:name w:val="im"/>
    <w:basedOn w:val="Fuentedeprrafopredeter"/>
    <w:rsid w:val="00385425"/>
  </w:style>
  <w:style w:type="character" w:styleId="Refdecomentario">
    <w:name w:val="annotation reference"/>
    <w:basedOn w:val="Fuentedeprrafopredeter"/>
    <w:uiPriority w:val="99"/>
    <w:semiHidden/>
    <w:unhideWhenUsed/>
    <w:rsid w:val="00631688"/>
    <w:rPr>
      <w:sz w:val="16"/>
      <w:szCs w:val="16"/>
    </w:rPr>
  </w:style>
  <w:style w:type="paragraph" w:styleId="Textocomentario">
    <w:name w:val="annotation text"/>
    <w:basedOn w:val="Normal"/>
    <w:link w:val="TextocomentarioCar"/>
    <w:uiPriority w:val="99"/>
    <w:unhideWhenUsed/>
    <w:rsid w:val="00631688"/>
    <w:rPr>
      <w:sz w:val="20"/>
      <w:szCs w:val="20"/>
    </w:rPr>
  </w:style>
  <w:style w:type="character" w:customStyle="1" w:styleId="TextocomentarioCar">
    <w:name w:val="Texto comentario Car"/>
    <w:basedOn w:val="Fuentedeprrafopredeter"/>
    <w:link w:val="Textocomentario"/>
    <w:uiPriority w:val="99"/>
    <w:rsid w:val="00631688"/>
    <w:rPr>
      <w:sz w:val="20"/>
      <w:szCs w:val="20"/>
    </w:rPr>
  </w:style>
  <w:style w:type="paragraph" w:styleId="Asuntodelcomentario">
    <w:name w:val="annotation subject"/>
    <w:basedOn w:val="Textocomentario"/>
    <w:next w:val="Textocomentario"/>
    <w:link w:val="AsuntodelcomentarioCar"/>
    <w:uiPriority w:val="99"/>
    <w:semiHidden/>
    <w:unhideWhenUsed/>
    <w:rsid w:val="00631688"/>
    <w:rPr>
      <w:b/>
      <w:bCs/>
    </w:rPr>
  </w:style>
  <w:style w:type="character" w:customStyle="1" w:styleId="AsuntodelcomentarioCar">
    <w:name w:val="Asunto del comentario Car"/>
    <w:basedOn w:val="TextocomentarioCar"/>
    <w:link w:val="Asuntodelcomentario"/>
    <w:uiPriority w:val="99"/>
    <w:semiHidden/>
    <w:rsid w:val="00631688"/>
    <w:rPr>
      <w:b/>
      <w:bCs/>
      <w:sz w:val="20"/>
      <w:szCs w:val="20"/>
    </w:rPr>
  </w:style>
  <w:style w:type="paragraph" w:styleId="Textodeglobo">
    <w:name w:val="Balloon Text"/>
    <w:basedOn w:val="Normal"/>
    <w:link w:val="TextodegloboCar"/>
    <w:uiPriority w:val="99"/>
    <w:semiHidden/>
    <w:unhideWhenUsed/>
    <w:rsid w:val="006316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1688"/>
    <w:rPr>
      <w:rFonts w:ascii="Segoe UI" w:hAnsi="Segoe UI" w:cs="Segoe UI"/>
      <w:sz w:val="18"/>
      <w:szCs w:val="18"/>
    </w:rPr>
  </w:style>
  <w:style w:type="paragraph" w:styleId="Encabezado">
    <w:name w:val="header"/>
    <w:basedOn w:val="Normal"/>
    <w:link w:val="EncabezadoCar"/>
    <w:uiPriority w:val="99"/>
    <w:unhideWhenUsed/>
    <w:rsid w:val="00937B2B"/>
    <w:pPr>
      <w:tabs>
        <w:tab w:val="center" w:pos="4252"/>
        <w:tab w:val="right" w:pos="8504"/>
      </w:tabs>
    </w:pPr>
  </w:style>
  <w:style w:type="character" w:customStyle="1" w:styleId="EncabezadoCar">
    <w:name w:val="Encabezado Car"/>
    <w:basedOn w:val="Fuentedeprrafopredeter"/>
    <w:link w:val="Encabezado"/>
    <w:uiPriority w:val="99"/>
    <w:rsid w:val="00937B2B"/>
  </w:style>
  <w:style w:type="paragraph" w:styleId="Piedepgina">
    <w:name w:val="footer"/>
    <w:basedOn w:val="Normal"/>
    <w:link w:val="PiedepginaCar"/>
    <w:uiPriority w:val="99"/>
    <w:unhideWhenUsed/>
    <w:rsid w:val="00937B2B"/>
    <w:pPr>
      <w:tabs>
        <w:tab w:val="center" w:pos="4252"/>
        <w:tab w:val="right" w:pos="8504"/>
      </w:tabs>
    </w:pPr>
  </w:style>
  <w:style w:type="character" w:customStyle="1" w:styleId="PiedepginaCar">
    <w:name w:val="Pie de página Car"/>
    <w:basedOn w:val="Fuentedeprrafopredeter"/>
    <w:link w:val="Piedepgina"/>
    <w:uiPriority w:val="99"/>
    <w:rsid w:val="00937B2B"/>
  </w:style>
  <w:style w:type="character" w:styleId="Hipervnculovisitado">
    <w:name w:val="FollowedHyperlink"/>
    <w:basedOn w:val="Fuentedeprrafopredeter"/>
    <w:uiPriority w:val="99"/>
    <w:semiHidden/>
    <w:unhideWhenUsed/>
    <w:rsid w:val="0069176F"/>
    <w:rPr>
      <w:color w:val="954F72" w:themeColor="followedHyperlink"/>
      <w:u w:val="single"/>
    </w:rPr>
  </w:style>
  <w:style w:type="character" w:styleId="Mencinsinresolver">
    <w:name w:val="Unresolved Mention"/>
    <w:basedOn w:val="Fuentedeprrafopredeter"/>
    <w:uiPriority w:val="99"/>
    <w:semiHidden/>
    <w:unhideWhenUsed/>
    <w:rsid w:val="00AB2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78681">
      <w:bodyDiv w:val="1"/>
      <w:marLeft w:val="0"/>
      <w:marRight w:val="0"/>
      <w:marTop w:val="0"/>
      <w:marBottom w:val="0"/>
      <w:divBdr>
        <w:top w:val="none" w:sz="0" w:space="0" w:color="auto"/>
        <w:left w:val="none" w:sz="0" w:space="0" w:color="auto"/>
        <w:bottom w:val="none" w:sz="0" w:space="0" w:color="auto"/>
        <w:right w:val="none" w:sz="0" w:space="0" w:color="auto"/>
      </w:divBdr>
    </w:div>
    <w:div w:id="352923669">
      <w:bodyDiv w:val="1"/>
      <w:marLeft w:val="0"/>
      <w:marRight w:val="0"/>
      <w:marTop w:val="0"/>
      <w:marBottom w:val="0"/>
      <w:divBdr>
        <w:top w:val="none" w:sz="0" w:space="0" w:color="auto"/>
        <w:left w:val="none" w:sz="0" w:space="0" w:color="auto"/>
        <w:bottom w:val="none" w:sz="0" w:space="0" w:color="auto"/>
        <w:right w:val="none" w:sz="0" w:space="0" w:color="auto"/>
      </w:divBdr>
    </w:div>
    <w:div w:id="354506940">
      <w:bodyDiv w:val="1"/>
      <w:marLeft w:val="0"/>
      <w:marRight w:val="0"/>
      <w:marTop w:val="0"/>
      <w:marBottom w:val="0"/>
      <w:divBdr>
        <w:top w:val="none" w:sz="0" w:space="0" w:color="auto"/>
        <w:left w:val="none" w:sz="0" w:space="0" w:color="auto"/>
        <w:bottom w:val="none" w:sz="0" w:space="0" w:color="auto"/>
        <w:right w:val="none" w:sz="0" w:space="0" w:color="auto"/>
      </w:divBdr>
    </w:div>
    <w:div w:id="452939076">
      <w:bodyDiv w:val="1"/>
      <w:marLeft w:val="0"/>
      <w:marRight w:val="0"/>
      <w:marTop w:val="0"/>
      <w:marBottom w:val="0"/>
      <w:divBdr>
        <w:top w:val="none" w:sz="0" w:space="0" w:color="auto"/>
        <w:left w:val="none" w:sz="0" w:space="0" w:color="auto"/>
        <w:bottom w:val="none" w:sz="0" w:space="0" w:color="auto"/>
        <w:right w:val="none" w:sz="0" w:space="0" w:color="auto"/>
      </w:divBdr>
      <w:divsChild>
        <w:div w:id="1088893510">
          <w:marLeft w:val="0"/>
          <w:marRight w:val="0"/>
          <w:marTop w:val="0"/>
          <w:marBottom w:val="0"/>
          <w:divBdr>
            <w:top w:val="none" w:sz="0" w:space="0" w:color="auto"/>
            <w:left w:val="none" w:sz="0" w:space="0" w:color="auto"/>
            <w:bottom w:val="none" w:sz="0" w:space="0" w:color="auto"/>
            <w:right w:val="none" w:sz="0" w:space="0" w:color="auto"/>
          </w:divBdr>
        </w:div>
        <w:div w:id="1090737274">
          <w:marLeft w:val="0"/>
          <w:marRight w:val="0"/>
          <w:marTop w:val="0"/>
          <w:marBottom w:val="0"/>
          <w:divBdr>
            <w:top w:val="none" w:sz="0" w:space="0" w:color="auto"/>
            <w:left w:val="none" w:sz="0" w:space="0" w:color="auto"/>
            <w:bottom w:val="none" w:sz="0" w:space="0" w:color="auto"/>
            <w:right w:val="none" w:sz="0" w:space="0" w:color="auto"/>
          </w:divBdr>
        </w:div>
        <w:div w:id="1800105745">
          <w:marLeft w:val="0"/>
          <w:marRight w:val="0"/>
          <w:marTop w:val="0"/>
          <w:marBottom w:val="0"/>
          <w:divBdr>
            <w:top w:val="none" w:sz="0" w:space="0" w:color="auto"/>
            <w:left w:val="none" w:sz="0" w:space="0" w:color="auto"/>
            <w:bottom w:val="none" w:sz="0" w:space="0" w:color="auto"/>
            <w:right w:val="none" w:sz="0" w:space="0" w:color="auto"/>
          </w:divBdr>
        </w:div>
        <w:div w:id="115175754">
          <w:marLeft w:val="0"/>
          <w:marRight w:val="0"/>
          <w:marTop w:val="0"/>
          <w:marBottom w:val="0"/>
          <w:divBdr>
            <w:top w:val="none" w:sz="0" w:space="0" w:color="auto"/>
            <w:left w:val="none" w:sz="0" w:space="0" w:color="auto"/>
            <w:bottom w:val="none" w:sz="0" w:space="0" w:color="auto"/>
            <w:right w:val="none" w:sz="0" w:space="0" w:color="auto"/>
          </w:divBdr>
        </w:div>
        <w:div w:id="1262034251">
          <w:marLeft w:val="0"/>
          <w:marRight w:val="0"/>
          <w:marTop w:val="0"/>
          <w:marBottom w:val="0"/>
          <w:divBdr>
            <w:top w:val="none" w:sz="0" w:space="0" w:color="auto"/>
            <w:left w:val="none" w:sz="0" w:space="0" w:color="auto"/>
            <w:bottom w:val="none" w:sz="0" w:space="0" w:color="auto"/>
            <w:right w:val="none" w:sz="0" w:space="0" w:color="auto"/>
          </w:divBdr>
        </w:div>
        <w:div w:id="1608540948">
          <w:marLeft w:val="0"/>
          <w:marRight w:val="0"/>
          <w:marTop w:val="0"/>
          <w:marBottom w:val="0"/>
          <w:divBdr>
            <w:top w:val="none" w:sz="0" w:space="0" w:color="auto"/>
            <w:left w:val="none" w:sz="0" w:space="0" w:color="auto"/>
            <w:bottom w:val="none" w:sz="0" w:space="0" w:color="auto"/>
            <w:right w:val="none" w:sz="0" w:space="0" w:color="auto"/>
          </w:divBdr>
        </w:div>
        <w:div w:id="403987163">
          <w:marLeft w:val="0"/>
          <w:marRight w:val="0"/>
          <w:marTop w:val="0"/>
          <w:marBottom w:val="0"/>
          <w:divBdr>
            <w:top w:val="none" w:sz="0" w:space="0" w:color="auto"/>
            <w:left w:val="none" w:sz="0" w:space="0" w:color="auto"/>
            <w:bottom w:val="none" w:sz="0" w:space="0" w:color="auto"/>
            <w:right w:val="none" w:sz="0" w:space="0" w:color="auto"/>
          </w:divBdr>
        </w:div>
      </w:divsChild>
    </w:div>
    <w:div w:id="704603679">
      <w:bodyDiv w:val="1"/>
      <w:marLeft w:val="0"/>
      <w:marRight w:val="0"/>
      <w:marTop w:val="0"/>
      <w:marBottom w:val="0"/>
      <w:divBdr>
        <w:top w:val="none" w:sz="0" w:space="0" w:color="auto"/>
        <w:left w:val="none" w:sz="0" w:space="0" w:color="auto"/>
        <w:bottom w:val="none" w:sz="0" w:space="0" w:color="auto"/>
        <w:right w:val="none" w:sz="0" w:space="0" w:color="auto"/>
      </w:divBdr>
    </w:div>
    <w:div w:id="779446872">
      <w:bodyDiv w:val="1"/>
      <w:marLeft w:val="0"/>
      <w:marRight w:val="0"/>
      <w:marTop w:val="0"/>
      <w:marBottom w:val="0"/>
      <w:divBdr>
        <w:top w:val="none" w:sz="0" w:space="0" w:color="auto"/>
        <w:left w:val="none" w:sz="0" w:space="0" w:color="auto"/>
        <w:bottom w:val="none" w:sz="0" w:space="0" w:color="auto"/>
        <w:right w:val="none" w:sz="0" w:space="0" w:color="auto"/>
      </w:divBdr>
    </w:div>
    <w:div w:id="916593981">
      <w:bodyDiv w:val="1"/>
      <w:marLeft w:val="0"/>
      <w:marRight w:val="0"/>
      <w:marTop w:val="0"/>
      <w:marBottom w:val="0"/>
      <w:divBdr>
        <w:top w:val="none" w:sz="0" w:space="0" w:color="auto"/>
        <w:left w:val="none" w:sz="0" w:space="0" w:color="auto"/>
        <w:bottom w:val="none" w:sz="0" w:space="0" w:color="auto"/>
        <w:right w:val="none" w:sz="0" w:space="0" w:color="auto"/>
      </w:divBdr>
    </w:div>
    <w:div w:id="1060909268">
      <w:bodyDiv w:val="1"/>
      <w:marLeft w:val="0"/>
      <w:marRight w:val="0"/>
      <w:marTop w:val="0"/>
      <w:marBottom w:val="0"/>
      <w:divBdr>
        <w:top w:val="none" w:sz="0" w:space="0" w:color="auto"/>
        <w:left w:val="none" w:sz="0" w:space="0" w:color="auto"/>
        <w:bottom w:val="none" w:sz="0" w:space="0" w:color="auto"/>
        <w:right w:val="none" w:sz="0" w:space="0" w:color="auto"/>
      </w:divBdr>
      <w:divsChild>
        <w:div w:id="1136684861">
          <w:marLeft w:val="0"/>
          <w:marRight w:val="0"/>
          <w:marTop w:val="0"/>
          <w:marBottom w:val="0"/>
          <w:divBdr>
            <w:top w:val="none" w:sz="0" w:space="0" w:color="auto"/>
            <w:left w:val="none" w:sz="0" w:space="0" w:color="auto"/>
            <w:bottom w:val="none" w:sz="0" w:space="0" w:color="auto"/>
            <w:right w:val="none" w:sz="0" w:space="0" w:color="auto"/>
          </w:divBdr>
        </w:div>
        <w:div w:id="301816354">
          <w:marLeft w:val="0"/>
          <w:marRight w:val="0"/>
          <w:marTop w:val="0"/>
          <w:marBottom w:val="0"/>
          <w:divBdr>
            <w:top w:val="none" w:sz="0" w:space="0" w:color="auto"/>
            <w:left w:val="none" w:sz="0" w:space="0" w:color="auto"/>
            <w:bottom w:val="none" w:sz="0" w:space="0" w:color="auto"/>
            <w:right w:val="none" w:sz="0" w:space="0" w:color="auto"/>
          </w:divBdr>
        </w:div>
        <w:div w:id="2063013736">
          <w:marLeft w:val="0"/>
          <w:marRight w:val="0"/>
          <w:marTop w:val="0"/>
          <w:marBottom w:val="0"/>
          <w:divBdr>
            <w:top w:val="none" w:sz="0" w:space="0" w:color="auto"/>
            <w:left w:val="none" w:sz="0" w:space="0" w:color="auto"/>
            <w:bottom w:val="none" w:sz="0" w:space="0" w:color="auto"/>
            <w:right w:val="none" w:sz="0" w:space="0" w:color="auto"/>
          </w:divBdr>
        </w:div>
        <w:div w:id="2028016638">
          <w:marLeft w:val="0"/>
          <w:marRight w:val="0"/>
          <w:marTop w:val="0"/>
          <w:marBottom w:val="0"/>
          <w:divBdr>
            <w:top w:val="none" w:sz="0" w:space="0" w:color="auto"/>
            <w:left w:val="none" w:sz="0" w:space="0" w:color="auto"/>
            <w:bottom w:val="none" w:sz="0" w:space="0" w:color="auto"/>
            <w:right w:val="none" w:sz="0" w:space="0" w:color="auto"/>
          </w:divBdr>
        </w:div>
        <w:div w:id="332077282">
          <w:marLeft w:val="0"/>
          <w:marRight w:val="0"/>
          <w:marTop w:val="0"/>
          <w:marBottom w:val="0"/>
          <w:divBdr>
            <w:top w:val="none" w:sz="0" w:space="0" w:color="auto"/>
            <w:left w:val="none" w:sz="0" w:space="0" w:color="auto"/>
            <w:bottom w:val="none" w:sz="0" w:space="0" w:color="auto"/>
            <w:right w:val="none" w:sz="0" w:space="0" w:color="auto"/>
          </w:divBdr>
        </w:div>
        <w:div w:id="309941750">
          <w:marLeft w:val="0"/>
          <w:marRight w:val="0"/>
          <w:marTop w:val="0"/>
          <w:marBottom w:val="0"/>
          <w:divBdr>
            <w:top w:val="none" w:sz="0" w:space="0" w:color="auto"/>
            <w:left w:val="none" w:sz="0" w:space="0" w:color="auto"/>
            <w:bottom w:val="none" w:sz="0" w:space="0" w:color="auto"/>
            <w:right w:val="none" w:sz="0" w:space="0" w:color="auto"/>
          </w:divBdr>
        </w:div>
        <w:div w:id="1601373253">
          <w:marLeft w:val="0"/>
          <w:marRight w:val="0"/>
          <w:marTop w:val="0"/>
          <w:marBottom w:val="0"/>
          <w:divBdr>
            <w:top w:val="none" w:sz="0" w:space="0" w:color="auto"/>
            <w:left w:val="none" w:sz="0" w:space="0" w:color="auto"/>
            <w:bottom w:val="none" w:sz="0" w:space="0" w:color="auto"/>
            <w:right w:val="none" w:sz="0" w:space="0" w:color="auto"/>
          </w:divBdr>
        </w:div>
        <w:div w:id="1562987064">
          <w:marLeft w:val="0"/>
          <w:marRight w:val="0"/>
          <w:marTop w:val="0"/>
          <w:marBottom w:val="0"/>
          <w:divBdr>
            <w:top w:val="none" w:sz="0" w:space="0" w:color="auto"/>
            <w:left w:val="none" w:sz="0" w:space="0" w:color="auto"/>
            <w:bottom w:val="none" w:sz="0" w:space="0" w:color="auto"/>
            <w:right w:val="none" w:sz="0" w:space="0" w:color="auto"/>
          </w:divBdr>
        </w:div>
        <w:div w:id="1719818511">
          <w:marLeft w:val="0"/>
          <w:marRight w:val="0"/>
          <w:marTop w:val="0"/>
          <w:marBottom w:val="0"/>
          <w:divBdr>
            <w:top w:val="none" w:sz="0" w:space="0" w:color="auto"/>
            <w:left w:val="none" w:sz="0" w:space="0" w:color="auto"/>
            <w:bottom w:val="none" w:sz="0" w:space="0" w:color="auto"/>
            <w:right w:val="none" w:sz="0" w:space="0" w:color="auto"/>
          </w:divBdr>
        </w:div>
      </w:divsChild>
    </w:div>
    <w:div w:id="1189298397">
      <w:bodyDiv w:val="1"/>
      <w:marLeft w:val="0"/>
      <w:marRight w:val="0"/>
      <w:marTop w:val="0"/>
      <w:marBottom w:val="0"/>
      <w:divBdr>
        <w:top w:val="none" w:sz="0" w:space="0" w:color="auto"/>
        <w:left w:val="none" w:sz="0" w:space="0" w:color="auto"/>
        <w:bottom w:val="none" w:sz="0" w:space="0" w:color="auto"/>
        <w:right w:val="none" w:sz="0" w:space="0" w:color="auto"/>
      </w:divBdr>
    </w:div>
    <w:div w:id="1267498868">
      <w:bodyDiv w:val="1"/>
      <w:marLeft w:val="0"/>
      <w:marRight w:val="0"/>
      <w:marTop w:val="0"/>
      <w:marBottom w:val="0"/>
      <w:divBdr>
        <w:top w:val="none" w:sz="0" w:space="0" w:color="auto"/>
        <w:left w:val="none" w:sz="0" w:space="0" w:color="auto"/>
        <w:bottom w:val="none" w:sz="0" w:space="0" w:color="auto"/>
        <w:right w:val="none" w:sz="0" w:space="0" w:color="auto"/>
      </w:divBdr>
      <w:divsChild>
        <w:div w:id="330760731">
          <w:marLeft w:val="0"/>
          <w:marRight w:val="0"/>
          <w:marTop w:val="0"/>
          <w:marBottom w:val="0"/>
          <w:divBdr>
            <w:top w:val="none" w:sz="0" w:space="0" w:color="auto"/>
            <w:left w:val="none" w:sz="0" w:space="0" w:color="auto"/>
            <w:bottom w:val="none" w:sz="0" w:space="0" w:color="auto"/>
            <w:right w:val="none" w:sz="0" w:space="0" w:color="auto"/>
          </w:divBdr>
        </w:div>
      </w:divsChild>
    </w:div>
    <w:div w:id="1799839687">
      <w:bodyDiv w:val="1"/>
      <w:marLeft w:val="0"/>
      <w:marRight w:val="0"/>
      <w:marTop w:val="0"/>
      <w:marBottom w:val="0"/>
      <w:divBdr>
        <w:top w:val="none" w:sz="0" w:space="0" w:color="auto"/>
        <w:left w:val="none" w:sz="0" w:space="0" w:color="auto"/>
        <w:bottom w:val="none" w:sz="0" w:space="0" w:color="auto"/>
        <w:right w:val="none" w:sz="0" w:space="0" w:color="auto"/>
      </w:divBdr>
    </w:div>
    <w:div w:id="20065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tudio-tic.anuies.mx/Estado_actual_TIC_sencillo_2021_media.pdf" TargetMode="External"/><Relationship Id="rId18" Type="http://schemas.openxmlformats.org/officeDocument/2006/relationships/hyperlink" Target="https://portalsej.jalisco.gob.mx/micrositios/wp-content/uploads/2022/08/Investigacion-Recrea.pdf" TargetMode="External"/><Relationship Id="rId26" Type="http://schemas.openxmlformats.org/officeDocument/2006/relationships/hyperlink" Target="https://revista.gnerando.org/revista/index.php/RCMG/article/view/98" TargetMode="External"/><Relationship Id="rId39" Type="http://schemas.openxmlformats.org/officeDocument/2006/relationships/hyperlink" Target="https://doi.org/10.1007/s11125-020-09477-y" TargetMode="External"/><Relationship Id="rId21" Type="http://schemas.openxmlformats.org/officeDocument/2006/relationships/hyperlink" Target="https://doi.org/10.33936/cognosis.v8i1.5517" TargetMode="External"/><Relationship Id="rId34" Type="http://schemas.openxmlformats.org/officeDocument/2006/relationships/hyperlink" Target="https://doi.org/10.3390/su12219069" TargetMode="External"/><Relationship Id="rId42" Type="http://schemas.openxmlformats.org/officeDocument/2006/relationships/fontTable" Target="fontTable.xml"/><Relationship Id="rId7" Type="http://schemas.openxmlformats.org/officeDocument/2006/relationships/hyperlink" Target="mailto:ernesto.roque@univa.mx" TargetMode="External"/><Relationship Id="rId2" Type="http://schemas.openxmlformats.org/officeDocument/2006/relationships/styles" Target="styles.xml"/><Relationship Id="rId16" Type="http://schemas.openxmlformats.org/officeDocument/2006/relationships/hyperlink" Target="https://www.cepal.org/es/publicaciones/3781-impacto-tic-aprendizajes-estudiantes-estado-arte" TargetMode="External"/><Relationship Id="rId20" Type="http://schemas.openxmlformats.org/officeDocument/2006/relationships/hyperlink" Target="https://doi.org/10.6018/red.400061" TargetMode="External"/><Relationship Id="rId29" Type="http://schemas.openxmlformats.org/officeDocument/2006/relationships/hyperlink" Target="https://doi.org/10.1088/1742-6596/1126/1/012048"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332/s1657-107X.2019.0001.04" TargetMode="External"/><Relationship Id="rId24" Type="http://schemas.openxmlformats.org/officeDocument/2006/relationships/hyperlink" Target="https://er.educause.edu/articles/2020/3/the-difference-between-emergency-remote-teaching-and-online-learning" TargetMode="External"/><Relationship Id="rId32" Type="http://schemas.openxmlformats.org/officeDocument/2006/relationships/hyperlink" Target="https://doi.org/10.21839/jaar.2018.v3iS1.165" TargetMode="External"/><Relationship Id="rId37" Type="http://schemas.openxmlformats.org/officeDocument/2006/relationships/hyperlink" Target="https://doi.org/10.37074/jalt.2023.6.1.17"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6857/resu.2023.205.2367" TargetMode="External"/><Relationship Id="rId23" Type="http://schemas.openxmlformats.org/officeDocument/2006/relationships/hyperlink" Target="https://doi.org/10.21556/edutec.2023.83.2687" TargetMode="External"/><Relationship Id="rId28" Type="http://schemas.openxmlformats.org/officeDocument/2006/relationships/hyperlink" Target="https://doi.org/10.24836/es.v30i55.917" TargetMode="External"/><Relationship Id="rId36" Type="http://schemas.openxmlformats.org/officeDocument/2006/relationships/hyperlink" Target="https://www.eleconomista.com.mx/arteseideas/El-futuro-de-la-educacion-esta-en-integrar-la-tecnologia-con-la-pedagogia-de-manera-eficiente-20220823-0068.html" TargetMode="External"/><Relationship Id="rId10" Type="http://schemas.openxmlformats.org/officeDocument/2006/relationships/image" Target="media/image3.png"/><Relationship Id="rId19" Type="http://schemas.openxmlformats.org/officeDocument/2006/relationships/hyperlink" Target="https://www.eleconomista.com.mx/tecnologia/Que-hacemos-con-ChatGPT-en-el-aula-prohibir-contrarrestar-o-incorporarlo-criticamente-20230128-0001.html" TargetMode="External"/><Relationship Id="rId31" Type="http://schemas.openxmlformats.org/officeDocument/2006/relationships/hyperlink" Target="https://doi.org/10.3991/ijet.v17i07.2886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21855/ecociencia.56.129" TargetMode="External"/><Relationship Id="rId22" Type="http://schemas.openxmlformats.org/officeDocument/2006/relationships/hyperlink" Target="https://doi.org/10.35290/rcui.v8n2.2021.448" TargetMode="External"/><Relationship Id="rId27" Type="http://schemas.openxmlformats.org/officeDocument/2006/relationships/hyperlink" Target="http://ddd.uab.cat/record/129381" TargetMode="External"/><Relationship Id="rId30" Type="http://schemas.openxmlformats.org/officeDocument/2006/relationships/hyperlink" Target="https://unesdoc.unesco.org/ark:/48223/pf0000371024" TargetMode="External"/><Relationship Id="rId35" Type="http://schemas.openxmlformats.org/officeDocument/2006/relationships/hyperlink" Target="https://doi.org/10.23913/ride.v11i21.797"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www.asociaciondeinternet.mx/" TargetMode="External"/><Relationship Id="rId17" Type="http://schemas.openxmlformats.org/officeDocument/2006/relationships/hyperlink" Target="https://iteso.mx/web/general/detalle?group_id=26039711" TargetMode="External"/><Relationship Id="rId25" Type="http://schemas.openxmlformats.org/officeDocument/2006/relationships/hyperlink" Target="https://www.inegi.org.mx/programas/dutih/2022/" TargetMode="External"/><Relationship Id="rId33" Type="http://schemas.openxmlformats.org/officeDocument/2006/relationships/hyperlink" Target="https://doi.org/10.5944/ried.26.1.33966" TargetMode="External"/><Relationship Id="rId38" Type="http://schemas.openxmlformats.org/officeDocument/2006/relationships/hyperlink" Target="https://reposital.cuaieed.unam.mx:8443/xmlui/handle/20.500.12579/501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15708</Words>
  <Characters>86394</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ROQUE RODRIGUEZ</dc:creator>
  <cp:keywords/>
  <dc:description/>
  <cp:lastModifiedBy>Gustavo Toledo</cp:lastModifiedBy>
  <cp:revision>5</cp:revision>
  <cp:lastPrinted>2024-06-21T23:18:00Z</cp:lastPrinted>
  <dcterms:created xsi:type="dcterms:W3CDTF">2023-11-29T22:14:00Z</dcterms:created>
  <dcterms:modified xsi:type="dcterms:W3CDTF">2024-06-21T23:18:00Z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id="RYZSOT40"/&gt;&lt;style id="http://www.zotero.org/styles/apa" locale="es-MX" hasBibliography="1" bibliographyStyleHasBeenSet="1"/&gt;&lt;prefs&gt;&lt;pref name="fieldType" value="Field"/&gt;&lt;/prefs&gt;&lt;/data&gt;</vt:lpwstr>
  </property>
</Properties>
</file>