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67" w:rsidRDefault="00FB4AC0" w:rsidP="00302D1A">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302D1A">
        <w:rPr>
          <w:rFonts w:ascii="Calibri" w:eastAsia="Times New Roman" w:hAnsi="Calibri" w:cs="Calibri"/>
          <w:color w:val="7030A0"/>
          <w:sz w:val="36"/>
          <w:szCs w:val="36"/>
          <w:shd w:val="solid" w:color="FFFFFF" w:fill="auto"/>
          <w:lang w:eastAsia="ru-RU"/>
        </w:rPr>
        <w:t>La</w:t>
      </w:r>
      <w:r w:rsidR="00B14931" w:rsidRPr="00302D1A">
        <w:rPr>
          <w:rFonts w:ascii="Calibri" w:eastAsia="Times New Roman" w:hAnsi="Calibri" w:cs="Calibri"/>
          <w:color w:val="7030A0"/>
          <w:sz w:val="36"/>
          <w:szCs w:val="36"/>
          <w:shd w:val="solid" w:color="FFFFFF" w:fill="auto"/>
          <w:lang w:eastAsia="ru-RU"/>
        </w:rPr>
        <w:t xml:space="preserve"> Mercadotecnia en el Servicio Educativo</w:t>
      </w:r>
      <w:r w:rsidR="000D7C63" w:rsidRPr="00302D1A">
        <w:rPr>
          <w:rFonts w:ascii="Calibri" w:eastAsia="Times New Roman" w:hAnsi="Calibri" w:cs="Calibri"/>
          <w:color w:val="7030A0"/>
          <w:sz w:val="36"/>
          <w:szCs w:val="36"/>
          <w:shd w:val="solid" w:color="FFFFFF" w:fill="auto"/>
          <w:lang w:eastAsia="ru-RU"/>
        </w:rPr>
        <w:t xml:space="preserve"> Privado en México</w:t>
      </w:r>
    </w:p>
    <w:p w:rsidR="00302D1A" w:rsidRDefault="00302D1A" w:rsidP="00302D1A">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302D1A" w:rsidRPr="00B22A75" w:rsidRDefault="00302D1A" w:rsidP="00302D1A">
      <w:pPr>
        <w:shd w:val="solid" w:color="FFFFFF" w:fill="auto"/>
        <w:spacing w:after="0" w:line="240" w:lineRule="auto"/>
        <w:jc w:val="right"/>
        <w:rPr>
          <w:rFonts w:ascii="Calibri" w:eastAsia="Times New Roman" w:hAnsi="Calibri" w:cs="Calibri"/>
          <w:i/>
          <w:color w:val="7030A0"/>
          <w:sz w:val="28"/>
          <w:szCs w:val="36"/>
          <w:shd w:val="solid" w:color="FFFFFF" w:fill="auto"/>
          <w:lang w:val="en-US" w:eastAsia="ru-RU"/>
        </w:rPr>
      </w:pPr>
      <w:r w:rsidRPr="00B22A75">
        <w:rPr>
          <w:rFonts w:ascii="Calibri" w:eastAsia="Times New Roman" w:hAnsi="Calibri" w:cs="Calibri"/>
          <w:i/>
          <w:color w:val="7030A0"/>
          <w:sz w:val="28"/>
          <w:szCs w:val="36"/>
          <w:shd w:val="solid" w:color="FFFFFF" w:fill="auto"/>
          <w:lang w:val="en-US" w:eastAsia="ru-RU"/>
        </w:rPr>
        <w:t>The marketing in Private Education Service in Mexico</w:t>
      </w:r>
    </w:p>
    <w:p w:rsidR="00302D1A" w:rsidRPr="00B22A75" w:rsidRDefault="00302D1A" w:rsidP="00302D1A">
      <w:pPr>
        <w:shd w:val="solid" w:color="FFFFFF" w:fill="auto"/>
        <w:spacing w:after="0" w:line="240" w:lineRule="auto"/>
        <w:jc w:val="right"/>
        <w:rPr>
          <w:rFonts w:ascii="Calibri" w:eastAsia="Times New Roman" w:hAnsi="Calibri" w:cs="Calibri"/>
          <w:i/>
          <w:color w:val="7030A0"/>
          <w:sz w:val="28"/>
          <w:szCs w:val="36"/>
          <w:shd w:val="solid" w:color="FFFFFF" w:fill="auto"/>
          <w:lang w:val="en-US" w:eastAsia="ru-RU"/>
        </w:rPr>
      </w:pPr>
    </w:p>
    <w:p w:rsidR="00302D1A" w:rsidRPr="00B22A75" w:rsidRDefault="00302D1A" w:rsidP="00302D1A">
      <w:pPr>
        <w:shd w:val="solid" w:color="FFFFFF" w:fill="auto"/>
        <w:spacing w:after="0" w:line="240" w:lineRule="auto"/>
        <w:jc w:val="right"/>
        <w:rPr>
          <w:rFonts w:ascii="Calibri" w:eastAsia="Times New Roman" w:hAnsi="Calibri" w:cs="Calibri"/>
          <w:i/>
          <w:color w:val="7030A0"/>
          <w:sz w:val="28"/>
          <w:szCs w:val="36"/>
          <w:shd w:val="solid" w:color="FFFFFF" w:fill="auto"/>
          <w:lang w:val="en-US" w:eastAsia="ru-RU"/>
        </w:rPr>
      </w:pPr>
    </w:p>
    <w:p w:rsidR="000807E2" w:rsidRPr="004F07BD" w:rsidRDefault="00396065" w:rsidP="00302D1A">
      <w:pPr>
        <w:spacing w:line="276" w:lineRule="auto"/>
        <w:jc w:val="right"/>
        <w:rPr>
          <w:rFonts w:ascii="Arial" w:eastAsia="Malgun Gothic" w:hAnsi="Arial" w:cs="Arial"/>
          <w:sz w:val="24"/>
          <w:szCs w:val="24"/>
        </w:rPr>
      </w:pPr>
      <w:r w:rsidRPr="00302D1A">
        <w:rPr>
          <w:rFonts w:ascii="Calibri" w:eastAsia="Calibri" w:hAnsi="Calibri" w:cs="Calibri"/>
          <w:b/>
          <w:sz w:val="24"/>
          <w:szCs w:val="24"/>
          <w:lang w:val="es-ES"/>
        </w:rPr>
        <w:t>Liliana Cárdenas Cázares</w:t>
      </w:r>
      <w:r w:rsidR="00302D1A">
        <w:rPr>
          <w:rFonts w:ascii="Arial" w:eastAsia="Malgun Gothic" w:hAnsi="Arial" w:cs="Arial"/>
          <w:sz w:val="24"/>
          <w:szCs w:val="24"/>
        </w:rPr>
        <w:br/>
      </w:r>
      <w:r w:rsidR="00302D1A" w:rsidRPr="00302D1A">
        <w:rPr>
          <w:rFonts w:ascii="Calibri" w:eastAsia="Calibri" w:hAnsi="Calibri" w:cs="Calibri"/>
          <w:sz w:val="24"/>
          <w:szCs w:val="24"/>
          <w:lang w:val="es-ES"/>
        </w:rPr>
        <w:t>Universidad del Valle de Atemajac</w:t>
      </w:r>
      <w:r w:rsidR="00B22A75">
        <w:rPr>
          <w:rFonts w:ascii="Calibri" w:eastAsia="Calibri" w:hAnsi="Calibri" w:cs="Calibri"/>
          <w:sz w:val="24"/>
          <w:lang w:val="es-ES"/>
        </w:rPr>
        <w:t>, México</w:t>
      </w:r>
      <w:bookmarkStart w:id="0" w:name="_GoBack"/>
      <w:bookmarkEnd w:id="0"/>
      <w:r w:rsidR="00302D1A">
        <w:br/>
      </w:r>
      <w:hyperlink r:id="rId7" w:history="1">
        <w:r w:rsidR="00302D1A" w:rsidRPr="00302D1A">
          <w:rPr>
            <w:rStyle w:val="Hipervnculo"/>
            <w:rFonts w:ascii="Calibri" w:eastAsia="Calibri" w:hAnsi="Calibri" w:cs="Calibri"/>
            <w:color w:val="FF0000"/>
            <w:sz w:val="24"/>
            <w:u w:val="none"/>
          </w:rPr>
          <w:t>lcardena@iteso.mx</w:t>
        </w:r>
      </w:hyperlink>
    </w:p>
    <w:p w:rsidR="00302D1A" w:rsidRDefault="00302D1A" w:rsidP="00A16754">
      <w:pPr>
        <w:spacing w:line="480" w:lineRule="auto"/>
        <w:rPr>
          <w:rFonts w:ascii="Arial" w:eastAsia="Malgun Gothic" w:hAnsi="Arial" w:cs="Arial"/>
          <w:b/>
          <w:sz w:val="24"/>
          <w:szCs w:val="24"/>
        </w:rPr>
      </w:pPr>
    </w:p>
    <w:p w:rsidR="00B45651" w:rsidRPr="00302D1A" w:rsidRDefault="00B45651" w:rsidP="00302D1A">
      <w:pPr>
        <w:pStyle w:val="Default"/>
        <w:spacing w:before="120" w:line="480" w:lineRule="auto"/>
        <w:jc w:val="both"/>
        <w:rPr>
          <w:rFonts w:eastAsia="Times New Roman"/>
          <w:color w:val="7030A0"/>
          <w:sz w:val="28"/>
          <w:szCs w:val="28"/>
          <w:lang w:val="es-ES" w:eastAsia="es-ES"/>
        </w:rPr>
      </w:pPr>
      <w:r w:rsidRPr="00302D1A">
        <w:rPr>
          <w:rFonts w:eastAsia="Times New Roman"/>
          <w:color w:val="7030A0"/>
          <w:sz w:val="28"/>
          <w:szCs w:val="28"/>
          <w:lang w:val="es-ES" w:eastAsia="es-ES"/>
        </w:rPr>
        <w:t>Resumen</w:t>
      </w:r>
    </w:p>
    <w:p w:rsidR="00B45651" w:rsidRPr="00302D1A" w:rsidRDefault="002E58CC"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El artículo</w:t>
      </w:r>
      <w:r w:rsidR="00B45651" w:rsidRPr="00302D1A">
        <w:rPr>
          <w:rFonts w:ascii="Times New Roman" w:eastAsia="Malgun Gothic" w:hAnsi="Times New Roman" w:cs="Times New Roman"/>
          <w:sz w:val="24"/>
          <w:szCs w:val="24"/>
        </w:rPr>
        <w:t xml:space="preserve"> resalta la importancia de la mercadotecnia en el ámbito educativo como una herramienta útil de innovación en </w:t>
      </w:r>
      <w:r w:rsidR="007656C1" w:rsidRPr="00302D1A">
        <w:rPr>
          <w:rFonts w:ascii="Times New Roman" w:eastAsia="Malgun Gothic" w:hAnsi="Times New Roman" w:cs="Times New Roman"/>
          <w:sz w:val="24"/>
          <w:szCs w:val="24"/>
        </w:rPr>
        <w:t>los</w:t>
      </w:r>
      <w:r w:rsidR="00B45651" w:rsidRPr="00302D1A">
        <w:rPr>
          <w:rFonts w:ascii="Times New Roman" w:eastAsia="Malgun Gothic" w:hAnsi="Times New Roman" w:cs="Times New Roman"/>
          <w:sz w:val="24"/>
          <w:szCs w:val="24"/>
        </w:rPr>
        <w:t xml:space="preserve"> modelos de gestión organizacional, ya que la captación de alumnado representa una de las necesidades más importantes para la supervivencia de las Institucion</w:t>
      </w:r>
      <w:r w:rsidR="006941C2" w:rsidRPr="00302D1A">
        <w:rPr>
          <w:rFonts w:ascii="Times New Roman" w:eastAsia="Malgun Gothic" w:hAnsi="Times New Roman" w:cs="Times New Roman"/>
          <w:sz w:val="24"/>
          <w:szCs w:val="24"/>
        </w:rPr>
        <w:t>es de Educación Superior Privada</w:t>
      </w:r>
      <w:r w:rsidR="00B45651" w:rsidRPr="00302D1A">
        <w:rPr>
          <w:rFonts w:ascii="Times New Roman" w:eastAsia="Malgun Gothic" w:hAnsi="Times New Roman" w:cs="Times New Roman"/>
          <w:sz w:val="24"/>
          <w:szCs w:val="24"/>
        </w:rPr>
        <w:t xml:space="preserve"> en México</w:t>
      </w:r>
      <w:r w:rsidR="006D6F61" w:rsidRPr="00302D1A">
        <w:rPr>
          <w:rFonts w:ascii="Times New Roman" w:eastAsia="Malgun Gothic" w:hAnsi="Times New Roman" w:cs="Times New Roman"/>
          <w:sz w:val="24"/>
          <w:szCs w:val="24"/>
        </w:rPr>
        <w:t>. Este interés por parte de sus líderes</w:t>
      </w:r>
      <w:r w:rsidR="001964F6" w:rsidRPr="00302D1A">
        <w:rPr>
          <w:rFonts w:ascii="Times New Roman" w:eastAsia="Malgun Gothic" w:hAnsi="Times New Roman" w:cs="Times New Roman"/>
          <w:sz w:val="24"/>
          <w:szCs w:val="24"/>
        </w:rPr>
        <w:t xml:space="preserve"> </w:t>
      </w:r>
      <w:r w:rsidR="00B45651" w:rsidRPr="00302D1A">
        <w:rPr>
          <w:rFonts w:ascii="Times New Roman" w:eastAsia="Malgun Gothic" w:hAnsi="Times New Roman" w:cs="Times New Roman"/>
          <w:sz w:val="24"/>
          <w:szCs w:val="24"/>
        </w:rPr>
        <w:t>ha conducido a implementar estrategias que contribuyen a que las universidades logren identificar las necesidades sociales para mejorar  la calidad  y satisfacción en sus servicios</w:t>
      </w:r>
      <w:r w:rsidRPr="00302D1A">
        <w:rPr>
          <w:rFonts w:ascii="Times New Roman" w:eastAsia="Malgun Gothic" w:hAnsi="Times New Roman" w:cs="Times New Roman"/>
          <w:sz w:val="24"/>
          <w:szCs w:val="24"/>
        </w:rPr>
        <w:t>,</w:t>
      </w:r>
      <w:r w:rsidR="00B45651" w:rsidRPr="00302D1A">
        <w:rPr>
          <w:rFonts w:ascii="Times New Roman" w:eastAsia="Malgun Gothic" w:hAnsi="Times New Roman" w:cs="Times New Roman"/>
          <w:sz w:val="24"/>
          <w:szCs w:val="24"/>
        </w:rPr>
        <w:t xml:space="preserve"> favoreciendo el bienestar de sus estudiantes, de la sociedad y de la institución. El abordaje utilizado será por medio de la metodología cualitativa, basada en el análisis de documentos y casos de estudio; se considera la revisión de la concep</w:t>
      </w:r>
      <w:r w:rsidR="00511DAE" w:rsidRPr="00302D1A">
        <w:rPr>
          <w:rFonts w:ascii="Times New Roman" w:eastAsia="Malgun Gothic" w:hAnsi="Times New Roman" w:cs="Times New Roman"/>
          <w:sz w:val="24"/>
          <w:szCs w:val="24"/>
        </w:rPr>
        <w:t>ción</w:t>
      </w:r>
      <w:r w:rsidR="00B45651" w:rsidRPr="00302D1A">
        <w:rPr>
          <w:rFonts w:ascii="Times New Roman" w:eastAsia="Malgun Gothic" w:hAnsi="Times New Roman" w:cs="Times New Roman"/>
          <w:sz w:val="24"/>
          <w:szCs w:val="24"/>
        </w:rPr>
        <w:t xml:space="preserve"> de la mercadotecnia no solo desde el punto de vista </w:t>
      </w:r>
      <w:r w:rsidR="001964F6" w:rsidRPr="00302D1A">
        <w:rPr>
          <w:rFonts w:ascii="Times New Roman" w:eastAsia="Malgun Gothic" w:hAnsi="Times New Roman" w:cs="Times New Roman"/>
          <w:sz w:val="24"/>
          <w:szCs w:val="24"/>
        </w:rPr>
        <w:t>académico y científico</w:t>
      </w:r>
      <w:r w:rsidR="00B45651" w:rsidRPr="00302D1A">
        <w:rPr>
          <w:rFonts w:ascii="Times New Roman" w:eastAsia="Malgun Gothic" w:hAnsi="Times New Roman" w:cs="Times New Roman"/>
          <w:sz w:val="24"/>
          <w:szCs w:val="24"/>
        </w:rPr>
        <w:t>, sino también</w:t>
      </w:r>
      <w:r w:rsidR="006D6F61" w:rsidRPr="00302D1A">
        <w:rPr>
          <w:rFonts w:ascii="Times New Roman" w:eastAsia="Malgun Gothic" w:hAnsi="Times New Roman" w:cs="Times New Roman"/>
          <w:sz w:val="24"/>
          <w:szCs w:val="24"/>
        </w:rPr>
        <w:t xml:space="preserve"> orientado a</w:t>
      </w:r>
      <w:r w:rsidR="00B45651" w:rsidRPr="00302D1A">
        <w:rPr>
          <w:rFonts w:ascii="Times New Roman" w:eastAsia="Malgun Gothic" w:hAnsi="Times New Roman" w:cs="Times New Roman"/>
          <w:sz w:val="24"/>
          <w:szCs w:val="24"/>
        </w:rPr>
        <w:t xml:space="preserve"> un enfoque humano, para rescatar valores</w:t>
      </w:r>
      <w:r w:rsidR="006D6F61" w:rsidRPr="00302D1A">
        <w:rPr>
          <w:rFonts w:ascii="Times New Roman" w:eastAsia="Malgun Gothic" w:hAnsi="Times New Roman" w:cs="Times New Roman"/>
          <w:sz w:val="24"/>
          <w:szCs w:val="24"/>
        </w:rPr>
        <w:t xml:space="preserve"> y principios</w:t>
      </w:r>
      <w:r w:rsidR="00B45651" w:rsidRPr="00302D1A">
        <w:rPr>
          <w:rFonts w:ascii="Times New Roman" w:eastAsia="Malgun Gothic" w:hAnsi="Times New Roman" w:cs="Times New Roman"/>
          <w:sz w:val="24"/>
          <w:szCs w:val="24"/>
        </w:rPr>
        <w:t xml:space="preserve"> en un mundo mercantilista.</w:t>
      </w:r>
    </w:p>
    <w:p w:rsidR="00CD4491" w:rsidRPr="004F07BD" w:rsidRDefault="0085442A" w:rsidP="0085442A">
      <w:pPr>
        <w:spacing w:line="480" w:lineRule="auto"/>
        <w:jc w:val="both"/>
        <w:rPr>
          <w:rFonts w:ascii="Arial" w:eastAsia="Malgun Gothic" w:hAnsi="Arial" w:cs="Arial"/>
          <w:sz w:val="24"/>
          <w:szCs w:val="24"/>
        </w:rPr>
      </w:pPr>
      <w:r w:rsidRPr="00302D1A">
        <w:rPr>
          <w:rFonts w:ascii="Calibri" w:eastAsia="Times New Roman" w:hAnsi="Calibri" w:cs="Calibri"/>
          <w:color w:val="7030A0"/>
          <w:sz w:val="28"/>
          <w:szCs w:val="28"/>
          <w:lang w:val="es-ES" w:eastAsia="es-ES"/>
        </w:rPr>
        <w:t>Palabras claves</w:t>
      </w:r>
      <w:r w:rsidR="00CD4491" w:rsidRPr="00302D1A">
        <w:rPr>
          <w:rFonts w:ascii="Calibri" w:eastAsia="Times New Roman" w:hAnsi="Calibri" w:cs="Calibri"/>
          <w:color w:val="7030A0"/>
          <w:sz w:val="28"/>
          <w:szCs w:val="28"/>
          <w:lang w:val="es-ES" w:eastAsia="es-ES"/>
        </w:rPr>
        <w:t>:</w:t>
      </w:r>
      <w:r w:rsidR="00CD4491" w:rsidRPr="004F07BD">
        <w:rPr>
          <w:rFonts w:ascii="Arial" w:eastAsia="Malgun Gothic" w:hAnsi="Arial" w:cs="Arial"/>
          <w:sz w:val="24"/>
          <w:szCs w:val="24"/>
        </w:rPr>
        <w:t xml:space="preserve"> </w:t>
      </w:r>
      <w:r w:rsidR="006B7C41" w:rsidRPr="00302D1A">
        <w:rPr>
          <w:rFonts w:ascii="Times New Roman" w:eastAsia="Malgun Gothic" w:hAnsi="Times New Roman" w:cs="Times New Roman"/>
          <w:sz w:val="24"/>
          <w:szCs w:val="24"/>
        </w:rPr>
        <w:t xml:space="preserve">Calidad en el Servicio, </w:t>
      </w:r>
      <w:r w:rsidR="00B45651" w:rsidRPr="00302D1A">
        <w:rPr>
          <w:rFonts w:ascii="Times New Roman" w:eastAsia="Malgun Gothic" w:hAnsi="Times New Roman" w:cs="Times New Roman"/>
          <w:sz w:val="24"/>
          <w:szCs w:val="24"/>
        </w:rPr>
        <w:t>Merc</w:t>
      </w:r>
      <w:r w:rsidR="006B7C41" w:rsidRPr="00302D1A">
        <w:rPr>
          <w:rFonts w:ascii="Times New Roman" w:eastAsia="Malgun Gothic" w:hAnsi="Times New Roman" w:cs="Times New Roman"/>
          <w:sz w:val="24"/>
          <w:szCs w:val="24"/>
        </w:rPr>
        <w:t>adotecnia, Servicio Educativo.</w:t>
      </w:r>
      <w:r w:rsidR="00B45651" w:rsidRPr="004F07BD">
        <w:rPr>
          <w:rFonts w:ascii="Arial" w:eastAsia="Malgun Gothic" w:hAnsi="Arial" w:cs="Arial"/>
          <w:sz w:val="24"/>
          <w:szCs w:val="24"/>
        </w:rPr>
        <w:t xml:space="preserve"> </w:t>
      </w:r>
    </w:p>
    <w:p w:rsidR="005A300D" w:rsidRPr="00B22A75" w:rsidRDefault="005A300D" w:rsidP="00A16754">
      <w:pPr>
        <w:spacing w:line="480" w:lineRule="auto"/>
        <w:jc w:val="both"/>
        <w:rPr>
          <w:rFonts w:ascii="Calibri" w:eastAsia="Times New Roman" w:hAnsi="Calibri" w:cs="Calibri"/>
          <w:color w:val="7030A0"/>
          <w:sz w:val="28"/>
          <w:szCs w:val="28"/>
          <w:lang w:val="en-US" w:eastAsia="es-ES"/>
        </w:rPr>
      </w:pPr>
      <w:r w:rsidRPr="00B22A75">
        <w:rPr>
          <w:rFonts w:ascii="Calibri" w:eastAsia="Times New Roman" w:hAnsi="Calibri" w:cs="Calibri"/>
          <w:color w:val="7030A0"/>
          <w:sz w:val="28"/>
          <w:szCs w:val="28"/>
          <w:lang w:val="en-US" w:eastAsia="es-ES"/>
        </w:rPr>
        <w:t>Abstract</w:t>
      </w:r>
    </w:p>
    <w:p w:rsidR="00685802" w:rsidRPr="004F07BD" w:rsidRDefault="00685802" w:rsidP="00302D1A">
      <w:pPr>
        <w:spacing w:line="360" w:lineRule="auto"/>
        <w:jc w:val="both"/>
        <w:rPr>
          <w:rFonts w:ascii="Arial" w:eastAsia="Malgun Gothic" w:hAnsi="Arial" w:cs="Arial"/>
          <w:sz w:val="24"/>
          <w:szCs w:val="24"/>
          <w:lang w:val="en-US"/>
        </w:rPr>
      </w:pPr>
      <w:r w:rsidRPr="00B22A75">
        <w:rPr>
          <w:rFonts w:ascii="Times New Roman" w:eastAsia="Malgun Gothic" w:hAnsi="Times New Roman" w:cs="Times New Roman"/>
          <w:sz w:val="24"/>
          <w:szCs w:val="24"/>
          <w:lang w:val="en-US"/>
        </w:rPr>
        <w:t xml:space="preserve">The article underlines the importance of marketing in the educational area, as a useful tool of innovation in its models of organizational administration, as capturing new students represents one of the most important needs for the survival of Private Institutions of Higher Education in Mexico. This special interest from their directors has brought about implementation of strategies that help the Universities identify the social needs to improve the quality and satisfaction in their </w:t>
      </w:r>
      <w:r w:rsidRPr="00B22A75">
        <w:rPr>
          <w:rFonts w:ascii="Times New Roman" w:eastAsia="Malgun Gothic" w:hAnsi="Times New Roman" w:cs="Times New Roman"/>
          <w:sz w:val="24"/>
          <w:szCs w:val="24"/>
          <w:lang w:val="en-US"/>
        </w:rPr>
        <w:lastRenderedPageBreak/>
        <w:t>services, favoring the wellness of their students, the society and the institution. The approach to implement will be the qualitative methodology, based on the analysis of documents and case studies; it is considered the revision of the conception of marketing, not only from the technical point of view, but as well from a humane one, to rescue values in a mercantilist world.</w:t>
      </w:r>
    </w:p>
    <w:p w:rsidR="00060E59" w:rsidRDefault="00060E59" w:rsidP="00A16754">
      <w:pPr>
        <w:spacing w:line="480" w:lineRule="auto"/>
        <w:jc w:val="both"/>
        <w:rPr>
          <w:rFonts w:ascii="Arial" w:eastAsia="Malgun Gothic" w:hAnsi="Arial" w:cs="Arial"/>
          <w:sz w:val="24"/>
          <w:szCs w:val="24"/>
          <w:lang w:val="en-US"/>
        </w:rPr>
      </w:pPr>
      <w:r w:rsidRPr="00B22A75">
        <w:rPr>
          <w:rFonts w:ascii="Calibri" w:eastAsia="Times New Roman" w:hAnsi="Calibri" w:cs="Calibri"/>
          <w:color w:val="7030A0"/>
          <w:sz w:val="28"/>
          <w:szCs w:val="28"/>
          <w:lang w:val="en-US" w:eastAsia="es-ES"/>
        </w:rPr>
        <w:t>Keywords:</w:t>
      </w:r>
      <w:r w:rsidRPr="004F07BD">
        <w:rPr>
          <w:rFonts w:ascii="Arial" w:eastAsia="Malgun Gothic" w:hAnsi="Arial" w:cs="Arial"/>
          <w:sz w:val="24"/>
          <w:szCs w:val="24"/>
          <w:lang w:val="en-US"/>
        </w:rPr>
        <w:t xml:space="preserve"> </w:t>
      </w:r>
      <w:r w:rsidR="006B7C41" w:rsidRPr="00B22A75">
        <w:rPr>
          <w:rFonts w:ascii="Times New Roman" w:eastAsia="Malgun Gothic" w:hAnsi="Times New Roman" w:cs="Times New Roman"/>
          <w:sz w:val="24"/>
          <w:szCs w:val="24"/>
          <w:lang w:val="en-US"/>
        </w:rPr>
        <w:t xml:space="preserve">Quality Service </w:t>
      </w:r>
      <w:r w:rsidRPr="00B22A75">
        <w:rPr>
          <w:rFonts w:ascii="Times New Roman" w:eastAsia="Malgun Gothic" w:hAnsi="Times New Roman" w:cs="Times New Roman"/>
          <w:sz w:val="24"/>
          <w:szCs w:val="24"/>
          <w:lang w:val="en-US"/>
        </w:rPr>
        <w:t>Marketing Edu</w:t>
      </w:r>
      <w:r w:rsidR="006B7C41" w:rsidRPr="00B22A75">
        <w:rPr>
          <w:rFonts w:ascii="Times New Roman" w:eastAsia="Malgun Gothic" w:hAnsi="Times New Roman" w:cs="Times New Roman"/>
          <w:sz w:val="24"/>
          <w:szCs w:val="24"/>
          <w:lang w:val="en-US"/>
        </w:rPr>
        <w:t>cational Service.</w:t>
      </w:r>
      <w:r w:rsidRPr="004F07BD">
        <w:rPr>
          <w:rFonts w:ascii="Arial" w:eastAsia="Malgun Gothic" w:hAnsi="Arial" w:cs="Arial"/>
          <w:sz w:val="24"/>
          <w:szCs w:val="24"/>
          <w:lang w:val="en-US"/>
        </w:rPr>
        <w:t xml:space="preserve"> </w:t>
      </w:r>
    </w:p>
    <w:p w:rsidR="00302D1A" w:rsidRPr="00B22A75" w:rsidRDefault="00302D1A" w:rsidP="00302D1A">
      <w:pPr>
        <w:spacing w:line="480" w:lineRule="auto"/>
        <w:rPr>
          <w:rFonts w:ascii="Times New Roman" w:hAnsi="Times New Roman" w:cs="Times New Roman"/>
          <w:bCs/>
          <w:sz w:val="24"/>
          <w:szCs w:val="24"/>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E6663F">
        <w:rPr>
          <w:rFonts w:ascii="Times New Roman" w:eastAsia="Calibri" w:hAnsi="Times New Roman" w:cs="Times New Roman"/>
          <w:color w:val="000000" w:themeColor="text1"/>
          <w:sz w:val="24"/>
          <w:szCs w:val="24"/>
          <w:lang w:val="es-ES"/>
        </w:rPr>
        <w:t>Agosto</w:t>
      </w:r>
      <w:r>
        <w:rPr>
          <w:rFonts w:ascii="Times New Roman" w:eastAsia="Calibri" w:hAnsi="Times New Roman" w:cs="Times New Roman"/>
          <w:color w:val="000000" w:themeColor="text1"/>
          <w:sz w:val="24"/>
          <w:szCs w:val="24"/>
          <w:lang w:val="es-ES"/>
        </w:rPr>
        <w:t xml:space="preserve"> 201</w:t>
      </w:r>
      <w:r w:rsidR="00E6663F">
        <w:rPr>
          <w:rFonts w:ascii="Times New Roman" w:eastAsia="Calibri" w:hAnsi="Times New Roman" w:cs="Times New Roman"/>
          <w:color w:val="000000" w:themeColor="text1"/>
          <w:sz w:val="24"/>
          <w:szCs w:val="24"/>
          <w:lang w:val="es-ES"/>
        </w:rPr>
        <w:t>4</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E6663F">
        <w:rPr>
          <w:rFonts w:ascii="Times New Roman" w:eastAsia="Calibri" w:hAnsi="Times New Roman" w:cs="Times New Roman"/>
          <w:color w:val="000000" w:themeColor="text1"/>
          <w:sz w:val="24"/>
          <w:szCs w:val="24"/>
          <w:lang w:val="es-ES"/>
        </w:rPr>
        <w:t>Febrero</w:t>
      </w:r>
      <w:r>
        <w:rPr>
          <w:rFonts w:ascii="Times New Roman" w:eastAsia="Calibri" w:hAnsi="Times New Roman" w:cs="Times New Roman"/>
          <w:color w:val="000000" w:themeColor="text1"/>
          <w:sz w:val="24"/>
          <w:szCs w:val="24"/>
          <w:lang w:val="es-ES"/>
        </w:rPr>
        <w:t xml:space="preserve"> 2015</w:t>
      </w:r>
      <w:r w:rsidR="00AD781C">
        <w:rPr>
          <w:rFonts w:cs="Calibri"/>
        </w:rPr>
        <w:pict>
          <v:rect id="_x0000_i1025" style="width:0;height:1.5pt" o:hralign="center" o:hrstd="t" o:hr="t" fillcolor="#a0a0a0" stroked="f"/>
        </w:pict>
      </w:r>
    </w:p>
    <w:p w:rsidR="00302D1A" w:rsidRPr="00B22A75" w:rsidRDefault="00302D1A" w:rsidP="00A16754">
      <w:pPr>
        <w:spacing w:line="480" w:lineRule="auto"/>
        <w:jc w:val="both"/>
        <w:rPr>
          <w:rFonts w:ascii="Arial" w:eastAsia="Malgun Gothic" w:hAnsi="Arial" w:cs="Arial"/>
          <w:sz w:val="24"/>
          <w:szCs w:val="24"/>
        </w:rPr>
      </w:pPr>
    </w:p>
    <w:p w:rsidR="00916CBB" w:rsidRPr="00302D1A" w:rsidRDefault="005A300D" w:rsidP="00A16754">
      <w:pPr>
        <w:spacing w:line="480" w:lineRule="auto"/>
        <w:jc w:val="both"/>
        <w:rPr>
          <w:rFonts w:ascii="Calibri" w:eastAsia="Times New Roman" w:hAnsi="Calibri" w:cs="Calibri"/>
          <w:color w:val="7030A0"/>
          <w:sz w:val="28"/>
          <w:szCs w:val="28"/>
          <w:lang w:val="es-ES" w:eastAsia="es-ES"/>
        </w:rPr>
      </w:pPr>
      <w:r w:rsidRPr="00302D1A">
        <w:rPr>
          <w:rFonts w:ascii="Calibri" w:eastAsia="Times New Roman" w:hAnsi="Calibri" w:cs="Calibri"/>
          <w:color w:val="7030A0"/>
          <w:sz w:val="28"/>
          <w:szCs w:val="28"/>
          <w:lang w:val="es-ES" w:eastAsia="es-ES"/>
        </w:rPr>
        <w:t>Introducción</w:t>
      </w:r>
    </w:p>
    <w:p w:rsidR="00E241EF" w:rsidRPr="00302D1A" w:rsidRDefault="00C24338" w:rsidP="00302D1A">
      <w:pPr>
        <w:spacing w:line="360" w:lineRule="auto"/>
        <w:jc w:val="both"/>
        <w:rPr>
          <w:rFonts w:ascii="Times New Roman" w:eastAsia="Malgun Gothic" w:hAnsi="Times New Roman" w:cs="Times New Roman"/>
          <w:b/>
          <w:sz w:val="24"/>
          <w:szCs w:val="24"/>
        </w:rPr>
      </w:pPr>
      <w:r w:rsidRPr="00302D1A">
        <w:rPr>
          <w:rFonts w:ascii="Times New Roman" w:eastAsia="Malgun Gothic" w:hAnsi="Times New Roman" w:cs="Times New Roman"/>
          <w:sz w:val="24"/>
          <w:szCs w:val="24"/>
        </w:rPr>
        <w:t xml:space="preserve">Las </w:t>
      </w:r>
      <w:r w:rsidR="00A54451" w:rsidRPr="00302D1A">
        <w:rPr>
          <w:rFonts w:ascii="Times New Roman" w:eastAsia="Malgun Gothic" w:hAnsi="Times New Roman" w:cs="Times New Roman"/>
          <w:sz w:val="24"/>
          <w:szCs w:val="24"/>
        </w:rPr>
        <w:t>I</w:t>
      </w:r>
      <w:r w:rsidRPr="00302D1A">
        <w:rPr>
          <w:rFonts w:ascii="Times New Roman" w:eastAsia="Malgun Gothic" w:hAnsi="Times New Roman" w:cs="Times New Roman"/>
          <w:sz w:val="24"/>
          <w:szCs w:val="24"/>
        </w:rPr>
        <w:t>nstituciones de Educación Superior en México</w:t>
      </w:r>
      <w:r w:rsidR="00E6201F"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w:t>
      </w:r>
      <w:r w:rsidR="00E71479"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se encuentran en una redefinición de sus responsabilidades, no solo son las encargadas de construir sociedades de información y gestionar</w:t>
      </w:r>
      <w:r w:rsidR="00E57B77" w:rsidRPr="00302D1A">
        <w:rPr>
          <w:rFonts w:ascii="Times New Roman" w:eastAsia="Malgun Gothic" w:hAnsi="Times New Roman" w:cs="Times New Roman"/>
          <w:sz w:val="24"/>
          <w:szCs w:val="24"/>
        </w:rPr>
        <w:t xml:space="preserve"> el</w:t>
      </w:r>
      <w:r w:rsidRPr="00302D1A">
        <w:rPr>
          <w:rFonts w:ascii="Times New Roman" w:eastAsia="Malgun Gothic" w:hAnsi="Times New Roman" w:cs="Times New Roman"/>
          <w:sz w:val="24"/>
          <w:szCs w:val="24"/>
        </w:rPr>
        <w:t xml:space="preserve"> conocimiento</w:t>
      </w:r>
      <w:r w:rsidR="00E71479"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w:t>
      </w:r>
      <w:r w:rsidR="004B5387" w:rsidRPr="00302D1A">
        <w:rPr>
          <w:rFonts w:ascii="Times New Roman" w:eastAsia="Malgun Gothic" w:hAnsi="Times New Roman" w:cs="Times New Roman"/>
          <w:sz w:val="24"/>
          <w:szCs w:val="24"/>
        </w:rPr>
        <w:t>ahora</w:t>
      </w:r>
      <w:r w:rsidRPr="00302D1A">
        <w:rPr>
          <w:rFonts w:ascii="Times New Roman" w:eastAsia="Malgun Gothic" w:hAnsi="Times New Roman" w:cs="Times New Roman"/>
          <w:sz w:val="24"/>
          <w:szCs w:val="24"/>
        </w:rPr>
        <w:t xml:space="preserve"> deben encargarse de </w:t>
      </w:r>
      <w:r w:rsidR="004D68B2" w:rsidRPr="00302D1A">
        <w:rPr>
          <w:rFonts w:ascii="Times New Roman" w:eastAsia="Malgun Gothic" w:hAnsi="Times New Roman" w:cs="Times New Roman"/>
          <w:sz w:val="24"/>
          <w:szCs w:val="24"/>
        </w:rPr>
        <w:t>asegurar su p</w:t>
      </w:r>
      <w:r w:rsidR="0091430D" w:rsidRPr="00302D1A">
        <w:rPr>
          <w:rFonts w:ascii="Times New Roman" w:eastAsia="Malgun Gothic" w:hAnsi="Times New Roman" w:cs="Times New Roman"/>
          <w:sz w:val="24"/>
          <w:szCs w:val="24"/>
        </w:rPr>
        <w:t>ermanencia</w:t>
      </w:r>
      <w:r w:rsidR="004D68B2" w:rsidRPr="00302D1A">
        <w:rPr>
          <w:rFonts w:ascii="Times New Roman" w:eastAsia="Malgun Gothic" w:hAnsi="Times New Roman" w:cs="Times New Roman"/>
          <w:sz w:val="24"/>
          <w:szCs w:val="24"/>
        </w:rPr>
        <w:t xml:space="preserve"> en el mercado</w:t>
      </w:r>
      <w:r w:rsidR="009E7CCA" w:rsidRPr="00302D1A">
        <w:rPr>
          <w:rFonts w:ascii="Times New Roman" w:eastAsia="Malgun Gothic" w:hAnsi="Times New Roman" w:cs="Times New Roman"/>
          <w:sz w:val="24"/>
          <w:szCs w:val="24"/>
        </w:rPr>
        <w:t xml:space="preserve"> educativo</w:t>
      </w:r>
      <w:r w:rsidRPr="00302D1A">
        <w:rPr>
          <w:rFonts w:ascii="Times New Roman" w:eastAsia="Malgun Gothic" w:hAnsi="Times New Roman" w:cs="Times New Roman"/>
          <w:sz w:val="24"/>
          <w:szCs w:val="24"/>
        </w:rPr>
        <w:t xml:space="preserve">. Para lograrlo, incorporan acciones de la mercadotecnia como una herramienta estratégica en </w:t>
      </w:r>
      <w:r w:rsidR="009E7CCA" w:rsidRPr="00302D1A">
        <w:rPr>
          <w:rFonts w:ascii="Times New Roman" w:eastAsia="Malgun Gothic" w:hAnsi="Times New Roman" w:cs="Times New Roman"/>
          <w:sz w:val="24"/>
          <w:szCs w:val="24"/>
        </w:rPr>
        <w:t>su</w:t>
      </w:r>
      <w:r w:rsidR="00676774" w:rsidRPr="00302D1A">
        <w:rPr>
          <w:rFonts w:ascii="Times New Roman" w:eastAsia="Malgun Gothic" w:hAnsi="Times New Roman" w:cs="Times New Roman"/>
          <w:sz w:val="24"/>
          <w:szCs w:val="24"/>
        </w:rPr>
        <w:t xml:space="preserve"> </w:t>
      </w:r>
      <w:r w:rsidR="00E57B77" w:rsidRPr="00302D1A">
        <w:rPr>
          <w:rFonts w:ascii="Times New Roman" w:eastAsia="Malgun Gothic" w:hAnsi="Times New Roman" w:cs="Times New Roman"/>
          <w:sz w:val="24"/>
          <w:szCs w:val="24"/>
        </w:rPr>
        <w:t>gestión</w:t>
      </w:r>
      <w:r w:rsidRPr="00302D1A">
        <w:rPr>
          <w:rFonts w:ascii="Times New Roman" w:eastAsia="Malgun Gothic" w:hAnsi="Times New Roman" w:cs="Times New Roman"/>
          <w:sz w:val="24"/>
          <w:szCs w:val="24"/>
        </w:rPr>
        <w:t xml:space="preserve"> organizacional.</w:t>
      </w:r>
      <w:r w:rsidRPr="00302D1A">
        <w:rPr>
          <w:rFonts w:ascii="Times New Roman" w:hAnsi="Times New Roman" w:cs="Times New Roman"/>
          <w:sz w:val="24"/>
          <w:szCs w:val="24"/>
        </w:rPr>
        <w:t xml:space="preserve"> (Gómez</w:t>
      </w:r>
      <w:r w:rsidRPr="00302D1A">
        <w:rPr>
          <w:rFonts w:ascii="Times New Roman" w:eastAsia="Malgun Gothic" w:hAnsi="Times New Roman" w:cs="Times New Roman"/>
          <w:sz w:val="24"/>
          <w:szCs w:val="24"/>
        </w:rPr>
        <w:t xml:space="preserve">, </w:t>
      </w:r>
      <w:r w:rsidR="006B7C41" w:rsidRPr="00302D1A">
        <w:rPr>
          <w:rFonts w:ascii="Times New Roman" w:eastAsia="Malgun Gothic" w:hAnsi="Times New Roman" w:cs="Times New Roman"/>
          <w:sz w:val="24"/>
          <w:szCs w:val="24"/>
        </w:rPr>
        <w:t xml:space="preserve">M., </w:t>
      </w:r>
      <w:r w:rsidRPr="00302D1A">
        <w:rPr>
          <w:rFonts w:ascii="Times New Roman" w:eastAsia="Malgun Gothic" w:hAnsi="Times New Roman" w:cs="Times New Roman"/>
          <w:sz w:val="24"/>
          <w:szCs w:val="24"/>
        </w:rPr>
        <w:t>2014</w:t>
      </w:r>
      <w:r w:rsidR="006B7C41" w:rsidRPr="00302D1A">
        <w:rPr>
          <w:rFonts w:ascii="Times New Roman" w:eastAsia="Malgun Gothic" w:hAnsi="Times New Roman" w:cs="Times New Roman"/>
          <w:sz w:val="24"/>
          <w:szCs w:val="24"/>
        </w:rPr>
        <w:t>,</w:t>
      </w:r>
      <w:r w:rsidR="00F30B27" w:rsidRPr="00302D1A">
        <w:rPr>
          <w:rFonts w:ascii="Times New Roman" w:eastAsia="Malgun Gothic" w:hAnsi="Times New Roman" w:cs="Times New Roman"/>
          <w:sz w:val="24"/>
          <w:szCs w:val="24"/>
        </w:rPr>
        <w:t xml:space="preserve"> </w:t>
      </w:r>
      <w:r w:rsidR="006B7C41" w:rsidRPr="00302D1A">
        <w:rPr>
          <w:rFonts w:ascii="Times New Roman" w:eastAsia="Malgun Gothic" w:hAnsi="Times New Roman" w:cs="Times New Roman"/>
          <w:sz w:val="24"/>
          <w:szCs w:val="24"/>
        </w:rPr>
        <w:t>p.</w:t>
      </w:r>
      <w:r w:rsidR="00F30B27" w:rsidRPr="00302D1A">
        <w:rPr>
          <w:rFonts w:ascii="Times New Roman" w:eastAsia="Malgun Gothic" w:hAnsi="Times New Roman" w:cs="Times New Roman"/>
          <w:sz w:val="24"/>
          <w:szCs w:val="24"/>
        </w:rPr>
        <w:t>15</w:t>
      </w:r>
      <w:r w:rsidRPr="00302D1A">
        <w:rPr>
          <w:rFonts w:ascii="Times New Roman" w:eastAsia="Malgun Gothic" w:hAnsi="Times New Roman" w:cs="Times New Roman"/>
          <w:sz w:val="24"/>
          <w:szCs w:val="24"/>
        </w:rPr>
        <w:t>).</w:t>
      </w:r>
    </w:p>
    <w:p w:rsidR="00F14438" w:rsidRPr="00302D1A" w:rsidRDefault="004D68B2" w:rsidP="00302D1A">
      <w:pPr>
        <w:autoSpaceDE w:val="0"/>
        <w:autoSpaceDN w:val="0"/>
        <w:adjustRightInd w:val="0"/>
        <w:spacing w:after="0"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La mercadotecnia se ha instituido como un instrumento </w:t>
      </w:r>
      <w:r w:rsidR="008E5480" w:rsidRPr="00302D1A">
        <w:rPr>
          <w:rFonts w:ascii="Times New Roman" w:eastAsia="Malgun Gothic" w:hAnsi="Times New Roman" w:cs="Times New Roman"/>
          <w:sz w:val="24"/>
          <w:szCs w:val="24"/>
        </w:rPr>
        <w:t>de innovación</w:t>
      </w:r>
      <w:r w:rsidR="00E6201F"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para que las universidades logren </w:t>
      </w:r>
      <w:r w:rsidR="009E7CCA" w:rsidRPr="00302D1A">
        <w:rPr>
          <w:rFonts w:ascii="Times New Roman" w:eastAsia="Malgun Gothic" w:hAnsi="Times New Roman" w:cs="Times New Roman"/>
          <w:sz w:val="24"/>
          <w:szCs w:val="24"/>
        </w:rPr>
        <w:t xml:space="preserve">su </w:t>
      </w:r>
      <w:r w:rsidR="005F1973" w:rsidRPr="00302D1A">
        <w:rPr>
          <w:rFonts w:ascii="Times New Roman" w:eastAsia="Malgun Gothic" w:hAnsi="Times New Roman" w:cs="Times New Roman"/>
          <w:sz w:val="24"/>
          <w:szCs w:val="24"/>
        </w:rPr>
        <w:t>presencia</w:t>
      </w:r>
      <w:r w:rsidR="009E7CCA" w:rsidRPr="00302D1A">
        <w:rPr>
          <w:rFonts w:ascii="Times New Roman" w:eastAsia="Malgun Gothic" w:hAnsi="Times New Roman" w:cs="Times New Roman"/>
          <w:sz w:val="24"/>
          <w:szCs w:val="24"/>
        </w:rPr>
        <w:t xml:space="preserve"> y consolidación en </w:t>
      </w:r>
      <w:r w:rsidR="004B5387" w:rsidRPr="00302D1A">
        <w:rPr>
          <w:rFonts w:ascii="Times New Roman" w:eastAsia="Malgun Gothic" w:hAnsi="Times New Roman" w:cs="Times New Roman"/>
          <w:sz w:val="24"/>
          <w:szCs w:val="24"/>
        </w:rPr>
        <w:t xml:space="preserve">el mercado </w:t>
      </w:r>
      <w:r w:rsidR="00A3403C" w:rsidRPr="00302D1A">
        <w:rPr>
          <w:rFonts w:ascii="Times New Roman" w:eastAsia="Malgun Gothic" w:hAnsi="Times New Roman" w:cs="Times New Roman"/>
          <w:sz w:val="24"/>
          <w:szCs w:val="24"/>
        </w:rPr>
        <w:t>educativo</w:t>
      </w:r>
      <w:r w:rsidR="003001ED"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 xml:space="preserve">Es importante mencionar que </w:t>
      </w:r>
      <w:r w:rsidR="000A5DA4" w:rsidRPr="00302D1A">
        <w:rPr>
          <w:rFonts w:ascii="Times New Roman" w:eastAsia="Malgun Gothic" w:hAnsi="Times New Roman" w:cs="Times New Roman"/>
          <w:sz w:val="24"/>
          <w:szCs w:val="24"/>
        </w:rPr>
        <w:t>el</w:t>
      </w:r>
      <w:r w:rsidRPr="00302D1A">
        <w:rPr>
          <w:rFonts w:ascii="Times New Roman" w:eastAsia="Malgun Gothic" w:hAnsi="Times New Roman" w:cs="Times New Roman"/>
          <w:sz w:val="24"/>
          <w:szCs w:val="24"/>
        </w:rPr>
        <w:t xml:space="preserve"> </w:t>
      </w:r>
      <w:r w:rsidR="000A5DA4" w:rsidRPr="00302D1A">
        <w:rPr>
          <w:rFonts w:ascii="Times New Roman" w:eastAsia="Malgun Gothic" w:hAnsi="Times New Roman" w:cs="Times New Roman"/>
          <w:sz w:val="24"/>
          <w:szCs w:val="24"/>
        </w:rPr>
        <w:t>uso</w:t>
      </w:r>
      <w:r w:rsidRPr="00302D1A">
        <w:rPr>
          <w:rFonts w:ascii="Times New Roman" w:eastAsia="Malgun Gothic" w:hAnsi="Times New Roman" w:cs="Times New Roman"/>
          <w:sz w:val="24"/>
          <w:szCs w:val="24"/>
        </w:rPr>
        <w:t xml:space="preserve"> de la mercadotecnia solamente tenía </w:t>
      </w:r>
      <w:r w:rsidR="00B65CFB" w:rsidRPr="00302D1A">
        <w:rPr>
          <w:rFonts w:ascii="Times New Roman" w:eastAsia="Malgun Gothic" w:hAnsi="Times New Roman" w:cs="Times New Roman"/>
          <w:sz w:val="24"/>
          <w:szCs w:val="24"/>
        </w:rPr>
        <w:t>lugar</w:t>
      </w:r>
      <w:r w:rsidRPr="00302D1A">
        <w:rPr>
          <w:rFonts w:ascii="Times New Roman" w:eastAsia="Malgun Gothic" w:hAnsi="Times New Roman" w:cs="Times New Roman"/>
          <w:sz w:val="24"/>
          <w:szCs w:val="24"/>
        </w:rPr>
        <w:t xml:space="preserve"> en organizaciones dedicadas a la </w:t>
      </w:r>
      <w:r w:rsidR="00907173" w:rsidRPr="00302D1A">
        <w:rPr>
          <w:rFonts w:ascii="Times New Roman" w:eastAsia="Malgun Gothic" w:hAnsi="Times New Roman" w:cs="Times New Roman"/>
          <w:sz w:val="24"/>
          <w:szCs w:val="24"/>
        </w:rPr>
        <w:t xml:space="preserve">comercialización </w:t>
      </w:r>
      <w:r w:rsidRPr="00302D1A">
        <w:rPr>
          <w:rFonts w:ascii="Times New Roman" w:eastAsia="Malgun Gothic" w:hAnsi="Times New Roman" w:cs="Times New Roman"/>
          <w:sz w:val="24"/>
          <w:szCs w:val="24"/>
        </w:rPr>
        <w:t xml:space="preserve">de </w:t>
      </w:r>
      <w:r w:rsidR="00907173" w:rsidRPr="00302D1A">
        <w:rPr>
          <w:rFonts w:ascii="Times New Roman" w:eastAsia="Malgun Gothic" w:hAnsi="Times New Roman" w:cs="Times New Roman"/>
          <w:sz w:val="24"/>
          <w:szCs w:val="24"/>
        </w:rPr>
        <w:t>productos</w:t>
      </w:r>
      <w:r w:rsidRPr="00302D1A">
        <w:rPr>
          <w:rFonts w:ascii="Times New Roman" w:eastAsia="Malgun Gothic" w:hAnsi="Times New Roman" w:cs="Times New Roman"/>
          <w:sz w:val="24"/>
          <w:szCs w:val="24"/>
        </w:rPr>
        <w:t xml:space="preserve">, sin embargo el avance de esta disciplina ha ganado mayor credibilidad </w:t>
      </w:r>
      <w:r w:rsidR="009138CC" w:rsidRPr="00302D1A">
        <w:rPr>
          <w:rFonts w:ascii="Times New Roman" w:eastAsia="Malgun Gothic" w:hAnsi="Times New Roman" w:cs="Times New Roman"/>
          <w:sz w:val="24"/>
          <w:szCs w:val="24"/>
        </w:rPr>
        <w:t xml:space="preserve"> principalmente</w:t>
      </w:r>
      <w:r w:rsidR="00F14438" w:rsidRPr="00302D1A">
        <w:rPr>
          <w:rFonts w:ascii="Times New Roman" w:eastAsia="Malgun Gothic" w:hAnsi="Times New Roman" w:cs="Times New Roman"/>
          <w:sz w:val="24"/>
          <w:szCs w:val="24"/>
        </w:rPr>
        <w:t xml:space="preserve"> </w:t>
      </w:r>
      <w:r w:rsidR="009E7CCA" w:rsidRPr="00302D1A">
        <w:rPr>
          <w:rFonts w:ascii="Times New Roman" w:eastAsia="Malgun Gothic" w:hAnsi="Times New Roman" w:cs="Times New Roman"/>
          <w:sz w:val="24"/>
          <w:szCs w:val="24"/>
        </w:rPr>
        <w:t xml:space="preserve">en el campo </w:t>
      </w:r>
      <w:r w:rsidR="009138CC" w:rsidRPr="00302D1A">
        <w:rPr>
          <w:rFonts w:ascii="Times New Roman" w:eastAsia="Malgun Gothic" w:hAnsi="Times New Roman" w:cs="Times New Roman"/>
          <w:sz w:val="24"/>
          <w:szCs w:val="24"/>
        </w:rPr>
        <w:t>del comportamiento del consumidor.</w:t>
      </w:r>
      <w:r w:rsidR="006B7C41"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(Silva y Cazola, 2014).</w:t>
      </w:r>
    </w:p>
    <w:p w:rsidR="00377E87" w:rsidRPr="00302D1A" w:rsidRDefault="002A4970"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En el</w:t>
      </w:r>
      <w:r w:rsidR="00377E87" w:rsidRPr="00302D1A">
        <w:rPr>
          <w:rFonts w:ascii="Times New Roman" w:eastAsia="Malgun Gothic" w:hAnsi="Times New Roman" w:cs="Times New Roman"/>
          <w:sz w:val="24"/>
          <w:szCs w:val="24"/>
        </w:rPr>
        <w:t xml:space="preserve"> último reporte estadístico del Consejo Nacional de Población, la matrícula de jóvenes mexicanos en el rango de 19-24</w:t>
      </w:r>
      <w:r w:rsidR="009516E6" w:rsidRPr="00302D1A">
        <w:rPr>
          <w:rFonts w:ascii="Times New Roman" w:eastAsia="Malgun Gothic" w:hAnsi="Times New Roman" w:cs="Times New Roman"/>
          <w:sz w:val="24"/>
          <w:szCs w:val="24"/>
        </w:rPr>
        <w:t xml:space="preserve"> años</w:t>
      </w:r>
      <w:r w:rsidR="00377E87" w:rsidRPr="00302D1A">
        <w:rPr>
          <w:rFonts w:ascii="Times New Roman" w:eastAsia="Malgun Gothic" w:hAnsi="Times New Roman" w:cs="Times New Roman"/>
          <w:sz w:val="24"/>
          <w:szCs w:val="24"/>
        </w:rPr>
        <w:t xml:space="preserve"> </w:t>
      </w:r>
      <w:r w:rsidR="000A5DA4" w:rsidRPr="00302D1A">
        <w:rPr>
          <w:rFonts w:ascii="Times New Roman" w:eastAsia="Malgun Gothic" w:hAnsi="Times New Roman" w:cs="Times New Roman"/>
          <w:sz w:val="24"/>
          <w:szCs w:val="24"/>
        </w:rPr>
        <w:t>-</w:t>
      </w:r>
      <w:r w:rsidR="00377E87" w:rsidRPr="00302D1A">
        <w:rPr>
          <w:rFonts w:ascii="Times New Roman" w:eastAsia="Malgun Gothic" w:hAnsi="Times New Roman" w:cs="Times New Roman"/>
          <w:sz w:val="24"/>
          <w:szCs w:val="24"/>
        </w:rPr>
        <w:t>segmento meta de las IES</w:t>
      </w:r>
      <w:r w:rsidR="000A5DA4" w:rsidRPr="00302D1A">
        <w:rPr>
          <w:rFonts w:ascii="Times New Roman" w:eastAsia="Malgun Gothic" w:hAnsi="Times New Roman" w:cs="Times New Roman"/>
          <w:sz w:val="24"/>
          <w:szCs w:val="24"/>
        </w:rPr>
        <w:t>-</w:t>
      </w:r>
      <w:r w:rsidR="00377E87" w:rsidRPr="00302D1A">
        <w:rPr>
          <w:rFonts w:ascii="Times New Roman" w:eastAsia="Malgun Gothic" w:hAnsi="Times New Roman" w:cs="Times New Roman"/>
          <w:sz w:val="24"/>
          <w:szCs w:val="24"/>
        </w:rPr>
        <w:t xml:space="preserve">, ha tenido un crecimiento muy importante. </w:t>
      </w:r>
      <w:r w:rsidR="009516E6" w:rsidRPr="00302D1A">
        <w:rPr>
          <w:rFonts w:ascii="Times New Roman" w:eastAsia="Malgun Gothic" w:hAnsi="Times New Roman" w:cs="Times New Roman"/>
          <w:sz w:val="24"/>
          <w:szCs w:val="24"/>
        </w:rPr>
        <w:t>Se prevé que e</w:t>
      </w:r>
      <w:r w:rsidR="00377E87" w:rsidRPr="00302D1A">
        <w:rPr>
          <w:rFonts w:ascii="Times New Roman" w:eastAsia="Malgun Gothic" w:hAnsi="Times New Roman" w:cs="Times New Roman"/>
          <w:sz w:val="24"/>
          <w:szCs w:val="24"/>
        </w:rPr>
        <w:t xml:space="preserve">n el 2019, </w:t>
      </w:r>
      <w:r w:rsidR="009516E6" w:rsidRPr="00302D1A">
        <w:rPr>
          <w:rFonts w:ascii="Times New Roman" w:eastAsia="Malgun Gothic" w:hAnsi="Times New Roman" w:cs="Times New Roman"/>
          <w:sz w:val="24"/>
          <w:szCs w:val="24"/>
        </w:rPr>
        <w:t xml:space="preserve">se </w:t>
      </w:r>
      <w:r w:rsidR="00377E87" w:rsidRPr="00302D1A">
        <w:rPr>
          <w:rFonts w:ascii="Times New Roman" w:eastAsia="Malgun Gothic" w:hAnsi="Times New Roman" w:cs="Times New Roman"/>
          <w:sz w:val="24"/>
          <w:szCs w:val="24"/>
        </w:rPr>
        <w:t>logrará superar una cifra de más de 13 millones</w:t>
      </w:r>
      <w:r w:rsidR="009516E6" w:rsidRPr="00302D1A">
        <w:rPr>
          <w:rFonts w:ascii="Times New Roman" w:eastAsia="Malgun Gothic" w:hAnsi="Times New Roman" w:cs="Times New Roman"/>
          <w:sz w:val="24"/>
          <w:szCs w:val="24"/>
        </w:rPr>
        <w:t xml:space="preserve"> de jóvenes</w:t>
      </w:r>
      <w:r w:rsidR="00377E87" w:rsidRPr="00302D1A">
        <w:rPr>
          <w:rFonts w:ascii="Times New Roman" w:eastAsia="Malgun Gothic" w:hAnsi="Times New Roman" w:cs="Times New Roman"/>
          <w:sz w:val="24"/>
          <w:szCs w:val="24"/>
        </w:rPr>
        <w:t>; para posteriormente decrecer</w:t>
      </w:r>
      <w:r w:rsidR="009516E6" w:rsidRPr="00302D1A">
        <w:rPr>
          <w:rFonts w:ascii="Times New Roman" w:eastAsia="Malgun Gothic" w:hAnsi="Times New Roman" w:cs="Times New Roman"/>
          <w:sz w:val="24"/>
          <w:szCs w:val="24"/>
        </w:rPr>
        <w:t xml:space="preserve"> la cifra</w:t>
      </w:r>
      <w:r w:rsidR="00377E87" w:rsidRPr="00302D1A">
        <w:rPr>
          <w:rFonts w:ascii="Times New Roman" w:eastAsia="Malgun Gothic" w:hAnsi="Times New Roman" w:cs="Times New Roman"/>
          <w:sz w:val="24"/>
          <w:szCs w:val="24"/>
        </w:rPr>
        <w:t xml:space="preserve"> gradualmente en el 2030</w:t>
      </w:r>
      <w:r w:rsidR="00CE0909" w:rsidRPr="00302D1A">
        <w:rPr>
          <w:rFonts w:ascii="Times New Roman" w:eastAsia="Malgun Gothic" w:hAnsi="Times New Roman" w:cs="Times New Roman"/>
          <w:sz w:val="24"/>
          <w:szCs w:val="24"/>
        </w:rPr>
        <w:t>.</w:t>
      </w:r>
      <w:r w:rsidR="00F05257" w:rsidRPr="00302D1A">
        <w:rPr>
          <w:rFonts w:ascii="Times New Roman" w:eastAsia="Malgun Gothic" w:hAnsi="Times New Roman" w:cs="Times New Roman"/>
          <w:sz w:val="24"/>
          <w:szCs w:val="24"/>
        </w:rPr>
        <w:t xml:space="preserve"> </w:t>
      </w:r>
      <w:r w:rsidR="00377E87" w:rsidRPr="00302D1A">
        <w:rPr>
          <w:rFonts w:ascii="Times New Roman" w:eastAsia="Malgun Gothic" w:hAnsi="Times New Roman" w:cs="Times New Roman"/>
          <w:sz w:val="24"/>
          <w:szCs w:val="24"/>
        </w:rPr>
        <w:t>(Hernández,</w:t>
      </w:r>
      <w:r w:rsidR="00D80E06" w:rsidRPr="00302D1A">
        <w:rPr>
          <w:rFonts w:ascii="Times New Roman" w:eastAsia="Malgun Gothic" w:hAnsi="Times New Roman" w:cs="Times New Roman"/>
          <w:sz w:val="24"/>
          <w:szCs w:val="24"/>
        </w:rPr>
        <w:t xml:space="preserve"> J.,</w:t>
      </w:r>
      <w:r w:rsidR="00377E87" w:rsidRPr="00302D1A">
        <w:rPr>
          <w:rFonts w:ascii="Times New Roman" w:eastAsia="Malgun Gothic" w:hAnsi="Times New Roman" w:cs="Times New Roman"/>
          <w:sz w:val="24"/>
          <w:szCs w:val="24"/>
        </w:rPr>
        <w:t xml:space="preserve"> 2014).</w:t>
      </w:r>
    </w:p>
    <w:p w:rsidR="00C2759B" w:rsidRPr="00302D1A" w:rsidRDefault="002625CA"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Con base en estos escenarios, y como herramienta estratégica de las IES. </w:t>
      </w:r>
      <w:r w:rsidR="0091430D"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L</w:t>
      </w:r>
      <w:r w:rsidR="00C2759B" w:rsidRPr="00302D1A">
        <w:rPr>
          <w:rFonts w:ascii="Times New Roman" w:eastAsia="Malgun Gothic" w:hAnsi="Times New Roman" w:cs="Times New Roman"/>
          <w:sz w:val="24"/>
          <w:szCs w:val="24"/>
        </w:rPr>
        <w:t>a mercadotecnia</w:t>
      </w:r>
      <w:r w:rsidR="00346F5B" w:rsidRPr="00302D1A">
        <w:rPr>
          <w:rFonts w:ascii="Times New Roman" w:eastAsia="Malgun Gothic" w:hAnsi="Times New Roman" w:cs="Times New Roman"/>
          <w:sz w:val="24"/>
          <w:szCs w:val="24"/>
        </w:rPr>
        <w:t xml:space="preserve"> será la encargad</w:t>
      </w:r>
      <w:r w:rsidR="00C2759B" w:rsidRPr="00302D1A">
        <w:rPr>
          <w:rFonts w:ascii="Times New Roman" w:eastAsia="Malgun Gothic" w:hAnsi="Times New Roman" w:cs="Times New Roman"/>
          <w:sz w:val="24"/>
          <w:szCs w:val="24"/>
        </w:rPr>
        <w:t>a</w:t>
      </w:r>
      <w:r w:rsidR="00346F5B" w:rsidRPr="00302D1A">
        <w:rPr>
          <w:rFonts w:ascii="Times New Roman" w:eastAsia="Malgun Gothic" w:hAnsi="Times New Roman" w:cs="Times New Roman"/>
          <w:sz w:val="24"/>
          <w:szCs w:val="24"/>
        </w:rPr>
        <w:t xml:space="preserve"> de a</w:t>
      </w:r>
      <w:r w:rsidR="00C2759B" w:rsidRPr="00302D1A">
        <w:rPr>
          <w:rFonts w:ascii="Times New Roman" w:eastAsia="Malgun Gothic" w:hAnsi="Times New Roman" w:cs="Times New Roman"/>
          <w:sz w:val="24"/>
          <w:szCs w:val="24"/>
        </w:rPr>
        <w:t>decua</w:t>
      </w:r>
      <w:r w:rsidR="00346F5B" w:rsidRPr="00302D1A">
        <w:rPr>
          <w:rFonts w:ascii="Times New Roman" w:eastAsia="Malgun Gothic" w:hAnsi="Times New Roman" w:cs="Times New Roman"/>
          <w:sz w:val="24"/>
          <w:szCs w:val="24"/>
        </w:rPr>
        <w:t>r</w:t>
      </w:r>
      <w:r w:rsidR="00C2759B" w:rsidRPr="00302D1A">
        <w:rPr>
          <w:rFonts w:ascii="Times New Roman" w:eastAsia="Malgun Gothic" w:hAnsi="Times New Roman" w:cs="Times New Roman"/>
          <w:sz w:val="24"/>
          <w:szCs w:val="24"/>
        </w:rPr>
        <w:t xml:space="preserve"> los servicios educativos en el contexto económico, político y social, por consiguiente las universidades responderán en preservar el conocimiento y el bienestar de la </w:t>
      </w:r>
      <w:r w:rsidR="00C2759B" w:rsidRPr="00302D1A">
        <w:rPr>
          <w:rFonts w:ascii="Times New Roman" w:eastAsia="Malgun Gothic" w:hAnsi="Times New Roman" w:cs="Times New Roman"/>
          <w:sz w:val="24"/>
          <w:szCs w:val="24"/>
        </w:rPr>
        <w:lastRenderedPageBreak/>
        <w:t>persona</w:t>
      </w:r>
      <w:r w:rsidR="0091430D" w:rsidRPr="00302D1A">
        <w:rPr>
          <w:rFonts w:ascii="Times New Roman" w:eastAsia="Malgun Gothic" w:hAnsi="Times New Roman" w:cs="Times New Roman"/>
          <w:sz w:val="24"/>
          <w:szCs w:val="24"/>
        </w:rPr>
        <w:t>”</w:t>
      </w:r>
      <w:r w:rsidR="00C2759B" w:rsidRPr="00302D1A">
        <w:rPr>
          <w:rFonts w:ascii="Times New Roman" w:eastAsia="Malgun Gothic" w:hAnsi="Times New Roman" w:cs="Times New Roman"/>
          <w:sz w:val="24"/>
          <w:szCs w:val="24"/>
        </w:rPr>
        <w:t xml:space="preserve">. </w:t>
      </w:r>
      <w:r w:rsidR="00EF12DA" w:rsidRPr="00302D1A">
        <w:rPr>
          <w:rFonts w:ascii="Times New Roman" w:eastAsia="Malgun Gothic" w:hAnsi="Times New Roman" w:cs="Times New Roman"/>
          <w:sz w:val="24"/>
          <w:szCs w:val="24"/>
        </w:rPr>
        <w:t>Por lo tanto l</w:t>
      </w:r>
      <w:r w:rsidR="00C2759B" w:rsidRPr="00302D1A">
        <w:rPr>
          <w:rFonts w:ascii="Times New Roman" w:eastAsia="Malgun Gothic" w:hAnsi="Times New Roman" w:cs="Times New Roman"/>
          <w:sz w:val="24"/>
          <w:szCs w:val="24"/>
        </w:rPr>
        <w:t>a educación como servicio debe de actualiza</w:t>
      </w:r>
      <w:r w:rsidR="00346F5B" w:rsidRPr="00302D1A">
        <w:rPr>
          <w:rFonts w:ascii="Times New Roman" w:eastAsia="Malgun Gothic" w:hAnsi="Times New Roman" w:cs="Times New Roman"/>
          <w:sz w:val="24"/>
          <w:szCs w:val="24"/>
        </w:rPr>
        <w:t xml:space="preserve">rse, </w:t>
      </w:r>
      <w:r w:rsidR="00C2759B" w:rsidRPr="00302D1A">
        <w:rPr>
          <w:rFonts w:ascii="Times New Roman" w:eastAsia="Malgun Gothic" w:hAnsi="Times New Roman" w:cs="Times New Roman"/>
          <w:sz w:val="24"/>
          <w:szCs w:val="24"/>
        </w:rPr>
        <w:t>resulta indispensable estar al tanto de las necesidades de la sociedad. Significa</w:t>
      </w:r>
      <w:r w:rsidR="0091430D" w:rsidRPr="00302D1A">
        <w:rPr>
          <w:rFonts w:ascii="Times New Roman" w:eastAsia="Malgun Gothic" w:hAnsi="Times New Roman" w:cs="Times New Roman"/>
          <w:sz w:val="24"/>
          <w:szCs w:val="24"/>
        </w:rPr>
        <w:t xml:space="preserve"> entonces</w:t>
      </w:r>
      <w:r w:rsidR="00346F5B" w:rsidRPr="00302D1A">
        <w:rPr>
          <w:rFonts w:ascii="Times New Roman" w:eastAsia="Malgun Gothic" w:hAnsi="Times New Roman" w:cs="Times New Roman"/>
          <w:sz w:val="24"/>
          <w:szCs w:val="24"/>
        </w:rPr>
        <w:t xml:space="preserve"> que </w:t>
      </w:r>
      <w:r w:rsidR="0091430D" w:rsidRPr="00302D1A">
        <w:rPr>
          <w:rFonts w:ascii="Times New Roman" w:eastAsia="Malgun Gothic" w:hAnsi="Times New Roman" w:cs="Times New Roman"/>
          <w:sz w:val="24"/>
          <w:szCs w:val="24"/>
        </w:rPr>
        <w:t>su oferta académica</w:t>
      </w:r>
      <w:r w:rsidR="00346F5B" w:rsidRPr="00302D1A">
        <w:rPr>
          <w:rFonts w:ascii="Times New Roman" w:eastAsia="Malgun Gothic" w:hAnsi="Times New Roman" w:cs="Times New Roman"/>
          <w:sz w:val="24"/>
          <w:szCs w:val="24"/>
        </w:rPr>
        <w:t xml:space="preserve">, </w:t>
      </w:r>
      <w:r w:rsidR="0091430D" w:rsidRPr="00302D1A">
        <w:rPr>
          <w:rFonts w:ascii="Times New Roman" w:eastAsia="Malgun Gothic" w:hAnsi="Times New Roman" w:cs="Times New Roman"/>
          <w:sz w:val="24"/>
          <w:szCs w:val="24"/>
        </w:rPr>
        <w:t>la calidad y sus servicios</w:t>
      </w:r>
      <w:r w:rsidR="00C2759B" w:rsidRPr="00302D1A">
        <w:rPr>
          <w:rFonts w:ascii="Times New Roman" w:eastAsia="Malgun Gothic" w:hAnsi="Times New Roman" w:cs="Times New Roman"/>
          <w:sz w:val="24"/>
          <w:szCs w:val="24"/>
        </w:rPr>
        <w:t xml:space="preserve"> son claves en la </w:t>
      </w:r>
      <w:r w:rsidR="00670B1F" w:rsidRPr="00302D1A">
        <w:rPr>
          <w:rFonts w:ascii="Times New Roman" w:eastAsia="Malgun Gothic" w:hAnsi="Times New Roman" w:cs="Times New Roman"/>
          <w:sz w:val="24"/>
          <w:szCs w:val="24"/>
        </w:rPr>
        <w:t xml:space="preserve">atracción y </w:t>
      </w:r>
      <w:r w:rsidR="00C2759B" w:rsidRPr="00302D1A">
        <w:rPr>
          <w:rFonts w:ascii="Times New Roman" w:eastAsia="Malgun Gothic" w:hAnsi="Times New Roman" w:cs="Times New Roman"/>
          <w:sz w:val="24"/>
          <w:szCs w:val="24"/>
        </w:rPr>
        <w:t>matrícula de alumnado.</w:t>
      </w:r>
      <w:r w:rsidR="00346F5B" w:rsidRPr="00302D1A">
        <w:rPr>
          <w:rFonts w:ascii="Times New Roman" w:hAnsi="Times New Roman" w:cs="Times New Roman"/>
          <w:sz w:val="24"/>
          <w:szCs w:val="24"/>
        </w:rPr>
        <w:t xml:space="preserve"> </w:t>
      </w:r>
      <w:r w:rsidR="00A70AD8" w:rsidRPr="00302D1A">
        <w:rPr>
          <w:rFonts w:ascii="Times New Roman" w:hAnsi="Times New Roman" w:cs="Times New Roman"/>
          <w:sz w:val="24"/>
          <w:szCs w:val="24"/>
        </w:rPr>
        <w:t>(</w:t>
      </w:r>
      <w:r w:rsidR="00A70AD8" w:rsidRPr="00302D1A">
        <w:rPr>
          <w:rFonts w:ascii="Times New Roman" w:eastAsia="Malgun Gothic" w:hAnsi="Times New Roman" w:cs="Times New Roman"/>
          <w:sz w:val="24"/>
          <w:szCs w:val="24"/>
        </w:rPr>
        <w:t xml:space="preserve">Zapata, </w:t>
      </w:r>
      <w:r w:rsidR="00D80E06" w:rsidRPr="00302D1A">
        <w:rPr>
          <w:rFonts w:ascii="Times New Roman" w:eastAsia="Malgun Gothic" w:hAnsi="Times New Roman" w:cs="Times New Roman"/>
          <w:sz w:val="24"/>
          <w:szCs w:val="24"/>
        </w:rPr>
        <w:t xml:space="preserve">J., </w:t>
      </w:r>
      <w:r w:rsidR="00346F5B" w:rsidRPr="00302D1A">
        <w:rPr>
          <w:rFonts w:ascii="Times New Roman" w:eastAsia="Malgun Gothic" w:hAnsi="Times New Roman" w:cs="Times New Roman"/>
          <w:sz w:val="24"/>
          <w:szCs w:val="24"/>
        </w:rPr>
        <w:t>2013</w:t>
      </w:r>
      <w:r w:rsidR="00557451" w:rsidRPr="00302D1A">
        <w:rPr>
          <w:rFonts w:ascii="Times New Roman" w:eastAsia="Malgun Gothic" w:hAnsi="Times New Roman" w:cs="Times New Roman"/>
          <w:sz w:val="24"/>
          <w:szCs w:val="24"/>
        </w:rPr>
        <w:t>, p.</w:t>
      </w:r>
      <w:r w:rsidR="004905A1" w:rsidRPr="00302D1A">
        <w:rPr>
          <w:rFonts w:ascii="Times New Roman" w:eastAsia="Malgun Gothic" w:hAnsi="Times New Roman" w:cs="Times New Roman"/>
          <w:sz w:val="24"/>
          <w:szCs w:val="24"/>
        </w:rPr>
        <w:t>209</w:t>
      </w:r>
      <w:r w:rsidR="00346F5B" w:rsidRPr="00302D1A">
        <w:rPr>
          <w:rFonts w:ascii="Times New Roman" w:eastAsia="Malgun Gothic" w:hAnsi="Times New Roman" w:cs="Times New Roman"/>
          <w:sz w:val="24"/>
          <w:szCs w:val="24"/>
        </w:rPr>
        <w:t>)</w:t>
      </w:r>
      <w:r w:rsidR="00060E59" w:rsidRPr="00302D1A">
        <w:rPr>
          <w:rFonts w:ascii="Times New Roman" w:eastAsia="Malgun Gothic" w:hAnsi="Times New Roman" w:cs="Times New Roman"/>
          <w:sz w:val="24"/>
          <w:szCs w:val="24"/>
        </w:rPr>
        <w:t>.</w:t>
      </w:r>
    </w:p>
    <w:p w:rsidR="004B3A25" w:rsidRPr="004F07BD" w:rsidRDefault="00576628"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La siguiente investigación</w:t>
      </w:r>
      <w:r w:rsidR="005F1973" w:rsidRPr="00302D1A">
        <w:rPr>
          <w:rFonts w:ascii="Times New Roman" w:eastAsia="Malgun Gothic" w:hAnsi="Times New Roman" w:cs="Times New Roman"/>
          <w:sz w:val="24"/>
          <w:szCs w:val="24"/>
        </w:rPr>
        <w:t xml:space="preserve"> </w:t>
      </w:r>
      <w:r w:rsidR="0030050C" w:rsidRPr="00302D1A">
        <w:rPr>
          <w:rFonts w:ascii="Times New Roman" w:eastAsia="Malgun Gothic" w:hAnsi="Times New Roman" w:cs="Times New Roman"/>
          <w:sz w:val="24"/>
          <w:szCs w:val="24"/>
        </w:rPr>
        <w:t xml:space="preserve">tiene el objetivo de </w:t>
      </w:r>
      <w:r w:rsidR="00D45E04" w:rsidRPr="00302D1A">
        <w:rPr>
          <w:rFonts w:ascii="Times New Roman" w:eastAsia="Malgun Gothic" w:hAnsi="Times New Roman" w:cs="Times New Roman"/>
          <w:sz w:val="24"/>
          <w:szCs w:val="24"/>
        </w:rPr>
        <w:t>mostrar</w:t>
      </w:r>
      <w:r w:rsidR="0030050C" w:rsidRPr="00302D1A">
        <w:rPr>
          <w:rFonts w:ascii="Times New Roman" w:eastAsia="Malgun Gothic" w:hAnsi="Times New Roman" w:cs="Times New Roman"/>
          <w:sz w:val="24"/>
          <w:szCs w:val="24"/>
        </w:rPr>
        <w:t xml:space="preserve"> a la mercadotecnia en el contexto educativo, como una disciplina </w:t>
      </w:r>
      <w:r w:rsidR="00725B3B" w:rsidRPr="00302D1A">
        <w:rPr>
          <w:rFonts w:ascii="Times New Roman" w:eastAsia="Malgun Gothic" w:hAnsi="Times New Roman" w:cs="Times New Roman"/>
          <w:sz w:val="24"/>
          <w:szCs w:val="24"/>
        </w:rPr>
        <w:t>especializada</w:t>
      </w:r>
      <w:r w:rsidR="0030050C" w:rsidRPr="00302D1A">
        <w:rPr>
          <w:rFonts w:ascii="Times New Roman" w:eastAsia="Malgun Gothic" w:hAnsi="Times New Roman" w:cs="Times New Roman"/>
          <w:sz w:val="24"/>
          <w:szCs w:val="24"/>
        </w:rPr>
        <w:t xml:space="preserve"> en el estudio del servici</w:t>
      </w:r>
      <w:r w:rsidR="004B3A25" w:rsidRPr="00302D1A">
        <w:rPr>
          <w:rFonts w:ascii="Times New Roman" w:eastAsia="Malgun Gothic" w:hAnsi="Times New Roman" w:cs="Times New Roman"/>
          <w:sz w:val="24"/>
          <w:szCs w:val="24"/>
        </w:rPr>
        <w:t>o, la calidad y</w:t>
      </w:r>
      <w:r w:rsidR="006B7C41" w:rsidRPr="00302D1A">
        <w:rPr>
          <w:rFonts w:ascii="Times New Roman" w:eastAsia="Malgun Gothic" w:hAnsi="Times New Roman" w:cs="Times New Roman"/>
          <w:sz w:val="24"/>
          <w:szCs w:val="24"/>
        </w:rPr>
        <w:t xml:space="preserve"> la</w:t>
      </w:r>
      <w:r w:rsidR="004B3A25" w:rsidRPr="00302D1A">
        <w:rPr>
          <w:rFonts w:ascii="Times New Roman" w:eastAsia="Malgun Gothic" w:hAnsi="Times New Roman" w:cs="Times New Roman"/>
          <w:sz w:val="24"/>
          <w:szCs w:val="24"/>
        </w:rPr>
        <w:t xml:space="preserve"> satisfacción</w:t>
      </w:r>
      <w:r w:rsidR="00725B3B" w:rsidRPr="00302D1A">
        <w:rPr>
          <w:rFonts w:ascii="Times New Roman" w:eastAsia="Malgun Gothic" w:hAnsi="Times New Roman" w:cs="Times New Roman"/>
          <w:sz w:val="24"/>
          <w:szCs w:val="24"/>
        </w:rPr>
        <w:t xml:space="preserve">; </w:t>
      </w:r>
      <w:r w:rsidR="0030050C" w:rsidRPr="00302D1A">
        <w:rPr>
          <w:rFonts w:ascii="Times New Roman" w:eastAsia="Malgun Gothic" w:hAnsi="Times New Roman" w:cs="Times New Roman"/>
          <w:sz w:val="24"/>
          <w:szCs w:val="24"/>
        </w:rPr>
        <w:t xml:space="preserve">que a su vez se hace necesaria en toda organización para entender el entorno competitivo. </w:t>
      </w:r>
      <w:r w:rsidRPr="00302D1A">
        <w:rPr>
          <w:rFonts w:ascii="Times New Roman" w:eastAsia="Malgun Gothic" w:hAnsi="Times New Roman" w:cs="Times New Roman"/>
          <w:sz w:val="24"/>
          <w:szCs w:val="24"/>
        </w:rPr>
        <w:t xml:space="preserve">La investigación consistirá en dos apartados y </w:t>
      </w:r>
      <w:r w:rsidR="000A5DA4" w:rsidRPr="00302D1A">
        <w:rPr>
          <w:rFonts w:ascii="Times New Roman" w:eastAsia="Malgun Gothic" w:hAnsi="Times New Roman" w:cs="Times New Roman"/>
          <w:sz w:val="24"/>
          <w:szCs w:val="24"/>
        </w:rPr>
        <w:t>presentará un</w:t>
      </w:r>
      <w:r w:rsidRPr="00302D1A">
        <w:rPr>
          <w:rFonts w:ascii="Times New Roman" w:eastAsia="Malgun Gothic" w:hAnsi="Times New Roman" w:cs="Times New Roman"/>
          <w:sz w:val="24"/>
          <w:szCs w:val="24"/>
        </w:rPr>
        <w:t xml:space="preserve"> análisis de tres casos de la aplicación de la mercadotecnia</w:t>
      </w:r>
      <w:r w:rsidR="000A5DA4" w:rsidRPr="00302D1A">
        <w:rPr>
          <w:rFonts w:ascii="Times New Roman" w:eastAsia="Malgun Gothic" w:hAnsi="Times New Roman" w:cs="Times New Roman"/>
          <w:sz w:val="24"/>
          <w:szCs w:val="24"/>
        </w:rPr>
        <w:t xml:space="preserve"> educativa</w:t>
      </w:r>
      <w:r w:rsidRPr="00302D1A">
        <w:rPr>
          <w:rFonts w:ascii="Times New Roman" w:eastAsia="Malgun Gothic" w:hAnsi="Times New Roman" w:cs="Times New Roman"/>
          <w:sz w:val="24"/>
          <w:szCs w:val="24"/>
        </w:rPr>
        <w:t>. Primero se analizará el tema de la competitividad en las Universidades Privadas en México, para conocer los efectos de la globalización y el replanteamiento de sus tareas sus</w:t>
      </w:r>
      <w:r w:rsidR="000A5DA4" w:rsidRPr="00302D1A">
        <w:rPr>
          <w:rFonts w:ascii="Times New Roman" w:eastAsia="Malgun Gothic" w:hAnsi="Times New Roman" w:cs="Times New Roman"/>
          <w:sz w:val="24"/>
          <w:szCs w:val="24"/>
        </w:rPr>
        <w:t xml:space="preserve">tantivas. En un segundo momento, </w:t>
      </w:r>
      <w:r w:rsidRPr="00302D1A">
        <w:rPr>
          <w:rFonts w:ascii="Times New Roman" w:eastAsia="Malgun Gothic" w:hAnsi="Times New Roman" w:cs="Times New Roman"/>
          <w:sz w:val="24"/>
          <w:szCs w:val="24"/>
        </w:rPr>
        <w:t xml:space="preserve">se profundizará </w:t>
      </w:r>
      <w:r w:rsidR="003221F3" w:rsidRPr="00302D1A">
        <w:rPr>
          <w:rFonts w:ascii="Times New Roman" w:eastAsia="Malgun Gothic" w:hAnsi="Times New Roman" w:cs="Times New Roman"/>
          <w:sz w:val="24"/>
          <w:szCs w:val="24"/>
        </w:rPr>
        <w:t xml:space="preserve">en </w:t>
      </w:r>
      <w:r w:rsidRPr="00302D1A">
        <w:rPr>
          <w:rFonts w:ascii="Times New Roman" w:eastAsia="Malgun Gothic" w:hAnsi="Times New Roman" w:cs="Times New Roman"/>
          <w:sz w:val="24"/>
          <w:szCs w:val="24"/>
        </w:rPr>
        <w:t>la mercadotecnia e</w:t>
      </w:r>
      <w:r w:rsidR="003221F3" w:rsidRPr="00302D1A">
        <w:rPr>
          <w:rFonts w:ascii="Times New Roman" w:eastAsia="Malgun Gothic" w:hAnsi="Times New Roman" w:cs="Times New Roman"/>
          <w:sz w:val="24"/>
          <w:szCs w:val="24"/>
        </w:rPr>
        <w:t>ducativa: c</w:t>
      </w:r>
      <w:r w:rsidRPr="00302D1A">
        <w:rPr>
          <w:rFonts w:ascii="Times New Roman" w:eastAsia="Malgun Gothic" w:hAnsi="Times New Roman" w:cs="Times New Roman"/>
          <w:sz w:val="24"/>
          <w:szCs w:val="24"/>
        </w:rPr>
        <w:t xml:space="preserve">omo herramienta estratégica de las Instituciones de Educación Superior. </w:t>
      </w:r>
      <w:r w:rsidR="003221F3" w:rsidRPr="00302D1A">
        <w:rPr>
          <w:rFonts w:ascii="Times New Roman" w:eastAsia="Malgun Gothic" w:hAnsi="Times New Roman" w:cs="Times New Roman"/>
          <w:sz w:val="24"/>
          <w:szCs w:val="24"/>
        </w:rPr>
        <w:t>Y concluir con</w:t>
      </w:r>
      <w:r w:rsidR="00EF12DA" w:rsidRPr="00302D1A">
        <w:rPr>
          <w:rFonts w:ascii="Times New Roman" w:eastAsia="Malgun Gothic" w:hAnsi="Times New Roman" w:cs="Times New Roman"/>
          <w:sz w:val="24"/>
          <w:szCs w:val="24"/>
        </w:rPr>
        <w:t xml:space="preserve"> una visión integral </w:t>
      </w:r>
      <w:r w:rsidR="0030050C" w:rsidRPr="00302D1A">
        <w:rPr>
          <w:rFonts w:ascii="Times New Roman" w:eastAsia="Malgun Gothic" w:hAnsi="Times New Roman" w:cs="Times New Roman"/>
          <w:sz w:val="24"/>
          <w:szCs w:val="24"/>
        </w:rPr>
        <w:t>sobre su contribución</w:t>
      </w:r>
      <w:r w:rsidR="00A93498" w:rsidRPr="00302D1A">
        <w:rPr>
          <w:rFonts w:ascii="Times New Roman" w:eastAsia="Malgun Gothic" w:hAnsi="Times New Roman" w:cs="Times New Roman"/>
          <w:sz w:val="24"/>
          <w:szCs w:val="24"/>
        </w:rPr>
        <w:t xml:space="preserve"> en las Universidades</w:t>
      </w:r>
      <w:r w:rsidR="00AC2687" w:rsidRPr="00302D1A">
        <w:rPr>
          <w:rFonts w:ascii="Times New Roman" w:eastAsia="Malgun Gothic" w:hAnsi="Times New Roman" w:cs="Times New Roman"/>
          <w:sz w:val="24"/>
          <w:szCs w:val="24"/>
        </w:rPr>
        <w:t>, para identificar sus beneficios</w:t>
      </w:r>
      <w:r w:rsidR="004B3A25" w:rsidRPr="00302D1A">
        <w:rPr>
          <w:rFonts w:ascii="Times New Roman" w:eastAsia="Malgun Gothic" w:hAnsi="Times New Roman" w:cs="Times New Roman"/>
          <w:sz w:val="24"/>
          <w:szCs w:val="24"/>
        </w:rPr>
        <w:t xml:space="preserve"> y entender más su función de facilitadora de la innovación de sus procesos</w:t>
      </w:r>
      <w:r w:rsidR="005D2C3F" w:rsidRPr="00302D1A">
        <w:rPr>
          <w:rFonts w:ascii="Times New Roman" w:eastAsia="Malgun Gothic" w:hAnsi="Times New Roman" w:cs="Times New Roman"/>
          <w:sz w:val="24"/>
          <w:szCs w:val="24"/>
        </w:rPr>
        <w:t xml:space="preserve"> organizacionales</w:t>
      </w:r>
      <w:r w:rsidR="004B3A25" w:rsidRPr="00302D1A">
        <w:rPr>
          <w:rFonts w:ascii="Times New Roman" w:eastAsia="Malgun Gothic" w:hAnsi="Times New Roman" w:cs="Times New Roman"/>
          <w:sz w:val="24"/>
          <w:szCs w:val="24"/>
        </w:rPr>
        <w:t xml:space="preserve">. </w:t>
      </w:r>
    </w:p>
    <w:p w:rsidR="009B4B04" w:rsidRPr="004F07BD" w:rsidRDefault="000C5086" w:rsidP="00916CBB">
      <w:pPr>
        <w:jc w:val="both"/>
        <w:rPr>
          <w:rFonts w:ascii="Arial" w:eastAsia="Malgun Gothic" w:hAnsi="Arial" w:cs="Arial"/>
          <w:b/>
          <w:sz w:val="24"/>
          <w:szCs w:val="24"/>
        </w:rPr>
      </w:pPr>
      <w:r w:rsidRPr="004F07BD">
        <w:rPr>
          <w:rFonts w:ascii="Arial" w:eastAsia="Malgun Gothic" w:hAnsi="Arial" w:cs="Arial"/>
          <w:b/>
          <w:sz w:val="24"/>
          <w:szCs w:val="24"/>
        </w:rPr>
        <w:t>La competitividad en las Universidades Privadas en México</w:t>
      </w:r>
    </w:p>
    <w:p w:rsidR="00A93498" w:rsidRPr="004F07BD" w:rsidRDefault="00A93498" w:rsidP="00916CBB">
      <w:pPr>
        <w:jc w:val="both"/>
        <w:rPr>
          <w:rFonts w:ascii="Arial" w:eastAsia="Malgun Gothic" w:hAnsi="Arial" w:cs="Arial"/>
          <w:b/>
          <w:sz w:val="24"/>
          <w:szCs w:val="24"/>
        </w:rPr>
      </w:pPr>
    </w:p>
    <w:p w:rsidR="001E4B38" w:rsidRPr="00302D1A" w:rsidRDefault="002E4B8C"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“La Educación S</w:t>
      </w:r>
      <w:r w:rsidR="009B4B04" w:rsidRPr="00302D1A">
        <w:rPr>
          <w:rFonts w:ascii="Times New Roman" w:eastAsia="Malgun Gothic" w:hAnsi="Times New Roman" w:cs="Times New Roman"/>
          <w:sz w:val="24"/>
          <w:szCs w:val="24"/>
        </w:rPr>
        <w:t>uperior</w:t>
      </w:r>
      <w:r w:rsidR="001E4B38" w:rsidRPr="00302D1A">
        <w:rPr>
          <w:rFonts w:ascii="Times New Roman" w:eastAsia="Malgun Gothic" w:hAnsi="Times New Roman" w:cs="Times New Roman"/>
          <w:sz w:val="24"/>
          <w:szCs w:val="24"/>
        </w:rPr>
        <w:t xml:space="preserve"> en México</w:t>
      </w:r>
      <w:r w:rsidR="009B4B04" w:rsidRPr="00302D1A">
        <w:rPr>
          <w:rFonts w:ascii="Times New Roman" w:eastAsia="Malgun Gothic" w:hAnsi="Times New Roman" w:cs="Times New Roman"/>
          <w:sz w:val="24"/>
          <w:szCs w:val="24"/>
        </w:rPr>
        <w:t xml:space="preserve"> tiene hoy una significación social, económica y cultural inédita. Los trazos de esta reflexión describen su transformación y prefiguran algunas tendencias futuras. </w:t>
      </w:r>
      <w:r w:rsidRPr="00302D1A">
        <w:rPr>
          <w:rFonts w:ascii="Times New Roman" w:eastAsia="Malgun Gothic" w:hAnsi="Times New Roman" w:cs="Times New Roman"/>
          <w:sz w:val="24"/>
          <w:szCs w:val="24"/>
        </w:rPr>
        <w:t>Parte</w:t>
      </w:r>
      <w:r w:rsidR="009B4B04" w:rsidRPr="00302D1A">
        <w:rPr>
          <w:rFonts w:ascii="Times New Roman" w:eastAsia="Malgun Gothic" w:hAnsi="Times New Roman" w:cs="Times New Roman"/>
          <w:sz w:val="24"/>
          <w:szCs w:val="24"/>
        </w:rPr>
        <w:t xml:space="preserve"> del esfuerzo seguirá orientándose a impulsar el crecimiento de la matrícula”.</w:t>
      </w:r>
      <w:r w:rsidR="00402CB1" w:rsidRPr="00302D1A">
        <w:rPr>
          <w:rFonts w:ascii="Times New Roman" w:eastAsia="Malgun Gothic" w:hAnsi="Times New Roman" w:cs="Times New Roman"/>
          <w:sz w:val="24"/>
          <w:szCs w:val="24"/>
        </w:rPr>
        <w:t xml:space="preserve"> </w:t>
      </w:r>
      <w:r w:rsidR="001E4B38" w:rsidRPr="00302D1A">
        <w:rPr>
          <w:rFonts w:ascii="Times New Roman" w:eastAsia="Malgun Gothic" w:hAnsi="Times New Roman" w:cs="Times New Roman"/>
          <w:sz w:val="24"/>
          <w:szCs w:val="24"/>
        </w:rPr>
        <w:t>(</w:t>
      </w:r>
      <w:r w:rsidR="00F05257" w:rsidRPr="00302D1A">
        <w:rPr>
          <w:rFonts w:ascii="Times New Roman" w:eastAsia="Malgun Gothic" w:hAnsi="Times New Roman" w:cs="Times New Roman"/>
          <w:sz w:val="24"/>
          <w:szCs w:val="24"/>
        </w:rPr>
        <w:t>Tuirán, R. 2012</w:t>
      </w:r>
      <w:r w:rsidR="006B7C41" w:rsidRPr="00302D1A">
        <w:rPr>
          <w:rFonts w:ascii="Times New Roman" w:eastAsia="Malgun Gothic" w:hAnsi="Times New Roman" w:cs="Times New Roman"/>
          <w:sz w:val="24"/>
          <w:szCs w:val="24"/>
        </w:rPr>
        <w:t>, p.</w:t>
      </w:r>
      <w:r w:rsidRPr="00302D1A">
        <w:rPr>
          <w:rFonts w:ascii="Times New Roman" w:eastAsia="Malgun Gothic" w:hAnsi="Times New Roman" w:cs="Times New Roman"/>
          <w:sz w:val="24"/>
          <w:szCs w:val="24"/>
        </w:rPr>
        <w:t>207</w:t>
      </w:r>
      <w:r w:rsidR="001E4B38" w:rsidRPr="00302D1A">
        <w:rPr>
          <w:rFonts w:ascii="Times New Roman" w:eastAsia="Malgun Gothic" w:hAnsi="Times New Roman" w:cs="Times New Roman"/>
          <w:sz w:val="24"/>
          <w:szCs w:val="24"/>
        </w:rPr>
        <w:t>)</w:t>
      </w:r>
      <w:r w:rsidR="00041E27" w:rsidRPr="00302D1A">
        <w:rPr>
          <w:rFonts w:ascii="Times New Roman" w:eastAsia="Malgun Gothic" w:hAnsi="Times New Roman" w:cs="Times New Roman"/>
          <w:sz w:val="24"/>
          <w:szCs w:val="24"/>
        </w:rPr>
        <w:t xml:space="preserve">. </w:t>
      </w:r>
      <w:r w:rsidR="00AA78AC" w:rsidRPr="00302D1A">
        <w:rPr>
          <w:rFonts w:ascii="Times New Roman" w:eastAsia="Malgun Gothic" w:hAnsi="Times New Roman" w:cs="Times New Roman"/>
          <w:sz w:val="24"/>
          <w:szCs w:val="24"/>
        </w:rPr>
        <w:t>Por su parte l</w:t>
      </w:r>
      <w:r w:rsidR="00041E27" w:rsidRPr="00302D1A">
        <w:rPr>
          <w:rFonts w:ascii="Times New Roman" w:eastAsia="Malgun Gothic" w:hAnsi="Times New Roman" w:cs="Times New Roman"/>
          <w:sz w:val="24"/>
          <w:szCs w:val="24"/>
        </w:rPr>
        <w:t>as</w:t>
      </w:r>
      <w:r w:rsidR="009B4B04" w:rsidRPr="00302D1A">
        <w:rPr>
          <w:rFonts w:ascii="Times New Roman" w:eastAsia="Malgun Gothic" w:hAnsi="Times New Roman" w:cs="Times New Roman"/>
          <w:sz w:val="24"/>
          <w:szCs w:val="24"/>
        </w:rPr>
        <w:t xml:space="preserve"> </w:t>
      </w:r>
      <w:r w:rsidR="00DE77F0" w:rsidRPr="00302D1A">
        <w:rPr>
          <w:rFonts w:ascii="Times New Roman" w:eastAsia="Malgun Gothic" w:hAnsi="Times New Roman" w:cs="Times New Roman"/>
          <w:sz w:val="24"/>
          <w:szCs w:val="24"/>
        </w:rPr>
        <w:t>Universidades Privadas</w:t>
      </w:r>
      <w:r w:rsidR="009B4B04" w:rsidRPr="00302D1A">
        <w:rPr>
          <w:rFonts w:ascii="Times New Roman" w:eastAsia="Malgun Gothic" w:hAnsi="Times New Roman" w:cs="Times New Roman"/>
          <w:sz w:val="24"/>
          <w:szCs w:val="24"/>
        </w:rPr>
        <w:t xml:space="preserve"> en México, se han</w:t>
      </w:r>
      <w:r w:rsidR="001C06B0" w:rsidRPr="00302D1A">
        <w:rPr>
          <w:rFonts w:ascii="Times New Roman" w:eastAsia="Malgun Gothic" w:hAnsi="Times New Roman" w:cs="Times New Roman"/>
          <w:sz w:val="24"/>
          <w:szCs w:val="24"/>
        </w:rPr>
        <w:t xml:space="preserve"> </w:t>
      </w:r>
      <w:r w:rsidR="009B4B04" w:rsidRPr="00302D1A">
        <w:rPr>
          <w:rFonts w:ascii="Times New Roman" w:eastAsia="Malgun Gothic" w:hAnsi="Times New Roman" w:cs="Times New Roman"/>
          <w:sz w:val="24"/>
          <w:szCs w:val="24"/>
        </w:rPr>
        <w:t xml:space="preserve">orientado </w:t>
      </w:r>
      <w:r w:rsidR="00DE77F0" w:rsidRPr="00302D1A">
        <w:rPr>
          <w:rFonts w:ascii="Times New Roman" w:eastAsia="Malgun Gothic" w:hAnsi="Times New Roman" w:cs="Times New Roman"/>
          <w:sz w:val="24"/>
          <w:szCs w:val="24"/>
        </w:rPr>
        <w:t>en gran parte</w:t>
      </w:r>
      <w:r w:rsidR="009B4B04" w:rsidRPr="00302D1A">
        <w:rPr>
          <w:rFonts w:ascii="Times New Roman" w:eastAsia="Malgun Gothic" w:hAnsi="Times New Roman" w:cs="Times New Roman"/>
          <w:sz w:val="24"/>
          <w:szCs w:val="24"/>
        </w:rPr>
        <w:t xml:space="preserve"> a la competitividad </w:t>
      </w:r>
      <w:r w:rsidR="00DE77F0" w:rsidRPr="00302D1A">
        <w:rPr>
          <w:rFonts w:ascii="Times New Roman" w:eastAsia="Malgun Gothic" w:hAnsi="Times New Roman" w:cs="Times New Roman"/>
          <w:sz w:val="24"/>
          <w:szCs w:val="24"/>
        </w:rPr>
        <w:t xml:space="preserve">nacional e </w:t>
      </w:r>
      <w:r w:rsidR="009B4B04" w:rsidRPr="00302D1A">
        <w:rPr>
          <w:rFonts w:ascii="Times New Roman" w:eastAsia="Malgun Gothic" w:hAnsi="Times New Roman" w:cs="Times New Roman"/>
          <w:sz w:val="24"/>
          <w:szCs w:val="24"/>
        </w:rPr>
        <w:t xml:space="preserve">internacional, debido a que los </w:t>
      </w:r>
      <w:r w:rsidR="00DE77F0" w:rsidRPr="00302D1A">
        <w:rPr>
          <w:rFonts w:ascii="Times New Roman" w:eastAsia="Malgun Gothic" w:hAnsi="Times New Roman" w:cs="Times New Roman"/>
          <w:sz w:val="24"/>
          <w:szCs w:val="24"/>
        </w:rPr>
        <w:t xml:space="preserve">distintos </w:t>
      </w:r>
      <w:r w:rsidR="009B4B04" w:rsidRPr="00302D1A">
        <w:rPr>
          <w:rFonts w:ascii="Times New Roman" w:eastAsia="Malgun Gothic" w:hAnsi="Times New Roman" w:cs="Times New Roman"/>
          <w:sz w:val="24"/>
          <w:szCs w:val="24"/>
        </w:rPr>
        <w:t xml:space="preserve">efectos de la globalización han permeado la situación económica, política y financiera del país. </w:t>
      </w:r>
      <w:r w:rsidR="00CE0909" w:rsidRPr="00302D1A">
        <w:rPr>
          <w:rFonts w:ascii="Times New Roman" w:eastAsia="Malgun Gothic" w:hAnsi="Times New Roman" w:cs="Times New Roman"/>
          <w:sz w:val="24"/>
          <w:szCs w:val="24"/>
        </w:rPr>
        <w:t>Este replanteamiento</w:t>
      </w:r>
      <w:r w:rsidR="00DE77F0" w:rsidRPr="00302D1A">
        <w:rPr>
          <w:rFonts w:ascii="Times New Roman" w:eastAsia="Malgun Gothic" w:hAnsi="Times New Roman" w:cs="Times New Roman"/>
          <w:sz w:val="24"/>
          <w:szCs w:val="24"/>
        </w:rPr>
        <w:t xml:space="preserve"> de sus tareas sustantivas</w:t>
      </w:r>
      <w:r w:rsidR="009B4B04" w:rsidRPr="00302D1A">
        <w:rPr>
          <w:rFonts w:ascii="Times New Roman" w:eastAsia="Malgun Gothic" w:hAnsi="Times New Roman" w:cs="Times New Roman"/>
          <w:sz w:val="24"/>
          <w:szCs w:val="24"/>
        </w:rPr>
        <w:t xml:space="preserve"> </w:t>
      </w:r>
      <w:r w:rsidR="00DE77F0" w:rsidRPr="00302D1A">
        <w:rPr>
          <w:rFonts w:ascii="Times New Roman" w:eastAsia="Malgun Gothic" w:hAnsi="Times New Roman" w:cs="Times New Roman"/>
          <w:sz w:val="24"/>
          <w:szCs w:val="24"/>
        </w:rPr>
        <w:t xml:space="preserve">incide en la manera de </w:t>
      </w:r>
      <w:r w:rsidR="00A93498" w:rsidRPr="00302D1A">
        <w:rPr>
          <w:rFonts w:ascii="Times New Roman" w:eastAsia="Malgun Gothic" w:hAnsi="Times New Roman" w:cs="Times New Roman"/>
          <w:sz w:val="24"/>
          <w:szCs w:val="24"/>
        </w:rPr>
        <w:t>presentar</w:t>
      </w:r>
      <w:r w:rsidR="00DE77F0" w:rsidRPr="00302D1A">
        <w:rPr>
          <w:rFonts w:ascii="Times New Roman" w:eastAsia="Malgun Gothic" w:hAnsi="Times New Roman" w:cs="Times New Roman"/>
          <w:sz w:val="24"/>
          <w:szCs w:val="24"/>
        </w:rPr>
        <w:t xml:space="preserve"> su </w:t>
      </w:r>
      <w:r w:rsidR="009B4B04" w:rsidRPr="00302D1A">
        <w:rPr>
          <w:rFonts w:ascii="Times New Roman" w:eastAsia="Malgun Gothic" w:hAnsi="Times New Roman" w:cs="Times New Roman"/>
          <w:sz w:val="24"/>
          <w:szCs w:val="24"/>
        </w:rPr>
        <w:t xml:space="preserve"> </w:t>
      </w:r>
      <w:r w:rsidR="009C0C20" w:rsidRPr="00302D1A">
        <w:rPr>
          <w:rFonts w:ascii="Times New Roman" w:eastAsia="Malgun Gothic" w:hAnsi="Times New Roman" w:cs="Times New Roman"/>
          <w:sz w:val="24"/>
          <w:szCs w:val="24"/>
        </w:rPr>
        <w:t>oferta</w:t>
      </w:r>
      <w:r w:rsidR="009B4B04" w:rsidRPr="00302D1A">
        <w:rPr>
          <w:rFonts w:ascii="Times New Roman" w:eastAsia="Malgun Gothic" w:hAnsi="Times New Roman" w:cs="Times New Roman"/>
          <w:sz w:val="24"/>
          <w:szCs w:val="24"/>
        </w:rPr>
        <w:t xml:space="preserve"> </w:t>
      </w:r>
      <w:r w:rsidR="00DE77F0" w:rsidRPr="00302D1A">
        <w:rPr>
          <w:rFonts w:ascii="Times New Roman" w:eastAsia="Malgun Gothic" w:hAnsi="Times New Roman" w:cs="Times New Roman"/>
          <w:sz w:val="24"/>
          <w:szCs w:val="24"/>
        </w:rPr>
        <w:t xml:space="preserve">de servicios y programas académicos </w:t>
      </w:r>
      <w:r w:rsidR="009B4B04" w:rsidRPr="00302D1A">
        <w:rPr>
          <w:rFonts w:ascii="Times New Roman" w:eastAsia="Malgun Gothic" w:hAnsi="Times New Roman" w:cs="Times New Roman"/>
          <w:sz w:val="24"/>
          <w:szCs w:val="24"/>
        </w:rPr>
        <w:t xml:space="preserve"> en un mercado altamente competitivo</w:t>
      </w:r>
      <w:r w:rsidR="006B7C41" w:rsidRPr="00302D1A">
        <w:rPr>
          <w:rFonts w:ascii="Times New Roman" w:eastAsia="Malgun Gothic" w:hAnsi="Times New Roman" w:cs="Times New Roman"/>
          <w:sz w:val="24"/>
          <w:szCs w:val="24"/>
        </w:rPr>
        <w:t xml:space="preserve"> (Vázquez, Ortega,  y Zea, </w:t>
      </w:r>
      <w:r w:rsidR="000C5086" w:rsidRPr="00302D1A">
        <w:rPr>
          <w:rFonts w:ascii="Times New Roman" w:eastAsia="Malgun Gothic" w:hAnsi="Times New Roman" w:cs="Times New Roman"/>
          <w:sz w:val="24"/>
          <w:szCs w:val="24"/>
        </w:rPr>
        <w:t>2014</w:t>
      </w:r>
      <w:r w:rsidR="001E4B38" w:rsidRPr="00302D1A">
        <w:rPr>
          <w:rFonts w:ascii="Times New Roman" w:eastAsia="Malgun Gothic" w:hAnsi="Times New Roman" w:cs="Times New Roman"/>
          <w:sz w:val="24"/>
          <w:szCs w:val="24"/>
        </w:rPr>
        <w:t>).</w:t>
      </w:r>
    </w:p>
    <w:p w:rsidR="000C5086" w:rsidRPr="00302D1A" w:rsidRDefault="001E4B38" w:rsidP="00302D1A">
      <w:pPr>
        <w:spacing w:line="360" w:lineRule="auto"/>
        <w:ind w:left="1440"/>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Las coincidencias de competencia que viven actualmente las universidades en el mercado educativo, debido al incremento en</w:t>
      </w:r>
      <w:r w:rsidR="00EF12DA" w:rsidRPr="00302D1A">
        <w:rPr>
          <w:rFonts w:ascii="Times New Roman" w:eastAsia="Malgun Gothic" w:hAnsi="Times New Roman" w:cs="Times New Roman"/>
          <w:sz w:val="24"/>
          <w:szCs w:val="24"/>
        </w:rPr>
        <w:t xml:space="preserve"> el número de instituciones de Educación S</w:t>
      </w:r>
      <w:r w:rsidRPr="00302D1A">
        <w:rPr>
          <w:rFonts w:ascii="Times New Roman" w:eastAsia="Malgun Gothic" w:hAnsi="Times New Roman" w:cs="Times New Roman"/>
          <w:sz w:val="24"/>
          <w:szCs w:val="24"/>
        </w:rPr>
        <w:t>uperior</w:t>
      </w:r>
      <w:r w:rsidR="00C47777"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ha</w:t>
      </w:r>
      <w:r w:rsidR="007656C1" w:rsidRPr="00302D1A">
        <w:rPr>
          <w:rFonts w:ascii="Times New Roman" w:eastAsia="Malgun Gothic" w:hAnsi="Times New Roman" w:cs="Times New Roman"/>
          <w:sz w:val="24"/>
          <w:szCs w:val="24"/>
        </w:rPr>
        <w:t>n</w:t>
      </w:r>
      <w:r w:rsidRPr="00302D1A">
        <w:rPr>
          <w:rFonts w:ascii="Times New Roman" w:eastAsia="Malgun Gothic" w:hAnsi="Times New Roman" w:cs="Times New Roman"/>
          <w:sz w:val="24"/>
          <w:szCs w:val="24"/>
        </w:rPr>
        <w:t xml:space="preserve"> provocado el desarrollo de acciones de mercadeo o comercialización que </w:t>
      </w:r>
      <w:r w:rsidR="00C47777" w:rsidRPr="00302D1A">
        <w:rPr>
          <w:rFonts w:ascii="Times New Roman" w:eastAsia="Malgun Gothic" w:hAnsi="Times New Roman" w:cs="Times New Roman"/>
          <w:sz w:val="24"/>
          <w:szCs w:val="24"/>
        </w:rPr>
        <w:t xml:space="preserve">les </w:t>
      </w:r>
      <w:r w:rsidRPr="00302D1A">
        <w:rPr>
          <w:rFonts w:ascii="Times New Roman" w:eastAsia="Malgun Gothic" w:hAnsi="Times New Roman" w:cs="Times New Roman"/>
          <w:sz w:val="24"/>
          <w:szCs w:val="24"/>
        </w:rPr>
        <w:t>permite diferenciarse una de las otra</w:t>
      </w:r>
      <w:r w:rsidR="00EF12DA" w:rsidRPr="00302D1A">
        <w:rPr>
          <w:rFonts w:ascii="Times New Roman" w:eastAsia="Malgun Gothic" w:hAnsi="Times New Roman" w:cs="Times New Roman"/>
          <w:sz w:val="24"/>
          <w:szCs w:val="24"/>
        </w:rPr>
        <w:t>s.</w:t>
      </w:r>
      <w:r w:rsidR="006B7C41"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(Gómez,</w:t>
      </w:r>
      <w:r w:rsidR="00D80E06" w:rsidRPr="00302D1A">
        <w:rPr>
          <w:rFonts w:ascii="Times New Roman" w:eastAsia="Malgun Gothic" w:hAnsi="Times New Roman" w:cs="Times New Roman"/>
          <w:sz w:val="24"/>
          <w:szCs w:val="24"/>
        </w:rPr>
        <w:t xml:space="preserve"> E.,</w:t>
      </w:r>
      <w:r w:rsidRPr="00302D1A">
        <w:rPr>
          <w:rFonts w:ascii="Times New Roman" w:eastAsia="Malgun Gothic" w:hAnsi="Times New Roman" w:cs="Times New Roman"/>
          <w:sz w:val="24"/>
          <w:szCs w:val="24"/>
        </w:rPr>
        <w:t xml:space="preserve"> 2014, p.16)</w:t>
      </w:r>
      <w:r w:rsidR="00060E59" w:rsidRPr="00302D1A">
        <w:rPr>
          <w:rFonts w:ascii="Times New Roman" w:eastAsia="Malgun Gothic" w:hAnsi="Times New Roman" w:cs="Times New Roman"/>
          <w:sz w:val="24"/>
          <w:szCs w:val="24"/>
        </w:rPr>
        <w:t>.</w:t>
      </w:r>
    </w:p>
    <w:p w:rsidR="000C5086" w:rsidRPr="00302D1A" w:rsidRDefault="000C5086"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lastRenderedPageBreak/>
        <w:t>Vizcaíno, López y Fajardo (</w:t>
      </w:r>
      <w:r w:rsidR="00CC7C22" w:rsidRPr="00302D1A">
        <w:rPr>
          <w:rFonts w:ascii="Times New Roman" w:eastAsia="Malgun Gothic" w:hAnsi="Times New Roman" w:cs="Times New Roman"/>
          <w:sz w:val="24"/>
          <w:szCs w:val="24"/>
        </w:rPr>
        <w:t>2011</w:t>
      </w:r>
      <w:r w:rsidRPr="00302D1A">
        <w:rPr>
          <w:rFonts w:ascii="Times New Roman" w:eastAsia="Malgun Gothic" w:hAnsi="Times New Roman" w:cs="Times New Roman"/>
          <w:sz w:val="24"/>
          <w:szCs w:val="24"/>
        </w:rPr>
        <w:t xml:space="preserve">) señalan que el término competitividad </w:t>
      </w:r>
      <w:r w:rsidR="008157C8" w:rsidRPr="00302D1A">
        <w:rPr>
          <w:rFonts w:ascii="Times New Roman" w:eastAsia="Malgun Gothic" w:hAnsi="Times New Roman" w:cs="Times New Roman"/>
          <w:sz w:val="24"/>
          <w:szCs w:val="24"/>
        </w:rPr>
        <w:t>está</w:t>
      </w:r>
      <w:r w:rsidRPr="00302D1A">
        <w:rPr>
          <w:rFonts w:ascii="Times New Roman" w:eastAsia="Malgun Gothic" w:hAnsi="Times New Roman" w:cs="Times New Roman"/>
          <w:sz w:val="24"/>
          <w:szCs w:val="24"/>
        </w:rPr>
        <w:t xml:space="preserve"> </w:t>
      </w:r>
      <w:r w:rsidR="008157C8" w:rsidRPr="00302D1A">
        <w:rPr>
          <w:rFonts w:ascii="Times New Roman" w:eastAsia="Malgun Gothic" w:hAnsi="Times New Roman" w:cs="Times New Roman"/>
          <w:sz w:val="24"/>
          <w:szCs w:val="24"/>
        </w:rPr>
        <w:t>asociado</w:t>
      </w:r>
      <w:r w:rsidRPr="00302D1A">
        <w:rPr>
          <w:rFonts w:ascii="Times New Roman" w:eastAsia="Malgun Gothic" w:hAnsi="Times New Roman" w:cs="Times New Roman"/>
          <w:sz w:val="24"/>
          <w:szCs w:val="24"/>
        </w:rPr>
        <w:t xml:space="preserve"> </w:t>
      </w:r>
      <w:r w:rsidR="008157C8" w:rsidRPr="00302D1A">
        <w:rPr>
          <w:rFonts w:ascii="Times New Roman" w:eastAsia="Malgun Gothic" w:hAnsi="Times New Roman" w:cs="Times New Roman"/>
          <w:sz w:val="24"/>
          <w:szCs w:val="24"/>
        </w:rPr>
        <w:t>a otros</w:t>
      </w:r>
      <w:r w:rsidRPr="00302D1A">
        <w:rPr>
          <w:rFonts w:ascii="Times New Roman" w:eastAsia="Malgun Gothic" w:hAnsi="Times New Roman" w:cs="Times New Roman"/>
          <w:sz w:val="24"/>
          <w:szCs w:val="24"/>
        </w:rPr>
        <w:t xml:space="preserve"> conceptos como</w:t>
      </w:r>
      <w:r w:rsidR="008157C8" w:rsidRPr="00302D1A">
        <w:rPr>
          <w:rFonts w:ascii="Times New Roman" w:eastAsia="Malgun Gothic" w:hAnsi="Times New Roman" w:cs="Times New Roman"/>
          <w:sz w:val="24"/>
          <w:szCs w:val="24"/>
        </w:rPr>
        <w:t xml:space="preserve"> la</w:t>
      </w:r>
      <w:r w:rsidRPr="00302D1A">
        <w:rPr>
          <w:rFonts w:ascii="Times New Roman" w:eastAsia="Malgun Gothic" w:hAnsi="Times New Roman" w:cs="Times New Roman"/>
          <w:sz w:val="24"/>
          <w:szCs w:val="24"/>
        </w:rPr>
        <w:t xml:space="preserve"> calidad y </w:t>
      </w:r>
      <w:r w:rsidR="008157C8" w:rsidRPr="00302D1A">
        <w:rPr>
          <w:rFonts w:ascii="Times New Roman" w:eastAsia="Malgun Gothic" w:hAnsi="Times New Roman" w:cs="Times New Roman"/>
          <w:sz w:val="24"/>
          <w:szCs w:val="24"/>
        </w:rPr>
        <w:t xml:space="preserve">la </w:t>
      </w:r>
      <w:r w:rsidRPr="00302D1A">
        <w:rPr>
          <w:rFonts w:ascii="Times New Roman" w:eastAsia="Malgun Gothic" w:hAnsi="Times New Roman" w:cs="Times New Roman"/>
          <w:sz w:val="24"/>
          <w:szCs w:val="24"/>
        </w:rPr>
        <w:t xml:space="preserve">evaluación </w:t>
      </w:r>
      <w:r w:rsidR="00351938" w:rsidRPr="00302D1A">
        <w:rPr>
          <w:rFonts w:ascii="Times New Roman" w:eastAsia="Malgun Gothic" w:hAnsi="Times New Roman" w:cs="Times New Roman"/>
          <w:sz w:val="24"/>
          <w:szCs w:val="24"/>
        </w:rPr>
        <w:t xml:space="preserve">educativa. </w:t>
      </w:r>
      <w:r w:rsidR="008157C8" w:rsidRPr="00302D1A">
        <w:rPr>
          <w:rFonts w:ascii="Times New Roman" w:eastAsia="Malgun Gothic" w:hAnsi="Times New Roman" w:cs="Times New Roman"/>
          <w:sz w:val="24"/>
          <w:szCs w:val="24"/>
        </w:rPr>
        <w:t>Para lograr que la</w:t>
      </w:r>
      <w:r w:rsidR="004B5387" w:rsidRPr="00302D1A">
        <w:rPr>
          <w:rFonts w:ascii="Times New Roman" w:eastAsia="Malgun Gothic" w:hAnsi="Times New Roman" w:cs="Times New Roman"/>
          <w:sz w:val="24"/>
          <w:szCs w:val="24"/>
        </w:rPr>
        <w:t xml:space="preserve">s </w:t>
      </w:r>
      <w:r w:rsidR="00351938" w:rsidRPr="00302D1A">
        <w:rPr>
          <w:rFonts w:ascii="Times New Roman" w:eastAsia="Malgun Gothic" w:hAnsi="Times New Roman" w:cs="Times New Roman"/>
          <w:sz w:val="24"/>
          <w:szCs w:val="24"/>
        </w:rPr>
        <w:t>Universidades</w:t>
      </w:r>
      <w:r w:rsidR="00402CB1" w:rsidRPr="00302D1A">
        <w:rPr>
          <w:rFonts w:ascii="Times New Roman" w:eastAsia="Malgun Gothic" w:hAnsi="Times New Roman" w:cs="Times New Roman"/>
          <w:sz w:val="24"/>
          <w:szCs w:val="24"/>
        </w:rPr>
        <w:t xml:space="preserve"> </w:t>
      </w:r>
      <w:r w:rsidR="008157C8" w:rsidRPr="00302D1A">
        <w:rPr>
          <w:rFonts w:ascii="Times New Roman" w:eastAsia="Malgun Gothic" w:hAnsi="Times New Roman" w:cs="Times New Roman"/>
          <w:sz w:val="24"/>
          <w:szCs w:val="24"/>
        </w:rPr>
        <w:t xml:space="preserve">cuenten con procesos de medición y supervisión del </w:t>
      </w:r>
      <w:r w:rsidR="000A5DA4" w:rsidRPr="00302D1A">
        <w:rPr>
          <w:rFonts w:ascii="Times New Roman" w:eastAsia="Malgun Gothic" w:hAnsi="Times New Roman" w:cs="Times New Roman"/>
          <w:sz w:val="24"/>
          <w:szCs w:val="24"/>
        </w:rPr>
        <w:t>servicio</w:t>
      </w:r>
      <w:r w:rsidR="008157C8" w:rsidRPr="00302D1A">
        <w:rPr>
          <w:rFonts w:ascii="Times New Roman" w:eastAsia="Malgun Gothic" w:hAnsi="Times New Roman" w:cs="Times New Roman"/>
          <w:sz w:val="24"/>
          <w:szCs w:val="24"/>
        </w:rPr>
        <w:t xml:space="preserve"> será importante incorporar una nueva cultura de mejora en sus procesos. Esto permitirá tener una mejor evaluación respecto a la expectativa </w:t>
      </w:r>
      <w:r w:rsidR="000A5DA4" w:rsidRPr="00302D1A">
        <w:rPr>
          <w:rFonts w:ascii="Times New Roman" w:eastAsia="Malgun Gothic" w:hAnsi="Times New Roman" w:cs="Times New Roman"/>
          <w:sz w:val="24"/>
          <w:szCs w:val="24"/>
        </w:rPr>
        <w:t xml:space="preserve"> y percepción </w:t>
      </w:r>
      <w:r w:rsidR="008157C8" w:rsidRPr="00302D1A">
        <w:rPr>
          <w:rFonts w:ascii="Times New Roman" w:eastAsia="Malgun Gothic" w:hAnsi="Times New Roman" w:cs="Times New Roman"/>
          <w:sz w:val="24"/>
          <w:szCs w:val="24"/>
        </w:rPr>
        <w:t>del alumnado.</w:t>
      </w:r>
    </w:p>
    <w:p w:rsidR="000C5086" w:rsidRPr="00302D1A" w:rsidRDefault="000C5086"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Como cualquier organización, las </w:t>
      </w:r>
      <w:r w:rsidR="00A3403C" w:rsidRPr="00302D1A">
        <w:rPr>
          <w:rFonts w:ascii="Times New Roman" w:eastAsia="Malgun Gothic" w:hAnsi="Times New Roman" w:cs="Times New Roman"/>
          <w:sz w:val="24"/>
          <w:szCs w:val="24"/>
        </w:rPr>
        <w:t>I</w:t>
      </w:r>
      <w:r w:rsidR="00DE77F0" w:rsidRPr="00302D1A">
        <w:rPr>
          <w:rFonts w:ascii="Times New Roman" w:eastAsia="Malgun Gothic" w:hAnsi="Times New Roman" w:cs="Times New Roman"/>
          <w:sz w:val="24"/>
          <w:szCs w:val="24"/>
        </w:rPr>
        <w:t>nstituciones</w:t>
      </w:r>
      <w:r w:rsidR="00A3403C" w:rsidRPr="00302D1A">
        <w:rPr>
          <w:rFonts w:ascii="Times New Roman" w:eastAsia="Malgun Gothic" w:hAnsi="Times New Roman" w:cs="Times New Roman"/>
          <w:sz w:val="24"/>
          <w:szCs w:val="24"/>
        </w:rPr>
        <w:t xml:space="preserve"> E</w:t>
      </w:r>
      <w:r w:rsidR="00402CB1" w:rsidRPr="00302D1A">
        <w:rPr>
          <w:rFonts w:ascii="Times New Roman" w:eastAsia="Malgun Gothic" w:hAnsi="Times New Roman" w:cs="Times New Roman"/>
          <w:sz w:val="24"/>
          <w:szCs w:val="24"/>
        </w:rPr>
        <w:t xml:space="preserve">ducativas </w:t>
      </w:r>
      <w:r w:rsidRPr="00302D1A">
        <w:rPr>
          <w:rFonts w:ascii="Times New Roman" w:eastAsia="Malgun Gothic" w:hAnsi="Times New Roman" w:cs="Times New Roman"/>
          <w:sz w:val="24"/>
          <w:szCs w:val="24"/>
        </w:rPr>
        <w:t>tienen que buscar factores</w:t>
      </w:r>
      <w:r w:rsidR="004147C7" w:rsidRPr="00302D1A">
        <w:rPr>
          <w:rFonts w:ascii="Times New Roman" w:eastAsia="Malgun Gothic" w:hAnsi="Times New Roman" w:cs="Times New Roman"/>
          <w:sz w:val="24"/>
          <w:szCs w:val="24"/>
        </w:rPr>
        <w:t xml:space="preserve"> de sostenibilidad</w:t>
      </w:r>
      <w:r w:rsidRPr="00302D1A">
        <w:rPr>
          <w:rFonts w:ascii="Times New Roman" w:eastAsia="Malgun Gothic" w:hAnsi="Times New Roman" w:cs="Times New Roman"/>
          <w:sz w:val="24"/>
          <w:szCs w:val="24"/>
        </w:rPr>
        <w:t xml:space="preserve"> para subsistir</w:t>
      </w:r>
      <w:r w:rsidR="007656C1"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quiere decir que el contar con una buena matrícula de alumnado es parte de las garantías desde </w:t>
      </w:r>
      <w:r w:rsidR="00DE77F0" w:rsidRPr="00302D1A">
        <w:rPr>
          <w:rFonts w:ascii="Times New Roman" w:eastAsia="Malgun Gothic" w:hAnsi="Times New Roman" w:cs="Times New Roman"/>
          <w:sz w:val="24"/>
          <w:szCs w:val="24"/>
        </w:rPr>
        <w:t>un estado financiero sano</w:t>
      </w:r>
      <w:r w:rsidRPr="00302D1A">
        <w:rPr>
          <w:rFonts w:ascii="Times New Roman" w:eastAsia="Malgun Gothic" w:hAnsi="Times New Roman" w:cs="Times New Roman"/>
          <w:sz w:val="24"/>
          <w:szCs w:val="24"/>
        </w:rPr>
        <w:t xml:space="preserve">, </w:t>
      </w:r>
      <w:r w:rsidR="004147C7" w:rsidRPr="00302D1A">
        <w:rPr>
          <w:rFonts w:ascii="Times New Roman" w:eastAsia="Malgun Gothic" w:hAnsi="Times New Roman" w:cs="Times New Roman"/>
          <w:sz w:val="24"/>
          <w:szCs w:val="24"/>
        </w:rPr>
        <w:t xml:space="preserve">lo interior no </w:t>
      </w:r>
      <w:r w:rsidR="000A5DA4" w:rsidRPr="00302D1A">
        <w:rPr>
          <w:rFonts w:ascii="Times New Roman" w:eastAsia="Malgun Gothic" w:hAnsi="Times New Roman" w:cs="Times New Roman"/>
          <w:sz w:val="24"/>
          <w:szCs w:val="24"/>
        </w:rPr>
        <w:t xml:space="preserve"> significa </w:t>
      </w:r>
      <w:r w:rsidRPr="00302D1A">
        <w:rPr>
          <w:rFonts w:ascii="Times New Roman" w:eastAsia="Malgun Gothic" w:hAnsi="Times New Roman" w:cs="Times New Roman"/>
          <w:sz w:val="24"/>
          <w:szCs w:val="24"/>
        </w:rPr>
        <w:t xml:space="preserve">solo incluir procesos de selección y búsqueda de alumnos, sino que va más allá de un proceso de </w:t>
      </w:r>
      <w:r w:rsidR="00351938" w:rsidRPr="00302D1A">
        <w:rPr>
          <w:rFonts w:ascii="Times New Roman" w:eastAsia="Malgun Gothic" w:hAnsi="Times New Roman" w:cs="Times New Roman"/>
          <w:sz w:val="24"/>
          <w:szCs w:val="24"/>
        </w:rPr>
        <w:t xml:space="preserve">selección </w:t>
      </w:r>
      <w:r w:rsidRPr="00302D1A">
        <w:rPr>
          <w:rFonts w:ascii="Times New Roman" w:eastAsia="Malgun Gothic" w:hAnsi="Times New Roman" w:cs="Times New Roman"/>
          <w:sz w:val="24"/>
          <w:szCs w:val="24"/>
        </w:rPr>
        <w:t xml:space="preserve">“es </w:t>
      </w:r>
      <w:r w:rsidR="007656C1" w:rsidRPr="00302D1A">
        <w:rPr>
          <w:rFonts w:ascii="Times New Roman" w:eastAsia="Malgun Gothic" w:hAnsi="Times New Roman" w:cs="Times New Roman"/>
          <w:sz w:val="24"/>
          <w:szCs w:val="24"/>
        </w:rPr>
        <w:t xml:space="preserve">en </w:t>
      </w:r>
      <w:r w:rsidRPr="00302D1A">
        <w:rPr>
          <w:rFonts w:ascii="Times New Roman" w:eastAsia="Malgun Gothic" w:hAnsi="Times New Roman" w:cs="Times New Roman"/>
          <w:sz w:val="24"/>
          <w:szCs w:val="24"/>
        </w:rPr>
        <w:t xml:space="preserve">mayor o menor medida una tarea de </w:t>
      </w:r>
      <w:r w:rsidR="00DE77F0" w:rsidRPr="00302D1A">
        <w:rPr>
          <w:rFonts w:ascii="Times New Roman" w:eastAsia="Malgun Gothic" w:hAnsi="Times New Roman" w:cs="Times New Roman"/>
          <w:sz w:val="24"/>
          <w:szCs w:val="24"/>
        </w:rPr>
        <w:t xml:space="preserve">la </w:t>
      </w:r>
      <w:r w:rsidR="00152900" w:rsidRPr="00302D1A">
        <w:rPr>
          <w:rFonts w:ascii="Times New Roman" w:eastAsia="Malgun Gothic" w:hAnsi="Times New Roman" w:cs="Times New Roman"/>
          <w:sz w:val="24"/>
          <w:szCs w:val="24"/>
        </w:rPr>
        <w:t>gestión de la m</w:t>
      </w:r>
      <w:r w:rsidRPr="00302D1A">
        <w:rPr>
          <w:rFonts w:ascii="Times New Roman" w:eastAsia="Malgun Gothic" w:hAnsi="Times New Roman" w:cs="Times New Roman"/>
          <w:sz w:val="24"/>
          <w:szCs w:val="24"/>
        </w:rPr>
        <w:t>atrícula</w:t>
      </w:r>
      <w:r w:rsidR="00DD6886" w:rsidRPr="00302D1A">
        <w:rPr>
          <w:rStyle w:val="Refdenotaalpie"/>
          <w:rFonts w:ascii="Times New Roman" w:eastAsia="Malgun Gothic" w:hAnsi="Times New Roman" w:cs="Times New Roman"/>
          <w:sz w:val="24"/>
          <w:szCs w:val="24"/>
        </w:rPr>
        <w:footnoteReference w:id="1"/>
      </w:r>
      <w:r w:rsidRPr="00302D1A">
        <w:rPr>
          <w:rFonts w:ascii="Times New Roman" w:eastAsia="Malgun Gothic" w:hAnsi="Times New Roman" w:cs="Times New Roman"/>
          <w:sz w:val="24"/>
          <w:szCs w:val="24"/>
        </w:rPr>
        <w:t>”</w:t>
      </w:r>
      <w:r w:rsidR="008157C8"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(Ramírez, 2013</w:t>
      </w:r>
      <w:r w:rsidR="00ED20FE" w:rsidRPr="00302D1A">
        <w:rPr>
          <w:rFonts w:ascii="Times New Roman" w:eastAsia="Malgun Gothic" w:hAnsi="Times New Roman" w:cs="Times New Roman"/>
          <w:sz w:val="24"/>
          <w:szCs w:val="24"/>
        </w:rPr>
        <w:t>, p.4</w:t>
      </w:r>
      <w:r w:rsidRPr="00302D1A">
        <w:rPr>
          <w:rFonts w:ascii="Times New Roman" w:eastAsia="Malgun Gothic" w:hAnsi="Times New Roman" w:cs="Times New Roman"/>
          <w:sz w:val="24"/>
          <w:szCs w:val="24"/>
        </w:rPr>
        <w:t>)</w:t>
      </w:r>
      <w:r w:rsidR="00A26B00" w:rsidRPr="00302D1A">
        <w:rPr>
          <w:rFonts w:ascii="Times New Roman" w:eastAsia="Malgun Gothic" w:hAnsi="Times New Roman" w:cs="Times New Roman"/>
          <w:sz w:val="24"/>
          <w:szCs w:val="24"/>
        </w:rPr>
        <w:t>.</w:t>
      </w:r>
    </w:p>
    <w:p w:rsidR="00C05298" w:rsidRPr="00302D1A" w:rsidRDefault="00302172"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La</w:t>
      </w:r>
      <w:r w:rsidR="000C5086" w:rsidRPr="00302D1A">
        <w:rPr>
          <w:rFonts w:ascii="Times New Roman" w:eastAsia="Malgun Gothic" w:hAnsi="Times New Roman" w:cs="Times New Roman"/>
          <w:sz w:val="24"/>
          <w:szCs w:val="24"/>
        </w:rPr>
        <w:t xml:space="preserve"> Secretaría de Educación Pública en México</w:t>
      </w:r>
      <w:r w:rsidRPr="00302D1A">
        <w:rPr>
          <w:rFonts w:ascii="Times New Roman" w:eastAsia="Malgun Gothic" w:hAnsi="Times New Roman" w:cs="Times New Roman"/>
          <w:sz w:val="24"/>
          <w:szCs w:val="24"/>
        </w:rPr>
        <w:t xml:space="preserve"> </w:t>
      </w:r>
      <w:r w:rsidR="00427242" w:rsidRPr="00302D1A">
        <w:rPr>
          <w:rFonts w:ascii="Times New Roman" w:eastAsia="Malgun Gothic" w:hAnsi="Times New Roman" w:cs="Times New Roman"/>
          <w:sz w:val="24"/>
          <w:szCs w:val="24"/>
        </w:rPr>
        <w:t>afirma</w:t>
      </w:r>
      <w:r w:rsidRPr="00302D1A">
        <w:rPr>
          <w:rFonts w:ascii="Times New Roman" w:eastAsia="Malgun Gothic" w:hAnsi="Times New Roman" w:cs="Times New Roman"/>
          <w:sz w:val="24"/>
          <w:szCs w:val="24"/>
        </w:rPr>
        <w:t xml:space="preserve"> que</w:t>
      </w:r>
      <w:r w:rsidR="000C5086" w:rsidRPr="00302D1A">
        <w:rPr>
          <w:rFonts w:ascii="Times New Roman" w:eastAsia="Malgun Gothic" w:hAnsi="Times New Roman" w:cs="Times New Roman"/>
          <w:sz w:val="24"/>
          <w:szCs w:val="24"/>
        </w:rPr>
        <w:t xml:space="preserve">, </w:t>
      </w:r>
      <w:r w:rsidR="009B4B04" w:rsidRPr="00302D1A">
        <w:rPr>
          <w:rFonts w:ascii="Times New Roman" w:eastAsia="Malgun Gothic" w:hAnsi="Times New Roman" w:cs="Times New Roman"/>
          <w:sz w:val="24"/>
          <w:szCs w:val="24"/>
        </w:rPr>
        <w:t>“</w:t>
      </w:r>
      <w:r w:rsidR="008157C8" w:rsidRPr="00302D1A">
        <w:rPr>
          <w:rFonts w:ascii="Times New Roman" w:eastAsia="Malgun Gothic" w:hAnsi="Times New Roman" w:cs="Times New Roman"/>
          <w:sz w:val="24"/>
          <w:szCs w:val="24"/>
        </w:rPr>
        <w:t>la calidad de la Educación S</w:t>
      </w:r>
      <w:r w:rsidR="000C5086" w:rsidRPr="00302D1A">
        <w:rPr>
          <w:rFonts w:ascii="Times New Roman" w:eastAsia="Malgun Gothic" w:hAnsi="Times New Roman" w:cs="Times New Roman"/>
          <w:sz w:val="24"/>
          <w:szCs w:val="24"/>
        </w:rPr>
        <w:t>uperior, se ha convertido en una política educativa desde la cual se han tenido que transformar académica y administrativamente las instituciones universitarias.</w:t>
      </w:r>
      <w:r w:rsidR="00C05298" w:rsidRPr="00302D1A">
        <w:rPr>
          <w:rFonts w:ascii="Times New Roman" w:eastAsia="Malgun Gothic" w:hAnsi="Times New Roman" w:cs="Times New Roman"/>
          <w:sz w:val="24"/>
          <w:szCs w:val="24"/>
        </w:rPr>
        <w:t>”</w:t>
      </w:r>
      <w:r w:rsidR="000C5086" w:rsidRPr="00302D1A">
        <w:rPr>
          <w:rFonts w:ascii="Times New Roman" w:eastAsia="Malgun Gothic" w:hAnsi="Times New Roman" w:cs="Times New Roman"/>
          <w:sz w:val="24"/>
          <w:szCs w:val="24"/>
        </w:rPr>
        <w:t xml:space="preserve"> Las </w:t>
      </w:r>
      <w:r w:rsidR="00A3403C" w:rsidRPr="00302D1A">
        <w:rPr>
          <w:rFonts w:ascii="Times New Roman" w:eastAsia="Malgun Gothic" w:hAnsi="Times New Roman" w:cs="Times New Roman"/>
          <w:sz w:val="24"/>
          <w:szCs w:val="24"/>
        </w:rPr>
        <w:t>U</w:t>
      </w:r>
      <w:r w:rsidRPr="00302D1A">
        <w:rPr>
          <w:rFonts w:ascii="Times New Roman" w:eastAsia="Malgun Gothic" w:hAnsi="Times New Roman" w:cs="Times New Roman"/>
          <w:sz w:val="24"/>
          <w:szCs w:val="24"/>
        </w:rPr>
        <w:t>niversidades</w:t>
      </w:r>
      <w:r w:rsidR="000C5086" w:rsidRPr="00302D1A">
        <w:rPr>
          <w:rFonts w:ascii="Times New Roman" w:eastAsia="Malgun Gothic" w:hAnsi="Times New Roman" w:cs="Times New Roman"/>
          <w:sz w:val="24"/>
          <w:szCs w:val="24"/>
        </w:rPr>
        <w:t xml:space="preserve">, </w:t>
      </w:r>
      <w:r w:rsidR="00C05298" w:rsidRPr="00302D1A">
        <w:rPr>
          <w:rFonts w:ascii="Times New Roman" w:eastAsia="Malgun Gothic" w:hAnsi="Times New Roman" w:cs="Times New Roman"/>
          <w:sz w:val="24"/>
          <w:szCs w:val="24"/>
        </w:rPr>
        <w:t>no solo emplean</w:t>
      </w:r>
      <w:r w:rsidR="009C0C20" w:rsidRPr="00302D1A">
        <w:rPr>
          <w:rFonts w:ascii="Times New Roman" w:eastAsia="Malgun Gothic" w:hAnsi="Times New Roman" w:cs="Times New Roman"/>
          <w:sz w:val="24"/>
          <w:szCs w:val="24"/>
        </w:rPr>
        <w:t xml:space="preserve"> estrategias de innovación en sus m</w:t>
      </w:r>
      <w:r w:rsidRPr="00302D1A">
        <w:rPr>
          <w:rFonts w:ascii="Times New Roman" w:eastAsia="Malgun Gothic" w:hAnsi="Times New Roman" w:cs="Times New Roman"/>
          <w:sz w:val="24"/>
          <w:szCs w:val="24"/>
        </w:rPr>
        <w:t xml:space="preserve">étodos de captación de alumnado, sino que </w:t>
      </w:r>
      <w:r w:rsidR="009C0C20" w:rsidRPr="00302D1A">
        <w:rPr>
          <w:rFonts w:ascii="Times New Roman" w:eastAsia="Malgun Gothic" w:hAnsi="Times New Roman" w:cs="Times New Roman"/>
          <w:sz w:val="24"/>
          <w:szCs w:val="24"/>
        </w:rPr>
        <w:t xml:space="preserve">incluyen revisiones periódicas en sus procesos internos, para </w:t>
      </w:r>
      <w:r w:rsidRPr="00302D1A">
        <w:rPr>
          <w:rFonts w:ascii="Times New Roman" w:eastAsia="Malgun Gothic" w:hAnsi="Times New Roman" w:cs="Times New Roman"/>
          <w:sz w:val="24"/>
          <w:szCs w:val="24"/>
        </w:rPr>
        <w:t>ser más eficiente</w:t>
      </w:r>
      <w:r w:rsidR="00FA7573" w:rsidRPr="00302D1A">
        <w:rPr>
          <w:rFonts w:ascii="Times New Roman" w:eastAsia="Malgun Gothic" w:hAnsi="Times New Roman" w:cs="Times New Roman"/>
          <w:sz w:val="24"/>
          <w:szCs w:val="24"/>
        </w:rPr>
        <w:t>s</w:t>
      </w:r>
      <w:r w:rsidRPr="00302D1A">
        <w:rPr>
          <w:rFonts w:ascii="Times New Roman" w:eastAsia="Malgun Gothic" w:hAnsi="Times New Roman" w:cs="Times New Roman"/>
          <w:sz w:val="24"/>
          <w:szCs w:val="24"/>
        </w:rPr>
        <w:t xml:space="preserve"> y compet</w:t>
      </w:r>
      <w:r w:rsidR="00FA7573" w:rsidRPr="00302D1A">
        <w:rPr>
          <w:rFonts w:ascii="Times New Roman" w:eastAsia="Malgun Gothic" w:hAnsi="Times New Roman" w:cs="Times New Roman"/>
          <w:sz w:val="24"/>
          <w:szCs w:val="24"/>
        </w:rPr>
        <w:t>itivas</w:t>
      </w:r>
      <w:r w:rsidR="009C0C20" w:rsidRPr="00302D1A">
        <w:rPr>
          <w:rFonts w:ascii="Times New Roman" w:eastAsia="Malgun Gothic" w:hAnsi="Times New Roman" w:cs="Times New Roman"/>
          <w:sz w:val="24"/>
          <w:szCs w:val="24"/>
        </w:rPr>
        <w:t xml:space="preserve"> (Martín, s/f</w:t>
      </w:r>
      <w:r w:rsidR="00CA72D4" w:rsidRPr="00302D1A">
        <w:rPr>
          <w:rFonts w:ascii="Times New Roman" w:eastAsia="Malgun Gothic" w:hAnsi="Times New Roman" w:cs="Times New Roman"/>
          <w:sz w:val="24"/>
          <w:szCs w:val="24"/>
        </w:rPr>
        <w:t>, p. 1471</w:t>
      </w:r>
      <w:r w:rsidR="009C0C20" w:rsidRPr="00302D1A">
        <w:rPr>
          <w:rFonts w:ascii="Times New Roman" w:eastAsia="Malgun Gothic" w:hAnsi="Times New Roman" w:cs="Times New Roman"/>
          <w:sz w:val="24"/>
          <w:szCs w:val="24"/>
        </w:rPr>
        <w:t>)</w:t>
      </w:r>
      <w:r w:rsidR="00A40EF1" w:rsidRPr="00302D1A">
        <w:rPr>
          <w:rFonts w:ascii="Times New Roman" w:eastAsia="Malgun Gothic" w:hAnsi="Times New Roman" w:cs="Times New Roman"/>
          <w:sz w:val="24"/>
          <w:szCs w:val="24"/>
        </w:rPr>
        <w:t>.</w:t>
      </w:r>
    </w:p>
    <w:p w:rsidR="00AA78AC" w:rsidRPr="00302D1A" w:rsidRDefault="00FA7573"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En esta misma línea</w:t>
      </w:r>
      <w:r w:rsidR="007656C1"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Bobadilla, </w:t>
      </w:r>
      <w:r w:rsidR="00CA72D4" w:rsidRPr="00302D1A">
        <w:rPr>
          <w:rFonts w:ascii="Times New Roman" w:eastAsia="Malgun Gothic" w:hAnsi="Times New Roman" w:cs="Times New Roman"/>
          <w:sz w:val="24"/>
          <w:szCs w:val="24"/>
        </w:rPr>
        <w:t xml:space="preserve">Zapata y </w:t>
      </w:r>
      <w:r w:rsidRPr="00302D1A">
        <w:rPr>
          <w:rFonts w:ascii="Times New Roman" w:eastAsia="Malgun Gothic" w:hAnsi="Times New Roman" w:cs="Times New Roman"/>
          <w:sz w:val="24"/>
          <w:szCs w:val="24"/>
        </w:rPr>
        <w:t>Brito, (2013)</w:t>
      </w:r>
      <w:r w:rsidR="006B7C41" w:rsidRPr="00302D1A">
        <w:rPr>
          <w:rFonts w:ascii="Times New Roman" w:eastAsia="Malgun Gothic" w:hAnsi="Times New Roman" w:cs="Times New Roman"/>
          <w:sz w:val="24"/>
          <w:szCs w:val="24"/>
        </w:rPr>
        <w:t xml:space="preserve"> </w:t>
      </w:r>
      <w:r w:rsidR="00427242" w:rsidRPr="00302D1A">
        <w:rPr>
          <w:rFonts w:ascii="Times New Roman" w:eastAsia="Malgun Gothic" w:hAnsi="Times New Roman" w:cs="Times New Roman"/>
          <w:sz w:val="24"/>
          <w:szCs w:val="24"/>
        </w:rPr>
        <w:t>proponen</w:t>
      </w:r>
      <w:r w:rsidRPr="00302D1A">
        <w:rPr>
          <w:rFonts w:ascii="Times New Roman" w:eastAsia="Malgun Gothic" w:hAnsi="Times New Roman" w:cs="Times New Roman"/>
          <w:sz w:val="24"/>
          <w:szCs w:val="24"/>
        </w:rPr>
        <w:t xml:space="preserve"> que “u</w:t>
      </w:r>
      <w:r w:rsidR="007A230E" w:rsidRPr="00302D1A">
        <w:rPr>
          <w:rFonts w:ascii="Times New Roman" w:eastAsia="Malgun Gothic" w:hAnsi="Times New Roman" w:cs="Times New Roman"/>
          <w:sz w:val="24"/>
          <w:szCs w:val="24"/>
        </w:rPr>
        <w:t>no de los factor</w:t>
      </w:r>
      <w:r w:rsidRPr="00302D1A">
        <w:rPr>
          <w:rFonts w:ascii="Times New Roman" w:eastAsia="Malgun Gothic" w:hAnsi="Times New Roman" w:cs="Times New Roman"/>
          <w:sz w:val="24"/>
          <w:szCs w:val="24"/>
        </w:rPr>
        <w:t xml:space="preserve">es que motiva la competitividad </w:t>
      </w:r>
      <w:r w:rsidR="007A230E" w:rsidRPr="00302D1A">
        <w:rPr>
          <w:rFonts w:ascii="Times New Roman" w:eastAsia="Malgun Gothic" w:hAnsi="Times New Roman" w:cs="Times New Roman"/>
          <w:sz w:val="24"/>
          <w:szCs w:val="24"/>
        </w:rPr>
        <w:t>organizacional es</w:t>
      </w:r>
      <w:r w:rsidRPr="00302D1A">
        <w:rPr>
          <w:rFonts w:ascii="Times New Roman" w:eastAsia="Malgun Gothic" w:hAnsi="Times New Roman" w:cs="Times New Roman"/>
          <w:sz w:val="24"/>
          <w:szCs w:val="24"/>
        </w:rPr>
        <w:t xml:space="preserve"> la mercadotecnia, </w:t>
      </w:r>
      <w:r w:rsidR="00DE77F0" w:rsidRPr="00302D1A">
        <w:rPr>
          <w:rFonts w:ascii="Times New Roman" w:eastAsia="Malgun Gothic" w:hAnsi="Times New Roman" w:cs="Times New Roman"/>
          <w:sz w:val="24"/>
          <w:szCs w:val="24"/>
        </w:rPr>
        <w:t xml:space="preserve">la cual </w:t>
      </w:r>
      <w:r w:rsidR="001E4B38" w:rsidRPr="00302D1A">
        <w:rPr>
          <w:rFonts w:ascii="Times New Roman" w:eastAsia="Malgun Gothic" w:hAnsi="Times New Roman" w:cs="Times New Roman"/>
          <w:sz w:val="24"/>
          <w:szCs w:val="24"/>
        </w:rPr>
        <w:t>se</w:t>
      </w:r>
      <w:r w:rsidR="004147C7" w:rsidRPr="00302D1A">
        <w:rPr>
          <w:rFonts w:ascii="Times New Roman" w:eastAsia="Malgun Gothic" w:hAnsi="Times New Roman" w:cs="Times New Roman"/>
          <w:sz w:val="24"/>
          <w:szCs w:val="24"/>
        </w:rPr>
        <w:t xml:space="preserve"> h</w:t>
      </w:r>
      <w:r w:rsidR="001E4B38" w:rsidRPr="00302D1A">
        <w:rPr>
          <w:rFonts w:ascii="Times New Roman" w:eastAsia="Malgun Gothic" w:hAnsi="Times New Roman" w:cs="Times New Roman"/>
          <w:sz w:val="24"/>
          <w:szCs w:val="24"/>
        </w:rPr>
        <w:t>a</w:t>
      </w:r>
      <w:r w:rsidRPr="00302D1A">
        <w:rPr>
          <w:rFonts w:ascii="Times New Roman" w:eastAsia="Malgun Gothic" w:hAnsi="Times New Roman" w:cs="Times New Roman"/>
          <w:sz w:val="24"/>
          <w:szCs w:val="24"/>
        </w:rPr>
        <w:t xml:space="preserve"> </w:t>
      </w:r>
      <w:r w:rsidR="007A230E" w:rsidRPr="00302D1A">
        <w:rPr>
          <w:rFonts w:ascii="Times New Roman" w:eastAsia="Malgun Gothic" w:hAnsi="Times New Roman" w:cs="Times New Roman"/>
          <w:sz w:val="24"/>
          <w:szCs w:val="24"/>
        </w:rPr>
        <w:t>convertido en una ventaja</w:t>
      </w:r>
      <w:r w:rsidR="006064AB" w:rsidRPr="00302D1A">
        <w:rPr>
          <w:rFonts w:ascii="Times New Roman" w:eastAsia="Malgun Gothic" w:hAnsi="Times New Roman" w:cs="Times New Roman"/>
          <w:sz w:val="24"/>
          <w:szCs w:val="24"/>
        </w:rPr>
        <w:t xml:space="preserve"> competitiva</w:t>
      </w:r>
      <w:r w:rsidR="007A230E"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 xml:space="preserve">debido </w:t>
      </w:r>
      <w:r w:rsidR="007A230E" w:rsidRPr="00302D1A">
        <w:rPr>
          <w:rFonts w:ascii="Times New Roman" w:eastAsia="Malgun Gothic" w:hAnsi="Times New Roman" w:cs="Times New Roman"/>
          <w:sz w:val="24"/>
          <w:szCs w:val="24"/>
        </w:rPr>
        <w:t xml:space="preserve">a que ayuda a </w:t>
      </w:r>
      <w:r w:rsidR="004147C7" w:rsidRPr="00302D1A">
        <w:rPr>
          <w:rFonts w:ascii="Times New Roman" w:eastAsia="Malgun Gothic" w:hAnsi="Times New Roman" w:cs="Times New Roman"/>
          <w:sz w:val="24"/>
          <w:szCs w:val="24"/>
        </w:rPr>
        <w:t xml:space="preserve">muchas </w:t>
      </w:r>
      <w:r w:rsidRPr="00302D1A">
        <w:rPr>
          <w:rFonts w:ascii="Times New Roman" w:eastAsia="Malgun Gothic" w:hAnsi="Times New Roman" w:cs="Times New Roman"/>
          <w:sz w:val="24"/>
          <w:szCs w:val="24"/>
        </w:rPr>
        <w:t xml:space="preserve">empresa a diferenciarse y a </w:t>
      </w:r>
      <w:r w:rsidR="007A230E" w:rsidRPr="00302D1A">
        <w:rPr>
          <w:rFonts w:ascii="Times New Roman" w:eastAsia="Malgun Gothic" w:hAnsi="Times New Roman" w:cs="Times New Roman"/>
          <w:sz w:val="24"/>
          <w:szCs w:val="24"/>
        </w:rPr>
        <w:t>enfocarse en mer</w:t>
      </w:r>
      <w:r w:rsidR="00A26B00" w:rsidRPr="00302D1A">
        <w:rPr>
          <w:rFonts w:ascii="Times New Roman" w:eastAsia="Malgun Gothic" w:hAnsi="Times New Roman" w:cs="Times New Roman"/>
          <w:sz w:val="24"/>
          <w:szCs w:val="24"/>
        </w:rPr>
        <w:t>cados específicos</w:t>
      </w:r>
      <w:r w:rsidR="001E4B38" w:rsidRPr="00302D1A">
        <w:rPr>
          <w:rFonts w:ascii="Times New Roman" w:eastAsia="Malgun Gothic" w:hAnsi="Times New Roman" w:cs="Times New Roman"/>
          <w:sz w:val="24"/>
          <w:szCs w:val="24"/>
        </w:rPr>
        <w:t>”</w:t>
      </w:r>
      <w:r w:rsidR="00A26B00" w:rsidRPr="00302D1A">
        <w:rPr>
          <w:rFonts w:ascii="Times New Roman" w:eastAsia="Malgun Gothic" w:hAnsi="Times New Roman" w:cs="Times New Roman"/>
          <w:sz w:val="24"/>
          <w:szCs w:val="24"/>
        </w:rPr>
        <w:t xml:space="preserve"> (p.15).</w:t>
      </w:r>
      <w:r w:rsidRPr="00302D1A">
        <w:rPr>
          <w:rFonts w:ascii="Times New Roman" w:eastAsia="Malgun Gothic" w:hAnsi="Times New Roman" w:cs="Times New Roman"/>
          <w:sz w:val="24"/>
          <w:szCs w:val="24"/>
        </w:rPr>
        <w:t xml:space="preserve"> </w:t>
      </w:r>
      <w:r w:rsidR="001E4B38" w:rsidRPr="00302D1A">
        <w:rPr>
          <w:rFonts w:ascii="Times New Roman" w:eastAsia="Malgun Gothic" w:hAnsi="Times New Roman" w:cs="Times New Roman"/>
          <w:sz w:val="24"/>
          <w:szCs w:val="24"/>
        </w:rPr>
        <w:t>Esto permitirá construir la lealtad</w:t>
      </w:r>
      <w:r w:rsidR="000A5DA4" w:rsidRPr="00302D1A">
        <w:rPr>
          <w:rFonts w:ascii="Times New Roman" w:eastAsia="Malgun Gothic" w:hAnsi="Times New Roman" w:cs="Times New Roman"/>
          <w:sz w:val="24"/>
          <w:szCs w:val="24"/>
        </w:rPr>
        <w:t xml:space="preserve"> del alumno</w:t>
      </w:r>
      <w:r w:rsidR="001E4B38" w:rsidRPr="00302D1A">
        <w:rPr>
          <w:rFonts w:ascii="Times New Roman" w:eastAsia="Malgun Gothic" w:hAnsi="Times New Roman" w:cs="Times New Roman"/>
          <w:sz w:val="24"/>
          <w:szCs w:val="24"/>
        </w:rPr>
        <w:t xml:space="preserve"> </w:t>
      </w:r>
      <w:r w:rsidR="00A815C5" w:rsidRPr="00302D1A">
        <w:rPr>
          <w:rFonts w:ascii="Times New Roman" w:eastAsia="Malgun Gothic" w:hAnsi="Times New Roman" w:cs="Times New Roman"/>
          <w:sz w:val="24"/>
          <w:szCs w:val="24"/>
        </w:rPr>
        <w:t>logrando cumplir</w:t>
      </w:r>
      <w:r w:rsidR="00DE77F0" w:rsidRPr="00302D1A">
        <w:rPr>
          <w:rFonts w:ascii="Times New Roman" w:eastAsia="Malgun Gothic" w:hAnsi="Times New Roman" w:cs="Times New Roman"/>
          <w:sz w:val="24"/>
          <w:szCs w:val="24"/>
        </w:rPr>
        <w:t xml:space="preserve"> la expectativa </w:t>
      </w:r>
      <w:r w:rsidR="00A815C5" w:rsidRPr="00302D1A">
        <w:rPr>
          <w:rFonts w:ascii="Times New Roman" w:eastAsia="Malgun Gothic" w:hAnsi="Times New Roman" w:cs="Times New Roman"/>
          <w:sz w:val="24"/>
          <w:szCs w:val="24"/>
        </w:rPr>
        <w:t>mediante su</w:t>
      </w:r>
      <w:r w:rsidR="00DE77F0" w:rsidRPr="00302D1A">
        <w:rPr>
          <w:rFonts w:ascii="Times New Roman" w:eastAsia="Malgun Gothic" w:hAnsi="Times New Roman" w:cs="Times New Roman"/>
          <w:sz w:val="24"/>
          <w:szCs w:val="24"/>
        </w:rPr>
        <w:t xml:space="preserve"> satisfacción y el valor </w:t>
      </w:r>
      <w:r w:rsidR="006064AB" w:rsidRPr="00302D1A">
        <w:rPr>
          <w:rFonts w:ascii="Times New Roman" w:eastAsia="Malgun Gothic" w:hAnsi="Times New Roman" w:cs="Times New Roman"/>
          <w:sz w:val="24"/>
          <w:szCs w:val="24"/>
        </w:rPr>
        <w:t>que éste le otorgue a la I</w:t>
      </w:r>
      <w:r w:rsidR="00A815C5" w:rsidRPr="00302D1A">
        <w:rPr>
          <w:rFonts w:ascii="Times New Roman" w:eastAsia="Malgun Gothic" w:hAnsi="Times New Roman" w:cs="Times New Roman"/>
          <w:sz w:val="24"/>
          <w:szCs w:val="24"/>
        </w:rPr>
        <w:t xml:space="preserve">nstitución. </w:t>
      </w:r>
      <w:r w:rsidR="00AA78AC" w:rsidRPr="00302D1A">
        <w:rPr>
          <w:rFonts w:ascii="Times New Roman" w:eastAsia="Malgun Gothic" w:hAnsi="Times New Roman" w:cs="Times New Roman"/>
          <w:sz w:val="24"/>
          <w:szCs w:val="24"/>
        </w:rPr>
        <w:t xml:space="preserve"> </w:t>
      </w:r>
    </w:p>
    <w:p w:rsidR="001E4B38" w:rsidRPr="004F07BD" w:rsidRDefault="00AA78AC"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 xml:space="preserve">A continuación se presentarán tres casos como ejemplos específicos de la aplicación de la mercadotecnia, en temas relacionados con la competitividad,  </w:t>
      </w:r>
      <w:r w:rsidR="00B34783" w:rsidRPr="00302D1A">
        <w:rPr>
          <w:rFonts w:ascii="Times New Roman" w:eastAsia="Malgun Gothic" w:hAnsi="Times New Roman" w:cs="Times New Roman"/>
          <w:sz w:val="24"/>
          <w:szCs w:val="24"/>
        </w:rPr>
        <w:t xml:space="preserve">propuesta de valor </w:t>
      </w:r>
      <w:r w:rsidRPr="00302D1A">
        <w:rPr>
          <w:rFonts w:ascii="Times New Roman" w:eastAsia="Malgun Gothic" w:hAnsi="Times New Roman" w:cs="Times New Roman"/>
          <w:sz w:val="24"/>
          <w:szCs w:val="24"/>
        </w:rPr>
        <w:t>y comunicación estratégica.</w:t>
      </w:r>
    </w:p>
    <w:p w:rsidR="000A5DA4" w:rsidRPr="004F07BD" w:rsidRDefault="000A5DA4" w:rsidP="00FA7573">
      <w:pPr>
        <w:spacing w:line="480" w:lineRule="auto"/>
        <w:jc w:val="both"/>
        <w:rPr>
          <w:rFonts w:ascii="Arial" w:eastAsia="Malgun Gothic" w:hAnsi="Arial" w:cs="Arial"/>
          <w:b/>
          <w:sz w:val="24"/>
          <w:szCs w:val="24"/>
        </w:rPr>
      </w:pPr>
      <w:r w:rsidRPr="004F07BD">
        <w:rPr>
          <w:rFonts w:ascii="Arial" w:eastAsia="Malgun Gothic" w:hAnsi="Arial" w:cs="Arial"/>
          <w:b/>
          <w:sz w:val="24"/>
          <w:szCs w:val="24"/>
        </w:rPr>
        <w:t xml:space="preserve">Caso de la Universidad Veracruzana </w:t>
      </w:r>
      <w:r w:rsidR="00B2540D" w:rsidRPr="004F07BD">
        <w:rPr>
          <w:rFonts w:ascii="Arial" w:eastAsia="Malgun Gothic" w:hAnsi="Arial" w:cs="Arial"/>
          <w:b/>
          <w:sz w:val="24"/>
          <w:szCs w:val="24"/>
        </w:rPr>
        <w:t>(Jalapa</w:t>
      </w:r>
      <w:r w:rsidRPr="004F07BD">
        <w:rPr>
          <w:rFonts w:ascii="Arial" w:eastAsia="Malgun Gothic" w:hAnsi="Arial" w:cs="Arial"/>
          <w:b/>
          <w:sz w:val="24"/>
          <w:szCs w:val="24"/>
        </w:rPr>
        <w:t>, Veracruz, México)</w:t>
      </w:r>
    </w:p>
    <w:p w:rsidR="00C05298" w:rsidRPr="00302D1A" w:rsidRDefault="00593F1D"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El primer caso de estudio, fue un análisis sobre el proceso de adaptación en términos estratégicos y de competitividad </w:t>
      </w:r>
      <w:r w:rsidR="0094476E" w:rsidRPr="00302D1A">
        <w:rPr>
          <w:rFonts w:ascii="Times New Roman" w:eastAsia="Malgun Gothic" w:hAnsi="Times New Roman" w:cs="Times New Roman"/>
          <w:sz w:val="24"/>
          <w:szCs w:val="24"/>
        </w:rPr>
        <w:t>de la Universidad Veracruzana</w:t>
      </w:r>
      <w:r w:rsidR="00A93498" w:rsidRPr="00302D1A">
        <w:rPr>
          <w:rFonts w:ascii="Times New Roman" w:eastAsia="Malgun Gothic" w:hAnsi="Times New Roman" w:cs="Times New Roman"/>
          <w:sz w:val="24"/>
          <w:szCs w:val="24"/>
        </w:rPr>
        <w:t>.</w:t>
      </w:r>
      <w:r w:rsidR="006064AB" w:rsidRPr="00302D1A">
        <w:rPr>
          <w:rFonts w:ascii="Times New Roman" w:eastAsia="Malgun Gothic" w:hAnsi="Times New Roman" w:cs="Times New Roman"/>
          <w:sz w:val="24"/>
          <w:szCs w:val="24"/>
        </w:rPr>
        <w:t xml:space="preserve"> Esta I</w:t>
      </w:r>
      <w:r w:rsidR="006C0BB1" w:rsidRPr="00302D1A">
        <w:rPr>
          <w:rFonts w:ascii="Times New Roman" w:eastAsia="Malgun Gothic" w:hAnsi="Times New Roman" w:cs="Times New Roman"/>
          <w:sz w:val="24"/>
          <w:szCs w:val="24"/>
        </w:rPr>
        <w:t xml:space="preserve">nstitución presentó una deficiente </w:t>
      </w:r>
      <w:r w:rsidR="006C0BB1" w:rsidRPr="00302D1A">
        <w:rPr>
          <w:rFonts w:ascii="Times New Roman" w:eastAsia="Malgun Gothic" w:hAnsi="Times New Roman" w:cs="Times New Roman"/>
          <w:sz w:val="24"/>
          <w:szCs w:val="24"/>
        </w:rPr>
        <w:lastRenderedPageBreak/>
        <w:t xml:space="preserve">estructura organizacional </w:t>
      </w:r>
      <w:r w:rsidR="00D66054" w:rsidRPr="00302D1A">
        <w:rPr>
          <w:rFonts w:ascii="Times New Roman" w:eastAsia="Malgun Gothic" w:hAnsi="Times New Roman" w:cs="Times New Roman"/>
          <w:sz w:val="24"/>
          <w:szCs w:val="24"/>
        </w:rPr>
        <w:t>a inicios de su gestión</w:t>
      </w:r>
      <w:r w:rsidR="001E1092" w:rsidRPr="00302D1A">
        <w:rPr>
          <w:rFonts w:ascii="Times New Roman" w:eastAsia="Malgun Gothic" w:hAnsi="Times New Roman" w:cs="Times New Roman"/>
          <w:sz w:val="24"/>
          <w:szCs w:val="24"/>
        </w:rPr>
        <w:t>. Ante esa necesidad</w:t>
      </w:r>
      <w:r w:rsidR="007656C1" w:rsidRPr="00302D1A">
        <w:rPr>
          <w:rFonts w:ascii="Times New Roman" w:eastAsia="Malgun Gothic" w:hAnsi="Times New Roman" w:cs="Times New Roman"/>
          <w:sz w:val="24"/>
          <w:szCs w:val="24"/>
        </w:rPr>
        <w:t>,</w:t>
      </w:r>
      <w:r w:rsidR="001E1092" w:rsidRPr="00302D1A">
        <w:rPr>
          <w:rFonts w:ascii="Times New Roman" w:eastAsia="Malgun Gothic" w:hAnsi="Times New Roman" w:cs="Times New Roman"/>
          <w:sz w:val="24"/>
          <w:szCs w:val="24"/>
        </w:rPr>
        <w:t xml:space="preserve"> se </w:t>
      </w:r>
      <w:r w:rsidR="007656C1" w:rsidRPr="00302D1A">
        <w:rPr>
          <w:rFonts w:ascii="Times New Roman" w:eastAsia="Malgun Gothic" w:hAnsi="Times New Roman" w:cs="Times New Roman"/>
          <w:sz w:val="24"/>
          <w:szCs w:val="24"/>
        </w:rPr>
        <w:t>creó</w:t>
      </w:r>
      <w:r w:rsidR="001E1092" w:rsidRPr="00302D1A">
        <w:rPr>
          <w:rFonts w:ascii="Times New Roman" w:eastAsia="Malgun Gothic" w:hAnsi="Times New Roman" w:cs="Times New Roman"/>
          <w:sz w:val="24"/>
          <w:szCs w:val="24"/>
        </w:rPr>
        <w:t xml:space="preserve"> la Dirección de Planeación Institucional (DPI), </w:t>
      </w:r>
      <w:r w:rsidR="007656C1" w:rsidRPr="00302D1A">
        <w:rPr>
          <w:rFonts w:ascii="Times New Roman" w:eastAsia="Malgun Gothic" w:hAnsi="Times New Roman" w:cs="Times New Roman"/>
          <w:sz w:val="24"/>
          <w:szCs w:val="24"/>
        </w:rPr>
        <w:t xml:space="preserve">que </w:t>
      </w:r>
      <w:r w:rsidR="001E1092" w:rsidRPr="00302D1A">
        <w:rPr>
          <w:rFonts w:ascii="Times New Roman" w:eastAsia="Malgun Gothic" w:hAnsi="Times New Roman" w:cs="Times New Roman"/>
          <w:sz w:val="24"/>
          <w:szCs w:val="24"/>
        </w:rPr>
        <w:t xml:space="preserve"> </w:t>
      </w:r>
      <w:r w:rsidR="00E14869" w:rsidRPr="00302D1A">
        <w:rPr>
          <w:rFonts w:ascii="Times New Roman" w:eastAsia="Malgun Gothic" w:hAnsi="Times New Roman" w:cs="Times New Roman"/>
          <w:sz w:val="24"/>
          <w:szCs w:val="24"/>
        </w:rPr>
        <w:t xml:space="preserve">tuvo como </w:t>
      </w:r>
      <w:r w:rsidR="00554C99" w:rsidRPr="00302D1A">
        <w:rPr>
          <w:rFonts w:ascii="Times New Roman" w:eastAsia="Malgun Gothic" w:hAnsi="Times New Roman" w:cs="Times New Roman"/>
          <w:sz w:val="24"/>
          <w:szCs w:val="24"/>
        </w:rPr>
        <w:t>objetivo principal</w:t>
      </w:r>
      <w:r w:rsidR="001E1092" w:rsidRPr="00302D1A">
        <w:rPr>
          <w:rFonts w:ascii="Times New Roman" w:eastAsia="Malgun Gothic" w:hAnsi="Times New Roman" w:cs="Times New Roman"/>
          <w:sz w:val="24"/>
          <w:szCs w:val="24"/>
        </w:rPr>
        <w:t xml:space="preserve"> la sistematización de la información, </w:t>
      </w:r>
      <w:r w:rsidR="00E14869" w:rsidRPr="00302D1A">
        <w:rPr>
          <w:rFonts w:ascii="Times New Roman" w:eastAsia="Malgun Gothic" w:hAnsi="Times New Roman" w:cs="Times New Roman"/>
          <w:sz w:val="24"/>
          <w:szCs w:val="24"/>
        </w:rPr>
        <w:t>la cual priorizó</w:t>
      </w:r>
      <w:r w:rsidR="001E1092" w:rsidRPr="00302D1A">
        <w:rPr>
          <w:rFonts w:ascii="Times New Roman" w:eastAsia="Malgun Gothic" w:hAnsi="Times New Roman" w:cs="Times New Roman"/>
          <w:sz w:val="24"/>
          <w:szCs w:val="24"/>
        </w:rPr>
        <w:t xml:space="preserve"> </w:t>
      </w:r>
      <w:r w:rsidR="00E14869" w:rsidRPr="00302D1A">
        <w:rPr>
          <w:rFonts w:ascii="Times New Roman" w:eastAsia="Malgun Gothic" w:hAnsi="Times New Roman" w:cs="Times New Roman"/>
          <w:sz w:val="24"/>
          <w:szCs w:val="24"/>
        </w:rPr>
        <w:t>procesos y procedimientos para</w:t>
      </w:r>
      <w:r w:rsidR="001E1092" w:rsidRPr="00302D1A">
        <w:rPr>
          <w:rFonts w:ascii="Times New Roman" w:eastAsia="Malgun Gothic" w:hAnsi="Times New Roman" w:cs="Times New Roman"/>
          <w:sz w:val="24"/>
          <w:szCs w:val="24"/>
        </w:rPr>
        <w:t xml:space="preserve"> favorecer el plan de desarrollo organizacional</w:t>
      </w:r>
      <w:r w:rsidR="006064AB" w:rsidRPr="00302D1A">
        <w:rPr>
          <w:rFonts w:ascii="Times New Roman" w:eastAsia="Malgun Gothic" w:hAnsi="Times New Roman" w:cs="Times New Roman"/>
          <w:sz w:val="24"/>
          <w:szCs w:val="24"/>
        </w:rPr>
        <w:t xml:space="preserve"> de la Institución E</w:t>
      </w:r>
      <w:r w:rsidR="00554C99" w:rsidRPr="00302D1A">
        <w:rPr>
          <w:rFonts w:ascii="Times New Roman" w:eastAsia="Malgun Gothic" w:hAnsi="Times New Roman" w:cs="Times New Roman"/>
          <w:sz w:val="24"/>
          <w:szCs w:val="24"/>
        </w:rPr>
        <w:t>ducativa</w:t>
      </w:r>
      <w:r w:rsidR="001E1092" w:rsidRPr="00302D1A">
        <w:rPr>
          <w:rFonts w:ascii="Times New Roman" w:eastAsia="Malgun Gothic" w:hAnsi="Times New Roman" w:cs="Times New Roman"/>
          <w:sz w:val="24"/>
          <w:szCs w:val="24"/>
        </w:rPr>
        <w:t>.</w:t>
      </w:r>
      <w:r w:rsidR="00E14869" w:rsidRPr="00302D1A">
        <w:rPr>
          <w:rFonts w:ascii="Times New Roman" w:eastAsia="Malgun Gothic" w:hAnsi="Times New Roman" w:cs="Times New Roman"/>
          <w:sz w:val="24"/>
          <w:szCs w:val="24"/>
        </w:rPr>
        <w:t xml:space="preserve"> Más adelante la Universidad solicitó</w:t>
      </w:r>
      <w:r w:rsidR="001E1092" w:rsidRPr="00302D1A">
        <w:rPr>
          <w:rFonts w:ascii="Times New Roman" w:eastAsia="Malgun Gothic" w:hAnsi="Times New Roman" w:cs="Times New Roman"/>
          <w:sz w:val="24"/>
          <w:szCs w:val="24"/>
        </w:rPr>
        <w:t xml:space="preserve"> una intervención </w:t>
      </w:r>
      <w:r w:rsidR="005E36B6" w:rsidRPr="00302D1A">
        <w:rPr>
          <w:rFonts w:ascii="Times New Roman" w:eastAsia="Malgun Gothic" w:hAnsi="Times New Roman" w:cs="Times New Roman"/>
          <w:sz w:val="24"/>
          <w:szCs w:val="24"/>
        </w:rPr>
        <w:t>de c</w:t>
      </w:r>
      <w:r w:rsidR="00E14869" w:rsidRPr="00302D1A">
        <w:rPr>
          <w:rFonts w:ascii="Times New Roman" w:eastAsia="Malgun Gothic" w:hAnsi="Times New Roman" w:cs="Times New Roman"/>
          <w:sz w:val="24"/>
          <w:szCs w:val="24"/>
        </w:rPr>
        <w:t>omités evaluadores para realizar un diagnóstico sobre la gestión y administración y detectar oportunidades relacionadas con la planeación estratégica. “Cabe señalar que las retroalimentaciones recibidas reconocen los avances y retos de</w:t>
      </w:r>
      <w:r w:rsidR="006064AB" w:rsidRPr="00302D1A">
        <w:rPr>
          <w:rFonts w:ascii="Times New Roman" w:eastAsia="Malgun Gothic" w:hAnsi="Times New Roman" w:cs="Times New Roman"/>
          <w:sz w:val="24"/>
          <w:szCs w:val="24"/>
        </w:rPr>
        <w:t xml:space="preserve"> la I</w:t>
      </w:r>
      <w:r w:rsidR="00E14869" w:rsidRPr="00302D1A">
        <w:rPr>
          <w:rFonts w:ascii="Times New Roman" w:eastAsia="Malgun Gothic" w:hAnsi="Times New Roman" w:cs="Times New Roman"/>
          <w:sz w:val="24"/>
          <w:szCs w:val="24"/>
        </w:rPr>
        <w:t xml:space="preserve">nstitución, y sirvieron para dar sustento a los siguientes procesos de planeación y programación, así como para la definición </w:t>
      </w:r>
      <w:r w:rsidR="006064AB" w:rsidRPr="00302D1A">
        <w:rPr>
          <w:rFonts w:ascii="Times New Roman" w:eastAsia="Malgun Gothic" w:hAnsi="Times New Roman" w:cs="Times New Roman"/>
          <w:sz w:val="24"/>
          <w:szCs w:val="24"/>
        </w:rPr>
        <w:t>de los proyectos de Desarrollo I</w:t>
      </w:r>
      <w:r w:rsidR="00E14869" w:rsidRPr="00302D1A">
        <w:rPr>
          <w:rFonts w:ascii="Times New Roman" w:eastAsia="Malgun Gothic" w:hAnsi="Times New Roman" w:cs="Times New Roman"/>
          <w:sz w:val="24"/>
          <w:szCs w:val="24"/>
        </w:rPr>
        <w:t>nstitucional”</w:t>
      </w:r>
      <w:r w:rsidR="00C61A57" w:rsidRPr="00302D1A">
        <w:rPr>
          <w:rFonts w:ascii="Times New Roman" w:eastAsia="Malgun Gothic" w:hAnsi="Times New Roman" w:cs="Times New Roman"/>
          <w:sz w:val="24"/>
          <w:szCs w:val="24"/>
        </w:rPr>
        <w:t xml:space="preserve">. </w:t>
      </w:r>
      <w:r w:rsidR="00AA78AC" w:rsidRPr="00302D1A">
        <w:rPr>
          <w:rFonts w:ascii="Times New Roman" w:eastAsia="Malgun Gothic" w:hAnsi="Times New Roman" w:cs="Times New Roman"/>
          <w:sz w:val="24"/>
          <w:szCs w:val="24"/>
        </w:rPr>
        <w:t xml:space="preserve">Como resultado de este modelo de cambio y ajuste, </w:t>
      </w:r>
      <w:r w:rsidR="00C61A57" w:rsidRPr="00302D1A">
        <w:rPr>
          <w:rFonts w:ascii="Times New Roman" w:eastAsia="Malgun Gothic" w:hAnsi="Times New Roman" w:cs="Times New Roman"/>
          <w:sz w:val="24"/>
          <w:szCs w:val="24"/>
        </w:rPr>
        <w:t xml:space="preserve"> la institución educativa contó con una sólida estructura organizaci</w:t>
      </w:r>
      <w:r w:rsidR="00564C93" w:rsidRPr="00302D1A">
        <w:rPr>
          <w:rFonts w:ascii="Times New Roman" w:eastAsia="Malgun Gothic" w:hAnsi="Times New Roman" w:cs="Times New Roman"/>
          <w:sz w:val="24"/>
          <w:szCs w:val="24"/>
        </w:rPr>
        <w:t>onal</w:t>
      </w:r>
      <w:r w:rsidR="00C61A57" w:rsidRPr="00302D1A">
        <w:rPr>
          <w:rFonts w:ascii="Times New Roman" w:eastAsia="Malgun Gothic" w:hAnsi="Times New Roman" w:cs="Times New Roman"/>
          <w:sz w:val="24"/>
          <w:szCs w:val="24"/>
        </w:rPr>
        <w:t xml:space="preserve">, </w:t>
      </w:r>
      <w:r w:rsidR="00564C93" w:rsidRPr="00302D1A">
        <w:rPr>
          <w:rFonts w:ascii="Times New Roman" w:eastAsia="Malgun Gothic" w:hAnsi="Times New Roman" w:cs="Times New Roman"/>
          <w:sz w:val="24"/>
          <w:szCs w:val="24"/>
        </w:rPr>
        <w:t xml:space="preserve">sustentada </w:t>
      </w:r>
      <w:r w:rsidR="00C61A57" w:rsidRPr="00302D1A">
        <w:rPr>
          <w:rFonts w:ascii="Times New Roman" w:eastAsia="Malgun Gothic" w:hAnsi="Times New Roman" w:cs="Times New Roman"/>
          <w:sz w:val="24"/>
          <w:szCs w:val="24"/>
        </w:rPr>
        <w:t xml:space="preserve">en </w:t>
      </w:r>
      <w:r w:rsidR="00564C93" w:rsidRPr="00302D1A">
        <w:rPr>
          <w:rFonts w:ascii="Times New Roman" w:eastAsia="Malgun Gothic" w:hAnsi="Times New Roman" w:cs="Times New Roman"/>
          <w:sz w:val="24"/>
          <w:szCs w:val="24"/>
        </w:rPr>
        <w:t>la</w:t>
      </w:r>
      <w:r w:rsidR="00C61A57" w:rsidRPr="00302D1A">
        <w:rPr>
          <w:rFonts w:ascii="Times New Roman" w:eastAsia="Malgun Gothic" w:hAnsi="Times New Roman" w:cs="Times New Roman"/>
          <w:sz w:val="24"/>
          <w:szCs w:val="24"/>
        </w:rPr>
        <w:t xml:space="preserve"> planeación</w:t>
      </w:r>
      <w:r w:rsidR="00564C93" w:rsidRPr="00302D1A">
        <w:rPr>
          <w:rFonts w:ascii="Times New Roman" w:eastAsia="Malgun Gothic" w:hAnsi="Times New Roman" w:cs="Times New Roman"/>
          <w:sz w:val="24"/>
          <w:szCs w:val="24"/>
        </w:rPr>
        <w:t xml:space="preserve"> de sus áreas</w:t>
      </w:r>
      <w:r w:rsidR="00C61A57" w:rsidRPr="00302D1A">
        <w:rPr>
          <w:rFonts w:ascii="Times New Roman" w:eastAsia="Malgun Gothic" w:hAnsi="Times New Roman" w:cs="Times New Roman"/>
          <w:sz w:val="24"/>
          <w:szCs w:val="24"/>
        </w:rPr>
        <w:t xml:space="preserve"> regidas por un plan de</w:t>
      </w:r>
      <w:r w:rsidR="00564C93" w:rsidRPr="00302D1A">
        <w:rPr>
          <w:rFonts w:ascii="Times New Roman" w:eastAsia="Malgun Gothic" w:hAnsi="Times New Roman" w:cs="Times New Roman"/>
          <w:sz w:val="24"/>
          <w:szCs w:val="24"/>
        </w:rPr>
        <w:t xml:space="preserve"> Desarrollo G</w:t>
      </w:r>
      <w:r w:rsidR="00C61A57" w:rsidRPr="00302D1A">
        <w:rPr>
          <w:rFonts w:ascii="Times New Roman" w:eastAsia="Malgun Gothic" w:hAnsi="Times New Roman" w:cs="Times New Roman"/>
          <w:sz w:val="24"/>
          <w:szCs w:val="24"/>
        </w:rPr>
        <w:t>eneral</w:t>
      </w:r>
      <w:r w:rsidR="00A40EF1" w:rsidRPr="00302D1A">
        <w:rPr>
          <w:rFonts w:ascii="Times New Roman" w:eastAsia="Malgun Gothic" w:hAnsi="Times New Roman" w:cs="Times New Roman"/>
          <w:sz w:val="24"/>
          <w:szCs w:val="24"/>
        </w:rPr>
        <w:t xml:space="preserve"> </w:t>
      </w:r>
      <w:r w:rsidR="00C61A57" w:rsidRPr="00302D1A">
        <w:rPr>
          <w:rFonts w:ascii="Times New Roman" w:eastAsia="Times New Roman" w:hAnsi="Times New Roman" w:cs="Times New Roman"/>
          <w:sz w:val="24"/>
          <w:szCs w:val="24"/>
          <w:lang w:eastAsia="es-MX"/>
        </w:rPr>
        <w:t>(</w:t>
      </w:r>
      <w:r w:rsidR="0094476E" w:rsidRPr="00302D1A">
        <w:rPr>
          <w:rFonts w:ascii="Times New Roman" w:eastAsia="Malgun Gothic" w:hAnsi="Times New Roman" w:cs="Times New Roman"/>
          <w:sz w:val="24"/>
          <w:szCs w:val="24"/>
        </w:rPr>
        <w:t xml:space="preserve">Ojeda, </w:t>
      </w:r>
      <w:r w:rsidR="00C61A57" w:rsidRPr="00302D1A">
        <w:rPr>
          <w:rFonts w:ascii="Times New Roman" w:eastAsia="Malgun Gothic" w:hAnsi="Times New Roman" w:cs="Times New Roman"/>
          <w:sz w:val="24"/>
          <w:szCs w:val="24"/>
        </w:rPr>
        <w:t>2013</w:t>
      </w:r>
      <w:r w:rsidR="006B7C41" w:rsidRPr="00302D1A">
        <w:rPr>
          <w:rFonts w:ascii="Times New Roman" w:eastAsia="Malgun Gothic" w:hAnsi="Times New Roman" w:cs="Times New Roman"/>
          <w:sz w:val="24"/>
          <w:szCs w:val="24"/>
        </w:rPr>
        <w:t>, p.</w:t>
      </w:r>
      <w:r w:rsidR="00E14869" w:rsidRPr="00302D1A">
        <w:rPr>
          <w:rFonts w:ascii="Times New Roman" w:eastAsia="Malgun Gothic" w:hAnsi="Times New Roman" w:cs="Times New Roman"/>
          <w:sz w:val="24"/>
          <w:szCs w:val="24"/>
        </w:rPr>
        <w:t>125</w:t>
      </w:r>
      <w:r w:rsidR="00C61A57" w:rsidRPr="00302D1A">
        <w:rPr>
          <w:rFonts w:ascii="Times New Roman" w:eastAsia="Malgun Gothic" w:hAnsi="Times New Roman" w:cs="Times New Roman"/>
          <w:sz w:val="24"/>
          <w:szCs w:val="24"/>
        </w:rPr>
        <w:t>)</w:t>
      </w:r>
      <w:r w:rsidR="00A40EF1" w:rsidRPr="00302D1A">
        <w:rPr>
          <w:rFonts w:ascii="Times New Roman" w:eastAsia="Malgun Gothic" w:hAnsi="Times New Roman" w:cs="Times New Roman"/>
          <w:sz w:val="24"/>
          <w:szCs w:val="24"/>
        </w:rPr>
        <w:t>.</w:t>
      </w:r>
    </w:p>
    <w:p w:rsidR="006C0BB1" w:rsidRPr="00302D1A" w:rsidRDefault="006D1FC7" w:rsidP="00302D1A">
      <w:pPr>
        <w:spacing w:line="360" w:lineRule="auto"/>
        <w:jc w:val="both"/>
        <w:rPr>
          <w:rFonts w:ascii="Times New Roman" w:hAnsi="Times New Roman" w:cs="Times New Roman"/>
          <w:sz w:val="24"/>
          <w:szCs w:val="24"/>
        </w:rPr>
      </w:pPr>
      <w:r w:rsidRPr="00302D1A">
        <w:rPr>
          <w:rFonts w:ascii="Times New Roman" w:eastAsia="Malgun Gothic" w:hAnsi="Times New Roman" w:cs="Times New Roman"/>
          <w:sz w:val="24"/>
          <w:szCs w:val="24"/>
        </w:rPr>
        <w:t xml:space="preserve">Como </w:t>
      </w:r>
      <w:r w:rsidR="008F19B2" w:rsidRPr="00302D1A">
        <w:rPr>
          <w:rFonts w:ascii="Times New Roman" w:eastAsia="Malgun Gothic" w:hAnsi="Times New Roman" w:cs="Times New Roman"/>
          <w:sz w:val="24"/>
          <w:szCs w:val="24"/>
        </w:rPr>
        <w:t xml:space="preserve">se ha apreciado, </w:t>
      </w:r>
      <w:r w:rsidR="00ED0F04" w:rsidRPr="00302D1A">
        <w:rPr>
          <w:rFonts w:ascii="Times New Roman" w:eastAsia="Malgun Gothic" w:hAnsi="Times New Roman" w:cs="Times New Roman"/>
          <w:sz w:val="24"/>
          <w:szCs w:val="24"/>
        </w:rPr>
        <w:t>la</w:t>
      </w:r>
      <w:r w:rsidR="0036240B" w:rsidRPr="00302D1A">
        <w:rPr>
          <w:rFonts w:ascii="Times New Roman" w:eastAsia="Malgun Gothic" w:hAnsi="Times New Roman" w:cs="Times New Roman"/>
          <w:sz w:val="24"/>
          <w:szCs w:val="24"/>
        </w:rPr>
        <w:t xml:space="preserve"> Educación Superior en México se encuentra ante</w:t>
      </w:r>
      <w:r w:rsidR="00F67453" w:rsidRPr="00302D1A">
        <w:rPr>
          <w:rFonts w:ascii="Times New Roman" w:eastAsia="Malgun Gothic" w:hAnsi="Times New Roman" w:cs="Times New Roman"/>
          <w:sz w:val="24"/>
          <w:szCs w:val="24"/>
        </w:rPr>
        <w:t xml:space="preserve"> un</w:t>
      </w:r>
      <w:r w:rsidR="000A4A11" w:rsidRPr="00302D1A">
        <w:rPr>
          <w:rFonts w:ascii="Times New Roman" w:eastAsia="Malgun Gothic" w:hAnsi="Times New Roman" w:cs="Times New Roman"/>
          <w:sz w:val="24"/>
          <w:szCs w:val="24"/>
        </w:rPr>
        <w:t>a perspectiva</w:t>
      </w:r>
      <w:r w:rsidR="00F67453" w:rsidRPr="00302D1A">
        <w:rPr>
          <w:rFonts w:ascii="Times New Roman" w:eastAsia="Malgun Gothic" w:hAnsi="Times New Roman" w:cs="Times New Roman"/>
          <w:sz w:val="24"/>
          <w:szCs w:val="24"/>
        </w:rPr>
        <w:t xml:space="preserve"> </w:t>
      </w:r>
      <w:r w:rsidR="008E79FA" w:rsidRPr="00302D1A">
        <w:rPr>
          <w:rFonts w:ascii="Times New Roman" w:eastAsia="Malgun Gothic" w:hAnsi="Times New Roman" w:cs="Times New Roman"/>
          <w:sz w:val="24"/>
          <w:szCs w:val="24"/>
        </w:rPr>
        <w:t>de continuo cambio</w:t>
      </w:r>
      <w:r w:rsidR="00F67453" w:rsidRPr="00302D1A">
        <w:rPr>
          <w:rFonts w:ascii="Times New Roman" w:eastAsia="Malgun Gothic" w:hAnsi="Times New Roman" w:cs="Times New Roman"/>
          <w:sz w:val="24"/>
          <w:szCs w:val="24"/>
        </w:rPr>
        <w:t xml:space="preserve">. </w:t>
      </w:r>
      <w:r w:rsidR="00ED0F04" w:rsidRPr="00302D1A">
        <w:rPr>
          <w:rFonts w:ascii="Times New Roman" w:eastAsia="Malgun Gothic" w:hAnsi="Times New Roman" w:cs="Times New Roman"/>
          <w:sz w:val="24"/>
          <w:szCs w:val="24"/>
        </w:rPr>
        <w:t>No solo por</w:t>
      </w:r>
      <w:r w:rsidR="00F67453" w:rsidRPr="00302D1A">
        <w:rPr>
          <w:rFonts w:ascii="Times New Roman" w:eastAsia="Malgun Gothic" w:hAnsi="Times New Roman" w:cs="Times New Roman"/>
          <w:sz w:val="24"/>
          <w:szCs w:val="24"/>
        </w:rPr>
        <w:t xml:space="preserve"> </w:t>
      </w:r>
      <w:r w:rsidR="000A6588" w:rsidRPr="00302D1A">
        <w:rPr>
          <w:rFonts w:ascii="Times New Roman" w:eastAsia="Malgun Gothic" w:hAnsi="Times New Roman" w:cs="Times New Roman"/>
          <w:sz w:val="24"/>
          <w:szCs w:val="24"/>
        </w:rPr>
        <w:t>aspectos relacionados con el comportamiento del</w:t>
      </w:r>
      <w:r w:rsidR="00ED0F04" w:rsidRPr="00302D1A">
        <w:rPr>
          <w:rFonts w:ascii="Times New Roman" w:eastAsia="Malgun Gothic" w:hAnsi="Times New Roman" w:cs="Times New Roman"/>
          <w:sz w:val="24"/>
          <w:szCs w:val="24"/>
        </w:rPr>
        <w:t xml:space="preserve"> mercado, sino por</w:t>
      </w:r>
      <w:r w:rsidR="00F67453" w:rsidRPr="00302D1A">
        <w:rPr>
          <w:rFonts w:ascii="Times New Roman" w:eastAsia="Malgun Gothic" w:hAnsi="Times New Roman" w:cs="Times New Roman"/>
          <w:sz w:val="24"/>
          <w:szCs w:val="24"/>
        </w:rPr>
        <w:t xml:space="preserve"> la diversificación de sus funciones</w:t>
      </w:r>
      <w:r w:rsidR="00ED0F04" w:rsidRPr="00302D1A">
        <w:rPr>
          <w:rFonts w:ascii="Times New Roman" w:eastAsia="Malgun Gothic" w:hAnsi="Times New Roman" w:cs="Times New Roman"/>
          <w:sz w:val="24"/>
          <w:szCs w:val="24"/>
        </w:rPr>
        <w:t xml:space="preserve"> </w:t>
      </w:r>
      <w:r w:rsidR="00A815C5" w:rsidRPr="00302D1A">
        <w:rPr>
          <w:rFonts w:ascii="Times New Roman" w:eastAsia="Malgun Gothic" w:hAnsi="Times New Roman" w:cs="Times New Roman"/>
          <w:sz w:val="24"/>
          <w:szCs w:val="24"/>
        </w:rPr>
        <w:t>naturales</w:t>
      </w:r>
      <w:r w:rsidR="00F67453" w:rsidRPr="00302D1A">
        <w:rPr>
          <w:rFonts w:ascii="Times New Roman" w:eastAsia="Malgun Gothic" w:hAnsi="Times New Roman" w:cs="Times New Roman"/>
          <w:sz w:val="24"/>
          <w:szCs w:val="24"/>
        </w:rPr>
        <w:t>, su</w:t>
      </w:r>
      <w:r w:rsidR="00860262" w:rsidRPr="00302D1A">
        <w:rPr>
          <w:rFonts w:ascii="Times New Roman" w:eastAsia="Malgun Gothic" w:hAnsi="Times New Roman" w:cs="Times New Roman"/>
          <w:sz w:val="24"/>
          <w:szCs w:val="24"/>
        </w:rPr>
        <w:t xml:space="preserve"> re</w:t>
      </w:r>
      <w:r w:rsidR="00F67453" w:rsidRPr="00302D1A">
        <w:rPr>
          <w:rFonts w:ascii="Times New Roman" w:eastAsia="Malgun Gothic" w:hAnsi="Times New Roman" w:cs="Times New Roman"/>
          <w:sz w:val="24"/>
          <w:szCs w:val="24"/>
        </w:rPr>
        <w:t>estructura</w:t>
      </w:r>
      <w:r w:rsidR="00ED0F04" w:rsidRPr="00302D1A">
        <w:rPr>
          <w:rFonts w:ascii="Times New Roman" w:eastAsia="Malgun Gothic" w:hAnsi="Times New Roman" w:cs="Times New Roman"/>
          <w:sz w:val="24"/>
          <w:szCs w:val="24"/>
        </w:rPr>
        <w:t xml:space="preserve"> y desarrollo</w:t>
      </w:r>
      <w:r w:rsidR="00F67453" w:rsidRPr="00302D1A">
        <w:rPr>
          <w:rFonts w:ascii="Times New Roman" w:eastAsia="Malgun Gothic" w:hAnsi="Times New Roman" w:cs="Times New Roman"/>
          <w:sz w:val="24"/>
          <w:szCs w:val="24"/>
        </w:rPr>
        <w:t xml:space="preserve"> organizacional, su </w:t>
      </w:r>
      <w:r w:rsidR="00860262" w:rsidRPr="00302D1A">
        <w:rPr>
          <w:rFonts w:ascii="Times New Roman" w:eastAsia="Malgun Gothic" w:hAnsi="Times New Roman" w:cs="Times New Roman"/>
          <w:sz w:val="24"/>
          <w:szCs w:val="24"/>
        </w:rPr>
        <w:t>posicionamiento</w:t>
      </w:r>
      <w:r w:rsidR="00F67453" w:rsidRPr="00302D1A">
        <w:rPr>
          <w:rFonts w:ascii="Times New Roman" w:eastAsia="Malgun Gothic" w:hAnsi="Times New Roman" w:cs="Times New Roman"/>
          <w:sz w:val="24"/>
          <w:szCs w:val="24"/>
        </w:rPr>
        <w:t xml:space="preserve"> de servicios y programas académicos</w:t>
      </w:r>
      <w:r w:rsidR="00ED0F04" w:rsidRPr="00302D1A">
        <w:rPr>
          <w:rFonts w:ascii="Times New Roman" w:eastAsia="Malgun Gothic" w:hAnsi="Times New Roman" w:cs="Times New Roman"/>
          <w:sz w:val="24"/>
          <w:szCs w:val="24"/>
        </w:rPr>
        <w:t>, su internacionalización, entre otros aspectos.</w:t>
      </w:r>
      <w:r w:rsidR="00ED0F04" w:rsidRPr="00302D1A">
        <w:rPr>
          <w:rFonts w:ascii="Times New Roman" w:eastAsia="Times New Roman" w:hAnsi="Times New Roman" w:cs="Times New Roman"/>
          <w:sz w:val="24"/>
          <w:szCs w:val="24"/>
          <w:lang w:eastAsia="es-MX"/>
        </w:rPr>
        <w:t xml:space="preserve"> “</w:t>
      </w:r>
      <w:r w:rsidRPr="00302D1A">
        <w:rPr>
          <w:rFonts w:ascii="Times New Roman" w:hAnsi="Times New Roman" w:cs="Times New Roman"/>
          <w:sz w:val="24"/>
          <w:szCs w:val="24"/>
        </w:rPr>
        <w:t>Estos rasgos obligan a contar con mecanismos de regulación, planeación, coordinación y gestión</w:t>
      </w:r>
      <w:r w:rsidR="007656C1" w:rsidRPr="00302D1A">
        <w:rPr>
          <w:rFonts w:ascii="Times New Roman" w:hAnsi="Times New Roman" w:cs="Times New Roman"/>
          <w:sz w:val="24"/>
          <w:szCs w:val="24"/>
        </w:rPr>
        <w:t>,</w:t>
      </w:r>
      <w:r w:rsidRPr="00302D1A">
        <w:rPr>
          <w:rFonts w:ascii="Times New Roman" w:hAnsi="Times New Roman" w:cs="Times New Roman"/>
          <w:sz w:val="24"/>
          <w:szCs w:val="24"/>
        </w:rPr>
        <w:t xml:space="preserve"> capaces de responder de manera integral a las demandas</w:t>
      </w:r>
      <w:r w:rsidR="00ED0F04" w:rsidRPr="00302D1A">
        <w:rPr>
          <w:rFonts w:ascii="Times New Roman" w:hAnsi="Times New Roman" w:cs="Times New Roman"/>
          <w:sz w:val="24"/>
          <w:szCs w:val="24"/>
        </w:rPr>
        <w:t xml:space="preserve"> de desarrollo de la Educación S</w:t>
      </w:r>
      <w:r w:rsidRPr="00302D1A">
        <w:rPr>
          <w:rFonts w:ascii="Times New Roman" w:hAnsi="Times New Roman" w:cs="Times New Roman"/>
          <w:sz w:val="24"/>
          <w:szCs w:val="24"/>
        </w:rPr>
        <w:t>uperior</w:t>
      </w:r>
      <w:r w:rsidR="00ED0F04" w:rsidRPr="00302D1A">
        <w:rPr>
          <w:rFonts w:ascii="Times New Roman" w:hAnsi="Times New Roman" w:cs="Times New Roman"/>
          <w:sz w:val="24"/>
          <w:szCs w:val="24"/>
        </w:rPr>
        <w:t>.</w:t>
      </w:r>
      <w:r w:rsidR="00A815C5" w:rsidRPr="00302D1A">
        <w:rPr>
          <w:rFonts w:ascii="Times New Roman" w:hAnsi="Times New Roman" w:cs="Times New Roman"/>
          <w:sz w:val="24"/>
          <w:szCs w:val="24"/>
        </w:rPr>
        <w:t>”</w:t>
      </w:r>
      <w:r w:rsidR="000A6588" w:rsidRPr="00302D1A">
        <w:rPr>
          <w:rFonts w:ascii="Times New Roman" w:hAnsi="Times New Roman" w:cs="Times New Roman"/>
          <w:sz w:val="24"/>
          <w:szCs w:val="24"/>
        </w:rPr>
        <w:t xml:space="preserve"> </w:t>
      </w:r>
      <w:r w:rsidR="00C47777" w:rsidRPr="00302D1A">
        <w:rPr>
          <w:rFonts w:ascii="Times New Roman" w:hAnsi="Times New Roman" w:cs="Times New Roman"/>
          <w:sz w:val="24"/>
          <w:szCs w:val="24"/>
        </w:rPr>
        <w:t xml:space="preserve">Es de suma importancia, </w:t>
      </w:r>
      <w:r w:rsidR="00606505" w:rsidRPr="00302D1A">
        <w:rPr>
          <w:rFonts w:ascii="Times New Roman" w:hAnsi="Times New Roman" w:cs="Times New Roman"/>
          <w:sz w:val="24"/>
          <w:szCs w:val="24"/>
        </w:rPr>
        <w:t xml:space="preserve">que toda la comunidad universitaria sea parte de la planeación estratégica, y todos sus esfuerzos se concentren en uno solo para  lograr consolidarse </w:t>
      </w:r>
      <w:r w:rsidR="008C2111" w:rsidRPr="00302D1A">
        <w:rPr>
          <w:rFonts w:ascii="Times New Roman" w:hAnsi="Times New Roman" w:cs="Times New Roman"/>
          <w:sz w:val="24"/>
          <w:szCs w:val="24"/>
        </w:rPr>
        <w:t xml:space="preserve">e impulsar </w:t>
      </w:r>
      <w:r w:rsidR="00830D13" w:rsidRPr="00302D1A">
        <w:rPr>
          <w:rFonts w:ascii="Times New Roman" w:hAnsi="Times New Roman" w:cs="Times New Roman"/>
          <w:sz w:val="24"/>
          <w:szCs w:val="24"/>
        </w:rPr>
        <w:t xml:space="preserve"> el servicio de la</w:t>
      </w:r>
      <w:r w:rsidR="006064AB" w:rsidRPr="00302D1A">
        <w:rPr>
          <w:rFonts w:ascii="Times New Roman" w:hAnsi="Times New Roman" w:cs="Times New Roman"/>
          <w:sz w:val="24"/>
          <w:szCs w:val="24"/>
        </w:rPr>
        <w:t xml:space="preserve"> E</w:t>
      </w:r>
      <w:r w:rsidR="006B7C41" w:rsidRPr="00302D1A">
        <w:rPr>
          <w:rFonts w:ascii="Times New Roman" w:hAnsi="Times New Roman" w:cs="Times New Roman"/>
          <w:sz w:val="24"/>
          <w:szCs w:val="24"/>
        </w:rPr>
        <w:t>ducación en México (Tuirán, R., 2011, p.</w:t>
      </w:r>
      <w:r w:rsidR="00ED0F04" w:rsidRPr="00302D1A">
        <w:rPr>
          <w:rFonts w:ascii="Times New Roman" w:hAnsi="Times New Roman" w:cs="Times New Roman"/>
          <w:sz w:val="24"/>
          <w:szCs w:val="24"/>
        </w:rPr>
        <w:t>19).</w:t>
      </w:r>
    </w:p>
    <w:p w:rsidR="003221F3" w:rsidRPr="00302D1A" w:rsidRDefault="000A4A11" w:rsidP="00302D1A">
      <w:pPr>
        <w:spacing w:line="360" w:lineRule="auto"/>
        <w:jc w:val="both"/>
        <w:rPr>
          <w:rFonts w:ascii="Times New Roman" w:eastAsia="Malgun Gothic" w:hAnsi="Times New Roman" w:cs="Times New Roman"/>
          <w:sz w:val="24"/>
          <w:szCs w:val="24"/>
        </w:rPr>
      </w:pPr>
      <w:r w:rsidRPr="00302D1A">
        <w:rPr>
          <w:rFonts w:ascii="Times New Roman" w:hAnsi="Times New Roman" w:cs="Times New Roman"/>
          <w:sz w:val="24"/>
          <w:szCs w:val="24"/>
        </w:rPr>
        <w:t>Se prev</w:t>
      </w:r>
      <w:r w:rsidR="006064AB" w:rsidRPr="00302D1A">
        <w:rPr>
          <w:rFonts w:ascii="Times New Roman" w:hAnsi="Times New Roman" w:cs="Times New Roman"/>
          <w:sz w:val="24"/>
          <w:szCs w:val="24"/>
        </w:rPr>
        <w:t>é entonces que las U</w:t>
      </w:r>
      <w:r w:rsidR="007B60E9" w:rsidRPr="00302D1A">
        <w:rPr>
          <w:rFonts w:ascii="Times New Roman" w:hAnsi="Times New Roman" w:cs="Times New Roman"/>
          <w:sz w:val="24"/>
          <w:szCs w:val="24"/>
        </w:rPr>
        <w:t>niversidades</w:t>
      </w:r>
      <w:r w:rsidRPr="00302D1A">
        <w:rPr>
          <w:rFonts w:ascii="Times New Roman" w:hAnsi="Times New Roman" w:cs="Times New Roman"/>
          <w:sz w:val="24"/>
          <w:szCs w:val="24"/>
        </w:rPr>
        <w:t xml:space="preserve"> </w:t>
      </w:r>
      <w:r w:rsidR="00DC15F1" w:rsidRPr="00302D1A">
        <w:rPr>
          <w:rFonts w:ascii="Times New Roman" w:hAnsi="Times New Roman" w:cs="Times New Roman"/>
          <w:sz w:val="24"/>
          <w:szCs w:val="24"/>
        </w:rPr>
        <w:t xml:space="preserve">Mexicanas, </w:t>
      </w:r>
      <w:r w:rsidRPr="00302D1A">
        <w:rPr>
          <w:rFonts w:ascii="Times New Roman" w:hAnsi="Times New Roman" w:cs="Times New Roman"/>
          <w:sz w:val="24"/>
          <w:szCs w:val="24"/>
        </w:rPr>
        <w:t xml:space="preserve">deberán </w:t>
      </w:r>
      <w:r w:rsidR="004C078C" w:rsidRPr="00302D1A">
        <w:rPr>
          <w:rFonts w:ascii="Times New Roman" w:hAnsi="Times New Roman" w:cs="Times New Roman"/>
          <w:sz w:val="24"/>
          <w:szCs w:val="24"/>
        </w:rPr>
        <w:t>continuar “</w:t>
      </w:r>
      <w:r w:rsidR="00DC15F1" w:rsidRPr="00302D1A">
        <w:rPr>
          <w:rFonts w:ascii="Times New Roman" w:hAnsi="Times New Roman" w:cs="Times New Roman"/>
          <w:sz w:val="24"/>
          <w:szCs w:val="24"/>
        </w:rPr>
        <w:t>La tendencia de utilizar prácticas empresariales y dirigir parte de los esfuerzos universitarios al diseño y oferta de servicios que de continuo se comercializan, ha llevado a que éstas se desenvuelvan en un ambiente de alta competencia y competitividad,</w:t>
      </w:r>
      <w:r w:rsidR="006B7C41"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w:t>
      </w:r>
      <w:r w:rsidR="00DC15F1" w:rsidRPr="00302D1A">
        <w:rPr>
          <w:rFonts w:ascii="Times New Roman" w:eastAsia="Malgun Gothic" w:hAnsi="Times New Roman" w:cs="Times New Roman"/>
          <w:sz w:val="24"/>
          <w:szCs w:val="24"/>
        </w:rPr>
        <w:t>Dentro de estas prácticas</w:t>
      </w:r>
      <w:r w:rsidR="006064AB" w:rsidRPr="00302D1A">
        <w:rPr>
          <w:rFonts w:ascii="Times New Roman" w:eastAsia="Malgun Gothic" w:hAnsi="Times New Roman" w:cs="Times New Roman"/>
          <w:sz w:val="24"/>
          <w:szCs w:val="24"/>
        </w:rPr>
        <w:t xml:space="preserve"> se incluyen I</w:t>
      </w:r>
      <w:r w:rsidR="0073472D" w:rsidRPr="00302D1A">
        <w:rPr>
          <w:rFonts w:ascii="Times New Roman" w:eastAsia="Malgun Gothic" w:hAnsi="Times New Roman" w:cs="Times New Roman"/>
          <w:sz w:val="24"/>
          <w:szCs w:val="24"/>
        </w:rPr>
        <w:t xml:space="preserve">nstituciones de prestigio, </w:t>
      </w:r>
      <w:r w:rsidR="00DC15F1" w:rsidRPr="00302D1A">
        <w:rPr>
          <w:rFonts w:ascii="Times New Roman" w:eastAsia="Malgun Gothic" w:hAnsi="Times New Roman" w:cs="Times New Roman"/>
          <w:sz w:val="24"/>
          <w:szCs w:val="24"/>
        </w:rPr>
        <w:t xml:space="preserve">como </w:t>
      </w:r>
      <w:r w:rsidR="0073472D" w:rsidRPr="00302D1A">
        <w:rPr>
          <w:rFonts w:ascii="Times New Roman" w:eastAsia="Malgun Gothic" w:hAnsi="Times New Roman" w:cs="Times New Roman"/>
          <w:sz w:val="24"/>
          <w:szCs w:val="24"/>
        </w:rPr>
        <w:t xml:space="preserve">despachos, corporativas </w:t>
      </w:r>
      <w:r w:rsidR="00FC3814" w:rsidRPr="00302D1A">
        <w:rPr>
          <w:rFonts w:ascii="Times New Roman" w:eastAsia="Malgun Gothic" w:hAnsi="Times New Roman" w:cs="Times New Roman"/>
          <w:sz w:val="24"/>
          <w:szCs w:val="24"/>
        </w:rPr>
        <w:t xml:space="preserve">nacionales e internacionales que son especialistas en el tema de comercialización de servicios </w:t>
      </w:r>
      <w:r w:rsidR="006064AB" w:rsidRPr="00302D1A">
        <w:rPr>
          <w:rFonts w:ascii="Times New Roman" w:eastAsia="Malgun Gothic" w:hAnsi="Times New Roman" w:cs="Times New Roman"/>
          <w:sz w:val="24"/>
          <w:szCs w:val="24"/>
        </w:rPr>
        <w:t>de la E</w:t>
      </w:r>
      <w:r w:rsidR="000E4880" w:rsidRPr="00302D1A">
        <w:rPr>
          <w:rFonts w:ascii="Times New Roman" w:eastAsia="Malgun Gothic" w:hAnsi="Times New Roman" w:cs="Times New Roman"/>
          <w:sz w:val="24"/>
          <w:szCs w:val="24"/>
        </w:rPr>
        <w:t xml:space="preserve">ducación </w:t>
      </w:r>
      <w:r w:rsidR="004C078C" w:rsidRPr="00302D1A">
        <w:rPr>
          <w:rFonts w:ascii="Times New Roman" w:eastAsia="Malgun Gothic" w:hAnsi="Times New Roman" w:cs="Times New Roman"/>
          <w:sz w:val="24"/>
          <w:szCs w:val="24"/>
        </w:rPr>
        <w:t xml:space="preserve">(Gómez, M., </w:t>
      </w:r>
      <w:r w:rsidR="006B7C41" w:rsidRPr="00302D1A">
        <w:rPr>
          <w:rFonts w:ascii="Times New Roman" w:eastAsia="Malgun Gothic" w:hAnsi="Times New Roman" w:cs="Times New Roman"/>
          <w:sz w:val="24"/>
          <w:szCs w:val="24"/>
        </w:rPr>
        <w:t>2014, p.</w:t>
      </w:r>
      <w:r w:rsidR="004C078C" w:rsidRPr="00302D1A">
        <w:rPr>
          <w:rFonts w:ascii="Times New Roman" w:eastAsia="Malgun Gothic" w:hAnsi="Times New Roman" w:cs="Times New Roman"/>
          <w:sz w:val="24"/>
          <w:szCs w:val="24"/>
        </w:rPr>
        <w:t>38).</w:t>
      </w:r>
    </w:p>
    <w:p w:rsidR="00D600C6" w:rsidRPr="00302D1A" w:rsidRDefault="00F33986"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Dicho de otra manera aquellas Instituciones de Educación Superior</w:t>
      </w:r>
      <w:r w:rsidR="003221F3" w:rsidRPr="00302D1A">
        <w:rPr>
          <w:rFonts w:ascii="Times New Roman" w:eastAsia="Malgun Gothic" w:hAnsi="Times New Roman" w:cs="Times New Roman"/>
          <w:sz w:val="24"/>
          <w:szCs w:val="24"/>
        </w:rPr>
        <w:t xml:space="preserve"> que estén atentas a identificar las amenazas como oportunidades, tendrán </w:t>
      </w:r>
      <w:r w:rsidRPr="00302D1A">
        <w:rPr>
          <w:rFonts w:ascii="Times New Roman" w:eastAsia="Malgun Gothic" w:hAnsi="Times New Roman" w:cs="Times New Roman"/>
          <w:sz w:val="24"/>
          <w:szCs w:val="24"/>
        </w:rPr>
        <w:t xml:space="preserve">una </w:t>
      </w:r>
      <w:r w:rsidR="003221F3" w:rsidRPr="00302D1A">
        <w:rPr>
          <w:rFonts w:ascii="Times New Roman" w:eastAsia="Malgun Gothic" w:hAnsi="Times New Roman" w:cs="Times New Roman"/>
          <w:sz w:val="24"/>
          <w:szCs w:val="24"/>
        </w:rPr>
        <w:t>mayor proyección en aquellas</w:t>
      </w:r>
      <w:r w:rsidRPr="00302D1A">
        <w:rPr>
          <w:rFonts w:ascii="Times New Roman" w:eastAsia="Malgun Gothic" w:hAnsi="Times New Roman" w:cs="Times New Roman"/>
          <w:sz w:val="24"/>
          <w:szCs w:val="24"/>
        </w:rPr>
        <w:t xml:space="preserve"> Instituciones</w:t>
      </w:r>
      <w:r w:rsidR="003221F3" w:rsidRPr="00302D1A">
        <w:rPr>
          <w:rFonts w:ascii="Times New Roman" w:eastAsia="Malgun Gothic" w:hAnsi="Times New Roman" w:cs="Times New Roman"/>
          <w:sz w:val="24"/>
          <w:szCs w:val="24"/>
        </w:rPr>
        <w:t xml:space="preserve"> que quieran permanecer </w:t>
      </w:r>
      <w:r w:rsidRPr="00302D1A">
        <w:rPr>
          <w:rFonts w:ascii="Times New Roman" w:eastAsia="Malgun Gothic" w:hAnsi="Times New Roman" w:cs="Times New Roman"/>
          <w:sz w:val="24"/>
          <w:szCs w:val="24"/>
        </w:rPr>
        <w:t xml:space="preserve"> en las mismas condiciones y no quieran ver que el cambio es inevitable</w:t>
      </w:r>
      <w:r w:rsidR="00E26328" w:rsidRPr="00302D1A">
        <w:rPr>
          <w:rFonts w:ascii="Times New Roman" w:eastAsia="Malgun Gothic" w:hAnsi="Times New Roman" w:cs="Times New Roman"/>
          <w:sz w:val="24"/>
          <w:szCs w:val="24"/>
        </w:rPr>
        <w:t>.</w:t>
      </w:r>
      <w:r w:rsidR="0014396E" w:rsidRPr="00302D1A">
        <w:rPr>
          <w:rFonts w:ascii="Times New Roman" w:eastAsia="Malgun Gothic" w:hAnsi="Times New Roman" w:cs="Times New Roman"/>
          <w:sz w:val="24"/>
          <w:szCs w:val="24"/>
        </w:rPr>
        <w:t xml:space="preserve"> </w:t>
      </w:r>
      <w:r w:rsidR="0014396E" w:rsidRPr="00302D1A">
        <w:rPr>
          <w:rFonts w:ascii="Times New Roman" w:eastAsia="Malgun Gothic" w:hAnsi="Times New Roman" w:cs="Times New Roman"/>
          <w:sz w:val="24"/>
          <w:szCs w:val="24"/>
        </w:rPr>
        <w:lastRenderedPageBreak/>
        <w:t xml:space="preserve">Esto </w:t>
      </w:r>
      <w:r w:rsidR="0010024D" w:rsidRPr="00302D1A">
        <w:rPr>
          <w:rFonts w:ascii="Times New Roman" w:eastAsia="Malgun Gothic" w:hAnsi="Times New Roman" w:cs="Times New Roman"/>
          <w:sz w:val="24"/>
          <w:szCs w:val="24"/>
        </w:rPr>
        <w:t>consiente</w:t>
      </w:r>
      <w:r w:rsidR="006116C1" w:rsidRPr="00302D1A">
        <w:rPr>
          <w:rFonts w:ascii="Times New Roman" w:eastAsia="Malgun Gothic" w:hAnsi="Times New Roman" w:cs="Times New Roman"/>
          <w:sz w:val="24"/>
          <w:szCs w:val="24"/>
        </w:rPr>
        <w:t xml:space="preserve"> </w:t>
      </w:r>
      <w:r w:rsidR="0014396E" w:rsidRPr="00302D1A">
        <w:rPr>
          <w:rFonts w:ascii="Times New Roman" w:eastAsia="Malgun Gothic" w:hAnsi="Times New Roman" w:cs="Times New Roman"/>
          <w:sz w:val="24"/>
          <w:szCs w:val="24"/>
        </w:rPr>
        <w:t xml:space="preserve">que la institución </w:t>
      </w:r>
      <w:r w:rsidR="00830D13" w:rsidRPr="00302D1A">
        <w:rPr>
          <w:rFonts w:ascii="Times New Roman" w:eastAsia="Malgun Gothic" w:hAnsi="Times New Roman" w:cs="Times New Roman"/>
          <w:sz w:val="24"/>
          <w:szCs w:val="24"/>
        </w:rPr>
        <w:t>identifique y adecue</w:t>
      </w:r>
      <w:r w:rsidR="0014396E"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 xml:space="preserve">sus </w:t>
      </w:r>
      <w:r w:rsidR="006B7C41" w:rsidRPr="00302D1A">
        <w:rPr>
          <w:rFonts w:ascii="Times New Roman" w:eastAsia="Malgun Gothic" w:hAnsi="Times New Roman" w:cs="Times New Roman"/>
          <w:sz w:val="24"/>
          <w:szCs w:val="24"/>
        </w:rPr>
        <w:t xml:space="preserve">acciones </w:t>
      </w:r>
      <w:r w:rsidRPr="00302D1A">
        <w:rPr>
          <w:rFonts w:ascii="Times New Roman" w:eastAsia="Malgun Gothic" w:hAnsi="Times New Roman" w:cs="Times New Roman"/>
          <w:sz w:val="24"/>
          <w:szCs w:val="24"/>
        </w:rPr>
        <w:t xml:space="preserve">a </w:t>
      </w:r>
      <w:r w:rsidR="0014396E" w:rsidRPr="00302D1A">
        <w:rPr>
          <w:rFonts w:ascii="Times New Roman" w:eastAsia="Malgun Gothic" w:hAnsi="Times New Roman" w:cs="Times New Roman"/>
          <w:sz w:val="24"/>
          <w:szCs w:val="24"/>
        </w:rPr>
        <w:t xml:space="preserve">nuevas </w:t>
      </w:r>
      <w:r w:rsidR="00830D13" w:rsidRPr="00302D1A">
        <w:rPr>
          <w:rFonts w:ascii="Times New Roman" w:eastAsia="Malgun Gothic" w:hAnsi="Times New Roman" w:cs="Times New Roman"/>
          <w:sz w:val="24"/>
          <w:szCs w:val="24"/>
        </w:rPr>
        <w:t xml:space="preserve">formas </w:t>
      </w:r>
      <w:r w:rsidR="0014396E" w:rsidRPr="00302D1A">
        <w:rPr>
          <w:rFonts w:ascii="Times New Roman" w:eastAsia="Malgun Gothic" w:hAnsi="Times New Roman" w:cs="Times New Roman"/>
          <w:sz w:val="24"/>
          <w:szCs w:val="24"/>
        </w:rPr>
        <w:t xml:space="preserve">de ofrecer su oferta </w:t>
      </w:r>
      <w:r w:rsidR="006116C1" w:rsidRPr="00302D1A">
        <w:rPr>
          <w:rFonts w:ascii="Times New Roman" w:eastAsia="Malgun Gothic" w:hAnsi="Times New Roman" w:cs="Times New Roman"/>
          <w:sz w:val="24"/>
          <w:szCs w:val="24"/>
        </w:rPr>
        <w:t>de productos</w:t>
      </w:r>
      <w:r w:rsidR="0014396E" w:rsidRPr="00302D1A">
        <w:rPr>
          <w:rFonts w:ascii="Times New Roman" w:eastAsia="Malgun Gothic" w:hAnsi="Times New Roman" w:cs="Times New Roman"/>
          <w:sz w:val="24"/>
          <w:szCs w:val="24"/>
        </w:rPr>
        <w:t xml:space="preserve"> académicos y servicios.</w:t>
      </w:r>
      <w:r w:rsidR="00E26328" w:rsidRPr="00302D1A">
        <w:rPr>
          <w:rFonts w:ascii="Times New Roman" w:hAnsi="Times New Roman" w:cs="Times New Roman"/>
          <w:sz w:val="24"/>
          <w:szCs w:val="24"/>
        </w:rPr>
        <w:t xml:space="preserve"> </w:t>
      </w:r>
      <w:r w:rsidR="00FD192B" w:rsidRPr="00302D1A">
        <w:rPr>
          <w:rFonts w:ascii="Times New Roman" w:hAnsi="Times New Roman" w:cs="Times New Roman"/>
          <w:sz w:val="24"/>
          <w:szCs w:val="24"/>
        </w:rPr>
        <w:t>(</w:t>
      </w:r>
      <w:r w:rsidR="00FD192B" w:rsidRPr="00302D1A">
        <w:rPr>
          <w:rFonts w:ascii="Times New Roman" w:eastAsia="Malgun Gothic" w:hAnsi="Times New Roman" w:cs="Times New Roman"/>
          <w:sz w:val="24"/>
          <w:szCs w:val="24"/>
        </w:rPr>
        <w:t>Jiménez F</w:t>
      </w:r>
      <w:r w:rsidR="00C742F6" w:rsidRPr="00302D1A">
        <w:rPr>
          <w:rFonts w:ascii="Times New Roman" w:eastAsia="Malgun Gothic" w:hAnsi="Times New Roman" w:cs="Times New Roman"/>
          <w:sz w:val="24"/>
          <w:szCs w:val="24"/>
        </w:rPr>
        <w:t xml:space="preserve">., </w:t>
      </w:r>
      <w:r w:rsidR="00E26328" w:rsidRPr="00302D1A">
        <w:rPr>
          <w:rFonts w:ascii="Times New Roman" w:eastAsia="Malgun Gothic" w:hAnsi="Times New Roman" w:cs="Times New Roman"/>
          <w:sz w:val="24"/>
          <w:szCs w:val="24"/>
        </w:rPr>
        <w:t>2012</w:t>
      </w:r>
      <w:r w:rsidR="00FD192B" w:rsidRPr="00302D1A">
        <w:rPr>
          <w:rFonts w:ascii="Times New Roman" w:eastAsia="Malgun Gothic" w:hAnsi="Times New Roman" w:cs="Times New Roman"/>
          <w:sz w:val="24"/>
          <w:szCs w:val="24"/>
        </w:rPr>
        <w:t>, p.54)</w:t>
      </w:r>
    </w:p>
    <w:p w:rsidR="002F7F77" w:rsidRPr="00302D1A" w:rsidRDefault="00C34D8A"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En ese mismo sentido, </w:t>
      </w:r>
      <w:r w:rsidR="006064AB" w:rsidRPr="00302D1A">
        <w:rPr>
          <w:rFonts w:ascii="Times New Roman" w:eastAsia="Malgun Gothic" w:hAnsi="Times New Roman" w:cs="Times New Roman"/>
          <w:sz w:val="24"/>
          <w:szCs w:val="24"/>
        </w:rPr>
        <w:t xml:space="preserve">el </w:t>
      </w:r>
      <w:r w:rsidR="00894B4F" w:rsidRPr="00302D1A">
        <w:rPr>
          <w:rFonts w:ascii="Times New Roman" w:eastAsia="Malgun Gothic" w:hAnsi="Times New Roman" w:cs="Times New Roman"/>
          <w:sz w:val="24"/>
          <w:szCs w:val="24"/>
        </w:rPr>
        <w:t xml:space="preserve">incorporar </w:t>
      </w:r>
      <w:r w:rsidRPr="00302D1A">
        <w:rPr>
          <w:rFonts w:ascii="Times New Roman" w:eastAsia="Malgun Gothic" w:hAnsi="Times New Roman" w:cs="Times New Roman"/>
          <w:sz w:val="24"/>
          <w:szCs w:val="24"/>
        </w:rPr>
        <w:t>innovaciones</w:t>
      </w:r>
      <w:r w:rsidR="00894B4F" w:rsidRPr="00302D1A">
        <w:rPr>
          <w:rFonts w:ascii="Times New Roman" w:eastAsia="Malgun Gothic" w:hAnsi="Times New Roman" w:cs="Times New Roman"/>
          <w:sz w:val="24"/>
          <w:szCs w:val="24"/>
        </w:rPr>
        <w:t xml:space="preserve"> en los procesos internos</w:t>
      </w:r>
      <w:r w:rsidRPr="00302D1A">
        <w:rPr>
          <w:rFonts w:ascii="Times New Roman" w:eastAsia="Malgun Gothic" w:hAnsi="Times New Roman" w:cs="Times New Roman"/>
          <w:sz w:val="24"/>
          <w:szCs w:val="24"/>
        </w:rPr>
        <w:t xml:space="preserve"> de </w:t>
      </w:r>
      <w:r w:rsidR="006064AB" w:rsidRPr="00302D1A">
        <w:rPr>
          <w:rFonts w:ascii="Times New Roman" w:eastAsia="Malgun Gothic" w:hAnsi="Times New Roman" w:cs="Times New Roman"/>
          <w:sz w:val="24"/>
          <w:szCs w:val="24"/>
        </w:rPr>
        <w:t xml:space="preserve">una </w:t>
      </w:r>
      <w:r w:rsidR="00C11760" w:rsidRPr="00302D1A">
        <w:rPr>
          <w:rFonts w:ascii="Times New Roman" w:eastAsia="Malgun Gothic" w:hAnsi="Times New Roman" w:cs="Times New Roman"/>
          <w:sz w:val="24"/>
          <w:szCs w:val="24"/>
        </w:rPr>
        <w:t>Institución E</w:t>
      </w:r>
      <w:r w:rsidRPr="00302D1A">
        <w:rPr>
          <w:rFonts w:ascii="Times New Roman" w:eastAsia="Malgun Gothic" w:hAnsi="Times New Roman" w:cs="Times New Roman"/>
          <w:sz w:val="24"/>
          <w:szCs w:val="24"/>
        </w:rPr>
        <w:t xml:space="preserve">ducativa </w:t>
      </w:r>
      <w:r w:rsidR="00894B4F" w:rsidRPr="00302D1A">
        <w:rPr>
          <w:rFonts w:ascii="Times New Roman" w:eastAsia="Malgun Gothic" w:hAnsi="Times New Roman" w:cs="Times New Roman"/>
          <w:sz w:val="24"/>
          <w:szCs w:val="24"/>
        </w:rPr>
        <w:t xml:space="preserve">implicará hacer cambios estructurales sobre la visión de la </w:t>
      </w:r>
      <w:r w:rsidRPr="00302D1A">
        <w:rPr>
          <w:rFonts w:ascii="Times New Roman" w:eastAsia="Malgun Gothic" w:hAnsi="Times New Roman" w:cs="Times New Roman"/>
          <w:sz w:val="24"/>
          <w:szCs w:val="24"/>
        </w:rPr>
        <w:t>misma</w:t>
      </w:r>
      <w:r w:rsidR="00894B4F" w:rsidRPr="00302D1A">
        <w:rPr>
          <w:rFonts w:ascii="Times New Roman" w:eastAsia="Malgun Gothic" w:hAnsi="Times New Roman" w:cs="Times New Roman"/>
          <w:sz w:val="24"/>
          <w:szCs w:val="24"/>
        </w:rPr>
        <w:t>. Es decir</w:t>
      </w:r>
      <w:r w:rsidRPr="00302D1A">
        <w:rPr>
          <w:rFonts w:ascii="Times New Roman" w:eastAsia="Malgun Gothic" w:hAnsi="Times New Roman" w:cs="Times New Roman"/>
          <w:sz w:val="24"/>
          <w:szCs w:val="24"/>
        </w:rPr>
        <w:t>,</w:t>
      </w:r>
      <w:r w:rsidR="00894B4F"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que s</w:t>
      </w:r>
      <w:r w:rsidR="00894B4F" w:rsidRPr="00302D1A">
        <w:rPr>
          <w:rFonts w:ascii="Times New Roman" w:eastAsia="Malgun Gothic" w:hAnsi="Times New Roman" w:cs="Times New Roman"/>
          <w:sz w:val="24"/>
          <w:szCs w:val="24"/>
        </w:rPr>
        <w:t xml:space="preserve">i una de </w:t>
      </w:r>
      <w:r w:rsidRPr="00302D1A">
        <w:rPr>
          <w:rFonts w:ascii="Times New Roman" w:eastAsia="Malgun Gothic" w:hAnsi="Times New Roman" w:cs="Times New Roman"/>
          <w:sz w:val="24"/>
          <w:szCs w:val="24"/>
        </w:rPr>
        <w:t xml:space="preserve">las metas </w:t>
      </w:r>
      <w:r w:rsidR="00894B4F" w:rsidRPr="00302D1A">
        <w:rPr>
          <w:rFonts w:ascii="Times New Roman" w:eastAsia="Malgun Gothic" w:hAnsi="Times New Roman" w:cs="Times New Roman"/>
          <w:sz w:val="24"/>
          <w:szCs w:val="24"/>
        </w:rPr>
        <w:t>es</w:t>
      </w:r>
      <w:r w:rsidRPr="00302D1A">
        <w:rPr>
          <w:rFonts w:ascii="Times New Roman" w:eastAsia="Malgun Gothic" w:hAnsi="Times New Roman" w:cs="Times New Roman"/>
          <w:sz w:val="24"/>
          <w:szCs w:val="24"/>
        </w:rPr>
        <w:t xml:space="preserve"> incrementar</w:t>
      </w:r>
      <w:r w:rsidR="00894B4F" w:rsidRPr="00302D1A">
        <w:rPr>
          <w:rFonts w:ascii="Times New Roman" w:eastAsia="Malgun Gothic" w:hAnsi="Times New Roman" w:cs="Times New Roman"/>
          <w:sz w:val="24"/>
          <w:szCs w:val="24"/>
        </w:rPr>
        <w:t xml:space="preserve"> la matrícula</w:t>
      </w:r>
      <w:r w:rsidRPr="00302D1A">
        <w:rPr>
          <w:rFonts w:ascii="Times New Roman" w:eastAsia="Malgun Gothic" w:hAnsi="Times New Roman" w:cs="Times New Roman"/>
          <w:sz w:val="24"/>
          <w:szCs w:val="24"/>
        </w:rPr>
        <w:t xml:space="preserve"> de alumnos</w:t>
      </w:r>
      <w:r w:rsidR="00894B4F" w:rsidRPr="00302D1A">
        <w:rPr>
          <w:rFonts w:ascii="Times New Roman" w:eastAsia="Malgun Gothic" w:hAnsi="Times New Roman" w:cs="Times New Roman"/>
          <w:sz w:val="24"/>
          <w:szCs w:val="24"/>
        </w:rPr>
        <w:t xml:space="preserve">, entonces el personal deberá de estar orientado en cumplir </w:t>
      </w:r>
      <w:r w:rsidRPr="00302D1A">
        <w:rPr>
          <w:rFonts w:ascii="Times New Roman" w:eastAsia="Malgun Gothic" w:hAnsi="Times New Roman" w:cs="Times New Roman"/>
          <w:sz w:val="24"/>
          <w:szCs w:val="24"/>
        </w:rPr>
        <w:t>esa meta específica de ingreso, y así garantizar que el cambio suce</w:t>
      </w:r>
      <w:r w:rsidR="00062041" w:rsidRPr="00302D1A">
        <w:rPr>
          <w:rFonts w:ascii="Times New Roman" w:eastAsia="Malgun Gothic" w:hAnsi="Times New Roman" w:cs="Times New Roman"/>
          <w:sz w:val="24"/>
          <w:szCs w:val="24"/>
        </w:rPr>
        <w:t xml:space="preserve">da. </w:t>
      </w:r>
      <w:r w:rsidR="00DC4C93" w:rsidRPr="00302D1A">
        <w:rPr>
          <w:rFonts w:ascii="Times New Roman" w:eastAsia="Malgun Gothic" w:hAnsi="Times New Roman" w:cs="Times New Roman"/>
          <w:sz w:val="24"/>
          <w:szCs w:val="24"/>
        </w:rPr>
        <w:t xml:space="preserve">Como se ha mencionado anteriormente </w:t>
      </w:r>
      <w:r w:rsidR="00062041" w:rsidRPr="00302D1A">
        <w:rPr>
          <w:rFonts w:ascii="Times New Roman" w:eastAsia="Malgun Gothic" w:hAnsi="Times New Roman" w:cs="Times New Roman"/>
          <w:sz w:val="24"/>
          <w:szCs w:val="24"/>
        </w:rPr>
        <w:t xml:space="preserve"> </w:t>
      </w:r>
      <w:r w:rsidR="00DC4C93" w:rsidRPr="00302D1A">
        <w:rPr>
          <w:rFonts w:ascii="Times New Roman" w:eastAsia="Malgun Gothic" w:hAnsi="Times New Roman" w:cs="Times New Roman"/>
          <w:sz w:val="24"/>
          <w:szCs w:val="24"/>
        </w:rPr>
        <w:t>es de suma importancia</w:t>
      </w:r>
      <w:r w:rsidR="00062041" w:rsidRPr="00302D1A">
        <w:rPr>
          <w:rFonts w:ascii="Times New Roman" w:eastAsia="Malgun Gothic" w:hAnsi="Times New Roman" w:cs="Times New Roman"/>
          <w:sz w:val="24"/>
          <w:szCs w:val="24"/>
        </w:rPr>
        <w:t xml:space="preserve"> “que </w:t>
      </w:r>
      <w:r w:rsidRPr="00302D1A">
        <w:rPr>
          <w:rFonts w:ascii="Times New Roman" w:eastAsia="Malgun Gothic" w:hAnsi="Times New Roman" w:cs="Times New Roman"/>
          <w:sz w:val="24"/>
          <w:szCs w:val="24"/>
        </w:rPr>
        <w:t xml:space="preserve">todos los miembros </w:t>
      </w:r>
      <w:r w:rsidR="007B60E9" w:rsidRPr="00302D1A">
        <w:rPr>
          <w:rFonts w:ascii="Times New Roman" w:eastAsia="Malgun Gothic" w:hAnsi="Times New Roman" w:cs="Times New Roman"/>
          <w:sz w:val="24"/>
          <w:szCs w:val="24"/>
        </w:rPr>
        <w:t xml:space="preserve">de la institución se posicionen a favor </w:t>
      </w:r>
      <w:r w:rsidR="00DC4C93" w:rsidRPr="00302D1A">
        <w:rPr>
          <w:rFonts w:ascii="Times New Roman" w:eastAsia="Malgun Gothic" w:hAnsi="Times New Roman" w:cs="Times New Roman"/>
          <w:sz w:val="24"/>
          <w:szCs w:val="24"/>
        </w:rPr>
        <w:t>y se orienten a las necesidades del</w:t>
      </w:r>
      <w:r w:rsidR="007B60E9" w:rsidRPr="00302D1A">
        <w:rPr>
          <w:rFonts w:ascii="Times New Roman" w:eastAsia="Malgun Gothic" w:hAnsi="Times New Roman" w:cs="Times New Roman"/>
          <w:sz w:val="24"/>
          <w:szCs w:val="24"/>
        </w:rPr>
        <w:t xml:space="preserve"> mercado</w:t>
      </w:r>
      <w:r w:rsidR="00DC4C93" w:rsidRPr="00302D1A">
        <w:rPr>
          <w:rFonts w:ascii="Times New Roman" w:eastAsia="Malgun Gothic" w:hAnsi="Times New Roman" w:cs="Times New Roman"/>
          <w:sz w:val="24"/>
          <w:szCs w:val="24"/>
        </w:rPr>
        <w:t>, esto es un</w:t>
      </w:r>
      <w:r w:rsidR="007B60E9" w:rsidRPr="00302D1A">
        <w:rPr>
          <w:rFonts w:ascii="Times New Roman" w:eastAsia="Malgun Gothic" w:hAnsi="Times New Roman" w:cs="Times New Roman"/>
          <w:sz w:val="24"/>
          <w:szCs w:val="24"/>
        </w:rPr>
        <w:t xml:space="preserve"> caso fundamental para </w:t>
      </w:r>
      <w:r w:rsidR="00DC4C93" w:rsidRPr="00302D1A">
        <w:rPr>
          <w:rFonts w:ascii="Times New Roman" w:eastAsia="Malgun Gothic" w:hAnsi="Times New Roman" w:cs="Times New Roman"/>
          <w:sz w:val="24"/>
          <w:szCs w:val="24"/>
        </w:rPr>
        <w:t xml:space="preserve">gestionar </w:t>
      </w:r>
      <w:r w:rsidR="007B60E9" w:rsidRPr="00302D1A">
        <w:rPr>
          <w:rFonts w:ascii="Times New Roman" w:eastAsia="Malgun Gothic" w:hAnsi="Times New Roman" w:cs="Times New Roman"/>
          <w:sz w:val="24"/>
          <w:szCs w:val="24"/>
        </w:rPr>
        <w:t>un plan de mercadotecnia</w:t>
      </w:r>
      <w:r w:rsidR="008E79FA" w:rsidRPr="00302D1A">
        <w:rPr>
          <w:rFonts w:ascii="Times New Roman" w:eastAsia="Malgun Gothic" w:hAnsi="Times New Roman" w:cs="Times New Roman"/>
          <w:sz w:val="24"/>
          <w:szCs w:val="24"/>
        </w:rPr>
        <w:t>.”</w:t>
      </w:r>
      <w:r w:rsidR="007D2340" w:rsidRPr="00302D1A">
        <w:rPr>
          <w:rFonts w:ascii="Times New Roman" w:eastAsia="Malgun Gothic" w:hAnsi="Times New Roman" w:cs="Times New Roman"/>
          <w:sz w:val="24"/>
          <w:szCs w:val="24"/>
        </w:rPr>
        <w:t xml:space="preserve">(Jiménez F. </w:t>
      </w:r>
      <w:r w:rsidR="006064AB" w:rsidRPr="00302D1A">
        <w:rPr>
          <w:rFonts w:ascii="Times New Roman" w:eastAsia="Malgun Gothic" w:hAnsi="Times New Roman" w:cs="Times New Roman"/>
          <w:sz w:val="24"/>
          <w:szCs w:val="24"/>
        </w:rPr>
        <w:t>2012, p.59)</w:t>
      </w:r>
    </w:p>
    <w:p w:rsidR="004F5014" w:rsidRPr="00302D1A" w:rsidRDefault="002F7F77" w:rsidP="00302D1A">
      <w:pPr>
        <w:spacing w:line="360" w:lineRule="auto"/>
        <w:jc w:val="both"/>
        <w:rPr>
          <w:rFonts w:ascii="Times New Roman" w:eastAsia="Malgun Gothic" w:hAnsi="Times New Roman" w:cs="Times New Roman"/>
          <w:sz w:val="24"/>
          <w:szCs w:val="24"/>
          <w:highlight w:val="yellow"/>
        </w:rPr>
      </w:pPr>
      <w:r w:rsidRPr="00302D1A">
        <w:rPr>
          <w:rFonts w:ascii="Times New Roman" w:eastAsia="Malgun Gothic" w:hAnsi="Times New Roman" w:cs="Times New Roman"/>
          <w:sz w:val="24"/>
          <w:szCs w:val="24"/>
        </w:rPr>
        <w:t xml:space="preserve"> </w:t>
      </w:r>
      <w:r w:rsidR="00830D13" w:rsidRPr="00302D1A">
        <w:rPr>
          <w:rFonts w:ascii="Times New Roman" w:eastAsia="Malgun Gothic" w:hAnsi="Times New Roman" w:cs="Times New Roman"/>
          <w:sz w:val="24"/>
          <w:szCs w:val="24"/>
        </w:rPr>
        <w:t>“La</w:t>
      </w:r>
      <w:r w:rsidR="008E79FA" w:rsidRPr="00302D1A">
        <w:rPr>
          <w:rFonts w:ascii="Times New Roman" w:eastAsia="Malgun Gothic" w:hAnsi="Times New Roman" w:cs="Times New Roman"/>
          <w:sz w:val="24"/>
          <w:szCs w:val="24"/>
        </w:rPr>
        <w:t xml:space="preserve"> permanencia y pertinencia a futuro de una I</w:t>
      </w:r>
      <w:r w:rsidRPr="00302D1A">
        <w:rPr>
          <w:rFonts w:ascii="Times New Roman" w:eastAsia="Malgun Gothic" w:hAnsi="Times New Roman" w:cs="Times New Roman"/>
          <w:sz w:val="24"/>
          <w:szCs w:val="24"/>
        </w:rPr>
        <w:t xml:space="preserve">nstitución </w:t>
      </w:r>
      <w:r w:rsidR="008E79FA" w:rsidRPr="00302D1A">
        <w:rPr>
          <w:rFonts w:ascii="Times New Roman" w:eastAsia="Malgun Gothic" w:hAnsi="Times New Roman" w:cs="Times New Roman"/>
          <w:sz w:val="24"/>
          <w:szCs w:val="24"/>
        </w:rPr>
        <w:t>E</w:t>
      </w:r>
      <w:r w:rsidRPr="00302D1A">
        <w:rPr>
          <w:rFonts w:ascii="Times New Roman" w:eastAsia="Malgun Gothic" w:hAnsi="Times New Roman" w:cs="Times New Roman"/>
          <w:sz w:val="24"/>
          <w:szCs w:val="24"/>
        </w:rPr>
        <w:t>ducativa</w:t>
      </w:r>
      <w:r w:rsidR="008E79FA" w:rsidRPr="00302D1A">
        <w:rPr>
          <w:rFonts w:ascii="Times New Roman" w:eastAsia="Malgun Gothic" w:hAnsi="Times New Roman" w:cs="Times New Roman"/>
          <w:sz w:val="24"/>
          <w:szCs w:val="24"/>
        </w:rPr>
        <w:t xml:space="preserve"> estará determinada por aquellas I</w:t>
      </w:r>
      <w:r w:rsidRPr="00302D1A">
        <w:rPr>
          <w:rFonts w:ascii="Times New Roman" w:eastAsia="Malgun Gothic" w:hAnsi="Times New Roman" w:cs="Times New Roman"/>
          <w:sz w:val="24"/>
          <w:szCs w:val="24"/>
        </w:rPr>
        <w:t xml:space="preserve">nstituciones </w:t>
      </w:r>
      <w:r w:rsidR="008E79FA" w:rsidRPr="00302D1A">
        <w:rPr>
          <w:rFonts w:ascii="Times New Roman" w:eastAsia="Malgun Gothic" w:hAnsi="Times New Roman" w:cs="Times New Roman"/>
          <w:sz w:val="24"/>
          <w:szCs w:val="24"/>
        </w:rPr>
        <w:t>E</w:t>
      </w:r>
      <w:r w:rsidRPr="00302D1A">
        <w:rPr>
          <w:rFonts w:ascii="Times New Roman" w:eastAsia="Malgun Gothic" w:hAnsi="Times New Roman" w:cs="Times New Roman"/>
          <w:sz w:val="24"/>
          <w:szCs w:val="24"/>
        </w:rPr>
        <w:t>ducativas</w:t>
      </w:r>
      <w:r w:rsidR="008E79FA" w:rsidRPr="00302D1A">
        <w:rPr>
          <w:rFonts w:ascii="Times New Roman" w:eastAsia="Malgun Gothic" w:hAnsi="Times New Roman" w:cs="Times New Roman"/>
          <w:sz w:val="24"/>
          <w:szCs w:val="24"/>
        </w:rPr>
        <w:t xml:space="preserve"> que logren un grado de dominio sobre su matrícula. No se trata simplemente de tener las mejores herramientas, sino de definir con claridad cuál es la propuesta de</w:t>
      </w:r>
      <w:r w:rsidRPr="00302D1A">
        <w:rPr>
          <w:rFonts w:ascii="Times New Roman" w:eastAsia="Malgun Gothic" w:hAnsi="Times New Roman" w:cs="Times New Roman"/>
          <w:sz w:val="24"/>
          <w:szCs w:val="24"/>
        </w:rPr>
        <w:t xml:space="preserve"> valor de una Institución Educativa frente a otra.” </w:t>
      </w:r>
      <w:r w:rsidR="00D809F8" w:rsidRPr="00302D1A">
        <w:rPr>
          <w:rFonts w:ascii="Times New Roman" w:eastAsia="Malgun Gothic" w:hAnsi="Times New Roman" w:cs="Times New Roman"/>
          <w:sz w:val="24"/>
          <w:szCs w:val="24"/>
        </w:rPr>
        <w:t xml:space="preserve"> La clave  es el conocimiento</w:t>
      </w:r>
      <w:r w:rsidR="00C11760" w:rsidRPr="00302D1A">
        <w:rPr>
          <w:rFonts w:ascii="Times New Roman" w:eastAsia="Malgun Gothic" w:hAnsi="Times New Roman" w:cs="Times New Roman"/>
          <w:sz w:val="24"/>
          <w:szCs w:val="24"/>
        </w:rPr>
        <w:t xml:space="preserve"> y dominio</w:t>
      </w:r>
      <w:r w:rsidR="00D809F8" w:rsidRPr="00302D1A">
        <w:rPr>
          <w:rFonts w:ascii="Times New Roman" w:eastAsia="Malgun Gothic" w:hAnsi="Times New Roman" w:cs="Times New Roman"/>
          <w:sz w:val="24"/>
          <w:szCs w:val="24"/>
        </w:rPr>
        <w:t xml:space="preserve"> del mercado, </w:t>
      </w:r>
      <w:r w:rsidR="00C11760" w:rsidRPr="00302D1A">
        <w:rPr>
          <w:rFonts w:ascii="Times New Roman" w:eastAsia="Malgun Gothic" w:hAnsi="Times New Roman" w:cs="Times New Roman"/>
          <w:sz w:val="24"/>
          <w:szCs w:val="24"/>
        </w:rPr>
        <w:t xml:space="preserve"> junto con el respaldo de los principales representantes de la institución educativa</w:t>
      </w:r>
      <w:r w:rsidR="00930EFE" w:rsidRPr="00302D1A">
        <w:rPr>
          <w:rFonts w:ascii="Times New Roman" w:eastAsia="Malgun Gothic" w:hAnsi="Times New Roman" w:cs="Times New Roman"/>
          <w:sz w:val="24"/>
          <w:szCs w:val="24"/>
        </w:rPr>
        <w:t>.</w:t>
      </w:r>
      <w:r w:rsidR="00830D13" w:rsidRPr="00302D1A">
        <w:rPr>
          <w:rFonts w:ascii="Times New Roman" w:eastAsia="Malgun Gothic" w:hAnsi="Times New Roman" w:cs="Times New Roman"/>
          <w:sz w:val="24"/>
          <w:szCs w:val="24"/>
        </w:rPr>
        <w:t xml:space="preserve"> </w:t>
      </w:r>
      <w:r w:rsidR="00930EFE" w:rsidRPr="00302D1A">
        <w:rPr>
          <w:rFonts w:ascii="Times New Roman" w:eastAsia="Malgun Gothic" w:hAnsi="Times New Roman" w:cs="Times New Roman"/>
          <w:sz w:val="24"/>
          <w:szCs w:val="24"/>
        </w:rPr>
        <w:t>U</w:t>
      </w:r>
      <w:r w:rsidR="00C11760" w:rsidRPr="00302D1A">
        <w:rPr>
          <w:rFonts w:ascii="Times New Roman" w:eastAsia="Malgun Gothic" w:hAnsi="Times New Roman" w:cs="Times New Roman"/>
          <w:sz w:val="24"/>
          <w:szCs w:val="24"/>
        </w:rPr>
        <w:t xml:space="preserve">na buena estructura organizacional con una clara visión, logrará incidir en el resultado final que es el bienestar de sus alumnos </w:t>
      </w:r>
      <w:r w:rsidR="00162596" w:rsidRPr="00302D1A">
        <w:rPr>
          <w:rFonts w:ascii="Times New Roman" w:eastAsia="Malgun Gothic" w:hAnsi="Times New Roman" w:cs="Times New Roman"/>
          <w:sz w:val="24"/>
          <w:szCs w:val="24"/>
        </w:rPr>
        <w:t>(</w:t>
      </w:r>
      <w:r w:rsidR="00830D13" w:rsidRPr="00302D1A">
        <w:rPr>
          <w:rFonts w:ascii="Times New Roman" w:eastAsia="Malgun Gothic" w:hAnsi="Times New Roman" w:cs="Times New Roman"/>
          <w:sz w:val="24"/>
          <w:szCs w:val="24"/>
        </w:rPr>
        <w:t>Ramírez, 2013, p.20</w:t>
      </w:r>
      <w:r w:rsidR="00162596" w:rsidRPr="00302D1A">
        <w:rPr>
          <w:rFonts w:ascii="Times New Roman" w:eastAsia="Malgun Gothic" w:hAnsi="Times New Roman" w:cs="Times New Roman"/>
          <w:sz w:val="24"/>
          <w:szCs w:val="24"/>
        </w:rPr>
        <w:t>)</w:t>
      </w:r>
      <w:r w:rsidR="00EC129A" w:rsidRPr="00302D1A">
        <w:rPr>
          <w:rFonts w:ascii="Times New Roman" w:eastAsia="Malgun Gothic" w:hAnsi="Times New Roman" w:cs="Times New Roman"/>
          <w:sz w:val="24"/>
          <w:szCs w:val="24"/>
        </w:rPr>
        <w:t>.</w:t>
      </w:r>
    </w:p>
    <w:p w:rsidR="00590A34" w:rsidRPr="001E3BD3" w:rsidRDefault="001E3BD3"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 xml:space="preserve">Para tener mayor claridad respecto a los términos conceptuales </w:t>
      </w:r>
      <w:r w:rsidR="00C2375B" w:rsidRPr="00302D1A">
        <w:rPr>
          <w:rFonts w:ascii="Times New Roman" w:eastAsia="Malgun Gothic" w:hAnsi="Times New Roman" w:cs="Times New Roman"/>
          <w:sz w:val="24"/>
          <w:szCs w:val="24"/>
        </w:rPr>
        <w:t>de la mercadotecnia educativa</w:t>
      </w:r>
      <w:r w:rsidRPr="00302D1A">
        <w:rPr>
          <w:rFonts w:ascii="Times New Roman" w:eastAsia="Malgun Gothic" w:hAnsi="Times New Roman" w:cs="Times New Roman"/>
          <w:sz w:val="24"/>
          <w:szCs w:val="24"/>
        </w:rPr>
        <w:t xml:space="preserve"> a continuación se </w:t>
      </w:r>
      <w:r w:rsidR="00C2375B" w:rsidRPr="00302D1A">
        <w:rPr>
          <w:rFonts w:ascii="Times New Roman" w:eastAsia="Malgun Gothic" w:hAnsi="Times New Roman" w:cs="Times New Roman"/>
          <w:sz w:val="24"/>
          <w:szCs w:val="24"/>
        </w:rPr>
        <w:t>presenta</w:t>
      </w:r>
      <w:r w:rsidRPr="00302D1A">
        <w:rPr>
          <w:rFonts w:ascii="Times New Roman" w:eastAsia="Malgun Gothic" w:hAnsi="Times New Roman" w:cs="Times New Roman"/>
          <w:sz w:val="24"/>
          <w:szCs w:val="24"/>
        </w:rPr>
        <w:t xml:space="preserve"> un diálogo entre autores </w:t>
      </w:r>
      <w:r w:rsidR="00340777" w:rsidRPr="00302D1A">
        <w:rPr>
          <w:rFonts w:ascii="Times New Roman" w:eastAsia="Malgun Gothic" w:hAnsi="Times New Roman" w:cs="Times New Roman"/>
          <w:sz w:val="24"/>
          <w:szCs w:val="24"/>
        </w:rPr>
        <w:t xml:space="preserve"> en relación</w:t>
      </w:r>
      <w:r w:rsidRPr="00302D1A">
        <w:rPr>
          <w:rFonts w:ascii="Times New Roman" w:eastAsia="Malgun Gothic" w:hAnsi="Times New Roman" w:cs="Times New Roman"/>
          <w:sz w:val="24"/>
          <w:szCs w:val="24"/>
        </w:rPr>
        <w:t xml:space="preserve"> a su quehacer fundamental, sus beneficios y </w:t>
      </w:r>
      <w:r w:rsidR="00C2375B" w:rsidRPr="00302D1A">
        <w:rPr>
          <w:rFonts w:ascii="Times New Roman" w:eastAsia="Malgun Gothic" w:hAnsi="Times New Roman" w:cs="Times New Roman"/>
          <w:sz w:val="24"/>
          <w:szCs w:val="24"/>
        </w:rPr>
        <w:t xml:space="preserve">su contribución en la imagen y  posicionamiento  de las instituciones de Educación Superior en </w:t>
      </w:r>
      <w:r w:rsidR="00340777" w:rsidRPr="00302D1A">
        <w:rPr>
          <w:rFonts w:ascii="Times New Roman" w:eastAsia="Malgun Gothic" w:hAnsi="Times New Roman" w:cs="Times New Roman"/>
          <w:sz w:val="24"/>
          <w:szCs w:val="24"/>
        </w:rPr>
        <w:t xml:space="preserve"> el </w:t>
      </w:r>
      <w:r w:rsidR="00C2375B" w:rsidRPr="00302D1A">
        <w:rPr>
          <w:rFonts w:ascii="Times New Roman" w:eastAsia="Malgun Gothic" w:hAnsi="Times New Roman" w:cs="Times New Roman"/>
          <w:sz w:val="24"/>
          <w:szCs w:val="24"/>
        </w:rPr>
        <w:t xml:space="preserve">mercado educativo. </w:t>
      </w:r>
      <w:r w:rsidR="00340777" w:rsidRPr="00302D1A">
        <w:rPr>
          <w:rFonts w:ascii="Times New Roman" w:eastAsia="Malgun Gothic" w:hAnsi="Times New Roman" w:cs="Times New Roman"/>
          <w:sz w:val="24"/>
          <w:szCs w:val="24"/>
        </w:rPr>
        <w:t>Así como, su orientación a la satisfacción de las necesidades y expectativas del alumno. El cual es una parte fundamental para la institución.</w:t>
      </w:r>
      <w:r w:rsidR="00340777">
        <w:rPr>
          <w:rFonts w:ascii="Arial" w:eastAsia="Malgun Gothic" w:hAnsi="Arial" w:cs="Arial"/>
          <w:sz w:val="24"/>
          <w:szCs w:val="24"/>
        </w:rPr>
        <w:t xml:space="preserve"> </w:t>
      </w:r>
    </w:p>
    <w:p w:rsidR="001E3BD3" w:rsidRDefault="001E3BD3" w:rsidP="00916CBB">
      <w:pPr>
        <w:jc w:val="both"/>
        <w:rPr>
          <w:rFonts w:ascii="Arial" w:eastAsia="Malgun Gothic" w:hAnsi="Arial" w:cs="Arial"/>
          <w:b/>
          <w:sz w:val="24"/>
          <w:szCs w:val="24"/>
        </w:rPr>
      </w:pPr>
    </w:p>
    <w:p w:rsidR="00DF6317" w:rsidRDefault="00C6475D" w:rsidP="00916CBB">
      <w:pPr>
        <w:jc w:val="both"/>
        <w:rPr>
          <w:rFonts w:ascii="Arial" w:eastAsia="Malgun Gothic" w:hAnsi="Arial" w:cs="Arial"/>
          <w:b/>
          <w:sz w:val="24"/>
          <w:szCs w:val="24"/>
        </w:rPr>
      </w:pPr>
      <w:r w:rsidRPr="004F07BD">
        <w:rPr>
          <w:rFonts w:ascii="Arial" w:eastAsia="Malgun Gothic" w:hAnsi="Arial" w:cs="Arial"/>
          <w:b/>
          <w:sz w:val="24"/>
          <w:szCs w:val="24"/>
        </w:rPr>
        <w:t>La Mercadotecnia Educativa</w:t>
      </w:r>
      <w:r w:rsidR="00EA3D67" w:rsidRPr="004F07BD">
        <w:rPr>
          <w:rFonts w:ascii="Arial" w:eastAsia="Malgun Gothic" w:hAnsi="Arial" w:cs="Arial"/>
          <w:b/>
          <w:sz w:val="24"/>
          <w:szCs w:val="24"/>
        </w:rPr>
        <w:t xml:space="preserve">: Como herramienta </w:t>
      </w:r>
      <w:r w:rsidR="00A73445" w:rsidRPr="004F07BD">
        <w:rPr>
          <w:rFonts w:ascii="Arial" w:eastAsia="Malgun Gothic" w:hAnsi="Arial" w:cs="Arial"/>
          <w:b/>
          <w:sz w:val="24"/>
          <w:szCs w:val="24"/>
        </w:rPr>
        <w:t>estratégica</w:t>
      </w:r>
      <w:r w:rsidR="00EA3D67" w:rsidRPr="004F07BD">
        <w:rPr>
          <w:rFonts w:ascii="Arial" w:eastAsia="Malgun Gothic" w:hAnsi="Arial" w:cs="Arial"/>
          <w:b/>
          <w:sz w:val="24"/>
          <w:szCs w:val="24"/>
        </w:rPr>
        <w:t xml:space="preserve"> de las </w:t>
      </w:r>
      <w:r w:rsidR="004F5014" w:rsidRPr="004F07BD">
        <w:rPr>
          <w:rFonts w:ascii="Arial" w:eastAsia="Malgun Gothic" w:hAnsi="Arial" w:cs="Arial"/>
          <w:b/>
          <w:sz w:val="24"/>
          <w:szCs w:val="24"/>
        </w:rPr>
        <w:t>Instituciones de Educación Superior</w:t>
      </w:r>
    </w:p>
    <w:p w:rsidR="00590A34" w:rsidRPr="004F07BD" w:rsidRDefault="00590A34" w:rsidP="00916CBB">
      <w:pPr>
        <w:jc w:val="both"/>
        <w:rPr>
          <w:rFonts w:ascii="Arial" w:eastAsia="Malgun Gothic" w:hAnsi="Arial" w:cs="Arial"/>
          <w:b/>
          <w:sz w:val="24"/>
          <w:szCs w:val="24"/>
        </w:rPr>
      </w:pPr>
    </w:p>
    <w:p w:rsidR="000A3BC5" w:rsidRPr="00302D1A" w:rsidRDefault="00590A34"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De acuerdo a lo anterior, se puede considerar que l</w:t>
      </w:r>
      <w:r w:rsidR="000A3BC5" w:rsidRPr="00302D1A">
        <w:rPr>
          <w:rFonts w:ascii="Times New Roman" w:eastAsia="Malgun Gothic" w:hAnsi="Times New Roman" w:cs="Times New Roman"/>
          <w:sz w:val="24"/>
          <w:szCs w:val="24"/>
        </w:rPr>
        <w:t xml:space="preserve">a mercadotecnia educativa se </w:t>
      </w:r>
      <w:r w:rsidRPr="00302D1A">
        <w:rPr>
          <w:rFonts w:ascii="Times New Roman" w:eastAsia="Malgun Gothic" w:hAnsi="Times New Roman" w:cs="Times New Roman"/>
          <w:sz w:val="24"/>
          <w:szCs w:val="24"/>
        </w:rPr>
        <w:t xml:space="preserve">articula </w:t>
      </w:r>
      <w:r w:rsidR="000A3BC5" w:rsidRPr="00302D1A">
        <w:rPr>
          <w:rFonts w:ascii="Times New Roman" w:eastAsia="Malgun Gothic" w:hAnsi="Times New Roman" w:cs="Times New Roman"/>
          <w:sz w:val="24"/>
          <w:szCs w:val="24"/>
        </w:rPr>
        <w:t xml:space="preserve">como “el proceso de investigación de necesidades sociales, para desarrollar servicios educativos tendientes a satisfacerlas, acordes a su valor percibido, distribuidos en tiempo y lugar, y éticamente  </w:t>
      </w:r>
      <w:r w:rsidR="000A3BC5" w:rsidRPr="00302D1A">
        <w:rPr>
          <w:rFonts w:ascii="Times New Roman" w:eastAsia="Malgun Gothic" w:hAnsi="Times New Roman" w:cs="Times New Roman"/>
          <w:sz w:val="24"/>
          <w:szCs w:val="24"/>
        </w:rPr>
        <w:lastRenderedPageBreak/>
        <w:t>promocionados  para generar bienestar entre individuos  y organizaciones” (Ramírez, 2009, citado en Zapata 2013, p. 209).</w:t>
      </w:r>
    </w:p>
    <w:p w:rsidR="009F2364" w:rsidRPr="00302D1A" w:rsidRDefault="0081520E"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En el artículo de </w:t>
      </w:r>
      <w:r w:rsidR="009F2364" w:rsidRPr="00302D1A">
        <w:rPr>
          <w:rFonts w:ascii="Times New Roman" w:eastAsia="Malgun Gothic" w:hAnsi="Times New Roman" w:cs="Times New Roman"/>
          <w:sz w:val="24"/>
          <w:szCs w:val="24"/>
        </w:rPr>
        <w:t xml:space="preserve"> “La </w:t>
      </w:r>
      <w:r w:rsidRPr="00302D1A">
        <w:rPr>
          <w:rFonts w:ascii="Times New Roman" w:eastAsia="Malgun Gothic" w:hAnsi="Times New Roman" w:cs="Times New Roman"/>
          <w:sz w:val="24"/>
          <w:szCs w:val="24"/>
        </w:rPr>
        <w:t>Mercadotecnia para instituciones Educativas</w:t>
      </w:r>
      <w:r w:rsidR="009F2364" w:rsidRPr="00302D1A">
        <w:rPr>
          <w:rFonts w:ascii="Times New Roman" w:eastAsia="Malgun Gothic" w:hAnsi="Times New Roman" w:cs="Times New Roman"/>
          <w:sz w:val="24"/>
          <w:szCs w:val="24"/>
        </w:rPr>
        <w:t>”,</w:t>
      </w:r>
      <w:r w:rsidRPr="00302D1A">
        <w:rPr>
          <w:rFonts w:ascii="Times New Roman" w:eastAsia="Malgun Gothic" w:hAnsi="Times New Roman" w:cs="Times New Roman"/>
          <w:sz w:val="24"/>
          <w:szCs w:val="24"/>
        </w:rPr>
        <w:t xml:space="preserve"> elaborado por Saldaña (1999), </w:t>
      </w:r>
      <w:r w:rsidR="00A93498" w:rsidRPr="00302D1A">
        <w:rPr>
          <w:rFonts w:ascii="Times New Roman" w:eastAsia="Malgun Gothic" w:hAnsi="Times New Roman" w:cs="Times New Roman"/>
          <w:sz w:val="24"/>
          <w:szCs w:val="24"/>
        </w:rPr>
        <w:t>presenta</w:t>
      </w:r>
      <w:r w:rsidRPr="00302D1A">
        <w:rPr>
          <w:rFonts w:ascii="Times New Roman" w:eastAsia="Malgun Gothic" w:hAnsi="Times New Roman" w:cs="Times New Roman"/>
          <w:sz w:val="24"/>
          <w:szCs w:val="24"/>
        </w:rPr>
        <w:t xml:space="preserve"> un análisis sobre la importancia de los conceptos de la mercadotecnia en los servicios de la educación, enfatiza sobre la tarea de promover su imagen y sus servicios, buscando adaptarse a la nueva realidad</w:t>
      </w:r>
      <w:r w:rsidR="009F2364" w:rsidRPr="00302D1A">
        <w:rPr>
          <w:rFonts w:ascii="Times New Roman" w:eastAsia="Malgun Gothic" w:hAnsi="Times New Roman" w:cs="Times New Roman"/>
          <w:sz w:val="24"/>
          <w:szCs w:val="24"/>
        </w:rPr>
        <w:t>, de un mundo altamente competitivo</w:t>
      </w:r>
      <w:r w:rsidRPr="00302D1A">
        <w:rPr>
          <w:rFonts w:ascii="Times New Roman" w:eastAsia="Malgun Gothic" w:hAnsi="Times New Roman" w:cs="Times New Roman"/>
          <w:sz w:val="24"/>
          <w:szCs w:val="24"/>
        </w:rPr>
        <w:t xml:space="preserve">. </w:t>
      </w:r>
      <w:r w:rsidR="009F2364" w:rsidRPr="00302D1A">
        <w:rPr>
          <w:rFonts w:ascii="Times New Roman" w:eastAsia="Malgun Gothic" w:hAnsi="Times New Roman" w:cs="Times New Roman"/>
          <w:sz w:val="24"/>
          <w:szCs w:val="24"/>
        </w:rPr>
        <w:t xml:space="preserve">Esta competencia se debe a la necesidad de “subsistir económica y socialmente”. </w:t>
      </w:r>
      <w:r w:rsidRPr="00302D1A">
        <w:rPr>
          <w:rFonts w:ascii="Times New Roman" w:eastAsia="Malgun Gothic" w:hAnsi="Times New Roman" w:cs="Times New Roman"/>
          <w:sz w:val="24"/>
          <w:szCs w:val="24"/>
        </w:rPr>
        <w:t xml:space="preserve"> </w:t>
      </w:r>
      <w:r w:rsidR="009F2364" w:rsidRPr="00302D1A">
        <w:rPr>
          <w:rFonts w:ascii="Times New Roman" w:eastAsia="Malgun Gothic" w:hAnsi="Times New Roman" w:cs="Times New Roman"/>
          <w:sz w:val="24"/>
          <w:szCs w:val="24"/>
        </w:rPr>
        <w:t xml:space="preserve">Hace referencia al caso de la UNAM, la cual cuenta con condiciones de alta demanda </w:t>
      </w:r>
      <w:r w:rsidR="00C94B4A" w:rsidRPr="00302D1A">
        <w:rPr>
          <w:rFonts w:ascii="Times New Roman" w:eastAsia="Malgun Gothic" w:hAnsi="Times New Roman" w:cs="Times New Roman"/>
          <w:sz w:val="24"/>
          <w:szCs w:val="24"/>
        </w:rPr>
        <w:t>de sus servicios</w:t>
      </w:r>
      <w:r w:rsidR="009F2364" w:rsidRPr="00302D1A">
        <w:rPr>
          <w:rFonts w:ascii="Times New Roman" w:eastAsia="Malgun Gothic" w:hAnsi="Times New Roman" w:cs="Times New Roman"/>
          <w:sz w:val="24"/>
          <w:szCs w:val="24"/>
        </w:rPr>
        <w:t xml:space="preserve">, se </w:t>
      </w:r>
      <w:r w:rsidR="00C94B4A" w:rsidRPr="00302D1A">
        <w:rPr>
          <w:rFonts w:ascii="Times New Roman" w:eastAsia="Malgun Gothic" w:hAnsi="Times New Roman" w:cs="Times New Roman"/>
          <w:sz w:val="24"/>
          <w:szCs w:val="24"/>
        </w:rPr>
        <w:t xml:space="preserve">aborda </w:t>
      </w:r>
      <w:r w:rsidR="009F2364" w:rsidRPr="00302D1A">
        <w:rPr>
          <w:rFonts w:ascii="Times New Roman" w:eastAsia="Malgun Gothic" w:hAnsi="Times New Roman" w:cs="Times New Roman"/>
          <w:sz w:val="24"/>
          <w:szCs w:val="24"/>
        </w:rPr>
        <w:t xml:space="preserve"> el tema</w:t>
      </w:r>
      <w:r w:rsidR="00B91534" w:rsidRPr="00302D1A">
        <w:rPr>
          <w:rFonts w:ascii="Times New Roman" w:eastAsia="Malgun Gothic" w:hAnsi="Times New Roman" w:cs="Times New Roman"/>
          <w:sz w:val="24"/>
          <w:szCs w:val="24"/>
        </w:rPr>
        <w:t xml:space="preserve"> de la importancia del servicio </w:t>
      </w:r>
      <w:r w:rsidR="003D1BED" w:rsidRPr="00302D1A">
        <w:rPr>
          <w:rFonts w:ascii="Times New Roman" w:eastAsia="Malgun Gothic" w:hAnsi="Times New Roman" w:cs="Times New Roman"/>
          <w:sz w:val="24"/>
          <w:szCs w:val="24"/>
        </w:rPr>
        <w:t xml:space="preserve"> de la educación </w:t>
      </w:r>
      <w:r w:rsidR="00B91534" w:rsidRPr="00302D1A">
        <w:rPr>
          <w:rFonts w:ascii="Times New Roman" w:eastAsia="Malgun Gothic" w:hAnsi="Times New Roman" w:cs="Times New Roman"/>
          <w:sz w:val="24"/>
          <w:szCs w:val="24"/>
        </w:rPr>
        <w:t>y el impacto en la sociedad</w:t>
      </w:r>
      <w:r w:rsidR="00C94B4A" w:rsidRPr="00302D1A">
        <w:rPr>
          <w:rFonts w:ascii="Times New Roman" w:eastAsia="Malgun Gothic" w:hAnsi="Times New Roman" w:cs="Times New Roman"/>
          <w:sz w:val="24"/>
          <w:szCs w:val="24"/>
        </w:rPr>
        <w:t xml:space="preserve"> mexicana</w:t>
      </w:r>
      <w:r w:rsidR="00B91534" w:rsidRPr="00302D1A">
        <w:rPr>
          <w:rFonts w:ascii="Times New Roman" w:eastAsia="Malgun Gothic" w:hAnsi="Times New Roman" w:cs="Times New Roman"/>
          <w:sz w:val="24"/>
          <w:szCs w:val="24"/>
        </w:rPr>
        <w:t>, así como las</w:t>
      </w:r>
      <w:r w:rsidR="003D1BED" w:rsidRPr="00302D1A">
        <w:rPr>
          <w:rFonts w:ascii="Times New Roman" w:eastAsia="Malgun Gothic" w:hAnsi="Times New Roman" w:cs="Times New Roman"/>
          <w:sz w:val="24"/>
          <w:szCs w:val="24"/>
        </w:rPr>
        <w:t xml:space="preserve"> estrategias de vinculación y mercadotecnia educativa.</w:t>
      </w:r>
    </w:p>
    <w:p w:rsidR="00606ADB" w:rsidRPr="00302D1A" w:rsidRDefault="006B7C41"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L</w:t>
      </w:r>
      <w:r w:rsidR="00E7188C" w:rsidRPr="00302D1A">
        <w:rPr>
          <w:rFonts w:ascii="Times New Roman" w:eastAsia="Malgun Gothic" w:hAnsi="Times New Roman" w:cs="Times New Roman"/>
          <w:sz w:val="24"/>
          <w:szCs w:val="24"/>
        </w:rPr>
        <w:t xml:space="preserve">a </w:t>
      </w:r>
      <w:r w:rsidR="004F5014" w:rsidRPr="00302D1A">
        <w:rPr>
          <w:rFonts w:ascii="Times New Roman" w:eastAsia="Malgun Gothic" w:hAnsi="Times New Roman" w:cs="Times New Roman"/>
          <w:sz w:val="24"/>
          <w:szCs w:val="24"/>
        </w:rPr>
        <w:t>mercadotecnia educativa,</w:t>
      </w:r>
      <w:r w:rsidR="00E7188C" w:rsidRPr="00302D1A">
        <w:rPr>
          <w:rFonts w:ascii="Times New Roman" w:eastAsia="Malgun Gothic" w:hAnsi="Times New Roman" w:cs="Times New Roman"/>
          <w:sz w:val="24"/>
          <w:szCs w:val="24"/>
        </w:rPr>
        <w:t xml:space="preserve"> “</w:t>
      </w:r>
      <w:r w:rsidR="00833146" w:rsidRPr="00302D1A">
        <w:rPr>
          <w:rFonts w:ascii="Times New Roman" w:eastAsia="Malgun Gothic" w:hAnsi="Times New Roman" w:cs="Times New Roman"/>
          <w:sz w:val="24"/>
          <w:szCs w:val="24"/>
        </w:rPr>
        <w:t xml:space="preserve">surge </w:t>
      </w:r>
      <w:r w:rsidRPr="00302D1A">
        <w:rPr>
          <w:rFonts w:ascii="Times New Roman" w:eastAsia="Malgun Gothic" w:hAnsi="Times New Roman" w:cs="Times New Roman"/>
          <w:sz w:val="24"/>
          <w:szCs w:val="24"/>
        </w:rPr>
        <w:t xml:space="preserve">de las </w:t>
      </w:r>
      <w:r w:rsidR="00833146" w:rsidRPr="00302D1A">
        <w:rPr>
          <w:rFonts w:ascii="Times New Roman" w:eastAsia="Malgun Gothic" w:hAnsi="Times New Roman" w:cs="Times New Roman"/>
          <w:sz w:val="24"/>
          <w:szCs w:val="24"/>
        </w:rPr>
        <w:t>necesidades de las entidades</w:t>
      </w:r>
      <w:r w:rsidRPr="00302D1A">
        <w:rPr>
          <w:rFonts w:ascii="Times New Roman" w:eastAsia="Malgun Gothic" w:hAnsi="Times New Roman" w:cs="Times New Roman"/>
          <w:sz w:val="24"/>
          <w:szCs w:val="24"/>
        </w:rPr>
        <w:t>,</w:t>
      </w:r>
      <w:r w:rsidR="004F5014" w:rsidRPr="00302D1A">
        <w:rPr>
          <w:rFonts w:ascii="Times New Roman" w:eastAsia="Malgun Gothic" w:hAnsi="Times New Roman" w:cs="Times New Roman"/>
          <w:sz w:val="24"/>
          <w:szCs w:val="24"/>
        </w:rPr>
        <w:t xml:space="preserve"> organizaciones, e instituciones </w:t>
      </w:r>
      <w:r w:rsidR="00833146" w:rsidRPr="00302D1A">
        <w:rPr>
          <w:rFonts w:ascii="Times New Roman" w:eastAsia="Malgun Gothic" w:hAnsi="Times New Roman" w:cs="Times New Roman"/>
          <w:sz w:val="24"/>
          <w:szCs w:val="24"/>
        </w:rPr>
        <w:t xml:space="preserve">que se dedican a brindar </w:t>
      </w:r>
      <w:r w:rsidR="00E7188C" w:rsidRPr="00302D1A">
        <w:rPr>
          <w:rFonts w:ascii="Times New Roman" w:eastAsia="Malgun Gothic" w:hAnsi="Times New Roman" w:cs="Times New Roman"/>
          <w:sz w:val="24"/>
          <w:szCs w:val="24"/>
        </w:rPr>
        <w:t xml:space="preserve">servicios, </w:t>
      </w:r>
      <w:r w:rsidR="00BC0D41" w:rsidRPr="00302D1A">
        <w:rPr>
          <w:rFonts w:ascii="Times New Roman" w:eastAsia="Malgun Gothic" w:hAnsi="Times New Roman" w:cs="Times New Roman"/>
          <w:sz w:val="24"/>
          <w:szCs w:val="24"/>
        </w:rPr>
        <w:t>así como</w:t>
      </w:r>
      <w:r w:rsidR="00833146" w:rsidRPr="00302D1A">
        <w:rPr>
          <w:rFonts w:ascii="Times New Roman" w:eastAsia="Malgun Gothic" w:hAnsi="Times New Roman" w:cs="Times New Roman"/>
          <w:sz w:val="24"/>
          <w:szCs w:val="24"/>
        </w:rPr>
        <w:t xml:space="preserve"> d</w:t>
      </w:r>
      <w:r w:rsidR="00E7188C" w:rsidRPr="00302D1A">
        <w:rPr>
          <w:rFonts w:ascii="Times New Roman" w:eastAsia="Malgun Gothic" w:hAnsi="Times New Roman" w:cs="Times New Roman"/>
          <w:sz w:val="24"/>
          <w:szCs w:val="24"/>
        </w:rPr>
        <w:t xml:space="preserve">ar a conocer </w:t>
      </w:r>
      <w:r w:rsidR="00BC0D41" w:rsidRPr="00302D1A">
        <w:rPr>
          <w:rFonts w:ascii="Times New Roman" w:eastAsia="Malgun Gothic" w:hAnsi="Times New Roman" w:cs="Times New Roman"/>
          <w:sz w:val="24"/>
          <w:szCs w:val="24"/>
        </w:rPr>
        <w:t>sus</w:t>
      </w:r>
      <w:r w:rsidR="00E7188C" w:rsidRPr="00302D1A">
        <w:rPr>
          <w:rFonts w:ascii="Times New Roman" w:eastAsia="Malgun Gothic" w:hAnsi="Times New Roman" w:cs="Times New Roman"/>
          <w:sz w:val="24"/>
          <w:szCs w:val="24"/>
        </w:rPr>
        <w:t xml:space="preserve"> actividades </w:t>
      </w:r>
      <w:r w:rsidR="00833146" w:rsidRPr="00302D1A">
        <w:rPr>
          <w:rFonts w:ascii="Times New Roman" w:eastAsia="Malgun Gothic" w:hAnsi="Times New Roman" w:cs="Times New Roman"/>
          <w:sz w:val="24"/>
          <w:szCs w:val="24"/>
        </w:rPr>
        <w:t xml:space="preserve">para favorecer </w:t>
      </w:r>
      <w:r w:rsidR="00BC0D41" w:rsidRPr="00302D1A">
        <w:rPr>
          <w:rFonts w:ascii="Times New Roman" w:eastAsia="Malgun Gothic" w:hAnsi="Times New Roman" w:cs="Times New Roman"/>
          <w:sz w:val="24"/>
          <w:szCs w:val="24"/>
        </w:rPr>
        <w:t xml:space="preserve"> la imagen o posicionamiento de</w:t>
      </w:r>
      <w:r w:rsidR="00833146" w:rsidRPr="00302D1A">
        <w:rPr>
          <w:rFonts w:ascii="Times New Roman" w:eastAsia="Malgun Gothic" w:hAnsi="Times New Roman" w:cs="Times New Roman"/>
          <w:sz w:val="24"/>
          <w:szCs w:val="24"/>
        </w:rPr>
        <w:t xml:space="preserve"> </w:t>
      </w:r>
      <w:r w:rsidR="00E7188C" w:rsidRPr="00302D1A">
        <w:rPr>
          <w:rFonts w:ascii="Times New Roman" w:eastAsia="Malgun Gothic" w:hAnsi="Times New Roman" w:cs="Times New Roman"/>
          <w:sz w:val="24"/>
          <w:szCs w:val="24"/>
        </w:rPr>
        <w:t>su</w:t>
      </w:r>
      <w:r w:rsidR="00833146" w:rsidRPr="00302D1A">
        <w:rPr>
          <w:rFonts w:ascii="Times New Roman" w:eastAsia="Malgun Gothic" w:hAnsi="Times New Roman" w:cs="Times New Roman"/>
          <w:sz w:val="24"/>
          <w:szCs w:val="24"/>
        </w:rPr>
        <w:t xml:space="preserve"> institución</w:t>
      </w:r>
      <w:r w:rsidR="00BC0D41" w:rsidRPr="00302D1A">
        <w:rPr>
          <w:rFonts w:ascii="Times New Roman" w:eastAsia="Malgun Gothic" w:hAnsi="Times New Roman" w:cs="Times New Roman"/>
          <w:sz w:val="24"/>
          <w:szCs w:val="24"/>
        </w:rPr>
        <w:t xml:space="preserve"> con el objetivo de incrementar</w:t>
      </w:r>
      <w:r w:rsidR="00E7188C" w:rsidRPr="00302D1A">
        <w:rPr>
          <w:rFonts w:ascii="Times New Roman" w:eastAsia="Malgun Gothic" w:hAnsi="Times New Roman" w:cs="Times New Roman"/>
          <w:sz w:val="24"/>
          <w:szCs w:val="24"/>
        </w:rPr>
        <w:t xml:space="preserve"> </w:t>
      </w:r>
      <w:r w:rsidR="004F5014" w:rsidRPr="00302D1A">
        <w:rPr>
          <w:rFonts w:ascii="Times New Roman" w:eastAsia="Malgun Gothic" w:hAnsi="Times New Roman" w:cs="Times New Roman"/>
          <w:sz w:val="24"/>
          <w:szCs w:val="24"/>
        </w:rPr>
        <w:t xml:space="preserve"> su </w:t>
      </w:r>
      <w:r w:rsidR="00E7188C" w:rsidRPr="00302D1A">
        <w:rPr>
          <w:rFonts w:ascii="Times New Roman" w:eastAsia="Malgun Gothic" w:hAnsi="Times New Roman" w:cs="Times New Roman"/>
          <w:sz w:val="24"/>
          <w:szCs w:val="24"/>
        </w:rPr>
        <w:t xml:space="preserve">matrícula”. </w:t>
      </w:r>
      <w:r w:rsidR="00BC0D41" w:rsidRPr="00302D1A">
        <w:rPr>
          <w:rFonts w:ascii="Times New Roman" w:eastAsia="Malgun Gothic" w:hAnsi="Times New Roman" w:cs="Times New Roman"/>
          <w:sz w:val="24"/>
          <w:szCs w:val="24"/>
        </w:rPr>
        <w:t xml:space="preserve">La mejora de su oferta académica permite </w:t>
      </w:r>
      <w:r w:rsidR="00E7188C" w:rsidRPr="00302D1A">
        <w:rPr>
          <w:rFonts w:ascii="Times New Roman" w:eastAsia="Malgun Gothic" w:hAnsi="Times New Roman" w:cs="Times New Roman"/>
          <w:sz w:val="24"/>
          <w:szCs w:val="24"/>
        </w:rPr>
        <w:t>beneficiar al desarrollo educativo</w:t>
      </w:r>
      <w:r w:rsidR="00BC0D41" w:rsidRPr="00302D1A">
        <w:rPr>
          <w:rFonts w:ascii="Times New Roman" w:eastAsia="Malgun Gothic" w:hAnsi="Times New Roman" w:cs="Times New Roman"/>
          <w:sz w:val="24"/>
          <w:szCs w:val="24"/>
        </w:rPr>
        <w:t xml:space="preserve">, teniendo una transformación de </w:t>
      </w:r>
      <w:r w:rsidR="00EC129A" w:rsidRPr="00302D1A">
        <w:rPr>
          <w:rFonts w:ascii="Times New Roman" w:eastAsia="Malgun Gothic" w:hAnsi="Times New Roman" w:cs="Times New Roman"/>
          <w:sz w:val="24"/>
          <w:szCs w:val="24"/>
        </w:rPr>
        <w:t>la sociedad</w:t>
      </w:r>
      <w:r w:rsidR="00E7188C" w:rsidRPr="00302D1A">
        <w:rPr>
          <w:rFonts w:ascii="Times New Roman" w:eastAsia="Malgun Gothic" w:hAnsi="Times New Roman" w:cs="Times New Roman"/>
          <w:sz w:val="24"/>
          <w:szCs w:val="24"/>
        </w:rPr>
        <w:t xml:space="preserve"> </w:t>
      </w:r>
      <w:r w:rsidR="00833146" w:rsidRPr="00302D1A">
        <w:rPr>
          <w:rFonts w:ascii="Times New Roman" w:eastAsia="Malgun Gothic" w:hAnsi="Times New Roman" w:cs="Times New Roman"/>
          <w:sz w:val="24"/>
          <w:szCs w:val="24"/>
        </w:rPr>
        <w:t>(Jiménez</w:t>
      </w:r>
      <w:r w:rsidR="003B5DD5" w:rsidRPr="00302D1A">
        <w:rPr>
          <w:rFonts w:ascii="Times New Roman" w:eastAsia="Malgun Gothic" w:hAnsi="Times New Roman" w:cs="Times New Roman"/>
          <w:sz w:val="24"/>
          <w:szCs w:val="24"/>
        </w:rPr>
        <w:t>, s/f, citado en Ramírez</w:t>
      </w:r>
      <w:r w:rsidR="00833146" w:rsidRPr="00302D1A">
        <w:rPr>
          <w:rFonts w:ascii="Times New Roman" w:eastAsia="Malgun Gothic" w:hAnsi="Times New Roman" w:cs="Times New Roman"/>
          <w:sz w:val="24"/>
          <w:szCs w:val="24"/>
        </w:rPr>
        <w:t>,  2012</w:t>
      </w:r>
      <w:r w:rsidR="003B5DD5" w:rsidRPr="00302D1A">
        <w:rPr>
          <w:rFonts w:ascii="Times New Roman" w:eastAsia="Malgun Gothic" w:hAnsi="Times New Roman" w:cs="Times New Roman"/>
          <w:sz w:val="24"/>
          <w:szCs w:val="24"/>
        </w:rPr>
        <w:t>, p.</w:t>
      </w:r>
      <w:r w:rsidR="00892783" w:rsidRPr="00302D1A">
        <w:rPr>
          <w:rFonts w:ascii="Times New Roman" w:eastAsia="Malgun Gothic" w:hAnsi="Times New Roman" w:cs="Times New Roman"/>
          <w:sz w:val="24"/>
          <w:szCs w:val="24"/>
        </w:rPr>
        <w:t>25</w:t>
      </w:r>
      <w:r w:rsidR="00833146" w:rsidRPr="00302D1A">
        <w:rPr>
          <w:rFonts w:ascii="Times New Roman" w:eastAsia="Malgun Gothic" w:hAnsi="Times New Roman" w:cs="Times New Roman"/>
          <w:sz w:val="24"/>
          <w:szCs w:val="24"/>
        </w:rPr>
        <w:t>)</w:t>
      </w:r>
      <w:r w:rsidR="00E7188C" w:rsidRPr="00302D1A">
        <w:rPr>
          <w:rFonts w:ascii="Times New Roman" w:eastAsia="Malgun Gothic" w:hAnsi="Times New Roman" w:cs="Times New Roman"/>
          <w:sz w:val="24"/>
          <w:szCs w:val="24"/>
        </w:rPr>
        <w:t>.</w:t>
      </w:r>
    </w:p>
    <w:p w:rsidR="00A30842" w:rsidRPr="00302D1A" w:rsidRDefault="003B5DD5"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“E</w:t>
      </w:r>
      <w:r w:rsidR="00E164F7" w:rsidRPr="00302D1A">
        <w:rPr>
          <w:rFonts w:ascii="Times New Roman" w:eastAsia="Malgun Gothic" w:hAnsi="Times New Roman" w:cs="Times New Roman"/>
          <w:sz w:val="24"/>
          <w:szCs w:val="24"/>
        </w:rPr>
        <w:t xml:space="preserve">l principio fundamental del marketing </w:t>
      </w:r>
      <w:r w:rsidR="00A30842" w:rsidRPr="00302D1A">
        <w:rPr>
          <w:rFonts w:ascii="Times New Roman" w:eastAsia="Malgun Gothic" w:hAnsi="Times New Roman" w:cs="Times New Roman"/>
          <w:sz w:val="24"/>
          <w:szCs w:val="24"/>
        </w:rPr>
        <w:t>es</w:t>
      </w:r>
      <w:r w:rsidR="00E164F7" w:rsidRPr="00302D1A">
        <w:rPr>
          <w:rFonts w:ascii="Times New Roman" w:eastAsia="Malgun Gothic" w:hAnsi="Times New Roman" w:cs="Times New Roman"/>
          <w:sz w:val="24"/>
          <w:szCs w:val="24"/>
        </w:rPr>
        <w:t xml:space="preserve"> satisfacer al </w:t>
      </w:r>
      <w:r w:rsidR="00A30842" w:rsidRPr="00302D1A">
        <w:rPr>
          <w:rFonts w:ascii="Times New Roman" w:eastAsia="Malgun Gothic" w:hAnsi="Times New Roman" w:cs="Times New Roman"/>
          <w:sz w:val="24"/>
          <w:szCs w:val="24"/>
        </w:rPr>
        <w:t>cliente</w:t>
      </w:r>
      <w:r w:rsidR="00CC3121" w:rsidRPr="00302D1A">
        <w:rPr>
          <w:rFonts w:ascii="Times New Roman" w:eastAsia="Malgun Gothic" w:hAnsi="Times New Roman" w:cs="Times New Roman"/>
          <w:sz w:val="24"/>
          <w:szCs w:val="24"/>
        </w:rPr>
        <w:t>/usuario</w:t>
      </w:r>
      <w:r w:rsidR="00E164F7" w:rsidRPr="00302D1A">
        <w:rPr>
          <w:rFonts w:ascii="Times New Roman" w:eastAsia="Malgun Gothic" w:hAnsi="Times New Roman" w:cs="Times New Roman"/>
          <w:sz w:val="24"/>
          <w:szCs w:val="24"/>
        </w:rPr>
        <w:t xml:space="preserve">, </w:t>
      </w:r>
      <w:r w:rsidR="00A30842" w:rsidRPr="00302D1A">
        <w:rPr>
          <w:rFonts w:ascii="Times New Roman" w:eastAsia="Malgun Gothic" w:hAnsi="Times New Roman" w:cs="Times New Roman"/>
          <w:sz w:val="24"/>
          <w:szCs w:val="24"/>
        </w:rPr>
        <w:t xml:space="preserve"> </w:t>
      </w:r>
      <w:r w:rsidR="00E164F7" w:rsidRPr="00302D1A">
        <w:rPr>
          <w:rFonts w:ascii="Times New Roman" w:eastAsia="Malgun Gothic" w:hAnsi="Times New Roman" w:cs="Times New Roman"/>
          <w:sz w:val="24"/>
          <w:szCs w:val="24"/>
        </w:rPr>
        <w:t xml:space="preserve">se avanza en la optimización de la experiencia educativa de los estudiantes. </w:t>
      </w:r>
      <w:r w:rsidR="00895C35" w:rsidRPr="00302D1A">
        <w:rPr>
          <w:rFonts w:ascii="Times New Roman" w:eastAsia="Malgun Gothic" w:hAnsi="Times New Roman" w:cs="Times New Roman"/>
          <w:sz w:val="24"/>
          <w:szCs w:val="24"/>
        </w:rPr>
        <w:t>S</w:t>
      </w:r>
      <w:r w:rsidR="00E164F7" w:rsidRPr="00302D1A">
        <w:rPr>
          <w:rFonts w:ascii="Times New Roman" w:eastAsia="Malgun Gothic" w:hAnsi="Times New Roman" w:cs="Times New Roman"/>
          <w:sz w:val="24"/>
          <w:szCs w:val="24"/>
        </w:rPr>
        <w:t xml:space="preserve">e considera </w:t>
      </w:r>
      <w:r w:rsidR="0031286C" w:rsidRPr="00302D1A">
        <w:rPr>
          <w:rFonts w:ascii="Times New Roman" w:eastAsia="Malgun Gothic" w:hAnsi="Times New Roman" w:cs="Times New Roman"/>
          <w:sz w:val="24"/>
          <w:szCs w:val="24"/>
        </w:rPr>
        <w:t>a</w:t>
      </w:r>
      <w:r w:rsidR="00E164F7" w:rsidRPr="00302D1A">
        <w:rPr>
          <w:rFonts w:ascii="Times New Roman" w:eastAsia="Malgun Gothic" w:hAnsi="Times New Roman" w:cs="Times New Roman"/>
          <w:sz w:val="24"/>
          <w:szCs w:val="24"/>
        </w:rPr>
        <w:t xml:space="preserve"> cada nueva inscripción como el inicio </w:t>
      </w:r>
      <w:r w:rsidR="006B3BD9" w:rsidRPr="00302D1A">
        <w:rPr>
          <w:rFonts w:ascii="Times New Roman" w:eastAsia="Malgun Gothic" w:hAnsi="Times New Roman" w:cs="Times New Roman"/>
          <w:sz w:val="24"/>
          <w:szCs w:val="24"/>
        </w:rPr>
        <w:t>de una relación que continuará</w:t>
      </w:r>
      <w:r w:rsidR="004D2073" w:rsidRPr="00302D1A">
        <w:rPr>
          <w:rFonts w:ascii="Times New Roman" w:eastAsia="Malgun Gothic" w:hAnsi="Times New Roman" w:cs="Times New Roman"/>
          <w:sz w:val="24"/>
          <w:szCs w:val="24"/>
        </w:rPr>
        <w:t xml:space="preserve"> </w:t>
      </w:r>
      <w:r w:rsidR="00A30842" w:rsidRPr="00302D1A">
        <w:rPr>
          <w:rFonts w:ascii="Times New Roman" w:eastAsia="Malgun Gothic" w:hAnsi="Times New Roman" w:cs="Times New Roman"/>
          <w:sz w:val="24"/>
          <w:szCs w:val="24"/>
        </w:rPr>
        <w:t>después de su egreso”</w:t>
      </w:r>
      <w:r w:rsidR="00EC129A" w:rsidRPr="00302D1A">
        <w:rPr>
          <w:rFonts w:ascii="Times New Roman" w:eastAsia="Malgun Gothic" w:hAnsi="Times New Roman" w:cs="Times New Roman"/>
          <w:sz w:val="24"/>
          <w:szCs w:val="24"/>
        </w:rPr>
        <w:t xml:space="preserve">. </w:t>
      </w:r>
      <w:r w:rsidR="00D256BE" w:rsidRPr="00302D1A">
        <w:rPr>
          <w:rFonts w:ascii="Times New Roman" w:eastAsia="Malgun Gothic" w:hAnsi="Times New Roman" w:cs="Times New Roman"/>
          <w:sz w:val="24"/>
          <w:szCs w:val="24"/>
        </w:rPr>
        <w:t xml:space="preserve">Es importante señalar que el alumno es parte clave en la promoción de la institución, pues su formación académica permite ofrecer una experiencia positiva o negativa de su </w:t>
      </w:r>
      <w:r w:rsidR="00CC3121" w:rsidRPr="00302D1A">
        <w:rPr>
          <w:rFonts w:ascii="Times New Roman" w:eastAsia="Malgun Gothic" w:hAnsi="Times New Roman" w:cs="Times New Roman"/>
          <w:sz w:val="24"/>
          <w:szCs w:val="24"/>
        </w:rPr>
        <w:t xml:space="preserve">estancia en la </w:t>
      </w:r>
      <w:r w:rsidR="00EC129A" w:rsidRPr="00302D1A">
        <w:rPr>
          <w:rFonts w:ascii="Times New Roman" w:eastAsia="Malgun Gothic" w:hAnsi="Times New Roman" w:cs="Times New Roman"/>
          <w:sz w:val="24"/>
          <w:szCs w:val="24"/>
        </w:rPr>
        <w:t>casa de estudios</w:t>
      </w:r>
      <w:r w:rsidR="00CC3121" w:rsidRPr="00302D1A">
        <w:rPr>
          <w:rFonts w:ascii="Times New Roman" w:eastAsia="Malgun Gothic" w:hAnsi="Times New Roman" w:cs="Times New Roman"/>
          <w:sz w:val="24"/>
          <w:szCs w:val="24"/>
        </w:rPr>
        <w:t xml:space="preserve"> </w:t>
      </w:r>
      <w:r w:rsidRPr="00302D1A">
        <w:rPr>
          <w:rFonts w:ascii="Times New Roman" w:eastAsia="Malgun Gothic" w:hAnsi="Times New Roman" w:cs="Times New Roman"/>
          <w:sz w:val="24"/>
          <w:szCs w:val="24"/>
        </w:rPr>
        <w:t>(Jiménez, s/f, citado en Ramírez,  2012, p.28)</w:t>
      </w:r>
      <w:r w:rsidR="00EC129A" w:rsidRPr="00302D1A">
        <w:rPr>
          <w:rFonts w:ascii="Times New Roman" w:eastAsia="Malgun Gothic" w:hAnsi="Times New Roman" w:cs="Times New Roman"/>
          <w:sz w:val="24"/>
          <w:szCs w:val="24"/>
        </w:rPr>
        <w:t>.</w:t>
      </w:r>
    </w:p>
    <w:p w:rsidR="000A3BC5" w:rsidRPr="00302D1A" w:rsidRDefault="005B0988"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Para las instituciones que han previsto esta necesidad</w:t>
      </w:r>
      <w:r w:rsidR="00995003" w:rsidRPr="00302D1A">
        <w:rPr>
          <w:rFonts w:ascii="Times New Roman" w:eastAsia="Malgun Gothic" w:hAnsi="Times New Roman" w:cs="Times New Roman"/>
          <w:sz w:val="24"/>
          <w:szCs w:val="24"/>
        </w:rPr>
        <w:t>, esta</w:t>
      </w:r>
      <w:r w:rsidRPr="00302D1A">
        <w:rPr>
          <w:rFonts w:ascii="Times New Roman" w:eastAsia="Malgun Gothic" w:hAnsi="Times New Roman" w:cs="Times New Roman"/>
          <w:sz w:val="24"/>
          <w:szCs w:val="24"/>
        </w:rPr>
        <w:t xml:space="preserve"> </w:t>
      </w:r>
      <w:r w:rsidR="00995003" w:rsidRPr="00302D1A">
        <w:rPr>
          <w:rFonts w:ascii="Times New Roman" w:eastAsia="Malgun Gothic" w:hAnsi="Times New Roman" w:cs="Times New Roman"/>
          <w:sz w:val="24"/>
          <w:szCs w:val="24"/>
        </w:rPr>
        <w:t xml:space="preserve">responsabilidad se asigna </w:t>
      </w:r>
      <w:r w:rsidRPr="00302D1A">
        <w:rPr>
          <w:rFonts w:ascii="Times New Roman" w:eastAsia="Malgun Gothic" w:hAnsi="Times New Roman" w:cs="Times New Roman"/>
          <w:sz w:val="24"/>
          <w:szCs w:val="24"/>
        </w:rPr>
        <w:t>a</w:t>
      </w:r>
      <w:r w:rsidR="00CC3121" w:rsidRPr="00302D1A">
        <w:rPr>
          <w:rFonts w:ascii="Times New Roman" w:eastAsia="Malgun Gothic" w:hAnsi="Times New Roman" w:cs="Times New Roman"/>
          <w:sz w:val="24"/>
          <w:szCs w:val="24"/>
        </w:rPr>
        <w:t xml:space="preserve"> la  Oficina de Admisión, quien es el área encargada de brindar asesoría y atención a las necesidades de información de los candidatos, así como formalizar su proceso de ingreso</w:t>
      </w:r>
      <w:r w:rsidR="00892783" w:rsidRPr="00302D1A">
        <w:rPr>
          <w:rFonts w:ascii="Times New Roman" w:eastAsia="Malgun Gothic" w:hAnsi="Times New Roman" w:cs="Times New Roman"/>
          <w:sz w:val="24"/>
          <w:szCs w:val="24"/>
        </w:rPr>
        <w:t xml:space="preserve"> hasta su inscripción</w:t>
      </w:r>
      <w:r w:rsidR="00CC3121" w:rsidRPr="00302D1A">
        <w:rPr>
          <w:rFonts w:ascii="Times New Roman" w:eastAsia="Malgun Gothic" w:hAnsi="Times New Roman" w:cs="Times New Roman"/>
          <w:sz w:val="24"/>
          <w:szCs w:val="24"/>
        </w:rPr>
        <w:t>.</w:t>
      </w:r>
      <w:r w:rsidR="00C06F96" w:rsidRPr="00302D1A">
        <w:rPr>
          <w:rFonts w:ascii="Times New Roman" w:eastAsia="Malgun Gothic" w:hAnsi="Times New Roman" w:cs="Times New Roman"/>
          <w:sz w:val="24"/>
          <w:szCs w:val="24"/>
        </w:rPr>
        <w:t xml:space="preserve"> </w:t>
      </w:r>
      <w:r w:rsidR="00CC3121" w:rsidRPr="00302D1A">
        <w:rPr>
          <w:rFonts w:ascii="Times New Roman" w:eastAsia="Malgun Gothic" w:hAnsi="Times New Roman" w:cs="Times New Roman"/>
          <w:sz w:val="24"/>
          <w:szCs w:val="24"/>
        </w:rPr>
        <w:t xml:space="preserve"> “</w:t>
      </w:r>
      <w:r w:rsidR="00892783" w:rsidRPr="00302D1A">
        <w:rPr>
          <w:rFonts w:ascii="Times New Roman" w:eastAsia="Malgun Gothic" w:hAnsi="Times New Roman" w:cs="Times New Roman"/>
          <w:sz w:val="24"/>
          <w:szCs w:val="24"/>
        </w:rPr>
        <w:t>Tratar a cada estudiante como un socio valorado de una relación conlleva cambios de actitudes, act</w:t>
      </w:r>
      <w:r w:rsidR="00EC129A" w:rsidRPr="00302D1A">
        <w:rPr>
          <w:rFonts w:ascii="Times New Roman" w:eastAsia="Malgun Gothic" w:hAnsi="Times New Roman" w:cs="Times New Roman"/>
          <w:sz w:val="24"/>
          <w:szCs w:val="24"/>
        </w:rPr>
        <w:t>uaciones, políticas y procesos”</w:t>
      </w:r>
      <w:r w:rsidR="00892783" w:rsidRPr="00302D1A">
        <w:rPr>
          <w:rFonts w:ascii="Times New Roman" w:eastAsia="Malgun Gothic" w:hAnsi="Times New Roman" w:cs="Times New Roman"/>
          <w:sz w:val="24"/>
          <w:szCs w:val="24"/>
        </w:rPr>
        <w:t xml:space="preserve"> (Jiménez, 2012, p.28)</w:t>
      </w:r>
      <w:r w:rsidR="00EC129A" w:rsidRPr="00302D1A">
        <w:rPr>
          <w:rFonts w:ascii="Times New Roman" w:eastAsia="Malgun Gothic" w:hAnsi="Times New Roman" w:cs="Times New Roman"/>
          <w:sz w:val="24"/>
          <w:szCs w:val="24"/>
        </w:rPr>
        <w:t>.</w:t>
      </w:r>
    </w:p>
    <w:p w:rsidR="00330CDC" w:rsidRPr="00302D1A" w:rsidRDefault="00265622"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Esto significa</w:t>
      </w:r>
      <w:r w:rsidR="00433477" w:rsidRPr="00302D1A">
        <w:rPr>
          <w:rFonts w:ascii="Times New Roman" w:eastAsia="Malgun Gothic" w:hAnsi="Times New Roman" w:cs="Times New Roman"/>
          <w:sz w:val="24"/>
          <w:szCs w:val="24"/>
        </w:rPr>
        <w:t xml:space="preserve">, que </w:t>
      </w:r>
      <w:r w:rsidRPr="00302D1A">
        <w:rPr>
          <w:rFonts w:ascii="Times New Roman" w:eastAsia="Malgun Gothic" w:hAnsi="Times New Roman" w:cs="Times New Roman"/>
          <w:sz w:val="24"/>
          <w:szCs w:val="24"/>
        </w:rPr>
        <w:t xml:space="preserve"> </w:t>
      </w:r>
      <w:r w:rsidR="00602D25" w:rsidRPr="00302D1A">
        <w:rPr>
          <w:rFonts w:ascii="Times New Roman" w:eastAsia="Malgun Gothic" w:hAnsi="Times New Roman" w:cs="Times New Roman"/>
          <w:sz w:val="24"/>
          <w:szCs w:val="24"/>
        </w:rPr>
        <w:t xml:space="preserve">la mercadotecnia </w:t>
      </w:r>
      <w:r w:rsidR="00026DB8" w:rsidRPr="00302D1A">
        <w:rPr>
          <w:rFonts w:ascii="Times New Roman" w:eastAsia="Malgun Gothic" w:hAnsi="Times New Roman" w:cs="Times New Roman"/>
          <w:sz w:val="24"/>
          <w:szCs w:val="24"/>
        </w:rPr>
        <w:t>incide</w:t>
      </w:r>
      <w:r w:rsidR="00330CDC" w:rsidRPr="00302D1A">
        <w:rPr>
          <w:rFonts w:ascii="Times New Roman" w:eastAsia="Malgun Gothic" w:hAnsi="Times New Roman" w:cs="Times New Roman"/>
          <w:sz w:val="24"/>
          <w:szCs w:val="24"/>
        </w:rPr>
        <w:t xml:space="preserve"> </w:t>
      </w:r>
      <w:r w:rsidR="00602D25" w:rsidRPr="00302D1A">
        <w:rPr>
          <w:rFonts w:ascii="Times New Roman" w:eastAsia="Malgun Gothic" w:hAnsi="Times New Roman" w:cs="Times New Roman"/>
          <w:sz w:val="24"/>
          <w:szCs w:val="24"/>
        </w:rPr>
        <w:t xml:space="preserve">en </w:t>
      </w:r>
      <w:r w:rsidR="008D1670" w:rsidRPr="00302D1A">
        <w:rPr>
          <w:rFonts w:ascii="Times New Roman" w:eastAsia="Malgun Gothic" w:hAnsi="Times New Roman" w:cs="Times New Roman"/>
          <w:sz w:val="24"/>
          <w:szCs w:val="24"/>
        </w:rPr>
        <w:t>el posicionamiento</w:t>
      </w:r>
      <w:r w:rsidR="00602D25" w:rsidRPr="00302D1A">
        <w:rPr>
          <w:rFonts w:ascii="Times New Roman" w:eastAsia="Malgun Gothic" w:hAnsi="Times New Roman" w:cs="Times New Roman"/>
          <w:sz w:val="24"/>
          <w:szCs w:val="24"/>
        </w:rPr>
        <w:t xml:space="preserve"> </w:t>
      </w:r>
      <w:r w:rsidR="007A230E" w:rsidRPr="00302D1A">
        <w:rPr>
          <w:rFonts w:ascii="Times New Roman" w:eastAsia="Malgun Gothic" w:hAnsi="Times New Roman" w:cs="Times New Roman"/>
          <w:sz w:val="24"/>
          <w:szCs w:val="24"/>
        </w:rPr>
        <w:t>de la</w:t>
      </w:r>
      <w:r w:rsidR="00A73445" w:rsidRPr="00302D1A">
        <w:rPr>
          <w:rFonts w:ascii="Times New Roman" w:eastAsia="Malgun Gothic" w:hAnsi="Times New Roman" w:cs="Times New Roman"/>
          <w:sz w:val="24"/>
          <w:szCs w:val="24"/>
        </w:rPr>
        <w:t xml:space="preserve"> </w:t>
      </w:r>
      <w:r w:rsidR="00152900" w:rsidRPr="00302D1A">
        <w:rPr>
          <w:rFonts w:ascii="Times New Roman" w:eastAsia="Malgun Gothic" w:hAnsi="Times New Roman" w:cs="Times New Roman"/>
          <w:sz w:val="24"/>
          <w:szCs w:val="24"/>
        </w:rPr>
        <w:t>Institución</w:t>
      </w:r>
      <w:r w:rsidR="00602D25" w:rsidRPr="00302D1A">
        <w:rPr>
          <w:rFonts w:ascii="Times New Roman" w:eastAsia="Malgun Gothic" w:hAnsi="Times New Roman" w:cs="Times New Roman"/>
          <w:sz w:val="24"/>
          <w:szCs w:val="24"/>
        </w:rPr>
        <w:t xml:space="preserve">, </w:t>
      </w:r>
      <w:r w:rsidR="008D1670" w:rsidRPr="00302D1A">
        <w:rPr>
          <w:rFonts w:ascii="Times New Roman" w:eastAsia="Malgun Gothic" w:hAnsi="Times New Roman" w:cs="Times New Roman"/>
          <w:sz w:val="24"/>
          <w:szCs w:val="24"/>
        </w:rPr>
        <w:t>y</w:t>
      </w:r>
      <w:r w:rsidR="00026DB8" w:rsidRPr="00302D1A">
        <w:rPr>
          <w:rFonts w:ascii="Times New Roman" w:eastAsia="Malgun Gothic" w:hAnsi="Times New Roman" w:cs="Times New Roman"/>
          <w:sz w:val="24"/>
          <w:szCs w:val="24"/>
        </w:rPr>
        <w:t xml:space="preserve"> favorece</w:t>
      </w:r>
      <w:r w:rsidR="00602D25" w:rsidRPr="00302D1A">
        <w:rPr>
          <w:rFonts w:ascii="Times New Roman" w:eastAsia="Malgun Gothic" w:hAnsi="Times New Roman" w:cs="Times New Roman"/>
          <w:sz w:val="24"/>
          <w:szCs w:val="24"/>
        </w:rPr>
        <w:t xml:space="preserve"> la vinculación o la </w:t>
      </w:r>
      <w:r w:rsidR="00433477" w:rsidRPr="00302D1A">
        <w:rPr>
          <w:rFonts w:ascii="Times New Roman" w:eastAsia="Malgun Gothic" w:hAnsi="Times New Roman" w:cs="Times New Roman"/>
          <w:sz w:val="24"/>
          <w:szCs w:val="24"/>
        </w:rPr>
        <w:t>interrelación</w:t>
      </w:r>
      <w:r w:rsidR="008D1670" w:rsidRPr="00302D1A">
        <w:rPr>
          <w:rFonts w:ascii="Times New Roman" w:eastAsia="Malgun Gothic" w:hAnsi="Times New Roman" w:cs="Times New Roman"/>
          <w:sz w:val="24"/>
          <w:szCs w:val="24"/>
        </w:rPr>
        <w:t xml:space="preserve"> con </w:t>
      </w:r>
      <w:r w:rsidR="001B3B53" w:rsidRPr="00302D1A">
        <w:rPr>
          <w:rFonts w:ascii="Times New Roman" w:eastAsia="Malgun Gothic" w:hAnsi="Times New Roman" w:cs="Times New Roman"/>
          <w:sz w:val="24"/>
          <w:szCs w:val="24"/>
        </w:rPr>
        <w:t>otro</w:t>
      </w:r>
      <w:r w:rsidR="008D1670" w:rsidRPr="00302D1A">
        <w:rPr>
          <w:rFonts w:ascii="Times New Roman" w:eastAsia="Malgun Gothic" w:hAnsi="Times New Roman" w:cs="Times New Roman"/>
          <w:sz w:val="24"/>
          <w:szCs w:val="24"/>
        </w:rPr>
        <w:t>s organismos</w:t>
      </w:r>
      <w:r w:rsidR="001B3B53" w:rsidRPr="00302D1A">
        <w:rPr>
          <w:rFonts w:ascii="Times New Roman" w:eastAsia="Malgun Gothic" w:hAnsi="Times New Roman" w:cs="Times New Roman"/>
          <w:sz w:val="24"/>
          <w:szCs w:val="24"/>
        </w:rPr>
        <w:t xml:space="preserve"> e instituciones públicas y privada</w:t>
      </w:r>
      <w:r w:rsidR="000A430F" w:rsidRPr="00302D1A">
        <w:rPr>
          <w:rFonts w:ascii="Times New Roman" w:eastAsia="Malgun Gothic" w:hAnsi="Times New Roman" w:cs="Times New Roman"/>
          <w:sz w:val="24"/>
          <w:szCs w:val="24"/>
        </w:rPr>
        <w:t>s</w:t>
      </w:r>
      <w:r w:rsidR="00433477" w:rsidRPr="00302D1A">
        <w:rPr>
          <w:rFonts w:ascii="Times New Roman" w:eastAsia="Malgun Gothic" w:hAnsi="Times New Roman" w:cs="Times New Roman"/>
          <w:sz w:val="24"/>
          <w:szCs w:val="24"/>
        </w:rPr>
        <w:t>.</w:t>
      </w:r>
      <w:r w:rsidR="00602D25" w:rsidRPr="00302D1A">
        <w:rPr>
          <w:rFonts w:ascii="Times New Roman" w:eastAsia="Malgun Gothic" w:hAnsi="Times New Roman" w:cs="Times New Roman"/>
          <w:sz w:val="24"/>
          <w:szCs w:val="24"/>
        </w:rPr>
        <w:t xml:space="preserve"> </w:t>
      </w:r>
      <w:r w:rsidR="00152900" w:rsidRPr="00302D1A">
        <w:rPr>
          <w:rFonts w:ascii="Times New Roman" w:eastAsia="Malgun Gothic" w:hAnsi="Times New Roman" w:cs="Times New Roman"/>
          <w:sz w:val="24"/>
          <w:szCs w:val="24"/>
        </w:rPr>
        <w:t xml:space="preserve">“La aparición del concepto de la marca en el marketing de la Educación Superior, es una prueba más </w:t>
      </w:r>
      <w:r w:rsidR="00152900" w:rsidRPr="00302D1A">
        <w:rPr>
          <w:rFonts w:ascii="Times New Roman" w:eastAsia="Malgun Gothic" w:hAnsi="Times New Roman" w:cs="Times New Roman"/>
          <w:sz w:val="24"/>
          <w:szCs w:val="24"/>
        </w:rPr>
        <w:lastRenderedPageBreak/>
        <w:t>de la perspectiva centrada en el mercado, que reconoce que las I</w:t>
      </w:r>
      <w:r w:rsidR="00330CDC" w:rsidRPr="00302D1A">
        <w:rPr>
          <w:rFonts w:ascii="Times New Roman" w:eastAsia="Malgun Gothic" w:hAnsi="Times New Roman" w:cs="Times New Roman"/>
          <w:sz w:val="24"/>
          <w:szCs w:val="24"/>
        </w:rPr>
        <w:t xml:space="preserve">nstituciones de </w:t>
      </w:r>
      <w:r w:rsidR="00152900" w:rsidRPr="00302D1A">
        <w:rPr>
          <w:rFonts w:ascii="Times New Roman" w:eastAsia="Malgun Gothic" w:hAnsi="Times New Roman" w:cs="Times New Roman"/>
          <w:sz w:val="24"/>
          <w:szCs w:val="24"/>
        </w:rPr>
        <w:t>E</w:t>
      </w:r>
      <w:r w:rsidR="00330CDC" w:rsidRPr="00302D1A">
        <w:rPr>
          <w:rFonts w:ascii="Times New Roman" w:eastAsia="Malgun Gothic" w:hAnsi="Times New Roman" w:cs="Times New Roman"/>
          <w:sz w:val="24"/>
          <w:szCs w:val="24"/>
        </w:rPr>
        <w:t xml:space="preserve">ducación </w:t>
      </w:r>
      <w:r w:rsidR="00152900" w:rsidRPr="00302D1A">
        <w:rPr>
          <w:rFonts w:ascii="Times New Roman" w:eastAsia="Malgun Gothic" w:hAnsi="Times New Roman" w:cs="Times New Roman"/>
          <w:sz w:val="24"/>
          <w:szCs w:val="24"/>
        </w:rPr>
        <w:t>S</w:t>
      </w:r>
      <w:r w:rsidR="00330CDC" w:rsidRPr="00302D1A">
        <w:rPr>
          <w:rFonts w:ascii="Times New Roman" w:eastAsia="Malgun Gothic" w:hAnsi="Times New Roman" w:cs="Times New Roman"/>
          <w:sz w:val="24"/>
          <w:szCs w:val="24"/>
        </w:rPr>
        <w:t>uperior</w:t>
      </w:r>
      <w:r w:rsidR="00152900" w:rsidRPr="00302D1A">
        <w:rPr>
          <w:rFonts w:ascii="Times New Roman" w:eastAsia="Malgun Gothic" w:hAnsi="Times New Roman" w:cs="Times New Roman"/>
          <w:sz w:val="24"/>
          <w:szCs w:val="24"/>
        </w:rPr>
        <w:t xml:space="preserve"> tienen una identidad que conlleva un conjunto de atributos, promesas y propósitos que se asocian con ella en la</w:t>
      </w:r>
      <w:r w:rsidR="00EC129A" w:rsidRPr="00302D1A">
        <w:rPr>
          <w:rFonts w:ascii="Times New Roman" w:eastAsia="Malgun Gothic" w:hAnsi="Times New Roman" w:cs="Times New Roman"/>
          <w:sz w:val="24"/>
          <w:szCs w:val="24"/>
        </w:rPr>
        <w:t xml:space="preserve"> mente de los diversos públicos”</w:t>
      </w:r>
      <w:r w:rsidR="00330CDC" w:rsidRPr="00302D1A">
        <w:rPr>
          <w:rFonts w:ascii="Times New Roman" w:eastAsia="Malgun Gothic" w:hAnsi="Times New Roman" w:cs="Times New Roman"/>
          <w:sz w:val="24"/>
          <w:szCs w:val="24"/>
        </w:rPr>
        <w:t>(Ramírez, 2013, p.19</w:t>
      </w:r>
      <w:r w:rsidR="00EC129A" w:rsidRPr="00302D1A">
        <w:rPr>
          <w:rFonts w:ascii="Times New Roman" w:eastAsia="Malgun Gothic" w:hAnsi="Times New Roman" w:cs="Times New Roman"/>
          <w:sz w:val="24"/>
          <w:szCs w:val="24"/>
        </w:rPr>
        <w:t>.</w:t>
      </w:r>
      <w:r w:rsidR="00330CDC" w:rsidRPr="00302D1A">
        <w:rPr>
          <w:rFonts w:ascii="Times New Roman" w:eastAsia="Malgun Gothic" w:hAnsi="Times New Roman" w:cs="Times New Roman"/>
          <w:sz w:val="24"/>
          <w:szCs w:val="24"/>
        </w:rPr>
        <w:t>)</w:t>
      </w:r>
    </w:p>
    <w:p w:rsidR="00330CDC" w:rsidRPr="004F07BD" w:rsidRDefault="00500FB0"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 xml:space="preserve">Silva </w:t>
      </w:r>
      <w:r w:rsidR="00EA3D67" w:rsidRPr="00302D1A">
        <w:rPr>
          <w:rFonts w:ascii="Times New Roman" w:eastAsia="Malgun Gothic" w:hAnsi="Times New Roman" w:cs="Times New Roman"/>
          <w:sz w:val="24"/>
          <w:szCs w:val="24"/>
        </w:rPr>
        <w:t>y Cazola, (2014) señalan que la mercadotecnia ha favorecido a las instituciones ante la</w:t>
      </w:r>
      <w:r w:rsidR="001B3B53" w:rsidRPr="00302D1A">
        <w:rPr>
          <w:rFonts w:ascii="Times New Roman" w:eastAsia="Malgun Gothic" w:hAnsi="Times New Roman" w:cs="Times New Roman"/>
          <w:sz w:val="24"/>
          <w:szCs w:val="24"/>
        </w:rPr>
        <w:t>s amenazas derivadas de la</w:t>
      </w:r>
      <w:r w:rsidR="00EA3D67" w:rsidRPr="00302D1A">
        <w:rPr>
          <w:rFonts w:ascii="Times New Roman" w:eastAsia="Malgun Gothic" w:hAnsi="Times New Roman" w:cs="Times New Roman"/>
          <w:sz w:val="24"/>
          <w:szCs w:val="24"/>
        </w:rPr>
        <w:t xml:space="preserve"> competitividad y globalidad del mercado educativo. En el pasado su contribución era resolver problemas derivados de su oferta de productos y servicios, en el presente la mercadotecnia se consolida como una disciplina especializada en el se</w:t>
      </w:r>
      <w:r w:rsidR="000C7097" w:rsidRPr="00302D1A">
        <w:rPr>
          <w:rFonts w:ascii="Times New Roman" w:eastAsia="Malgun Gothic" w:hAnsi="Times New Roman" w:cs="Times New Roman"/>
          <w:sz w:val="24"/>
          <w:szCs w:val="24"/>
        </w:rPr>
        <w:t>rvicio, en planes y estrategias que aseguran su participación y permanencia.</w:t>
      </w:r>
    </w:p>
    <w:p w:rsidR="000A5DA4" w:rsidRPr="004F07BD" w:rsidRDefault="00F61DBC" w:rsidP="00BB0C52">
      <w:pPr>
        <w:spacing w:line="480" w:lineRule="auto"/>
        <w:jc w:val="both"/>
        <w:rPr>
          <w:rFonts w:ascii="Arial" w:eastAsia="Malgun Gothic" w:hAnsi="Arial" w:cs="Arial"/>
          <w:b/>
          <w:sz w:val="24"/>
          <w:szCs w:val="24"/>
        </w:rPr>
      </w:pPr>
      <w:r w:rsidRPr="004F07BD">
        <w:rPr>
          <w:rFonts w:ascii="Arial" w:eastAsia="Malgun Gothic" w:hAnsi="Arial" w:cs="Arial"/>
          <w:b/>
          <w:sz w:val="24"/>
          <w:szCs w:val="24"/>
        </w:rPr>
        <w:t>Caso en la Universidad Autónoma del Estado de Hidalgo, Pachuca, México</w:t>
      </w:r>
    </w:p>
    <w:p w:rsidR="00700D4F" w:rsidRPr="00302D1A" w:rsidRDefault="00593F1D" w:rsidP="00302D1A">
      <w:pPr>
        <w:spacing w:line="360" w:lineRule="auto"/>
        <w:jc w:val="both"/>
        <w:rPr>
          <w:rFonts w:ascii="Times New Roman" w:hAnsi="Times New Roman" w:cs="Times New Roman"/>
          <w:sz w:val="24"/>
          <w:szCs w:val="24"/>
        </w:rPr>
      </w:pPr>
      <w:r w:rsidRPr="00302D1A">
        <w:rPr>
          <w:rFonts w:ascii="Times New Roman" w:eastAsia="Malgun Gothic" w:hAnsi="Times New Roman" w:cs="Times New Roman"/>
          <w:sz w:val="24"/>
          <w:szCs w:val="24"/>
        </w:rPr>
        <w:t>El segundo caso de estudio sobre la</w:t>
      </w:r>
      <w:r w:rsidR="009C4298" w:rsidRPr="00302D1A">
        <w:rPr>
          <w:rFonts w:ascii="Times New Roman" w:eastAsia="Malgun Gothic" w:hAnsi="Times New Roman" w:cs="Times New Roman"/>
          <w:sz w:val="24"/>
          <w:szCs w:val="24"/>
        </w:rPr>
        <w:t xml:space="preserve"> utilidad de la mercadotecnia </w:t>
      </w:r>
      <w:r w:rsidR="00995003" w:rsidRPr="00302D1A">
        <w:rPr>
          <w:rFonts w:ascii="Times New Roman" w:eastAsia="Malgun Gothic" w:hAnsi="Times New Roman" w:cs="Times New Roman"/>
          <w:sz w:val="24"/>
          <w:szCs w:val="24"/>
        </w:rPr>
        <w:t>educativa</w:t>
      </w:r>
      <w:r w:rsidRPr="00302D1A">
        <w:rPr>
          <w:rFonts w:ascii="Times New Roman" w:eastAsia="Malgun Gothic" w:hAnsi="Times New Roman" w:cs="Times New Roman"/>
          <w:sz w:val="24"/>
          <w:szCs w:val="24"/>
        </w:rPr>
        <w:t xml:space="preserve"> </w:t>
      </w:r>
      <w:r w:rsidR="009C4298" w:rsidRPr="00302D1A">
        <w:rPr>
          <w:rFonts w:ascii="Times New Roman" w:eastAsia="Malgun Gothic" w:hAnsi="Times New Roman" w:cs="Times New Roman"/>
          <w:sz w:val="24"/>
          <w:szCs w:val="24"/>
        </w:rPr>
        <w:t>fue realizado</w:t>
      </w:r>
      <w:r w:rsidR="00995003" w:rsidRPr="00302D1A">
        <w:rPr>
          <w:rFonts w:ascii="Times New Roman" w:eastAsia="Malgun Gothic" w:hAnsi="Times New Roman" w:cs="Times New Roman"/>
          <w:sz w:val="24"/>
          <w:szCs w:val="24"/>
        </w:rPr>
        <w:t xml:space="preserve"> por</w:t>
      </w:r>
      <w:r w:rsidR="009C4298" w:rsidRPr="00302D1A">
        <w:rPr>
          <w:rFonts w:ascii="Times New Roman" w:eastAsia="Malgun Gothic" w:hAnsi="Times New Roman" w:cs="Times New Roman"/>
          <w:sz w:val="24"/>
          <w:szCs w:val="24"/>
        </w:rPr>
        <w:t xml:space="preserve"> </w:t>
      </w:r>
      <w:r w:rsidR="00995003" w:rsidRPr="00302D1A">
        <w:rPr>
          <w:rFonts w:ascii="Times New Roman" w:eastAsia="Malgun Gothic" w:hAnsi="Times New Roman" w:cs="Times New Roman"/>
          <w:sz w:val="24"/>
          <w:szCs w:val="24"/>
        </w:rPr>
        <w:t xml:space="preserve">Hernández, Alcaraz, Goytortua, (2011) </w:t>
      </w:r>
      <w:r w:rsidR="009C4298" w:rsidRPr="00302D1A">
        <w:rPr>
          <w:rFonts w:ascii="Times New Roman" w:eastAsia="Malgun Gothic" w:hAnsi="Times New Roman" w:cs="Times New Roman"/>
          <w:sz w:val="24"/>
          <w:szCs w:val="24"/>
        </w:rPr>
        <w:t>en</w:t>
      </w:r>
      <w:r w:rsidR="00D50A2E" w:rsidRPr="00302D1A">
        <w:rPr>
          <w:rFonts w:ascii="Times New Roman" w:eastAsia="Malgun Gothic" w:hAnsi="Times New Roman" w:cs="Times New Roman"/>
          <w:sz w:val="24"/>
          <w:szCs w:val="24"/>
        </w:rPr>
        <w:t xml:space="preserve"> </w:t>
      </w:r>
      <w:r w:rsidR="009C4298" w:rsidRPr="00302D1A">
        <w:rPr>
          <w:rFonts w:ascii="Times New Roman" w:eastAsia="Malgun Gothic" w:hAnsi="Times New Roman" w:cs="Times New Roman"/>
          <w:sz w:val="24"/>
          <w:szCs w:val="24"/>
        </w:rPr>
        <w:t>l</w:t>
      </w:r>
      <w:r w:rsidR="00D50A2E" w:rsidRPr="00302D1A">
        <w:rPr>
          <w:rFonts w:ascii="Times New Roman" w:eastAsia="Malgun Gothic" w:hAnsi="Times New Roman" w:cs="Times New Roman"/>
          <w:sz w:val="24"/>
          <w:szCs w:val="24"/>
        </w:rPr>
        <w:t>a Universidad Autónoma del Estado de Hidalgo</w:t>
      </w:r>
      <w:r w:rsidR="00995003" w:rsidRPr="00302D1A">
        <w:rPr>
          <w:rFonts w:ascii="Times New Roman" w:eastAsia="Malgun Gothic" w:hAnsi="Times New Roman" w:cs="Times New Roman"/>
          <w:sz w:val="24"/>
          <w:szCs w:val="24"/>
        </w:rPr>
        <w:t xml:space="preserve"> </w:t>
      </w:r>
      <w:r w:rsidR="00D50A2E" w:rsidRPr="00302D1A">
        <w:rPr>
          <w:rFonts w:ascii="Times New Roman" w:eastAsia="Malgun Gothic" w:hAnsi="Times New Roman" w:cs="Times New Roman"/>
          <w:sz w:val="24"/>
          <w:szCs w:val="24"/>
        </w:rPr>
        <w:t xml:space="preserve">y el Instituto de Ciencias Económico Administrativas, a través de </w:t>
      </w:r>
      <w:r w:rsidR="00700D4F" w:rsidRPr="00302D1A">
        <w:rPr>
          <w:rFonts w:ascii="Times New Roman" w:eastAsia="Malgun Gothic" w:hAnsi="Times New Roman" w:cs="Times New Roman"/>
          <w:sz w:val="24"/>
          <w:szCs w:val="24"/>
        </w:rPr>
        <w:t>su</w:t>
      </w:r>
      <w:r w:rsidR="009C4298" w:rsidRPr="00302D1A">
        <w:rPr>
          <w:rFonts w:ascii="Times New Roman" w:eastAsia="Malgun Gothic" w:hAnsi="Times New Roman" w:cs="Times New Roman"/>
          <w:sz w:val="24"/>
          <w:szCs w:val="24"/>
        </w:rPr>
        <w:t xml:space="preserve"> Licenciatura en Mercadotecnia. En donde recuperaron los resultados de la investigación de “Satisfacción de Estudiantes y Profesores, un análisis en l</w:t>
      </w:r>
      <w:r w:rsidRPr="00302D1A">
        <w:rPr>
          <w:rFonts w:ascii="Times New Roman" w:eastAsia="Malgun Gothic" w:hAnsi="Times New Roman" w:cs="Times New Roman"/>
          <w:sz w:val="24"/>
          <w:szCs w:val="24"/>
        </w:rPr>
        <w:t xml:space="preserve">a Licenciatura en Mercadotecnia. </w:t>
      </w:r>
      <w:r w:rsidR="009C4298" w:rsidRPr="00302D1A">
        <w:rPr>
          <w:rFonts w:ascii="Times New Roman" w:eastAsia="Malgun Gothic" w:hAnsi="Times New Roman" w:cs="Times New Roman"/>
          <w:sz w:val="24"/>
          <w:szCs w:val="24"/>
        </w:rPr>
        <w:t>Con el objetivo de desarrollar</w:t>
      </w:r>
      <w:r w:rsidR="009E06BE" w:rsidRPr="00302D1A">
        <w:rPr>
          <w:rFonts w:ascii="Times New Roman" w:eastAsia="Malgun Gothic" w:hAnsi="Times New Roman" w:cs="Times New Roman"/>
          <w:sz w:val="24"/>
          <w:szCs w:val="24"/>
        </w:rPr>
        <w:t xml:space="preserve"> una</w:t>
      </w:r>
      <w:r w:rsidR="009C4298" w:rsidRPr="00302D1A">
        <w:rPr>
          <w:rFonts w:ascii="Times New Roman" w:eastAsia="Malgun Gothic" w:hAnsi="Times New Roman" w:cs="Times New Roman"/>
          <w:sz w:val="24"/>
          <w:szCs w:val="24"/>
        </w:rPr>
        <w:t xml:space="preserve"> </w:t>
      </w:r>
      <w:r w:rsidR="009E06BE" w:rsidRPr="00302D1A">
        <w:rPr>
          <w:rFonts w:ascii="Times New Roman" w:eastAsia="Malgun Gothic" w:hAnsi="Times New Roman" w:cs="Times New Roman"/>
          <w:sz w:val="24"/>
          <w:szCs w:val="24"/>
        </w:rPr>
        <w:t>propuesta de valor en el</w:t>
      </w:r>
      <w:r w:rsidR="009C4298" w:rsidRPr="00302D1A">
        <w:rPr>
          <w:rFonts w:ascii="Times New Roman" w:eastAsia="Malgun Gothic" w:hAnsi="Times New Roman" w:cs="Times New Roman"/>
          <w:sz w:val="24"/>
          <w:szCs w:val="24"/>
        </w:rPr>
        <w:t xml:space="preserve"> programa académico y así brindar un mejor servicio al alumno, obteniendo un mejor registro de satisfacción.”</w:t>
      </w:r>
      <w:r w:rsidR="009C4298" w:rsidRPr="00302D1A">
        <w:rPr>
          <w:rFonts w:ascii="Times New Roman" w:hAnsi="Times New Roman" w:cs="Times New Roman"/>
          <w:sz w:val="24"/>
          <w:szCs w:val="24"/>
        </w:rPr>
        <w:t xml:space="preserve"> </w:t>
      </w:r>
    </w:p>
    <w:p w:rsidR="00F70E8B" w:rsidRPr="004F07BD" w:rsidRDefault="009C4379"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Los resultados</w:t>
      </w:r>
      <w:r w:rsidR="009C4298" w:rsidRPr="00302D1A">
        <w:rPr>
          <w:rFonts w:ascii="Times New Roman" w:eastAsia="Malgun Gothic" w:hAnsi="Times New Roman" w:cs="Times New Roman"/>
          <w:sz w:val="24"/>
          <w:szCs w:val="24"/>
        </w:rPr>
        <w:t xml:space="preserve"> de este estudio </w:t>
      </w:r>
      <w:r w:rsidR="00EC129A" w:rsidRPr="00302D1A">
        <w:rPr>
          <w:rFonts w:ascii="Times New Roman" w:eastAsia="Malgun Gothic" w:hAnsi="Times New Roman" w:cs="Times New Roman"/>
          <w:sz w:val="24"/>
          <w:szCs w:val="24"/>
        </w:rPr>
        <w:t>permitieron</w:t>
      </w:r>
      <w:r w:rsidR="009C4298" w:rsidRPr="00302D1A">
        <w:rPr>
          <w:rFonts w:ascii="Times New Roman" w:eastAsia="Malgun Gothic" w:hAnsi="Times New Roman" w:cs="Times New Roman"/>
          <w:sz w:val="24"/>
          <w:szCs w:val="24"/>
        </w:rPr>
        <w:t xml:space="preserve"> fundamentar y desarrollar acciones para el fortalecimiento de la Licenciatura, de tal manera que </w:t>
      </w:r>
      <w:r w:rsidR="00700D4F" w:rsidRPr="00302D1A">
        <w:rPr>
          <w:rFonts w:ascii="Times New Roman" w:eastAsia="Malgun Gothic" w:hAnsi="Times New Roman" w:cs="Times New Roman"/>
          <w:sz w:val="24"/>
          <w:szCs w:val="24"/>
        </w:rPr>
        <w:t>se consideraba</w:t>
      </w:r>
      <w:r w:rsidR="009C4298" w:rsidRPr="00302D1A">
        <w:rPr>
          <w:rFonts w:ascii="Times New Roman" w:eastAsia="Malgun Gothic" w:hAnsi="Times New Roman" w:cs="Times New Roman"/>
          <w:sz w:val="24"/>
          <w:szCs w:val="24"/>
        </w:rPr>
        <w:t xml:space="preserve"> al estudiante como un cliente de </w:t>
      </w:r>
      <w:r w:rsidR="00700D4F" w:rsidRPr="00302D1A">
        <w:rPr>
          <w:rFonts w:ascii="Times New Roman" w:eastAsia="Malgun Gothic" w:hAnsi="Times New Roman" w:cs="Times New Roman"/>
          <w:sz w:val="24"/>
          <w:szCs w:val="24"/>
        </w:rPr>
        <w:t>su</w:t>
      </w:r>
      <w:r w:rsidR="009C4298" w:rsidRPr="00302D1A">
        <w:rPr>
          <w:rFonts w:ascii="Times New Roman" w:eastAsia="Malgun Gothic" w:hAnsi="Times New Roman" w:cs="Times New Roman"/>
          <w:sz w:val="24"/>
          <w:szCs w:val="24"/>
        </w:rPr>
        <w:t xml:space="preserve"> servicio, </w:t>
      </w:r>
      <w:r w:rsidR="00F94438" w:rsidRPr="00302D1A">
        <w:rPr>
          <w:rFonts w:ascii="Times New Roman" w:eastAsia="Malgun Gothic" w:hAnsi="Times New Roman" w:cs="Times New Roman"/>
          <w:sz w:val="24"/>
          <w:szCs w:val="24"/>
        </w:rPr>
        <w:t>para lograr su</w:t>
      </w:r>
      <w:r w:rsidR="00700D4F" w:rsidRPr="00302D1A">
        <w:rPr>
          <w:rFonts w:ascii="Times New Roman" w:eastAsia="Malgun Gothic" w:hAnsi="Times New Roman" w:cs="Times New Roman"/>
          <w:sz w:val="24"/>
          <w:szCs w:val="24"/>
        </w:rPr>
        <w:t xml:space="preserve"> satisfacción</w:t>
      </w:r>
      <w:r w:rsidR="009C4298" w:rsidRPr="00302D1A">
        <w:rPr>
          <w:rFonts w:ascii="Times New Roman" w:eastAsia="Malgun Gothic" w:hAnsi="Times New Roman" w:cs="Times New Roman"/>
          <w:sz w:val="24"/>
          <w:szCs w:val="24"/>
        </w:rPr>
        <w:t>.</w:t>
      </w:r>
      <w:r w:rsidR="00F94438" w:rsidRPr="00302D1A">
        <w:rPr>
          <w:rFonts w:ascii="Times New Roman" w:eastAsia="Malgun Gothic" w:hAnsi="Times New Roman" w:cs="Times New Roman"/>
          <w:sz w:val="24"/>
          <w:szCs w:val="24"/>
        </w:rPr>
        <w:t xml:space="preserve"> “L</w:t>
      </w:r>
      <w:r w:rsidR="00700D4F" w:rsidRPr="00302D1A">
        <w:rPr>
          <w:rFonts w:ascii="Times New Roman" w:eastAsia="Malgun Gothic" w:hAnsi="Times New Roman" w:cs="Times New Roman"/>
          <w:sz w:val="24"/>
          <w:szCs w:val="24"/>
        </w:rPr>
        <w:t>a metodología consistió en realizar una matriz FODA</w:t>
      </w:r>
      <w:r w:rsidRPr="00302D1A">
        <w:rPr>
          <w:rFonts w:ascii="Times New Roman" w:eastAsia="Malgun Gothic" w:hAnsi="Times New Roman" w:cs="Times New Roman"/>
          <w:sz w:val="24"/>
          <w:szCs w:val="24"/>
        </w:rPr>
        <w:t xml:space="preserve"> de sus procesos y contenidos internos</w:t>
      </w:r>
      <w:r w:rsidR="00700D4F" w:rsidRPr="00302D1A">
        <w:rPr>
          <w:rFonts w:ascii="Times New Roman" w:eastAsia="Malgun Gothic" w:hAnsi="Times New Roman" w:cs="Times New Roman"/>
          <w:sz w:val="24"/>
          <w:szCs w:val="24"/>
        </w:rPr>
        <w:t>, para determinar 10 líneas de acción. El resultado fue la obtención de fortalezas, para brindar un valor agregado a los estudiantes y diferenciarlo de otr</w:t>
      </w:r>
      <w:r w:rsidR="00F94438" w:rsidRPr="00302D1A">
        <w:rPr>
          <w:rFonts w:ascii="Times New Roman" w:eastAsia="Malgun Gothic" w:hAnsi="Times New Roman" w:cs="Times New Roman"/>
          <w:sz w:val="24"/>
          <w:szCs w:val="24"/>
        </w:rPr>
        <w:t xml:space="preserve">os programas de la competencia” </w:t>
      </w:r>
      <w:r w:rsidR="00A012A6" w:rsidRPr="00302D1A">
        <w:rPr>
          <w:rFonts w:ascii="Times New Roman" w:eastAsia="Malgun Gothic" w:hAnsi="Times New Roman" w:cs="Times New Roman"/>
          <w:sz w:val="24"/>
          <w:szCs w:val="24"/>
        </w:rPr>
        <w:t>(</w:t>
      </w:r>
      <w:r w:rsidR="00006F96" w:rsidRPr="00302D1A">
        <w:rPr>
          <w:rFonts w:ascii="Times New Roman" w:eastAsia="Malgun Gothic" w:hAnsi="Times New Roman" w:cs="Times New Roman"/>
          <w:sz w:val="24"/>
          <w:szCs w:val="24"/>
        </w:rPr>
        <w:t>Hernández, A</w:t>
      </w:r>
      <w:r w:rsidR="00F94438" w:rsidRPr="00302D1A">
        <w:rPr>
          <w:rFonts w:ascii="Times New Roman" w:eastAsia="Malgun Gothic" w:hAnsi="Times New Roman" w:cs="Times New Roman"/>
          <w:sz w:val="24"/>
          <w:szCs w:val="24"/>
        </w:rPr>
        <w:t xml:space="preserve">lcaraz, Goytortua, </w:t>
      </w:r>
      <w:r w:rsidR="00006F96" w:rsidRPr="00302D1A">
        <w:rPr>
          <w:rFonts w:ascii="Times New Roman" w:eastAsia="Malgun Gothic" w:hAnsi="Times New Roman" w:cs="Times New Roman"/>
          <w:sz w:val="24"/>
          <w:szCs w:val="24"/>
        </w:rPr>
        <w:t>2011</w:t>
      </w:r>
      <w:r w:rsidR="00A012A6" w:rsidRPr="00302D1A">
        <w:rPr>
          <w:rFonts w:ascii="Times New Roman" w:eastAsia="Malgun Gothic" w:hAnsi="Times New Roman" w:cs="Times New Roman"/>
          <w:sz w:val="24"/>
          <w:szCs w:val="24"/>
        </w:rPr>
        <w:t>, p.11</w:t>
      </w:r>
      <w:r w:rsidR="00006F96" w:rsidRPr="00302D1A">
        <w:rPr>
          <w:rFonts w:ascii="Times New Roman" w:eastAsia="Malgun Gothic" w:hAnsi="Times New Roman" w:cs="Times New Roman"/>
          <w:sz w:val="24"/>
          <w:szCs w:val="24"/>
        </w:rPr>
        <w:t>)</w:t>
      </w:r>
      <w:r w:rsidR="00EC129A" w:rsidRPr="00302D1A">
        <w:rPr>
          <w:rFonts w:ascii="Times New Roman" w:eastAsia="Malgun Gothic" w:hAnsi="Times New Roman" w:cs="Times New Roman"/>
          <w:sz w:val="24"/>
          <w:szCs w:val="24"/>
        </w:rPr>
        <w:t>.</w:t>
      </w:r>
    </w:p>
    <w:p w:rsidR="00F61DBC" w:rsidRPr="004F07BD" w:rsidRDefault="00F61DBC" w:rsidP="006040FD">
      <w:pPr>
        <w:spacing w:line="480" w:lineRule="auto"/>
        <w:jc w:val="both"/>
        <w:rPr>
          <w:rFonts w:ascii="Arial" w:eastAsia="Malgun Gothic" w:hAnsi="Arial" w:cs="Arial"/>
          <w:b/>
          <w:sz w:val="24"/>
          <w:szCs w:val="24"/>
        </w:rPr>
      </w:pPr>
      <w:r w:rsidRPr="004F07BD">
        <w:rPr>
          <w:rFonts w:ascii="Arial" w:eastAsia="Malgun Gothic" w:hAnsi="Arial" w:cs="Arial"/>
          <w:b/>
          <w:sz w:val="24"/>
          <w:szCs w:val="24"/>
        </w:rPr>
        <w:t>Caso del Centro de Estudios Universitarios del Estado de Nuevo León, Monterrey, México</w:t>
      </w:r>
    </w:p>
    <w:p w:rsidR="003A3DDA" w:rsidRPr="00302D1A" w:rsidRDefault="00593F1D"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El tercer caso de estudio </w:t>
      </w:r>
      <w:r w:rsidR="003A3DDA" w:rsidRPr="00302D1A">
        <w:rPr>
          <w:rFonts w:ascii="Times New Roman" w:eastAsia="Malgun Gothic" w:hAnsi="Times New Roman" w:cs="Times New Roman"/>
          <w:sz w:val="24"/>
          <w:szCs w:val="24"/>
        </w:rPr>
        <w:t>de la</w:t>
      </w:r>
      <w:r w:rsidR="00D332BC" w:rsidRPr="00302D1A">
        <w:rPr>
          <w:rFonts w:ascii="Times New Roman" w:eastAsia="Malgun Gothic" w:hAnsi="Times New Roman" w:cs="Times New Roman"/>
          <w:sz w:val="24"/>
          <w:szCs w:val="24"/>
        </w:rPr>
        <w:t xml:space="preserve"> mercadotecnia como herramienta</w:t>
      </w:r>
      <w:r w:rsidR="00026DB8" w:rsidRPr="00302D1A">
        <w:rPr>
          <w:rFonts w:ascii="Times New Roman" w:eastAsia="Malgun Gothic" w:hAnsi="Times New Roman" w:cs="Times New Roman"/>
          <w:sz w:val="24"/>
          <w:szCs w:val="24"/>
        </w:rPr>
        <w:t xml:space="preserve"> estratégica</w:t>
      </w:r>
      <w:r w:rsidR="00D332BC" w:rsidRPr="00302D1A">
        <w:rPr>
          <w:rFonts w:ascii="Times New Roman" w:eastAsia="Malgun Gothic" w:hAnsi="Times New Roman" w:cs="Times New Roman"/>
          <w:sz w:val="24"/>
          <w:szCs w:val="24"/>
        </w:rPr>
        <w:t xml:space="preserve"> </w:t>
      </w:r>
      <w:r w:rsidR="006040FD" w:rsidRPr="00302D1A">
        <w:rPr>
          <w:rFonts w:ascii="Times New Roman" w:eastAsia="Malgun Gothic" w:hAnsi="Times New Roman" w:cs="Times New Roman"/>
          <w:sz w:val="24"/>
          <w:szCs w:val="24"/>
        </w:rPr>
        <w:t>“</w:t>
      </w:r>
      <w:r w:rsidR="00D332BC" w:rsidRPr="00302D1A">
        <w:rPr>
          <w:rFonts w:ascii="Times New Roman" w:eastAsia="Malgun Gothic" w:hAnsi="Times New Roman" w:cs="Times New Roman"/>
          <w:sz w:val="24"/>
          <w:szCs w:val="24"/>
        </w:rPr>
        <w:t>fue el desarrollo de un manual de publicidad</w:t>
      </w:r>
      <w:r w:rsidR="006040FD" w:rsidRPr="00302D1A">
        <w:rPr>
          <w:rFonts w:ascii="Times New Roman" w:hAnsi="Times New Roman" w:cs="Times New Roman"/>
          <w:sz w:val="24"/>
          <w:szCs w:val="24"/>
        </w:rPr>
        <w:t xml:space="preserve"> </w:t>
      </w:r>
      <w:r w:rsidR="006040FD" w:rsidRPr="00302D1A">
        <w:rPr>
          <w:rFonts w:ascii="Times New Roman" w:eastAsia="Malgun Gothic" w:hAnsi="Times New Roman" w:cs="Times New Roman"/>
          <w:sz w:val="24"/>
          <w:szCs w:val="24"/>
        </w:rPr>
        <w:t>que incluye toda la información sobre el Centro de Estudios Universitarios del Estado de Nuevo León, desde la infraestructura, administración, campus, carreras, planes de estudio y recursos para ilustrar de manera escrita”</w:t>
      </w:r>
      <w:r w:rsidR="00F94438" w:rsidRPr="00302D1A">
        <w:rPr>
          <w:rFonts w:ascii="Times New Roman" w:hAnsi="Times New Roman" w:cs="Times New Roman"/>
          <w:sz w:val="24"/>
          <w:szCs w:val="24"/>
        </w:rPr>
        <w:t xml:space="preserve"> </w:t>
      </w:r>
      <w:r w:rsidR="00026DB8" w:rsidRPr="00302D1A">
        <w:rPr>
          <w:rFonts w:ascii="Times New Roman" w:hAnsi="Times New Roman" w:cs="Times New Roman"/>
          <w:sz w:val="24"/>
          <w:szCs w:val="24"/>
        </w:rPr>
        <w:t>(</w:t>
      </w:r>
      <w:r w:rsidR="00026DB8" w:rsidRPr="00302D1A">
        <w:rPr>
          <w:rFonts w:ascii="Times New Roman" w:eastAsia="Malgun Gothic" w:hAnsi="Times New Roman" w:cs="Times New Roman"/>
          <w:sz w:val="24"/>
          <w:szCs w:val="24"/>
        </w:rPr>
        <w:t>Pérez, y Abreu,</w:t>
      </w:r>
      <w:r w:rsidR="00F94438" w:rsidRPr="00302D1A">
        <w:rPr>
          <w:rFonts w:ascii="Times New Roman" w:eastAsia="Malgun Gothic" w:hAnsi="Times New Roman" w:cs="Times New Roman"/>
          <w:sz w:val="24"/>
          <w:szCs w:val="24"/>
        </w:rPr>
        <w:t xml:space="preserve"> 2008, </w:t>
      </w:r>
      <w:r w:rsidR="00F94438" w:rsidRPr="00302D1A">
        <w:rPr>
          <w:rFonts w:ascii="Times New Roman" w:eastAsia="Malgun Gothic" w:hAnsi="Times New Roman" w:cs="Times New Roman"/>
          <w:sz w:val="24"/>
          <w:szCs w:val="24"/>
        </w:rPr>
        <w:lastRenderedPageBreak/>
        <w:t>p.</w:t>
      </w:r>
      <w:r w:rsidR="00026DB8" w:rsidRPr="00302D1A">
        <w:rPr>
          <w:rFonts w:ascii="Times New Roman" w:eastAsia="Malgun Gothic" w:hAnsi="Times New Roman" w:cs="Times New Roman"/>
          <w:sz w:val="24"/>
          <w:szCs w:val="24"/>
        </w:rPr>
        <w:t>428)</w:t>
      </w:r>
      <w:r w:rsidR="006040FD" w:rsidRPr="00302D1A">
        <w:rPr>
          <w:rFonts w:ascii="Times New Roman" w:eastAsia="Malgun Gothic" w:hAnsi="Times New Roman" w:cs="Times New Roman"/>
          <w:sz w:val="24"/>
          <w:szCs w:val="24"/>
        </w:rPr>
        <w:t>. La pertinencia de la investigación fue que en la actualidad las instituciones universitarias utilizan a la comunicación para promoverse, p</w:t>
      </w:r>
      <w:r w:rsidR="009C4379" w:rsidRPr="00302D1A">
        <w:rPr>
          <w:rFonts w:ascii="Times New Roman" w:eastAsia="Malgun Gothic" w:hAnsi="Times New Roman" w:cs="Times New Roman"/>
          <w:sz w:val="24"/>
          <w:szCs w:val="24"/>
        </w:rPr>
        <w:t>or</w:t>
      </w:r>
      <w:r w:rsidR="006040FD" w:rsidRPr="00302D1A">
        <w:rPr>
          <w:rFonts w:ascii="Times New Roman" w:eastAsia="Malgun Gothic" w:hAnsi="Times New Roman" w:cs="Times New Roman"/>
          <w:sz w:val="24"/>
          <w:szCs w:val="24"/>
        </w:rPr>
        <w:t xml:space="preserve"> ello es de suma importancia contar</w:t>
      </w:r>
      <w:r w:rsidR="00C62C59" w:rsidRPr="00302D1A">
        <w:rPr>
          <w:rFonts w:ascii="Times New Roman" w:eastAsia="Malgun Gothic" w:hAnsi="Times New Roman" w:cs="Times New Roman"/>
          <w:sz w:val="24"/>
          <w:szCs w:val="24"/>
        </w:rPr>
        <w:t xml:space="preserve"> con un manual de identidad institucional, así como la planeación estratégica, los diagnósticos FODA, la investigación de mercado y los estudios de promoción y  prospectiva etc.</w:t>
      </w:r>
    </w:p>
    <w:p w:rsidR="006040FD" w:rsidRPr="00302D1A" w:rsidRDefault="00C62C59"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 </w:t>
      </w:r>
      <w:r w:rsidR="006040FD" w:rsidRPr="00302D1A">
        <w:rPr>
          <w:rFonts w:ascii="Times New Roman" w:eastAsia="Malgun Gothic" w:hAnsi="Times New Roman" w:cs="Times New Roman"/>
          <w:sz w:val="24"/>
          <w:szCs w:val="24"/>
        </w:rPr>
        <w:t>La metodología de la investigación consistió en un análisis de la competencia</w:t>
      </w:r>
      <w:r w:rsidR="009C4379" w:rsidRPr="00302D1A">
        <w:rPr>
          <w:rFonts w:ascii="Times New Roman" w:eastAsia="Malgun Gothic" w:hAnsi="Times New Roman" w:cs="Times New Roman"/>
          <w:sz w:val="24"/>
          <w:szCs w:val="24"/>
        </w:rPr>
        <w:t xml:space="preserve"> del segmento de mercado</w:t>
      </w:r>
      <w:r w:rsidR="006040FD" w:rsidRPr="00302D1A">
        <w:rPr>
          <w:rFonts w:ascii="Times New Roman" w:eastAsia="Malgun Gothic" w:hAnsi="Times New Roman" w:cs="Times New Roman"/>
          <w:sz w:val="24"/>
          <w:szCs w:val="24"/>
        </w:rPr>
        <w:t xml:space="preserve"> donde se incluyeron instituciones como </w:t>
      </w:r>
      <w:r w:rsidR="00026DB8" w:rsidRPr="00302D1A">
        <w:rPr>
          <w:rFonts w:ascii="Times New Roman" w:eastAsia="Malgun Gothic" w:hAnsi="Times New Roman" w:cs="Times New Roman"/>
          <w:sz w:val="24"/>
          <w:szCs w:val="24"/>
        </w:rPr>
        <w:t xml:space="preserve">la </w:t>
      </w:r>
      <w:r w:rsidR="006040FD" w:rsidRPr="00302D1A">
        <w:rPr>
          <w:rFonts w:ascii="Times New Roman" w:eastAsia="Malgun Gothic" w:hAnsi="Times New Roman" w:cs="Times New Roman"/>
          <w:sz w:val="24"/>
          <w:szCs w:val="24"/>
        </w:rPr>
        <w:t xml:space="preserve"> </w:t>
      </w:r>
      <w:r w:rsidR="00026DB8" w:rsidRPr="00302D1A">
        <w:rPr>
          <w:rFonts w:ascii="Times New Roman" w:eastAsia="Malgun Gothic" w:hAnsi="Times New Roman" w:cs="Times New Roman"/>
          <w:sz w:val="24"/>
          <w:szCs w:val="24"/>
        </w:rPr>
        <w:t>Universidad Autónoma de Nuevo León, el T</w:t>
      </w:r>
      <w:r w:rsidR="009C4379" w:rsidRPr="00302D1A">
        <w:rPr>
          <w:rFonts w:ascii="Times New Roman" w:eastAsia="Malgun Gothic" w:hAnsi="Times New Roman" w:cs="Times New Roman"/>
          <w:sz w:val="24"/>
          <w:szCs w:val="24"/>
        </w:rPr>
        <w:t>ec</w:t>
      </w:r>
      <w:r w:rsidR="00221DA4" w:rsidRPr="00302D1A">
        <w:rPr>
          <w:rFonts w:ascii="Times New Roman" w:eastAsia="Malgun Gothic" w:hAnsi="Times New Roman" w:cs="Times New Roman"/>
          <w:sz w:val="24"/>
          <w:szCs w:val="24"/>
        </w:rPr>
        <w:t>nológico</w:t>
      </w:r>
      <w:r w:rsidR="00026DB8" w:rsidRPr="00302D1A">
        <w:rPr>
          <w:rFonts w:ascii="Times New Roman" w:eastAsia="Malgun Gothic" w:hAnsi="Times New Roman" w:cs="Times New Roman"/>
          <w:sz w:val="24"/>
          <w:szCs w:val="24"/>
        </w:rPr>
        <w:t xml:space="preserve"> de Monterrey, la Universidad de Monterrey, la Universidad del Norte y la Universidad Regiomontana en donde se identificó que estás instituciones no cuentan con este tipo de proyectos gráficos</w:t>
      </w:r>
      <w:r w:rsidR="009C4379" w:rsidRPr="00302D1A">
        <w:rPr>
          <w:rFonts w:ascii="Times New Roman" w:hAnsi="Times New Roman" w:cs="Times New Roman"/>
          <w:sz w:val="24"/>
          <w:szCs w:val="24"/>
        </w:rPr>
        <w:t xml:space="preserve"> (</w:t>
      </w:r>
      <w:r w:rsidR="009C4379" w:rsidRPr="00302D1A">
        <w:rPr>
          <w:rFonts w:ascii="Times New Roman" w:eastAsia="Malgun Gothic" w:hAnsi="Times New Roman" w:cs="Times New Roman"/>
          <w:sz w:val="24"/>
          <w:szCs w:val="24"/>
        </w:rPr>
        <w:t>Pérez, R., y Abreu, J. L. 2008</w:t>
      </w:r>
      <w:r w:rsidR="008D7667" w:rsidRPr="00302D1A">
        <w:rPr>
          <w:rFonts w:ascii="Times New Roman" w:eastAsia="Malgun Gothic" w:hAnsi="Times New Roman" w:cs="Times New Roman"/>
          <w:sz w:val="24"/>
          <w:szCs w:val="24"/>
        </w:rPr>
        <w:t xml:space="preserve"> p. 429</w:t>
      </w:r>
      <w:r w:rsidR="009C4379" w:rsidRPr="00302D1A">
        <w:rPr>
          <w:rFonts w:ascii="Times New Roman" w:eastAsia="Malgun Gothic" w:hAnsi="Times New Roman" w:cs="Times New Roman"/>
          <w:sz w:val="24"/>
          <w:szCs w:val="24"/>
        </w:rPr>
        <w:t>)</w:t>
      </w:r>
      <w:r w:rsidR="00EC129A" w:rsidRPr="00302D1A">
        <w:rPr>
          <w:rFonts w:ascii="Times New Roman" w:eastAsia="Malgun Gothic" w:hAnsi="Times New Roman" w:cs="Times New Roman"/>
          <w:sz w:val="24"/>
          <w:szCs w:val="24"/>
        </w:rPr>
        <w:t>.</w:t>
      </w:r>
    </w:p>
    <w:p w:rsidR="001F20B0" w:rsidRPr="00302D1A" w:rsidRDefault="00026DB8"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Los investigadores </w:t>
      </w:r>
      <w:r w:rsidR="001F20B0" w:rsidRPr="00302D1A">
        <w:rPr>
          <w:rFonts w:ascii="Times New Roman" w:eastAsia="Times New Roman" w:hAnsi="Times New Roman" w:cs="Times New Roman"/>
          <w:sz w:val="24"/>
          <w:szCs w:val="24"/>
          <w:lang w:eastAsia="es-MX"/>
        </w:rPr>
        <w:t xml:space="preserve">concluyeron que </w:t>
      </w:r>
      <w:r w:rsidRPr="00302D1A">
        <w:rPr>
          <w:rFonts w:ascii="Times New Roman" w:eastAsia="Times New Roman" w:hAnsi="Times New Roman" w:cs="Times New Roman"/>
          <w:sz w:val="24"/>
          <w:szCs w:val="24"/>
          <w:lang w:eastAsia="es-MX"/>
        </w:rPr>
        <w:t xml:space="preserve">el </w:t>
      </w:r>
      <w:r w:rsidR="00D332BC" w:rsidRPr="00302D1A">
        <w:rPr>
          <w:rFonts w:ascii="Times New Roman" w:eastAsia="Malgun Gothic" w:hAnsi="Times New Roman" w:cs="Times New Roman"/>
          <w:sz w:val="24"/>
          <w:szCs w:val="24"/>
        </w:rPr>
        <w:t>manual es</w:t>
      </w:r>
      <w:r w:rsidR="001F20B0" w:rsidRPr="00302D1A">
        <w:rPr>
          <w:rFonts w:ascii="Times New Roman" w:eastAsia="Malgun Gothic" w:hAnsi="Times New Roman" w:cs="Times New Roman"/>
          <w:sz w:val="24"/>
          <w:szCs w:val="24"/>
        </w:rPr>
        <w:t xml:space="preserve"> utilizado como</w:t>
      </w:r>
      <w:r w:rsidR="00D332BC" w:rsidRPr="00302D1A">
        <w:rPr>
          <w:rFonts w:ascii="Times New Roman" w:eastAsia="Malgun Gothic" w:hAnsi="Times New Roman" w:cs="Times New Roman"/>
          <w:sz w:val="24"/>
          <w:szCs w:val="24"/>
        </w:rPr>
        <w:t xml:space="preserve"> una herramienta de </w:t>
      </w:r>
      <w:r w:rsidR="002C57A9" w:rsidRPr="00302D1A">
        <w:rPr>
          <w:rFonts w:ascii="Times New Roman" w:eastAsia="Malgun Gothic" w:hAnsi="Times New Roman" w:cs="Times New Roman"/>
          <w:sz w:val="24"/>
          <w:szCs w:val="24"/>
        </w:rPr>
        <w:t xml:space="preserve">la </w:t>
      </w:r>
      <w:r w:rsidR="00D332BC" w:rsidRPr="00302D1A">
        <w:rPr>
          <w:rFonts w:ascii="Times New Roman" w:eastAsia="Malgun Gothic" w:hAnsi="Times New Roman" w:cs="Times New Roman"/>
          <w:sz w:val="24"/>
          <w:szCs w:val="24"/>
        </w:rPr>
        <w:t xml:space="preserve">mercadotecnia </w:t>
      </w:r>
      <w:r w:rsidR="001F20B0" w:rsidRPr="00302D1A">
        <w:rPr>
          <w:rFonts w:ascii="Times New Roman" w:eastAsia="Malgun Gothic" w:hAnsi="Times New Roman" w:cs="Times New Roman"/>
          <w:sz w:val="24"/>
          <w:szCs w:val="24"/>
        </w:rPr>
        <w:t>que permite la comunicación y la información a los posibles candidatos. Permeará en la relación</w:t>
      </w:r>
      <w:r w:rsidR="009E5925" w:rsidRPr="00302D1A">
        <w:rPr>
          <w:rFonts w:ascii="Times New Roman" w:eastAsia="Malgun Gothic" w:hAnsi="Times New Roman" w:cs="Times New Roman"/>
          <w:sz w:val="24"/>
          <w:szCs w:val="24"/>
        </w:rPr>
        <w:t xml:space="preserve"> y vinculación</w:t>
      </w:r>
      <w:r w:rsidR="001F20B0" w:rsidRPr="00302D1A">
        <w:rPr>
          <w:rFonts w:ascii="Times New Roman" w:eastAsia="Malgun Gothic" w:hAnsi="Times New Roman" w:cs="Times New Roman"/>
          <w:sz w:val="24"/>
          <w:szCs w:val="24"/>
        </w:rPr>
        <w:t xml:space="preserve"> con otras instituciones y organizaciones para el conocimiento de su oferta, su estructura organizacional y sus recursos</w:t>
      </w:r>
      <w:r w:rsidR="009E5925" w:rsidRPr="00302D1A">
        <w:rPr>
          <w:rFonts w:ascii="Times New Roman" w:eastAsia="Malgun Gothic" w:hAnsi="Times New Roman" w:cs="Times New Roman"/>
          <w:sz w:val="24"/>
          <w:szCs w:val="24"/>
        </w:rPr>
        <w:t xml:space="preserve"> generales</w:t>
      </w:r>
      <w:r w:rsidR="001F20B0" w:rsidRPr="00302D1A">
        <w:rPr>
          <w:rFonts w:ascii="Times New Roman" w:eastAsia="Malgun Gothic" w:hAnsi="Times New Roman" w:cs="Times New Roman"/>
          <w:sz w:val="24"/>
          <w:szCs w:val="24"/>
        </w:rPr>
        <w:t xml:space="preserve">. Obteniendo una mejor imagen y en consecuencia una mejor promoción entre </w:t>
      </w:r>
      <w:r w:rsidR="009E5925" w:rsidRPr="00302D1A">
        <w:rPr>
          <w:rFonts w:ascii="Times New Roman" w:eastAsia="Malgun Gothic" w:hAnsi="Times New Roman" w:cs="Times New Roman"/>
          <w:sz w:val="24"/>
          <w:szCs w:val="24"/>
        </w:rPr>
        <w:t xml:space="preserve">los </w:t>
      </w:r>
      <w:r w:rsidR="001F20B0" w:rsidRPr="00302D1A">
        <w:rPr>
          <w:rFonts w:ascii="Times New Roman" w:eastAsia="Malgun Gothic" w:hAnsi="Times New Roman" w:cs="Times New Roman"/>
          <w:sz w:val="24"/>
          <w:szCs w:val="24"/>
        </w:rPr>
        <w:t>diversos sectores.</w:t>
      </w:r>
    </w:p>
    <w:p w:rsidR="00BE394E" w:rsidRPr="004F07BD" w:rsidRDefault="003A3DDA"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Como se ha hecho referencia “La movilidad de instituciones universitarias con la oferta de programas académicos es una realidad que puede convertirse en una amenaza para aquellas instituciones tradicionales que no están dispuestas a cambiar</w:t>
      </w:r>
      <w:r w:rsidR="00415985" w:rsidRPr="00302D1A">
        <w:rPr>
          <w:rFonts w:ascii="Times New Roman" w:eastAsia="Malgun Gothic" w:hAnsi="Times New Roman" w:cs="Times New Roman"/>
          <w:sz w:val="24"/>
          <w:szCs w:val="24"/>
        </w:rPr>
        <w:t>”. Como se ha presentado en la revisión de los casos y del análisis de la competitividad ent</w:t>
      </w:r>
      <w:r w:rsidR="00EF79B2" w:rsidRPr="00302D1A">
        <w:rPr>
          <w:rFonts w:ascii="Times New Roman" w:eastAsia="Malgun Gothic" w:hAnsi="Times New Roman" w:cs="Times New Roman"/>
          <w:sz w:val="24"/>
          <w:szCs w:val="24"/>
        </w:rPr>
        <w:t>re las universidades mexicanas</w:t>
      </w:r>
      <w:r w:rsidR="0031286C" w:rsidRPr="00302D1A">
        <w:rPr>
          <w:rFonts w:ascii="Times New Roman" w:eastAsia="Malgun Gothic" w:hAnsi="Times New Roman" w:cs="Times New Roman"/>
          <w:sz w:val="24"/>
          <w:szCs w:val="24"/>
        </w:rPr>
        <w:t>,</w:t>
      </w:r>
      <w:r w:rsidR="00EF79B2" w:rsidRPr="00302D1A">
        <w:rPr>
          <w:rFonts w:ascii="Times New Roman" w:eastAsia="Malgun Gothic" w:hAnsi="Times New Roman" w:cs="Times New Roman"/>
          <w:sz w:val="24"/>
          <w:szCs w:val="24"/>
        </w:rPr>
        <w:t xml:space="preserve"> la situación del mercado será cada vez más </w:t>
      </w:r>
      <w:r w:rsidR="000A7D4D" w:rsidRPr="00302D1A">
        <w:rPr>
          <w:rFonts w:ascii="Times New Roman" w:eastAsia="Malgun Gothic" w:hAnsi="Times New Roman" w:cs="Times New Roman"/>
          <w:sz w:val="24"/>
          <w:szCs w:val="24"/>
        </w:rPr>
        <w:t>compleja</w:t>
      </w:r>
      <w:r w:rsidR="00EF79B2" w:rsidRPr="00302D1A">
        <w:rPr>
          <w:rFonts w:ascii="Times New Roman" w:eastAsia="Malgun Gothic" w:hAnsi="Times New Roman" w:cs="Times New Roman"/>
          <w:sz w:val="24"/>
          <w:szCs w:val="24"/>
        </w:rPr>
        <w:t>.</w:t>
      </w:r>
      <w:r w:rsidR="00EF79B2" w:rsidRPr="00302D1A">
        <w:rPr>
          <w:rFonts w:ascii="Times New Roman" w:hAnsi="Times New Roman" w:cs="Times New Roman"/>
          <w:sz w:val="24"/>
          <w:szCs w:val="24"/>
        </w:rPr>
        <w:t xml:space="preserve"> (</w:t>
      </w:r>
      <w:r w:rsidR="00EF79B2" w:rsidRPr="00302D1A">
        <w:rPr>
          <w:rFonts w:ascii="Times New Roman" w:eastAsia="Malgun Gothic" w:hAnsi="Times New Roman" w:cs="Times New Roman"/>
          <w:sz w:val="24"/>
          <w:szCs w:val="24"/>
        </w:rPr>
        <w:t>Zapata, 2013, p. 17)</w:t>
      </w:r>
    </w:p>
    <w:p w:rsidR="00EA509C" w:rsidRPr="00D66F4C" w:rsidRDefault="007A230E" w:rsidP="00916CBB">
      <w:pPr>
        <w:jc w:val="both"/>
        <w:rPr>
          <w:rFonts w:ascii="Arial" w:eastAsia="Malgun Gothic" w:hAnsi="Arial" w:cs="Arial"/>
          <w:b/>
          <w:sz w:val="24"/>
          <w:szCs w:val="24"/>
        </w:rPr>
      </w:pPr>
      <w:r w:rsidRPr="00D66F4C">
        <w:rPr>
          <w:rFonts w:ascii="Arial" w:eastAsia="Malgun Gothic" w:hAnsi="Arial" w:cs="Arial"/>
          <w:b/>
          <w:sz w:val="24"/>
          <w:szCs w:val="24"/>
        </w:rPr>
        <w:t>Conclusiones</w:t>
      </w:r>
    </w:p>
    <w:p w:rsidR="0005579A" w:rsidRPr="00302D1A" w:rsidRDefault="003A3DDA"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Se puede</w:t>
      </w:r>
      <w:r w:rsidR="00A326CC" w:rsidRPr="00302D1A">
        <w:rPr>
          <w:rFonts w:ascii="Times New Roman" w:eastAsia="Malgun Gothic" w:hAnsi="Times New Roman" w:cs="Times New Roman"/>
          <w:sz w:val="24"/>
          <w:szCs w:val="24"/>
        </w:rPr>
        <w:t xml:space="preserve"> </w:t>
      </w:r>
      <w:r w:rsidR="006C243E" w:rsidRPr="00302D1A">
        <w:rPr>
          <w:rFonts w:ascii="Times New Roman" w:eastAsia="Malgun Gothic" w:hAnsi="Times New Roman" w:cs="Times New Roman"/>
          <w:sz w:val="24"/>
          <w:szCs w:val="24"/>
        </w:rPr>
        <w:t>concluir que la mercadotecnia educativa</w:t>
      </w:r>
      <w:r w:rsidR="00233E69" w:rsidRPr="00302D1A">
        <w:rPr>
          <w:rFonts w:ascii="Times New Roman" w:eastAsia="Malgun Gothic" w:hAnsi="Times New Roman" w:cs="Times New Roman"/>
          <w:sz w:val="24"/>
          <w:szCs w:val="24"/>
        </w:rPr>
        <w:t xml:space="preserve"> </w:t>
      </w:r>
      <w:r w:rsidR="006C243E" w:rsidRPr="00302D1A">
        <w:rPr>
          <w:rFonts w:ascii="Times New Roman" w:eastAsia="Malgun Gothic" w:hAnsi="Times New Roman" w:cs="Times New Roman"/>
          <w:sz w:val="24"/>
          <w:szCs w:val="24"/>
        </w:rPr>
        <w:t>ha tomado</w:t>
      </w:r>
      <w:r w:rsidR="00EA509C" w:rsidRPr="00302D1A">
        <w:rPr>
          <w:rFonts w:ascii="Times New Roman" w:eastAsia="Malgun Gothic" w:hAnsi="Times New Roman" w:cs="Times New Roman"/>
          <w:sz w:val="24"/>
          <w:szCs w:val="24"/>
        </w:rPr>
        <w:t xml:space="preserve"> una mayor</w:t>
      </w:r>
      <w:r w:rsidR="006C243E" w:rsidRPr="00302D1A">
        <w:rPr>
          <w:rFonts w:ascii="Times New Roman" w:eastAsia="Malgun Gothic" w:hAnsi="Times New Roman" w:cs="Times New Roman"/>
          <w:sz w:val="24"/>
          <w:szCs w:val="24"/>
        </w:rPr>
        <w:t xml:space="preserve"> importancia en el campo </w:t>
      </w:r>
      <w:r w:rsidR="00916CBB" w:rsidRPr="00302D1A">
        <w:rPr>
          <w:rFonts w:ascii="Times New Roman" w:eastAsia="Malgun Gothic" w:hAnsi="Times New Roman" w:cs="Times New Roman"/>
          <w:sz w:val="24"/>
          <w:szCs w:val="24"/>
        </w:rPr>
        <w:t>de la Educación S</w:t>
      </w:r>
      <w:r w:rsidR="00CE23D2" w:rsidRPr="00302D1A">
        <w:rPr>
          <w:rFonts w:ascii="Times New Roman" w:eastAsia="Malgun Gothic" w:hAnsi="Times New Roman" w:cs="Times New Roman"/>
          <w:sz w:val="24"/>
          <w:szCs w:val="24"/>
        </w:rPr>
        <w:t>uperior</w:t>
      </w:r>
      <w:r w:rsidR="0005579A" w:rsidRPr="00302D1A">
        <w:rPr>
          <w:rFonts w:ascii="Times New Roman" w:eastAsia="Malgun Gothic" w:hAnsi="Times New Roman" w:cs="Times New Roman"/>
          <w:sz w:val="24"/>
          <w:szCs w:val="24"/>
        </w:rPr>
        <w:t xml:space="preserve"> en México</w:t>
      </w:r>
      <w:r w:rsidR="006C243E" w:rsidRPr="00302D1A">
        <w:rPr>
          <w:rFonts w:ascii="Times New Roman" w:eastAsia="Malgun Gothic" w:hAnsi="Times New Roman" w:cs="Times New Roman"/>
          <w:sz w:val="24"/>
          <w:szCs w:val="24"/>
        </w:rPr>
        <w:t>,</w:t>
      </w:r>
      <w:r w:rsidR="00FF38B4" w:rsidRPr="00302D1A">
        <w:rPr>
          <w:rFonts w:ascii="Times New Roman" w:eastAsia="Malgun Gothic" w:hAnsi="Times New Roman" w:cs="Times New Roman"/>
          <w:sz w:val="24"/>
          <w:szCs w:val="24"/>
        </w:rPr>
        <w:t xml:space="preserve"> en este artí</w:t>
      </w:r>
      <w:r w:rsidR="00233E69" w:rsidRPr="00302D1A">
        <w:rPr>
          <w:rFonts w:ascii="Times New Roman" w:eastAsia="Malgun Gothic" w:hAnsi="Times New Roman" w:cs="Times New Roman"/>
          <w:sz w:val="24"/>
          <w:szCs w:val="24"/>
        </w:rPr>
        <w:t>culo</w:t>
      </w:r>
      <w:r w:rsidR="006C243E" w:rsidRPr="00302D1A">
        <w:rPr>
          <w:rFonts w:ascii="Times New Roman" w:eastAsia="Malgun Gothic" w:hAnsi="Times New Roman" w:cs="Times New Roman"/>
          <w:sz w:val="24"/>
          <w:szCs w:val="24"/>
        </w:rPr>
        <w:t xml:space="preserve"> se </w:t>
      </w:r>
      <w:r w:rsidR="00EA509C" w:rsidRPr="00302D1A">
        <w:rPr>
          <w:rFonts w:ascii="Times New Roman" w:eastAsia="Malgun Gothic" w:hAnsi="Times New Roman" w:cs="Times New Roman"/>
          <w:sz w:val="24"/>
          <w:szCs w:val="24"/>
        </w:rPr>
        <w:t>presentaron</w:t>
      </w:r>
      <w:r w:rsidR="00233E69" w:rsidRPr="00302D1A">
        <w:rPr>
          <w:rFonts w:ascii="Times New Roman" w:eastAsia="Malgun Gothic" w:hAnsi="Times New Roman" w:cs="Times New Roman"/>
          <w:sz w:val="24"/>
          <w:szCs w:val="24"/>
        </w:rPr>
        <w:t xml:space="preserve"> brevemente</w:t>
      </w:r>
      <w:r w:rsidR="006C243E" w:rsidRPr="00302D1A">
        <w:rPr>
          <w:rFonts w:ascii="Times New Roman" w:eastAsia="Malgun Gothic" w:hAnsi="Times New Roman" w:cs="Times New Roman"/>
          <w:sz w:val="24"/>
          <w:szCs w:val="24"/>
        </w:rPr>
        <w:t xml:space="preserve"> aspectos de su evolu</w:t>
      </w:r>
      <w:r w:rsidR="00233E69" w:rsidRPr="00302D1A">
        <w:rPr>
          <w:rFonts w:ascii="Times New Roman" w:eastAsia="Malgun Gothic" w:hAnsi="Times New Roman" w:cs="Times New Roman"/>
          <w:sz w:val="24"/>
          <w:szCs w:val="24"/>
        </w:rPr>
        <w:t>ción así como el panorama que</w:t>
      </w:r>
      <w:r w:rsidR="006C243E" w:rsidRPr="00302D1A">
        <w:rPr>
          <w:rFonts w:ascii="Times New Roman" w:eastAsia="Malgun Gothic" w:hAnsi="Times New Roman" w:cs="Times New Roman"/>
          <w:sz w:val="24"/>
          <w:szCs w:val="24"/>
        </w:rPr>
        <w:t xml:space="preserve"> enfrenta</w:t>
      </w:r>
      <w:r w:rsidR="00233E69" w:rsidRPr="00302D1A">
        <w:rPr>
          <w:rFonts w:ascii="Times New Roman" w:eastAsia="Malgun Gothic" w:hAnsi="Times New Roman" w:cs="Times New Roman"/>
          <w:sz w:val="24"/>
          <w:szCs w:val="24"/>
        </w:rPr>
        <w:t>n las IES</w:t>
      </w:r>
      <w:r w:rsidR="006C243E" w:rsidRPr="00302D1A">
        <w:rPr>
          <w:rFonts w:ascii="Times New Roman" w:eastAsia="Malgun Gothic" w:hAnsi="Times New Roman" w:cs="Times New Roman"/>
          <w:sz w:val="24"/>
          <w:szCs w:val="24"/>
        </w:rPr>
        <w:t xml:space="preserve"> en esta </w:t>
      </w:r>
      <w:r w:rsidR="00EA509C" w:rsidRPr="00302D1A">
        <w:rPr>
          <w:rFonts w:ascii="Times New Roman" w:eastAsia="Malgun Gothic" w:hAnsi="Times New Roman" w:cs="Times New Roman"/>
          <w:sz w:val="24"/>
          <w:szCs w:val="24"/>
        </w:rPr>
        <w:t>nueva tare</w:t>
      </w:r>
      <w:r w:rsidR="00233E69" w:rsidRPr="00302D1A">
        <w:rPr>
          <w:rFonts w:ascii="Times New Roman" w:eastAsia="Malgun Gothic" w:hAnsi="Times New Roman" w:cs="Times New Roman"/>
          <w:sz w:val="24"/>
          <w:szCs w:val="24"/>
        </w:rPr>
        <w:t xml:space="preserve">a teniendo a la </w:t>
      </w:r>
      <w:r w:rsidR="00D66F4C" w:rsidRPr="00302D1A">
        <w:rPr>
          <w:rFonts w:ascii="Times New Roman" w:eastAsia="Malgun Gothic" w:hAnsi="Times New Roman" w:cs="Times New Roman"/>
          <w:sz w:val="24"/>
          <w:szCs w:val="24"/>
        </w:rPr>
        <w:t>mercadotecnia educativa</w:t>
      </w:r>
      <w:r w:rsidR="00233E69" w:rsidRPr="00302D1A">
        <w:rPr>
          <w:rFonts w:ascii="Times New Roman" w:eastAsia="Malgun Gothic" w:hAnsi="Times New Roman" w:cs="Times New Roman"/>
          <w:sz w:val="24"/>
          <w:szCs w:val="24"/>
        </w:rPr>
        <w:t xml:space="preserve"> como herramienta estratégica.</w:t>
      </w:r>
      <w:r w:rsidR="0005579A" w:rsidRPr="00302D1A">
        <w:rPr>
          <w:rFonts w:ascii="Times New Roman" w:eastAsia="Malgun Gothic" w:hAnsi="Times New Roman" w:cs="Times New Roman"/>
          <w:sz w:val="24"/>
          <w:szCs w:val="24"/>
        </w:rPr>
        <w:t xml:space="preserve"> Los casos de análisis expuesto</w:t>
      </w:r>
      <w:r w:rsidR="0038451D" w:rsidRPr="00302D1A">
        <w:rPr>
          <w:rFonts w:ascii="Times New Roman" w:eastAsia="Malgun Gothic" w:hAnsi="Times New Roman" w:cs="Times New Roman"/>
          <w:sz w:val="24"/>
          <w:szCs w:val="24"/>
        </w:rPr>
        <w:t>s</w:t>
      </w:r>
      <w:r w:rsidR="0005579A" w:rsidRPr="00302D1A">
        <w:rPr>
          <w:rFonts w:ascii="Times New Roman" w:eastAsia="Malgun Gothic" w:hAnsi="Times New Roman" w:cs="Times New Roman"/>
          <w:sz w:val="24"/>
          <w:szCs w:val="24"/>
        </w:rPr>
        <w:t xml:space="preserve"> fueron abordados desde variables como la </w:t>
      </w:r>
      <w:r w:rsidR="0038451D" w:rsidRPr="00302D1A">
        <w:rPr>
          <w:rFonts w:ascii="Times New Roman" w:eastAsia="Malgun Gothic" w:hAnsi="Times New Roman" w:cs="Times New Roman"/>
          <w:sz w:val="24"/>
          <w:szCs w:val="24"/>
        </w:rPr>
        <w:t xml:space="preserve">competitividad,  </w:t>
      </w:r>
      <w:r w:rsidR="009E06BE" w:rsidRPr="00302D1A">
        <w:rPr>
          <w:rFonts w:ascii="Times New Roman" w:eastAsia="Malgun Gothic" w:hAnsi="Times New Roman" w:cs="Times New Roman"/>
          <w:sz w:val="24"/>
          <w:szCs w:val="24"/>
        </w:rPr>
        <w:t xml:space="preserve">propuesta de valor </w:t>
      </w:r>
      <w:r w:rsidR="00233E69" w:rsidRPr="00302D1A">
        <w:rPr>
          <w:rFonts w:ascii="Times New Roman" w:eastAsia="Malgun Gothic" w:hAnsi="Times New Roman" w:cs="Times New Roman"/>
          <w:sz w:val="24"/>
          <w:szCs w:val="24"/>
        </w:rPr>
        <w:t>y comunicación estratégica mismas</w:t>
      </w:r>
      <w:r w:rsidR="0005579A" w:rsidRPr="00302D1A">
        <w:rPr>
          <w:rFonts w:ascii="Times New Roman" w:eastAsia="Malgun Gothic" w:hAnsi="Times New Roman" w:cs="Times New Roman"/>
          <w:sz w:val="24"/>
          <w:szCs w:val="24"/>
        </w:rPr>
        <w:t xml:space="preserve"> </w:t>
      </w:r>
      <w:r w:rsidR="00233E69" w:rsidRPr="00302D1A">
        <w:rPr>
          <w:rFonts w:ascii="Times New Roman" w:eastAsia="Malgun Gothic" w:hAnsi="Times New Roman" w:cs="Times New Roman"/>
          <w:sz w:val="24"/>
          <w:szCs w:val="24"/>
        </w:rPr>
        <w:t>q</w:t>
      </w:r>
      <w:r w:rsidR="0038451D" w:rsidRPr="00302D1A">
        <w:rPr>
          <w:rFonts w:ascii="Times New Roman" w:eastAsia="Malgun Gothic" w:hAnsi="Times New Roman" w:cs="Times New Roman"/>
          <w:sz w:val="24"/>
          <w:szCs w:val="24"/>
        </w:rPr>
        <w:t>ue son variables</w:t>
      </w:r>
      <w:r w:rsidR="00233E69" w:rsidRPr="00302D1A">
        <w:rPr>
          <w:rFonts w:ascii="Times New Roman" w:eastAsia="Malgun Gothic" w:hAnsi="Times New Roman" w:cs="Times New Roman"/>
          <w:sz w:val="24"/>
          <w:szCs w:val="24"/>
        </w:rPr>
        <w:t xml:space="preserve"> clave </w:t>
      </w:r>
      <w:r w:rsidR="0038451D" w:rsidRPr="00302D1A">
        <w:rPr>
          <w:rFonts w:ascii="Times New Roman" w:eastAsia="Malgun Gothic" w:hAnsi="Times New Roman" w:cs="Times New Roman"/>
          <w:sz w:val="24"/>
          <w:szCs w:val="24"/>
        </w:rPr>
        <w:t xml:space="preserve"> interr</w:t>
      </w:r>
      <w:r w:rsidR="00B34783" w:rsidRPr="00302D1A">
        <w:rPr>
          <w:rFonts w:ascii="Times New Roman" w:eastAsia="Malgun Gothic" w:hAnsi="Times New Roman" w:cs="Times New Roman"/>
          <w:sz w:val="24"/>
          <w:szCs w:val="24"/>
        </w:rPr>
        <w:t xml:space="preserve">elacionadas propiamente con el </w:t>
      </w:r>
      <w:r w:rsidR="0038451D" w:rsidRPr="00302D1A">
        <w:rPr>
          <w:rFonts w:ascii="Times New Roman" w:eastAsia="Malgun Gothic" w:hAnsi="Times New Roman" w:cs="Times New Roman"/>
          <w:sz w:val="24"/>
          <w:szCs w:val="24"/>
        </w:rPr>
        <w:t>servicio.</w:t>
      </w:r>
    </w:p>
    <w:p w:rsidR="00A97A7A" w:rsidRPr="00302D1A" w:rsidRDefault="0038451D"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La competitividad de una Universidad, es una variable que está orientada a la garantía y restablecimiento propio del servicio que se ofrece al alumno. Esto quiere decir que si la institución tiene una </w:t>
      </w:r>
      <w:r w:rsidR="00655B43" w:rsidRPr="00302D1A">
        <w:rPr>
          <w:rFonts w:ascii="Times New Roman" w:eastAsia="Malgun Gothic" w:hAnsi="Times New Roman" w:cs="Times New Roman"/>
          <w:sz w:val="24"/>
          <w:szCs w:val="24"/>
        </w:rPr>
        <w:t xml:space="preserve">sólida </w:t>
      </w:r>
      <w:r w:rsidRPr="00302D1A">
        <w:rPr>
          <w:rFonts w:ascii="Times New Roman" w:eastAsia="Malgun Gothic" w:hAnsi="Times New Roman" w:cs="Times New Roman"/>
          <w:sz w:val="24"/>
          <w:szCs w:val="24"/>
        </w:rPr>
        <w:t xml:space="preserve">presencia en el mercado educativo, sus egresados o alumnos tendrán </w:t>
      </w:r>
      <w:r w:rsidRPr="00302D1A">
        <w:rPr>
          <w:rFonts w:ascii="Times New Roman" w:eastAsia="Malgun Gothic" w:hAnsi="Times New Roman" w:cs="Times New Roman"/>
          <w:sz w:val="24"/>
          <w:szCs w:val="24"/>
        </w:rPr>
        <w:lastRenderedPageBreak/>
        <w:t>un respaldo importante en el campo profesional</w:t>
      </w:r>
      <w:r w:rsidR="00A97A7A" w:rsidRPr="00302D1A">
        <w:rPr>
          <w:rFonts w:ascii="Times New Roman" w:eastAsia="Malgun Gothic" w:hAnsi="Times New Roman" w:cs="Times New Roman"/>
          <w:sz w:val="24"/>
          <w:szCs w:val="24"/>
        </w:rPr>
        <w:t xml:space="preserve"> y en su inserción laboral</w:t>
      </w:r>
      <w:r w:rsidRPr="00302D1A">
        <w:rPr>
          <w:rFonts w:ascii="Times New Roman" w:eastAsia="Malgun Gothic" w:hAnsi="Times New Roman" w:cs="Times New Roman"/>
          <w:sz w:val="24"/>
          <w:szCs w:val="24"/>
        </w:rPr>
        <w:t xml:space="preserve">. </w:t>
      </w:r>
      <w:r w:rsidR="00233E69" w:rsidRPr="00302D1A">
        <w:rPr>
          <w:rFonts w:ascii="Times New Roman" w:eastAsia="Malgun Gothic" w:hAnsi="Times New Roman" w:cs="Times New Roman"/>
          <w:sz w:val="24"/>
          <w:szCs w:val="24"/>
        </w:rPr>
        <w:t>Por consecuencia l</w:t>
      </w:r>
      <w:r w:rsidR="00A97A7A" w:rsidRPr="00302D1A">
        <w:rPr>
          <w:rFonts w:ascii="Times New Roman" w:eastAsia="Malgun Gothic" w:hAnsi="Times New Roman" w:cs="Times New Roman"/>
          <w:sz w:val="24"/>
          <w:szCs w:val="24"/>
        </w:rPr>
        <w:t xml:space="preserve">os empleadores serán los </w:t>
      </w:r>
      <w:r w:rsidR="00233E69" w:rsidRPr="00302D1A">
        <w:rPr>
          <w:rFonts w:ascii="Times New Roman" w:eastAsia="Malgun Gothic" w:hAnsi="Times New Roman" w:cs="Times New Roman"/>
          <w:sz w:val="24"/>
          <w:szCs w:val="24"/>
        </w:rPr>
        <w:t xml:space="preserve">mas </w:t>
      </w:r>
      <w:r w:rsidR="00A97A7A" w:rsidRPr="00302D1A">
        <w:rPr>
          <w:rFonts w:ascii="Times New Roman" w:eastAsia="Malgun Gothic" w:hAnsi="Times New Roman" w:cs="Times New Roman"/>
          <w:sz w:val="24"/>
          <w:szCs w:val="24"/>
        </w:rPr>
        <w:t>interesados en integrar</w:t>
      </w:r>
      <w:r w:rsidR="00EC5581" w:rsidRPr="00302D1A">
        <w:rPr>
          <w:rFonts w:ascii="Times New Roman" w:eastAsia="Malgun Gothic" w:hAnsi="Times New Roman" w:cs="Times New Roman"/>
          <w:sz w:val="24"/>
          <w:szCs w:val="24"/>
        </w:rPr>
        <w:t>lo</w:t>
      </w:r>
      <w:r w:rsidR="00B34783" w:rsidRPr="00302D1A">
        <w:rPr>
          <w:rFonts w:ascii="Times New Roman" w:eastAsia="Malgun Gothic" w:hAnsi="Times New Roman" w:cs="Times New Roman"/>
          <w:sz w:val="24"/>
          <w:szCs w:val="24"/>
        </w:rPr>
        <w:t>s</w:t>
      </w:r>
      <w:r w:rsidR="00A97A7A" w:rsidRPr="00302D1A">
        <w:rPr>
          <w:rFonts w:ascii="Times New Roman" w:eastAsia="Malgun Gothic" w:hAnsi="Times New Roman" w:cs="Times New Roman"/>
          <w:sz w:val="24"/>
          <w:szCs w:val="24"/>
        </w:rPr>
        <w:t xml:space="preserve"> a sus proyectos</w:t>
      </w:r>
      <w:r w:rsidR="00B34783" w:rsidRPr="00302D1A">
        <w:rPr>
          <w:rFonts w:ascii="Times New Roman" w:eastAsia="Malgun Gothic" w:hAnsi="Times New Roman" w:cs="Times New Roman"/>
          <w:sz w:val="24"/>
          <w:szCs w:val="24"/>
        </w:rPr>
        <w:t>,</w:t>
      </w:r>
      <w:r w:rsidR="00A97A7A" w:rsidRPr="00302D1A">
        <w:rPr>
          <w:rFonts w:ascii="Times New Roman" w:eastAsia="Malgun Gothic" w:hAnsi="Times New Roman" w:cs="Times New Roman"/>
          <w:sz w:val="24"/>
          <w:szCs w:val="24"/>
        </w:rPr>
        <w:t xml:space="preserve"> </w:t>
      </w:r>
      <w:r w:rsidR="00B34783" w:rsidRPr="00302D1A">
        <w:rPr>
          <w:rFonts w:ascii="Times New Roman" w:eastAsia="Malgun Gothic" w:hAnsi="Times New Roman" w:cs="Times New Roman"/>
          <w:sz w:val="24"/>
          <w:szCs w:val="24"/>
        </w:rPr>
        <w:t>como</w:t>
      </w:r>
      <w:r w:rsidR="00A97A7A" w:rsidRPr="00302D1A">
        <w:rPr>
          <w:rFonts w:ascii="Times New Roman" w:eastAsia="Malgun Gothic" w:hAnsi="Times New Roman" w:cs="Times New Roman"/>
          <w:sz w:val="24"/>
          <w:szCs w:val="24"/>
        </w:rPr>
        <w:t xml:space="preserve"> profesionales con potencial</w:t>
      </w:r>
      <w:r w:rsidR="00EC5581" w:rsidRPr="00302D1A">
        <w:rPr>
          <w:rFonts w:ascii="Times New Roman" w:eastAsia="Malgun Gothic" w:hAnsi="Times New Roman" w:cs="Times New Roman"/>
          <w:sz w:val="24"/>
          <w:szCs w:val="24"/>
        </w:rPr>
        <w:t xml:space="preserve"> y con una sólida formación académica y humana</w:t>
      </w:r>
      <w:r w:rsidR="00A97A7A" w:rsidRPr="00302D1A">
        <w:rPr>
          <w:rFonts w:ascii="Times New Roman" w:eastAsia="Malgun Gothic" w:hAnsi="Times New Roman" w:cs="Times New Roman"/>
          <w:sz w:val="24"/>
          <w:szCs w:val="24"/>
        </w:rPr>
        <w:t xml:space="preserve">. </w:t>
      </w:r>
    </w:p>
    <w:p w:rsidR="0038451D" w:rsidRPr="00302D1A" w:rsidRDefault="0038451D"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Respecto a la</w:t>
      </w:r>
      <w:r w:rsidR="009E06BE" w:rsidRPr="00302D1A">
        <w:rPr>
          <w:rFonts w:ascii="Times New Roman" w:eastAsia="Malgun Gothic" w:hAnsi="Times New Roman" w:cs="Times New Roman"/>
          <w:sz w:val="24"/>
          <w:szCs w:val="24"/>
        </w:rPr>
        <w:t xml:space="preserve"> variable del enfoque para la construcción de una propuesta de valor </w:t>
      </w:r>
      <w:r w:rsidR="00EC5581" w:rsidRPr="00302D1A">
        <w:rPr>
          <w:rFonts w:ascii="Times New Roman" w:eastAsia="Malgun Gothic" w:hAnsi="Times New Roman" w:cs="Times New Roman"/>
          <w:sz w:val="24"/>
          <w:szCs w:val="24"/>
        </w:rPr>
        <w:t xml:space="preserve">que </w:t>
      </w:r>
      <w:r w:rsidR="009E06BE" w:rsidRPr="00302D1A">
        <w:rPr>
          <w:rFonts w:ascii="Times New Roman" w:eastAsia="Malgun Gothic" w:hAnsi="Times New Roman" w:cs="Times New Roman"/>
          <w:sz w:val="24"/>
          <w:szCs w:val="24"/>
        </w:rPr>
        <w:t xml:space="preserve">se </w:t>
      </w:r>
      <w:r w:rsidR="00EC5581" w:rsidRPr="00302D1A">
        <w:rPr>
          <w:rFonts w:ascii="Times New Roman" w:eastAsia="Malgun Gothic" w:hAnsi="Times New Roman" w:cs="Times New Roman"/>
          <w:sz w:val="24"/>
          <w:szCs w:val="24"/>
        </w:rPr>
        <w:t>genera</w:t>
      </w:r>
      <w:r w:rsidR="009E06BE" w:rsidRPr="00302D1A">
        <w:rPr>
          <w:rFonts w:ascii="Times New Roman" w:eastAsia="Malgun Gothic" w:hAnsi="Times New Roman" w:cs="Times New Roman"/>
          <w:sz w:val="24"/>
          <w:szCs w:val="24"/>
        </w:rPr>
        <w:t xml:space="preserve"> de</w:t>
      </w:r>
      <w:r w:rsidR="00EC5581" w:rsidRPr="00302D1A">
        <w:rPr>
          <w:rFonts w:ascii="Times New Roman" w:eastAsia="Malgun Gothic" w:hAnsi="Times New Roman" w:cs="Times New Roman"/>
          <w:sz w:val="24"/>
          <w:szCs w:val="24"/>
        </w:rPr>
        <w:t xml:space="preserve"> un programa académico o propiamente</w:t>
      </w:r>
      <w:r w:rsidR="00B34783" w:rsidRPr="00302D1A">
        <w:rPr>
          <w:rFonts w:ascii="Times New Roman" w:eastAsia="Malgun Gothic" w:hAnsi="Times New Roman" w:cs="Times New Roman"/>
          <w:sz w:val="24"/>
          <w:szCs w:val="24"/>
        </w:rPr>
        <w:t xml:space="preserve"> de</w:t>
      </w:r>
      <w:r w:rsidR="00EC5581" w:rsidRPr="00302D1A">
        <w:rPr>
          <w:rFonts w:ascii="Times New Roman" w:eastAsia="Malgun Gothic" w:hAnsi="Times New Roman" w:cs="Times New Roman"/>
          <w:sz w:val="24"/>
          <w:szCs w:val="24"/>
        </w:rPr>
        <w:t xml:space="preserve"> </w:t>
      </w:r>
      <w:r w:rsidR="00C81F51" w:rsidRPr="00302D1A">
        <w:rPr>
          <w:rFonts w:ascii="Times New Roman" w:eastAsia="Malgun Gothic" w:hAnsi="Times New Roman" w:cs="Times New Roman"/>
          <w:sz w:val="24"/>
          <w:szCs w:val="24"/>
        </w:rPr>
        <w:t>la I</w:t>
      </w:r>
      <w:r w:rsidR="00A97A7A" w:rsidRPr="00302D1A">
        <w:rPr>
          <w:rFonts w:ascii="Times New Roman" w:eastAsia="Malgun Gothic" w:hAnsi="Times New Roman" w:cs="Times New Roman"/>
          <w:sz w:val="24"/>
          <w:szCs w:val="24"/>
        </w:rPr>
        <w:t>nstitución</w:t>
      </w:r>
      <w:r w:rsidR="00C81F51" w:rsidRPr="00302D1A">
        <w:rPr>
          <w:rFonts w:ascii="Times New Roman" w:eastAsia="Malgun Gothic" w:hAnsi="Times New Roman" w:cs="Times New Roman"/>
          <w:sz w:val="24"/>
          <w:szCs w:val="24"/>
        </w:rPr>
        <w:t xml:space="preserve"> de Educación Superior</w:t>
      </w:r>
      <w:r w:rsidR="00A97A7A" w:rsidRPr="00302D1A">
        <w:rPr>
          <w:rFonts w:ascii="Times New Roman" w:eastAsia="Malgun Gothic" w:hAnsi="Times New Roman" w:cs="Times New Roman"/>
          <w:sz w:val="24"/>
          <w:szCs w:val="24"/>
        </w:rPr>
        <w:t xml:space="preserve">, </w:t>
      </w:r>
      <w:r w:rsidR="00EC5581" w:rsidRPr="00302D1A">
        <w:rPr>
          <w:rFonts w:ascii="Times New Roman" w:eastAsia="Malgun Gothic" w:hAnsi="Times New Roman" w:cs="Times New Roman"/>
          <w:sz w:val="24"/>
          <w:szCs w:val="24"/>
        </w:rPr>
        <w:t xml:space="preserve"> </w:t>
      </w:r>
      <w:r w:rsidR="00B34783" w:rsidRPr="00302D1A">
        <w:rPr>
          <w:rFonts w:ascii="Times New Roman" w:eastAsia="Malgun Gothic" w:hAnsi="Times New Roman" w:cs="Times New Roman"/>
          <w:sz w:val="24"/>
          <w:szCs w:val="24"/>
        </w:rPr>
        <w:t xml:space="preserve">trae como resultado una relación </w:t>
      </w:r>
      <w:r w:rsidR="00C81F51" w:rsidRPr="00302D1A">
        <w:rPr>
          <w:rFonts w:ascii="Times New Roman" w:eastAsia="Malgun Gothic" w:hAnsi="Times New Roman" w:cs="Times New Roman"/>
          <w:sz w:val="24"/>
          <w:szCs w:val="24"/>
        </w:rPr>
        <w:t>de</w:t>
      </w:r>
      <w:r w:rsidR="00A97A7A" w:rsidRPr="00302D1A">
        <w:rPr>
          <w:rFonts w:ascii="Times New Roman" w:eastAsia="Malgun Gothic" w:hAnsi="Times New Roman" w:cs="Times New Roman"/>
          <w:sz w:val="24"/>
          <w:szCs w:val="24"/>
        </w:rPr>
        <w:t xml:space="preserve"> empatía</w:t>
      </w:r>
      <w:r w:rsidR="00791DC2" w:rsidRPr="00302D1A">
        <w:rPr>
          <w:rFonts w:ascii="Times New Roman" w:eastAsia="Malgun Gothic" w:hAnsi="Times New Roman" w:cs="Times New Roman"/>
          <w:sz w:val="24"/>
          <w:szCs w:val="24"/>
        </w:rPr>
        <w:t xml:space="preserve"> y cortesía</w:t>
      </w:r>
      <w:r w:rsidR="00A97A7A" w:rsidRPr="00302D1A">
        <w:rPr>
          <w:rFonts w:ascii="Times New Roman" w:eastAsia="Malgun Gothic" w:hAnsi="Times New Roman" w:cs="Times New Roman"/>
          <w:sz w:val="24"/>
          <w:szCs w:val="24"/>
        </w:rPr>
        <w:t xml:space="preserve"> </w:t>
      </w:r>
      <w:r w:rsidR="00C81F51" w:rsidRPr="00302D1A">
        <w:rPr>
          <w:rFonts w:ascii="Times New Roman" w:eastAsia="Malgun Gothic" w:hAnsi="Times New Roman" w:cs="Times New Roman"/>
          <w:sz w:val="24"/>
          <w:szCs w:val="24"/>
        </w:rPr>
        <w:t>entre la Universidad y el alumno. El darle un valor agregado al servicio o producto</w:t>
      </w:r>
      <w:r w:rsidR="00A327CD" w:rsidRPr="00302D1A">
        <w:rPr>
          <w:rFonts w:ascii="Times New Roman" w:eastAsia="Malgun Gothic" w:hAnsi="Times New Roman" w:cs="Times New Roman"/>
          <w:sz w:val="24"/>
          <w:szCs w:val="24"/>
        </w:rPr>
        <w:t xml:space="preserve"> </w:t>
      </w:r>
      <w:r w:rsidR="0059311D" w:rsidRPr="00302D1A">
        <w:rPr>
          <w:rFonts w:ascii="Times New Roman" w:eastAsia="Malgun Gothic" w:hAnsi="Times New Roman" w:cs="Times New Roman"/>
          <w:sz w:val="24"/>
          <w:szCs w:val="24"/>
        </w:rPr>
        <w:t xml:space="preserve">académico </w:t>
      </w:r>
      <w:r w:rsidR="00A327CD" w:rsidRPr="00302D1A">
        <w:rPr>
          <w:rFonts w:ascii="Times New Roman" w:eastAsia="Malgun Gothic" w:hAnsi="Times New Roman" w:cs="Times New Roman"/>
          <w:sz w:val="24"/>
          <w:szCs w:val="24"/>
        </w:rPr>
        <w:t>para satisfacer las necesidades de los estudiantes</w:t>
      </w:r>
      <w:r w:rsidR="00C80355" w:rsidRPr="00302D1A">
        <w:rPr>
          <w:rFonts w:ascii="Times New Roman" w:eastAsia="Malgun Gothic" w:hAnsi="Times New Roman" w:cs="Times New Roman"/>
          <w:sz w:val="24"/>
          <w:szCs w:val="24"/>
        </w:rPr>
        <w:t>,</w:t>
      </w:r>
      <w:r w:rsidR="00C81F51" w:rsidRPr="00302D1A">
        <w:rPr>
          <w:rFonts w:ascii="Times New Roman" w:eastAsia="Malgun Gothic" w:hAnsi="Times New Roman" w:cs="Times New Roman"/>
          <w:sz w:val="24"/>
          <w:szCs w:val="24"/>
        </w:rPr>
        <w:t xml:space="preserve"> </w:t>
      </w:r>
      <w:r w:rsidR="00A327CD" w:rsidRPr="00302D1A">
        <w:rPr>
          <w:rFonts w:ascii="Times New Roman" w:eastAsia="Malgun Gothic" w:hAnsi="Times New Roman" w:cs="Times New Roman"/>
          <w:sz w:val="24"/>
          <w:szCs w:val="24"/>
        </w:rPr>
        <w:t>afianzará l</w:t>
      </w:r>
      <w:r w:rsidR="00C81F51" w:rsidRPr="00302D1A">
        <w:rPr>
          <w:rFonts w:ascii="Times New Roman" w:eastAsia="Malgun Gothic" w:hAnsi="Times New Roman" w:cs="Times New Roman"/>
          <w:sz w:val="24"/>
          <w:szCs w:val="24"/>
        </w:rPr>
        <w:t xml:space="preserve">a fidelidad o la confianza hacia la institución. </w:t>
      </w:r>
      <w:r w:rsidR="00791DC2" w:rsidRPr="00302D1A">
        <w:rPr>
          <w:rFonts w:ascii="Times New Roman" w:eastAsia="Malgun Gothic" w:hAnsi="Times New Roman" w:cs="Times New Roman"/>
          <w:sz w:val="24"/>
          <w:szCs w:val="24"/>
        </w:rPr>
        <w:t>Por lo tanto, la construcción de una percepción favorable logrará</w:t>
      </w:r>
      <w:r w:rsidR="00A327CD" w:rsidRPr="00302D1A">
        <w:rPr>
          <w:rFonts w:ascii="Times New Roman" w:eastAsia="Malgun Gothic" w:hAnsi="Times New Roman" w:cs="Times New Roman"/>
          <w:sz w:val="24"/>
          <w:szCs w:val="24"/>
        </w:rPr>
        <w:t xml:space="preserve"> contar con una relación más sólida</w:t>
      </w:r>
      <w:r w:rsidR="00791DC2" w:rsidRPr="00302D1A">
        <w:rPr>
          <w:rFonts w:ascii="Times New Roman" w:eastAsia="Malgun Gothic" w:hAnsi="Times New Roman" w:cs="Times New Roman"/>
          <w:sz w:val="24"/>
          <w:szCs w:val="24"/>
        </w:rPr>
        <w:t xml:space="preserve"> y continua.</w:t>
      </w:r>
    </w:p>
    <w:p w:rsidR="00AC2793" w:rsidRPr="00302D1A" w:rsidRDefault="00233E69"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Aunado a lo anterior</w:t>
      </w:r>
      <w:r w:rsidR="00893907" w:rsidRPr="00302D1A">
        <w:rPr>
          <w:rFonts w:ascii="Times New Roman" w:eastAsia="Malgun Gothic" w:hAnsi="Times New Roman" w:cs="Times New Roman"/>
          <w:sz w:val="24"/>
          <w:szCs w:val="24"/>
        </w:rPr>
        <w:t xml:space="preserve"> se presenta la variable de la comunicación</w:t>
      </w:r>
      <w:r w:rsidR="0059311D" w:rsidRPr="00302D1A">
        <w:rPr>
          <w:rFonts w:ascii="Times New Roman" w:eastAsia="Malgun Gothic" w:hAnsi="Times New Roman" w:cs="Times New Roman"/>
          <w:sz w:val="24"/>
          <w:szCs w:val="24"/>
        </w:rPr>
        <w:t xml:space="preserve"> estratégica</w:t>
      </w:r>
      <w:r w:rsidR="00893907" w:rsidRPr="00302D1A">
        <w:rPr>
          <w:rFonts w:ascii="Times New Roman" w:eastAsia="Malgun Gothic" w:hAnsi="Times New Roman" w:cs="Times New Roman"/>
          <w:sz w:val="24"/>
          <w:szCs w:val="24"/>
        </w:rPr>
        <w:t xml:space="preserve">, la cual orientada al servicio favorece la confiabilidad y la formalidad de la Institución. </w:t>
      </w:r>
      <w:r w:rsidR="0059311D" w:rsidRPr="00302D1A">
        <w:rPr>
          <w:rFonts w:ascii="Times New Roman" w:eastAsia="Malgun Gothic" w:hAnsi="Times New Roman" w:cs="Times New Roman"/>
          <w:sz w:val="24"/>
          <w:szCs w:val="24"/>
        </w:rPr>
        <w:t>Como se concluyó en el caso de</w:t>
      </w:r>
      <w:r w:rsidRPr="00302D1A">
        <w:rPr>
          <w:rFonts w:ascii="Times New Roman" w:eastAsia="Malgun Gothic" w:hAnsi="Times New Roman" w:cs="Times New Roman"/>
          <w:sz w:val="24"/>
          <w:szCs w:val="24"/>
        </w:rPr>
        <w:t>l</w:t>
      </w:r>
      <w:r w:rsidR="0059311D" w:rsidRPr="00302D1A">
        <w:rPr>
          <w:rFonts w:ascii="Times New Roman" w:eastAsia="Malgun Gothic" w:hAnsi="Times New Roman" w:cs="Times New Roman"/>
          <w:sz w:val="24"/>
          <w:szCs w:val="24"/>
        </w:rPr>
        <w:t xml:space="preserve"> análisis</w:t>
      </w:r>
      <w:r w:rsidR="00B10D25" w:rsidRPr="00302D1A">
        <w:rPr>
          <w:rFonts w:ascii="Times New Roman" w:eastAsia="Malgun Gothic" w:hAnsi="Times New Roman" w:cs="Times New Roman"/>
          <w:sz w:val="24"/>
          <w:szCs w:val="24"/>
        </w:rPr>
        <w:t>,</w:t>
      </w:r>
      <w:r w:rsidR="0059311D" w:rsidRPr="00302D1A">
        <w:rPr>
          <w:rFonts w:ascii="Times New Roman" w:eastAsia="Malgun Gothic" w:hAnsi="Times New Roman" w:cs="Times New Roman"/>
          <w:sz w:val="24"/>
          <w:szCs w:val="24"/>
        </w:rPr>
        <w:t xml:space="preserve"> está herramienta mercadológica puede </w:t>
      </w:r>
      <w:r w:rsidR="00221DA4" w:rsidRPr="00302D1A">
        <w:rPr>
          <w:rFonts w:ascii="Times New Roman" w:eastAsia="Malgun Gothic" w:hAnsi="Times New Roman" w:cs="Times New Roman"/>
          <w:sz w:val="24"/>
          <w:szCs w:val="24"/>
        </w:rPr>
        <w:t>favorecer</w:t>
      </w:r>
      <w:r w:rsidR="0059311D" w:rsidRPr="00302D1A">
        <w:rPr>
          <w:rFonts w:ascii="Times New Roman" w:eastAsia="Malgun Gothic" w:hAnsi="Times New Roman" w:cs="Times New Roman"/>
          <w:sz w:val="24"/>
          <w:szCs w:val="24"/>
        </w:rPr>
        <w:t xml:space="preserve"> la relación y vinculación con otras instituciones y organizaciones para el conocimiento de su oferta educativa, su estructura organizacional y sus recursos generales. Y así lograr una imagen adecuada a las demandas del mercado educativo.</w:t>
      </w:r>
      <w:r w:rsidR="00B10D25" w:rsidRPr="00302D1A">
        <w:rPr>
          <w:rFonts w:ascii="Times New Roman" w:eastAsia="Malgun Gothic" w:hAnsi="Times New Roman" w:cs="Times New Roman"/>
          <w:sz w:val="24"/>
          <w:szCs w:val="24"/>
        </w:rPr>
        <w:t xml:space="preserve"> Así mismo, esta relación permeará también en beneficio de sus estudiantes.</w:t>
      </w:r>
    </w:p>
    <w:p w:rsidR="00C80355" w:rsidRPr="00302D1A" w:rsidRDefault="00B12593" w:rsidP="00302D1A">
      <w:pPr>
        <w:spacing w:line="360" w:lineRule="auto"/>
        <w:jc w:val="both"/>
        <w:rPr>
          <w:rFonts w:ascii="Times New Roman" w:eastAsia="Malgun Gothic" w:hAnsi="Times New Roman" w:cs="Times New Roman"/>
          <w:sz w:val="24"/>
          <w:szCs w:val="24"/>
        </w:rPr>
      </w:pPr>
      <w:r w:rsidRPr="00302D1A">
        <w:rPr>
          <w:rFonts w:ascii="Times New Roman" w:eastAsia="Malgun Gothic" w:hAnsi="Times New Roman" w:cs="Times New Roman"/>
          <w:sz w:val="24"/>
          <w:szCs w:val="24"/>
        </w:rPr>
        <w:t xml:space="preserve">Por </w:t>
      </w:r>
      <w:r w:rsidR="00D27EFD" w:rsidRPr="00302D1A">
        <w:rPr>
          <w:rFonts w:ascii="Times New Roman" w:eastAsia="Malgun Gothic" w:hAnsi="Times New Roman" w:cs="Times New Roman"/>
          <w:sz w:val="24"/>
          <w:szCs w:val="24"/>
        </w:rPr>
        <w:t xml:space="preserve">último y haciendo una reflexión final sobre el tema, es importante mencionar que  </w:t>
      </w:r>
      <w:r w:rsidRPr="00302D1A">
        <w:rPr>
          <w:rFonts w:ascii="Times New Roman" w:eastAsia="Malgun Gothic" w:hAnsi="Times New Roman" w:cs="Times New Roman"/>
          <w:sz w:val="24"/>
          <w:szCs w:val="24"/>
        </w:rPr>
        <w:t>aquellas u</w:t>
      </w:r>
      <w:r w:rsidR="0031286C" w:rsidRPr="00302D1A">
        <w:rPr>
          <w:rFonts w:ascii="Times New Roman" w:eastAsia="Malgun Gothic" w:hAnsi="Times New Roman" w:cs="Times New Roman"/>
          <w:sz w:val="24"/>
          <w:szCs w:val="24"/>
        </w:rPr>
        <w:t xml:space="preserve">niversidades que </w:t>
      </w:r>
      <w:r w:rsidR="00D27EFD" w:rsidRPr="00302D1A">
        <w:rPr>
          <w:rFonts w:ascii="Times New Roman" w:eastAsia="Malgun Gothic" w:hAnsi="Times New Roman" w:cs="Times New Roman"/>
          <w:sz w:val="24"/>
          <w:szCs w:val="24"/>
        </w:rPr>
        <w:t>vivan</w:t>
      </w:r>
      <w:r w:rsidR="00E4623F" w:rsidRPr="00302D1A">
        <w:rPr>
          <w:rFonts w:ascii="Times New Roman" w:eastAsia="Malgun Gothic" w:hAnsi="Times New Roman" w:cs="Times New Roman"/>
          <w:sz w:val="24"/>
          <w:szCs w:val="24"/>
        </w:rPr>
        <w:t xml:space="preserve"> una situación </w:t>
      </w:r>
      <w:r w:rsidR="00D27EFD" w:rsidRPr="00302D1A">
        <w:rPr>
          <w:rFonts w:ascii="Times New Roman" w:eastAsia="Malgun Gothic" w:hAnsi="Times New Roman" w:cs="Times New Roman"/>
          <w:sz w:val="24"/>
          <w:szCs w:val="24"/>
        </w:rPr>
        <w:t>no tan favorecedora</w:t>
      </w:r>
      <w:r w:rsidR="00233E69" w:rsidRPr="00302D1A">
        <w:rPr>
          <w:rFonts w:ascii="Times New Roman" w:eastAsia="Malgun Gothic" w:hAnsi="Times New Roman" w:cs="Times New Roman"/>
          <w:sz w:val="24"/>
          <w:szCs w:val="24"/>
        </w:rPr>
        <w:t xml:space="preserve"> en terminos de su posicionamiento competitivo</w:t>
      </w:r>
      <w:r w:rsidR="00D27EFD" w:rsidRPr="00302D1A">
        <w:rPr>
          <w:rFonts w:ascii="Times New Roman" w:eastAsia="Malgun Gothic" w:hAnsi="Times New Roman" w:cs="Times New Roman"/>
          <w:sz w:val="24"/>
          <w:szCs w:val="24"/>
        </w:rPr>
        <w:t>, podrán</w:t>
      </w:r>
      <w:r w:rsidR="00E4623F" w:rsidRPr="00302D1A">
        <w:rPr>
          <w:rFonts w:ascii="Times New Roman" w:eastAsia="Malgun Gothic" w:hAnsi="Times New Roman" w:cs="Times New Roman"/>
          <w:sz w:val="24"/>
          <w:szCs w:val="24"/>
        </w:rPr>
        <w:t xml:space="preserve"> benefic</w:t>
      </w:r>
      <w:r w:rsidR="005F4592" w:rsidRPr="00302D1A">
        <w:rPr>
          <w:rFonts w:ascii="Times New Roman" w:eastAsia="Malgun Gothic" w:hAnsi="Times New Roman" w:cs="Times New Roman"/>
          <w:sz w:val="24"/>
          <w:szCs w:val="24"/>
        </w:rPr>
        <w:t>iarse con la utilización de la m</w:t>
      </w:r>
      <w:r w:rsidR="004D536A" w:rsidRPr="00302D1A">
        <w:rPr>
          <w:rFonts w:ascii="Times New Roman" w:eastAsia="Malgun Gothic" w:hAnsi="Times New Roman" w:cs="Times New Roman"/>
          <w:sz w:val="24"/>
          <w:szCs w:val="24"/>
        </w:rPr>
        <w:t>ercadotecnia.</w:t>
      </w:r>
      <w:r w:rsidR="003B3F0E" w:rsidRPr="00302D1A">
        <w:rPr>
          <w:rFonts w:ascii="Times New Roman" w:eastAsia="Malgun Gothic" w:hAnsi="Times New Roman" w:cs="Times New Roman"/>
          <w:sz w:val="24"/>
          <w:szCs w:val="24"/>
        </w:rPr>
        <w:t xml:space="preserve"> </w:t>
      </w:r>
      <w:r w:rsidR="00C80355" w:rsidRPr="00302D1A">
        <w:rPr>
          <w:rFonts w:ascii="Times New Roman" w:eastAsia="Malgun Gothic" w:hAnsi="Times New Roman" w:cs="Times New Roman"/>
          <w:sz w:val="24"/>
          <w:szCs w:val="24"/>
        </w:rPr>
        <w:t>Esto quiere decir que la mercadotecnia</w:t>
      </w:r>
      <w:r w:rsidR="00233E69" w:rsidRPr="00302D1A">
        <w:rPr>
          <w:rFonts w:ascii="Times New Roman" w:eastAsia="Malgun Gothic" w:hAnsi="Times New Roman" w:cs="Times New Roman"/>
          <w:sz w:val="24"/>
          <w:szCs w:val="24"/>
        </w:rPr>
        <w:t xml:space="preserve"> educativa</w:t>
      </w:r>
      <w:r w:rsidR="00C80355" w:rsidRPr="00302D1A">
        <w:rPr>
          <w:rFonts w:ascii="Times New Roman" w:eastAsia="Malgun Gothic" w:hAnsi="Times New Roman" w:cs="Times New Roman"/>
          <w:sz w:val="24"/>
          <w:szCs w:val="24"/>
        </w:rPr>
        <w:t xml:space="preserve"> </w:t>
      </w:r>
      <w:r w:rsidR="00DE3282" w:rsidRPr="00302D1A">
        <w:rPr>
          <w:rFonts w:ascii="Times New Roman" w:eastAsia="Malgun Gothic" w:hAnsi="Times New Roman" w:cs="Times New Roman"/>
          <w:sz w:val="24"/>
          <w:szCs w:val="24"/>
        </w:rPr>
        <w:t xml:space="preserve">será una constante clave que permitirá </w:t>
      </w:r>
      <w:r w:rsidR="00BB5B1C" w:rsidRPr="00302D1A">
        <w:rPr>
          <w:rFonts w:ascii="Times New Roman" w:eastAsia="Malgun Gothic" w:hAnsi="Times New Roman" w:cs="Times New Roman"/>
          <w:sz w:val="24"/>
          <w:szCs w:val="24"/>
        </w:rPr>
        <w:t>responder a</w:t>
      </w:r>
      <w:r w:rsidR="00DE3282" w:rsidRPr="00302D1A">
        <w:rPr>
          <w:rFonts w:ascii="Times New Roman" w:eastAsia="Malgun Gothic" w:hAnsi="Times New Roman" w:cs="Times New Roman"/>
          <w:sz w:val="24"/>
          <w:szCs w:val="24"/>
        </w:rPr>
        <w:t xml:space="preserve"> sucesos externos</w:t>
      </w:r>
      <w:r w:rsidR="00807410" w:rsidRPr="00302D1A">
        <w:rPr>
          <w:rFonts w:ascii="Times New Roman" w:eastAsia="Malgun Gothic" w:hAnsi="Times New Roman" w:cs="Times New Roman"/>
          <w:sz w:val="24"/>
          <w:szCs w:val="24"/>
        </w:rPr>
        <w:t xml:space="preserve"> de </w:t>
      </w:r>
      <w:r w:rsidR="00F02B26" w:rsidRPr="00302D1A">
        <w:rPr>
          <w:rFonts w:ascii="Times New Roman" w:eastAsia="Malgun Gothic" w:hAnsi="Times New Roman" w:cs="Times New Roman"/>
          <w:sz w:val="24"/>
          <w:szCs w:val="24"/>
        </w:rPr>
        <w:t>una Institución  E</w:t>
      </w:r>
      <w:r w:rsidR="00807410" w:rsidRPr="00302D1A">
        <w:rPr>
          <w:rFonts w:ascii="Times New Roman" w:eastAsia="Malgun Gothic" w:hAnsi="Times New Roman" w:cs="Times New Roman"/>
          <w:sz w:val="24"/>
          <w:szCs w:val="24"/>
        </w:rPr>
        <w:t>ducativa,</w:t>
      </w:r>
      <w:r w:rsidR="00DE3282" w:rsidRPr="00302D1A">
        <w:rPr>
          <w:rFonts w:ascii="Times New Roman" w:eastAsia="Malgun Gothic" w:hAnsi="Times New Roman" w:cs="Times New Roman"/>
          <w:sz w:val="24"/>
          <w:szCs w:val="24"/>
        </w:rPr>
        <w:t xml:space="preserve"> con ella se preverá </w:t>
      </w:r>
      <w:r w:rsidR="00807410" w:rsidRPr="00302D1A">
        <w:rPr>
          <w:rFonts w:ascii="Times New Roman" w:eastAsia="Malgun Gothic" w:hAnsi="Times New Roman" w:cs="Times New Roman"/>
          <w:sz w:val="24"/>
          <w:szCs w:val="24"/>
        </w:rPr>
        <w:t xml:space="preserve">aquellas </w:t>
      </w:r>
      <w:r w:rsidR="00F02B26" w:rsidRPr="00302D1A">
        <w:rPr>
          <w:rFonts w:ascii="Times New Roman" w:eastAsia="Malgun Gothic" w:hAnsi="Times New Roman" w:cs="Times New Roman"/>
          <w:sz w:val="24"/>
          <w:szCs w:val="24"/>
        </w:rPr>
        <w:t>situaciones</w:t>
      </w:r>
      <w:r w:rsidR="00807410" w:rsidRPr="00302D1A">
        <w:rPr>
          <w:rFonts w:ascii="Times New Roman" w:eastAsia="Malgun Gothic" w:hAnsi="Times New Roman" w:cs="Times New Roman"/>
          <w:sz w:val="24"/>
          <w:szCs w:val="24"/>
        </w:rPr>
        <w:t xml:space="preserve"> </w:t>
      </w:r>
      <w:r w:rsidR="00066F6B" w:rsidRPr="00302D1A">
        <w:rPr>
          <w:rFonts w:ascii="Times New Roman" w:eastAsia="Malgun Gothic" w:hAnsi="Times New Roman" w:cs="Times New Roman"/>
          <w:sz w:val="24"/>
          <w:szCs w:val="24"/>
        </w:rPr>
        <w:t>que pongan en riesgo</w:t>
      </w:r>
      <w:r w:rsidR="00807410" w:rsidRPr="00302D1A">
        <w:rPr>
          <w:rFonts w:ascii="Times New Roman" w:eastAsia="Malgun Gothic" w:hAnsi="Times New Roman" w:cs="Times New Roman"/>
          <w:sz w:val="24"/>
          <w:szCs w:val="24"/>
        </w:rPr>
        <w:t xml:space="preserve"> su </w:t>
      </w:r>
      <w:r w:rsidR="00DC3CD6" w:rsidRPr="00302D1A">
        <w:rPr>
          <w:rFonts w:ascii="Times New Roman" w:eastAsia="Malgun Gothic" w:hAnsi="Times New Roman" w:cs="Times New Roman"/>
          <w:sz w:val="24"/>
          <w:szCs w:val="24"/>
        </w:rPr>
        <w:t>participación</w:t>
      </w:r>
      <w:r w:rsidR="00807410" w:rsidRPr="00302D1A">
        <w:rPr>
          <w:rFonts w:ascii="Times New Roman" w:eastAsia="Malgun Gothic" w:hAnsi="Times New Roman" w:cs="Times New Roman"/>
          <w:sz w:val="24"/>
          <w:szCs w:val="24"/>
        </w:rPr>
        <w:t xml:space="preserve"> en el mercado de servicios educativos.</w:t>
      </w:r>
      <w:r w:rsidR="00267A0C" w:rsidRPr="00302D1A">
        <w:rPr>
          <w:rFonts w:ascii="Times New Roman" w:eastAsia="Malgun Gothic" w:hAnsi="Times New Roman" w:cs="Times New Roman"/>
          <w:sz w:val="24"/>
          <w:szCs w:val="24"/>
        </w:rPr>
        <w:t xml:space="preserve"> </w:t>
      </w:r>
      <w:r w:rsidR="00BB5B1C" w:rsidRPr="00302D1A">
        <w:rPr>
          <w:rFonts w:ascii="Times New Roman" w:eastAsia="Malgun Gothic" w:hAnsi="Times New Roman" w:cs="Times New Roman"/>
          <w:sz w:val="24"/>
          <w:szCs w:val="24"/>
        </w:rPr>
        <w:t xml:space="preserve"> </w:t>
      </w:r>
    </w:p>
    <w:p w:rsidR="002E2AEB" w:rsidRPr="004F07BD" w:rsidRDefault="00BB5B1C" w:rsidP="00302D1A">
      <w:pPr>
        <w:spacing w:line="360" w:lineRule="auto"/>
        <w:jc w:val="both"/>
        <w:rPr>
          <w:rFonts w:ascii="Arial" w:eastAsia="Malgun Gothic" w:hAnsi="Arial" w:cs="Arial"/>
          <w:sz w:val="24"/>
          <w:szCs w:val="24"/>
        </w:rPr>
      </w:pPr>
      <w:r w:rsidRPr="00302D1A">
        <w:rPr>
          <w:rFonts w:ascii="Times New Roman" w:eastAsia="Malgun Gothic" w:hAnsi="Times New Roman" w:cs="Times New Roman"/>
          <w:sz w:val="24"/>
          <w:szCs w:val="24"/>
        </w:rPr>
        <w:t>Y no solo eso, será la encargada de brindar herramientas para respon</w:t>
      </w:r>
      <w:r w:rsidR="006F772E" w:rsidRPr="00302D1A">
        <w:rPr>
          <w:rFonts w:ascii="Times New Roman" w:eastAsia="Malgun Gothic" w:hAnsi="Times New Roman" w:cs="Times New Roman"/>
          <w:sz w:val="24"/>
          <w:szCs w:val="24"/>
        </w:rPr>
        <w:t>der a las necesidades sociales,</w:t>
      </w:r>
      <w:r w:rsidRPr="00302D1A">
        <w:rPr>
          <w:rFonts w:ascii="Times New Roman" w:eastAsia="Malgun Gothic" w:hAnsi="Times New Roman" w:cs="Times New Roman"/>
          <w:sz w:val="24"/>
          <w:szCs w:val="24"/>
        </w:rPr>
        <w:t xml:space="preserve"> poder profundizarlas y entenderlas. Identificará las posibles contingencias, las investigará y mostrar</w:t>
      </w:r>
      <w:r w:rsidR="006F772E" w:rsidRPr="00302D1A">
        <w:rPr>
          <w:rFonts w:ascii="Times New Roman" w:eastAsia="Malgun Gothic" w:hAnsi="Times New Roman" w:cs="Times New Roman"/>
          <w:sz w:val="24"/>
          <w:szCs w:val="24"/>
        </w:rPr>
        <w:t>á</w:t>
      </w:r>
      <w:r w:rsidRPr="00302D1A">
        <w:rPr>
          <w:rFonts w:ascii="Times New Roman" w:eastAsia="Malgun Gothic" w:hAnsi="Times New Roman" w:cs="Times New Roman"/>
          <w:sz w:val="24"/>
          <w:szCs w:val="24"/>
        </w:rPr>
        <w:t xml:space="preserve"> nuevas formas de descubrir y trasmitir de una manera adecuada la experiencia educativa en los alumnos y así ofrecerles mejores condiciones para un desarrollo personal y profesional.</w:t>
      </w:r>
    </w:p>
    <w:p w:rsidR="00A01F76" w:rsidRDefault="00A01F76" w:rsidP="0020794B">
      <w:pPr>
        <w:jc w:val="both"/>
        <w:rPr>
          <w:rFonts w:ascii="Calibri" w:eastAsia="Times New Roman" w:hAnsi="Calibri" w:cs="Calibri"/>
          <w:color w:val="7030A0"/>
          <w:sz w:val="28"/>
          <w:szCs w:val="28"/>
          <w:lang w:val="es-ES" w:eastAsia="es-ES"/>
        </w:rPr>
      </w:pPr>
    </w:p>
    <w:p w:rsidR="00A01F76" w:rsidRDefault="00A01F76" w:rsidP="0020794B">
      <w:pPr>
        <w:jc w:val="both"/>
        <w:rPr>
          <w:rFonts w:ascii="Calibri" w:eastAsia="Times New Roman" w:hAnsi="Calibri" w:cs="Calibri"/>
          <w:color w:val="7030A0"/>
          <w:sz w:val="28"/>
          <w:szCs w:val="28"/>
          <w:lang w:val="es-ES" w:eastAsia="es-ES"/>
        </w:rPr>
      </w:pPr>
    </w:p>
    <w:p w:rsidR="0020794B" w:rsidRPr="00302D1A" w:rsidRDefault="00302D1A" w:rsidP="0020794B">
      <w:pPr>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9A5114" w:rsidRPr="00302D1A" w:rsidRDefault="009A5114"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Bobadilla, V., Zapata, M. y Brito, A. (2013). La mercadotecnia, factor  clave para la competitividad organizacional. Gestión y Sociedad, 6(1), 15-30.Recuperado de</w:t>
      </w:r>
    </w:p>
    <w:p w:rsidR="009A5114" w:rsidRPr="00302D1A" w:rsidRDefault="00AD781C" w:rsidP="00302D1A">
      <w:pPr>
        <w:spacing w:after="0" w:line="360" w:lineRule="auto"/>
        <w:ind w:left="709" w:hanging="709"/>
        <w:rPr>
          <w:rFonts w:ascii="Times New Roman" w:eastAsia="Times New Roman" w:hAnsi="Times New Roman" w:cs="Times New Roman"/>
          <w:sz w:val="24"/>
          <w:szCs w:val="24"/>
          <w:lang w:eastAsia="es-MX"/>
        </w:rPr>
      </w:pPr>
      <w:hyperlink r:id="rId8" w:history="1">
        <w:r w:rsidR="009A5114" w:rsidRPr="00302D1A">
          <w:rPr>
            <w:rFonts w:ascii="Times New Roman" w:eastAsia="Times New Roman" w:hAnsi="Times New Roman" w:cs="Times New Roman"/>
            <w:lang w:eastAsia="es-MX"/>
          </w:rPr>
          <w:t>http://revistas.lasalle.edu.co/index.php/gs/article/download/2258/2055</w:t>
        </w:r>
      </w:hyperlink>
    </w:p>
    <w:p w:rsidR="00903CCD" w:rsidRPr="00302D1A" w:rsidRDefault="00AE54E2"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 xml:space="preserve">Díaz, M. R. O., y Rangel, P. E. S. (2010). Un enfoque de mercadeo de servicios educativos para la gestión de las organizaciones de educación superior en Colombia: el modelo MIGME. Revista Facultad de Ciencias Económicas. Recuperado de </w:t>
      </w:r>
      <w:hyperlink r:id="rId9" w:history="1">
        <w:r w:rsidRPr="00302D1A">
          <w:rPr>
            <w:rFonts w:ascii="Times New Roman" w:eastAsia="Times New Roman" w:hAnsi="Times New Roman" w:cs="Times New Roman"/>
            <w:lang w:eastAsia="es-MX"/>
          </w:rPr>
          <w:t>http: //www.scielo.org.co/pdf/rfce/v18n2/v18n2a07</w:t>
        </w:r>
      </w:hyperlink>
    </w:p>
    <w:p w:rsidR="00903CCD" w:rsidRPr="00302D1A" w:rsidRDefault="00903CCD"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Díaz, M. W. S., &amp; Hernández, L. (2013). Tendencias de La Mercadotecnia En El Siglo   XXI. Revista Tendencias, 5</w:t>
      </w:r>
      <w:r w:rsidR="00F47F5F" w:rsidRPr="00302D1A">
        <w:rPr>
          <w:rFonts w:ascii="Times New Roman" w:eastAsia="Times New Roman" w:hAnsi="Times New Roman" w:cs="Times New Roman"/>
          <w:sz w:val="24"/>
          <w:szCs w:val="24"/>
          <w:lang w:eastAsia="es-MX"/>
        </w:rPr>
        <w:t>(1-2),</w:t>
      </w:r>
      <w:r w:rsidRPr="00302D1A">
        <w:rPr>
          <w:rFonts w:ascii="Times New Roman" w:eastAsia="Times New Roman" w:hAnsi="Times New Roman" w:cs="Times New Roman"/>
          <w:sz w:val="24"/>
          <w:szCs w:val="24"/>
          <w:lang w:eastAsia="es-MX"/>
        </w:rPr>
        <w:t xml:space="preserve"> </w:t>
      </w:r>
      <w:r w:rsidR="00BF2510" w:rsidRPr="00302D1A">
        <w:rPr>
          <w:rFonts w:ascii="Times New Roman" w:eastAsia="Times New Roman" w:hAnsi="Times New Roman" w:cs="Times New Roman"/>
          <w:sz w:val="24"/>
          <w:szCs w:val="24"/>
          <w:lang w:eastAsia="es-MX"/>
        </w:rPr>
        <w:t>p.12,</w:t>
      </w:r>
      <w:r w:rsidR="00F47F5F" w:rsidRPr="00302D1A">
        <w:rPr>
          <w:rFonts w:ascii="Times New Roman" w:eastAsia="Times New Roman" w:hAnsi="Times New Roman" w:cs="Times New Roman"/>
          <w:sz w:val="24"/>
          <w:szCs w:val="24"/>
          <w:lang w:eastAsia="es-MX"/>
        </w:rPr>
        <w:t xml:space="preserve"> </w:t>
      </w:r>
      <w:r w:rsidRPr="00302D1A">
        <w:rPr>
          <w:rFonts w:ascii="Times New Roman" w:eastAsia="Times New Roman" w:hAnsi="Times New Roman" w:cs="Times New Roman"/>
          <w:sz w:val="24"/>
          <w:szCs w:val="24"/>
          <w:lang w:eastAsia="es-MX"/>
        </w:rPr>
        <w:t xml:space="preserve">Recuperado de </w:t>
      </w:r>
      <w:hyperlink r:id="rId10" w:history="1">
        <w:r w:rsidRPr="00302D1A">
          <w:rPr>
            <w:rFonts w:ascii="Times New Roman" w:hAnsi="Times New Roman" w:cs="Times New Roman"/>
          </w:rPr>
          <w:t>http://revistas.udenar.edu.co/index.php/rtend/article/viewFile/809/1010</w:t>
        </w:r>
      </w:hyperlink>
    </w:p>
    <w:p w:rsidR="00633FC5" w:rsidRPr="00302D1A" w:rsidRDefault="00633FC5"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Gómez, E. L. (2014). Mercadotecnia de las instituciones de Educación Superior Caderno Profissional de Marketing-UNIMEP, 2(1), 15-29. Recuperado de</w:t>
      </w:r>
      <w:r w:rsidR="00302D1A">
        <w:rPr>
          <w:rFonts w:ascii="Times New Roman" w:eastAsia="Times New Roman" w:hAnsi="Times New Roman" w:cs="Times New Roman"/>
          <w:sz w:val="24"/>
          <w:szCs w:val="24"/>
          <w:lang w:eastAsia="es-MX"/>
        </w:rPr>
        <w:t xml:space="preserve"> </w:t>
      </w:r>
      <w:hyperlink r:id="rId11" w:history="1">
        <w:r w:rsidRPr="00302D1A">
          <w:rPr>
            <w:rFonts w:ascii="Times New Roman" w:eastAsia="Times New Roman" w:hAnsi="Times New Roman" w:cs="Times New Roman"/>
            <w:lang w:eastAsia="es-MX"/>
          </w:rPr>
          <w:t>http://www.cadernomarketingunimep.com.br/ojs/index.php/cadprofmkt/article/viewFile/17/26</w:t>
        </w:r>
      </w:hyperlink>
    </w:p>
    <w:p w:rsidR="000D3B24" w:rsidRPr="00302D1A" w:rsidRDefault="0020794B"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Gómez, M. C. (2014). Nuevos retos internacionales para las universidades mexicanas. Perspectivas Docentes, (45).</w:t>
      </w:r>
      <w:r w:rsidR="008401F0" w:rsidRPr="00302D1A">
        <w:rPr>
          <w:rFonts w:ascii="Times New Roman" w:eastAsia="Times New Roman" w:hAnsi="Times New Roman" w:cs="Times New Roman"/>
          <w:sz w:val="24"/>
          <w:szCs w:val="24"/>
          <w:lang w:eastAsia="es-MX"/>
        </w:rPr>
        <w:t xml:space="preserve"> pp. 14-38.</w:t>
      </w:r>
      <w:r w:rsidR="00EB1066" w:rsidRPr="00302D1A">
        <w:rPr>
          <w:rFonts w:ascii="Times New Roman" w:eastAsia="Times New Roman" w:hAnsi="Times New Roman" w:cs="Times New Roman"/>
          <w:sz w:val="24"/>
          <w:szCs w:val="24"/>
          <w:lang w:eastAsia="es-MX"/>
        </w:rPr>
        <w:t xml:space="preserve"> Recuperado de </w:t>
      </w:r>
      <w:hyperlink r:id="rId12" w:history="1">
        <w:r w:rsidRPr="00302D1A">
          <w:rPr>
            <w:rFonts w:ascii="Times New Roman" w:eastAsia="Times New Roman" w:hAnsi="Times New Roman" w:cs="Times New Roman"/>
            <w:lang w:eastAsia="es-MX"/>
          </w:rPr>
          <w:t>http://revistas.ujat.mx/index.php/perspectivas/article/download/546/453</w:t>
        </w:r>
      </w:hyperlink>
    </w:p>
    <w:p w:rsidR="005B2D6C" w:rsidRPr="00302D1A" w:rsidRDefault="00864002"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 xml:space="preserve">González, Á., Rivera, D. F., y Rossoff, D. (2013). Planteamiento de un modelo estratégico de mercado enfocado a instituciones privadas de educación básica y media en la ciudad de Bogotá. </w:t>
      </w:r>
      <w:r w:rsidR="00F47F5F" w:rsidRPr="00302D1A">
        <w:rPr>
          <w:rFonts w:ascii="Times New Roman" w:eastAsia="Times New Roman" w:hAnsi="Times New Roman" w:cs="Times New Roman"/>
          <w:sz w:val="24"/>
          <w:szCs w:val="24"/>
          <w:lang w:eastAsia="es-MX"/>
        </w:rPr>
        <w:t xml:space="preserve">p. 355 </w:t>
      </w:r>
      <w:r w:rsidR="009A3B35" w:rsidRPr="00302D1A">
        <w:rPr>
          <w:rFonts w:ascii="Times New Roman" w:eastAsia="Times New Roman" w:hAnsi="Times New Roman" w:cs="Times New Roman"/>
          <w:sz w:val="24"/>
          <w:szCs w:val="24"/>
          <w:lang w:eastAsia="es-MX"/>
        </w:rPr>
        <w:t>.</w:t>
      </w:r>
      <w:r w:rsidRPr="00302D1A">
        <w:rPr>
          <w:rFonts w:ascii="Times New Roman" w:eastAsia="Times New Roman" w:hAnsi="Times New Roman" w:cs="Times New Roman"/>
          <w:sz w:val="24"/>
          <w:szCs w:val="24"/>
          <w:lang w:eastAsia="es-MX"/>
        </w:rPr>
        <w:t>Recuperadode</w:t>
      </w:r>
      <w:hyperlink r:id="rId13" w:history="1">
        <w:r w:rsidRPr="00302D1A">
          <w:rPr>
            <w:rFonts w:ascii="Times New Roman" w:eastAsia="Times New Roman" w:hAnsi="Times New Roman" w:cs="Times New Roman"/>
            <w:lang w:eastAsia="es-MX"/>
          </w:rPr>
          <w:t>http://dspace.poligran.edu.co/bitstream/10823/437/1/PLANTEAMIENTO%20DE%20UN%20MODELO%20ESTRATEGICO%20DE%20MERCADEO%20ENFOCADO.pdf</w:t>
        </w:r>
      </w:hyperlink>
    </w:p>
    <w:p w:rsidR="009A5114" w:rsidRPr="00302D1A" w:rsidRDefault="009A5114"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 xml:space="preserve">Hernández, J. M. O. (2014). La educación superior en México: un estudio comparativo. CIENCIA ergo-sum, 21(3), 181-192.  Recuperado de </w:t>
      </w:r>
      <w:hyperlink r:id="rId14" w:history="1">
        <w:r w:rsidRPr="00302D1A">
          <w:rPr>
            <w:rFonts w:ascii="Times New Roman" w:eastAsia="Times New Roman" w:hAnsi="Times New Roman" w:cs="Times New Roman"/>
            <w:lang w:eastAsia="es-MX"/>
          </w:rPr>
          <w:t>http://www.redalyc.org/articulo.oa?id=10432355002</w:t>
        </w:r>
      </w:hyperlink>
    </w:p>
    <w:p w:rsidR="0036524A" w:rsidRPr="00302D1A" w:rsidRDefault="0036524A"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lang w:eastAsia="es-MX"/>
        </w:rPr>
        <w:t xml:space="preserve">Hernández, Ortiz, I., Alcaraz </w:t>
      </w:r>
      <w:r w:rsidR="00006F96" w:rsidRPr="00302D1A">
        <w:rPr>
          <w:rFonts w:ascii="Times New Roman" w:eastAsia="Times New Roman" w:hAnsi="Times New Roman" w:cs="Times New Roman"/>
          <w:lang w:eastAsia="es-MX"/>
        </w:rPr>
        <w:t>Hernández</w:t>
      </w:r>
      <w:r w:rsidRPr="00302D1A">
        <w:rPr>
          <w:rFonts w:ascii="Times New Roman" w:eastAsia="Times New Roman" w:hAnsi="Times New Roman" w:cs="Times New Roman"/>
          <w:lang w:eastAsia="es-MX"/>
        </w:rPr>
        <w:t xml:space="preserve"> J., Cerón Islas A., </w:t>
      </w:r>
      <w:r w:rsidR="00FF3737" w:rsidRPr="00302D1A">
        <w:rPr>
          <w:rFonts w:ascii="Times New Roman" w:eastAsia="Times New Roman" w:hAnsi="Times New Roman" w:cs="Times New Roman"/>
          <w:lang w:eastAsia="es-MX"/>
        </w:rPr>
        <w:t>Goytortua Coyoli</w:t>
      </w:r>
      <w:r w:rsidR="00006F96" w:rsidRPr="00302D1A">
        <w:rPr>
          <w:rFonts w:ascii="Times New Roman" w:eastAsia="Times New Roman" w:hAnsi="Times New Roman" w:cs="Times New Roman"/>
          <w:lang w:eastAsia="es-MX"/>
        </w:rPr>
        <w:t xml:space="preserve">, C. (2011) Creación de un ventaja competitiva a través del estudio de satisfacción del cliente. </w:t>
      </w:r>
      <w:r w:rsidR="00FF3737" w:rsidRPr="00302D1A">
        <w:rPr>
          <w:rFonts w:ascii="Times New Roman" w:eastAsia="Times New Roman" w:hAnsi="Times New Roman" w:cs="Times New Roman"/>
          <w:lang w:eastAsia="es-MX"/>
        </w:rPr>
        <w:t xml:space="preserve">Universidad </w:t>
      </w:r>
      <w:r w:rsidR="00006F96" w:rsidRPr="00302D1A">
        <w:rPr>
          <w:rFonts w:ascii="Times New Roman" w:eastAsia="Times New Roman" w:hAnsi="Times New Roman" w:cs="Times New Roman"/>
          <w:lang w:eastAsia="es-MX"/>
        </w:rPr>
        <w:t>Autónoma</w:t>
      </w:r>
      <w:r w:rsidR="00FF3737" w:rsidRPr="00302D1A">
        <w:rPr>
          <w:rFonts w:ascii="Times New Roman" w:eastAsia="Times New Roman" w:hAnsi="Times New Roman" w:cs="Times New Roman"/>
          <w:lang w:eastAsia="es-MX"/>
        </w:rPr>
        <w:t xml:space="preserve"> del Estado de Hidalgo</w:t>
      </w:r>
      <w:r w:rsidR="00006F96" w:rsidRPr="00302D1A">
        <w:rPr>
          <w:rFonts w:ascii="Times New Roman" w:eastAsia="Times New Roman" w:hAnsi="Times New Roman" w:cs="Times New Roman"/>
          <w:lang w:eastAsia="es-MX"/>
        </w:rPr>
        <w:t>, Instituto de Ciencias Económico Administrativas, Mineral de la Reforma, Hidalgo.</w:t>
      </w:r>
      <w:r w:rsidR="009B7C4D" w:rsidRPr="00302D1A">
        <w:rPr>
          <w:rFonts w:ascii="Times New Roman" w:eastAsia="Times New Roman" w:hAnsi="Times New Roman" w:cs="Times New Roman"/>
          <w:lang w:eastAsia="es-MX"/>
        </w:rPr>
        <w:t xml:space="preserve"> P. 11.</w:t>
      </w:r>
      <w:r w:rsidR="00006F96" w:rsidRPr="00302D1A">
        <w:rPr>
          <w:rFonts w:ascii="Times New Roman" w:eastAsia="Times New Roman" w:hAnsi="Times New Roman" w:cs="Times New Roman"/>
          <w:lang w:eastAsia="es-MX"/>
        </w:rPr>
        <w:t xml:space="preserve"> R</w:t>
      </w:r>
      <w:r w:rsidRPr="00302D1A">
        <w:rPr>
          <w:rFonts w:ascii="Times New Roman" w:eastAsia="Times New Roman" w:hAnsi="Times New Roman" w:cs="Times New Roman"/>
          <w:lang w:eastAsia="es-MX"/>
        </w:rPr>
        <w:t xml:space="preserve">ecuperado de </w:t>
      </w:r>
      <w:hyperlink r:id="rId15" w:history="1">
        <w:r w:rsidRPr="00302D1A">
          <w:rPr>
            <w:rFonts w:ascii="Times New Roman" w:eastAsia="Times New Roman" w:hAnsi="Times New Roman" w:cs="Times New Roman"/>
            <w:lang w:eastAsia="es-MX"/>
          </w:rPr>
          <w:t>http://www.uaeh.edu.mx/investigacion/icea/LI_PosOrgMerc/ruth_alc/4.pdf</w:t>
        </w:r>
      </w:hyperlink>
    </w:p>
    <w:p w:rsidR="0020794B" w:rsidRPr="00302D1A" w:rsidRDefault="0020794B"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lastRenderedPageBreak/>
        <w:t xml:space="preserve">Jiménez Fuentes, E. (2012). Marketing educativo: herramienta para la gestión de escuelas universitarias. </w:t>
      </w:r>
      <w:r w:rsidR="00D7031A" w:rsidRPr="00302D1A">
        <w:rPr>
          <w:rFonts w:ascii="Times New Roman" w:eastAsia="Times New Roman" w:hAnsi="Times New Roman" w:cs="Times New Roman"/>
          <w:sz w:val="24"/>
          <w:szCs w:val="24"/>
          <w:lang w:eastAsia="es-MX"/>
        </w:rPr>
        <w:t>(Tesis de maestría, Universidad Politécnica de Cantalunya</w:t>
      </w:r>
      <w:r w:rsidR="002D0F7E" w:rsidRPr="00302D1A">
        <w:rPr>
          <w:rFonts w:ascii="Times New Roman" w:eastAsia="Times New Roman" w:hAnsi="Times New Roman" w:cs="Times New Roman"/>
          <w:sz w:val="24"/>
          <w:szCs w:val="24"/>
          <w:lang w:eastAsia="es-MX"/>
        </w:rPr>
        <w:t>)</w:t>
      </w:r>
      <w:r w:rsidR="009B7C4D" w:rsidRPr="00302D1A">
        <w:rPr>
          <w:rFonts w:ascii="Times New Roman" w:eastAsia="Times New Roman" w:hAnsi="Times New Roman" w:cs="Times New Roman"/>
          <w:sz w:val="24"/>
          <w:szCs w:val="24"/>
          <w:lang w:eastAsia="es-MX"/>
        </w:rPr>
        <w:t>, p. 25-59</w:t>
      </w:r>
      <w:r w:rsidR="002D0F7E" w:rsidRPr="00302D1A">
        <w:rPr>
          <w:rFonts w:ascii="Times New Roman" w:eastAsia="Times New Roman" w:hAnsi="Times New Roman" w:cs="Times New Roman"/>
          <w:sz w:val="24"/>
          <w:szCs w:val="24"/>
          <w:lang w:eastAsia="es-MX"/>
        </w:rPr>
        <w:t xml:space="preserve"> Recuperado de</w:t>
      </w:r>
    </w:p>
    <w:p w:rsidR="009A5114" w:rsidRPr="00302D1A" w:rsidRDefault="00AD781C" w:rsidP="00302D1A">
      <w:pPr>
        <w:spacing w:after="0" w:line="360" w:lineRule="auto"/>
        <w:ind w:left="709" w:hanging="709"/>
        <w:rPr>
          <w:rFonts w:ascii="Times New Roman" w:eastAsia="Times New Roman" w:hAnsi="Times New Roman" w:cs="Times New Roman"/>
          <w:sz w:val="24"/>
          <w:szCs w:val="24"/>
          <w:lang w:eastAsia="es-MX"/>
        </w:rPr>
      </w:pPr>
      <w:hyperlink r:id="rId16" w:history="1">
        <w:r w:rsidR="0020794B" w:rsidRPr="00302D1A">
          <w:rPr>
            <w:rFonts w:ascii="Times New Roman" w:eastAsia="Times New Roman" w:hAnsi="Times New Roman" w:cs="Times New Roman"/>
            <w:lang w:eastAsia="es-MX"/>
          </w:rPr>
          <w:t>http://upcommons.upc.edu/pfc/bitstream/2099.1/15571/1/Tesina%20E.Jimenez.pdf</w:t>
        </w:r>
      </w:hyperlink>
    </w:p>
    <w:p w:rsidR="00F44A1B" w:rsidRPr="00302D1A" w:rsidRDefault="00F44A1B"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Martín</w:t>
      </w:r>
      <w:r w:rsidR="0020794B" w:rsidRPr="00302D1A">
        <w:rPr>
          <w:rFonts w:ascii="Times New Roman" w:eastAsia="Times New Roman" w:hAnsi="Times New Roman" w:cs="Times New Roman"/>
          <w:sz w:val="24"/>
          <w:szCs w:val="24"/>
          <w:lang w:eastAsia="es-MX"/>
        </w:rPr>
        <w:t xml:space="preserve">, </w:t>
      </w:r>
      <w:r w:rsidRPr="00302D1A">
        <w:rPr>
          <w:rFonts w:ascii="Times New Roman" w:eastAsia="Times New Roman" w:hAnsi="Times New Roman" w:cs="Times New Roman"/>
          <w:sz w:val="24"/>
          <w:szCs w:val="24"/>
          <w:lang w:eastAsia="es-MX"/>
        </w:rPr>
        <w:t>Martínez, José de J</w:t>
      </w:r>
      <w:r w:rsidR="0020794B" w:rsidRPr="00302D1A">
        <w:rPr>
          <w:rFonts w:ascii="Times New Roman" w:eastAsia="Times New Roman" w:hAnsi="Times New Roman" w:cs="Times New Roman"/>
          <w:sz w:val="24"/>
          <w:szCs w:val="24"/>
          <w:lang w:eastAsia="es-MX"/>
        </w:rPr>
        <w:t>.</w:t>
      </w:r>
      <w:r w:rsidRPr="00302D1A">
        <w:rPr>
          <w:rFonts w:ascii="Times New Roman" w:eastAsia="Times New Roman" w:hAnsi="Times New Roman" w:cs="Times New Roman"/>
          <w:sz w:val="24"/>
          <w:szCs w:val="24"/>
          <w:lang w:eastAsia="es-MX"/>
        </w:rPr>
        <w:t xml:space="preserve"> (s.f.)</w:t>
      </w:r>
      <w:r w:rsidR="0020794B" w:rsidRPr="00302D1A">
        <w:rPr>
          <w:rFonts w:ascii="Times New Roman" w:eastAsia="Times New Roman" w:hAnsi="Times New Roman" w:cs="Times New Roman"/>
          <w:sz w:val="24"/>
          <w:szCs w:val="24"/>
          <w:lang w:eastAsia="es-MX"/>
        </w:rPr>
        <w:t xml:space="preserve"> “Comparación de la percepción del nivel de calidad institucional de los alumnos de la licenciatura en mercadotecnia de una universidad incorporada a la U de G y de una universidad privada en la ZMG”.</w:t>
      </w:r>
      <w:r w:rsidR="009B7C4D" w:rsidRPr="00302D1A">
        <w:rPr>
          <w:rFonts w:ascii="Times New Roman" w:eastAsia="Times New Roman" w:hAnsi="Times New Roman" w:cs="Times New Roman"/>
          <w:sz w:val="24"/>
          <w:szCs w:val="24"/>
          <w:lang w:eastAsia="es-MX"/>
        </w:rPr>
        <w:t xml:space="preserve"> P. 1471,</w:t>
      </w:r>
      <w:r w:rsidR="0020794B" w:rsidRPr="00302D1A">
        <w:rPr>
          <w:rFonts w:ascii="Times New Roman" w:eastAsia="Times New Roman" w:hAnsi="Times New Roman" w:cs="Times New Roman"/>
          <w:sz w:val="24"/>
          <w:szCs w:val="24"/>
          <w:lang w:eastAsia="es-MX"/>
        </w:rPr>
        <w:t xml:space="preserve"> </w:t>
      </w:r>
      <w:r w:rsidR="005E451F" w:rsidRPr="00302D1A">
        <w:rPr>
          <w:rFonts w:ascii="Times New Roman" w:eastAsia="Times New Roman" w:hAnsi="Times New Roman" w:cs="Times New Roman"/>
          <w:sz w:val="24"/>
          <w:szCs w:val="24"/>
          <w:lang w:eastAsia="es-MX"/>
        </w:rPr>
        <w:t>Recupera</w:t>
      </w:r>
      <w:r w:rsidRPr="00302D1A">
        <w:rPr>
          <w:rFonts w:ascii="Times New Roman" w:eastAsia="Times New Roman" w:hAnsi="Times New Roman" w:cs="Times New Roman"/>
          <w:sz w:val="24"/>
          <w:szCs w:val="24"/>
          <w:lang w:eastAsia="es-MX"/>
        </w:rPr>
        <w:t>do</w:t>
      </w:r>
      <w:r w:rsidR="005E451F" w:rsidRPr="00302D1A">
        <w:rPr>
          <w:rFonts w:ascii="Times New Roman" w:eastAsia="Times New Roman" w:hAnsi="Times New Roman" w:cs="Times New Roman"/>
          <w:sz w:val="24"/>
          <w:szCs w:val="24"/>
          <w:lang w:eastAsia="es-MX"/>
        </w:rPr>
        <w:t xml:space="preserve"> de </w:t>
      </w:r>
      <w:hyperlink r:id="rId17" w:history="1">
        <w:r w:rsidRPr="00302D1A">
          <w:rPr>
            <w:rFonts w:ascii="Times New Roman" w:eastAsia="Times New Roman" w:hAnsi="Times New Roman" w:cs="Times New Roman"/>
            <w:lang w:eastAsia="es-MX"/>
          </w:rPr>
          <w:t>http://riico.org/memoria/quinto/RIICO-3605.pdf</w:t>
        </w:r>
      </w:hyperlink>
    </w:p>
    <w:p w:rsidR="009A5114" w:rsidRPr="00302D1A" w:rsidRDefault="0094476E"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Ojeda, M. M. (2013). La planificación estratégica en las instituciones de educación superior mexicanas: De la retórica a la práctica.</w:t>
      </w:r>
      <w:r w:rsidR="009B7C4D" w:rsidRPr="00302D1A">
        <w:rPr>
          <w:rFonts w:ascii="Times New Roman" w:eastAsia="Times New Roman" w:hAnsi="Times New Roman" w:cs="Times New Roman"/>
          <w:sz w:val="24"/>
          <w:szCs w:val="24"/>
          <w:lang w:eastAsia="es-MX"/>
        </w:rPr>
        <w:t xml:space="preserve"> P.125,</w:t>
      </w:r>
      <w:r w:rsidR="00F44A1B" w:rsidRPr="00302D1A">
        <w:rPr>
          <w:rFonts w:ascii="Times New Roman" w:eastAsia="Times New Roman" w:hAnsi="Times New Roman" w:cs="Times New Roman"/>
          <w:sz w:val="24"/>
          <w:szCs w:val="24"/>
          <w:lang w:eastAsia="es-MX"/>
        </w:rPr>
        <w:t xml:space="preserve"> Recuperado de </w:t>
      </w:r>
      <w:hyperlink r:id="rId18" w:history="1">
        <w:r w:rsidRPr="00302D1A">
          <w:rPr>
            <w:rFonts w:ascii="Times New Roman" w:eastAsia="Times New Roman" w:hAnsi="Times New Roman" w:cs="Times New Roman"/>
            <w:lang w:eastAsia="es-MX"/>
          </w:rPr>
          <w:t>http://cdigital.uv.mx/bitstream/123456789/32437/1/ojeda-planificacion-estrategica.pdf</w:t>
        </w:r>
      </w:hyperlink>
    </w:p>
    <w:p w:rsidR="00026DB8" w:rsidRPr="00302D1A" w:rsidRDefault="00026DB8"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Pérez, R., y Abreu, J. L. (2008). Diseño de un modelo de publicidad de los servicios educativos que ofrece El Centro de Estudios Universitarios. Revista Daena (International Journal of Good Conscience), 3</w:t>
      </w:r>
      <w:r w:rsidR="009B7C4D" w:rsidRPr="00302D1A">
        <w:rPr>
          <w:rFonts w:ascii="Times New Roman" w:eastAsia="Times New Roman" w:hAnsi="Times New Roman" w:cs="Times New Roman"/>
          <w:sz w:val="24"/>
          <w:szCs w:val="24"/>
          <w:lang w:eastAsia="es-MX"/>
        </w:rPr>
        <w:t xml:space="preserve">(1), </w:t>
      </w:r>
      <w:r w:rsidR="000C7559" w:rsidRPr="00302D1A">
        <w:rPr>
          <w:rFonts w:ascii="Times New Roman" w:eastAsia="Times New Roman" w:hAnsi="Times New Roman" w:cs="Times New Roman"/>
          <w:sz w:val="24"/>
          <w:szCs w:val="24"/>
          <w:lang w:eastAsia="es-MX"/>
        </w:rPr>
        <w:t>p</w:t>
      </w:r>
      <w:r w:rsidR="009B7C4D" w:rsidRPr="00302D1A">
        <w:rPr>
          <w:rFonts w:ascii="Times New Roman" w:eastAsia="Times New Roman" w:hAnsi="Times New Roman" w:cs="Times New Roman"/>
          <w:sz w:val="24"/>
          <w:szCs w:val="24"/>
          <w:lang w:eastAsia="es-MX"/>
        </w:rPr>
        <w:t>p.</w:t>
      </w:r>
      <w:r w:rsidR="009A3B35" w:rsidRPr="00302D1A">
        <w:rPr>
          <w:rFonts w:ascii="Times New Roman" w:eastAsia="Times New Roman" w:hAnsi="Times New Roman" w:cs="Times New Roman"/>
          <w:sz w:val="24"/>
          <w:szCs w:val="24"/>
          <w:lang w:eastAsia="es-MX"/>
        </w:rPr>
        <w:t xml:space="preserve"> 426</w:t>
      </w:r>
      <w:r w:rsidR="009B7C4D" w:rsidRPr="00302D1A">
        <w:rPr>
          <w:rFonts w:ascii="Times New Roman" w:eastAsia="Times New Roman" w:hAnsi="Times New Roman" w:cs="Times New Roman"/>
          <w:sz w:val="24"/>
          <w:szCs w:val="24"/>
          <w:lang w:eastAsia="es-MX"/>
        </w:rPr>
        <w:t>-439.</w:t>
      </w:r>
      <w:r w:rsidRPr="00302D1A">
        <w:rPr>
          <w:rFonts w:ascii="Times New Roman" w:eastAsia="Times New Roman" w:hAnsi="Times New Roman" w:cs="Times New Roman"/>
          <w:sz w:val="24"/>
          <w:szCs w:val="24"/>
          <w:lang w:eastAsia="es-MX"/>
        </w:rPr>
        <w:t xml:space="preserve"> Recuperado de </w:t>
      </w:r>
      <w:hyperlink r:id="rId19" w:history="1">
        <w:r w:rsidRPr="00302D1A">
          <w:rPr>
            <w:rFonts w:ascii="Times New Roman" w:hAnsi="Times New Roman" w:cs="Times New Roman"/>
          </w:rPr>
          <w:t>https://scholar.google.es/scholar?output=instlink&amp;q=info:brHrfunSTtkJ:scholar.google.com/&amp;hl=es&amp;as_sdt=0,5&amp;scillfp=3321943443392562794&amp;oi=lle</w:t>
        </w:r>
      </w:hyperlink>
    </w:p>
    <w:p w:rsidR="00026DB8" w:rsidRPr="00302D1A" w:rsidRDefault="00026DB8" w:rsidP="00302D1A">
      <w:pPr>
        <w:spacing w:after="0" w:line="360" w:lineRule="auto"/>
        <w:ind w:left="709" w:hanging="709"/>
        <w:rPr>
          <w:rFonts w:ascii="Times New Roman" w:eastAsia="Times New Roman" w:hAnsi="Times New Roman" w:cs="Times New Roman"/>
          <w:sz w:val="24"/>
          <w:szCs w:val="24"/>
          <w:lang w:eastAsia="es-MX"/>
        </w:rPr>
      </w:pPr>
    </w:p>
    <w:p w:rsidR="00202533" w:rsidRPr="00302D1A" w:rsidRDefault="00464E72"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Ramí</w:t>
      </w:r>
      <w:r w:rsidR="00202533" w:rsidRPr="00302D1A">
        <w:rPr>
          <w:rFonts w:ascii="Times New Roman" w:eastAsia="Times New Roman" w:hAnsi="Times New Roman" w:cs="Times New Roman"/>
          <w:sz w:val="24"/>
          <w:szCs w:val="24"/>
          <w:lang w:eastAsia="es-MX"/>
        </w:rPr>
        <w:t>rez, Rivera, P. (2013). Modelo conceptual de Gestión de la Matrícula, aproximación desde un enfoque sistemático. (Tesis inédita de la maestría)  Universida</w:t>
      </w:r>
      <w:r w:rsidR="009B7C4D" w:rsidRPr="00302D1A">
        <w:rPr>
          <w:rFonts w:ascii="Times New Roman" w:eastAsia="Times New Roman" w:hAnsi="Times New Roman" w:cs="Times New Roman"/>
          <w:sz w:val="24"/>
          <w:szCs w:val="24"/>
          <w:lang w:eastAsia="es-MX"/>
        </w:rPr>
        <w:t>d ITESO, Tlaquepaque, Jalisco. Pp</w:t>
      </w:r>
      <w:r w:rsidR="00202533" w:rsidRPr="00302D1A">
        <w:rPr>
          <w:rFonts w:ascii="Times New Roman" w:eastAsia="Times New Roman" w:hAnsi="Times New Roman" w:cs="Times New Roman"/>
          <w:sz w:val="24"/>
          <w:szCs w:val="24"/>
          <w:lang w:eastAsia="es-MX"/>
        </w:rPr>
        <w:t>.</w:t>
      </w:r>
      <w:r w:rsidR="009B7C4D" w:rsidRPr="00302D1A">
        <w:rPr>
          <w:rFonts w:ascii="Times New Roman" w:eastAsia="Times New Roman" w:hAnsi="Times New Roman" w:cs="Times New Roman"/>
          <w:sz w:val="24"/>
          <w:szCs w:val="24"/>
          <w:lang w:eastAsia="es-MX"/>
        </w:rPr>
        <w:t>4-</w:t>
      </w:r>
      <w:r w:rsidR="00202533" w:rsidRPr="00302D1A">
        <w:rPr>
          <w:rFonts w:ascii="Times New Roman" w:eastAsia="Times New Roman" w:hAnsi="Times New Roman" w:cs="Times New Roman"/>
          <w:sz w:val="24"/>
          <w:szCs w:val="24"/>
          <w:lang w:eastAsia="es-MX"/>
        </w:rPr>
        <w:t>20</w:t>
      </w:r>
    </w:p>
    <w:p w:rsidR="00D80E06" w:rsidRPr="00302D1A" w:rsidRDefault="00D80E06"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 xml:space="preserve">Saldaña, J. (1999). Mercadotecnia para instituciones educativas. </w:t>
      </w:r>
      <w:r w:rsidR="00B2540D" w:rsidRPr="00302D1A">
        <w:rPr>
          <w:rFonts w:ascii="Times New Roman" w:eastAsia="Times New Roman" w:hAnsi="Times New Roman" w:cs="Times New Roman"/>
          <w:sz w:val="24"/>
          <w:szCs w:val="24"/>
          <w:lang w:eastAsia="es-MX"/>
        </w:rPr>
        <w:t>E-journal</w:t>
      </w:r>
      <w:r w:rsidRPr="00302D1A">
        <w:rPr>
          <w:rFonts w:ascii="Times New Roman" w:eastAsia="Times New Roman" w:hAnsi="Times New Roman" w:cs="Times New Roman"/>
          <w:sz w:val="24"/>
          <w:szCs w:val="24"/>
          <w:lang w:eastAsia="es-MX"/>
        </w:rPr>
        <w:t>, UNAM, México. p. 47, Recuperado de http://www. ejournal. unam. mx/rca/192/RCA19206. Pdf</w:t>
      </w:r>
    </w:p>
    <w:p w:rsidR="00363AC7" w:rsidRPr="00302D1A" w:rsidRDefault="002C5967"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Silva, G. O. P., y</w:t>
      </w:r>
      <w:r w:rsidR="00EA3D67" w:rsidRPr="00302D1A">
        <w:rPr>
          <w:rFonts w:ascii="Times New Roman" w:eastAsia="Times New Roman" w:hAnsi="Times New Roman" w:cs="Times New Roman"/>
          <w:sz w:val="24"/>
          <w:szCs w:val="24"/>
          <w:lang w:eastAsia="es-MX"/>
        </w:rPr>
        <w:t xml:space="preserve"> Cazola, J. G. L. (2014).</w:t>
      </w:r>
      <w:r w:rsidRPr="00302D1A">
        <w:rPr>
          <w:rFonts w:ascii="Times New Roman" w:eastAsia="Times New Roman" w:hAnsi="Times New Roman" w:cs="Times New Roman"/>
          <w:sz w:val="24"/>
          <w:szCs w:val="24"/>
          <w:lang w:eastAsia="es-MX"/>
        </w:rPr>
        <w:t xml:space="preserve"> Las estrategias de Marketing y los niveles de participación de mercado de las universidades 2010</w:t>
      </w:r>
      <w:r w:rsidR="00EA3D67" w:rsidRPr="00302D1A">
        <w:rPr>
          <w:rFonts w:ascii="Times New Roman" w:eastAsia="Times New Roman" w:hAnsi="Times New Roman" w:cs="Times New Roman"/>
          <w:sz w:val="24"/>
          <w:szCs w:val="24"/>
          <w:lang w:eastAsia="es-MX"/>
        </w:rPr>
        <w:t xml:space="preserve">. In Crescendo, 4(1). </w:t>
      </w:r>
      <w:r w:rsidRPr="00302D1A">
        <w:rPr>
          <w:rFonts w:ascii="Times New Roman" w:eastAsia="Times New Roman" w:hAnsi="Times New Roman" w:cs="Times New Roman"/>
          <w:sz w:val="24"/>
          <w:szCs w:val="24"/>
          <w:lang w:eastAsia="es-MX"/>
        </w:rPr>
        <w:t xml:space="preserve">Recuperado de </w:t>
      </w:r>
      <w:hyperlink r:id="rId20" w:history="1">
        <w:r w:rsidRPr="00302D1A">
          <w:rPr>
            <w:rFonts w:ascii="Times New Roman" w:eastAsia="Times New Roman" w:hAnsi="Times New Roman" w:cs="Times New Roman"/>
            <w:lang w:eastAsia="es-MX"/>
          </w:rPr>
          <w:t>http://revistas.uladech.edu.pe/index.php/increscendo/article/download/18/18</w:t>
        </w:r>
      </w:hyperlink>
    </w:p>
    <w:p w:rsidR="008D1F04" w:rsidRPr="00302D1A" w:rsidRDefault="009A5114"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Tuirán, R. (2011). La educación superior en México: avances, rezagos y retos. Educación Contracorriente.</w:t>
      </w:r>
      <w:r w:rsidR="008D1F04" w:rsidRPr="00302D1A">
        <w:rPr>
          <w:rFonts w:ascii="Times New Roman" w:eastAsia="Times New Roman" w:hAnsi="Times New Roman" w:cs="Times New Roman"/>
          <w:sz w:val="24"/>
          <w:szCs w:val="24"/>
          <w:lang w:eastAsia="es-MX"/>
        </w:rPr>
        <w:t xml:space="preserve"> Recuperado de </w:t>
      </w:r>
      <w:hyperlink r:id="rId21" w:history="1">
        <w:r w:rsidR="008D1F04" w:rsidRPr="00302D1A">
          <w:rPr>
            <w:rFonts w:ascii="Times New Roman" w:eastAsia="Times New Roman" w:hAnsi="Times New Roman" w:cs="Times New Roman"/>
            <w:lang w:eastAsia="es-MX"/>
          </w:rPr>
          <w:t>http://www.educacioncontracorriente.org/archivo/images/stories/articulos/pdf/VF-CAMPUS_MILENIO%5B1%5D.pdf</w:t>
        </w:r>
      </w:hyperlink>
    </w:p>
    <w:p w:rsidR="008B10BE" w:rsidRPr="00302D1A" w:rsidRDefault="00F40745"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Tuirán, R. (2012). La Educación Superior en México. 2006-2012 Un balance Inicial. Diario Campus Milenio, 60. Observatorio Académico,</w:t>
      </w:r>
      <w:r w:rsidR="009B7C4D" w:rsidRPr="00302D1A">
        <w:rPr>
          <w:rFonts w:ascii="Times New Roman" w:eastAsia="Times New Roman" w:hAnsi="Times New Roman" w:cs="Times New Roman"/>
          <w:sz w:val="24"/>
          <w:szCs w:val="24"/>
          <w:lang w:eastAsia="es-MX"/>
        </w:rPr>
        <w:t xml:space="preserve"> pp.207-226.</w:t>
      </w:r>
      <w:r w:rsidRPr="00302D1A">
        <w:rPr>
          <w:rFonts w:ascii="Times New Roman" w:eastAsia="Times New Roman" w:hAnsi="Times New Roman" w:cs="Times New Roman"/>
          <w:sz w:val="24"/>
          <w:szCs w:val="24"/>
          <w:lang w:eastAsia="es-MX"/>
        </w:rPr>
        <w:t xml:space="preserve"> Recuperado de </w:t>
      </w:r>
      <w:hyperlink r:id="rId22" w:history="1">
        <w:r w:rsidR="008D1F04" w:rsidRPr="00302D1A">
          <w:rPr>
            <w:rFonts w:ascii="Times New Roman" w:eastAsia="Times New Roman" w:hAnsi="Times New Roman" w:cs="Times New Roman"/>
            <w:lang w:eastAsia="es-MX"/>
          </w:rPr>
          <w:t>http://red-</w:t>
        </w:r>
        <w:r w:rsidR="008D1F04" w:rsidRPr="00302D1A">
          <w:rPr>
            <w:rFonts w:ascii="Times New Roman" w:eastAsia="Times New Roman" w:hAnsi="Times New Roman" w:cs="Times New Roman"/>
            <w:lang w:eastAsia="es-MX"/>
          </w:rPr>
          <w:lastRenderedPageBreak/>
          <w:t>academica.net/observatorio-academico/2012/10/03/la-educacion-superior-en-mexico-2006-2012-un-balance-inicial/</w:t>
        </w:r>
      </w:hyperlink>
    </w:p>
    <w:p w:rsidR="009A5114" w:rsidRPr="00302D1A" w:rsidRDefault="009A5114"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 xml:space="preserve">Vázquez, B. H. M., Ortega, M. E. R., </w:t>
      </w:r>
      <w:r w:rsidR="008D1F04" w:rsidRPr="00302D1A">
        <w:rPr>
          <w:rFonts w:ascii="Times New Roman" w:eastAsia="Times New Roman" w:hAnsi="Times New Roman" w:cs="Times New Roman"/>
          <w:sz w:val="24"/>
          <w:szCs w:val="24"/>
          <w:lang w:eastAsia="es-MX"/>
        </w:rPr>
        <w:t>y Zea, K. L. H. (2014</w:t>
      </w:r>
      <w:r w:rsidRPr="00302D1A">
        <w:rPr>
          <w:rFonts w:ascii="Times New Roman" w:eastAsia="Times New Roman" w:hAnsi="Times New Roman" w:cs="Times New Roman"/>
          <w:sz w:val="24"/>
          <w:szCs w:val="24"/>
          <w:lang w:eastAsia="es-MX"/>
        </w:rPr>
        <w:t>). Los retos y desafíos de la educación superior de México ante la globalización. In Congreso Virtual sobre Tecnología, Educación y Sociedad (Vol. 1, No. 2).</w:t>
      </w:r>
      <w:r w:rsidR="008D1F04" w:rsidRPr="00302D1A">
        <w:rPr>
          <w:rFonts w:ascii="Times New Roman" w:eastAsia="Times New Roman" w:hAnsi="Times New Roman" w:cs="Times New Roman"/>
          <w:sz w:val="24"/>
          <w:szCs w:val="24"/>
          <w:lang w:eastAsia="es-MX"/>
        </w:rPr>
        <w:t xml:space="preserve"> Recuperado de </w:t>
      </w:r>
      <w:hyperlink r:id="rId23" w:history="1">
        <w:r w:rsidRPr="00302D1A">
          <w:rPr>
            <w:rFonts w:ascii="Times New Roman" w:eastAsia="Times New Roman" w:hAnsi="Times New Roman" w:cs="Times New Roman"/>
            <w:lang w:eastAsia="es-MX"/>
          </w:rPr>
          <w:t>http://cenid.org.mx/ctes_2015/memorias/index.php/ctes/article/download/118/117</w:t>
        </w:r>
      </w:hyperlink>
    </w:p>
    <w:p w:rsidR="009A5114" w:rsidRPr="00302D1A" w:rsidRDefault="0037176F"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Vizcaíno, D. A, López, M.J y Fajardo M.M. (2011) La competitividad de las IES públicas que ofertan la licenciatura en Negocios Internacionales en el Estado de Jalisco</w:t>
      </w:r>
      <w:r w:rsidR="00697E42" w:rsidRPr="00302D1A">
        <w:rPr>
          <w:rFonts w:ascii="Times New Roman" w:eastAsia="Times New Roman" w:hAnsi="Times New Roman" w:cs="Times New Roman"/>
          <w:sz w:val="24"/>
          <w:szCs w:val="24"/>
          <w:lang w:eastAsia="es-MX"/>
        </w:rPr>
        <w:t>. Departamento de Mercadotecnia y Negocios Internacionales CUCEA UDG</w:t>
      </w:r>
      <w:r w:rsidRPr="00302D1A">
        <w:rPr>
          <w:rFonts w:ascii="Times New Roman" w:eastAsia="Times New Roman" w:hAnsi="Times New Roman" w:cs="Times New Roman"/>
          <w:sz w:val="24"/>
          <w:szCs w:val="24"/>
          <w:lang w:eastAsia="es-MX"/>
        </w:rPr>
        <w:t xml:space="preserve"> Recuperado de </w:t>
      </w:r>
      <w:hyperlink r:id="rId24" w:history="1">
        <w:r w:rsidR="009A5114" w:rsidRPr="00302D1A">
          <w:rPr>
            <w:rFonts w:ascii="Times New Roman" w:eastAsia="Times New Roman" w:hAnsi="Times New Roman" w:cs="Times New Roman"/>
            <w:lang w:eastAsia="es-MX"/>
          </w:rPr>
          <w:t>http://www.riico.org/memoria/cuarto/RIICO-1405.pdf</w:t>
        </w:r>
      </w:hyperlink>
    </w:p>
    <w:p w:rsidR="009A5114" w:rsidRPr="00302D1A" w:rsidRDefault="000D3B24" w:rsidP="00302D1A">
      <w:pPr>
        <w:spacing w:after="0" w:line="360" w:lineRule="auto"/>
        <w:ind w:left="709" w:hanging="709"/>
        <w:rPr>
          <w:rFonts w:ascii="Times New Roman" w:eastAsia="Times New Roman" w:hAnsi="Times New Roman" w:cs="Times New Roman"/>
          <w:sz w:val="24"/>
          <w:szCs w:val="24"/>
          <w:lang w:eastAsia="es-MX"/>
        </w:rPr>
      </w:pPr>
      <w:r w:rsidRPr="00302D1A">
        <w:rPr>
          <w:rFonts w:ascii="Times New Roman" w:eastAsia="Times New Roman" w:hAnsi="Times New Roman" w:cs="Times New Roman"/>
          <w:sz w:val="24"/>
          <w:szCs w:val="24"/>
          <w:lang w:eastAsia="es-MX"/>
        </w:rPr>
        <w:t>Zapata Guerrero, E.</w:t>
      </w:r>
      <w:r w:rsidR="0037176F" w:rsidRPr="00302D1A">
        <w:rPr>
          <w:rFonts w:ascii="Times New Roman" w:eastAsia="Times New Roman" w:hAnsi="Times New Roman" w:cs="Times New Roman"/>
          <w:sz w:val="24"/>
          <w:szCs w:val="24"/>
          <w:lang w:eastAsia="es-MX"/>
        </w:rPr>
        <w:t xml:space="preserve"> E. (2010). Mercadeo educativo ¿</w:t>
      </w:r>
      <w:r w:rsidRPr="00302D1A">
        <w:rPr>
          <w:rFonts w:ascii="Times New Roman" w:eastAsia="Times New Roman" w:hAnsi="Times New Roman" w:cs="Times New Roman"/>
          <w:sz w:val="24"/>
          <w:szCs w:val="24"/>
          <w:lang w:eastAsia="es-MX"/>
        </w:rPr>
        <w:t xml:space="preserve">Cómo promover la oferta de instituciones y programas? Revista Colombiana de Marketing, 1(1). </w:t>
      </w:r>
      <w:r w:rsidR="0037176F" w:rsidRPr="00302D1A">
        <w:rPr>
          <w:rFonts w:ascii="Times New Roman" w:eastAsia="Times New Roman" w:hAnsi="Times New Roman" w:cs="Times New Roman"/>
          <w:sz w:val="24"/>
          <w:szCs w:val="24"/>
          <w:lang w:eastAsia="es-MX"/>
        </w:rPr>
        <w:t>Recuperado de</w:t>
      </w:r>
      <w:r w:rsidR="00202533" w:rsidRPr="00302D1A">
        <w:rPr>
          <w:rFonts w:ascii="Times New Roman" w:eastAsia="Times New Roman" w:hAnsi="Times New Roman" w:cs="Times New Roman"/>
          <w:sz w:val="24"/>
          <w:szCs w:val="24"/>
          <w:lang w:eastAsia="es-MX"/>
        </w:rPr>
        <w:t xml:space="preserve"> </w:t>
      </w:r>
      <w:hyperlink r:id="rId25" w:history="1">
        <w:r w:rsidRPr="00302D1A">
          <w:rPr>
            <w:rFonts w:ascii="Times New Roman" w:eastAsia="Times New Roman" w:hAnsi="Times New Roman" w:cs="Times New Roman"/>
            <w:lang w:eastAsia="es-MX"/>
          </w:rPr>
          <w:t>http://revistas.unab.edu.co/index.php?journal=marketing&amp;page=article&amp;op=viewArticle&amp;path[]=785</w:t>
        </w:r>
      </w:hyperlink>
    </w:p>
    <w:p w:rsidR="009A5114" w:rsidRPr="004F07BD" w:rsidRDefault="009A5114" w:rsidP="00302D1A">
      <w:pPr>
        <w:spacing w:after="0" w:line="360" w:lineRule="auto"/>
        <w:ind w:left="709" w:hanging="709"/>
        <w:rPr>
          <w:rStyle w:val="Hipervnculo"/>
        </w:rPr>
      </w:pPr>
      <w:r w:rsidRPr="00302D1A">
        <w:rPr>
          <w:rFonts w:ascii="Times New Roman" w:eastAsia="Times New Roman" w:hAnsi="Times New Roman" w:cs="Times New Roman"/>
          <w:sz w:val="24"/>
          <w:szCs w:val="24"/>
          <w:lang w:eastAsia="es-MX"/>
        </w:rPr>
        <w:t>Zapata, J. P. A. (2013). Marketing en universidades. Análisis de factores críticos de competitividad. Escenarios: empresa y territorio</w:t>
      </w:r>
      <w:r w:rsidR="009B7C4D" w:rsidRPr="00302D1A">
        <w:rPr>
          <w:rFonts w:ascii="Times New Roman" w:eastAsia="Times New Roman" w:hAnsi="Times New Roman" w:cs="Times New Roman"/>
          <w:sz w:val="24"/>
          <w:szCs w:val="24"/>
          <w:lang w:eastAsia="es-MX"/>
        </w:rPr>
        <w:t>, (2), pp.</w:t>
      </w:r>
      <w:r w:rsidR="003870D6" w:rsidRPr="00302D1A">
        <w:rPr>
          <w:rFonts w:ascii="Times New Roman" w:eastAsia="Times New Roman" w:hAnsi="Times New Roman" w:cs="Times New Roman"/>
          <w:sz w:val="24"/>
          <w:szCs w:val="24"/>
          <w:lang w:eastAsia="es-MX"/>
        </w:rPr>
        <w:t xml:space="preserve"> 17-20</w:t>
      </w:r>
      <w:r w:rsidR="009B7C4D" w:rsidRPr="00302D1A">
        <w:rPr>
          <w:rFonts w:ascii="Times New Roman" w:eastAsia="Times New Roman" w:hAnsi="Times New Roman" w:cs="Times New Roman"/>
          <w:sz w:val="24"/>
          <w:szCs w:val="24"/>
          <w:lang w:eastAsia="es-MX"/>
        </w:rPr>
        <w:t>9</w:t>
      </w:r>
      <w:r w:rsidRPr="00302D1A">
        <w:rPr>
          <w:rFonts w:ascii="Times New Roman" w:eastAsia="Times New Roman" w:hAnsi="Times New Roman" w:cs="Times New Roman"/>
          <w:sz w:val="24"/>
          <w:szCs w:val="24"/>
          <w:lang w:eastAsia="es-MX"/>
        </w:rPr>
        <w:t>.</w:t>
      </w:r>
      <w:r w:rsidR="00697E42" w:rsidRPr="00302D1A">
        <w:rPr>
          <w:rFonts w:ascii="Times New Roman" w:eastAsia="Times New Roman" w:hAnsi="Times New Roman" w:cs="Times New Roman"/>
          <w:sz w:val="24"/>
          <w:szCs w:val="24"/>
          <w:lang w:eastAsia="es-MX"/>
        </w:rPr>
        <w:t xml:space="preserve"> Recuperado de </w:t>
      </w:r>
      <w:hyperlink r:id="rId26" w:history="1">
        <w:r w:rsidRPr="00302D1A">
          <w:rPr>
            <w:rFonts w:ascii="Times New Roman" w:eastAsia="Times New Roman" w:hAnsi="Times New Roman" w:cs="Times New Roman"/>
            <w:lang w:eastAsia="es-MX"/>
          </w:rPr>
          <w:t>http://investigaciones.esumer.edu.co/revista/index.php/revista/article/download/40/31</w:t>
        </w:r>
      </w:hyperlink>
    </w:p>
    <w:p w:rsidR="009A3B35" w:rsidRPr="00916CBB" w:rsidRDefault="009A3B35" w:rsidP="009A3B35">
      <w:pPr>
        <w:spacing w:line="240" w:lineRule="auto"/>
        <w:jc w:val="both"/>
        <w:rPr>
          <w:rFonts w:ascii="Times New Roman" w:eastAsia="Malgun Gothic" w:hAnsi="Times New Roman" w:cs="Times New Roman"/>
          <w:sz w:val="24"/>
          <w:szCs w:val="24"/>
        </w:rPr>
      </w:pPr>
    </w:p>
    <w:p w:rsidR="009A5114" w:rsidRDefault="009A5114" w:rsidP="009516E6">
      <w:pPr>
        <w:jc w:val="both"/>
        <w:rPr>
          <w:rFonts w:ascii="Arial" w:eastAsia="Malgun Gothic" w:hAnsi="Arial" w:cs="Arial"/>
          <w:sz w:val="24"/>
          <w:szCs w:val="24"/>
        </w:rPr>
      </w:pPr>
    </w:p>
    <w:sectPr w:rsidR="009A5114" w:rsidSect="00BB0F17">
      <w:headerReference w:type="default" r:id="rId27"/>
      <w:footerReference w:type="default" r:id="rId2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81C" w:rsidRDefault="00AD781C" w:rsidP="00511DAE">
      <w:pPr>
        <w:spacing w:after="0" w:line="240" w:lineRule="auto"/>
      </w:pPr>
      <w:r>
        <w:separator/>
      </w:r>
    </w:p>
  </w:endnote>
  <w:endnote w:type="continuationSeparator" w:id="0">
    <w:p w:rsidR="00AD781C" w:rsidRDefault="00AD781C" w:rsidP="005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69" w:rsidRDefault="00233E69">
    <w:pPr>
      <w:pStyle w:val="Piedepgina"/>
      <w:jc w:val="right"/>
    </w:pPr>
  </w:p>
  <w:p w:rsidR="00A01F76" w:rsidRDefault="00A01F76" w:rsidP="00A01F76">
    <w:pPr>
      <w:pStyle w:val="Piedepgina"/>
      <w:jc w:val="center"/>
    </w:pPr>
    <w:r>
      <w:rPr>
        <w:rFonts w:ascii="Calibri" w:hAnsi="Calibri" w:cs="Calibri"/>
        <w:b/>
      </w:rPr>
      <w:t>Vol. 6, Núm. 11                   Julio - Diciembre 2015           RIDE</w:t>
    </w:r>
  </w:p>
  <w:p w:rsidR="00233E69" w:rsidRDefault="0023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81C" w:rsidRDefault="00AD781C" w:rsidP="00511DAE">
      <w:pPr>
        <w:spacing w:after="0" w:line="240" w:lineRule="auto"/>
      </w:pPr>
      <w:r>
        <w:separator/>
      </w:r>
    </w:p>
  </w:footnote>
  <w:footnote w:type="continuationSeparator" w:id="0">
    <w:p w:rsidR="00AD781C" w:rsidRDefault="00AD781C" w:rsidP="00511DAE">
      <w:pPr>
        <w:spacing w:after="0" w:line="240" w:lineRule="auto"/>
      </w:pPr>
      <w:r>
        <w:continuationSeparator/>
      </w:r>
    </w:p>
  </w:footnote>
  <w:footnote w:id="1">
    <w:p w:rsidR="00233E69" w:rsidRDefault="00233E69">
      <w:pPr>
        <w:pStyle w:val="Textonotapie"/>
      </w:pPr>
      <w:r>
        <w:rPr>
          <w:rStyle w:val="Refdenotaalpie"/>
        </w:rPr>
        <w:footnoteRef/>
      </w:r>
      <w:r>
        <w:t xml:space="preserve">  Definición de la gestión de la matrícula: “C</w:t>
      </w:r>
      <w:r w:rsidRPr="00DD6886">
        <w:t>omprende el conjunto de esfuerzos que hace una IE por atraer, inscribir, retener y bien egresar a la mayor cantidad de alumnos utilizando al máximo su capacidad instalada</w:t>
      </w:r>
      <w:r w:rsidRPr="00557451">
        <w:t>” (Ramírez, 2013, p.4)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F76" w:rsidRPr="00A01F76" w:rsidRDefault="00A01F76" w:rsidP="00A01F76">
    <w:pPr>
      <w:pStyle w:val="Encabezado"/>
      <w:jc w:val="center"/>
    </w:pPr>
    <w:r w:rsidRPr="00A01F76">
      <w:rPr>
        <w:rFonts w:ascii="Calibri" w:hAnsi="Calibri" w:cs="Calibri"/>
        <w:b/>
        <w:i/>
      </w:rPr>
      <w:t>Revista Iberoamericana para la Investigación y el Desarrollo Educativo</w:t>
    </w:r>
    <w:r w:rsidRPr="00A01F76">
      <w:rPr>
        <w:b/>
      </w:rPr>
      <w:t xml:space="preserve">  </w:t>
    </w:r>
    <w:r w:rsidRPr="00A01F76">
      <w:t xml:space="preserve">              </w:t>
    </w:r>
    <w:r w:rsidRPr="00A01F76">
      <w:rPr>
        <w:rFonts w:ascii="Calibri" w:hAnsi="Calibri" w:cs="Calibri"/>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19"/>
    <w:rsid w:val="00006F96"/>
    <w:rsid w:val="0002363F"/>
    <w:rsid w:val="00026DB8"/>
    <w:rsid w:val="00032BA9"/>
    <w:rsid w:val="00040BF1"/>
    <w:rsid w:val="00041E27"/>
    <w:rsid w:val="00046BED"/>
    <w:rsid w:val="0005579A"/>
    <w:rsid w:val="00056F7F"/>
    <w:rsid w:val="00060E59"/>
    <w:rsid w:val="00062041"/>
    <w:rsid w:val="00066F6B"/>
    <w:rsid w:val="00073B21"/>
    <w:rsid w:val="00077F3F"/>
    <w:rsid w:val="000803F0"/>
    <w:rsid w:val="000807E2"/>
    <w:rsid w:val="00093623"/>
    <w:rsid w:val="00096033"/>
    <w:rsid w:val="00096844"/>
    <w:rsid w:val="000A3BC5"/>
    <w:rsid w:val="000A430F"/>
    <w:rsid w:val="000A4A11"/>
    <w:rsid w:val="000A5DA4"/>
    <w:rsid w:val="000A6588"/>
    <w:rsid w:val="000A7D4D"/>
    <w:rsid w:val="000B401C"/>
    <w:rsid w:val="000C44D8"/>
    <w:rsid w:val="000C5086"/>
    <w:rsid w:val="000C7097"/>
    <w:rsid w:val="000C7559"/>
    <w:rsid w:val="000D3B24"/>
    <w:rsid w:val="000D7C63"/>
    <w:rsid w:val="000E2638"/>
    <w:rsid w:val="000E4880"/>
    <w:rsid w:val="000E4ABA"/>
    <w:rsid w:val="000F57FB"/>
    <w:rsid w:val="000F70BA"/>
    <w:rsid w:val="000F7FC9"/>
    <w:rsid w:val="0010024D"/>
    <w:rsid w:val="00100F52"/>
    <w:rsid w:val="00107B8E"/>
    <w:rsid w:val="001156B2"/>
    <w:rsid w:val="00117A33"/>
    <w:rsid w:val="00122041"/>
    <w:rsid w:val="00122CD5"/>
    <w:rsid w:val="001259AB"/>
    <w:rsid w:val="001263CE"/>
    <w:rsid w:val="0013319D"/>
    <w:rsid w:val="00133AF0"/>
    <w:rsid w:val="001378A9"/>
    <w:rsid w:val="00137AC1"/>
    <w:rsid w:val="0014396E"/>
    <w:rsid w:val="00144D21"/>
    <w:rsid w:val="001476F2"/>
    <w:rsid w:val="00147F53"/>
    <w:rsid w:val="00152900"/>
    <w:rsid w:val="00155AEF"/>
    <w:rsid w:val="00162596"/>
    <w:rsid w:val="00163909"/>
    <w:rsid w:val="00165100"/>
    <w:rsid w:val="001655DD"/>
    <w:rsid w:val="001715E9"/>
    <w:rsid w:val="0018690F"/>
    <w:rsid w:val="00194E7E"/>
    <w:rsid w:val="00195612"/>
    <w:rsid w:val="001959CD"/>
    <w:rsid w:val="001964F6"/>
    <w:rsid w:val="001B0890"/>
    <w:rsid w:val="001B3B53"/>
    <w:rsid w:val="001B72AF"/>
    <w:rsid w:val="001C06B0"/>
    <w:rsid w:val="001C2FB8"/>
    <w:rsid w:val="001D06B9"/>
    <w:rsid w:val="001E1092"/>
    <w:rsid w:val="001E2E7B"/>
    <w:rsid w:val="001E3BD3"/>
    <w:rsid w:val="001E4B38"/>
    <w:rsid w:val="001E5B6C"/>
    <w:rsid w:val="001F20B0"/>
    <w:rsid w:val="001F33EC"/>
    <w:rsid w:val="001F66B4"/>
    <w:rsid w:val="00202533"/>
    <w:rsid w:val="0020631E"/>
    <w:rsid w:val="0020794B"/>
    <w:rsid w:val="00211C24"/>
    <w:rsid w:val="00212609"/>
    <w:rsid w:val="002169A3"/>
    <w:rsid w:val="00220785"/>
    <w:rsid w:val="00221727"/>
    <w:rsid w:val="00221DA4"/>
    <w:rsid w:val="002313F7"/>
    <w:rsid w:val="0023260A"/>
    <w:rsid w:val="00233E69"/>
    <w:rsid w:val="00244044"/>
    <w:rsid w:val="00254B5D"/>
    <w:rsid w:val="00260856"/>
    <w:rsid w:val="00261E23"/>
    <w:rsid w:val="002625CA"/>
    <w:rsid w:val="00265622"/>
    <w:rsid w:val="00267A0C"/>
    <w:rsid w:val="00267DFE"/>
    <w:rsid w:val="002733E1"/>
    <w:rsid w:val="00273558"/>
    <w:rsid w:val="0027519D"/>
    <w:rsid w:val="0028402C"/>
    <w:rsid w:val="002902AF"/>
    <w:rsid w:val="00290C34"/>
    <w:rsid w:val="00296AA4"/>
    <w:rsid w:val="002A0AA7"/>
    <w:rsid w:val="002A186F"/>
    <w:rsid w:val="002A4970"/>
    <w:rsid w:val="002C0F25"/>
    <w:rsid w:val="002C1EA8"/>
    <w:rsid w:val="002C57A9"/>
    <w:rsid w:val="002C5967"/>
    <w:rsid w:val="002C6EBE"/>
    <w:rsid w:val="002D02C1"/>
    <w:rsid w:val="002D0F7E"/>
    <w:rsid w:val="002E2AEB"/>
    <w:rsid w:val="002E359C"/>
    <w:rsid w:val="002E38EF"/>
    <w:rsid w:val="002E4B8C"/>
    <w:rsid w:val="002E58CC"/>
    <w:rsid w:val="002F365C"/>
    <w:rsid w:val="002F7F77"/>
    <w:rsid w:val="003001ED"/>
    <w:rsid w:val="0030050C"/>
    <w:rsid w:val="00302172"/>
    <w:rsid w:val="00302D1A"/>
    <w:rsid w:val="00304B23"/>
    <w:rsid w:val="0031286C"/>
    <w:rsid w:val="00312EE8"/>
    <w:rsid w:val="00313D83"/>
    <w:rsid w:val="003220A1"/>
    <w:rsid w:val="003221F3"/>
    <w:rsid w:val="0032311F"/>
    <w:rsid w:val="00327315"/>
    <w:rsid w:val="00327B69"/>
    <w:rsid w:val="00330CDC"/>
    <w:rsid w:val="00331925"/>
    <w:rsid w:val="00332A40"/>
    <w:rsid w:val="00340777"/>
    <w:rsid w:val="00343D19"/>
    <w:rsid w:val="00346F5B"/>
    <w:rsid w:val="00351938"/>
    <w:rsid w:val="00357DFB"/>
    <w:rsid w:val="0036240B"/>
    <w:rsid w:val="00363AC7"/>
    <w:rsid w:val="003643A0"/>
    <w:rsid w:val="0036524A"/>
    <w:rsid w:val="0037176F"/>
    <w:rsid w:val="00372F38"/>
    <w:rsid w:val="0037511D"/>
    <w:rsid w:val="00377E87"/>
    <w:rsid w:val="0038451D"/>
    <w:rsid w:val="00385972"/>
    <w:rsid w:val="003870D6"/>
    <w:rsid w:val="00391282"/>
    <w:rsid w:val="003920BE"/>
    <w:rsid w:val="00394A2D"/>
    <w:rsid w:val="00396065"/>
    <w:rsid w:val="003A16DD"/>
    <w:rsid w:val="003A2698"/>
    <w:rsid w:val="003A3A1D"/>
    <w:rsid w:val="003A3DDA"/>
    <w:rsid w:val="003A41DF"/>
    <w:rsid w:val="003B2BA2"/>
    <w:rsid w:val="003B368E"/>
    <w:rsid w:val="003B3F0E"/>
    <w:rsid w:val="003B5DD5"/>
    <w:rsid w:val="003C0646"/>
    <w:rsid w:val="003C23A2"/>
    <w:rsid w:val="003C4AC5"/>
    <w:rsid w:val="003D1BED"/>
    <w:rsid w:val="003E7578"/>
    <w:rsid w:val="003F0C14"/>
    <w:rsid w:val="003F2F19"/>
    <w:rsid w:val="003F7A5D"/>
    <w:rsid w:val="00402CB1"/>
    <w:rsid w:val="004147C7"/>
    <w:rsid w:val="00415985"/>
    <w:rsid w:val="00416A21"/>
    <w:rsid w:val="00422FB7"/>
    <w:rsid w:val="00427242"/>
    <w:rsid w:val="00433477"/>
    <w:rsid w:val="00442B9F"/>
    <w:rsid w:val="00442DCB"/>
    <w:rsid w:val="00442F4A"/>
    <w:rsid w:val="004452ED"/>
    <w:rsid w:val="004562E0"/>
    <w:rsid w:val="00462D4A"/>
    <w:rsid w:val="00464E72"/>
    <w:rsid w:val="00473ED7"/>
    <w:rsid w:val="00482837"/>
    <w:rsid w:val="00482CA9"/>
    <w:rsid w:val="00487B51"/>
    <w:rsid w:val="00490182"/>
    <w:rsid w:val="004905A1"/>
    <w:rsid w:val="00490870"/>
    <w:rsid w:val="00492240"/>
    <w:rsid w:val="004A309B"/>
    <w:rsid w:val="004A546E"/>
    <w:rsid w:val="004B2846"/>
    <w:rsid w:val="004B3A25"/>
    <w:rsid w:val="004B5387"/>
    <w:rsid w:val="004C00B3"/>
    <w:rsid w:val="004C078C"/>
    <w:rsid w:val="004D2073"/>
    <w:rsid w:val="004D536A"/>
    <w:rsid w:val="004D68B2"/>
    <w:rsid w:val="004F07BD"/>
    <w:rsid w:val="004F1AD8"/>
    <w:rsid w:val="004F5014"/>
    <w:rsid w:val="00500FB0"/>
    <w:rsid w:val="00502405"/>
    <w:rsid w:val="005106A6"/>
    <w:rsid w:val="00511343"/>
    <w:rsid w:val="0051140E"/>
    <w:rsid w:val="00511DAE"/>
    <w:rsid w:val="00516669"/>
    <w:rsid w:val="00532812"/>
    <w:rsid w:val="005339CA"/>
    <w:rsid w:val="005408DD"/>
    <w:rsid w:val="00545603"/>
    <w:rsid w:val="00554C99"/>
    <w:rsid w:val="00557451"/>
    <w:rsid w:val="0056399D"/>
    <w:rsid w:val="00564C93"/>
    <w:rsid w:val="005668F1"/>
    <w:rsid w:val="00576628"/>
    <w:rsid w:val="00583F28"/>
    <w:rsid w:val="0058467C"/>
    <w:rsid w:val="00584BB4"/>
    <w:rsid w:val="0058629F"/>
    <w:rsid w:val="00590A34"/>
    <w:rsid w:val="0059311D"/>
    <w:rsid w:val="00593F1D"/>
    <w:rsid w:val="005952EF"/>
    <w:rsid w:val="005A0C76"/>
    <w:rsid w:val="005A300D"/>
    <w:rsid w:val="005A4DD1"/>
    <w:rsid w:val="005B0988"/>
    <w:rsid w:val="005B1A18"/>
    <w:rsid w:val="005B2D6C"/>
    <w:rsid w:val="005B603B"/>
    <w:rsid w:val="005C6750"/>
    <w:rsid w:val="005D2C3F"/>
    <w:rsid w:val="005E36B6"/>
    <w:rsid w:val="005E4241"/>
    <w:rsid w:val="005E451F"/>
    <w:rsid w:val="005F1973"/>
    <w:rsid w:val="005F4592"/>
    <w:rsid w:val="005F4764"/>
    <w:rsid w:val="00602D25"/>
    <w:rsid w:val="006040FD"/>
    <w:rsid w:val="006064AB"/>
    <w:rsid w:val="00606505"/>
    <w:rsid w:val="00606ADB"/>
    <w:rsid w:val="00610FD3"/>
    <w:rsid w:val="006115CE"/>
    <w:rsid w:val="006116C1"/>
    <w:rsid w:val="006217BE"/>
    <w:rsid w:val="00622FAF"/>
    <w:rsid w:val="00633476"/>
    <w:rsid w:val="006337A1"/>
    <w:rsid w:val="00633FC5"/>
    <w:rsid w:val="00641EE6"/>
    <w:rsid w:val="00642E64"/>
    <w:rsid w:val="006434A7"/>
    <w:rsid w:val="0065230E"/>
    <w:rsid w:val="00655B43"/>
    <w:rsid w:val="0066453E"/>
    <w:rsid w:val="00664EA8"/>
    <w:rsid w:val="00670B1F"/>
    <w:rsid w:val="006724CA"/>
    <w:rsid w:val="00676774"/>
    <w:rsid w:val="00685802"/>
    <w:rsid w:val="00686083"/>
    <w:rsid w:val="006941C2"/>
    <w:rsid w:val="00697E42"/>
    <w:rsid w:val="006A31D9"/>
    <w:rsid w:val="006B3BD9"/>
    <w:rsid w:val="006B71F7"/>
    <w:rsid w:val="006B79C6"/>
    <w:rsid w:val="006B7C41"/>
    <w:rsid w:val="006C0BB1"/>
    <w:rsid w:val="006C243E"/>
    <w:rsid w:val="006C25B7"/>
    <w:rsid w:val="006C2F99"/>
    <w:rsid w:val="006C51DF"/>
    <w:rsid w:val="006D1FC7"/>
    <w:rsid w:val="006D5801"/>
    <w:rsid w:val="006D6F61"/>
    <w:rsid w:val="006E1E14"/>
    <w:rsid w:val="006E7203"/>
    <w:rsid w:val="006F1581"/>
    <w:rsid w:val="006F772E"/>
    <w:rsid w:val="00700D4F"/>
    <w:rsid w:val="00707547"/>
    <w:rsid w:val="00710BCC"/>
    <w:rsid w:val="007175F8"/>
    <w:rsid w:val="00723603"/>
    <w:rsid w:val="00725B3B"/>
    <w:rsid w:val="0073472D"/>
    <w:rsid w:val="00735E62"/>
    <w:rsid w:val="00735F8A"/>
    <w:rsid w:val="00737A2F"/>
    <w:rsid w:val="00741419"/>
    <w:rsid w:val="0075695D"/>
    <w:rsid w:val="00760B9B"/>
    <w:rsid w:val="007631B3"/>
    <w:rsid w:val="007656C1"/>
    <w:rsid w:val="00771267"/>
    <w:rsid w:val="00777C64"/>
    <w:rsid w:val="0078114B"/>
    <w:rsid w:val="00784D6C"/>
    <w:rsid w:val="007876EE"/>
    <w:rsid w:val="00791DC2"/>
    <w:rsid w:val="007938BB"/>
    <w:rsid w:val="007A077D"/>
    <w:rsid w:val="007A230E"/>
    <w:rsid w:val="007A50EF"/>
    <w:rsid w:val="007A64F3"/>
    <w:rsid w:val="007B60E9"/>
    <w:rsid w:val="007C094F"/>
    <w:rsid w:val="007C19C2"/>
    <w:rsid w:val="007C26EB"/>
    <w:rsid w:val="007D0B69"/>
    <w:rsid w:val="007D2340"/>
    <w:rsid w:val="00807410"/>
    <w:rsid w:val="00810373"/>
    <w:rsid w:val="0081520E"/>
    <w:rsid w:val="008157C8"/>
    <w:rsid w:val="00823025"/>
    <w:rsid w:val="0083038E"/>
    <w:rsid w:val="00830D13"/>
    <w:rsid w:val="00833146"/>
    <w:rsid w:val="00833262"/>
    <w:rsid w:val="008401F0"/>
    <w:rsid w:val="00850728"/>
    <w:rsid w:val="0085442A"/>
    <w:rsid w:val="00860262"/>
    <w:rsid w:val="00864002"/>
    <w:rsid w:val="00864B7C"/>
    <w:rsid w:val="00871DF8"/>
    <w:rsid w:val="008776FC"/>
    <w:rsid w:val="00882E39"/>
    <w:rsid w:val="00892783"/>
    <w:rsid w:val="00893907"/>
    <w:rsid w:val="00894B4F"/>
    <w:rsid w:val="00895C35"/>
    <w:rsid w:val="00896D70"/>
    <w:rsid w:val="008A4F51"/>
    <w:rsid w:val="008A5F29"/>
    <w:rsid w:val="008B10BE"/>
    <w:rsid w:val="008B16E2"/>
    <w:rsid w:val="008B3787"/>
    <w:rsid w:val="008B42AB"/>
    <w:rsid w:val="008B4F3B"/>
    <w:rsid w:val="008C2111"/>
    <w:rsid w:val="008C47C5"/>
    <w:rsid w:val="008D0919"/>
    <w:rsid w:val="008D1670"/>
    <w:rsid w:val="008D1F04"/>
    <w:rsid w:val="008D7667"/>
    <w:rsid w:val="008E4536"/>
    <w:rsid w:val="008E5480"/>
    <w:rsid w:val="008E79FA"/>
    <w:rsid w:val="008F19B2"/>
    <w:rsid w:val="008F2726"/>
    <w:rsid w:val="008F4F87"/>
    <w:rsid w:val="00903CCD"/>
    <w:rsid w:val="00907173"/>
    <w:rsid w:val="009138CC"/>
    <w:rsid w:val="0091430D"/>
    <w:rsid w:val="00916CBB"/>
    <w:rsid w:val="00922928"/>
    <w:rsid w:val="00925379"/>
    <w:rsid w:val="00926025"/>
    <w:rsid w:val="00930EFE"/>
    <w:rsid w:val="0093271D"/>
    <w:rsid w:val="00940112"/>
    <w:rsid w:val="00940B01"/>
    <w:rsid w:val="0094476E"/>
    <w:rsid w:val="00947D72"/>
    <w:rsid w:val="00951177"/>
    <w:rsid w:val="009516E6"/>
    <w:rsid w:val="0096329B"/>
    <w:rsid w:val="00973B86"/>
    <w:rsid w:val="00974A73"/>
    <w:rsid w:val="0099304F"/>
    <w:rsid w:val="00995003"/>
    <w:rsid w:val="009975CF"/>
    <w:rsid w:val="009A1D29"/>
    <w:rsid w:val="009A3B35"/>
    <w:rsid w:val="009A5114"/>
    <w:rsid w:val="009B45C5"/>
    <w:rsid w:val="009B4B04"/>
    <w:rsid w:val="009B4CDC"/>
    <w:rsid w:val="009B7C4D"/>
    <w:rsid w:val="009C0C20"/>
    <w:rsid w:val="009C4298"/>
    <w:rsid w:val="009C4379"/>
    <w:rsid w:val="009D189A"/>
    <w:rsid w:val="009D3708"/>
    <w:rsid w:val="009D43A2"/>
    <w:rsid w:val="009E0124"/>
    <w:rsid w:val="009E06BE"/>
    <w:rsid w:val="009E48F3"/>
    <w:rsid w:val="009E5060"/>
    <w:rsid w:val="009E5925"/>
    <w:rsid w:val="009E7CCA"/>
    <w:rsid w:val="009F192C"/>
    <w:rsid w:val="009F2364"/>
    <w:rsid w:val="009F5C9E"/>
    <w:rsid w:val="00A012A6"/>
    <w:rsid w:val="00A01F76"/>
    <w:rsid w:val="00A130BF"/>
    <w:rsid w:val="00A16754"/>
    <w:rsid w:val="00A20F2F"/>
    <w:rsid w:val="00A24408"/>
    <w:rsid w:val="00A26B00"/>
    <w:rsid w:val="00A30842"/>
    <w:rsid w:val="00A326CC"/>
    <w:rsid w:val="00A327CD"/>
    <w:rsid w:val="00A3403C"/>
    <w:rsid w:val="00A401F6"/>
    <w:rsid w:val="00A40EF1"/>
    <w:rsid w:val="00A44D57"/>
    <w:rsid w:val="00A501D1"/>
    <w:rsid w:val="00A51EB8"/>
    <w:rsid w:val="00A5244F"/>
    <w:rsid w:val="00A54451"/>
    <w:rsid w:val="00A65F60"/>
    <w:rsid w:val="00A70AD8"/>
    <w:rsid w:val="00A73445"/>
    <w:rsid w:val="00A7633B"/>
    <w:rsid w:val="00A806FA"/>
    <w:rsid w:val="00A815C5"/>
    <w:rsid w:val="00A83862"/>
    <w:rsid w:val="00A83E11"/>
    <w:rsid w:val="00A91169"/>
    <w:rsid w:val="00A9118B"/>
    <w:rsid w:val="00A92CBC"/>
    <w:rsid w:val="00A93498"/>
    <w:rsid w:val="00A962CB"/>
    <w:rsid w:val="00A97A7A"/>
    <w:rsid w:val="00AA78AC"/>
    <w:rsid w:val="00AB7CA7"/>
    <w:rsid w:val="00AC14C6"/>
    <w:rsid w:val="00AC2687"/>
    <w:rsid w:val="00AC2793"/>
    <w:rsid w:val="00AD1F02"/>
    <w:rsid w:val="00AD692C"/>
    <w:rsid w:val="00AD6D3B"/>
    <w:rsid w:val="00AD781C"/>
    <w:rsid w:val="00AE22EF"/>
    <w:rsid w:val="00AE2D57"/>
    <w:rsid w:val="00AE54E2"/>
    <w:rsid w:val="00AF01C4"/>
    <w:rsid w:val="00AF1AF0"/>
    <w:rsid w:val="00AF2449"/>
    <w:rsid w:val="00B06B73"/>
    <w:rsid w:val="00B10D25"/>
    <w:rsid w:val="00B119AF"/>
    <w:rsid w:val="00B12593"/>
    <w:rsid w:val="00B14931"/>
    <w:rsid w:val="00B17562"/>
    <w:rsid w:val="00B2168A"/>
    <w:rsid w:val="00B22077"/>
    <w:rsid w:val="00B22A75"/>
    <w:rsid w:val="00B2540D"/>
    <w:rsid w:val="00B34783"/>
    <w:rsid w:val="00B35023"/>
    <w:rsid w:val="00B44AC1"/>
    <w:rsid w:val="00B45469"/>
    <w:rsid w:val="00B45651"/>
    <w:rsid w:val="00B47E32"/>
    <w:rsid w:val="00B505EA"/>
    <w:rsid w:val="00B540D4"/>
    <w:rsid w:val="00B60409"/>
    <w:rsid w:val="00B60EB3"/>
    <w:rsid w:val="00B6576B"/>
    <w:rsid w:val="00B65CFB"/>
    <w:rsid w:val="00B72806"/>
    <w:rsid w:val="00B75DA3"/>
    <w:rsid w:val="00B86A13"/>
    <w:rsid w:val="00B87292"/>
    <w:rsid w:val="00B91276"/>
    <w:rsid w:val="00B91534"/>
    <w:rsid w:val="00B96F79"/>
    <w:rsid w:val="00BA2ECD"/>
    <w:rsid w:val="00BB0C52"/>
    <w:rsid w:val="00BB0F17"/>
    <w:rsid w:val="00BB2DD7"/>
    <w:rsid w:val="00BB5B1C"/>
    <w:rsid w:val="00BC0D41"/>
    <w:rsid w:val="00BE394E"/>
    <w:rsid w:val="00BF201F"/>
    <w:rsid w:val="00BF2510"/>
    <w:rsid w:val="00BF5145"/>
    <w:rsid w:val="00C030D1"/>
    <w:rsid w:val="00C05298"/>
    <w:rsid w:val="00C06F96"/>
    <w:rsid w:val="00C07583"/>
    <w:rsid w:val="00C11760"/>
    <w:rsid w:val="00C2375B"/>
    <w:rsid w:val="00C24338"/>
    <w:rsid w:val="00C24C56"/>
    <w:rsid w:val="00C2759B"/>
    <w:rsid w:val="00C34D8A"/>
    <w:rsid w:val="00C353C3"/>
    <w:rsid w:val="00C4040C"/>
    <w:rsid w:val="00C40B76"/>
    <w:rsid w:val="00C43EED"/>
    <w:rsid w:val="00C47777"/>
    <w:rsid w:val="00C53FD2"/>
    <w:rsid w:val="00C6130C"/>
    <w:rsid w:val="00C61A57"/>
    <w:rsid w:val="00C62C59"/>
    <w:rsid w:val="00C641E3"/>
    <w:rsid w:val="00C6475D"/>
    <w:rsid w:val="00C742F6"/>
    <w:rsid w:val="00C80355"/>
    <w:rsid w:val="00C81F51"/>
    <w:rsid w:val="00C868BA"/>
    <w:rsid w:val="00C93333"/>
    <w:rsid w:val="00C94B4A"/>
    <w:rsid w:val="00CA72D4"/>
    <w:rsid w:val="00CB6B10"/>
    <w:rsid w:val="00CC3121"/>
    <w:rsid w:val="00CC7C22"/>
    <w:rsid w:val="00CD0C28"/>
    <w:rsid w:val="00CD2A5D"/>
    <w:rsid w:val="00CD3EEE"/>
    <w:rsid w:val="00CD4491"/>
    <w:rsid w:val="00CD725B"/>
    <w:rsid w:val="00CE0909"/>
    <w:rsid w:val="00CE23D2"/>
    <w:rsid w:val="00CF0231"/>
    <w:rsid w:val="00CF6E78"/>
    <w:rsid w:val="00CF778C"/>
    <w:rsid w:val="00D135EF"/>
    <w:rsid w:val="00D147F7"/>
    <w:rsid w:val="00D17E88"/>
    <w:rsid w:val="00D207AC"/>
    <w:rsid w:val="00D22391"/>
    <w:rsid w:val="00D256BE"/>
    <w:rsid w:val="00D25A74"/>
    <w:rsid w:val="00D27EFD"/>
    <w:rsid w:val="00D30CD7"/>
    <w:rsid w:val="00D332BC"/>
    <w:rsid w:val="00D45E04"/>
    <w:rsid w:val="00D5061D"/>
    <w:rsid w:val="00D50A2D"/>
    <w:rsid w:val="00D50A2E"/>
    <w:rsid w:val="00D523A5"/>
    <w:rsid w:val="00D5311A"/>
    <w:rsid w:val="00D600C6"/>
    <w:rsid w:val="00D60139"/>
    <w:rsid w:val="00D65179"/>
    <w:rsid w:val="00D66054"/>
    <w:rsid w:val="00D66F4C"/>
    <w:rsid w:val="00D7031A"/>
    <w:rsid w:val="00D71A16"/>
    <w:rsid w:val="00D7409C"/>
    <w:rsid w:val="00D77450"/>
    <w:rsid w:val="00D809F8"/>
    <w:rsid w:val="00D80E06"/>
    <w:rsid w:val="00D8344C"/>
    <w:rsid w:val="00D86895"/>
    <w:rsid w:val="00D93D4B"/>
    <w:rsid w:val="00DC15F1"/>
    <w:rsid w:val="00DC3CD6"/>
    <w:rsid w:val="00DC4C93"/>
    <w:rsid w:val="00DD094D"/>
    <w:rsid w:val="00DD1E94"/>
    <w:rsid w:val="00DD6886"/>
    <w:rsid w:val="00DE3282"/>
    <w:rsid w:val="00DE60F2"/>
    <w:rsid w:val="00DE7325"/>
    <w:rsid w:val="00DE77F0"/>
    <w:rsid w:val="00DF415B"/>
    <w:rsid w:val="00DF6317"/>
    <w:rsid w:val="00E00254"/>
    <w:rsid w:val="00E04903"/>
    <w:rsid w:val="00E07F9C"/>
    <w:rsid w:val="00E14869"/>
    <w:rsid w:val="00E164F7"/>
    <w:rsid w:val="00E241EF"/>
    <w:rsid w:val="00E26328"/>
    <w:rsid w:val="00E26A14"/>
    <w:rsid w:val="00E32411"/>
    <w:rsid w:val="00E41B7A"/>
    <w:rsid w:val="00E431E9"/>
    <w:rsid w:val="00E450BE"/>
    <w:rsid w:val="00E4623F"/>
    <w:rsid w:val="00E50628"/>
    <w:rsid w:val="00E55E0F"/>
    <w:rsid w:val="00E57B77"/>
    <w:rsid w:val="00E6201F"/>
    <w:rsid w:val="00E6663F"/>
    <w:rsid w:val="00E71322"/>
    <w:rsid w:val="00E71479"/>
    <w:rsid w:val="00E7188C"/>
    <w:rsid w:val="00E73F62"/>
    <w:rsid w:val="00E82E41"/>
    <w:rsid w:val="00E8351D"/>
    <w:rsid w:val="00E9331C"/>
    <w:rsid w:val="00E94627"/>
    <w:rsid w:val="00EA3D67"/>
    <w:rsid w:val="00EA509C"/>
    <w:rsid w:val="00EA6732"/>
    <w:rsid w:val="00EA7DC4"/>
    <w:rsid w:val="00EB1066"/>
    <w:rsid w:val="00EB4769"/>
    <w:rsid w:val="00EC129A"/>
    <w:rsid w:val="00EC5581"/>
    <w:rsid w:val="00ED0F04"/>
    <w:rsid w:val="00ED20FE"/>
    <w:rsid w:val="00ED3FD0"/>
    <w:rsid w:val="00EF12DA"/>
    <w:rsid w:val="00EF79B2"/>
    <w:rsid w:val="00F016C3"/>
    <w:rsid w:val="00F02B26"/>
    <w:rsid w:val="00F051B0"/>
    <w:rsid w:val="00F05257"/>
    <w:rsid w:val="00F05C16"/>
    <w:rsid w:val="00F10EF7"/>
    <w:rsid w:val="00F10F1F"/>
    <w:rsid w:val="00F14438"/>
    <w:rsid w:val="00F1445E"/>
    <w:rsid w:val="00F26D28"/>
    <w:rsid w:val="00F30B27"/>
    <w:rsid w:val="00F3229F"/>
    <w:rsid w:val="00F33986"/>
    <w:rsid w:val="00F40385"/>
    <w:rsid w:val="00F40745"/>
    <w:rsid w:val="00F44A1B"/>
    <w:rsid w:val="00F47F5F"/>
    <w:rsid w:val="00F51460"/>
    <w:rsid w:val="00F56468"/>
    <w:rsid w:val="00F61DBC"/>
    <w:rsid w:val="00F66F67"/>
    <w:rsid w:val="00F67453"/>
    <w:rsid w:val="00F70E8B"/>
    <w:rsid w:val="00F72167"/>
    <w:rsid w:val="00F73800"/>
    <w:rsid w:val="00F77FBB"/>
    <w:rsid w:val="00F918ED"/>
    <w:rsid w:val="00F940A7"/>
    <w:rsid w:val="00F94438"/>
    <w:rsid w:val="00FA7573"/>
    <w:rsid w:val="00FB2EF2"/>
    <w:rsid w:val="00FB4AC0"/>
    <w:rsid w:val="00FB6E95"/>
    <w:rsid w:val="00FC3814"/>
    <w:rsid w:val="00FD192B"/>
    <w:rsid w:val="00FD2ADE"/>
    <w:rsid w:val="00FE6571"/>
    <w:rsid w:val="00FE7140"/>
    <w:rsid w:val="00FE78B3"/>
    <w:rsid w:val="00FF247F"/>
    <w:rsid w:val="00FF3737"/>
    <w:rsid w:val="00FF38B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6C07F-9C99-48DD-9FB8-92C43A33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24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63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631E"/>
    <w:rPr>
      <w:rFonts w:ascii="Segoe UI" w:hAnsi="Segoe UI" w:cs="Segoe UI"/>
      <w:sz w:val="18"/>
      <w:szCs w:val="18"/>
    </w:rPr>
  </w:style>
  <w:style w:type="character" w:styleId="Refdecomentario">
    <w:name w:val="annotation reference"/>
    <w:basedOn w:val="Fuentedeprrafopredeter"/>
    <w:uiPriority w:val="99"/>
    <w:semiHidden/>
    <w:unhideWhenUsed/>
    <w:rsid w:val="00C07583"/>
    <w:rPr>
      <w:sz w:val="16"/>
      <w:szCs w:val="16"/>
    </w:rPr>
  </w:style>
  <w:style w:type="paragraph" w:styleId="Textocomentario">
    <w:name w:val="annotation text"/>
    <w:basedOn w:val="Normal"/>
    <w:link w:val="TextocomentarioCar"/>
    <w:uiPriority w:val="99"/>
    <w:semiHidden/>
    <w:unhideWhenUsed/>
    <w:rsid w:val="00C075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7583"/>
    <w:rPr>
      <w:sz w:val="20"/>
      <w:szCs w:val="20"/>
    </w:rPr>
  </w:style>
  <w:style w:type="paragraph" w:styleId="Asuntodelcomentario">
    <w:name w:val="annotation subject"/>
    <w:basedOn w:val="Textocomentario"/>
    <w:next w:val="Textocomentario"/>
    <w:link w:val="AsuntodelcomentarioCar"/>
    <w:uiPriority w:val="99"/>
    <w:semiHidden/>
    <w:unhideWhenUsed/>
    <w:rsid w:val="00C07583"/>
    <w:rPr>
      <w:b/>
      <w:bCs/>
    </w:rPr>
  </w:style>
  <w:style w:type="character" w:customStyle="1" w:styleId="AsuntodelcomentarioCar">
    <w:name w:val="Asunto del comentario Car"/>
    <w:basedOn w:val="TextocomentarioCar"/>
    <w:link w:val="Asuntodelcomentario"/>
    <w:uiPriority w:val="99"/>
    <w:semiHidden/>
    <w:rsid w:val="00C07583"/>
    <w:rPr>
      <w:b/>
      <w:bCs/>
      <w:sz w:val="20"/>
      <w:szCs w:val="20"/>
    </w:rPr>
  </w:style>
  <w:style w:type="paragraph" w:styleId="Textonotapie">
    <w:name w:val="footnote text"/>
    <w:basedOn w:val="Normal"/>
    <w:link w:val="TextonotapieCar"/>
    <w:uiPriority w:val="99"/>
    <w:semiHidden/>
    <w:unhideWhenUsed/>
    <w:rsid w:val="00511D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1DAE"/>
    <w:rPr>
      <w:sz w:val="20"/>
      <w:szCs w:val="20"/>
    </w:rPr>
  </w:style>
  <w:style w:type="character" w:styleId="Refdenotaalpie">
    <w:name w:val="footnote reference"/>
    <w:basedOn w:val="Fuentedeprrafopredeter"/>
    <w:uiPriority w:val="99"/>
    <w:semiHidden/>
    <w:unhideWhenUsed/>
    <w:rsid w:val="00511DAE"/>
    <w:rPr>
      <w:vertAlign w:val="superscript"/>
    </w:rPr>
  </w:style>
  <w:style w:type="character" w:styleId="Hipervnculo">
    <w:name w:val="Hyperlink"/>
    <w:basedOn w:val="Fuentedeprrafopredeter"/>
    <w:uiPriority w:val="99"/>
    <w:unhideWhenUsed/>
    <w:rsid w:val="003F0C14"/>
    <w:rPr>
      <w:color w:val="0563C1" w:themeColor="hyperlink"/>
      <w:u w:val="single"/>
    </w:rPr>
  </w:style>
  <w:style w:type="paragraph" w:customStyle="1" w:styleId="Default">
    <w:name w:val="Default"/>
    <w:rsid w:val="0067677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E35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DD1E94"/>
    <w:rPr>
      <w:color w:val="954F72" w:themeColor="followedHyperlink"/>
      <w:u w:val="single"/>
    </w:rPr>
  </w:style>
  <w:style w:type="paragraph" w:styleId="Encabezado">
    <w:name w:val="header"/>
    <w:basedOn w:val="Normal"/>
    <w:link w:val="EncabezadoCar"/>
    <w:uiPriority w:val="99"/>
    <w:unhideWhenUsed/>
    <w:rsid w:val="005E36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6B6"/>
  </w:style>
  <w:style w:type="paragraph" w:styleId="Piedepgina">
    <w:name w:val="footer"/>
    <w:basedOn w:val="Normal"/>
    <w:link w:val="PiedepginaCar"/>
    <w:uiPriority w:val="99"/>
    <w:unhideWhenUsed/>
    <w:rsid w:val="005E36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496">
      <w:bodyDiv w:val="1"/>
      <w:marLeft w:val="0"/>
      <w:marRight w:val="0"/>
      <w:marTop w:val="0"/>
      <w:marBottom w:val="0"/>
      <w:divBdr>
        <w:top w:val="none" w:sz="0" w:space="0" w:color="auto"/>
        <w:left w:val="none" w:sz="0" w:space="0" w:color="auto"/>
        <w:bottom w:val="none" w:sz="0" w:space="0" w:color="auto"/>
        <w:right w:val="none" w:sz="0" w:space="0" w:color="auto"/>
      </w:divBdr>
      <w:divsChild>
        <w:div w:id="359090134">
          <w:marLeft w:val="0"/>
          <w:marRight w:val="0"/>
          <w:marTop w:val="0"/>
          <w:marBottom w:val="0"/>
          <w:divBdr>
            <w:top w:val="none" w:sz="0" w:space="0" w:color="auto"/>
            <w:left w:val="none" w:sz="0" w:space="0" w:color="auto"/>
            <w:bottom w:val="none" w:sz="0" w:space="0" w:color="auto"/>
            <w:right w:val="none" w:sz="0" w:space="0" w:color="auto"/>
          </w:divBdr>
        </w:div>
      </w:divsChild>
    </w:div>
    <w:div w:id="279149590">
      <w:bodyDiv w:val="1"/>
      <w:marLeft w:val="0"/>
      <w:marRight w:val="0"/>
      <w:marTop w:val="0"/>
      <w:marBottom w:val="0"/>
      <w:divBdr>
        <w:top w:val="none" w:sz="0" w:space="0" w:color="auto"/>
        <w:left w:val="none" w:sz="0" w:space="0" w:color="auto"/>
        <w:bottom w:val="none" w:sz="0" w:space="0" w:color="auto"/>
        <w:right w:val="none" w:sz="0" w:space="0" w:color="auto"/>
      </w:divBdr>
    </w:div>
    <w:div w:id="375616985">
      <w:bodyDiv w:val="1"/>
      <w:marLeft w:val="0"/>
      <w:marRight w:val="0"/>
      <w:marTop w:val="0"/>
      <w:marBottom w:val="0"/>
      <w:divBdr>
        <w:top w:val="none" w:sz="0" w:space="0" w:color="auto"/>
        <w:left w:val="none" w:sz="0" w:space="0" w:color="auto"/>
        <w:bottom w:val="none" w:sz="0" w:space="0" w:color="auto"/>
        <w:right w:val="none" w:sz="0" w:space="0" w:color="auto"/>
      </w:divBdr>
      <w:divsChild>
        <w:div w:id="484006265">
          <w:marLeft w:val="0"/>
          <w:marRight w:val="0"/>
          <w:marTop w:val="0"/>
          <w:marBottom w:val="0"/>
          <w:divBdr>
            <w:top w:val="none" w:sz="0" w:space="0" w:color="auto"/>
            <w:left w:val="none" w:sz="0" w:space="0" w:color="auto"/>
            <w:bottom w:val="none" w:sz="0" w:space="0" w:color="auto"/>
            <w:right w:val="none" w:sz="0" w:space="0" w:color="auto"/>
          </w:divBdr>
          <w:divsChild>
            <w:div w:id="990871208">
              <w:marLeft w:val="0"/>
              <w:marRight w:val="0"/>
              <w:marTop w:val="0"/>
              <w:marBottom w:val="0"/>
              <w:divBdr>
                <w:top w:val="none" w:sz="0" w:space="0" w:color="auto"/>
                <w:left w:val="none" w:sz="0" w:space="0" w:color="auto"/>
                <w:bottom w:val="none" w:sz="0" w:space="0" w:color="auto"/>
                <w:right w:val="none" w:sz="0" w:space="0" w:color="auto"/>
              </w:divBdr>
              <w:divsChild>
                <w:div w:id="8622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08942">
      <w:bodyDiv w:val="1"/>
      <w:marLeft w:val="0"/>
      <w:marRight w:val="0"/>
      <w:marTop w:val="0"/>
      <w:marBottom w:val="0"/>
      <w:divBdr>
        <w:top w:val="none" w:sz="0" w:space="0" w:color="auto"/>
        <w:left w:val="none" w:sz="0" w:space="0" w:color="auto"/>
        <w:bottom w:val="none" w:sz="0" w:space="0" w:color="auto"/>
        <w:right w:val="none" w:sz="0" w:space="0" w:color="auto"/>
      </w:divBdr>
      <w:divsChild>
        <w:div w:id="1527065018">
          <w:marLeft w:val="0"/>
          <w:marRight w:val="0"/>
          <w:marTop w:val="0"/>
          <w:marBottom w:val="0"/>
          <w:divBdr>
            <w:top w:val="none" w:sz="0" w:space="0" w:color="auto"/>
            <w:left w:val="none" w:sz="0" w:space="0" w:color="auto"/>
            <w:bottom w:val="none" w:sz="0" w:space="0" w:color="auto"/>
            <w:right w:val="none" w:sz="0" w:space="0" w:color="auto"/>
          </w:divBdr>
        </w:div>
        <w:div w:id="1244799432">
          <w:marLeft w:val="0"/>
          <w:marRight w:val="0"/>
          <w:marTop w:val="0"/>
          <w:marBottom w:val="0"/>
          <w:divBdr>
            <w:top w:val="none" w:sz="0" w:space="0" w:color="auto"/>
            <w:left w:val="none" w:sz="0" w:space="0" w:color="auto"/>
            <w:bottom w:val="none" w:sz="0" w:space="0" w:color="auto"/>
            <w:right w:val="none" w:sz="0" w:space="0" w:color="auto"/>
          </w:divBdr>
        </w:div>
        <w:div w:id="14576670">
          <w:marLeft w:val="0"/>
          <w:marRight w:val="0"/>
          <w:marTop w:val="0"/>
          <w:marBottom w:val="0"/>
          <w:divBdr>
            <w:top w:val="none" w:sz="0" w:space="0" w:color="auto"/>
            <w:left w:val="none" w:sz="0" w:space="0" w:color="auto"/>
            <w:bottom w:val="none" w:sz="0" w:space="0" w:color="auto"/>
            <w:right w:val="none" w:sz="0" w:space="0" w:color="auto"/>
          </w:divBdr>
        </w:div>
        <w:div w:id="1660813874">
          <w:marLeft w:val="0"/>
          <w:marRight w:val="0"/>
          <w:marTop w:val="0"/>
          <w:marBottom w:val="0"/>
          <w:divBdr>
            <w:top w:val="none" w:sz="0" w:space="0" w:color="auto"/>
            <w:left w:val="none" w:sz="0" w:space="0" w:color="auto"/>
            <w:bottom w:val="none" w:sz="0" w:space="0" w:color="auto"/>
            <w:right w:val="none" w:sz="0" w:space="0" w:color="auto"/>
          </w:divBdr>
        </w:div>
        <w:div w:id="1361248543">
          <w:marLeft w:val="0"/>
          <w:marRight w:val="0"/>
          <w:marTop w:val="0"/>
          <w:marBottom w:val="0"/>
          <w:divBdr>
            <w:top w:val="none" w:sz="0" w:space="0" w:color="auto"/>
            <w:left w:val="none" w:sz="0" w:space="0" w:color="auto"/>
            <w:bottom w:val="none" w:sz="0" w:space="0" w:color="auto"/>
            <w:right w:val="none" w:sz="0" w:space="0" w:color="auto"/>
          </w:divBdr>
        </w:div>
      </w:divsChild>
    </w:div>
    <w:div w:id="433676827">
      <w:bodyDiv w:val="1"/>
      <w:marLeft w:val="0"/>
      <w:marRight w:val="0"/>
      <w:marTop w:val="0"/>
      <w:marBottom w:val="0"/>
      <w:divBdr>
        <w:top w:val="none" w:sz="0" w:space="0" w:color="auto"/>
        <w:left w:val="none" w:sz="0" w:space="0" w:color="auto"/>
        <w:bottom w:val="none" w:sz="0" w:space="0" w:color="auto"/>
        <w:right w:val="none" w:sz="0" w:space="0" w:color="auto"/>
      </w:divBdr>
      <w:divsChild>
        <w:div w:id="827792667">
          <w:marLeft w:val="0"/>
          <w:marRight w:val="0"/>
          <w:marTop w:val="0"/>
          <w:marBottom w:val="0"/>
          <w:divBdr>
            <w:top w:val="none" w:sz="0" w:space="0" w:color="auto"/>
            <w:left w:val="none" w:sz="0" w:space="0" w:color="auto"/>
            <w:bottom w:val="none" w:sz="0" w:space="0" w:color="auto"/>
            <w:right w:val="none" w:sz="0" w:space="0" w:color="auto"/>
          </w:divBdr>
        </w:div>
        <w:div w:id="668950554">
          <w:marLeft w:val="0"/>
          <w:marRight w:val="0"/>
          <w:marTop w:val="0"/>
          <w:marBottom w:val="0"/>
          <w:divBdr>
            <w:top w:val="none" w:sz="0" w:space="0" w:color="auto"/>
            <w:left w:val="none" w:sz="0" w:space="0" w:color="auto"/>
            <w:bottom w:val="none" w:sz="0" w:space="0" w:color="auto"/>
            <w:right w:val="none" w:sz="0" w:space="0" w:color="auto"/>
          </w:divBdr>
        </w:div>
        <w:div w:id="1800369366">
          <w:marLeft w:val="0"/>
          <w:marRight w:val="0"/>
          <w:marTop w:val="0"/>
          <w:marBottom w:val="0"/>
          <w:divBdr>
            <w:top w:val="none" w:sz="0" w:space="0" w:color="auto"/>
            <w:left w:val="none" w:sz="0" w:space="0" w:color="auto"/>
            <w:bottom w:val="none" w:sz="0" w:space="0" w:color="auto"/>
            <w:right w:val="none" w:sz="0" w:space="0" w:color="auto"/>
          </w:divBdr>
        </w:div>
        <w:div w:id="1554465004">
          <w:marLeft w:val="0"/>
          <w:marRight w:val="0"/>
          <w:marTop w:val="0"/>
          <w:marBottom w:val="0"/>
          <w:divBdr>
            <w:top w:val="none" w:sz="0" w:space="0" w:color="auto"/>
            <w:left w:val="none" w:sz="0" w:space="0" w:color="auto"/>
            <w:bottom w:val="none" w:sz="0" w:space="0" w:color="auto"/>
            <w:right w:val="none" w:sz="0" w:space="0" w:color="auto"/>
          </w:divBdr>
        </w:div>
        <w:div w:id="751703239">
          <w:marLeft w:val="0"/>
          <w:marRight w:val="0"/>
          <w:marTop w:val="0"/>
          <w:marBottom w:val="0"/>
          <w:divBdr>
            <w:top w:val="none" w:sz="0" w:space="0" w:color="auto"/>
            <w:left w:val="none" w:sz="0" w:space="0" w:color="auto"/>
            <w:bottom w:val="none" w:sz="0" w:space="0" w:color="auto"/>
            <w:right w:val="none" w:sz="0" w:space="0" w:color="auto"/>
          </w:divBdr>
        </w:div>
        <w:div w:id="490415502">
          <w:marLeft w:val="0"/>
          <w:marRight w:val="0"/>
          <w:marTop w:val="0"/>
          <w:marBottom w:val="0"/>
          <w:divBdr>
            <w:top w:val="none" w:sz="0" w:space="0" w:color="auto"/>
            <w:left w:val="none" w:sz="0" w:space="0" w:color="auto"/>
            <w:bottom w:val="none" w:sz="0" w:space="0" w:color="auto"/>
            <w:right w:val="none" w:sz="0" w:space="0" w:color="auto"/>
          </w:divBdr>
        </w:div>
        <w:div w:id="1560752794">
          <w:marLeft w:val="0"/>
          <w:marRight w:val="0"/>
          <w:marTop w:val="0"/>
          <w:marBottom w:val="0"/>
          <w:divBdr>
            <w:top w:val="none" w:sz="0" w:space="0" w:color="auto"/>
            <w:left w:val="none" w:sz="0" w:space="0" w:color="auto"/>
            <w:bottom w:val="none" w:sz="0" w:space="0" w:color="auto"/>
            <w:right w:val="none" w:sz="0" w:space="0" w:color="auto"/>
          </w:divBdr>
        </w:div>
        <w:div w:id="1155488912">
          <w:marLeft w:val="0"/>
          <w:marRight w:val="0"/>
          <w:marTop w:val="0"/>
          <w:marBottom w:val="0"/>
          <w:divBdr>
            <w:top w:val="none" w:sz="0" w:space="0" w:color="auto"/>
            <w:left w:val="none" w:sz="0" w:space="0" w:color="auto"/>
            <w:bottom w:val="none" w:sz="0" w:space="0" w:color="auto"/>
            <w:right w:val="none" w:sz="0" w:space="0" w:color="auto"/>
          </w:divBdr>
        </w:div>
        <w:div w:id="628634734">
          <w:marLeft w:val="0"/>
          <w:marRight w:val="0"/>
          <w:marTop w:val="0"/>
          <w:marBottom w:val="0"/>
          <w:divBdr>
            <w:top w:val="none" w:sz="0" w:space="0" w:color="auto"/>
            <w:left w:val="none" w:sz="0" w:space="0" w:color="auto"/>
            <w:bottom w:val="none" w:sz="0" w:space="0" w:color="auto"/>
            <w:right w:val="none" w:sz="0" w:space="0" w:color="auto"/>
          </w:divBdr>
        </w:div>
        <w:div w:id="2110737020">
          <w:marLeft w:val="0"/>
          <w:marRight w:val="0"/>
          <w:marTop w:val="0"/>
          <w:marBottom w:val="0"/>
          <w:divBdr>
            <w:top w:val="none" w:sz="0" w:space="0" w:color="auto"/>
            <w:left w:val="none" w:sz="0" w:space="0" w:color="auto"/>
            <w:bottom w:val="none" w:sz="0" w:space="0" w:color="auto"/>
            <w:right w:val="none" w:sz="0" w:space="0" w:color="auto"/>
          </w:divBdr>
        </w:div>
        <w:div w:id="458259773">
          <w:marLeft w:val="0"/>
          <w:marRight w:val="0"/>
          <w:marTop w:val="0"/>
          <w:marBottom w:val="0"/>
          <w:divBdr>
            <w:top w:val="none" w:sz="0" w:space="0" w:color="auto"/>
            <w:left w:val="none" w:sz="0" w:space="0" w:color="auto"/>
            <w:bottom w:val="none" w:sz="0" w:space="0" w:color="auto"/>
            <w:right w:val="none" w:sz="0" w:space="0" w:color="auto"/>
          </w:divBdr>
        </w:div>
        <w:div w:id="671034138">
          <w:marLeft w:val="0"/>
          <w:marRight w:val="0"/>
          <w:marTop w:val="0"/>
          <w:marBottom w:val="0"/>
          <w:divBdr>
            <w:top w:val="none" w:sz="0" w:space="0" w:color="auto"/>
            <w:left w:val="none" w:sz="0" w:space="0" w:color="auto"/>
            <w:bottom w:val="none" w:sz="0" w:space="0" w:color="auto"/>
            <w:right w:val="none" w:sz="0" w:space="0" w:color="auto"/>
          </w:divBdr>
        </w:div>
        <w:div w:id="660088149">
          <w:marLeft w:val="0"/>
          <w:marRight w:val="0"/>
          <w:marTop w:val="0"/>
          <w:marBottom w:val="0"/>
          <w:divBdr>
            <w:top w:val="none" w:sz="0" w:space="0" w:color="auto"/>
            <w:left w:val="none" w:sz="0" w:space="0" w:color="auto"/>
            <w:bottom w:val="none" w:sz="0" w:space="0" w:color="auto"/>
            <w:right w:val="none" w:sz="0" w:space="0" w:color="auto"/>
          </w:divBdr>
        </w:div>
        <w:div w:id="1117136949">
          <w:marLeft w:val="0"/>
          <w:marRight w:val="0"/>
          <w:marTop w:val="0"/>
          <w:marBottom w:val="0"/>
          <w:divBdr>
            <w:top w:val="none" w:sz="0" w:space="0" w:color="auto"/>
            <w:left w:val="none" w:sz="0" w:space="0" w:color="auto"/>
            <w:bottom w:val="none" w:sz="0" w:space="0" w:color="auto"/>
            <w:right w:val="none" w:sz="0" w:space="0" w:color="auto"/>
          </w:divBdr>
        </w:div>
      </w:divsChild>
    </w:div>
    <w:div w:id="486946581">
      <w:bodyDiv w:val="1"/>
      <w:marLeft w:val="0"/>
      <w:marRight w:val="0"/>
      <w:marTop w:val="0"/>
      <w:marBottom w:val="0"/>
      <w:divBdr>
        <w:top w:val="none" w:sz="0" w:space="0" w:color="auto"/>
        <w:left w:val="none" w:sz="0" w:space="0" w:color="auto"/>
        <w:bottom w:val="none" w:sz="0" w:space="0" w:color="auto"/>
        <w:right w:val="none" w:sz="0" w:space="0" w:color="auto"/>
      </w:divBdr>
      <w:divsChild>
        <w:div w:id="1388841972">
          <w:marLeft w:val="0"/>
          <w:marRight w:val="0"/>
          <w:marTop w:val="0"/>
          <w:marBottom w:val="0"/>
          <w:divBdr>
            <w:top w:val="none" w:sz="0" w:space="0" w:color="auto"/>
            <w:left w:val="none" w:sz="0" w:space="0" w:color="auto"/>
            <w:bottom w:val="none" w:sz="0" w:space="0" w:color="auto"/>
            <w:right w:val="none" w:sz="0" w:space="0" w:color="auto"/>
          </w:divBdr>
        </w:div>
      </w:divsChild>
    </w:div>
    <w:div w:id="501625966">
      <w:bodyDiv w:val="1"/>
      <w:marLeft w:val="0"/>
      <w:marRight w:val="0"/>
      <w:marTop w:val="0"/>
      <w:marBottom w:val="0"/>
      <w:divBdr>
        <w:top w:val="none" w:sz="0" w:space="0" w:color="auto"/>
        <w:left w:val="none" w:sz="0" w:space="0" w:color="auto"/>
        <w:bottom w:val="none" w:sz="0" w:space="0" w:color="auto"/>
        <w:right w:val="none" w:sz="0" w:space="0" w:color="auto"/>
      </w:divBdr>
      <w:divsChild>
        <w:div w:id="1014646636">
          <w:marLeft w:val="0"/>
          <w:marRight w:val="0"/>
          <w:marTop w:val="0"/>
          <w:marBottom w:val="0"/>
          <w:divBdr>
            <w:top w:val="none" w:sz="0" w:space="0" w:color="auto"/>
            <w:left w:val="none" w:sz="0" w:space="0" w:color="auto"/>
            <w:bottom w:val="none" w:sz="0" w:space="0" w:color="auto"/>
            <w:right w:val="none" w:sz="0" w:space="0" w:color="auto"/>
          </w:divBdr>
        </w:div>
      </w:divsChild>
    </w:div>
    <w:div w:id="890921567">
      <w:bodyDiv w:val="1"/>
      <w:marLeft w:val="0"/>
      <w:marRight w:val="0"/>
      <w:marTop w:val="0"/>
      <w:marBottom w:val="0"/>
      <w:divBdr>
        <w:top w:val="none" w:sz="0" w:space="0" w:color="auto"/>
        <w:left w:val="none" w:sz="0" w:space="0" w:color="auto"/>
        <w:bottom w:val="none" w:sz="0" w:space="0" w:color="auto"/>
        <w:right w:val="none" w:sz="0" w:space="0" w:color="auto"/>
      </w:divBdr>
      <w:divsChild>
        <w:div w:id="163783587">
          <w:marLeft w:val="0"/>
          <w:marRight w:val="0"/>
          <w:marTop w:val="0"/>
          <w:marBottom w:val="0"/>
          <w:divBdr>
            <w:top w:val="none" w:sz="0" w:space="0" w:color="auto"/>
            <w:left w:val="none" w:sz="0" w:space="0" w:color="auto"/>
            <w:bottom w:val="none" w:sz="0" w:space="0" w:color="auto"/>
            <w:right w:val="none" w:sz="0" w:space="0" w:color="auto"/>
          </w:divBdr>
        </w:div>
      </w:divsChild>
    </w:div>
    <w:div w:id="1189636602">
      <w:bodyDiv w:val="1"/>
      <w:marLeft w:val="0"/>
      <w:marRight w:val="0"/>
      <w:marTop w:val="0"/>
      <w:marBottom w:val="0"/>
      <w:divBdr>
        <w:top w:val="none" w:sz="0" w:space="0" w:color="auto"/>
        <w:left w:val="none" w:sz="0" w:space="0" w:color="auto"/>
        <w:bottom w:val="none" w:sz="0" w:space="0" w:color="auto"/>
        <w:right w:val="none" w:sz="0" w:space="0" w:color="auto"/>
      </w:divBdr>
      <w:divsChild>
        <w:div w:id="271522343">
          <w:marLeft w:val="0"/>
          <w:marRight w:val="0"/>
          <w:marTop w:val="0"/>
          <w:marBottom w:val="0"/>
          <w:divBdr>
            <w:top w:val="none" w:sz="0" w:space="0" w:color="auto"/>
            <w:left w:val="none" w:sz="0" w:space="0" w:color="auto"/>
            <w:bottom w:val="none" w:sz="0" w:space="0" w:color="auto"/>
            <w:right w:val="none" w:sz="0" w:space="0" w:color="auto"/>
          </w:divBdr>
        </w:div>
      </w:divsChild>
    </w:div>
    <w:div w:id="1432773930">
      <w:bodyDiv w:val="1"/>
      <w:marLeft w:val="0"/>
      <w:marRight w:val="0"/>
      <w:marTop w:val="0"/>
      <w:marBottom w:val="0"/>
      <w:divBdr>
        <w:top w:val="none" w:sz="0" w:space="0" w:color="auto"/>
        <w:left w:val="none" w:sz="0" w:space="0" w:color="auto"/>
        <w:bottom w:val="none" w:sz="0" w:space="0" w:color="auto"/>
        <w:right w:val="none" w:sz="0" w:space="0" w:color="auto"/>
      </w:divBdr>
      <w:divsChild>
        <w:div w:id="1489248951">
          <w:marLeft w:val="0"/>
          <w:marRight w:val="0"/>
          <w:marTop w:val="0"/>
          <w:marBottom w:val="0"/>
          <w:divBdr>
            <w:top w:val="none" w:sz="0" w:space="0" w:color="auto"/>
            <w:left w:val="none" w:sz="0" w:space="0" w:color="auto"/>
            <w:bottom w:val="none" w:sz="0" w:space="0" w:color="auto"/>
            <w:right w:val="none" w:sz="0" w:space="0" w:color="auto"/>
          </w:divBdr>
        </w:div>
      </w:divsChild>
    </w:div>
    <w:div w:id="1481464570">
      <w:bodyDiv w:val="1"/>
      <w:marLeft w:val="0"/>
      <w:marRight w:val="0"/>
      <w:marTop w:val="0"/>
      <w:marBottom w:val="0"/>
      <w:divBdr>
        <w:top w:val="none" w:sz="0" w:space="0" w:color="auto"/>
        <w:left w:val="none" w:sz="0" w:space="0" w:color="auto"/>
        <w:bottom w:val="none" w:sz="0" w:space="0" w:color="auto"/>
        <w:right w:val="none" w:sz="0" w:space="0" w:color="auto"/>
      </w:divBdr>
      <w:divsChild>
        <w:div w:id="579873193">
          <w:marLeft w:val="0"/>
          <w:marRight w:val="0"/>
          <w:marTop w:val="0"/>
          <w:marBottom w:val="0"/>
          <w:divBdr>
            <w:top w:val="none" w:sz="0" w:space="0" w:color="auto"/>
            <w:left w:val="none" w:sz="0" w:space="0" w:color="auto"/>
            <w:bottom w:val="none" w:sz="0" w:space="0" w:color="auto"/>
            <w:right w:val="none" w:sz="0" w:space="0" w:color="auto"/>
          </w:divBdr>
        </w:div>
      </w:divsChild>
    </w:div>
    <w:div w:id="1531449388">
      <w:bodyDiv w:val="1"/>
      <w:marLeft w:val="0"/>
      <w:marRight w:val="0"/>
      <w:marTop w:val="0"/>
      <w:marBottom w:val="0"/>
      <w:divBdr>
        <w:top w:val="none" w:sz="0" w:space="0" w:color="auto"/>
        <w:left w:val="none" w:sz="0" w:space="0" w:color="auto"/>
        <w:bottom w:val="none" w:sz="0" w:space="0" w:color="auto"/>
        <w:right w:val="none" w:sz="0" w:space="0" w:color="auto"/>
      </w:divBdr>
      <w:divsChild>
        <w:div w:id="292950072">
          <w:marLeft w:val="0"/>
          <w:marRight w:val="0"/>
          <w:marTop w:val="0"/>
          <w:marBottom w:val="0"/>
          <w:divBdr>
            <w:top w:val="none" w:sz="0" w:space="0" w:color="auto"/>
            <w:left w:val="none" w:sz="0" w:space="0" w:color="auto"/>
            <w:bottom w:val="none" w:sz="0" w:space="0" w:color="auto"/>
            <w:right w:val="none" w:sz="0" w:space="0" w:color="auto"/>
          </w:divBdr>
        </w:div>
        <w:div w:id="802114482">
          <w:marLeft w:val="0"/>
          <w:marRight w:val="0"/>
          <w:marTop w:val="0"/>
          <w:marBottom w:val="0"/>
          <w:divBdr>
            <w:top w:val="none" w:sz="0" w:space="0" w:color="auto"/>
            <w:left w:val="none" w:sz="0" w:space="0" w:color="auto"/>
            <w:bottom w:val="none" w:sz="0" w:space="0" w:color="auto"/>
            <w:right w:val="none" w:sz="0" w:space="0" w:color="auto"/>
          </w:divBdr>
        </w:div>
        <w:div w:id="55512337">
          <w:marLeft w:val="0"/>
          <w:marRight w:val="0"/>
          <w:marTop w:val="0"/>
          <w:marBottom w:val="0"/>
          <w:divBdr>
            <w:top w:val="none" w:sz="0" w:space="0" w:color="auto"/>
            <w:left w:val="none" w:sz="0" w:space="0" w:color="auto"/>
            <w:bottom w:val="none" w:sz="0" w:space="0" w:color="auto"/>
            <w:right w:val="none" w:sz="0" w:space="0" w:color="auto"/>
          </w:divBdr>
        </w:div>
        <w:div w:id="1123113997">
          <w:marLeft w:val="0"/>
          <w:marRight w:val="0"/>
          <w:marTop w:val="0"/>
          <w:marBottom w:val="0"/>
          <w:divBdr>
            <w:top w:val="none" w:sz="0" w:space="0" w:color="auto"/>
            <w:left w:val="none" w:sz="0" w:space="0" w:color="auto"/>
            <w:bottom w:val="none" w:sz="0" w:space="0" w:color="auto"/>
            <w:right w:val="none" w:sz="0" w:space="0" w:color="auto"/>
          </w:divBdr>
        </w:div>
        <w:div w:id="2123258025">
          <w:marLeft w:val="0"/>
          <w:marRight w:val="0"/>
          <w:marTop w:val="0"/>
          <w:marBottom w:val="0"/>
          <w:divBdr>
            <w:top w:val="none" w:sz="0" w:space="0" w:color="auto"/>
            <w:left w:val="none" w:sz="0" w:space="0" w:color="auto"/>
            <w:bottom w:val="none" w:sz="0" w:space="0" w:color="auto"/>
            <w:right w:val="none" w:sz="0" w:space="0" w:color="auto"/>
          </w:divBdr>
        </w:div>
      </w:divsChild>
    </w:div>
    <w:div w:id="1884294526">
      <w:bodyDiv w:val="1"/>
      <w:marLeft w:val="0"/>
      <w:marRight w:val="0"/>
      <w:marTop w:val="0"/>
      <w:marBottom w:val="0"/>
      <w:divBdr>
        <w:top w:val="none" w:sz="0" w:space="0" w:color="auto"/>
        <w:left w:val="none" w:sz="0" w:space="0" w:color="auto"/>
        <w:bottom w:val="none" w:sz="0" w:space="0" w:color="auto"/>
        <w:right w:val="none" w:sz="0" w:space="0" w:color="auto"/>
      </w:divBdr>
      <w:divsChild>
        <w:div w:id="754517659">
          <w:marLeft w:val="0"/>
          <w:marRight w:val="0"/>
          <w:marTop w:val="0"/>
          <w:marBottom w:val="0"/>
          <w:divBdr>
            <w:top w:val="none" w:sz="0" w:space="0" w:color="auto"/>
            <w:left w:val="none" w:sz="0" w:space="0" w:color="auto"/>
            <w:bottom w:val="none" w:sz="0" w:space="0" w:color="auto"/>
            <w:right w:val="none" w:sz="0" w:space="0" w:color="auto"/>
          </w:divBdr>
        </w:div>
        <w:div w:id="2131632209">
          <w:marLeft w:val="0"/>
          <w:marRight w:val="0"/>
          <w:marTop w:val="0"/>
          <w:marBottom w:val="0"/>
          <w:divBdr>
            <w:top w:val="none" w:sz="0" w:space="0" w:color="auto"/>
            <w:left w:val="none" w:sz="0" w:space="0" w:color="auto"/>
            <w:bottom w:val="none" w:sz="0" w:space="0" w:color="auto"/>
            <w:right w:val="none" w:sz="0" w:space="0" w:color="auto"/>
          </w:divBdr>
        </w:div>
        <w:div w:id="1419205920">
          <w:marLeft w:val="0"/>
          <w:marRight w:val="0"/>
          <w:marTop w:val="0"/>
          <w:marBottom w:val="0"/>
          <w:divBdr>
            <w:top w:val="none" w:sz="0" w:space="0" w:color="auto"/>
            <w:left w:val="none" w:sz="0" w:space="0" w:color="auto"/>
            <w:bottom w:val="none" w:sz="0" w:space="0" w:color="auto"/>
            <w:right w:val="none" w:sz="0" w:space="0" w:color="auto"/>
          </w:divBdr>
        </w:div>
        <w:div w:id="666253396">
          <w:marLeft w:val="0"/>
          <w:marRight w:val="0"/>
          <w:marTop w:val="0"/>
          <w:marBottom w:val="0"/>
          <w:divBdr>
            <w:top w:val="none" w:sz="0" w:space="0" w:color="auto"/>
            <w:left w:val="none" w:sz="0" w:space="0" w:color="auto"/>
            <w:bottom w:val="none" w:sz="0" w:space="0" w:color="auto"/>
            <w:right w:val="none" w:sz="0" w:space="0" w:color="auto"/>
          </w:divBdr>
        </w:div>
        <w:div w:id="2102331222">
          <w:marLeft w:val="0"/>
          <w:marRight w:val="0"/>
          <w:marTop w:val="0"/>
          <w:marBottom w:val="0"/>
          <w:divBdr>
            <w:top w:val="none" w:sz="0" w:space="0" w:color="auto"/>
            <w:left w:val="none" w:sz="0" w:space="0" w:color="auto"/>
            <w:bottom w:val="none" w:sz="0" w:space="0" w:color="auto"/>
            <w:right w:val="none" w:sz="0" w:space="0" w:color="auto"/>
          </w:divBdr>
        </w:div>
        <w:div w:id="1840152488">
          <w:marLeft w:val="0"/>
          <w:marRight w:val="0"/>
          <w:marTop w:val="0"/>
          <w:marBottom w:val="0"/>
          <w:divBdr>
            <w:top w:val="none" w:sz="0" w:space="0" w:color="auto"/>
            <w:left w:val="none" w:sz="0" w:space="0" w:color="auto"/>
            <w:bottom w:val="none" w:sz="0" w:space="0" w:color="auto"/>
            <w:right w:val="none" w:sz="0" w:space="0" w:color="auto"/>
          </w:divBdr>
        </w:div>
      </w:divsChild>
    </w:div>
    <w:div w:id="2026981272">
      <w:bodyDiv w:val="1"/>
      <w:marLeft w:val="0"/>
      <w:marRight w:val="0"/>
      <w:marTop w:val="0"/>
      <w:marBottom w:val="0"/>
      <w:divBdr>
        <w:top w:val="none" w:sz="0" w:space="0" w:color="auto"/>
        <w:left w:val="none" w:sz="0" w:space="0" w:color="auto"/>
        <w:bottom w:val="none" w:sz="0" w:space="0" w:color="auto"/>
        <w:right w:val="none" w:sz="0" w:space="0" w:color="auto"/>
      </w:divBdr>
      <w:divsChild>
        <w:div w:id="191342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lasalle.edu.co/index.php/gs/article/download/2258/2055" TargetMode="External"/><Relationship Id="rId13" Type="http://schemas.openxmlformats.org/officeDocument/2006/relationships/hyperlink" Target="http://dspace.poligran.edu.co/bitstream/10823/437/1/PLANTEAMIENTO%20DE%20UN%20MODELO%20ESTRATEGICO%20DE%20MERCADEO%20ENFOCADO.pdf" TargetMode="External"/><Relationship Id="rId18" Type="http://schemas.openxmlformats.org/officeDocument/2006/relationships/hyperlink" Target="http://cdigital.uv.mx/bitstream/123456789/32437/1/ojeda-planificacion-estrategica.pdf" TargetMode="External"/><Relationship Id="rId26" Type="http://schemas.openxmlformats.org/officeDocument/2006/relationships/hyperlink" Target="http://investigaciones.esumer.edu.co/revista/index.php/revista/article/download/40/31" TargetMode="External"/><Relationship Id="rId3" Type="http://schemas.openxmlformats.org/officeDocument/2006/relationships/settings" Target="settings.xml"/><Relationship Id="rId21" Type="http://schemas.openxmlformats.org/officeDocument/2006/relationships/hyperlink" Target="http://www.educacioncontracorriente.org/archivo/images/stories/articulos/pdf/VF-CAMPUS_MILENIO%5B1%5D.pdf" TargetMode="External"/><Relationship Id="rId7" Type="http://schemas.openxmlformats.org/officeDocument/2006/relationships/hyperlink" Target="mailto:lcardena@iteso.mx" TargetMode="External"/><Relationship Id="rId12" Type="http://schemas.openxmlformats.org/officeDocument/2006/relationships/hyperlink" Target="http://revistas.ujat.mx/index.php/perspectivas/article/download/546/453" TargetMode="External"/><Relationship Id="rId17" Type="http://schemas.openxmlformats.org/officeDocument/2006/relationships/hyperlink" Target="http://riico.org/memoria/quinto/RIICO-3605.pdf" TargetMode="External"/><Relationship Id="rId25" Type="http://schemas.openxmlformats.org/officeDocument/2006/relationships/hyperlink" Target="http://revistas.unab.edu.co/index.php?journal=marketing&amp;page=article&amp;op=viewArticle&amp;path%5b%5d=785" TargetMode="External"/><Relationship Id="rId2" Type="http://schemas.openxmlformats.org/officeDocument/2006/relationships/styles" Target="styles.xml"/><Relationship Id="rId16" Type="http://schemas.openxmlformats.org/officeDocument/2006/relationships/hyperlink" Target="http://upcommons.upc.edu/pfc/bitstream/2099.1/15571/1/Tesina%20E.Jimenez.pdf" TargetMode="External"/><Relationship Id="rId20" Type="http://schemas.openxmlformats.org/officeDocument/2006/relationships/hyperlink" Target="http://revistas.uladech.edu.pe/index.php/increscendo/article/download/18/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dernomarketingunimep.com.br/ojs/index.php/cadprofmkt/article/viewFile/17/26" TargetMode="External"/><Relationship Id="rId24" Type="http://schemas.openxmlformats.org/officeDocument/2006/relationships/hyperlink" Target="http://www.riico.org/memoria/cuarto/RIICO-1405.pdf" TargetMode="External"/><Relationship Id="rId5" Type="http://schemas.openxmlformats.org/officeDocument/2006/relationships/footnotes" Target="footnotes.xml"/><Relationship Id="rId15" Type="http://schemas.openxmlformats.org/officeDocument/2006/relationships/hyperlink" Target="http://www.uaeh.edu.mx/investigacion/icea/LI_PosOrgMerc/ruth_alc/4.pdf" TargetMode="External"/><Relationship Id="rId23" Type="http://schemas.openxmlformats.org/officeDocument/2006/relationships/hyperlink" Target="http://cenid.org.mx/ctes_2015/memorias/index.php/ctes/article/download/118/117" TargetMode="External"/><Relationship Id="rId28" Type="http://schemas.openxmlformats.org/officeDocument/2006/relationships/footer" Target="footer1.xml"/><Relationship Id="rId10" Type="http://schemas.openxmlformats.org/officeDocument/2006/relationships/hyperlink" Target="http://revistas.udenar.edu.co/index.php/rtend/article/viewFile/809/1010" TargetMode="External"/><Relationship Id="rId19" Type="http://schemas.openxmlformats.org/officeDocument/2006/relationships/hyperlink" Target="https://scholar.google.es/scholar?output=instlink&amp;q=info:brHrfunSTtkJ:scholar.google.com/&amp;hl=es&amp;as_sdt=0,5&amp;scillfp=3321943443392562794&amp;oi=lle" TargetMode="External"/><Relationship Id="rId4" Type="http://schemas.openxmlformats.org/officeDocument/2006/relationships/webSettings" Target="webSettings.xml"/><Relationship Id="rId9" Type="http://schemas.openxmlformats.org/officeDocument/2006/relationships/hyperlink" Target="http://www.scielo.org.co/pdf/rfce/v18n2/v18n2a07" TargetMode="External"/><Relationship Id="rId14" Type="http://schemas.openxmlformats.org/officeDocument/2006/relationships/hyperlink" Target="http://www.redalyc.org/articulo.oa?id=10432355002" TargetMode="External"/><Relationship Id="rId22" Type="http://schemas.openxmlformats.org/officeDocument/2006/relationships/hyperlink" Target="http://red-academica.net/observatorio-academico/2012/10/03/la-educacion-superior-en-mexico-2006-2012-un-balance-inicia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F89E-B376-4BA8-890A-80358BCA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4701</Words>
  <Characters>25860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CARDENAS CAZARES, LILIANA</dc:creator>
  <cp:lastModifiedBy>FRANCISCO</cp:lastModifiedBy>
  <cp:revision>5</cp:revision>
  <cp:lastPrinted>2015-06-05T22:39:00Z</cp:lastPrinted>
  <dcterms:created xsi:type="dcterms:W3CDTF">2015-07-27T20:03:00Z</dcterms:created>
  <dcterms:modified xsi:type="dcterms:W3CDTF">2017-03-21T21:12:00Z</dcterms:modified>
</cp:coreProperties>
</file>