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F0" w:rsidRDefault="003A333E" w:rsidP="00E118D7">
      <w:pPr>
        <w:spacing w:after="120"/>
        <w:jc w:val="right"/>
        <w:rPr>
          <w:rFonts w:ascii="Calibri" w:hAnsi="Calibri" w:cs="Calibri"/>
          <w:color w:val="7030A0"/>
          <w:sz w:val="36"/>
          <w:szCs w:val="36"/>
          <w:shd w:val="solid" w:color="FFFFFF" w:fill="auto"/>
          <w:lang w:eastAsia="ru-RU"/>
        </w:rPr>
      </w:pPr>
      <w:r w:rsidRPr="00E118D7">
        <w:rPr>
          <w:rFonts w:ascii="Calibri" w:hAnsi="Calibri" w:cs="Calibri"/>
          <w:color w:val="7030A0"/>
          <w:sz w:val="36"/>
          <w:szCs w:val="36"/>
          <w:shd w:val="solid" w:color="FFFFFF" w:fill="auto"/>
          <w:lang w:eastAsia="ru-RU"/>
        </w:rPr>
        <w:t>E</w:t>
      </w:r>
      <w:r w:rsidR="00886FBD" w:rsidRPr="00E118D7">
        <w:rPr>
          <w:rFonts w:ascii="Calibri" w:hAnsi="Calibri" w:cs="Calibri"/>
          <w:color w:val="7030A0"/>
          <w:sz w:val="36"/>
          <w:szCs w:val="36"/>
          <w:shd w:val="solid" w:color="FFFFFF" w:fill="auto"/>
          <w:lang w:eastAsia="ru-RU"/>
        </w:rPr>
        <w:t xml:space="preserve">l modelo epigenético en el </w:t>
      </w:r>
      <w:r w:rsidR="00D33363" w:rsidRPr="00E118D7">
        <w:rPr>
          <w:rFonts w:ascii="Calibri" w:hAnsi="Calibri" w:cs="Calibri"/>
          <w:color w:val="7030A0"/>
          <w:sz w:val="36"/>
          <w:szCs w:val="36"/>
          <w:shd w:val="solid" w:color="FFFFFF" w:fill="auto"/>
          <w:lang w:eastAsia="ru-RU"/>
        </w:rPr>
        <w:t>desarrollo de la violencia en Mé</w:t>
      </w:r>
      <w:r w:rsidRPr="00E118D7">
        <w:rPr>
          <w:rFonts w:ascii="Calibri" w:hAnsi="Calibri" w:cs="Calibri"/>
          <w:color w:val="7030A0"/>
          <w:sz w:val="36"/>
          <w:szCs w:val="36"/>
          <w:shd w:val="solid" w:color="FFFFFF" w:fill="auto"/>
          <w:lang w:eastAsia="ru-RU"/>
        </w:rPr>
        <w:t>xico</w:t>
      </w:r>
    </w:p>
    <w:p w:rsidR="00E118D7" w:rsidRPr="00E118D7" w:rsidRDefault="00E118D7" w:rsidP="00E118D7">
      <w:pPr>
        <w:spacing w:after="120"/>
        <w:jc w:val="right"/>
        <w:rPr>
          <w:rFonts w:ascii="Arial" w:hAnsi="Arial"/>
          <w:b/>
          <w:i/>
          <w:sz w:val="48"/>
          <w:szCs w:val="48"/>
        </w:rPr>
      </w:pPr>
      <w:r>
        <w:rPr>
          <w:rFonts w:ascii="Calibri" w:hAnsi="Calibri" w:cs="Calibri"/>
          <w:i/>
          <w:color w:val="7030A0"/>
          <w:sz w:val="28"/>
          <w:szCs w:val="36"/>
          <w:shd w:val="solid" w:color="FFFFFF" w:fill="auto"/>
          <w:lang w:eastAsia="ru-RU"/>
        </w:rPr>
        <w:br/>
      </w:r>
      <w:r w:rsidRPr="00E118D7">
        <w:rPr>
          <w:rFonts w:ascii="Calibri" w:hAnsi="Calibri" w:cs="Calibri"/>
          <w:i/>
          <w:color w:val="7030A0"/>
          <w:sz w:val="28"/>
          <w:szCs w:val="36"/>
          <w:shd w:val="solid" w:color="FFFFFF" w:fill="auto"/>
          <w:lang w:eastAsia="ru-RU"/>
        </w:rPr>
        <w:t>The epigenetic pattern in the development of violence in Mexico</w:t>
      </w:r>
    </w:p>
    <w:p w:rsidR="00E118D7" w:rsidRDefault="00E118D7" w:rsidP="00E118D7">
      <w:pPr>
        <w:spacing w:after="120"/>
        <w:jc w:val="right"/>
        <w:rPr>
          <w:rFonts w:ascii="Calibri" w:hAnsi="Calibri" w:cs="Calibri"/>
          <w:b/>
          <w:lang w:eastAsia="es-MX"/>
        </w:rPr>
      </w:pPr>
    </w:p>
    <w:p w:rsidR="00EB38F0" w:rsidRPr="001A43ED" w:rsidRDefault="00EB38F0" w:rsidP="00E118D7">
      <w:pPr>
        <w:spacing w:after="120"/>
        <w:jc w:val="right"/>
        <w:rPr>
          <w:rFonts w:ascii="Arial" w:hAnsi="Arial"/>
          <w:sz w:val="28"/>
          <w:szCs w:val="28"/>
        </w:rPr>
      </w:pPr>
      <w:r w:rsidRPr="00E118D7">
        <w:rPr>
          <w:rFonts w:ascii="Calibri" w:hAnsi="Calibri" w:cs="Calibri"/>
          <w:b/>
          <w:lang w:eastAsia="es-MX"/>
        </w:rPr>
        <w:t>Miguel Ángel Ibarra</w:t>
      </w:r>
      <w:r w:rsidR="00E118D7">
        <w:rPr>
          <w:rFonts w:ascii="Arial" w:hAnsi="Arial"/>
          <w:i/>
          <w:sz w:val="28"/>
          <w:szCs w:val="28"/>
        </w:rPr>
        <w:br/>
      </w:r>
      <w:r w:rsidRPr="00E118D7">
        <w:rPr>
          <w:rFonts w:ascii="Calibri" w:hAnsi="Calibri" w:cs="Calibri"/>
          <w:lang w:val="es-ES" w:eastAsia="es-MX"/>
        </w:rPr>
        <w:t>UNIVA</w:t>
      </w:r>
      <w:r w:rsidR="00D63771">
        <w:rPr>
          <w:rFonts w:ascii="Calibri" w:eastAsia="Calibri" w:hAnsi="Calibri" w:cs="Calibri"/>
          <w:lang w:val="es-ES"/>
        </w:rPr>
        <w:t>, México</w:t>
      </w:r>
      <w:bookmarkStart w:id="0" w:name="_GoBack"/>
      <w:bookmarkEnd w:id="0"/>
      <w:r w:rsidR="00E118D7">
        <w:rPr>
          <w:rFonts w:ascii="Calibri" w:hAnsi="Calibri" w:cs="Calibri"/>
          <w:lang w:val="es-ES" w:eastAsia="es-MX"/>
        </w:rPr>
        <w:br/>
      </w:r>
      <w:r w:rsidR="00E118D7" w:rsidRPr="00E118D7">
        <w:rPr>
          <w:rStyle w:val="Hipervnculo"/>
          <w:rFonts w:ascii="Calibri" w:hAnsi="Calibri" w:cs="Calibri"/>
          <w:color w:val="FF0000"/>
          <w:szCs w:val="22"/>
          <w:u w:val="none"/>
          <w:lang w:eastAsia="es-MX"/>
        </w:rPr>
        <w:t>sup_marcos@hotmail.com</w:t>
      </w:r>
      <w:r w:rsidRPr="001A43ED">
        <w:rPr>
          <w:rFonts w:ascii="Arial" w:hAnsi="Arial"/>
          <w:sz w:val="28"/>
          <w:szCs w:val="28"/>
        </w:rPr>
        <w:t xml:space="preserve"> </w:t>
      </w:r>
    </w:p>
    <w:p w:rsidR="00E118D7" w:rsidRDefault="00E118D7" w:rsidP="00E118D7">
      <w:pPr>
        <w:jc w:val="both"/>
        <w:rPr>
          <w:rStyle w:val="Textoennegrita"/>
        </w:rPr>
      </w:pPr>
    </w:p>
    <w:p w:rsidR="00E118D7" w:rsidRDefault="00E118D7" w:rsidP="00E118D7">
      <w:pPr>
        <w:jc w:val="both"/>
        <w:rPr>
          <w:rStyle w:val="Textoennegrita"/>
        </w:rPr>
      </w:pPr>
    </w:p>
    <w:p w:rsidR="00E118D7" w:rsidRPr="00E118D7" w:rsidRDefault="00E118D7" w:rsidP="00E118D7">
      <w:pPr>
        <w:jc w:val="both"/>
        <w:rPr>
          <w:rFonts w:ascii="Calibri" w:hAnsi="Calibri" w:cs="Calibri"/>
          <w:color w:val="7030A0"/>
          <w:sz w:val="28"/>
          <w:szCs w:val="28"/>
          <w:lang w:val="es-ES" w:eastAsia="es-ES"/>
        </w:rPr>
      </w:pPr>
      <w:r w:rsidRPr="00E118D7">
        <w:rPr>
          <w:rFonts w:ascii="Calibri" w:hAnsi="Calibri" w:cs="Calibri"/>
          <w:color w:val="7030A0"/>
          <w:sz w:val="28"/>
          <w:szCs w:val="28"/>
          <w:lang w:val="es-ES" w:eastAsia="es-ES"/>
        </w:rPr>
        <w:t>Resumen</w:t>
      </w:r>
    </w:p>
    <w:p w:rsidR="00E118D7" w:rsidRDefault="00E118D7" w:rsidP="00E118D7">
      <w:pPr>
        <w:jc w:val="both"/>
        <w:rPr>
          <w:rFonts w:ascii="Arial" w:hAnsi="Arial"/>
          <w:b/>
        </w:rPr>
      </w:pPr>
    </w:p>
    <w:p w:rsidR="00EB38F0" w:rsidRPr="00E118D7" w:rsidRDefault="00EB38F0"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El presente trabajo estudió cómo las etapas de la vida y las zonas y modo</w:t>
      </w:r>
      <w:r w:rsidR="007951B5" w:rsidRPr="00E118D7">
        <w:rPr>
          <w:rFonts w:ascii="Times New Roman" w:hAnsi="Times New Roman" w:cs="Times New Roman"/>
          <w:lang w:val="es-ES_tradnl"/>
        </w:rPr>
        <w:t>s del modelo epigenético de Eri</w:t>
      </w:r>
      <w:r w:rsidR="00C50D82" w:rsidRPr="00E118D7">
        <w:rPr>
          <w:rFonts w:ascii="Times New Roman" w:hAnsi="Times New Roman" w:cs="Times New Roman"/>
          <w:lang w:val="es-ES_tradnl"/>
        </w:rPr>
        <w:t>k</w:t>
      </w:r>
      <w:r w:rsidRPr="00E118D7">
        <w:rPr>
          <w:rFonts w:ascii="Times New Roman" w:hAnsi="Times New Roman" w:cs="Times New Roman"/>
          <w:lang w:val="es-ES_tradnl"/>
        </w:rPr>
        <w:t xml:space="preserve"> Erikson</w:t>
      </w:r>
      <w:r w:rsidR="00DE6AB0" w:rsidRPr="00E118D7">
        <w:rPr>
          <w:rFonts w:ascii="Times New Roman" w:hAnsi="Times New Roman" w:cs="Times New Roman"/>
          <w:lang w:val="es-ES_tradnl"/>
        </w:rPr>
        <w:t xml:space="preserve"> </w:t>
      </w:r>
      <w:r w:rsidRPr="00E118D7">
        <w:rPr>
          <w:rFonts w:ascii="Times New Roman" w:hAnsi="Times New Roman" w:cs="Times New Roman"/>
          <w:lang w:val="es-ES_tradnl"/>
        </w:rPr>
        <w:t>(Tomados de la base d</w:t>
      </w:r>
      <w:r w:rsidR="00DE6AB0" w:rsidRPr="00E118D7">
        <w:rPr>
          <w:rFonts w:ascii="Times New Roman" w:hAnsi="Times New Roman" w:cs="Times New Roman"/>
          <w:lang w:val="es-ES_tradnl"/>
        </w:rPr>
        <w:t>el modelo psicosexual de Freud)</w:t>
      </w:r>
      <w:r w:rsidRPr="00E118D7">
        <w:rPr>
          <w:rFonts w:ascii="Times New Roman" w:hAnsi="Times New Roman" w:cs="Times New Roman"/>
          <w:lang w:val="es-ES_tradnl"/>
        </w:rPr>
        <w:t xml:space="preserve">  impactan directamente en la formación de la personalidad de los miembros de una comunidad y por lo tanto también de todo un sistema social dentro de un país. </w:t>
      </w:r>
      <w:r w:rsidR="00641CA9" w:rsidRPr="00E118D7">
        <w:rPr>
          <w:rFonts w:ascii="Times New Roman" w:hAnsi="Times New Roman" w:cs="Times New Roman"/>
          <w:lang w:val="es-ES_tradnl"/>
        </w:rPr>
        <w:t>A su vez, se vio cómo la violencia juega un papel importante tanto como etiología y como resultado</w:t>
      </w:r>
      <w:r w:rsidR="003A333E" w:rsidRPr="00E118D7">
        <w:rPr>
          <w:rFonts w:ascii="Times New Roman" w:hAnsi="Times New Roman" w:cs="Times New Roman"/>
          <w:lang w:val="es-ES_tradnl"/>
        </w:rPr>
        <w:t xml:space="preserve"> de la situación en México</w:t>
      </w:r>
      <w:r w:rsidR="00641CA9" w:rsidRPr="00E118D7">
        <w:rPr>
          <w:rFonts w:ascii="Times New Roman" w:hAnsi="Times New Roman" w:cs="Times New Roman"/>
          <w:lang w:val="es-ES_tradnl"/>
        </w:rPr>
        <w:t>.</w:t>
      </w:r>
    </w:p>
    <w:p w:rsidR="00EB38F0" w:rsidRPr="00E118D7" w:rsidRDefault="00EB38F0"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Se trata de una investigación teórica, con método cualitativo, hermenéutico y fenomenológico. </w:t>
      </w:r>
    </w:p>
    <w:p w:rsidR="00EB38F0" w:rsidRPr="001A43ED" w:rsidRDefault="00EB38F0" w:rsidP="00E118D7">
      <w:pPr>
        <w:spacing w:line="360" w:lineRule="auto"/>
        <w:jc w:val="both"/>
        <w:rPr>
          <w:rFonts w:ascii="Arial" w:hAnsi="Arial"/>
          <w:lang w:val="es-ES_tradnl"/>
        </w:rPr>
      </w:pPr>
      <w:r w:rsidRPr="00E118D7">
        <w:rPr>
          <w:rFonts w:ascii="Times New Roman" w:hAnsi="Times New Roman" w:cs="Times New Roman"/>
          <w:lang w:val="es-ES_tradnl"/>
        </w:rPr>
        <w:t xml:space="preserve">Se le da más peso en este estudio para la explicación de la realidad actual mexicana, a los aportes hechos por otros autores como Erikson, Goldberg y Gedo, Anna </w:t>
      </w:r>
      <w:r w:rsidR="008F2D3C" w:rsidRPr="00E118D7">
        <w:rPr>
          <w:rFonts w:ascii="Times New Roman" w:hAnsi="Times New Roman" w:cs="Times New Roman"/>
          <w:lang w:val="es-ES_tradnl"/>
        </w:rPr>
        <w:t>Freud, Balint, Guntrip,</w:t>
      </w:r>
      <w:r w:rsidRPr="00E118D7">
        <w:rPr>
          <w:rFonts w:ascii="Times New Roman" w:hAnsi="Times New Roman" w:cs="Times New Roman"/>
          <w:lang w:val="es-ES_tradnl"/>
        </w:rPr>
        <w:t xml:space="preserve"> Fairbain y Kernberg quienes dan mayor import</w:t>
      </w:r>
      <w:r w:rsidR="008F2D3C" w:rsidRPr="00E118D7">
        <w:rPr>
          <w:rFonts w:ascii="Times New Roman" w:hAnsi="Times New Roman" w:cs="Times New Roman"/>
          <w:lang w:val="es-ES_tradnl"/>
        </w:rPr>
        <w:t>ancia a las relaciones y al afecto</w:t>
      </w:r>
      <w:r w:rsidRPr="00E118D7">
        <w:rPr>
          <w:rFonts w:ascii="Times New Roman" w:hAnsi="Times New Roman" w:cs="Times New Roman"/>
          <w:lang w:val="es-ES_tradnl"/>
        </w:rPr>
        <w:t xml:space="preserve"> entre padres e hijos. Así, el desarrollo </w:t>
      </w:r>
      <w:r w:rsidR="005E7EB5" w:rsidRPr="00E118D7">
        <w:rPr>
          <w:rFonts w:ascii="Times New Roman" w:hAnsi="Times New Roman" w:cs="Times New Roman"/>
          <w:lang w:val="es-ES_tradnl"/>
        </w:rPr>
        <w:t>de las etapas de la vida, ayuda</w:t>
      </w:r>
      <w:r w:rsidRPr="00E118D7">
        <w:rPr>
          <w:rFonts w:ascii="Times New Roman" w:hAnsi="Times New Roman" w:cs="Times New Roman"/>
          <w:lang w:val="es-ES_tradnl"/>
        </w:rPr>
        <w:t xml:space="preserve"> a entender los fenómenos que suceden en cuanto a violencia se refiere y su impacto directo en la </w:t>
      </w:r>
      <w:r w:rsidR="006C5809" w:rsidRPr="00E118D7">
        <w:rPr>
          <w:rFonts w:ascii="Times New Roman" w:hAnsi="Times New Roman" w:cs="Times New Roman"/>
          <w:lang w:val="es-ES_tradnl"/>
        </w:rPr>
        <w:t>sociedad mexicana.</w:t>
      </w:r>
    </w:p>
    <w:p w:rsidR="00DE6AB0" w:rsidRDefault="00DE6AB0" w:rsidP="00D61343">
      <w:pPr>
        <w:spacing w:after="120"/>
        <w:jc w:val="center"/>
        <w:rPr>
          <w:rFonts w:ascii="Arial" w:hAnsi="Arial"/>
          <w:b/>
          <w:i/>
          <w:sz w:val="28"/>
          <w:szCs w:val="28"/>
          <w:lang w:val="es-ES_tradnl"/>
        </w:rPr>
      </w:pPr>
    </w:p>
    <w:p w:rsidR="00E118D7" w:rsidRPr="00E118D7" w:rsidRDefault="00E118D7" w:rsidP="004035C7">
      <w:pPr>
        <w:spacing w:after="120"/>
        <w:rPr>
          <w:rFonts w:ascii="Times New Roman" w:hAnsi="Times New Roman" w:cs="Times New Roman"/>
          <w:lang w:val="es-ES_tradnl"/>
        </w:rPr>
      </w:pPr>
      <w:r w:rsidRPr="00E118D7">
        <w:rPr>
          <w:rFonts w:ascii="Calibri" w:hAnsi="Calibri" w:cs="Calibri"/>
          <w:color w:val="7030A0"/>
          <w:sz w:val="28"/>
          <w:szCs w:val="28"/>
          <w:lang w:val="es-ES" w:eastAsia="es-ES"/>
        </w:rPr>
        <w:t>Palabras Clave:</w:t>
      </w:r>
      <w:r>
        <w:rPr>
          <w:rFonts w:ascii="Arial" w:hAnsi="Arial"/>
          <w:sz w:val="20"/>
          <w:szCs w:val="20"/>
          <w:lang w:val="es-ES_tradnl"/>
        </w:rPr>
        <w:t xml:space="preserve"> </w:t>
      </w:r>
      <w:r w:rsidRPr="00E118D7">
        <w:rPr>
          <w:rFonts w:ascii="Times New Roman" w:hAnsi="Times New Roman" w:cs="Times New Roman"/>
          <w:lang w:val="es-ES_tradnl"/>
        </w:rPr>
        <w:t>modelo epigenetico, desarrollo, violencia, México</w:t>
      </w:r>
    </w:p>
    <w:p w:rsidR="00E118D7" w:rsidRDefault="00E118D7" w:rsidP="004035C7">
      <w:pPr>
        <w:spacing w:after="120"/>
        <w:rPr>
          <w:rFonts w:ascii="Arial" w:hAnsi="Arial"/>
          <w:sz w:val="20"/>
          <w:szCs w:val="20"/>
          <w:lang w:val="es-ES_tradnl"/>
        </w:rPr>
      </w:pPr>
    </w:p>
    <w:p w:rsidR="00E118D7" w:rsidRPr="00E118D7" w:rsidRDefault="00E118D7" w:rsidP="004035C7">
      <w:pPr>
        <w:spacing w:after="120"/>
        <w:rPr>
          <w:rFonts w:ascii="Calibri" w:hAnsi="Calibri" w:cs="Calibri"/>
          <w:color w:val="7030A0"/>
          <w:sz w:val="28"/>
          <w:szCs w:val="28"/>
          <w:lang w:val="es-ES" w:eastAsia="es-ES"/>
        </w:rPr>
      </w:pPr>
      <w:r w:rsidRPr="00E118D7">
        <w:rPr>
          <w:rFonts w:ascii="Calibri" w:hAnsi="Calibri" w:cs="Calibri"/>
          <w:color w:val="7030A0"/>
          <w:sz w:val="28"/>
          <w:szCs w:val="28"/>
          <w:lang w:val="es-ES" w:eastAsia="es-ES"/>
        </w:rPr>
        <w:t>Abstract</w:t>
      </w:r>
    </w:p>
    <w:p w:rsidR="00E118D7" w:rsidRPr="00E118D7" w:rsidRDefault="00E118D7" w:rsidP="00E118D7">
      <w:pPr>
        <w:spacing w:after="12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This paper studied how life stages and areas and modes of epigenetic model of Erik Erikson (Taken from the base model of psychosexual Freud) directly impact the </w:t>
      </w:r>
      <w:r w:rsidRPr="00E118D7">
        <w:rPr>
          <w:rFonts w:ascii="Times New Roman" w:hAnsi="Times New Roman" w:cs="Times New Roman"/>
          <w:lang w:val="es-ES_tradnl"/>
        </w:rPr>
        <w:lastRenderedPageBreak/>
        <w:t>formation of the personality of the members of a community and therefore also of an entire social system within a country. In turn, he was how violence plays an important role both as a cause and as a result of the situation in Mexico.</w:t>
      </w:r>
    </w:p>
    <w:p w:rsidR="00E118D7" w:rsidRPr="00E118D7" w:rsidRDefault="00E118D7" w:rsidP="00E118D7">
      <w:pPr>
        <w:spacing w:after="120" w:line="360" w:lineRule="auto"/>
        <w:jc w:val="both"/>
        <w:rPr>
          <w:rFonts w:ascii="Times New Roman" w:hAnsi="Times New Roman" w:cs="Times New Roman"/>
          <w:lang w:val="es-ES_tradnl"/>
        </w:rPr>
      </w:pPr>
      <w:r w:rsidRPr="00E118D7">
        <w:rPr>
          <w:rFonts w:ascii="Times New Roman" w:hAnsi="Times New Roman" w:cs="Times New Roman"/>
          <w:lang w:val="es-ES_tradnl"/>
        </w:rPr>
        <w:t>This is a theoretical research, with qualitative, phenomenological and hermeneutical method.</w:t>
      </w:r>
    </w:p>
    <w:p w:rsidR="00E118D7" w:rsidRDefault="00E118D7" w:rsidP="00E118D7">
      <w:pPr>
        <w:spacing w:after="120" w:line="360" w:lineRule="auto"/>
        <w:jc w:val="both"/>
        <w:rPr>
          <w:rFonts w:ascii="Arial" w:hAnsi="Arial"/>
          <w:sz w:val="20"/>
          <w:szCs w:val="20"/>
          <w:lang w:val="es-ES_tradnl"/>
        </w:rPr>
      </w:pPr>
      <w:r w:rsidRPr="00E118D7">
        <w:rPr>
          <w:rFonts w:ascii="Times New Roman" w:hAnsi="Times New Roman" w:cs="Times New Roman"/>
          <w:lang w:val="es-ES_tradnl"/>
        </w:rPr>
        <w:t>You are given more weight in this study for the explanation of the current situation Mexican, to the contributions made by others as Erikson, Goldberg and Gedo, Anna Freud, Balint, Guntrip, Fairbairn and Kernberg who give more importance to relations and affection between parents and children. Thus, the development of the stages of life, it helps to understand the phenomena occurring as it relates to violence and its direct impact on Mexican society.</w:t>
      </w:r>
    </w:p>
    <w:p w:rsidR="00E118D7" w:rsidRDefault="00E118D7" w:rsidP="00E118D7">
      <w:pPr>
        <w:spacing w:after="120"/>
        <w:rPr>
          <w:rFonts w:ascii="Arial" w:hAnsi="Arial"/>
          <w:sz w:val="20"/>
          <w:szCs w:val="20"/>
          <w:lang w:val="es-ES_tradnl"/>
        </w:rPr>
      </w:pPr>
    </w:p>
    <w:p w:rsidR="00E118D7" w:rsidRDefault="00E118D7" w:rsidP="00E118D7">
      <w:pPr>
        <w:spacing w:after="120"/>
        <w:rPr>
          <w:rFonts w:ascii="Times New Roman" w:hAnsi="Times New Roman" w:cs="Times New Roman"/>
          <w:lang w:val="es-ES_tradnl"/>
        </w:rPr>
      </w:pPr>
      <w:r w:rsidRPr="00E118D7">
        <w:rPr>
          <w:rFonts w:ascii="Calibri" w:hAnsi="Calibri" w:cs="Calibri"/>
          <w:color w:val="7030A0"/>
          <w:sz w:val="28"/>
          <w:szCs w:val="28"/>
          <w:lang w:val="es-ES" w:eastAsia="es-ES"/>
        </w:rPr>
        <w:t>Key words:</w:t>
      </w:r>
      <w:r>
        <w:rPr>
          <w:rFonts w:ascii="Calibri" w:hAnsi="Calibri" w:cs="Calibri"/>
          <w:color w:val="7030A0"/>
          <w:sz w:val="28"/>
          <w:szCs w:val="28"/>
          <w:lang w:val="es-ES" w:eastAsia="es-ES"/>
        </w:rPr>
        <w:t xml:space="preserve"> </w:t>
      </w:r>
      <w:r w:rsidRPr="00E118D7">
        <w:rPr>
          <w:rFonts w:ascii="Times New Roman" w:hAnsi="Times New Roman" w:cs="Times New Roman"/>
          <w:lang w:val="es-ES_tradnl"/>
        </w:rPr>
        <w:t>epigenetic model, development, violence, Mexico</w:t>
      </w:r>
      <w:r>
        <w:rPr>
          <w:rFonts w:ascii="Times New Roman" w:hAnsi="Times New Roman" w:cs="Times New Roman"/>
          <w:lang w:val="es-ES_tradnl"/>
        </w:rPr>
        <w:t>.</w:t>
      </w:r>
    </w:p>
    <w:p w:rsidR="00E118D7" w:rsidRDefault="00E118D7" w:rsidP="00E118D7">
      <w:pPr>
        <w:spacing w:line="480" w:lineRule="auto"/>
        <w:rPr>
          <w:rFonts w:ascii="Times New Roman" w:eastAsia="Calibri" w:hAnsi="Times New Roman" w:cs="Times New Roman"/>
          <w:b/>
          <w:color w:val="000000" w:themeColor="text1"/>
          <w:lang w:val="es-ES"/>
        </w:rPr>
      </w:pPr>
    </w:p>
    <w:p w:rsidR="00E118D7" w:rsidRPr="004621C7" w:rsidRDefault="00E118D7" w:rsidP="00E118D7">
      <w:pPr>
        <w:spacing w:line="480" w:lineRule="auto"/>
        <w:rPr>
          <w:rFonts w:ascii="Times New Roman" w:eastAsia="Calibri" w:hAnsi="Times New Roman" w:cs="Times New Roman"/>
          <w:color w:val="000000" w:themeColor="text1"/>
          <w:lang w:val="es-ES"/>
        </w:rPr>
      </w:pPr>
      <w:r w:rsidRPr="004621C7">
        <w:rPr>
          <w:rFonts w:ascii="Times New Roman" w:eastAsia="Calibri" w:hAnsi="Times New Roman" w:cs="Times New Roman"/>
          <w:b/>
          <w:color w:val="000000" w:themeColor="text1"/>
          <w:lang w:val="es-ES"/>
        </w:rPr>
        <w:t>Fecha recepción:</w:t>
      </w:r>
      <w:r w:rsidRPr="004621C7">
        <w:rPr>
          <w:rFonts w:ascii="Times New Roman" w:eastAsia="Calibri" w:hAnsi="Times New Roman" w:cs="Times New Roman"/>
          <w:color w:val="000000" w:themeColor="text1"/>
          <w:lang w:val="es-ES"/>
        </w:rPr>
        <w:t xml:space="preserve">     </w:t>
      </w:r>
      <w:r w:rsidR="00EF6F3E">
        <w:rPr>
          <w:rFonts w:ascii="Times New Roman" w:eastAsia="Calibri" w:hAnsi="Times New Roman" w:cs="Times New Roman"/>
          <w:color w:val="000000" w:themeColor="text1"/>
          <w:lang w:val="es-ES"/>
        </w:rPr>
        <w:t>Diciembre</w:t>
      </w:r>
      <w:r w:rsidRPr="004621C7">
        <w:rPr>
          <w:rFonts w:ascii="Times New Roman" w:eastAsia="Calibri" w:hAnsi="Times New Roman" w:cs="Times New Roman"/>
          <w:color w:val="000000" w:themeColor="text1"/>
          <w:lang w:val="es-ES"/>
        </w:rPr>
        <w:t xml:space="preserve"> 201</w:t>
      </w:r>
      <w:r w:rsidR="00EF6F3E">
        <w:rPr>
          <w:rFonts w:ascii="Times New Roman" w:eastAsia="Calibri" w:hAnsi="Times New Roman" w:cs="Times New Roman"/>
          <w:color w:val="000000" w:themeColor="text1"/>
          <w:lang w:val="es-ES"/>
        </w:rPr>
        <w:t>4</w:t>
      </w:r>
      <w:r w:rsidRPr="004621C7">
        <w:rPr>
          <w:rFonts w:ascii="Times New Roman" w:eastAsia="Calibri" w:hAnsi="Times New Roman" w:cs="Times New Roman"/>
          <w:color w:val="000000" w:themeColor="text1"/>
          <w:lang w:val="es-ES"/>
        </w:rPr>
        <w:t xml:space="preserve">     </w:t>
      </w:r>
      <w:r w:rsidRPr="004621C7">
        <w:rPr>
          <w:rFonts w:ascii="Times New Roman" w:eastAsia="Calibri" w:hAnsi="Times New Roman" w:cs="Times New Roman"/>
          <w:b/>
          <w:color w:val="000000" w:themeColor="text1"/>
          <w:lang w:val="es-ES"/>
        </w:rPr>
        <w:t>Fecha aceptación:</w:t>
      </w:r>
      <w:r w:rsidRPr="004621C7">
        <w:rPr>
          <w:rFonts w:ascii="Times New Roman" w:eastAsia="Calibri" w:hAnsi="Times New Roman" w:cs="Times New Roman"/>
          <w:color w:val="000000" w:themeColor="text1"/>
          <w:lang w:val="es-ES"/>
        </w:rPr>
        <w:t xml:space="preserve">  </w:t>
      </w:r>
      <w:r w:rsidR="006D4609">
        <w:rPr>
          <w:rFonts w:ascii="Times New Roman" w:eastAsia="Calibri" w:hAnsi="Times New Roman" w:cs="Times New Roman"/>
          <w:color w:val="000000" w:themeColor="text1"/>
          <w:lang w:val="es-ES"/>
        </w:rPr>
        <w:t>Abril</w:t>
      </w:r>
      <w:r w:rsidRPr="004621C7">
        <w:rPr>
          <w:rFonts w:ascii="Times New Roman" w:eastAsia="Calibri" w:hAnsi="Times New Roman" w:cs="Times New Roman"/>
          <w:color w:val="000000" w:themeColor="text1"/>
          <w:lang w:val="es-ES"/>
        </w:rPr>
        <w:t xml:space="preserve"> 2015</w:t>
      </w:r>
    </w:p>
    <w:p w:rsidR="00E118D7" w:rsidRDefault="00DA78B3" w:rsidP="00E118D7">
      <w:pPr>
        <w:spacing w:after="120"/>
        <w:rPr>
          <w:rFonts w:cs="Calibri"/>
        </w:rPr>
      </w:pPr>
      <w:r>
        <w:rPr>
          <w:rFonts w:cs="Calibri"/>
        </w:rPr>
        <w:pict>
          <v:rect id="_x0000_i1025" style="width:0;height:1.5pt" o:hralign="center" o:hrstd="t" o:hr="t" fillcolor="#a0a0a0" stroked="f"/>
        </w:pict>
      </w:r>
    </w:p>
    <w:p w:rsidR="00E118D7" w:rsidRDefault="00E118D7" w:rsidP="00E118D7">
      <w:pPr>
        <w:spacing w:after="120"/>
        <w:rPr>
          <w:rFonts w:cs="Calibri"/>
        </w:rPr>
      </w:pPr>
    </w:p>
    <w:p w:rsidR="00E118D7" w:rsidRDefault="00E118D7" w:rsidP="00E118D7">
      <w:pPr>
        <w:spacing w:after="120"/>
        <w:rPr>
          <w:rFonts w:ascii="Calibri" w:hAnsi="Calibri" w:cs="Calibri"/>
          <w:color w:val="7030A0"/>
          <w:sz w:val="28"/>
          <w:szCs w:val="28"/>
          <w:lang w:val="es-ES" w:eastAsia="es-ES"/>
        </w:rPr>
      </w:pPr>
      <w:r>
        <w:rPr>
          <w:rFonts w:ascii="Calibri" w:hAnsi="Calibri" w:cs="Calibri"/>
          <w:color w:val="7030A0"/>
          <w:sz w:val="28"/>
          <w:szCs w:val="28"/>
          <w:lang w:val="es-ES" w:eastAsia="es-ES"/>
        </w:rPr>
        <w:t>Introducción</w:t>
      </w:r>
    </w:p>
    <w:p w:rsidR="00E118D7" w:rsidRPr="00E118D7" w:rsidRDefault="00E118D7" w:rsidP="00E118D7">
      <w:pPr>
        <w:spacing w:after="120"/>
        <w:rPr>
          <w:rFonts w:ascii="Calibri" w:hAnsi="Calibri" w:cs="Calibri"/>
          <w:color w:val="7030A0"/>
          <w:sz w:val="28"/>
          <w:szCs w:val="28"/>
          <w:lang w:val="es-ES" w:eastAsia="es-ES"/>
        </w:rPr>
      </w:pPr>
    </w:p>
    <w:p w:rsidR="00795930" w:rsidRPr="004035C7" w:rsidRDefault="006709F4" w:rsidP="004035C7">
      <w:pPr>
        <w:spacing w:after="120"/>
        <w:rPr>
          <w:rFonts w:ascii="Arial" w:hAnsi="Arial"/>
          <w:sz w:val="20"/>
          <w:szCs w:val="20"/>
          <w:lang w:val="es-ES_tradnl"/>
        </w:rPr>
      </w:pPr>
      <w:r w:rsidRPr="00DA7FA0">
        <w:rPr>
          <w:rFonts w:ascii="Arial" w:hAnsi="Arial"/>
          <w:b/>
          <w:lang w:val="es-ES_tradnl"/>
        </w:rPr>
        <w:t>Antecedentes y planteamiento del problema.</w:t>
      </w:r>
    </w:p>
    <w:p w:rsidR="006709F4" w:rsidRPr="00E118D7" w:rsidRDefault="00E118D7" w:rsidP="00E118D7">
      <w:pPr>
        <w:spacing w:after="80" w:line="360" w:lineRule="auto"/>
        <w:jc w:val="both"/>
        <w:rPr>
          <w:rFonts w:ascii="Times New Roman" w:hAnsi="Times New Roman" w:cs="Times New Roman"/>
          <w:lang w:val="es-ES_tradnl"/>
        </w:rPr>
      </w:pPr>
      <w:r>
        <w:rPr>
          <w:rFonts w:ascii="Times New Roman" w:hAnsi="Times New Roman" w:cs="Times New Roman"/>
          <w:lang w:val="es-ES_tradnl"/>
        </w:rPr>
        <w:br/>
      </w:r>
      <w:r w:rsidR="006709F4" w:rsidRPr="00E118D7">
        <w:rPr>
          <w:rFonts w:ascii="Times New Roman" w:hAnsi="Times New Roman" w:cs="Times New Roman"/>
          <w:lang w:val="es-ES_tradnl"/>
        </w:rPr>
        <w:t xml:space="preserve">México vive momentos muy violentos debido al crimen organizado y </w:t>
      </w:r>
      <w:r w:rsidR="00CA775D" w:rsidRPr="00E118D7">
        <w:rPr>
          <w:rFonts w:ascii="Times New Roman" w:hAnsi="Times New Roman" w:cs="Times New Roman"/>
          <w:lang w:val="es-ES_tradnl"/>
        </w:rPr>
        <w:t>l</w:t>
      </w:r>
      <w:r w:rsidR="006709F4" w:rsidRPr="00E118D7">
        <w:rPr>
          <w:rFonts w:ascii="Times New Roman" w:hAnsi="Times New Roman" w:cs="Times New Roman"/>
          <w:lang w:val="es-ES_tradnl"/>
        </w:rPr>
        <w:t>os más afectados son no solo las víctimas de la privación de la libertad sino también la</w:t>
      </w:r>
      <w:r w:rsidR="00286C82" w:rsidRPr="00E118D7">
        <w:rPr>
          <w:rFonts w:ascii="Times New Roman" w:hAnsi="Times New Roman" w:cs="Times New Roman"/>
          <w:lang w:val="es-ES_tradnl"/>
        </w:rPr>
        <w:t>s familias y sus integrantes</w:t>
      </w:r>
      <w:r w:rsidR="00D37986" w:rsidRPr="00E118D7">
        <w:rPr>
          <w:rFonts w:ascii="Times New Roman" w:hAnsi="Times New Roman" w:cs="Times New Roman"/>
          <w:lang w:val="es-ES_tradnl"/>
        </w:rPr>
        <w:t xml:space="preserve"> al vivir </w:t>
      </w:r>
      <w:r w:rsidR="00251373" w:rsidRPr="00E118D7">
        <w:rPr>
          <w:rFonts w:ascii="Times New Roman" w:hAnsi="Times New Roman" w:cs="Times New Roman"/>
          <w:lang w:val="es-ES_tradnl"/>
        </w:rPr>
        <w:t>un</w:t>
      </w:r>
      <w:r w:rsidR="00D37986" w:rsidRPr="00E118D7">
        <w:rPr>
          <w:rFonts w:ascii="Times New Roman" w:hAnsi="Times New Roman" w:cs="Times New Roman"/>
          <w:lang w:val="es-ES_tradnl"/>
        </w:rPr>
        <w:t>a</w:t>
      </w:r>
      <w:r w:rsidR="00251373" w:rsidRPr="00E118D7">
        <w:rPr>
          <w:rFonts w:ascii="Times New Roman" w:hAnsi="Times New Roman" w:cs="Times New Roman"/>
          <w:lang w:val="es-ES_tradnl"/>
        </w:rPr>
        <w:t xml:space="preserve"> am</w:t>
      </w:r>
      <w:r w:rsidR="006709F4" w:rsidRPr="00E118D7">
        <w:rPr>
          <w:rFonts w:ascii="Times New Roman" w:hAnsi="Times New Roman" w:cs="Times New Roman"/>
          <w:lang w:val="es-ES_tradnl"/>
        </w:rPr>
        <w:t>enaza, presenciar la muerte de algún familiar o ser víctimas directas del crimen organizado en cualquiera de sus modalidades (secuestro, , etc.). Esto des</w:t>
      </w:r>
      <w:r w:rsidR="00E743FD" w:rsidRPr="00E118D7">
        <w:rPr>
          <w:rFonts w:ascii="Times New Roman" w:hAnsi="Times New Roman" w:cs="Times New Roman"/>
          <w:lang w:val="es-ES_tradnl"/>
        </w:rPr>
        <w:t>encadena distintos síntomas y sí</w:t>
      </w:r>
      <w:r w:rsidR="00CA775D" w:rsidRPr="00E118D7">
        <w:rPr>
          <w:rFonts w:ascii="Times New Roman" w:hAnsi="Times New Roman" w:cs="Times New Roman"/>
          <w:lang w:val="es-ES_tradnl"/>
        </w:rPr>
        <w:t xml:space="preserve">ndromes que afectan a toda una sociedad de forma directa o indirecta. </w:t>
      </w:r>
    </w:p>
    <w:p w:rsidR="006709F4" w:rsidRPr="00E118D7" w:rsidRDefault="006709F4"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 xml:space="preserve">El presente trabajo </w:t>
      </w:r>
      <w:r w:rsidR="00641CA9" w:rsidRPr="00E118D7">
        <w:rPr>
          <w:rFonts w:ascii="Times New Roman" w:hAnsi="Times New Roman" w:cs="Times New Roman"/>
          <w:lang w:val="es-ES_tradnl"/>
        </w:rPr>
        <w:t>estudió</w:t>
      </w:r>
      <w:r w:rsidRPr="00E118D7">
        <w:rPr>
          <w:rFonts w:ascii="Times New Roman" w:hAnsi="Times New Roman" w:cs="Times New Roman"/>
          <w:lang w:val="es-ES_tradnl"/>
        </w:rPr>
        <w:t xml:space="preserve"> la literatura existente </w:t>
      </w:r>
      <w:r w:rsidR="00641CA9" w:rsidRPr="00E118D7">
        <w:rPr>
          <w:rFonts w:ascii="Times New Roman" w:hAnsi="Times New Roman" w:cs="Times New Roman"/>
          <w:lang w:val="es-ES_tradnl"/>
        </w:rPr>
        <w:t>para generar</w:t>
      </w:r>
      <w:r w:rsidRPr="00E118D7">
        <w:rPr>
          <w:rFonts w:ascii="Times New Roman" w:hAnsi="Times New Roman" w:cs="Times New Roman"/>
          <w:lang w:val="es-ES_tradnl"/>
        </w:rPr>
        <w:t xml:space="preserve"> conclusiones utilizando la teoría, técnica y teoría</w:t>
      </w:r>
      <w:r w:rsidR="00641CA9" w:rsidRPr="00E118D7">
        <w:rPr>
          <w:rFonts w:ascii="Times New Roman" w:hAnsi="Times New Roman" w:cs="Times New Roman"/>
          <w:lang w:val="es-ES_tradnl"/>
        </w:rPr>
        <w:t xml:space="preserve"> de la técnica </w:t>
      </w:r>
      <w:r w:rsidR="003A333E" w:rsidRPr="00E118D7">
        <w:rPr>
          <w:rFonts w:ascii="Times New Roman" w:hAnsi="Times New Roman" w:cs="Times New Roman"/>
          <w:lang w:val="es-ES_tradnl"/>
        </w:rPr>
        <w:t xml:space="preserve">que </w:t>
      </w:r>
      <w:r w:rsidR="00641CA9" w:rsidRPr="00E118D7">
        <w:rPr>
          <w:rFonts w:ascii="Times New Roman" w:hAnsi="Times New Roman" w:cs="Times New Roman"/>
          <w:lang w:val="es-ES_tradnl"/>
        </w:rPr>
        <w:t>permitió</w:t>
      </w:r>
      <w:r w:rsidRPr="00E118D7">
        <w:rPr>
          <w:rFonts w:ascii="Times New Roman" w:hAnsi="Times New Roman" w:cs="Times New Roman"/>
          <w:lang w:val="es-ES_tradnl"/>
        </w:rPr>
        <w:t xml:space="preserve"> estandarizar y entender los fenómenos que suceden en </w:t>
      </w:r>
      <w:r w:rsidR="00CA775D" w:rsidRPr="00E118D7">
        <w:rPr>
          <w:rFonts w:ascii="Times New Roman" w:hAnsi="Times New Roman" w:cs="Times New Roman"/>
          <w:lang w:val="es-ES_tradnl"/>
        </w:rPr>
        <w:t>una sociedad envuelta en la violencia.</w:t>
      </w:r>
    </w:p>
    <w:p w:rsidR="006709F4" w:rsidRPr="00E118D7" w:rsidRDefault="00CA775D"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El punto medular y el supuesto de este estudio es que la violencia </w:t>
      </w:r>
      <w:r w:rsidR="00DE6AB0" w:rsidRPr="00E118D7">
        <w:rPr>
          <w:rFonts w:ascii="Times New Roman" w:hAnsi="Times New Roman" w:cs="Times New Roman"/>
          <w:lang w:val="es-ES_tradnl"/>
        </w:rPr>
        <w:t xml:space="preserve">en México </w:t>
      </w:r>
      <w:r w:rsidRPr="00E118D7">
        <w:rPr>
          <w:rFonts w:ascii="Times New Roman" w:hAnsi="Times New Roman" w:cs="Times New Roman"/>
          <w:lang w:val="es-ES_tradnl"/>
        </w:rPr>
        <w:t>no nace a partir de la economía ni</w:t>
      </w:r>
      <w:r w:rsidR="00AF2672" w:rsidRPr="00E118D7">
        <w:rPr>
          <w:rFonts w:ascii="Times New Roman" w:hAnsi="Times New Roman" w:cs="Times New Roman"/>
          <w:lang w:val="es-ES_tradnl"/>
        </w:rPr>
        <w:t xml:space="preserve"> de</w:t>
      </w:r>
      <w:r w:rsidR="00ED6B05" w:rsidRPr="00E118D7">
        <w:rPr>
          <w:rFonts w:ascii="Times New Roman" w:hAnsi="Times New Roman" w:cs="Times New Roman"/>
          <w:lang w:val="es-ES_tradnl"/>
        </w:rPr>
        <w:t xml:space="preserve"> la polí</w:t>
      </w:r>
      <w:r w:rsidR="003A333E" w:rsidRPr="00E118D7">
        <w:rPr>
          <w:rFonts w:ascii="Times New Roman" w:hAnsi="Times New Roman" w:cs="Times New Roman"/>
          <w:lang w:val="es-ES_tradnl"/>
        </w:rPr>
        <w:t>tica. Sí están involucrados dichos</w:t>
      </w:r>
      <w:r w:rsidR="00ED6B05" w:rsidRPr="00E118D7">
        <w:rPr>
          <w:rFonts w:ascii="Times New Roman" w:hAnsi="Times New Roman" w:cs="Times New Roman"/>
          <w:lang w:val="es-ES_tradnl"/>
        </w:rPr>
        <w:t xml:space="preserve"> factores</w:t>
      </w:r>
      <w:r w:rsidR="003A333E" w:rsidRPr="00E118D7">
        <w:rPr>
          <w:rFonts w:ascii="Times New Roman" w:hAnsi="Times New Roman" w:cs="Times New Roman"/>
          <w:lang w:val="es-ES_tradnl"/>
        </w:rPr>
        <w:t xml:space="preserve"> y también hay antecedentes históricos</w:t>
      </w:r>
      <w:r w:rsidR="00ED6B05" w:rsidRPr="00E118D7">
        <w:rPr>
          <w:rFonts w:ascii="Times New Roman" w:hAnsi="Times New Roman" w:cs="Times New Roman"/>
          <w:lang w:val="es-ES_tradnl"/>
        </w:rPr>
        <w:t xml:space="preserve"> pero </w:t>
      </w:r>
      <w:r w:rsidR="00DE6AB0" w:rsidRPr="00E118D7">
        <w:rPr>
          <w:rFonts w:ascii="Times New Roman" w:hAnsi="Times New Roman" w:cs="Times New Roman"/>
          <w:lang w:val="es-ES_tradnl"/>
        </w:rPr>
        <w:t>dicha</w:t>
      </w:r>
      <w:r w:rsidRPr="00E118D7">
        <w:rPr>
          <w:rFonts w:ascii="Times New Roman" w:hAnsi="Times New Roman" w:cs="Times New Roman"/>
          <w:lang w:val="es-ES_tradnl"/>
        </w:rPr>
        <w:t xml:space="preserve"> situación </w:t>
      </w:r>
      <w:r w:rsidR="003A333E" w:rsidRPr="00E118D7">
        <w:rPr>
          <w:rFonts w:ascii="Times New Roman" w:hAnsi="Times New Roman" w:cs="Times New Roman"/>
          <w:lang w:val="es-ES_tradnl"/>
        </w:rPr>
        <w:t>proviene</w:t>
      </w:r>
      <w:r w:rsidR="00AF2672" w:rsidRPr="00E118D7">
        <w:rPr>
          <w:rFonts w:ascii="Times New Roman" w:hAnsi="Times New Roman" w:cs="Times New Roman"/>
          <w:lang w:val="es-ES_tradnl"/>
        </w:rPr>
        <w:t xml:space="preserve"> de</w:t>
      </w:r>
      <w:r w:rsidRPr="00E118D7">
        <w:rPr>
          <w:rFonts w:ascii="Times New Roman" w:hAnsi="Times New Roman" w:cs="Times New Roman"/>
          <w:lang w:val="es-ES_tradnl"/>
        </w:rPr>
        <w:t xml:space="preserve"> los aspectos psicológicos</w:t>
      </w:r>
      <w:r w:rsidR="00AF2672" w:rsidRPr="00E118D7">
        <w:rPr>
          <w:rFonts w:ascii="Times New Roman" w:hAnsi="Times New Roman" w:cs="Times New Roman"/>
          <w:lang w:val="es-ES_tradnl"/>
        </w:rPr>
        <w:t xml:space="preserve"> de cada individuo</w:t>
      </w:r>
      <w:r w:rsidRPr="00E118D7">
        <w:rPr>
          <w:rFonts w:ascii="Times New Roman" w:hAnsi="Times New Roman" w:cs="Times New Roman"/>
          <w:lang w:val="es-ES_tradnl"/>
        </w:rPr>
        <w:t xml:space="preserve"> y más allá de esto</w:t>
      </w:r>
      <w:r w:rsidR="00AF2672" w:rsidRPr="00E118D7">
        <w:rPr>
          <w:rFonts w:ascii="Times New Roman" w:hAnsi="Times New Roman" w:cs="Times New Roman"/>
          <w:lang w:val="es-ES_tradnl"/>
        </w:rPr>
        <w:t>,</w:t>
      </w:r>
      <w:r w:rsidRPr="00E118D7">
        <w:rPr>
          <w:rFonts w:ascii="Times New Roman" w:hAnsi="Times New Roman" w:cs="Times New Roman"/>
          <w:lang w:val="es-ES_tradnl"/>
        </w:rPr>
        <w:t xml:space="preserve"> </w:t>
      </w:r>
      <w:r w:rsidR="003D6BAF" w:rsidRPr="00E118D7">
        <w:rPr>
          <w:rFonts w:ascii="Times New Roman" w:hAnsi="Times New Roman" w:cs="Times New Roman"/>
          <w:lang w:val="es-ES_tradnl"/>
        </w:rPr>
        <w:t xml:space="preserve">de aspectos </w:t>
      </w:r>
      <w:r w:rsidRPr="00E118D7">
        <w:rPr>
          <w:rFonts w:ascii="Times New Roman" w:hAnsi="Times New Roman" w:cs="Times New Roman"/>
          <w:lang w:val="es-ES_tradnl"/>
        </w:rPr>
        <w:t xml:space="preserve">metapsicológicos. </w:t>
      </w:r>
    </w:p>
    <w:p w:rsidR="00DE6AB0" w:rsidRPr="00E118D7" w:rsidRDefault="00CA775D"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En otras palabras, la violencia que </w:t>
      </w:r>
      <w:r w:rsidR="00DE6AB0" w:rsidRPr="00E118D7">
        <w:rPr>
          <w:rFonts w:ascii="Times New Roman" w:hAnsi="Times New Roman" w:cs="Times New Roman"/>
          <w:lang w:val="es-ES_tradnl"/>
        </w:rPr>
        <w:t>se vive en México</w:t>
      </w:r>
      <w:r w:rsidRPr="00E118D7">
        <w:rPr>
          <w:rFonts w:ascii="Times New Roman" w:hAnsi="Times New Roman" w:cs="Times New Roman"/>
          <w:lang w:val="es-ES_tradnl"/>
        </w:rPr>
        <w:t xml:space="preserve"> es generada por una crianza patológica que se </w:t>
      </w:r>
      <w:r w:rsidR="00277B26" w:rsidRPr="00E118D7">
        <w:rPr>
          <w:rFonts w:ascii="Times New Roman" w:hAnsi="Times New Roman" w:cs="Times New Roman"/>
          <w:lang w:val="es-ES_tradnl"/>
        </w:rPr>
        <w:t xml:space="preserve">observa </w:t>
      </w:r>
      <w:r w:rsidRPr="00E118D7">
        <w:rPr>
          <w:rFonts w:ascii="Times New Roman" w:hAnsi="Times New Roman" w:cs="Times New Roman"/>
          <w:lang w:val="es-ES_tradnl"/>
        </w:rPr>
        <w:t xml:space="preserve">de generación en generación desde hace muchos </w:t>
      </w:r>
      <w:r w:rsidR="00AF2672" w:rsidRPr="00E118D7">
        <w:rPr>
          <w:rFonts w:ascii="Times New Roman" w:hAnsi="Times New Roman" w:cs="Times New Roman"/>
          <w:lang w:val="es-ES_tradnl"/>
        </w:rPr>
        <w:t>años</w:t>
      </w:r>
      <w:r w:rsidR="005E7EB5" w:rsidRPr="00E118D7">
        <w:rPr>
          <w:rFonts w:ascii="Times New Roman" w:hAnsi="Times New Roman" w:cs="Times New Roman"/>
          <w:lang w:val="es-ES_tradnl"/>
        </w:rPr>
        <w:t xml:space="preserve">, pero no solo se debe ver desde este </w:t>
      </w:r>
      <w:r w:rsidR="00641CA9" w:rsidRPr="00E118D7">
        <w:rPr>
          <w:rFonts w:ascii="Times New Roman" w:hAnsi="Times New Roman" w:cs="Times New Roman"/>
          <w:lang w:val="es-ES_tradnl"/>
        </w:rPr>
        <w:t xml:space="preserve">único </w:t>
      </w:r>
      <w:r w:rsidR="005E7EB5" w:rsidRPr="00E118D7">
        <w:rPr>
          <w:rFonts w:ascii="Times New Roman" w:hAnsi="Times New Roman" w:cs="Times New Roman"/>
          <w:lang w:val="es-ES_tradnl"/>
        </w:rPr>
        <w:t>punto de vista, sino también de</w:t>
      </w:r>
      <w:r w:rsidR="00641CA9" w:rsidRPr="00E118D7">
        <w:rPr>
          <w:rFonts w:ascii="Times New Roman" w:hAnsi="Times New Roman" w:cs="Times New Roman"/>
          <w:lang w:val="es-ES_tradnl"/>
        </w:rPr>
        <w:t>sde</w:t>
      </w:r>
      <w:r w:rsidR="005E7EB5" w:rsidRPr="00E118D7">
        <w:rPr>
          <w:rFonts w:ascii="Times New Roman" w:hAnsi="Times New Roman" w:cs="Times New Roman"/>
          <w:lang w:val="es-ES_tradnl"/>
        </w:rPr>
        <w:t xml:space="preserve"> cómo </w:t>
      </w:r>
      <w:r w:rsidR="00641CA9" w:rsidRPr="00E118D7">
        <w:rPr>
          <w:rFonts w:ascii="Times New Roman" w:hAnsi="Times New Roman" w:cs="Times New Roman"/>
          <w:lang w:val="es-ES_tradnl"/>
        </w:rPr>
        <w:t>hay un origen y cómo</w:t>
      </w:r>
      <w:r w:rsidR="00870400" w:rsidRPr="00E118D7">
        <w:rPr>
          <w:rFonts w:ascii="Times New Roman" w:hAnsi="Times New Roman" w:cs="Times New Roman"/>
          <w:lang w:val="es-ES_tradnl"/>
        </w:rPr>
        <w:t xml:space="preserve"> también hay situaciones ambientales que se suman, además hay fenómenos que re-activan si</w:t>
      </w:r>
      <w:r w:rsidR="003D6BAF" w:rsidRPr="00E118D7">
        <w:rPr>
          <w:rFonts w:ascii="Times New Roman" w:hAnsi="Times New Roman" w:cs="Times New Roman"/>
          <w:lang w:val="es-ES_tradnl"/>
        </w:rPr>
        <w:t>tuaciones creadas previam</w:t>
      </w:r>
      <w:r w:rsidR="00DE6AB0" w:rsidRPr="00E118D7">
        <w:rPr>
          <w:rFonts w:ascii="Times New Roman" w:hAnsi="Times New Roman" w:cs="Times New Roman"/>
          <w:lang w:val="es-ES_tradnl"/>
        </w:rPr>
        <w:t>ente</w:t>
      </w:r>
      <w:r w:rsidR="0063374B" w:rsidRPr="00E118D7">
        <w:rPr>
          <w:rFonts w:ascii="Times New Roman" w:hAnsi="Times New Roman" w:cs="Times New Roman"/>
          <w:lang w:val="es-ES_tradnl"/>
        </w:rPr>
        <w:t>.</w:t>
      </w:r>
    </w:p>
    <w:p w:rsidR="00CA775D" w:rsidRPr="00E118D7" w:rsidRDefault="00641CA9"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Se parte de la premisa de que la realidad está en constante movimiento y por lo tanto no podemos aplicar un solo modelo </w:t>
      </w:r>
      <w:r w:rsidR="00E87961" w:rsidRPr="00E118D7">
        <w:rPr>
          <w:rFonts w:ascii="Times New Roman" w:hAnsi="Times New Roman" w:cs="Times New Roman"/>
          <w:lang w:val="es-ES_tradnl"/>
        </w:rPr>
        <w:t xml:space="preserve">psicológico </w:t>
      </w:r>
      <w:r w:rsidRPr="00E118D7">
        <w:rPr>
          <w:rFonts w:ascii="Times New Roman" w:hAnsi="Times New Roman" w:cs="Times New Roman"/>
          <w:lang w:val="es-ES_tradnl"/>
        </w:rPr>
        <w:t>estático.</w:t>
      </w:r>
      <w:r w:rsidR="00AF2672" w:rsidRPr="00E118D7">
        <w:rPr>
          <w:rFonts w:ascii="Times New Roman" w:hAnsi="Times New Roman" w:cs="Times New Roman"/>
          <w:lang w:val="es-ES_tradnl"/>
        </w:rPr>
        <w:t xml:space="preserve"> </w:t>
      </w:r>
    </w:p>
    <w:p w:rsidR="00643C06" w:rsidRPr="00E118D7" w:rsidRDefault="00643C06"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L</w:t>
      </w:r>
      <w:r w:rsidR="00641CA9" w:rsidRPr="00E118D7">
        <w:rPr>
          <w:rFonts w:ascii="Times New Roman" w:hAnsi="Times New Roman" w:cs="Times New Roman"/>
          <w:lang w:val="es-ES_tradnl"/>
        </w:rPr>
        <w:t>as patologías derivadas de situaciones violentas</w:t>
      </w:r>
      <w:r w:rsidRPr="00E118D7">
        <w:rPr>
          <w:rFonts w:ascii="Times New Roman" w:hAnsi="Times New Roman" w:cs="Times New Roman"/>
          <w:lang w:val="es-ES_tradnl"/>
        </w:rPr>
        <w:t xml:space="preserve"> dan origen a la desigualdad que impera en </w:t>
      </w:r>
      <w:r w:rsidR="00E87961" w:rsidRPr="00E118D7">
        <w:rPr>
          <w:rFonts w:ascii="Times New Roman" w:hAnsi="Times New Roman" w:cs="Times New Roman"/>
          <w:lang w:val="es-ES_tradnl"/>
        </w:rPr>
        <w:t>México</w:t>
      </w:r>
      <w:r w:rsidRPr="00E118D7">
        <w:rPr>
          <w:rFonts w:ascii="Times New Roman" w:hAnsi="Times New Roman" w:cs="Times New Roman"/>
          <w:lang w:val="es-ES_tradnl"/>
        </w:rPr>
        <w:t xml:space="preserve"> (niños de la calle, gente sin oportunidades, personas con discapacidades sin oportunidades reales de desarrollo</w:t>
      </w:r>
      <w:r w:rsidR="003D6BAF" w:rsidRPr="00E118D7">
        <w:rPr>
          <w:rFonts w:ascii="Times New Roman" w:hAnsi="Times New Roman" w:cs="Times New Roman"/>
          <w:lang w:val="es-ES_tradnl"/>
        </w:rPr>
        <w:t>, etc.</w:t>
      </w:r>
      <w:r w:rsidRPr="00E118D7">
        <w:rPr>
          <w:rFonts w:ascii="Times New Roman" w:hAnsi="Times New Roman" w:cs="Times New Roman"/>
          <w:lang w:val="es-ES_tradnl"/>
        </w:rPr>
        <w:t>)</w:t>
      </w:r>
      <w:r w:rsidR="009523D0" w:rsidRPr="00E118D7">
        <w:rPr>
          <w:rFonts w:ascii="Times New Roman" w:hAnsi="Times New Roman" w:cs="Times New Roman"/>
          <w:lang w:val="es-ES_tradnl"/>
        </w:rPr>
        <w:t xml:space="preserve"> y</w:t>
      </w:r>
      <w:r w:rsidRPr="00E118D7">
        <w:rPr>
          <w:rFonts w:ascii="Times New Roman" w:hAnsi="Times New Roman" w:cs="Times New Roman"/>
          <w:lang w:val="es-ES_tradnl"/>
        </w:rPr>
        <w:t xml:space="preserve"> a su vez generan problemas que van de la mano con el desarrollo social,</w:t>
      </w:r>
      <w:r w:rsidR="009523D0" w:rsidRPr="00E118D7">
        <w:rPr>
          <w:rFonts w:ascii="Times New Roman" w:hAnsi="Times New Roman" w:cs="Times New Roman"/>
          <w:lang w:val="es-ES_tradnl"/>
        </w:rPr>
        <w:t xml:space="preserve"> cultural y económico del país. P</w:t>
      </w:r>
      <w:r w:rsidRPr="00E118D7">
        <w:rPr>
          <w:rFonts w:ascii="Times New Roman" w:hAnsi="Times New Roman" w:cs="Times New Roman"/>
          <w:lang w:val="es-ES_tradnl"/>
        </w:rPr>
        <w:t>or lo tanto se hace un círculo vicioso que no permite un desarrollo óptimo de las etapas de la vida</w:t>
      </w:r>
      <w:r w:rsidR="00AF2672" w:rsidRPr="00E118D7">
        <w:rPr>
          <w:rFonts w:ascii="Times New Roman" w:hAnsi="Times New Roman" w:cs="Times New Roman"/>
          <w:lang w:val="es-ES_tradnl"/>
        </w:rPr>
        <w:t xml:space="preserve"> </w:t>
      </w:r>
      <w:r w:rsidR="00DE6AB0" w:rsidRPr="00E118D7">
        <w:rPr>
          <w:rFonts w:ascii="Times New Roman" w:hAnsi="Times New Roman" w:cs="Times New Roman"/>
          <w:lang w:val="es-ES_tradnl"/>
        </w:rPr>
        <w:t xml:space="preserve">del ser humano </w:t>
      </w:r>
      <w:r w:rsidR="00AF2672" w:rsidRPr="00E118D7">
        <w:rPr>
          <w:rFonts w:ascii="Times New Roman" w:hAnsi="Times New Roman" w:cs="Times New Roman"/>
          <w:lang w:val="es-ES_tradnl"/>
        </w:rPr>
        <w:t xml:space="preserve">y el resultado es una sociedad </w:t>
      </w:r>
      <w:r w:rsidR="00E87961" w:rsidRPr="00E118D7">
        <w:rPr>
          <w:rFonts w:ascii="Times New Roman" w:hAnsi="Times New Roman" w:cs="Times New Roman"/>
          <w:lang w:val="es-ES_tradnl"/>
        </w:rPr>
        <w:t xml:space="preserve">patológica </w:t>
      </w:r>
      <w:r w:rsidR="00AF2672" w:rsidRPr="00E118D7">
        <w:rPr>
          <w:rFonts w:ascii="Times New Roman" w:hAnsi="Times New Roman" w:cs="Times New Roman"/>
          <w:lang w:val="es-ES_tradnl"/>
        </w:rPr>
        <w:t>marcada por la violencia</w:t>
      </w:r>
      <w:r w:rsidRPr="00E118D7">
        <w:rPr>
          <w:rFonts w:ascii="Times New Roman" w:hAnsi="Times New Roman" w:cs="Times New Roman"/>
          <w:lang w:val="es-ES_tradnl"/>
        </w:rPr>
        <w:t>.</w:t>
      </w:r>
      <w:r w:rsidR="00E33602" w:rsidRPr="00E118D7">
        <w:rPr>
          <w:rFonts w:ascii="Times New Roman" w:hAnsi="Times New Roman" w:cs="Times New Roman"/>
          <w:lang w:val="es-ES_tradnl"/>
        </w:rPr>
        <w:t xml:space="preserve"> </w:t>
      </w:r>
    </w:p>
    <w:p w:rsidR="003D6BAF" w:rsidRPr="00E118D7" w:rsidRDefault="00BF53D3"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La modernidad</w:t>
      </w:r>
      <w:r w:rsidR="009523D0" w:rsidRPr="00E118D7">
        <w:rPr>
          <w:rFonts w:ascii="Times New Roman" w:hAnsi="Times New Roman" w:cs="Times New Roman"/>
          <w:lang w:val="es-ES_tradnl"/>
        </w:rPr>
        <w:t xml:space="preserve"> obliga a apegarse más a los medios electrónicos, a una vida más acelerada y a educación menos personalizada</w:t>
      </w:r>
      <w:r w:rsidR="00E321A9" w:rsidRPr="00E118D7">
        <w:rPr>
          <w:rFonts w:ascii="Times New Roman" w:hAnsi="Times New Roman" w:cs="Times New Roman"/>
          <w:lang w:val="es-ES_tradnl"/>
        </w:rPr>
        <w:t>,</w:t>
      </w:r>
      <w:r w:rsidR="009523D0" w:rsidRPr="00E118D7">
        <w:rPr>
          <w:rFonts w:ascii="Times New Roman" w:hAnsi="Times New Roman" w:cs="Times New Roman"/>
          <w:lang w:val="es-ES_tradnl"/>
        </w:rPr>
        <w:t xml:space="preserve"> pero un </w:t>
      </w:r>
      <w:r w:rsidR="00DE6AB0" w:rsidRPr="00E118D7">
        <w:rPr>
          <w:rFonts w:ascii="Times New Roman" w:hAnsi="Times New Roman" w:cs="Times New Roman"/>
          <w:lang w:val="es-ES_tradnl"/>
        </w:rPr>
        <w:t>factor</w:t>
      </w:r>
      <w:r w:rsidR="009523D0" w:rsidRPr="00E118D7">
        <w:rPr>
          <w:rFonts w:ascii="Times New Roman" w:hAnsi="Times New Roman" w:cs="Times New Roman"/>
          <w:lang w:val="es-ES_tradnl"/>
        </w:rPr>
        <w:t xml:space="preserve"> importante que se pierde de vista es el papel del afecto y la salud emocional de las personas</w:t>
      </w:r>
      <w:r w:rsidR="00E321A9" w:rsidRPr="00E118D7">
        <w:rPr>
          <w:rFonts w:ascii="Times New Roman" w:hAnsi="Times New Roman" w:cs="Times New Roman"/>
          <w:lang w:val="es-ES_tradnl"/>
        </w:rPr>
        <w:t>,</w:t>
      </w:r>
      <w:r w:rsidR="009523D0" w:rsidRPr="00E118D7">
        <w:rPr>
          <w:rFonts w:ascii="Times New Roman" w:hAnsi="Times New Roman" w:cs="Times New Roman"/>
          <w:lang w:val="es-ES_tradnl"/>
        </w:rPr>
        <w:t xml:space="preserve"> que queda relegado a un segundo plano. </w:t>
      </w:r>
    </w:p>
    <w:p w:rsidR="00277B26" w:rsidRPr="00E118D7" w:rsidRDefault="009523D0" w:rsidP="00E118D7">
      <w:pPr>
        <w:spacing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 búsqueda de bienestar económico, ha llevado </w:t>
      </w:r>
      <w:r w:rsidR="00277B26" w:rsidRPr="00E118D7">
        <w:rPr>
          <w:rFonts w:ascii="Times New Roman" w:hAnsi="Times New Roman" w:cs="Times New Roman"/>
          <w:lang w:val="es-ES_tradnl"/>
        </w:rPr>
        <w:t xml:space="preserve">también </w:t>
      </w:r>
      <w:r w:rsidR="0024690E" w:rsidRPr="00E118D7">
        <w:rPr>
          <w:rFonts w:ascii="Times New Roman" w:hAnsi="Times New Roman" w:cs="Times New Roman"/>
          <w:lang w:val="es-ES_tradnl"/>
        </w:rPr>
        <w:t>a un descuido de la crianza de los hijos</w:t>
      </w:r>
      <w:r w:rsidRPr="00E118D7">
        <w:rPr>
          <w:rFonts w:ascii="Times New Roman" w:hAnsi="Times New Roman" w:cs="Times New Roman"/>
          <w:lang w:val="es-ES_tradnl"/>
        </w:rPr>
        <w:t xml:space="preserve"> que como ya se mencio</w:t>
      </w:r>
      <w:r w:rsidR="00277B26" w:rsidRPr="00E118D7">
        <w:rPr>
          <w:rFonts w:ascii="Times New Roman" w:hAnsi="Times New Roman" w:cs="Times New Roman"/>
          <w:lang w:val="es-ES_tradnl"/>
        </w:rPr>
        <w:t>nó</w:t>
      </w:r>
      <w:r w:rsidR="0024690E" w:rsidRPr="00E118D7">
        <w:rPr>
          <w:rFonts w:ascii="Times New Roman" w:hAnsi="Times New Roman" w:cs="Times New Roman"/>
          <w:lang w:val="es-ES_tradnl"/>
        </w:rPr>
        <w:t xml:space="preserve"> genera patologías </w:t>
      </w:r>
      <w:r w:rsidR="00277B26" w:rsidRPr="00E118D7">
        <w:rPr>
          <w:rFonts w:ascii="Times New Roman" w:hAnsi="Times New Roman" w:cs="Times New Roman"/>
          <w:lang w:val="es-ES_tradnl"/>
        </w:rPr>
        <w:t xml:space="preserve"> </w:t>
      </w:r>
      <w:r w:rsidR="0024690E" w:rsidRPr="00E118D7">
        <w:rPr>
          <w:rFonts w:ascii="Times New Roman" w:hAnsi="Times New Roman" w:cs="Times New Roman"/>
          <w:lang w:val="es-ES_tradnl"/>
        </w:rPr>
        <w:t>haciendo</w:t>
      </w:r>
      <w:r w:rsidR="00277B26" w:rsidRPr="00E118D7">
        <w:rPr>
          <w:rFonts w:ascii="Times New Roman" w:hAnsi="Times New Roman" w:cs="Times New Roman"/>
          <w:lang w:val="es-ES_tradnl"/>
        </w:rPr>
        <w:t xml:space="preserve"> un círculo vicioso. Esto lleva a tratar de</w:t>
      </w:r>
      <w:r w:rsidR="00E321A9" w:rsidRPr="00E118D7">
        <w:rPr>
          <w:rFonts w:ascii="Times New Roman" w:hAnsi="Times New Roman" w:cs="Times New Roman"/>
          <w:lang w:val="es-ES_tradnl"/>
        </w:rPr>
        <w:t xml:space="preserve"> </w:t>
      </w:r>
      <w:r w:rsidR="00E87961" w:rsidRPr="00E118D7">
        <w:rPr>
          <w:rFonts w:ascii="Times New Roman" w:hAnsi="Times New Roman" w:cs="Times New Roman"/>
          <w:lang w:val="es-ES_tradnl"/>
        </w:rPr>
        <w:t>entender qué ocurrió primero. S</w:t>
      </w:r>
      <w:r w:rsidRPr="00E118D7">
        <w:rPr>
          <w:rFonts w:ascii="Times New Roman" w:hAnsi="Times New Roman" w:cs="Times New Roman"/>
          <w:lang w:val="es-ES_tradnl"/>
        </w:rPr>
        <w:t xml:space="preserve">olo se sabe que a mayores problemas económicos, menor calidad en la crianza de los niños (ya sea por estrés de los padres, por falta de tiempo, por falta de educación a ellos mismos, etc) y esto a su vez </w:t>
      </w:r>
      <w:r w:rsidR="0024690E" w:rsidRPr="00E118D7">
        <w:rPr>
          <w:rFonts w:ascii="Times New Roman" w:hAnsi="Times New Roman" w:cs="Times New Roman"/>
          <w:lang w:val="es-ES_tradnl"/>
        </w:rPr>
        <w:t>ocasion</w:t>
      </w:r>
      <w:r w:rsidRPr="00E118D7">
        <w:rPr>
          <w:rFonts w:ascii="Times New Roman" w:hAnsi="Times New Roman" w:cs="Times New Roman"/>
          <w:lang w:val="es-ES_tradnl"/>
        </w:rPr>
        <w:t xml:space="preserve">a problemas económicos, violencia, </w:t>
      </w:r>
      <w:r w:rsidR="00294953" w:rsidRPr="00E118D7">
        <w:rPr>
          <w:rFonts w:ascii="Times New Roman" w:hAnsi="Times New Roman" w:cs="Times New Roman"/>
          <w:lang w:val="es-ES_tradnl"/>
        </w:rPr>
        <w:t xml:space="preserve">y toda una serie de consecuencias </w:t>
      </w:r>
      <w:r w:rsidR="007B1093" w:rsidRPr="00E118D7">
        <w:rPr>
          <w:rFonts w:ascii="Times New Roman" w:hAnsi="Times New Roman" w:cs="Times New Roman"/>
          <w:lang w:val="es-ES_tradnl"/>
        </w:rPr>
        <w:t>difíciles</w:t>
      </w:r>
      <w:r w:rsidR="00294953" w:rsidRPr="00E118D7">
        <w:rPr>
          <w:rFonts w:ascii="Times New Roman" w:hAnsi="Times New Roman" w:cs="Times New Roman"/>
          <w:lang w:val="es-ES_tradnl"/>
        </w:rPr>
        <w:t xml:space="preserve"> de detener. </w:t>
      </w:r>
    </w:p>
    <w:p w:rsidR="00AF2672" w:rsidRPr="00DA7FA0" w:rsidRDefault="00294953" w:rsidP="00E118D7">
      <w:pPr>
        <w:spacing w:line="360" w:lineRule="auto"/>
        <w:jc w:val="both"/>
        <w:rPr>
          <w:rFonts w:ascii="Arial" w:hAnsi="Arial"/>
          <w:lang w:val="es-ES_tradnl"/>
        </w:rPr>
      </w:pPr>
      <w:r w:rsidRPr="00E118D7">
        <w:rPr>
          <w:rFonts w:ascii="Times New Roman" w:hAnsi="Times New Roman" w:cs="Times New Roman"/>
          <w:lang w:val="es-ES_tradnl"/>
        </w:rPr>
        <w:lastRenderedPageBreak/>
        <w:t xml:space="preserve">Es por eso que se propone en este documento, </w:t>
      </w:r>
      <w:r w:rsidR="007B1093" w:rsidRPr="00E118D7">
        <w:rPr>
          <w:rFonts w:ascii="Times New Roman" w:hAnsi="Times New Roman" w:cs="Times New Roman"/>
          <w:lang w:val="es-ES_tradnl"/>
        </w:rPr>
        <w:t xml:space="preserve">un </w:t>
      </w:r>
      <w:r w:rsidR="00B2464B" w:rsidRPr="00E118D7">
        <w:rPr>
          <w:rFonts w:ascii="Times New Roman" w:hAnsi="Times New Roman" w:cs="Times New Roman"/>
          <w:lang w:val="es-ES_tradnl"/>
        </w:rPr>
        <w:t>análisis</w:t>
      </w:r>
      <w:r w:rsidR="007B1093" w:rsidRPr="00E118D7">
        <w:rPr>
          <w:rFonts w:ascii="Times New Roman" w:hAnsi="Times New Roman" w:cs="Times New Roman"/>
          <w:lang w:val="es-ES_tradnl"/>
        </w:rPr>
        <w:t xml:space="preserve"> basado</w:t>
      </w:r>
      <w:r w:rsidRPr="00E118D7">
        <w:rPr>
          <w:rFonts w:ascii="Times New Roman" w:hAnsi="Times New Roman" w:cs="Times New Roman"/>
          <w:lang w:val="es-ES_tradnl"/>
        </w:rPr>
        <w:t xml:space="preserve"> en la anamnesis personal de cad</w:t>
      </w:r>
      <w:r w:rsidR="00B2464B" w:rsidRPr="00E118D7">
        <w:rPr>
          <w:rFonts w:ascii="Times New Roman" w:hAnsi="Times New Roman" w:cs="Times New Roman"/>
          <w:lang w:val="es-ES_tradnl"/>
        </w:rPr>
        <w:t>a individuo en una sociedad. A su vez s</w:t>
      </w:r>
      <w:r w:rsidRPr="00E118D7">
        <w:rPr>
          <w:rFonts w:ascii="Times New Roman" w:hAnsi="Times New Roman" w:cs="Times New Roman"/>
          <w:lang w:val="es-ES_tradnl"/>
        </w:rPr>
        <w:t xml:space="preserve">e dan las bases suficientes para entender que la falta de un bienestar general en México no es de índole económica ni política, </w:t>
      </w:r>
      <w:r w:rsidR="00B2464B" w:rsidRPr="00E118D7">
        <w:rPr>
          <w:rFonts w:ascii="Times New Roman" w:hAnsi="Times New Roman" w:cs="Times New Roman"/>
          <w:lang w:val="es-ES_tradnl"/>
        </w:rPr>
        <w:t xml:space="preserve">sino que </w:t>
      </w:r>
      <w:r w:rsidR="007B1093" w:rsidRPr="00E118D7">
        <w:rPr>
          <w:rFonts w:ascii="Times New Roman" w:hAnsi="Times New Roman" w:cs="Times New Roman"/>
          <w:lang w:val="es-ES_tradnl"/>
        </w:rPr>
        <w:t>es oriunda</w:t>
      </w:r>
      <w:r w:rsidRPr="00E118D7">
        <w:rPr>
          <w:rFonts w:ascii="Times New Roman" w:hAnsi="Times New Roman" w:cs="Times New Roman"/>
          <w:lang w:val="es-ES_tradnl"/>
        </w:rPr>
        <w:t xml:space="preserve"> de la historia personal</w:t>
      </w:r>
      <w:r w:rsidR="007B1093" w:rsidRPr="00E118D7">
        <w:rPr>
          <w:rFonts w:ascii="Times New Roman" w:hAnsi="Times New Roman" w:cs="Times New Roman"/>
          <w:lang w:val="es-ES_tradnl"/>
        </w:rPr>
        <w:t xml:space="preserve"> y </w:t>
      </w:r>
      <w:r w:rsidR="003B48FB" w:rsidRPr="00E118D7">
        <w:rPr>
          <w:rFonts w:ascii="Times New Roman" w:hAnsi="Times New Roman" w:cs="Times New Roman"/>
          <w:lang w:val="es-ES_tradnl"/>
        </w:rPr>
        <w:t xml:space="preserve">de </w:t>
      </w:r>
      <w:r w:rsidR="007B1093" w:rsidRPr="00E118D7">
        <w:rPr>
          <w:rFonts w:ascii="Times New Roman" w:hAnsi="Times New Roman" w:cs="Times New Roman"/>
          <w:lang w:val="es-ES_tradnl"/>
        </w:rPr>
        <w:t>las estructuras psíquicas de cada individuo</w:t>
      </w:r>
      <w:r w:rsidR="00DE6AB0" w:rsidRPr="00E118D7">
        <w:rPr>
          <w:rFonts w:ascii="Times New Roman" w:hAnsi="Times New Roman" w:cs="Times New Roman"/>
          <w:lang w:val="es-ES_tradnl"/>
        </w:rPr>
        <w:t xml:space="preserve"> y por lo tanto son problemát</w:t>
      </w:r>
      <w:r w:rsidR="00DA7FA0" w:rsidRPr="00E118D7">
        <w:rPr>
          <w:rFonts w:ascii="Times New Roman" w:hAnsi="Times New Roman" w:cs="Times New Roman"/>
          <w:lang w:val="es-ES_tradnl"/>
        </w:rPr>
        <w:t>icas que deben ser abordadas des</w:t>
      </w:r>
      <w:r w:rsidR="00DE6AB0" w:rsidRPr="00E118D7">
        <w:rPr>
          <w:rFonts w:ascii="Times New Roman" w:hAnsi="Times New Roman" w:cs="Times New Roman"/>
          <w:lang w:val="es-ES_tradnl"/>
        </w:rPr>
        <w:t>de la psicología y en específico desde la metapsicología</w:t>
      </w:r>
      <w:r w:rsidRPr="00E118D7">
        <w:rPr>
          <w:rFonts w:ascii="Times New Roman" w:hAnsi="Times New Roman" w:cs="Times New Roman"/>
          <w:lang w:val="es-ES_tradnl"/>
        </w:rPr>
        <w:t>.</w:t>
      </w:r>
    </w:p>
    <w:p w:rsidR="00E118D7" w:rsidRDefault="00E118D7" w:rsidP="001A43ED">
      <w:pPr>
        <w:spacing w:line="480" w:lineRule="auto"/>
        <w:jc w:val="both"/>
        <w:rPr>
          <w:rFonts w:ascii="Arial" w:hAnsi="Arial"/>
          <w:b/>
          <w:lang w:val="es-ES_tradnl"/>
        </w:rPr>
      </w:pPr>
    </w:p>
    <w:p w:rsidR="00795930" w:rsidRPr="00DA7FA0" w:rsidRDefault="006709F4" w:rsidP="001A43ED">
      <w:pPr>
        <w:spacing w:line="480" w:lineRule="auto"/>
        <w:jc w:val="both"/>
        <w:rPr>
          <w:rFonts w:ascii="Arial" w:hAnsi="Arial"/>
          <w:b/>
          <w:lang w:val="es-ES_tradnl"/>
        </w:rPr>
      </w:pPr>
      <w:r w:rsidRPr="00DA7FA0">
        <w:rPr>
          <w:rFonts w:ascii="Arial" w:hAnsi="Arial"/>
          <w:b/>
          <w:lang w:val="es-ES_tradnl"/>
        </w:rPr>
        <w:t>Justificación/pertinencia</w:t>
      </w:r>
    </w:p>
    <w:p w:rsidR="006709F4" w:rsidRPr="00DA7FA0" w:rsidRDefault="006709F4" w:rsidP="00E118D7">
      <w:pPr>
        <w:spacing w:after="80" w:line="360" w:lineRule="auto"/>
        <w:jc w:val="both"/>
        <w:rPr>
          <w:rFonts w:ascii="Arial" w:hAnsi="Arial"/>
          <w:lang w:val="es-ES_tradnl"/>
        </w:rPr>
      </w:pPr>
      <w:r w:rsidRPr="00E118D7">
        <w:rPr>
          <w:rFonts w:ascii="Times New Roman" w:hAnsi="Times New Roman" w:cs="Times New Roman"/>
          <w:lang w:val="es-ES_tradnl"/>
        </w:rPr>
        <w:t xml:space="preserve">Es importante porque daría bases para </w:t>
      </w:r>
      <w:r w:rsidR="00FC357F" w:rsidRPr="00E118D7">
        <w:rPr>
          <w:rFonts w:ascii="Times New Roman" w:hAnsi="Times New Roman" w:cs="Times New Roman"/>
          <w:lang w:val="es-ES_tradnl"/>
        </w:rPr>
        <w:t>el entendimiento de lo que sucede con México en la actualidad desde una perspectiva psicológica</w:t>
      </w:r>
      <w:r w:rsidRPr="00E118D7">
        <w:rPr>
          <w:rFonts w:ascii="Times New Roman" w:hAnsi="Times New Roman" w:cs="Times New Roman"/>
          <w:lang w:val="es-ES_tradnl"/>
        </w:rPr>
        <w:t xml:space="preserve"> y por lo tan</w:t>
      </w:r>
      <w:r w:rsidR="00FC357F" w:rsidRPr="00E118D7">
        <w:rPr>
          <w:rFonts w:ascii="Times New Roman" w:hAnsi="Times New Roman" w:cs="Times New Roman"/>
          <w:lang w:val="es-ES_tradnl"/>
        </w:rPr>
        <w:t>to sería una respuesta profunda y con aplicación real</w:t>
      </w:r>
      <w:r w:rsidRPr="00E118D7">
        <w:rPr>
          <w:rFonts w:ascii="Times New Roman" w:hAnsi="Times New Roman" w:cs="Times New Roman"/>
          <w:lang w:val="es-ES_tradnl"/>
        </w:rPr>
        <w:t xml:space="preserve">. </w:t>
      </w:r>
      <w:r w:rsidR="008415D6" w:rsidRPr="00E118D7">
        <w:rPr>
          <w:rFonts w:ascii="Times New Roman" w:hAnsi="Times New Roman" w:cs="Times New Roman"/>
          <w:lang w:val="es-ES_tradnl"/>
        </w:rPr>
        <w:t xml:space="preserve">Así, se buscará entender cómo es la relación de estos padecimientos con la situación violenta actual de </w:t>
      </w:r>
      <w:r w:rsidR="003B48FB" w:rsidRPr="00E118D7">
        <w:rPr>
          <w:rFonts w:ascii="Times New Roman" w:hAnsi="Times New Roman" w:cs="Times New Roman"/>
          <w:lang w:val="es-ES_tradnl"/>
        </w:rPr>
        <w:t>México</w:t>
      </w:r>
      <w:r w:rsidRPr="00E118D7">
        <w:rPr>
          <w:rFonts w:ascii="Times New Roman" w:hAnsi="Times New Roman" w:cs="Times New Roman"/>
          <w:lang w:val="es-ES_tradnl"/>
        </w:rPr>
        <w:t xml:space="preserve"> que afecta a miles de ciudadanos </w:t>
      </w:r>
      <w:r w:rsidR="008415D6" w:rsidRPr="00E118D7">
        <w:rPr>
          <w:rFonts w:ascii="Times New Roman" w:hAnsi="Times New Roman" w:cs="Times New Roman"/>
          <w:lang w:val="es-ES_tradnl"/>
        </w:rPr>
        <w:t xml:space="preserve">y </w:t>
      </w:r>
      <w:r w:rsidRPr="00E118D7">
        <w:rPr>
          <w:rFonts w:ascii="Times New Roman" w:hAnsi="Times New Roman" w:cs="Times New Roman"/>
          <w:lang w:val="es-ES_tradnl"/>
        </w:rPr>
        <w:t xml:space="preserve">que a su vez impactan </w:t>
      </w:r>
      <w:r w:rsidR="008415D6" w:rsidRPr="00E118D7">
        <w:rPr>
          <w:rFonts w:ascii="Times New Roman" w:hAnsi="Times New Roman" w:cs="Times New Roman"/>
          <w:lang w:val="es-ES_tradnl"/>
        </w:rPr>
        <w:t>en el resto de la sociedad.</w:t>
      </w:r>
    </w:p>
    <w:p w:rsidR="00E118D7" w:rsidRDefault="00E118D7" w:rsidP="001A43ED">
      <w:pPr>
        <w:spacing w:line="480" w:lineRule="auto"/>
        <w:jc w:val="both"/>
        <w:rPr>
          <w:rFonts w:ascii="Arial" w:hAnsi="Arial"/>
          <w:b/>
          <w:lang w:val="es-ES_tradnl"/>
        </w:rPr>
      </w:pPr>
    </w:p>
    <w:p w:rsidR="004F6091" w:rsidRPr="00DA7FA0" w:rsidRDefault="004F6091" w:rsidP="001A43ED">
      <w:pPr>
        <w:spacing w:line="480" w:lineRule="auto"/>
        <w:jc w:val="both"/>
        <w:rPr>
          <w:rFonts w:ascii="Arial" w:hAnsi="Arial"/>
          <w:b/>
          <w:lang w:val="es-ES_tradnl"/>
        </w:rPr>
      </w:pPr>
      <w:r w:rsidRPr="00DA7FA0">
        <w:rPr>
          <w:rFonts w:ascii="Arial" w:hAnsi="Arial"/>
          <w:b/>
          <w:lang w:val="es-ES_tradnl"/>
        </w:rPr>
        <w:t>Objetivo General</w:t>
      </w:r>
    </w:p>
    <w:p w:rsidR="004F6091" w:rsidRPr="00E118D7" w:rsidRDefault="004F6091"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El objetivo es ayudar a esclarecer </w:t>
      </w:r>
      <w:r w:rsidR="003B48FB" w:rsidRPr="00E118D7">
        <w:rPr>
          <w:rFonts w:ascii="Times New Roman" w:hAnsi="Times New Roman" w:cs="Times New Roman"/>
          <w:lang w:val="es-ES_tradnl"/>
        </w:rPr>
        <w:t>que</w:t>
      </w:r>
      <w:r w:rsidR="00B2464B" w:rsidRPr="00E118D7">
        <w:rPr>
          <w:rFonts w:ascii="Times New Roman" w:hAnsi="Times New Roman" w:cs="Times New Roman"/>
          <w:lang w:val="es-ES_tradnl"/>
        </w:rPr>
        <w:t xml:space="preserve"> lo</w:t>
      </w:r>
      <w:r w:rsidR="007951B5" w:rsidRPr="00E118D7">
        <w:rPr>
          <w:rFonts w:ascii="Times New Roman" w:hAnsi="Times New Roman" w:cs="Times New Roman"/>
          <w:lang w:val="es-ES_tradnl"/>
        </w:rPr>
        <w:t xml:space="preserve"> que sucede en nuestra sociedad</w:t>
      </w:r>
      <w:r w:rsidR="00B2464B" w:rsidRPr="00E118D7">
        <w:rPr>
          <w:rFonts w:ascii="Times New Roman" w:hAnsi="Times New Roman" w:cs="Times New Roman"/>
          <w:lang w:val="es-ES_tradnl"/>
        </w:rPr>
        <w:t xml:space="preserve"> no es fortuito </w:t>
      </w:r>
      <w:r w:rsidR="007B1093" w:rsidRPr="00E118D7">
        <w:rPr>
          <w:rFonts w:ascii="Times New Roman" w:hAnsi="Times New Roman" w:cs="Times New Roman"/>
          <w:lang w:val="es-ES_tradnl"/>
        </w:rPr>
        <w:t>ni de aparición espontanea y que no</w:t>
      </w:r>
      <w:r w:rsidR="00B2464B" w:rsidRPr="00E118D7">
        <w:rPr>
          <w:rFonts w:ascii="Times New Roman" w:hAnsi="Times New Roman" w:cs="Times New Roman"/>
          <w:lang w:val="es-ES_tradnl"/>
        </w:rPr>
        <w:t xml:space="preserve"> sucede solamente por cuestiones económicas, sino que puede haber una explicación por parte de la psicología clínica y</w:t>
      </w:r>
      <w:r w:rsidRPr="00E118D7">
        <w:rPr>
          <w:rFonts w:ascii="Times New Roman" w:hAnsi="Times New Roman" w:cs="Times New Roman"/>
          <w:lang w:val="es-ES_tradnl"/>
        </w:rPr>
        <w:t xml:space="preserve"> el ps</w:t>
      </w:r>
      <w:r w:rsidR="00B2464B" w:rsidRPr="00E118D7">
        <w:rPr>
          <w:rFonts w:ascii="Times New Roman" w:hAnsi="Times New Roman" w:cs="Times New Roman"/>
          <w:lang w:val="es-ES_tradnl"/>
        </w:rPr>
        <w:t>icoanálisis para así entender las</w:t>
      </w:r>
      <w:r w:rsidRPr="00E118D7">
        <w:rPr>
          <w:rFonts w:ascii="Times New Roman" w:hAnsi="Times New Roman" w:cs="Times New Roman"/>
          <w:lang w:val="es-ES_tradnl"/>
        </w:rPr>
        <w:t xml:space="preserve"> estructura</w:t>
      </w:r>
      <w:r w:rsidR="00B2464B" w:rsidRPr="00E118D7">
        <w:rPr>
          <w:rFonts w:ascii="Times New Roman" w:hAnsi="Times New Roman" w:cs="Times New Roman"/>
          <w:lang w:val="es-ES_tradnl"/>
        </w:rPr>
        <w:t xml:space="preserve">s </w:t>
      </w:r>
      <w:r w:rsidR="007951B5" w:rsidRPr="00E118D7">
        <w:rPr>
          <w:rFonts w:ascii="Times New Roman" w:hAnsi="Times New Roman" w:cs="Times New Roman"/>
          <w:lang w:val="es-ES_tradnl"/>
        </w:rPr>
        <w:t xml:space="preserve">mentales </w:t>
      </w:r>
      <w:r w:rsidRPr="00E118D7">
        <w:rPr>
          <w:rFonts w:ascii="Times New Roman" w:hAnsi="Times New Roman" w:cs="Times New Roman"/>
          <w:lang w:val="es-ES_tradnl"/>
        </w:rPr>
        <w:t xml:space="preserve">y por lo tanto poder acercarnos a </w:t>
      </w:r>
      <w:r w:rsidR="000425C4" w:rsidRPr="00E118D7">
        <w:rPr>
          <w:rFonts w:ascii="Times New Roman" w:hAnsi="Times New Roman" w:cs="Times New Roman"/>
          <w:lang w:val="es-ES_tradnl"/>
        </w:rPr>
        <w:t xml:space="preserve">una tipificación más certera de lo que sucede </w:t>
      </w:r>
      <w:r w:rsidR="00D95E86" w:rsidRPr="00E118D7">
        <w:rPr>
          <w:rFonts w:ascii="Times New Roman" w:hAnsi="Times New Roman" w:cs="Times New Roman"/>
          <w:lang w:val="es-ES_tradnl"/>
        </w:rPr>
        <w:t xml:space="preserve">en </w:t>
      </w:r>
      <w:r w:rsidR="003B48FB" w:rsidRPr="00E118D7">
        <w:rPr>
          <w:rFonts w:ascii="Times New Roman" w:hAnsi="Times New Roman" w:cs="Times New Roman"/>
          <w:lang w:val="es-ES_tradnl"/>
        </w:rPr>
        <w:t>México</w:t>
      </w:r>
      <w:r w:rsidR="000425C4" w:rsidRPr="00E118D7">
        <w:rPr>
          <w:rFonts w:ascii="Times New Roman" w:hAnsi="Times New Roman" w:cs="Times New Roman"/>
          <w:lang w:val="es-ES_tradnl"/>
        </w:rPr>
        <w:t xml:space="preserve">, tanto a corto como a largo plazo. </w:t>
      </w:r>
      <w:r w:rsidR="0024690E" w:rsidRPr="00E118D7">
        <w:rPr>
          <w:rFonts w:ascii="Times New Roman" w:hAnsi="Times New Roman" w:cs="Times New Roman"/>
          <w:lang w:val="es-ES_tradnl"/>
        </w:rPr>
        <w:t>Así,</w:t>
      </w:r>
      <w:r w:rsidR="000425C4" w:rsidRPr="00E118D7">
        <w:rPr>
          <w:rFonts w:ascii="Times New Roman" w:hAnsi="Times New Roman" w:cs="Times New Roman"/>
          <w:lang w:val="es-ES_tradnl"/>
        </w:rPr>
        <w:t xml:space="preserve"> se podrá </w:t>
      </w:r>
      <w:r w:rsidR="00D95E86" w:rsidRPr="00E118D7">
        <w:rPr>
          <w:rFonts w:ascii="Times New Roman" w:hAnsi="Times New Roman" w:cs="Times New Roman"/>
          <w:lang w:val="es-ES_tradnl"/>
        </w:rPr>
        <w:t>encontrar soluciones más adecuadas</w:t>
      </w:r>
      <w:r w:rsidR="007B1093" w:rsidRPr="00E118D7">
        <w:rPr>
          <w:rFonts w:ascii="Times New Roman" w:hAnsi="Times New Roman" w:cs="Times New Roman"/>
          <w:lang w:val="es-ES_tradnl"/>
        </w:rPr>
        <w:t xml:space="preserve"> para dicha problemática</w:t>
      </w:r>
      <w:r w:rsidR="00D95E86" w:rsidRPr="00E118D7">
        <w:rPr>
          <w:rFonts w:ascii="Times New Roman" w:hAnsi="Times New Roman" w:cs="Times New Roman"/>
          <w:lang w:val="es-ES_tradnl"/>
        </w:rPr>
        <w:t>.</w:t>
      </w:r>
    </w:p>
    <w:p w:rsidR="00E118D7" w:rsidRDefault="00E118D7" w:rsidP="001A43ED">
      <w:pPr>
        <w:spacing w:line="480" w:lineRule="auto"/>
        <w:jc w:val="both"/>
        <w:rPr>
          <w:rFonts w:ascii="Arial" w:hAnsi="Arial"/>
          <w:b/>
          <w:lang w:val="es-ES_tradnl"/>
        </w:rPr>
      </w:pPr>
    </w:p>
    <w:p w:rsidR="004F6091" w:rsidRPr="00DA7FA0" w:rsidRDefault="006709F4" w:rsidP="001A43ED">
      <w:pPr>
        <w:spacing w:line="480" w:lineRule="auto"/>
        <w:jc w:val="both"/>
        <w:rPr>
          <w:rFonts w:ascii="Arial" w:hAnsi="Arial"/>
          <w:b/>
          <w:lang w:val="es-ES_tradnl"/>
        </w:rPr>
      </w:pPr>
      <w:r w:rsidRPr="00DA7FA0">
        <w:rPr>
          <w:rFonts w:ascii="Arial" w:hAnsi="Arial"/>
          <w:b/>
          <w:lang w:val="es-ES_tradnl"/>
        </w:rPr>
        <w:t>Procedimiento.</w:t>
      </w:r>
    </w:p>
    <w:p w:rsidR="004035C7" w:rsidRPr="00E118D7" w:rsidRDefault="00277B26"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Se hizo </w:t>
      </w:r>
      <w:r w:rsidR="004F6091" w:rsidRPr="00E118D7">
        <w:rPr>
          <w:rFonts w:ascii="Times New Roman" w:hAnsi="Times New Roman" w:cs="Times New Roman"/>
          <w:lang w:val="es-ES_tradnl"/>
        </w:rPr>
        <w:t>una revisión exhaustiva</w:t>
      </w:r>
      <w:r w:rsidR="006709F4" w:rsidRPr="00E118D7">
        <w:rPr>
          <w:rFonts w:ascii="Times New Roman" w:hAnsi="Times New Roman" w:cs="Times New Roman"/>
          <w:lang w:val="es-ES_tradnl"/>
        </w:rPr>
        <w:t xml:space="preserve"> de la literatura</w:t>
      </w:r>
      <w:r w:rsidR="003B48FB" w:rsidRPr="00E118D7">
        <w:rPr>
          <w:rFonts w:ascii="Times New Roman" w:hAnsi="Times New Roman" w:cs="Times New Roman"/>
          <w:lang w:val="es-ES_tradnl"/>
        </w:rPr>
        <w:t xml:space="preserve"> referente al desarrollo</w:t>
      </w:r>
      <w:r w:rsidR="006709F4" w:rsidRPr="00E118D7">
        <w:rPr>
          <w:rFonts w:ascii="Times New Roman" w:hAnsi="Times New Roman" w:cs="Times New Roman"/>
          <w:lang w:val="es-ES_tradnl"/>
        </w:rPr>
        <w:t xml:space="preserve"> existente para entender los procesos </w:t>
      </w:r>
      <w:r w:rsidR="00BA478D" w:rsidRPr="00E118D7">
        <w:rPr>
          <w:rFonts w:ascii="Times New Roman" w:hAnsi="Times New Roman" w:cs="Times New Roman"/>
          <w:lang w:val="es-ES_tradnl"/>
        </w:rPr>
        <w:t>psicológicos desde la infancia y su impacto en las etapas ulteriores de la vida</w:t>
      </w:r>
      <w:r w:rsidR="006709F4" w:rsidRPr="00E118D7">
        <w:rPr>
          <w:rFonts w:ascii="Times New Roman" w:hAnsi="Times New Roman" w:cs="Times New Roman"/>
          <w:lang w:val="es-ES_tradnl"/>
        </w:rPr>
        <w:t>. También se u</w:t>
      </w:r>
      <w:r w:rsidRPr="00E118D7">
        <w:rPr>
          <w:rFonts w:ascii="Times New Roman" w:hAnsi="Times New Roman" w:cs="Times New Roman"/>
          <w:lang w:val="es-ES_tradnl"/>
        </w:rPr>
        <w:t>tilizó</w:t>
      </w:r>
      <w:r w:rsidR="006709F4" w:rsidRPr="00E118D7">
        <w:rPr>
          <w:rFonts w:ascii="Times New Roman" w:hAnsi="Times New Roman" w:cs="Times New Roman"/>
          <w:lang w:val="es-ES_tradnl"/>
        </w:rPr>
        <w:t xml:space="preserve"> li</w:t>
      </w:r>
      <w:r w:rsidR="00426893" w:rsidRPr="00E118D7">
        <w:rPr>
          <w:rFonts w:ascii="Times New Roman" w:hAnsi="Times New Roman" w:cs="Times New Roman"/>
          <w:lang w:val="es-ES_tradnl"/>
        </w:rPr>
        <w:t>teratura de  psicología clínica</w:t>
      </w:r>
      <w:r w:rsidR="006709F4" w:rsidRPr="00E118D7">
        <w:rPr>
          <w:rFonts w:ascii="Times New Roman" w:hAnsi="Times New Roman" w:cs="Times New Roman"/>
          <w:lang w:val="es-ES_tradnl"/>
        </w:rPr>
        <w:t xml:space="preserve"> para poder entender </w:t>
      </w:r>
      <w:r w:rsidR="005A1A98" w:rsidRPr="00E118D7">
        <w:rPr>
          <w:rFonts w:ascii="Times New Roman" w:hAnsi="Times New Roman" w:cs="Times New Roman"/>
          <w:lang w:val="es-ES_tradnl"/>
        </w:rPr>
        <w:t>las patologías que se presentan</w:t>
      </w:r>
      <w:r w:rsidR="006709F4" w:rsidRPr="00E118D7">
        <w:rPr>
          <w:rFonts w:ascii="Times New Roman" w:hAnsi="Times New Roman" w:cs="Times New Roman"/>
          <w:lang w:val="es-ES_tradnl"/>
        </w:rPr>
        <w:t xml:space="preserve">, sin dejar de lado la </w:t>
      </w:r>
      <w:r w:rsidR="003B48FB" w:rsidRPr="00E118D7">
        <w:rPr>
          <w:rFonts w:ascii="Times New Roman" w:hAnsi="Times New Roman" w:cs="Times New Roman"/>
          <w:lang w:val="es-ES_tradnl"/>
        </w:rPr>
        <w:t>teoría</w:t>
      </w:r>
      <w:r w:rsidR="00685044" w:rsidRPr="00E118D7">
        <w:rPr>
          <w:rFonts w:ascii="Times New Roman" w:hAnsi="Times New Roman" w:cs="Times New Roman"/>
          <w:lang w:val="es-ES_tradnl"/>
        </w:rPr>
        <w:t xml:space="preserve"> </w:t>
      </w:r>
      <w:r w:rsidR="006709F4" w:rsidRPr="00E118D7">
        <w:rPr>
          <w:rFonts w:ascii="Times New Roman" w:hAnsi="Times New Roman" w:cs="Times New Roman"/>
          <w:lang w:val="es-ES_tradnl"/>
        </w:rPr>
        <w:t>correspondiente a la explicación de las estructuras psíq</w:t>
      </w:r>
      <w:r w:rsidR="00685044" w:rsidRPr="00E118D7">
        <w:rPr>
          <w:rFonts w:ascii="Times New Roman" w:hAnsi="Times New Roman" w:cs="Times New Roman"/>
          <w:lang w:val="es-ES_tradnl"/>
        </w:rPr>
        <w:t xml:space="preserve">uicas. </w:t>
      </w:r>
    </w:p>
    <w:p w:rsidR="000D4BAB" w:rsidRPr="00DA7FA0" w:rsidRDefault="00685044" w:rsidP="00E118D7">
      <w:pPr>
        <w:spacing w:after="80" w:line="360" w:lineRule="auto"/>
        <w:jc w:val="both"/>
        <w:rPr>
          <w:rFonts w:ascii="Arial" w:hAnsi="Arial"/>
          <w:lang w:val="es-ES_tradnl"/>
        </w:rPr>
      </w:pPr>
      <w:r w:rsidRPr="00E118D7">
        <w:rPr>
          <w:rFonts w:ascii="Times New Roman" w:hAnsi="Times New Roman" w:cs="Times New Roman"/>
          <w:lang w:val="es-ES_tradnl"/>
        </w:rPr>
        <w:lastRenderedPageBreak/>
        <w:t>De esta manera se obtuvieron</w:t>
      </w:r>
      <w:r w:rsidR="006709F4" w:rsidRPr="00E118D7">
        <w:rPr>
          <w:rFonts w:ascii="Times New Roman" w:hAnsi="Times New Roman" w:cs="Times New Roman"/>
          <w:lang w:val="es-ES_tradnl"/>
        </w:rPr>
        <w:t xml:space="preserve"> las bases para vincular la teoría</w:t>
      </w:r>
      <w:r w:rsidR="004F6091" w:rsidRPr="00E118D7">
        <w:rPr>
          <w:rFonts w:ascii="Times New Roman" w:hAnsi="Times New Roman" w:cs="Times New Roman"/>
          <w:lang w:val="es-ES_tradnl"/>
        </w:rPr>
        <w:t xml:space="preserve"> </w:t>
      </w:r>
      <w:r w:rsidR="006709F4" w:rsidRPr="00E118D7">
        <w:rPr>
          <w:rFonts w:ascii="Times New Roman" w:hAnsi="Times New Roman" w:cs="Times New Roman"/>
          <w:lang w:val="es-ES_tradnl"/>
        </w:rPr>
        <w:t xml:space="preserve">psicoanalítica, la </w:t>
      </w:r>
      <w:r w:rsidR="004F6091" w:rsidRPr="00E118D7">
        <w:rPr>
          <w:rFonts w:ascii="Times New Roman" w:hAnsi="Times New Roman" w:cs="Times New Roman"/>
          <w:lang w:val="es-ES_tradnl"/>
        </w:rPr>
        <w:t>técnica</w:t>
      </w:r>
      <w:r w:rsidR="006709F4" w:rsidRPr="00E118D7">
        <w:rPr>
          <w:rFonts w:ascii="Times New Roman" w:hAnsi="Times New Roman" w:cs="Times New Roman"/>
          <w:lang w:val="es-ES_tradnl"/>
        </w:rPr>
        <w:t>, el uso del manual diagnóstico estadístico y la observación clínica para poder obtener resultado</w:t>
      </w:r>
      <w:r w:rsidR="00BA478D" w:rsidRPr="00E118D7">
        <w:rPr>
          <w:rFonts w:ascii="Times New Roman" w:hAnsi="Times New Roman" w:cs="Times New Roman"/>
          <w:lang w:val="es-ES_tradnl"/>
        </w:rPr>
        <w:t>s c</w:t>
      </w:r>
      <w:r w:rsidRPr="00E118D7">
        <w:rPr>
          <w:rFonts w:ascii="Times New Roman" w:hAnsi="Times New Roman" w:cs="Times New Roman"/>
          <w:lang w:val="es-ES_tradnl"/>
        </w:rPr>
        <w:t xml:space="preserve">oncluyentes sobre el tema del desarrollo y la </w:t>
      </w:r>
      <w:r w:rsidR="00BA478D" w:rsidRPr="00E118D7">
        <w:rPr>
          <w:rFonts w:ascii="Times New Roman" w:hAnsi="Times New Roman" w:cs="Times New Roman"/>
          <w:lang w:val="es-ES_tradnl"/>
        </w:rPr>
        <w:t>violencia</w:t>
      </w:r>
      <w:r w:rsidR="007B1093" w:rsidRPr="00E118D7">
        <w:rPr>
          <w:rFonts w:ascii="Times New Roman" w:hAnsi="Times New Roman" w:cs="Times New Roman"/>
          <w:lang w:val="es-ES_tradnl"/>
        </w:rPr>
        <w:t>, patologías</w:t>
      </w:r>
      <w:r w:rsidR="00BA478D" w:rsidRPr="00E118D7">
        <w:rPr>
          <w:rFonts w:ascii="Times New Roman" w:hAnsi="Times New Roman" w:cs="Times New Roman"/>
          <w:lang w:val="es-ES_tradnl"/>
        </w:rPr>
        <w:t xml:space="preserve"> narcisistas, antisociales, y otras relacionadas</w:t>
      </w:r>
      <w:r w:rsidRPr="00E118D7">
        <w:rPr>
          <w:rFonts w:ascii="Times New Roman" w:hAnsi="Times New Roman" w:cs="Times New Roman"/>
          <w:lang w:val="es-ES_tradnl"/>
        </w:rPr>
        <w:t xml:space="preserve"> que se estudian en este trabajo</w:t>
      </w:r>
      <w:r w:rsidR="00BA478D" w:rsidRPr="00E118D7">
        <w:rPr>
          <w:rFonts w:ascii="Times New Roman" w:hAnsi="Times New Roman" w:cs="Times New Roman"/>
          <w:lang w:val="es-ES_tradnl"/>
        </w:rPr>
        <w:t>.</w:t>
      </w:r>
      <w:r w:rsidR="00BA478D" w:rsidRPr="00DA7FA0">
        <w:rPr>
          <w:rFonts w:ascii="Arial" w:hAnsi="Arial"/>
          <w:lang w:val="es-ES_tradnl"/>
        </w:rPr>
        <w:t xml:space="preserve"> </w:t>
      </w:r>
    </w:p>
    <w:p w:rsidR="00E118D7" w:rsidRDefault="00E118D7" w:rsidP="001A43ED">
      <w:pPr>
        <w:spacing w:after="80" w:line="480" w:lineRule="auto"/>
        <w:jc w:val="both"/>
        <w:rPr>
          <w:rFonts w:ascii="Arial" w:hAnsi="Arial"/>
          <w:b/>
          <w:lang w:val="es-ES_tradnl"/>
        </w:rPr>
      </w:pPr>
    </w:p>
    <w:p w:rsidR="006709F4" w:rsidRPr="00DA7FA0" w:rsidRDefault="006709F4" w:rsidP="001A43ED">
      <w:pPr>
        <w:spacing w:after="80" w:line="480" w:lineRule="auto"/>
        <w:jc w:val="both"/>
        <w:rPr>
          <w:rFonts w:ascii="Arial" w:hAnsi="Arial"/>
          <w:b/>
          <w:lang w:val="es-ES_tradnl"/>
        </w:rPr>
      </w:pPr>
      <w:r w:rsidRPr="00DA7FA0">
        <w:rPr>
          <w:rFonts w:ascii="Arial" w:hAnsi="Arial"/>
          <w:b/>
          <w:lang w:val="es-ES_tradnl"/>
        </w:rPr>
        <w:t>El estudio psicoanalítico y psicopatológico</w:t>
      </w:r>
    </w:p>
    <w:p w:rsidR="004C7068" w:rsidRPr="00E118D7" w:rsidRDefault="006709F4"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El estudio de lo que está sucediendo a nivel individual solo es posible a través de los procesos mentales basados en la anamnesis, que explica la formación de las estructuras de personalidad con ayuda de modelos epigenéticos y sustentados en la metapsicología (Rapaport y Gill</w:t>
      </w:r>
      <w:r w:rsidR="008C7BFB" w:rsidRPr="00E118D7">
        <w:rPr>
          <w:rFonts w:ascii="Times New Roman" w:hAnsi="Times New Roman" w:cs="Times New Roman"/>
          <w:lang w:val="es-ES_tradnl"/>
        </w:rPr>
        <w:t>,</w:t>
      </w:r>
      <w:r w:rsidRPr="00E118D7">
        <w:rPr>
          <w:rFonts w:ascii="Times New Roman" w:hAnsi="Times New Roman" w:cs="Times New Roman"/>
          <w:lang w:val="es-ES_tradnl"/>
        </w:rPr>
        <w:t xml:space="preserve"> 1985). Es decir, una persona que fue criada de una manera adecuada, y mantiene una estructura de personalidad integrada y lo menos patológica posible, por más que esté tentada a corromperse, no lo hará debido a la estructura de personalidad de alta funcionalidad que mantiene al individuo con la capacidad de sentir culpa,  empatía y de un sentimiento de búsqueda de igualdad con su comunid</w:t>
      </w:r>
      <w:r w:rsidR="008C7BFB" w:rsidRPr="00E118D7">
        <w:rPr>
          <w:rFonts w:ascii="Times New Roman" w:hAnsi="Times New Roman" w:cs="Times New Roman"/>
          <w:lang w:val="es-ES_tradnl"/>
        </w:rPr>
        <w:t xml:space="preserve">ad como comentaron </w:t>
      </w:r>
      <w:r w:rsidR="00C458D6" w:rsidRPr="00E118D7">
        <w:rPr>
          <w:rFonts w:ascii="Times New Roman" w:hAnsi="Times New Roman" w:cs="Times New Roman"/>
          <w:lang w:val="es-ES_tradnl"/>
        </w:rPr>
        <w:t>Kernberg (1985)</w:t>
      </w:r>
      <w:r w:rsidR="00DA7FA0" w:rsidRPr="00E118D7">
        <w:rPr>
          <w:rFonts w:ascii="Times New Roman" w:hAnsi="Times New Roman" w:cs="Times New Roman"/>
          <w:lang w:val="es-ES_tradnl"/>
        </w:rPr>
        <w:t xml:space="preserve"> y Erikson</w:t>
      </w:r>
      <w:r w:rsidR="00C458D6" w:rsidRPr="00E118D7">
        <w:rPr>
          <w:rFonts w:ascii="Times New Roman" w:hAnsi="Times New Roman" w:cs="Times New Roman"/>
          <w:lang w:val="es-ES_tradnl"/>
        </w:rPr>
        <w:t xml:space="preserve"> (1950</w:t>
      </w:r>
      <w:r w:rsidRPr="00E118D7">
        <w:rPr>
          <w:rFonts w:ascii="Times New Roman" w:hAnsi="Times New Roman" w:cs="Times New Roman"/>
          <w:lang w:val="es-ES_tradnl"/>
        </w:rPr>
        <w:t>).</w:t>
      </w:r>
    </w:p>
    <w:p w:rsidR="006709F4" w:rsidRPr="00E118D7" w:rsidRDefault="006709F4"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Por otro lado, una estructura de la pers</w:t>
      </w:r>
      <w:r w:rsidR="006A76B3" w:rsidRPr="00E118D7">
        <w:rPr>
          <w:rFonts w:ascii="Times New Roman" w:hAnsi="Times New Roman" w:cs="Times New Roman"/>
          <w:lang w:val="es-ES_tradnl"/>
        </w:rPr>
        <w:t>onalidad de baja funcio</w:t>
      </w:r>
      <w:r w:rsidR="00C458D6" w:rsidRPr="00E118D7">
        <w:rPr>
          <w:rFonts w:ascii="Times New Roman" w:hAnsi="Times New Roman" w:cs="Times New Roman"/>
          <w:lang w:val="es-ES_tradnl"/>
        </w:rPr>
        <w:t>nalidad como dice Kernberg (1985</w:t>
      </w:r>
      <w:r w:rsidR="006A76B3" w:rsidRPr="00E118D7">
        <w:rPr>
          <w:rFonts w:ascii="Times New Roman" w:hAnsi="Times New Roman" w:cs="Times New Roman"/>
          <w:lang w:val="es-ES_tradnl"/>
        </w:rPr>
        <w:t>)</w:t>
      </w:r>
      <w:r w:rsidRPr="00E118D7">
        <w:rPr>
          <w:rFonts w:ascii="Times New Roman" w:hAnsi="Times New Roman" w:cs="Times New Roman"/>
          <w:lang w:val="es-ES_tradnl"/>
        </w:rPr>
        <w:t xml:space="preserve"> estará siempre en alto riesgo de corromperse con las situaciones externas o m</w:t>
      </w:r>
      <w:r w:rsidR="00EC3A22" w:rsidRPr="00E118D7">
        <w:rPr>
          <w:rFonts w:ascii="Times New Roman" w:hAnsi="Times New Roman" w:cs="Times New Roman"/>
          <w:lang w:val="es-ES_tradnl"/>
        </w:rPr>
        <w:t>edioambientales y las</w:t>
      </w:r>
      <w:r w:rsidRPr="00E118D7">
        <w:rPr>
          <w:rFonts w:ascii="Times New Roman" w:hAnsi="Times New Roman" w:cs="Times New Roman"/>
          <w:lang w:val="es-ES_tradnl"/>
        </w:rPr>
        <w:t xml:space="preserve"> </w:t>
      </w:r>
      <w:r w:rsidR="00EC3A22" w:rsidRPr="00E118D7">
        <w:rPr>
          <w:rFonts w:ascii="Times New Roman" w:hAnsi="Times New Roman" w:cs="Times New Roman"/>
          <w:lang w:val="es-ES_tradnl"/>
        </w:rPr>
        <w:t>personas son propensas a cometer actos violentos, crímenes</w:t>
      </w:r>
      <w:r w:rsidR="002462DF" w:rsidRPr="00E118D7">
        <w:rPr>
          <w:rFonts w:ascii="Times New Roman" w:hAnsi="Times New Roman" w:cs="Times New Roman"/>
          <w:lang w:val="es-ES_tradnl"/>
        </w:rPr>
        <w:t xml:space="preserve">. </w:t>
      </w:r>
    </w:p>
    <w:p w:rsidR="00BF37A1" w:rsidRPr="00DA7FA0" w:rsidRDefault="004D65C4" w:rsidP="00E118D7">
      <w:pPr>
        <w:spacing w:after="80" w:line="360" w:lineRule="auto"/>
        <w:jc w:val="both"/>
        <w:rPr>
          <w:rFonts w:ascii="Arial" w:hAnsi="Arial"/>
          <w:lang w:val="es-ES_tradnl"/>
        </w:rPr>
      </w:pPr>
      <w:r w:rsidRPr="00E118D7">
        <w:rPr>
          <w:rFonts w:ascii="Times New Roman" w:hAnsi="Times New Roman" w:cs="Times New Roman"/>
          <w:lang w:val="es-ES_tradnl"/>
        </w:rPr>
        <w:t>Con esto es posible acercarse</w:t>
      </w:r>
      <w:r w:rsidR="00BF37A1" w:rsidRPr="00E118D7">
        <w:rPr>
          <w:rFonts w:ascii="Times New Roman" w:hAnsi="Times New Roman" w:cs="Times New Roman"/>
          <w:lang w:val="es-ES_tradnl"/>
        </w:rPr>
        <w:t xml:space="preserve"> al entendimiento de que las estructuras se van formando desde etapas muy tempranas de la vida y no </w:t>
      </w:r>
      <w:r w:rsidR="00EC3A22" w:rsidRPr="00E118D7">
        <w:rPr>
          <w:rFonts w:ascii="Times New Roman" w:hAnsi="Times New Roman" w:cs="Times New Roman"/>
          <w:lang w:val="es-ES_tradnl"/>
        </w:rPr>
        <w:t xml:space="preserve">solo depende de que una persona tome una decisión de </w:t>
      </w:r>
      <w:r w:rsidR="00DA7FA0" w:rsidRPr="00E118D7">
        <w:rPr>
          <w:rFonts w:ascii="Times New Roman" w:hAnsi="Times New Roman" w:cs="Times New Roman"/>
          <w:lang w:val="es-ES_tradnl"/>
        </w:rPr>
        <w:t>realizar</w:t>
      </w:r>
      <w:r w:rsidR="00EC3A22" w:rsidRPr="00E118D7">
        <w:rPr>
          <w:rFonts w:ascii="Times New Roman" w:hAnsi="Times New Roman" w:cs="Times New Roman"/>
          <w:lang w:val="es-ES_tradnl"/>
        </w:rPr>
        <w:t xml:space="preserve"> una modificación </w:t>
      </w:r>
      <w:r w:rsidR="00BF37A1" w:rsidRPr="00E118D7">
        <w:rPr>
          <w:rFonts w:ascii="Times New Roman" w:hAnsi="Times New Roman" w:cs="Times New Roman"/>
          <w:lang w:val="es-ES_tradnl"/>
        </w:rPr>
        <w:t>en su vida y conseguirlo con éxito</w:t>
      </w:r>
      <w:r w:rsidRPr="00E118D7">
        <w:rPr>
          <w:rFonts w:ascii="Times New Roman" w:hAnsi="Times New Roman" w:cs="Times New Roman"/>
          <w:lang w:val="es-ES_tradnl"/>
        </w:rPr>
        <w:t>, sino que se requ</w:t>
      </w:r>
      <w:r w:rsidR="00EC3A22" w:rsidRPr="00E118D7">
        <w:rPr>
          <w:rFonts w:ascii="Times New Roman" w:hAnsi="Times New Roman" w:cs="Times New Roman"/>
          <w:lang w:val="es-ES_tradnl"/>
        </w:rPr>
        <w:t xml:space="preserve">iere de todo un cambio estructural basado en la psicoterapia. </w:t>
      </w:r>
      <w:r w:rsidR="00DA7FA0" w:rsidRPr="00E118D7">
        <w:rPr>
          <w:rFonts w:ascii="Times New Roman" w:hAnsi="Times New Roman" w:cs="Times New Roman"/>
          <w:lang w:val="es-ES_tradnl"/>
        </w:rPr>
        <w:t>No</w:t>
      </w:r>
      <w:r w:rsidR="002462DF" w:rsidRPr="00E118D7">
        <w:rPr>
          <w:rFonts w:ascii="Times New Roman" w:hAnsi="Times New Roman" w:cs="Times New Roman"/>
          <w:lang w:val="es-ES_tradnl"/>
        </w:rPr>
        <w:t xml:space="preserve"> </w:t>
      </w:r>
      <w:r w:rsidR="00EC3A22" w:rsidRPr="00E118D7">
        <w:rPr>
          <w:rFonts w:ascii="Times New Roman" w:hAnsi="Times New Roman" w:cs="Times New Roman"/>
          <w:lang w:val="es-ES_tradnl"/>
        </w:rPr>
        <w:t>es imposible que</w:t>
      </w:r>
      <w:r w:rsidR="00BF37A1" w:rsidRPr="00E118D7">
        <w:rPr>
          <w:rFonts w:ascii="Times New Roman" w:hAnsi="Times New Roman" w:cs="Times New Roman"/>
          <w:lang w:val="es-ES_tradnl"/>
        </w:rPr>
        <w:t xml:space="preserve"> solo con un acto de voluntad </w:t>
      </w:r>
      <w:r w:rsidR="00EC3A22" w:rsidRPr="00E118D7">
        <w:rPr>
          <w:rFonts w:ascii="Times New Roman" w:hAnsi="Times New Roman" w:cs="Times New Roman"/>
          <w:lang w:val="es-ES_tradnl"/>
        </w:rPr>
        <w:t xml:space="preserve">se pueda </w:t>
      </w:r>
      <w:r w:rsidR="00BF37A1" w:rsidRPr="00E118D7">
        <w:rPr>
          <w:rFonts w:ascii="Times New Roman" w:hAnsi="Times New Roman" w:cs="Times New Roman"/>
          <w:lang w:val="es-ES_tradnl"/>
        </w:rPr>
        <w:t xml:space="preserve">retirar </w:t>
      </w:r>
      <w:r w:rsidR="002462DF" w:rsidRPr="00E118D7">
        <w:rPr>
          <w:rFonts w:ascii="Times New Roman" w:hAnsi="Times New Roman" w:cs="Times New Roman"/>
          <w:lang w:val="es-ES_tradnl"/>
        </w:rPr>
        <w:t>alguna</w:t>
      </w:r>
      <w:r w:rsidR="00BF37A1" w:rsidRPr="00E118D7">
        <w:rPr>
          <w:rFonts w:ascii="Times New Roman" w:hAnsi="Times New Roman" w:cs="Times New Roman"/>
          <w:lang w:val="es-ES_tradnl"/>
        </w:rPr>
        <w:t xml:space="preserve"> sintomatología </w:t>
      </w:r>
      <w:r w:rsidR="002462DF" w:rsidRPr="00E118D7">
        <w:rPr>
          <w:rFonts w:ascii="Times New Roman" w:hAnsi="Times New Roman" w:cs="Times New Roman"/>
          <w:lang w:val="es-ES_tradnl"/>
        </w:rPr>
        <w:t xml:space="preserve">o rasgos de carácter específicos, </w:t>
      </w:r>
      <w:r w:rsidR="00BF37A1" w:rsidRPr="00E118D7">
        <w:rPr>
          <w:rFonts w:ascii="Times New Roman" w:hAnsi="Times New Roman" w:cs="Times New Roman"/>
          <w:lang w:val="es-ES_tradnl"/>
        </w:rPr>
        <w:t xml:space="preserve">sino que es necesario </w:t>
      </w:r>
      <w:r w:rsidR="00EC3A22" w:rsidRPr="00E118D7">
        <w:rPr>
          <w:rFonts w:ascii="Times New Roman" w:hAnsi="Times New Roman" w:cs="Times New Roman"/>
          <w:lang w:val="es-ES_tradnl"/>
        </w:rPr>
        <w:t>todo un proceso</w:t>
      </w:r>
      <w:r w:rsidR="002462DF" w:rsidRPr="00E118D7">
        <w:rPr>
          <w:rFonts w:ascii="Times New Roman" w:hAnsi="Times New Roman" w:cs="Times New Roman"/>
          <w:lang w:val="es-ES_tradnl"/>
        </w:rPr>
        <w:t>.</w:t>
      </w:r>
      <w:r w:rsidR="002462DF" w:rsidRPr="00DA7FA0">
        <w:rPr>
          <w:rFonts w:ascii="Arial" w:hAnsi="Arial"/>
          <w:lang w:val="es-ES_tradnl"/>
        </w:rPr>
        <w:t xml:space="preserve"> </w:t>
      </w:r>
    </w:p>
    <w:p w:rsidR="00E118D7" w:rsidRDefault="00E118D7" w:rsidP="001A43ED">
      <w:pPr>
        <w:spacing w:line="480" w:lineRule="auto"/>
        <w:jc w:val="both"/>
        <w:rPr>
          <w:rFonts w:ascii="Arial" w:hAnsi="Arial"/>
          <w:b/>
          <w:lang w:val="es-ES_tradnl"/>
        </w:rPr>
      </w:pPr>
    </w:p>
    <w:p w:rsidR="00E118D7" w:rsidRDefault="00E118D7" w:rsidP="001A43ED">
      <w:pPr>
        <w:spacing w:line="480" w:lineRule="auto"/>
        <w:jc w:val="both"/>
        <w:rPr>
          <w:rFonts w:ascii="Arial" w:hAnsi="Arial"/>
          <w:b/>
          <w:lang w:val="es-ES_tradnl"/>
        </w:rPr>
      </w:pPr>
    </w:p>
    <w:p w:rsidR="00E118D7" w:rsidRDefault="00E118D7" w:rsidP="001A43ED">
      <w:pPr>
        <w:spacing w:line="480" w:lineRule="auto"/>
        <w:jc w:val="both"/>
        <w:rPr>
          <w:rFonts w:ascii="Arial" w:hAnsi="Arial"/>
          <w:b/>
          <w:lang w:val="es-ES_tradnl"/>
        </w:rPr>
      </w:pPr>
    </w:p>
    <w:p w:rsidR="006709F4" w:rsidRPr="00DA7FA0" w:rsidRDefault="00855D26" w:rsidP="001A43ED">
      <w:pPr>
        <w:spacing w:line="480" w:lineRule="auto"/>
        <w:jc w:val="both"/>
        <w:rPr>
          <w:rFonts w:ascii="Arial" w:hAnsi="Arial"/>
          <w:b/>
          <w:lang w:val="es-ES_tradnl"/>
        </w:rPr>
      </w:pPr>
      <w:r w:rsidRPr="00DA7FA0">
        <w:rPr>
          <w:rFonts w:ascii="Arial" w:hAnsi="Arial"/>
          <w:b/>
          <w:lang w:val="es-ES_tradnl"/>
        </w:rPr>
        <w:lastRenderedPageBreak/>
        <w:t>Supuesto</w:t>
      </w:r>
      <w:r w:rsidR="006709F4" w:rsidRPr="00DA7FA0">
        <w:rPr>
          <w:rFonts w:ascii="Arial" w:hAnsi="Arial"/>
          <w:b/>
          <w:lang w:val="es-ES_tradnl"/>
        </w:rPr>
        <w:t xml:space="preserve"> general </w:t>
      </w:r>
    </w:p>
    <w:p w:rsidR="006709F4" w:rsidRPr="00E118D7" w:rsidRDefault="00855D26"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El supuesto</w:t>
      </w:r>
      <w:r w:rsidR="00787D11" w:rsidRPr="00E118D7">
        <w:rPr>
          <w:rFonts w:ascii="Times New Roman" w:hAnsi="Times New Roman" w:cs="Times New Roman"/>
          <w:lang w:val="es-ES_tradnl"/>
        </w:rPr>
        <w:t xml:space="preserve"> e</w:t>
      </w:r>
      <w:r w:rsidR="000356EA" w:rsidRPr="00E118D7">
        <w:rPr>
          <w:rFonts w:ascii="Times New Roman" w:hAnsi="Times New Roman" w:cs="Times New Roman"/>
          <w:lang w:val="es-ES_tradnl"/>
        </w:rPr>
        <w:t xml:space="preserve">s que hay un alto </w:t>
      </w:r>
      <w:r w:rsidR="006709F4" w:rsidRPr="00E118D7">
        <w:rPr>
          <w:rFonts w:ascii="Times New Roman" w:hAnsi="Times New Roman" w:cs="Times New Roman"/>
          <w:lang w:val="es-ES_tradnl"/>
        </w:rPr>
        <w:t>grado de relación entre la estructura de la persona</w:t>
      </w:r>
      <w:r w:rsidR="00787D11" w:rsidRPr="00E118D7">
        <w:rPr>
          <w:rFonts w:ascii="Times New Roman" w:hAnsi="Times New Roman" w:cs="Times New Roman"/>
          <w:lang w:val="es-ES_tradnl"/>
        </w:rPr>
        <w:t>,</w:t>
      </w:r>
      <w:r w:rsidR="006709F4" w:rsidRPr="00E118D7">
        <w:rPr>
          <w:rFonts w:ascii="Times New Roman" w:hAnsi="Times New Roman" w:cs="Times New Roman"/>
          <w:lang w:val="es-ES_tradnl"/>
        </w:rPr>
        <w:t xml:space="preserve"> co</w:t>
      </w:r>
      <w:r w:rsidR="00787D11" w:rsidRPr="00E118D7">
        <w:rPr>
          <w:rFonts w:ascii="Times New Roman" w:hAnsi="Times New Roman" w:cs="Times New Roman"/>
          <w:lang w:val="es-ES_tradnl"/>
        </w:rPr>
        <w:t>n</w:t>
      </w:r>
      <w:r w:rsidR="006709F4" w:rsidRPr="00E118D7">
        <w:rPr>
          <w:rFonts w:ascii="Times New Roman" w:hAnsi="Times New Roman" w:cs="Times New Roman"/>
          <w:lang w:val="es-ES_tradnl"/>
        </w:rPr>
        <w:t>figurada en etapas tempranas de la vida y la sintomatología q</w:t>
      </w:r>
      <w:r w:rsidR="002462DF" w:rsidRPr="00E118D7">
        <w:rPr>
          <w:rFonts w:ascii="Times New Roman" w:hAnsi="Times New Roman" w:cs="Times New Roman"/>
          <w:lang w:val="es-ES_tradnl"/>
        </w:rPr>
        <w:t>ue se presenta posteriormente,</w:t>
      </w:r>
      <w:r w:rsidR="000356EA" w:rsidRPr="00E118D7">
        <w:rPr>
          <w:rFonts w:ascii="Times New Roman" w:hAnsi="Times New Roman" w:cs="Times New Roman"/>
          <w:lang w:val="es-ES_tradnl"/>
        </w:rPr>
        <w:t xml:space="preserve"> siempre habrá</w:t>
      </w:r>
      <w:r w:rsidR="002462DF" w:rsidRPr="00E118D7">
        <w:rPr>
          <w:rFonts w:ascii="Times New Roman" w:hAnsi="Times New Roman" w:cs="Times New Roman"/>
          <w:lang w:val="es-ES_tradnl"/>
        </w:rPr>
        <w:t xml:space="preserve"> </w:t>
      </w:r>
      <w:r w:rsidR="006709F4" w:rsidRPr="00E118D7">
        <w:rPr>
          <w:rFonts w:ascii="Times New Roman" w:hAnsi="Times New Roman" w:cs="Times New Roman"/>
          <w:lang w:val="es-ES_tradnl"/>
        </w:rPr>
        <w:t xml:space="preserve"> matices de la in</w:t>
      </w:r>
      <w:r w:rsidR="000356EA" w:rsidRPr="00E118D7">
        <w:rPr>
          <w:rFonts w:ascii="Times New Roman" w:hAnsi="Times New Roman" w:cs="Times New Roman"/>
          <w:lang w:val="es-ES_tradnl"/>
        </w:rPr>
        <w:t>fancia</w:t>
      </w:r>
      <w:r w:rsidR="00787D11" w:rsidRPr="00E118D7">
        <w:rPr>
          <w:rFonts w:ascii="Times New Roman" w:hAnsi="Times New Roman" w:cs="Times New Roman"/>
          <w:lang w:val="es-ES_tradnl"/>
        </w:rPr>
        <w:t xml:space="preserve">. </w:t>
      </w:r>
      <w:r w:rsidR="000356EA" w:rsidRPr="00E118D7">
        <w:rPr>
          <w:rFonts w:ascii="Times New Roman" w:hAnsi="Times New Roman" w:cs="Times New Roman"/>
          <w:lang w:val="es-ES_tradnl"/>
        </w:rPr>
        <w:t>Es decir,</w:t>
      </w:r>
      <w:r w:rsidR="00787D11" w:rsidRPr="00E118D7">
        <w:rPr>
          <w:rFonts w:ascii="Times New Roman" w:hAnsi="Times New Roman" w:cs="Times New Roman"/>
          <w:lang w:val="es-ES_tradnl"/>
        </w:rPr>
        <w:t xml:space="preserve"> </w:t>
      </w:r>
      <w:r w:rsidR="00B30707" w:rsidRPr="00E118D7">
        <w:rPr>
          <w:rFonts w:ascii="Times New Roman" w:hAnsi="Times New Roman" w:cs="Times New Roman"/>
          <w:lang w:val="es-ES_tradnl"/>
        </w:rPr>
        <w:t>patología pre</w:t>
      </w:r>
      <w:r w:rsidR="000356EA" w:rsidRPr="00E118D7">
        <w:rPr>
          <w:rFonts w:ascii="Times New Roman" w:hAnsi="Times New Roman" w:cs="Times New Roman"/>
          <w:lang w:val="es-ES_tradnl"/>
        </w:rPr>
        <w:t>viamente configurada que</w:t>
      </w:r>
      <w:r w:rsidR="00B30707" w:rsidRPr="00E118D7">
        <w:rPr>
          <w:rFonts w:ascii="Times New Roman" w:hAnsi="Times New Roman" w:cs="Times New Roman"/>
          <w:lang w:val="es-ES_tradnl"/>
        </w:rPr>
        <w:t xml:space="preserve"> se presentará en el paciente</w:t>
      </w:r>
      <w:r w:rsidR="000356EA" w:rsidRPr="00E118D7">
        <w:rPr>
          <w:rFonts w:ascii="Times New Roman" w:hAnsi="Times New Roman" w:cs="Times New Roman"/>
          <w:lang w:val="es-ES_tradnl"/>
        </w:rPr>
        <w:t xml:space="preserve"> en algún momento de su vida</w:t>
      </w:r>
      <w:r w:rsidR="00B30707" w:rsidRPr="00E118D7">
        <w:rPr>
          <w:rFonts w:ascii="Times New Roman" w:hAnsi="Times New Roman" w:cs="Times New Roman"/>
          <w:lang w:val="es-ES_tradnl"/>
        </w:rPr>
        <w:t>.</w:t>
      </w:r>
      <w:r w:rsidR="00BE0DB3" w:rsidRPr="00E118D7">
        <w:rPr>
          <w:rFonts w:ascii="Times New Roman" w:hAnsi="Times New Roman" w:cs="Times New Roman"/>
          <w:lang w:val="es-ES_tradnl"/>
        </w:rPr>
        <w:t xml:space="preserve"> </w:t>
      </w:r>
      <w:r w:rsidR="002462DF" w:rsidRPr="00E118D7">
        <w:rPr>
          <w:rFonts w:ascii="Times New Roman" w:hAnsi="Times New Roman" w:cs="Times New Roman"/>
          <w:lang w:val="es-ES_tradnl"/>
        </w:rPr>
        <w:t>La crianza patológica</w:t>
      </w:r>
      <w:r w:rsidR="00BE0DB3" w:rsidRPr="00E118D7">
        <w:rPr>
          <w:rFonts w:ascii="Times New Roman" w:hAnsi="Times New Roman" w:cs="Times New Roman"/>
          <w:lang w:val="es-ES_tradnl"/>
        </w:rPr>
        <w:t xml:space="preserve"> es una de las principales etiologías de dichos trastornos de creación ulterior en la vida de una persona.</w:t>
      </w:r>
      <w:r w:rsidR="00B30707" w:rsidRPr="00E118D7">
        <w:rPr>
          <w:rFonts w:ascii="Times New Roman" w:hAnsi="Times New Roman" w:cs="Times New Roman"/>
          <w:lang w:val="es-ES_tradnl"/>
        </w:rPr>
        <w:t xml:space="preserve"> </w:t>
      </w:r>
    </w:p>
    <w:p w:rsidR="00F76FCA" w:rsidRPr="00E118D7" w:rsidRDefault="00F76FCA"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Además, </w:t>
      </w:r>
      <w:r w:rsidR="00EC3A22" w:rsidRPr="00E118D7">
        <w:rPr>
          <w:rFonts w:ascii="Times New Roman" w:hAnsi="Times New Roman" w:cs="Times New Roman"/>
          <w:lang w:val="es-ES_tradnl"/>
        </w:rPr>
        <w:t>se puede evidenciar</w:t>
      </w:r>
      <w:r w:rsidRPr="00E118D7">
        <w:rPr>
          <w:rFonts w:ascii="Times New Roman" w:hAnsi="Times New Roman" w:cs="Times New Roman"/>
          <w:lang w:val="es-ES_tradnl"/>
        </w:rPr>
        <w:t xml:space="preserve"> que la crianza de los individuos está íntimamente relacionada con </w:t>
      </w:r>
      <w:r w:rsidR="00B23321" w:rsidRPr="00E118D7">
        <w:rPr>
          <w:rFonts w:ascii="Times New Roman" w:hAnsi="Times New Roman" w:cs="Times New Roman"/>
          <w:lang w:val="es-ES_tradnl"/>
        </w:rPr>
        <w:t>el comportamiento</w:t>
      </w:r>
      <w:r w:rsidR="002462DF" w:rsidRPr="00E118D7">
        <w:rPr>
          <w:rFonts w:ascii="Times New Roman" w:hAnsi="Times New Roman" w:cs="Times New Roman"/>
          <w:lang w:val="es-ES_tradnl"/>
        </w:rPr>
        <w:t xml:space="preserve"> ad</w:t>
      </w:r>
      <w:r w:rsidR="00EC3A22" w:rsidRPr="00E118D7">
        <w:rPr>
          <w:rFonts w:ascii="Times New Roman" w:hAnsi="Times New Roman" w:cs="Times New Roman"/>
          <w:lang w:val="es-ES_tradnl"/>
        </w:rPr>
        <w:t>ulto y por consecuencia impacta</w:t>
      </w:r>
      <w:r w:rsidR="002462DF" w:rsidRPr="00E118D7">
        <w:rPr>
          <w:rFonts w:ascii="Times New Roman" w:hAnsi="Times New Roman" w:cs="Times New Roman"/>
          <w:lang w:val="es-ES_tradnl"/>
        </w:rPr>
        <w:t xml:space="preserve"> en la generación de violencia</w:t>
      </w:r>
      <w:r w:rsidR="00FD7F22" w:rsidRPr="00E118D7">
        <w:rPr>
          <w:rFonts w:ascii="Times New Roman" w:hAnsi="Times New Roman" w:cs="Times New Roman"/>
          <w:lang w:val="es-ES_tradnl"/>
        </w:rPr>
        <w:t xml:space="preserve"> en la sociedad</w:t>
      </w:r>
      <w:r w:rsidRPr="00E118D7">
        <w:rPr>
          <w:rFonts w:ascii="Times New Roman" w:hAnsi="Times New Roman" w:cs="Times New Roman"/>
          <w:lang w:val="es-ES_tradnl"/>
        </w:rPr>
        <w:t>.</w:t>
      </w:r>
      <w:r w:rsidR="002462DF" w:rsidRPr="00E118D7">
        <w:rPr>
          <w:rFonts w:ascii="Times New Roman" w:hAnsi="Times New Roman" w:cs="Times New Roman"/>
          <w:lang w:val="es-ES_tradnl"/>
        </w:rPr>
        <w:t xml:space="preserve"> No es el único factor, pero sí uno muy importante.</w:t>
      </w:r>
      <w:r w:rsidRPr="00E118D7">
        <w:rPr>
          <w:rFonts w:ascii="Times New Roman" w:hAnsi="Times New Roman" w:cs="Times New Roman"/>
          <w:lang w:val="es-ES_tradnl"/>
        </w:rPr>
        <w:t xml:space="preserve"> </w:t>
      </w:r>
    </w:p>
    <w:p w:rsidR="00B23321" w:rsidRPr="004035C7" w:rsidRDefault="006709F4" w:rsidP="00E118D7">
      <w:pPr>
        <w:spacing w:after="80" w:line="360" w:lineRule="auto"/>
        <w:jc w:val="both"/>
        <w:rPr>
          <w:rFonts w:ascii="Arial" w:hAnsi="Arial"/>
          <w:lang w:val="es-ES_tradnl"/>
        </w:rPr>
      </w:pPr>
      <w:r w:rsidRPr="00E118D7">
        <w:rPr>
          <w:rFonts w:ascii="Times New Roman" w:hAnsi="Times New Roman" w:cs="Times New Roman"/>
          <w:lang w:val="es-ES_tradnl"/>
        </w:rPr>
        <w:t xml:space="preserve">El tipo de investigación </w:t>
      </w:r>
      <w:r w:rsidR="00874351" w:rsidRPr="00E118D7">
        <w:rPr>
          <w:rFonts w:ascii="Times New Roman" w:hAnsi="Times New Roman" w:cs="Times New Roman"/>
          <w:lang w:val="es-ES_tradnl"/>
        </w:rPr>
        <w:t>que se realizó</w:t>
      </w:r>
      <w:r w:rsidRPr="00E118D7">
        <w:rPr>
          <w:rFonts w:ascii="Times New Roman" w:hAnsi="Times New Roman" w:cs="Times New Roman"/>
          <w:lang w:val="es-ES_tradnl"/>
        </w:rPr>
        <w:t xml:space="preserve"> es </w:t>
      </w:r>
      <w:r w:rsidR="00C53BA7" w:rsidRPr="00E118D7">
        <w:rPr>
          <w:rFonts w:ascii="Times New Roman" w:hAnsi="Times New Roman" w:cs="Times New Roman"/>
          <w:lang w:val="es-ES_tradnl"/>
        </w:rPr>
        <w:t>cualitativa con metodología teórica – empírica</w:t>
      </w:r>
      <w:r w:rsidRPr="00E118D7">
        <w:rPr>
          <w:rFonts w:ascii="Times New Roman" w:hAnsi="Times New Roman" w:cs="Times New Roman"/>
          <w:lang w:val="es-ES_tradnl"/>
        </w:rPr>
        <w:t xml:space="preserve">, </w:t>
      </w:r>
      <w:r w:rsidR="008875BA" w:rsidRPr="00E118D7">
        <w:rPr>
          <w:rFonts w:ascii="Times New Roman" w:hAnsi="Times New Roman" w:cs="Times New Roman"/>
          <w:lang w:val="es-ES_tradnl"/>
        </w:rPr>
        <w:t xml:space="preserve">con </w:t>
      </w:r>
      <w:r w:rsidRPr="00E118D7">
        <w:rPr>
          <w:rFonts w:ascii="Times New Roman" w:hAnsi="Times New Roman" w:cs="Times New Roman"/>
          <w:lang w:val="es-ES_tradnl"/>
        </w:rPr>
        <w:t>mét</w:t>
      </w:r>
      <w:r w:rsidR="00B23321" w:rsidRPr="00E118D7">
        <w:rPr>
          <w:rFonts w:ascii="Times New Roman" w:hAnsi="Times New Roman" w:cs="Times New Roman"/>
          <w:lang w:val="es-ES_tradnl"/>
        </w:rPr>
        <w:t>odo hermenéutico interpretativo</w:t>
      </w:r>
      <w:r w:rsidR="00855D26" w:rsidRPr="00E118D7">
        <w:rPr>
          <w:rFonts w:ascii="Times New Roman" w:hAnsi="Times New Roman" w:cs="Times New Roman"/>
          <w:lang w:val="es-ES_tradnl"/>
        </w:rPr>
        <w:t>,</w:t>
      </w:r>
      <w:r w:rsidR="00B23321" w:rsidRPr="00E118D7">
        <w:rPr>
          <w:rFonts w:ascii="Times New Roman" w:hAnsi="Times New Roman" w:cs="Times New Roman"/>
          <w:lang w:val="es-ES_tradnl"/>
        </w:rPr>
        <w:t xml:space="preserve"> fenomenológico</w:t>
      </w:r>
      <w:r w:rsidR="00A10127" w:rsidRPr="00E118D7">
        <w:rPr>
          <w:rFonts w:ascii="Times New Roman" w:hAnsi="Times New Roman" w:cs="Times New Roman"/>
          <w:lang w:val="es-ES_tradnl"/>
        </w:rPr>
        <w:t>. Se utilizó</w:t>
      </w:r>
      <w:r w:rsidRPr="00E118D7">
        <w:rPr>
          <w:rFonts w:ascii="Times New Roman" w:hAnsi="Times New Roman" w:cs="Times New Roman"/>
          <w:lang w:val="es-ES_tradnl"/>
        </w:rPr>
        <w:t xml:space="preserve"> </w:t>
      </w:r>
      <w:r w:rsidR="00B23321" w:rsidRPr="00E118D7">
        <w:rPr>
          <w:rFonts w:ascii="Times New Roman" w:hAnsi="Times New Roman" w:cs="Times New Roman"/>
          <w:lang w:val="es-ES_tradnl"/>
        </w:rPr>
        <w:t xml:space="preserve">también </w:t>
      </w:r>
      <w:r w:rsidRPr="00E118D7">
        <w:rPr>
          <w:rFonts w:ascii="Times New Roman" w:hAnsi="Times New Roman" w:cs="Times New Roman"/>
          <w:lang w:val="es-ES_tradnl"/>
        </w:rPr>
        <w:t>la entrevista directa y lectura de teoría fundamentada.</w:t>
      </w:r>
      <w:r w:rsidRPr="00DA7FA0">
        <w:rPr>
          <w:rFonts w:ascii="Arial" w:hAnsi="Arial"/>
          <w:lang w:val="es-ES_tradnl"/>
        </w:rPr>
        <w:t xml:space="preserve"> </w:t>
      </w:r>
    </w:p>
    <w:p w:rsidR="00E118D7" w:rsidRDefault="00E118D7" w:rsidP="001A43ED">
      <w:pPr>
        <w:spacing w:line="480" w:lineRule="auto"/>
        <w:jc w:val="both"/>
        <w:rPr>
          <w:rFonts w:ascii="Arial" w:hAnsi="Arial"/>
          <w:b/>
          <w:lang w:val="es-ES_tradnl"/>
        </w:rPr>
      </w:pPr>
    </w:p>
    <w:p w:rsidR="00B23321" w:rsidRDefault="00221140" w:rsidP="001A43ED">
      <w:pPr>
        <w:spacing w:line="480" w:lineRule="auto"/>
        <w:jc w:val="both"/>
        <w:rPr>
          <w:rFonts w:ascii="Arial" w:hAnsi="Arial"/>
          <w:b/>
          <w:lang w:val="es-ES_tradnl"/>
        </w:rPr>
      </w:pPr>
      <w:r w:rsidRPr="00DA7FA0">
        <w:rPr>
          <w:rFonts w:ascii="Arial" w:hAnsi="Arial"/>
          <w:b/>
          <w:lang w:val="es-ES_tradnl"/>
        </w:rPr>
        <w:t xml:space="preserve">Un modelo epigenético </w:t>
      </w:r>
      <w:r w:rsidR="00FD7F22" w:rsidRPr="00DA7FA0">
        <w:rPr>
          <w:rFonts w:ascii="Arial" w:hAnsi="Arial"/>
          <w:b/>
          <w:lang w:val="es-ES_tradnl"/>
        </w:rPr>
        <w:t>para explicar una sociedad</w:t>
      </w:r>
      <w:r w:rsidRPr="00DA7FA0">
        <w:rPr>
          <w:rFonts w:ascii="Arial" w:hAnsi="Arial"/>
          <w:b/>
          <w:lang w:val="es-ES_tradnl"/>
        </w:rPr>
        <w:t>.</w:t>
      </w:r>
    </w:p>
    <w:p w:rsidR="00282114" w:rsidRPr="00E118D7" w:rsidRDefault="00282114"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Erik Erikson desarrollo un modelo epigenético</w:t>
      </w:r>
      <w:r w:rsidR="00C458D6" w:rsidRPr="00E118D7">
        <w:rPr>
          <w:rFonts w:ascii="Times New Roman" w:hAnsi="Times New Roman" w:cs="Times New Roman"/>
          <w:lang w:val="es-ES_tradnl"/>
        </w:rPr>
        <w:t xml:space="preserve"> (Erikson, 1950), </w:t>
      </w:r>
      <w:r w:rsidRPr="00E118D7">
        <w:rPr>
          <w:rFonts w:ascii="Times New Roman" w:hAnsi="Times New Roman" w:cs="Times New Roman"/>
          <w:lang w:val="es-ES_tradnl"/>
        </w:rPr>
        <w:t xml:space="preserve"> basado en las et</w:t>
      </w:r>
      <w:r w:rsidR="00036A13" w:rsidRPr="00E118D7">
        <w:rPr>
          <w:rFonts w:ascii="Times New Roman" w:hAnsi="Times New Roman" w:cs="Times New Roman"/>
          <w:lang w:val="es-ES_tradnl"/>
        </w:rPr>
        <w:t>apas psicosexuales de Freud</w:t>
      </w:r>
      <w:r w:rsidR="006A76B3" w:rsidRPr="00E118D7">
        <w:rPr>
          <w:rFonts w:ascii="Times New Roman" w:hAnsi="Times New Roman" w:cs="Times New Roman"/>
          <w:lang w:val="es-ES_tradnl"/>
        </w:rPr>
        <w:t xml:space="preserve"> </w:t>
      </w:r>
      <w:r w:rsidR="005D19D1" w:rsidRPr="00E118D7">
        <w:rPr>
          <w:rFonts w:ascii="Times New Roman" w:hAnsi="Times New Roman" w:cs="Times New Roman"/>
          <w:lang w:val="es-ES_tradnl"/>
        </w:rPr>
        <w:t>(1905</w:t>
      </w:r>
      <w:r w:rsidR="00C458D6" w:rsidRPr="00E118D7">
        <w:rPr>
          <w:rFonts w:ascii="Times New Roman" w:hAnsi="Times New Roman" w:cs="Times New Roman"/>
          <w:lang w:val="es-ES_tradnl"/>
        </w:rPr>
        <w:t xml:space="preserve">). El </w:t>
      </w:r>
      <w:r w:rsidR="00FD7F22" w:rsidRPr="00E118D7">
        <w:rPr>
          <w:rFonts w:ascii="Times New Roman" w:hAnsi="Times New Roman" w:cs="Times New Roman"/>
          <w:lang w:val="es-ES_tradnl"/>
        </w:rPr>
        <w:t>modelo epigenético</w:t>
      </w:r>
      <w:r w:rsidR="00C458D6" w:rsidRPr="00E118D7">
        <w:rPr>
          <w:rFonts w:ascii="Times New Roman" w:hAnsi="Times New Roman" w:cs="Times New Roman"/>
          <w:lang w:val="es-ES_tradnl"/>
        </w:rPr>
        <w:t xml:space="preserve"> </w:t>
      </w:r>
      <w:r w:rsidR="00221140" w:rsidRPr="00E118D7">
        <w:rPr>
          <w:rFonts w:ascii="Times New Roman" w:hAnsi="Times New Roman" w:cs="Times New Roman"/>
          <w:lang w:val="es-ES_tradnl"/>
        </w:rPr>
        <w:t xml:space="preserve">explica que estas etapas se van construyendo una sobre la otra y que si una etapa no se superó o sufrió alteraciones graves, entonces las subsecuentes etapas tendrán ya deficiencias. </w:t>
      </w:r>
    </w:p>
    <w:p w:rsidR="00221140"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Lo compara como un edificio en donde si un piso no tiene los pilares firmes y resistentes, crecerá con una inclinación defectuosa por lo que el siguiente piso seguirá de la misma manera. </w:t>
      </w:r>
    </w:p>
    <w:p w:rsidR="00282114" w:rsidRPr="00E118D7" w:rsidRDefault="00666808"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 etapa I que Erikson llama </w:t>
      </w:r>
      <w:r w:rsidR="005D19D1" w:rsidRPr="00E118D7">
        <w:rPr>
          <w:rFonts w:ascii="Times New Roman" w:hAnsi="Times New Roman" w:cs="Times New Roman"/>
          <w:lang w:val="es-ES_tradnl"/>
        </w:rPr>
        <w:t>“</w:t>
      </w:r>
      <w:r w:rsidRPr="00E118D7">
        <w:rPr>
          <w:rFonts w:ascii="Times New Roman" w:hAnsi="Times New Roman" w:cs="Times New Roman"/>
          <w:lang w:val="es-ES_tradnl"/>
        </w:rPr>
        <w:t>confianza bási</w:t>
      </w:r>
      <w:r w:rsidR="00390B13" w:rsidRPr="00E118D7">
        <w:rPr>
          <w:rFonts w:ascii="Times New Roman" w:hAnsi="Times New Roman" w:cs="Times New Roman"/>
          <w:lang w:val="es-ES_tradnl"/>
        </w:rPr>
        <w:t>ca vs desconfianza</w:t>
      </w:r>
      <w:r w:rsidR="00FF5F05" w:rsidRPr="00E118D7">
        <w:rPr>
          <w:rFonts w:ascii="Times New Roman" w:hAnsi="Times New Roman" w:cs="Times New Roman"/>
          <w:lang w:val="es-ES_tradnl"/>
        </w:rPr>
        <w:t>“</w:t>
      </w:r>
      <w:r w:rsidR="00390B13" w:rsidRPr="00E118D7">
        <w:rPr>
          <w:rFonts w:ascii="Times New Roman" w:hAnsi="Times New Roman" w:cs="Times New Roman"/>
          <w:lang w:val="es-ES_tradnl"/>
        </w:rPr>
        <w:t xml:space="preserve"> </w:t>
      </w:r>
      <w:r w:rsidR="005D19D1" w:rsidRPr="00E118D7">
        <w:rPr>
          <w:rFonts w:ascii="Times New Roman" w:hAnsi="Times New Roman" w:cs="Times New Roman"/>
          <w:lang w:val="es-ES_tradnl"/>
        </w:rPr>
        <w:t xml:space="preserve">(op.cit), </w:t>
      </w:r>
      <w:r w:rsidR="00390B13" w:rsidRPr="00E118D7">
        <w:rPr>
          <w:rFonts w:ascii="Times New Roman" w:hAnsi="Times New Roman" w:cs="Times New Roman"/>
          <w:lang w:val="es-ES_tradnl"/>
        </w:rPr>
        <w:t>es descrita como una etapa entre el nacimiento y el segundo año de vida, que no puede llamarse</w:t>
      </w:r>
      <w:r w:rsidRPr="00E118D7">
        <w:rPr>
          <w:rFonts w:ascii="Times New Roman" w:hAnsi="Times New Roman" w:cs="Times New Roman"/>
          <w:lang w:val="es-ES_tradnl"/>
        </w:rPr>
        <w:t xml:space="preserve"> seguridad porque en </w:t>
      </w:r>
      <w:r w:rsidR="00B23321" w:rsidRPr="00E118D7">
        <w:rPr>
          <w:rFonts w:ascii="Times New Roman" w:hAnsi="Times New Roman" w:cs="Times New Roman"/>
          <w:lang w:val="es-ES_tradnl"/>
        </w:rPr>
        <w:t>realidad no se tiene</w:t>
      </w:r>
      <w:r w:rsidR="000356EA" w:rsidRPr="00E118D7">
        <w:rPr>
          <w:rFonts w:ascii="Times New Roman" w:hAnsi="Times New Roman" w:cs="Times New Roman"/>
          <w:lang w:val="es-ES_tradnl"/>
        </w:rPr>
        <w:t xml:space="preserve"> la garantía</w:t>
      </w:r>
      <w:r w:rsidRPr="00E118D7">
        <w:rPr>
          <w:rFonts w:ascii="Times New Roman" w:hAnsi="Times New Roman" w:cs="Times New Roman"/>
          <w:lang w:val="es-ES_tradnl"/>
        </w:rPr>
        <w:t xml:space="preserve"> total de que la madre estará ahí</w:t>
      </w:r>
      <w:r w:rsidR="000356EA" w:rsidRPr="00E118D7">
        <w:rPr>
          <w:rFonts w:ascii="Times New Roman" w:hAnsi="Times New Roman" w:cs="Times New Roman"/>
          <w:lang w:val="es-ES_tradnl"/>
        </w:rPr>
        <w:t>,</w:t>
      </w:r>
      <w:r w:rsidRPr="00E118D7">
        <w:rPr>
          <w:rFonts w:ascii="Times New Roman" w:hAnsi="Times New Roman" w:cs="Times New Roman"/>
          <w:lang w:val="es-ES_tradnl"/>
        </w:rPr>
        <w:t xml:space="preserve"> ni sería lo esperado en un bebé de apenas meses de edad que pudiera lograr algo tan absoluto. </w:t>
      </w:r>
    </w:p>
    <w:p w:rsidR="00282114" w:rsidRPr="00E118D7" w:rsidRDefault="00666808"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En cambio, </w:t>
      </w:r>
      <w:r w:rsidR="002470B0" w:rsidRPr="00E118D7">
        <w:rPr>
          <w:rFonts w:ascii="Times New Roman" w:hAnsi="Times New Roman" w:cs="Times New Roman"/>
          <w:lang w:val="es-ES_tradnl"/>
        </w:rPr>
        <w:t xml:space="preserve">sí puede tener un grado de confianza aceptable que indica que la madre pudo dar los cuidados básicos necesarios para la supervivencia del niño así como los </w:t>
      </w:r>
      <w:r w:rsidR="002470B0" w:rsidRPr="00E118D7">
        <w:rPr>
          <w:rFonts w:ascii="Times New Roman" w:hAnsi="Times New Roman" w:cs="Times New Roman"/>
          <w:lang w:val="es-ES_tradnl"/>
        </w:rPr>
        <w:lastRenderedPageBreak/>
        <w:t>requerimientos de amor que el niño solicita (lo que autores como Bion</w:t>
      </w:r>
      <w:r w:rsidR="00C96071" w:rsidRPr="00E118D7">
        <w:rPr>
          <w:rFonts w:ascii="Times New Roman" w:hAnsi="Times New Roman" w:cs="Times New Roman"/>
          <w:lang w:val="es-ES_tradnl"/>
        </w:rPr>
        <w:t xml:space="preserve"> (1966)</w:t>
      </w:r>
      <w:r w:rsidR="002470B0" w:rsidRPr="00E118D7">
        <w:rPr>
          <w:rFonts w:ascii="Times New Roman" w:hAnsi="Times New Roman" w:cs="Times New Roman"/>
          <w:lang w:val="es-ES_tradnl"/>
        </w:rPr>
        <w:t xml:space="preserve"> llamaron la capacidad de reverie </w:t>
      </w:r>
      <w:r w:rsidR="00B23321" w:rsidRPr="00E118D7">
        <w:rPr>
          <w:rFonts w:ascii="Times New Roman" w:hAnsi="Times New Roman" w:cs="Times New Roman"/>
          <w:lang w:val="es-ES_tradnl"/>
        </w:rPr>
        <w:t>o</w:t>
      </w:r>
      <w:r w:rsidR="002470B0" w:rsidRPr="00E118D7">
        <w:rPr>
          <w:rFonts w:ascii="Times New Roman" w:hAnsi="Times New Roman" w:cs="Times New Roman"/>
          <w:lang w:val="es-ES_tradnl"/>
        </w:rPr>
        <w:t xml:space="preserve"> Winnicott</w:t>
      </w:r>
      <w:r w:rsidR="00C96071" w:rsidRPr="00E118D7">
        <w:rPr>
          <w:rFonts w:ascii="Times New Roman" w:hAnsi="Times New Roman" w:cs="Times New Roman"/>
          <w:lang w:val="es-ES_tradnl"/>
        </w:rPr>
        <w:t xml:space="preserve"> (1951)</w:t>
      </w:r>
      <w:r w:rsidR="002470B0" w:rsidRPr="00E118D7">
        <w:rPr>
          <w:rFonts w:ascii="Times New Roman" w:hAnsi="Times New Roman" w:cs="Times New Roman"/>
          <w:lang w:val="es-ES_tradnl"/>
        </w:rPr>
        <w:t xml:space="preserve"> hablaría de </w:t>
      </w:r>
      <w:r w:rsidR="00B23321" w:rsidRPr="00E118D7">
        <w:rPr>
          <w:rFonts w:ascii="Times New Roman" w:hAnsi="Times New Roman" w:cs="Times New Roman"/>
          <w:lang w:val="es-ES_tradnl"/>
        </w:rPr>
        <w:t>una madre suficientemente buena</w:t>
      </w:r>
      <w:r w:rsidR="002470B0" w:rsidRPr="00E118D7">
        <w:rPr>
          <w:rFonts w:ascii="Times New Roman" w:hAnsi="Times New Roman" w:cs="Times New Roman"/>
          <w:lang w:val="es-ES_tradnl"/>
        </w:rPr>
        <w:t xml:space="preserve"> </w:t>
      </w:r>
      <w:r w:rsidR="00B23321" w:rsidRPr="00E118D7">
        <w:rPr>
          <w:rFonts w:ascii="Times New Roman" w:hAnsi="Times New Roman" w:cs="Times New Roman"/>
          <w:lang w:val="es-ES_tradnl"/>
        </w:rPr>
        <w:t>que es requerida</w:t>
      </w:r>
      <w:r w:rsidR="002470B0" w:rsidRPr="00E118D7">
        <w:rPr>
          <w:rFonts w:ascii="Times New Roman" w:hAnsi="Times New Roman" w:cs="Times New Roman"/>
          <w:lang w:val="es-ES_tradnl"/>
        </w:rPr>
        <w:t xml:space="preserve"> para su desarrollo. Gracias a esto, dice Erikson</w:t>
      </w:r>
      <w:r w:rsidR="00C458D6" w:rsidRPr="00E118D7">
        <w:rPr>
          <w:rFonts w:ascii="Times New Roman" w:hAnsi="Times New Roman" w:cs="Times New Roman"/>
          <w:lang w:val="es-ES_tradnl"/>
        </w:rPr>
        <w:t xml:space="preserve"> (1950</w:t>
      </w:r>
      <w:r w:rsidR="00C96071" w:rsidRPr="00E118D7">
        <w:rPr>
          <w:rFonts w:ascii="Times New Roman" w:hAnsi="Times New Roman" w:cs="Times New Roman"/>
          <w:lang w:val="es-ES_tradnl"/>
        </w:rPr>
        <w:t>)</w:t>
      </w:r>
      <w:r w:rsidR="002470B0" w:rsidRPr="00E118D7">
        <w:rPr>
          <w:rFonts w:ascii="Times New Roman" w:hAnsi="Times New Roman" w:cs="Times New Roman"/>
          <w:lang w:val="es-ES_tradnl"/>
        </w:rPr>
        <w:t xml:space="preserve">, el logro esperado del niño sería poder confiar en gran medida en que su madre regresará, en que puede desaparecer por unos minutos pero podrá volver, dando tranquilidad a un niño que en esos momentos no cuenta con las herramientas para sobrevivir en el mundo pero que además se encuentra en una etapa de omnipotencia y simbiosis con la madre. </w:t>
      </w:r>
    </w:p>
    <w:p w:rsidR="00282114" w:rsidRPr="00E118D7" w:rsidRDefault="002470B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La mismidad y continuidad de los proveedores es básica, esto es, que pueda estar tranquilo sabiendo que los padres estarán ahí y no cambiarán, ni el</w:t>
      </w:r>
      <w:r w:rsidR="00390B13" w:rsidRPr="00E118D7">
        <w:rPr>
          <w:rFonts w:ascii="Times New Roman" w:hAnsi="Times New Roman" w:cs="Times New Roman"/>
          <w:lang w:val="es-ES_tradnl"/>
        </w:rPr>
        <w:t>los, ni su forma de tratarlo. De</w:t>
      </w:r>
      <w:r w:rsidRPr="00E118D7">
        <w:rPr>
          <w:rFonts w:ascii="Times New Roman" w:hAnsi="Times New Roman" w:cs="Times New Roman"/>
          <w:lang w:val="es-ES_tradnl"/>
        </w:rPr>
        <w:t xml:space="preserve"> una falla en esta etapa se desprenden las patologías más severas como la esquizofrenia, depresiones profundas o trastornos esquizoides que muestran un desapego con el mundo exte</w:t>
      </w:r>
      <w:r w:rsidR="00B23321" w:rsidRPr="00E118D7">
        <w:rPr>
          <w:rFonts w:ascii="Times New Roman" w:hAnsi="Times New Roman" w:cs="Times New Roman"/>
          <w:lang w:val="es-ES_tradnl"/>
        </w:rPr>
        <w:t>rno y predominio de proceso pri</w:t>
      </w:r>
      <w:r w:rsidRPr="00E118D7">
        <w:rPr>
          <w:rFonts w:ascii="Times New Roman" w:hAnsi="Times New Roman" w:cs="Times New Roman"/>
          <w:lang w:val="es-ES_tradnl"/>
        </w:rPr>
        <w:t xml:space="preserve">mario de pensamiento. </w:t>
      </w:r>
    </w:p>
    <w:p w:rsidR="00282114" w:rsidRPr="00E118D7" w:rsidRDefault="002470B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Los mecanismos de defensa típicos derivados de esta etapa son la introyección y la proyección. Entonces el niño puede recibir el alimento que viene de su madre como un gesto de amor, introyectarlo y hacerlo propio mostrando confianza en la vida o proyectar en los demás todos esos atributos indeseables e intolerables poniéndolos en otros. </w:t>
      </w:r>
    </w:p>
    <w:p w:rsidR="00666808" w:rsidRPr="00E118D7" w:rsidRDefault="002470B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Es común ver a los pacientes psicóticos con una b</w:t>
      </w:r>
      <w:r w:rsidR="00390B13" w:rsidRPr="00E118D7">
        <w:rPr>
          <w:rFonts w:ascii="Times New Roman" w:hAnsi="Times New Roman" w:cs="Times New Roman"/>
          <w:lang w:val="es-ES_tradnl"/>
        </w:rPr>
        <w:t xml:space="preserve">uena </w:t>
      </w:r>
      <w:r w:rsidR="00BC1600" w:rsidRPr="00E118D7">
        <w:rPr>
          <w:rFonts w:ascii="Times New Roman" w:hAnsi="Times New Roman" w:cs="Times New Roman"/>
          <w:lang w:val="es-ES_tradnl"/>
        </w:rPr>
        <w:t>cantidad</w:t>
      </w:r>
      <w:r w:rsidR="00390B13" w:rsidRPr="00E118D7">
        <w:rPr>
          <w:rFonts w:ascii="Times New Roman" w:hAnsi="Times New Roman" w:cs="Times New Roman"/>
          <w:lang w:val="es-ES_tradnl"/>
        </w:rPr>
        <w:t xml:space="preserve"> de ideas paranoides</w:t>
      </w:r>
      <w:r w:rsidR="00C96071" w:rsidRPr="00E118D7">
        <w:rPr>
          <w:rFonts w:ascii="Times New Roman" w:hAnsi="Times New Roman" w:cs="Times New Roman"/>
          <w:lang w:val="es-ES_tradnl"/>
        </w:rPr>
        <w:t xml:space="preserve"> que provienen de esta situación y </w:t>
      </w:r>
      <w:r w:rsidR="00B23321" w:rsidRPr="00E118D7">
        <w:rPr>
          <w:rFonts w:ascii="Times New Roman" w:hAnsi="Times New Roman" w:cs="Times New Roman"/>
          <w:lang w:val="es-ES_tradnl"/>
        </w:rPr>
        <w:t xml:space="preserve">en algunos casos </w:t>
      </w:r>
      <w:r w:rsidR="00C96071" w:rsidRPr="00E118D7">
        <w:rPr>
          <w:rFonts w:ascii="Times New Roman" w:hAnsi="Times New Roman" w:cs="Times New Roman"/>
          <w:lang w:val="es-ES_tradnl"/>
        </w:rPr>
        <w:t>evolucioan a alucinaciones o delirios con un origen claro</w:t>
      </w:r>
      <w:r w:rsidR="00390B13" w:rsidRPr="00E118D7">
        <w:rPr>
          <w:rFonts w:ascii="Times New Roman" w:hAnsi="Times New Roman" w:cs="Times New Roman"/>
          <w:lang w:val="es-ES_tradnl"/>
        </w:rPr>
        <w:t>. Una madre que no da los cuidados necesarios, que no respo</w:t>
      </w:r>
      <w:r w:rsidR="0046027E" w:rsidRPr="00E118D7">
        <w:rPr>
          <w:rFonts w:ascii="Times New Roman" w:hAnsi="Times New Roman" w:cs="Times New Roman"/>
          <w:lang w:val="es-ES_tradnl"/>
        </w:rPr>
        <w:t xml:space="preserve">nde a lo que el bebé necesita </w:t>
      </w:r>
      <w:r w:rsidR="00B23321" w:rsidRPr="00E118D7">
        <w:rPr>
          <w:rFonts w:ascii="Times New Roman" w:hAnsi="Times New Roman" w:cs="Times New Roman"/>
          <w:lang w:val="es-ES_tradnl"/>
        </w:rPr>
        <w:t>ocasiona que el infante</w:t>
      </w:r>
      <w:r w:rsidR="0046027E" w:rsidRPr="00E118D7">
        <w:rPr>
          <w:rFonts w:ascii="Times New Roman" w:hAnsi="Times New Roman" w:cs="Times New Roman"/>
          <w:lang w:val="es-ES_tradnl"/>
        </w:rPr>
        <w:t xml:space="preserve"> </w:t>
      </w:r>
      <w:r w:rsidR="00B23321" w:rsidRPr="00E118D7">
        <w:rPr>
          <w:rFonts w:ascii="Times New Roman" w:hAnsi="Times New Roman" w:cs="Times New Roman"/>
          <w:lang w:val="es-ES_tradnl"/>
        </w:rPr>
        <w:t xml:space="preserve">comience </w:t>
      </w:r>
      <w:r w:rsidR="0046027E" w:rsidRPr="00E118D7">
        <w:rPr>
          <w:rFonts w:ascii="Times New Roman" w:hAnsi="Times New Roman" w:cs="Times New Roman"/>
          <w:lang w:val="es-ES_tradnl"/>
        </w:rPr>
        <w:t>a alucinar o delirar lo que no puede obtener, de esta manera su estructura se va favoreciendo momentaneamente del proceso primario del pensamiento, dando la pauta para una futura psicosis o en casos menos dañinos, trastronos límites, esquizoides, esquizotípicos y paranoides.</w:t>
      </w:r>
    </w:p>
    <w:p w:rsidR="00036A13" w:rsidRPr="00E118D7" w:rsidRDefault="00390B13"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 etapa II llamada </w:t>
      </w:r>
      <w:r w:rsidR="00FF5F05" w:rsidRPr="00E118D7">
        <w:rPr>
          <w:rFonts w:ascii="Times New Roman" w:hAnsi="Times New Roman" w:cs="Times New Roman"/>
          <w:lang w:val="es-ES_tradnl"/>
        </w:rPr>
        <w:t>“</w:t>
      </w:r>
      <w:r w:rsidRPr="00E118D7">
        <w:rPr>
          <w:rFonts w:ascii="Times New Roman" w:hAnsi="Times New Roman" w:cs="Times New Roman"/>
          <w:lang w:val="es-ES_tradnl"/>
        </w:rPr>
        <w:t>autonomía vs vergüenza y duda</w:t>
      </w:r>
      <w:r w:rsidR="00FF5F05" w:rsidRPr="00E118D7">
        <w:rPr>
          <w:rFonts w:ascii="Times New Roman" w:hAnsi="Times New Roman" w:cs="Times New Roman"/>
          <w:lang w:val="es-ES_tradnl"/>
        </w:rPr>
        <w:t>“</w:t>
      </w:r>
      <w:r w:rsidRPr="00E118D7">
        <w:rPr>
          <w:rFonts w:ascii="Times New Roman" w:hAnsi="Times New Roman" w:cs="Times New Roman"/>
          <w:lang w:val="es-ES_tradnl"/>
        </w:rPr>
        <w:t xml:space="preserve"> </w:t>
      </w:r>
      <w:r w:rsidR="005D19D1" w:rsidRPr="00E118D7">
        <w:rPr>
          <w:rFonts w:ascii="Times New Roman" w:hAnsi="Times New Roman" w:cs="Times New Roman"/>
          <w:lang w:val="es-ES_tradnl"/>
        </w:rPr>
        <w:t xml:space="preserve"> (op.cit), </w:t>
      </w:r>
      <w:r w:rsidRPr="00E118D7">
        <w:rPr>
          <w:rFonts w:ascii="Times New Roman" w:hAnsi="Times New Roman" w:cs="Times New Roman"/>
          <w:lang w:val="es-ES_tradnl"/>
        </w:rPr>
        <w:t xml:space="preserve">está caracterizada por </w:t>
      </w:r>
      <w:r w:rsidR="00A343C0" w:rsidRPr="00E118D7">
        <w:rPr>
          <w:rFonts w:ascii="Times New Roman" w:hAnsi="Times New Roman" w:cs="Times New Roman"/>
          <w:lang w:val="es-ES_tradnl"/>
        </w:rPr>
        <w:t xml:space="preserve">una maduración muscular notoria donde se puede ver al niño aferrar y soltar a su placer. </w:t>
      </w:r>
    </w:p>
    <w:p w:rsidR="00036A13" w:rsidRPr="00E118D7" w:rsidRDefault="00A343C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El niño al estar en una edad entre los 2 y los 4 años de edad puede comenzar a decidir en pequeños aspectos de su vida y es importante que lo haga (esto favorece la autonomía ulterior del adulto) a la vez que se le enseña a no empecinarse con las cosas (aferrar /soltar). </w:t>
      </w:r>
    </w:p>
    <w:p w:rsidR="00036A13" w:rsidRPr="00E118D7" w:rsidRDefault="00A343C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 xml:space="preserve">La independencia que pueda dársele es vital para independencia en su vida futura, ya que de no tener esto, el niño se obsesiona con probar algo que no le fue permitido y a la vez le hace sentir culpable. Muestra de esto </w:t>
      </w:r>
      <w:r w:rsidR="00BC1600" w:rsidRPr="00E118D7">
        <w:rPr>
          <w:rFonts w:ascii="Times New Roman" w:hAnsi="Times New Roman" w:cs="Times New Roman"/>
          <w:lang w:val="es-ES_tradnl"/>
        </w:rPr>
        <w:t>se observa e</w:t>
      </w:r>
      <w:r w:rsidRPr="00E118D7">
        <w:rPr>
          <w:rFonts w:ascii="Times New Roman" w:hAnsi="Times New Roman" w:cs="Times New Roman"/>
          <w:lang w:val="es-ES_tradnl"/>
        </w:rPr>
        <w:t xml:space="preserve">n adultos obsesivos (además de que cursa en una etapa decisiva para la formación de dicho trastorno ya que se encuentra en la fase anal donde todo lo relacionado a la limpieza, el orden y el retener y soltar suelen fijarse para posteriormente activarse durante toda la vida del adulto. No es dificil ver que personalidades obsesivas, temerosas o dependientes por mencionar algunas, se formen a partir de la falla en este momento de la vida como puede verse en la experiencia clínica. </w:t>
      </w:r>
    </w:p>
    <w:p w:rsidR="00A343C0" w:rsidRPr="00E118D7" w:rsidRDefault="00A343C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Por ejemplo las personalidades que tuvieron una excesiva exigencia aquí, van a sentir un gran fracaso en una labor que no pudieron concretar, así, entendiendo que </w:t>
      </w:r>
      <w:r w:rsidR="00BC1600" w:rsidRPr="00E118D7">
        <w:rPr>
          <w:rFonts w:ascii="Times New Roman" w:hAnsi="Times New Roman" w:cs="Times New Roman"/>
          <w:lang w:val="es-ES_tradnl"/>
        </w:rPr>
        <w:t>se encuentra</w:t>
      </w:r>
      <w:r w:rsidRPr="00E118D7">
        <w:rPr>
          <w:rFonts w:ascii="Times New Roman" w:hAnsi="Times New Roman" w:cs="Times New Roman"/>
          <w:lang w:val="es-ES_tradnl"/>
        </w:rPr>
        <w:t xml:space="preserve"> en una fase anal, los modos esperados son retener y evacuar los contenidos intestinales en el momento adecuado, el niño crece sabiendo que no fue capaz de lograrlo y eso sumado al narcisismo que puede estarse favoreciendo por la fa</w:t>
      </w:r>
      <w:r w:rsidR="00BC1600" w:rsidRPr="00E118D7">
        <w:rPr>
          <w:rFonts w:ascii="Times New Roman" w:hAnsi="Times New Roman" w:cs="Times New Roman"/>
          <w:lang w:val="es-ES_tradnl"/>
        </w:rPr>
        <w:t>lta del apego de los padres,</w:t>
      </w:r>
      <w:r w:rsidRPr="00E118D7">
        <w:rPr>
          <w:rFonts w:ascii="Times New Roman" w:hAnsi="Times New Roman" w:cs="Times New Roman"/>
          <w:lang w:val="es-ES_tradnl"/>
        </w:rPr>
        <w:t xml:space="preserve"> da la pauta para estructuras patológicas de baja organización estructural. </w:t>
      </w:r>
    </w:p>
    <w:p w:rsidR="00172488" w:rsidRPr="00E118D7" w:rsidRDefault="009877AB"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La etapa III l</w:t>
      </w:r>
      <w:r w:rsidR="00A343C0" w:rsidRPr="00E118D7">
        <w:rPr>
          <w:rFonts w:ascii="Times New Roman" w:hAnsi="Times New Roman" w:cs="Times New Roman"/>
          <w:lang w:val="es-ES_tradnl"/>
        </w:rPr>
        <w:t>l</w:t>
      </w:r>
      <w:r w:rsidRPr="00E118D7">
        <w:rPr>
          <w:rFonts w:ascii="Times New Roman" w:hAnsi="Times New Roman" w:cs="Times New Roman"/>
          <w:lang w:val="es-ES_tradnl"/>
        </w:rPr>
        <w:t>a</w:t>
      </w:r>
      <w:r w:rsidR="00A343C0" w:rsidRPr="00E118D7">
        <w:rPr>
          <w:rFonts w:ascii="Times New Roman" w:hAnsi="Times New Roman" w:cs="Times New Roman"/>
          <w:lang w:val="es-ES_tradnl"/>
        </w:rPr>
        <w:t xml:space="preserve">mada </w:t>
      </w:r>
      <w:r w:rsidR="00FF5F05" w:rsidRPr="00E118D7">
        <w:rPr>
          <w:rFonts w:ascii="Times New Roman" w:hAnsi="Times New Roman" w:cs="Times New Roman"/>
          <w:lang w:val="es-ES_tradnl"/>
        </w:rPr>
        <w:t>“</w:t>
      </w:r>
      <w:r w:rsidR="00A343C0" w:rsidRPr="00E118D7">
        <w:rPr>
          <w:rFonts w:ascii="Times New Roman" w:hAnsi="Times New Roman" w:cs="Times New Roman"/>
          <w:lang w:val="es-ES_tradnl"/>
        </w:rPr>
        <w:t>iniciativa vs culpa</w:t>
      </w:r>
      <w:r w:rsidR="00FF5F05" w:rsidRPr="00E118D7">
        <w:rPr>
          <w:rFonts w:ascii="Times New Roman" w:hAnsi="Times New Roman" w:cs="Times New Roman"/>
          <w:lang w:val="es-ES_tradnl"/>
        </w:rPr>
        <w:t>“</w:t>
      </w:r>
      <w:r w:rsidR="005D19D1" w:rsidRPr="00E118D7">
        <w:rPr>
          <w:rFonts w:ascii="Times New Roman" w:hAnsi="Times New Roman" w:cs="Times New Roman"/>
          <w:lang w:val="es-ES_tradnl"/>
        </w:rPr>
        <w:t xml:space="preserve"> (op.cit)</w:t>
      </w:r>
      <w:r w:rsidR="00A343C0" w:rsidRPr="00E118D7">
        <w:rPr>
          <w:rFonts w:ascii="Times New Roman" w:hAnsi="Times New Roman" w:cs="Times New Roman"/>
          <w:lang w:val="es-ES_tradnl"/>
        </w:rPr>
        <w:t>, es una etapa que se presenta alrededor de los 4 a los 7 años de edad y concuerda con la etap</w:t>
      </w:r>
      <w:r w:rsidR="001525BD" w:rsidRPr="00E118D7">
        <w:rPr>
          <w:rFonts w:ascii="Times New Roman" w:hAnsi="Times New Roman" w:cs="Times New Roman"/>
          <w:lang w:val="es-ES_tradnl"/>
        </w:rPr>
        <w:t>a fálica que Freud de</w:t>
      </w:r>
      <w:r w:rsidR="005D19D1" w:rsidRPr="00E118D7">
        <w:rPr>
          <w:rFonts w:ascii="Times New Roman" w:hAnsi="Times New Roman" w:cs="Times New Roman"/>
          <w:lang w:val="es-ES_tradnl"/>
        </w:rPr>
        <w:t>scribió (1905</w:t>
      </w:r>
      <w:r w:rsidR="00A343C0" w:rsidRPr="00E118D7">
        <w:rPr>
          <w:rFonts w:ascii="Times New Roman" w:hAnsi="Times New Roman" w:cs="Times New Roman"/>
          <w:lang w:val="es-ES_tradnl"/>
        </w:rPr>
        <w:t>)</w:t>
      </w:r>
      <w:r w:rsidR="001525BD" w:rsidRPr="00E118D7">
        <w:rPr>
          <w:rFonts w:ascii="Times New Roman" w:hAnsi="Times New Roman" w:cs="Times New Roman"/>
          <w:lang w:val="es-ES_tradnl"/>
        </w:rPr>
        <w:t>.</w:t>
      </w:r>
      <w:r w:rsidR="00A343C0" w:rsidRPr="00E118D7">
        <w:rPr>
          <w:rFonts w:ascii="Times New Roman" w:hAnsi="Times New Roman" w:cs="Times New Roman"/>
          <w:lang w:val="es-ES_tradnl"/>
        </w:rPr>
        <w:t xml:space="preserve"> Lo esperado es que haya búsqueda de socialización y cooperación, al estar más vigoroso puede ya moverse con seguridad y estar más activo. Puede planear, </w:t>
      </w:r>
      <w:r w:rsidR="005740CF" w:rsidRPr="00E118D7">
        <w:rPr>
          <w:rFonts w:ascii="Times New Roman" w:hAnsi="Times New Roman" w:cs="Times New Roman"/>
          <w:lang w:val="es-ES_tradnl"/>
        </w:rPr>
        <w:t>y buscar logros. En el niño puede observarse una conducta de conquista, de lograr objetivos, manejar herramientas simples,  mientras que ne la niña puede observarse en la forma de búsqueda de despert</w:t>
      </w:r>
      <w:r w:rsidR="005B11EA" w:rsidRPr="00E118D7">
        <w:rPr>
          <w:rFonts w:ascii="Times New Roman" w:hAnsi="Times New Roman" w:cs="Times New Roman"/>
          <w:lang w:val="es-ES_tradnl"/>
        </w:rPr>
        <w:t>ar afecto volviéndose atractiva</w:t>
      </w:r>
      <w:r w:rsidR="005740CF" w:rsidRPr="00E118D7">
        <w:rPr>
          <w:rFonts w:ascii="Times New Roman" w:hAnsi="Times New Roman" w:cs="Times New Roman"/>
          <w:lang w:val="es-ES_tradnl"/>
        </w:rPr>
        <w:t>. Coincide por lo tanto con el complejo de castración y el complejo de Edipo</w:t>
      </w:r>
      <w:r w:rsidR="001525BD" w:rsidRPr="00E118D7">
        <w:rPr>
          <w:rFonts w:ascii="Times New Roman" w:hAnsi="Times New Roman" w:cs="Times New Roman"/>
          <w:lang w:val="es-ES_tradnl"/>
        </w:rPr>
        <w:t>,</w:t>
      </w:r>
      <w:r w:rsidR="005740CF" w:rsidRPr="00E118D7">
        <w:rPr>
          <w:rFonts w:ascii="Times New Roman" w:hAnsi="Times New Roman" w:cs="Times New Roman"/>
          <w:lang w:val="es-ES_tradnl"/>
        </w:rPr>
        <w:t xml:space="preserve"> situación que los pone en peligro y puede </w:t>
      </w:r>
      <w:r w:rsidR="00036A13" w:rsidRPr="00E118D7">
        <w:rPr>
          <w:rFonts w:ascii="Times New Roman" w:hAnsi="Times New Roman" w:cs="Times New Roman"/>
          <w:lang w:val="es-ES_tradnl"/>
        </w:rPr>
        <w:t>generar</w:t>
      </w:r>
      <w:r w:rsidR="005740CF" w:rsidRPr="00E118D7">
        <w:rPr>
          <w:rFonts w:ascii="Times New Roman" w:hAnsi="Times New Roman" w:cs="Times New Roman"/>
          <w:lang w:val="es-ES_tradnl"/>
        </w:rPr>
        <w:t xml:space="preserve"> culpa por el daño causado (en lo imaginario) al padre del sexo opuesto. Esto ayuda a la formación del superyó que dependiendo de cómo los padres ayuden a los niños a superar el complejo de Edipo, puede formarse un superyó cruel y severo. </w:t>
      </w:r>
    </w:p>
    <w:p w:rsidR="00A343C0" w:rsidRPr="00E118D7" w:rsidRDefault="001525BD"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Las carencias en esta etapa y los errores de los cuid</w:t>
      </w:r>
      <w:r w:rsidR="00B53DC6" w:rsidRPr="00E118D7">
        <w:rPr>
          <w:rFonts w:ascii="Times New Roman" w:hAnsi="Times New Roman" w:cs="Times New Roman"/>
          <w:lang w:val="es-ES_tradnl"/>
        </w:rPr>
        <w:t>adores primarios ocasionan desórdenes relacionados a la culpa y la falta de inventiva.</w:t>
      </w:r>
    </w:p>
    <w:p w:rsidR="00172488" w:rsidRPr="00E118D7" w:rsidRDefault="005740CF"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 etapa IV </w:t>
      </w:r>
      <w:r w:rsidR="00FF5F05" w:rsidRPr="00E118D7">
        <w:rPr>
          <w:rFonts w:ascii="Times New Roman" w:hAnsi="Times New Roman" w:cs="Times New Roman"/>
          <w:lang w:val="es-ES_tradnl"/>
        </w:rPr>
        <w:t>“</w:t>
      </w:r>
      <w:r w:rsidRPr="00E118D7">
        <w:rPr>
          <w:rFonts w:ascii="Times New Roman" w:hAnsi="Times New Roman" w:cs="Times New Roman"/>
          <w:lang w:val="es-ES_tradnl"/>
        </w:rPr>
        <w:t>industria vs inferioridad</w:t>
      </w:r>
      <w:r w:rsidR="00FF5F05" w:rsidRPr="00E118D7">
        <w:rPr>
          <w:rFonts w:ascii="Times New Roman" w:hAnsi="Times New Roman" w:cs="Times New Roman"/>
          <w:lang w:val="es-ES_tradnl"/>
        </w:rPr>
        <w:t>“ (op. Cit)</w:t>
      </w:r>
      <w:r w:rsidRPr="00E118D7">
        <w:rPr>
          <w:rFonts w:ascii="Times New Roman" w:hAnsi="Times New Roman" w:cs="Times New Roman"/>
          <w:lang w:val="es-ES_tradnl"/>
        </w:rPr>
        <w:t xml:space="preserve">, se lleva a cabo de los 7 a los 11 años aproximadamente. </w:t>
      </w:r>
    </w:p>
    <w:p w:rsidR="00666808" w:rsidRPr="00E118D7" w:rsidRDefault="005740CF"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 xml:space="preserve">Es una etapa donde los niños se encuentran ya en edad escolar, tienen que seguir reglas (dependiendo de la formación del superyó) y se muestran como un trabajador y productor potencial. Comienzan a ver el alcance de sus habilidades y tratan de ir un poco más allá del simple juego (aunque sabemos que el niño siempre que juega también tiene implícitas otras actividades intrapsíquicas como ha mencionado Winnicott en su artículo </w:t>
      </w:r>
      <w:r w:rsidR="00172488" w:rsidRPr="00E118D7">
        <w:rPr>
          <w:rFonts w:ascii="Times New Roman" w:hAnsi="Times New Roman" w:cs="Times New Roman"/>
          <w:lang w:val="es-ES_tradnl"/>
        </w:rPr>
        <w:t>“Po</w:t>
      </w:r>
      <w:r w:rsidRPr="00E118D7">
        <w:rPr>
          <w:rFonts w:ascii="Times New Roman" w:hAnsi="Times New Roman" w:cs="Times New Roman"/>
          <w:lang w:val="es-ES_tradnl"/>
        </w:rPr>
        <w:t>r qué j</w:t>
      </w:r>
      <w:r w:rsidR="00172488" w:rsidRPr="00E118D7">
        <w:rPr>
          <w:rFonts w:ascii="Times New Roman" w:hAnsi="Times New Roman" w:cs="Times New Roman"/>
          <w:lang w:val="es-ES_tradnl"/>
        </w:rPr>
        <w:t>uegan los niños” (Winnicot, 1966). C</w:t>
      </w:r>
      <w:r w:rsidRPr="00E118D7">
        <w:rPr>
          <w:rFonts w:ascii="Times New Roman" w:hAnsi="Times New Roman" w:cs="Times New Roman"/>
          <w:lang w:val="es-ES_tradnl"/>
        </w:rPr>
        <w:t xml:space="preserve">omienzan a aprender de las personas que para ellos tienen un don y ya no solo del simple nombramiento. En el caso de un fracaso de los padres en brindar al niño lo requerido, viene un sentimiento de inferioridad y una dificultad para identificarse con compañeros de juego y esto termina por hacer personalidades conformistas, </w:t>
      </w:r>
      <w:r w:rsidR="00AB7635" w:rsidRPr="00E118D7">
        <w:rPr>
          <w:rFonts w:ascii="Times New Roman" w:hAnsi="Times New Roman" w:cs="Times New Roman"/>
          <w:lang w:val="es-ES_tradnl"/>
        </w:rPr>
        <w:t xml:space="preserve">y en búsqueda de eficacia de trabajo sin ninguna profundidad. Es decir, en el mejor de los casos solo cumplen expectativas </w:t>
      </w:r>
      <w:r w:rsidR="005B11EA" w:rsidRPr="00E118D7">
        <w:rPr>
          <w:rFonts w:ascii="Times New Roman" w:hAnsi="Times New Roman" w:cs="Times New Roman"/>
          <w:lang w:val="es-ES_tradnl"/>
        </w:rPr>
        <w:t>de manera superficial</w:t>
      </w:r>
      <w:r w:rsidR="00AB7635" w:rsidRPr="00E118D7">
        <w:rPr>
          <w:rFonts w:ascii="Times New Roman" w:hAnsi="Times New Roman" w:cs="Times New Roman"/>
          <w:lang w:val="es-ES_tradnl"/>
        </w:rPr>
        <w:t>.</w:t>
      </w:r>
    </w:p>
    <w:p w:rsidR="00172488"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Entendiendo que las etapas primeras dependen en su mayoría de los cuidados de los padres y de las funciones de contención que estos puedan dar, </w:t>
      </w:r>
      <w:r w:rsidR="005B11EA" w:rsidRPr="00E118D7">
        <w:rPr>
          <w:rFonts w:ascii="Times New Roman" w:hAnsi="Times New Roman" w:cs="Times New Roman"/>
          <w:lang w:val="es-ES_tradnl"/>
        </w:rPr>
        <w:t>ahora se hablará</w:t>
      </w:r>
      <w:r w:rsidRPr="00E118D7">
        <w:rPr>
          <w:rFonts w:ascii="Times New Roman" w:hAnsi="Times New Roman" w:cs="Times New Roman"/>
          <w:lang w:val="es-ES_tradnl"/>
        </w:rPr>
        <w:t xml:space="preserve"> </w:t>
      </w:r>
      <w:r w:rsidR="005B11EA" w:rsidRPr="00E118D7">
        <w:rPr>
          <w:rFonts w:ascii="Times New Roman" w:hAnsi="Times New Roman" w:cs="Times New Roman"/>
          <w:lang w:val="es-ES_tradnl"/>
        </w:rPr>
        <w:t>de una etapa que es un parteaguas entre la vida adolescente y la vida adulta. L</w:t>
      </w:r>
      <w:r w:rsidRPr="00E118D7">
        <w:rPr>
          <w:rFonts w:ascii="Times New Roman" w:hAnsi="Times New Roman" w:cs="Times New Roman"/>
          <w:lang w:val="es-ES_tradnl"/>
        </w:rPr>
        <w:t>a etapa V llamada “búsqueda de identidad vs. confusión de identidad</w:t>
      </w:r>
      <w:r w:rsidR="005B11EA" w:rsidRPr="00E118D7">
        <w:rPr>
          <w:rFonts w:ascii="Times New Roman" w:hAnsi="Times New Roman" w:cs="Times New Roman"/>
          <w:lang w:val="es-ES_tradnl"/>
        </w:rPr>
        <w:t>“ (op. Cit)</w:t>
      </w:r>
      <w:r w:rsidRPr="00E118D7">
        <w:rPr>
          <w:rFonts w:ascii="Times New Roman" w:hAnsi="Times New Roman" w:cs="Times New Roman"/>
          <w:lang w:val="es-ES_tradnl"/>
        </w:rPr>
        <w:t xml:space="preserve"> se considera entre los 13 y los 21 años de edad aproximadamente. </w:t>
      </w:r>
      <w:r w:rsidR="00B53DC6" w:rsidRPr="00E118D7">
        <w:rPr>
          <w:rFonts w:ascii="Times New Roman" w:hAnsi="Times New Roman" w:cs="Times New Roman"/>
          <w:lang w:val="es-ES_tradnl"/>
        </w:rPr>
        <w:t>Es</w:t>
      </w:r>
      <w:r w:rsidRPr="00E118D7">
        <w:rPr>
          <w:rFonts w:ascii="Times New Roman" w:hAnsi="Times New Roman" w:cs="Times New Roman"/>
          <w:lang w:val="es-ES_tradnl"/>
        </w:rPr>
        <w:t xml:space="preserve"> la etapa donde el adolescente busca identificaciones nuevas que reafirmen las pasadas o en ciertos casos, encuentra nuevas identificaciones que se sobreponen a las anteriores. </w:t>
      </w:r>
    </w:p>
    <w:p w:rsidR="00172488"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El adolescente tiene que probarse a si mismo, debe demostrar a los demás de lo que es capaz en lo motriz y lo intelectual. Pertenece a grupos, y busca la fidelidad con ellos. Busca la productividad como algo que la sociedad espera de él, y puede empezar a ser fiel a una pareja amorosa. No siempre los saldos son favorables e</w:t>
      </w:r>
      <w:r w:rsidR="00EC3F93" w:rsidRPr="00E118D7">
        <w:rPr>
          <w:rFonts w:ascii="Times New Roman" w:hAnsi="Times New Roman" w:cs="Times New Roman"/>
          <w:lang w:val="es-ES_tradnl"/>
        </w:rPr>
        <w:t>n esta etapa (ya influida como se mencinó</w:t>
      </w:r>
      <w:r w:rsidRPr="00E118D7">
        <w:rPr>
          <w:rFonts w:ascii="Times New Roman" w:hAnsi="Times New Roman" w:cs="Times New Roman"/>
          <w:lang w:val="es-ES_tradnl"/>
        </w:rPr>
        <w:t xml:space="preserve"> antes por etapas anteriores) es probable que no tolere las burlas hacia él, que no encuentre un lugar al que pertenece y de ahí los cambios repentinos de forma de vestir actuar etc. </w:t>
      </w:r>
    </w:p>
    <w:p w:rsidR="004035C7"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Si </w:t>
      </w:r>
      <w:r w:rsidR="004D068F" w:rsidRPr="00E118D7">
        <w:rPr>
          <w:rFonts w:ascii="Times New Roman" w:hAnsi="Times New Roman" w:cs="Times New Roman"/>
          <w:lang w:val="es-ES_tradnl"/>
        </w:rPr>
        <w:t>se analiza a detalle</w:t>
      </w:r>
      <w:r w:rsidRPr="00E118D7">
        <w:rPr>
          <w:rFonts w:ascii="Times New Roman" w:hAnsi="Times New Roman" w:cs="Times New Roman"/>
          <w:lang w:val="es-ES_tradnl"/>
        </w:rPr>
        <w:t xml:space="preserve"> esta etapa, </w:t>
      </w:r>
      <w:r w:rsidR="004D068F" w:rsidRPr="00E118D7">
        <w:rPr>
          <w:rFonts w:ascii="Times New Roman" w:hAnsi="Times New Roman" w:cs="Times New Roman"/>
          <w:lang w:val="es-ES_tradnl"/>
        </w:rPr>
        <w:t>se puede observar</w:t>
      </w:r>
      <w:r w:rsidRPr="00E118D7">
        <w:rPr>
          <w:rFonts w:ascii="Times New Roman" w:hAnsi="Times New Roman" w:cs="Times New Roman"/>
          <w:lang w:val="es-ES_tradnl"/>
        </w:rPr>
        <w:t xml:space="preserve"> personas de </w:t>
      </w:r>
      <w:r w:rsidR="004D068F" w:rsidRPr="00E118D7">
        <w:rPr>
          <w:rFonts w:ascii="Times New Roman" w:hAnsi="Times New Roman" w:cs="Times New Roman"/>
          <w:lang w:val="es-ES_tradnl"/>
        </w:rPr>
        <w:t xml:space="preserve">incluso más de </w:t>
      </w:r>
      <w:r w:rsidRPr="00E118D7">
        <w:rPr>
          <w:rFonts w:ascii="Times New Roman" w:hAnsi="Times New Roman" w:cs="Times New Roman"/>
          <w:lang w:val="es-ES_tradnl"/>
        </w:rPr>
        <w:t>cuarenta</w:t>
      </w:r>
      <w:r w:rsidR="004D068F" w:rsidRPr="00E118D7">
        <w:rPr>
          <w:rFonts w:ascii="Times New Roman" w:hAnsi="Times New Roman" w:cs="Times New Roman"/>
          <w:lang w:val="es-ES_tradnl"/>
        </w:rPr>
        <w:t xml:space="preserve"> años que continúan</w:t>
      </w:r>
      <w:r w:rsidRPr="00E118D7">
        <w:rPr>
          <w:rFonts w:ascii="Times New Roman" w:hAnsi="Times New Roman" w:cs="Times New Roman"/>
          <w:lang w:val="es-ES_tradnl"/>
        </w:rPr>
        <w:t xml:space="preserve"> fijados en ella, es decir, personas que aún requieren de la aceptación de los demás para tener autoconfianza, y de ahí que no sean capaces de tener logros convincentes y de productividad real. Es por ello que ante tal falla, comienzan a buscar desesperadamente grupos a los cu</w:t>
      </w:r>
      <w:r w:rsidR="004D068F" w:rsidRPr="00E118D7">
        <w:rPr>
          <w:rFonts w:ascii="Times New Roman" w:hAnsi="Times New Roman" w:cs="Times New Roman"/>
          <w:lang w:val="es-ES_tradnl"/>
        </w:rPr>
        <w:t>ales pertenecer para lograr</w:t>
      </w:r>
      <w:r w:rsidRPr="00E118D7">
        <w:rPr>
          <w:rFonts w:ascii="Times New Roman" w:hAnsi="Times New Roman" w:cs="Times New Roman"/>
          <w:lang w:val="es-ES_tradnl"/>
        </w:rPr>
        <w:t xml:space="preserve"> esa aceptación. </w:t>
      </w:r>
    </w:p>
    <w:p w:rsidR="00221140" w:rsidRPr="00E118D7" w:rsidRDefault="00435678"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De aquí que</w:t>
      </w:r>
      <w:r w:rsidR="00221140" w:rsidRPr="00E118D7">
        <w:rPr>
          <w:rFonts w:ascii="Times New Roman" w:hAnsi="Times New Roman" w:cs="Times New Roman"/>
          <w:lang w:val="es-ES_tradnl"/>
        </w:rPr>
        <w:t xml:space="preserve"> los programas de televis</w:t>
      </w:r>
      <w:r w:rsidR="00083627" w:rsidRPr="00E118D7">
        <w:rPr>
          <w:rFonts w:ascii="Times New Roman" w:hAnsi="Times New Roman" w:cs="Times New Roman"/>
          <w:lang w:val="es-ES_tradnl"/>
        </w:rPr>
        <w:t>ión norteamericanos tienen</w:t>
      </w:r>
      <w:r w:rsidR="00221140" w:rsidRPr="00E118D7">
        <w:rPr>
          <w:rFonts w:ascii="Times New Roman" w:hAnsi="Times New Roman" w:cs="Times New Roman"/>
          <w:lang w:val="es-ES_tradnl"/>
        </w:rPr>
        <w:t xml:space="preserve"> influencia en los jóvenes de México y</w:t>
      </w:r>
      <w:r w:rsidRPr="00E118D7">
        <w:rPr>
          <w:rFonts w:ascii="Times New Roman" w:hAnsi="Times New Roman" w:cs="Times New Roman"/>
          <w:lang w:val="es-ES_tradnl"/>
        </w:rPr>
        <w:t xml:space="preserve"> se busca con</w:t>
      </w:r>
      <w:r w:rsidR="00221140" w:rsidRPr="00E118D7">
        <w:rPr>
          <w:rFonts w:ascii="Times New Roman" w:hAnsi="Times New Roman" w:cs="Times New Roman"/>
          <w:lang w:val="es-ES_tradnl"/>
        </w:rPr>
        <w:t xml:space="preserve"> cumplir los estándares de belleza y conductas de Estados Unidos. Esto tamb</w:t>
      </w:r>
      <w:r w:rsidR="00083627" w:rsidRPr="00E118D7">
        <w:rPr>
          <w:rFonts w:ascii="Times New Roman" w:hAnsi="Times New Roman" w:cs="Times New Roman"/>
          <w:lang w:val="es-ES_tradnl"/>
        </w:rPr>
        <w:t xml:space="preserve">ién se observa </w:t>
      </w:r>
      <w:r w:rsidR="00221140" w:rsidRPr="00E118D7">
        <w:rPr>
          <w:rFonts w:ascii="Times New Roman" w:hAnsi="Times New Roman" w:cs="Times New Roman"/>
          <w:lang w:val="es-ES_tradnl"/>
        </w:rPr>
        <w:t xml:space="preserve">en los políticos </w:t>
      </w:r>
      <w:r w:rsidR="00B53DC6" w:rsidRPr="00E118D7">
        <w:rPr>
          <w:rFonts w:ascii="Times New Roman" w:hAnsi="Times New Roman" w:cs="Times New Roman"/>
          <w:lang w:val="es-ES_tradnl"/>
        </w:rPr>
        <w:t xml:space="preserve">y personas que están a cargo del país </w:t>
      </w:r>
      <w:r w:rsidR="00221140" w:rsidRPr="00E118D7">
        <w:rPr>
          <w:rFonts w:ascii="Times New Roman" w:hAnsi="Times New Roman" w:cs="Times New Roman"/>
          <w:lang w:val="es-ES_tradnl"/>
        </w:rPr>
        <w:t xml:space="preserve">y </w:t>
      </w:r>
      <w:r w:rsidR="00B53DC6" w:rsidRPr="00E118D7">
        <w:rPr>
          <w:rFonts w:ascii="Times New Roman" w:hAnsi="Times New Roman" w:cs="Times New Roman"/>
          <w:lang w:val="es-ES_tradnl"/>
        </w:rPr>
        <w:t>en general d</w:t>
      </w:r>
      <w:r w:rsidR="00221140" w:rsidRPr="00E118D7">
        <w:rPr>
          <w:rFonts w:ascii="Times New Roman" w:hAnsi="Times New Roman" w:cs="Times New Roman"/>
          <w:lang w:val="es-ES_tradnl"/>
        </w:rPr>
        <w:t>el mundo. Personas que necesitan de la admiración de los demás, de ser protagonistas y en términos generales caer en actitudes infantiles o juveniles, por ejemplo pelear a golpes en la cámara de diputados, buscar la obtención de autos de lujo y bienes materiales para sentir que pertenecen a cierto grupo social o simplemente demostrar su supuesta superioridad con lujos o belleza física.</w:t>
      </w:r>
    </w:p>
    <w:p w:rsidR="00221140"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En esta etapa hay una situación de importancia capital para la consolidación del trastorno antisocial (previamente disocial). Los adolescentes al sentirse confundidos, que no pertenecen, o que no son nadie (gracias a la falla</w:t>
      </w:r>
      <w:r w:rsidR="00435678" w:rsidRPr="00E118D7">
        <w:rPr>
          <w:rFonts w:ascii="Times New Roman" w:hAnsi="Times New Roman" w:cs="Times New Roman"/>
          <w:lang w:val="es-ES_tradnl"/>
        </w:rPr>
        <w:t xml:space="preserve"> de las etapas anteriores) deben tomar</w:t>
      </w:r>
      <w:r w:rsidRPr="00E118D7">
        <w:rPr>
          <w:rFonts w:ascii="Times New Roman" w:hAnsi="Times New Roman" w:cs="Times New Roman"/>
          <w:lang w:val="es-ES_tradnl"/>
        </w:rPr>
        <w:t xml:space="preserve"> una </w:t>
      </w:r>
      <w:r w:rsidR="00A8526C" w:rsidRPr="00E118D7">
        <w:rPr>
          <w:rFonts w:ascii="Times New Roman" w:hAnsi="Times New Roman" w:cs="Times New Roman"/>
          <w:lang w:val="es-ES_tradnl"/>
        </w:rPr>
        <w:t xml:space="preserve">decisión: seguir siendo “nadie” </w:t>
      </w:r>
      <w:r w:rsidRPr="00E118D7">
        <w:rPr>
          <w:rFonts w:ascii="Times New Roman" w:hAnsi="Times New Roman" w:cs="Times New Roman"/>
          <w:lang w:val="es-ES_tradnl"/>
        </w:rPr>
        <w:t>como se los hicieron sentir sus padres y figuras importante</w:t>
      </w:r>
      <w:r w:rsidR="00083627" w:rsidRPr="00E118D7">
        <w:rPr>
          <w:rFonts w:ascii="Times New Roman" w:hAnsi="Times New Roman" w:cs="Times New Roman"/>
          <w:lang w:val="es-ES_tradnl"/>
        </w:rPr>
        <w:t xml:space="preserve">s, o ser delincuentes que al </w:t>
      </w:r>
      <w:r w:rsidRPr="00E118D7">
        <w:rPr>
          <w:rFonts w:ascii="Times New Roman" w:hAnsi="Times New Roman" w:cs="Times New Roman"/>
          <w:lang w:val="es-ES_tradnl"/>
        </w:rPr>
        <w:t xml:space="preserve"> menos representan “algo” en la so</w:t>
      </w:r>
      <w:r w:rsidR="00563230" w:rsidRPr="00E118D7">
        <w:rPr>
          <w:rFonts w:ascii="Times New Roman" w:hAnsi="Times New Roman" w:cs="Times New Roman"/>
          <w:lang w:val="es-ES_tradnl"/>
        </w:rPr>
        <w:t xml:space="preserve">ciedad. Esto </w:t>
      </w:r>
      <w:r w:rsidR="00435678" w:rsidRPr="00E118D7">
        <w:rPr>
          <w:rFonts w:ascii="Times New Roman" w:hAnsi="Times New Roman" w:cs="Times New Roman"/>
          <w:lang w:val="es-ES_tradnl"/>
        </w:rPr>
        <w:t xml:space="preserve"> explica el por</w:t>
      </w:r>
      <w:r w:rsidRPr="00E118D7">
        <w:rPr>
          <w:rFonts w:ascii="Times New Roman" w:hAnsi="Times New Roman" w:cs="Times New Roman"/>
          <w:lang w:val="es-ES_tradnl"/>
        </w:rPr>
        <w:t>qué un adolescente se inicia en las conductas delictivas, llámese pandillerismo, afiliación a g</w:t>
      </w:r>
      <w:r w:rsidR="00172488" w:rsidRPr="00E118D7">
        <w:rPr>
          <w:rFonts w:ascii="Times New Roman" w:hAnsi="Times New Roman" w:cs="Times New Roman"/>
          <w:lang w:val="es-ES_tradnl"/>
        </w:rPr>
        <w:t>rupos criminales o simplemente</w:t>
      </w:r>
      <w:r w:rsidRPr="00E118D7">
        <w:rPr>
          <w:rFonts w:ascii="Times New Roman" w:hAnsi="Times New Roman" w:cs="Times New Roman"/>
          <w:lang w:val="es-ES_tradnl"/>
        </w:rPr>
        <w:t xml:space="preserve"> llevar a cabo actos criminales como robo, estafa e</w:t>
      </w:r>
      <w:r w:rsidR="00563230" w:rsidRPr="00E118D7">
        <w:rPr>
          <w:rFonts w:ascii="Times New Roman" w:hAnsi="Times New Roman" w:cs="Times New Roman"/>
          <w:lang w:val="es-ES_tradnl"/>
        </w:rPr>
        <w:t>tc. Ahora ya son “alguien” y</w:t>
      </w:r>
      <w:r w:rsidR="00172488" w:rsidRPr="00E118D7">
        <w:rPr>
          <w:rFonts w:ascii="Times New Roman" w:hAnsi="Times New Roman" w:cs="Times New Roman"/>
          <w:lang w:val="es-ES_tradnl"/>
        </w:rPr>
        <w:t xml:space="preserve"> ese hecho</w:t>
      </w:r>
      <w:r w:rsidR="00563230" w:rsidRPr="00E118D7">
        <w:rPr>
          <w:rFonts w:ascii="Times New Roman" w:hAnsi="Times New Roman" w:cs="Times New Roman"/>
          <w:lang w:val="es-ES_tradnl"/>
        </w:rPr>
        <w:t xml:space="preserve"> </w:t>
      </w:r>
      <w:r w:rsidR="00172488" w:rsidRPr="00E118D7">
        <w:rPr>
          <w:rFonts w:ascii="Times New Roman" w:hAnsi="Times New Roman" w:cs="Times New Roman"/>
          <w:lang w:val="es-ES_tradnl"/>
        </w:rPr>
        <w:t xml:space="preserve">“conjura” la desconfianza básica, vergüenza, duda, </w:t>
      </w:r>
      <w:r w:rsidR="001B35C3" w:rsidRPr="00E118D7">
        <w:rPr>
          <w:rFonts w:ascii="Times New Roman" w:hAnsi="Times New Roman" w:cs="Times New Roman"/>
          <w:lang w:val="es-ES_tradnl"/>
        </w:rPr>
        <w:t xml:space="preserve">culpa, </w:t>
      </w:r>
      <w:r w:rsidR="00172488" w:rsidRPr="00E118D7">
        <w:rPr>
          <w:rFonts w:ascii="Times New Roman" w:hAnsi="Times New Roman" w:cs="Times New Roman"/>
          <w:lang w:val="es-ES_tradnl"/>
        </w:rPr>
        <w:t>inferioridad y en general las carencias que se presentaron y</w:t>
      </w:r>
      <w:r w:rsidR="001B35C3" w:rsidRPr="00E118D7">
        <w:rPr>
          <w:rFonts w:ascii="Times New Roman" w:hAnsi="Times New Roman" w:cs="Times New Roman"/>
          <w:lang w:val="es-ES_tradnl"/>
        </w:rPr>
        <w:t xml:space="preserve"> errores en la c</w:t>
      </w:r>
      <w:r w:rsidR="00172488" w:rsidRPr="00E118D7">
        <w:rPr>
          <w:rFonts w:ascii="Times New Roman" w:hAnsi="Times New Roman" w:cs="Times New Roman"/>
          <w:lang w:val="es-ES_tradnl"/>
        </w:rPr>
        <w:t>rianza en etapas tempranas y al ponerlo en un contexto social, afecta a todo un país</w:t>
      </w:r>
      <w:r w:rsidR="001B35C3" w:rsidRPr="00E118D7">
        <w:rPr>
          <w:rFonts w:ascii="Times New Roman" w:hAnsi="Times New Roman" w:cs="Times New Roman"/>
          <w:lang w:val="es-ES_tradnl"/>
        </w:rPr>
        <w:t xml:space="preserve"> de manera importante.</w:t>
      </w:r>
    </w:p>
    <w:p w:rsidR="00221140"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Las etapas VI y VII llamadas “intimidad </w:t>
      </w:r>
      <w:r w:rsidR="00563230" w:rsidRPr="00E118D7">
        <w:rPr>
          <w:rFonts w:ascii="Times New Roman" w:hAnsi="Times New Roman" w:cs="Times New Roman"/>
          <w:lang w:val="es-ES_tradnl"/>
        </w:rPr>
        <w:t>vs aislamiento“  y</w:t>
      </w:r>
      <w:r w:rsidRPr="00E118D7">
        <w:rPr>
          <w:rFonts w:ascii="Times New Roman" w:hAnsi="Times New Roman" w:cs="Times New Roman"/>
          <w:lang w:val="es-ES_tradnl"/>
        </w:rPr>
        <w:t xml:space="preserve">  “generatividad vs estancamiento“</w:t>
      </w:r>
      <w:r w:rsidR="005D19D1" w:rsidRPr="00E118D7">
        <w:rPr>
          <w:rFonts w:ascii="Times New Roman" w:hAnsi="Times New Roman" w:cs="Times New Roman"/>
          <w:lang w:val="es-ES_tradnl"/>
        </w:rPr>
        <w:t xml:space="preserve"> (op.cit),</w:t>
      </w:r>
      <w:r w:rsidRPr="00E118D7">
        <w:rPr>
          <w:rFonts w:ascii="Times New Roman" w:hAnsi="Times New Roman" w:cs="Times New Roman"/>
          <w:lang w:val="es-ES_tradnl"/>
        </w:rPr>
        <w:t xml:space="preserve">  (</w:t>
      </w:r>
      <w:r w:rsidR="00563230" w:rsidRPr="00E118D7">
        <w:rPr>
          <w:rFonts w:ascii="Times New Roman" w:hAnsi="Times New Roman" w:cs="Times New Roman"/>
          <w:lang w:val="es-ES_tradnl"/>
        </w:rPr>
        <w:t xml:space="preserve">que se presentan deneralmente </w:t>
      </w:r>
      <w:r w:rsidRPr="00E118D7">
        <w:rPr>
          <w:rFonts w:ascii="Times New Roman" w:hAnsi="Times New Roman" w:cs="Times New Roman"/>
          <w:lang w:val="es-ES_tradnl"/>
        </w:rPr>
        <w:t>de los 18 a los 40 años</w:t>
      </w:r>
      <w:r w:rsidR="00563230" w:rsidRPr="00E118D7">
        <w:rPr>
          <w:rFonts w:ascii="Times New Roman" w:hAnsi="Times New Roman" w:cs="Times New Roman"/>
          <w:lang w:val="es-ES_tradnl"/>
        </w:rPr>
        <w:t xml:space="preserve">), </w:t>
      </w:r>
      <w:r w:rsidRPr="00E118D7">
        <w:rPr>
          <w:rFonts w:ascii="Times New Roman" w:hAnsi="Times New Roman" w:cs="Times New Roman"/>
          <w:lang w:val="es-ES_tradnl"/>
        </w:rPr>
        <w:t xml:space="preserve"> hablan de que el individuo es capaz de comprometerse con una pareja y con la institución en la que</w:t>
      </w:r>
      <w:r w:rsidR="00563230" w:rsidRPr="00E118D7">
        <w:rPr>
          <w:rFonts w:ascii="Times New Roman" w:hAnsi="Times New Roman" w:cs="Times New Roman"/>
          <w:lang w:val="es-ES_tradnl"/>
        </w:rPr>
        <w:t xml:space="preserve"> se</w:t>
      </w:r>
      <w:r w:rsidRPr="00E118D7">
        <w:rPr>
          <w:rFonts w:ascii="Times New Roman" w:hAnsi="Times New Roman" w:cs="Times New Roman"/>
          <w:lang w:val="es-ES_tradnl"/>
        </w:rPr>
        <w:t xml:space="preserve"> labora, así como es</w:t>
      </w:r>
      <w:r w:rsidR="00563230" w:rsidRPr="00E118D7">
        <w:rPr>
          <w:rFonts w:ascii="Times New Roman" w:hAnsi="Times New Roman" w:cs="Times New Roman"/>
          <w:lang w:val="es-ES_tradnl"/>
        </w:rPr>
        <w:t>e compromiso a sus creencias y</w:t>
      </w:r>
      <w:r w:rsidRPr="00E118D7">
        <w:rPr>
          <w:rFonts w:ascii="Times New Roman" w:hAnsi="Times New Roman" w:cs="Times New Roman"/>
          <w:lang w:val="es-ES_tradnl"/>
        </w:rPr>
        <w:t xml:space="preserve"> valores. Logra dejar atrás las emociones juveniles, la búsqueda de la promiscuidad (característica de una personalidad infantil) y aceptar la declinación de aventuras para acercarse más a situaciones productivas, de cuidado de la familia y de bienestar en el núcleo familiar. Cuando esta etapa sufre alteraciones, no se hacen esperar las conductas de infidelidad, la irresponsabilidad y la preferencia a vivir solo que en pareja. A menudo </w:t>
      </w:r>
      <w:r w:rsidR="003F7E64" w:rsidRPr="00E118D7">
        <w:rPr>
          <w:rFonts w:ascii="Times New Roman" w:hAnsi="Times New Roman" w:cs="Times New Roman"/>
          <w:lang w:val="es-ES_tradnl"/>
        </w:rPr>
        <w:t>la clase política</w:t>
      </w:r>
      <w:r w:rsidRPr="00E118D7">
        <w:rPr>
          <w:rFonts w:ascii="Times New Roman" w:hAnsi="Times New Roman" w:cs="Times New Roman"/>
          <w:lang w:val="es-ES_tradnl"/>
        </w:rPr>
        <w:t>, dirigentes de grandes empresas, gobernadores, hasta dirigentes de un país suelen ser descubiertos en líos</w:t>
      </w:r>
      <w:r w:rsidR="008B1BE9" w:rsidRPr="00E118D7">
        <w:rPr>
          <w:rFonts w:ascii="Times New Roman" w:hAnsi="Times New Roman" w:cs="Times New Roman"/>
          <w:lang w:val="es-ES_tradnl"/>
        </w:rPr>
        <w:t xml:space="preserve"> amorosos con tintes juveniles,</w:t>
      </w:r>
      <w:r w:rsidR="00563230" w:rsidRPr="00E118D7">
        <w:rPr>
          <w:rFonts w:ascii="Times New Roman" w:hAnsi="Times New Roman" w:cs="Times New Roman"/>
          <w:lang w:val="es-ES_tradnl"/>
        </w:rPr>
        <w:t xml:space="preserve"> </w:t>
      </w:r>
      <w:r w:rsidR="008B1BE9" w:rsidRPr="00E118D7">
        <w:rPr>
          <w:rFonts w:ascii="Times New Roman" w:hAnsi="Times New Roman" w:cs="Times New Roman"/>
          <w:lang w:val="es-ES_tradnl"/>
        </w:rPr>
        <w:t xml:space="preserve">o desde </w:t>
      </w:r>
      <w:r w:rsidRPr="00E118D7">
        <w:rPr>
          <w:rFonts w:ascii="Times New Roman" w:hAnsi="Times New Roman" w:cs="Times New Roman"/>
          <w:lang w:val="es-ES_tradnl"/>
        </w:rPr>
        <w:t xml:space="preserve">simples conductas y actos </w:t>
      </w:r>
      <w:r w:rsidRPr="00E118D7">
        <w:rPr>
          <w:rFonts w:ascii="Times New Roman" w:hAnsi="Times New Roman" w:cs="Times New Roman"/>
          <w:lang w:val="es-ES_tradnl"/>
        </w:rPr>
        <w:lastRenderedPageBreak/>
        <w:t>deshonestos</w:t>
      </w:r>
      <w:r w:rsidR="008B1BE9" w:rsidRPr="00E118D7">
        <w:rPr>
          <w:rFonts w:ascii="Times New Roman" w:hAnsi="Times New Roman" w:cs="Times New Roman"/>
          <w:lang w:val="es-ES_tradnl"/>
        </w:rPr>
        <w:t xml:space="preserve"> hasta con la perpetración de fraudes en su trabajo y actos criminales o violentos</w:t>
      </w:r>
      <w:r w:rsidRPr="00E118D7">
        <w:rPr>
          <w:rFonts w:ascii="Times New Roman" w:hAnsi="Times New Roman" w:cs="Times New Roman"/>
          <w:lang w:val="es-ES_tradnl"/>
        </w:rPr>
        <w:t xml:space="preserve">. </w:t>
      </w:r>
    </w:p>
    <w:p w:rsidR="007F583B" w:rsidRPr="00E118D7" w:rsidRDefault="0022114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Por </w:t>
      </w:r>
      <w:r w:rsidR="008B1BE9" w:rsidRPr="00E118D7">
        <w:rPr>
          <w:rFonts w:ascii="Times New Roman" w:hAnsi="Times New Roman" w:cs="Times New Roman"/>
          <w:lang w:val="es-ES_tradnl"/>
        </w:rPr>
        <w:t>último tenemos la</w:t>
      </w:r>
      <w:r w:rsidRPr="00E118D7">
        <w:rPr>
          <w:rFonts w:ascii="Times New Roman" w:hAnsi="Times New Roman" w:cs="Times New Roman"/>
          <w:lang w:val="es-ES_tradnl"/>
        </w:rPr>
        <w:t xml:space="preserve"> etapa VIII “integridad vs. desesperación“ </w:t>
      </w:r>
      <w:r w:rsidR="00FF5F05" w:rsidRPr="00E118D7">
        <w:rPr>
          <w:rFonts w:ascii="Times New Roman" w:hAnsi="Times New Roman" w:cs="Times New Roman"/>
          <w:lang w:val="es-ES_tradnl"/>
        </w:rPr>
        <w:t xml:space="preserve">(op. Cit), </w:t>
      </w:r>
      <w:r w:rsidRPr="00E118D7">
        <w:rPr>
          <w:rFonts w:ascii="Times New Roman" w:hAnsi="Times New Roman" w:cs="Times New Roman"/>
          <w:lang w:val="es-ES_tradnl"/>
        </w:rPr>
        <w:t xml:space="preserve">que nos habla de la edad adulta (60 </w:t>
      </w:r>
      <w:r w:rsidR="00FF5F05" w:rsidRPr="00E118D7">
        <w:rPr>
          <w:rFonts w:ascii="Times New Roman" w:hAnsi="Times New Roman" w:cs="Times New Roman"/>
          <w:lang w:val="es-ES_tradnl"/>
        </w:rPr>
        <w:t xml:space="preserve">años </w:t>
      </w:r>
      <w:r w:rsidRPr="00E118D7">
        <w:rPr>
          <w:rFonts w:ascii="Times New Roman" w:hAnsi="Times New Roman" w:cs="Times New Roman"/>
          <w:lang w:val="es-ES_tradnl"/>
        </w:rPr>
        <w:t>en adelante</w:t>
      </w:r>
      <w:r w:rsidR="008B1BE9" w:rsidRPr="00E118D7">
        <w:rPr>
          <w:rFonts w:ascii="Times New Roman" w:hAnsi="Times New Roman" w:cs="Times New Roman"/>
          <w:lang w:val="es-ES_tradnl"/>
        </w:rPr>
        <w:t xml:space="preserve"> aunque no solo podemos observarla en personas alrededor de esta edad sino que puede ser incluso vista desde los 30 años o incluso antes en algunos casos</w:t>
      </w:r>
      <w:r w:rsidRPr="00E118D7">
        <w:rPr>
          <w:rFonts w:ascii="Times New Roman" w:hAnsi="Times New Roman" w:cs="Times New Roman"/>
          <w:lang w:val="es-ES_tradnl"/>
        </w:rPr>
        <w:t xml:space="preserve">) donde el individuo ya no busca solo el bienestar propio y de su familia, sino ahora se enfrenta a la tarea de dejar algo a </w:t>
      </w:r>
      <w:r w:rsidR="003F7E64" w:rsidRPr="00E118D7">
        <w:rPr>
          <w:rFonts w:ascii="Times New Roman" w:hAnsi="Times New Roman" w:cs="Times New Roman"/>
          <w:lang w:val="es-ES_tradnl"/>
        </w:rPr>
        <w:t>la comunidad y evitar</w:t>
      </w:r>
      <w:r w:rsidRPr="00E118D7">
        <w:rPr>
          <w:rFonts w:ascii="Times New Roman" w:hAnsi="Times New Roman" w:cs="Times New Roman"/>
          <w:lang w:val="es-ES_tradnl"/>
        </w:rPr>
        <w:t xml:space="preserve"> la desesperación que siente el ser humano al no ver cump</w:t>
      </w:r>
      <w:r w:rsidR="003F7E64" w:rsidRPr="00E118D7">
        <w:rPr>
          <w:rFonts w:ascii="Times New Roman" w:hAnsi="Times New Roman" w:cs="Times New Roman"/>
          <w:lang w:val="es-ES_tradnl"/>
        </w:rPr>
        <w:t>lidas sus expectativas. E</w:t>
      </w:r>
      <w:r w:rsidRPr="00E118D7">
        <w:rPr>
          <w:rFonts w:ascii="Times New Roman" w:hAnsi="Times New Roman" w:cs="Times New Roman"/>
          <w:lang w:val="es-ES_tradnl"/>
        </w:rPr>
        <w:t>sta viene de cuando el sujeto echa una mirada atrás en su vida y observa lo que ha logrado, lo que ha construido y hace un recuento de qué tanto ha valido la pena lo que ha hecho. Es una etapa donde se encuentra más placer en lo que puede enseñar y dar a los demás que lo que él puede obtener. El momento de la desesperación llega cuando se da cuenta del tiempo perdido, de que no ha dejado nada o muy poco y comienza el temor a la muerte. E</w:t>
      </w:r>
      <w:r w:rsidR="008B1BE9" w:rsidRPr="00E118D7">
        <w:rPr>
          <w:rFonts w:ascii="Times New Roman" w:hAnsi="Times New Roman" w:cs="Times New Roman"/>
          <w:lang w:val="es-ES_tradnl"/>
        </w:rPr>
        <w:t>rikson (op cit) e</w:t>
      </w:r>
      <w:r w:rsidRPr="00E118D7">
        <w:rPr>
          <w:rFonts w:ascii="Times New Roman" w:hAnsi="Times New Roman" w:cs="Times New Roman"/>
          <w:lang w:val="es-ES_tradnl"/>
        </w:rPr>
        <w:t>xplica que en el caso contrario, alguien que ha tenido logros durante su vida, que ha dado, que ha enseñado, es capaz de sentirse tranquilo debido a que no hay la prem</w:t>
      </w:r>
      <w:r w:rsidR="005E4857" w:rsidRPr="00E118D7">
        <w:rPr>
          <w:rFonts w:ascii="Times New Roman" w:hAnsi="Times New Roman" w:cs="Times New Roman"/>
          <w:lang w:val="es-ES_tradnl"/>
        </w:rPr>
        <w:t>u</w:t>
      </w:r>
      <w:r w:rsidR="0052606D" w:rsidRPr="00E118D7">
        <w:rPr>
          <w:rFonts w:ascii="Times New Roman" w:hAnsi="Times New Roman" w:cs="Times New Roman"/>
          <w:lang w:val="es-ES_tradnl"/>
        </w:rPr>
        <w:t xml:space="preserve">ra como en el caso contrario para </w:t>
      </w:r>
      <w:r w:rsidRPr="00E118D7">
        <w:rPr>
          <w:rFonts w:ascii="Times New Roman" w:hAnsi="Times New Roman" w:cs="Times New Roman"/>
          <w:lang w:val="es-ES_tradnl"/>
        </w:rPr>
        <w:t xml:space="preserve">enmendar los errores cometidos. </w:t>
      </w:r>
    </w:p>
    <w:p w:rsidR="00283289" w:rsidRPr="00E118D7" w:rsidRDefault="00283289"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Con esta explicación epigenética podemos entender un poco más del porqué del apego de un sector de la población mexicana a la cultura estadounidense que como hemos comentado ya, es imposible de lograr sin los medios económicos. Los individuos con personalidades límite, narcisista, histriónica, antisocial y en general grave de la personalidad (Kernberg</w:t>
      </w:r>
      <w:r w:rsidR="00FF5F05" w:rsidRPr="00E118D7">
        <w:rPr>
          <w:rFonts w:ascii="Times New Roman" w:hAnsi="Times New Roman" w:cs="Times New Roman"/>
          <w:lang w:val="es-ES_tradnl"/>
        </w:rPr>
        <w:t>,</w:t>
      </w:r>
      <w:r w:rsidRPr="00E118D7">
        <w:rPr>
          <w:rFonts w:ascii="Times New Roman" w:hAnsi="Times New Roman" w:cs="Times New Roman"/>
          <w:lang w:val="es-ES_tradnl"/>
        </w:rPr>
        <w:t xml:space="preserve"> 1985) caen en esas fallas de identidad y esta situación termina convirtiéndose en un problema social que generalmente termina en  la adhesión a grupos delictivos para lograr acceder a ese nivel económico que les permite vivir el estilo de vida que buscan copiado de una sociedad y economía distinta a la mexicana.</w:t>
      </w:r>
    </w:p>
    <w:p w:rsidR="00283289" w:rsidRPr="00E118D7" w:rsidRDefault="00B20BAF"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Ahora</w:t>
      </w:r>
      <w:r w:rsidR="00283289" w:rsidRPr="00E118D7">
        <w:rPr>
          <w:rFonts w:ascii="Times New Roman" w:hAnsi="Times New Roman" w:cs="Times New Roman"/>
          <w:lang w:val="es-ES_tradnl"/>
        </w:rPr>
        <w:t xml:space="preserve"> puede aclararse que no puede haber estructuras que se gesten en etapas tardías de la vida como en la adultez y de forma espontanea. Es aquí donde se explica la etiología y por lo tanto se puede desechar la idea de que un solo evento traumático en la adultez puede originar la desorganización de la estructura que deriva en un</w:t>
      </w:r>
      <w:r w:rsidR="003C3FCE" w:rsidRPr="00E118D7">
        <w:rPr>
          <w:rFonts w:ascii="Times New Roman" w:hAnsi="Times New Roman" w:cs="Times New Roman"/>
          <w:lang w:val="es-ES_tradnl"/>
        </w:rPr>
        <w:t xml:space="preserve"> trastorno antisocial(criminal), límite(inestable) e incluso </w:t>
      </w:r>
      <w:r w:rsidR="0052606D" w:rsidRPr="00E118D7">
        <w:rPr>
          <w:rFonts w:ascii="Times New Roman" w:hAnsi="Times New Roman" w:cs="Times New Roman"/>
          <w:lang w:val="es-ES_tradnl"/>
        </w:rPr>
        <w:t xml:space="preserve">las </w:t>
      </w:r>
      <w:r w:rsidR="003C3FCE" w:rsidRPr="00E118D7">
        <w:rPr>
          <w:rFonts w:ascii="Times New Roman" w:hAnsi="Times New Roman" w:cs="Times New Roman"/>
          <w:lang w:val="es-ES_tradnl"/>
        </w:rPr>
        <w:t>psicosis(esquizofrenia o trastorno delirante) entre otros</w:t>
      </w:r>
      <w:r w:rsidR="00675C00" w:rsidRPr="00E118D7">
        <w:rPr>
          <w:rFonts w:ascii="Times New Roman" w:hAnsi="Times New Roman" w:cs="Times New Roman"/>
          <w:lang w:val="es-ES_tradnl"/>
        </w:rPr>
        <w:t xml:space="preserve">. </w:t>
      </w:r>
    </w:p>
    <w:p w:rsidR="00283289" w:rsidRPr="00E118D7" w:rsidRDefault="00283289"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Por el contrario tampoco es posible que una estructura pueda cambiar de una patología a la estabilidad emocionalmente con un acto de voluntad sin un proceso terapéutico.</w:t>
      </w:r>
    </w:p>
    <w:p w:rsidR="00675C00" w:rsidRPr="00E118D7" w:rsidRDefault="00675C00"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Esto se aplica a la realidad en México; la violencia no se ha creado de forma espontanea, no es solo causa de factores económicos que hacen que la gente súbitamente delinca.</w:t>
      </w:r>
    </w:p>
    <w:p w:rsidR="00247C78" w:rsidRPr="00E118D7" w:rsidRDefault="001B35C3"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M</w:t>
      </w:r>
      <w:r w:rsidR="00247C78" w:rsidRPr="00E118D7">
        <w:rPr>
          <w:rFonts w:ascii="Times New Roman" w:hAnsi="Times New Roman" w:cs="Times New Roman"/>
          <w:lang w:val="es-ES_tradnl"/>
        </w:rPr>
        <w:t>ás</w:t>
      </w:r>
      <w:r w:rsidRPr="00E118D7">
        <w:rPr>
          <w:rFonts w:ascii="Times New Roman" w:hAnsi="Times New Roman" w:cs="Times New Roman"/>
          <w:lang w:val="es-ES_tradnl"/>
        </w:rPr>
        <w:t xml:space="preserve"> bien</w:t>
      </w:r>
      <w:r w:rsidR="00247C78" w:rsidRPr="00E118D7">
        <w:rPr>
          <w:rFonts w:ascii="Times New Roman" w:hAnsi="Times New Roman" w:cs="Times New Roman"/>
          <w:lang w:val="es-ES_tradnl"/>
        </w:rPr>
        <w:t xml:space="preserve"> </w:t>
      </w:r>
      <w:r w:rsidR="005D2FD5" w:rsidRPr="00E118D7">
        <w:rPr>
          <w:rFonts w:ascii="Times New Roman" w:hAnsi="Times New Roman" w:cs="Times New Roman"/>
          <w:lang w:val="es-ES_tradnl"/>
        </w:rPr>
        <w:t xml:space="preserve">se forman estructuras </w:t>
      </w:r>
      <w:r w:rsidR="00247C78" w:rsidRPr="00E118D7">
        <w:rPr>
          <w:rFonts w:ascii="Times New Roman" w:hAnsi="Times New Roman" w:cs="Times New Roman"/>
          <w:lang w:val="es-ES_tradnl"/>
        </w:rPr>
        <w:t>desde etapas tempranas para ser detonada</w:t>
      </w:r>
      <w:r w:rsidR="005D2FD5" w:rsidRPr="00E118D7">
        <w:rPr>
          <w:rFonts w:ascii="Times New Roman" w:hAnsi="Times New Roman" w:cs="Times New Roman"/>
          <w:lang w:val="es-ES_tradnl"/>
        </w:rPr>
        <w:t>s</w:t>
      </w:r>
      <w:r w:rsidR="00247C78" w:rsidRPr="00E118D7">
        <w:rPr>
          <w:rFonts w:ascii="Times New Roman" w:hAnsi="Times New Roman" w:cs="Times New Roman"/>
          <w:lang w:val="es-ES_tradnl"/>
        </w:rPr>
        <w:t xml:space="preserve"> en algún momento posterior en la vida por eventos desencadenantes. Esta explicación proviene de la idea de la formación del yo en etapas primitivas y tempranas donde se deben integrar los objetos pero esto no se logra y por ello hay labilidad yoica y por lo tanto, indiferenciación del yo-no yo típica de la psicosis. </w:t>
      </w:r>
    </w:p>
    <w:p w:rsidR="00247C78" w:rsidRPr="00E118D7" w:rsidRDefault="00247C78"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La labilidad yoica es otro concepto que es estudiado por Kernberg y colaboradores</w:t>
      </w:r>
      <w:r w:rsidR="00FF5F05" w:rsidRPr="00E118D7">
        <w:rPr>
          <w:rFonts w:ascii="Times New Roman" w:hAnsi="Times New Roman" w:cs="Times New Roman"/>
          <w:lang w:val="es-ES_tradnl"/>
        </w:rPr>
        <w:t xml:space="preserve"> (</w:t>
      </w:r>
      <w:r w:rsidR="00F713A8" w:rsidRPr="00E118D7">
        <w:rPr>
          <w:rFonts w:ascii="Times New Roman" w:hAnsi="Times New Roman" w:cs="Times New Roman"/>
          <w:lang w:val="es-ES_tradnl"/>
        </w:rPr>
        <w:t xml:space="preserve">Kernberg, </w:t>
      </w:r>
      <w:r w:rsidR="00FF5F05" w:rsidRPr="00E118D7">
        <w:rPr>
          <w:rFonts w:ascii="Times New Roman" w:hAnsi="Times New Roman" w:cs="Times New Roman"/>
          <w:lang w:val="es-ES_tradnl"/>
        </w:rPr>
        <w:t>1985)</w:t>
      </w:r>
      <w:r w:rsidRPr="00E118D7">
        <w:rPr>
          <w:rFonts w:ascii="Times New Roman" w:hAnsi="Times New Roman" w:cs="Times New Roman"/>
          <w:lang w:val="es-ES_tradnl"/>
        </w:rPr>
        <w:t xml:space="preserve"> y es clave para el entendimiento y diagnóstico de trastornos psicóticos y límites. </w:t>
      </w:r>
      <w:r w:rsidR="00F713A8" w:rsidRPr="00E118D7">
        <w:rPr>
          <w:rFonts w:ascii="Times New Roman" w:hAnsi="Times New Roman" w:cs="Times New Roman"/>
          <w:lang w:val="es-ES_tradnl"/>
        </w:rPr>
        <w:t xml:space="preserve">La labilidad del yo se entiende </w:t>
      </w:r>
      <w:r w:rsidRPr="00E118D7">
        <w:rPr>
          <w:rFonts w:ascii="Times New Roman" w:hAnsi="Times New Roman" w:cs="Times New Roman"/>
          <w:lang w:val="es-ES_tradnl"/>
        </w:rPr>
        <w:t>como el predominio de operaciones (mecanismos de defensa) primitivos, falta de control de impulsos, intolerancia a la ansiedad (que no significa que se medirá la cantidad de ansiedad, sino cómo  puede el paciente reaccionar ante ella), falta de desarrollo de canales de sublimación, es decir falta de movimientos creativos y de utilización de energía para propósitos no agresivos directos, propensión al proceso primario del pensamiento (pensamiento mágico, infantil o desestructurado) y la más importante; la prueba de realidad debilitada que se entiende como la incapacidad de un individuo de observar la realidad como es (sin alucinaciones ni delirios).</w:t>
      </w:r>
    </w:p>
    <w:p w:rsidR="00247C78" w:rsidRPr="00DA7FA0" w:rsidRDefault="004C7068" w:rsidP="00E118D7">
      <w:pPr>
        <w:spacing w:after="80" w:line="360" w:lineRule="auto"/>
        <w:jc w:val="both"/>
        <w:rPr>
          <w:rFonts w:ascii="Arial" w:hAnsi="Arial"/>
          <w:lang w:val="es-ES_tradnl"/>
        </w:rPr>
      </w:pPr>
      <w:r w:rsidRPr="00E118D7">
        <w:rPr>
          <w:rFonts w:ascii="Times New Roman" w:hAnsi="Times New Roman" w:cs="Times New Roman"/>
          <w:lang w:val="es-ES_tradnl"/>
        </w:rPr>
        <w:t>Al hacer esta revisión, se puede tener datos</w:t>
      </w:r>
      <w:r w:rsidR="00643375" w:rsidRPr="00E118D7">
        <w:rPr>
          <w:rFonts w:ascii="Times New Roman" w:hAnsi="Times New Roman" w:cs="Times New Roman"/>
          <w:lang w:val="es-ES_tradnl"/>
        </w:rPr>
        <w:t xml:space="preserve"> para entender que un paciente que vivió en un ambiente de violencia, que fue criado con carencias, </w:t>
      </w:r>
      <w:r w:rsidR="00E038EF" w:rsidRPr="00E118D7">
        <w:rPr>
          <w:rFonts w:ascii="Times New Roman" w:hAnsi="Times New Roman" w:cs="Times New Roman"/>
          <w:lang w:val="es-ES_tradnl"/>
        </w:rPr>
        <w:t>sin favorecer la integración de su yo, con predominio de mecanismos de escisión en vez de represión y en general con una falta de empatía por parte de los padres y func</w:t>
      </w:r>
      <w:r w:rsidRPr="00E118D7">
        <w:rPr>
          <w:rFonts w:ascii="Times New Roman" w:hAnsi="Times New Roman" w:cs="Times New Roman"/>
          <w:lang w:val="es-ES_tradnl"/>
        </w:rPr>
        <w:t>iones de contención al niño, va</w:t>
      </w:r>
      <w:r w:rsidR="00E038EF" w:rsidRPr="00E118D7">
        <w:rPr>
          <w:rFonts w:ascii="Times New Roman" w:hAnsi="Times New Roman" w:cs="Times New Roman"/>
          <w:lang w:val="es-ES_tradnl"/>
        </w:rPr>
        <w:t xml:space="preserve"> a generar trastornos en su mayoría relacionados o con la psicosis o con el cluste</w:t>
      </w:r>
      <w:r w:rsidR="00F713A8" w:rsidRPr="00E118D7">
        <w:rPr>
          <w:rFonts w:ascii="Times New Roman" w:hAnsi="Times New Roman" w:cs="Times New Roman"/>
          <w:lang w:val="es-ES_tradnl"/>
        </w:rPr>
        <w:t>r B del Manual diagnóstico DSM-5</w:t>
      </w:r>
      <w:r w:rsidR="006F0D6D" w:rsidRPr="00E118D7">
        <w:rPr>
          <w:rFonts w:ascii="Times New Roman" w:hAnsi="Times New Roman" w:cs="Times New Roman"/>
          <w:lang w:val="es-ES_tradnl"/>
        </w:rPr>
        <w:t>.</w:t>
      </w:r>
      <w:r w:rsidR="00F713A8" w:rsidRPr="00E118D7">
        <w:rPr>
          <w:rFonts w:ascii="Times New Roman" w:hAnsi="Times New Roman" w:cs="Times New Roman"/>
          <w:lang w:val="es-ES_tradnl"/>
        </w:rPr>
        <w:t xml:space="preserve"> </w:t>
      </w:r>
      <w:r w:rsidR="006F0D6D" w:rsidRPr="00E118D7">
        <w:rPr>
          <w:rFonts w:ascii="Times New Roman" w:hAnsi="Times New Roman" w:cs="Times New Roman"/>
          <w:lang w:val="es-ES_tradnl"/>
        </w:rPr>
        <w:t>Estos son: Trastorno l</w:t>
      </w:r>
      <w:r w:rsidR="00E038EF" w:rsidRPr="00E118D7">
        <w:rPr>
          <w:rFonts w:ascii="Times New Roman" w:hAnsi="Times New Roman" w:cs="Times New Roman"/>
          <w:lang w:val="es-ES_tradnl"/>
        </w:rPr>
        <w:t>ímite de la personalidad, narcisista, histriónico y antisocial.</w:t>
      </w:r>
      <w:r w:rsidR="00E038EF" w:rsidRPr="00DA7FA0">
        <w:rPr>
          <w:rFonts w:ascii="Arial" w:hAnsi="Arial"/>
          <w:lang w:val="es-ES_tradnl"/>
        </w:rPr>
        <w:t xml:space="preserve"> </w:t>
      </w:r>
    </w:p>
    <w:p w:rsidR="00E118D7" w:rsidRDefault="00E118D7" w:rsidP="00B66A1A">
      <w:pPr>
        <w:spacing w:line="480" w:lineRule="auto"/>
        <w:jc w:val="both"/>
        <w:rPr>
          <w:rFonts w:ascii="Arial" w:hAnsi="Arial"/>
          <w:b/>
          <w:lang w:val="es-ES_tradnl"/>
        </w:rPr>
      </w:pPr>
    </w:p>
    <w:p w:rsidR="00E118D7" w:rsidRDefault="00E118D7" w:rsidP="00B66A1A">
      <w:pPr>
        <w:spacing w:line="480" w:lineRule="auto"/>
        <w:jc w:val="both"/>
        <w:rPr>
          <w:rFonts w:ascii="Arial" w:hAnsi="Arial"/>
          <w:b/>
          <w:lang w:val="es-ES_tradnl"/>
        </w:rPr>
      </w:pPr>
    </w:p>
    <w:p w:rsidR="00E118D7" w:rsidRDefault="00E118D7" w:rsidP="00B66A1A">
      <w:pPr>
        <w:spacing w:line="480" w:lineRule="auto"/>
        <w:jc w:val="both"/>
        <w:rPr>
          <w:rFonts w:ascii="Arial" w:hAnsi="Arial"/>
          <w:b/>
          <w:lang w:val="es-ES_tradnl"/>
        </w:rPr>
      </w:pPr>
    </w:p>
    <w:p w:rsidR="00B66A1A" w:rsidRPr="00DA7FA0" w:rsidRDefault="00B66A1A" w:rsidP="00B66A1A">
      <w:pPr>
        <w:spacing w:line="480" w:lineRule="auto"/>
        <w:jc w:val="both"/>
        <w:rPr>
          <w:rFonts w:ascii="Arial" w:hAnsi="Arial"/>
          <w:b/>
          <w:lang w:val="es-ES_tradnl"/>
        </w:rPr>
      </w:pPr>
      <w:r w:rsidRPr="00DA7FA0">
        <w:rPr>
          <w:rFonts w:ascii="Arial" w:hAnsi="Arial"/>
          <w:b/>
          <w:lang w:val="es-ES_tradnl"/>
        </w:rPr>
        <w:lastRenderedPageBreak/>
        <w:t>Clasificación psicopatológica del carácter.</w:t>
      </w:r>
    </w:p>
    <w:p w:rsidR="00B66A1A" w:rsidRPr="00E118D7" w:rsidRDefault="00B66A1A"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Para completar un poco más el supuesto, se incluye ahora la clasificación psicopatológica del</w:t>
      </w:r>
      <w:r w:rsidR="00F713A8" w:rsidRPr="00E118D7">
        <w:rPr>
          <w:rFonts w:ascii="Times New Roman" w:hAnsi="Times New Roman" w:cs="Times New Roman"/>
          <w:lang w:val="es-ES_tradnl"/>
        </w:rPr>
        <w:t xml:space="preserve"> carácter de Otto Kernberg (1998</w:t>
      </w:r>
      <w:r w:rsidRPr="00E118D7">
        <w:rPr>
          <w:rFonts w:ascii="Times New Roman" w:hAnsi="Times New Roman" w:cs="Times New Roman"/>
          <w:lang w:val="es-ES_tradnl"/>
        </w:rPr>
        <w:t>)</w:t>
      </w:r>
      <w:r w:rsidR="006F0D6D" w:rsidRPr="00E118D7">
        <w:rPr>
          <w:rFonts w:ascii="Times New Roman" w:hAnsi="Times New Roman" w:cs="Times New Roman"/>
          <w:lang w:val="es-ES_tradnl"/>
        </w:rPr>
        <w:t xml:space="preserve"> en su libro “La teoría de las relaciones objetales y el psicoanálisis clínico” </w:t>
      </w:r>
      <w:r w:rsidRPr="00E118D7">
        <w:rPr>
          <w:rFonts w:ascii="Times New Roman" w:hAnsi="Times New Roman" w:cs="Times New Roman"/>
          <w:lang w:val="es-ES_tradnl"/>
        </w:rPr>
        <w:t>que nos ayudará a tener mucho más claro el cuadro y relacionarlo con las ulteriores descripciones de los trastornos de la personalidad.</w:t>
      </w:r>
    </w:p>
    <w:p w:rsidR="00B66A1A" w:rsidRPr="00DA7FA0" w:rsidRDefault="00B66A1A" w:rsidP="00E118D7">
      <w:pPr>
        <w:spacing w:after="80" w:line="360" w:lineRule="auto"/>
        <w:jc w:val="both"/>
        <w:rPr>
          <w:rFonts w:ascii="Arial" w:hAnsi="Arial"/>
          <w:lang w:val="es-ES_tradnl"/>
        </w:rPr>
      </w:pPr>
      <w:r w:rsidRPr="00E118D7">
        <w:rPr>
          <w:rFonts w:ascii="Times New Roman" w:hAnsi="Times New Roman" w:cs="Times New Roman"/>
          <w:lang w:val="es-ES_tradnl"/>
        </w:rPr>
        <w:t>Para este estudio solo profundizaremos en el nivel bajo de organización estructural (propio de los trastornos graves de la personalidad)</w:t>
      </w:r>
      <w:r w:rsidR="006F0D6D" w:rsidRPr="00E118D7">
        <w:rPr>
          <w:rFonts w:ascii="Times New Roman" w:hAnsi="Times New Roman" w:cs="Times New Roman"/>
          <w:lang w:val="es-ES_tradnl"/>
        </w:rPr>
        <w:t>.</w:t>
      </w:r>
      <w:r w:rsidRPr="00DA7FA0">
        <w:rPr>
          <w:rFonts w:ascii="Arial" w:hAnsi="Arial"/>
          <w:lang w:val="es-ES_tradnl"/>
        </w:rPr>
        <w:t xml:space="preserve"> </w:t>
      </w:r>
    </w:p>
    <w:p w:rsidR="00E118D7" w:rsidRDefault="00E118D7" w:rsidP="00B66A1A">
      <w:pPr>
        <w:spacing w:line="480" w:lineRule="auto"/>
        <w:jc w:val="both"/>
        <w:rPr>
          <w:rFonts w:ascii="Arial" w:hAnsi="Arial"/>
          <w:b/>
          <w:lang w:val="es-ES_tradnl"/>
        </w:rPr>
      </w:pPr>
    </w:p>
    <w:p w:rsidR="00B66A1A" w:rsidRPr="00DA7FA0" w:rsidRDefault="00B66A1A" w:rsidP="00B66A1A">
      <w:pPr>
        <w:spacing w:line="480" w:lineRule="auto"/>
        <w:jc w:val="both"/>
        <w:rPr>
          <w:rFonts w:ascii="Arial" w:hAnsi="Arial"/>
          <w:b/>
          <w:lang w:val="es-ES_tradnl"/>
        </w:rPr>
      </w:pPr>
      <w:r w:rsidRPr="00DA7FA0">
        <w:rPr>
          <w:rFonts w:ascii="Arial" w:hAnsi="Arial"/>
          <w:b/>
          <w:lang w:val="es-ES_tradnl"/>
        </w:rPr>
        <w:t>Nivel inferior de la organización patológica del carácter:</w:t>
      </w:r>
    </w:p>
    <w:p w:rsidR="003C3FCE" w:rsidRPr="00E118D7" w:rsidRDefault="00B66A1A"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Son personas que tienen un superyó con una integración mínima (evidente ausencia de límites) y una casi nula capacidad de sentir culpa, presentan rasgos paranoides (ideas de que alguien quiere dañarlos). Buscan de forma narcisista el poder, riqueza, admiración de los demás. Primordialmente se presenta la escisión aunque pudiera en ciertos casos no presentarse. No tienen empatía por los objetos en su totalidad (ven parcialidades), es decir, se relacionan solo con el físico de las personas o con solo una pequeña parte de la personalidad del otro más no pueden verlo completo como una persona con virtudes y defectos integrados y todas las características que lo integran. No hay control de impulsos y falta de canales de sublimación(no tiene actividades donde descargue energía de manera adaptativa vg. en el deporte, en el arte, en el estudio, etc. </w:t>
      </w:r>
    </w:p>
    <w:p w:rsidR="00B66A1A" w:rsidRPr="00DA7FA0" w:rsidRDefault="00B66A1A" w:rsidP="00E118D7">
      <w:pPr>
        <w:spacing w:after="80" w:line="360" w:lineRule="auto"/>
        <w:jc w:val="both"/>
        <w:rPr>
          <w:rFonts w:ascii="Arial" w:hAnsi="Arial"/>
          <w:lang w:val="es-ES_tradnl"/>
        </w:rPr>
      </w:pPr>
      <w:r w:rsidRPr="00E118D7">
        <w:rPr>
          <w:rFonts w:ascii="Times New Roman" w:hAnsi="Times New Roman" w:cs="Times New Roman"/>
          <w:lang w:val="es-ES_tradnl"/>
        </w:rPr>
        <w:t>También es característico en estas personalidades el fracaso en actividades creativas y se mantienen en un pensamiento primario del pensamiento (amoral, atemporal, aespacial, paleológico y basado en imágenes), son caóticos y con predisposición al abuso de drogas, alcohol, y desviaciones sexuales múltiples. El único punto que hace que este nivel de organización no sea psicótico es que en este grupo hay prueba de realidad (nitidez y capacidad de discernir entre lo real del mundo externo y lo irreal del mundo interno) por ejemplo ante un evento disociativo, son capaces de entender que lo que sucedió fue producto de su mente o un estado alterado de conciencia, mientras que en los pacientes psicóticos no la hay, no son capaces de discernir entre lo real y lo fantástico. En esta clasificación podemos ubicar las personalidades infantiles, narcisistas, antisociales y límites. (op. Cit)</w:t>
      </w:r>
    </w:p>
    <w:p w:rsidR="00B66A1A" w:rsidRPr="00DA7FA0" w:rsidRDefault="00B66A1A" w:rsidP="001A43ED">
      <w:pPr>
        <w:spacing w:line="480" w:lineRule="auto"/>
        <w:jc w:val="both"/>
        <w:rPr>
          <w:rFonts w:ascii="Arial" w:hAnsi="Arial"/>
          <w:b/>
          <w:lang w:val="es-ES_tradnl"/>
        </w:rPr>
      </w:pPr>
      <w:r w:rsidRPr="00DA7FA0">
        <w:rPr>
          <w:rFonts w:ascii="Arial" w:hAnsi="Arial"/>
          <w:b/>
          <w:lang w:val="es-ES_tradnl"/>
        </w:rPr>
        <w:lastRenderedPageBreak/>
        <w:t>Conclusiones</w:t>
      </w:r>
    </w:p>
    <w:p w:rsidR="00E038EF" w:rsidRPr="00E118D7" w:rsidRDefault="00283289"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Los</w:t>
      </w:r>
      <w:r w:rsidR="00E038EF" w:rsidRPr="00E118D7">
        <w:rPr>
          <w:rFonts w:ascii="Times New Roman" w:hAnsi="Times New Roman" w:cs="Times New Roman"/>
          <w:lang w:val="es-ES_tradnl"/>
        </w:rPr>
        <w:t xml:space="preserve"> criminales, mantienen una estructura límite combinada con algun trastorno de la personalidad como el antisocial o el narcisi</w:t>
      </w:r>
      <w:r w:rsidR="00F713A8" w:rsidRPr="00E118D7">
        <w:rPr>
          <w:rFonts w:ascii="Times New Roman" w:hAnsi="Times New Roman" w:cs="Times New Roman"/>
          <w:lang w:val="es-ES_tradnl"/>
        </w:rPr>
        <w:t>sta, lo que Kernberg (1985</w:t>
      </w:r>
      <w:r w:rsidR="00E038EF" w:rsidRPr="00E118D7">
        <w:rPr>
          <w:rFonts w:ascii="Times New Roman" w:hAnsi="Times New Roman" w:cs="Times New Roman"/>
          <w:lang w:val="es-ES_tradnl"/>
        </w:rPr>
        <w:t>) llama trastornos graves de la personalidad.</w:t>
      </w:r>
      <w:r w:rsidR="006F0D6D" w:rsidRPr="00E118D7">
        <w:rPr>
          <w:rFonts w:ascii="Times New Roman" w:hAnsi="Times New Roman" w:cs="Times New Roman"/>
          <w:lang w:val="es-ES_tradnl"/>
        </w:rPr>
        <w:t xml:space="preserve"> </w:t>
      </w:r>
      <w:r w:rsidR="00E038EF" w:rsidRPr="00E118D7">
        <w:rPr>
          <w:rFonts w:ascii="Times New Roman" w:hAnsi="Times New Roman" w:cs="Times New Roman"/>
          <w:lang w:val="es-ES_tradnl"/>
        </w:rPr>
        <w:t>Por lo tanto un trastorno grave de la personalidad conformado por la combinación de un límite y un narcisista, generalmente entra en una categoría de baja organización</w:t>
      </w:r>
      <w:r w:rsidR="00B66A1A" w:rsidRPr="00E118D7">
        <w:rPr>
          <w:rFonts w:ascii="Times New Roman" w:hAnsi="Times New Roman" w:cs="Times New Roman"/>
          <w:lang w:val="es-ES_tradnl"/>
        </w:rPr>
        <w:t xml:space="preserve"> (que ya ha sido descrita en este trabajo)</w:t>
      </w:r>
      <w:r w:rsidR="00E038EF" w:rsidRPr="00E118D7">
        <w:rPr>
          <w:rFonts w:ascii="Times New Roman" w:hAnsi="Times New Roman" w:cs="Times New Roman"/>
          <w:lang w:val="es-ES_tradnl"/>
        </w:rPr>
        <w:t>. Si revisamos la tipificación de su personalidad veremos que coincide en lo que normalmente observamos</w:t>
      </w:r>
      <w:r w:rsidR="00675C00" w:rsidRPr="00E118D7">
        <w:rPr>
          <w:rFonts w:ascii="Times New Roman" w:hAnsi="Times New Roman" w:cs="Times New Roman"/>
          <w:lang w:val="es-ES_tradnl"/>
        </w:rPr>
        <w:t xml:space="preserve"> de </w:t>
      </w:r>
      <w:r w:rsidR="006F0D6D" w:rsidRPr="00E118D7">
        <w:rPr>
          <w:rFonts w:ascii="Times New Roman" w:hAnsi="Times New Roman" w:cs="Times New Roman"/>
          <w:lang w:val="es-ES_tradnl"/>
        </w:rPr>
        <w:t xml:space="preserve">por ejemplo </w:t>
      </w:r>
      <w:r w:rsidR="00675C00" w:rsidRPr="00E118D7">
        <w:rPr>
          <w:rFonts w:ascii="Times New Roman" w:hAnsi="Times New Roman" w:cs="Times New Roman"/>
          <w:lang w:val="es-ES_tradnl"/>
        </w:rPr>
        <w:t xml:space="preserve">los narcotraficantes </w:t>
      </w:r>
      <w:r w:rsidR="00E038EF" w:rsidRPr="00E118D7">
        <w:rPr>
          <w:rFonts w:ascii="Times New Roman" w:hAnsi="Times New Roman" w:cs="Times New Roman"/>
          <w:lang w:val="es-ES_tradnl"/>
        </w:rPr>
        <w:t xml:space="preserve"> </w:t>
      </w:r>
      <w:r w:rsidR="00675C00" w:rsidRPr="00E118D7">
        <w:rPr>
          <w:rFonts w:ascii="Times New Roman" w:hAnsi="Times New Roman" w:cs="Times New Roman"/>
          <w:lang w:val="es-ES_tradnl"/>
        </w:rPr>
        <w:t>que incluso al ser capturados siguen mostrando</w:t>
      </w:r>
      <w:r w:rsidR="00E038EF" w:rsidRPr="00E118D7">
        <w:rPr>
          <w:rFonts w:ascii="Times New Roman" w:hAnsi="Times New Roman" w:cs="Times New Roman"/>
          <w:lang w:val="es-ES_tradnl"/>
        </w:rPr>
        <w:t xml:space="preserve"> conductas retadoras, faltas de culpa, megalomani</w:t>
      </w:r>
      <w:r w:rsidR="00675C00" w:rsidRPr="00E118D7">
        <w:rPr>
          <w:rFonts w:ascii="Times New Roman" w:hAnsi="Times New Roman" w:cs="Times New Roman"/>
          <w:lang w:val="es-ES_tradnl"/>
        </w:rPr>
        <w:t>acas, incapaces de empatizar</w:t>
      </w:r>
      <w:r w:rsidR="00E038EF" w:rsidRPr="00E118D7">
        <w:rPr>
          <w:rFonts w:ascii="Times New Roman" w:hAnsi="Times New Roman" w:cs="Times New Roman"/>
          <w:lang w:val="es-ES_tradnl"/>
        </w:rPr>
        <w:t>, etc.</w:t>
      </w:r>
    </w:p>
    <w:p w:rsidR="007B5242" w:rsidRPr="00E118D7" w:rsidRDefault="007B5242"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La conclusión más importante de este trabajo es que los trastornos y la problem</w:t>
      </w:r>
      <w:r w:rsidR="00B21A50" w:rsidRPr="00E118D7">
        <w:rPr>
          <w:rFonts w:ascii="Times New Roman" w:hAnsi="Times New Roman" w:cs="Times New Roman"/>
          <w:lang w:val="es-ES_tradnl"/>
        </w:rPr>
        <w:t>ática que se vive en México</w:t>
      </w:r>
      <w:r w:rsidRPr="00E118D7">
        <w:rPr>
          <w:rFonts w:ascii="Times New Roman" w:hAnsi="Times New Roman" w:cs="Times New Roman"/>
          <w:lang w:val="es-ES_tradnl"/>
        </w:rPr>
        <w:t xml:space="preserve"> tiene su origen en </w:t>
      </w:r>
      <w:r w:rsidR="00B21A50" w:rsidRPr="00E118D7">
        <w:rPr>
          <w:rFonts w:ascii="Times New Roman" w:hAnsi="Times New Roman" w:cs="Times New Roman"/>
          <w:lang w:val="es-ES_tradnl"/>
        </w:rPr>
        <w:t xml:space="preserve">cada individuo y sus primeros años de vida, en el afecto que reciben de sus padres y en una crianza adecuada. </w:t>
      </w:r>
    </w:p>
    <w:p w:rsidR="007B5242" w:rsidRPr="00E118D7" w:rsidRDefault="007B5242"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Por ahora tenemos </w:t>
      </w:r>
      <w:r w:rsidR="003C3FCE" w:rsidRPr="00E118D7">
        <w:rPr>
          <w:rFonts w:ascii="Times New Roman" w:hAnsi="Times New Roman" w:cs="Times New Roman"/>
          <w:lang w:val="es-ES_tradnl"/>
        </w:rPr>
        <w:t>evidencias</w:t>
      </w:r>
      <w:r w:rsidRPr="00E118D7">
        <w:rPr>
          <w:rFonts w:ascii="Times New Roman" w:hAnsi="Times New Roman" w:cs="Times New Roman"/>
          <w:lang w:val="es-ES_tradnl"/>
        </w:rPr>
        <w:t xml:space="preserve"> que nos acercan a la explicación de que la formación de la estructura psíquica, el moldeamiento de la personalidad y el self en la infancia así como el mundo de las representaciones, se forman en las etapas más tempranas de nuestra vida desde el nacimiento hasta los seis años de edad aproximadamente</w:t>
      </w:r>
      <w:r w:rsidR="00F713A8" w:rsidRPr="00E118D7">
        <w:rPr>
          <w:rFonts w:ascii="Times New Roman" w:hAnsi="Times New Roman" w:cs="Times New Roman"/>
          <w:lang w:val="es-ES_tradnl"/>
        </w:rPr>
        <w:t xml:space="preserve"> basada en la crianza temprana, más que de</w:t>
      </w:r>
      <w:r w:rsidRPr="00E118D7">
        <w:rPr>
          <w:rFonts w:ascii="Times New Roman" w:hAnsi="Times New Roman" w:cs="Times New Roman"/>
          <w:lang w:val="es-ES_tradnl"/>
        </w:rPr>
        <w:t xml:space="preserve"> sustratos biológicos</w:t>
      </w:r>
      <w:r w:rsidR="00F713A8" w:rsidRPr="00E118D7">
        <w:rPr>
          <w:rFonts w:ascii="Times New Roman" w:hAnsi="Times New Roman" w:cs="Times New Roman"/>
          <w:lang w:val="es-ES_tradnl"/>
        </w:rPr>
        <w:t xml:space="preserve"> aunque estos no quedan excluidos</w:t>
      </w:r>
      <w:r w:rsidRPr="00E118D7">
        <w:rPr>
          <w:rFonts w:ascii="Times New Roman" w:hAnsi="Times New Roman" w:cs="Times New Roman"/>
          <w:lang w:val="es-ES_tradnl"/>
        </w:rPr>
        <w:t>.</w:t>
      </w:r>
    </w:p>
    <w:p w:rsidR="003C3FCE" w:rsidRPr="00E118D7" w:rsidRDefault="00E038EF"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Cabe mencionar que una estructura que entra en la clasificación baja puede ser modificada para acceder a una organización media, pero esto solo es posible por medio de la psicoterapia y solamente cuando el sujeto tenga la intención de ser tratado en dicha terapia</w:t>
      </w:r>
      <w:r w:rsidR="007B5242" w:rsidRPr="00E118D7">
        <w:rPr>
          <w:rFonts w:ascii="Times New Roman" w:hAnsi="Times New Roman" w:cs="Times New Roman"/>
          <w:lang w:val="es-ES_tradnl"/>
        </w:rPr>
        <w:t xml:space="preserve"> y esto se debe a que como se explica en este trabajo, la estrucutra no es de creación espontanea sino creada desde la infancia y por lo tanto el tratamiento no puede ser tan solo sintomatológico sino que debe ser etiológico, es decir, se debe ir a la causa</w:t>
      </w:r>
      <w:r w:rsidRPr="00E118D7">
        <w:rPr>
          <w:rFonts w:ascii="Times New Roman" w:hAnsi="Times New Roman" w:cs="Times New Roman"/>
          <w:lang w:val="es-ES_tradnl"/>
        </w:rPr>
        <w:t xml:space="preserve">. </w:t>
      </w:r>
    </w:p>
    <w:p w:rsidR="00E038EF" w:rsidRPr="00E118D7" w:rsidRDefault="00E038EF"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Desafortunadament</w:t>
      </w:r>
      <w:r w:rsidR="00283289" w:rsidRPr="00E118D7">
        <w:rPr>
          <w:rFonts w:ascii="Times New Roman" w:hAnsi="Times New Roman" w:cs="Times New Roman"/>
          <w:lang w:val="es-ES_tradnl"/>
        </w:rPr>
        <w:t>e las veces que estas personas</w:t>
      </w:r>
      <w:r w:rsidRPr="00E118D7">
        <w:rPr>
          <w:rFonts w:ascii="Times New Roman" w:hAnsi="Times New Roman" w:cs="Times New Roman"/>
          <w:lang w:val="es-ES_tradnl"/>
        </w:rPr>
        <w:t xml:space="preserve"> deciden entrar a un proceso psicoterapéutico son las menos.</w:t>
      </w:r>
    </w:p>
    <w:p w:rsidR="00EB3015" w:rsidRPr="00E118D7" w:rsidRDefault="000F75AE"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 xml:space="preserve">La estructura psíquica de la clase política </w:t>
      </w:r>
      <w:r w:rsidR="007B5242" w:rsidRPr="00E118D7">
        <w:rPr>
          <w:rFonts w:ascii="Times New Roman" w:hAnsi="Times New Roman" w:cs="Times New Roman"/>
          <w:lang w:val="es-ES_tradnl"/>
        </w:rPr>
        <w:t xml:space="preserve">de México </w:t>
      </w:r>
      <w:r w:rsidRPr="00E118D7">
        <w:rPr>
          <w:rFonts w:ascii="Times New Roman" w:hAnsi="Times New Roman" w:cs="Times New Roman"/>
          <w:lang w:val="es-ES_tradnl"/>
        </w:rPr>
        <w:t>no está lejos de la ya mencionada de los narcotraficantes: poseen rasgos narcisistas, límites, antis</w:t>
      </w:r>
      <w:r w:rsidR="007B5242" w:rsidRPr="00E118D7">
        <w:rPr>
          <w:rFonts w:ascii="Times New Roman" w:hAnsi="Times New Roman" w:cs="Times New Roman"/>
          <w:lang w:val="es-ES_tradnl"/>
        </w:rPr>
        <w:t xml:space="preserve">ociales y una organización </w:t>
      </w:r>
      <w:r w:rsidR="00EB3015" w:rsidRPr="00E118D7">
        <w:rPr>
          <w:rFonts w:ascii="Times New Roman" w:hAnsi="Times New Roman" w:cs="Times New Roman"/>
          <w:lang w:val="es-ES_tradnl"/>
        </w:rPr>
        <w:t>patológica baja</w:t>
      </w:r>
      <w:r w:rsidRPr="00E118D7">
        <w:rPr>
          <w:rFonts w:ascii="Times New Roman" w:hAnsi="Times New Roman" w:cs="Times New Roman"/>
          <w:lang w:val="es-ES_tradnl"/>
        </w:rPr>
        <w:t xml:space="preserve">. </w:t>
      </w:r>
      <w:r w:rsidR="00EB3015" w:rsidRPr="00E118D7">
        <w:rPr>
          <w:rFonts w:ascii="Times New Roman" w:hAnsi="Times New Roman" w:cs="Times New Roman"/>
          <w:lang w:val="es-ES_tradnl"/>
        </w:rPr>
        <w:t>Desde su infancia s</w:t>
      </w:r>
      <w:r w:rsidR="007B5242" w:rsidRPr="00E118D7">
        <w:rPr>
          <w:rFonts w:ascii="Times New Roman" w:hAnsi="Times New Roman" w:cs="Times New Roman"/>
          <w:lang w:val="es-ES_tradnl"/>
        </w:rPr>
        <w:t>e dejan influir fácilmente por los medios de comunicación y ahí se hace un juego donde la sociedad desea vivir un estilo de vida que no puede vivirse en México en la actualidad</w:t>
      </w:r>
      <w:r w:rsidR="00EB3015" w:rsidRPr="00E118D7">
        <w:rPr>
          <w:rFonts w:ascii="Times New Roman" w:hAnsi="Times New Roman" w:cs="Times New Roman"/>
          <w:lang w:val="es-ES_tradnl"/>
        </w:rPr>
        <w:t>.</w:t>
      </w:r>
    </w:p>
    <w:p w:rsidR="00E038EF" w:rsidRPr="00E118D7" w:rsidRDefault="00EB3015"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lastRenderedPageBreak/>
        <w:t>Así,</w:t>
      </w:r>
      <w:r w:rsidR="007B5242" w:rsidRPr="00E118D7">
        <w:rPr>
          <w:rFonts w:ascii="Times New Roman" w:hAnsi="Times New Roman" w:cs="Times New Roman"/>
          <w:lang w:val="es-ES_tradnl"/>
        </w:rPr>
        <w:t xml:space="preserve"> las personas con trastorno grave de la personalidad </w:t>
      </w:r>
      <w:r w:rsidR="00F713A8" w:rsidRPr="00E118D7">
        <w:rPr>
          <w:rFonts w:ascii="Times New Roman" w:hAnsi="Times New Roman" w:cs="Times New Roman"/>
          <w:lang w:val="es-ES_tradnl"/>
        </w:rPr>
        <w:t>son capaces de realizar</w:t>
      </w:r>
      <w:r w:rsidR="00A34E0F" w:rsidRPr="00E118D7">
        <w:rPr>
          <w:rFonts w:ascii="Times New Roman" w:hAnsi="Times New Roman" w:cs="Times New Roman"/>
          <w:lang w:val="es-ES_tradnl"/>
        </w:rPr>
        <w:t xml:space="preserve"> cualquier acto (incluyendo ilí</w:t>
      </w:r>
      <w:r w:rsidR="00F713A8" w:rsidRPr="00E118D7">
        <w:rPr>
          <w:rFonts w:ascii="Times New Roman" w:hAnsi="Times New Roman" w:cs="Times New Roman"/>
          <w:lang w:val="es-ES_tradnl"/>
        </w:rPr>
        <w:t>citos) para lograr</w:t>
      </w:r>
      <w:r w:rsidR="007B5242" w:rsidRPr="00E118D7">
        <w:rPr>
          <w:rFonts w:ascii="Times New Roman" w:hAnsi="Times New Roman" w:cs="Times New Roman"/>
          <w:lang w:val="es-ES_tradnl"/>
        </w:rPr>
        <w:t xml:space="preserve"> esa capacidad económica</w:t>
      </w:r>
      <w:r w:rsidRPr="00E118D7">
        <w:rPr>
          <w:rFonts w:ascii="Times New Roman" w:hAnsi="Times New Roman" w:cs="Times New Roman"/>
          <w:lang w:val="es-ES_tradnl"/>
        </w:rPr>
        <w:t xml:space="preserve">, y no tienen </w:t>
      </w:r>
      <w:r w:rsidR="00A34E0F" w:rsidRPr="00E118D7">
        <w:rPr>
          <w:rFonts w:ascii="Times New Roman" w:hAnsi="Times New Roman" w:cs="Times New Roman"/>
          <w:lang w:val="es-ES_tradnl"/>
        </w:rPr>
        <w:t xml:space="preserve">capacidad de sentir </w:t>
      </w:r>
      <w:r w:rsidRPr="00E118D7">
        <w:rPr>
          <w:rFonts w:ascii="Times New Roman" w:hAnsi="Times New Roman" w:cs="Times New Roman"/>
          <w:lang w:val="es-ES_tradnl"/>
        </w:rPr>
        <w:t>remordimientos ni culpa para coludirse con el crimen organizado</w:t>
      </w:r>
      <w:r w:rsidR="007B5242" w:rsidRPr="00E118D7">
        <w:rPr>
          <w:rFonts w:ascii="Times New Roman" w:hAnsi="Times New Roman" w:cs="Times New Roman"/>
          <w:lang w:val="es-ES_tradnl"/>
        </w:rPr>
        <w:t>. De esa manera crece el narcotr</w:t>
      </w:r>
      <w:r w:rsidRPr="00E118D7">
        <w:rPr>
          <w:rFonts w:ascii="Times New Roman" w:hAnsi="Times New Roman" w:cs="Times New Roman"/>
          <w:lang w:val="es-ES_tradnl"/>
        </w:rPr>
        <w:t>áfico y la violencia por</w:t>
      </w:r>
      <w:r w:rsidR="007B5242" w:rsidRPr="00E118D7">
        <w:rPr>
          <w:rFonts w:ascii="Times New Roman" w:hAnsi="Times New Roman" w:cs="Times New Roman"/>
          <w:lang w:val="es-ES_tradnl"/>
        </w:rPr>
        <w:t xml:space="preserve"> sujetos con trastorno</w:t>
      </w:r>
      <w:r w:rsidRPr="00E118D7">
        <w:rPr>
          <w:rFonts w:ascii="Times New Roman" w:hAnsi="Times New Roman" w:cs="Times New Roman"/>
          <w:lang w:val="es-ES_tradnl"/>
        </w:rPr>
        <w:t>s</w:t>
      </w:r>
      <w:r w:rsidR="007B5242" w:rsidRPr="00E118D7">
        <w:rPr>
          <w:rFonts w:ascii="Times New Roman" w:hAnsi="Times New Roman" w:cs="Times New Roman"/>
          <w:lang w:val="es-ES_tradnl"/>
        </w:rPr>
        <w:t xml:space="preserve"> antisociales </w:t>
      </w:r>
      <w:r w:rsidR="00A34E0F" w:rsidRPr="00E118D7">
        <w:rPr>
          <w:rFonts w:ascii="Times New Roman" w:hAnsi="Times New Roman" w:cs="Times New Roman"/>
          <w:lang w:val="es-ES_tradnl"/>
        </w:rPr>
        <w:t>que crían</w:t>
      </w:r>
      <w:r w:rsidR="007B5242" w:rsidRPr="00E118D7">
        <w:rPr>
          <w:rFonts w:ascii="Times New Roman" w:hAnsi="Times New Roman" w:cs="Times New Roman"/>
          <w:lang w:val="es-ES_tradnl"/>
        </w:rPr>
        <w:t xml:space="preserve"> a su vez hijos que desarrollarán patologías similares, y finalmente la sociedad es quien sufre las consecuencias. </w:t>
      </w:r>
    </w:p>
    <w:p w:rsidR="00E67375" w:rsidRPr="00E118D7" w:rsidRDefault="007B5242" w:rsidP="00E118D7">
      <w:pPr>
        <w:spacing w:after="80" w:line="360" w:lineRule="auto"/>
        <w:jc w:val="both"/>
        <w:rPr>
          <w:rFonts w:ascii="Times New Roman" w:hAnsi="Times New Roman" w:cs="Times New Roman"/>
          <w:lang w:val="es-ES_tradnl"/>
        </w:rPr>
      </w:pPr>
      <w:r w:rsidRPr="00E118D7">
        <w:rPr>
          <w:rFonts w:ascii="Times New Roman" w:hAnsi="Times New Roman" w:cs="Times New Roman"/>
          <w:lang w:val="es-ES_tradnl"/>
        </w:rPr>
        <w:t>Es por todo esto, que no</w:t>
      </w:r>
      <w:r w:rsidR="00E67375" w:rsidRPr="00E118D7">
        <w:rPr>
          <w:rFonts w:ascii="Times New Roman" w:hAnsi="Times New Roman" w:cs="Times New Roman"/>
          <w:lang w:val="es-ES_tradnl"/>
        </w:rPr>
        <w:t xml:space="preserve"> solo se debe poner atención a la economía de un país, sino que no puede ser omitido el estudio de la crianza adecuada en los infantes para evitar </w:t>
      </w:r>
      <w:r w:rsidRPr="00E118D7">
        <w:rPr>
          <w:rFonts w:ascii="Times New Roman" w:hAnsi="Times New Roman" w:cs="Times New Roman"/>
          <w:lang w:val="es-ES_tradnl"/>
        </w:rPr>
        <w:t xml:space="preserve">una patología generalizada en un país que conlleva a una vida violenta. </w:t>
      </w:r>
      <w:r w:rsidR="00E67375" w:rsidRPr="00E118D7">
        <w:rPr>
          <w:rFonts w:ascii="Times New Roman" w:hAnsi="Times New Roman" w:cs="Times New Roman"/>
          <w:lang w:val="es-ES_tradnl"/>
        </w:rPr>
        <w:t>La solución no está en la economía ni en la implementación de sistemas de seguridad (policía, ejército</w:t>
      </w:r>
      <w:r w:rsidR="003C3FCE" w:rsidRPr="00E118D7">
        <w:rPr>
          <w:rFonts w:ascii="Times New Roman" w:hAnsi="Times New Roman" w:cs="Times New Roman"/>
          <w:lang w:val="es-ES_tradnl"/>
        </w:rPr>
        <w:t>, armamento,</w:t>
      </w:r>
      <w:r w:rsidR="00E67375" w:rsidRPr="00E118D7">
        <w:rPr>
          <w:rFonts w:ascii="Times New Roman" w:hAnsi="Times New Roman" w:cs="Times New Roman"/>
          <w:lang w:val="es-ES_tradnl"/>
        </w:rPr>
        <w:t xml:space="preserve"> etc) sino en la crianza adecuada que </w:t>
      </w:r>
      <w:r w:rsidR="00A34E0F" w:rsidRPr="00E118D7">
        <w:rPr>
          <w:rFonts w:ascii="Times New Roman" w:hAnsi="Times New Roman" w:cs="Times New Roman"/>
          <w:lang w:val="es-ES_tradnl"/>
        </w:rPr>
        <w:t xml:space="preserve">pueda ser permeada a todos los niveles de la sociedad para que de esta manera la sociedad </w:t>
      </w:r>
      <w:r w:rsidR="00C458D6" w:rsidRPr="00E118D7">
        <w:rPr>
          <w:rFonts w:ascii="Times New Roman" w:hAnsi="Times New Roman" w:cs="Times New Roman"/>
          <w:lang w:val="es-ES_tradnl"/>
        </w:rPr>
        <w:t xml:space="preserve">se desarrolle de una manera más sana a nivel emocional y esto a su vez, impacte en la sociedad en todos los ámbitos; cultural, social, económico y de salud. </w:t>
      </w:r>
    </w:p>
    <w:p w:rsidR="00047D8E" w:rsidRPr="006F7BF8" w:rsidRDefault="00C458D6" w:rsidP="00E118D7">
      <w:pPr>
        <w:spacing w:after="80" w:line="360" w:lineRule="auto"/>
        <w:jc w:val="both"/>
        <w:rPr>
          <w:rFonts w:ascii="Arial" w:hAnsi="Arial" w:cs="Times New Roman"/>
          <w:lang w:val="es-ES_tradnl"/>
        </w:rPr>
      </w:pPr>
      <w:r w:rsidRPr="00E118D7">
        <w:rPr>
          <w:rFonts w:ascii="Times New Roman" w:hAnsi="Times New Roman" w:cs="Times New Roman"/>
          <w:lang w:val="es-ES_tradnl"/>
        </w:rPr>
        <w:t>Erikson (1950</w:t>
      </w:r>
      <w:r w:rsidR="00EB3015" w:rsidRPr="00E118D7">
        <w:rPr>
          <w:rFonts w:ascii="Times New Roman" w:hAnsi="Times New Roman" w:cs="Times New Roman"/>
          <w:lang w:val="es-ES_tradnl"/>
        </w:rPr>
        <w:t>) dice que p</w:t>
      </w:r>
      <w:r w:rsidR="00B21A50" w:rsidRPr="00E118D7">
        <w:rPr>
          <w:rFonts w:ascii="Times New Roman" w:hAnsi="Times New Roman" w:cs="Times New Roman"/>
          <w:lang w:val="es-ES_tradnl"/>
        </w:rPr>
        <w:t>areciera una utopía pero todo modelo debe tenerla para poderlo entender y tener una guía. En el caso del modelo de Erikson</w:t>
      </w:r>
      <w:r w:rsidR="00EB3015" w:rsidRPr="00E118D7">
        <w:rPr>
          <w:rFonts w:ascii="Times New Roman" w:hAnsi="Times New Roman" w:cs="Times New Roman"/>
          <w:lang w:val="es-ES_tradnl"/>
        </w:rPr>
        <w:t xml:space="preserve"> es </w:t>
      </w:r>
      <w:r w:rsidR="00B21A50" w:rsidRPr="00E118D7">
        <w:rPr>
          <w:rFonts w:ascii="Times New Roman" w:hAnsi="Times New Roman" w:cs="Times New Roman"/>
          <w:lang w:val="es-ES_tradnl"/>
        </w:rPr>
        <w:t>que deberían poderse reunir el orgasmo con las necesidades sexuales y de producción. En otras palabras lograr unir el trabajo, la sexualidad y el amor.</w:t>
      </w:r>
      <w:r w:rsidR="00EB3015" w:rsidRPr="00E118D7">
        <w:rPr>
          <w:rFonts w:ascii="Times New Roman" w:hAnsi="Times New Roman" w:cs="Times New Roman"/>
          <w:lang w:val="es-ES_tradnl"/>
        </w:rPr>
        <w:t xml:space="preserve"> Esto </w:t>
      </w:r>
      <w:r w:rsidR="000D7407" w:rsidRPr="00E118D7">
        <w:rPr>
          <w:rFonts w:ascii="Times New Roman" w:hAnsi="Times New Roman" w:cs="Times New Roman"/>
          <w:lang w:val="es-ES_tradnl"/>
        </w:rPr>
        <w:t xml:space="preserve"> llevaría a tener cada vez más padres sanos, informados y dispuestos a lograr una crianza con amor. Esto generaría niños creciendo con guías responsables, con afecto y desarrollando cada una de sus etapas</w:t>
      </w:r>
      <w:r w:rsidR="006F7BF8" w:rsidRPr="00E118D7">
        <w:rPr>
          <w:rFonts w:ascii="Times New Roman" w:hAnsi="Times New Roman" w:cs="Times New Roman"/>
          <w:lang w:val="es-ES_tradnl"/>
        </w:rPr>
        <w:t>,</w:t>
      </w:r>
      <w:r w:rsidR="000D7407" w:rsidRPr="00E118D7">
        <w:rPr>
          <w:rFonts w:ascii="Times New Roman" w:hAnsi="Times New Roman" w:cs="Times New Roman"/>
          <w:lang w:val="es-ES_tradnl"/>
        </w:rPr>
        <w:t xml:space="preserve"> si no te forma perfecta, sí de la manera más óptima posible que ayudaría a un país a liberarse de la violencia.</w:t>
      </w:r>
      <w:r w:rsidR="000D7407" w:rsidRPr="00DA7FA0">
        <w:rPr>
          <w:rFonts w:ascii="Arial" w:hAnsi="Arial" w:cs="Times New Roman"/>
          <w:lang w:val="es-ES_tradnl"/>
        </w:rPr>
        <w:t xml:space="preserve"> </w:t>
      </w:r>
    </w:p>
    <w:p w:rsidR="00E118D7" w:rsidRDefault="00E118D7" w:rsidP="001A43ED">
      <w:pPr>
        <w:spacing w:line="480" w:lineRule="auto"/>
        <w:jc w:val="both"/>
        <w:rPr>
          <w:rFonts w:ascii="Calibri" w:hAnsi="Calibri" w:cs="Calibri"/>
          <w:color w:val="7030A0"/>
          <w:sz w:val="28"/>
          <w:szCs w:val="28"/>
          <w:lang w:val="es-ES" w:eastAsia="es-ES"/>
        </w:rPr>
      </w:pPr>
    </w:p>
    <w:p w:rsidR="00E118D7" w:rsidRDefault="00E118D7" w:rsidP="001A43ED">
      <w:pPr>
        <w:spacing w:line="480" w:lineRule="auto"/>
        <w:jc w:val="both"/>
        <w:rPr>
          <w:rFonts w:ascii="Calibri" w:hAnsi="Calibri" w:cs="Calibri"/>
          <w:color w:val="7030A0"/>
          <w:sz w:val="28"/>
          <w:szCs w:val="28"/>
          <w:lang w:val="es-ES" w:eastAsia="es-ES"/>
        </w:rPr>
      </w:pPr>
    </w:p>
    <w:p w:rsidR="00E118D7" w:rsidRDefault="00E118D7" w:rsidP="001A43ED">
      <w:pPr>
        <w:spacing w:line="480" w:lineRule="auto"/>
        <w:jc w:val="both"/>
        <w:rPr>
          <w:rFonts w:ascii="Calibri" w:hAnsi="Calibri" w:cs="Calibri"/>
          <w:color w:val="7030A0"/>
          <w:sz w:val="28"/>
          <w:szCs w:val="28"/>
          <w:lang w:val="es-ES" w:eastAsia="es-ES"/>
        </w:rPr>
      </w:pPr>
    </w:p>
    <w:p w:rsidR="00E118D7" w:rsidRDefault="00E118D7" w:rsidP="001A43ED">
      <w:pPr>
        <w:spacing w:line="480" w:lineRule="auto"/>
        <w:jc w:val="both"/>
        <w:rPr>
          <w:rFonts w:ascii="Calibri" w:hAnsi="Calibri" w:cs="Calibri"/>
          <w:color w:val="7030A0"/>
          <w:sz w:val="28"/>
          <w:szCs w:val="28"/>
          <w:lang w:val="es-ES" w:eastAsia="es-ES"/>
        </w:rPr>
      </w:pPr>
    </w:p>
    <w:p w:rsidR="00E118D7" w:rsidRDefault="00E118D7" w:rsidP="001A43ED">
      <w:pPr>
        <w:spacing w:line="480" w:lineRule="auto"/>
        <w:jc w:val="both"/>
        <w:rPr>
          <w:rFonts w:ascii="Calibri" w:hAnsi="Calibri" w:cs="Calibri"/>
          <w:color w:val="7030A0"/>
          <w:sz w:val="28"/>
          <w:szCs w:val="28"/>
          <w:lang w:val="es-ES" w:eastAsia="es-ES"/>
        </w:rPr>
      </w:pPr>
    </w:p>
    <w:p w:rsidR="009C3431" w:rsidRPr="001A43ED" w:rsidRDefault="00E118D7" w:rsidP="001A43ED">
      <w:pPr>
        <w:spacing w:line="480" w:lineRule="auto"/>
        <w:jc w:val="both"/>
        <w:rPr>
          <w:rFonts w:ascii="Arial" w:hAnsi="Arial"/>
          <w:color w:val="000000"/>
          <w:u w:color="185484"/>
          <w:lang w:eastAsia="es-ES"/>
        </w:rPr>
      </w:pPr>
      <w:r>
        <w:rPr>
          <w:rFonts w:ascii="Calibri" w:hAnsi="Calibri" w:cs="Calibri"/>
          <w:color w:val="7030A0"/>
          <w:sz w:val="28"/>
          <w:szCs w:val="28"/>
          <w:lang w:val="es-ES" w:eastAsia="es-ES"/>
        </w:rPr>
        <w:lastRenderedPageBreak/>
        <w:t>Bibliografía</w:t>
      </w:r>
      <w:r w:rsidR="00D61343" w:rsidRPr="001A43ED">
        <w:rPr>
          <w:rFonts w:ascii="Arial" w:hAnsi="Arial"/>
        </w:rPr>
        <w:t>:</w:t>
      </w:r>
    </w:p>
    <w:p w:rsidR="00D61343"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Ardila, Rubén. Manual de psicología fisiológica. Ed. Trillas, 1973</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Arnoux, Dominique J. (2000). Melanie Klein. Madrid: Biblioteca Nueva.</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Asociación Psiquiátrica Americana. Manual Diagnóstico y Estadístico de los Trastornos Mentales IV. (DSM IV). Edit. Toray Masson, Barcelona 1995.</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Bellak, L. Small. Psicoterapia breve y de Emergencia. Editorial Pax México.</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 xml:space="preserve">Bernestein, Douglas A., y Nietzel, Michael T. </w:t>
      </w:r>
      <w:r w:rsidR="006F7BF8" w:rsidRPr="00E118D7">
        <w:rPr>
          <w:rFonts w:ascii="Times New Roman" w:eastAsiaTheme="minorHAnsi" w:hAnsi="Times New Roman" w:cs="Times New Roman"/>
          <w:lang w:eastAsia="en-US"/>
        </w:rPr>
        <w:t>Introducción a la psicología clínica</w:t>
      </w:r>
      <w:r w:rsidRPr="00E118D7">
        <w:rPr>
          <w:rFonts w:ascii="Times New Roman" w:eastAsiaTheme="minorHAnsi" w:hAnsi="Times New Roman" w:cs="Times New Roman"/>
          <w:lang w:eastAsia="en-US"/>
        </w:rPr>
        <w:t xml:space="preserve">. Ed. McGraw Hill. México 1988. </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Brenner, Charles. An elementary textbook of psychoanalysis. Doubleday anchor.</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Casos Clínicos del DSM-IV. Edit. Toray Masson.</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Erikson, E. Infancia y sociedad, 1950. Ed. Paidos, Buenos Aires , Argentina.</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Freud, S. (1922 [1921]). Sobre algunos mecanismos neuróticos en los celos, la paranoia y la homosexualidad Tomo XVIIII</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 xml:space="preserve">---(1923 [1925]) </w:t>
      </w:r>
      <w:hyperlink r:id="rId7" w:history="1">
        <w:r w:rsidRPr="00E118D7">
          <w:rPr>
            <w:rFonts w:ascii="Times New Roman" w:eastAsiaTheme="minorHAnsi" w:hAnsi="Times New Roman" w:cs="Times New Roman"/>
            <w:lang w:eastAsia="en-US"/>
          </w:rPr>
          <w:t>El yo y el ello</w:t>
        </w:r>
      </w:hyperlink>
      <w:r w:rsidRPr="00E118D7">
        <w:rPr>
          <w:rFonts w:ascii="Times New Roman" w:eastAsiaTheme="minorHAnsi" w:hAnsi="Times New Roman" w:cs="Times New Roman"/>
          <w:lang w:eastAsia="en-US"/>
        </w:rPr>
        <w:t>, y otras obras (1923-1925) Tomo XIX</w:t>
      </w:r>
    </w:p>
    <w:p w:rsidR="006F7BF8"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 xml:space="preserve">--- (1927-1931) El porvenir de una ilusión, </w:t>
      </w:r>
      <w:hyperlink r:id="rId8" w:history="1">
        <w:r w:rsidRPr="00E118D7">
          <w:rPr>
            <w:rFonts w:ascii="Times New Roman" w:eastAsiaTheme="minorHAnsi" w:hAnsi="Times New Roman" w:cs="Times New Roman"/>
            <w:lang w:eastAsia="en-US"/>
          </w:rPr>
          <w:t>El malestar en la cultura</w:t>
        </w:r>
      </w:hyperlink>
      <w:r w:rsidRPr="00E118D7">
        <w:rPr>
          <w:rFonts w:ascii="Times New Roman" w:eastAsiaTheme="minorHAnsi" w:hAnsi="Times New Roman" w:cs="Times New Roman"/>
          <w:lang w:eastAsia="en-US"/>
        </w:rPr>
        <w:t>, y otras obras Tomo XXI</w:t>
      </w:r>
    </w:p>
    <w:p w:rsidR="00D61343" w:rsidRPr="00E118D7" w:rsidRDefault="006F7BF8"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 (1901-1905)Obras completas de Sigmund Freud. Volumen VII - Tres ensayos de teoría sexual, y otras obras. Buenos Aires y Argentina. Amorrortu Editores</w:t>
      </w:r>
    </w:p>
    <w:p w:rsidR="00D61343"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Gill, M. Rapaport, D. Aportaciones a la teoría y técnica psicoanalítica, México. Ed. Pax, 1982</w:t>
      </w:r>
    </w:p>
    <w:p w:rsidR="009C3431"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Kernberg, O. (1998). La teoría de las relaciones objetales y el psicoanálisis clínico. México: Editorial Paidós</w:t>
      </w:r>
    </w:p>
    <w:p w:rsidR="00FF5F05"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 (1994) Internal World and external reality. Jason Aronnson, New Jersey. EUA</w:t>
      </w:r>
    </w:p>
    <w:p w:rsidR="00D61343" w:rsidRPr="00E118D7" w:rsidRDefault="00FF5F05"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lastRenderedPageBreak/>
        <w:t>--- (1985) Trastornos graves de la personaldiad. México Ed. Paidos</w:t>
      </w:r>
    </w:p>
    <w:p w:rsidR="00D61343"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Laplanche, Jean &amp; Pontalis, Jean-Bertrand (1996). Diccionario de Psicoanálisis. traducción Fernando Gimeno Cervantes. Barcelona: Editorial Paidós</w:t>
      </w:r>
    </w:p>
    <w:p w:rsidR="00D61343"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Sarasib Irwin y Barbara.Psicología Anormal. Editorial Trillas</w:t>
      </w:r>
    </w:p>
    <w:p w:rsidR="00D61343" w:rsidRPr="00E118D7" w:rsidRDefault="00D61343" w:rsidP="00E118D7">
      <w:pPr>
        <w:tabs>
          <w:tab w:val="left" w:pos="1560"/>
        </w:tabs>
        <w:spacing w:line="480" w:lineRule="auto"/>
        <w:ind w:left="709" w:hanging="709"/>
        <w:jc w:val="both"/>
        <w:rPr>
          <w:rFonts w:ascii="Times New Roman" w:eastAsiaTheme="minorHAnsi" w:hAnsi="Times New Roman" w:cs="Times New Roman"/>
          <w:lang w:eastAsia="en-US"/>
        </w:rPr>
      </w:pPr>
      <w:r w:rsidRPr="00E118D7">
        <w:rPr>
          <w:rFonts w:ascii="Times New Roman" w:eastAsiaTheme="minorHAnsi" w:hAnsi="Times New Roman" w:cs="Times New Roman"/>
          <w:lang w:eastAsia="en-US"/>
        </w:rPr>
        <w:t>Thompson, R. Introducción a la psicología fisiológica. Harla editores, México.</w:t>
      </w:r>
    </w:p>
    <w:p w:rsidR="006F7BF8" w:rsidRDefault="00D61343" w:rsidP="00E118D7">
      <w:pPr>
        <w:tabs>
          <w:tab w:val="left" w:pos="1560"/>
        </w:tabs>
        <w:spacing w:line="480" w:lineRule="auto"/>
        <w:ind w:left="709" w:hanging="709"/>
        <w:jc w:val="both"/>
        <w:rPr>
          <w:rFonts w:ascii="Arial" w:hAnsi="Arial"/>
          <w:i/>
          <w:iCs/>
        </w:rPr>
      </w:pPr>
      <w:r w:rsidRPr="00E118D7">
        <w:rPr>
          <w:rFonts w:ascii="Times New Roman" w:eastAsiaTheme="minorHAnsi" w:hAnsi="Times New Roman" w:cs="Times New Roman"/>
          <w:lang w:eastAsia="en-US"/>
        </w:rPr>
        <w:t>Winnicott, D.(1965)</w:t>
      </w:r>
      <w:r w:rsidR="006F7BF8" w:rsidRPr="00E118D7">
        <w:rPr>
          <w:rFonts w:ascii="Times New Roman" w:eastAsiaTheme="minorHAnsi" w:hAnsi="Times New Roman" w:cs="Times New Roman"/>
          <w:lang w:eastAsia="en-US"/>
        </w:rPr>
        <w:t>. The family and individual development. Londres. Travistock publications</w:t>
      </w:r>
    </w:p>
    <w:p w:rsidR="006F7BF8" w:rsidRDefault="006F7BF8" w:rsidP="006F7BF8"/>
    <w:p w:rsidR="00D61343" w:rsidRDefault="00D61343"/>
    <w:sectPr w:rsidR="00D61343" w:rsidSect="00D61343">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8B3" w:rsidRDefault="00DA78B3" w:rsidP="00E118D7">
      <w:r>
        <w:separator/>
      </w:r>
    </w:p>
  </w:endnote>
  <w:endnote w:type="continuationSeparator" w:id="0">
    <w:p w:rsidR="00DA78B3" w:rsidRDefault="00DA78B3" w:rsidP="00E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D7" w:rsidRPr="00E118D7" w:rsidRDefault="00E118D7" w:rsidP="00E118D7">
    <w:pPr>
      <w:pStyle w:val="Piedepgina"/>
      <w:jc w:val="center"/>
      <w:rPr>
        <w:sz w:val="22"/>
      </w:rPr>
    </w:pPr>
    <w:r w:rsidRPr="00E118D7">
      <w:rPr>
        <w:rFonts w:ascii="Calibri" w:hAnsi="Calibri" w:cs="Calibri"/>
        <w:b/>
        <w:sz w:val="22"/>
      </w:rPr>
      <w:t>Vol. 6, Núm. 11                   Julio - Diciembre 2015           RIDE</w:t>
    </w:r>
  </w:p>
  <w:p w:rsidR="00E118D7" w:rsidRDefault="00E118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8B3" w:rsidRDefault="00DA78B3" w:rsidP="00E118D7">
      <w:r>
        <w:separator/>
      </w:r>
    </w:p>
  </w:footnote>
  <w:footnote w:type="continuationSeparator" w:id="0">
    <w:p w:rsidR="00DA78B3" w:rsidRDefault="00DA78B3" w:rsidP="00E1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D7" w:rsidRPr="00E118D7" w:rsidRDefault="00E118D7" w:rsidP="00E118D7">
    <w:pPr>
      <w:pStyle w:val="Encabezado"/>
      <w:jc w:val="center"/>
      <w:rPr>
        <w:sz w:val="22"/>
      </w:rPr>
    </w:pPr>
    <w:r w:rsidRPr="00E118D7">
      <w:rPr>
        <w:rFonts w:ascii="Calibri" w:hAnsi="Calibri" w:cs="Calibri"/>
        <w:b/>
        <w:i/>
        <w:sz w:val="22"/>
      </w:rPr>
      <w:t>Revista Iberoamericana para la Investigación y el Desarrollo Educativo</w:t>
    </w:r>
    <w:r w:rsidRPr="00E118D7">
      <w:rPr>
        <w:b/>
        <w:sz w:val="22"/>
      </w:rPr>
      <w:t xml:space="preserve">    </w:t>
    </w:r>
    <w:r w:rsidRPr="00E118D7">
      <w:rPr>
        <w:sz w:val="22"/>
      </w:rPr>
      <w:t xml:space="preserve"> </w:t>
    </w:r>
    <w:r w:rsidRPr="00E118D7">
      <w:rPr>
        <w:rFonts w:ascii="Calibri" w:hAnsi="Calibri" w:cs="Calibri"/>
        <w:b/>
        <w:sz w:val="22"/>
      </w:rPr>
      <w:t>ISSN 2007 - 7467</w:t>
    </w:r>
  </w:p>
  <w:p w:rsidR="00E118D7" w:rsidRDefault="00E118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3AA"/>
    <w:multiLevelType w:val="hybridMultilevel"/>
    <w:tmpl w:val="01AA5640"/>
    <w:lvl w:ilvl="0" w:tplc="B3765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5473E2"/>
    <w:multiLevelType w:val="hybridMultilevel"/>
    <w:tmpl w:val="741CF16E"/>
    <w:lvl w:ilvl="0" w:tplc="B032E22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19DB18D6"/>
    <w:multiLevelType w:val="hybridMultilevel"/>
    <w:tmpl w:val="ECAC1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015547"/>
    <w:multiLevelType w:val="hybridMultilevel"/>
    <w:tmpl w:val="BDC84C32"/>
    <w:lvl w:ilvl="0" w:tplc="B032E220">
      <w:start w:val="2"/>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15:restartNumberingAfterBreak="0">
    <w:nsid w:val="1E845E7D"/>
    <w:multiLevelType w:val="hybridMultilevel"/>
    <w:tmpl w:val="4C5A7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CF6465"/>
    <w:multiLevelType w:val="hybridMultilevel"/>
    <w:tmpl w:val="8C68F6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6A1D83"/>
    <w:multiLevelType w:val="multilevel"/>
    <w:tmpl w:val="DE00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154CBD"/>
    <w:multiLevelType w:val="hybridMultilevel"/>
    <w:tmpl w:val="741CF16E"/>
    <w:lvl w:ilvl="0" w:tplc="B032E22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15:restartNumberingAfterBreak="0">
    <w:nsid w:val="38FE34E4"/>
    <w:multiLevelType w:val="hybridMultilevel"/>
    <w:tmpl w:val="8500D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A42419"/>
    <w:multiLevelType w:val="hybridMultilevel"/>
    <w:tmpl w:val="741CF16E"/>
    <w:lvl w:ilvl="0" w:tplc="B032E22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4CA47CDE"/>
    <w:multiLevelType w:val="hybridMultilevel"/>
    <w:tmpl w:val="F91E9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105674"/>
    <w:multiLevelType w:val="hybridMultilevel"/>
    <w:tmpl w:val="E6A85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B07F38"/>
    <w:multiLevelType w:val="hybridMultilevel"/>
    <w:tmpl w:val="18561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C33787"/>
    <w:multiLevelType w:val="hybridMultilevel"/>
    <w:tmpl w:val="EE62D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4C41A0"/>
    <w:multiLevelType w:val="multilevel"/>
    <w:tmpl w:val="C4B85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CE7DEE"/>
    <w:multiLevelType w:val="hybridMultilevel"/>
    <w:tmpl w:val="28129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DD4EB5"/>
    <w:multiLevelType w:val="hybridMultilevel"/>
    <w:tmpl w:val="093CB6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552AC8"/>
    <w:multiLevelType w:val="hybridMultilevel"/>
    <w:tmpl w:val="741CF16E"/>
    <w:lvl w:ilvl="0" w:tplc="B032E22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14"/>
  </w:num>
  <w:num w:numId="2">
    <w:abstractNumId w:val="6"/>
  </w:num>
  <w:num w:numId="3">
    <w:abstractNumId w:val="13"/>
  </w:num>
  <w:num w:numId="4">
    <w:abstractNumId w:val="4"/>
  </w:num>
  <w:num w:numId="5">
    <w:abstractNumId w:val="11"/>
  </w:num>
  <w:num w:numId="6">
    <w:abstractNumId w:val="15"/>
  </w:num>
  <w:num w:numId="7">
    <w:abstractNumId w:val="12"/>
  </w:num>
  <w:num w:numId="8">
    <w:abstractNumId w:val="16"/>
  </w:num>
  <w:num w:numId="9">
    <w:abstractNumId w:val="10"/>
  </w:num>
  <w:num w:numId="10">
    <w:abstractNumId w:val="2"/>
  </w:num>
  <w:num w:numId="11">
    <w:abstractNumId w:val="8"/>
  </w:num>
  <w:num w:numId="12">
    <w:abstractNumId w:val="9"/>
  </w:num>
  <w:num w:numId="13">
    <w:abstractNumId w:val="1"/>
  </w:num>
  <w:num w:numId="14">
    <w:abstractNumId w:val="3"/>
  </w:num>
  <w:num w:numId="15">
    <w:abstractNumId w:val="7"/>
  </w:num>
  <w:num w:numId="16">
    <w:abstractNumId w:val="17"/>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09F4"/>
    <w:rsid w:val="000356EA"/>
    <w:rsid w:val="00036A13"/>
    <w:rsid w:val="00036E6B"/>
    <w:rsid w:val="000425C4"/>
    <w:rsid w:val="00047D8E"/>
    <w:rsid w:val="000531D7"/>
    <w:rsid w:val="00083627"/>
    <w:rsid w:val="0009190F"/>
    <w:rsid w:val="000933B6"/>
    <w:rsid w:val="000D4BAB"/>
    <w:rsid w:val="000D7407"/>
    <w:rsid w:val="000F75AE"/>
    <w:rsid w:val="001418E2"/>
    <w:rsid w:val="001525BD"/>
    <w:rsid w:val="00172488"/>
    <w:rsid w:val="00174081"/>
    <w:rsid w:val="001A2469"/>
    <w:rsid w:val="001A43ED"/>
    <w:rsid w:val="001A788B"/>
    <w:rsid w:val="001B35C3"/>
    <w:rsid w:val="001C0E09"/>
    <w:rsid w:val="001C2F52"/>
    <w:rsid w:val="00215390"/>
    <w:rsid w:val="00221140"/>
    <w:rsid w:val="00221F14"/>
    <w:rsid w:val="002313D5"/>
    <w:rsid w:val="00233E5A"/>
    <w:rsid w:val="002427A6"/>
    <w:rsid w:val="002462DF"/>
    <w:rsid w:val="0024690E"/>
    <w:rsid w:val="002470B0"/>
    <w:rsid w:val="00247C78"/>
    <w:rsid w:val="00251373"/>
    <w:rsid w:val="00277B26"/>
    <w:rsid w:val="00282114"/>
    <w:rsid w:val="00283289"/>
    <w:rsid w:val="00286C82"/>
    <w:rsid w:val="00294953"/>
    <w:rsid w:val="002B7F31"/>
    <w:rsid w:val="002C11C1"/>
    <w:rsid w:val="002C622B"/>
    <w:rsid w:val="0035600A"/>
    <w:rsid w:val="00390B13"/>
    <w:rsid w:val="003A333E"/>
    <w:rsid w:val="003B48FB"/>
    <w:rsid w:val="003C1D8F"/>
    <w:rsid w:val="003C3FCE"/>
    <w:rsid w:val="003C601D"/>
    <w:rsid w:val="003D6BAF"/>
    <w:rsid w:val="003F7E64"/>
    <w:rsid w:val="004035C7"/>
    <w:rsid w:val="00426893"/>
    <w:rsid w:val="004271F5"/>
    <w:rsid w:val="00435678"/>
    <w:rsid w:val="0046027E"/>
    <w:rsid w:val="00477A8D"/>
    <w:rsid w:val="004839BB"/>
    <w:rsid w:val="004847CD"/>
    <w:rsid w:val="004C7068"/>
    <w:rsid w:val="004D068F"/>
    <w:rsid w:val="004D0A4C"/>
    <w:rsid w:val="004D4332"/>
    <w:rsid w:val="004D65C4"/>
    <w:rsid w:val="004F6091"/>
    <w:rsid w:val="004F61D9"/>
    <w:rsid w:val="00523C4B"/>
    <w:rsid w:val="0052606D"/>
    <w:rsid w:val="00527F0D"/>
    <w:rsid w:val="00563230"/>
    <w:rsid w:val="00564B40"/>
    <w:rsid w:val="00572F8F"/>
    <w:rsid w:val="005740CF"/>
    <w:rsid w:val="005A1A98"/>
    <w:rsid w:val="005A2804"/>
    <w:rsid w:val="005B11EA"/>
    <w:rsid w:val="005D19D1"/>
    <w:rsid w:val="005D2FD5"/>
    <w:rsid w:val="005E4857"/>
    <w:rsid w:val="005E7EB5"/>
    <w:rsid w:val="00607954"/>
    <w:rsid w:val="00626913"/>
    <w:rsid w:val="0063374B"/>
    <w:rsid w:val="006364D3"/>
    <w:rsid w:val="00641CA9"/>
    <w:rsid w:val="00643375"/>
    <w:rsid w:val="00643C06"/>
    <w:rsid w:val="00666808"/>
    <w:rsid w:val="006709F4"/>
    <w:rsid w:val="00675C00"/>
    <w:rsid w:val="00682DDE"/>
    <w:rsid w:val="00685044"/>
    <w:rsid w:val="006A76B3"/>
    <w:rsid w:val="006C5809"/>
    <w:rsid w:val="006C7004"/>
    <w:rsid w:val="006D4609"/>
    <w:rsid w:val="006F0D6D"/>
    <w:rsid w:val="006F7BF8"/>
    <w:rsid w:val="007701FC"/>
    <w:rsid w:val="00771AD1"/>
    <w:rsid w:val="00787D11"/>
    <w:rsid w:val="007951B5"/>
    <w:rsid w:val="00795930"/>
    <w:rsid w:val="0079737C"/>
    <w:rsid w:val="007A50DA"/>
    <w:rsid w:val="007A7EFB"/>
    <w:rsid w:val="007B1093"/>
    <w:rsid w:val="007B5242"/>
    <w:rsid w:val="007B7A66"/>
    <w:rsid w:val="007D0227"/>
    <w:rsid w:val="007F583B"/>
    <w:rsid w:val="00810449"/>
    <w:rsid w:val="008415D6"/>
    <w:rsid w:val="00855D26"/>
    <w:rsid w:val="00870400"/>
    <w:rsid w:val="00874351"/>
    <w:rsid w:val="00886FBD"/>
    <w:rsid w:val="008875BA"/>
    <w:rsid w:val="008A11EA"/>
    <w:rsid w:val="008B1BE9"/>
    <w:rsid w:val="008B6562"/>
    <w:rsid w:val="008C7BFB"/>
    <w:rsid w:val="008F2D3C"/>
    <w:rsid w:val="0092044A"/>
    <w:rsid w:val="00943B61"/>
    <w:rsid w:val="009523D0"/>
    <w:rsid w:val="009877AB"/>
    <w:rsid w:val="009A4AFA"/>
    <w:rsid w:val="009B21A5"/>
    <w:rsid w:val="009C3431"/>
    <w:rsid w:val="009E29AD"/>
    <w:rsid w:val="009F2758"/>
    <w:rsid w:val="009F4711"/>
    <w:rsid w:val="00A10127"/>
    <w:rsid w:val="00A343C0"/>
    <w:rsid w:val="00A34E0F"/>
    <w:rsid w:val="00A63E64"/>
    <w:rsid w:val="00A700EC"/>
    <w:rsid w:val="00A8526C"/>
    <w:rsid w:val="00AB3885"/>
    <w:rsid w:val="00AB7635"/>
    <w:rsid w:val="00AF2672"/>
    <w:rsid w:val="00AF4E62"/>
    <w:rsid w:val="00B20BAF"/>
    <w:rsid w:val="00B21A50"/>
    <w:rsid w:val="00B23321"/>
    <w:rsid w:val="00B2464B"/>
    <w:rsid w:val="00B30707"/>
    <w:rsid w:val="00B53DC6"/>
    <w:rsid w:val="00B66A1A"/>
    <w:rsid w:val="00B74C96"/>
    <w:rsid w:val="00BA478D"/>
    <w:rsid w:val="00BC1600"/>
    <w:rsid w:val="00BE0DB3"/>
    <w:rsid w:val="00BF11D0"/>
    <w:rsid w:val="00BF37A1"/>
    <w:rsid w:val="00BF53D3"/>
    <w:rsid w:val="00C11970"/>
    <w:rsid w:val="00C313AA"/>
    <w:rsid w:val="00C33670"/>
    <w:rsid w:val="00C42063"/>
    <w:rsid w:val="00C458D6"/>
    <w:rsid w:val="00C50D82"/>
    <w:rsid w:val="00C53BA7"/>
    <w:rsid w:val="00C939DD"/>
    <w:rsid w:val="00C96071"/>
    <w:rsid w:val="00CA775D"/>
    <w:rsid w:val="00D22CA0"/>
    <w:rsid w:val="00D24322"/>
    <w:rsid w:val="00D26236"/>
    <w:rsid w:val="00D33363"/>
    <w:rsid w:val="00D37986"/>
    <w:rsid w:val="00D53C72"/>
    <w:rsid w:val="00D61343"/>
    <w:rsid w:val="00D63771"/>
    <w:rsid w:val="00D73D1C"/>
    <w:rsid w:val="00D95E86"/>
    <w:rsid w:val="00DA78B3"/>
    <w:rsid w:val="00DA7FA0"/>
    <w:rsid w:val="00DE6AB0"/>
    <w:rsid w:val="00E038EF"/>
    <w:rsid w:val="00E118D7"/>
    <w:rsid w:val="00E156EA"/>
    <w:rsid w:val="00E321A9"/>
    <w:rsid w:val="00E3272F"/>
    <w:rsid w:val="00E33602"/>
    <w:rsid w:val="00E61BBC"/>
    <w:rsid w:val="00E67375"/>
    <w:rsid w:val="00E743FD"/>
    <w:rsid w:val="00E7724B"/>
    <w:rsid w:val="00E87961"/>
    <w:rsid w:val="00EA5B6E"/>
    <w:rsid w:val="00EB1FBB"/>
    <w:rsid w:val="00EB3015"/>
    <w:rsid w:val="00EB38F0"/>
    <w:rsid w:val="00EC3A22"/>
    <w:rsid w:val="00EC3F93"/>
    <w:rsid w:val="00ED6B05"/>
    <w:rsid w:val="00EE2C89"/>
    <w:rsid w:val="00EE689B"/>
    <w:rsid w:val="00EF3DC2"/>
    <w:rsid w:val="00EF6CE3"/>
    <w:rsid w:val="00EF6F3E"/>
    <w:rsid w:val="00F13C10"/>
    <w:rsid w:val="00F20553"/>
    <w:rsid w:val="00F713A8"/>
    <w:rsid w:val="00F76FCA"/>
    <w:rsid w:val="00FC357F"/>
    <w:rsid w:val="00FC5A74"/>
    <w:rsid w:val="00FD073A"/>
    <w:rsid w:val="00FD7F22"/>
    <w:rsid w:val="00FF5F0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72451-3DD0-4588-BC6B-61F1B26F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1D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6709F4"/>
    <w:rPr>
      <w:b/>
      <w:bCs/>
    </w:rPr>
  </w:style>
  <w:style w:type="paragraph" w:styleId="NormalWeb">
    <w:name w:val="Normal (Web)"/>
    <w:basedOn w:val="Normal"/>
    <w:unhideWhenUsed/>
    <w:rsid w:val="006709F4"/>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6709F4"/>
    <w:pPr>
      <w:ind w:left="720"/>
      <w:contextualSpacing/>
    </w:pPr>
  </w:style>
  <w:style w:type="paragraph" w:styleId="Textocomentario">
    <w:name w:val="annotation text"/>
    <w:basedOn w:val="Normal"/>
    <w:link w:val="TextocomentarioCar"/>
    <w:uiPriority w:val="99"/>
    <w:semiHidden/>
    <w:unhideWhenUsed/>
    <w:rsid w:val="006709F4"/>
    <w:pPr>
      <w:spacing w:after="200"/>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semiHidden/>
    <w:rsid w:val="006709F4"/>
    <w:rPr>
      <w:rFonts w:ascii="Calibri" w:eastAsia="Calibri" w:hAnsi="Calibri" w:cs="Times New Roman"/>
      <w:sz w:val="20"/>
      <w:szCs w:val="20"/>
      <w:lang w:val="es-ES_tradnl"/>
    </w:rPr>
  </w:style>
  <w:style w:type="paragraph" w:styleId="Textodeglobo">
    <w:name w:val="Balloon Text"/>
    <w:basedOn w:val="Normal"/>
    <w:link w:val="TextodegloboCar"/>
    <w:uiPriority w:val="99"/>
    <w:semiHidden/>
    <w:unhideWhenUsed/>
    <w:rsid w:val="006709F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709F4"/>
    <w:rPr>
      <w:rFonts w:ascii="Lucida Grande" w:hAnsi="Lucida Grande"/>
      <w:sz w:val="18"/>
      <w:szCs w:val="18"/>
    </w:rPr>
  </w:style>
  <w:style w:type="character" w:styleId="Hipervnculo">
    <w:name w:val="Hyperlink"/>
    <w:basedOn w:val="Fuentedeprrafopredeter"/>
    <w:uiPriority w:val="99"/>
    <w:unhideWhenUsed/>
    <w:rsid w:val="006709F4"/>
    <w:rPr>
      <w:color w:val="0000FF" w:themeColor="hyperlink"/>
      <w:u w:val="single"/>
    </w:rPr>
  </w:style>
  <w:style w:type="paragraph" w:styleId="Encabezado">
    <w:name w:val="header"/>
    <w:basedOn w:val="Normal"/>
    <w:link w:val="EncabezadoCar"/>
    <w:uiPriority w:val="99"/>
    <w:unhideWhenUsed/>
    <w:rsid w:val="00E118D7"/>
    <w:pPr>
      <w:tabs>
        <w:tab w:val="center" w:pos="4419"/>
        <w:tab w:val="right" w:pos="8838"/>
      </w:tabs>
    </w:pPr>
  </w:style>
  <w:style w:type="character" w:customStyle="1" w:styleId="EncabezadoCar">
    <w:name w:val="Encabezado Car"/>
    <w:basedOn w:val="Fuentedeprrafopredeter"/>
    <w:link w:val="Encabezado"/>
    <w:uiPriority w:val="99"/>
    <w:rsid w:val="00E118D7"/>
  </w:style>
  <w:style w:type="paragraph" w:styleId="Piedepgina">
    <w:name w:val="footer"/>
    <w:basedOn w:val="Normal"/>
    <w:link w:val="PiedepginaCar"/>
    <w:uiPriority w:val="99"/>
    <w:unhideWhenUsed/>
    <w:rsid w:val="00E118D7"/>
    <w:pPr>
      <w:tabs>
        <w:tab w:val="center" w:pos="4419"/>
        <w:tab w:val="right" w:pos="8838"/>
      </w:tabs>
    </w:pPr>
  </w:style>
  <w:style w:type="character" w:customStyle="1" w:styleId="PiedepginaCar">
    <w:name w:val="Pie de página Car"/>
    <w:basedOn w:val="Fuentedeprrafopredeter"/>
    <w:link w:val="Piedepgina"/>
    <w:uiPriority w:val="99"/>
    <w:rsid w:val="00E1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l_malestar_en_la_cultura" TargetMode="External"/><Relationship Id="rId3" Type="http://schemas.openxmlformats.org/officeDocument/2006/relationships/settings" Target="settings.xml"/><Relationship Id="rId7" Type="http://schemas.openxmlformats.org/officeDocument/2006/relationships/hyperlink" Target="http://es.wikipedia.org/wiki/El_yo_y_el_ell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5196</Words>
  <Characters>28580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FRANCISCO</cp:lastModifiedBy>
  <cp:revision>5</cp:revision>
  <dcterms:created xsi:type="dcterms:W3CDTF">2015-08-12T11:20:00Z</dcterms:created>
  <dcterms:modified xsi:type="dcterms:W3CDTF">2017-03-21T22:27:00Z</dcterms:modified>
</cp:coreProperties>
</file>