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800B5" w14:textId="783B18BE" w:rsidR="00F3558D" w:rsidRPr="00D21698" w:rsidRDefault="00D21698" w:rsidP="00F3558D">
      <w:pPr>
        <w:spacing w:before="240" w:after="120" w:line="360" w:lineRule="auto"/>
        <w:jc w:val="right"/>
        <w:rPr>
          <w:rFonts w:ascii="Times New Roman" w:hAnsi="Times New Roman" w:cs="Times New Roman"/>
          <w:b/>
          <w:bCs/>
          <w:i/>
          <w:iCs/>
        </w:rPr>
      </w:pPr>
      <w:r w:rsidRPr="00D21698">
        <w:rPr>
          <w:rFonts w:ascii="Times New Roman" w:hAnsi="Times New Roman" w:cs="Times New Roman"/>
          <w:b/>
          <w:bCs/>
          <w:i/>
          <w:iCs/>
        </w:rPr>
        <w:t>https://doi.org/10.23913/ride.v13i26.1516</w:t>
      </w:r>
    </w:p>
    <w:p w14:paraId="5F7DA107" w14:textId="71978566" w:rsidR="00F3558D" w:rsidRDefault="00F3558D" w:rsidP="00F3558D">
      <w:pPr>
        <w:spacing w:before="240" w:after="120" w:line="360" w:lineRule="auto"/>
        <w:jc w:val="right"/>
        <w:rPr>
          <w:sz w:val="36"/>
        </w:rPr>
      </w:pPr>
      <w:r w:rsidRPr="00D15102">
        <w:rPr>
          <w:rFonts w:ascii="Times New Roman" w:hAnsi="Times New Roman" w:cs="Times New Roman"/>
          <w:b/>
          <w:bCs/>
          <w:i/>
          <w:iCs/>
        </w:rPr>
        <w:t>Artículos científicos</w:t>
      </w:r>
    </w:p>
    <w:p w14:paraId="5C04D0E5" w14:textId="524FEE81" w:rsidR="00E7137A" w:rsidRPr="00F3558D" w:rsidRDefault="00E57190" w:rsidP="00D21698">
      <w:pPr>
        <w:spacing w:after="120" w:line="276" w:lineRule="auto"/>
        <w:ind w:left="708"/>
        <w:jc w:val="right"/>
        <w:rPr>
          <w:rFonts w:ascii="Calibri" w:eastAsia="Times New Roman" w:hAnsi="Calibri" w:cs="Calibri"/>
          <w:b/>
          <w:color w:val="000000"/>
          <w:sz w:val="32"/>
          <w:szCs w:val="32"/>
          <w:lang w:val="es-MX" w:eastAsia="es-MX"/>
        </w:rPr>
      </w:pPr>
      <w:r w:rsidRPr="00F3558D">
        <w:rPr>
          <w:rFonts w:ascii="Calibri" w:eastAsia="Times New Roman" w:hAnsi="Calibri" w:cs="Calibri"/>
          <w:b/>
          <w:color w:val="000000"/>
          <w:sz w:val="32"/>
          <w:szCs w:val="32"/>
          <w:lang w:val="es-MX" w:eastAsia="es-MX"/>
        </w:rPr>
        <w:t xml:space="preserve">La importancia </w:t>
      </w:r>
      <w:r w:rsidR="002C1CA9" w:rsidRPr="00F3558D">
        <w:rPr>
          <w:rFonts w:ascii="Calibri" w:eastAsia="Times New Roman" w:hAnsi="Calibri" w:cs="Calibri"/>
          <w:b/>
          <w:color w:val="000000"/>
          <w:sz w:val="32"/>
          <w:szCs w:val="32"/>
          <w:lang w:val="es-MX" w:eastAsia="es-MX"/>
        </w:rPr>
        <w:t>de realizar estrategias de</w:t>
      </w:r>
      <w:r w:rsidR="006C5253" w:rsidRPr="00F3558D">
        <w:rPr>
          <w:rFonts w:ascii="Calibri" w:eastAsia="Times New Roman" w:hAnsi="Calibri" w:cs="Calibri"/>
          <w:b/>
          <w:color w:val="000000"/>
          <w:sz w:val="32"/>
          <w:szCs w:val="32"/>
          <w:lang w:val="es-MX" w:eastAsia="es-MX"/>
        </w:rPr>
        <w:t xml:space="preserve"> marketing en el </w:t>
      </w:r>
      <w:r w:rsidR="002C1CA9" w:rsidRPr="00F3558D">
        <w:rPr>
          <w:rFonts w:ascii="Calibri" w:eastAsia="Times New Roman" w:hAnsi="Calibri" w:cs="Calibri"/>
          <w:b/>
          <w:color w:val="000000"/>
          <w:sz w:val="32"/>
          <w:szCs w:val="32"/>
          <w:lang w:val="es-MX" w:eastAsia="es-MX"/>
        </w:rPr>
        <w:t>ecosistema de emprendimiento universitario</w:t>
      </w:r>
    </w:p>
    <w:p w14:paraId="3A12A6B5" w14:textId="77777777" w:rsidR="006C5253" w:rsidRPr="00D21698" w:rsidRDefault="006C5253" w:rsidP="00F3558D">
      <w:pPr>
        <w:spacing w:before="240" w:after="60" w:line="276" w:lineRule="auto"/>
        <w:jc w:val="right"/>
        <w:rPr>
          <w:rFonts w:ascii="Calibri" w:eastAsia="Times New Roman" w:hAnsi="Calibri" w:cs="Calibri"/>
          <w:b/>
          <w:i/>
          <w:iCs/>
          <w:color w:val="000000"/>
          <w:sz w:val="28"/>
          <w:szCs w:val="28"/>
          <w:lang w:val="en-US" w:eastAsia="es-MX"/>
        </w:rPr>
      </w:pPr>
      <w:r w:rsidRPr="00D21698">
        <w:rPr>
          <w:rFonts w:ascii="Calibri" w:eastAsia="Times New Roman" w:hAnsi="Calibri" w:cs="Calibri"/>
          <w:b/>
          <w:i/>
          <w:iCs/>
          <w:color w:val="000000"/>
          <w:sz w:val="28"/>
          <w:szCs w:val="28"/>
          <w:lang w:val="en-US" w:eastAsia="es-MX"/>
        </w:rPr>
        <w:t>The importance of carrying out marketing strategies in the university entrepreneurship ecosystem</w:t>
      </w:r>
    </w:p>
    <w:p w14:paraId="4D15C66C" w14:textId="1532FCDB" w:rsidR="00F3558D" w:rsidRPr="00F3558D" w:rsidRDefault="00F3558D" w:rsidP="00F3558D">
      <w:pPr>
        <w:spacing w:before="240" w:after="60" w:line="276" w:lineRule="auto"/>
        <w:jc w:val="right"/>
        <w:rPr>
          <w:rFonts w:ascii="Calibri" w:eastAsia="Times New Roman" w:hAnsi="Calibri" w:cs="Calibri"/>
          <w:b/>
          <w:i/>
          <w:iCs/>
          <w:color w:val="000000"/>
          <w:sz w:val="28"/>
          <w:szCs w:val="28"/>
          <w:lang w:val="es-MX" w:eastAsia="es-MX"/>
        </w:rPr>
      </w:pPr>
      <w:r w:rsidRPr="00F3558D">
        <w:rPr>
          <w:rFonts w:ascii="Calibri" w:eastAsia="Times New Roman" w:hAnsi="Calibri" w:cs="Calibri"/>
          <w:b/>
          <w:i/>
          <w:iCs/>
          <w:color w:val="000000"/>
          <w:sz w:val="28"/>
          <w:szCs w:val="28"/>
          <w:lang w:val="es-MX" w:eastAsia="es-MX"/>
        </w:rPr>
        <w:t xml:space="preserve">A </w:t>
      </w:r>
      <w:proofErr w:type="spellStart"/>
      <w:r w:rsidRPr="00F3558D">
        <w:rPr>
          <w:rFonts w:ascii="Calibri" w:eastAsia="Times New Roman" w:hAnsi="Calibri" w:cs="Calibri"/>
          <w:b/>
          <w:i/>
          <w:iCs/>
          <w:color w:val="000000"/>
          <w:sz w:val="28"/>
          <w:szCs w:val="28"/>
          <w:lang w:val="es-MX" w:eastAsia="es-MX"/>
        </w:rPr>
        <w:t>importância</w:t>
      </w:r>
      <w:proofErr w:type="spellEnd"/>
      <w:r w:rsidRPr="00F3558D">
        <w:rPr>
          <w:rFonts w:ascii="Calibri" w:eastAsia="Times New Roman" w:hAnsi="Calibri" w:cs="Calibri"/>
          <w:b/>
          <w:i/>
          <w:iCs/>
          <w:color w:val="000000"/>
          <w:sz w:val="28"/>
          <w:szCs w:val="28"/>
          <w:lang w:val="es-MX" w:eastAsia="es-MX"/>
        </w:rPr>
        <w:t xml:space="preserve"> da </w:t>
      </w:r>
      <w:proofErr w:type="spellStart"/>
      <w:r w:rsidRPr="00F3558D">
        <w:rPr>
          <w:rFonts w:ascii="Calibri" w:eastAsia="Times New Roman" w:hAnsi="Calibri" w:cs="Calibri"/>
          <w:b/>
          <w:i/>
          <w:iCs/>
          <w:color w:val="000000"/>
          <w:sz w:val="28"/>
          <w:szCs w:val="28"/>
          <w:lang w:val="es-MX" w:eastAsia="es-MX"/>
        </w:rPr>
        <w:t>realização</w:t>
      </w:r>
      <w:proofErr w:type="spellEnd"/>
      <w:r w:rsidRPr="00F3558D">
        <w:rPr>
          <w:rFonts w:ascii="Calibri" w:eastAsia="Times New Roman" w:hAnsi="Calibri" w:cs="Calibri"/>
          <w:b/>
          <w:i/>
          <w:iCs/>
          <w:color w:val="000000"/>
          <w:sz w:val="28"/>
          <w:szCs w:val="28"/>
          <w:lang w:val="es-MX" w:eastAsia="es-MX"/>
        </w:rPr>
        <w:t xml:space="preserve"> de </w:t>
      </w:r>
      <w:proofErr w:type="spellStart"/>
      <w:r w:rsidRPr="00F3558D">
        <w:rPr>
          <w:rFonts w:ascii="Calibri" w:eastAsia="Times New Roman" w:hAnsi="Calibri" w:cs="Calibri"/>
          <w:b/>
          <w:i/>
          <w:iCs/>
          <w:color w:val="000000"/>
          <w:sz w:val="28"/>
          <w:szCs w:val="28"/>
          <w:lang w:val="es-MX" w:eastAsia="es-MX"/>
        </w:rPr>
        <w:t>estratégias</w:t>
      </w:r>
      <w:proofErr w:type="spellEnd"/>
      <w:r w:rsidRPr="00F3558D">
        <w:rPr>
          <w:rFonts w:ascii="Calibri" w:eastAsia="Times New Roman" w:hAnsi="Calibri" w:cs="Calibri"/>
          <w:b/>
          <w:i/>
          <w:iCs/>
          <w:color w:val="000000"/>
          <w:sz w:val="28"/>
          <w:szCs w:val="28"/>
          <w:lang w:val="es-MX" w:eastAsia="es-MX"/>
        </w:rPr>
        <w:t xml:space="preserve"> de marketing no </w:t>
      </w:r>
      <w:proofErr w:type="spellStart"/>
      <w:r w:rsidRPr="00F3558D">
        <w:rPr>
          <w:rFonts w:ascii="Calibri" w:eastAsia="Times New Roman" w:hAnsi="Calibri" w:cs="Calibri"/>
          <w:b/>
          <w:i/>
          <w:iCs/>
          <w:color w:val="000000"/>
          <w:sz w:val="28"/>
          <w:szCs w:val="28"/>
          <w:lang w:val="es-MX" w:eastAsia="es-MX"/>
        </w:rPr>
        <w:t>ecossistema</w:t>
      </w:r>
      <w:proofErr w:type="spellEnd"/>
      <w:r w:rsidRPr="00F3558D">
        <w:rPr>
          <w:rFonts w:ascii="Calibri" w:eastAsia="Times New Roman" w:hAnsi="Calibri" w:cs="Calibri"/>
          <w:b/>
          <w:i/>
          <w:iCs/>
          <w:color w:val="000000"/>
          <w:sz w:val="28"/>
          <w:szCs w:val="28"/>
          <w:lang w:val="es-MX" w:eastAsia="es-MX"/>
        </w:rPr>
        <w:t xml:space="preserve"> de </w:t>
      </w:r>
      <w:proofErr w:type="spellStart"/>
      <w:r w:rsidRPr="00F3558D">
        <w:rPr>
          <w:rFonts w:ascii="Calibri" w:eastAsia="Times New Roman" w:hAnsi="Calibri" w:cs="Calibri"/>
          <w:b/>
          <w:i/>
          <w:iCs/>
          <w:color w:val="000000"/>
          <w:sz w:val="28"/>
          <w:szCs w:val="28"/>
          <w:lang w:val="es-MX" w:eastAsia="es-MX"/>
        </w:rPr>
        <w:t>empreendedorismo</w:t>
      </w:r>
      <w:proofErr w:type="spellEnd"/>
      <w:r w:rsidRPr="00F3558D">
        <w:rPr>
          <w:rFonts w:ascii="Calibri" w:eastAsia="Times New Roman" w:hAnsi="Calibri" w:cs="Calibri"/>
          <w:b/>
          <w:i/>
          <w:iCs/>
          <w:color w:val="000000"/>
          <w:sz w:val="28"/>
          <w:szCs w:val="28"/>
          <w:lang w:val="es-MX" w:eastAsia="es-MX"/>
        </w:rPr>
        <w:t xml:space="preserve"> </w:t>
      </w:r>
      <w:proofErr w:type="spellStart"/>
      <w:r w:rsidRPr="00F3558D">
        <w:rPr>
          <w:rFonts w:ascii="Calibri" w:eastAsia="Times New Roman" w:hAnsi="Calibri" w:cs="Calibri"/>
          <w:b/>
          <w:i/>
          <w:iCs/>
          <w:color w:val="000000"/>
          <w:sz w:val="28"/>
          <w:szCs w:val="28"/>
          <w:lang w:val="es-MX" w:eastAsia="es-MX"/>
        </w:rPr>
        <w:t>universitário</w:t>
      </w:r>
      <w:proofErr w:type="spellEnd"/>
    </w:p>
    <w:p w14:paraId="7610F24B" w14:textId="4D390161" w:rsidR="00BC6EE1" w:rsidRPr="00F3558D" w:rsidRDefault="00F3558D" w:rsidP="00F3558D">
      <w:pPr>
        <w:spacing w:line="276" w:lineRule="auto"/>
        <w:jc w:val="right"/>
        <w:rPr>
          <w:rFonts w:asciiTheme="majorHAnsi" w:hAnsiTheme="majorHAnsi" w:cstheme="majorHAnsi"/>
          <w:b/>
          <w:bCs/>
          <w:sz w:val="22"/>
        </w:rPr>
      </w:pPr>
      <w:r>
        <w:rPr>
          <w:sz w:val="22"/>
          <w:lang w:val="es-MX"/>
        </w:rPr>
        <w:br/>
      </w:r>
      <w:r w:rsidR="00BC6EE1" w:rsidRPr="00F3558D">
        <w:rPr>
          <w:rFonts w:asciiTheme="majorHAnsi" w:hAnsiTheme="majorHAnsi" w:cstheme="majorHAnsi"/>
          <w:b/>
          <w:bCs/>
          <w:szCs w:val="28"/>
        </w:rPr>
        <w:t>Guillermo José Navarro Del Toro</w:t>
      </w:r>
    </w:p>
    <w:p w14:paraId="032C1193" w14:textId="13A8C923" w:rsidR="00BC6EE1" w:rsidRPr="00F3558D" w:rsidRDefault="00BC6EE1" w:rsidP="00F3558D">
      <w:pPr>
        <w:spacing w:line="276" w:lineRule="auto"/>
        <w:jc w:val="right"/>
        <w:rPr>
          <w:szCs w:val="28"/>
        </w:rPr>
      </w:pPr>
      <w:r w:rsidRPr="00F3558D">
        <w:rPr>
          <w:szCs w:val="28"/>
        </w:rPr>
        <w:t>Universidad de Guadalajara</w:t>
      </w:r>
      <w:r w:rsidR="00F3558D" w:rsidRPr="00F3558D">
        <w:rPr>
          <w:szCs w:val="28"/>
        </w:rPr>
        <w:t xml:space="preserve">, </w:t>
      </w:r>
      <w:r w:rsidRPr="00F3558D">
        <w:rPr>
          <w:szCs w:val="28"/>
        </w:rPr>
        <w:t>Centro Universitario de los Altos</w:t>
      </w:r>
      <w:r w:rsidR="00F3558D" w:rsidRPr="00F3558D">
        <w:rPr>
          <w:szCs w:val="28"/>
        </w:rPr>
        <w:t>, México</w:t>
      </w:r>
    </w:p>
    <w:p w14:paraId="60930ABF" w14:textId="1BAB1F1D" w:rsidR="00A55EFF" w:rsidRDefault="001521F8" w:rsidP="00F3558D">
      <w:pPr>
        <w:spacing w:line="276" w:lineRule="auto"/>
        <w:jc w:val="right"/>
        <w:rPr>
          <w:rFonts w:asciiTheme="majorHAnsi" w:hAnsiTheme="majorHAnsi" w:cstheme="majorHAnsi"/>
          <w:color w:val="FF0000"/>
          <w:szCs w:val="28"/>
        </w:rPr>
      </w:pPr>
      <w:r w:rsidRPr="00D21698">
        <w:rPr>
          <w:rFonts w:asciiTheme="majorHAnsi" w:hAnsiTheme="majorHAnsi" w:cstheme="majorHAnsi"/>
          <w:color w:val="FF0000"/>
          <w:szCs w:val="28"/>
        </w:rPr>
        <w:t>guillermo.ndeltoro@academicos.udg.mx</w:t>
      </w:r>
    </w:p>
    <w:p w14:paraId="26227995" w14:textId="2A25022A" w:rsidR="001521F8" w:rsidRPr="00D21698" w:rsidRDefault="001521F8" w:rsidP="00F3558D">
      <w:pPr>
        <w:spacing w:line="276" w:lineRule="auto"/>
        <w:jc w:val="right"/>
        <w:rPr>
          <w:szCs w:val="28"/>
        </w:rPr>
      </w:pPr>
      <w:r w:rsidRPr="00D21698">
        <w:rPr>
          <w:szCs w:val="28"/>
        </w:rPr>
        <w:t>https://orcid.org/0000-0002-4316-879X</w:t>
      </w:r>
    </w:p>
    <w:p w14:paraId="048A681A" w14:textId="77777777" w:rsidR="00F3558D" w:rsidRPr="00D21698" w:rsidRDefault="00F3558D" w:rsidP="00D21698">
      <w:pPr>
        <w:spacing w:line="276" w:lineRule="auto"/>
        <w:rPr>
          <w:b/>
          <w:sz w:val="26"/>
          <w:szCs w:val="18"/>
        </w:rPr>
      </w:pPr>
    </w:p>
    <w:p w14:paraId="512A67F2" w14:textId="49816848" w:rsidR="00B00E32" w:rsidRPr="00041678" w:rsidRDefault="00B00E32" w:rsidP="00041678">
      <w:pPr>
        <w:spacing w:line="360" w:lineRule="auto"/>
        <w:jc w:val="both"/>
        <w:rPr>
          <w:rFonts w:asciiTheme="majorHAnsi" w:hAnsiTheme="majorHAnsi" w:cstheme="majorHAnsi"/>
          <w:sz w:val="32"/>
        </w:rPr>
      </w:pPr>
      <w:r w:rsidRPr="00041678">
        <w:rPr>
          <w:rFonts w:asciiTheme="majorHAnsi" w:hAnsiTheme="majorHAnsi" w:cstheme="majorHAnsi"/>
          <w:b/>
          <w:sz w:val="28"/>
          <w:szCs w:val="20"/>
        </w:rPr>
        <w:t>Resumen</w:t>
      </w:r>
    </w:p>
    <w:p w14:paraId="515135B1" w14:textId="1B93A0A7" w:rsidR="00E154DF" w:rsidRDefault="00B5229D" w:rsidP="00041678">
      <w:pPr>
        <w:spacing w:line="360" w:lineRule="auto"/>
        <w:jc w:val="both"/>
      </w:pPr>
      <w:r w:rsidRPr="00067030">
        <w:t>Sin saber la fecha de retorno a actividades presenciales fue un reto para implementar las estrategias que deberían de efectuarse para que, con bases en las patentes en que han estado trabajand</w:t>
      </w:r>
      <w:r w:rsidR="00424D48">
        <w:t>o algunos investigadores del CU</w:t>
      </w:r>
      <w:r w:rsidRPr="00067030">
        <w:t xml:space="preserve">Altos a la cuales, se les han estado incorporando estrategias de marketing para lograr incrementar su alcance de mercado, fue la ocasión más propicia para que fueran tomadas como base para impulsar al estudiante y empresario a que incursionen en </w:t>
      </w:r>
      <w:r w:rsidR="008D75BB" w:rsidRPr="00067030">
        <w:t>emprendimientos</w:t>
      </w:r>
      <w:r w:rsidRPr="00067030">
        <w:t xml:space="preserve"> pro</w:t>
      </w:r>
      <w:r w:rsidR="008D75BB" w:rsidRPr="00067030">
        <w:t xml:space="preserve">pios que al contar con la asesoría por parte del personal del CIIO, tuvieran más probabilidades de ser exitosos. </w:t>
      </w:r>
    </w:p>
    <w:p w14:paraId="672CAC92" w14:textId="5CB68A3D" w:rsidR="00F77336" w:rsidRPr="00344BA2" w:rsidRDefault="00F77336" w:rsidP="00041678">
      <w:pPr>
        <w:spacing w:line="360" w:lineRule="auto"/>
        <w:jc w:val="both"/>
      </w:pPr>
      <w:r w:rsidRPr="00344BA2">
        <w:t>La pandemia de SRAS-COV2, marcó un periodo caracteriz</w:t>
      </w:r>
      <w:r>
        <w:t>ado</w:t>
      </w:r>
      <w:r w:rsidRPr="00344BA2">
        <w:t xml:space="preserve"> por la reducción </w:t>
      </w:r>
      <w:r>
        <w:t>d</w:t>
      </w:r>
      <w:r w:rsidRPr="00344BA2">
        <w:t xml:space="preserve">e todas las actividades que </w:t>
      </w:r>
      <w:r>
        <w:t>realiza</w:t>
      </w:r>
      <w:r w:rsidRPr="00344BA2">
        <w:t xml:space="preserve"> ser humano. En </w:t>
      </w:r>
      <w:r>
        <w:t>la e</w:t>
      </w:r>
      <w:r w:rsidRPr="00344BA2">
        <w:t>duca</w:t>
      </w:r>
      <w:r>
        <w:t>ción de n</w:t>
      </w:r>
      <w:r w:rsidRPr="00344BA2">
        <w:t xml:space="preserve">ivel </w:t>
      </w:r>
      <w:r>
        <w:t>s</w:t>
      </w:r>
      <w:r w:rsidRPr="00344BA2">
        <w:t xml:space="preserve">uperior, no se tenía idea de </w:t>
      </w:r>
      <w:r>
        <w:t>la fecha para</w:t>
      </w:r>
      <w:r w:rsidRPr="00344BA2">
        <w:t xml:space="preserve"> el retorno frente a grupo, por lo que se dej</w:t>
      </w:r>
      <w:r>
        <w:t xml:space="preserve">aron </w:t>
      </w:r>
      <w:r w:rsidRPr="00344BA2">
        <w:t xml:space="preserve">de hacer una gran cantidad de actividades </w:t>
      </w:r>
      <w:r>
        <w:t xml:space="preserve">propias de </w:t>
      </w:r>
      <w:r w:rsidRPr="00344BA2">
        <w:t xml:space="preserve">las universidades. </w:t>
      </w:r>
      <w:r>
        <w:t xml:space="preserve">En este proyecto se hace énfasis en </w:t>
      </w:r>
      <w:r w:rsidRPr="00344BA2">
        <w:t xml:space="preserve">las actividades </w:t>
      </w:r>
      <w:r>
        <w:t>entorno d</w:t>
      </w:r>
      <w:r w:rsidRPr="00344BA2">
        <w:t xml:space="preserve">el emprendimiento, </w:t>
      </w:r>
      <w:r>
        <w:t xml:space="preserve">ya que fueron </w:t>
      </w:r>
      <w:r w:rsidRPr="00344BA2">
        <w:t>casi nulas, p</w:t>
      </w:r>
      <w:r>
        <w:t xml:space="preserve">or ello, al regresar frente a </w:t>
      </w:r>
      <w:r w:rsidRPr="00344BA2">
        <w:t xml:space="preserve">grupo se </w:t>
      </w:r>
      <w:r>
        <w:t>realizaron muchas actividades para</w:t>
      </w:r>
      <w:r w:rsidRPr="00344BA2">
        <w:t xml:space="preserve"> fomentar e impulsar el emprendimiento, </w:t>
      </w:r>
      <w:r>
        <w:t xml:space="preserve">en </w:t>
      </w:r>
      <w:r w:rsidRPr="00344BA2">
        <w:t xml:space="preserve">donde participa el CIIO </w:t>
      </w:r>
      <w:r>
        <w:t>del CU</w:t>
      </w:r>
      <w:r w:rsidRPr="00344BA2">
        <w:t>Altos</w:t>
      </w:r>
      <w:r>
        <w:t xml:space="preserve"> de tratando de recuperar el tiempo en que no se pudo hacer emprendimiento</w:t>
      </w:r>
      <w:r w:rsidRPr="00344BA2">
        <w:t xml:space="preserve">, </w:t>
      </w:r>
      <w:r>
        <w:t>por lo que se</w:t>
      </w:r>
      <w:r w:rsidRPr="00344BA2">
        <w:t xml:space="preserve"> implement</w:t>
      </w:r>
      <w:r>
        <w:t xml:space="preserve">aron </w:t>
      </w:r>
      <w:r w:rsidRPr="00344BA2">
        <w:t xml:space="preserve">programas </w:t>
      </w:r>
      <w:r w:rsidR="004305BA">
        <w:t>para fomentar</w:t>
      </w:r>
      <w:r w:rsidRPr="00344BA2">
        <w:t xml:space="preserve">, </w:t>
      </w:r>
      <w:r>
        <w:t xml:space="preserve">como la </w:t>
      </w:r>
      <w:r w:rsidRPr="00344BA2">
        <w:t>obtención de la certificación ISO 9001:2015</w:t>
      </w:r>
      <w:r>
        <w:t xml:space="preserve"> , para incrementar los proyectos de emprendedores que </w:t>
      </w:r>
      <w:r>
        <w:lastRenderedPageBreak/>
        <w:t>sean patentables y contribuyen al desarrollo de la Región de l</w:t>
      </w:r>
      <w:r w:rsidRPr="00344BA2">
        <w:t>os Altos de Jalisco</w:t>
      </w:r>
      <w:r>
        <w:t xml:space="preserve"> y del propio CUAltos.</w:t>
      </w:r>
    </w:p>
    <w:p w14:paraId="42E2DB20" w14:textId="1E0CEFC0" w:rsidR="00F73DC9" w:rsidRPr="00067030" w:rsidRDefault="00F73DC9" w:rsidP="00041678">
      <w:pPr>
        <w:spacing w:line="360" w:lineRule="auto"/>
        <w:jc w:val="both"/>
      </w:pPr>
      <w:r w:rsidRPr="00041678">
        <w:rPr>
          <w:rFonts w:asciiTheme="majorHAnsi" w:hAnsiTheme="majorHAnsi" w:cstheme="majorHAnsi"/>
          <w:b/>
          <w:sz w:val="28"/>
          <w:szCs w:val="20"/>
        </w:rPr>
        <w:t>Palabras clave:</w:t>
      </w:r>
      <w:r w:rsidR="002037CF" w:rsidRPr="00067030">
        <w:t xml:space="preserve"> asesoría</w:t>
      </w:r>
      <w:r w:rsidR="00271000" w:rsidRPr="00067030">
        <w:t xml:space="preserve">, emprendimiento, </w:t>
      </w:r>
      <w:r w:rsidRPr="00067030">
        <w:t xml:space="preserve">IES, </w:t>
      </w:r>
      <w:r w:rsidR="002037CF" w:rsidRPr="00067030">
        <w:t>patente</w:t>
      </w:r>
      <w:r w:rsidR="008D75BB" w:rsidRPr="00067030">
        <w:t>, marketing</w:t>
      </w:r>
      <w:r w:rsidR="00271000" w:rsidRPr="00067030">
        <w:t>.</w:t>
      </w:r>
    </w:p>
    <w:p w14:paraId="51AB47A7" w14:textId="77777777" w:rsidR="00041678" w:rsidRDefault="00041678" w:rsidP="00041678">
      <w:pPr>
        <w:spacing w:line="360" w:lineRule="auto"/>
        <w:jc w:val="both"/>
        <w:rPr>
          <w:b/>
        </w:rPr>
      </w:pPr>
    </w:p>
    <w:p w14:paraId="19D4AA55" w14:textId="0ACC10C0" w:rsidR="009841B9" w:rsidRPr="00D21698" w:rsidRDefault="009841B9" w:rsidP="00041678">
      <w:pPr>
        <w:spacing w:line="360" w:lineRule="auto"/>
        <w:jc w:val="both"/>
        <w:rPr>
          <w:rFonts w:asciiTheme="majorHAnsi" w:hAnsiTheme="majorHAnsi" w:cstheme="majorHAnsi"/>
          <w:b/>
          <w:sz w:val="28"/>
          <w:szCs w:val="20"/>
          <w:lang w:val="en-US"/>
        </w:rPr>
      </w:pPr>
      <w:r w:rsidRPr="00D21698">
        <w:rPr>
          <w:rFonts w:asciiTheme="majorHAnsi" w:hAnsiTheme="majorHAnsi" w:cstheme="majorHAnsi"/>
          <w:b/>
          <w:sz w:val="28"/>
          <w:szCs w:val="20"/>
          <w:lang w:val="en-US"/>
        </w:rPr>
        <w:t>Abstract</w:t>
      </w:r>
    </w:p>
    <w:p w14:paraId="566F6161" w14:textId="362B084A" w:rsidR="00D758A4" w:rsidRDefault="008D75BB" w:rsidP="00041678">
      <w:pPr>
        <w:spacing w:line="360" w:lineRule="auto"/>
        <w:jc w:val="both"/>
        <w:rPr>
          <w:lang w:val="en-US"/>
        </w:rPr>
      </w:pPr>
      <w:r w:rsidRPr="00067030">
        <w:rPr>
          <w:lang w:val="en-US"/>
        </w:rPr>
        <w:t xml:space="preserve">Without knowing the date of return to face-to-face activities, it was a challenge to implement the strategies that should be carried out so that, based on the patents that some researchers from CU Altos have been working on, to which marketing strategies have been incorporated. In order to increase their market reach, it was the most propitious occasion for them to be taken as a basis to encourage students and entrepreneurs to venture into their own ventures that, having the advice of CIIO staff, would be more likely to be successful. </w:t>
      </w:r>
    </w:p>
    <w:p w14:paraId="0363B2DA" w14:textId="50865AAC" w:rsidR="00F77336" w:rsidRPr="00067030" w:rsidRDefault="00F77336" w:rsidP="00041678">
      <w:pPr>
        <w:spacing w:line="360" w:lineRule="auto"/>
        <w:jc w:val="both"/>
        <w:rPr>
          <w:lang w:val="en-US"/>
        </w:rPr>
      </w:pPr>
      <w:r w:rsidRPr="00AF0C0D">
        <w:rPr>
          <w:lang w:val="en-US"/>
        </w:rPr>
        <w:t>The SARS-COV2 pandemic marked a period characterized by the reduction of all the activities carried out by human beings. In Higher Level Edu</w:t>
      </w:r>
      <w:r>
        <w:rPr>
          <w:lang w:val="en-US"/>
        </w:rPr>
        <w:t>cation, there was no idea of t</w:t>
      </w:r>
      <w:r w:rsidRPr="00AF0C0D">
        <w:rPr>
          <w:lang w:val="en-US"/>
        </w:rPr>
        <w:t>he date for the return to the group, so a large number of university activities were stopped. In this project, emphasis is placed on the activities surrounding the entrepreneurship, since they were almost nil, therefore, when returning in front of the group, many activities were carried out to encourage and promote entrepreneursh</w:t>
      </w:r>
      <w:r>
        <w:rPr>
          <w:lang w:val="en-US"/>
        </w:rPr>
        <w:t xml:space="preserve">ip, in which the CIIO of the </w:t>
      </w:r>
      <w:proofErr w:type="spellStart"/>
      <w:r>
        <w:rPr>
          <w:lang w:val="en-US"/>
        </w:rPr>
        <w:t>CU</w:t>
      </w:r>
      <w:r w:rsidRPr="00AF0C0D">
        <w:rPr>
          <w:lang w:val="en-US"/>
        </w:rPr>
        <w:t>Altos</w:t>
      </w:r>
      <w:proofErr w:type="spellEnd"/>
      <w:r w:rsidRPr="00AF0C0D">
        <w:rPr>
          <w:lang w:val="en-US"/>
        </w:rPr>
        <w:t xml:space="preserve"> participates in trying to recover the time when entrepreneurship could not be carried out, so programs were implemented to </w:t>
      </w:r>
      <w:proofErr w:type="spellStart"/>
      <w:r w:rsidRPr="00AF0C0D">
        <w:rPr>
          <w:lang w:val="en-US"/>
        </w:rPr>
        <w:t>promote,such</w:t>
      </w:r>
      <w:proofErr w:type="spellEnd"/>
      <w:r w:rsidRPr="00AF0C0D">
        <w:rPr>
          <w:lang w:val="en-US"/>
        </w:rPr>
        <w:t xml:space="preserve"> as obtaining the ISO 9001:2015 certification on entrepreneurship, to increase entrepreneurship projects that are patentable and contribute to the development of the Los Altos de Jalisco Region and </w:t>
      </w:r>
      <w:proofErr w:type="spellStart"/>
      <w:r>
        <w:rPr>
          <w:lang w:val="en-US"/>
        </w:rPr>
        <w:t>CU</w:t>
      </w:r>
      <w:r w:rsidRPr="00AF0C0D">
        <w:rPr>
          <w:lang w:val="en-US"/>
        </w:rPr>
        <w:t>Altos</w:t>
      </w:r>
      <w:proofErr w:type="spellEnd"/>
      <w:r w:rsidRPr="00AF0C0D">
        <w:rPr>
          <w:lang w:val="en-US"/>
        </w:rPr>
        <w:t xml:space="preserve"> itself.</w:t>
      </w:r>
    </w:p>
    <w:p w14:paraId="67805D8A" w14:textId="1592EF27" w:rsidR="006E21D9" w:rsidRDefault="00271000" w:rsidP="00041678">
      <w:pPr>
        <w:spacing w:line="360" w:lineRule="auto"/>
        <w:jc w:val="both"/>
        <w:rPr>
          <w:lang w:val="en-US"/>
        </w:rPr>
      </w:pPr>
      <w:r w:rsidRPr="00041678">
        <w:rPr>
          <w:rFonts w:asciiTheme="majorHAnsi" w:hAnsiTheme="majorHAnsi" w:cstheme="majorHAnsi"/>
          <w:b/>
          <w:sz w:val="28"/>
          <w:szCs w:val="20"/>
          <w:lang w:val="en-US"/>
        </w:rPr>
        <w:t>Keywords:</w:t>
      </w:r>
      <w:r w:rsidRPr="00067030">
        <w:rPr>
          <w:lang w:val="en-US"/>
        </w:rPr>
        <w:t xml:space="preserve"> </w:t>
      </w:r>
      <w:r w:rsidR="008D75BB" w:rsidRPr="00067030">
        <w:rPr>
          <w:lang w:val="en-US"/>
        </w:rPr>
        <w:t>consultancy, entrepreneurship, IES, patent, marketing.</w:t>
      </w:r>
    </w:p>
    <w:p w14:paraId="42771B58" w14:textId="77777777" w:rsidR="00041678" w:rsidRDefault="00041678" w:rsidP="00041678">
      <w:pPr>
        <w:spacing w:line="360" w:lineRule="auto"/>
        <w:jc w:val="both"/>
        <w:rPr>
          <w:lang w:val="en-US"/>
        </w:rPr>
      </w:pPr>
    </w:p>
    <w:p w14:paraId="13B816E4" w14:textId="2B7E0D29" w:rsidR="00041678" w:rsidRPr="00D21698" w:rsidRDefault="00041678" w:rsidP="00041678">
      <w:pPr>
        <w:spacing w:line="360" w:lineRule="auto"/>
        <w:jc w:val="both"/>
        <w:rPr>
          <w:rFonts w:asciiTheme="majorHAnsi" w:hAnsiTheme="majorHAnsi" w:cstheme="majorHAnsi"/>
          <w:b/>
          <w:sz w:val="28"/>
          <w:szCs w:val="20"/>
          <w:lang w:val="es-MX"/>
        </w:rPr>
      </w:pPr>
      <w:r w:rsidRPr="00D21698">
        <w:rPr>
          <w:rFonts w:asciiTheme="majorHAnsi" w:hAnsiTheme="majorHAnsi" w:cstheme="majorHAnsi"/>
          <w:b/>
          <w:sz w:val="28"/>
          <w:szCs w:val="20"/>
          <w:lang w:val="es-MX"/>
        </w:rPr>
        <w:t>Resumo</w:t>
      </w:r>
    </w:p>
    <w:p w14:paraId="5545C813" w14:textId="77777777" w:rsidR="00041678" w:rsidRPr="00041678" w:rsidRDefault="00041678" w:rsidP="00041678">
      <w:pPr>
        <w:spacing w:line="360" w:lineRule="auto"/>
        <w:jc w:val="both"/>
        <w:rPr>
          <w:lang w:val="es-MX"/>
        </w:rPr>
      </w:pPr>
      <w:proofErr w:type="spellStart"/>
      <w:r w:rsidRPr="00041678">
        <w:rPr>
          <w:lang w:val="es-MX"/>
        </w:rPr>
        <w:t>Sem</w:t>
      </w:r>
      <w:proofErr w:type="spellEnd"/>
      <w:r w:rsidRPr="00041678">
        <w:rPr>
          <w:lang w:val="es-MX"/>
        </w:rPr>
        <w:t xml:space="preserve"> saber a data de </w:t>
      </w:r>
      <w:proofErr w:type="spellStart"/>
      <w:r w:rsidRPr="00041678">
        <w:rPr>
          <w:lang w:val="es-MX"/>
        </w:rPr>
        <w:t>regresso</w:t>
      </w:r>
      <w:proofErr w:type="spellEnd"/>
      <w:r w:rsidRPr="00041678">
        <w:rPr>
          <w:lang w:val="es-MX"/>
        </w:rPr>
        <w:t xml:space="preserve"> </w:t>
      </w:r>
      <w:proofErr w:type="spellStart"/>
      <w:r w:rsidRPr="00041678">
        <w:rPr>
          <w:lang w:val="es-MX"/>
        </w:rPr>
        <w:t>às</w:t>
      </w:r>
      <w:proofErr w:type="spellEnd"/>
      <w:r w:rsidRPr="00041678">
        <w:rPr>
          <w:lang w:val="es-MX"/>
        </w:rPr>
        <w:t xml:space="preserve"> </w:t>
      </w:r>
      <w:proofErr w:type="spellStart"/>
      <w:r w:rsidRPr="00041678">
        <w:rPr>
          <w:lang w:val="es-MX"/>
        </w:rPr>
        <w:t>atividades</w:t>
      </w:r>
      <w:proofErr w:type="spellEnd"/>
      <w:r w:rsidRPr="00041678">
        <w:rPr>
          <w:lang w:val="es-MX"/>
        </w:rPr>
        <w:t xml:space="preserve"> </w:t>
      </w:r>
      <w:proofErr w:type="spellStart"/>
      <w:r w:rsidRPr="00041678">
        <w:rPr>
          <w:lang w:val="es-MX"/>
        </w:rPr>
        <w:t>presenciais</w:t>
      </w:r>
      <w:proofErr w:type="spellEnd"/>
      <w:r w:rsidRPr="00041678">
        <w:rPr>
          <w:lang w:val="es-MX"/>
        </w:rPr>
        <w:t xml:space="preserve">, </w:t>
      </w:r>
      <w:proofErr w:type="spellStart"/>
      <w:r w:rsidRPr="00041678">
        <w:rPr>
          <w:lang w:val="es-MX"/>
        </w:rPr>
        <w:t>foi</w:t>
      </w:r>
      <w:proofErr w:type="spellEnd"/>
      <w:r w:rsidRPr="00041678">
        <w:rPr>
          <w:lang w:val="es-MX"/>
        </w:rPr>
        <w:t xml:space="preserve"> </w:t>
      </w:r>
      <w:proofErr w:type="spellStart"/>
      <w:r w:rsidRPr="00041678">
        <w:rPr>
          <w:lang w:val="es-MX"/>
        </w:rPr>
        <w:t>um</w:t>
      </w:r>
      <w:proofErr w:type="spellEnd"/>
      <w:r w:rsidRPr="00041678">
        <w:rPr>
          <w:lang w:val="es-MX"/>
        </w:rPr>
        <w:t xml:space="preserve"> </w:t>
      </w:r>
      <w:proofErr w:type="spellStart"/>
      <w:r w:rsidRPr="00041678">
        <w:rPr>
          <w:lang w:val="es-MX"/>
        </w:rPr>
        <w:t>desafio</w:t>
      </w:r>
      <w:proofErr w:type="spellEnd"/>
      <w:r w:rsidRPr="00041678">
        <w:rPr>
          <w:lang w:val="es-MX"/>
        </w:rPr>
        <w:t xml:space="preserve"> implementar as </w:t>
      </w:r>
      <w:proofErr w:type="spellStart"/>
      <w:r w:rsidRPr="00041678">
        <w:rPr>
          <w:lang w:val="es-MX"/>
        </w:rPr>
        <w:t>estratégias</w:t>
      </w:r>
      <w:proofErr w:type="spellEnd"/>
      <w:r w:rsidRPr="00041678">
        <w:rPr>
          <w:lang w:val="es-MX"/>
        </w:rPr>
        <w:t xml:space="preserve"> que </w:t>
      </w:r>
      <w:proofErr w:type="spellStart"/>
      <w:r w:rsidRPr="00041678">
        <w:rPr>
          <w:lang w:val="es-MX"/>
        </w:rPr>
        <w:t>deveriam</w:t>
      </w:r>
      <w:proofErr w:type="spellEnd"/>
      <w:r w:rsidRPr="00041678">
        <w:rPr>
          <w:lang w:val="es-MX"/>
        </w:rPr>
        <w:t xml:space="preserve"> ser levadas a cabo para que, </w:t>
      </w:r>
      <w:proofErr w:type="spellStart"/>
      <w:r w:rsidRPr="00041678">
        <w:rPr>
          <w:lang w:val="es-MX"/>
        </w:rPr>
        <w:t>com</w:t>
      </w:r>
      <w:proofErr w:type="spellEnd"/>
      <w:r w:rsidRPr="00041678">
        <w:rPr>
          <w:lang w:val="es-MX"/>
        </w:rPr>
        <w:t xml:space="preserve"> base </w:t>
      </w:r>
      <w:proofErr w:type="spellStart"/>
      <w:r w:rsidRPr="00041678">
        <w:rPr>
          <w:lang w:val="es-MX"/>
        </w:rPr>
        <w:t>nas</w:t>
      </w:r>
      <w:proofErr w:type="spellEnd"/>
      <w:r w:rsidRPr="00041678">
        <w:rPr>
          <w:lang w:val="es-MX"/>
        </w:rPr>
        <w:t xml:space="preserve"> patentes que </w:t>
      </w:r>
      <w:proofErr w:type="spellStart"/>
      <w:r w:rsidRPr="00041678">
        <w:rPr>
          <w:lang w:val="es-MX"/>
        </w:rPr>
        <w:t>alguns</w:t>
      </w:r>
      <w:proofErr w:type="spellEnd"/>
      <w:r w:rsidRPr="00041678">
        <w:rPr>
          <w:lang w:val="es-MX"/>
        </w:rPr>
        <w:t xml:space="preserve"> investigadores da CUAltos </w:t>
      </w:r>
      <w:proofErr w:type="spellStart"/>
      <w:r w:rsidRPr="00041678">
        <w:rPr>
          <w:lang w:val="es-MX"/>
        </w:rPr>
        <w:t>têm</w:t>
      </w:r>
      <w:proofErr w:type="spellEnd"/>
      <w:r w:rsidRPr="00041678">
        <w:rPr>
          <w:lang w:val="es-MX"/>
        </w:rPr>
        <w:t xml:space="preserve"> </w:t>
      </w:r>
      <w:proofErr w:type="spellStart"/>
      <w:r w:rsidRPr="00041678">
        <w:rPr>
          <w:lang w:val="es-MX"/>
        </w:rPr>
        <w:t>vindo</w:t>
      </w:r>
      <w:proofErr w:type="spellEnd"/>
      <w:r w:rsidRPr="00041678">
        <w:rPr>
          <w:lang w:val="es-MX"/>
        </w:rPr>
        <w:t xml:space="preserve"> a </w:t>
      </w:r>
      <w:proofErr w:type="spellStart"/>
      <w:r w:rsidRPr="00041678">
        <w:rPr>
          <w:lang w:val="es-MX"/>
        </w:rPr>
        <w:t>trabalhar</w:t>
      </w:r>
      <w:proofErr w:type="spellEnd"/>
      <w:r w:rsidRPr="00041678">
        <w:rPr>
          <w:lang w:val="es-MX"/>
        </w:rPr>
        <w:t xml:space="preserve">, para as </w:t>
      </w:r>
      <w:proofErr w:type="spellStart"/>
      <w:r w:rsidRPr="00041678">
        <w:rPr>
          <w:lang w:val="es-MX"/>
        </w:rPr>
        <w:t>quais</w:t>
      </w:r>
      <w:proofErr w:type="spellEnd"/>
      <w:r w:rsidRPr="00041678">
        <w:rPr>
          <w:lang w:val="es-MX"/>
        </w:rPr>
        <w:t xml:space="preserve">, </w:t>
      </w:r>
      <w:proofErr w:type="spellStart"/>
      <w:r w:rsidRPr="00041678">
        <w:rPr>
          <w:lang w:val="es-MX"/>
        </w:rPr>
        <w:t>têm</w:t>
      </w:r>
      <w:proofErr w:type="spellEnd"/>
      <w:r w:rsidRPr="00041678">
        <w:rPr>
          <w:lang w:val="es-MX"/>
        </w:rPr>
        <w:t xml:space="preserve"> </w:t>
      </w:r>
      <w:proofErr w:type="spellStart"/>
      <w:r w:rsidRPr="00041678">
        <w:rPr>
          <w:lang w:val="es-MX"/>
        </w:rPr>
        <w:t>vindo</w:t>
      </w:r>
      <w:proofErr w:type="spellEnd"/>
      <w:r w:rsidRPr="00041678">
        <w:rPr>
          <w:lang w:val="es-MX"/>
        </w:rPr>
        <w:t xml:space="preserve"> a ser </w:t>
      </w:r>
      <w:proofErr w:type="spellStart"/>
      <w:r w:rsidRPr="00041678">
        <w:rPr>
          <w:lang w:val="es-MX"/>
        </w:rPr>
        <w:t>desenvolvidas</w:t>
      </w:r>
      <w:proofErr w:type="spellEnd"/>
      <w:r w:rsidRPr="00041678">
        <w:rPr>
          <w:lang w:val="es-MX"/>
        </w:rPr>
        <w:t xml:space="preserve"> </w:t>
      </w:r>
      <w:proofErr w:type="spellStart"/>
      <w:r w:rsidRPr="00041678">
        <w:rPr>
          <w:lang w:val="es-MX"/>
        </w:rPr>
        <w:t>estratégias</w:t>
      </w:r>
      <w:proofErr w:type="spellEnd"/>
      <w:r w:rsidRPr="00041678">
        <w:rPr>
          <w:lang w:val="es-MX"/>
        </w:rPr>
        <w:t xml:space="preserve"> de marketing incorporados para ampliar </w:t>
      </w:r>
      <w:proofErr w:type="spellStart"/>
      <w:r w:rsidRPr="00041678">
        <w:rPr>
          <w:lang w:val="es-MX"/>
        </w:rPr>
        <w:t>seu</w:t>
      </w:r>
      <w:proofErr w:type="spellEnd"/>
      <w:r w:rsidRPr="00041678">
        <w:rPr>
          <w:lang w:val="es-MX"/>
        </w:rPr>
        <w:t xml:space="preserve"> alcance de mercado, </w:t>
      </w:r>
      <w:proofErr w:type="spellStart"/>
      <w:r w:rsidRPr="00041678">
        <w:rPr>
          <w:lang w:val="es-MX"/>
        </w:rPr>
        <w:t>foi</w:t>
      </w:r>
      <w:proofErr w:type="spellEnd"/>
      <w:r w:rsidRPr="00041678">
        <w:rPr>
          <w:lang w:val="es-MX"/>
        </w:rPr>
        <w:t xml:space="preserve"> a </w:t>
      </w:r>
      <w:proofErr w:type="spellStart"/>
      <w:r w:rsidRPr="00041678">
        <w:rPr>
          <w:lang w:val="es-MX"/>
        </w:rPr>
        <w:t>ocasião</w:t>
      </w:r>
      <w:proofErr w:type="spellEnd"/>
      <w:r w:rsidRPr="00041678">
        <w:rPr>
          <w:lang w:val="es-MX"/>
        </w:rPr>
        <w:t xml:space="preserve"> </w:t>
      </w:r>
      <w:proofErr w:type="spellStart"/>
      <w:r w:rsidRPr="00041678">
        <w:rPr>
          <w:lang w:val="es-MX"/>
        </w:rPr>
        <w:t>mais</w:t>
      </w:r>
      <w:proofErr w:type="spellEnd"/>
      <w:r w:rsidRPr="00041678">
        <w:rPr>
          <w:lang w:val="es-MX"/>
        </w:rPr>
        <w:t xml:space="preserve"> </w:t>
      </w:r>
      <w:proofErr w:type="spellStart"/>
      <w:r w:rsidRPr="00041678">
        <w:rPr>
          <w:lang w:val="es-MX"/>
        </w:rPr>
        <w:t>propícia</w:t>
      </w:r>
      <w:proofErr w:type="spellEnd"/>
      <w:r w:rsidRPr="00041678">
        <w:rPr>
          <w:lang w:val="es-MX"/>
        </w:rPr>
        <w:t xml:space="preserve"> para que </w:t>
      </w:r>
      <w:proofErr w:type="spellStart"/>
      <w:r w:rsidRPr="00041678">
        <w:rPr>
          <w:lang w:val="es-MX"/>
        </w:rPr>
        <w:t>fossem</w:t>
      </w:r>
      <w:proofErr w:type="spellEnd"/>
      <w:r w:rsidRPr="00041678">
        <w:rPr>
          <w:lang w:val="es-MX"/>
        </w:rPr>
        <w:t xml:space="preserve"> tomados como base para incentivar </w:t>
      </w:r>
      <w:proofErr w:type="spellStart"/>
      <w:r w:rsidRPr="00041678">
        <w:rPr>
          <w:lang w:val="es-MX"/>
        </w:rPr>
        <w:t>estudantes</w:t>
      </w:r>
      <w:proofErr w:type="spellEnd"/>
      <w:r w:rsidRPr="00041678">
        <w:rPr>
          <w:lang w:val="es-MX"/>
        </w:rPr>
        <w:t xml:space="preserve"> e </w:t>
      </w:r>
      <w:proofErr w:type="spellStart"/>
      <w:r w:rsidRPr="00041678">
        <w:rPr>
          <w:lang w:val="es-MX"/>
        </w:rPr>
        <w:t>empreendedores</w:t>
      </w:r>
      <w:proofErr w:type="spellEnd"/>
      <w:r w:rsidRPr="00041678">
        <w:rPr>
          <w:lang w:val="es-MX"/>
        </w:rPr>
        <w:t xml:space="preserve"> a </w:t>
      </w:r>
      <w:proofErr w:type="spellStart"/>
      <w:r w:rsidRPr="00041678">
        <w:rPr>
          <w:lang w:val="es-MX"/>
        </w:rPr>
        <w:t>se</w:t>
      </w:r>
      <w:proofErr w:type="spellEnd"/>
      <w:r w:rsidRPr="00041678">
        <w:rPr>
          <w:lang w:val="es-MX"/>
        </w:rPr>
        <w:t xml:space="preserve"> </w:t>
      </w:r>
      <w:proofErr w:type="spellStart"/>
      <w:r w:rsidRPr="00041678">
        <w:rPr>
          <w:lang w:val="es-MX"/>
        </w:rPr>
        <w:t>aventurarem</w:t>
      </w:r>
      <w:proofErr w:type="spellEnd"/>
      <w:r w:rsidRPr="00041678">
        <w:rPr>
          <w:lang w:val="es-MX"/>
        </w:rPr>
        <w:t xml:space="preserve"> em </w:t>
      </w:r>
      <w:proofErr w:type="spellStart"/>
      <w:r w:rsidRPr="00041678">
        <w:rPr>
          <w:lang w:val="es-MX"/>
        </w:rPr>
        <w:t>seus</w:t>
      </w:r>
      <w:proofErr w:type="spellEnd"/>
      <w:r w:rsidRPr="00041678">
        <w:rPr>
          <w:lang w:val="es-MX"/>
        </w:rPr>
        <w:t xml:space="preserve"> </w:t>
      </w:r>
      <w:proofErr w:type="spellStart"/>
      <w:r w:rsidRPr="00041678">
        <w:rPr>
          <w:lang w:val="es-MX"/>
        </w:rPr>
        <w:t>próprios</w:t>
      </w:r>
      <w:proofErr w:type="spellEnd"/>
      <w:r w:rsidRPr="00041678">
        <w:rPr>
          <w:lang w:val="es-MX"/>
        </w:rPr>
        <w:t xml:space="preserve"> </w:t>
      </w:r>
      <w:proofErr w:type="spellStart"/>
      <w:r w:rsidRPr="00041678">
        <w:rPr>
          <w:lang w:val="es-MX"/>
        </w:rPr>
        <w:t>empreendimentos</w:t>
      </w:r>
      <w:proofErr w:type="spellEnd"/>
      <w:r w:rsidRPr="00041678">
        <w:rPr>
          <w:lang w:val="es-MX"/>
        </w:rPr>
        <w:t xml:space="preserve"> que, </w:t>
      </w:r>
      <w:proofErr w:type="spellStart"/>
      <w:r w:rsidRPr="00041678">
        <w:rPr>
          <w:lang w:val="es-MX"/>
        </w:rPr>
        <w:t>tendo</w:t>
      </w:r>
      <w:proofErr w:type="spellEnd"/>
      <w:r w:rsidRPr="00041678">
        <w:rPr>
          <w:lang w:val="es-MX"/>
        </w:rPr>
        <w:t xml:space="preserve"> a </w:t>
      </w:r>
      <w:proofErr w:type="spellStart"/>
      <w:r w:rsidRPr="00041678">
        <w:rPr>
          <w:lang w:val="es-MX"/>
        </w:rPr>
        <w:t>assessoria</w:t>
      </w:r>
      <w:proofErr w:type="spellEnd"/>
      <w:r w:rsidRPr="00041678">
        <w:rPr>
          <w:lang w:val="es-MX"/>
        </w:rPr>
        <w:t xml:space="preserve"> da equipe do CIIO, </w:t>
      </w:r>
      <w:proofErr w:type="spellStart"/>
      <w:r w:rsidRPr="00041678">
        <w:rPr>
          <w:lang w:val="es-MX"/>
        </w:rPr>
        <w:t>teriam</w:t>
      </w:r>
      <w:proofErr w:type="spellEnd"/>
      <w:r w:rsidRPr="00041678">
        <w:rPr>
          <w:lang w:val="es-MX"/>
        </w:rPr>
        <w:t xml:space="preserve"> </w:t>
      </w:r>
      <w:proofErr w:type="spellStart"/>
      <w:r w:rsidRPr="00041678">
        <w:rPr>
          <w:lang w:val="es-MX"/>
        </w:rPr>
        <w:t>maiores</w:t>
      </w:r>
      <w:proofErr w:type="spellEnd"/>
      <w:r w:rsidRPr="00041678">
        <w:rPr>
          <w:lang w:val="es-MX"/>
        </w:rPr>
        <w:t xml:space="preserve"> chances de </w:t>
      </w:r>
      <w:proofErr w:type="spellStart"/>
      <w:r w:rsidRPr="00041678">
        <w:rPr>
          <w:lang w:val="es-MX"/>
        </w:rPr>
        <w:t>sucesso</w:t>
      </w:r>
      <w:proofErr w:type="spellEnd"/>
      <w:r w:rsidRPr="00041678">
        <w:rPr>
          <w:lang w:val="es-MX"/>
        </w:rPr>
        <w:t>.</w:t>
      </w:r>
    </w:p>
    <w:p w14:paraId="71196E4C" w14:textId="77777777" w:rsidR="00041678" w:rsidRPr="00041678" w:rsidRDefault="00041678" w:rsidP="00041678">
      <w:pPr>
        <w:spacing w:line="360" w:lineRule="auto"/>
        <w:jc w:val="both"/>
        <w:rPr>
          <w:lang w:val="es-MX"/>
        </w:rPr>
      </w:pPr>
      <w:r w:rsidRPr="00041678">
        <w:rPr>
          <w:lang w:val="es-MX"/>
        </w:rPr>
        <w:lastRenderedPageBreak/>
        <w:t xml:space="preserve">A pandemia de SARS-COV2 </w:t>
      </w:r>
      <w:proofErr w:type="spellStart"/>
      <w:r w:rsidRPr="00041678">
        <w:rPr>
          <w:lang w:val="es-MX"/>
        </w:rPr>
        <w:t>marcou</w:t>
      </w:r>
      <w:proofErr w:type="spellEnd"/>
      <w:r w:rsidRPr="00041678">
        <w:rPr>
          <w:lang w:val="es-MX"/>
        </w:rPr>
        <w:t xml:space="preserve"> </w:t>
      </w:r>
      <w:proofErr w:type="spellStart"/>
      <w:r w:rsidRPr="00041678">
        <w:rPr>
          <w:lang w:val="es-MX"/>
        </w:rPr>
        <w:t>um</w:t>
      </w:r>
      <w:proofErr w:type="spellEnd"/>
      <w:r w:rsidRPr="00041678">
        <w:rPr>
          <w:lang w:val="es-MX"/>
        </w:rPr>
        <w:t xml:space="preserve"> período caracterizado pela </w:t>
      </w:r>
      <w:proofErr w:type="spellStart"/>
      <w:r w:rsidRPr="00041678">
        <w:rPr>
          <w:lang w:val="es-MX"/>
        </w:rPr>
        <w:t>redução</w:t>
      </w:r>
      <w:proofErr w:type="spellEnd"/>
      <w:r w:rsidRPr="00041678">
        <w:rPr>
          <w:lang w:val="es-MX"/>
        </w:rPr>
        <w:t xml:space="preserve"> de </w:t>
      </w:r>
      <w:proofErr w:type="gramStart"/>
      <w:r w:rsidRPr="00041678">
        <w:rPr>
          <w:lang w:val="es-MX"/>
        </w:rPr>
        <w:t>todas as</w:t>
      </w:r>
      <w:proofErr w:type="gramEnd"/>
      <w:r w:rsidRPr="00041678">
        <w:rPr>
          <w:lang w:val="es-MX"/>
        </w:rPr>
        <w:t xml:space="preserve"> </w:t>
      </w:r>
      <w:proofErr w:type="spellStart"/>
      <w:r w:rsidRPr="00041678">
        <w:rPr>
          <w:lang w:val="es-MX"/>
        </w:rPr>
        <w:t>atividades</w:t>
      </w:r>
      <w:proofErr w:type="spellEnd"/>
      <w:r w:rsidRPr="00041678">
        <w:rPr>
          <w:lang w:val="es-MX"/>
        </w:rPr>
        <w:t xml:space="preserve"> realizadas pelo ser humano. No </w:t>
      </w:r>
      <w:proofErr w:type="spellStart"/>
      <w:r w:rsidRPr="00041678">
        <w:rPr>
          <w:lang w:val="es-MX"/>
        </w:rPr>
        <w:t>ensino</w:t>
      </w:r>
      <w:proofErr w:type="spellEnd"/>
      <w:r w:rsidRPr="00041678">
        <w:rPr>
          <w:lang w:val="es-MX"/>
        </w:rPr>
        <w:t xml:space="preserve"> superior, </w:t>
      </w:r>
      <w:proofErr w:type="spellStart"/>
      <w:r w:rsidRPr="00041678">
        <w:rPr>
          <w:lang w:val="es-MX"/>
        </w:rPr>
        <w:t>não</w:t>
      </w:r>
      <w:proofErr w:type="spellEnd"/>
      <w:r w:rsidRPr="00041678">
        <w:rPr>
          <w:lang w:val="es-MX"/>
        </w:rPr>
        <w:t xml:space="preserve"> </w:t>
      </w:r>
      <w:proofErr w:type="spellStart"/>
      <w:r w:rsidRPr="00041678">
        <w:rPr>
          <w:lang w:val="es-MX"/>
        </w:rPr>
        <w:t>havia</w:t>
      </w:r>
      <w:proofErr w:type="spellEnd"/>
      <w:r w:rsidRPr="00041678">
        <w:rPr>
          <w:lang w:val="es-MX"/>
        </w:rPr>
        <w:t xml:space="preserve"> </w:t>
      </w:r>
      <w:proofErr w:type="spellStart"/>
      <w:r w:rsidRPr="00041678">
        <w:rPr>
          <w:lang w:val="es-MX"/>
        </w:rPr>
        <w:t>ideia</w:t>
      </w:r>
      <w:proofErr w:type="spellEnd"/>
      <w:r w:rsidRPr="00041678">
        <w:rPr>
          <w:lang w:val="es-MX"/>
        </w:rPr>
        <w:t xml:space="preserve"> da data para o retorno </w:t>
      </w:r>
      <w:proofErr w:type="spellStart"/>
      <w:r w:rsidRPr="00041678">
        <w:rPr>
          <w:lang w:val="es-MX"/>
        </w:rPr>
        <w:t>diante</w:t>
      </w:r>
      <w:proofErr w:type="spellEnd"/>
      <w:r w:rsidRPr="00041678">
        <w:rPr>
          <w:lang w:val="es-MX"/>
        </w:rPr>
        <w:t xml:space="preserve"> do grupo, </w:t>
      </w:r>
      <w:proofErr w:type="spellStart"/>
      <w:r w:rsidRPr="00041678">
        <w:rPr>
          <w:lang w:val="es-MX"/>
        </w:rPr>
        <w:t>então</w:t>
      </w:r>
      <w:proofErr w:type="spellEnd"/>
      <w:r w:rsidRPr="00041678">
        <w:rPr>
          <w:lang w:val="es-MX"/>
        </w:rPr>
        <w:t xml:space="preserve"> </w:t>
      </w:r>
      <w:proofErr w:type="spellStart"/>
      <w:r w:rsidRPr="00041678">
        <w:rPr>
          <w:lang w:val="es-MX"/>
        </w:rPr>
        <w:t>um</w:t>
      </w:r>
      <w:proofErr w:type="spellEnd"/>
      <w:r w:rsidRPr="00041678">
        <w:rPr>
          <w:lang w:val="es-MX"/>
        </w:rPr>
        <w:t xml:space="preserve"> grande número de </w:t>
      </w:r>
      <w:proofErr w:type="spellStart"/>
      <w:r w:rsidRPr="00041678">
        <w:rPr>
          <w:lang w:val="es-MX"/>
        </w:rPr>
        <w:t>atividades</w:t>
      </w:r>
      <w:proofErr w:type="spellEnd"/>
      <w:r w:rsidRPr="00041678">
        <w:rPr>
          <w:lang w:val="es-MX"/>
        </w:rPr>
        <w:t xml:space="preserve"> típicas das universidades </w:t>
      </w:r>
      <w:proofErr w:type="spellStart"/>
      <w:r w:rsidRPr="00041678">
        <w:rPr>
          <w:lang w:val="es-MX"/>
        </w:rPr>
        <w:t>foram</w:t>
      </w:r>
      <w:proofErr w:type="spellEnd"/>
      <w:r w:rsidRPr="00041678">
        <w:rPr>
          <w:lang w:val="es-MX"/>
        </w:rPr>
        <w:t xml:space="preserve"> </w:t>
      </w:r>
      <w:proofErr w:type="spellStart"/>
      <w:r w:rsidRPr="00041678">
        <w:rPr>
          <w:lang w:val="es-MX"/>
        </w:rPr>
        <w:t>paralisadas</w:t>
      </w:r>
      <w:proofErr w:type="spellEnd"/>
      <w:r w:rsidRPr="00041678">
        <w:rPr>
          <w:lang w:val="es-MX"/>
        </w:rPr>
        <w:t xml:space="preserve">. </w:t>
      </w:r>
      <w:proofErr w:type="spellStart"/>
      <w:r w:rsidRPr="00041678">
        <w:rPr>
          <w:lang w:val="es-MX"/>
        </w:rPr>
        <w:t>Neste</w:t>
      </w:r>
      <w:proofErr w:type="spellEnd"/>
      <w:r w:rsidRPr="00041678">
        <w:rPr>
          <w:lang w:val="es-MX"/>
        </w:rPr>
        <w:t xml:space="preserve"> </w:t>
      </w:r>
      <w:proofErr w:type="spellStart"/>
      <w:r w:rsidRPr="00041678">
        <w:rPr>
          <w:lang w:val="es-MX"/>
        </w:rPr>
        <w:t>projeto</w:t>
      </w:r>
      <w:proofErr w:type="spellEnd"/>
      <w:r w:rsidRPr="00041678">
        <w:rPr>
          <w:lang w:val="es-MX"/>
        </w:rPr>
        <w:t xml:space="preserve"> é dado destaque </w:t>
      </w:r>
      <w:proofErr w:type="spellStart"/>
      <w:r w:rsidRPr="00041678">
        <w:rPr>
          <w:lang w:val="es-MX"/>
        </w:rPr>
        <w:t>às</w:t>
      </w:r>
      <w:proofErr w:type="spellEnd"/>
      <w:r w:rsidRPr="00041678">
        <w:rPr>
          <w:lang w:val="es-MX"/>
        </w:rPr>
        <w:t xml:space="preserve"> </w:t>
      </w:r>
      <w:proofErr w:type="spellStart"/>
      <w:r w:rsidRPr="00041678">
        <w:rPr>
          <w:lang w:val="es-MX"/>
        </w:rPr>
        <w:t>atividades</w:t>
      </w:r>
      <w:proofErr w:type="spellEnd"/>
      <w:r w:rsidRPr="00041678">
        <w:rPr>
          <w:lang w:val="es-MX"/>
        </w:rPr>
        <w:t xml:space="preserve"> envolventes </w:t>
      </w:r>
      <w:proofErr w:type="spellStart"/>
      <w:r w:rsidRPr="00041678">
        <w:rPr>
          <w:lang w:val="es-MX"/>
        </w:rPr>
        <w:t>ao</w:t>
      </w:r>
      <w:proofErr w:type="spellEnd"/>
      <w:r w:rsidRPr="00041678">
        <w:rPr>
          <w:lang w:val="es-MX"/>
        </w:rPr>
        <w:t xml:space="preserve"> </w:t>
      </w:r>
      <w:proofErr w:type="spellStart"/>
      <w:r w:rsidRPr="00041678">
        <w:rPr>
          <w:lang w:val="es-MX"/>
        </w:rPr>
        <w:t>empreendedorismo</w:t>
      </w:r>
      <w:proofErr w:type="spellEnd"/>
      <w:r w:rsidRPr="00041678">
        <w:rPr>
          <w:lang w:val="es-MX"/>
        </w:rPr>
        <w:t xml:space="preserve">, </w:t>
      </w:r>
      <w:proofErr w:type="spellStart"/>
      <w:r w:rsidRPr="00041678">
        <w:rPr>
          <w:lang w:val="es-MX"/>
        </w:rPr>
        <w:t>uma</w:t>
      </w:r>
      <w:proofErr w:type="spellEnd"/>
      <w:r w:rsidRPr="00041678">
        <w:rPr>
          <w:lang w:val="es-MX"/>
        </w:rPr>
        <w:t xml:space="preserve"> vez que </w:t>
      </w:r>
      <w:proofErr w:type="spellStart"/>
      <w:r w:rsidRPr="00041678">
        <w:rPr>
          <w:lang w:val="es-MX"/>
        </w:rPr>
        <w:t>foram</w:t>
      </w:r>
      <w:proofErr w:type="spellEnd"/>
      <w:r w:rsidRPr="00041678">
        <w:rPr>
          <w:lang w:val="es-MX"/>
        </w:rPr>
        <w:t xml:space="preserve"> </w:t>
      </w:r>
      <w:proofErr w:type="spellStart"/>
      <w:r w:rsidRPr="00041678">
        <w:rPr>
          <w:lang w:val="es-MX"/>
        </w:rPr>
        <w:t>quase</w:t>
      </w:r>
      <w:proofErr w:type="spellEnd"/>
      <w:r w:rsidRPr="00041678">
        <w:rPr>
          <w:lang w:val="es-MX"/>
        </w:rPr>
        <w:t xml:space="preserve"> nulas, pelo que, </w:t>
      </w:r>
      <w:proofErr w:type="spellStart"/>
      <w:r w:rsidRPr="00041678">
        <w:rPr>
          <w:lang w:val="es-MX"/>
        </w:rPr>
        <w:t>ao</w:t>
      </w:r>
      <w:proofErr w:type="spellEnd"/>
      <w:r w:rsidRPr="00041678">
        <w:rPr>
          <w:lang w:val="es-MX"/>
        </w:rPr>
        <w:t xml:space="preserve"> </w:t>
      </w:r>
      <w:proofErr w:type="spellStart"/>
      <w:r w:rsidRPr="00041678">
        <w:rPr>
          <w:lang w:val="es-MX"/>
        </w:rPr>
        <w:t>regressar</w:t>
      </w:r>
      <w:proofErr w:type="spellEnd"/>
      <w:r w:rsidRPr="00041678">
        <w:rPr>
          <w:lang w:val="es-MX"/>
        </w:rPr>
        <w:t xml:space="preserve"> à frente do grupo, </w:t>
      </w:r>
      <w:proofErr w:type="spellStart"/>
      <w:r w:rsidRPr="00041678">
        <w:rPr>
          <w:lang w:val="es-MX"/>
        </w:rPr>
        <w:t>foram</w:t>
      </w:r>
      <w:proofErr w:type="spellEnd"/>
      <w:r w:rsidRPr="00041678">
        <w:rPr>
          <w:lang w:val="es-MX"/>
        </w:rPr>
        <w:t xml:space="preserve"> realizadas </w:t>
      </w:r>
      <w:proofErr w:type="spellStart"/>
      <w:r w:rsidRPr="00041678">
        <w:rPr>
          <w:lang w:val="es-MX"/>
        </w:rPr>
        <w:t>muitas</w:t>
      </w:r>
      <w:proofErr w:type="spellEnd"/>
      <w:r w:rsidRPr="00041678">
        <w:rPr>
          <w:lang w:val="es-MX"/>
        </w:rPr>
        <w:t xml:space="preserve"> </w:t>
      </w:r>
      <w:proofErr w:type="spellStart"/>
      <w:r w:rsidRPr="00041678">
        <w:rPr>
          <w:lang w:val="es-MX"/>
        </w:rPr>
        <w:t>atividades</w:t>
      </w:r>
      <w:proofErr w:type="spellEnd"/>
      <w:r w:rsidRPr="00041678">
        <w:rPr>
          <w:lang w:val="es-MX"/>
        </w:rPr>
        <w:t xml:space="preserve"> de fomento e fomento </w:t>
      </w:r>
      <w:proofErr w:type="spellStart"/>
      <w:r w:rsidRPr="00041678">
        <w:rPr>
          <w:lang w:val="es-MX"/>
        </w:rPr>
        <w:t>ao</w:t>
      </w:r>
      <w:proofErr w:type="spellEnd"/>
      <w:r w:rsidRPr="00041678">
        <w:rPr>
          <w:lang w:val="es-MX"/>
        </w:rPr>
        <w:t xml:space="preserve"> </w:t>
      </w:r>
      <w:proofErr w:type="spellStart"/>
      <w:r w:rsidRPr="00041678">
        <w:rPr>
          <w:lang w:val="es-MX"/>
        </w:rPr>
        <w:t>empreendedorismo</w:t>
      </w:r>
      <w:proofErr w:type="spellEnd"/>
      <w:r w:rsidRPr="00041678">
        <w:rPr>
          <w:lang w:val="es-MX"/>
        </w:rPr>
        <w:t xml:space="preserve">, onde o CIIO da CUAltos participa </w:t>
      </w:r>
      <w:proofErr w:type="spellStart"/>
      <w:r w:rsidRPr="00041678">
        <w:rPr>
          <w:lang w:val="es-MX"/>
        </w:rPr>
        <w:t>na</w:t>
      </w:r>
      <w:proofErr w:type="spellEnd"/>
      <w:r w:rsidRPr="00041678">
        <w:rPr>
          <w:lang w:val="es-MX"/>
        </w:rPr>
        <w:t xml:space="preserve"> tentativa de recuperar o tempo em que o </w:t>
      </w:r>
      <w:proofErr w:type="spellStart"/>
      <w:r w:rsidRPr="00041678">
        <w:rPr>
          <w:lang w:val="es-MX"/>
        </w:rPr>
        <w:t>empreendedorismo</w:t>
      </w:r>
      <w:proofErr w:type="spellEnd"/>
      <w:r w:rsidRPr="00041678">
        <w:rPr>
          <w:lang w:val="es-MX"/>
        </w:rPr>
        <w:t xml:space="preserve"> </w:t>
      </w:r>
      <w:proofErr w:type="spellStart"/>
      <w:r w:rsidRPr="00041678">
        <w:rPr>
          <w:lang w:val="es-MX"/>
        </w:rPr>
        <w:t>não</w:t>
      </w:r>
      <w:proofErr w:type="spellEnd"/>
      <w:r w:rsidRPr="00041678">
        <w:rPr>
          <w:lang w:val="es-MX"/>
        </w:rPr>
        <w:t xml:space="preserve"> </w:t>
      </w:r>
      <w:proofErr w:type="spellStart"/>
      <w:r w:rsidRPr="00041678">
        <w:rPr>
          <w:lang w:val="es-MX"/>
        </w:rPr>
        <w:t>podia</w:t>
      </w:r>
      <w:proofErr w:type="spellEnd"/>
      <w:r w:rsidRPr="00041678">
        <w:rPr>
          <w:lang w:val="es-MX"/>
        </w:rPr>
        <w:t xml:space="preserve"> ser realizado, por </w:t>
      </w:r>
      <w:proofErr w:type="spellStart"/>
      <w:r w:rsidRPr="00041678">
        <w:rPr>
          <w:lang w:val="es-MX"/>
        </w:rPr>
        <w:t>isso</w:t>
      </w:r>
      <w:proofErr w:type="spellEnd"/>
      <w:r w:rsidRPr="00041678">
        <w:rPr>
          <w:lang w:val="es-MX"/>
        </w:rPr>
        <w:t xml:space="preserve"> </w:t>
      </w:r>
      <w:proofErr w:type="spellStart"/>
      <w:r w:rsidRPr="00041678">
        <w:rPr>
          <w:lang w:val="es-MX"/>
        </w:rPr>
        <w:t>foram</w:t>
      </w:r>
      <w:proofErr w:type="spellEnd"/>
      <w:r w:rsidRPr="00041678">
        <w:rPr>
          <w:lang w:val="es-MX"/>
        </w:rPr>
        <w:t xml:space="preserve"> implementados programas para promover, como a </w:t>
      </w:r>
      <w:proofErr w:type="spellStart"/>
      <w:r w:rsidRPr="00041678">
        <w:rPr>
          <w:lang w:val="es-MX"/>
        </w:rPr>
        <w:t>obtenção</w:t>
      </w:r>
      <w:proofErr w:type="spellEnd"/>
      <w:r w:rsidRPr="00041678">
        <w:rPr>
          <w:lang w:val="es-MX"/>
        </w:rPr>
        <w:t xml:space="preserve"> da </w:t>
      </w:r>
      <w:proofErr w:type="spellStart"/>
      <w:r w:rsidRPr="00041678">
        <w:rPr>
          <w:lang w:val="es-MX"/>
        </w:rPr>
        <w:t>certificação</w:t>
      </w:r>
      <w:proofErr w:type="spellEnd"/>
      <w:r w:rsidRPr="00041678">
        <w:rPr>
          <w:lang w:val="es-MX"/>
        </w:rPr>
        <w:t xml:space="preserve"> ISO 9001:2015, para aumentar os </w:t>
      </w:r>
      <w:proofErr w:type="spellStart"/>
      <w:r w:rsidRPr="00041678">
        <w:rPr>
          <w:lang w:val="es-MX"/>
        </w:rPr>
        <w:t>projetos</w:t>
      </w:r>
      <w:proofErr w:type="spellEnd"/>
      <w:r w:rsidRPr="00041678">
        <w:rPr>
          <w:lang w:val="es-MX"/>
        </w:rPr>
        <w:t xml:space="preserve"> de </w:t>
      </w:r>
      <w:proofErr w:type="spellStart"/>
      <w:r w:rsidRPr="00041678">
        <w:rPr>
          <w:lang w:val="es-MX"/>
        </w:rPr>
        <w:t>empreendedores</w:t>
      </w:r>
      <w:proofErr w:type="spellEnd"/>
      <w:r w:rsidRPr="00041678">
        <w:rPr>
          <w:lang w:val="es-MX"/>
        </w:rPr>
        <w:t xml:space="preserve"> que </w:t>
      </w:r>
      <w:proofErr w:type="spellStart"/>
      <w:r w:rsidRPr="00041678">
        <w:rPr>
          <w:lang w:val="es-MX"/>
        </w:rPr>
        <w:t>são</w:t>
      </w:r>
      <w:proofErr w:type="spellEnd"/>
      <w:r w:rsidRPr="00041678">
        <w:rPr>
          <w:lang w:val="es-MX"/>
        </w:rPr>
        <w:t xml:space="preserve"> </w:t>
      </w:r>
      <w:proofErr w:type="spellStart"/>
      <w:r w:rsidRPr="00041678">
        <w:rPr>
          <w:lang w:val="es-MX"/>
        </w:rPr>
        <w:t>patenteáveis</w:t>
      </w:r>
      <w:proofErr w:type="spellEnd"/>
      <w:r w:rsidRPr="00041678">
        <w:rPr>
          <w:lang w:val="es-MX"/>
        </w:rPr>
        <w:t xml:space="preserve"> ​​e </w:t>
      </w:r>
      <w:proofErr w:type="spellStart"/>
      <w:r w:rsidRPr="00041678">
        <w:rPr>
          <w:lang w:val="es-MX"/>
        </w:rPr>
        <w:t>contribuem</w:t>
      </w:r>
      <w:proofErr w:type="spellEnd"/>
      <w:r w:rsidRPr="00041678">
        <w:rPr>
          <w:lang w:val="es-MX"/>
        </w:rPr>
        <w:t xml:space="preserve"> para o </w:t>
      </w:r>
      <w:proofErr w:type="spellStart"/>
      <w:r w:rsidRPr="00041678">
        <w:rPr>
          <w:lang w:val="es-MX"/>
        </w:rPr>
        <w:t>desenvolvimento</w:t>
      </w:r>
      <w:proofErr w:type="spellEnd"/>
      <w:r w:rsidRPr="00041678">
        <w:rPr>
          <w:lang w:val="es-MX"/>
        </w:rPr>
        <w:t xml:space="preserve"> de Los Altos de Jalisco </w:t>
      </w:r>
      <w:proofErr w:type="spellStart"/>
      <w:r w:rsidRPr="00041678">
        <w:rPr>
          <w:lang w:val="es-MX"/>
        </w:rPr>
        <w:t>Região</w:t>
      </w:r>
      <w:proofErr w:type="spellEnd"/>
      <w:r w:rsidRPr="00041678">
        <w:rPr>
          <w:lang w:val="es-MX"/>
        </w:rPr>
        <w:t xml:space="preserve"> e da </w:t>
      </w:r>
      <w:proofErr w:type="spellStart"/>
      <w:r w:rsidRPr="00041678">
        <w:rPr>
          <w:lang w:val="es-MX"/>
        </w:rPr>
        <w:t>própria</w:t>
      </w:r>
      <w:proofErr w:type="spellEnd"/>
      <w:r w:rsidRPr="00041678">
        <w:rPr>
          <w:lang w:val="es-MX"/>
        </w:rPr>
        <w:t xml:space="preserve"> CUAltos.</w:t>
      </w:r>
    </w:p>
    <w:p w14:paraId="21D1F731" w14:textId="77A93AF0" w:rsidR="00041678" w:rsidRDefault="00041678" w:rsidP="00041678">
      <w:pPr>
        <w:spacing w:line="360" w:lineRule="auto"/>
        <w:jc w:val="both"/>
        <w:rPr>
          <w:lang w:val="es-MX"/>
        </w:rPr>
      </w:pPr>
      <w:proofErr w:type="spellStart"/>
      <w:r w:rsidRPr="00D21698">
        <w:rPr>
          <w:rFonts w:asciiTheme="majorHAnsi" w:hAnsiTheme="majorHAnsi" w:cstheme="majorHAnsi"/>
          <w:b/>
          <w:sz w:val="28"/>
          <w:szCs w:val="20"/>
          <w:lang w:val="es-MX"/>
        </w:rPr>
        <w:t>Palavras</w:t>
      </w:r>
      <w:proofErr w:type="spellEnd"/>
      <w:r w:rsidRPr="00D21698">
        <w:rPr>
          <w:rFonts w:asciiTheme="majorHAnsi" w:hAnsiTheme="majorHAnsi" w:cstheme="majorHAnsi"/>
          <w:b/>
          <w:sz w:val="28"/>
          <w:szCs w:val="20"/>
          <w:lang w:val="es-MX"/>
        </w:rPr>
        <w:t>-chave:</w:t>
      </w:r>
      <w:r w:rsidRPr="00041678">
        <w:rPr>
          <w:lang w:val="es-MX"/>
        </w:rPr>
        <w:t xml:space="preserve"> </w:t>
      </w:r>
      <w:proofErr w:type="spellStart"/>
      <w:r w:rsidRPr="00041678">
        <w:rPr>
          <w:lang w:val="es-MX"/>
        </w:rPr>
        <w:t>consultoria</w:t>
      </w:r>
      <w:proofErr w:type="spellEnd"/>
      <w:r w:rsidRPr="00041678">
        <w:rPr>
          <w:lang w:val="es-MX"/>
        </w:rPr>
        <w:t xml:space="preserve">, </w:t>
      </w:r>
      <w:proofErr w:type="spellStart"/>
      <w:r w:rsidRPr="00041678">
        <w:rPr>
          <w:lang w:val="es-MX"/>
        </w:rPr>
        <w:t>empreendedorismo</w:t>
      </w:r>
      <w:proofErr w:type="spellEnd"/>
      <w:r w:rsidRPr="00041678">
        <w:rPr>
          <w:lang w:val="es-MX"/>
        </w:rPr>
        <w:t>, IES, patente, marketing.</w:t>
      </w:r>
    </w:p>
    <w:p w14:paraId="588692F5" w14:textId="04F68222" w:rsidR="00041678" w:rsidRPr="004334EF" w:rsidRDefault="00041678" w:rsidP="00041678">
      <w:pPr>
        <w:pStyle w:val="HTMLconformatoprevio"/>
        <w:shd w:val="clear" w:color="auto" w:fill="FFFFFF"/>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Diciembre</w:t>
      </w:r>
      <w:proofErr w:type="gramEnd"/>
      <w:r>
        <w:rPr>
          <w:rFonts w:ascii="Times New Roman" w:hAnsi="Times New Roman"/>
          <w:color w:val="000000"/>
          <w:sz w:val="24"/>
        </w:rPr>
        <w:t xml:space="preserve"> </w:t>
      </w:r>
      <w:r w:rsidRPr="00906375">
        <w:rPr>
          <w:rFonts w:ascii="Times New Roman" w:hAnsi="Times New Roman"/>
          <w:color w:val="000000"/>
          <w:sz w:val="24"/>
        </w:rPr>
        <w:t>202</w:t>
      </w:r>
      <w:r>
        <w:rPr>
          <w:rFonts w:ascii="Times New Roman" w:hAnsi="Times New Roman"/>
          <w:color w:val="000000"/>
          <w:sz w:val="24"/>
        </w:rPr>
        <w:t>2</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Junio 2023</w:t>
      </w:r>
    </w:p>
    <w:p w14:paraId="3DC093E0" w14:textId="77777777" w:rsidR="00041678" w:rsidRPr="00DD57D4" w:rsidRDefault="00000000" w:rsidP="00D21698">
      <w:pPr>
        <w:spacing w:before="100" w:line="360" w:lineRule="auto"/>
        <w:rPr>
          <w:rFonts w:ascii="Times New Roman" w:eastAsia="Times New Roman" w:hAnsi="Times New Roman" w:cs="Times New Roman"/>
          <w:b/>
          <w:sz w:val="28"/>
          <w:szCs w:val="28"/>
        </w:rPr>
      </w:pPr>
      <w:r>
        <w:rPr>
          <w:noProof/>
        </w:rPr>
        <w:pict w14:anchorId="0A4A1EA7">
          <v:rect id="_x0000_i1025" style="width:441.9pt;height:.05pt" o:hralign="center" o:hrstd="t" o:hr="t" fillcolor="#a0a0a0" stroked="f"/>
        </w:pict>
      </w:r>
    </w:p>
    <w:p w14:paraId="6C133B1C" w14:textId="68390488" w:rsidR="00AE6ACD" w:rsidRPr="00067030" w:rsidRDefault="00AE6ACD" w:rsidP="00041678">
      <w:pPr>
        <w:spacing w:line="360" w:lineRule="auto"/>
        <w:jc w:val="center"/>
        <w:rPr>
          <w:b/>
          <w:sz w:val="32"/>
        </w:rPr>
      </w:pPr>
      <w:r w:rsidRPr="00067030">
        <w:rPr>
          <w:b/>
          <w:sz w:val="32"/>
        </w:rPr>
        <w:t>Introducción</w:t>
      </w:r>
    </w:p>
    <w:p w14:paraId="668D1B11" w14:textId="7B86AB8A" w:rsidR="00E729C8" w:rsidRPr="00067030" w:rsidRDefault="005B7120" w:rsidP="00041678">
      <w:pPr>
        <w:pStyle w:val="NormalWeb"/>
        <w:shd w:val="clear" w:color="auto" w:fill="FFFFFF"/>
        <w:spacing w:before="0" w:beforeAutospacing="0" w:after="0" w:afterAutospacing="0" w:line="360" w:lineRule="auto"/>
        <w:jc w:val="both"/>
        <w:rPr>
          <w:rFonts w:eastAsia="Times New Roman"/>
          <w:b/>
          <w:sz w:val="24"/>
          <w:szCs w:val="24"/>
        </w:rPr>
      </w:pPr>
      <w:r w:rsidRPr="00067030">
        <w:rPr>
          <w:rFonts w:cs="Arial"/>
          <w:sz w:val="24"/>
          <w:szCs w:val="24"/>
        </w:rPr>
        <w:t>Actualmente, es muy frecuente escuchar que orientar la educación hacia la adquisición de conocimientos ya no es importante, lo cual reside en el hecho de que todo está al alcance en Internet</w:t>
      </w:r>
      <w:r w:rsidR="00076B6E" w:rsidRPr="00067030">
        <w:rPr>
          <w:rFonts w:cs="Arial"/>
          <w:sz w:val="24"/>
          <w:szCs w:val="24"/>
        </w:rPr>
        <w:t xml:space="preserve">, así lo han expresado </w:t>
      </w:r>
      <w:r w:rsidR="00076B6E" w:rsidRPr="00067030">
        <w:rPr>
          <w:rFonts w:eastAsia="Times New Roman"/>
          <w:sz w:val="24"/>
          <w:szCs w:val="24"/>
        </w:rPr>
        <w:t>Terrazas y Silva (2013).</w:t>
      </w:r>
      <w:r w:rsidRPr="00067030">
        <w:rPr>
          <w:rFonts w:cs="Arial"/>
          <w:sz w:val="24"/>
          <w:szCs w:val="24"/>
        </w:rPr>
        <w:t xml:space="preserve"> Hay quienes defienden esta postura y añaden que lo importante realmente es aprender a resolver problemas, desarrollar el pensamiento crítico y fomentar la creatividad.</w:t>
      </w:r>
      <w:r w:rsidR="00D22828" w:rsidRPr="00067030">
        <w:rPr>
          <w:rFonts w:cs="Arial"/>
          <w:sz w:val="24"/>
          <w:szCs w:val="24"/>
        </w:rPr>
        <w:t xml:space="preserve"> </w:t>
      </w:r>
      <w:r w:rsidRPr="00067030">
        <w:rPr>
          <w:rFonts w:cs="Arial"/>
          <w:sz w:val="24"/>
          <w:szCs w:val="24"/>
        </w:rPr>
        <w:t xml:space="preserve">Sin embargo, hay que remontarse a lo que la ciencia ha averiguado sobre cómo se desarrollan este tipo de habilidades tan deseables: </w:t>
      </w:r>
      <w:r w:rsidRPr="00067030">
        <w:rPr>
          <w:rStyle w:val="Textoennegrita"/>
          <w:rFonts w:cs="Arial"/>
          <w:b w:val="0"/>
          <w:sz w:val="24"/>
          <w:szCs w:val="24"/>
        </w:rPr>
        <w:t>el desarrollo de la creatividad, la resolución de problemas y el análisis crítico, entre otras habilidades,</w:t>
      </w:r>
      <w:r w:rsidRPr="00067030">
        <w:rPr>
          <w:rStyle w:val="Textoennegrita"/>
          <w:rFonts w:cs="Arial"/>
          <w:sz w:val="24"/>
          <w:szCs w:val="24"/>
        </w:rPr>
        <w:t xml:space="preserve"> </w:t>
      </w:r>
      <w:r w:rsidRPr="00067030">
        <w:rPr>
          <w:rStyle w:val="Textoennegrita"/>
          <w:rFonts w:cs="Arial"/>
          <w:b w:val="0"/>
          <w:sz w:val="24"/>
          <w:szCs w:val="24"/>
        </w:rPr>
        <w:t>dependen fundamentalmente de la adquisición de conocimientos</w:t>
      </w:r>
      <w:r w:rsidR="00E729C8" w:rsidRPr="00067030">
        <w:rPr>
          <w:rStyle w:val="Textoennegrita"/>
          <w:rFonts w:cs="Arial"/>
          <w:b w:val="0"/>
          <w:sz w:val="24"/>
          <w:szCs w:val="24"/>
        </w:rPr>
        <w:t xml:space="preserve">, mismos que han sido expresados por </w:t>
      </w:r>
      <w:proofErr w:type="spellStart"/>
      <w:r w:rsidR="00E729C8" w:rsidRPr="00067030">
        <w:rPr>
          <w:rStyle w:val="author-name"/>
          <w:bCs/>
          <w:sz w:val="24"/>
          <w:szCs w:val="24"/>
        </w:rPr>
        <w:t>Mackay</w:t>
      </w:r>
      <w:proofErr w:type="spellEnd"/>
      <w:r w:rsidR="00E729C8" w:rsidRPr="00067030">
        <w:rPr>
          <w:rStyle w:val="author-name"/>
          <w:bCs/>
          <w:sz w:val="24"/>
          <w:szCs w:val="24"/>
        </w:rPr>
        <w:t xml:space="preserve">, Franco y Villacis (2018). </w:t>
      </w:r>
    </w:p>
    <w:p w14:paraId="1623F25B" w14:textId="344E773D" w:rsidR="005B7120" w:rsidRPr="00067030" w:rsidRDefault="008F30C7" w:rsidP="00041678">
      <w:pPr>
        <w:pStyle w:val="NormalWeb"/>
        <w:shd w:val="clear" w:color="auto" w:fill="FFFFFF"/>
        <w:spacing w:before="0" w:beforeAutospacing="0" w:after="0" w:afterAutospacing="0" w:line="360" w:lineRule="auto"/>
        <w:jc w:val="both"/>
        <w:rPr>
          <w:rStyle w:val="Textoennegrita"/>
          <w:rFonts w:cs="Arial"/>
          <w:b w:val="0"/>
          <w:sz w:val="24"/>
          <w:szCs w:val="24"/>
        </w:rPr>
      </w:pPr>
      <w:r w:rsidRPr="00067030">
        <w:rPr>
          <w:rFonts w:cs="Arial"/>
          <w:sz w:val="24"/>
          <w:szCs w:val="24"/>
        </w:rPr>
        <w:t>Por ello, es que s</w:t>
      </w:r>
      <w:r w:rsidR="005B7120" w:rsidRPr="00067030">
        <w:rPr>
          <w:rFonts w:cs="Arial"/>
          <w:sz w:val="24"/>
          <w:szCs w:val="24"/>
        </w:rPr>
        <w:t>e pretende que estos conocimientos sean significativos</w:t>
      </w:r>
      <w:r w:rsidR="00AF2FCD" w:rsidRPr="00067030">
        <w:rPr>
          <w:rFonts w:cs="Arial"/>
          <w:sz w:val="24"/>
          <w:szCs w:val="24"/>
        </w:rPr>
        <w:t xml:space="preserve"> de acuerdo con Alvarado, García y Castellanos (2017)</w:t>
      </w:r>
      <w:r w:rsidR="005B7120" w:rsidRPr="00067030">
        <w:rPr>
          <w:rFonts w:cs="Arial"/>
          <w:sz w:val="24"/>
          <w:szCs w:val="24"/>
        </w:rPr>
        <w:t xml:space="preserve">, es decir, estar bien conectados entre ellos y organizados alrededor de grandes ideas, lo que implica que estén dotados de comprensión y sean transferibles a nuevas situaciones. En otras palabras, deben ser </w:t>
      </w:r>
      <w:r w:rsidR="005B7120" w:rsidRPr="00067030">
        <w:rPr>
          <w:rStyle w:val="Textoennegrita"/>
          <w:rFonts w:cs="Arial"/>
          <w:b w:val="0"/>
          <w:sz w:val="24"/>
          <w:szCs w:val="24"/>
        </w:rPr>
        <w:t>conocimientos profundos. Ya que son los que marcan la diferencia entre la persona experta y el principiante, sin importar el área de conocimientos de que se trate.</w:t>
      </w:r>
      <w:r w:rsidRPr="00067030">
        <w:rPr>
          <w:rStyle w:val="Textoennegrita"/>
          <w:rFonts w:cs="Arial"/>
          <w:b w:val="0"/>
          <w:sz w:val="24"/>
          <w:szCs w:val="24"/>
        </w:rPr>
        <w:t xml:space="preserve"> Lo cual conduce a realizar un análisis de lo que se cree que es la investigación y la forma en que influye en la educación universitaria y los resultados que se pueden desprender de ella.</w:t>
      </w:r>
    </w:p>
    <w:p w14:paraId="10FA58C5" w14:textId="77777777" w:rsidR="008F30C7" w:rsidRPr="00067030" w:rsidRDefault="00076B6E" w:rsidP="00041678">
      <w:pPr>
        <w:spacing w:line="360" w:lineRule="auto"/>
        <w:jc w:val="both"/>
        <w:rPr>
          <w:rFonts w:cs="Segoe UI"/>
        </w:rPr>
      </w:pPr>
      <w:r w:rsidRPr="00067030">
        <w:rPr>
          <w:shd w:val="clear" w:color="auto" w:fill="FEFBF8"/>
        </w:rPr>
        <w:lastRenderedPageBreak/>
        <w:t xml:space="preserve">De acuerdo con </w:t>
      </w:r>
      <w:r w:rsidRPr="00067030">
        <w:rPr>
          <w:color w:val="000000"/>
          <w:shd w:val="clear" w:color="auto" w:fill="FEFBF8"/>
        </w:rPr>
        <w:t>Vázquez Parra (2021),</w:t>
      </w:r>
      <w:r w:rsidRPr="00067030">
        <w:rPr>
          <w:shd w:val="clear" w:color="auto" w:fill="FEFBF8"/>
        </w:rPr>
        <w:t xml:space="preserve"> e</w:t>
      </w:r>
      <w:r w:rsidR="00B80C4D" w:rsidRPr="00067030">
        <w:rPr>
          <w:shd w:val="clear" w:color="auto" w:fill="FEFBF8"/>
        </w:rPr>
        <w:t xml:space="preserve">xiste </w:t>
      </w:r>
      <w:r w:rsidR="00B80C4D" w:rsidRPr="00067030">
        <w:rPr>
          <w:rFonts w:cs="Segoe UI"/>
        </w:rPr>
        <w:t xml:space="preserve">la creencia de que la investigación universitaria </w:t>
      </w:r>
      <w:r w:rsidR="00F66741" w:rsidRPr="00067030">
        <w:rPr>
          <w:rFonts w:cs="Segoe UI"/>
        </w:rPr>
        <w:t>va</w:t>
      </w:r>
      <w:r w:rsidR="00B80C4D" w:rsidRPr="00067030">
        <w:rPr>
          <w:rFonts w:cs="Segoe UI"/>
        </w:rPr>
        <w:t xml:space="preserve"> </w:t>
      </w:r>
      <w:r w:rsidR="00F66741" w:rsidRPr="00067030">
        <w:rPr>
          <w:rFonts w:cs="Segoe UI"/>
        </w:rPr>
        <w:t xml:space="preserve">de </w:t>
      </w:r>
      <w:proofErr w:type="gramStart"/>
      <w:r w:rsidR="00F66741" w:rsidRPr="00067030">
        <w:rPr>
          <w:rFonts w:cs="Segoe UI"/>
        </w:rPr>
        <w:t>la manos</w:t>
      </w:r>
      <w:proofErr w:type="gramEnd"/>
      <w:r w:rsidR="00F66741" w:rsidRPr="00067030">
        <w:rPr>
          <w:rFonts w:cs="Segoe UI"/>
        </w:rPr>
        <w:t xml:space="preserve"> </w:t>
      </w:r>
      <w:r w:rsidR="00B80C4D" w:rsidRPr="00067030">
        <w:rPr>
          <w:rFonts w:cs="Segoe UI"/>
        </w:rPr>
        <w:t>con fuerte</w:t>
      </w:r>
      <w:r w:rsidR="00F66741" w:rsidRPr="00067030">
        <w:rPr>
          <w:rFonts w:cs="Segoe UI"/>
        </w:rPr>
        <w:t>s</w:t>
      </w:r>
      <w:r w:rsidR="00B80C4D" w:rsidRPr="00067030">
        <w:rPr>
          <w:rFonts w:cs="Segoe UI"/>
        </w:rPr>
        <w:t xml:space="preserve"> inversi</w:t>
      </w:r>
      <w:r w:rsidR="00F66741" w:rsidRPr="00067030">
        <w:rPr>
          <w:rFonts w:cs="Segoe UI"/>
        </w:rPr>
        <w:t>o</w:t>
      </w:r>
      <w:r w:rsidR="00B80C4D" w:rsidRPr="00067030">
        <w:rPr>
          <w:rFonts w:cs="Segoe UI"/>
        </w:rPr>
        <w:t>n</w:t>
      </w:r>
      <w:r w:rsidR="00F66741" w:rsidRPr="00067030">
        <w:rPr>
          <w:rFonts w:cs="Segoe UI"/>
        </w:rPr>
        <w:t>es</w:t>
      </w:r>
      <w:r w:rsidR="00B80C4D" w:rsidRPr="00067030">
        <w:rPr>
          <w:rFonts w:cs="Segoe UI"/>
        </w:rPr>
        <w:t xml:space="preserve"> </w:t>
      </w:r>
      <w:r w:rsidR="00F66741" w:rsidRPr="00067030">
        <w:rPr>
          <w:rFonts w:cs="Segoe UI"/>
        </w:rPr>
        <w:t>monetarias</w:t>
      </w:r>
      <w:r w:rsidR="00B80C4D" w:rsidRPr="00067030">
        <w:rPr>
          <w:rFonts w:cs="Segoe UI"/>
        </w:rPr>
        <w:t xml:space="preserve">, </w:t>
      </w:r>
      <w:r w:rsidR="00F66741" w:rsidRPr="00067030">
        <w:rPr>
          <w:rFonts w:cs="Segoe UI"/>
        </w:rPr>
        <w:t xml:space="preserve">ya que se hace presente </w:t>
      </w:r>
      <w:r w:rsidR="00B80C4D" w:rsidRPr="00067030">
        <w:rPr>
          <w:rFonts w:cs="Segoe UI"/>
        </w:rPr>
        <w:t xml:space="preserve">en la creación de grandes laboratorios donde participan investigadores. </w:t>
      </w:r>
      <w:r w:rsidR="00F66741" w:rsidRPr="00067030">
        <w:rPr>
          <w:rFonts w:cs="Segoe UI"/>
        </w:rPr>
        <w:t xml:space="preserve">Sin embargo, </w:t>
      </w:r>
      <w:r w:rsidR="00F66741" w:rsidRPr="00067030">
        <w:rPr>
          <w:rFonts w:cs="Segoe UI"/>
          <w:bCs/>
        </w:rPr>
        <w:t>contar con</w:t>
      </w:r>
      <w:r w:rsidR="00B80C4D" w:rsidRPr="00067030">
        <w:rPr>
          <w:rFonts w:cs="Segoe UI"/>
          <w:bCs/>
        </w:rPr>
        <w:t xml:space="preserve"> un presupuesto </w:t>
      </w:r>
      <w:r w:rsidR="00F66741" w:rsidRPr="00067030">
        <w:rPr>
          <w:rFonts w:cs="Segoe UI"/>
          <w:bCs/>
        </w:rPr>
        <w:t xml:space="preserve">de respaldo, </w:t>
      </w:r>
      <w:r w:rsidR="00B80C4D" w:rsidRPr="00067030">
        <w:rPr>
          <w:rFonts w:cs="Segoe UI"/>
          <w:bCs/>
        </w:rPr>
        <w:t xml:space="preserve">es </w:t>
      </w:r>
      <w:r w:rsidR="00F66741" w:rsidRPr="00067030">
        <w:rPr>
          <w:rFonts w:cs="Segoe UI"/>
          <w:bCs/>
        </w:rPr>
        <w:t>muy conveniente</w:t>
      </w:r>
      <w:r w:rsidR="00B80C4D" w:rsidRPr="00067030">
        <w:rPr>
          <w:rFonts w:cs="Segoe UI"/>
          <w:bCs/>
        </w:rPr>
        <w:t xml:space="preserve">, </w:t>
      </w:r>
      <w:r w:rsidR="00F66741" w:rsidRPr="00067030">
        <w:rPr>
          <w:rFonts w:cs="Segoe UI"/>
          <w:bCs/>
        </w:rPr>
        <w:t xml:space="preserve">pero si se carece </w:t>
      </w:r>
      <w:r w:rsidR="00B80C4D" w:rsidRPr="00067030">
        <w:rPr>
          <w:rFonts w:cs="Segoe UI"/>
        </w:rPr>
        <w:t xml:space="preserve">ideas originales o </w:t>
      </w:r>
      <w:r w:rsidR="00F66741" w:rsidRPr="00067030">
        <w:rPr>
          <w:rFonts w:cs="Segoe UI"/>
        </w:rPr>
        <w:t xml:space="preserve">no </w:t>
      </w:r>
      <w:r w:rsidR="00B80C4D" w:rsidRPr="00067030">
        <w:rPr>
          <w:rFonts w:cs="Segoe UI"/>
        </w:rPr>
        <w:t>se plantean problemas reales que se puedan comprender mejor a través de la investigación</w:t>
      </w:r>
      <w:r w:rsidR="00F66741" w:rsidRPr="00067030">
        <w:rPr>
          <w:rFonts w:cs="Segoe UI"/>
        </w:rPr>
        <w:t>, se tendrán inversiones improductivas</w:t>
      </w:r>
      <w:r w:rsidR="00B80C4D" w:rsidRPr="00067030">
        <w:rPr>
          <w:rFonts w:cs="Segoe UI"/>
        </w:rPr>
        <w:t xml:space="preserve">. </w:t>
      </w:r>
    </w:p>
    <w:p w14:paraId="5C0046AD" w14:textId="2E22C57A" w:rsidR="002846EB" w:rsidRPr="00067030" w:rsidRDefault="00F66741" w:rsidP="00041678">
      <w:pPr>
        <w:spacing w:line="360" w:lineRule="auto"/>
        <w:jc w:val="both"/>
        <w:rPr>
          <w:rFonts w:cs="Segoe UI"/>
        </w:rPr>
      </w:pPr>
      <w:r w:rsidRPr="00067030">
        <w:rPr>
          <w:rFonts w:cs="Segoe UI"/>
        </w:rPr>
        <w:t xml:space="preserve">Por ello, </w:t>
      </w:r>
      <w:r w:rsidR="0047232C" w:rsidRPr="00067030">
        <w:rPr>
          <w:rFonts w:eastAsia="Times New Roman" w:cs="Times New Roman"/>
          <w:szCs w:val="27"/>
          <w:shd w:val="clear" w:color="auto" w:fill="FEFBF8"/>
        </w:rPr>
        <w:t>Rivadeneira y Silva</w:t>
      </w:r>
      <w:r w:rsidR="008E0A83" w:rsidRPr="00067030">
        <w:rPr>
          <w:rFonts w:eastAsia="Times New Roman" w:cs="Times New Roman"/>
          <w:szCs w:val="27"/>
          <w:shd w:val="clear" w:color="auto" w:fill="FEFBF8"/>
        </w:rPr>
        <w:t xml:space="preserve"> </w:t>
      </w:r>
      <w:r w:rsidR="004452B1" w:rsidRPr="00067030">
        <w:rPr>
          <w:rFonts w:eastAsia="Times New Roman" w:cs="Times New Roman"/>
          <w:szCs w:val="27"/>
          <w:shd w:val="clear" w:color="auto" w:fill="FEFBF8"/>
        </w:rPr>
        <w:t>(</w:t>
      </w:r>
      <w:r w:rsidR="008E0A83" w:rsidRPr="00067030">
        <w:rPr>
          <w:rFonts w:eastAsia="Times New Roman" w:cs="Times New Roman"/>
          <w:szCs w:val="27"/>
          <w:shd w:val="clear" w:color="auto" w:fill="FEFBF8"/>
        </w:rPr>
        <w:t>2017)</w:t>
      </w:r>
      <w:r w:rsidR="008E0A83" w:rsidRPr="00067030">
        <w:rPr>
          <w:rFonts w:eastAsia="Times New Roman" w:cs="Times New Roman"/>
          <w:color w:val="404040"/>
          <w:szCs w:val="27"/>
          <w:shd w:val="clear" w:color="auto" w:fill="FEFBF8"/>
        </w:rPr>
        <w:t xml:space="preserve"> plantean el hecho de que </w:t>
      </w:r>
      <w:r w:rsidRPr="00067030">
        <w:rPr>
          <w:rFonts w:cs="Segoe UI"/>
        </w:rPr>
        <w:t>es que en muy frecuente ver que e</w:t>
      </w:r>
      <w:r w:rsidR="00B80C4D" w:rsidRPr="00067030">
        <w:rPr>
          <w:rFonts w:cs="Segoe UI"/>
          <w:bCs/>
        </w:rPr>
        <w:t xml:space="preserve">l punto clave de las universidades que generan investigación está </w:t>
      </w:r>
      <w:r w:rsidRPr="00067030">
        <w:rPr>
          <w:rFonts w:cs="Segoe UI"/>
          <w:bCs/>
        </w:rPr>
        <w:t xml:space="preserve">relacionada con </w:t>
      </w:r>
      <w:r w:rsidR="00B80C4D" w:rsidRPr="00067030">
        <w:rPr>
          <w:rFonts w:cs="Segoe UI"/>
          <w:bCs/>
        </w:rPr>
        <w:t>sus estudiantes</w:t>
      </w:r>
      <w:r w:rsidR="00B80C4D" w:rsidRPr="00067030">
        <w:rPr>
          <w:rFonts w:cs="Segoe UI"/>
        </w:rPr>
        <w:t xml:space="preserve">, quienes, </w:t>
      </w:r>
      <w:r w:rsidRPr="00067030">
        <w:rPr>
          <w:rFonts w:cs="Segoe UI"/>
        </w:rPr>
        <w:t xml:space="preserve">al contar </w:t>
      </w:r>
      <w:r w:rsidR="00B80C4D" w:rsidRPr="00067030">
        <w:rPr>
          <w:rFonts w:cs="Segoe UI"/>
        </w:rPr>
        <w:t xml:space="preserve">con la </w:t>
      </w:r>
      <w:r w:rsidRPr="00067030">
        <w:rPr>
          <w:rFonts w:cs="Segoe UI"/>
        </w:rPr>
        <w:t xml:space="preserve">debida </w:t>
      </w:r>
      <w:r w:rsidR="00B80C4D" w:rsidRPr="00067030">
        <w:rPr>
          <w:rFonts w:cs="Segoe UI"/>
        </w:rPr>
        <w:t xml:space="preserve">orientación, pueden ser </w:t>
      </w:r>
      <w:r w:rsidRPr="00067030">
        <w:rPr>
          <w:rFonts w:cs="Segoe UI"/>
        </w:rPr>
        <w:t xml:space="preserve">la fuente que </w:t>
      </w:r>
      <w:r w:rsidR="00B80C4D" w:rsidRPr="00067030">
        <w:rPr>
          <w:rFonts w:cs="Segoe UI"/>
        </w:rPr>
        <w:t>detone e</w:t>
      </w:r>
      <w:r w:rsidRPr="00067030">
        <w:rPr>
          <w:rFonts w:cs="Segoe UI"/>
        </w:rPr>
        <w:t>l</w:t>
      </w:r>
      <w:r w:rsidR="00B80C4D" w:rsidRPr="00067030">
        <w:rPr>
          <w:rFonts w:cs="Segoe UI"/>
        </w:rPr>
        <w:t xml:space="preserve"> conocimiento original, </w:t>
      </w:r>
      <w:r w:rsidRPr="00067030">
        <w:rPr>
          <w:rFonts w:cs="Segoe UI"/>
        </w:rPr>
        <w:t xml:space="preserve">que se sustente en </w:t>
      </w:r>
      <w:r w:rsidR="00B80C4D" w:rsidRPr="00067030">
        <w:rPr>
          <w:rFonts w:cs="Segoe UI"/>
        </w:rPr>
        <w:t>reflexiones de alto nivel y</w:t>
      </w:r>
      <w:r w:rsidRPr="00067030">
        <w:rPr>
          <w:rFonts w:cs="Segoe UI"/>
        </w:rPr>
        <w:t>, además sean de gran</w:t>
      </w:r>
      <w:r w:rsidR="00B80C4D" w:rsidRPr="00067030">
        <w:rPr>
          <w:rFonts w:cs="Segoe UI"/>
        </w:rPr>
        <w:t xml:space="preserve"> valor académico.</w:t>
      </w:r>
      <w:r w:rsidR="00F2593C" w:rsidRPr="00067030">
        <w:rPr>
          <w:rFonts w:cs="Segoe UI"/>
        </w:rPr>
        <w:t xml:space="preserve"> </w:t>
      </w:r>
    </w:p>
    <w:p w14:paraId="37EFB379" w14:textId="7FD798C5" w:rsidR="00101C9C" w:rsidRPr="00067030" w:rsidRDefault="008E0A83" w:rsidP="00041678">
      <w:pPr>
        <w:spacing w:line="360" w:lineRule="auto"/>
        <w:jc w:val="both"/>
        <w:rPr>
          <w:rFonts w:eastAsia="Times New Roman" w:cs="Times New Roman"/>
          <w:sz w:val="20"/>
          <w:szCs w:val="20"/>
        </w:rPr>
      </w:pPr>
      <w:r w:rsidRPr="00067030">
        <w:rPr>
          <w:rFonts w:eastAsia="Times New Roman"/>
          <w:shd w:val="clear" w:color="auto" w:fill="FEFBF8"/>
        </w:rPr>
        <w:t>E</w:t>
      </w:r>
      <w:r w:rsidR="00101C9C" w:rsidRPr="00067030">
        <w:rPr>
          <w:rFonts w:eastAsia="Times New Roman"/>
          <w:shd w:val="clear" w:color="auto" w:fill="FEFBF8"/>
        </w:rPr>
        <w:t xml:space="preserve">l aprendizaje basado en </w:t>
      </w:r>
      <w:r w:rsidR="002846EB" w:rsidRPr="00067030">
        <w:rPr>
          <w:rFonts w:eastAsia="Times New Roman"/>
          <w:shd w:val="clear" w:color="auto" w:fill="FEFBF8"/>
        </w:rPr>
        <w:t xml:space="preserve">la </w:t>
      </w:r>
      <w:r w:rsidR="00101C9C" w:rsidRPr="00067030">
        <w:rPr>
          <w:rFonts w:eastAsia="Times New Roman"/>
          <w:shd w:val="clear" w:color="auto" w:fill="FEFBF8"/>
        </w:rPr>
        <w:t xml:space="preserve">investigación </w:t>
      </w:r>
      <w:r w:rsidR="00F2593C" w:rsidRPr="00067030">
        <w:rPr>
          <w:rFonts w:eastAsia="Times New Roman"/>
          <w:shd w:val="clear" w:color="auto" w:fill="FEFBF8"/>
        </w:rPr>
        <w:t>se convierte en</w:t>
      </w:r>
      <w:r w:rsidR="00101C9C" w:rsidRPr="00067030">
        <w:rPr>
          <w:rFonts w:eastAsia="Times New Roman"/>
          <w:shd w:val="clear" w:color="auto" w:fill="FEFBF8"/>
        </w:rPr>
        <w:t xml:space="preserve"> una técnica didáctica cuyo objetivo es relacionar las enseñanzas obtenidas en el aula, con técnicas y metodologías de investigación que </w:t>
      </w:r>
      <w:r w:rsidR="00101C9C" w:rsidRPr="00067030">
        <w:rPr>
          <w:rFonts w:eastAsia="Times New Roman"/>
          <w:bCs/>
          <w:shd w:val="clear" w:color="auto" w:fill="FEFBF8"/>
        </w:rPr>
        <w:t>permitan que el estudiante pueda, simultánea</w:t>
      </w:r>
      <w:r w:rsidR="00F2593C" w:rsidRPr="00067030">
        <w:rPr>
          <w:rFonts w:eastAsia="Times New Roman"/>
          <w:bCs/>
          <w:shd w:val="clear" w:color="auto" w:fill="FEFBF8"/>
        </w:rPr>
        <w:t>mente</w:t>
      </w:r>
      <w:r w:rsidR="00101C9C" w:rsidRPr="00067030">
        <w:rPr>
          <w:rFonts w:eastAsia="Times New Roman"/>
          <w:bCs/>
          <w:shd w:val="clear" w:color="auto" w:fill="FEFBF8"/>
        </w:rPr>
        <w:t xml:space="preserve"> </w:t>
      </w:r>
      <w:r w:rsidR="00F2593C" w:rsidRPr="00067030">
        <w:rPr>
          <w:rFonts w:eastAsia="Times New Roman"/>
          <w:bCs/>
          <w:shd w:val="clear" w:color="auto" w:fill="FEFBF8"/>
        </w:rPr>
        <w:t xml:space="preserve">con su </w:t>
      </w:r>
      <w:r w:rsidR="00101C9C" w:rsidRPr="00067030">
        <w:rPr>
          <w:rFonts w:eastAsia="Times New Roman"/>
          <w:bCs/>
          <w:shd w:val="clear" w:color="auto" w:fill="FEFBF8"/>
        </w:rPr>
        <w:t>formación</w:t>
      </w:r>
      <w:r w:rsidR="00F2593C" w:rsidRPr="00067030">
        <w:rPr>
          <w:rFonts w:eastAsia="Times New Roman"/>
          <w:bCs/>
          <w:shd w:val="clear" w:color="auto" w:fill="FEFBF8"/>
        </w:rPr>
        <w:t xml:space="preserve"> académica</w:t>
      </w:r>
      <w:r w:rsidR="00101C9C" w:rsidRPr="00067030">
        <w:rPr>
          <w:rFonts w:eastAsia="Times New Roman"/>
          <w:bCs/>
          <w:shd w:val="clear" w:color="auto" w:fill="FEFBF8"/>
        </w:rPr>
        <w:t>, desarroll</w:t>
      </w:r>
      <w:r w:rsidR="002846EB" w:rsidRPr="00067030">
        <w:rPr>
          <w:rFonts w:eastAsia="Times New Roman"/>
          <w:bCs/>
          <w:shd w:val="clear" w:color="auto" w:fill="FEFBF8"/>
        </w:rPr>
        <w:t>ar</w:t>
      </w:r>
      <w:r w:rsidR="00101C9C" w:rsidRPr="00067030">
        <w:rPr>
          <w:rFonts w:eastAsia="Times New Roman"/>
          <w:bCs/>
          <w:shd w:val="clear" w:color="auto" w:fill="FEFBF8"/>
        </w:rPr>
        <w:t xml:space="preserve"> competencias y habilidades de anál</w:t>
      </w:r>
      <w:r w:rsidR="00F2593C" w:rsidRPr="00067030">
        <w:rPr>
          <w:rFonts w:eastAsia="Times New Roman"/>
          <w:bCs/>
          <w:shd w:val="clear" w:color="auto" w:fill="FEFBF8"/>
        </w:rPr>
        <w:t xml:space="preserve">isis, reflexión y argumentación, con ello, podrá ser </w:t>
      </w:r>
      <w:r w:rsidR="00F2593C" w:rsidRPr="00067030">
        <w:rPr>
          <w:rFonts w:eastAsia="Times New Roman"/>
          <w:shd w:val="clear" w:color="auto" w:fill="FEFBF8"/>
        </w:rPr>
        <w:t xml:space="preserve">partícipe </w:t>
      </w:r>
      <w:r w:rsidR="00101C9C" w:rsidRPr="00067030">
        <w:rPr>
          <w:rFonts w:eastAsia="Times New Roman"/>
          <w:shd w:val="clear" w:color="auto" w:fill="FEFBF8"/>
        </w:rPr>
        <w:t>e</w:t>
      </w:r>
      <w:r w:rsidR="00F2593C" w:rsidRPr="00067030">
        <w:rPr>
          <w:rFonts w:eastAsia="Times New Roman"/>
          <w:shd w:val="clear" w:color="auto" w:fill="FEFBF8"/>
        </w:rPr>
        <w:t>n</w:t>
      </w:r>
      <w:r w:rsidR="00101C9C" w:rsidRPr="00067030">
        <w:rPr>
          <w:rFonts w:eastAsia="Times New Roman"/>
          <w:shd w:val="clear" w:color="auto" w:fill="FEFBF8"/>
        </w:rPr>
        <w:t xml:space="preserve"> la construcción del conocimiento</w:t>
      </w:r>
      <w:r w:rsidRPr="00067030">
        <w:rPr>
          <w:rFonts w:eastAsia="Times New Roman"/>
          <w:shd w:val="clear" w:color="auto" w:fill="FEFBF8"/>
        </w:rPr>
        <w:t xml:space="preserve"> lo que concuerda con lo expresado en Tecnológico de Monterrey (2020)</w:t>
      </w:r>
      <w:r w:rsidR="00F2593C" w:rsidRPr="00067030">
        <w:rPr>
          <w:rFonts w:eastAsia="Times New Roman"/>
          <w:shd w:val="clear" w:color="auto" w:fill="FEFBF8"/>
        </w:rPr>
        <w:t>.</w:t>
      </w:r>
    </w:p>
    <w:p w14:paraId="6FEFA0FE" w14:textId="34E0A529" w:rsidR="002B4CC0" w:rsidRPr="00067030" w:rsidRDefault="00E24322" w:rsidP="00041678">
      <w:pPr>
        <w:spacing w:line="360" w:lineRule="auto"/>
        <w:jc w:val="both"/>
        <w:rPr>
          <w:rFonts w:cs="Arial"/>
        </w:rPr>
      </w:pPr>
      <w:r w:rsidRPr="00067030">
        <w:rPr>
          <w:rFonts w:cs="Arial"/>
        </w:rPr>
        <w:t>Sin embargo, no</w:t>
      </w:r>
      <w:r w:rsidR="002B4CC0" w:rsidRPr="00067030">
        <w:rPr>
          <w:rFonts w:cs="Arial"/>
        </w:rPr>
        <w:t xml:space="preserve"> solamente por tener más conocimientos, sino por el hecho de que gracias a ellos </w:t>
      </w:r>
      <w:r w:rsidR="00C94D44" w:rsidRPr="00067030">
        <w:rPr>
          <w:rFonts w:cs="Arial"/>
        </w:rPr>
        <w:t xml:space="preserve">se </w:t>
      </w:r>
      <w:r w:rsidR="002B4CC0" w:rsidRPr="00067030">
        <w:rPr>
          <w:rFonts w:cs="Arial"/>
        </w:rPr>
        <w:t>puede percibir, interpretar, organizar y emplear la información que recibe de una forma muy distinta a como</w:t>
      </w:r>
      <w:r w:rsidR="002852DE" w:rsidRPr="00067030">
        <w:rPr>
          <w:rFonts w:cs="Arial"/>
        </w:rPr>
        <w:t xml:space="preserve"> lo hacen quienes no los tienen tal como puede ser encontrado en</w:t>
      </w:r>
      <w:r w:rsidR="002B4CC0" w:rsidRPr="00067030">
        <w:rPr>
          <w:rFonts w:cs="Arial"/>
        </w:rPr>
        <w:t xml:space="preserve"> </w:t>
      </w:r>
      <w:r w:rsidR="002852DE" w:rsidRPr="00067030">
        <w:rPr>
          <w:rFonts w:eastAsia="Times New Roman" w:cs="Times New Roman"/>
          <w:szCs w:val="27"/>
          <w:shd w:val="clear" w:color="auto" w:fill="FEFBF8"/>
        </w:rPr>
        <w:t>Poblete et al. (2019).</w:t>
      </w:r>
      <w:r w:rsidR="002852DE" w:rsidRPr="00067030">
        <w:rPr>
          <w:rFonts w:cs="Arial"/>
        </w:rPr>
        <w:t xml:space="preserve"> </w:t>
      </w:r>
      <w:r w:rsidR="002B4CC0" w:rsidRPr="00067030">
        <w:rPr>
          <w:rFonts w:cs="Arial"/>
        </w:rPr>
        <w:t>Esto se traduce en una enorme ventaja para aprender, razonar, crear soluciones y resolver problemas en su disciplina, así como en una mayor capacidad para transferir sus conocimientos y habilidades a otras áreas de conocimiento o de su vida personal y profesional.</w:t>
      </w:r>
    </w:p>
    <w:p w14:paraId="5700338C" w14:textId="2958AAA9" w:rsidR="002B4CC0" w:rsidRPr="00067030" w:rsidRDefault="00FE4199" w:rsidP="00041678">
      <w:pPr>
        <w:pStyle w:val="NormalWeb"/>
        <w:shd w:val="clear" w:color="auto" w:fill="FFFFFF"/>
        <w:spacing w:before="0" w:beforeAutospacing="0" w:after="0" w:afterAutospacing="0" w:line="360" w:lineRule="auto"/>
        <w:jc w:val="both"/>
        <w:rPr>
          <w:rFonts w:cs="Arial"/>
          <w:sz w:val="24"/>
          <w:szCs w:val="24"/>
        </w:rPr>
      </w:pPr>
      <w:r w:rsidRPr="00067030">
        <w:rPr>
          <w:rFonts w:cs="Arial"/>
          <w:sz w:val="24"/>
          <w:szCs w:val="24"/>
        </w:rPr>
        <w:t>Se d</w:t>
      </w:r>
      <w:r w:rsidR="00C94D44" w:rsidRPr="00067030">
        <w:rPr>
          <w:rFonts w:cs="Arial"/>
          <w:sz w:val="24"/>
          <w:szCs w:val="24"/>
        </w:rPr>
        <w:t xml:space="preserve">ebe tomar en consideración que </w:t>
      </w:r>
      <w:r w:rsidRPr="00067030">
        <w:rPr>
          <w:rFonts w:cs="Arial"/>
          <w:sz w:val="24"/>
          <w:szCs w:val="24"/>
        </w:rPr>
        <w:t>e</w:t>
      </w:r>
      <w:r w:rsidR="00C94D44" w:rsidRPr="00067030">
        <w:rPr>
          <w:rFonts w:cs="Arial"/>
          <w:sz w:val="24"/>
          <w:szCs w:val="24"/>
        </w:rPr>
        <w:t>l</w:t>
      </w:r>
      <w:r w:rsidRPr="00067030">
        <w:rPr>
          <w:rFonts w:cs="Arial"/>
          <w:sz w:val="24"/>
          <w:szCs w:val="24"/>
        </w:rPr>
        <w:t xml:space="preserve"> investigador, como una </w:t>
      </w:r>
      <w:r w:rsidRPr="00067030">
        <w:rPr>
          <w:rStyle w:val="Textoennegrita"/>
          <w:rFonts w:cs="Arial"/>
          <w:b w:val="0"/>
          <w:sz w:val="24"/>
          <w:szCs w:val="24"/>
        </w:rPr>
        <w:t>persona experta</w:t>
      </w:r>
      <w:r w:rsidR="002B766B" w:rsidRPr="00067030">
        <w:rPr>
          <w:rStyle w:val="Textoennegrita"/>
          <w:rFonts w:cs="Arial"/>
          <w:b w:val="0"/>
          <w:sz w:val="24"/>
          <w:szCs w:val="24"/>
        </w:rPr>
        <w:t xml:space="preserve"> (en algún área del conocimiento)</w:t>
      </w:r>
      <w:r w:rsidR="00E24322" w:rsidRPr="00067030">
        <w:rPr>
          <w:rStyle w:val="Textoennegrita"/>
          <w:rFonts w:cs="Arial"/>
          <w:b w:val="0"/>
          <w:sz w:val="24"/>
          <w:szCs w:val="24"/>
        </w:rPr>
        <w:t>, generalmente,</w:t>
      </w:r>
      <w:r w:rsidRPr="00067030">
        <w:rPr>
          <w:rStyle w:val="Textoennegrita"/>
          <w:rFonts w:cs="Arial"/>
          <w:b w:val="0"/>
          <w:sz w:val="24"/>
          <w:szCs w:val="24"/>
        </w:rPr>
        <w:t xml:space="preserve"> puede</w:t>
      </w:r>
      <w:r w:rsidR="002B4CC0" w:rsidRPr="00067030">
        <w:rPr>
          <w:rStyle w:val="Textoennegrita"/>
          <w:rFonts w:cs="Arial"/>
          <w:b w:val="0"/>
          <w:sz w:val="24"/>
          <w:szCs w:val="24"/>
        </w:rPr>
        <w:t xml:space="preserve"> detectar patrones que </w:t>
      </w:r>
      <w:r w:rsidR="00DF700B" w:rsidRPr="00067030">
        <w:rPr>
          <w:rStyle w:val="Textoennegrita"/>
          <w:rFonts w:cs="Arial"/>
          <w:b w:val="0"/>
          <w:sz w:val="24"/>
          <w:szCs w:val="24"/>
        </w:rPr>
        <w:t>el principiante</w:t>
      </w:r>
      <w:r w:rsidR="002B4CC0" w:rsidRPr="00067030">
        <w:rPr>
          <w:rStyle w:val="Textoennegrita"/>
          <w:rFonts w:cs="Arial"/>
          <w:b w:val="0"/>
          <w:sz w:val="24"/>
          <w:szCs w:val="24"/>
        </w:rPr>
        <w:t xml:space="preserve"> </w:t>
      </w:r>
      <w:r w:rsidR="002B766B" w:rsidRPr="00067030">
        <w:rPr>
          <w:rStyle w:val="Textoennegrita"/>
          <w:rFonts w:cs="Arial"/>
          <w:b w:val="0"/>
          <w:sz w:val="24"/>
          <w:szCs w:val="24"/>
        </w:rPr>
        <w:t xml:space="preserve">(el común de la gente) </w:t>
      </w:r>
      <w:r w:rsidR="00DF700B" w:rsidRPr="00067030">
        <w:rPr>
          <w:rStyle w:val="Textoennegrita"/>
          <w:rFonts w:cs="Arial"/>
          <w:b w:val="0"/>
          <w:sz w:val="24"/>
          <w:szCs w:val="24"/>
        </w:rPr>
        <w:t>no puede</w:t>
      </w:r>
      <w:r w:rsidR="002B4CC0" w:rsidRPr="00067030">
        <w:rPr>
          <w:rStyle w:val="Textoennegrita"/>
          <w:rFonts w:cs="Arial"/>
          <w:b w:val="0"/>
          <w:sz w:val="24"/>
          <w:szCs w:val="24"/>
        </w:rPr>
        <w:t xml:space="preserve"> percibir.</w:t>
      </w:r>
      <w:r w:rsidR="00E24322" w:rsidRPr="00067030">
        <w:rPr>
          <w:rFonts w:cs="Arial"/>
          <w:b/>
          <w:sz w:val="24"/>
          <w:szCs w:val="24"/>
        </w:rPr>
        <w:t xml:space="preserve"> </w:t>
      </w:r>
      <w:r w:rsidR="00E24322" w:rsidRPr="00067030">
        <w:rPr>
          <w:rFonts w:cs="Arial"/>
          <w:sz w:val="24"/>
          <w:szCs w:val="24"/>
        </w:rPr>
        <w:t>L</w:t>
      </w:r>
      <w:r w:rsidR="002B4CC0" w:rsidRPr="00067030">
        <w:rPr>
          <w:rFonts w:cs="Arial"/>
          <w:sz w:val="24"/>
          <w:szCs w:val="24"/>
        </w:rPr>
        <w:t xml:space="preserve">o se debe a que </w:t>
      </w:r>
      <w:r w:rsidR="00E24322" w:rsidRPr="00067030">
        <w:rPr>
          <w:rFonts w:cs="Arial"/>
          <w:sz w:val="24"/>
          <w:szCs w:val="24"/>
        </w:rPr>
        <w:t>e</w:t>
      </w:r>
      <w:r w:rsidR="002B4CC0" w:rsidRPr="00067030">
        <w:rPr>
          <w:rFonts w:cs="Arial"/>
          <w:sz w:val="24"/>
          <w:szCs w:val="24"/>
        </w:rPr>
        <w:t>l</w:t>
      </w:r>
      <w:r w:rsidR="00E24322" w:rsidRPr="00067030">
        <w:rPr>
          <w:rFonts w:cs="Arial"/>
          <w:sz w:val="24"/>
          <w:szCs w:val="24"/>
        </w:rPr>
        <w:t xml:space="preserve"> experto ha</w:t>
      </w:r>
      <w:r w:rsidR="002B4CC0" w:rsidRPr="00067030">
        <w:rPr>
          <w:rFonts w:cs="Arial"/>
          <w:sz w:val="24"/>
          <w:szCs w:val="24"/>
        </w:rPr>
        <w:t xml:space="preserve"> integrado conjuntos de datos e ideas en unidades mayores qu</w:t>
      </w:r>
      <w:r w:rsidR="002B766B" w:rsidRPr="00067030">
        <w:rPr>
          <w:rFonts w:cs="Arial"/>
          <w:sz w:val="24"/>
          <w:szCs w:val="24"/>
        </w:rPr>
        <w:t xml:space="preserve">e para </w:t>
      </w:r>
      <w:r w:rsidR="00DF700B" w:rsidRPr="00067030">
        <w:rPr>
          <w:rFonts w:cs="Arial"/>
          <w:sz w:val="24"/>
          <w:szCs w:val="24"/>
        </w:rPr>
        <w:t>él, tienen significado</w:t>
      </w:r>
      <w:r w:rsidR="002B766B" w:rsidRPr="00067030">
        <w:rPr>
          <w:rFonts w:cs="Arial"/>
          <w:sz w:val="24"/>
          <w:szCs w:val="24"/>
        </w:rPr>
        <w:t xml:space="preserve"> que </w:t>
      </w:r>
      <w:r w:rsidR="00DF700B" w:rsidRPr="00067030">
        <w:rPr>
          <w:rFonts w:cs="Arial"/>
          <w:sz w:val="24"/>
          <w:szCs w:val="24"/>
        </w:rPr>
        <w:t xml:space="preserve">lo </w:t>
      </w:r>
      <w:r w:rsidR="002B766B" w:rsidRPr="00067030">
        <w:rPr>
          <w:rFonts w:cs="Arial"/>
          <w:sz w:val="24"/>
          <w:szCs w:val="24"/>
        </w:rPr>
        <w:t xml:space="preserve">conduce al desarrollo de métodos y productos innovadores que propician el crecimiento de la </w:t>
      </w:r>
      <w:r w:rsidR="00DF700B" w:rsidRPr="00067030">
        <w:rPr>
          <w:rFonts w:cs="Arial"/>
          <w:sz w:val="24"/>
          <w:szCs w:val="24"/>
        </w:rPr>
        <w:t xml:space="preserve">institución </w:t>
      </w:r>
      <w:r w:rsidR="00A93A14" w:rsidRPr="00067030">
        <w:rPr>
          <w:rFonts w:cs="Arial"/>
          <w:sz w:val="24"/>
          <w:szCs w:val="24"/>
        </w:rPr>
        <w:t>o empresa en donde esté</w:t>
      </w:r>
      <w:r w:rsidR="00DF700B" w:rsidRPr="00067030">
        <w:rPr>
          <w:rFonts w:cs="Arial"/>
          <w:sz w:val="24"/>
          <w:szCs w:val="24"/>
        </w:rPr>
        <w:t xml:space="preserve"> integrado</w:t>
      </w:r>
      <w:r w:rsidR="002B766B" w:rsidRPr="00067030">
        <w:rPr>
          <w:rFonts w:cs="Arial"/>
          <w:sz w:val="24"/>
          <w:szCs w:val="24"/>
        </w:rPr>
        <w:t>.</w:t>
      </w:r>
      <w:r w:rsidR="002B4CC0" w:rsidRPr="00067030">
        <w:rPr>
          <w:rFonts w:cs="Arial"/>
          <w:sz w:val="24"/>
          <w:szCs w:val="24"/>
        </w:rPr>
        <w:t xml:space="preserve"> </w:t>
      </w:r>
    </w:p>
    <w:p w14:paraId="1B595A72" w14:textId="4E99D2A7" w:rsidR="001A1D31" w:rsidRPr="00067030" w:rsidRDefault="00A93A14" w:rsidP="00041678">
      <w:pPr>
        <w:pStyle w:val="NormalWeb"/>
        <w:shd w:val="clear" w:color="auto" w:fill="FFFFFF"/>
        <w:spacing w:before="0" w:beforeAutospacing="0" w:after="0" w:afterAutospacing="0" w:line="360" w:lineRule="auto"/>
        <w:jc w:val="both"/>
        <w:rPr>
          <w:rFonts w:cs="Arial"/>
          <w:sz w:val="24"/>
          <w:szCs w:val="24"/>
        </w:rPr>
      </w:pPr>
      <w:r w:rsidRPr="00067030">
        <w:rPr>
          <w:rFonts w:cs="Arial"/>
          <w:sz w:val="24"/>
          <w:szCs w:val="24"/>
        </w:rPr>
        <w:t xml:space="preserve">Se debe hacer hincapié que la presencia de esos expertos es imprescindible en la universidad y empresa, ya que </w:t>
      </w:r>
      <w:r w:rsidR="002846EB" w:rsidRPr="00067030">
        <w:rPr>
          <w:rFonts w:cs="Arial"/>
          <w:sz w:val="24"/>
          <w:szCs w:val="24"/>
        </w:rPr>
        <w:t>l</w:t>
      </w:r>
      <w:r w:rsidR="00DF700B" w:rsidRPr="00067030">
        <w:rPr>
          <w:rFonts w:cs="Arial"/>
          <w:sz w:val="24"/>
          <w:szCs w:val="24"/>
        </w:rPr>
        <w:t>a economía actual está basada en</w:t>
      </w:r>
      <w:r w:rsidR="001A1D31" w:rsidRPr="00067030">
        <w:rPr>
          <w:rFonts w:cs="Arial"/>
          <w:sz w:val="24"/>
          <w:szCs w:val="24"/>
        </w:rPr>
        <w:t xml:space="preserve"> lo que </w:t>
      </w:r>
      <w:r w:rsidRPr="00067030">
        <w:rPr>
          <w:rFonts w:cs="Arial"/>
          <w:sz w:val="24"/>
          <w:szCs w:val="24"/>
        </w:rPr>
        <w:t>puede</w:t>
      </w:r>
      <w:r w:rsidR="001A1D31" w:rsidRPr="00067030">
        <w:rPr>
          <w:rFonts w:cs="Arial"/>
          <w:sz w:val="24"/>
          <w:szCs w:val="24"/>
        </w:rPr>
        <w:t xml:space="preserve"> lla</w:t>
      </w:r>
      <w:r w:rsidR="005B7120" w:rsidRPr="00067030">
        <w:rPr>
          <w:rFonts w:cs="Arial"/>
          <w:sz w:val="24"/>
          <w:szCs w:val="24"/>
        </w:rPr>
        <w:t>mar</w:t>
      </w:r>
      <w:r w:rsidR="00DF700B" w:rsidRPr="00067030">
        <w:rPr>
          <w:rFonts w:cs="Arial"/>
          <w:sz w:val="24"/>
          <w:szCs w:val="24"/>
        </w:rPr>
        <w:t>se</w:t>
      </w:r>
      <w:r w:rsidR="005B7120" w:rsidRPr="00067030">
        <w:rPr>
          <w:rFonts w:cs="Arial"/>
          <w:sz w:val="24"/>
          <w:szCs w:val="24"/>
        </w:rPr>
        <w:t xml:space="preserve"> la </w:t>
      </w:r>
      <w:r w:rsidR="005B7120" w:rsidRPr="00067030">
        <w:rPr>
          <w:rFonts w:cs="Arial"/>
          <w:i/>
          <w:sz w:val="24"/>
          <w:szCs w:val="24"/>
        </w:rPr>
        <w:t>exigencia de innovación</w:t>
      </w:r>
      <w:r w:rsidR="002B766B" w:rsidRPr="00067030">
        <w:rPr>
          <w:rFonts w:cs="Arial"/>
          <w:i/>
          <w:sz w:val="24"/>
          <w:szCs w:val="24"/>
        </w:rPr>
        <w:t xml:space="preserve">, </w:t>
      </w:r>
      <w:r w:rsidR="002B766B" w:rsidRPr="00067030">
        <w:rPr>
          <w:rFonts w:cs="Arial"/>
          <w:sz w:val="24"/>
          <w:szCs w:val="24"/>
        </w:rPr>
        <w:t>como es expresado por</w:t>
      </w:r>
      <w:r w:rsidR="002B766B" w:rsidRPr="00067030">
        <w:rPr>
          <w:rFonts w:cs="Arial"/>
          <w:i/>
          <w:sz w:val="24"/>
          <w:szCs w:val="24"/>
        </w:rPr>
        <w:t xml:space="preserve"> </w:t>
      </w:r>
      <w:r w:rsidR="002B766B" w:rsidRPr="00067030">
        <w:rPr>
          <w:rFonts w:cs="Arial"/>
          <w:sz w:val="24"/>
          <w:szCs w:val="24"/>
        </w:rPr>
        <w:t xml:space="preserve">Ruiz de Olano &amp; </w:t>
      </w:r>
      <w:proofErr w:type="spellStart"/>
      <w:r w:rsidR="002B766B" w:rsidRPr="00067030">
        <w:rPr>
          <w:rFonts w:cs="Arial"/>
          <w:sz w:val="24"/>
          <w:szCs w:val="24"/>
        </w:rPr>
        <w:t>Ageitos</w:t>
      </w:r>
      <w:proofErr w:type="spellEnd"/>
      <w:r w:rsidR="002B766B" w:rsidRPr="00067030">
        <w:rPr>
          <w:rFonts w:cs="Arial"/>
          <w:sz w:val="24"/>
          <w:szCs w:val="24"/>
        </w:rPr>
        <w:t xml:space="preserve"> (2013)</w:t>
      </w:r>
      <w:r w:rsidR="00DF700B" w:rsidRPr="00067030">
        <w:rPr>
          <w:rFonts w:cs="Arial"/>
          <w:sz w:val="24"/>
          <w:szCs w:val="24"/>
        </w:rPr>
        <w:t xml:space="preserve">, lo cual es </w:t>
      </w:r>
      <w:r w:rsidR="005B7120" w:rsidRPr="00067030">
        <w:rPr>
          <w:rFonts w:cs="Arial"/>
          <w:sz w:val="24"/>
          <w:szCs w:val="24"/>
        </w:rPr>
        <w:t>muy simple</w:t>
      </w:r>
      <w:r w:rsidR="00DF700B" w:rsidRPr="00067030">
        <w:rPr>
          <w:rFonts w:cs="Arial"/>
          <w:sz w:val="24"/>
          <w:szCs w:val="24"/>
        </w:rPr>
        <w:t xml:space="preserve"> </w:t>
      </w:r>
      <w:r w:rsidR="00DF700B" w:rsidRPr="00067030">
        <w:rPr>
          <w:rFonts w:cs="Arial"/>
          <w:sz w:val="24"/>
          <w:szCs w:val="24"/>
        </w:rPr>
        <w:lastRenderedPageBreak/>
        <w:t xml:space="preserve">de entender, ya que </w:t>
      </w:r>
      <w:r w:rsidR="005B7120" w:rsidRPr="00067030">
        <w:rPr>
          <w:rFonts w:cs="Arial"/>
          <w:sz w:val="24"/>
          <w:szCs w:val="24"/>
        </w:rPr>
        <w:t>si la</w:t>
      </w:r>
      <w:r w:rsidR="001A1D31" w:rsidRPr="00067030">
        <w:rPr>
          <w:rFonts w:cs="Arial"/>
          <w:sz w:val="24"/>
          <w:szCs w:val="24"/>
        </w:rPr>
        <w:t xml:space="preserve"> em</w:t>
      </w:r>
      <w:r w:rsidR="005B7120" w:rsidRPr="00067030">
        <w:rPr>
          <w:rFonts w:cs="Arial"/>
          <w:sz w:val="24"/>
          <w:szCs w:val="24"/>
        </w:rPr>
        <w:t xml:space="preserve">presa </w:t>
      </w:r>
      <w:r w:rsidRPr="00067030">
        <w:rPr>
          <w:rFonts w:cs="Arial"/>
          <w:sz w:val="24"/>
          <w:szCs w:val="24"/>
        </w:rPr>
        <w:t xml:space="preserve">(o universidad) </w:t>
      </w:r>
      <w:r w:rsidR="005B7120" w:rsidRPr="00067030">
        <w:rPr>
          <w:rFonts w:cs="Arial"/>
          <w:sz w:val="24"/>
          <w:szCs w:val="24"/>
        </w:rPr>
        <w:t>no cambia lo que ofrece</w:t>
      </w:r>
      <w:r w:rsidR="001A1D31" w:rsidRPr="00067030">
        <w:rPr>
          <w:rFonts w:cs="Arial"/>
          <w:sz w:val="24"/>
          <w:szCs w:val="24"/>
        </w:rPr>
        <w:t xml:space="preserve"> al mercado</w:t>
      </w:r>
      <w:r w:rsidR="003701B3" w:rsidRPr="00067030">
        <w:rPr>
          <w:rFonts w:cs="Arial"/>
          <w:sz w:val="24"/>
          <w:szCs w:val="24"/>
        </w:rPr>
        <w:t xml:space="preserve"> (productos y servicios</w:t>
      </w:r>
      <w:r w:rsidR="001A1D31" w:rsidRPr="00067030">
        <w:rPr>
          <w:rFonts w:cs="Arial"/>
          <w:sz w:val="24"/>
          <w:szCs w:val="24"/>
        </w:rPr>
        <w:t>)</w:t>
      </w:r>
      <w:r w:rsidR="005B7120" w:rsidRPr="00067030">
        <w:rPr>
          <w:rFonts w:cs="Arial"/>
          <w:sz w:val="24"/>
          <w:szCs w:val="24"/>
        </w:rPr>
        <w:t xml:space="preserve"> y no </w:t>
      </w:r>
      <w:r w:rsidRPr="00067030">
        <w:rPr>
          <w:rFonts w:cs="Arial"/>
          <w:sz w:val="24"/>
          <w:szCs w:val="24"/>
        </w:rPr>
        <w:t>los crea</w:t>
      </w:r>
      <w:r w:rsidR="005B7120" w:rsidRPr="00067030">
        <w:rPr>
          <w:rFonts w:cs="Arial"/>
          <w:sz w:val="24"/>
          <w:szCs w:val="24"/>
        </w:rPr>
        <w:t>, corre el riesgo de ser superada</w:t>
      </w:r>
      <w:r w:rsidR="001A1D31" w:rsidRPr="00067030">
        <w:rPr>
          <w:rFonts w:cs="Arial"/>
          <w:sz w:val="24"/>
          <w:szCs w:val="24"/>
        </w:rPr>
        <w:t xml:space="preserve"> por otras que sí lo hacen, y </w:t>
      </w:r>
      <w:r w:rsidR="005B7120" w:rsidRPr="00067030">
        <w:rPr>
          <w:rFonts w:cs="Arial"/>
          <w:sz w:val="24"/>
          <w:szCs w:val="24"/>
        </w:rPr>
        <w:t>puede llegar a</w:t>
      </w:r>
      <w:r w:rsidR="001A1D31" w:rsidRPr="00067030">
        <w:rPr>
          <w:rFonts w:cs="Arial"/>
          <w:sz w:val="24"/>
          <w:szCs w:val="24"/>
        </w:rPr>
        <w:t xml:space="preserve"> desaparecer. En este sentido, la capacidad de innovar se ha convertido en algo cada vez más importante para la creación y mantenimiento de la ve</w:t>
      </w:r>
      <w:r w:rsidR="005B7120" w:rsidRPr="00067030">
        <w:rPr>
          <w:rFonts w:cs="Arial"/>
          <w:sz w:val="24"/>
          <w:szCs w:val="24"/>
        </w:rPr>
        <w:t>ntaja competitiva</w:t>
      </w:r>
      <w:r w:rsidR="001A1D31" w:rsidRPr="00067030">
        <w:rPr>
          <w:rFonts w:cs="Arial"/>
          <w:sz w:val="24"/>
          <w:szCs w:val="24"/>
        </w:rPr>
        <w:t xml:space="preserve">, </w:t>
      </w:r>
      <w:r w:rsidR="005B7120" w:rsidRPr="00067030">
        <w:rPr>
          <w:rFonts w:cs="Arial"/>
          <w:sz w:val="24"/>
          <w:szCs w:val="24"/>
        </w:rPr>
        <w:t xml:space="preserve">lo que reside en el hecho de que la compañía </w:t>
      </w:r>
      <w:r w:rsidRPr="00067030">
        <w:rPr>
          <w:rFonts w:cs="Arial"/>
          <w:sz w:val="24"/>
          <w:szCs w:val="24"/>
        </w:rPr>
        <w:t xml:space="preserve">(llámese universidad o empresa) </w:t>
      </w:r>
      <w:r w:rsidR="003E787D" w:rsidRPr="00067030">
        <w:rPr>
          <w:rFonts w:cs="Arial"/>
          <w:sz w:val="24"/>
          <w:szCs w:val="24"/>
        </w:rPr>
        <w:t xml:space="preserve">entre más </w:t>
      </w:r>
      <w:r w:rsidR="005B7120" w:rsidRPr="00067030">
        <w:rPr>
          <w:rFonts w:cs="Arial"/>
          <w:sz w:val="24"/>
          <w:szCs w:val="24"/>
        </w:rPr>
        <w:t>innovadora</w:t>
      </w:r>
      <w:r w:rsidR="003E787D" w:rsidRPr="00067030">
        <w:rPr>
          <w:rFonts w:cs="Arial"/>
          <w:sz w:val="24"/>
          <w:szCs w:val="24"/>
        </w:rPr>
        <w:t xml:space="preserve"> sea,</w:t>
      </w:r>
      <w:r w:rsidR="005B7120" w:rsidRPr="00067030">
        <w:rPr>
          <w:rFonts w:cs="Arial"/>
          <w:sz w:val="24"/>
          <w:szCs w:val="24"/>
        </w:rPr>
        <w:t xml:space="preserve"> tiende</w:t>
      </w:r>
      <w:r w:rsidR="001A1D31" w:rsidRPr="00067030">
        <w:rPr>
          <w:rFonts w:cs="Arial"/>
          <w:sz w:val="24"/>
          <w:szCs w:val="24"/>
        </w:rPr>
        <w:t xml:space="preserve"> a </w:t>
      </w:r>
      <w:r w:rsidR="005B7120" w:rsidRPr="00067030">
        <w:rPr>
          <w:rFonts w:cs="Arial"/>
          <w:sz w:val="24"/>
          <w:szCs w:val="24"/>
        </w:rPr>
        <w:t xml:space="preserve">ser más </w:t>
      </w:r>
      <w:r w:rsidR="001A1D31" w:rsidRPr="00067030">
        <w:rPr>
          <w:rFonts w:cs="Arial"/>
          <w:sz w:val="24"/>
          <w:szCs w:val="24"/>
        </w:rPr>
        <w:t>rentab</w:t>
      </w:r>
      <w:r w:rsidR="003E787D" w:rsidRPr="00067030">
        <w:rPr>
          <w:rFonts w:cs="Arial"/>
          <w:sz w:val="24"/>
          <w:szCs w:val="24"/>
        </w:rPr>
        <w:t>le</w:t>
      </w:r>
      <w:r w:rsidR="001A1D31" w:rsidRPr="00067030">
        <w:rPr>
          <w:rFonts w:cs="Arial"/>
          <w:sz w:val="24"/>
          <w:szCs w:val="24"/>
        </w:rPr>
        <w:t xml:space="preserve">, </w:t>
      </w:r>
      <w:r w:rsidR="005B7120" w:rsidRPr="00067030">
        <w:rPr>
          <w:rFonts w:cs="Arial"/>
          <w:sz w:val="24"/>
          <w:szCs w:val="24"/>
        </w:rPr>
        <w:t xml:space="preserve">con </w:t>
      </w:r>
      <w:r w:rsidR="001A1D31" w:rsidRPr="00067030">
        <w:rPr>
          <w:rFonts w:cs="Arial"/>
          <w:sz w:val="24"/>
          <w:szCs w:val="24"/>
        </w:rPr>
        <w:t>mayor valor de mercado, mejores calificaciones crediticias y probabilidad de supervivencia más alta.</w:t>
      </w:r>
    </w:p>
    <w:p w14:paraId="5A411CEB" w14:textId="15148B76" w:rsidR="002A023F" w:rsidRPr="00067030" w:rsidRDefault="001A1D31" w:rsidP="00041678">
      <w:pPr>
        <w:pStyle w:val="NormalWeb"/>
        <w:shd w:val="clear" w:color="auto" w:fill="FFFFFF"/>
        <w:spacing w:before="0" w:beforeAutospacing="0" w:after="0" w:afterAutospacing="0" w:line="360" w:lineRule="auto"/>
        <w:jc w:val="both"/>
        <w:rPr>
          <w:rFonts w:cs="Arial"/>
          <w:sz w:val="24"/>
          <w:szCs w:val="24"/>
        </w:rPr>
      </w:pPr>
      <w:r w:rsidRPr="00067030">
        <w:rPr>
          <w:rFonts w:cs="Arial"/>
          <w:sz w:val="24"/>
          <w:szCs w:val="24"/>
        </w:rPr>
        <w:t>P</w:t>
      </w:r>
      <w:r w:rsidR="002E6E71" w:rsidRPr="00067030">
        <w:rPr>
          <w:rFonts w:cs="Arial"/>
          <w:sz w:val="24"/>
          <w:szCs w:val="24"/>
        </w:rPr>
        <w:t>o</w:t>
      </w:r>
      <w:r w:rsidRPr="00067030">
        <w:rPr>
          <w:rFonts w:cs="Arial"/>
          <w:sz w:val="24"/>
          <w:szCs w:val="24"/>
        </w:rPr>
        <w:t xml:space="preserve">r </w:t>
      </w:r>
      <w:r w:rsidR="00753A41" w:rsidRPr="00067030">
        <w:rPr>
          <w:rFonts w:cs="Arial"/>
          <w:sz w:val="24"/>
          <w:szCs w:val="24"/>
        </w:rPr>
        <w:t xml:space="preserve">ello, universidad y </w:t>
      </w:r>
      <w:r w:rsidR="003E787D" w:rsidRPr="00067030">
        <w:rPr>
          <w:rFonts w:cs="Arial"/>
          <w:sz w:val="24"/>
          <w:szCs w:val="24"/>
        </w:rPr>
        <w:t xml:space="preserve">empresa </w:t>
      </w:r>
      <w:r w:rsidR="002E6E71" w:rsidRPr="00067030">
        <w:rPr>
          <w:rFonts w:cs="Arial"/>
          <w:sz w:val="24"/>
          <w:szCs w:val="24"/>
        </w:rPr>
        <w:t>se enfrenta</w:t>
      </w:r>
      <w:r w:rsidRPr="00067030">
        <w:rPr>
          <w:rFonts w:cs="Arial"/>
          <w:sz w:val="24"/>
          <w:szCs w:val="24"/>
        </w:rPr>
        <w:t xml:space="preserve"> al</w:t>
      </w:r>
      <w:r w:rsidR="00320B01" w:rsidRPr="00067030">
        <w:rPr>
          <w:rFonts w:cs="Arial"/>
          <w:sz w:val="24"/>
          <w:szCs w:val="24"/>
        </w:rPr>
        <w:t xml:space="preserve"> reto de generar esa innovación,</w:t>
      </w:r>
      <w:r w:rsidRPr="00067030">
        <w:rPr>
          <w:rFonts w:cs="Arial"/>
          <w:sz w:val="24"/>
          <w:szCs w:val="24"/>
        </w:rPr>
        <w:t xml:space="preserve"> </w:t>
      </w:r>
      <w:r w:rsidR="002E6E71" w:rsidRPr="00067030">
        <w:rPr>
          <w:rFonts w:cs="Arial"/>
          <w:sz w:val="24"/>
          <w:szCs w:val="24"/>
        </w:rPr>
        <w:t xml:space="preserve">lo que </w:t>
      </w:r>
      <w:r w:rsidR="00320B01" w:rsidRPr="00067030">
        <w:rPr>
          <w:rFonts w:cs="Arial"/>
          <w:sz w:val="24"/>
          <w:szCs w:val="24"/>
        </w:rPr>
        <w:t xml:space="preserve">obliga a </w:t>
      </w:r>
      <w:r w:rsidR="002E6E71" w:rsidRPr="00067030">
        <w:rPr>
          <w:rFonts w:cs="Arial"/>
          <w:sz w:val="24"/>
          <w:szCs w:val="24"/>
        </w:rPr>
        <w:t xml:space="preserve">contar con un </w:t>
      </w:r>
      <w:r w:rsidR="00A63BC0" w:rsidRPr="00067030">
        <w:rPr>
          <w:rFonts w:cs="Arial"/>
          <w:sz w:val="24"/>
          <w:szCs w:val="24"/>
        </w:rPr>
        <w:t>d</w:t>
      </w:r>
      <w:r w:rsidRPr="00067030">
        <w:rPr>
          <w:rFonts w:cs="Arial"/>
          <w:sz w:val="24"/>
          <w:szCs w:val="24"/>
        </w:rPr>
        <w:t xml:space="preserve">epartamento </w:t>
      </w:r>
      <w:r w:rsidR="00753A41" w:rsidRPr="00067030">
        <w:rPr>
          <w:rFonts w:cs="Arial"/>
          <w:sz w:val="24"/>
          <w:szCs w:val="24"/>
        </w:rPr>
        <w:t xml:space="preserve">que esté orientado a la </w:t>
      </w:r>
      <w:r w:rsidR="00320B01" w:rsidRPr="00067030">
        <w:rPr>
          <w:rFonts w:cs="Arial"/>
          <w:i/>
          <w:sz w:val="24"/>
          <w:szCs w:val="24"/>
        </w:rPr>
        <w:t>i</w:t>
      </w:r>
      <w:r w:rsidR="00CB4615" w:rsidRPr="00067030">
        <w:rPr>
          <w:rFonts w:cs="Arial"/>
          <w:i/>
          <w:sz w:val="24"/>
          <w:szCs w:val="24"/>
        </w:rPr>
        <w:t>nvestigación</w:t>
      </w:r>
      <w:r w:rsidR="00CB4615" w:rsidRPr="00067030">
        <w:rPr>
          <w:rFonts w:cs="Arial"/>
          <w:sz w:val="24"/>
          <w:szCs w:val="24"/>
        </w:rPr>
        <w:t xml:space="preserve">, </w:t>
      </w:r>
      <w:r w:rsidR="00320B01" w:rsidRPr="00067030">
        <w:rPr>
          <w:rFonts w:cs="Arial"/>
          <w:i/>
          <w:sz w:val="24"/>
          <w:szCs w:val="24"/>
        </w:rPr>
        <w:t>d</w:t>
      </w:r>
      <w:r w:rsidR="00CB4615" w:rsidRPr="00067030">
        <w:rPr>
          <w:rFonts w:cs="Arial"/>
          <w:i/>
          <w:sz w:val="24"/>
          <w:szCs w:val="24"/>
        </w:rPr>
        <w:t>esarrollo</w:t>
      </w:r>
      <w:r w:rsidR="00CB4615" w:rsidRPr="00067030">
        <w:rPr>
          <w:rFonts w:cs="Arial"/>
          <w:sz w:val="24"/>
          <w:szCs w:val="24"/>
        </w:rPr>
        <w:t xml:space="preserve"> e </w:t>
      </w:r>
      <w:r w:rsidR="00320B01" w:rsidRPr="00067030">
        <w:rPr>
          <w:rFonts w:cs="Arial"/>
          <w:i/>
          <w:sz w:val="24"/>
          <w:szCs w:val="24"/>
        </w:rPr>
        <w:t>i</w:t>
      </w:r>
      <w:r w:rsidR="00CB4615" w:rsidRPr="00067030">
        <w:rPr>
          <w:rFonts w:cs="Arial"/>
          <w:i/>
          <w:sz w:val="24"/>
          <w:szCs w:val="24"/>
        </w:rPr>
        <w:t>nnovación</w:t>
      </w:r>
      <w:r w:rsidRPr="00067030">
        <w:rPr>
          <w:rFonts w:cs="Arial"/>
          <w:sz w:val="24"/>
          <w:szCs w:val="24"/>
        </w:rPr>
        <w:t>, pensando que invi</w:t>
      </w:r>
      <w:r w:rsidR="002E6E71" w:rsidRPr="00067030">
        <w:rPr>
          <w:rFonts w:cs="Arial"/>
          <w:sz w:val="24"/>
          <w:szCs w:val="24"/>
        </w:rPr>
        <w:t>rtiendo dinero y recursos tendrá</w:t>
      </w:r>
      <w:r w:rsidRPr="00067030">
        <w:rPr>
          <w:rFonts w:cs="Arial"/>
          <w:sz w:val="24"/>
          <w:szCs w:val="24"/>
        </w:rPr>
        <w:t xml:space="preserve"> mayor probabilidad de lanzar nuevos </w:t>
      </w:r>
      <w:r w:rsidR="00320B01" w:rsidRPr="00067030">
        <w:rPr>
          <w:rFonts w:cs="Arial"/>
          <w:sz w:val="24"/>
          <w:szCs w:val="24"/>
        </w:rPr>
        <w:t xml:space="preserve">y mejores </w:t>
      </w:r>
      <w:r w:rsidRPr="00067030">
        <w:rPr>
          <w:rFonts w:cs="Arial"/>
          <w:sz w:val="24"/>
          <w:szCs w:val="24"/>
        </w:rPr>
        <w:t xml:space="preserve">productos al mercado. </w:t>
      </w:r>
      <w:r w:rsidR="00A63BC0" w:rsidRPr="00067030">
        <w:rPr>
          <w:rFonts w:cs="Arial"/>
          <w:sz w:val="24"/>
          <w:szCs w:val="24"/>
        </w:rPr>
        <w:t xml:space="preserve">Para la universidad, implica que contar con patentes, carreras y actividades novedosas es la forma de atraer más investigadores, estudiantes e inversiones que permitan su expansión hacia fuera de la misma, mientras </w:t>
      </w:r>
      <w:proofErr w:type="gramStart"/>
      <w:r w:rsidR="00A63BC0" w:rsidRPr="00067030">
        <w:rPr>
          <w:rFonts w:cs="Arial"/>
          <w:sz w:val="24"/>
          <w:szCs w:val="24"/>
        </w:rPr>
        <w:t>que</w:t>
      </w:r>
      <w:proofErr w:type="gramEnd"/>
      <w:r w:rsidR="00A63BC0" w:rsidRPr="00067030">
        <w:rPr>
          <w:rFonts w:cs="Arial"/>
          <w:sz w:val="24"/>
          <w:szCs w:val="24"/>
        </w:rPr>
        <w:t xml:space="preserve"> en la empresa, significa un crecimiento y estar en el gusto y preferencia del cliente. L</w:t>
      </w:r>
      <w:r w:rsidRPr="00067030">
        <w:rPr>
          <w:rFonts w:cs="Arial"/>
          <w:sz w:val="24"/>
          <w:szCs w:val="24"/>
        </w:rPr>
        <w:t xml:space="preserve">a innovación </w:t>
      </w:r>
      <w:r w:rsidR="00A63BC0" w:rsidRPr="00067030">
        <w:rPr>
          <w:rFonts w:cs="Arial"/>
          <w:sz w:val="24"/>
          <w:szCs w:val="24"/>
        </w:rPr>
        <w:t>puede v</w:t>
      </w:r>
      <w:r w:rsidRPr="00067030">
        <w:rPr>
          <w:rFonts w:cs="Arial"/>
          <w:sz w:val="24"/>
          <w:szCs w:val="24"/>
        </w:rPr>
        <w:t>en</w:t>
      </w:r>
      <w:r w:rsidR="00A63BC0" w:rsidRPr="00067030">
        <w:rPr>
          <w:rFonts w:cs="Arial"/>
          <w:sz w:val="24"/>
          <w:szCs w:val="24"/>
        </w:rPr>
        <w:t xml:space="preserve">ir </w:t>
      </w:r>
      <w:r w:rsidRPr="00067030">
        <w:rPr>
          <w:rFonts w:cs="Arial"/>
          <w:sz w:val="24"/>
          <w:szCs w:val="24"/>
        </w:rPr>
        <w:t>desde dentro</w:t>
      </w:r>
      <w:r w:rsidR="002E6E71" w:rsidRPr="00067030">
        <w:rPr>
          <w:rFonts w:cs="Arial"/>
          <w:sz w:val="24"/>
          <w:szCs w:val="24"/>
        </w:rPr>
        <w:t xml:space="preserve"> de la empresa, </w:t>
      </w:r>
      <w:r w:rsidR="00A63BC0" w:rsidRPr="00067030">
        <w:rPr>
          <w:rFonts w:cs="Arial"/>
          <w:sz w:val="24"/>
          <w:szCs w:val="24"/>
        </w:rPr>
        <w:t xml:space="preserve">o bien provenir de </w:t>
      </w:r>
      <w:r w:rsidR="00CB4615" w:rsidRPr="00067030">
        <w:rPr>
          <w:rFonts w:cs="Arial"/>
          <w:sz w:val="24"/>
          <w:szCs w:val="24"/>
        </w:rPr>
        <w:t>la</w:t>
      </w:r>
      <w:r w:rsidRPr="00067030">
        <w:rPr>
          <w:rFonts w:cs="Arial"/>
          <w:sz w:val="24"/>
          <w:szCs w:val="24"/>
        </w:rPr>
        <w:t xml:space="preserve"> innovación abierta (open </w:t>
      </w:r>
      <w:proofErr w:type="spellStart"/>
      <w:r w:rsidRPr="00067030">
        <w:rPr>
          <w:rFonts w:cs="Arial"/>
          <w:sz w:val="24"/>
          <w:szCs w:val="24"/>
        </w:rPr>
        <w:t>innovation</w:t>
      </w:r>
      <w:proofErr w:type="spellEnd"/>
      <w:r w:rsidRPr="00067030">
        <w:rPr>
          <w:rFonts w:cs="Arial"/>
          <w:sz w:val="24"/>
          <w:szCs w:val="24"/>
        </w:rPr>
        <w:t xml:space="preserve">) </w:t>
      </w:r>
      <w:r w:rsidR="00A93A14" w:rsidRPr="00067030">
        <w:rPr>
          <w:rFonts w:cs="Arial"/>
          <w:sz w:val="24"/>
          <w:szCs w:val="24"/>
        </w:rPr>
        <w:t xml:space="preserve">que proviene de la misma universidad. Este tipo de innovación </w:t>
      </w:r>
      <w:r w:rsidR="006C4544" w:rsidRPr="00067030">
        <w:rPr>
          <w:rFonts w:cs="Arial"/>
          <w:sz w:val="24"/>
          <w:szCs w:val="24"/>
        </w:rPr>
        <w:t xml:space="preserve">surge en 2003 y </w:t>
      </w:r>
      <w:r w:rsidR="00CB4615" w:rsidRPr="00067030">
        <w:rPr>
          <w:rFonts w:cs="Arial"/>
          <w:sz w:val="24"/>
          <w:szCs w:val="24"/>
        </w:rPr>
        <w:t xml:space="preserve">de acuerdo con </w:t>
      </w:r>
      <w:proofErr w:type="spellStart"/>
      <w:r w:rsidR="001F70BD" w:rsidRPr="00067030">
        <w:rPr>
          <w:rFonts w:eastAsia="Times New Roman"/>
          <w:iCs/>
          <w:sz w:val="24"/>
          <w:szCs w:val="24"/>
          <w:shd w:val="clear" w:color="auto" w:fill="FFFFFF"/>
        </w:rPr>
        <w:t>Chesbrough</w:t>
      </w:r>
      <w:proofErr w:type="spellEnd"/>
      <w:r w:rsidR="001F70BD" w:rsidRPr="00067030">
        <w:rPr>
          <w:rFonts w:eastAsia="Times New Roman"/>
          <w:iCs/>
          <w:sz w:val="24"/>
          <w:szCs w:val="24"/>
          <w:shd w:val="clear" w:color="auto" w:fill="FFFFFF"/>
        </w:rPr>
        <w:t xml:space="preserve">, </w:t>
      </w:r>
      <w:proofErr w:type="spellStart"/>
      <w:r w:rsidR="001F70BD" w:rsidRPr="00067030">
        <w:rPr>
          <w:rFonts w:eastAsia="Times New Roman"/>
          <w:iCs/>
          <w:sz w:val="24"/>
          <w:szCs w:val="24"/>
          <w:shd w:val="clear" w:color="auto" w:fill="FFFFFF"/>
        </w:rPr>
        <w:t>Vanhaverbeke</w:t>
      </w:r>
      <w:proofErr w:type="spellEnd"/>
      <w:r w:rsidR="00CB4615" w:rsidRPr="00067030">
        <w:rPr>
          <w:rFonts w:eastAsia="Times New Roman"/>
          <w:iCs/>
          <w:sz w:val="24"/>
          <w:szCs w:val="24"/>
          <w:shd w:val="clear" w:color="auto" w:fill="FFFFFF"/>
        </w:rPr>
        <w:t xml:space="preserve"> y West</w:t>
      </w:r>
      <w:r w:rsidR="00CB4615" w:rsidRPr="00067030">
        <w:rPr>
          <w:rFonts w:cs="Arial"/>
          <w:i/>
          <w:sz w:val="24"/>
          <w:szCs w:val="24"/>
        </w:rPr>
        <w:t xml:space="preserve"> </w:t>
      </w:r>
      <w:r w:rsidR="00CB4615" w:rsidRPr="00067030">
        <w:rPr>
          <w:rFonts w:cs="Arial"/>
          <w:sz w:val="24"/>
          <w:szCs w:val="24"/>
        </w:rPr>
        <w:t>(2014)</w:t>
      </w:r>
      <w:r w:rsidR="00D77050" w:rsidRPr="00067030">
        <w:rPr>
          <w:rFonts w:cs="Arial"/>
          <w:sz w:val="24"/>
          <w:szCs w:val="24"/>
        </w:rPr>
        <w:t xml:space="preserve"> e</w:t>
      </w:r>
      <w:r w:rsidR="006C4544" w:rsidRPr="00067030">
        <w:rPr>
          <w:rFonts w:cs="Arial"/>
          <w:sz w:val="24"/>
          <w:szCs w:val="24"/>
        </w:rPr>
        <w:t>s</w:t>
      </w:r>
      <w:r w:rsidRPr="00067030">
        <w:rPr>
          <w:rFonts w:cs="Arial"/>
          <w:sz w:val="24"/>
          <w:szCs w:val="24"/>
        </w:rPr>
        <w:t xml:space="preserve"> </w:t>
      </w:r>
      <w:r w:rsidR="006C4544" w:rsidRPr="00067030">
        <w:rPr>
          <w:rFonts w:cs="Arial"/>
          <w:sz w:val="24"/>
          <w:szCs w:val="24"/>
        </w:rPr>
        <w:t xml:space="preserve">un </w:t>
      </w:r>
      <w:r w:rsidRPr="00067030">
        <w:rPr>
          <w:rFonts w:cs="Arial"/>
          <w:sz w:val="24"/>
          <w:szCs w:val="24"/>
        </w:rPr>
        <w:t xml:space="preserve">nuevo paradigma </w:t>
      </w:r>
      <w:r w:rsidR="006C4544" w:rsidRPr="00067030">
        <w:rPr>
          <w:rFonts w:cs="Arial"/>
          <w:sz w:val="24"/>
          <w:szCs w:val="24"/>
        </w:rPr>
        <w:t xml:space="preserve">que </w:t>
      </w:r>
      <w:r w:rsidRPr="00067030">
        <w:rPr>
          <w:rFonts w:cs="Arial"/>
          <w:sz w:val="24"/>
          <w:szCs w:val="24"/>
        </w:rPr>
        <w:t>propone que la innovación debe abrirse al exterior de la empresa, desde la apertura de sus procesos de generación de conocimiento hasta la forma de vender sus productos</w:t>
      </w:r>
      <w:r w:rsidR="006D7EE2" w:rsidRPr="00067030">
        <w:rPr>
          <w:rFonts w:cs="Arial"/>
          <w:sz w:val="24"/>
          <w:szCs w:val="24"/>
        </w:rPr>
        <w:t xml:space="preserve"> y servicios, según sea el caso</w:t>
      </w:r>
      <w:r w:rsidRPr="00067030">
        <w:rPr>
          <w:rFonts w:cs="Arial"/>
          <w:sz w:val="24"/>
          <w:szCs w:val="24"/>
        </w:rPr>
        <w:t>.</w:t>
      </w:r>
    </w:p>
    <w:p w14:paraId="105E02D5" w14:textId="4430AA6D" w:rsidR="00A76FD9" w:rsidRPr="00067030" w:rsidRDefault="00320B01" w:rsidP="00041678">
      <w:pPr>
        <w:pStyle w:val="NormalWeb"/>
        <w:shd w:val="clear" w:color="auto" w:fill="FFFFFF"/>
        <w:spacing w:before="0" w:beforeAutospacing="0" w:after="0" w:afterAutospacing="0" w:line="360" w:lineRule="auto"/>
        <w:jc w:val="both"/>
        <w:rPr>
          <w:rFonts w:cs="Arial"/>
          <w:sz w:val="24"/>
          <w:szCs w:val="24"/>
        </w:rPr>
      </w:pPr>
      <w:r w:rsidRPr="00067030">
        <w:rPr>
          <w:rFonts w:cs="Arial"/>
          <w:sz w:val="24"/>
          <w:szCs w:val="24"/>
        </w:rPr>
        <w:t>Es decir que</w:t>
      </w:r>
      <w:r w:rsidR="006D7EE2" w:rsidRPr="00067030">
        <w:rPr>
          <w:rFonts w:cs="Arial"/>
          <w:sz w:val="24"/>
          <w:szCs w:val="24"/>
        </w:rPr>
        <w:t xml:space="preserve">, para hacerlo llegar a una mayor cantidad potencial de público consumidor, </w:t>
      </w:r>
      <w:r w:rsidRPr="00067030">
        <w:rPr>
          <w:rFonts w:cs="Arial"/>
          <w:sz w:val="24"/>
          <w:szCs w:val="24"/>
        </w:rPr>
        <w:t xml:space="preserve">se debe </w:t>
      </w:r>
      <w:r w:rsidR="006D7EE2" w:rsidRPr="00067030">
        <w:rPr>
          <w:rFonts w:cs="Arial"/>
          <w:sz w:val="24"/>
          <w:szCs w:val="24"/>
        </w:rPr>
        <w:t xml:space="preserve">tener un sistema muy robusto de </w:t>
      </w:r>
      <w:r w:rsidRPr="00067030">
        <w:rPr>
          <w:rFonts w:cs="Arial"/>
          <w:sz w:val="24"/>
          <w:szCs w:val="24"/>
        </w:rPr>
        <w:t xml:space="preserve">marketing, </w:t>
      </w:r>
      <w:r w:rsidR="006D7EE2" w:rsidRPr="00067030">
        <w:rPr>
          <w:rFonts w:cs="Arial"/>
          <w:sz w:val="24"/>
          <w:szCs w:val="24"/>
        </w:rPr>
        <w:t xml:space="preserve">lo que es de suma </w:t>
      </w:r>
      <w:r w:rsidRPr="00067030">
        <w:rPr>
          <w:rFonts w:cs="Arial"/>
          <w:sz w:val="24"/>
          <w:szCs w:val="24"/>
        </w:rPr>
        <w:t xml:space="preserve">relevancia </w:t>
      </w:r>
      <w:r w:rsidR="006D7EE2" w:rsidRPr="00067030">
        <w:rPr>
          <w:rFonts w:cs="Arial"/>
          <w:sz w:val="24"/>
          <w:szCs w:val="24"/>
        </w:rPr>
        <w:t xml:space="preserve">para </w:t>
      </w:r>
      <w:r w:rsidRPr="00067030">
        <w:rPr>
          <w:rFonts w:cs="Arial"/>
          <w:sz w:val="24"/>
          <w:szCs w:val="24"/>
        </w:rPr>
        <w:t xml:space="preserve">hacer llegar el producto (bien o servicio) </w:t>
      </w:r>
      <w:r w:rsidR="006D7EE2" w:rsidRPr="00067030">
        <w:rPr>
          <w:rFonts w:cs="Arial"/>
          <w:sz w:val="24"/>
          <w:szCs w:val="24"/>
        </w:rPr>
        <w:t xml:space="preserve">a </w:t>
      </w:r>
      <w:proofErr w:type="gramStart"/>
      <w:r w:rsidR="006D7EE2" w:rsidRPr="00067030">
        <w:rPr>
          <w:rFonts w:cs="Arial"/>
          <w:sz w:val="24"/>
          <w:szCs w:val="24"/>
        </w:rPr>
        <w:t>una mayor mercado potencial</w:t>
      </w:r>
      <w:proofErr w:type="gramEnd"/>
      <w:r w:rsidR="006D7EE2" w:rsidRPr="00067030">
        <w:rPr>
          <w:rFonts w:cs="Arial"/>
          <w:sz w:val="24"/>
          <w:szCs w:val="24"/>
        </w:rPr>
        <w:t xml:space="preserve"> de </w:t>
      </w:r>
      <w:r w:rsidRPr="00067030">
        <w:rPr>
          <w:rFonts w:cs="Arial"/>
          <w:sz w:val="24"/>
          <w:szCs w:val="24"/>
        </w:rPr>
        <w:t>consumidor</w:t>
      </w:r>
      <w:r w:rsidR="006D7EE2" w:rsidRPr="00067030">
        <w:rPr>
          <w:rFonts w:cs="Arial"/>
          <w:sz w:val="24"/>
          <w:szCs w:val="24"/>
        </w:rPr>
        <w:t>es en el nicho de mercado al que esté orientado ese producto</w:t>
      </w:r>
      <w:r w:rsidRPr="00067030">
        <w:rPr>
          <w:rFonts w:cs="Arial"/>
          <w:sz w:val="24"/>
          <w:szCs w:val="24"/>
        </w:rPr>
        <w:t xml:space="preserve">, </w:t>
      </w:r>
      <w:r w:rsidR="00672226" w:rsidRPr="00067030">
        <w:rPr>
          <w:rFonts w:cs="Arial"/>
          <w:sz w:val="24"/>
          <w:szCs w:val="24"/>
        </w:rPr>
        <w:t xml:space="preserve">como lo menciona </w:t>
      </w:r>
      <w:r w:rsidR="006D7EE2" w:rsidRPr="00067030">
        <w:rPr>
          <w:rFonts w:eastAsia="Times New Roman"/>
          <w:color w:val="333333"/>
          <w:sz w:val="24"/>
          <w:szCs w:val="24"/>
          <w:shd w:val="clear" w:color="auto" w:fill="FFFFFF"/>
        </w:rPr>
        <w:t xml:space="preserve">Tovar Góngora (2014). Por lo tanto, es </w:t>
      </w:r>
      <w:r w:rsidR="007B5A9E" w:rsidRPr="00067030">
        <w:rPr>
          <w:rFonts w:eastAsia="Times New Roman"/>
          <w:color w:val="333333"/>
          <w:sz w:val="24"/>
          <w:szCs w:val="24"/>
          <w:shd w:val="clear" w:color="auto" w:fill="FFFFFF"/>
        </w:rPr>
        <w:t xml:space="preserve">muy recomendable que el sistema de marketing que se use con tal propósito, está basado </w:t>
      </w:r>
      <w:r w:rsidR="007B5A9E" w:rsidRPr="00067030">
        <w:rPr>
          <w:rFonts w:eastAsia="Times New Roman"/>
          <w:color w:val="333333"/>
          <w:sz w:val="24"/>
          <w:shd w:val="clear" w:color="auto" w:fill="FFFFFF"/>
        </w:rPr>
        <w:t>en</w:t>
      </w:r>
      <w:r w:rsidRPr="00067030">
        <w:rPr>
          <w:rFonts w:cs="Arial"/>
          <w:sz w:val="24"/>
          <w:szCs w:val="24"/>
        </w:rPr>
        <w:t xml:space="preserve"> metodologías que </w:t>
      </w:r>
      <w:r w:rsidR="007B5A9E" w:rsidRPr="00067030">
        <w:rPr>
          <w:rFonts w:cs="Arial"/>
          <w:sz w:val="24"/>
          <w:szCs w:val="24"/>
        </w:rPr>
        <w:t>estén</w:t>
      </w:r>
      <w:r w:rsidRPr="00067030">
        <w:rPr>
          <w:rFonts w:cs="Arial"/>
          <w:sz w:val="24"/>
          <w:szCs w:val="24"/>
        </w:rPr>
        <w:t xml:space="preserve"> basadas en las tecnologías de la información y comunicación (</w:t>
      </w:r>
      <w:proofErr w:type="spellStart"/>
      <w:r w:rsidRPr="00067030">
        <w:rPr>
          <w:rFonts w:cs="Arial"/>
          <w:sz w:val="24"/>
          <w:szCs w:val="24"/>
        </w:rPr>
        <w:t>TIC’s</w:t>
      </w:r>
      <w:proofErr w:type="spellEnd"/>
      <w:r w:rsidRPr="00067030">
        <w:rPr>
          <w:rFonts w:cs="Arial"/>
          <w:sz w:val="24"/>
          <w:szCs w:val="24"/>
        </w:rPr>
        <w:t>) para llegar a una mayor cantidad de consumidores</w:t>
      </w:r>
      <w:r w:rsidR="00A76FD9" w:rsidRPr="00067030">
        <w:rPr>
          <w:rFonts w:cs="Arial"/>
          <w:sz w:val="24"/>
          <w:szCs w:val="24"/>
        </w:rPr>
        <w:t xml:space="preserve"> potenciales. </w:t>
      </w:r>
      <w:r w:rsidR="007B5A9E" w:rsidRPr="00067030">
        <w:rPr>
          <w:rFonts w:cs="Arial"/>
          <w:sz w:val="24"/>
          <w:szCs w:val="24"/>
        </w:rPr>
        <w:t>Ello implica que</w:t>
      </w:r>
      <w:r w:rsidR="00A76FD9" w:rsidRPr="00067030">
        <w:rPr>
          <w:rFonts w:cs="Arial"/>
          <w:sz w:val="24"/>
          <w:szCs w:val="24"/>
        </w:rPr>
        <w:t>, se puede desarrollar el mejor producto o servicio del momento, pero sin una estrategia para hacerlo atractivo al consumidor final, éste será solamente un producto de lo tantos que existen en el mercado.</w:t>
      </w:r>
    </w:p>
    <w:p w14:paraId="1D5E5364" w14:textId="53F5E5AD" w:rsidR="00055B82" w:rsidRPr="00067030" w:rsidRDefault="00A5084B" w:rsidP="00041678">
      <w:pPr>
        <w:pStyle w:val="NormalWeb"/>
        <w:shd w:val="clear" w:color="auto" w:fill="FFFFFF"/>
        <w:spacing w:before="0" w:beforeAutospacing="0" w:after="0" w:afterAutospacing="0" w:line="360" w:lineRule="auto"/>
        <w:jc w:val="both"/>
        <w:rPr>
          <w:rFonts w:cs="Arial"/>
          <w:sz w:val="24"/>
          <w:szCs w:val="24"/>
        </w:rPr>
      </w:pPr>
      <w:r w:rsidRPr="00067030">
        <w:rPr>
          <w:rFonts w:cs="Arial"/>
          <w:sz w:val="24"/>
          <w:szCs w:val="24"/>
        </w:rPr>
        <w:t xml:space="preserve">Pero cuando </w:t>
      </w:r>
      <w:r w:rsidR="00055B82" w:rsidRPr="00067030">
        <w:rPr>
          <w:rFonts w:cs="Arial"/>
          <w:sz w:val="24"/>
          <w:szCs w:val="24"/>
        </w:rPr>
        <w:t xml:space="preserve">la empresa </w:t>
      </w:r>
      <w:r w:rsidRPr="00067030">
        <w:rPr>
          <w:rFonts w:cs="Arial"/>
          <w:sz w:val="24"/>
          <w:szCs w:val="24"/>
        </w:rPr>
        <w:t xml:space="preserve">carece de un sistema de marketing basado, de ser posible en las últimas versiones del mismo, entonces, </w:t>
      </w:r>
      <w:r w:rsidR="00B0557E" w:rsidRPr="00067030">
        <w:rPr>
          <w:rFonts w:cs="Arial"/>
          <w:sz w:val="24"/>
          <w:szCs w:val="24"/>
        </w:rPr>
        <w:t>esta</w:t>
      </w:r>
      <w:r w:rsidRPr="00067030">
        <w:rPr>
          <w:rFonts w:cs="Arial"/>
          <w:sz w:val="24"/>
          <w:szCs w:val="24"/>
        </w:rPr>
        <w:t xml:space="preserve">rá disminuida su capacidad de dar a conocer su producto o servicio al público consumidor que se encuentre más allá de su área de influencia, </w:t>
      </w:r>
      <w:r w:rsidRPr="00067030">
        <w:rPr>
          <w:rFonts w:cs="Arial"/>
          <w:sz w:val="24"/>
          <w:szCs w:val="24"/>
        </w:rPr>
        <w:lastRenderedPageBreak/>
        <w:t>lo que influye en una reducción de posibles ganancias y crecimiento. Por su parte</w:t>
      </w:r>
      <w:r w:rsidR="00A76FD9" w:rsidRPr="00067030">
        <w:rPr>
          <w:rFonts w:cs="Arial"/>
          <w:sz w:val="24"/>
          <w:szCs w:val="24"/>
        </w:rPr>
        <w:t>, en la universidad</w:t>
      </w:r>
      <w:r w:rsidRPr="00067030">
        <w:rPr>
          <w:rFonts w:cs="Arial"/>
          <w:sz w:val="24"/>
          <w:szCs w:val="24"/>
        </w:rPr>
        <w:t xml:space="preserve"> cuando no se cuenta con un sistema de marketing que haga posible que se den a conocer sus logros, programas de estudios</w:t>
      </w:r>
      <w:r w:rsidR="00055B82" w:rsidRPr="00067030">
        <w:rPr>
          <w:rFonts w:cs="Arial"/>
          <w:sz w:val="24"/>
          <w:szCs w:val="24"/>
        </w:rPr>
        <w:t xml:space="preserve"> de </w:t>
      </w:r>
      <w:r w:rsidR="007B1861" w:rsidRPr="00067030">
        <w:rPr>
          <w:rFonts w:cs="Arial"/>
          <w:sz w:val="24"/>
          <w:szCs w:val="24"/>
        </w:rPr>
        <w:t xml:space="preserve">carreras </w:t>
      </w:r>
      <w:r w:rsidR="00055B82" w:rsidRPr="00067030">
        <w:rPr>
          <w:rFonts w:cs="Arial"/>
          <w:sz w:val="24"/>
          <w:szCs w:val="24"/>
        </w:rPr>
        <w:t>de futuro prometedor, emprendimientos que realicen estudiantes, docentes e investigadores, patentes, logros en concursos académicos, divulgación científica, publicaciones en revistas y congr</w:t>
      </w:r>
      <w:r w:rsidR="007B1861" w:rsidRPr="00067030">
        <w:rPr>
          <w:rFonts w:cs="Arial"/>
          <w:sz w:val="24"/>
          <w:szCs w:val="24"/>
        </w:rPr>
        <w:t>e</w:t>
      </w:r>
      <w:r w:rsidR="00055B82" w:rsidRPr="00067030">
        <w:rPr>
          <w:rFonts w:cs="Arial"/>
          <w:sz w:val="24"/>
          <w:szCs w:val="24"/>
        </w:rPr>
        <w:t xml:space="preserve">sos, </w:t>
      </w:r>
      <w:r w:rsidR="007B1861" w:rsidRPr="00067030">
        <w:rPr>
          <w:rFonts w:cs="Arial"/>
          <w:sz w:val="24"/>
          <w:szCs w:val="24"/>
        </w:rPr>
        <w:t xml:space="preserve"> </w:t>
      </w:r>
      <w:r w:rsidR="00055B82" w:rsidRPr="00067030">
        <w:rPr>
          <w:rFonts w:cs="Arial"/>
          <w:sz w:val="24"/>
          <w:szCs w:val="24"/>
        </w:rPr>
        <w:t>asesorías a empresas y empresarios</w:t>
      </w:r>
      <w:r w:rsidRPr="00067030">
        <w:rPr>
          <w:rFonts w:cs="Arial"/>
          <w:sz w:val="24"/>
          <w:szCs w:val="24"/>
        </w:rPr>
        <w:t xml:space="preserve">, </w:t>
      </w:r>
      <w:r w:rsidR="00055B82" w:rsidRPr="00067030">
        <w:rPr>
          <w:rFonts w:cs="Arial"/>
          <w:sz w:val="24"/>
          <w:szCs w:val="24"/>
        </w:rPr>
        <w:t>estudiantes que representen a la universidad, asesoría al emprendedor, entre otros, entonces, será un desperdicio de esfuerzos que se realicen ya que sus productos tendrán un alcance muy limitado.</w:t>
      </w:r>
    </w:p>
    <w:p w14:paraId="60BC689D" w14:textId="77777777" w:rsidR="00041678" w:rsidRDefault="00041678" w:rsidP="00041678">
      <w:pPr>
        <w:pStyle w:val="NormalWeb"/>
        <w:shd w:val="clear" w:color="auto" w:fill="FFFFFF"/>
        <w:spacing w:before="0" w:beforeAutospacing="0" w:after="0" w:afterAutospacing="0" w:line="360" w:lineRule="auto"/>
        <w:jc w:val="center"/>
        <w:rPr>
          <w:b/>
          <w:sz w:val="28"/>
          <w:szCs w:val="24"/>
        </w:rPr>
      </w:pPr>
    </w:p>
    <w:p w14:paraId="4F5D81A4" w14:textId="173B8079" w:rsidR="00A93A14" w:rsidRPr="00067030" w:rsidRDefault="00A93A14" w:rsidP="00041678">
      <w:pPr>
        <w:pStyle w:val="NormalWeb"/>
        <w:shd w:val="clear" w:color="auto" w:fill="FFFFFF"/>
        <w:spacing w:before="0" w:beforeAutospacing="0" w:after="0" w:afterAutospacing="0" w:line="360" w:lineRule="auto"/>
        <w:jc w:val="center"/>
        <w:rPr>
          <w:b/>
          <w:sz w:val="28"/>
          <w:szCs w:val="24"/>
        </w:rPr>
      </w:pPr>
      <w:r w:rsidRPr="00067030">
        <w:rPr>
          <w:b/>
          <w:sz w:val="28"/>
          <w:szCs w:val="24"/>
        </w:rPr>
        <w:t>Marco Teórico</w:t>
      </w:r>
    </w:p>
    <w:p w14:paraId="618FBD61" w14:textId="12631FF1" w:rsidR="002A023F" w:rsidRPr="00067030" w:rsidRDefault="00212318" w:rsidP="00041678">
      <w:pPr>
        <w:pStyle w:val="NormalWeb"/>
        <w:shd w:val="clear" w:color="auto" w:fill="FFFFFF"/>
        <w:spacing w:before="0" w:beforeAutospacing="0" w:after="0" w:afterAutospacing="0" w:line="360" w:lineRule="auto"/>
        <w:jc w:val="both"/>
        <w:rPr>
          <w:sz w:val="24"/>
          <w:szCs w:val="24"/>
        </w:rPr>
      </w:pPr>
      <w:r w:rsidRPr="00067030">
        <w:rPr>
          <w:sz w:val="24"/>
          <w:szCs w:val="24"/>
        </w:rPr>
        <w:t>L</w:t>
      </w:r>
      <w:r w:rsidR="00FE4199" w:rsidRPr="00067030">
        <w:rPr>
          <w:sz w:val="24"/>
          <w:szCs w:val="24"/>
        </w:rPr>
        <w:t>a</w:t>
      </w:r>
      <w:r w:rsidR="002A023F" w:rsidRPr="00067030">
        <w:rPr>
          <w:sz w:val="24"/>
          <w:szCs w:val="24"/>
        </w:rPr>
        <w:t xml:space="preserve"> investigación</w:t>
      </w:r>
      <w:r w:rsidR="00FE4199" w:rsidRPr="00067030">
        <w:rPr>
          <w:sz w:val="24"/>
          <w:szCs w:val="24"/>
        </w:rPr>
        <w:t xml:space="preserve">, </w:t>
      </w:r>
      <w:r w:rsidR="00BA5838" w:rsidRPr="00067030">
        <w:rPr>
          <w:sz w:val="24"/>
          <w:szCs w:val="24"/>
        </w:rPr>
        <w:t xml:space="preserve">de acuerdo </w:t>
      </w:r>
      <w:r w:rsidR="00B0557E" w:rsidRPr="00067030">
        <w:rPr>
          <w:sz w:val="24"/>
          <w:szCs w:val="24"/>
        </w:rPr>
        <w:t>autores como</w:t>
      </w:r>
      <w:r w:rsidR="00BA5838" w:rsidRPr="00067030">
        <w:rPr>
          <w:sz w:val="24"/>
          <w:szCs w:val="24"/>
        </w:rPr>
        <w:t xml:space="preserve"> Catalán Cueto (2020), </w:t>
      </w:r>
      <w:r w:rsidR="00FE4199" w:rsidRPr="00067030">
        <w:rPr>
          <w:sz w:val="24"/>
          <w:szCs w:val="24"/>
        </w:rPr>
        <w:t xml:space="preserve">puede ser definida como </w:t>
      </w:r>
      <w:r w:rsidR="002A023F" w:rsidRPr="00067030">
        <w:rPr>
          <w:sz w:val="24"/>
          <w:szCs w:val="24"/>
        </w:rPr>
        <w:t xml:space="preserve">una actividad humana muy trascendental para la sociedad. No se puede proceder a realizarla sin contar con los antecedentes que conduzcan a tratar de encontrar resultados que brinden resultados a la sociedad en general. Por ello, es necesario conocer hechos, causas relaciones y consecuencias en toda fase del proceso, debiendo hacerse en plena conciencia de todos sus elementos y factores para lograr la eficacia. La investigación debe despertar curiosidad, reflexión, cuestionamiento y duda. De allí la investigación permite que los participantes involucrados desarrollen nuevas formas de comprensión para emprender caminos de reflexión autónoma y compartida sobre el sentido de la práctica y las posibilidades de mejorarla. </w:t>
      </w:r>
    </w:p>
    <w:p w14:paraId="4935ADF7" w14:textId="45C7FCFB" w:rsidR="000F2165" w:rsidRPr="00067030" w:rsidRDefault="002A023F" w:rsidP="00041678">
      <w:pPr>
        <w:pStyle w:val="NormalWeb"/>
        <w:shd w:val="clear" w:color="auto" w:fill="FFFFFF"/>
        <w:spacing w:before="0" w:beforeAutospacing="0" w:after="0" w:afterAutospacing="0" w:line="360" w:lineRule="auto"/>
        <w:jc w:val="both"/>
        <w:rPr>
          <w:sz w:val="24"/>
          <w:szCs w:val="24"/>
        </w:rPr>
      </w:pPr>
      <w:r w:rsidRPr="00067030">
        <w:rPr>
          <w:sz w:val="24"/>
          <w:szCs w:val="24"/>
        </w:rPr>
        <w:t>En el contexto educativo puede considerarse es una actividad ética que requiere de reflexión y cuestionamiento</w:t>
      </w:r>
      <w:r w:rsidR="008F1490" w:rsidRPr="00067030">
        <w:rPr>
          <w:sz w:val="24"/>
          <w:szCs w:val="24"/>
        </w:rPr>
        <w:t xml:space="preserve"> continuos</w:t>
      </w:r>
      <w:r w:rsidRPr="00067030">
        <w:rPr>
          <w:sz w:val="24"/>
          <w:szCs w:val="24"/>
        </w:rPr>
        <w:t>, p</w:t>
      </w:r>
      <w:r w:rsidR="008F1490" w:rsidRPr="00067030">
        <w:rPr>
          <w:sz w:val="24"/>
          <w:szCs w:val="24"/>
        </w:rPr>
        <w:t>or lo que</w:t>
      </w:r>
      <w:r w:rsidRPr="00067030">
        <w:rPr>
          <w:sz w:val="24"/>
          <w:szCs w:val="24"/>
        </w:rPr>
        <w:t xml:space="preserve"> no puede reducirse a una actividad técnica, </w:t>
      </w:r>
      <w:r w:rsidR="009825C8" w:rsidRPr="00067030">
        <w:rPr>
          <w:sz w:val="24"/>
          <w:szCs w:val="24"/>
        </w:rPr>
        <w:t xml:space="preserve">por ser un proceso que tiene mucha </w:t>
      </w:r>
      <w:r w:rsidRPr="00067030">
        <w:rPr>
          <w:sz w:val="24"/>
          <w:szCs w:val="24"/>
        </w:rPr>
        <w:t xml:space="preserve">profundidad del proceso, </w:t>
      </w:r>
      <w:r w:rsidR="009825C8" w:rsidRPr="00067030">
        <w:rPr>
          <w:sz w:val="24"/>
          <w:szCs w:val="24"/>
        </w:rPr>
        <w:t xml:space="preserve">ya que </w:t>
      </w:r>
      <w:r w:rsidRPr="00067030">
        <w:rPr>
          <w:sz w:val="24"/>
          <w:szCs w:val="24"/>
        </w:rPr>
        <w:t>en</w:t>
      </w:r>
      <w:r w:rsidR="000F2165" w:rsidRPr="00067030">
        <w:rPr>
          <w:sz w:val="24"/>
          <w:szCs w:val="24"/>
        </w:rPr>
        <w:t xml:space="preserve"> ella participan docente-</w:t>
      </w:r>
      <w:r w:rsidR="009825C8" w:rsidRPr="00067030">
        <w:rPr>
          <w:sz w:val="24"/>
          <w:szCs w:val="24"/>
        </w:rPr>
        <w:t>estudiante</w:t>
      </w:r>
      <w:r w:rsidR="000F2165" w:rsidRPr="00067030">
        <w:rPr>
          <w:sz w:val="24"/>
          <w:szCs w:val="24"/>
        </w:rPr>
        <w:t>-</w:t>
      </w:r>
      <w:r w:rsidRPr="00067030">
        <w:rPr>
          <w:sz w:val="24"/>
          <w:szCs w:val="24"/>
        </w:rPr>
        <w:t xml:space="preserve">comunidad, el docente actúa con todo su comportamiento </w:t>
      </w:r>
      <w:r w:rsidR="000F2165" w:rsidRPr="00067030">
        <w:rPr>
          <w:sz w:val="24"/>
          <w:szCs w:val="24"/>
        </w:rPr>
        <w:t xml:space="preserve">que </w:t>
      </w:r>
      <w:r w:rsidRPr="00067030">
        <w:rPr>
          <w:sz w:val="24"/>
          <w:szCs w:val="24"/>
        </w:rPr>
        <w:t>está enmarcado en sus creencias, actitudes, costumbres y entorno.</w:t>
      </w:r>
    </w:p>
    <w:p w14:paraId="56905E83" w14:textId="5036D9C6" w:rsidR="008F30C7" w:rsidRPr="00067030" w:rsidRDefault="0025387B" w:rsidP="00041678">
      <w:pPr>
        <w:spacing w:line="360" w:lineRule="auto"/>
        <w:jc w:val="both"/>
      </w:pPr>
      <w:r w:rsidRPr="00067030">
        <w:t xml:space="preserve">Por ello, es muy importante que </w:t>
      </w:r>
      <w:r w:rsidR="00B0557E" w:rsidRPr="00067030">
        <w:t xml:space="preserve">un investigador, en lo posible, </w:t>
      </w:r>
      <w:r w:rsidR="009825C8" w:rsidRPr="00067030">
        <w:t>s</w:t>
      </w:r>
      <w:r w:rsidRPr="00067030">
        <w:t>ea</w:t>
      </w:r>
      <w:r w:rsidR="008F30C7" w:rsidRPr="00067030">
        <w:t xml:space="preserve"> simultáneamente docente, </w:t>
      </w:r>
      <w:r w:rsidRPr="00067030">
        <w:t>p</w:t>
      </w:r>
      <w:r w:rsidR="00B0557E" w:rsidRPr="00067030">
        <w:t>ara contar</w:t>
      </w:r>
      <w:r w:rsidRPr="00067030">
        <w:t xml:space="preserve"> </w:t>
      </w:r>
      <w:r w:rsidR="008F30C7" w:rsidRPr="00067030">
        <w:t xml:space="preserve">con estudiantes </w:t>
      </w:r>
      <w:r w:rsidR="00B0557E" w:rsidRPr="00067030">
        <w:t>de</w:t>
      </w:r>
      <w:r w:rsidR="008F30C7" w:rsidRPr="00067030">
        <w:t xml:space="preserve"> características únicas, </w:t>
      </w:r>
      <w:r w:rsidR="002E39D5" w:rsidRPr="00067030">
        <w:t xml:space="preserve">que les permitirán </w:t>
      </w:r>
      <w:r w:rsidR="008F30C7" w:rsidRPr="00067030">
        <w:t>aprend</w:t>
      </w:r>
      <w:r w:rsidR="002E39D5" w:rsidRPr="00067030">
        <w:t>er</w:t>
      </w:r>
      <w:r w:rsidR="008F30C7" w:rsidRPr="00067030">
        <w:t xml:space="preserve"> algunos conocimientos </w:t>
      </w:r>
      <w:r w:rsidR="002E39D5" w:rsidRPr="00067030">
        <w:t>d</w:t>
      </w:r>
      <w:r w:rsidR="008F30C7" w:rsidRPr="00067030">
        <w:t xml:space="preserve">el investigador, </w:t>
      </w:r>
      <w:r w:rsidRPr="00067030">
        <w:t xml:space="preserve">tal como </w:t>
      </w:r>
      <w:r w:rsidR="008F30C7" w:rsidRPr="00067030">
        <w:t xml:space="preserve">lo </w:t>
      </w:r>
      <w:r w:rsidRPr="00067030">
        <w:t>ha expresado</w:t>
      </w:r>
      <w:r w:rsidR="008F30C7" w:rsidRPr="00067030">
        <w:t xml:space="preserve"> </w:t>
      </w:r>
      <w:r w:rsidR="008F30C7" w:rsidRPr="00067030">
        <w:rPr>
          <w:rFonts w:eastAsia="Times New Roman" w:cs="Times New Roman"/>
          <w:shd w:val="clear" w:color="auto" w:fill="FFFFFF"/>
        </w:rPr>
        <w:t xml:space="preserve">Diego (2019). </w:t>
      </w:r>
      <w:r w:rsidR="002E39D5" w:rsidRPr="00067030">
        <w:rPr>
          <w:rFonts w:eastAsia="Times New Roman" w:cs="Times New Roman"/>
          <w:shd w:val="clear" w:color="auto" w:fill="FFFFFF"/>
        </w:rPr>
        <w:t xml:space="preserve">Además, </w:t>
      </w:r>
      <w:r w:rsidR="00B0557E" w:rsidRPr="00067030">
        <w:rPr>
          <w:rFonts w:eastAsia="Times New Roman" w:cs="Times New Roman"/>
          <w:shd w:val="clear" w:color="auto" w:fill="FFFFFF"/>
        </w:rPr>
        <w:t xml:space="preserve">es bien sabido que </w:t>
      </w:r>
      <w:r w:rsidR="008F30C7" w:rsidRPr="00067030">
        <w:t>el investigador</w:t>
      </w:r>
      <w:r w:rsidR="0032306E" w:rsidRPr="00067030">
        <w:t xml:space="preserve"> como lo expresan </w:t>
      </w:r>
      <w:r w:rsidR="001F70BD" w:rsidRPr="00067030">
        <w:t xml:space="preserve">autores como </w:t>
      </w:r>
      <w:proofErr w:type="spellStart"/>
      <w:r w:rsidR="0032306E" w:rsidRPr="00067030">
        <w:t>Sciarelli</w:t>
      </w:r>
      <w:proofErr w:type="spellEnd"/>
      <w:r w:rsidR="0032306E" w:rsidRPr="00067030">
        <w:t xml:space="preserve">, </w:t>
      </w:r>
      <w:proofErr w:type="spellStart"/>
      <w:r w:rsidR="0032306E" w:rsidRPr="00067030">
        <w:t>Gheith</w:t>
      </w:r>
      <w:proofErr w:type="spellEnd"/>
      <w:r w:rsidR="0032306E" w:rsidRPr="00067030">
        <w:t xml:space="preserve"> y </w:t>
      </w:r>
      <w:proofErr w:type="spellStart"/>
      <w:r w:rsidR="0032306E" w:rsidRPr="00067030">
        <w:t>Tani</w:t>
      </w:r>
      <w:proofErr w:type="spellEnd"/>
      <w:r w:rsidR="0032306E" w:rsidRPr="00067030">
        <w:t xml:space="preserve"> (2020)</w:t>
      </w:r>
      <w:r w:rsidR="008F30C7" w:rsidRPr="00067030">
        <w:t xml:space="preserve">, generalmente, es un generador de ideas </w:t>
      </w:r>
      <w:r w:rsidR="002E39D5" w:rsidRPr="00067030">
        <w:t xml:space="preserve">que son base para sus </w:t>
      </w:r>
      <w:r w:rsidR="008F30C7" w:rsidRPr="00067030">
        <w:t>investigaciones</w:t>
      </w:r>
      <w:r w:rsidR="002E39D5" w:rsidRPr="00067030">
        <w:t>, y algunas de ellas no sólo se convertirán en artículos que son publicados en revistas o libros,</w:t>
      </w:r>
      <w:r w:rsidR="008F30C7" w:rsidRPr="00067030">
        <w:t xml:space="preserve"> </w:t>
      </w:r>
      <w:r w:rsidR="002E39D5" w:rsidRPr="00067030">
        <w:t xml:space="preserve">sino por el contrario, </w:t>
      </w:r>
      <w:r w:rsidR="008F30C7" w:rsidRPr="00067030">
        <w:t xml:space="preserve">que pueden convertirse en productos </w:t>
      </w:r>
      <w:r w:rsidR="002E39D5" w:rsidRPr="00067030">
        <w:t xml:space="preserve">con </w:t>
      </w:r>
      <w:r w:rsidR="008F30C7" w:rsidRPr="00067030">
        <w:t xml:space="preserve">calidad de patentables y por ende, </w:t>
      </w:r>
      <w:r w:rsidR="002E39D5" w:rsidRPr="00067030">
        <w:t xml:space="preserve">además </w:t>
      </w:r>
      <w:r w:rsidR="002E39D5" w:rsidRPr="00067030">
        <w:lastRenderedPageBreak/>
        <w:t>de reconocimiento a él, universidad y los que hayan participado en la elaboración de ese patentable, podrán estar los de tipo monetario.</w:t>
      </w:r>
    </w:p>
    <w:p w14:paraId="4C43E194" w14:textId="0D01BDFE" w:rsidR="000F2165" w:rsidRPr="00067030" w:rsidRDefault="008C734D" w:rsidP="00041678">
      <w:pPr>
        <w:pStyle w:val="NormalWeb"/>
        <w:shd w:val="clear" w:color="auto" w:fill="FFFFFF"/>
        <w:spacing w:before="0" w:beforeAutospacing="0" w:after="0" w:afterAutospacing="0" w:line="360" w:lineRule="auto"/>
        <w:jc w:val="both"/>
        <w:rPr>
          <w:sz w:val="24"/>
          <w:szCs w:val="24"/>
        </w:rPr>
      </w:pPr>
      <w:r w:rsidRPr="00067030">
        <w:rPr>
          <w:sz w:val="24"/>
          <w:szCs w:val="24"/>
        </w:rPr>
        <w:t xml:space="preserve">Por su parte </w:t>
      </w:r>
      <w:r w:rsidR="0078279B" w:rsidRPr="00067030">
        <w:rPr>
          <w:sz w:val="24"/>
          <w:szCs w:val="24"/>
        </w:rPr>
        <w:t xml:space="preserve">el </w:t>
      </w:r>
      <w:r w:rsidR="0031647F" w:rsidRPr="00067030">
        <w:rPr>
          <w:sz w:val="24"/>
          <w:szCs w:val="24"/>
        </w:rPr>
        <w:t>estudiante</w:t>
      </w:r>
      <w:r w:rsidR="0078279B" w:rsidRPr="00067030">
        <w:rPr>
          <w:sz w:val="24"/>
          <w:szCs w:val="24"/>
        </w:rPr>
        <w:t xml:space="preserve">, </w:t>
      </w:r>
      <w:r w:rsidR="002A023F" w:rsidRPr="00067030">
        <w:rPr>
          <w:sz w:val="24"/>
          <w:szCs w:val="24"/>
        </w:rPr>
        <w:t>recibe información y la procesa de acuerdo con sus experiencias, costumbres y entorno, por ello el aprendizaje es una situación inciert</w:t>
      </w:r>
      <w:r w:rsidR="0065312F" w:rsidRPr="00067030">
        <w:rPr>
          <w:sz w:val="24"/>
          <w:szCs w:val="24"/>
        </w:rPr>
        <w:t>a, única, cambiante y</w:t>
      </w:r>
      <w:r w:rsidR="000F2165" w:rsidRPr="00067030">
        <w:rPr>
          <w:sz w:val="24"/>
          <w:szCs w:val="24"/>
        </w:rPr>
        <w:t xml:space="preserve"> compleja. </w:t>
      </w:r>
      <w:r w:rsidRPr="00067030">
        <w:rPr>
          <w:sz w:val="24"/>
          <w:szCs w:val="24"/>
        </w:rPr>
        <w:t>E</w:t>
      </w:r>
      <w:r w:rsidR="0031647F" w:rsidRPr="00067030">
        <w:rPr>
          <w:sz w:val="24"/>
          <w:szCs w:val="24"/>
        </w:rPr>
        <w:t xml:space="preserve">l docente, </w:t>
      </w:r>
      <w:r w:rsidR="002A023F" w:rsidRPr="00067030">
        <w:rPr>
          <w:sz w:val="24"/>
          <w:szCs w:val="24"/>
        </w:rPr>
        <w:t>interv</w:t>
      </w:r>
      <w:r w:rsidR="0065312F" w:rsidRPr="00067030">
        <w:rPr>
          <w:sz w:val="24"/>
          <w:szCs w:val="24"/>
        </w:rPr>
        <w:t>i</w:t>
      </w:r>
      <w:r w:rsidR="002A023F" w:rsidRPr="00067030">
        <w:rPr>
          <w:sz w:val="24"/>
          <w:szCs w:val="24"/>
        </w:rPr>
        <w:t>en</w:t>
      </w:r>
      <w:r w:rsidR="0065312F" w:rsidRPr="00067030">
        <w:rPr>
          <w:sz w:val="24"/>
          <w:szCs w:val="24"/>
        </w:rPr>
        <w:t>e</w:t>
      </w:r>
      <w:r w:rsidR="002A023F" w:rsidRPr="00067030">
        <w:rPr>
          <w:sz w:val="24"/>
          <w:szCs w:val="24"/>
        </w:rPr>
        <w:t xml:space="preserve"> en un escenario </w:t>
      </w:r>
      <w:r w:rsidR="00F9193E" w:rsidRPr="00067030">
        <w:rPr>
          <w:sz w:val="24"/>
          <w:szCs w:val="24"/>
        </w:rPr>
        <w:t>cambiante</w:t>
      </w:r>
      <w:r w:rsidR="002A023F" w:rsidRPr="00067030">
        <w:rPr>
          <w:sz w:val="24"/>
          <w:szCs w:val="24"/>
        </w:rPr>
        <w:t xml:space="preserve"> definido por la interacción simultanea de múltiples factores (sociales, económicos, culturales, políticos, entre otros) y condiciones.</w:t>
      </w:r>
    </w:p>
    <w:p w14:paraId="11A21331" w14:textId="6827159B" w:rsidR="001F70BD" w:rsidRPr="00067030" w:rsidRDefault="0078279B" w:rsidP="00041678">
      <w:pPr>
        <w:pStyle w:val="NormalWeb"/>
        <w:shd w:val="clear" w:color="auto" w:fill="FFFFFF"/>
        <w:spacing w:before="0" w:beforeAutospacing="0" w:after="0" w:afterAutospacing="0" w:line="360" w:lineRule="auto"/>
        <w:jc w:val="both"/>
        <w:rPr>
          <w:sz w:val="24"/>
          <w:szCs w:val="24"/>
        </w:rPr>
      </w:pPr>
      <w:r w:rsidRPr="00067030">
        <w:rPr>
          <w:sz w:val="24"/>
          <w:szCs w:val="24"/>
        </w:rPr>
        <w:t>De ahí que</w:t>
      </w:r>
      <w:r w:rsidR="008C734D" w:rsidRPr="00067030">
        <w:rPr>
          <w:sz w:val="24"/>
          <w:szCs w:val="24"/>
        </w:rPr>
        <w:t>,</w:t>
      </w:r>
      <w:r w:rsidRPr="00067030">
        <w:rPr>
          <w:sz w:val="24"/>
          <w:szCs w:val="24"/>
        </w:rPr>
        <w:t xml:space="preserve"> </w:t>
      </w:r>
      <w:r w:rsidR="008C734D" w:rsidRPr="00067030">
        <w:rPr>
          <w:sz w:val="24"/>
          <w:szCs w:val="24"/>
        </w:rPr>
        <w:t>la</w:t>
      </w:r>
      <w:r w:rsidRPr="00067030">
        <w:rPr>
          <w:sz w:val="24"/>
          <w:szCs w:val="24"/>
        </w:rPr>
        <w:t xml:space="preserve"> </w:t>
      </w:r>
      <w:r w:rsidRPr="00067030">
        <w:rPr>
          <w:i/>
          <w:sz w:val="24"/>
          <w:szCs w:val="24"/>
        </w:rPr>
        <w:t xml:space="preserve">investigación </w:t>
      </w:r>
      <w:r w:rsidR="00F9193E" w:rsidRPr="00067030">
        <w:rPr>
          <w:i/>
          <w:sz w:val="24"/>
          <w:szCs w:val="24"/>
        </w:rPr>
        <w:t>experimental</w:t>
      </w:r>
      <w:r w:rsidR="00F9193E" w:rsidRPr="00067030">
        <w:rPr>
          <w:sz w:val="24"/>
          <w:szCs w:val="24"/>
        </w:rPr>
        <w:t xml:space="preserve"> </w:t>
      </w:r>
      <w:r w:rsidR="002D6A58" w:rsidRPr="00067030">
        <w:rPr>
          <w:sz w:val="24"/>
          <w:szCs w:val="24"/>
        </w:rPr>
        <w:t>de acuerdo con la OCDE (2015),</w:t>
      </w:r>
      <w:r w:rsidR="001F70BD" w:rsidRPr="00067030">
        <w:rPr>
          <w:sz w:val="24"/>
          <w:szCs w:val="24"/>
        </w:rPr>
        <w:t xml:space="preserve"> al </w:t>
      </w:r>
      <w:r w:rsidR="008C734D" w:rsidRPr="00067030">
        <w:rPr>
          <w:sz w:val="24"/>
          <w:szCs w:val="24"/>
        </w:rPr>
        <w:t>inicia</w:t>
      </w:r>
      <w:r w:rsidR="001F70BD" w:rsidRPr="00067030">
        <w:rPr>
          <w:sz w:val="24"/>
          <w:szCs w:val="24"/>
        </w:rPr>
        <w:t>r</w:t>
      </w:r>
      <w:r w:rsidR="0031647F" w:rsidRPr="00067030">
        <w:rPr>
          <w:sz w:val="24"/>
          <w:szCs w:val="24"/>
        </w:rPr>
        <w:t xml:space="preserve"> </w:t>
      </w:r>
      <w:r w:rsidR="008C734D" w:rsidRPr="00067030">
        <w:rPr>
          <w:sz w:val="24"/>
          <w:szCs w:val="24"/>
        </w:rPr>
        <w:t>con</w:t>
      </w:r>
      <w:r w:rsidR="0031647F" w:rsidRPr="00067030">
        <w:rPr>
          <w:sz w:val="24"/>
          <w:szCs w:val="24"/>
        </w:rPr>
        <w:t xml:space="preserve"> una idea de emprendimiento, </w:t>
      </w:r>
      <w:r w:rsidR="000A3A80" w:rsidRPr="00067030">
        <w:rPr>
          <w:sz w:val="24"/>
          <w:szCs w:val="24"/>
        </w:rPr>
        <w:t xml:space="preserve">tendrá </w:t>
      </w:r>
      <w:r w:rsidR="001F70BD" w:rsidRPr="00067030">
        <w:rPr>
          <w:sz w:val="24"/>
          <w:szCs w:val="24"/>
        </w:rPr>
        <w:t xml:space="preserve">más probabilidades de </w:t>
      </w:r>
      <w:r w:rsidRPr="00067030">
        <w:rPr>
          <w:sz w:val="24"/>
          <w:szCs w:val="24"/>
        </w:rPr>
        <w:t xml:space="preserve">éxito </w:t>
      </w:r>
      <w:r w:rsidR="0065312F" w:rsidRPr="00067030">
        <w:rPr>
          <w:sz w:val="24"/>
          <w:szCs w:val="24"/>
        </w:rPr>
        <w:t>depend</w:t>
      </w:r>
      <w:r w:rsidR="000A3A80" w:rsidRPr="00067030">
        <w:rPr>
          <w:sz w:val="24"/>
          <w:szCs w:val="24"/>
        </w:rPr>
        <w:t>i</w:t>
      </w:r>
      <w:r w:rsidR="0065312F" w:rsidRPr="00067030">
        <w:rPr>
          <w:sz w:val="24"/>
          <w:szCs w:val="24"/>
        </w:rPr>
        <w:t>e</w:t>
      </w:r>
      <w:r w:rsidR="000A3A80" w:rsidRPr="00067030">
        <w:rPr>
          <w:sz w:val="24"/>
          <w:szCs w:val="24"/>
        </w:rPr>
        <w:t>ndo</w:t>
      </w:r>
      <w:r w:rsidR="0065312F" w:rsidRPr="00067030">
        <w:rPr>
          <w:sz w:val="24"/>
          <w:szCs w:val="24"/>
        </w:rPr>
        <w:t xml:space="preserve"> de</w:t>
      </w:r>
      <w:r w:rsidR="002A023F" w:rsidRPr="00067030">
        <w:rPr>
          <w:sz w:val="24"/>
          <w:szCs w:val="24"/>
        </w:rPr>
        <w:t xml:space="preserve"> la habilidad </w:t>
      </w:r>
      <w:r w:rsidR="00E50E5E" w:rsidRPr="00067030">
        <w:rPr>
          <w:sz w:val="24"/>
          <w:szCs w:val="24"/>
        </w:rPr>
        <w:t xml:space="preserve">que se tenga </w:t>
      </w:r>
      <w:r w:rsidR="002A023F" w:rsidRPr="00067030">
        <w:rPr>
          <w:sz w:val="24"/>
          <w:szCs w:val="24"/>
        </w:rPr>
        <w:t>a</w:t>
      </w:r>
      <w:r w:rsidR="00E50E5E" w:rsidRPr="00067030">
        <w:rPr>
          <w:sz w:val="24"/>
          <w:szCs w:val="24"/>
        </w:rPr>
        <w:t>l</w:t>
      </w:r>
      <w:r w:rsidR="002A023F" w:rsidRPr="00067030">
        <w:rPr>
          <w:sz w:val="24"/>
          <w:szCs w:val="24"/>
        </w:rPr>
        <w:t xml:space="preserve"> manejar la complejidad y resolver problemas prácticos</w:t>
      </w:r>
      <w:r w:rsidR="000A3A80" w:rsidRPr="00067030">
        <w:rPr>
          <w:sz w:val="24"/>
          <w:szCs w:val="24"/>
        </w:rPr>
        <w:t xml:space="preserve"> o </w:t>
      </w:r>
      <w:r w:rsidR="002A023F" w:rsidRPr="00067030">
        <w:rPr>
          <w:sz w:val="24"/>
          <w:szCs w:val="24"/>
        </w:rPr>
        <w:t xml:space="preserve">situaciones problemáticas. </w:t>
      </w:r>
      <w:r w:rsidR="000A3A80" w:rsidRPr="00067030">
        <w:rPr>
          <w:sz w:val="24"/>
          <w:szCs w:val="24"/>
        </w:rPr>
        <w:t>Para ello, se debe recurrir al</w:t>
      </w:r>
      <w:r w:rsidR="002A023F" w:rsidRPr="00067030">
        <w:rPr>
          <w:sz w:val="24"/>
          <w:szCs w:val="24"/>
        </w:rPr>
        <w:t xml:space="preserve"> proceso de reflexión en la acción o una conversación reflexiva con la situación problemática concreta que permitirá crear nuevas r</w:t>
      </w:r>
      <w:r w:rsidR="0031647F" w:rsidRPr="00067030">
        <w:rPr>
          <w:sz w:val="24"/>
          <w:szCs w:val="24"/>
        </w:rPr>
        <w:t xml:space="preserve">ealidades, corregir e inventar, </w:t>
      </w:r>
      <w:r w:rsidR="000A3A80" w:rsidRPr="00067030">
        <w:rPr>
          <w:sz w:val="24"/>
          <w:szCs w:val="24"/>
        </w:rPr>
        <w:t xml:space="preserve">o </w:t>
      </w:r>
      <w:r w:rsidR="0031647F" w:rsidRPr="00067030">
        <w:rPr>
          <w:sz w:val="24"/>
          <w:szCs w:val="24"/>
        </w:rPr>
        <w:t xml:space="preserve">simplemente </w:t>
      </w:r>
      <w:r w:rsidR="002A023F" w:rsidRPr="00067030">
        <w:rPr>
          <w:sz w:val="24"/>
          <w:szCs w:val="24"/>
        </w:rPr>
        <w:t>actuar de fo</w:t>
      </w:r>
      <w:r w:rsidR="000A3A80" w:rsidRPr="00067030">
        <w:rPr>
          <w:sz w:val="24"/>
          <w:szCs w:val="24"/>
        </w:rPr>
        <w:t xml:space="preserve">rma inteligente y creativa o </w:t>
      </w:r>
      <w:r w:rsidR="0031647F" w:rsidRPr="00067030">
        <w:rPr>
          <w:sz w:val="24"/>
          <w:szCs w:val="24"/>
        </w:rPr>
        <w:t xml:space="preserve">poner en acción las ideas </w:t>
      </w:r>
      <w:r w:rsidR="002A023F" w:rsidRPr="00067030">
        <w:rPr>
          <w:sz w:val="24"/>
          <w:szCs w:val="24"/>
        </w:rPr>
        <w:t>pertinente</w:t>
      </w:r>
      <w:r w:rsidR="000A3A80" w:rsidRPr="00067030">
        <w:rPr>
          <w:sz w:val="24"/>
          <w:szCs w:val="24"/>
        </w:rPr>
        <w:t>s</w:t>
      </w:r>
      <w:r w:rsidR="002A023F" w:rsidRPr="00067030">
        <w:rPr>
          <w:sz w:val="24"/>
          <w:szCs w:val="24"/>
        </w:rPr>
        <w:t xml:space="preserve"> después de su reflexión ante los conflictos.</w:t>
      </w:r>
      <w:r w:rsidR="00DD0A9E" w:rsidRPr="00067030">
        <w:rPr>
          <w:sz w:val="24"/>
          <w:szCs w:val="24"/>
        </w:rPr>
        <w:t xml:space="preserve"> </w:t>
      </w:r>
    </w:p>
    <w:p w14:paraId="273141D1" w14:textId="4DCDAC17" w:rsidR="0065312F" w:rsidRPr="00067030" w:rsidRDefault="00DD0A9E" w:rsidP="00041678">
      <w:pPr>
        <w:pStyle w:val="NormalWeb"/>
        <w:shd w:val="clear" w:color="auto" w:fill="FFFFFF"/>
        <w:spacing w:before="0" w:beforeAutospacing="0" w:after="0" w:afterAutospacing="0" w:line="360" w:lineRule="auto"/>
        <w:jc w:val="both"/>
        <w:rPr>
          <w:sz w:val="24"/>
          <w:szCs w:val="24"/>
        </w:rPr>
      </w:pPr>
      <w:r w:rsidRPr="00067030">
        <w:rPr>
          <w:sz w:val="24"/>
          <w:szCs w:val="24"/>
        </w:rPr>
        <w:t xml:space="preserve">Cabe mencionar </w:t>
      </w:r>
      <w:r w:rsidR="007422CB" w:rsidRPr="00067030">
        <w:rPr>
          <w:sz w:val="24"/>
          <w:szCs w:val="24"/>
        </w:rPr>
        <w:t xml:space="preserve">emplear </w:t>
      </w:r>
      <w:r w:rsidRPr="00067030">
        <w:rPr>
          <w:sz w:val="24"/>
          <w:szCs w:val="24"/>
        </w:rPr>
        <w:t xml:space="preserve">la investigación experimental, </w:t>
      </w:r>
      <w:r w:rsidR="00EB2013" w:rsidRPr="00067030">
        <w:rPr>
          <w:sz w:val="24"/>
          <w:szCs w:val="24"/>
        </w:rPr>
        <w:t xml:space="preserve">requiere </w:t>
      </w:r>
      <w:r w:rsidR="007422CB" w:rsidRPr="00067030">
        <w:rPr>
          <w:sz w:val="24"/>
          <w:szCs w:val="24"/>
        </w:rPr>
        <w:t>tomar como base los</w:t>
      </w:r>
      <w:r w:rsidR="00EB2013" w:rsidRPr="00067030">
        <w:rPr>
          <w:sz w:val="24"/>
          <w:szCs w:val="24"/>
        </w:rPr>
        <w:t xml:space="preserve"> </w:t>
      </w:r>
      <w:r w:rsidRPr="00067030">
        <w:rPr>
          <w:sz w:val="24"/>
          <w:szCs w:val="24"/>
        </w:rPr>
        <w:t xml:space="preserve">trabajos creativos que son emprendidos de forma sistemática para </w:t>
      </w:r>
      <w:r w:rsidR="00EB2013" w:rsidRPr="00067030">
        <w:rPr>
          <w:sz w:val="24"/>
          <w:szCs w:val="24"/>
        </w:rPr>
        <w:t xml:space="preserve">así </w:t>
      </w:r>
      <w:r w:rsidRPr="00067030">
        <w:rPr>
          <w:sz w:val="24"/>
          <w:szCs w:val="24"/>
        </w:rPr>
        <w:t xml:space="preserve">aumentar el conjunto de conocimientos con el fin de concebir nuevas aplicaciones, es decir que, </w:t>
      </w:r>
      <w:r w:rsidR="0078279B" w:rsidRPr="00067030">
        <w:rPr>
          <w:sz w:val="24"/>
          <w:szCs w:val="24"/>
        </w:rPr>
        <w:t>e</w:t>
      </w:r>
      <w:r w:rsidR="002A023F" w:rsidRPr="00067030">
        <w:rPr>
          <w:sz w:val="24"/>
          <w:szCs w:val="24"/>
        </w:rPr>
        <w:t>l investigador busca compren</w:t>
      </w:r>
      <w:r w:rsidR="0065312F" w:rsidRPr="00067030">
        <w:rPr>
          <w:sz w:val="24"/>
          <w:szCs w:val="24"/>
        </w:rPr>
        <w:t xml:space="preserve">der </w:t>
      </w:r>
      <w:r w:rsidR="002A023F" w:rsidRPr="00067030">
        <w:rPr>
          <w:sz w:val="24"/>
          <w:szCs w:val="24"/>
        </w:rPr>
        <w:t>fenómenos y procesos, más que acumula</w:t>
      </w:r>
      <w:r w:rsidR="0065312F" w:rsidRPr="00067030">
        <w:rPr>
          <w:sz w:val="24"/>
          <w:szCs w:val="24"/>
        </w:rPr>
        <w:t xml:space="preserve">r </w:t>
      </w:r>
      <w:r w:rsidR="002A023F" w:rsidRPr="00067030">
        <w:rPr>
          <w:sz w:val="24"/>
          <w:szCs w:val="24"/>
        </w:rPr>
        <w:t xml:space="preserve">datos, </w:t>
      </w:r>
      <w:r w:rsidR="007422CB" w:rsidRPr="00067030">
        <w:rPr>
          <w:sz w:val="24"/>
          <w:szCs w:val="24"/>
        </w:rPr>
        <w:t>lo que concuerda con Muro (2017)</w:t>
      </w:r>
      <w:r w:rsidR="00130F5B" w:rsidRPr="00067030">
        <w:rPr>
          <w:sz w:val="24"/>
          <w:szCs w:val="24"/>
        </w:rPr>
        <w:t xml:space="preserve"> </w:t>
      </w:r>
      <w:r w:rsidR="007422CB" w:rsidRPr="00067030">
        <w:rPr>
          <w:sz w:val="24"/>
          <w:szCs w:val="24"/>
        </w:rPr>
        <w:t xml:space="preserve">y además </w:t>
      </w:r>
      <w:r w:rsidRPr="00067030">
        <w:rPr>
          <w:sz w:val="24"/>
          <w:szCs w:val="24"/>
        </w:rPr>
        <w:t xml:space="preserve">lo </w:t>
      </w:r>
      <w:r w:rsidR="007422CB" w:rsidRPr="00067030">
        <w:rPr>
          <w:sz w:val="24"/>
          <w:szCs w:val="24"/>
        </w:rPr>
        <w:t>hace</w:t>
      </w:r>
      <w:r w:rsidRPr="00067030">
        <w:rPr>
          <w:sz w:val="24"/>
          <w:szCs w:val="24"/>
        </w:rPr>
        <w:t xml:space="preserve"> con </w:t>
      </w:r>
      <w:r w:rsidR="002A023F" w:rsidRPr="00067030">
        <w:rPr>
          <w:sz w:val="24"/>
          <w:szCs w:val="24"/>
        </w:rPr>
        <w:t xml:space="preserve">el </w:t>
      </w:r>
      <w:r w:rsidR="002A023F" w:rsidRPr="00067030">
        <w:rPr>
          <w:i/>
          <w:sz w:val="24"/>
          <w:szCs w:val="24"/>
        </w:rPr>
        <w:t>méto</w:t>
      </w:r>
      <w:r w:rsidR="0065312F" w:rsidRPr="00067030">
        <w:rPr>
          <w:i/>
          <w:sz w:val="24"/>
          <w:szCs w:val="24"/>
        </w:rPr>
        <w:t>do dialéctico</w:t>
      </w:r>
      <w:r w:rsidR="0065312F" w:rsidRPr="00067030">
        <w:rPr>
          <w:sz w:val="24"/>
          <w:szCs w:val="24"/>
        </w:rPr>
        <w:t xml:space="preserve"> de investigación-</w:t>
      </w:r>
      <w:r w:rsidR="002A023F" w:rsidRPr="00067030">
        <w:rPr>
          <w:sz w:val="24"/>
          <w:szCs w:val="24"/>
        </w:rPr>
        <w:t>reflexión-</w:t>
      </w:r>
      <w:r w:rsidR="00F9193E" w:rsidRPr="00067030">
        <w:rPr>
          <w:sz w:val="24"/>
          <w:szCs w:val="24"/>
        </w:rPr>
        <w:t xml:space="preserve">acción, </w:t>
      </w:r>
      <w:r w:rsidR="002A023F" w:rsidRPr="00067030">
        <w:rPr>
          <w:sz w:val="24"/>
          <w:szCs w:val="24"/>
        </w:rPr>
        <w:t xml:space="preserve">en </w:t>
      </w:r>
      <w:r w:rsidR="0078279B" w:rsidRPr="00067030">
        <w:rPr>
          <w:sz w:val="24"/>
          <w:szCs w:val="24"/>
        </w:rPr>
        <w:t xml:space="preserve">donde parte </w:t>
      </w:r>
      <w:r w:rsidR="002A023F" w:rsidRPr="00067030">
        <w:rPr>
          <w:sz w:val="24"/>
          <w:szCs w:val="24"/>
        </w:rPr>
        <w:t xml:space="preserve">de la experiencia </w:t>
      </w:r>
      <w:r w:rsidR="0078279B" w:rsidRPr="00067030">
        <w:rPr>
          <w:sz w:val="24"/>
          <w:szCs w:val="24"/>
        </w:rPr>
        <w:t xml:space="preserve">con que </w:t>
      </w:r>
      <w:r w:rsidR="002A023F" w:rsidRPr="00067030">
        <w:rPr>
          <w:sz w:val="24"/>
          <w:szCs w:val="24"/>
        </w:rPr>
        <w:t xml:space="preserve">la somete a cuestionamiento y la reelabora. </w:t>
      </w:r>
      <w:r w:rsidR="0078279B" w:rsidRPr="00067030">
        <w:rPr>
          <w:sz w:val="24"/>
          <w:szCs w:val="24"/>
        </w:rPr>
        <w:t xml:space="preserve">Lo que conduce a </w:t>
      </w:r>
      <w:r w:rsidR="002A023F" w:rsidRPr="00067030">
        <w:rPr>
          <w:sz w:val="24"/>
          <w:szCs w:val="24"/>
        </w:rPr>
        <w:t xml:space="preserve">afirmar, que la función principal de la investigación </w:t>
      </w:r>
      <w:r w:rsidR="0078279B" w:rsidRPr="00067030">
        <w:rPr>
          <w:sz w:val="24"/>
          <w:szCs w:val="24"/>
        </w:rPr>
        <w:t>es</w:t>
      </w:r>
      <w:r w:rsidR="002A023F" w:rsidRPr="00067030">
        <w:rPr>
          <w:sz w:val="24"/>
          <w:szCs w:val="24"/>
        </w:rPr>
        <w:t xml:space="preserve"> sensibilizar</w:t>
      </w:r>
      <w:r w:rsidR="0065312F" w:rsidRPr="00067030">
        <w:rPr>
          <w:sz w:val="24"/>
          <w:szCs w:val="24"/>
        </w:rPr>
        <w:t xml:space="preserve"> y </w:t>
      </w:r>
      <w:r w:rsidR="002A023F" w:rsidRPr="00067030">
        <w:rPr>
          <w:sz w:val="24"/>
          <w:szCs w:val="24"/>
        </w:rPr>
        <w:t>lograr que todos sean conscientes de los problemas.</w:t>
      </w:r>
    </w:p>
    <w:p w14:paraId="6F744482" w14:textId="68E6D5AD" w:rsidR="00925D9B" w:rsidRPr="00067030" w:rsidRDefault="0047232C" w:rsidP="00041678">
      <w:pPr>
        <w:pStyle w:val="NormalWeb"/>
        <w:shd w:val="clear" w:color="auto" w:fill="FFFFFF"/>
        <w:spacing w:before="0" w:beforeAutospacing="0" w:after="0" w:afterAutospacing="0" w:line="360" w:lineRule="auto"/>
        <w:jc w:val="both"/>
        <w:rPr>
          <w:sz w:val="24"/>
        </w:rPr>
      </w:pPr>
      <w:r w:rsidRPr="00067030">
        <w:rPr>
          <w:rStyle w:val="Textoennegrita"/>
          <w:rFonts w:cs="Arial"/>
          <w:b w:val="0"/>
          <w:color w:val="000000"/>
          <w:sz w:val="24"/>
          <w:szCs w:val="24"/>
        </w:rPr>
        <w:t>Por otro lado, se tiene perfectamente delimitado que p</w:t>
      </w:r>
      <w:r w:rsidR="007F5829" w:rsidRPr="00067030">
        <w:rPr>
          <w:rStyle w:val="Textoennegrita"/>
          <w:rFonts w:cs="Arial"/>
          <w:b w:val="0"/>
          <w:color w:val="000000"/>
          <w:sz w:val="24"/>
          <w:szCs w:val="24"/>
        </w:rPr>
        <w:t xml:space="preserve">ara innovar hay que aprender y para aprender hay que absorber, </w:t>
      </w:r>
      <w:r w:rsidR="00530A8F" w:rsidRPr="00067030">
        <w:rPr>
          <w:rStyle w:val="Textoennegrita"/>
          <w:rFonts w:cs="Arial"/>
          <w:b w:val="0"/>
          <w:color w:val="000000"/>
          <w:sz w:val="24"/>
          <w:szCs w:val="24"/>
        </w:rPr>
        <w:t xml:space="preserve">por lo que la base del emprendimiento </w:t>
      </w:r>
      <w:r w:rsidR="007F5829" w:rsidRPr="00067030">
        <w:rPr>
          <w:rStyle w:val="Textoennegrita"/>
          <w:rFonts w:cs="Arial"/>
          <w:b w:val="0"/>
          <w:color w:val="000000"/>
          <w:sz w:val="24"/>
          <w:szCs w:val="24"/>
        </w:rPr>
        <w:t xml:space="preserve">se </w:t>
      </w:r>
      <w:r w:rsidR="00530A8F" w:rsidRPr="00067030">
        <w:rPr>
          <w:rStyle w:val="Textoennegrita"/>
          <w:rFonts w:cs="Arial"/>
          <w:b w:val="0"/>
          <w:color w:val="000000"/>
          <w:sz w:val="24"/>
          <w:szCs w:val="24"/>
        </w:rPr>
        <w:t xml:space="preserve">centra en el hecho de </w:t>
      </w:r>
      <w:r w:rsidR="007F5829" w:rsidRPr="00067030">
        <w:rPr>
          <w:rStyle w:val="Textoennegrita"/>
          <w:rFonts w:cs="Arial"/>
          <w:b w:val="0"/>
          <w:color w:val="000000"/>
          <w:sz w:val="24"/>
          <w:szCs w:val="24"/>
        </w:rPr>
        <w:t>proporcionar al estudiante del Centro Universitario de los Altos</w:t>
      </w:r>
      <w:r w:rsidR="00424D48">
        <w:rPr>
          <w:rStyle w:val="Textoennegrita"/>
          <w:rFonts w:cs="Arial"/>
          <w:b w:val="0"/>
          <w:color w:val="000000"/>
          <w:sz w:val="24"/>
          <w:szCs w:val="24"/>
        </w:rPr>
        <w:t xml:space="preserve"> (CU</w:t>
      </w:r>
      <w:r w:rsidR="00A122BD" w:rsidRPr="00067030">
        <w:rPr>
          <w:rStyle w:val="Textoennegrita"/>
          <w:rFonts w:cs="Arial"/>
          <w:b w:val="0"/>
          <w:color w:val="000000"/>
          <w:sz w:val="24"/>
          <w:szCs w:val="24"/>
        </w:rPr>
        <w:t>Altos)</w:t>
      </w:r>
      <w:r w:rsidR="007F5829" w:rsidRPr="00067030">
        <w:rPr>
          <w:rStyle w:val="Textoennegrita"/>
          <w:rFonts w:cs="Arial"/>
          <w:b w:val="0"/>
          <w:color w:val="000000"/>
          <w:sz w:val="24"/>
          <w:szCs w:val="24"/>
        </w:rPr>
        <w:t xml:space="preserve">, </w:t>
      </w:r>
      <w:r w:rsidR="00530A8F" w:rsidRPr="00067030">
        <w:rPr>
          <w:rStyle w:val="Textoennegrita"/>
          <w:rFonts w:cs="Arial"/>
          <w:b w:val="0"/>
          <w:color w:val="000000"/>
          <w:sz w:val="24"/>
          <w:szCs w:val="24"/>
        </w:rPr>
        <w:t xml:space="preserve">la mejor preparación académica que se tenga en ese momento, con ellos será más competitivo en el momento de su egreso. Ello está </w:t>
      </w:r>
      <w:r w:rsidR="007F5829" w:rsidRPr="00067030">
        <w:rPr>
          <w:rStyle w:val="Textoennegrita"/>
          <w:rFonts w:cs="Arial"/>
          <w:b w:val="0"/>
          <w:color w:val="000000"/>
          <w:sz w:val="24"/>
          <w:szCs w:val="24"/>
        </w:rPr>
        <w:t xml:space="preserve">basado en el hecho de que </w:t>
      </w:r>
      <w:r w:rsidR="007F5829" w:rsidRPr="00067030">
        <w:rPr>
          <w:sz w:val="24"/>
        </w:rPr>
        <w:t xml:space="preserve">en la actualidad, </w:t>
      </w:r>
      <w:r w:rsidR="00530A8F" w:rsidRPr="00067030">
        <w:rPr>
          <w:sz w:val="24"/>
        </w:rPr>
        <w:t>una gran cantidad de</w:t>
      </w:r>
      <w:r w:rsidR="007F5829" w:rsidRPr="00067030">
        <w:rPr>
          <w:sz w:val="24"/>
        </w:rPr>
        <w:t xml:space="preserve"> instituciones educativas de nivel superior que pertenecen a la Asociación Nacional de Universidades e Institutos</w:t>
      </w:r>
      <w:r w:rsidR="00530A8F" w:rsidRPr="00067030">
        <w:rPr>
          <w:sz w:val="24"/>
        </w:rPr>
        <w:t xml:space="preserve"> de Educación Superior (ANUIES) y </w:t>
      </w:r>
      <w:r w:rsidR="007F5829" w:rsidRPr="00067030">
        <w:rPr>
          <w:sz w:val="24"/>
        </w:rPr>
        <w:t xml:space="preserve">cuentan con una plantilla docente que se destaca por la preparación académica </w:t>
      </w:r>
      <w:r w:rsidR="00530A8F" w:rsidRPr="00067030">
        <w:rPr>
          <w:sz w:val="24"/>
        </w:rPr>
        <w:t>obtenida,  misma que les</w:t>
      </w:r>
      <w:r w:rsidR="007F5829" w:rsidRPr="00067030">
        <w:rPr>
          <w:sz w:val="24"/>
        </w:rPr>
        <w:t xml:space="preserve"> permit</w:t>
      </w:r>
      <w:r w:rsidR="00530A8F" w:rsidRPr="00067030">
        <w:rPr>
          <w:sz w:val="24"/>
        </w:rPr>
        <w:t>e</w:t>
      </w:r>
      <w:r w:rsidR="007F5829" w:rsidRPr="00067030">
        <w:rPr>
          <w:sz w:val="24"/>
        </w:rPr>
        <w:t xml:space="preserve"> </w:t>
      </w:r>
      <w:r w:rsidR="00530A8F" w:rsidRPr="00067030">
        <w:rPr>
          <w:sz w:val="24"/>
        </w:rPr>
        <w:t xml:space="preserve">ser </w:t>
      </w:r>
      <w:r w:rsidR="007F5829" w:rsidRPr="00067030">
        <w:rPr>
          <w:sz w:val="24"/>
        </w:rPr>
        <w:t xml:space="preserve">parte del Sistema Nacional de Investigadores (SNI), </w:t>
      </w:r>
      <w:r w:rsidR="0078259C" w:rsidRPr="00067030">
        <w:rPr>
          <w:sz w:val="24"/>
        </w:rPr>
        <w:t xml:space="preserve">que como lo establece el </w:t>
      </w:r>
      <w:r w:rsidR="00A122BD" w:rsidRPr="00067030">
        <w:rPr>
          <w:sz w:val="24"/>
        </w:rPr>
        <w:t>CONACYT</w:t>
      </w:r>
      <w:r w:rsidR="0078259C" w:rsidRPr="00067030">
        <w:rPr>
          <w:sz w:val="24"/>
        </w:rPr>
        <w:t xml:space="preserve"> (s.f.), </w:t>
      </w:r>
      <w:r w:rsidR="00530A8F" w:rsidRPr="00067030">
        <w:rPr>
          <w:sz w:val="24"/>
        </w:rPr>
        <w:t xml:space="preserve">lo que le obliga al investigador-docente formar parte de una plantilla en un Centro de </w:t>
      </w:r>
      <w:r w:rsidR="00530A8F" w:rsidRPr="00067030">
        <w:rPr>
          <w:sz w:val="24"/>
        </w:rPr>
        <w:lastRenderedPageBreak/>
        <w:t xml:space="preserve">Investigación o </w:t>
      </w:r>
      <w:r w:rsidR="0078259C" w:rsidRPr="00067030">
        <w:rPr>
          <w:sz w:val="24"/>
        </w:rPr>
        <w:t>una</w:t>
      </w:r>
      <w:r w:rsidR="007F5829" w:rsidRPr="00067030">
        <w:rPr>
          <w:sz w:val="24"/>
        </w:rPr>
        <w:t xml:space="preserve"> instituci</w:t>
      </w:r>
      <w:r w:rsidR="0078259C" w:rsidRPr="00067030">
        <w:rPr>
          <w:sz w:val="24"/>
        </w:rPr>
        <w:t>ón educativa</w:t>
      </w:r>
      <w:r w:rsidR="00530A8F" w:rsidRPr="00067030">
        <w:rPr>
          <w:sz w:val="24"/>
        </w:rPr>
        <w:t>, además de co</w:t>
      </w:r>
      <w:r w:rsidR="007F5829" w:rsidRPr="00067030">
        <w:rPr>
          <w:sz w:val="24"/>
        </w:rPr>
        <w:t>nta</w:t>
      </w:r>
      <w:r w:rsidR="00530A8F" w:rsidRPr="00067030">
        <w:rPr>
          <w:sz w:val="24"/>
        </w:rPr>
        <w:t>r</w:t>
      </w:r>
      <w:r w:rsidR="007F5829" w:rsidRPr="00067030">
        <w:rPr>
          <w:sz w:val="24"/>
        </w:rPr>
        <w:t xml:space="preserve"> con investigaciones publicadas en revistas de alto impacto.</w:t>
      </w:r>
    </w:p>
    <w:p w14:paraId="485FCF52" w14:textId="5A751CB2" w:rsidR="00A122BD" w:rsidRPr="00067030" w:rsidRDefault="00A122BD" w:rsidP="00041678">
      <w:pPr>
        <w:pStyle w:val="NormalWeb"/>
        <w:shd w:val="clear" w:color="auto" w:fill="FFFFFF"/>
        <w:spacing w:before="0" w:beforeAutospacing="0" w:after="0" w:afterAutospacing="0" w:line="360" w:lineRule="auto"/>
        <w:jc w:val="both"/>
        <w:rPr>
          <w:sz w:val="32"/>
        </w:rPr>
      </w:pPr>
      <w:r w:rsidRPr="00067030">
        <w:rPr>
          <w:sz w:val="24"/>
        </w:rPr>
        <w:t xml:space="preserve">Las instituciones en donde laboran esos investigadores adquieren gran prestigio debido a </w:t>
      </w:r>
      <w:proofErr w:type="gramStart"/>
      <w:r w:rsidRPr="00067030">
        <w:rPr>
          <w:sz w:val="24"/>
        </w:rPr>
        <w:t>que</w:t>
      </w:r>
      <w:proofErr w:type="gramEnd"/>
      <w:r w:rsidRPr="00067030">
        <w:rPr>
          <w:sz w:val="24"/>
        </w:rPr>
        <w:t xml:space="preserve"> durante su estancia, imparten clases a nivel profesional y postgrado, realizan investigaciones en donde involucran a estudiantes (</w:t>
      </w:r>
      <w:r w:rsidR="00925D9B" w:rsidRPr="00067030">
        <w:rPr>
          <w:sz w:val="24"/>
        </w:rPr>
        <w:t xml:space="preserve">que les permiten </w:t>
      </w:r>
      <w:r w:rsidRPr="00067030">
        <w:rPr>
          <w:sz w:val="24"/>
        </w:rPr>
        <w:t>adquiri</w:t>
      </w:r>
      <w:r w:rsidR="00925D9B" w:rsidRPr="00067030">
        <w:rPr>
          <w:sz w:val="24"/>
        </w:rPr>
        <w:t>r</w:t>
      </w:r>
      <w:r w:rsidRPr="00067030">
        <w:rPr>
          <w:sz w:val="24"/>
        </w:rPr>
        <w:t xml:space="preserve"> habilidades para la investigación) y realizan publicaciones en revistas de alto impacto, </w:t>
      </w:r>
      <w:r w:rsidR="00F548FF" w:rsidRPr="00067030">
        <w:rPr>
          <w:sz w:val="24"/>
        </w:rPr>
        <w:t xml:space="preserve">pero sobre todo, que cuentan con invenciones que son </w:t>
      </w:r>
      <w:r w:rsidRPr="00067030">
        <w:rPr>
          <w:sz w:val="24"/>
        </w:rPr>
        <w:t>patentables.</w:t>
      </w:r>
    </w:p>
    <w:p w14:paraId="30763DB8" w14:textId="63725D9E" w:rsidR="00A122BD" w:rsidRPr="00067030" w:rsidRDefault="001F4154" w:rsidP="00041678">
      <w:pPr>
        <w:spacing w:line="360" w:lineRule="auto"/>
        <w:jc w:val="both"/>
      </w:pPr>
      <w:r w:rsidRPr="00067030">
        <w:t>Por su parte,</w:t>
      </w:r>
      <w:r w:rsidR="00E57190">
        <w:t xml:space="preserve"> el CU</w:t>
      </w:r>
      <w:r w:rsidR="00A122BD" w:rsidRPr="00067030">
        <w:t>Altos</w:t>
      </w:r>
      <w:r w:rsidR="001F70BD" w:rsidRPr="00067030">
        <w:t xml:space="preserve"> </w:t>
      </w:r>
      <w:r w:rsidR="00F548FF" w:rsidRPr="00067030">
        <w:t xml:space="preserve">que forma </w:t>
      </w:r>
      <w:r w:rsidR="00A122BD" w:rsidRPr="00067030">
        <w:t>parte de la red de Centros Universitarios de la U</w:t>
      </w:r>
      <w:r w:rsidR="0031745D" w:rsidRPr="00067030">
        <w:t xml:space="preserve">niversidad de Guadalajara, </w:t>
      </w:r>
      <w:r w:rsidR="001F70BD" w:rsidRPr="00067030">
        <w:t>cuenta con el</w:t>
      </w:r>
      <w:r w:rsidR="00A122BD" w:rsidRPr="00067030">
        <w:t xml:space="preserve"> </w:t>
      </w:r>
      <w:r w:rsidR="0031745D" w:rsidRPr="00067030">
        <w:t xml:space="preserve">Centro de Investigación e Innovación para las Organizaciones (CIIO), que </w:t>
      </w:r>
      <w:r w:rsidR="004142EB" w:rsidRPr="00067030">
        <w:t xml:space="preserve">realiza </w:t>
      </w:r>
      <w:r w:rsidR="0031745D" w:rsidRPr="00067030">
        <w:t xml:space="preserve">investigaciones </w:t>
      </w:r>
      <w:r w:rsidR="004142EB" w:rsidRPr="00067030">
        <w:t>orientadas a</w:t>
      </w:r>
      <w:r w:rsidR="0031745D" w:rsidRPr="00067030">
        <w:t xml:space="preserve"> la obtención de nuevos productos y servicios</w:t>
      </w:r>
      <w:r w:rsidR="001F70BD" w:rsidRPr="00067030">
        <w:t xml:space="preserve"> (y</w:t>
      </w:r>
      <w:r w:rsidR="004142EB" w:rsidRPr="00067030">
        <w:t xml:space="preserve"> mejorar </w:t>
      </w:r>
      <w:r w:rsidR="001F70BD" w:rsidRPr="00067030">
        <w:t xml:space="preserve">de </w:t>
      </w:r>
      <w:r w:rsidR="004142EB" w:rsidRPr="00067030">
        <w:t>los existentes)</w:t>
      </w:r>
      <w:r w:rsidR="001F70BD" w:rsidRPr="00067030">
        <w:t>, innova</w:t>
      </w:r>
      <w:r w:rsidR="0031745D" w:rsidRPr="00067030">
        <w:t xml:space="preserve"> en la</w:t>
      </w:r>
      <w:r w:rsidR="004142EB" w:rsidRPr="00067030">
        <w:t>s</w:t>
      </w:r>
      <w:r w:rsidR="0031745D" w:rsidRPr="00067030">
        <w:t xml:space="preserve"> metodología</w:t>
      </w:r>
      <w:r w:rsidR="004142EB" w:rsidRPr="00067030">
        <w:t>s</w:t>
      </w:r>
      <w:r w:rsidR="0031745D" w:rsidRPr="00067030">
        <w:t xml:space="preserve"> estra</w:t>
      </w:r>
      <w:r w:rsidR="004142EB" w:rsidRPr="00067030">
        <w:t xml:space="preserve">tégicas </w:t>
      </w:r>
      <w:r w:rsidR="0031745D" w:rsidRPr="00067030">
        <w:t xml:space="preserve">de marketing, </w:t>
      </w:r>
      <w:r w:rsidR="001F70BD" w:rsidRPr="00067030">
        <w:t>propicia</w:t>
      </w:r>
      <w:r w:rsidR="004142EB" w:rsidRPr="00067030">
        <w:t xml:space="preserve"> el emprendimiento, </w:t>
      </w:r>
      <w:r w:rsidR="001F70BD" w:rsidRPr="00067030">
        <w:t>asesora</w:t>
      </w:r>
      <w:r w:rsidR="0031745D" w:rsidRPr="00067030">
        <w:t xml:space="preserve"> </w:t>
      </w:r>
      <w:r w:rsidRPr="00067030">
        <w:t>empresas, empresarios de la región (principalmente), estudiantes para que tomen parte de concursos, exposiciones</w:t>
      </w:r>
      <w:r w:rsidR="004142EB" w:rsidRPr="00067030">
        <w:t>, entre otras tantas actividades. Por tal motivo, el personal que está al frente, son investigadores que cuentan con la preparación requerida para prestar tales servicios.</w:t>
      </w:r>
    </w:p>
    <w:p w14:paraId="509D3BC9" w14:textId="7CD6FE51" w:rsidR="008022F8" w:rsidRPr="00067030" w:rsidRDefault="00F548FF" w:rsidP="00041678">
      <w:pPr>
        <w:spacing w:line="360" w:lineRule="auto"/>
        <w:jc w:val="both"/>
      </w:pPr>
      <w:r w:rsidRPr="00067030">
        <w:t>Todo está relacionado con</w:t>
      </w:r>
      <w:r w:rsidR="004142EB" w:rsidRPr="00067030">
        <w:t xml:space="preserve"> la nueva estrategia el CIIO, </w:t>
      </w:r>
      <w:r w:rsidRPr="00067030">
        <w:t xml:space="preserve">misma que </w:t>
      </w:r>
      <w:r w:rsidR="004142EB" w:rsidRPr="00067030">
        <w:t xml:space="preserve">incluye un nuevo indicador </w:t>
      </w:r>
      <w:r w:rsidR="00AF0C0D" w:rsidRPr="00067030">
        <w:t xml:space="preserve">como lo es </w:t>
      </w:r>
      <w:r w:rsidR="00910BD4" w:rsidRPr="00067030">
        <w:t>propiciar que el estudiante desarrolle su capacidad para emprender,</w:t>
      </w:r>
      <w:r w:rsidR="004142EB" w:rsidRPr="00067030">
        <w:t xml:space="preserve"> y</w:t>
      </w:r>
      <w:r w:rsidR="00910BD4" w:rsidRPr="00067030">
        <w:t xml:space="preserve"> alentar al emprendedor con la debida asesoría</w:t>
      </w:r>
      <w:r w:rsidR="008022F8" w:rsidRPr="00067030">
        <w:t>, para que pueda descubrir</w:t>
      </w:r>
      <w:r w:rsidR="00910BD4" w:rsidRPr="00067030">
        <w:t xml:space="preserve"> si su emprendimiento puede ser conducido a la obtención de la correspondiente patente</w:t>
      </w:r>
      <w:r w:rsidR="008022F8" w:rsidRPr="00067030">
        <w:t xml:space="preserve"> y comercialización usando técnicas de marketing para que el producto o servicio, sea considerada como exitosa. </w:t>
      </w:r>
    </w:p>
    <w:p w14:paraId="32EA4B26" w14:textId="41BDA0A6" w:rsidR="00344BA2" w:rsidRPr="00067030" w:rsidRDefault="00E66EEA" w:rsidP="00041678">
      <w:pPr>
        <w:spacing w:line="360" w:lineRule="auto"/>
        <w:jc w:val="both"/>
      </w:pPr>
      <w:r w:rsidRPr="00067030">
        <w:t xml:space="preserve">Pero tal vez, tenga mayor impacto entre el estudiantado, el hecho de que se esté </w:t>
      </w:r>
      <w:r w:rsidR="00910BD4" w:rsidRPr="00067030">
        <w:t>impulsa</w:t>
      </w:r>
      <w:r w:rsidRPr="00067030">
        <w:t xml:space="preserve">do al estudiante para que sea capaz de </w:t>
      </w:r>
      <w:r w:rsidR="00910BD4" w:rsidRPr="00067030">
        <w:t>obten</w:t>
      </w:r>
      <w:r w:rsidRPr="00067030">
        <w:t>er alguna patente</w:t>
      </w:r>
      <w:r w:rsidR="00910BD4" w:rsidRPr="00067030">
        <w:t xml:space="preserve"> </w:t>
      </w:r>
      <w:r w:rsidRPr="00067030">
        <w:t xml:space="preserve">o colaborar activamente como parte del equipo que </w:t>
      </w:r>
      <w:r w:rsidR="00910BD4" w:rsidRPr="00067030">
        <w:t>universitario</w:t>
      </w:r>
      <w:r w:rsidRPr="00067030">
        <w:t xml:space="preserve"> que dirigido por uno de sus investigadores la obtiene. Todo ello</w:t>
      </w:r>
      <w:r w:rsidR="00910BD4" w:rsidRPr="00067030">
        <w:t xml:space="preserve"> está fundamentado </w:t>
      </w:r>
      <w:r w:rsidRPr="00067030">
        <w:t xml:space="preserve">se debe a que </w:t>
      </w:r>
      <w:r w:rsidR="0044242D" w:rsidRPr="00067030">
        <w:t xml:space="preserve">entre mayor </w:t>
      </w:r>
      <w:r w:rsidR="008022F8" w:rsidRPr="00067030">
        <w:t>sea su número</w:t>
      </w:r>
      <w:r w:rsidR="0044242D" w:rsidRPr="00067030">
        <w:t xml:space="preserve">, </w:t>
      </w:r>
      <w:r w:rsidR="008022F8" w:rsidRPr="00067030">
        <w:t xml:space="preserve">será </w:t>
      </w:r>
      <w:r w:rsidR="0044242D" w:rsidRPr="00067030">
        <w:t>más fácil obt</w:t>
      </w:r>
      <w:r w:rsidR="008022F8" w:rsidRPr="00067030">
        <w:t>ener recursos económicos para lo</w:t>
      </w:r>
      <w:r w:rsidR="0044242D" w:rsidRPr="00067030">
        <w:t xml:space="preserve">s siguientes emprendimientos. Lo </w:t>
      </w:r>
      <w:r w:rsidR="008022F8" w:rsidRPr="00067030">
        <w:t xml:space="preserve">que concuerda </w:t>
      </w:r>
      <w:r w:rsidR="0044242D" w:rsidRPr="00067030">
        <w:t xml:space="preserve">con </w:t>
      </w:r>
      <w:r w:rsidR="008022F8" w:rsidRPr="00067030">
        <w:t>lo</w:t>
      </w:r>
      <w:r w:rsidR="0044242D" w:rsidRPr="00067030">
        <w:t xml:space="preserve"> </w:t>
      </w:r>
      <w:r w:rsidR="008022F8" w:rsidRPr="00067030">
        <w:t xml:space="preserve">descrito </w:t>
      </w:r>
      <w:r w:rsidR="0044242D" w:rsidRPr="00067030">
        <w:t>por</w:t>
      </w:r>
      <w:r w:rsidRPr="00067030">
        <w:t xml:space="preserve"> autores como</w:t>
      </w:r>
      <w:r w:rsidR="0044242D" w:rsidRPr="00067030">
        <w:t xml:space="preserve"> </w:t>
      </w:r>
      <w:proofErr w:type="spellStart"/>
      <w:r w:rsidR="0044242D" w:rsidRPr="00067030">
        <w:t>Boldrin</w:t>
      </w:r>
      <w:proofErr w:type="spellEnd"/>
      <w:r w:rsidR="0044242D" w:rsidRPr="00067030">
        <w:t xml:space="preserve"> &amp; Levien (2013), </w:t>
      </w:r>
      <w:r w:rsidR="00FA2466" w:rsidRPr="00067030">
        <w:t xml:space="preserve">ya que hacen mención al ser </w:t>
      </w:r>
      <w:r w:rsidR="0044242D" w:rsidRPr="00067030">
        <w:t xml:space="preserve">mayor </w:t>
      </w:r>
      <w:r w:rsidR="00FA2466" w:rsidRPr="00067030">
        <w:t xml:space="preserve">el </w:t>
      </w:r>
      <w:r w:rsidR="0044242D" w:rsidRPr="00067030">
        <w:t xml:space="preserve">número de patentes </w:t>
      </w:r>
      <w:r w:rsidR="00FA2466" w:rsidRPr="00067030">
        <w:t>ob</w:t>
      </w:r>
      <w:r w:rsidR="0044242D" w:rsidRPr="00067030">
        <w:t xml:space="preserve">tiene una universidad, </w:t>
      </w:r>
      <w:r w:rsidR="00FA2466" w:rsidRPr="00067030">
        <w:t xml:space="preserve">mayor es </w:t>
      </w:r>
      <w:r w:rsidR="0044242D" w:rsidRPr="00067030">
        <w:t xml:space="preserve">la </w:t>
      </w:r>
      <w:r w:rsidR="00FA2466" w:rsidRPr="00067030">
        <w:t xml:space="preserve">oportunidad </w:t>
      </w:r>
      <w:r w:rsidR="0044242D" w:rsidRPr="00067030">
        <w:t xml:space="preserve">de </w:t>
      </w:r>
      <w:r w:rsidR="00FA2466" w:rsidRPr="00067030">
        <w:t>obtener má</w:t>
      </w:r>
      <w:r w:rsidR="0044242D" w:rsidRPr="00067030">
        <w:t xml:space="preserve">s recursos y captar el interés de empresas internacionales que puedan invertir en el país. </w:t>
      </w:r>
    </w:p>
    <w:p w14:paraId="24938DFC" w14:textId="5F0C0A06" w:rsidR="00025BDA" w:rsidRPr="00067030" w:rsidRDefault="00533926" w:rsidP="00041678">
      <w:pPr>
        <w:spacing w:line="360" w:lineRule="auto"/>
        <w:jc w:val="both"/>
      </w:pPr>
      <w:r w:rsidRPr="00067030">
        <w:t xml:space="preserve">El motivo para que se obtenga la patente, como  parte de los beneficios de la </w:t>
      </w:r>
      <w:r w:rsidR="00B26B38" w:rsidRPr="00067030">
        <w:t xml:space="preserve">ciencia </w:t>
      </w:r>
      <w:r w:rsidRPr="00067030">
        <w:t xml:space="preserve">se debe a que </w:t>
      </w:r>
      <w:r w:rsidR="002972F0" w:rsidRPr="00067030">
        <w:t xml:space="preserve">con cada </w:t>
      </w:r>
      <w:r w:rsidR="00B26B38" w:rsidRPr="00067030">
        <w:t xml:space="preserve">invención </w:t>
      </w:r>
      <w:r w:rsidR="0005772A" w:rsidRPr="00067030">
        <w:t xml:space="preserve">patentada, </w:t>
      </w:r>
      <w:r w:rsidRPr="00067030">
        <w:t>se generan más conocimientos, mismos que los</w:t>
      </w:r>
      <w:r w:rsidR="002972F0" w:rsidRPr="00067030">
        <w:t xml:space="preserve"> adqui</w:t>
      </w:r>
      <w:r w:rsidRPr="00067030">
        <w:t>e</w:t>
      </w:r>
      <w:r w:rsidR="002972F0" w:rsidRPr="00067030">
        <w:t>re</w:t>
      </w:r>
      <w:r w:rsidRPr="00067030">
        <w:t xml:space="preserve"> </w:t>
      </w:r>
      <w:r w:rsidR="002972F0" w:rsidRPr="00067030">
        <w:t>el estudiante en formación de investigador</w:t>
      </w:r>
      <w:r w:rsidRPr="00067030">
        <w:t xml:space="preserve"> que esté participando en dicho proyecto</w:t>
      </w:r>
      <w:r w:rsidR="00B26B38" w:rsidRPr="00067030">
        <w:t xml:space="preserve">, </w:t>
      </w:r>
      <w:r w:rsidR="008C6C56" w:rsidRPr="00067030">
        <w:t xml:space="preserve">que </w:t>
      </w:r>
      <w:r w:rsidRPr="00067030">
        <w:t>es un concepto</w:t>
      </w:r>
      <w:r w:rsidR="002972F0" w:rsidRPr="00067030">
        <w:t xml:space="preserve"> expresado</w:t>
      </w:r>
      <w:r w:rsidRPr="00067030">
        <w:t xml:space="preserve"> por</w:t>
      </w:r>
      <w:r w:rsidR="002972F0" w:rsidRPr="00067030">
        <w:t xml:space="preserve"> </w:t>
      </w:r>
      <w:r w:rsidR="00ED6E08" w:rsidRPr="00067030">
        <w:rPr>
          <w:rFonts w:eastAsia="Times New Roman" w:cs="Times New Roman"/>
          <w:szCs w:val="20"/>
        </w:rPr>
        <w:t xml:space="preserve">Bueno y </w:t>
      </w:r>
      <w:proofErr w:type="spellStart"/>
      <w:r w:rsidR="00ED6E08" w:rsidRPr="00067030">
        <w:rPr>
          <w:rFonts w:eastAsia="Times New Roman" w:cs="Times New Roman"/>
          <w:szCs w:val="20"/>
        </w:rPr>
        <w:t>Casani</w:t>
      </w:r>
      <w:proofErr w:type="spellEnd"/>
      <w:r w:rsidR="00ED6E08" w:rsidRPr="00067030">
        <w:rPr>
          <w:rFonts w:eastAsia="Times New Roman" w:cs="Times New Roman"/>
          <w:szCs w:val="20"/>
        </w:rPr>
        <w:t xml:space="preserve"> </w:t>
      </w:r>
      <w:r w:rsidR="00532196" w:rsidRPr="00067030">
        <w:rPr>
          <w:rFonts w:eastAsia="Times New Roman" w:cs="Times New Roman"/>
          <w:szCs w:val="20"/>
        </w:rPr>
        <w:t>(201</w:t>
      </w:r>
      <w:r w:rsidR="00A94E8D" w:rsidRPr="00067030">
        <w:rPr>
          <w:rFonts w:eastAsia="Times New Roman" w:cs="Times New Roman"/>
          <w:szCs w:val="20"/>
        </w:rPr>
        <w:t>7)</w:t>
      </w:r>
      <w:r w:rsidRPr="00067030">
        <w:rPr>
          <w:rFonts w:eastAsia="Times New Roman" w:cs="Times New Roman"/>
          <w:szCs w:val="20"/>
        </w:rPr>
        <w:t xml:space="preserve">, también se verá beneficiada la </w:t>
      </w:r>
      <w:r w:rsidR="002972F0" w:rsidRPr="00067030">
        <w:t xml:space="preserve">compañía </w:t>
      </w:r>
      <w:r w:rsidR="002972F0" w:rsidRPr="00067030">
        <w:lastRenderedPageBreak/>
        <w:t>tecnológica</w:t>
      </w:r>
      <w:r w:rsidRPr="00067030">
        <w:t xml:space="preserve"> que lo adquiere e incluya para</w:t>
      </w:r>
      <w:r w:rsidR="00ED15B6" w:rsidRPr="00067030">
        <w:t xml:space="preserve"> </w:t>
      </w:r>
      <w:r w:rsidR="0005772A" w:rsidRPr="00067030">
        <w:t xml:space="preserve">realizar </w:t>
      </w:r>
      <w:r w:rsidR="00C33012" w:rsidRPr="00067030">
        <w:t>su trabajo</w:t>
      </w:r>
      <w:r w:rsidRPr="00067030">
        <w:t>,</w:t>
      </w:r>
      <w:r w:rsidR="00C33012" w:rsidRPr="00067030">
        <w:t xml:space="preserve"> </w:t>
      </w:r>
      <w:r w:rsidRPr="00067030">
        <w:t>de tal manera que se</w:t>
      </w:r>
      <w:r w:rsidR="00C33012" w:rsidRPr="00067030">
        <w:t xml:space="preserve">a </w:t>
      </w:r>
      <w:r w:rsidRPr="00067030">
        <w:t xml:space="preserve">a </w:t>
      </w:r>
      <w:r w:rsidR="0024450F" w:rsidRPr="00067030">
        <w:t xml:space="preserve">menor costo, más eficiente </w:t>
      </w:r>
      <w:r w:rsidR="00C33012" w:rsidRPr="00067030">
        <w:t xml:space="preserve">y </w:t>
      </w:r>
      <w:r w:rsidR="00ED15B6" w:rsidRPr="00067030">
        <w:t xml:space="preserve">con </w:t>
      </w:r>
      <w:r w:rsidR="00C33012" w:rsidRPr="00067030">
        <w:t>menos desperdicio</w:t>
      </w:r>
      <w:r w:rsidR="0024450F" w:rsidRPr="00067030">
        <w:t>.</w:t>
      </w:r>
    </w:p>
    <w:p w14:paraId="6ADB22CD" w14:textId="33B3DF03" w:rsidR="00ED15B6" w:rsidRPr="00067030" w:rsidRDefault="00843C91" w:rsidP="00041678">
      <w:pPr>
        <w:spacing w:line="360" w:lineRule="auto"/>
        <w:jc w:val="both"/>
      </w:pPr>
      <w:r w:rsidRPr="00067030">
        <w:t>Por ello, l</w:t>
      </w:r>
      <w:r w:rsidR="00BA468B" w:rsidRPr="00067030">
        <w:t>a importancia de la investigación</w:t>
      </w:r>
      <w:r w:rsidR="00ED15B6" w:rsidRPr="00067030">
        <w:t xml:space="preserve"> conjunta con el marketing, pueden convertirse en la piedra filosofal del emprendimiento en las universidades, ya que su inclusión de forma ordenada y sistemática</w:t>
      </w:r>
      <w:r w:rsidR="00AB6075" w:rsidRPr="00067030">
        <w:t xml:space="preserve">, </w:t>
      </w:r>
      <w:r w:rsidR="000B4A01" w:rsidRPr="00067030">
        <w:t xml:space="preserve">son la base para que el estudiante se convierta en un investigador en potencia al participar en proyectos emprendimiento y bajo la asesoría de investigadores, </w:t>
      </w:r>
      <w:r w:rsidRPr="00067030">
        <w:t xml:space="preserve">y las invenciones </w:t>
      </w:r>
      <w:r w:rsidR="000B4A01" w:rsidRPr="00067030">
        <w:t>pueda</w:t>
      </w:r>
      <w:r w:rsidRPr="00067030">
        <w:t>n ser analizadas</w:t>
      </w:r>
      <w:r w:rsidR="000B4A01" w:rsidRPr="00067030">
        <w:t xml:space="preserve"> para potencializar</w:t>
      </w:r>
      <w:r w:rsidRPr="00067030">
        <w:t xml:space="preserve">las y ser sujetas a </w:t>
      </w:r>
      <w:r w:rsidR="000B4A01" w:rsidRPr="00067030">
        <w:t xml:space="preserve"> </w:t>
      </w:r>
      <w:r w:rsidRPr="00067030">
        <w:t xml:space="preserve">obtener su </w:t>
      </w:r>
      <w:r w:rsidR="000B4A01" w:rsidRPr="00067030">
        <w:t xml:space="preserve">patente y </w:t>
      </w:r>
      <w:r w:rsidRPr="00067030">
        <w:t xml:space="preserve">ser </w:t>
      </w:r>
      <w:r w:rsidR="000B4A01" w:rsidRPr="00067030">
        <w:t>comercializado de forma exitosa</w:t>
      </w:r>
      <w:r w:rsidRPr="00067030">
        <w:t xml:space="preserve"> a través del marketing</w:t>
      </w:r>
      <w:r w:rsidR="000B4A01" w:rsidRPr="00067030">
        <w:t>.</w:t>
      </w:r>
    </w:p>
    <w:p w14:paraId="387F70D2" w14:textId="4EE2DAD4" w:rsidR="00223F63" w:rsidRPr="00067030" w:rsidRDefault="009A3281" w:rsidP="00041678">
      <w:pPr>
        <w:spacing w:line="360" w:lineRule="auto"/>
        <w:jc w:val="both"/>
      </w:pPr>
      <w:r w:rsidRPr="00067030">
        <w:t xml:space="preserve">Bajo esta premisa, </w:t>
      </w:r>
      <w:r w:rsidR="00341D1E" w:rsidRPr="00067030">
        <w:t xml:space="preserve">la investigación </w:t>
      </w:r>
      <w:r w:rsidRPr="00067030">
        <w:t xml:space="preserve">al </w:t>
      </w:r>
      <w:r w:rsidR="00AC2B6B" w:rsidRPr="00067030">
        <w:t>impuls</w:t>
      </w:r>
      <w:r w:rsidRPr="00067030">
        <w:t>ar</w:t>
      </w:r>
      <w:r w:rsidR="00AC2B6B" w:rsidRPr="00067030">
        <w:t xml:space="preserve"> el emprendimiento de proyectos </w:t>
      </w:r>
      <w:r w:rsidRPr="00067030">
        <w:t xml:space="preserve">centrados en el </w:t>
      </w:r>
      <w:proofErr w:type="gramStart"/>
      <w:r w:rsidR="00AC2B6B" w:rsidRPr="00067030">
        <w:t>estudiante</w:t>
      </w:r>
      <w:r w:rsidRPr="00067030">
        <w:t>,</w:t>
      </w:r>
      <w:proofErr w:type="gramEnd"/>
      <w:r w:rsidRPr="00067030">
        <w:t xml:space="preserve"> adqui</w:t>
      </w:r>
      <w:r w:rsidR="00C807C6" w:rsidRPr="00067030">
        <w:t>e</w:t>
      </w:r>
      <w:r w:rsidRPr="00067030">
        <w:t>r</w:t>
      </w:r>
      <w:r w:rsidR="00C807C6" w:rsidRPr="00067030">
        <w:t>e</w:t>
      </w:r>
      <w:r w:rsidRPr="00067030">
        <w:t xml:space="preserve"> mayor relevancia en las presentes y subsecuentes </w:t>
      </w:r>
      <w:r w:rsidR="00AB6075" w:rsidRPr="00067030">
        <w:t>generaciones de profesionistas</w:t>
      </w:r>
      <w:r w:rsidR="00614C1A" w:rsidRPr="00067030">
        <w:t xml:space="preserve">, ya que </w:t>
      </w:r>
      <w:r w:rsidRPr="00067030">
        <w:t>a su egreso</w:t>
      </w:r>
      <w:r w:rsidR="00614C1A" w:rsidRPr="00067030">
        <w:t xml:space="preserve">, </w:t>
      </w:r>
      <w:r w:rsidR="00AC2B6B" w:rsidRPr="00067030">
        <w:t>l</w:t>
      </w:r>
      <w:r w:rsidR="00614C1A" w:rsidRPr="00067030">
        <w:t>l</w:t>
      </w:r>
      <w:r w:rsidR="00AC2B6B" w:rsidRPr="00067030">
        <w:t>egar</w:t>
      </w:r>
      <w:r w:rsidR="006252B9" w:rsidRPr="00067030">
        <w:t>án</w:t>
      </w:r>
      <w:r w:rsidR="00AC2B6B" w:rsidRPr="00067030">
        <w:t xml:space="preserve"> </w:t>
      </w:r>
      <w:r w:rsidR="00AB6075" w:rsidRPr="00067030">
        <w:t>a</w:t>
      </w:r>
      <w:r w:rsidR="00FF6B50" w:rsidRPr="00067030">
        <w:t xml:space="preserve"> la empresa</w:t>
      </w:r>
      <w:r w:rsidR="00AC2B6B" w:rsidRPr="00067030">
        <w:t>, y ser</w:t>
      </w:r>
      <w:r w:rsidR="00C807C6" w:rsidRPr="00067030">
        <w:t>án</w:t>
      </w:r>
      <w:r w:rsidR="00614C1A" w:rsidRPr="00067030">
        <w:t xml:space="preserve"> responsables de optimizar su</w:t>
      </w:r>
      <w:r w:rsidR="00AC2B6B" w:rsidRPr="00067030">
        <w:t xml:space="preserve">s procesos haciendo </w:t>
      </w:r>
      <w:r w:rsidR="00FF6B50" w:rsidRPr="00067030">
        <w:t xml:space="preserve">uso de </w:t>
      </w:r>
      <w:r w:rsidR="00AC2B6B" w:rsidRPr="00067030">
        <w:t xml:space="preserve">las </w:t>
      </w:r>
      <w:r w:rsidR="00FF6B50" w:rsidRPr="00067030">
        <w:t>nu</w:t>
      </w:r>
      <w:r w:rsidR="00614C1A" w:rsidRPr="00067030">
        <w:t xml:space="preserve">evas tecnologías. </w:t>
      </w:r>
    </w:p>
    <w:p w14:paraId="36E69AD2" w14:textId="62D2273B" w:rsidR="00765EE5" w:rsidRPr="00067030" w:rsidRDefault="00223F63" w:rsidP="00041678">
      <w:pPr>
        <w:spacing w:line="360" w:lineRule="auto"/>
        <w:jc w:val="both"/>
      </w:pPr>
      <w:r w:rsidRPr="00067030">
        <w:t xml:space="preserve">Para lograr dicho objetivo, de acuerdo con autores como </w:t>
      </w:r>
      <w:proofErr w:type="spellStart"/>
      <w:r w:rsidRPr="00067030">
        <w:t>Loi</w:t>
      </w:r>
      <w:proofErr w:type="spellEnd"/>
      <w:r w:rsidRPr="00067030">
        <w:t xml:space="preserve"> y Di Guardo (2015), mientras un estudiante forme parte del sistema universitario, su formación no debe de restringirse al aula y laboratorios, </w:t>
      </w:r>
      <w:r w:rsidR="0001122B" w:rsidRPr="00067030">
        <w:t xml:space="preserve">y éstos, deben de estar lo más equipado posibles, ya que se </w:t>
      </w:r>
      <w:r w:rsidR="009D590F" w:rsidRPr="00067030">
        <w:t xml:space="preserve">busca que se les dote de la mejor preparación académica posible. Así mismo el estudiante, debe ser </w:t>
      </w:r>
      <w:r w:rsidR="00070B0A" w:rsidRPr="00067030">
        <w:rPr>
          <w:rFonts w:eastAsia="Times New Roman" w:cs="Times New Roman"/>
          <w:szCs w:val="20"/>
        </w:rPr>
        <w:t xml:space="preserve">estimulado para que desarrolle </w:t>
      </w:r>
      <w:r w:rsidR="009D590F" w:rsidRPr="00067030">
        <w:rPr>
          <w:rFonts w:eastAsia="Times New Roman" w:cs="Times New Roman"/>
          <w:szCs w:val="20"/>
        </w:rPr>
        <w:t xml:space="preserve">las </w:t>
      </w:r>
      <w:r w:rsidR="00070B0A" w:rsidRPr="00067030">
        <w:rPr>
          <w:rFonts w:eastAsia="Times New Roman" w:cs="Times New Roman"/>
          <w:szCs w:val="20"/>
        </w:rPr>
        <w:t xml:space="preserve">habilidades </w:t>
      </w:r>
      <w:r w:rsidR="009D590F" w:rsidRPr="00067030">
        <w:rPr>
          <w:rFonts w:eastAsia="Times New Roman" w:cs="Times New Roman"/>
          <w:szCs w:val="20"/>
        </w:rPr>
        <w:t xml:space="preserve">que le posibiliten </w:t>
      </w:r>
      <w:r w:rsidR="00070B0A" w:rsidRPr="00067030">
        <w:rPr>
          <w:rFonts w:eastAsia="Times New Roman" w:cs="Times New Roman"/>
          <w:szCs w:val="20"/>
        </w:rPr>
        <w:t xml:space="preserve">analizar y </w:t>
      </w:r>
      <w:r w:rsidR="00343F57" w:rsidRPr="00067030">
        <w:rPr>
          <w:rFonts w:eastAsia="Times New Roman" w:cs="Times New Roman"/>
          <w:szCs w:val="20"/>
        </w:rPr>
        <w:t>proponer mejoras a los sis</w:t>
      </w:r>
      <w:r w:rsidR="009D590F" w:rsidRPr="00067030">
        <w:rPr>
          <w:rFonts w:eastAsia="Times New Roman" w:cs="Times New Roman"/>
          <w:szCs w:val="20"/>
        </w:rPr>
        <w:t>temas conocidos</w:t>
      </w:r>
      <w:r w:rsidR="00343F57" w:rsidRPr="00067030">
        <w:rPr>
          <w:rFonts w:eastAsia="Times New Roman" w:cs="Times New Roman"/>
          <w:szCs w:val="20"/>
        </w:rPr>
        <w:t xml:space="preserve">, </w:t>
      </w:r>
      <w:r w:rsidR="009D590F" w:rsidRPr="00067030">
        <w:rPr>
          <w:rFonts w:eastAsia="Times New Roman" w:cs="Times New Roman"/>
          <w:szCs w:val="20"/>
        </w:rPr>
        <w:t>también, debe</w:t>
      </w:r>
      <w:r w:rsidR="00343F57" w:rsidRPr="00067030">
        <w:rPr>
          <w:rFonts w:eastAsia="Times New Roman" w:cs="Times New Roman"/>
          <w:szCs w:val="20"/>
        </w:rPr>
        <w:t xml:space="preserve"> adquirir la habilidad de convertir las ideas en proyectos y </w:t>
      </w:r>
      <w:r w:rsidR="009D590F" w:rsidRPr="00067030">
        <w:rPr>
          <w:rFonts w:eastAsia="Times New Roman" w:cs="Times New Roman"/>
          <w:szCs w:val="20"/>
        </w:rPr>
        <w:t xml:space="preserve">éstos en </w:t>
      </w:r>
      <w:r w:rsidR="0074074B" w:rsidRPr="00067030">
        <w:rPr>
          <w:rFonts w:eastAsia="Times New Roman" w:cs="Times New Roman"/>
          <w:szCs w:val="20"/>
        </w:rPr>
        <w:t xml:space="preserve">emprendimientos, </w:t>
      </w:r>
      <w:r w:rsidR="0060727B" w:rsidRPr="00067030">
        <w:rPr>
          <w:rFonts w:eastAsia="Times New Roman" w:cs="Times New Roman"/>
          <w:szCs w:val="20"/>
        </w:rPr>
        <w:t xml:space="preserve">mismos </w:t>
      </w:r>
      <w:r w:rsidR="009D590F" w:rsidRPr="00067030">
        <w:rPr>
          <w:rFonts w:eastAsia="Times New Roman" w:cs="Times New Roman"/>
          <w:szCs w:val="20"/>
        </w:rPr>
        <w:t>que no se incluye</w:t>
      </w:r>
      <w:r w:rsidR="0060727B" w:rsidRPr="00067030">
        <w:rPr>
          <w:rFonts w:eastAsia="Times New Roman" w:cs="Times New Roman"/>
          <w:szCs w:val="20"/>
        </w:rPr>
        <w:t>n</w:t>
      </w:r>
      <w:r w:rsidR="009D590F" w:rsidRPr="00067030">
        <w:rPr>
          <w:rFonts w:eastAsia="Times New Roman" w:cs="Times New Roman"/>
          <w:szCs w:val="20"/>
        </w:rPr>
        <w:t xml:space="preserve"> </w:t>
      </w:r>
      <w:r w:rsidR="0074074B" w:rsidRPr="00067030">
        <w:rPr>
          <w:rFonts w:eastAsia="Times New Roman" w:cs="Times New Roman"/>
          <w:szCs w:val="20"/>
        </w:rPr>
        <w:t>e</w:t>
      </w:r>
      <w:r w:rsidR="009D590F" w:rsidRPr="00067030">
        <w:rPr>
          <w:rFonts w:eastAsia="Times New Roman" w:cs="Times New Roman"/>
          <w:szCs w:val="20"/>
        </w:rPr>
        <w:t>n la</w:t>
      </w:r>
      <w:r w:rsidR="0074074B" w:rsidRPr="00067030">
        <w:rPr>
          <w:rFonts w:eastAsia="Times New Roman" w:cs="Times New Roman"/>
          <w:szCs w:val="20"/>
        </w:rPr>
        <w:t xml:space="preserve">s </w:t>
      </w:r>
      <w:r w:rsidR="009D590F" w:rsidRPr="00067030">
        <w:rPr>
          <w:rFonts w:eastAsia="Times New Roman" w:cs="Times New Roman"/>
          <w:szCs w:val="20"/>
        </w:rPr>
        <w:t xml:space="preserve">retículas </w:t>
      </w:r>
      <w:r w:rsidR="0060727B" w:rsidRPr="00067030">
        <w:rPr>
          <w:rFonts w:eastAsia="Times New Roman" w:cs="Times New Roman"/>
          <w:szCs w:val="20"/>
        </w:rPr>
        <w:t>actuales.</w:t>
      </w:r>
      <w:r w:rsidR="0074074B" w:rsidRPr="00067030">
        <w:rPr>
          <w:rFonts w:eastAsia="Times New Roman" w:cs="Times New Roman"/>
          <w:szCs w:val="20"/>
        </w:rPr>
        <w:t xml:space="preserve"> </w:t>
      </w:r>
      <w:r w:rsidR="0060727B" w:rsidRPr="00067030">
        <w:rPr>
          <w:rFonts w:eastAsia="Times New Roman" w:cs="Times New Roman"/>
          <w:szCs w:val="20"/>
        </w:rPr>
        <w:t>P</w:t>
      </w:r>
      <w:r w:rsidR="0074074B" w:rsidRPr="00067030">
        <w:rPr>
          <w:rFonts w:eastAsia="Times New Roman" w:cs="Times New Roman"/>
          <w:szCs w:val="20"/>
        </w:rPr>
        <w:t xml:space="preserve">or </w:t>
      </w:r>
      <w:r w:rsidR="0060727B" w:rsidRPr="00067030">
        <w:rPr>
          <w:rFonts w:eastAsia="Times New Roman" w:cs="Times New Roman"/>
          <w:szCs w:val="20"/>
        </w:rPr>
        <w:t>el</w:t>
      </w:r>
      <w:r w:rsidR="009D590F" w:rsidRPr="00067030">
        <w:rPr>
          <w:rFonts w:eastAsia="Times New Roman" w:cs="Times New Roman"/>
          <w:szCs w:val="20"/>
        </w:rPr>
        <w:t>lo</w:t>
      </w:r>
      <w:r w:rsidR="0060727B" w:rsidRPr="00067030">
        <w:rPr>
          <w:rFonts w:eastAsia="Times New Roman" w:cs="Times New Roman"/>
          <w:szCs w:val="20"/>
        </w:rPr>
        <w:t>,</w:t>
      </w:r>
      <w:r w:rsidR="009D590F" w:rsidRPr="00067030">
        <w:rPr>
          <w:rFonts w:eastAsia="Times New Roman" w:cs="Times New Roman"/>
          <w:szCs w:val="20"/>
        </w:rPr>
        <w:t xml:space="preserve"> </w:t>
      </w:r>
      <w:r w:rsidR="00CB0568" w:rsidRPr="00067030">
        <w:rPr>
          <w:rFonts w:eastAsia="Times New Roman" w:cs="Times New Roman"/>
          <w:szCs w:val="20"/>
        </w:rPr>
        <w:t>el presente proyecto está basado en</w:t>
      </w:r>
      <w:r w:rsidR="0060727B" w:rsidRPr="00067030">
        <w:rPr>
          <w:rFonts w:eastAsia="Times New Roman" w:cs="Times New Roman"/>
          <w:szCs w:val="20"/>
        </w:rPr>
        <w:t xml:space="preserve"> </w:t>
      </w:r>
      <w:r w:rsidR="00D53965" w:rsidRPr="00067030">
        <w:rPr>
          <w:rFonts w:eastAsia="Times New Roman" w:cs="Times New Roman"/>
          <w:szCs w:val="20"/>
        </w:rPr>
        <w:t xml:space="preserve">la </w:t>
      </w:r>
      <w:r w:rsidR="0060727B" w:rsidRPr="00067030">
        <w:rPr>
          <w:rFonts w:eastAsia="Times New Roman" w:cs="Times New Roman"/>
          <w:szCs w:val="20"/>
        </w:rPr>
        <w:t>induc</w:t>
      </w:r>
      <w:r w:rsidR="00D53965" w:rsidRPr="00067030">
        <w:rPr>
          <w:rFonts w:eastAsia="Times New Roman" w:cs="Times New Roman"/>
          <w:szCs w:val="20"/>
        </w:rPr>
        <w:t>ción de</w:t>
      </w:r>
      <w:r w:rsidR="0060727B" w:rsidRPr="00067030">
        <w:rPr>
          <w:rFonts w:eastAsia="Times New Roman" w:cs="Times New Roman"/>
          <w:szCs w:val="20"/>
        </w:rPr>
        <w:t xml:space="preserve">l estudiante a la investigación, </w:t>
      </w:r>
      <w:r w:rsidR="00D53965" w:rsidRPr="00067030">
        <w:rPr>
          <w:rFonts w:eastAsia="Times New Roman" w:cs="Times New Roman"/>
          <w:szCs w:val="20"/>
        </w:rPr>
        <w:t xml:space="preserve">pero a diferencia de cualquier otro método, se hace </w:t>
      </w:r>
      <w:r w:rsidR="0060727B" w:rsidRPr="00067030">
        <w:rPr>
          <w:rFonts w:eastAsia="Times New Roman" w:cs="Times New Roman"/>
          <w:szCs w:val="20"/>
        </w:rPr>
        <w:t>a través de las patentes que obtiene el inve</w:t>
      </w:r>
      <w:r w:rsidR="00D53965" w:rsidRPr="00067030">
        <w:rPr>
          <w:rFonts w:eastAsia="Times New Roman" w:cs="Times New Roman"/>
          <w:szCs w:val="20"/>
        </w:rPr>
        <w:t>stigador-docente y</w:t>
      </w:r>
      <w:r w:rsidR="0060727B" w:rsidRPr="00067030">
        <w:rPr>
          <w:rFonts w:eastAsia="Times New Roman" w:cs="Times New Roman"/>
          <w:szCs w:val="20"/>
        </w:rPr>
        <w:t xml:space="preserve"> potencializa</w:t>
      </w:r>
      <w:r w:rsidR="00B84694" w:rsidRPr="00067030">
        <w:rPr>
          <w:rFonts w:eastAsia="Times New Roman" w:cs="Times New Roman"/>
          <w:szCs w:val="20"/>
        </w:rPr>
        <w:t>r el</w:t>
      </w:r>
      <w:r w:rsidR="0060727B" w:rsidRPr="00067030">
        <w:rPr>
          <w:rFonts w:eastAsia="Times New Roman" w:cs="Times New Roman"/>
          <w:szCs w:val="20"/>
        </w:rPr>
        <w:t xml:space="preserve"> mercado </w:t>
      </w:r>
      <w:r w:rsidR="00D53965" w:rsidRPr="00067030">
        <w:rPr>
          <w:rFonts w:eastAsia="Times New Roman" w:cs="Times New Roman"/>
          <w:szCs w:val="20"/>
        </w:rPr>
        <w:t xml:space="preserve">mediante el uso de </w:t>
      </w:r>
      <w:r w:rsidR="000B72FE" w:rsidRPr="00067030">
        <w:rPr>
          <w:rFonts w:eastAsia="Times New Roman" w:cs="Times New Roman"/>
          <w:szCs w:val="20"/>
        </w:rPr>
        <w:t xml:space="preserve">las </w:t>
      </w:r>
      <w:r w:rsidR="0060727B" w:rsidRPr="00067030">
        <w:rPr>
          <w:rFonts w:eastAsia="Times New Roman" w:cs="Times New Roman"/>
          <w:szCs w:val="20"/>
        </w:rPr>
        <w:t xml:space="preserve">técnicas </w:t>
      </w:r>
      <w:r w:rsidR="00D53965" w:rsidRPr="00067030">
        <w:rPr>
          <w:rFonts w:eastAsia="Times New Roman" w:cs="Times New Roman"/>
          <w:szCs w:val="20"/>
        </w:rPr>
        <w:t xml:space="preserve">marketing </w:t>
      </w:r>
      <w:r w:rsidR="000B72FE" w:rsidRPr="00067030">
        <w:rPr>
          <w:rFonts w:eastAsia="Times New Roman" w:cs="Times New Roman"/>
          <w:szCs w:val="20"/>
        </w:rPr>
        <w:t xml:space="preserve">más </w:t>
      </w:r>
      <w:r w:rsidR="00CB0568" w:rsidRPr="00067030">
        <w:rPr>
          <w:rFonts w:eastAsia="Times New Roman" w:cs="Times New Roman"/>
          <w:szCs w:val="20"/>
        </w:rPr>
        <w:t>recientes</w:t>
      </w:r>
      <w:r w:rsidR="00765EE5" w:rsidRPr="00067030">
        <w:t>.</w:t>
      </w:r>
      <w:r w:rsidR="00D53965" w:rsidRPr="00067030">
        <w:t xml:space="preserve"> Cabe </w:t>
      </w:r>
      <w:r w:rsidR="00BC108B" w:rsidRPr="00067030">
        <w:t>hacer hincapié</w:t>
      </w:r>
      <w:r w:rsidR="00D53965" w:rsidRPr="00067030">
        <w:t xml:space="preserve"> que </w:t>
      </w:r>
      <w:r w:rsidR="00EB37A5" w:rsidRPr="00067030">
        <w:t>la preparación actual del egresado</w:t>
      </w:r>
      <w:r w:rsidR="00D53965" w:rsidRPr="00067030">
        <w:t xml:space="preserve"> </w:t>
      </w:r>
      <w:r w:rsidR="005D5148">
        <w:t>del CU</w:t>
      </w:r>
      <w:r w:rsidR="00BC108B" w:rsidRPr="00067030">
        <w:t xml:space="preserve">Altos </w:t>
      </w:r>
      <w:r w:rsidR="00D53965" w:rsidRPr="00067030">
        <w:t>es la a</w:t>
      </w:r>
      <w:r w:rsidR="00BC108B" w:rsidRPr="00067030">
        <w:t>propiada</w:t>
      </w:r>
      <w:r w:rsidR="00EB37A5" w:rsidRPr="00067030">
        <w:t xml:space="preserve">, </w:t>
      </w:r>
      <w:r w:rsidR="00D53965" w:rsidRPr="00067030">
        <w:t xml:space="preserve">pero </w:t>
      </w:r>
      <w:r w:rsidR="00EB37A5" w:rsidRPr="00067030">
        <w:t>se pretende que sea mejor</w:t>
      </w:r>
      <w:r w:rsidR="00BC108B" w:rsidRPr="00067030">
        <w:t>,</w:t>
      </w:r>
      <w:r w:rsidR="00EB37A5" w:rsidRPr="00067030">
        <w:t xml:space="preserve"> </w:t>
      </w:r>
      <w:r w:rsidR="00F874BC" w:rsidRPr="00067030">
        <w:t xml:space="preserve">incorporando </w:t>
      </w:r>
      <w:r w:rsidR="00080BB5" w:rsidRPr="00067030">
        <w:t>conocimientos</w:t>
      </w:r>
      <w:r w:rsidR="00D53965" w:rsidRPr="00067030">
        <w:t xml:space="preserve"> </w:t>
      </w:r>
      <w:r w:rsidR="00F874BC" w:rsidRPr="00067030">
        <w:t xml:space="preserve">sobre emprendimiento, patente, marketing y </w:t>
      </w:r>
      <w:r w:rsidR="00765EE5" w:rsidRPr="00067030">
        <w:t>tecnologías</w:t>
      </w:r>
      <w:r w:rsidR="00BC108B" w:rsidRPr="00067030">
        <w:t xml:space="preserve"> de punta, </w:t>
      </w:r>
      <w:r w:rsidR="00F874BC" w:rsidRPr="00067030">
        <w:t>además de los que están incluidos en su retícula</w:t>
      </w:r>
      <w:r w:rsidR="00737BEF" w:rsidRPr="00067030">
        <w:t xml:space="preserve">. </w:t>
      </w:r>
    </w:p>
    <w:p w14:paraId="3B196B71" w14:textId="13D7B2F9" w:rsidR="005F2452" w:rsidRPr="00067030" w:rsidRDefault="00624820" w:rsidP="00041678">
      <w:pPr>
        <w:spacing w:line="360" w:lineRule="auto"/>
        <w:jc w:val="both"/>
      </w:pPr>
      <w:r w:rsidRPr="00067030">
        <w:t xml:space="preserve">Por lo que el presente proyecto, </w:t>
      </w:r>
      <w:r w:rsidR="00B772F7" w:rsidRPr="00067030">
        <w:t xml:space="preserve">tiene su origen en el hecho de que </w:t>
      </w:r>
      <w:r w:rsidR="00737BEF" w:rsidRPr="00067030">
        <w:t xml:space="preserve">las </w:t>
      </w:r>
      <w:r w:rsidR="007106C9" w:rsidRPr="00067030">
        <w:t>IES</w:t>
      </w:r>
      <w:r w:rsidR="00E64A5F" w:rsidRPr="00067030">
        <w:t xml:space="preserve">, de acuerdo con los autores </w:t>
      </w:r>
      <w:r w:rsidR="008E3794" w:rsidRPr="00067030">
        <w:rPr>
          <w:rFonts w:eastAsia="Times New Roman" w:cs="Times New Roman"/>
          <w:shd w:val="clear" w:color="auto" w:fill="FFFFFF"/>
        </w:rPr>
        <w:t xml:space="preserve">Pertuz, Miranda </w:t>
      </w:r>
      <w:r w:rsidR="00372302" w:rsidRPr="00067030">
        <w:rPr>
          <w:rFonts w:eastAsia="Times New Roman" w:cs="Times New Roman"/>
          <w:shd w:val="clear" w:color="auto" w:fill="FFFFFF"/>
        </w:rPr>
        <w:t>y Sánch</w:t>
      </w:r>
      <w:r w:rsidR="008E3794" w:rsidRPr="00067030">
        <w:rPr>
          <w:rFonts w:eastAsia="Times New Roman" w:cs="Times New Roman"/>
          <w:shd w:val="clear" w:color="auto" w:fill="FFFFFF"/>
        </w:rPr>
        <w:t>ez (</w:t>
      </w:r>
      <w:r w:rsidR="00372302" w:rsidRPr="00067030">
        <w:rPr>
          <w:rFonts w:eastAsia="Times New Roman" w:cs="Times New Roman"/>
          <w:shd w:val="clear" w:color="auto" w:fill="FFFFFF"/>
        </w:rPr>
        <w:t>2021</w:t>
      </w:r>
      <w:r w:rsidR="008E3794" w:rsidRPr="00067030">
        <w:rPr>
          <w:rFonts w:eastAsia="Times New Roman" w:cs="Times New Roman"/>
          <w:shd w:val="clear" w:color="auto" w:fill="FFFFFF"/>
        </w:rPr>
        <w:t>)</w:t>
      </w:r>
      <w:r w:rsidR="00E64A5F" w:rsidRPr="00067030">
        <w:rPr>
          <w:rFonts w:eastAsia="Times New Roman" w:cs="Times New Roman"/>
          <w:shd w:val="clear" w:color="auto" w:fill="FFFFFF"/>
        </w:rPr>
        <w:t xml:space="preserve">, </w:t>
      </w:r>
      <w:r w:rsidR="00E64A5F" w:rsidRPr="00067030">
        <w:t>es el espacio más apropiado</w:t>
      </w:r>
      <w:r w:rsidR="00741E05" w:rsidRPr="00067030">
        <w:t xml:space="preserve"> para dotar al estudiante con </w:t>
      </w:r>
      <w:r w:rsidR="00E64A5F" w:rsidRPr="00067030">
        <w:t xml:space="preserve">los </w:t>
      </w:r>
      <w:r w:rsidR="00741E05" w:rsidRPr="00067030">
        <w:t xml:space="preserve">conocimientos relacionados </w:t>
      </w:r>
      <w:r w:rsidR="00B772F7" w:rsidRPr="00067030">
        <w:t xml:space="preserve">no solo </w:t>
      </w:r>
      <w:r w:rsidR="00741E05" w:rsidRPr="00067030">
        <w:t xml:space="preserve">con las </w:t>
      </w:r>
      <w:r w:rsidR="005F2452" w:rsidRPr="00067030">
        <w:t>tecnologías de punta</w:t>
      </w:r>
      <w:r w:rsidR="00741E05" w:rsidRPr="00067030">
        <w:t xml:space="preserve">, </w:t>
      </w:r>
      <w:r w:rsidR="00B772F7" w:rsidRPr="00067030">
        <w:t xml:space="preserve">sino por el contrario, con la capacidad de análisis crítico </w:t>
      </w:r>
      <w:r w:rsidR="00E64A5F" w:rsidRPr="00067030">
        <w:t xml:space="preserve">para </w:t>
      </w:r>
      <w:r w:rsidR="00B772F7" w:rsidRPr="00067030">
        <w:t xml:space="preserve">evaluar, proponer y modificar lo que se esté empleando en la actualidad en la empresa, es decir, que a través participar con docentes-investigadores, sean capaces de ser emprendedores, para que adquieran los conocimientos a partir del emprendimiento, hasta llevarlo a todos los escenarios obligados para la obtención </w:t>
      </w:r>
      <w:r w:rsidR="00B772F7" w:rsidRPr="00067030">
        <w:lastRenderedPageBreak/>
        <w:t>de su patente y comercialización. Todo ese proceso, involucra la adquisición de experiencia que le solicitarán en la empresa</w:t>
      </w:r>
      <w:r w:rsidR="007D6722" w:rsidRPr="00067030">
        <w:t>, y que</w:t>
      </w:r>
      <w:r w:rsidR="00741E05" w:rsidRPr="00067030">
        <w:t xml:space="preserve">, </w:t>
      </w:r>
      <w:r w:rsidR="00665AA2" w:rsidRPr="00067030">
        <w:t xml:space="preserve">mediante </w:t>
      </w:r>
      <w:r w:rsidR="007D6722" w:rsidRPr="00067030">
        <w:t>el</w:t>
      </w:r>
      <w:r w:rsidR="00665AA2" w:rsidRPr="00067030">
        <w:t>la</w:t>
      </w:r>
      <w:r w:rsidR="00741E05" w:rsidRPr="00067030">
        <w:t xml:space="preserve"> </w:t>
      </w:r>
      <w:r w:rsidR="00665AA2" w:rsidRPr="00067030">
        <w:t xml:space="preserve">podrá </w:t>
      </w:r>
      <w:r w:rsidR="00741E05" w:rsidRPr="00067030">
        <w:t>asegurar su crecimiento</w:t>
      </w:r>
      <w:r w:rsidR="00665AA2" w:rsidRPr="00067030">
        <w:t xml:space="preserve"> personal</w:t>
      </w:r>
      <w:r w:rsidR="00741E05" w:rsidRPr="00067030">
        <w:t xml:space="preserve"> y permanencia en la empresa.</w:t>
      </w:r>
    </w:p>
    <w:p w14:paraId="17FEF865" w14:textId="4CAD653E" w:rsidR="000A13D7" w:rsidRPr="00067030" w:rsidRDefault="00C807C6" w:rsidP="00041678">
      <w:pPr>
        <w:spacing w:line="360" w:lineRule="auto"/>
        <w:jc w:val="both"/>
      </w:pPr>
      <w:r w:rsidRPr="00067030">
        <w:t xml:space="preserve">Para satisfacer la creciente demanda por mejorar los procesos educativos centrados en el estudiante, </w:t>
      </w:r>
      <w:r w:rsidR="00FA3FB8" w:rsidRPr="00067030">
        <w:t xml:space="preserve">el CIIO </w:t>
      </w:r>
      <w:r w:rsidR="007E2257" w:rsidRPr="00067030">
        <w:t>instrument</w:t>
      </w:r>
      <w:r w:rsidR="00F50157" w:rsidRPr="00067030">
        <w:t>a</w:t>
      </w:r>
      <w:r w:rsidR="00941230" w:rsidRPr="00067030">
        <w:t xml:space="preserve"> </w:t>
      </w:r>
      <w:r w:rsidR="007E2257" w:rsidRPr="00067030">
        <w:t xml:space="preserve">diversos </w:t>
      </w:r>
      <w:r w:rsidR="000A13D7" w:rsidRPr="00067030">
        <w:t xml:space="preserve">programas de actividades que </w:t>
      </w:r>
      <w:r w:rsidR="00F50157" w:rsidRPr="00067030">
        <w:t xml:space="preserve">como programa piloto, estuvo orientado a ser el </w:t>
      </w:r>
      <w:r w:rsidR="000A13D7" w:rsidRPr="00067030">
        <w:t>un plan maestro semestral (incluido el periodo de verano), y con los resultados que se tuvieran, hacer los ajustes y proyecciones necesarias para que se fuera enriqueciendo e incrementando su alcance y cobertura, buscando el beneficio del estudiante (de nivel licenciatura y preparatoria), docente, investigador, empresario, empresa y público en general de la región de los Altos de Jalisco que es don</w:t>
      </w:r>
      <w:r w:rsidR="00E57190">
        <w:t>de se encuentra enclavado el CU</w:t>
      </w:r>
      <w:r w:rsidR="000A13D7" w:rsidRPr="00067030">
        <w:t>Altos, sin olvidar que debe expandirse a otras regiones del propio estado y sus vecinos.</w:t>
      </w:r>
    </w:p>
    <w:p w14:paraId="5F64B7A5" w14:textId="067C5C62" w:rsidR="00266EF6" w:rsidRPr="00067030" w:rsidRDefault="00C807C6" w:rsidP="00041678">
      <w:pPr>
        <w:spacing w:line="360" w:lineRule="auto"/>
        <w:jc w:val="both"/>
      </w:pPr>
      <w:r w:rsidRPr="00067030">
        <w:t>Así también se tien</w:t>
      </w:r>
      <w:r w:rsidR="00921675" w:rsidRPr="00067030">
        <w:t>e que el CIIO, es</w:t>
      </w:r>
      <w:r w:rsidR="00FA3FB8" w:rsidRPr="00067030">
        <w:t xml:space="preserve"> responsable de realizar</w:t>
      </w:r>
      <w:r w:rsidR="00174089" w:rsidRPr="00067030">
        <w:t xml:space="preserve"> y promover</w:t>
      </w:r>
      <w:r w:rsidR="00FA3FB8" w:rsidRPr="00067030">
        <w:t xml:space="preserve"> eventos </w:t>
      </w:r>
      <w:r w:rsidR="00266EF6" w:rsidRPr="00067030">
        <w:t xml:space="preserve">que permitan la participación de estudiantes, docentes e investigadores del propio centro educativo, </w:t>
      </w:r>
      <w:r w:rsidR="00174089" w:rsidRPr="00067030">
        <w:t xml:space="preserve">y </w:t>
      </w:r>
      <w:r w:rsidR="00266EF6" w:rsidRPr="00067030">
        <w:t>empresarios de la región de Los Altos</w:t>
      </w:r>
      <w:r w:rsidR="00174089" w:rsidRPr="00067030">
        <w:t>,</w:t>
      </w:r>
      <w:r w:rsidR="00266EF6" w:rsidRPr="00067030">
        <w:t xml:space="preserve"> </w:t>
      </w:r>
      <w:r w:rsidR="00174089" w:rsidRPr="00067030">
        <w:t>que redunden en la transformación</w:t>
      </w:r>
      <w:r w:rsidR="00266EF6" w:rsidRPr="00067030">
        <w:t xml:space="preserve"> </w:t>
      </w:r>
      <w:r w:rsidR="00174089" w:rsidRPr="00067030">
        <w:t>de</w:t>
      </w:r>
      <w:r w:rsidR="00266EF6" w:rsidRPr="00067030">
        <w:t xml:space="preserve"> empresas</w:t>
      </w:r>
      <w:r w:rsidR="00174089" w:rsidRPr="00067030">
        <w:t>,</w:t>
      </w:r>
      <w:r w:rsidR="00266EF6" w:rsidRPr="00067030">
        <w:t xml:space="preserve"> </w:t>
      </w:r>
      <w:r w:rsidR="00174089" w:rsidRPr="00067030">
        <w:t xml:space="preserve">servicios </w:t>
      </w:r>
      <w:r w:rsidR="00266EF6" w:rsidRPr="00067030">
        <w:t xml:space="preserve">y productos, </w:t>
      </w:r>
      <w:r w:rsidR="001058C1" w:rsidRPr="00067030">
        <w:t xml:space="preserve">así como en </w:t>
      </w:r>
      <w:r w:rsidR="00266EF6" w:rsidRPr="00067030">
        <w:t xml:space="preserve">las nuevas empresas que a través de asesorías y participación directa de </w:t>
      </w:r>
      <w:r w:rsidR="005D5148">
        <w:t>los diversos integrantes del CU</w:t>
      </w:r>
      <w:r w:rsidR="00266EF6" w:rsidRPr="00067030">
        <w:t xml:space="preserve">Altos logren </w:t>
      </w:r>
      <w:proofErr w:type="spellStart"/>
      <w:r w:rsidR="00266EF6" w:rsidRPr="00067030">
        <w:t>eficient</w:t>
      </w:r>
      <w:r w:rsidR="00921675" w:rsidRPr="00067030">
        <w:t>ar</w:t>
      </w:r>
      <w:proofErr w:type="spellEnd"/>
      <w:r w:rsidR="00921675" w:rsidRPr="00067030">
        <w:t xml:space="preserve"> sus procesos de trabajo, </w:t>
      </w:r>
      <w:r w:rsidR="00266EF6" w:rsidRPr="00067030">
        <w:t>productos y hasta el desempeño de su personal.</w:t>
      </w:r>
    </w:p>
    <w:p w14:paraId="564BCDDA" w14:textId="4851E324" w:rsidR="00FA3FB8" w:rsidRPr="00067030" w:rsidRDefault="00921675" w:rsidP="00041678">
      <w:pPr>
        <w:spacing w:line="360" w:lineRule="auto"/>
        <w:jc w:val="both"/>
      </w:pPr>
      <w:r w:rsidRPr="00067030">
        <w:t>Por tal motivo, e</w:t>
      </w:r>
      <w:r w:rsidR="00266EF6" w:rsidRPr="00067030">
        <w:t>l CIIO tra</w:t>
      </w:r>
      <w:r w:rsidR="00174D12" w:rsidRPr="00067030">
        <w:t>b</w:t>
      </w:r>
      <w:r w:rsidR="00266EF6" w:rsidRPr="00067030">
        <w:t>a</w:t>
      </w:r>
      <w:r w:rsidR="00174D12" w:rsidRPr="00067030">
        <w:t>ja</w:t>
      </w:r>
      <w:r w:rsidRPr="00067030">
        <w:t xml:space="preserve"> a diario para </w:t>
      </w:r>
      <w:r w:rsidR="00174D12" w:rsidRPr="00067030">
        <w:t xml:space="preserve">estar </w:t>
      </w:r>
      <w:r w:rsidR="00266EF6" w:rsidRPr="00067030">
        <w:t>posiciona</w:t>
      </w:r>
      <w:r w:rsidR="00174D12" w:rsidRPr="00067030">
        <w:t>do</w:t>
      </w:r>
      <w:r w:rsidR="00266EF6" w:rsidRPr="00067030">
        <w:t xml:space="preserve"> como un centro</w:t>
      </w:r>
      <w:r w:rsidR="00247E3C" w:rsidRPr="00067030">
        <w:t xml:space="preserve"> de investigación que </w:t>
      </w:r>
      <w:r w:rsidRPr="00067030">
        <w:t>sea</w:t>
      </w:r>
      <w:r w:rsidR="00266EF6" w:rsidRPr="00067030">
        <w:t xml:space="preserve"> pieza clave </w:t>
      </w:r>
      <w:r w:rsidR="00174D12" w:rsidRPr="00067030">
        <w:t>en</w:t>
      </w:r>
      <w:r w:rsidR="00266EF6" w:rsidRPr="00067030">
        <w:t xml:space="preserve"> el desarrollo de la región de los Altos, </w:t>
      </w:r>
      <w:r w:rsidR="00247E3C" w:rsidRPr="00067030">
        <w:t xml:space="preserve">por lo </w:t>
      </w:r>
      <w:r w:rsidR="00266EF6" w:rsidRPr="00067030">
        <w:t xml:space="preserve">que </w:t>
      </w:r>
      <w:r w:rsidR="0037157D" w:rsidRPr="00067030">
        <w:t>investigadores, docentes</w:t>
      </w:r>
      <w:r w:rsidR="00266EF6" w:rsidRPr="00067030">
        <w:t xml:space="preserve"> y egresados, están en franca colaboración </w:t>
      </w:r>
      <w:r w:rsidR="0037157D" w:rsidRPr="00067030">
        <w:t xml:space="preserve">con los empresarios de la región, </w:t>
      </w:r>
      <w:r w:rsidR="00266EF6" w:rsidRPr="00067030">
        <w:t xml:space="preserve">para que la calidad educativa que se imparte en él, </w:t>
      </w:r>
      <w:r w:rsidR="0037157D" w:rsidRPr="00067030">
        <w:t xml:space="preserve">beneficie directamente a todos aquellos que se preparen académicamente en él, y empresas y empresarios resulten ganadores al recibir a todos aquellos que les ayuden a crecer en forma armoniosa con el objetivo de </w:t>
      </w:r>
      <w:r w:rsidR="00266EF6" w:rsidRPr="00067030">
        <w:t>acelerar el crecimiento de la región</w:t>
      </w:r>
      <w:r w:rsidR="0037157D" w:rsidRPr="00067030">
        <w:t xml:space="preserve">. </w:t>
      </w:r>
    </w:p>
    <w:p w14:paraId="07961ADB" w14:textId="44A5270E" w:rsidR="00920600" w:rsidRPr="00067030" w:rsidRDefault="00247E3C" w:rsidP="00041678">
      <w:pPr>
        <w:spacing w:line="360" w:lineRule="auto"/>
        <w:jc w:val="both"/>
      </w:pPr>
      <w:r w:rsidRPr="00067030">
        <w:t xml:space="preserve">Para que el CIIO pueda instrumentar las actividades orientadas a </w:t>
      </w:r>
      <w:r w:rsidR="00174D12" w:rsidRPr="00067030">
        <w:t>cambiar la forma en que piensa un</w:t>
      </w:r>
      <w:r w:rsidRPr="00067030">
        <w:t xml:space="preserve"> estudiante</w:t>
      </w:r>
      <w:r w:rsidR="008259D7" w:rsidRPr="00067030">
        <w:t xml:space="preserve"> de acuerdo co</w:t>
      </w:r>
      <w:r w:rsidR="009D7307" w:rsidRPr="00067030">
        <w:t xml:space="preserve">mo lo exponen autores como </w:t>
      </w:r>
      <w:r w:rsidR="008259D7" w:rsidRPr="00067030">
        <w:t>Vidal y Fernández (2015)</w:t>
      </w:r>
      <w:r w:rsidR="00174D12" w:rsidRPr="00067030">
        <w:t xml:space="preserve">, se requiere que </w:t>
      </w:r>
      <w:r w:rsidR="00245392" w:rsidRPr="00067030">
        <w:t>generar conocimientos centrados en</w:t>
      </w:r>
      <w:r w:rsidR="00AE6ACD" w:rsidRPr="00067030">
        <w:t xml:space="preserve"> </w:t>
      </w:r>
      <w:r w:rsidR="009D7307" w:rsidRPr="00067030">
        <w:t>la</w:t>
      </w:r>
      <w:r w:rsidR="00AE6ACD" w:rsidRPr="00067030">
        <w:t>s necesidades</w:t>
      </w:r>
      <w:r w:rsidR="002670DE" w:rsidRPr="00067030">
        <w:t xml:space="preserve"> propias</w:t>
      </w:r>
      <w:r w:rsidR="009D7307" w:rsidRPr="00067030">
        <w:t xml:space="preserve"> del estudiante</w:t>
      </w:r>
      <w:r w:rsidR="00AE6ACD" w:rsidRPr="00067030">
        <w:t xml:space="preserve">, </w:t>
      </w:r>
      <w:r w:rsidR="009D7307" w:rsidRPr="00067030">
        <w:t xml:space="preserve">mismo que </w:t>
      </w:r>
      <w:r w:rsidR="00AE6ACD" w:rsidRPr="00067030">
        <w:t>tal vez nunca pens</w:t>
      </w:r>
      <w:r w:rsidR="00174D12" w:rsidRPr="00067030">
        <w:t>ó</w:t>
      </w:r>
      <w:r w:rsidR="009D7307" w:rsidRPr="00067030">
        <w:t xml:space="preserve"> que podría</w:t>
      </w:r>
      <w:r w:rsidR="00AE6ACD" w:rsidRPr="00067030">
        <w:t xml:space="preserve"> llega</w:t>
      </w:r>
      <w:r w:rsidR="00174D12" w:rsidRPr="00067030">
        <w:t>r a convertirse en emprendedor</w:t>
      </w:r>
      <w:r w:rsidR="00AE6ACD" w:rsidRPr="00067030">
        <w:t xml:space="preserve"> e inventar un dispositivo, </w:t>
      </w:r>
      <w:r w:rsidR="00A85A33" w:rsidRPr="00067030">
        <w:t xml:space="preserve">un método de trabajo o mejorar </w:t>
      </w:r>
      <w:r w:rsidR="00174D12" w:rsidRPr="00067030">
        <w:t>un</w:t>
      </w:r>
      <w:r w:rsidR="00A85A33" w:rsidRPr="00067030">
        <w:t xml:space="preserve"> dispositivo o método</w:t>
      </w:r>
      <w:r w:rsidR="00174D12" w:rsidRPr="00067030">
        <w:t xml:space="preserve"> ya existente </w:t>
      </w:r>
      <w:r w:rsidR="00A85A33" w:rsidRPr="00067030">
        <w:t>para hacerlo único y di</w:t>
      </w:r>
      <w:r w:rsidR="00174D12" w:rsidRPr="00067030">
        <w:t>ferente</w:t>
      </w:r>
      <w:r w:rsidR="00AE6ACD" w:rsidRPr="00067030">
        <w:t xml:space="preserve"> </w:t>
      </w:r>
      <w:r w:rsidR="00A85A33" w:rsidRPr="00067030">
        <w:t xml:space="preserve">al resto de </w:t>
      </w:r>
      <w:r w:rsidR="00AE6ACD" w:rsidRPr="00067030">
        <w:t xml:space="preserve">los </w:t>
      </w:r>
      <w:r w:rsidR="00A85A33" w:rsidRPr="00067030">
        <w:t>de su clase</w:t>
      </w:r>
      <w:r w:rsidR="00AE6ACD" w:rsidRPr="00067030">
        <w:t xml:space="preserve">. </w:t>
      </w:r>
    </w:p>
    <w:p w14:paraId="6769925E" w14:textId="1260D40A" w:rsidR="000956AB" w:rsidRPr="00067030" w:rsidRDefault="00107CA0" w:rsidP="00041678">
      <w:pPr>
        <w:spacing w:line="360" w:lineRule="auto"/>
        <w:jc w:val="both"/>
      </w:pPr>
      <w:r w:rsidRPr="00067030">
        <w:t xml:space="preserve">Lo </w:t>
      </w:r>
      <w:r w:rsidR="00245392" w:rsidRPr="00067030">
        <w:t>anterior, se</w:t>
      </w:r>
      <w:r w:rsidRPr="00067030">
        <w:t xml:space="preserve"> relaciona </w:t>
      </w:r>
      <w:r w:rsidR="00920600" w:rsidRPr="00067030">
        <w:t xml:space="preserve">con el hecho de que </w:t>
      </w:r>
      <w:r w:rsidR="00326F16" w:rsidRPr="00067030">
        <w:rPr>
          <w:rFonts w:eastAsia="Times New Roman" w:cs="Times New Roman"/>
          <w:szCs w:val="20"/>
        </w:rPr>
        <w:t>todos los esfuerzos</w:t>
      </w:r>
      <w:r w:rsidR="00245392" w:rsidRPr="00067030">
        <w:rPr>
          <w:rFonts w:eastAsia="Times New Roman" w:cs="Times New Roman"/>
          <w:szCs w:val="20"/>
        </w:rPr>
        <w:t xml:space="preserve"> del CIIO, </w:t>
      </w:r>
      <w:r w:rsidR="0057234B" w:rsidRPr="00067030">
        <w:rPr>
          <w:rFonts w:eastAsia="Times New Roman" w:cs="Times New Roman"/>
          <w:szCs w:val="20"/>
        </w:rPr>
        <w:t>están</w:t>
      </w:r>
      <w:r w:rsidR="00920600" w:rsidRPr="00067030">
        <w:rPr>
          <w:rFonts w:eastAsia="Times New Roman" w:cs="Times New Roman"/>
          <w:szCs w:val="20"/>
        </w:rPr>
        <w:t xml:space="preserve"> orientados </w:t>
      </w:r>
      <w:r w:rsidR="00326F16" w:rsidRPr="00067030">
        <w:rPr>
          <w:rFonts w:eastAsia="Times New Roman" w:cs="Times New Roman"/>
          <w:szCs w:val="20"/>
        </w:rPr>
        <w:t>a impulsar a</w:t>
      </w:r>
      <w:r w:rsidR="00236FC6" w:rsidRPr="00067030">
        <w:rPr>
          <w:rFonts w:eastAsia="Times New Roman" w:cs="Times New Roman"/>
          <w:szCs w:val="20"/>
        </w:rPr>
        <w:t xml:space="preserve"> docentes, estudiantes</w:t>
      </w:r>
      <w:r w:rsidR="00326F16" w:rsidRPr="00067030">
        <w:rPr>
          <w:rFonts w:eastAsia="Times New Roman" w:cs="Times New Roman"/>
          <w:szCs w:val="20"/>
        </w:rPr>
        <w:t xml:space="preserve"> e investigadores</w:t>
      </w:r>
      <w:r w:rsidR="00236FC6" w:rsidRPr="00067030">
        <w:rPr>
          <w:rFonts w:eastAsia="Times New Roman" w:cs="Times New Roman"/>
          <w:szCs w:val="20"/>
        </w:rPr>
        <w:t xml:space="preserve">, lo que está justificado por ser </w:t>
      </w:r>
      <w:r w:rsidR="00920600" w:rsidRPr="00067030">
        <w:rPr>
          <w:rFonts w:eastAsia="Times New Roman" w:cs="Times New Roman"/>
          <w:szCs w:val="20"/>
        </w:rPr>
        <w:t xml:space="preserve">de vital </w:t>
      </w:r>
      <w:r w:rsidR="00326F16" w:rsidRPr="00067030">
        <w:rPr>
          <w:rFonts w:eastAsia="Times New Roman" w:cs="Times New Roman"/>
          <w:szCs w:val="20"/>
        </w:rPr>
        <w:t xml:space="preserve">importancia </w:t>
      </w:r>
      <w:r w:rsidR="00236FC6" w:rsidRPr="00067030">
        <w:rPr>
          <w:rFonts w:eastAsia="Times New Roman" w:cs="Times New Roman"/>
          <w:szCs w:val="20"/>
        </w:rPr>
        <w:t xml:space="preserve">para </w:t>
      </w:r>
      <w:r w:rsidR="00326F16" w:rsidRPr="00067030">
        <w:rPr>
          <w:rFonts w:eastAsia="Times New Roman" w:cs="Times New Roman"/>
          <w:szCs w:val="20"/>
        </w:rPr>
        <w:t xml:space="preserve">la innovación tecnológica </w:t>
      </w:r>
      <w:r w:rsidR="00236FC6" w:rsidRPr="00067030">
        <w:rPr>
          <w:rFonts w:eastAsia="Times New Roman" w:cs="Times New Roman"/>
          <w:szCs w:val="20"/>
        </w:rPr>
        <w:t>y así contribu</w:t>
      </w:r>
      <w:r w:rsidR="0057234B" w:rsidRPr="00067030">
        <w:rPr>
          <w:rFonts w:eastAsia="Times New Roman" w:cs="Times New Roman"/>
          <w:szCs w:val="20"/>
        </w:rPr>
        <w:t>ir</w:t>
      </w:r>
      <w:r w:rsidR="00236FC6" w:rsidRPr="00067030">
        <w:rPr>
          <w:rFonts w:eastAsia="Times New Roman" w:cs="Times New Roman"/>
          <w:szCs w:val="20"/>
        </w:rPr>
        <w:t xml:space="preserve"> </w:t>
      </w:r>
      <w:r w:rsidR="00326F16" w:rsidRPr="00067030">
        <w:rPr>
          <w:rFonts w:eastAsia="Times New Roman" w:cs="Times New Roman"/>
          <w:szCs w:val="20"/>
        </w:rPr>
        <w:t>al desarrollo del país</w:t>
      </w:r>
      <w:r w:rsidR="00236FC6" w:rsidRPr="00067030">
        <w:rPr>
          <w:rFonts w:eastAsia="Times New Roman" w:cs="Times New Roman"/>
          <w:szCs w:val="20"/>
        </w:rPr>
        <w:t xml:space="preserve">. Sin </w:t>
      </w:r>
      <w:r w:rsidR="00236FC6" w:rsidRPr="00067030">
        <w:rPr>
          <w:rFonts w:eastAsia="Times New Roman" w:cs="Times New Roman"/>
          <w:szCs w:val="20"/>
        </w:rPr>
        <w:lastRenderedPageBreak/>
        <w:t xml:space="preserve">embargo, se </w:t>
      </w:r>
      <w:proofErr w:type="spellStart"/>
      <w:r w:rsidR="00236FC6" w:rsidRPr="00067030">
        <w:rPr>
          <w:rFonts w:eastAsia="Times New Roman" w:cs="Times New Roman"/>
          <w:szCs w:val="20"/>
        </w:rPr>
        <w:t>esta</w:t>
      </w:r>
      <w:proofErr w:type="spellEnd"/>
      <w:r w:rsidR="00326F16" w:rsidRPr="00067030">
        <w:rPr>
          <w:rFonts w:eastAsia="Times New Roman" w:cs="Times New Roman"/>
          <w:szCs w:val="20"/>
        </w:rPr>
        <w:t xml:space="preserve"> consiente de </w:t>
      </w:r>
      <w:proofErr w:type="gramStart"/>
      <w:r w:rsidR="00326F16" w:rsidRPr="00067030">
        <w:rPr>
          <w:rFonts w:eastAsia="Times New Roman" w:cs="Times New Roman"/>
          <w:szCs w:val="20"/>
        </w:rPr>
        <w:t>que</w:t>
      </w:r>
      <w:proofErr w:type="gramEnd"/>
      <w:r w:rsidR="00326F16" w:rsidRPr="00067030">
        <w:rPr>
          <w:rFonts w:eastAsia="Times New Roman" w:cs="Times New Roman"/>
          <w:szCs w:val="20"/>
        </w:rPr>
        <w:t xml:space="preserve"> </w:t>
      </w:r>
      <w:r w:rsidR="00920600" w:rsidRPr="00067030">
        <w:rPr>
          <w:rFonts w:eastAsia="Times New Roman" w:cs="Times New Roman"/>
          <w:szCs w:val="20"/>
        </w:rPr>
        <w:t xml:space="preserve">en este </w:t>
      </w:r>
      <w:r w:rsidR="00326F16" w:rsidRPr="00067030">
        <w:rPr>
          <w:rFonts w:eastAsia="Times New Roman" w:cs="Times New Roman"/>
          <w:szCs w:val="20"/>
        </w:rPr>
        <w:t xml:space="preserve">momento, </w:t>
      </w:r>
      <w:r w:rsidR="00236FC6" w:rsidRPr="00067030">
        <w:rPr>
          <w:rFonts w:eastAsia="Times New Roman" w:cs="Times New Roman"/>
          <w:szCs w:val="20"/>
        </w:rPr>
        <w:t>de las</w:t>
      </w:r>
      <w:r w:rsidR="00326F16" w:rsidRPr="00067030">
        <w:rPr>
          <w:rFonts w:eastAsia="Times New Roman" w:cs="Times New Roman"/>
          <w:szCs w:val="20"/>
        </w:rPr>
        <w:t xml:space="preserve"> </w:t>
      </w:r>
      <w:r w:rsidR="00236FC6" w:rsidRPr="00067030">
        <w:rPr>
          <w:rFonts w:eastAsia="Times New Roman" w:cs="Times New Roman"/>
          <w:szCs w:val="20"/>
        </w:rPr>
        <w:t xml:space="preserve">IES ninguna, fue dotada con la </w:t>
      </w:r>
      <w:r w:rsidR="00326F16" w:rsidRPr="00067030">
        <w:rPr>
          <w:rFonts w:eastAsia="Times New Roman" w:cs="Times New Roman"/>
          <w:szCs w:val="20"/>
        </w:rPr>
        <w:t xml:space="preserve">infraestructura y </w:t>
      </w:r>
      <w:r w:rsidR="00236FC6" w:rsidRPr="00067030">
        <w:rPr>
          <w:rFonts w:eastAsia="Times New Roman" w:cs="Times New Roman"/>
          <w:szCs w:val="20"/>
        </w:rPr>
        <w:t xml:space="preserve">el </w:t>
      </w:r>
      <w:r w:rsidR="00326F16" w:rsidRPr="00067030">
        <w:rPr>
          <w:rFonts w:eastAsia="Times New Roman" w:cs="Times New Roman"/>
          <w:szCs w:val="20"/>
        </w:rPr>
        <w:t>presupuesto necesarios para incrementar significativamente el número de investigaciones que conduzcan a la solicitud de patentes nuevas.</w:t>
      </w:r>
      <w:r w:rsidR="00BC6EE1" w:rsidRPr="00067030">
        <w:t xml:space="preserve"> </w:t>
      </w:r>
      <w:r w:rsidR="00326F16" w:rsidRPr="00067030">
        <w:rPr>
          <w:rFonts w:eastAsia="Times New Roman" w:cs="Times New Roman"/>
          <w:szCs w:val="20"/>
        </w:rPr>
        <w:t xml:space="preserve">Por ello, la </w:t>
      </w:r>
      <w:r w:rsidR="000956AB" w:rsidRPr="00067030">
        <w:rPr>
          <w:rFonts w:eastAsia="Times New Roman" w:cs="Times New Roman"/>
          <w:szCs w:val="20"/>
        </w:rPr>
        <w:t>Propiedad Intelectual (</w:t>
      </w:r>
      <w:r w:rsidR="00326F16" w:rsidRPr="00067030">
        <w:rPr>
          <w:rFonts w:eastAsia="Times New Roman" w:cs="Times New Roman"/>
          <w:szCs w:val="20"/>
        </w:rPr>
        <w:t>PI</w:t>
      </w:r>
      <w:r w:rsidR="000956AB" w:rsidRPr="00067030">
        <w:rPr>
          <w:rFonts w:eastAsia="Times New Roman" w:cs="Times New Roman"/>
          <w:szCs w:val="20"/>
        </w:rPr>
        <w:t>)</w:t>
      </w:r>
      <w:r w:rsidR="00326F16" w:rsidRPr="00067030">
        <w:rPr>
          <w:rFonts w:eastAsia="Times New Roman" w:cs="Times New Roman"/>
          <w:szCs w:val="20"/>
        </w:rPr>
        <w:t xml:space="preserve">, </w:t>
      </w:r>
      <w:r w:rsidR="00236FC6" w:rsidRPr="00067030">
        <w:rPr>
          <w:rFonts w:eastAsia="Times New Roman" w:cs="Times New Roman"/>
          <w:szCs w:val="20"/>
        </w:rPr>
        <w:t>una de las políticas que ha adoptado el CIIO, es hacer del conocimiento de todos, que la PI, e</w:t>
      </w:r>
      <w:r w:rsidR="00326F16" w:rsidRPr="00067030">
        <w:rPr>
          <w:rFonts w:eastAsia="Times New Roman" w:cs="Times New Roman"/>
          <w:szCs w:val="20"/>
        </w:rPr>
        <w:t>s</w:t>
      </w:r>
      <w:r w:rsidR="00236FC6" w:rsidRPr="00067030">
        <w:rPr>
          <w:rFonts w:eastAsia="Times New Roman" w:cs="Times New Roman"/>
          <w:szCs w:val="20"/>
        </w:rPr>
        <w:t xml:space="preserve"> </w:t>
      </w:r>
      <w:r w:rsidR="00326F16" w:rsidRPr="00067030">
        <w:rPr>
          <w:rFonts w:eastAsia="Times New Roman" w:cs="Times New Roman"/>
          <w:szCs w:val="20"/>
        </w:rPr>
        <w:t>una herramienta de negocios y patentes, marcas y otras invenciones considerados como indica</w:t>
      </w:r>
      <w:r w:rsidR="00236FC6" w:rsidRPr="00067030">
        <w:rPr>
          <w:rFonts w:eastAsia="Times New Roman" w:cs="Times New Roman"/>
          <w:szCs w:val="20"/>
        </w:rPr>
        <w:t xml:space="preserve">dores reales de competitividad </w:t>
      </w:r>
      <w:r w:rsidR="00326F16" w:rsidRPr="00067030">
        <w:rPr>
          <w:rFonts w:eastAsia="Times New Roman" w:cs="Times New Roman"/>
          <w:szCs w:val="20"/>
        </w:rPr>
        <w:t xml:space="preserve">empresarial </w:t>
      </w:r>
      <w:r w:rsidR="00236FC6" w:rsidRPr="00067030">
        <w:rPr>
          <w:rFonts w:eastAsia="Times New Roman" w:cs="Times New Roman"/>
          <w:szCs w:val="20"/>
        </w:rPr>
        <w:t xml:space="preserve">en los sectores productivo y de servicios, así como en las </w:t>
      </w:r>
      <w:r w:rsidR="00326F16" w:rsidRPr="00067030">
        <w:rPr>
          <w:rFonts w:eastAsia="Times New Roman" w:cs="Times New Roman"/>
          <w:szCs w:val="20"/>
        </w:rPr>
        <w:t>IES.</w:t>
      </w:r>
    </w:p>
    <w:p w14:paraId="6061659E" w14:textId="091D1CB2" w:rsidR="000C6BDA" w:rsidRPr="00067030" w:rsidRDefault="00236FC6" w:rsidP="00041678">
      <w:pPr>
        <w:spacing w:line="360" w:lineRule="auto"/>
        <w:jc w:val="both"/>
      </w:pPr>
      <w:r w:rsidRPr="00067030">
        <w:rPr>
          <w:rFonts w:eastAsia="Times New Roman" w:cs="Times New Roman"/>
          <w:szCs w:val="20"/>
        </w:rPr>
        <w:t>Por lo que se debe hacer hincapié en el hecho de que, a</w:t>
      </w:r>
      <w:r w:rsidR="000956AB" w:rsidRPr="00067030">
        <w:rPr>
          <w:rFonts w:eastAsia="Times New Roman" w:cs="Times New Roman"/>
          <w:szCs w:val="20"/>
        </w:rPr>
        <w:t xml:space="preserve"> medida </w:t>
      </w:r>
      <w:r w:rsidR="00326F16" w:rsidRPr="00067030">
        <w:rPr>
          <w:rFonts w:eastAsia="Times New Roman" w:cs="Times New Roman"/>
          <w:szCs w:val="20"/>
        </w:rPr>
        <w:t>que las IES</w:t>
      </w:r>
      <w:r w:rsidRPr="00067030">
        <w:rPr>
          <w:rFonts w:eastAsia="Times New Roman" w:cs="Times New Roman"/>
          <w:szCs w:val="20"/>
        </w:rPr>
        <w:t xml:space="preserve"> proteja</w:t>
      </w:r>
      <w:r w:rsidR="00326F16" w:rsidRPr="00067030">
        <w:rPr>
          <w:rFonts w:eastAsia="Times New Roman" w:cs="Times New Roman"/>
          <w:szCs w:val="20"/>
        </w:rPr>
        <w:t xml:space="preserve">n </w:t>
      </w:r>
      <w:r w:rsidRPr="00067030">
        <w:rPr>
          <w:rFonts w:eastAsia="Times New Roman" w:cs="Times New Roman"/>
          <w:szCs w:val="20"/>
        </w:rPr>
        <w:t xml:space="preserve">una mayor cantidad de </w:t>
      </w:r>
      <w:r w:rsidR="00326F16" w:rsidRPr="00067030">
        <w:rPr>
          <w:rFonts w:eastAsia="Times New Roman" w:cs="Times New Roman"/>
          <w:szCs w:val="20"/>
        </w:rPr>
        <w:t xml:space="preserve">innovaciones, ideas y creaciones, </w:t>
      </w:r>
      <w:r w:rsidR="000C6BDA" w:rsidRPr="00067030">
        <w:rPr>
          <w:rFonts w:eastAsia="Times New Roman" w:cs="Times New Roman"/>
          <w:szCs w:val="20"/>
        </w:rPr>
        <w:t>se</w:t>
      </w:r>
      <w:r w:rsidR="00326F16" w:rsidRPr="00067030">
        <w:rPr>
          <w:rFonts w:eastAsia="Times New Roman" w:cs="Times New Roman"/>
          <w:szCs w:val="20"/>
        </w:rPr>
        <w:t>rán identificadas como instituciones pioneras, competitiv</w:t>
      </w:r>
      <w:r w:rsidR="000956AB" w:rsidRPr="00067030">
        <w:rPr>
          <w:rFonts w:eastAsia="Times New Roman" w:cs="Times New Roman"/>
          <w:szCs w:val="20"/>
        </w:rPr>
        <w:t xml:space="preserve">as </w:t>
      </w:r>
      <w:r w:rsidR="00326F16" w:rsidRPr="00067030">
        <w:rPr>
          <w:rFonts w:eastAsia="Times New Roman" w:cs="Times New Roman"/>
          <w:szCs w:val="20"/>
        </w:rPr>
        <w:t>en innovación y transferencia tecnol</w:t>
      </w:r>
      <w:r w:rsidR="000956AB" w:rsidRPr="00067030">
        <w:rPr>
          <w:rFonts w:eastAsia="Times New Roman" w:cs="Times New Roman"/>
          <w:szCs w:val="20"/>
        </w:rPr>
        <w:t>ógica</w:t>
      </w:r>
      <w:r w:rsidR="00326F16" w:rsidRPr="00067030">
        <w:rPr>
          <w:rFonts w:eastAsia="Times New Roman" w:cs="Times New Roman"/>
          <w:szCs w:val="20"/>
        </w:rPr>
        <w:t xml:space="preserve">, </w:t>
      </w:r>
      <w:r w:rsidRPr="00067030">
        <w:rPr>
          <w:rFonts w:eastAsia="Times New Roman" w:cs="Times New Roman"/>
          <w:szCs w:val="20"/>
        </w:rPr>
        <w:t xml:space="preserve">motivo por el cual se </w:t>
      </w:r>
      <w:r w:rsidR="000956AB" w:rsidRPr="00067030">
        <w:rPr>
          <w:rFonts w:eastAsia="Times New Roman" w:cs="Times New Roman"/>
          <w:szCs w:val="20"/>
        </w:rPr>
        <w:t>deb</w:t>
      </w:r>
      <w:r w:rsidR="000C6BDA" w:rsidRPr="00067030">
        <w:rPr>
          <w:rFonts w:eastAsia="Times New Roman" w:cs="Times New Roman"/>
          <w:szCs w:val="20"/>
        </w:rPr>
        <w:t xml:space="preserve">e </w:t>
      </w:r>
      <w:r w:rsidR="00326F16" w:rsidRPr="00067030">
        <w:rPr>
          <w:rFonts w:eastAsia="Times New Roman" w:cs="Times New Roman"/>
          <w:szCs w:val="20"/>
        </w:rPr>
        <w:t xml:space="preserve">promover la cultura de la PI en el aula, </w:t>
      </w:r>
      <w:r w:rsidR="000956AB" w:rsidRPr="00067030">
        <w:rPr>
          <w:rFonts w:eastAsia="Times New Roman" w:cs="Times New Roman"/>
          <w:szCs w:val="20"/>
        </w:rPr>
        <w:t xml:space="preserve">y </w:t>
      </w:r>
      <w:r w:rsidR="00326F16" w:rsidRPr="00067030">
        <w:rPr>
          <w:rFonts w:eastAsia="Times New Roman" w:cs="Times New Roman"/>
          <w:szCs w:val="20"/>
        </w:rPr>
        <w:t>romper</w:t>
      </w:r>
      <w:r w:rsidR="000956AB" w:rsidRPr="00067030">
        <w:rPr>
          <w:rFonts w:eastAsia="Times New Roman" w:cs="Times New Roman"/>
          <w:szCs w:val="20"/>
        </w:rPr>
        <w:t xml:space="preserve"> </w:t>
      </w:r>
      <w:proofErr w:type="gramStart"/>
      <w:r w:rsidR="000956AB" w:rsidRPr="00067030">
        <w:rPr>
          <w:rFonts w:eastAsia="Times New Roman" w:cs="Times New Roman"/>
          <w:szCs w:val="20"/>
        </w:rPr>
        <w:t xml:space="preserve">los </w:t>
      </w:r>
      <w:r w:rsidR="00326F16" w:rsidRPr="00067030">
        <w:rPr>
          <w:rFonts w:eastAsia="Times New Roman" w:cs="Times New Roman"/>
          <w:szCs w:val="20"/>
        </w:rPr>
        <w:t xml:space="preserve"> paradigmas</w:t>
      </w:r>
      <w:proofErr w:type="gramEnd"/>
      <w:r w:rsidR="00326F16" w:rsidRPr="00067030">
        <w:rPr>
          <w:rFonts w:eastAsia="Times New Roman" w:cs="Times New Roman"/>
          <w:szCs w:val="20"/>
        </w:rPr>
        <w:t xml:space="preserve"> en la generación de ciencia y tecnología aplicada</w:t>
      </w:r>
      <w:r w:rsidR="000956AB" w:rsidRPr="00067030">
        <w:rPr>
          <w:rFonts w:eastAsia="Times New Roman" w:cs="Times New Roman"/>
          <w:szCs w:val="20"/>
        </w:rPr>
        <w:t xml:space="preserve"> en la empresa</w:t>
      </w:r>
      <w:r w:rsidR="00326F16" w:rsidRPr="00067030">
        <w:rPr>
          <w:rFonts w:eastAsia="Times New Roman" w:cs="Times New Roman"/>
          <w:szCs w:val="20"/>
        </w:rPr>
        <w:t xml:space="preserve">. </w:t>
      </w:r>
    </w:p>
    <w:p w14:paraId="24115F47" w14:textId="5ECEDF69" w:rsidR="00920461" w:rsidRPr="00067030" w:rsidRDefault="00236FC6" w:rsidP="00041678">
      <w:pPr>
        <w:spacing w:line="360" w:lineRule="auto"/>
        <w:jc w:val="both"/>
      </w:pPr>
      <w:r w:rsidRPr="00067030">
        <w:rPr>
          <w:rFonts w:eastAsia="Times New Roman" w:cs="Times New Roman"/>
          <w:szCs w:val="20"/>
        </w:rPr>
        <w:t>Sin embargo, en el CIIO, a</w:t>
      </w:r>
      <w:r w:rsidR="00326F16" w:rsidRPr="00067030">
        <w:rPr>
          <w:rFonts w:eastAsia="Times New Roman" w:cs="Times New Roman"/>
          <w:szCs w:val="20"/>
        </w:rPr>
        <w:t xml:space="preserve">ctualmente existen servicios otorgados a la comunidad universitaria, como </w:t>
      </w:r>
      <w:r w:rsidRPr="00067030">
        <w:rPr>
          <w:rFonts w:eastAsia="Times New Roman" w:cs="Times New Roman"/>
          <w:szCs w:val="20"/>
        </w:rPr>
        <w:t xml:space="preserve">son </w:t>
      </w:r>
      <w:r w:rsidR="00326F16" w:rsidRPr="00067030">
        <w:rPr>
          <w:rFonts w:eastAsia="Times New Roman" w:cs="Times New Roman"/>
          <w:szCs w:val="20"/>
        </w:rPr>
        <w:t>la asesoría y acompañamiento a estudiantes, académicos e investigadores en materia de trámites de solicitudes de invenciones y signos distintivos, protección de derechos, registro de marcas institucionales</w:t>
      </w:r>
      <w:r w:rsidRPr="00067030">
        <w:rPr>
          <w:rFonts w:eastAsia="Times New Roman" w:cs="Times New Roman"/>
          <w:szCs w:val="20"/>
        </w:rPr>
        <w:t xml:space="preserve">, además de que se les hace saber la importancia que </w:t>
      </w:r>
      <w:r w:rsidR="00F53E29" w:rsidRPr="00067030">
        <w:rPr>
          <w:rFonts w:eastAsia="Times New Roman" w:cs="Times New Roman"/>
          <w:szCs w:val="20"/>
        </w:rPr>
        <w:t xml:space="preserve">tiene </w:t>
      </w:r>
      <w:r w:rsidR="00326F16" w:rsidRPr="00067030">
        <w:rPr>
          <w:rFonts w:eastAsia="Times New Roman" w:cs="Times New Roman"/>
          <w:szCs w:val="20"/>
        </w:rPr>
        <w:t xml:space="preserve">la </w:t>
      </w:r>
      <w:r w:rsidR="000C6BDA" w:rsidRPr="00067030">
        <w:rPr>
          <w:rFonts w:eastAsia="Times New Roman" w:cs="Times New Roman"/>
          <w:szCs w:val="20"/>
        </w:rPr>
        <w:t>PI</w:t>
      </w:r>
      <w:r w:rsidR="00F53E29" w:rsidRPr="00067030">
        <w:rPr>
          <w:rFonts w:eastAsia="Times New Roman" w:cs="Times New Roman"/>
          <w:szCs w:val="20"/>
        </w:rPr>
        <w:t xml:space="preserve"> y </w:t>
      </w:r>
      <w:r w:rsidR="00920461" w:rsidRPr="00067030">
        <w:rPr>
          <w:rFonts w:eastAsia="Times New Roman" w:cs="Times New Roman"/>
          <w:szCs w:val="20"/>
        </w:rPr>
        <w:t>su</w:t>
      </w:r>
      <w:r w:rsidR="00326F16" w:rsidRPr="00067030">
        <w:rPr>
          <w:rFonts w:eastAsia="Times New Roman" w:cs="Times New Roman"/>
          <w:szCs w:val="20"/>
        </w:rPr>
        <w:t>s beneficios e</w:t>
      </w:r>
      <w:r w:rsidR="00F53E29" w:rsidRPr="00067030">
        <w:rPr>
          <w:rFonts w:eastAsia="Times New Roman" w:cs="Times New Roman"/>
          <w:szCs w:val="20"/>
        </w:rPr>
        <w:t>n</w:t>
      </w:r>
      <w:r w:rsidR="00326F16" w:rsidRPr="00067030">
        <w:rPr>
          <w:rFonts w:eastAsia="Times New Roman" w:cs="Times New Roman"/>
          <w:szCs w:val="20"/>
        </w:rPr>
        <w:t xml:space="preserve"> genera</w:t>
      </w:r>
      <w:r w:rsidR="00F53E29" w:rsidRPr="00067030">
        <w:rPr>
          <w:rFonts w:eastAsia="Times New Roman" w:cs="Times New Roman"/>
          <w:szCs w:val="20"/>
        </w:rPr>
        <w:t xml:space="preserve">ción no solo de </w:t>
      </w:r>
      <w:r w:rsidR="00920461" w:rsidRPr="00067030">
        <w:rPr>
          <w:rFonts w:eastAsia="Times New Roman" w:cs="Times New Roman"/>
          <w:szCs w:val="20"/>
        </w:rPr>
        <w:t>recursos financieros</w:t>
      </w:r>
      <w:r w:rsidR="00F53E29" w:rsidRPr="00067030">
        <w:rPr>
          <w:rFonts w:eastAsia="Times New Roman" w:cs="Times New Roman"/>
          <w:szCs w:val="20"/>
        </w:rPr>
        <w:t xml:space="preserve">, sino de las </w:t>
      </w:r>
      <w:r w:rsidR="00920461" w:rsidRPr="00067030">
        <w:rPr>
          <w:rFonts w:eastAsia="Times New Roman" w:cs="Times New Roman"/>
          <w:szCs w:val="20"/>
        </w:rPr>
        <w:t xml:space="preserve">estrategias para </w:t>
      </w:r>
      <w:r w:rsidR="00F53E29" w:rsidRPr="00067030">
        <w:rPr>
          <w:rFonts w:eastAsia="Times New Roman" w:cs="Times New Roman"/>
          <w:szCs w:val="20"/>
        </w:rPr>
        <w:t xml:space="preserve">su </w:t>
      </w:r>
      <w:r w:rsidR="00326F16" w:rsidRPr="00067030">
        <w:rPr>
          <w:rFonts w:eastAsia="Times New Roman" w:cs="Times New Roman"/>
          <w:szCs w:val="20"/>
        </w:rPr>
        <w:t>difu</w:t>
      </w:r>
      <w:r w:rsidR="00F53E29" w:rsidRPr="00067030">
        <w:rPr>
          <w:rFonts w:eastAsia="Times New Roman" w:cs="Times New Roman"/>
          <w:szCs w:val="20"/>
        </w:rPr>
        <w:t>sión, ya que en gran medida depe</w:t>
      </w:r>
      <w:r w:rsidR="00920461" w:rsidRPr="00067030">
        <w:rPr>
          <w:rFonts w:eastAsia="Times New Roman" w:cs="Times New Roman"/>
          <w:szCs w:val="20"/>
        </w:rPr>
        <w:t>nd</w:t>
      </w:r>
      <w:r w:rsidR="00F53E29" w:rsidRPr="00067030">
        <w:rPr>
          <w:rFonts w:eastAsia="Times New Roman" w:cs="Times New Roman"/>
          <w:szCs w:val="20"/>
        </w:rPr>
        <w:t xml:space="preserve">erá </w:t>
      </w:r>
      <w:r w:rsidR="00326F16" w:rsidRPr="00067030">
        <w:rPr>
          <w:rFonts w:eastAsia="Times New Roman" w:cs="Times New Roman"/>
          <w:szCs w:val="20"/>
        </w:rPr>
        <w:t>e</w:t>
      </w:r>
      <w:r w:rsidR="00F53E29" w:rsidRPr="00067030">
        <w:rPr>
          <w:rFonts w:eastAsia="Times New Roman" w:cs="Times New Roman"/>
          <w:szCs w:val="20"/>
        </w:rPr>
        <w:t>l</w:t>
      </w:r>
      <w:r w:rsidR="00326F16" w:rsidRPr="00067030">
        <w:rPr>
          <w:rFonts w:eastAsia="Times New Roman" w:cs="Times New Roman"/>
          <w:szCs w:val="20"/>
        </w:rPr>
        <w:t xml:space="preserve"> increment</w:t>
      </w:r>
      <w:r w:rsidR="00F53E29" w:rsidRPr="00067030">
        <w:rPr>
          <w:rFonts w:eastAsia="Times New Roman" w:cs="Times New Roman"/>
          <w:szCs w:val="20"/>
        </w:rPr>
        <w:t>o que se tenga en</w:t>
      </w:r>
      <w:r w:rsidR="00326F16" w:rsidRPr="00067030">
        <w:rPr>
          <w:rFonts w:eastAsia="Times New Roman" w:cs="Times New Roman"/>
          <w:szCs w:val="20"/>
        </w:rPr>
        <w:t xml:space="preserve"> el número de patentes que inici</w:t>
      </w:r>
      <w:r w:rsidR="00F53E29" w:rsidRPr="00067030">
        <w:rPr>
          <w:rFonts w:eastAsia="Times New Roman" w:cs="Times New Roman"/>
          <w:szCs w:val="20"/>
        </w:rPr>
        <w:t>en</w:t>
      </w:r>
      <w:r w:rsidR="00326F16" w:rsidRPr="00067030">
        <w:rPr>
          <w:rFonts w:eastAsia="Times New Roman" w:cs="Times New Roman"/>
          <w:szCs w:val="20"/>
        </w:rPr>
        <w:t xml:space="preserve"> </w:t>
      </w:r>
      <w:r w:rsidR="00F53E29" w:rsidRPr="00067030">
        <w:rPr>
          <w:rFonts w:eastAsia="Times New Roman" w:cs="Times New Roman"/>
          <w:szCs w:val="20"/>
        </w:rPr>
        <w:t xml:space="preserve">desde </w:t>
      </w:r>
      <w:r w:rsidR="00326F16" w:rsidRPr="00067030">
        <w:rPr>
          <w:rFonts w:eastAsia="Times New Roman" w:cs="Times New Roman"/>
          <w:szCs w:val="20"/>
        </w:rPr>
        <w:t>simples emprendimientos.</w:t>
      </w:r>
    </w:p>
    <w:p w14:paraId="148D3059" w14:textId="02E81034" w:rsidR="00101CEC" w:rsidRPr="00067030" w:rsidRDefault="00920461" w:rsidP="00041678">
      <w:pPr>
        <w:spacing w:line="360" w:lineRule="auto"/>
        <w:jc w:val="both"/>
      </w:pPr>
      <w:r w:rsidRPr="00067030">
        <w:rPr>
          <w:rFonts w:cs="Times New Roman"/>
          <w:bCs/>
          <w:color w:val="212121"/>
          <w:spacing w:val="5"/>
          <w:bdr w:val="none" w:sz="0" w:space="0" w:color="auto" w:frame="1"/>
        </w:rPr>
        <w:t xml:space="preserve">Por ello, </w:t>
      </w:r>
      <w:r w:rsidR="00F53E29" w:rsidRPr="00067030">
        <w:rPr>
          <w:rFonts w:cs="Times New Roman"/>
          <w:bCs/>
          <w:color w:val="212121"/>
          <w:spacing w:val="5"/>
          <w:bdr w:val="none" w:sz="0" w:space="0" w:color="auto" w:frame="1"/>
        </w:rPr>
        <w:t xml:space="preserve">es menester que todo investigador, tome en consideración que como parte de los conocimientos que comparta con el estudiante, está los esfuerzos que se han realizado para </w:t>
      </w:r>
      <w:r w:rsidR="00326F16" w:rsidRPr="00067030">
        <w:rPr>
          <w:rFonts w:cs="Times New Roman"/>
          <w:bCs/>
          <w:color w:val="212121"/>
          <w:spacing w:val="5"/>
          <w:bdr w:val="none" w:sz="0" w:space="0" w:color="auto" w:frame="1"/>
        </w:rPr>
        <w:t xml:space="preserve">impulsar la investigación </w:t>
      </w:r>
      <w:r w:rsidR="00F53E29" w:rsidRPr="00067030">
        <w:rPr>
          <w:rFonts w:cs="Times New Roman"/>
          <w:bCs/>
          <w:color w:val="212121"/>
          <w:spacing w:val="5"/>
          <w:bdr w:val="none" w:sz="0" w:space="0" w:color="auto" w:frame="1"/>
        </w:rPr>
        <w:t xml:space="preserve">con el objetivo de </w:t>
      </w:r>
      <w:r w:rsidR="00326F16" w:rsidRPr="00067030">
        <w:rPr>
          <w:rFonts w:cs="Times New Roman"/>
          <w:bCs/>
          <w:color w:val="212121"/>
          <w:spacing w:val="5"/>
          <w:bdr w:val="none" w:sz="0" w:space="0" w:color="auto" w:frame="1"/>
        </w:rPr>
        <w:t xml:space="preserve">incrementar el número de patentes </w:t>
      </w:r>
      <w:r w:rsidR="00F53E29" w:rsidRPr="00067030">
        <w:rPr>
          <w:rFonts w:cs="Times New Roman"/>
          <w:bCs/>
          <w:color w:val="212121"/>
          <w:spacing w:val="5"/>
          <w:bdr w:val="none" w:sz="0" w:space="0" w:color="auto" w:frame="1"/>
        </w:rPr>
        <w:t xml:space="preserve">que </w:t>
      </w:r>
      <w:r w:rsidR="00326F16" w:rsidRPr="00067030">
        <w:rPr>
          <w:rFonts w:cs="Times New Roman"/>
          <w:bCs/>
          <w:color w:val="212121"/>
          <w:spacing w:val="5"/>
          <w:bdr w:val="none" w:sz="0" w:space="0" w:color="auto" w:frame="1"/>
        </w:rPr>
        <w:t>realiza</w:t>
      </w:r>
      <w:r w:rsidR="00F53E29" w:rsidRPr="00067030">
        <w:rPr>
          <w:rFonts w:cs="Times New Roman"/>
          <w:bCs/>
          <w:color w:val="212121"/>
          <w:spacing w:val="5"/>
          <w:bdr w:val="none" w:sz="0" w:space="0" w:color="auto" w:frame="1"/>
        </w:rPr>
        <w:t>n</w:t>
      </w:r>
      <w:r w:rsidR="00326F16" w:rsidRPr="00067030">
        <w:rPr>
          <w:rFonts w:cs="Times New Roman"/>
          <w:bCs/>
          <w:color w:val="212121"/>
          <w:spacing w:val="5"/>
          <w:bdr w:val="none" w:sz="0" w:space="0" w:color="auto" w:frame="1"/>
        </w:rPr>
        <w:t xml:space="preserve"> </w:t>
      </w:r>
      <w:r w:rsidR="00F53E29" w:rsidRPr="00067030">
        <w:rPr>
          <w:rFonts w:cs="Times New Roman"/>
          <w:bCs/>
          <w:color w:val="212121"/>
          <w:spacing w:val="5"/>
          <w:bdr w:val="none" w:sz="0" w:space="0" w:color="auto" w:frame="1"/>
        </w:rPr>
        <w:t>los</w:t>
      </w:r>
      <w:r w:rsidR="00326F16" w:rsidRPr="00067030">
        <w:rPr>
          <w:rFonts w:cs="Times New Roman"/>
          <w:bCs/>
          <w:color w:val="212121"/>
          <w:spacing w:val="5"/>
          <w:bdr w:val="none" w:sz="0" w:space="0" w:color="auto" w:frame="1"/>
        </w:rPr>
        <w:t xml:space="preserve"> mexicanos</w:t>
      </w:r>
      <w:r w:rsidR="00F53E29" w:rsidRPr="00067030">
        <w:rPr>
          <w:rFonts w:cs="Times New Roman"/>
          <w:bCs/>
          <w:color w:val="212121"/>
          <w:spacing w:val="5"/>
          <w:bdr w:val="none" w:sz="0" w:space="0" w:color="auto" w:frame="1"/>
        </w:rPr>
        <w:t xml:space="preserve">. Como parte de esas leyes que debe de conocer cada inventor, está la que se expidió el 1 de julio de 2020, misma que </w:t>
      </w:r>
      <w:r w:rsidR="00326F16" w:rsidRPr="00067030">
        <w:rPr>
          <w:rFonts w:cs="Times New Roman"/>
          <w:bCs/>
          <w:color w:val="212121"/>
          <w:spacing w:val="5"/>
          <w:bdr w:val="none" w:sz="0" w:space="0" w:color="auto" w:frame="1"/>
        </w:rPr>
        <w:t>se publicó en el D</w:t>
      </w:r>
      <w:r w:rsidRPr="00067030">
        <w:rPr>
          <w:rFonts w:cs="Times New Roman"/>
          <w:bCs/>
          <w:color w:val="212121"/>
          <w:spacing w:val="5"/>
          <w:bdr w:val="none" w:sz="0" w:space="0" w:color="auto" w:frame="1"/>
        </w:rPr>
        <w:t>OF</w:t>
      </w:r>
      <w:r w:rsidR="00326F16" w:rsidRPr="00067030">
        <w:rPr>
          <w:rFonts w:cs="Times New Roman"/>
          <w:bCs/>
          <w:color w:val="212121"/>
          <w:spacing w:val="5"/>
          <w:bdr w:val="none" w:sz="0" w:space="0" w:color="auto" w:frame="1"/>
        </w:rPr>
        <w:t xml:space="preserve"> </w:t>
      </w:r>
      <w:r w:rsidR="001058C1" w:rsidRPr="00067030">
        <w:rPr>
          <w:rFonts w:cs="Times New Roman"/>
          <w:bCs/>
          <w:color w:val="212121"/>
          <w:spacing w:val="5"/>
          <w:bdr w:val="none" w:sz="0" w:space="0" w:color="auto" w:frame="1"/>
        </w:rPr>
        <w:t xml:space="preserve">(2020) </w:t>
      </w:r>
      <w:r w:rsidR="00F53E29" w:rsidRPr="00067030">
        <w:rPr>
          <w:rFonts w:cs="Times New Roman"/>
          <w:bCs/>
          <w:color w:val="212121"/>
          <w:spacing w:val="5"/>
          <w:bdr w:val="none" w:sz="0" w:space="0" w:color="auto" w:frame="1"/>
        </w:rPr>
        <w:t xml:space="preserve">y es </w:t>
      </w:r>
      <w:r w:rsidR="00326F16" w:rsidRPr="00067030">
        <w:rPr>
          <w:rFonts w:cs="Times New Roman"/>
          <w:bCs/>
          <w:color w:val="212121"/>
          <w:spacing w:val="5"/>
          <w:bdr w:val="none" w:sz="0" w:space="0" w:color="auto" w:frame="1"/>
        </w:rPr>
        <w:t xml:space="preserve">la </w:t>
      </w:r>
      <w:r w:rsidR="00326F16" w:rsidRPr="00067030">
        <w:rPr>
          <w:rFonts w:cs="Times New Roman"/>
          <w:bCs/>
          <w:i/>
          <w:color w:val="212121"/>
          <w:spacing w:val="5"/>
          <w:bdr w:val="none" w:sz="0" w:space="0" w:color="auto" w:frame="1"/>
        </w:rPr>
        <w:t>Ley Federal de Protección a la Propiedad Industrial</w:t>
      </w:r>
      <w:r w:rsidR="00326F16" w:rsidRPr="00067030">
        <w:rPr>
          <w:rFonts w:cs="Times New Roman"/>
          <w:bCs/>
          <w:color w:val="212121"/>
          <w:spacing w:val="5"/>
          <w:bdr w:val="none" w:sz="0" w:space="0" w:color="auto" w:frame="1"/>
        </w:rPr>
        <w:t xml:space="preserve"> (LFPPI), </w:t>
      </w:r>
      <w:r w:rsidR="00BB0776" w:rsidRPr="00067030">
        <w:rPr>
          <w:rFonts w:cs="Times New Roman"/>
          <w:bCs/>
          <w:color w:val="212121"/>
          <w:spacing w:val="5"/>
          <w:bdr w:val="none" w:sz="0" w:space="0" w:color="auto" w:frame="1"/>
        </w:rPr>
        <w:t>que entró en vigor en noviembre 5 del 2020</w:t>
      </w:r>
      <w:r w:rsidR="00326F16" w:rsidRPr="00067030">
        <w:rPr>
          <w:rFonts w:cs="Times New Roman"/>
          <w:bCs/>
          <w:color w:val="212121"/>
          <w:spacing w:val="5"/>
          <w:bdr w:val="none" w:sz="0" w:space="0" w:color="auto" w:frame="1"/>
        </w:rPr>
        <w:t xml:space="preserve">. </w:t>
      </w:r>
      <w:r w:rsidRPr="00067030">
        <w:rPr>
          <w:rFonts w:cs="Times New Roman"/>
          <w:bCs/>
          <w:color w:val="212121"/>
          <w:spacing w:val="5"/>
          <w:bdr w:val="none" w:sz="0" w:space="0" w:color="auto" w:frame="1"/>
        </w:rPr>
        <w:t>E</w:t>
      </w:r>
      <w:r w:rsidR="00F53E29" w:rsidRPr="00067030">
        <w:rPr>
          <w:rFonts w:cs="Times New Roman"/>
          <w:bCs/>
          <w:color w:val="212121"/>
          <w:spacing w:val="5"/>
          <w:bdr w:val="none" w:sz="0" w:space="0" w:color="auto" w:frame="1"/>
        </w:rPr>
        <w:t xml:space="preserve">n esa misma fecha también </w:t>
      </w:r>
      <w:r w:rsidR="00326F16" w:rsidRPr="00067030">
        <w:rPr>
          <w:rFonts w:cs="Times New Roman"/>
          <w:bCs/>
          <w:color w:val="212121"/>
          <w:spacing w:val="5"/>
          <w:bdr w:val="none" w:sz="0" w:space="0" w:color="auto" w:frame="1"/>
        </w:rPr>
        <w:t xml:space="preserve">se publicó en el DOF </w:t>
      </w:r>
      <w:r w:rsidR="001058C1" w:rsidRPr="00067030">
        <w:rPr>
          <w:rFonts w:cs="Times New Roman"/>
          <w:bCs/>
          <w:color w:val="212121"/>
          <w:spacing w:val="5"/>
          <w:bdr w:val="none" w:sz="0" w:space="0" w:color="auto" w:frame="1"/>
        </w:rPr>
        <w:t xml:space="preserve">(2020) </w:t>
      </w:r>
      <w:r w:rsidR="00F53E29" w:rsidRPr="00067030">
        <w:rPr>
          <w:rFonts w:cs="Times New Roman"/>
          <w:bCs/>
          <w:color w:val="212121"/>
          <w:spacing w:val="5"/>
          <w:bdr w:val="none" w:sz="0" w:space="0" w:color="auto" w:frame="1"/>
        </w:rPr>
        <w:t>el decreto por el que se reforman y adiciona</w:t>
      </w:r>
      <w:r w:rsidR="00326F16" w:rsidRPr="00067030">
        <w:rPr>
          <w:rFonts w:cs="Times New Roman"/>
          <w:bCs/>
          <w:color w:val="212121"/>
          <w:spacing w:val="5"/>
          <w:bdr w:val="none" w:sz="0" w:space="0" w:color="auto" w:frame="1"/>
        </w:rPr>
        <w:t xml:space="preserve">n diversas disposiciones de la </w:t>
      </w:r>
      <w:r w:rsidR="00326F16" w:rsidRPr="00067030">
        <w:rPr>
          <w:rFonts w:cs="Times New Roman"/>
          <w:bCs/>
          <w:i/>
          <w:color w:val="212121"/>
          <w:spacing w:val="5"/>
          <w:bdr w:val="none" w:sz="0" w:space="0" w:color="auto" w:frame="1"/>
        </w:rPr>
        <w:t>Ley Federal del Derecho de Autor</w:t>
      </w:r>
      <w:r w:rsidR="00F53E29" w:rsidRPr="00067030">
        <w:rPr>
          <w:rFonts w:cs="Times New Roman"/>
          <w:bCs/>
          <w:color w:val="212121"/>
          <w:spacing w:val="5"/>
          <w:bdr w:val="none" w:sz="0" w:space="0" w:color="auto" w:frame="1"/>
        </w:rPr>
        <w:t xml:space="preserve"> (LFDA), para</w:t>
      </w:r>
      <w:r w:rsidRPr="00067030">
        <w:rPr>
          <w:rFonts w:cs="Times New Roman"/>
          <w:bCs/>
          <w:color w:val="212121"/>
          <w:spacing w:val="5"/>
          <w:bdr w:val="none" w:sz="0" w:space="0" w:color="auto" w:frame="1"/>
        </w:rPr>
        <w:t xml:space="preserve"> </w:t>
      </w:r>
      <w:r w:rsidR="00326F16" w:rsidRPr="00067030">
        <w:rPr>
          <w:rFonts w:cs="Times New Roman"/>
          <w:bCs/>
          <w:color w:val="212121"/>
          <w:spacing w:val="5"/>
          <w:bdr w:val="none" w:sz="0" w:space="0" w:color="auto" w:frame="1"/>
        </w:rPr>
        <w:t xml:space="preserve">armonizar y adecuar la legislación mexicana en materia de </w:t>
      </w:r>
      <w:r w:rsidRPr="00067030">
        <w:rPr>
          <w:rFonts w:cs="Times New Roman"/>
          <w:bCs/>
          <w:color w:val="212121"/>
          <w:spacing w:val="5"/>
          <w:bdr w:val="none" w:sz="0" w:space="0" w:color="auto" w:frame="1"/>
        </w:rPr>
        <w:t xml:space="preserve">PI </w:t>
      </w:r>
      <w:r w:rsidR="00326F16" w:rsidRPr="00067030">
        <w:rPr>
          <w:rFonts w:cs="Times New Roman"/>
          <w:bCs/>
          <w:color w:val="212121"/>
          <w:spacing w:val="5"/>
          <w:bdr w:val="none" w:sz="0" w:space="0" w:color="auto" w:frame="1"/>
        </w:rPr>
        <w:t>con respecto a las obligaciones asumidas por México conforme al Tratado entre México, Estados Unidos y Canadá (T-MEC).</w:t>
      </w:r>
    </w:p>
    <w:p w14:paraId="6CA0F519" w14:textId="77ACB578" w:rsidR="00C27AA4" w:rsidRPr="00067030" w:rsidRDefault="00F53E29" w:rsidP="00041678">
      <w:pPr>
        <w:spacing w:line="360" w:lineRule="auto"/>
        <w:jc w:val="both"/>
      </w:pPr>
      <w:r w:rsidRPr="00067030">
        <w:rPr>
          <w:rFonts w:cs="Times New Roman"/>
          <w:color w:val="212121"/>
          <w:spacing w:val="5"/>
        </w:rPr>
        <w:t xml:space="preserve">De igual manera, se le debe enseñar al estudiante y tener presente el investigador, que </w:t>
      </w:r>
      <w:r w:rsidR="00101CEC" w:rsidRPr="00067030">
        <w:rPr>
          <w:rFonts w:cs="Times New Roman"/>
          <w:color w:val="212121"/>
          <w:spacing w:val="5"/>
        </w:rPr>
        <w:t>el</w:t>
      </w:r>
      <w:r w:rsidR="00326F16" w:rsidRPr="00067030">
        <w:rPr>
          <w:rFonts w:cs="Times New Roman"/>
          <w:i/>
          <w:color w:val="212121"/>
          <w:spacing w:val="5"/>
        </w:rPr>
        <w:t xml:space="preserve"> tiempo de protección</w:t>
      </w:r>
      <w:r w:rsidR="00326F16" w:rsidRPr="00067030">
        <w:rPr>
          <w:rFonts w:cs="Times New Roman"/>
          <w:color w:val="212121"/>
          <w:spacing w:val="5"/>
        </w:rPr>
        <w:t xml:space="preserve"> para modelos de utilidad pas</w:t>
      </w:r>
      <w:r w:rsidR="00101CEC" w:rsidRPr="00067030">
        <w:rPr>
          <w:rFonts w:cs="Times New Roman"/>
          <w:color w:val="212121"/>
          <w:spacing w:val="5"/>
        </w:rPr>
        <w:t xml:space="preserve">ó </w:t>
      </w:r>
      <w:r w:rsidR="00326F16" w:rsidRPr="00067030">
        <w:rPr>
          <w:rFonts w:cs="Times New Roman"/>
          <w:color w:val="212121"/>
          <w:spacing w:val="5"/>
        </w:rPr>
        <w:t xml:space="preserve">de </w:t>
      </w:r>
      <w:r w:rsidR="00326F16" w:rsidRPr="00067030">
        <w:rPr>
          <w:rFonts w:cs="Times New Roman"/>
          <w:b/>
          <w:i/>
          <w:color w:val="212121"/>
          <w:spacing w:val="5"/>
        </w:rPr>
        <w:t xml:space="preserve">10 </w:t>
      </w:r>
      <w:r w:rsidR="00326F16" w:rsidRPr="00067030">
        <w:rPr>
          <w:rFonts w:cs="Times New Roman"/>
          <w:color w:val="212121"/>
          <w:spacing w:val="5"/>
        </w:rPr>
        <w:t xml:space="preserve">a </w:t>
      </w:r>
      <w:r w:rsidR="00326F16" w:rsidRPr="00067030">
        <w:rPr>
          <w:rFonts w:cs="Times New Roman"/>
          <w:b/>
          <w:i/>
          <w:color w:val="212121"/>
          <w:spacing w:val="5"/>
        </w:rPr>
        <w:t>15</w:t>
      </w:r>
      <w:r w:rsidR="00326F16" w:rsidRPr="00067030">
        <w:rPr>
          <w:rFonts w:cs="Times New Roman"/>
          <w:color w:val="212121"/>
          <w:spacing w:val="5"/>
        </w:rPr>
        <w:t xml:space="preserve"> años. </w:t>
      </w:r>
      <w:r w:rsidR="00101CEC" w:rsidRPr="00067030">
        <w:rPr>
          <w:rFonts w:cs="Times New Roman"/>
          <w:color w:val="212121"/>
          <w:spacing w:val="5"/>
        </w:rPr>
        <w:t>S</w:t>
      </w:r>
      <w:r w:rsidR="00326F16" w:rsidRPr="00067030">
        <w:rPr>
          <w:rFonts w:cs="Times New Roman"/>
          <w:color w:val="212121"/>
          <w:spacing w:val="5"/>
        </w:rPr>
        <w:t xml:space="preserve">e incorporaron los productos artesanales </w:t>
      </w:r>
      <w:r w:rsidR="0027009C" w:rsidRPr="00067030">
        <w:rPr>
          <w:rFonts w:cs="Times New Roman"/>
          <w:color w:val="212121"/>
          <w:spacing w:val="5"/>
        </w:rPr>
        <w:t xml:space="preserve">en </w:t>
      </w:r>
      <w:r w:rsidR="00A07A56" w:rsidRPr="00067030">
        <w:rPr>
          <w:rFonts w:cs="Times New Roman"/>
          <w:color w:val="212121"/>
          <w:spacing w:val="5"/>
        </w:rPr>
        <w:t xml:space="preserve">los diseños industriales, además de que </w:t>
      </w:r>
      <w:r w:rsidR="00326F16" w:rsidRPr="00067030">
        <w:rPr>
          <w:rFonts w:cs="Times New Roman"/>
          <w:color w:val="212121"/>
          <w:spacing w:val="5"/>
        </w:rPr>
        <w:t xml:space="preserve">elimina la </w:t>
      </w:r>
      <w:r w:rsidR="00326F16" w:rsidRPr="00067030">
        <w:rPr>
          <w:rFonts w:cs="Times New Roman"/>
          <w:color w:val="212121"/>
          <w:spacing w:val="5"/>
        </w:rPr>
        <w:lastRenderedPageBreak/>
        <w:t xml:space="preserve">obligatoriedad de inscribir las licencias de exportación para que surtan efectos ante terceros. </w:t>
      </w:r>
      <w:r w:rsidR="00A07A56" w:rsidRPr="00067030">
        <w:rPr>
          <w:rFonts w:cs="Times New Roman"/>
          <w:color w:val="212121"/>
          <w:spacing w:val="5"/>
        </w:rPr>
        <w:t xml:space="preserve">Además, </w:t>
      </w:r>
      <w:r w:rsidR="00326F16" w:rsidRPr="00067030">
        <w:rPr>
          <w:rFonts w:cs="Times New Roman"/>
          <w:color w:val="212121"/>
          <w:spacing w:val="5"/>
        </w:rPr>
        <w:t xml:space="preserve">el plazo de vigencia de los registros de marcas se </w:t>
      </w:r>
      <w:r w:rsidR="00326F16" w:rsidRPr="00067030">
        <w:rPr>
          <w:rFonts w:cs="Times New Roman"/>
          <w:i/>
          <w:color w:val="212121"/>
          <w:spacing w:val="5"/>
        </w:rPr>
        <w:t>contará a partir de la fecha de su otorgamiento</w:t>
      </w:r>
      <w:r w:rsidR="00326F16" w:rsidRPr="00067030">
        <w:rPr>
          <w:rFonts w:cs="Times New Roman"/>
          <w:color w:val="212121"/>
          <w:spacing w:val="5"/>
        </w:rPr>
        <w:t xml:space="preserve">, </w:t>
      </w:r>
      <w:r w:rsidR="00A07A56" w:rsidRPr="00067030">
        <w:rPr>
          <w:rFonts w:cs="Times New Roman"/>
          <w:color w:val="212121"/>
          <w:spacing w:val="5"/>
        </w:rPr>
        <w:t xml:space="preserve">y no </w:t>
      </w:r>
      <w:r w:rsidR="00326F16" w:rsidRPr="00067030">
        <w:rPr>
          <w:rFonts w:cs="Times New Roman"/>
          <w:color w:val="212121"/>
          <w:spacing w:val="5"/>
        </w:rPr>
        <w:t>desde la presentación de la solicitud</w:t>
      </w:r>
      <w:r w:rsidR="00F35323" w:rsidRPr="00067030">
        <w:rPr>
          <w:rFonts w:cs="Times New Roman"/>
          <w:color w:val="212121"/>
          <w:spacing w:val="5"/>
        </w:rPr>
        <w:t xml:space="preserve"> IMPI (2021)</w:t>
      </w:r>
      <w:r w:rsidR="00326F16" w:rsidRPr="00067030">
        <w:rPr>
          <w:rFonts w:cs="Times New Roman"/>
          <w:color w:val="212121"/>
          <w:spacing w:val="5"/>
        </w:rPr>
        <w:t>.</w:t>
      </w:r>
      <w:r w:rsidR="0027009C" w:rsidRPr="00067030">
        <w:t xml:space="preserve"> </w:t>
      </w:r>
    </w:p>
    <w:p w14:paraId="646A8F20" w14:textId="239CF1DC" w:rsidR="00A07A56" w:rsidRPr="00067030" w:rsidRDefault="00C27AA4" w:rsidP="00041678">
      <w:pPr>
        <w:spacing w:line="360" w:lineRule="auto"/>
        <w:jc w:val="both"/>
      </w:pPr>
      <w:r w:rsidRPr="00067030">
        <w:t xml:space="preserve">Por ello, </w:t>
      </w:r>
      <w:r w:rsidR="00A07A56" w:rsidRPr="00067030">
        <w:t xml:space="preserve">el CU Altos y específicamente el CIIO, </w:t>
      </w:r>
      <w:r w:rsidR="00EA551C" w:rsidRPr="00067030">
        <w:t xml:space="preserve">de acuerdo con lo que exponen </w:t>
      </w:r>
      <w:proofErr w:type="spellStart"/>
      <w:r w:rsidR="00EA551C" w:rsidRPr="00067030">
        <w:rPr>
          <w:rFonts w:eastAsia="Times New Roman" w:cs="Times New Roman"/>
        </w:rPr>
        <w:t>Degl’Innocenti</w:t>
      </w:r>
      <w:proofErr w:type="spellEnd"/>
      <w:r w:rsidR="00EA551C" w:rsidRPr="00067030">
        <w:rPr>
          <w:rFonts w:eastAsia="Times New Roman" w:cs="Times New Roman"/>
        </w:rPr>
        <w:t xml:space="preserve">, </w:t>
      </w:r>
      <w:proofErr w:type="spellStart"/>
      <w:r w:rsidR="00EA551C" w:rsidRPr="00067030">
        <w:rPr>
          <w:rFonts w:eastAsia="Times New Roman" w:cs="Times New Roman"/>
        </w:rPr>
        <w:t>Matousek</w:t>
      </w:r>
      <w:proofErr w:type="spellEnd"/>
      <w:r w:rsidR="00EA551C" w:rsidRPr="00067030">
        <w:rPr>
          <w:rFonts w:eastAsia="Times New Roman" w:cs="Times New Roman"/>
        </w:rPr>
        <w:t xml:space="preserve"> y </w:t>
      </w:r>
      <w:proofErr w:type="spellStart"/>
      <w:r w:rsidR="00EA551C" w:rsidRPr="00067030">
        <w:rPr>
          <w:rFonts w:eastAsia="Times New Roman" w:cs="Times New Roman"/>
        </w:rPr>
        <w:t>Tzeremes</w:t>
      </w:r>
      <w:proofErr w:type="spellEnd"/>
      <w:r w:rsidR="00EA551C" w:rsidRPr="00067030">
        <w:rPr>
          <w:rFonts w:eastAsia="Times New Roman" w:cs="Times New Roman"/>
        </w:rPr>
        <w:t xml:space="preserve"> (2019), </w:t>
      </w:r>
      <w:r w:rsidR="00A07A56" w:rsidRPr="00067030">
        <w:rPr>
          <w:rFonts w:eastAsia="Times New Roman" w:cs="Times New Roman"/>
        </w:rPr>
        <w:t xml:space="preserve">se centran en el hecho de que </w:t>
      </w:r>
      <w:r w:rsidR="00A07A56" w:rsidRPr="00067030">
        <w:t>a</w:t>
      </w:r>
      <w:r w:rsidRPr="00067030">
        <w:t xml:space="preserve">l estudiante </w:t>
      </w:r>
      <w:r w:rsidR="00A07A56" w:rsidRPr="00067030">
        <w:t xml:space="preserve">se le </w:t>
      </w:r>
      <w:r w:rsidR="00A2393C" w:rsidRPr="00067030">
        <w:t>prepara</w:t>
      </w:r>
      <w:r w:rsidRPr="00067030">
        <w:t xml:space="preserve"> para el futuro, </w:t>
      </w:r>
      <w:r w:rsidR="00A07A56" w:rsidRPr="00067030">
        <w:t xml:space="preserve">y debe de estar </w:t>
      </w:r>
      <w:r w:rsidRPr="00067030">
        <w:t xml:space="preserve">provisto </w:t>
      </w:r>
      <w:r w:rsidR="00A07A56" w:rsidRPr="00067030">
        <w:t>con</w:t>
      </w:r>
      <w:r w:rsidRPr="00067030">
        <w:t xml:space="preserve"> las mejores herramientas que </w:t>
      </w:r>
      <w:r w:rsidR="00A07A56" w:rsidRPr="00067030">
        <w:t>podrá usar e</w:t>
      </w:r>
      <w:r w:rsidRPr="00067030">
        <w:t xml:space="preserve">n el trabajo que desempeñará como profesionista, o bien </w:t>
      </w:r>
      <w:r w:rsidR="0048563F" w:rsidRPr="00067030">
        <w:t>impulsarlo como</w:t>
      </w:r>
      <w:r w:rsidRPr="00067030">
        <w:t xml:space="preserve"> emprendedor </w:t>
      </w:r>
      <w:r w:rsidR="00A07A56" w:rsidRPr="00067030">
        <w:t xml:space="preserve">de su propia </w:t>
      </w:r>
      <w:r w:rsidRPr="00067030">
        <w:t xml:space="preserve">empresa </w:t>
      </w:r>
      <w:r w:rsidR="00A07A56" w:rsidRPr="00067030">
        <w:t xml:space="preserve">y </w:t>
      </w:r>
      <w:r w:rsidRPr="00067030">
        <w:t>tenga la oportunidad de planear</w:t>
      </w:r>
      <w:r w:rsidR="00A07A56" w:rsidRPr="00067030">
        <w:t>la</w:t>
      </w:r>
      <w:r w:rsidRPr="00067030">
        <w:t xml:space="preserve"> y construir</w:t>
      </w:r>
      <w:r w:rsidR="00A07A56" w:rsidRPr="00067030">
        <w:t>la</w:t>
      </w:r>
      <w:r w:rsidRPr="00067030">
        <w:t xml:space="preserve"> desde sus cimientos hasta ser competitiva en su región y a cualquier nivel</w:t>
      </w:r>
      <w:r w:rsidR="0048563F" w:rsidRPr="00067030">
        <w:t>,</w:t>
      </w:r>
      <w:r w:rsidRPr="00067030">
        <w:t xml:space="preserve"> </w:t>
      </w:r>
      <w:r w:rsidR="00A07A56" w:rsidRPr="00067030">
        <w:t xml:space="preserve">mediante el marketing a través del </w:t>
      </w:r>
      <w:r w:rsidRPr="00067030">
        <w:t>uso de las nuevas tecnologías de la info</w:t>
      </w:r>
      <w:r w:rsidR="00A07A56" w:rsidRPr="00067030">
        <w:t>rmación y comunicaciones</w:t>
      </w:r>
      <w:r w:rsidRPr="00067030">
        <w:t>.</w:t>
      </w:r>
      <w:r w:rsidR="00BC6EE1" w:rsidRPr="00067030">
        <w:t xml:space="preserve"> </w:t>
      </w:r>
    </w:p>
    <w:p w14:paraId="7A925E93" w14:textId="3623EE43" w:rsidR="00294D42" w:rsidRPr="00067030" w:rsidRDefault="0029176F" w:rsidP="00041678">
      <w:pPr>
        <w:spacing w:line="360" w:lineRule="auto"/>
        <w:jc w:val="both"/>
      </w:pPr>
      <w:r w:rsidRPr="00067030">
        <w:t xml:space="preserve">Para </w:t>
      </w:r>
      <w:r w:rsidR="00925D9B" w:rsidRPr="00067030">
        <w:t xml:space="preserve">lograrlo </w:t>
      </w:r>
      <w:r w:rsidR="00BB27C8" w:rsidRPr="00067030">
        <w:rPr>
          <w:rFonts w:cs="Arial"/>
          <w:color w:val="000000"/>
        </w:rPr>
        <w:t xml:space="preserve">el CIIO </w:t>
      </w:r>
      <w:r w:rsidR="00925D9B" w:rsidRPr="00067030">
        <w:rPr>
          <w:rFonts w:cs="Arial"/>
          <w:color w:val="000000"/>
        </w:rPr>
        <w:t xml:space="preserve">continúa </w:t>
      </w:r>
      <w:r w:rsidR="00BB27C8" w:rsidRPr="00067030">
        <w:rPr>
          <w:rFonts w:cs="Arial"/>
          <w:color w:val="000000"/>
        </w:rPr>
        <w:t>instrumenta</w:t>
      </w:r>
      <w:r w:rsidRPr="00067030">
        <w:rPr>
          <w:rFonts w:cs="Arial"/>
          <w:color w:val="000000"/>
        </w:rPr>
        <w:t>n</w:t>
      </w:r>
      <w:r w:rsidR="0084729C" w:rsidRPr="00067030">
        <w:rPr>
          <w:rFonts w:cs="Arial"/>
          <w:color w:val="000000"/>
        </w:rPr>
        <w:t>do estrategias que permite</w:t>
      </w:r>
      <w:r w:rsidR="00BB27C8" w:rsidRPr="00067030">
        <w:rPr>
          <w:rFonts w:cs="Arial"/>
          <w:color w:val="000000"/>
        </w:rPr>
        <w:t>n a</w:t>
      </w:r>
      <w:r w:rsidR="00925D9B" w:rsidRPr="00067030">
        <w:rPr>
          <w:rFonts w:cs="Arial"/>
          <w:color w:val="000000"/>
        </w:rPr>
        <w:t>l estudiante, docente e investigador,</w:t>
      </w:r>
      <w:r w:rsidR="00BB27C8" w:rsidRPr="00067030">
        <w:rPr>
          <w:rFonts w:cs="Arial"/>
          <w:color w:val="000000"/>
        </w:rPr>
        <w:t xml:space="preserve"> involucrarse </w:t>
      </w:r>
      <w:r w:rsidR="00597BE3" w:rsidRPr="00067030">
        <w:rPr>
          <w:rFonts w:cs="Arial"/>
          <w:color w:val="000000"/>
        </w:rPr>
        <w:t xml:space="preserve">en un modelo educativo </w:t>
      </w:r>
      <w:r w:rsidR="00294D42" w:rsidRPr="00067030">
        <w:rPr>
          <w:rFonts w:cs="Arial"/>
          <w:color w:val="000000"/>
        </w:rPr>
        <w:t xml:space="preserve">cultural </w:t>
      </w:r>
      <w:r w:rsidR="0084729C" w:rsidRPr="00067030">
        <w:rPr>
          <w:rFonts w:cs="Arial"/>
          <w:color w:val="000000"/>
        </w:rPr>
        <w:t xml:space="preserve">para superar </w:t>
      </w:r>
      <w:r w:rsidR="00597BE3" w:rsidRPr="00067030">
        <w:rPr>
          <w:rFonts w:cs="Arial"/>
          <w:color w:val="000000"/>
        </w:rPr>
        <w:t xml:space="preserve">los obstáculos que </w:t>
      </w:r>
      <w:r w:rsidRPr="00067030">
        <w:rPr>
          <w:rFonts w:cs="Arial"/>
          <w:color w:val="000000"/>
        </w:rPr>
        <w:t xml:space="preserve">se </w:t>
      </w:r>
      <w:r w:rsidR="00597BE3" w:rsidRPr="00067030">
        <w:rPr>
          <w:rFonts w:cs="Arial"/>
          <w:color w:val="000000"/>
        </w:rPr>
        <w:t>p</w:t>
      </w:r>
      <w:r w:rsidR="00925D9B" w:rsidRPr="00067030">
        <w:rPr>
          <w:rFonts w:cs="Arial"/>
          <w:color w:val="000000"/>
        </w:rPr>
        <w:t>resenten y</w:t>
      </w:r>
      <w:r w:rsidRPr="00067030">
        <w:rPr>
          <w:rFonts w:cs="Arial"/>
          <w:color w:val="000000"/>
        </w:rPr>
        <w:t xml:space="preserve"> sea posible </w:t>
      </w:r>
      <w:r w:rsidR="00597BE3" w:rsidRPr="00067030">
        <w:rPr>
          <w:rFonts w:cs="Arial"/>
          <w:color w:val="000000"/>
        </w:rPr>
        <w:t xml:space="preserve">incluir </w:t>
      </w:r>
      <w:r w:rsidRPr="00067030">
        <w:rPr>
          <w:rFonts w:cs="Arial"/>
          <w:color w:val="000000"/>
        </w:rPr>
        <w:t xml:space="preserve">dentro de esa cultura formativa </w:t>
      </w:r>
      <w:r w:rsidR="00294D42" w:rsidRPr="00067030">
        <w:rPr>
          <w:rFonts w:cs="Arial"/>
          <w:color w:val="000000"/>
        </w:rPr>
        <w:t>el emprend</w:t>
      </w:r>
      <w:r w:rsidR="00597BE3" w:rsidRPr="00067030">
        <w:rPr>
          <w:rFonts w:cs="Arial"/>
          <w:color w:val="000000"/>
        </w:rPr>
        <w:t>imiento</w:t>
      </w:r>
      <w:r w:rsidR="00925D9B" w:rsidRPr="00067030">
        <w:rPr>
          <w:rFonts w:cs="Arial"/>
          <w:color w:val="000000"/>
        </w:rPr>
        <w:t xml:space="preserve"> que sustentado en las patentes que son potencializadas por el marketing, sean </w:t>
      </w:r>
      <w:r w:rsidRPr="00067030">
        <w:rPr>
          <w:rFonts w:cs="Arial"/>
          <w:color w:val="000000"/>
        </w:rPr>
        <w:t>l</w:t>
      </w:r>
      <w:r w:rsidR="00597BE3" w:rsidRPr="00067030">
        <w:rPr>
          <w:rFonts w:cs="Arial"/>
          <w:color w:val="000000"/>
        </w:rPr>
        <w:t>a base de</w:t>
      </w:r>
      <w:r w:rsidR="00925D9B" w:rsidRPr="00067030">
        <w:rPr>
          <w:rFonts w:cs="Arial"/>
          <w:color w:val="000000"/>
        </w:rPr>
        <w:t xml:space="preserve">l desarrollo que impulse </w:t>
      </w:r>
      <w:r w:rsidR="00597BE3" w:rsidRPr="00067030">
        <w:rPr>
          <w:rFonts w:cs="Arial"/>
          <w:color w:val="000000"/>
        </w:rPr>
        <w:t xml:space="preserve">nuevas empresas </w:t>
      </w:r>
      <w:r w:rsidR="00925D9B" w:rsidRPr="00067030">
        <w:rPr>
          <w:rFonts w:cs="Arial"/>
          <w:color w:val="000000"/>
        </w:rPr>
        <w:t xml:space="preserve">con </w:t>
      </w:r>
      <w:r w:rsidR="00597BE3" w:rsidRPr="00067030">
        <w:rPr>
          <w:rFonts w:cs="Arial"/>
          <w:color w:val="000000"/>
        </w:rPr>
        <w:t>crecimiento sostenido</w:t>
      </w:r>
      <w:r w:rsidR="00294D42" w:rsidRPr="00067030">
        <w:rPr>
          <w:rFonts w:cs="Arial"/>
          <w:color w:val="000000"/>
        </w:rPr>
        <w:t>.</w:t>
      </w:r>
    </w:p>
    <w:p w14:paraId="0401780A" w14:textId="77777777" w:rsidR="00041678" w:rsidRDefault="00041678" w:rsidP="00041678">
      <w:pPr>
        <w:shd w:val="clear" w:color="auto" w:fill="FFFFFF"/>
        <w:spacing w:line="360" w:lineRule="auto"/>
        <w:jc w:val="center"/>
        <w:rPr>
          <w:rFonts w:cs="Arial"/>
          <w:b/>
          <w:color w:val="000000"/>
          <w:sz w:val="32"/>
        </w:rPr>
      </w:pPr>
    </w:p>
    <w:p w14:paraId="2020F26B" w14:textId="370633E4" w:rsidR="00867F73" w:rsidRPr="00067030" w:rsidRDefault="00867F73" w:rsidP="00041678">
      <w:pPr>
        <w:shd w:val="clear" w:color="auto" w:fill="FFFFFF"/>
        <w:spacing w:line="360" w:lineRule="auto"/>
        <w:jc w:val="center"/>
        <w:rPr>
          <w:rFonts w:cs="Arial"/>
          <w:b/>
          <w:color w:val="000000"/>
          <w:sz w:val="32"/>
        </w:rPr>
      </w:pPr>
      <w:r w:rsidRPr="00067030">
        <w:rPr>
          <w:rFonts w:cs="Arial"/>
          <w:b/>
          <w:color w:val="000000"/>
          <w:sz w:val="32"/>
        </w:rPr>
        <w:t>Metodología</w:t>
      </w:r>
    </w:p>
    <w:p w14:paraId="2B00AD4F" w14:textId="78E13C46" w:rsidR="00867F73" w:rsidRPr="00067030" w:rsidRDefault="00F50157" w:rsidP="00041678">
      <w:pPr>
        <w:spacing w:line="360" w:lineRule="auto"/>
        <w:jc w:val="both"/>
        <w:rPr>
          <w:rFonts w:eastAsia="Times New Roman" w:cs="Times New Roman"/>
          <w:szCs w:val="20"/>
        </w:rPr>
      </w:pPr>
      <w:r w:rsidRPr="00067030">
        <w:rPr>
          <w:rFonts w:eastAsia="Times New Roman" w:cs="Times New Roman"/>
          <w:szCs w:val="20"/>
        </w:rPr>
        <w:t>L</w:t>
      </w:r>
      <w:r w:rsidR="00867F73" w:rsidRPr="00067030">
        <w:rPr>
          <w:rFonts w:eastAsia="Times New Roman" w:cs="Times New Roman"/>
          <w:szCs w:val="20"/>
        </w:rPr>
        <w:t xml:space="preserve">a presente investigación está </w:t>
      </w:r>
      <w:r w:rsidR="00AF6697" w:rsidRPr="00067030">
        <w:rPr>
          <w:rFonts w:eastAsia="Times New Roman" w:cs="Times New Roman"/>
          <w:szCs w:val="20"/>
        </w:rPr>
        <w:t>orientada</w:t>
      </w:r>
      <w:r w:rsidR="00867F73" w:rsidRPr="00067030">
        <w:rPr>
          <w:rFonts w:eastAsia="Times New Roman" w:cs="Times New Roman"/>
          <w:szCs w:val="20"/>
        </w:rPr>
        <w:t xml:space="preserve"> </w:t>
      </w:r>
      <w:r w:rsidR="00AF6697" w:rsidRPr="00067030">
        <w:rPr>
          <w:rFonts w:eastAsia="Times New Roman" w:cs="Times New Roman"/>
          <w:szCs w:val="20"/>
        </w:rPr>
        <w:t>a</w:t>
      </w:r>
      <w:r w:rsidR="00867F73" w:rsidRPr="00067030">
        <w:rPr>
          <w:rFonts w:eastAsia="Times New Roman" w:cs="Times New Roman"/>
          <w:szCs w:val="20"/>
        </w:rPr>
        <w:t xml:space="preserve"> </w:t>
      </w:r>
      <w:r w:rsidR="00925D9B" w:rsidRPr="00067030">
        <w:rPr>
          <w:rFonts w:eastAsia="Times New Roman" w:cs="Times New Roman"/>
          <w:szCs w:val="20"/>
        </w:rPr>
        <w:t xml:space="preserve">fomentar </w:t>
      </w:r>
      <w:r w:rsidR="003F6048" w:rsidRPr="00067030">
        <w:rPr>
          <w:rFonts w:eastAsia="Times New Roman" w:cs="Times New Roman"/>
          <w:szCs w:val="20"/>
        </w:rPr>
        <w:t>a</w:t>
      </w:r>
      <w:r w:rsidRPr="00067030">
        <w:rPr>
          <w:rFonts w:eastAsia="Times New Roman" w:cs="Times New Roman"/>
          <w:szCs w:val="20"/>
        </w:rPr>
        <w:t xml:space="preserve">l </w:t>
      </w:r>
      <w:r w:rsidR="003F6048" w:rsidRPr="00067030">
        <w:rPr>
          <w:rFonts w:eastAsia="Times New Roman" w:cs="Times New Roman"/>
          <w:szCs w:val="20"/>
        </w:rPr>
        <w:t xml:space="preserve">docente e </w:t>
      </w:r>
      <w:r w:rsidR="00925D9B" w:rsidRPr="00067030">
        <w:rPr>
          <w:rFonts w:eastAsia="Times New Roman" w:cs="Times New Roman"/>
          <w:szCs w:val="20"/>
        </w:rPr>
        <w:t xml:space="preserve">investigador </w:t>
      </w:r>
      <w:r w:rsidR="003F6048" w:rsidRPr="00067030">
        <w:rPr>
          <w:rFonts w:eastAsia="Times New Roman" w:cs="Times New Roman"/>
          <w:szCs w:val="20"/>
        </w:rPr>
        <w:t xml:space="preserve">para que </w:t>
      </w:r>
      <w:r w:rsidR="00925D9B" w:rsidRPr="00067030">
        <w:rPr>
          <w:rFonts w:eastAsia="Times New Roman" w:cs="Times New Roman"/>
          <w:szCs w:val="20"/>
        </w:rPr>
        <w:t xml:space="preserve">a través de sus </w:t>
      </w:r>
      <w:r w:rsidR="003F6048" w:rsidRPr="00067030">
        <w:rPr>
          <w:rFonts w:eastAsia="Times New Roman" w:cs="Times New Roman"/>
          <w:szCs w:val="20"/>
        </w:rPr>
        <w:t>investigaciones (</w:t>
      </w:r>
      <w:r w:rsidR="00925D9B" w:rsidRPr="00067030">
        <w:rPr>
          <w:rFonts w:eastAsia="Times New Roman" w:cs="Times New Roman"/>
          <w:szCs w:val="20"/>
        </w:rPr>
        <w:t>patent</w:t>
      </w:r>
      <w:r w:rsidR="003F6048" w:rsidRPr="00067030">
        <w:rPr>
          <w:rFonts w:eastAsia="Times New Roman" w:cs="Times New Roman"/>
          <w:szCs w:val="20"/>
        </w:rPr>
        <w:t>abl</w:t>
      </w:r>
      <w:r w:rsidR="00925D9B" w:rsidRPr="00067030">
        <w:rPr>
          <w:rFonts w:eastAsia="Times New Roman" w:cs="Times New Roman"/>
          <w:szCs w:val="20"/>
        </w:rPr>
        <w:t>es</w:t>
      </w:r>
      <w:r w:rsidR="003F6048" w:rsidRPr="00067030">
        <w:rPr>
          <w:rFonts w:eastAsia="Times New Roman" w:cs="Times New Roman"/>
          <w:szCs w:val="20"/>
        </w:rPr>
        <w:t xml:space="preserve"> preferentemente)</w:t>
      </w:r>
      <w:r w:rsidR="00925D9B" w:rsidRPr="00067030">
        <w:rPr>
          <w:rFonts w:eastAsia="Times New Roman" w:cs="Times New Roman"/>
          <w:szCs w:val="20"/>
        </w:rPr>
        <w:t xml:space="preserve"> y </w:t>
      </w:r>
      <w:r w:rsidR="003F6048" w:rsidRPr="00067030">
        <w:rPr>
          <w:rFonts w:eastAsia="Times New Roman" w:cs="Times New Roman"/>
          <w:szCs w:val="20"/>
        </w:rPr>
        <w:t>usando</w:t>
      </w:r>
      <w:r w:rsidRPr="00067030">
        <w:rPr>
          <w:rFonts w:eastAsia="Times New Roman" w:cs="Times New Roman"/>
          <w:szCs w:val="20"/>
        </w:rPr>
        <w:t xml:space="preserve"> </w:t>
      </w:r>
      <w:r w:rsidR="00925D9B" w:rsidRPr="00067030">
        <w:rPr>
          <w:rFonts w:eastAsia="Times New Roman" w:cs="Times New Roman"/>
          <w:szCs w:val="20"/>
        </w:rPr>
        <w:t xml:space="preserve">el marketing </w:t>
      </w:r>
      <w:r w:rsidRPr="00067030">
        <w:rPr>
          <w:rFonts w:eastAsia="Times New Roman" w:cs="Times New Roman"/>
          <w:szCs w:val="20"/>
        </w:rPr>
        <w:t xml:space="preserve">en el CU Altos, </w:t>
      </w:r>
      <w:r w:rsidR="00C35B81" w:rsidRPr="00067030">
        <w:rPr>
          <w:rFonts w:eastAsia="Times New Roman" w:cs="Times New Roman"/>
          <w:szCs w:val="20"/>
        </w:rPr>
        <w:t>i</w:t>
      </w:r>
      <w:r w:rsidR="00867F73" w:rsidRPr="00067030">
        <w:rPr>
          <w:rFonts w:eastAsia="Times New Roman" w:cs="Times New Roman"/>
          <w:szCs w:val="20"/>
        </w:rPr>
        <w:t>mpuls</w:t>
      </w:r>
      <w:r w:rsidRPr="00067030">
        <w:rPr>
          <w:rFonts w:eastAsia="Times New Roman" w:cs="Times New Roman"/>
          <w:szCs w:val="20"/>
        </w:rPr>
        <w:t xml:space="preserve">en </w:t>
      </w:r>
      <w:r w:rsidR="008A73B0" w:rsidRPr="00067030">
        <w:rPr>
          <w:rFonts w:eastAsia="Times New Roman" w:cs="Times New Roman"/>
          <w:szCs w:val="20"/>
        </w:rPr>
        <w:t xml:space="preserve">el emprendimiento </w:t>
      </w:r>
      <w:r w:rsidR="00AF6697" w:rsidRPr="00067030">
        <w:rPr>
          <w:rFonts w:eastAsia="Times New Roman" w:cs="Times New Roman"/>
          <w:szCs w:val="20"/>
        </w:rPr>
        <w:t>p</w:t>
      </w:r>
      <w:r w:rsidR="008A73B0" w:rsidRPr="00067030">
        <w:rPr>
          <w:rFonts w:eastAsia="Times New Roman" w:cs="Times New Roman"/>
          <w:szCs w:val="20"/>
        </w:rPr>
        <w:t>a</w:t>
      </w:r>
      <w:r w:rsidR="00AF6697" w:rsidRPr="00067030">
        <w:rPr>
          <w:rFonts w:eastAsia="Times New Roman" w:cs="Times New Roman"/>
          <w:szCs w:val="20"/>
        </w:rPr>
        <w:t xml:space="preserve">ra que se </w:t>
      </w:r>
      <w:r w:rsidRPr="00067030">
        <w:rPr>
          <w:rFonts w:eastAsia="Times New Roman" w:cs="Times New Roman"/>
          <w:szCs w:val="20"/>
        </w:rPr>
        <w:t xml:space="preserve">pueda formalizar como </w:t>
      </w:r>
      <w:r w:rsidR="008A73B0" w:rsidRPr="00067030">
        <w:rPr>
          <w:rFonts w:eastAsia="Times New Roman" w:cs="Times New Roman"/>
          <w:szCs w:val="20"/>
        </w:rPr>
        <w:t>parte d</w:t>
      </w:r>
      <w:r w:rsidR="00867F73" w:rsidRPr="00067030">
        <w:rPr>
          <w:rFonts w:eastAsia="Times New Roman" w:cs="Times New Roman"/>
          <w:szCs w:val="20"/>
        </w:rPr>
        <w:t>el modelo educativo actual</w:t>
      </w:r>
      <w:r w:rsidR="003F6048" w:rsidRPr="00067030">
        <w:rPr>
          <w:rFonts w:eastAsia="Times New Roman" w:cs="Times New Roman"/>
          <w:szCs w:val="20"/>
        </w:rPr>
        <w:t>,</w:t>
      </w:r>
      <w:r w:rsidR="00C6224D" w:rsidRPr="00067030">
        <w:rPr>
          <w:rFonts w:eastAsia="Times New Roman" w:cs="Times New Roman"/>
          <w:szCs w:val="20"/>
        </w:rPr>
        <w:t xml:space="preserve"> como se expresa en </w:t>
      </w:r>
      <w:r w:rsidR="00C6224D" w:rsidRPr="00067030">
        <w:rPr>
          <w:rFonts w:eastAsia="Times New Roman" w:cs="Times New Roman"/>
        </w:rPr>
        <w:t>Díaz (2015)</w:t>
      </w:r>
      <w:r w:rsidR="003F6048" w:rsidRPr="00067030">
        <w:rPr>
          <w:rFonts w:eastAsia="Times New Roman" w:cs="Times New Roman"/>
          <w:szCs w:val="20"/>
        </w:rPr>
        <w:t xml:space="preserve">. </w:t>
      </w:r>
      <w:r w:rsidR="00304C75" w:rsidRPr="00067030">
        <w:rPr>
          <w:rFonts w:eastAsia="Times New Roman" w:cs="Times New Roman"/>
          <w:szCs w:val="20"/>
        </w:rPr>
        <w:t xml:space="preserve">Con tal propósito, en </w:t>
      </w:r>
      <w:r w:rsidR="003F6048" w:rsidRPr="00067030">
        <w:rPr>
          <w:rFonts w:eastAsia="Times New Roman" w:cs="Times New Roman"/>
          <w:szCs w:val="20"/>
        </w:rPr>
        <w:t>e</w:t>
      </w:r>
      <w:r w:rsidR="00304C75" w:rsidRPr="00067030">
        <w:rPr>
          <w:rFonts w:eastAsia="Times New Roman" w:cs="Times New Roman"/>
          <w:szCs w:val="20"/>
        </w:rPr>
        <w:t>l</w:t>
      </w:r>
      <w:r w:rsidR="003F6048" w:rsidRPr="00067030">
        <w:rPr>
          <w:rFonts w:eastAsia="Times New Roman" w:cs="Times New Roman"/>
          <w:szCs w:val="20"/>
        </w:rPr>
        <w:t xml:space="preserve"> CIIO</w:t>
      </w:r>
      <w:r w:rsidR="008A73B0" w:rsidRPr="00067030">
        <w:rPr>
          <w:rFonts w:eastAsia="Times New Roman" w:cs="Times New Roman"/>
          <w:szCs w:val="20"/>
        </w:rPr>
        <w:t xml:space="preserve"> se desarrolla</w:t>
      </w:r>
      <w:r w:rsidR="00AF6697" w:rsidRPr="00067030">
        <w:rPr>
          <w:rFonts w:eastAsia="Times New Roman" w:cs="Times New Roman"/>
          <w:szCs w:val="20"/>
        </w:rPr>
        <w:t xml:space="preserve"> la estrategia</w:t>
      </w:r>
      <w:r w:rsidR="008A73B0" w:rsidRPr="00067030">
        <w:rPr>
          <w:rFonts w:eastAsia="Times New Roman" w:cs="Times New Roman"/>
          <w:szCs w:val="20"/>
        </w:rPr>
        <w:t xml:space="preserve"> para</w:t>
      </w:r>
      <w:r w:rsidR="00867F73" w:rsidRPr="00067030">
        <w:rPr>
          <w:rFonts w:eastAsia="Times New Roman" w:cs="Times New Roman"/>
          <w:szCs w:val="20"/>
        </w:rPr>
        <w:t xml:space="preserve"> fortalecerlo constante</w:t>
      </w:r>
      <w:r w:rsidR="00AF6697" w:rsidRPr="00067030">
        <w:rPr>
          <w:rFonts w:eastAsia="Times New Roman" w:cs="Times New Roman"/>
          <w:szCs w:val="20"/>
        </w:rPr>
        <w:t>mente</w:t>
      </w:r>
      <w:r w:rsidR="003F6048" w:rsidRPr="00067030">
        <w:rPr>
          <w:rFonts w:eastAsia="Times New Roman" w:cs="Times New Roman"/>
          <w:szCs w:val="20"/>
        </w:rPr>
        <w:t xml:space="preserve">, </w:t>
      </w:r>
      <w:r w:rsidR="00304C75" w:rsidRPr="00067030">
        <w:rPr>
          <w:rFonts w:eastAsia="Times New Roman" w:cs="Times New Roman"/>
          <w:szCs w:val="20"/>
        </w:rPr>
        <w:t>y se l</w:t>
      </w:r>
      <w:r w:rsidR="003F6048" w:rsidRPr="00067030">
        <w:rPr>
          <w:rFonts w:eastAsia="Times New Roman" w:cs="Times New Roman"/>
          <w:szCs w:val="20"/>
        </w:rPr>
        <w:t>e incluye</w:t>
      </w:r>
      <w:r w:rsidR="00304C75" w:rsidRPr="00067030">
        <w:rPr>
          <w:rFonts w:eastAsia="Times New Roman" w:cs="Times New Roman"/>
          <w:szCs w:val="20"/>
        </w:rPr>
        <w:t>n</w:t>
      </w:r>
      <w:r w:rsidR="003F6048" w:rsidRPr="00067030">
        <w:rPr>
          <w:rFonts w:eastAsia="Times New Roman" w:cs="Times New Roman"/>
          <w:szCs w:val="20"/>
        </w:rPr>
        <w:t xml:space="preserve"> </w:t>
      </w:r>
      <w:r w:rsidR="00304C75" w:rsidRPr="00067030">
        <w:rPr>
          <w:rFonts w:eastAsia="Times New Roman" w:cs="Times New Roman"/>
          <w:szCs w:val="20"/>
        </w:rPr>
        <w:t xml:space="preserve">las </w:t>
      </w:r>
      <w:r w:rsidR="008A73B0" w:rsidRPr="00067030">
        <w:rPr>
          <w:rFonts w:eastAsia="Times New Roman" w:cs="Times New Roman"/>
          <w:szCs w:val="20"/>
        </w:rPr>
        <w:t xml:space="preserve">actividades </w:t>
      </w:r>
      <w:r w:rsidR="003F6048" w:rsidRPr="00067030">
        <w:rPr>
          <w:rFonts w:eastAsia="Times New Roman" w:cs="Times New Roman"/>
          <w:szCs w:val="20"/>
        </w:rPr>
        <w:t xml:space="preserve">que </w:t>
      </w:r>
      <w:r w:rsidR="00AF6697" w:rsidRPr="00067030">
        <w:rPr>
          <w:rFonts w:eastAsia="Times New Roman" w:cs="Times New Roman"/>
          <w:szCs w:val="20"/>
        </w:rPr>
        <w:t>propici</w:t>
      </w:r>
      <w:r w:rsidR="00304C75" w:rsidRPr="00067030">
        <w:rPr>
          <w:rFonts w:eastAsia="Times New Roman" w:cs="Times New Roman"/>
          <w:szCs w:val="20"/>
        </w:rPr>
        <w:t>en y fomente</w:t>
      </w:r>
      <w:r w:rsidR="003F6048" w:rsidRPr="00067030">
        <w:rPr>
          <w:rFonts w:eastAsia="Times New Roman" w:cs="Times New Roman"/>
          <w:szCs w:val="20"/>
        </w:rPr>
        <w:t xml:space="preserve">n </w:t>
      </w:r>
      <w:r w:rsidR="00AF6697" w:rsidRPr="00067030">
        <w:rPr>
          <w:rFonts w:eastAsia="Times New Roman" w:cs="Times New Roman"/>
          <w:szCs w:val="20"/>
        </w:rPr>
        <w:t xml:space="preserve">el emprendimiento </w:t>
      </w:r>
      <w:r w:rsidR="0091681C" w:rsidRPr="00067030">
        <w:rPr>
          <w:rFonts w:eastAsia="Times New Roman" w:cs="Times New Roman"/>
          <w:szCs w:val="20"/>
        </w:rPr>
        <w:t xml:space="preserve">participativo </w:t>
      </w:r>
      <w:r w:rsidR="00AF6697" w:rsidRPr="00067030">
        <w:rPr>
          <w:rFonts w:eastAsia="Times New Roman" w:cs="Times New Roman"/>
          <w:szCs w:val="20"/>
        </w:rPr>
        <w:t xml:space="preserve">en donde </w:t>
      </w:r>
      <w:r w:rsidR="008A73B0" w:rsidRPr="00067030">
        <w:rPr>
          <w:rFonts w:eastAsia="Times New Roman" w:cs="Times New Roman"/>
          <w:szCs w:val="20"/>
        </w:rPr>
        <w:t>particip</w:t>
      </w:r>
      <w:r w:rsidR="0091681C" w:rsidRPr="00067030">
        <w:rPr>
          <w:rFonts w:eastAsia="Times New Roman" w:cs="Times New Roman"/>
          <w:szCs w:val="20"/>
        </w:rPr>
        <w:t xml:space="preserve">an </w:t>
      </w:r>
      <w:r w:rsidR="003F6048" w:rsidRPr="00067030">
        <w:rPr>
          <w:rFonts w:eastAsia="Times New Roman" w:cs="Times New Roman"/>
          <w:szCs w:val="20"/>
        </w:rPr>
        <w:t>estudiante</w:t>
      </w:r>
      <w:r w:rsidR="00867F73" w:rsidRPr="00067030">
        <w:rPr>
          <w:rFonts w:eastAsia="Times New Roman" w:cs="Times New Roman"/>
          <w:szCs w:val="20"/>
        </w:rPr>
        <w:t>, docente e investigador</w:t>
      </w:r>
      <w:r w:rsidR="0091681C" w:rsidRPr="00067030">
        <w:rPr>
          <w:rFonts w:eastAsia="Times New Roman" w:cs="Times New Roman"/>
          <w:szCs w:val="20"/>
        </w:rPr>
        <w:t xml:space="preserve">, con el objetivo de que los productos que se obtengan puedan ser </w:t>
      </w:r>
      <w:r w:rsidR="00D32AF8" w:rsidRPr="00067030">
        <w:rPr>
          <w:rFonts w:eastAsia="Times New Roman" w:cs="Times New Roman"/>
          <w:szCs w:val="20"/>
        </w:rPr>
        <w:t xml:space="preserve">patentables </w:t>
      </w:r>
      <w:r w:rsidR="0091681C" w:rsidRPr="00067030">
        <w:rPr>
          <w:rFonts w:eastAsia="Times New Roman" w:cs="Times New Roman"/>
          <w:szCs w:val="20"/>
        </w:rPr>
        <w:t>de preferencia</w:t>
      </w:r>
      <w:r w:rsidR="00D32AF8" w:rsidRPr="00067030">
        <w:rPr>
          <w:rFonts w:eastAsia="Times New Roman" w:cs="Times New Roman"/>
          <w:szCs w:val="20"/>
        </w:rPr>
        <w:t xml:space="preserve">; otra estrategia </w:t>
      </w:r>
      <w:r w:rsidR="0091681C" w:rsidRPr="00067030">
        <w:rPr>
          <w:rFonts w:eastAsia="Times New Roman" w:cs="Times New Roman"/>
          <w:szCs w:val="20"/>
        </w:rPr>
        <w:t xml:space="preserve">basada en </w:t>
      </w:r>
      <w:r w:rsidR="008A73B0" w:rsidRPr="00067030">
        <w:rPr>
          <w:rFonts w:eastAsia="Times New Roman" w:cs="Times New Roman"/>
          <w:szCs w:val="20"/>
        </w:rPr>
        <w:t xml:space="preserve">asesorías </w:t>
      </w:r>
      <w:r w:rsidR="00D32AF8" w:rsidRPr="00067030">
        <w:rPr>
          <w:rFonts w:eastAsia="Times New Roman" w:cs="Times New Roman"/>
          <w:szCs w:val="20"/>
        </w:rPr>
        <w:t>(</w:t>
      </w:r>
      <w:r w:rsidR="0091681C" w:rsidRPr="00067030">
        <w:rPr>
          <w:rFonts w:eastAsia="Times New Roman" w:cs="Times New Roman"/>
          <w:szCs w:val="20"/>
        </w:rPr>
        <w:t>se incluye</w:t>
      </w:r>
      <w:r w:rsidR="00D32AF8" w:rsidRPr="00067030">
        <w:rPr>
          <w:rFonts w:eastAsia="Times New Roman" w:cs="Times New Roman"/>
          <w:szCs w:val="20"/>
        </w:rPr>
        <w:t xml:space="preserve"> la participación de</w:t>
      </w:r>
      <w:r w:rsidR="0091681C" w:rsidRPr="00067030">
        <w:rPr>
          <w:rFonts w:eastAsia="Times New Roman" w:cs="Times New Roman"/>
          <w:szCs w:val="20"/>
        </w:rPr>
        <w:t>l estudiante</w:t>
      </w:r>
      <w:r w:rsidR="00D32AF8" w:rsidRPr="00067030">
        <w:rPr>
          <w:rFonts w:eastAsia="Times New Roman" w:cs="Times New Roman"/>
          <w:szCs w:val="20"/>
        </w:rPr>
        <w:t xml:space="preserve">) </w:t>
      </w:r>
      <w:r w:rsidR="008A73B0" w:rsidRPr="00067030">
        <w:rPr>
          <w:rFonts w:eastAsia="Times New Roman" w:cs="Times New Roman"/>
          <w:szCs w:val="20"/>
        </w:rPr>
        <w:t>a</w:t>
      </w:r>
      <w:r w:rsidR="009847BD">
        <w:rPr>
          <w:rFonts w:eastAsia="Times New Roman" w:cs="Times New Roman"/>
          <w:szCs w:val="20"/>
        </w:rPr>
        <w:t xml:space="preserve"> las empresas de la región de l</w:t>
      </w:r>
      <w:r w:rsidR="00867F73" w:rsidRPr="00067030">
        <w:rPr>
          <w:rFonts w:eastAsia="Times New Roman" w:cs="Times New Roman"/>
          <w:szCs w:val="20"/>
        </w:rPr>
        <w:t xml:space="preserve">os Altos, </w:t>
      </w:r>
      <w:r w:rsidR="0091681C" w:rsidRPr="00067030">
        <w:rPr>
          <w:rFonts w:eastAsia="Times New Roman" w:cs="Times New Roman"/>
          <w:szCs w:val="20"/>
        </w:rPr>
        <w:t>y así el participante</w:t>
      </w:r>
      <w:r w:rsidR="00D32AF8" w:rsidRPr="00067030">
        <w:rPr>
          <w:rFonts w:eastAsia="Times New Roman" w:cs="Times New Roman"/>
          <w:szCs w:val="20"/>
        </w:rPr>
        <w:t xml:space="preserve"> vea</w:t>
      </w:r>
      <w:r w:rsidR="008A73B0" w:rsidRPr="00067030">
        <w:rPr>
          <w:rFonts w:eastAsia="Times New Roman" w:cs="Times New Roman"/>
          <w:szCs w:val="20"/>
        </w:rPr>
        <w:t xml:space="preserve"> los resultados de los esfuerzos que realiza el CIIO </w:t>
      </w:r>
      <w:r w:rsidR="00D32AF8" w:rsidRPr="00067030">
        <w:rPr>
          <w:rFonts w:eastAsia="Times New Roman" w:cs="Times New Roman"/>
          <w:szCs w:val="20"/>
        </w:rPr>
        <w:t xml:space="preserve">mediante </w:t>
      </w:r>
      <w:r w:rsidR="008A73B0" w:rsidRPr="00067030">
        <w:rPr>
          <w:rFonts w:eastAsia="Times New Roman" w:cs="Times New Roman"/>
          <w:szCs w:val="20"/>
        </w:rPr>
        <w:t>sus programas de vinculación</w:t>
      </w:r>
      <w:r w:rsidR="00E354C1" w:rsidRPr="00067030">
        <w:rPr>
          <w:rFonts w:eastAsia="Times New Roman" w:cs="Times New Roman"/>
          <w:szCs w:val="20"/>
        </w:rPr>
        <w:t xml:space="preserve"> </w:t>
      </w:r>
      <w:r w:rsidR="00D32AF8" w:rsidRPr="00067030">
        <w:rPr>
          <w:rFonts w:eastAsia="Times New Roman" w:cs="Times New Roman"/>
          <w:szCs w:val="20"/>
        </w:rPr>
        <w:t xml:space="preserve">tal como </w:t>
      </w:r>
      <w:r w:rsidR="00E354C1" w:rsidRPr="00067030">
        <w:rPr>
          <w:rFonts w:eastAsia="Times New Roman" w:cs="Times New Roman"/>
          <w:szCs w:val="20"/>
        </w:rPr>
        <w:t xml:space="preserve">ha sido expresado por Saad y </w:t>
      </w:r>
      <w:proofErr w:type="spellStart"/>
      <w:r w:rsidR="00E354C1" w:rsidRPr="00067030">
        <w:rPr>
          <w:rFonts w:eastAsia="Times New Roman" w:cs="Times New Roman"/>
          <w:szCs w:val="20"/>
        </w:rPr>
        <w:t>Zawdie</w:t>
      </w:r>
      <w:proofErr w:type="spellEnd"/>
      <w:r w:rsidR="00E354C1" w:rsidRPr="00067030">
        <w:rPr>
          <w:rFonts w:eastAsia="Times New Roman" w:cs="Times New Roman"/>
          <w:szCs w:val="20"/>
        </w:rPr>
        <w:t xml:space="preserve"> (2011)</w:t>
      </w:r>
      <w:r w:rsidR="00867F73" w:rsidRPr="00067030">
        <w:rPr>
          <w:rFonts w:eastAsia="Times New Roman" w:cs="Times New Roman"/>
          <w:szCs w:val="20"/>
        </w:rPr>
        <w:t xml:space="preserve">. </w:t>
      </w:r>
    </w:p>
    <w:p w14:paraId="266F08DE" w14:textId="32E2E899" w:rsidR="00867F73" w:rsidRDefault="00916034" w:rsidP="00041678">
      <w:pPr>
        <w:spacing w:line="360" w:lineRule="auto"/>
        <w:jc w:val="both"/>
        <w:rPr>
          <w:rFonts w:eastAsia="Times New Roman" w:cs="Times New Roman"/>
          <w:szCs w:val="20"/>
        </w:rPr>
      </w:pPr>
      <w:r w:rsidRPr="00067030">
        <w:rPr>
          <w:rFonts w:eastAsia="Times New Roman" w:cs="Times New Roman"/>
          <w:szCs w:val="20"/>
        </w:rPr>
        <w:t xml:space="preserve">Para establecer sus estrategias, </w:t>
      </w:r>
      <w:r w:rsidR="00D32AF8" w:rsidRPr="00067030">
        <w:rPr>
          <w:rFonts w:eastAsia="Times New Roman" w:cs="Times New Roman"/>
          <w:szCs w:val="20"/>
        </w:rPr>
        <w:t>parte de</w:t>
      </w:r>
      <w:r w:rsidR="00867F73" w:rsidRPr="00067030">
        <w:rPr>
          <w:rFonts w:eastAsia="Times New Roman" w:cs="Times New Roman"/>
          <w:szCs w:val="20"/>
        </w:rPr>
        <w:t xml:space="preserve"> la perspectiva dialéctica</w:t>
      </w:r>
      <w:r w:rsidR="00891AD8" w:rsidRPr="00067030">
        <w:rPr>
          <w:rFonts w:eastAsia="Times New Roman" w:cs="Times New Roman"/>
          <w:szCs w:val="20"/>
        </w:rPr>
        <w:t xml:space="preserve"> cuyos objetivos han sido adoptados por </w:t>
      </w:r>
      <w:r w:rsidR="00D32AF8" w:rsidRPr="00067030">
        <w:rPr>
          <w:rFonts w:eastAsia="Times New Roman" w:cs="Times New Roman"/>
          <w:szCs w:val="20"/>
        </w:rPr>
        <w:t xml:space="preserve">el </w:t>
      </w:r>
      <w:r w:rsidR="00867F73" w:rsidRPr="00067030">
        <w:rPr>
          <w:rFonts w:eastAsia="Times New Roman" w:cs="Times New Roman"/>
          <w:szCs w:val="20"/>
        </w:rPr>
        <w:t>CIIO</w:t>
      </w:r>
      <w:r w:rsidR="004720BF" w:rsidRPr="00067030">
        <w:rPr>
          <w:rFonts w:eastAsia="Times New Roman" w:cs="Times New Roman"/>
          <w:szCs w:val="20"/>
        </w:rPr>
        <w:t xml:space="preserve"> y concuerda con lo establecido por </w:t>
      </w:r>
      <w:r w:rsidR="007A1540" w:rsidRPr="00067030">
        <w:rPr>
          <w:rFonts w:eastAsia="Times New Roman" w:cs="Times New Roman"/>
          <w:szCs w:val="20"/>
        </w:rPr>
        <w:t>Díaz</w:t>
      </w:r>
      <w:r w:rsidR="004720BF" w:rsidRPr="00067030">
        <w:rPr>
          <w:rFonts w:eastAsia="Times New Roman" w:cs="Times New Roman"/>
          <w:szCs w:val="20"/>
        </w:rPr>
        <w:t xml:space="preserve"> (2019)</w:t>
      </w:r>
      <w:r w:rsidR="00867F73" w:rsidRPr="00067030">
        <w:rPr>
          <w:rFonts w:eastAsia="Times New Roman" w:cs="Times New Roman"/>
          <w:szCs w:val="20"/>
        </w:rPr>
        <w:t xml:space="preserve">, ya que a través de la participación </w:t>
      </w:r>
      <w:r w:rsidR="00D32AF8" w:rsidRPr="00067030">
        <w:rPr>
          <w:rFonts w:eastAsia="Times New Roman" w:cs="Times New Roman"/>
          <w:szCs w:val="20"/>
        </w:rPr>
        <w:t>de</w:t>
      </w:r>
      <w:r w:rsidR="00891AD8" w:rsidRPr="00067030">
        <w:rPr>
          <w:rFonts w:eastAsia="Times New Roman" w:cs="Times New Roman"/>
          <w:szCs w:val="20"/>
        </w:rPr>
        <w:t>l investigador y estudiante</w:t>
      </w:r>
      <w:r w:rsidR="00897FCA" w:rsidRPr="00067030">
        <w:rPr>
          <w:rFonts w:eastAsia="Times New Roman" w:cs="Times New Roman"/>
          <w:szCs w:val="20"/>
        </w:rPr>
        <w:t xml:space="preserve">, se </w:t>
      </w:r>
      <w:r w:rsidR="00891AD8" w:rsidRPr="00067030">
        <w:rPr>
          <w:rFonts w:eastAsia="Times New Roman" w:cs="Times New Roman"/>
          <w:szCs w:val="20"/>
        </w:rPr>
        <w:t>logra</w:t>
      </w:r>
      <w:r w:rsidR="00D32AF8" w:rsidRPr="00067030">
        <w:rPr>
          <w:rFonts w:eastAsia="Times New Roman" w:cs="Times New Roman"/>
          <w:szCs w:val="20"/>
        </w:rPr>
        <w:t xml:space="preserve"> </w:t>
      </w:r>
      <w:r w:rsidR="008A73B0" w:rsidRPr="00067030">
        <w:rPr>
          <w:rFonts w:eastAsia="Times New Roman" w:cs="Times New Roman"/>
          <w:szCs w:val="20"/>
        </w:rPr>
        <w:t>implementar</w:t>
      </w:r>
      <w:r w:rsidR="00897FCA" w:rsidRPr="00067030">
        <w:rPr>
          <w:rFonts w:eastAsia="Times New Roman" w:cs="Times New Roman"/>
          <w:szCs w:val="20"/>
        </w:rPr>
        <w:t xml:space="preserve"> </w:t>
      </w:r>
      <w:r w:rsidR="008A73B0" w:rsidRPr="00067030">
        <w:rPr>
          <w:rFonts w:eastAsia="Times New Roman" w:cs="Times New Roman"/>
          <w:szCs w:val="20"/>
        </w:rPr>
        <w:t xml:space="preserve">los </w:t>
      </w:r>
      <w:r w:rsidR="00897FCA" w:rsidRPr="00067030">
        <w:rPr>
          <w:rFonts w:eastAsia="Times New Roman" w:cs="Times New Roman"/>
          <w:szCs w:val="20"/>
        </w:rPr>
        <w:t>programas de actividades de</w:t>
      </w:r>
      <w:r w:rsidR="00867F73" w:rsidRPr="00067030">
        <w:rPr>
          <w:rFonts w:eastAsia="Times New Roman" w:cs="Times New Roman"/>
          <w:szCs w:val="20"/>
        </w:rPr>
        <w:t xml:space="preserve"> investigación </w:t>
      </w:r>
      <w:r w:rsidR="00891AD8" w:rsidRPr="00067030">
        <w:rPr>
          <w:rFonts w:eastAsia="Times New Roman" w:cs="Times New Roman"/>
          <w:szCs w:val="20"/>
        </w:rPr>
        <w:t xml:space="preserve">que </w:t>
      </w:r>
      <w:r w:rsidR="008A73B0" w:rsidRPr="00067030">
        <w:rPr>
          <w:rFonts w:eastAsia="Times New Roman" w:cs="Times New Roman"/>
          <w:szCs w:val="20"/>
        </w:rPr>
        <w:t>facilit</w:t>
      </w:r>
      <w:r w:rsidR="00D32AF8" w:rsidRPr="00067030">
        <w:rPr>
          <w:rFonts w:eastAsia="Times New Roman" w:cs="Times New Roman"/>
          <w:szCs w:val="20"/>
        </w:rPr>
        <w:t>a</w:t>
      </w:r>
      <w:r w:rsidR="00891AD8" w:rsidRPr="00067030">
        <w:rPr>
          <w:rFonts w:eastAsia="Times New Roman" w:cs="Times New Roman"/>
          <w:szCs w:val="20"/>
        </w:rPr>
        <w:t>n</w:t>
      </w:r>
      <w:r w:rsidR="00D32AF8" w:rsidRPr="00067030">
        <w:rPr>
          <w:rFonts w:eastAsia="Times New Roman" w:cs="Times New Roman"/>
          <w:szCs w:val="20"/>
        </w:rPr>
        <w:t xml:space="preserve"> </w:t>
      </w:r>
      <w:r w:rsidR="008A73B0" w:rsidRPr="00067030">
        <w:rPr>
          <w:rFonts w:eastAsia="Times New Roman" w:cs="Times New Roman"/>
          <w:szCs w:val="20"/>
        </w:rPr>
        <w:t xml:space="preserve">la comprensión </w:t>
      </w:r>
      <w:r w:rsidR="00867F73" w:rsidRPr="00067030">
        <w:rPr>
          <w:rFonts w:eastAsia="Times New Roman" w:cs="Times New Roman"/>
          <w:szCs w:val="20"/>
        </w:rPr>
        <w:t xml:space="preserve">de los fenómenos sociales </w:t>
      </w:r>
      <w:r w:rsidR="008A73B0" w:rsidRPr="00067030">
        <w:rPr>
          <w:rFonts w:eastAsia="Times New Roman" w:cs="Times New Roman"/>
          <w:szCs w:val="20"/>
        </w:rPr>
        <w:t>de</w:t>
      </w:r>
      <w:r w:rsidR="00897FCA" w:rsidRPr="00067030">
        <w:rPr>
          <w:rFonts w:eastAsia="Times New Roman" w:cs="Times New Roman"/>
          <w:szCs w:val="20"/>
        </w:rPr>
        <w:t xml:space="preserve"> la </w:t>
      </w:r>
      <w:r w:rsidR="00897FCA" w:rsidRPr="00067030">
        <w:rPr>
          <w:rFonts w:eastAsia="Times New Roman" w:cs="Times New Roman"/>
          <w:szCs w:val="20"/>
        </w:rPr>
        <w:lastRenderedPageBreak/>
        <w:t>región</w:t>
      </w:r>
      <w:r w:rsidR="00D32AF8" w:rsidRPr="00067030">
        <w:rPr>
          <w:rFonts w:eastAsia="Times New Roman" w:cs="Times New Roman"/>
          <w:szCs w:val="20"/>
        </w:rPr>
        <w:t>,</w:t>
      </w:r>
      <w:r w:rsidR="00897FCA" w:rsidRPr="00067030">
        <w:rPr>
          <w:rFonts w:eastAsia="Times New Roman" w:cs="Times New Roman"/>
          <w:szCs w:val="20"/>
        </w:rPr>
        <w:t xml:space="preserve"> y</w:t>
      </w:r>
      <w:r w:rsidR="00D32AF8" w:rsidRPr="00067030">
        <w:rPr>
          <w:rFonts w:eastAsia="Times New Roman" w:cs="Times New Roman"/>
          <w:szCs w:val="20"/>
        </w:rPr>
        <w:t>, a través</w:t>
      </w:r>
      <w:r w:rsidR="00897FCA" w:rsidRPr="00067030">
        <w:rPr>
          <w:rFonts w:eastAsia="Times New Roman" w:cs="Times New Roman"/>
          <w:szCs w:val="20"/>
        </w:rPr>
        <w:t xml:space="preserve"> </w:t>
      </w:r>
      <w:r w:rsidR="00D32AF8" w:rsidRPr="00067030">
        <w:rPr>
          <w:rFonts w:eastAsia="Times New Roman" w:cs="Times New Roman"/>
          <w:szCs w:val="20"/>
        </w:rPr>
        <w:t>d</w:t>
      </w:r>
      <w:r w:rsidR="00867F73" w:rsidRPr="00067030">
        <w:rPr>
          <w:rFonts w:eastAsia="Times New Roman" w:cs="Times New Roman"/>
          <w:szCs w:val="20"/>
        </w:rPr>
        <w:t>el emprend</w:t>
      </w:r>
      <w:r w:rsidR="00897FCA" w:rsidRPr="00067030">
        <w:rPr>
          <w:rFonts w:eastAsia="Times New Roman" w:cs="Times New Roman"/>
          <w:szCs w:val="20"/>
        </w:rPr>
        <w:t xml:space="preserve">imiento </w:t>
      </w:r>
      <w:r w:rsidR="00891AD8" w:rsidRPr="00067030">
        <w:rPr>
          <w:rFonts w:eastAsia="Times New Roman" w:cs="Times New Roman"/>
          <w:szCs w:val="20"/>
        </w:rPr>
        <w:t>se logra</w:t>
      </w:r>
      <w:r w:rsidR="00D32AF8" w:rsidRPr="00067030">
        <w:rPr>
          <w:rFonts w:eastAsia="Times New Roman" w:cs="Times New Roman"/>
          <w:szCs w:val="20"/>
        </w:rPr>
        <w:t xml:space="preserve"> </w:t>
      </w:r>
      <w:r w:rsidR="00897FCA" w:rsidRPr="00067030">
        <w:rPr>
          <w:rFonts w:eastAsia="Times New Roman" w:cs="Times New Roman"/>
          <w:szCs w:val="20"/>
        </w:rPr>
        <w:t xml:space="preserve">una </w:t>
      </w:r>
      <w:r w:rsidR="00867F73" w:rsidRPr="00067030">
        <w:rPr>
          <w:rFonts w:eastAsia="Times New Roman" w:cs="Times New Roman"/>
          <w:szCs w:val="20"/>
        </w:rPr>
        <w:t xml:space="preserve">participación </w:t>
      </w:r>
      <w:r w:rsidR="00897FCA" w:rsidRPr="00067030">
        <w:rPr>
          <w:rFonts w:eastAsia="Times New Roman" w:cs="Times New Roman"/>
          <w:szCs w:val="20"/>
        </w:rPr>
        <w:t xml:space="preserve">dinámica </w:t>
      </w:r>
      <w:r w:rsidR="00891AD8" w:rsidRPr="00067030">
        <w:rPr>
          <w:rFonts w:eastAsia="Times New Roman" w:cs="Times New Roman"/>
          <w:szCs w:val="20"/>
        </w:rPr>
        <w:t>para</w:t>
      </w:r>
      <w:r w:rsidR="00D32AF8" w:rsidRPr="00067030">
        <w:rPr>
          <w:rFonts w:eastAsia="Times New Roman" w:cs="Times New Roman"/>
          <w:szCs w:val="20"/>
        </w:rPr>
        <w:t xml:space="preserve"> </w:t>
      </w:r>
      <w:r w:rsidR="00897FCA" w:rsidRPr="00067030">
        <w:rPr>
          <w:rFonts w:eastAsia="Times New Roman" w:cs="Times New Roman"/>
          <w:szCs w:val="20"/>
        </w:rPr>
        <w:t xml:space="preserve">brindar soluciones a </w:t>
      </w:r>
      <w:r w:rsidR="008A73B0" w:rsidRPr="00067030">
        <w:rPr>
          <w:rFonts w:eastAsia="Times New Roman" w:cs="Times New Roman"/>
          <w:szCs w:val="20"/>
        </w:rPr>
        <w:t>l</w:t>
      </w:r>
      <w:r w:rsidR="00897FCA" w:rsidRPr="00067030">
        <w:rPr>
          <w:rFonts w:eastAsia="Times New Roman" w:cs="Times New Roman"/>
          <w:szCs w:val="20"/>
        </w:rPr>
        <w:t>os problemas</w:t>
      </w:r>
      <w:r w:rsidR="008A73B0" w:rsidRPr="00067030">
        <w:rPr>
          <w:rFonts w:eastAsia="Times New Roman" w:cs="Times New Roman"/>
          <w:szCs w:val="20"/>
        </w:rPr>
        <w:t xml:space="preserve"> empresariales de la región</w:t>
      </w:r>
      <w:r w:rsidR="00867F73" w:rsidRPr="00067030">
        <w:rPr>
          <w:rFonts w:eastAsia="Times New Roman" w:cs="Times New Roman"/>
          <w:szCs w:val="20"/>
        </w:rPr>
        <w:t xml:space="preserve">. </w:t>
      </w:r>
      <w:r w:rsidR="00BC6EE1" w:rsidRPr="00067030">
        <w:rPr>
          <w:rFonts w:eastAsia="Times New Roman" w:cs="Times New Roman"/>
          <w:szCs w:val="20"/>
        </w:rPr>
        <w:t xml:space="preserve"> </w:t>
      </w:r>
      <w:r w:rsidR="00D32AF8" w:rsidRPr="00067030">
        <w:rPr>
          <w:rFonts w:eastAsia="Times New Roman" w:cs="Times New Roman"/>
          <w:szCs w:val="20"/>
        </w:rPr>
        <w:t xml:space="preserve">Esto está sustentado en </w:t>
      </w:r>
      <w:r w:rsidR="00891AD8" w:rsidRPr="00067030">
        <w:rPr>
          <w:rFonts w:eastAsia="Times New Roman" w:cs="Times New Roman"/>
          <w:szCs w:val="20"/>
        </w:rPr>
        <w:t xml:space="preserve">el hecho de </w:t>
      </w:r>
      <w:r w:rsidR="00D32AF8" w:rsidRPr="00067030">
        <w:rPr>
          <w:rFonts w:eastAsia="Times New Roman" w:cs="Times New Roman"/>
          <w:szCs w:val="20"/>
        </w:rPr>
        <w:t xml:space="preserve">propiciar </w:t>
      </w:r>
      <w:r w:rsidR="00745354" w:rsidRPr="00067030">
        <w:rPr>
          <w:rFonts w:eastAsia="Times New Roman" w:cs="Times New Roman"/>
          <w:szCs w:val="20"/>
        </w:rPr>
        <w:t>solucio</w:t>
      </w:r>
      <w:r w:rsidR="00897FCA" w:rsidRPr="00067030">
        <w:rPr>
          <w:rFonts w:eastAsia="Times New Roman" w:cs="Times New Roman"/>
          <w:szCs w:val="20"/>
        </w:rPr>
        <w:t>n</w:t>
      </w:r>
      <w:r w:rsidR="00891AD8" w:rsidRPr="00067030">
        <w:rPr>
          <w:rFonts w:eastAsia="Times New Roman" w:cs="Times New Roman"/>
          <w:szCs w:val="20"/>
        </w:rPr>
        <w:t>es a los</w:t>
      </w:r>
      <w:r w:rsidR="00D32AF8" w:rsidRPr="00067030">
        <w:rPr>
          <w:rFonts w:eastAsia="Times New Roman" w:cs="Times New Roman"/>
          <w:szCs w:val="20"/>
        </w:rPr>
        <w:t xml:space="preserve"> </w:t>
      </w:r>
      <w:r w:rsidR="00897FCA" w:rsidRPr="00067030">
        <w:rPr>
          <w:rFonts w:eastAsia="Times New Roman" w:cs="Times New Roman"/>
          <w:szCs w:val="20"/>
        </w:rPr>
        <w:t xml:space="preserve">problemas de crecimiento y desarrollo </w:t>
      </w:r>
      <w:r w:rsidR="00F462AA" w:rsidRPr="00067030">
        <w:rPr>
          <w:rFonts w:eastAsia="Times New Roman" w:cs="Times New Roman"/>
          <w:szCs w:val="20"/>
        </w:rPr>
        <w:t xml:space="preserve">sostenibles </w:t>
      </w:r>
      <w:r w:rsidR="00897FCA" w:rsidRPr="00067030">
        <w:rPr>
          <w:rFonts w:eastAsia="Times New Roman" w:cs="Times New Roman"/>
          <w:szCs w:val="20"/>
        </w:rPr>
        <w:t xml:space="preserve">regionales, </w:t>
      </w:r>
      <w:r w:rsidR="00D32AF8" w:rsidRPr="00067030">
        <w:rPr>
          <w:rFonts w:eastAsia="Times New Roman" w:cs="Times New Roman"/>
          <w:szCs w:val="20"/>
        </w:rPr>
        <w:t xml:space="preserve">por lo que </w:t>
      </w:r>
      <w:r w:rsidR="00897FCA" w:rsidRPr="00067030">
        <w:rPr>
          <w:rFonts w:eastAsia="Times New Roman" w:cs="Times New Roman"/>
          <w:szCs w:val="20"/>
        </w:rPr>
        <w:t>se prop</w:t>
      </w:r>
      <w:r w:rsidR="00F462AA" w:rsidRPr="00067030">
        <w:rPr>
          <w:rFonts w:eastAsia="Times New Roman" w:cs="Times New Roman"/>
          <w:szCs w:val="20"/>
        </w:rPr>
        <w:t xml:space="preserve">one </w:t>
      </w:r>
      <w:r w:rsidR="00897FCA" w:rsidRPr="00067030">
        <w:rPr>
          <w:rFonts w:eastAsia="Times New Roman" w:cs="Times New Roman"/>
          <w:szCs w:val="20"/>
        </w:rPr>
        <w:t xml:space="preserve">al </w:t>
      </w:r>
      <w:r w:rsidR="00867F73" w:rsidRPr="00067030">
        <w:rPr>
          <w:rFonts w:eastAsia="Times New Roman" w:cs="Times New Roman"/>
          <w:szCs w:val="20"/>
        </w:rPr>
        <w:t>emprend</w:t>
      </w:r>
      <w:r w:rsidR="00897FCA" w:rsidRPr="00067030">
        <w:rPr>
          <w:rFonts w:eastAsia="Times New Roman" w:cs="Times New Roman"/>
          <w:szCs w:val="20"/>
        </w:rPr>
        <w:t>imiento como factor de cambio</w:t>
      </w:r>
      <w:r w:rsidR="00867F73" w:rsidRPr="00067030">
        <w:rPr>
          <w:rFonts w:eastAsia="Times New Roman" w:cs="Times New Roman"/>
          <w:szCs w:val="20"/>
        </w:rPr>
        <w:t xml:space="preserve">. </w:t>
      </w:r>
    </w:p>
    <w:p w14:paraId="5672C6C9" w14:textId="0FD4B33F" w:rsidR="00F77336" w:rsidRPr="00344BA2" w:rsidRDefault="00F77336" w:rsidP="00041678">
      <w:pPr>
        <w:spacing w:line="360" w:lineRule="auto"/>
        <w:jc w:val="both"/>
        <w:rPr>
          <w:rFonts w:eastAsia="Times New Roman" w:cs="Times New Roman"/>
          <w:szCs w:val="20"/>
        </w:rPr>
      </w:pPr>
      <w:r w:rsidRPr="00344BA2">
        <w:rPr>
          <w:rFonts w:eastAsia="Times New Roman" w:cs="Times New Roman"/>
          <w:szCs w:val="20"/>
        </w:rPr>
        <w:t>Por tal motivo, se toma como punto de partida la perspectiva dialéctica, que concuerda con uno d</w:t>
      </w:r>
      <w:r>
        <w:rPr>
          <w:rFonts w:eastAsia="Times New Roman" w:cs="Times New Roman"/>
          <w:szCs w:val="20"/>
        </w:rPr>
        <w:t>e los tantos motivos de ser de</w:t>
      </w:r>
      <w:r w:rsidRPr="00344BA2">
        <w:rPr>
          <w:rFonts w:eastAsia="Times New Roman" w:cs="Times New Roman"/>
          <w:szCs w:val="20"/>
        </w:rPr>
        <w:t xml:space="preserve">l CIIO y concuerda con lo establecido por Díaz (2019), ya que a través de la participación que tienen sus investigadores y estudiantes, se pueden implementar los programas de actividades de investigación que faciliten la comprensión de los fenómenos sociales de la región y mediante el emprendimiento tener una participación dinámica para brindar soluciones a los problemas empresariales de la región. </w:t>
      </w:r>
    </w:p>
    <w:p w14:paraId="0C4100A3" w14:textId="77777777" w:rsidR="00F77336" w:rsidRPr="00344BA2" w:rsidRDefault="00F77336" w:rsidP="00041678">
      <w:pPr>
        <w:spacing w:line="360" w:lineRule="auto"/>
        <w:jc w:val="both"/>
        <w:rPr>
          <w:rFonts w:eastAsia="Times New Roman" w:cs="Times New Roman"/>
          <w:szCs w:val="20"/>
        </w:rPr>
      </w:pPr>
      <w:r w:rsidRPr="00344BA2">
        <w:rPr>
          <w:rFonts w:eastAsia="Times New Roman" w:cs="Times New Roman"/>
          <w:szCs w:val="20"/>
        </w:rPr>
        <w:t>Para solucionar problemas de crecimiento y desarrollo sostenibles regionales, se propone al emprendimiento como factor de cambio. Por ello, los programas de actividades que se planeen en el CIIO deben de ir más allá de ser descriptivo del entorno empresarial y su comportamiento, por el contrario, estar encaminados a identificar, imaginar, proponer y emprender las acciones que permitan al estudiante, docente, investigador y empresario, hacer el uso apropiado del conocimiento y tendencias tecnológicas, para con ello pasar de ser simples espectadores a convertirse en transformadores de empresas e impulsores de los habitantes de</w:t>
      </w:r>
      <w:r>
        <w:rPr>
          <w:rFonts w:eastAsia="Times New Roman" w:cs="Times New Roman"/>
          <w:szCs w:val="20"/>
        </w:rPr>
        <w:t xml:space="preserve"> la región de l</w:t>
      </w:r>
      <w:r w:rsidRPr="00344BA2">
        <w:rPr>
          <w:rFonts w:eastAsia="Times New Roman" w:cs="Times New Roman"/>
          <w:szCs w:val="20"/>
        </w:rPr>
        <w:t xml:space="preserve">os Altos. </w:t>
      </w:r>
    </w:p>
    <w:p w14:paraId="52E55170" w14:textId="4DC1FFBA" w:rsidR="009847BD" w:rsidRPr="009847BD" w:rsidRDefault="00F77336" w:rsidP="00041678">
      <w:pPr>
        <w:spacing w:line="360" w:lineRule="auto"/>
        <w:jc w:val="both"/>
        <w:rPr>
          <w:rFonts w:eastAsia="Times New Roman" w:cs="Times New Roman"/>
          <w:szCs w:val="20"/>
        </w:rPr>
      </w:pPr>
      <w:r w:rsidRPr="00344BA2">
        <w:rPr>
          <w:rFonts w:eastAsia="Times New Roman" w:cs="Times New Roman"/>
          <w:szCs w:val="20"/>
        </w:rPr>
        <w:t>Por ello, es que como parte de las actividades que se tienen que renovar día a día en el CIIO, está la de establecer la visión que permita articular la práctica y la teoría a través del emprendimiento, para con ello descubrir, innovar o incorporar las nuevas tecnologías, mejorar procesos y métodos de trabajo y emplear los dispositivos que propicien el crecimiento sostenido del capital humano regional y su industria</w:t>
      </w:r>
      <w:r w:rsidR="009847BD">
        <w:rPr>
          <w:rFonts w:eastAsia="Times New Roman" w:cs="Times New Roman"/>
          <w:szCs w:val="20"/>
        </w:rPr>
        <w:t xml:space="preserve"> es por ello que se estableció como estrategia de mercado certificar el CIIO bajo la norma ISO 9001-2015  identificando </w:t>
      </w:r>
      <w:r w:rsidR="009847BD" w:rsidRPr="009847BD">
        <w:rPr>
          <w:rFonts w:eastAsia="Times New Roman" w:cs="Times New Roman"/>
          <w:szCs w:val="20"/>
        </w:rPr>
        <w:t xml:space="preserve">las </w:t>
      </w:r>
      <w:r w:rsidR="009847BD">
        <w:rPr>
          <w:rFonts w:eastAsia="Times New Roman" w:cs="Times New Roman"/>
          <w:szCs w:val="20"/>
        </w:rPr>
        <w:t xml:space="preserve">siguientes </w:t>
      </w:r>
      <w:r w:rsidR="009847BD" w:rsidRPr="009847BD">
        <w:rPr>
          <w:rFonts w:eastAsia="Times New Roman" w:cs="Times New Roman"/>
          <w:szCs w:val="20"/>
        </w:rPr>
        <w:t>ventajas competitivas</w:t>
      </w:r>
      <w:r w:rsidR="009847BD">
        <w:rPr>
          <w:rFonts w:eastAsia="Times New Roman" w:cs="Times New Roman"/>
          <w:szCs w:val="20"/>
        </w:rPr>
        <w:t>:</w:t>
      </w:r>
    </w:p>
    <w:p w14:paraId="2F6E0153" w14:textId="77777777" w:rsidR="009847BD" w:rsidRPr="009847BD" w:rsidRDefault="009847BD" w:rsidP="00041678">
      <w:pPr>
        <w:spacing w:line="360" w:lineRule="auto"/>
        <w:jc w:val="both"/>
        <w:rPr>
          <w:rFonts w:eastAsia="Times New Roman" w:cs="Times New Roman"/>
          <w:szCs w:val="20"/>
        </w:rPr>
      </w:pPr>
      <w:r w:rsidRPr="009847BD">
        <w:rPr>
          <w:rFonts w:eastAsia="Times New Roman" w:cs="Times New Roman"/>
          <w:szCs w:val="20"/>
        </w:rPr>
        <w:t>1.- Primer Centro de Emprendimiento de la Red Universitaria en certificarse con ISO.</w:t>
      </w:r>
    </w:p>
    <w:p w14:paraId="2A359D2D" w14:textId="77777777" w:rsidR="009847BD" w:rsidRPr="009847BD" w:rsidRDefault="009847BD" w:rsidP="00041678">
      <w:pPr>
        <w:spacing w:line="360" w:lineRule="auto"/>
        <w:jc w:val="both"/>
        <w:rPr>
          <w:rFonts w:eastAsia="Times New Roman" w:cs="Times New Roman"/>
          <w:szCs w:val="20"/>
        </w:rPr>
      </w:pPr>
      <w:r w:rsidRPr="009847BD">
        <w:rPr>
          <w:rFonts w:eastAsia="Times New Roman" w:cs="Times New Roman"/>
          <w:szCs w:val="20"/>
        </w:rPr>
        <w:t>2.- Alinear los procesos como empresa de clase mundial.</w:t>
      </w:r>
    </w:p>
    <w:p w14:paraId="65DBA0E3" w14:textId="77777777" w:rsidR="009847BD" w:rsidRPr="009847BD" w:rsidRDefault="009847BD" w:rsidP="00041678">
      <w:pPr>
        <w:spacing w:line="360" w:lineRule="auto"/>
        <w:jc w:val="both"/>
        <w:rPr>
          <w:rFonts w:eastAsia="Times New Roman" w:cs="Times New Roman"/>
          <w:szCs w:val="20"/>
        </w:rPr>
      </w:pPr>
      <w:r w:rsidRPr="009847BD">
        <w:rPr>
          <w:rFonts w:eastAsia="Times New Roman" w:cs="Times New Roman"/>
          <w:szCs w:val="20"/>
        </w:rPr>
        <w:t>3.- Brindar confianza y seguridad a los clientes.</w:t>
      </w:r>
    </w:p>
    <w:p w14:paraId="35B800A1" w14:textId="77777777" w:rsidR="009847BD" w:rsidRPr="009847BD" w:rsidRDefault="009847BD" w:rsidP="00041678">
      <w:pPr>
        <w:spacing w:line="360" w:lineRule="auto"/>
        <w:jc w:val="both"/>
        <w:rPr>
          <w:rFonts w:eastAsia="Times New Roman" w:cs="Times New Roman"/>
          <w:szCs w:val="20"/>
        </w:rPr>
      </w:pPr>
      <w:r w:rsidRPr="009847BD">
        <w:rPr>
          <w:rFonts w:eastAsia="Times New Roman" w:cs="Times New Roman"/>
          <w:szCs w:val="20"/>
        </w:rPr>
        <w:t>4.- Valor agregado ante la competencia.</w:t>
      </w:r>
    </w:p>
    <w:p w14:paraId="6EFCE3FF" w14:textId="77777777" w:rsidR="009847BD" w:rsidRPr="009847BD" w:rsidRDefault="009847BD" w:rsidP="00041678">
      <w:pPr>
        <w:spacing w:line="360" w:lineRule="auto"/>
        <w:jc w:val="both"/>
        <w:rPr>
          <w:rFonts w:eastAsia="Times New Roman" w:cs="Times New Roman"/>
          <w:szCs w:val="20"/>
        </w:rPr>
      </w:pPr>
      <w:r w:rsidRPr="009847BD">
        <w:rPr>
          <w:rFonts w:eastAsia="Times New Roman" w:cs="Times New Roman"/>
          <w:szCs w:val="20"/>
        </w:rPr>
        <w:t>5.- Establecer el estándar de calidad en los procesos del CIIO.</w:t>
      </w:r>
    </w:p>
    <w:p w14:paraId="76C3A0B9" w14:textId="77777777" w:rsidR="009847BD" w:rsidRPr="009847BD" w:rsidRDefault="009847BD" w:rsidP="00041678">
      <w:pPr>
        <w:spacing w:line="360" w:lineRule="auto"/>
        <w:jc w:val="both"/>
        <w:rPr>
          <w:rFonts w:eastAsia="Times New Roman" w:cs="Times New Roman"/>
          <w:szCs w:val="20"/>
        </w:rPr>
      </w:pPr>
      <w:r w:rsidRPr="009847BD">
        <w:rPr>
          <w:rFonts w:eastAsia="Times New Roman" w:cs="Times New Roman"/>
          <w:szCs w:val="20"/>
        </w:rPr>
        <w:t>6.- Facilitar el cumplimiento de objetivos y metas.</w:t>
      </w:r>
    </w:p>
    <w:p w14:paraId="49F9D969" w14:textId="77777777" w:rsidR="009847BD" w:rsidRPr="009847BD" w:rsidRDefault="009847BD" w:rsidP="00041678">
      <w:pPr>
        <w:spacing w:line="360" w:lineRule="auto"/>
        <w:jc w:val="both"/>
        <w:rPr>
          <w:rFonts w:eastAsia="Times New Roman" w:cs="Times New Roman"/>
          <w:szCs w:val="20"/>
        </w:rPr>
      </w:pPr>
      <w:r w:rsidRPr="009847BD">
        <w:rPr>
          <w:rFonts w:eastAsia="Times New Roman" w:cs="Times New Roman"/>
          <w:szCs w:val="20"/>
        </w:rPr>
        <w:t>7.- Mejorar el proceso de ventas y captación de clientes.</w:t>
      </w:r>
    </w:p>
    <w:p w14:paraId="111662E5" w14:textId="77777777" w:rsidR="009847BD" w:rsidRPr="009847BD" w:rsidRDefault="009847BD" w:rsidP="00041678">
      <w:pPr>
        <w:spacing w:line="360" w:lineRule="auto"/>
        <w:jc w:val="both"/>
        <w:rPr>
          <w:rFonts w:eastAsia="Times New Roman" w:cs="Times New Roman"/>
          <w:szCs w:val="20"/>
        </w:rPr>
      </w:pPr>
      <w:r w:rsidRPr="009847BD">
        <w:rPr>
          <w:rFonts w:eastAsia="Times New Roman" w:cs="Times New Roman"/>
          <w:szCs w:val="20"/>
        </w:rPr>
        <w:t>8.- Estandarizar y mantener actualizados los procesos internos.</w:t>
      </w:r>
    </w:p>
    <w:p w14:paraId="4602047B" w14:textId="4766D2AD" w:rsidR="00F77336" w:rsidRPr="00067030" w:rsidRDefault="009847BD" w:rsidP="00041678">
      <w:pPr>
        <w:spacing w:line="360" w:lineRule="auto"/>
        <w:jc w:val="both"/>
        <w:rPr>
          <w:rFonts w:eastAsia="Times New Roman" w:cs="Times New Roman"/>
          <w:szCs w:val="20"/>
        </w:rPr>
      </w:pPr>
      <w:r w:rsidRPr="009847BD">
        <w:rPr>
          <w:rFonts w:eastAsia="Times New Roman" w:cs="Times New Roman"/>
          <w:szCs w:val="20"/>
        </w:rPr>
        <w:lastRenderedPageBreak/>
        <w:t>9.- Abonar a la acreditación de todos los programas académicos del centro universitario.</w:t>
      </w:r>
    </w:p>
    <w:p w14:paraId="26A7229D" w14:textId="781B5EE0" w:rsidR="00F6266E" w:rsidRPr="00067030" w:rsidRDefault="008974F5" w:rsidP="00041678">
      <w:pPr>
        <w:spacing w:line="360" w:lineRule="auto"/>
        <w:jc w:val="both"/>
        <w:rPr>
          <w:rFonts w:eastAsia="Times New Roman" w:cs="Times New Roman"/>
          <w:szCs w:val="20"/>
        </w:rPr>
      </w:pPr>
      <w:r w:rsidRPr="00067030">
        <w:rPr>
          <w:rFonts w:eastAsia="Times New Roman" w:cs="Times New Roman"/>
          <w:szCs w:val="20"/>
        </w:rPr>
        <w:t xml:space="preserve">Debido a </w:t>
      </w:r>
      <w:r w:rsidR="00267F56" w:rsidRPr="00067030">
        <w:rPr>
          <w:rFonts w:eastAsia="Times New Roman" w:cs="Times New Roman"/>
          <w:szCs w:val="20"/>
        </w:rPr>
        <w:t xml:space="preserve">ello, </w:t>
      </w:r>
      <w:r w:rsidRPr="00067030">
        <w:rPr>
          <w:rFonts w:eastAsia="Times New Roman" w:cs="Times New Roman"/>
          <w:szCs w:val="20"/>
        </w:rPr>
        <w:t xml:space="preserve">muchas </w:t>
      </w:r>
      <w:r w:rsidR="005E7062" w:rsidRPr="00067030">
        <w:rPr>
          <w:rFonts w:eastAsia="Times New Roman" w:cs="Times New Roman"/>
          <w:szCs w:val="20"/>
        </w:rPr>
        <w:t xml:space="preserve">actividades </w:t>
      </w:r>
      <w:r w:rsidR="00891AD8" w:rsidRPr="00067030">
        <w:rPr>
          <w:rFonts w:eastAsia="Times New Roman" w:cs="Times New Roman"/>
          <w:szCs w:val="20"/>
        </w:rPr>
        <w:t xml:space="preserve">se </w:t>
      </w:r>
      <w:r w:rsidR="005E7062" w:rsidRPr="00067030">
        <w:rPr>
          <w:rFonts w:eastAsia="Times New Roman" w:cs="Times New Roman"/>
          <w:szCs w:val="20"/>
        </w:rPr>
        <w:t>ren</w:t>
      </w:r>
      <w:r w:rsidR="00891AD8" w:rsidRPr="00067030">
        <w:rPr>
          <w:rFonts w:eastAsia="Times New Roman" w:cs="Times New Roman"/>
          <w:szCs w:val="20"/>
        </w:rPr>
        <w:t>uevan</w:t>
      </w:r>
      <w:r w:rsidR="005E7062" w:rsidRPr="00067030">
        <w:rPr>
          <w:rFonts w:eastAsia="Times New Roman" w:cs="Times New Roman"/>
          <w:szCs w:val="20"/>
        </w:rPr>
        <w:t xml:space="preserve"> día a día en el </w:t>
      </w:r>
      <w:r w:rsidR="00F6266E" w:rsidRPr="00067030">
        <w:rPr>
          <w:rFonts w:eastAsia="Times New Roman" w:cs="Times New Roman"/>
          <w:szCs w:val="20"/>
        </w:rPr>
        <w:t xml:space="preserve">CIIO, </w:t>
      </w:r>
      <w:r w:rsidR="00891AD8" w:rsidRPr="00067030">
        <w:rPr>
          <w:rFonts w:eastAsia="Times New Roman" w:cs="Times New Roman"/>
          <w:szCs w:val="20"/>
        </w:rPr>
        <w:t>lo que se basa en la</w:t>
      </w:r>
      <w:r w:rsidRPr="00067030">
        <w:rPr>
          <w:rFonts w:eastAsia="Times New Roman" w:cs="Times New Roman"/>
          <w:szCs w:val="20"/>
        </w:rPr>
        <w:t xml:space="preserve"> inclusión de tecnología </w:t>
      </w:r>
      <w:r w:rsidR="00891AD8" w:rsidRPr="00067030">
        <w:rPr>
          <w:rFonts w:eastAsia="Times New Roman" w:cs="Times New Roman"/>
          <w:szCs w:val="20"/>
        </w:rPr>
        <w:t xml:space="preserve">que </w:t>
      </w:r>
      <w:r w:rsidRPr="00067030">
        <w:rPr>
          <w:rFonts w:eastAsia="Times New Roman" w:cs="Times New Roman"/>
          <w:szCs w:val="20"/>
        </w:rPr>
        <w:t xml:space="preserve">permite tener una </w:t>
      </w:r>
      <w:r w:rsidR="005E7062" w:rsidRPr="00067030">
        <w:rPr>
          <w:rFonts w:eastAsia="Times New Roman" w:cs="Times New Roman"/>
          <w:szCs w:val="20"/>
        </w:rPr>
        <w:t xml:space="preserve">visión </w:t>
      </w:r>
      <w:r w:rsidRPr="00067030">
        <w:rPr>
          <w:rFonts w:eastAsia="Times New Roman" w:cs="Times New Roman"/>
          <w:szCs w:val="20"/>
        </w:rPr>
        <w:t>más efectiva par</w:t>
      </w:r>
      <w:r w:rsidR="005E7062" w:rsidRPr="00067030">
        <w:rPr>
          <w:rFonts w:eastAsia="Times New Roman" w:cs="Times New Roman"/>
          <w:szCs w:val="20"/>
        </w:rPr>
        <w:t>a</w:t>
      </w:r>
      <w:r w:rsidR="00F6266E" w:rsidRPr="00067030">
        <w:rPr>
          <w:rFonts w:eastAsia="Times New Roman" w:cs="Times New Roman"/>
          <w:szCs w:val="20"/>
        </w:rPr>
        <w:t xml:space="preserve"> articular</w:t>
      </w:r>
      <w:r w:rsidR="00867F73" w:rsidRPr="00067030">
        <w:rPr>
          <w:rFonts w:eastAsia="Times New Roman" w:cs="Times New Roman"/>
          <w:szCs w:val="20"/>
        </w:rPr>
        <w:t xml:space="preserve"> </w:t>
      </w:r>
      <w:r w:rsidR="00F6266E" w:rsidRPr="00067030">
        <w:rPr>
          <w:rFonts w:eastAsia="Times New Roman" w:cs="Times New Roman"/>
          <w:szCs w:val="20"/>
        </w:rPr>
        <w:t>la</w:t>
      </w:r>
      <w:r w:rsidR="00867F73" w:rsidRPr="00067030">
        <w:rPr>
          <w:rFonts w:eastAsia="Times New Roman" w:cs="Times New Roman"/>
          <w:szCs w:val="20"/>
        </w:rPr>
        <w:t xml:space="preserve"> práctica y teoría a través del emprendimiento, </w:t>
      </w:r>
      <w:r w:rsidRPr="00067030">
        <w:rPr>
          <w:rFonts w:eastAsia="Times New Roman" w:cs="Times New Roman"/>
          <w:szCs w:val="20"/>
        </w:rPr>
        <w:t>y propiciar el</w:t>
      </w:r>
      <w:r w:rsidR="00267F56" w:rsidRPr="00067030">
        <w:rPr>
          <w:rFonts w:eastAsia="Times New Roman" w:cs="Times New Roman"/>
          <w:szCs w:val="20"/>
        </w:rPr>
        <w:t xml:space="preserve"> </w:t>
      </w:r>
      <w:r w:rsidR="00F6266E" w:rsidRPr="00067030">
        <w:rPr>
          <w:rFonts w:eastAsia="Times New Roman" w:cs="Times New Roman"/>
          <w:szCs w:val="20"/>
        </w:rPr>
        <w:t xml:space="preserve">descubrir, innovar </w:t>
      </w:r>
      <w:r w:rsidRPr="00067030">
        <w:rPr>
          <w:rFonts w:eastAsia="Times New Roman" w:cs="Times New Roman"/>
          <w:szCs w:val="20"/>
        </w:rPr>
        <w:t>e</w:t>
      </w:r>
      <w:r w:rsidR="00F6266E" w:rsidRPr="00067030">
        <w:rPr>
          <w:rFonts w:eastAsia="Times New Roman" w:cs="Times New Roman"/>
          <w:szCs w:val="20"/>
        </w:rPr>
        <w:t xml:space="preserve"> incorporar las nuevas tecnologías, </w:t>
      </w:r>
      <w:r w:rsidR="005E7062" w:rsidRPr="00067030">
        <w:rPr>
          <w:rFonts w:eastAsia="Times New Roman" w:cs="Times New Roman"/>
          <w:szCs w:val="20"/>
        </w:rPr>
        <w:t xml:space="preserve">mejorar </w:t>
      </w:r>
      <w:r w:rsidR="00F6266E" w:rsidRPr="00067030">
        <w:rPr>
          <w:rFonts w:eastAsia="Times New Roman" w:cs="Times New Roman"/>
          <w:szCs w:val="20"/>
        </w:rPr>
        <w:t>procesos</w:t>
      </w:r>
      <w:r w:rsidR="005E7062" w:rsidRPr="00067030">
        <w:rPr>
          <w:rFonts w:eastAsia="Times New Roman" w:cs="Times New Roman"/>
          <w:szCs w:val="20"/>
        </w:rPr>
        <w:t xml:space="preserve"> y métodos de trabajo</w:t>
      </w:r>
      <w:r w:rsidR="00F6266E" w:rsidRPr="00067030">
        <w:rPr>
          <w:rFonts w:eastAsia="Times New Roman" w:cs="Times New Roman"/>
          <w:szCs w:val="20"/>
        </w:rPr>
        <w:t xml:space="preserve">, </w:t>
      </w:r>
      <w:r w:rsidR="005E7062" w:rsidRPr="00067030">
        <w:rPr>
          <w:rFonts w:eastAsia="Times New Roman" w:cs="Times New Roman"/>
          <w:szCs w:val="20"/>
        </w:rPr>
        <w:t xml:space="preserve">mejorar y emplear los </w:t>
      </w:r>
      <w:r w:rsidR="00F6266E" w:rsidRPr="00067030">
        <w:rPr>
          <w:rFonts w:eastAsia="Times New Roman" w:cs="Times New Roman"/>
          <w:szCs w:val="20"/>
        </w:rPr>
        <w:t>dispositivos que propici</w:t>
      </w:r>
      <w:r w:rsidR="00267F56" w:rsidRPr="00067030">
        <w:rPr>
          <w:rFonts w:eastAsia="Times New Roman" w:cs="Times New Roman"/>
          <w:szCs w:val="20"/>
        </w:rPr>
        <w:t>en</w:t>
      </w:r>
      <w:r w:rsidR="00F6266E" w:rsidRPr="00067030">
        <w:rPr>
          <w:rFonts w:eastAsia="Times New Roman" w:cs="Times New Roman"/>
          <w:szCs w:val="20"/>
        </w:rPr>
        <w:t xml:space="preserve"> el crecimiento sostenido del capital humano </w:t>
      </w:r>
      <w:r w:rsidR="00267F56" w:rsidRPr="00067030">
        <w:rPr>
          <w:rFonts w:eastAsia="Times New Roman" w:cs="Times New Roman"/>
          <w:szCs w:val="20"/>
        </w:rPr>
        <w:t>regio</w:t>
      </w:r>
      <w:r w:rsidR="00F6266E" w:rsidRPr="00067030">
        <w:rPr>
          <w:rFonts w:eastAsia="Times New Roman" w:cs="Times New Roman"/>
          <w:szCs w:val="20"/>
        </w:rPr>
        <w:t>n</w:t>
      </w:r>
      <w:r w:rsidR="00267F56" w:rsidRPr="00067030">
        <w:rPr>
          <w:rFonts w:eastAsia="Times New Roman" w:cs="Times New Roman"/>
          <w:szCs w:val="20"/>
        </w:rPr>
        <w:t>al</w:t>
      </w:r>
      <w:r w:rsidR="00F6266E" w:rsidRPr="00067030">
        <w:rPr>
          <w:rFonts w:eastAsia="Times New Roman" w:cs="Times New Roman"/>
          <w:szCs w:val="20"/>
        </w:rPr>
        <w:t xml:space="preserve"> y </w:t>
      </w:r>
      <w:r w:rsidR="00267F56" w:rsidRPr="00067030">
        <w:rPr>
          <w:rFonts w:eastAsia="Times New Roman" w:cs="Times New Roman"/>
          <w:szCs w:val="20"/>
        </w:rPr>
        <w:t>su</w:t>
      </w:r>
      <w:r w:rsidR="00F6266E" w:rsidRPr="00067030">
        <w:rPr>
          <w:rFonts w:eastAsia="Times New Roman" w:cs="Times New Roman"/>
          <w:szCs w:val="20"/>
        </w:rPr>
        <w:t xml:space="preserve"> indus</w:t>
      </w:r>
      <w:r w:rsidR="00193927" w:rsidRPr="00067030">
        <w:rPr>
          <w:rFonts w:eastAsia="Times New Roman" w:cs="Times New Roman"/>
          <w:szCs w:val="20"/>
        </w:rPr>
        <w:t>tria</w:t>
      </w:r>
      <w:r w:rsidR="00F6266E" w:rsidRPr="00067030">
        <w:rPr>
          <w:rFonts w:eastAsia="Times New Roman" w:cs="Times New Roman"/>
          <w:szCs w:val="20"/>
        </w:rPr>
        <w:t>.</w:t>
      </w:r>
      <w:r w:rsidR="00D758A4" w:rsidRPr="00067030">
        <w:rPr>
          <w:rFonts w:eastAsia="Times New Roman" w:cs="Times New Roman"/>
          <w:szCs w:val="20"/>
        </w:rPr>
        <w:t xml:space="preserve"> </w:t>
      </w:r>
    </w:p>
    <w:p w14:paraId="612978D0" w14:textId="77777777" w:rsidR="00041678" w:rsidRDefault="00041678" w:rsidP="00041678">
      <w:pPr>
        <w:spacing w:line="360" w:lineRule="auto"/>
        <w:jc w:val="center"/>
        <w:rPr>
          <w:rFonts w:eastAsia="Times New Roman" w:cs="Times New Roman"/>
          <w:b/>
          <w:sz w:val="28"/>
          <w:szCs w:val="20"/>
        </w:rPr>
      </w:pPr>
    </w:p>
    <w:p w14:paraId="387C0134" w14:textId="4EAD15C8" w:rsidR="00A85A33" w:rsidRPr="00067030" w:rsidRDefault="00A85A33" w:rsidP="00041678">
      <w:pPr>
        <w:spacing w:line="360" w:lineRule="auto"/>
        <w:jc w:val="center"/>
        <w:rPr>
          <w:rFonts w:eastAsia="Times New Roman" w:cs="Times New Roman"/>
          <w:b/>
          <w:sz w:val="28"/>
          <w:szCs w:val="20"/>
        </w:rPr>
      </w:pPr>
      <w:r w:rsidRPr="00067030">
        <w:rPr>
          <w:rFonts w:eastAsia="Times New Roman" w:cs="Times New Roman"/>
          <w:b/>
          <w:sz w:val="28"/>
          <w:szCs w:val="20"/>
        </w:rPr>
        <w:t>Objetivo</w:t>
      </w:r>
    </w:p>
    <w:p w14:paraId="08470A20" w14:textId="6D1C964C" w:rsidR="00A85A33" w:rsidRPr="00067030" w:rsidRDefault="00B23337" w:rsidP="00041678">
      <w:pPr>
        <w:spacing w:line="360" w:lineRule="auto"/>
        <w:jc w:val="both"/>
        <w:rPr>
          <w:rFonts w:eastAsia="Times New Roman" w:cs="Times New Roman"/>
          <w:szCs w:val="20"/>
        </w:rPr>
      </w:pPr>
      <w:r w:rsidRPr="00067030">
        <w:rPr>
          <w:rFonts w:eastAsia="Times New Roman" w:cs="Times New Roman"/>
          <w:szCs w:val="20"/>
        </w:rPr>
        <w:t>Diseña</w:t>
      </w:r>
      <w:r w:rsidR="00F77336">
        <w:rPr>
          <w:rFonts w:eastAsia="Times New Roman" w:cs="Times New Roman"/>
          <w:szCs w:val="20"/>
        </w:rPr>
        <w:t>r un modelo basado</w:t>
      </w:r>
      <w:r w:rsidR="00D66DA7" w:rsidRPr="00067030">
        <w:rPr>
          <w:rFonts w:eastAsia="Times New Roman" w:cs="Times New Roman"/>
          <w:szCs w:val="20"/>
        </w:rPr>
        <w:t xml:space="preserve"> en la influencia que tienen patentes y marketing en el emprendimiento de</w:t>
      </w:r>
      <w:r w:rsidR="00A85A33" w:rsidRPr="00067030">
        <w:rPr>
          <w:rFonts w:eastAsia="Times New Roman" w:cs="Times New Roman"/>
          <w:szCs w:val="20"/>
        </w:rPr>
        <w:t xml:space="preserve">l estudiante </w:t>
      </w:r>
      <w:r w:rsidR="006F53B2" w:rsidRPr="00067030">
        <w:rPr>
          <w:rFonts w:eastAsia="Times New Roman" w:cs="Times New Roman"/>
          <w:szCs w:val="20"/>
        </w:rPr>
        <w:t>del CU</w:t>
      </w:r>
      <w:r w:rsidR="009D7307" w:rsidRPr="00067030">
        <w:rPr>
          <w:rFonts w:eastAsia="Times New Roman" w:cs="Times New Roman"/>
          <w:szCs w:val="20"/>
        </w:rPr>
        <w:t xml:space="preserve">Altos </w:t>
      </w:r>
      <w:r w:rsidR="00D66DA7" w:rsidRPr="00067030">
        <w:rPr>
          <w:rFonts w:eastAsia="Times New Roman" w:cs="Times New Roman"/>
          <w:szCs w:val="20"/>
        </w:rPr>
        <w:t xml:space="preserve">para </w:t>
      </w:r>
      <w:r w:rsidR="006D0B98" w:rsidRPr="00067030">
        <w:rPr>
          <w:rFonts w:eastAsia="Times New Roman" w:cs="Times New Roman"/>
          <w:szCs w:val="20"/>
        </w:rPr>
        <w:t>generar</w:t>
      </w:r>
      <w:r w:rsidR="00D66DA7" w:rsidRPr="00067030">
        <w:rPr>
          <w:rFonts w:eastAsia="Times New Roman" w:cs="Times New Roman"/>
          <w:szCs w:val="20"/>
        </w:rPr>
        <w:t xml:space="preserve"> proyectos</w:t>
      </w:r>
      <w:r w:rsidR="00A85A33" w:rsidRPr="00067030">
        <w:rPr>
          <w:rFonts w:eastAsia="Times New Roman" w:cs="Times New Roman"/>
          <w:szCs w:val="20"/>
        </w:rPr>
        <w:t xml:space="preserve"> </w:t>
      </w:r>
      <w:r w:rsidR="006D0B98" w:rsidRPr="00067030">
        <w:rPr>
          <w:rFonts w:eastAsia="Times New Roman" w:cs="Times New Roman"/>
          <w:szCs w:val="20"/>
        </w:rPr>
        <w:t>multidisciplinar</w:t>
      </w:r>
      <w:r w:rsidRPr="00067030">
        <w:rPr>
          <w:rFonts w:eastAsia="Times New Roman" w:cs="Times New Roman"/>
          <w:szCs w:val="20"/>
        </w:rPr>
        <w:t>io</w:t>
      </w:r>
      <w:r w:rsidR="00D66DA7" w:rsidRPr="00067030">
        <w:rPr>
          <w:rFonts w:eastAsia="Times New Roman" w:cs="Times New Roman"/>
          <w:szCs w:val="20"/>
        </w:rPr>
        <w:t>s</w:t>
      </w:r>
      <w:r w:rsidR="00E421D9" w:rsidRPr="00067030">
        <w:rPr>
          <w:rFonts w:eastAsia="Times New Roman" w:cs="Times New Roman"/>
          <w:szCs w:val="20"/>
        </w:rPr>
        <w:t>.</w:t>
      </w:r>
    </w:p>
    <w:p w14:paraId="75ED5CD3" w14:textId="77777777" w:rsidR="00041678" w:rsidRDefault="00041678" w:rsidP="00041678">
      <w:pPr>
        <w:spacing w:line="360" w:lineRule="auto"/>
        <w:jc w:val="center"/>
        <w:rPr>
          <w:rFonts w:eastAsia="Times New Roman" w:cs="Times New Roman"/>
          <w:b/>
          <w:i/>
          <w:szCs w:val="20"/>
        </w:rPr>
      </w:pPr>
    </w:p>
    <w:p w14:paraId="0A13B480" w14:textId="0F0CB7A1" w:rsidR="00A85A33" w:rsidRPr="00041678" w:rsidRDefault="00A85A33" w:rsidP="00041678">
      <w:pPr>
        <w:spacing w:line="360" w:lineRule="auto"/>
        <w:jc w:val="center"/>
        <w:rPr>
          <w:rFonts w:eastAsia="Times New Roman" w:cs="Times New Roman"/>
          <w:b/>
          <w:iCs/>
          <w:szCs w:val="20"/>
        </w:rPr>
      </w:pPr>
      <w:r w:rsidRPr="00041678">
        <w:rPr>
          <w:rFonts w:eastAsia="Times New Roman" w:cs="Times New Roman"/>
          <w:b/>
          <w:iCs/>
          <w:szCs w:val="20"/>
        </w:rPr>
        <w:t>Objetivo general</w:t>
      </w:r>
    </w:p>
    <w:p w14:paraId="310036B1" w14:textId="33ED18C2" w:rsidR="00A85A33" w:rsidRPr="00067030" w:rsidRDefault="00F77336" w:rsidP="00041678">
      <w:pPr>
        <w:spacing w:line="360" w:lineRule="auto"/>
        <w:jc w:val="both"/>
        <w:rPr>
          <w:rFonts w:eastAsia="Times New Roman" w:cs="Times New Roman"/>
          <w:szCs w:val="20"/>
        </w:rPr>
      </w:pPr>
      <w:r>
        <w:rPr>
          <w:rFonts w:eastAsia="Times New Roman" w:cs="Times New Roman"/>
          <w:szCs w:val="20"/>
        </w:rPr>
        <w:t>Establecer un modelo,</w:t>
      </w:r>
      <w:r w:rsidR="00685548" w:rsidRPr="00067030">
        <w:rPr>
          <w:rFonts w:eastAsia="Times New Roman" w:cs="Times New Roman"/>
          <w:szCs w:val="20"/>
        </w:rPr>
        <w:t xml:space="preserve"> </w:t>
      </w:r>
      <w:r w:rsidR="00B23337" w:rsidRPr="00067030">
        <w:rPr>
          <w:rFonts w:eastAsia="Times New Roman" w:cs="Times New Roman"/>
          <w:szCs w:val="20"/>
        </w:rPr>
        <w:t xml:space="preserve">en donde se </w:t>
      </w:r>
      <w:r w:rsidR="00CC34B5" w:rsidRPr="00067030">
        <w:rPr>
          <w:rFonts w:eastAsia="Times New Roman" w:cs="Times New Roman"/>
          <w:szCs w:val="20"/>
        </w:rPr>
        <w:t>incorpor</w:t>
      </w:r>
      <w:r w:rsidR="00B107C7" w:rsidRPr="00067030">
        <w:rPr>
          <w:rFonts w:eastAsia="Times New Roman" w:cs="Times New Roman"/>
          <w:szCs w:val="20"/>
        </w:rPr>
        <w:t>e</w:t>
      </w:r>
      <w:r w:rsidR="00B23337" w:rsidRPr="00067030">
        <w:rPr>
          <w:rFonts w:eastAsia="Times New Roman" w:cs="Times New Roman"/>
          <w:szCs w:val="20"/>
        </w:rPr>
        <w:t>n</w:t>
      </w:r>
      <w:r w:rsidR="00B107C7" w:rsidRPr="00067030">
        <w:rPr>
          <w:rFonts w:eastAsia="Times New Roman" w:cs="Times New Roman"/>
          <w:szCs w:val="20"/>
        </w:rPr>
        <w:t xml:space="preserve"> </w:t>
      </w:r>
      <w:r w:rsidR="00B23337" w:rsidRPr="00067030">
        <w:rPr>
          <w:rFonts w:eastAsia="Times New Roman" w:cs="Times New Roman"/>
          <w:szCs w:val="20"/>
        </w:rPr>
        <w:t>docente, investigador</w:t>
      </w:r>
      <w:r w:rsidR="00CC34B5" w:rsidRPr="00067030">
        <w:rPr>
          <w:rFonts w:eastAsia="Times New Roman" w:cs="Times New Roman"/>
          <w:szCs w:val="20"/>
        </w:rPr>
        <w:t>,</w:t>
      </w:r>
      <w:r w:rsidR="00B23337" w:rsidRPr="00067030">
        <w:rPr>
          <w:rFonts w:eastAsia="Times New Roman" w:cs="Times New Roman"/>
          <w:szCs w:val="20"/>
        </w:rPr>
        <w:t xml:space="preserve"> estudiante, empresario y </w:t>
      </w:r>
      <w:r w:rsidR="00E421D9" w:rsidRPr="00067030">
        <w:rPr>
          <w:rFonts w:eastAsia="Times New Roman" w:cs="Times New Roman"/>
          <w:szCs w:val="20"/>
        </w:rPr>
        <w:t>público</w:t>
      </w:r>
      <w:r w:rsidR="00CC34B5" w:rsidRPr="00067030">
        <w:rPr>
          <w:rFonts w:eastAsia="Times New Roman" w:cs="Times New Roman"/>
          <w:szCs w:val="20"/>
        </w:rPr>
        <w:t xml:space="preserve"> en general, </w:t>
      </w:r>
      <w:r w:rsidR="00E421D9" w:rsidRPr="00067030">
        <w:rPr>
          <w:rFonts w:eastAsia="Times New Roman" w:cs="Times New Roman"/>
          <w:szCs w:val="20"/>
        </w:rPr>
        <w:t xml:space="preserve">para </w:t>
      </w:r>
      <w:r w:rsidR="00B23337" w:rsidRPr="00067030">
        <w:rPr>
          <w:rFonts w:eastAsia="Times New Roman" w:cs="Times New Roman"/>
          <w:szCs w:val="20"/>
        </w:rPr>
        <w:t xml:space="preserve">promover e </w:t>
      </w:r>
      <w:r w:rsidR="00D758A4" w:rsidRPr="00067030">
        <w:rPr>
          <w:rFonts w:eastAsia="Times New Roman" w:cs="Times New Roman"/>
          <w:szCs w:val="20"/>
        </w:rPr>
        <w:t>impulsar la cultura del emprendimiento</w:t>
      </w:r>
      <w:r w:rsidR="00B23337" w:rsidRPr="00067030">
        <w:rPr>
          <w:rFonts w:eastAsia="Times New Roman" w:cs="Times New Roman"/>
          <w:szCs w:val="20"/>
        </w:rPr>
        <w:t xml:space="preserve"> a partir de la investigación</w:t>
      </w:r>
      <w:r w:rsidR="00D758A4" w:rsidRPr="00067030">
        <w:rPr>
          <w:rFonts w:eastAsia="Times New Roman" w:cs="Times New Roman"/>
          <w:szCs w:val="20"/>
        </w:rPr>
        <w:t xml:space="preserve">. </w:t>
      </w:r>
    </w:p>
    <w:p w14:paraId="0E9F6DA9" w14:textId="77777777" w:rsidR="00041678" w:rsidRDefault="00041678" w:rsidP="00041678">
      <w:pPr>
        <w:spacing w:line="360" w:lineRule="auto"/>
        <w:jc w:val="center"/>
        <w:rPr>
          <w:rFonts w:eastAsia="Times New Roman" w:cs="Times New Roman"/>
          <w:b/>
          <w:i/>
          <w:szCs w:val="20"/>
        </w:rPr>
      </w:pPr>
    </w:p>
    <w:p w14:paraId="188196CD" w14:textId="2E0EF37A" w:rsidR="00A85A33" w:rsidRPr="00041678" w:rsidRDefault="00A85A33" w:rsidP="00041678">
      <w:pPr>
        <w:spacing w:line="360" w:lineRule="auto"/>
        <w:jc w:val="center"/>
        <w:rPr>
          <w:rFonts w:eastAsia="Times New Roman" w:cs="Times New Roman"/>
          <w:b/>
          <w:iCs/>
          <w:szCs w:val="20"/>
        </w:rPr>
      </w:pPr>
      <w:r w:rsidRPr="00041678">
        <w:rPr>
          <w:rFonts w:eastAsia="Times New Roman" w:cs="Times New Roman"/>
          <w:b/>
          <w:iCs/>
          <w:szCs w:val="20"/>
        </w:rPr>
        <w:t>Objetivo específico</w:t>
      </w:r>
    </w:p>
    <w:p w14:paraId="0A27934C" w14:textId="6DAD50C8" w:rsidR="00A85A33" w:rsidRDefault="00A85A33" w:rsidP="00041678">
      <w:pPr>
        <w:spacing w:line="360" w:lineRule="auto"/>
        <w:jc w:val="both"/>
        <w:rPr>
          <w:rFonts w:eastAsia="Times New Roman" w:cs="Times New Roman"/>
          <w:szCs w:val="20"/>
        </w:rPr>
      </w:pPr>
      <w:r w:rsidRPr="00067030">
        <w:rPr>
          <w:rFonts w:eastAsia="Times New Roman" w:cs="Times New Roman"/>
          <w:szCs w:val="20"/>
        </w:rPr>
        <w:t xml:space="preserve">Generar </w:t>
      </w:r>
      <w:r w:rsidR="00B107C7" w:rsidRPr="00067030">
        <w:rPr>
          <w:rFonts w:eastAsia="Times New Roman" w:cs="Times New Roman"/>
          <w:szCs w:val="20"/>
        </w:rPr>
        <w:t xml:space="preserve">un </w:t>
      </w:r>
      <w:r w:rsidR="00F77336">
        <w:rPr>
          <w:rFonts w:eastAsia="Times New Roman" w:cs="Times New Roman"/>
          <w:szCs w:val="20"/>
        </w:rPr>
        <w:t>modelo</w:t>
      </w:r>
      <w:r w:rsidRPr="00067030">
        <w:rPr>
          <w:rFonts w:eastAsia="Times New Roman" w:cs="Times New Roman"/>
          <w:szCs w:val="20"/>
        </w:rPr>
        <w:t xml:space="preserve"> </w:t>
      </w:r>
      <w:r w:rsidR="00B23337" w:rsidRPr="00067030">
        <w:rPr>
          <w:rFonts w:eastAsia="Times New Roman" w:cs="Times New Roman"/>
          <w:szCs w:val="20"/>
        </w:rPr>
        <w:t xml:space="preserve">que </w:t>
      </w:r>
      <w:r w:rsidRPr="00067030">
        <w:rPr>
          <w:rFonts w:eastAsia="Times New Roman" w:cs="Times New Roman"/>
          <w:szCs w:val="20"/>
        </w:rPr>
        <w:t>propici</w:t>
      </w:r>
      <w:r w:rsidR="00B23337" w:rsidRPr="00067030">
        <w:rPr>
          <w:rFonts w:eastAsia="Times New Roman" w:cs="Times New Roman"/>
          <w:szCs w:val="20"/>
        </w:rPr>
        <w:t>e</w:t>
      </w:r>
      <w:r w:rsidRPr="00067030">
        <w:rPr>
          <w:rFonts w:eastAsia="Times New Roman" w:cs="Times New Roman"/>
          <w:szCs w:val="20"/>
        </w:rPr>
        <w:t xml:space="preserve"> </w:t>
      </w:r>
      <w:r w:rsidR="00B23337" w:rsidRPr="00067030">
        <w:rPr>
          <w:rFonts w:eastAsia="Times New Roman" w:cs="Times New Roman"/>
          <w:szCs w:val="20"/>
        </w:rPr>
        <w:t>e impulse a</w:t>
      </w:r>
      <w:r w:rsidRPr="00067030">
        <w:rPr>
          <w:rFonts w:eastAsia="Times New Roman" w:cs="Times New Roman"/>
          <w:szCs w:val="20"/>
        </w:rPr>
        <w:t xml:space="preserve">l estudiante </w:t>
      </w:r>
      <w:r w:rsidR="00B23337" w:rsidRPr="00067030">
        <w:rPr>
          <w:rFonts w:eastAsia="Times New Roman" w:cs="Times New Roman"/>
          <w:szCs w:val="20"/>
        </w:rPr>
        <w:t xml:space="preserve">para </w:t>
      </w:r>
      <w:r w:rsidR="00B107C7" w:rsidRPr="00067030">
        <w:rPr>
          <w:rFonts w:eastAsia="Times New Roman" w:cs="Times New Roman"/>
          <w:szCs w:val="20"/>
        </w:rPr>
        <w:t>desarroll</w:t>
      </w:r>
      <w:r w:rsidR="00B23337" w:rsidRPr="00067030">
        <w:rPr>
          <w:rFonts w:eastAsia="Times New Roman" w:cs="Times New Roman"/>
          <w:szCs w:val="20"/>
        </w:rPr>
        <w:t>ar</w:t>
      </w:r>
      <w:r w:rsidR="00B107C7" w:rsidRPr="00067030">
        <w:rPr>
          <w:rFonts w:eastAsia="Times New Roman" w:cs="Times New Roman"/>
          <w:szCs w:val="20"/>
        </w:rPr>
        <w:t xml:space="preserve"> </w:t>
      </w:r>
      <w:r w:rsidRPr="00067030">
        <w:rPr>
          <w:rFonts w:eastAsia="Times New Roman" w:cs="Times New Roman"/>
          <w:szCs w:val="20"/>
        </w:rPr>
        <w:t xml:space="preserve">habilidades y </w:t>
      </w:r>
      <w:r w:rsidR="00B23337" w:rsidRPr="00067030">
        <w:rPr>
          <w:rFonts w:eastAsia="Times New Roman" w:cs="Times New Roman"/>
          <w:szCs w:val="20"/>
        </w:rPr>
        <w:t xml:space="preserve">adquirir </w:t>
      </w:r>
      <w:r w:rsidRPr="00067030">
        <w:rPr>
          <w:rFonts w:eastAsia="Times New Roman" w:cs="Times New Roman"/>
          <w:szCs w:val="20"/>
        </w:rPr>
        <w:t xml:space="preserve">conocimientos </w:t>
      </w:r>
      <w:r w:rsidR="00B23337" w:rsidRPr="00067030">
        <w:rPr>
          <w:rFonts w:eastAsia="Times New Roman" w:cs="Times New Roman"/>
          <w:szCs w:val="20"/>
        </w:rPr>
        <w:t>que faciliten el</w:t>
      </w:r>
      <w:r w:rsidRPr="00067030">
        <w:rPr>
          <w:rFonts w:eastAsia="Times New Roman" w:cs="Times New Roman"/>
          <w:szCs w:val="20"/>
        </w:rPr>
        <w:t xml:space="preserve"> emprend</w:t>
      </w:r>
      <w:r w:rsidR="00B23337" w:rsidRPr="00067030">
        <w:rPr>
          <w:rFonts w:eastAsia="Times New Roman" w:cs="Times New Roman"/>
          <w:szCs w:val="20"/>
        </w:rPr>
        <w:t>imiento</w:t>
      </w:r>
      <w:r w:rsidR="00E421D9" w:rsidRPr="00067030">
        <w:rPr>
          <w:rFonts w:eastAsia="Times New Roman" w:cs="Times New Roman"/>
          <w:szCs w:val="20"/>
        </w:rPr>
        <w:t xml:space="preserve">. </w:t>
      </w:r>
      <w:r w:rsidR="00441015" w:rsidRPr="00067030">
        <w:rPr>
          <w:rFonts w:eastAsia="Times New Roman" w:cs="Times New Roman"/>
          <w:szCs w:val="20"/>
        </w:rPr>
        <w:t>Fomentar la implementación de por lo</w:t>
      </w:r>
      <w:r w:rsidR="00E421D9" w:rsidRPr="00067030">
        <w:rPr>
          <w:rFonts w:eastAsia="Times New Roman" w:cs="Times New Roman"/>
          <w:szCs w:val="20"/>
        </w:rPr>
        <w:t xml:space="preserve"> menos </w:t>
      </w:r>
      <w:r w:rsidR="00E421D9" w:rsidRPr="00067030">
        <w:rPr>
          <w:rFonts w:eastAsia="Times New Roman" w:cs="Times New Roman"/>
          <w:b/>
          <w:i/>
          <w:szCs w:val="20"/>
        </w:rPr>
        <w:t>tres</w:t>
      </w:r>
      <w:r w:rsidR="00E421D9" w:rsidRPr="00067030">
        <w:rPr>
          <w:rFonts w:eastAsia="Times New Roman" w:cs="Times New Roman"/>
          <w:szCs w:val="20"/>
        </w:rPr>
        <w:t xml:space="preserve"> emprendimientos, </w:t>
      </w:r>
      <w:r w:rsidR="00441015" w:rsidRPr="00067030">
        <w:rPr>
          <w:rFonts w:eastAsia="Times New Roman" w:cs="Times New Roman"/>
          <w:szCs w:val="20"/>
        </w:rPr>
        <w:t>en donde se incorpore</w:t>
      </w:r>
      <w:r w:rsidR="00B107C7" w:rsidRPr="00067030">
        <w:rPr>
          <w:rFonts w:eastAsia="Times New Roman" w:cs="Times New Roman"/>
          <w:szCs w:val="20"/>
        </w:rPr>
        <w:t xml:space="preserve"> </w:t>
      </w:r>
      <w:r w:rsidR="00441015" w:rsidRPr="00067030">
        <w:rPr>
          <w:rFonts w:eastAsia="Times New Roman" w:cs="Times New Roman"/>
          <w:szCs w:val="20"/>
        </w:rPr>
        <w:t xml:space="preserve">un mínimo de </w:t>
      </w:r>
      <w:r w:rsidR="00E421D9" w:rsidRPr="00067030">
        <w:rPr>
          <w:rFonts w:eastAsia="Times New Roman" w:cs="Times New Roman"/>
          <w:szCs w:val="20"/>
        </w:rPr>
        <w:t>30 estudiantes</w:t>
      </w:r>
      <w:r w:rsidR="00441015" w:rsidRPr="00067030">
        <w:rPr>
          <w:rFonts w:eastAsia="Times New Roman" w:cs="Times New Roman"/>
          <w:szCs w:val="20"/>
        </w:rPr>
        <w:t>. P</w:t>
      </w:r>
      <w:r w:rsidR="005D5148">
        <w:rPr>
          <w:rFonts w:eastAsia="Times New Roman" w:cs="Times New Roman"/>
          <w:szCs w:val="20"/>
        </w:rPr>
        <w:t>ropiciar que estudiantes del CU</w:t>
      </w:r>
      <w:r w:rsidR="00441015" w:rsidRPr="00067030">
        <w:rPr>
          <w:rFonts w:eastAsia="Times New Roman" w:cs="Times New Roman"/>
          <w:szCs w:val="20"/>
        </w:rPr>
        <w:t>Altos tomen</w:t>
      </w:r>
      <w:r w:rsidR="00B107C7" w:rsidRPr="00067030">
        <w:rPr>
          <w:rFonts w:eastAsia="Times New Roman" w:cs="Times New Roman"/>
          <w:szCs w:val="20"/>
        </w:rPr>
        <w:t xml:space="preserve"> parte </w:t>
      </w:r>
      <w:r w:rsidR="00E421D9" w:rsidRPr="00067030">
        <w:rPr>
          <w:rFonts w:eastAsia="Times New Roman" w:cs="Times New Roman"/>
          <w:szCs w:val="20"/>
        </w:rPr>
        <w:t xml:space="preserve">en concursos </w:t>
      </w:r>
      <w:r w:rsidR="00B107C7" w:rsidRPr="00067030">
        <w:rPr>
          <w:rFonts w:eastAsia="Times New Roman" w:cs="Times New Roman"/>
          <w:szCs w:val="20"/>
        </w:rPr>
        <w:t>regio</w:t>
      </w:r>
      <w:r w:rsidR="00E421D9" w:rsidRPr="00067030">
        <w:rPr>
          <w:rFonts w:eastAsia="Times New Roman" w:cs="Times New Roman"/>
          <w:szCs w:val="20"/>
        </w:rPr>
        <w:t>n</w:t>
      </w:r>
      <w:r w:rsidR="00B107C7" w:rsidRPr="00067030">
        <w:rPr>
          <w:rFonts w:eastAsia="Times New Roman" w:cs="Times New Roman"/>
          <w:szCs w:val="20"/>
        </w:rPr>
        <w:t>ales</w:t>
      </w:r>
      <w:r w:rsidR="00E421D9" w:rsidRPr="00067030">
        <w:rPr>
          <w:rFonts w:eastAsia="Times New Roman" w:cs="Times New Roman"/>
          <w:szCs w:val="20"/>
        </w:rPr>
        <w:t xml:space="preserve"> y nacional</w:t>
      </w:r>
      <w:r w:rsidR="00441015" w:rsidRPr="00067030">
        <w:rPr>
          <w:rFonts w:eastAsia="Times New Roman" w:cs="Times New Roman"/>
          <w:szCs w:val="20"/>
        </w:rPr>
        <w:t>es</w:t>
      </w:r>
      <w:r w:rsidR="00E421D9" w:rsidRPr="00067030">
        <w:rPr>
          <w:rFonts w:eastAsia="Times New Roman" w:cs="Times New Roman"/>
          <w:szCs w:val="20"/>
        </w:rPr>
        <w:t xml:space="preserve"> en áreas del </w:t>
      </w:r>
      <w:r w:rsidR="00441015" w:rsidRPr="00067030">
        <w:rPr>
          <w:rFonts w:eastAsia="Times New Roman" w:cs="Times New Roman"/>
          <w:szCs w:val="20"/>
        </w:rPr>
        <w:t xml:space="preserve">marketing </w:t>
      </w:r>
      <w:r w:rsidR="009D7307" w:rsidRPr="00067030">
        <w:rPr>
          <w:rFonts w:eastAsia="Times New Roman" w:cs="Times New Roman"/>
          <w:szCs w:val="20"/>
        </w:rPr>
        <w:t>y emprendimiento</w:t>
      </w:r>
      <w:r w:rsidR="00E421D9" w:rsidRPr="00067030">
        <w:rPr>
          <w:rFonts w:eastAsia="Times New Roman" w:cs="Times New Roman"/>
          <w:szCs w:val="20"/>
        </w:rPr>
        <w:t xml:space="preserve">. </w:t>
      </w:r>
      <w:r w:rsidR="00441015" w:rsidRPr="00067030">
        <w:rPr>
          <w:rFonts w:eastAsia="Times New Roman" w:cs="Times New Roman"/>
          <w:szCs w:val="20"/>
        </w:rPr>
        <w:t>A</w:t>
      </w:r>
      <w:r w:rsidR="00E421D9" w:rsidRPr="00067030">
        <w:rPr>
          <w:rFonts w:eastAsia="Times New Roman" w:cs="Times New Roman"/>
          <w:szCs w:val="20"/>
        </w:rPr>
        <w:t>sesor</w:t>
      </w:r>
      <w:r w:rsidR="00441015" w:rsidRPr="00067030">
        <w:rPr>
          <w:rFonts w:eastAsia="Times New Roman" w:cs="Times New Roman"/>
          <w:szCs w:val="20"/>
        </w:rPr>
        <w:t>ar</w:t>
      </w:r>
      <w:r w:rsidR="00E421D9" w:rsidRPr="00067030">
        <w:rPr>
          <w:rFonts w:eastAsia="Times New Roman" w:cs="Times New Roman"/>
          <w:szCs w:val="20"/>
        </w:rPr>
        <w:t xml:space="preserve"> empresas de la región</w:t>
      </w:r>
      <w:r w:rsidR="00441015" w:rsidRPr="00067030">
        <w:rPr>
          <w:rFonts w:eastAsia="Times New Roman" w:cs="Times New Roman"/>
          <w:szCs w:val="20"/>
        </w:rPr>
        <w:t xml:space="preserve"> y o</w:t>
      </w:r>
      <w:r w:rsidR="00E421D9" w:rsidRPr="00067030">
        <w:rPr>
          <w:rFonts w:eastAsia="Times New Roman" w:cs="Times New Roman"/>
          <w:szCs w:val="20"/>
        </w:rPr>
        <w:t xml:space="preserve">rganizar eventos en donde participen instituciones </w:t>
      </w:r>
      <w:r w:rsidR="00441015" w:rsidRPr="00067030">
        <w:rPr>
          <w:rFonts w:eastAsia="Times New Roman" w:cs="Times New Roman"/>
          <w:szCs w:val="20"/>
        </w:rPr>
        <w:t xml:space="preserve">educativas </w:t>
      </w:r>
      <w:r w:rsidR="00E421D9" w:rsidRPr="00067030">
        <w:rPr>
          <w:rFonts w:eastAsia="Times New Roman" w:cs="Times New Roman"/>
          <w:szCs w:val="20"/>
        </w:rPr>
        <w:t xml:space="preserve">de </w:t>
      </w:r>
      <w:r w:rsidR="009847BD" w:rsidRPr="00067030">
        <w:rPr>
          <w:rFonts w:eastAsia="Times New Roman" w:cs="Times New Roman"/>
          <w:szCs w:val="20"/>
        </w:rPr>
        <w:t>diversos niveles</w:t>
      </w:r>
      <w:r w:rsidR="00E421D9" w:rsidRPr="00067030">
        <w:rPr>
          <w:rFonts w:eastAsia="Times New Roman" w:cs="Times New Roman"/>
          <w:szCs w:val="20"/>
        </w:rPr>
        <w:t>.</w:t>
      </w:r>
    </w:p>
    <w:p w14:paraId="6A936D4F" w14:textId="337AF7D6" w:rsidR="00F77336" w:rsidRPr="009847BD" w:rsidRDefault="00F77336" w:rsidP="00041678">
      <w:pPr>
        <w:spacing w:line="360" w:lineRule="auto"/>
        <w:jc w:val="both"/>
        <w:rPr>
          <w:rFonts w:eastAsia="Times New Roman" w:cs="Times New Roman"/>
          <w:szCs w:val="20"/>
        </w:rPr>
      </w:pPr>
      <w:r w:rsidRPr="009847BD">
        <w:rPr>
          <w:rFonts w:eastAsia="Times New Roman" w:cs="Times New Roman"/>
          <w:szCs w:val="20"/>
        </w:rPr>
        <w:t xml:space="preserve">lograr la certificación de la norma ISO 9001-2015 como estrategia de </w:t>
      </w:r>
      <w:r w:rsidR="009847BD">
        <w:rPr>
          <w:rFonts w:eastAsia="Times New Roman" w:cs="Times New Roman"/>
          <w:szCs w:val="20"/>
        </w:rPr>
        <w:t>mercado que de seguridad al mercado de clientes.</w:t>
      </w:r>
    </w:p>
    <w:p w14:paraId="67FF82D5" w14:textId="6A4760D4" w:rsidR="00F77336" w:rsidRPr="00067030" w:rsidRDefault="00F77336" w:rsidP="00041678">
      <w:pPr>
        <w:spacing w:line="360" w:lineRule="auto"/>
        <w:jc w:val="both"/>
        <w:rPr>
          <w:rFonts w:eastAsia="Times New Roman" w:cs="Times New Roman"/>
          <w:szCs w:val="20"/>
        </w:rPr>
      </w:pPr>
    </w:p>
    <w:p w14:paraId="7398BA6F" w14:textId="346E0D3A" w:rsidR="00E96DB9" w:rsidRPr="00067030" w:rsidRDefault="00E96DB9" w:rsidP="00041678">
      <w:pPr>
        <w:spacing w:line="360" w:lineRule="auto"/>
        <w:jc w:val="center"/>
        <w:rPr>
          <w:b/>
          <w:sz w:val="32"/>
        </w:rPr>
      </w:pPr>
      <w:r w:rsidRPr="00067030">
        <w:rPr>
          <w:b/>
          <w:sz w:val="32"/>
        </w:rPr>
        <w:t>Desarrollo</w:t>
      </w:r>
    </w:p>
    <w:p w14:paraId="7822B4BB" w14:textId="13B4054D" w:rsidR="00145D79" w:rsidRPr="00067030" w:rsidRDefault="00441015" w:rsidP="00041678">
      <w:pPr>
        <w:shd w:val="clear" w:color="auto" w:fill="FFFFFF"/>
        <w:spacing w:line="360" w:lineRule="auto"/>
        <w:jc w:val="both"/>
        <w:rPr>
          <w:rFonts w:cs="Arial"/>
          <w:color w:val="000000"/>
        </w:rPr>
      </w:pPr>
      <w:r w:rsidRPr="00067030">
        <w:rPr>
          <w:rFonts w:cs="Arial"/>
          <w:color w:val="000000"/>
        </w:rPr>
        <w:t xml:space="preserve">Para implementar este </w:t>
      </w:r>
      <w:r w:rsidR="00094FED" w:rsidRPr="00067030">
        <w:rPr>
          <w:rFonts w:cs="Arial"/>
          <w:color w:val="000000"/>
        </w:rPr>
        <w:t xml:space="preserve">modelo de </w:t>
      </w:r>
      <w:r w:rsidRPr="00067030">
        <w:rPr>
          <w:rFonts w:cs="Arial"/>
          <w:color w:val="000000"/>
        </w:rPr>
        <w:t>enseñanza basado en la influencia que ejercen las investigaciones que logran la patente, a las cuales se les aplican técnicas de marketing para expandir el alcan</w:t>
      </w:r>
      <w:r w:rsidR="00C05FE5" w:rsidRPr="00067030">
        <w:rPr>
          <w:rFonts w:cs="Arial"/>
          <w:color w:val="000000"/>
        </w:rPr>
        <w:t>ce y penetración del producto, se hace uso de un modelo experimental que es capaz de permitir hacer las modificaciones necesarias para mejorar y aumentar su penetración en el mercado. Podría decirse que este modelo experimental</w:t>
      </w:r>
      <w:r w:rsidR="00094FED" w:rsidRPr="00067030">
        <w:rPr>
          <w:rFonts w:cs="Arial"/>
          <w:color w:val="000000"/>
        </w:rPr>
        <w:t xml:space="preserve">, </w:t>
      </w:r>
      <w:r w:rsidR="00C05FE5" w:rsidRPr="00067030">
        <w:rPr>
          <w:rFonts w:cs="Arial"/>
          <w:color w:val="000000"/>
        </w:rPr>
        <w:t xml:space="preserve">ha sido empleado </w:t>
      </w:r>
      <w:r w:rsidR="00C05FE5" w:rsidRPr="00067030">
        <w:rPr>
          <w:rFonts w:cs="Arial"/>
          <w:color w:val="000000"/>
        </w:rPr>
        <w:lastRenderedPageBreak/>
        <w:t xml:space="preserve">por bastante tiempo, pero en las condiciones actuales </w:t>
      </w:r>
      <w:r w:rsidR="00094FED" w:rsidRPr="00067030">
        <w:rPr>
          <w:rFonts w:cs="Arial"/>
          <w:color w:val="000000"/>
        </w:rPr>
        <w:t xml:space="preserve">en </w:t>
      </w:r>
      <w:r w:rsidR="00C05FE5" w:rsidRPr="00067030">
        <w:rPr>
          <w:rFonts w:cs="Arial"/>
          <w:color w:val="000000"/>
        </w:rPr>
        <w:t xml:space="preserve">que se encuentra la educación en el país, después de un lapso de tiempo en que la educación se vio afectada por las condiciones de pandemia que imperaron mundialmente, surge como una solución que puede ser la más apropiada tratando de recuperar y tal vez superar las condiciones educativas y de investigación que se tenían antes de ese fenómeno. Por </w:t>
      </w:r>
      <w:r w:rsidR="00514970" w:rsidRPr="00067030">
        <w:rPr>
          <w:rFonts w:cs="Arial"/>
          <w:color w:val="000000"/>
        </w:rPr>
        <w:t>su</w:t>
      </w:r>
      <w:r w:rsidR="00C05FE5" w:rsidRPr="00067030">
        <w:rPr>
          <w:rFonts w:cs="Arial"/>
          <w:color w:val="000000"/>
        </w:rPr>
        <w:t>puesto que</w:t>
      </w:r>
      <w:r w:rsidR="00514970" w:rsidRPr="00067030">
        <w:rPr>
          <w:rFonts w:cs="Arial"/>
          <w:color w:val="000000"/>
        </w:rPr>
        <w:t>,</w:t>
      </w:r>
      <w:r w:rsidR="00C05FE5" w:rsidRPr="00067030">
        <w:rPr>
          <w:rFonts w:cs="Arial"/>
          <w:color w:val="000000"/>
        </w:rPr>
        <w:t xml:space="preserve"> se le </w:t>
      </w:r>
      <w:r w:rsidR="00514970" w:rsidRPr="00067030">
        <w:rPr>
          <w:rFonts w:cs="Arial"/>
          <w:color w:val="000000"/>
        </w:rPr>
        <w:t>aúna</w:t>
      </w:r>
      <w:r w:rsidR="00C05FE5" w:rsidRPr="00067030">
        <w:rPr>
          <w:rFonts w:cs="Arial"/>
          <w:color w:val="000000"/>
        </w:rPr>
        <w:t xml:space="preserve"> el hecho de que en </w:t>
      </w:r>
      <w:r w:rsidR="00BF1B6C" w:rsidRPr="00067030">
        <w:rPr>
          <w:rFonts w:cs="Arial"/>
          <w:color w:val="000000"/>
        </w:rPr>
        <w:t>México</w:t>
      </w:r>
      <w:r w:rsidR="00C05FE5" w:rsidRPr="00067030">
        <w:rPr>
          <w:rFonts w:cs="Arial"/>
          <w:color w:val="000000"/>
        </w:rPr>
        <w:t>,</w:t>
      </w:r>
      <w:r w:rsidR="00621A17" w:rsidRPr="00067030">
        <w:rPr>
          <w:rFonts w:cs="Arial"/>
          <w:color w:val="000000"/>
        </w:rPr>
        <w:t xml:space="preserve"> como </w:t>
      </w:r>
      <w:r w:rsidR="00C05FE5" w:rsidRPr="00067030">
        <w:rPr>
          <w:rFonts w:cs="Arial"/>
          <w:color w:val="000000"/>
        </w:rPr>
        <w:t xml:space="preserve">presenta el </w:t>
      </w:r>
      <w:r w:rsidR="00ED3E0E" w:rsidRPr="00067030">
        <w:rPr>
          <w:rFonts w:eastAsia="Times New Roman" w:cs="Times New Roman"/>
          <w:shd w:val="clear" w:color="auto" w:fill="FFFFFF"/>
        </w:rPr>
        <w:t>INEE (2019)</w:t>
      </w:r>
      <w:r w:rsidR="00BF1B6C" w:rsidRPr="00067030">
        <w:rPr>
          <w:rFonts w:cs="Arial"/>
          <w:color w:val="000000"/>
        </w:rPr>
        <w:t xml:space="preserve">, </w:t>
      </w:r>
      <w:r w:rsidR="00D73527" w:rsidRPr="00067030">
        <w:rPr>
          <w:rFonts w:cs="Arial"/>
          <w:color w:val="000000"/>
        </w:rPr>
        <w:t>e</w:t>
      </w:r>
      <w:r w:rsidR="00514970" w:rsidRPr="00067030">
        <w:rPr>
          <w:rFonts w:cs="Arial"/>
          <w:color w:val="000000"/>
        </w:rPr>
        <w:t>l poco favorable</w:t>
      </w:r>
      <w:r w:rsidR="00094FED" w:rsidRPr="00067030">
        <w:rPr>
          <w:rFonts w:cs="Arial"/>
          <w:color w:val="000000"/>
        </w:rPr>
        <w:t xml:space="preserve"> equipamiento de aulas y </w:t>
      </w:r>
      <w:r w:rsidR="00514970" w:rsidRPr="00067030">
        <w:rPr>
          <w:rFonts w:cs="Arial"/>
          <w:color w:val="000000"/>
        </w:rPr>
        <w:t xml:space="preserve">laboratorios, mismo que juega un </w:t>
      </w:r>
      <w:r w:rsidR="00145D79" w:rsidRPr="00067030">
        <w:rPr>
          <w:rFonts w:cs="Arial"/>
          <w:color w:val="000000"/>
        </w:rPr>
        <w:t xml:space="preserve">papel preponderante de manera conjunta con </w:t>
      </w:r>
      <w:r w:rsidR="00094FED" w:rsidRPr="00067030">
        <w:rPr>
          <w:rFonts w:cs="Arial"/>
          <w:color w:val="000000"/>
        </w:rPr>
        <w:t xml:space="preserve">el número de horas que </w:t>
      </w:r>
      <w:r w:rsidR="00BF1B6C" w:rsidRPr="00067030">
        <w:rPr>
          <w:rFonts w:cs="Arial"/>
          <w:color w:val="000000"/>
        </w:rPr>
        <w:t xml:space="preserve">el estudiante </w:t>
      </w:r>
      <w:r w:rsidR="00094FED" w:rsidRPr="00067030">
        <w:rPr>
          <w:rFonts w:cs="Arial"/>
          <w:color w:val="000000"/>
        </w:rPr>
        <w:t xml:space="preserve">asiste </w:t>
      </w:r>
      <w:r w:rsidR="0026451F" w:rsidRPr="00067030">
        <w:rPr>
          <w:rFonts w:cs="Arial"/>
          <w:color w:val="000000"/>
        </w:rPr>
        <w:t>a la escuela</w:t>
      </w:r>
      <w:r w:rsidR="00145D79" w:rsidRPr="00067030">
        <w:rPr>
          <w:rFonts w:cs="Arial"/>
          <w:color w:val="000000"/>
        </w:rPr>
        <w:t xml:space="preserve"> ya que es variable y solamente durante cuatro o máximo cinco días por semana, lo cual va en contra del número de horas que demanda una investigación</w:t>
      </w:r>
      <w:r w:rsidR="00BF1B6C" w:rsidRPr="00067030">
        <w:rPr>
          <w:rFonts w:cs="Arial"/>
          <w:color w:val="000000"/>
        </w:rPr>
        <w:t xml:space="preserve">, </w:t>
      </w:r>
      <w:r w:rsidR="00145D79" w:rsidRPr="00067030">
        <w:rPr>
          <w:rFonts w:cs="Arial"/>
          <w:color w:val="000000"/>
        </w:rPr>
        <w:t>misma que, generalmente, se realiza en horarios fuera de clase y se incluyen fines de semana y días festivos hasta que se tengan los resultados planeados.</w:t>
      </w:r>
    </w:p>
    <w:p w14:paraId="75B9AFD5" w14:textId="51FEBE5D" w:rsidR="00972BF3" w:rsidRDefault="00145D79" w:rsidP="00041678">
      <w:pPr>
        <w:shd w:val="clear" w:color="auto" w:fill="FFFFFF"/>
        <w:spacing w:line="360" w:lineRule="auto"/>
        <w:jc w:val="both"/>
        <w:rPr>
          <w:rFonts w:cs="Arial"/>
          <w:color w:val="000000"/>
        </w:rPr>
      </w:pPr>
      <w:r w:rsidRPr="00067030">
        <w:rPr>
          <w:rFonts w:cs="Arial"/>
          <w:color w:val="000000"/>
        </w:rPr>
        <w:t xml:space="preserve">Para </w:t>
      </w:r>
      <w:r w:rsidR="00155310" w:rsidRPr="00067030">
        <w:rPr>
          <w:rFonts w:cs="Arial"/>
          <w:color w:val="000000"/>
        </w:rPr>
        <w:t>enf</w:t>
      </w:r>
      <w:r w:rsidR="00DE7D22" w:rsidRPr="00067030">
        <w:rPr>
          <w:rFonts w:cs="Arial"/>
          <w:color w:val="000000"/>
        </w:rPr>
        <w:t>re</w:t>
      </w:r>
      <w:r w:rsidR="00155310" w:rsidRPr="00067030">
        <w:rPr>
          <w:rFonts w:cs="Arial"/>
          <w:color w:val="000000"/>
        </w:rPr>
        <w:t xml:space="preserve">ntar ese </w:t>
      </w:r>
      <w:r w:rsidR="00DE7D22" w:rsidRPr="00067030">
        <w:rPr>
          <w:rFonts w:cs="Arial"/>
          <w:color w:val="000000"/>
        </w:rPr>
        <w:t xml:space="preserve">problema, </w:t>
      </w:r>
      <w:r w:rsidR="00155310" w:rsidRPr="00067030">
        <w:rPr>
          <w:rFonts w:cs="Arial"/>
          <w:color w:val="000000"/>
        </w:rPr>
        <w:t xml:space="preserve">el CIIO </w:t>
      </w:r>
      <w:r w:rsidRPr="00067030">
        <w:rPr>
          <w:rFonts w:cs="Arial"/>
          <w:color w:val="000000"/>
        </w:rPr>
        <w:t>analizó los factores que debe enfrentar</w:t>
      </w:r>
      <w:r w:rsidR="00DE7D22" w:rsidRPr="00067030">
        <w:rPr>
          <w:rFonts w:cs="Arial"/>
          <w:color w:val="000000"/>
        </w:rPr>
        <w:t xml:space="preserve"> </w:t>
      </w:r>
      <w:r w:rsidR="00284543" w:rsidRPr="00067030">
        <w:rPr>
          <w:rFonts w:cs="Arial"/>
          <w:color w:val="000000"/>
        </w:rPr>
        <w:t xml:space="preserve">el estudiante </w:t>
      </w:r>
      <w:r w:rsidR="00DE7D22" w:rsidRPr="00067030">
        <w:rPr>
          <w:rFonts w:cs="Arial"/>
          <w:color w:val="000000"/>
        </w:rPr>
        <w:t>d</w:t>
      </w:r>
      <w:r w:rsidRPr="00067030">
        <w:rPr>
          <w:rFonts w:cs="Arial"/>
          <w:color w:val="000000"/>
        </w:rPr>
        <w:t xml:space="preserve">urante su formación </w:t>
      </w:r>
      <w:r w:rsidR="00284543" w:rsidRPr="00067030">
        <w:rPr>
          <w:rFonts w:cs="Arial"/>
          <w:color w:val="000000"/>
        </w:rPr>
        <w:t xml:space="preserve">académica </w:t>
      </w:r>
      <w:r w:rsidRPr="00067030">
        <w:rPr>
          <w:rFonts w:cs="Arial"/>
          <w:color w:val="000000"/>
        </w:rPr>
        <w:t xml:space="preserve">de nivel profesional, y como resultados se </w:t>
      </w:r>
      <w:r w:rsidR="00DE7D22" w:rsidRPr="00067030">
        <w:rPr>
          <w:rFonts w:cs="Arial"/>
          <w:color w:val="000000"/>
        </w:rPr>
        <w:t>establec</w:t>
      </w:r>
      <w:r w:rsidRPr="00067030">
        <w:rPr>
          <w:rFonts w:cs="Arial"/>
          <w:color w:val="000000"/>
        </w:rPr>
        <w:t xml:space="preserve">ió </w:t>
      </w:r>
      <w:r w:rsidR="00DE7D22" w:rsidRPr="00067030">
        <w:rPr>
          <w:rFonts w:cs="Arial"/>
          <w:color w:val="000000"/>
        </w:rPr>
        <w:t xml:space="preserve">que ninguna carrera de nivel licenciatura en las IES (públicas y privadas) </w:t>
      </w:r>
      <w:r w:rsidRPr="00067030">
        <w:rPr>
          <w:rFonts w:cs="Arial"/>
          <w:color w:val="000000"/>
        </w:rPr>
        <w:t xml:space="preserve">tiene </w:t>
      </w:r>
      <w:r w:rsidR="00DE7D22" w:rsidRPr="00067030">
        <w:rPr>
          <w:rFonts w:cs="Arial"/>
          <w:color w:val="000000"/>
        </w:rPr>
        <w:t xml:space="preserve">asignaturas </w:t>
      </w:r>
      <w:r w:rsidRPr="00067030">
        <w:rPr>
          <w:rFonts w:cs="Arial"/>
          <w:color w:val="000000"/>
        </w:rPr>
        <w:t xml:space="preserve">de </w:t>
      </w:r>
      <w:r w:rsidR="00DE7D22" w:rsidRPr="00067030">
        <w:rPr>
          <w:rFonts w:cs="Arial"/>
          <w:color w:val="000000"/>
        </w:rPr>
        <w:t xml:space="preserve">emprendimiento e impulso de la investigación </w:t>
      </w:r>
      <w:r w:rsidRPr="00067030">
        <w:rPr>
          <w:rFonts w:cs="Arial"/>
          <w:color w:val="000000"/>
        </w:rPr>
        <w:t xml:space="preserve">que propicien </w:t>
      </w:r>
      <w:r w:rsidR="00DE7D22" w:rsidRPr="00067030">
        <w:rPr>
          <w:rFonts w:cs="Arial"/>
          <w:color w:val="000000"/>
        </w:rPr>
        <w:t xml:space="preserve">el desarrollo de invenciones </w:t>
      </w:r>
      <w:r w:rsidRPr="00067030">
        <w:rPr>
          <w:rFonts w:cs="Arial"/>
          <w:color w:val="000000"/>
        </w:rPr>
        <w:t xml:space="preserve">susceptibles a </w:t>
      </w:r>
      <w:r w:rsidR="00DE7D22" w:rsidRPr="00067030">
        <w:rPr>
          <w:rFonts w:cs="Arial"/>
          <w:color w:val="000000"/>
        </w:rPr>
        <w:t>ser pate</w:t>
      </w:r>
      <w:r w:rsidR="005D5148">
        <w:rPr>
          <w:rFonts w:cs="Arial"/>
          <w:color w:val="000000"/>
        </w:rPr>
        <w:t>ntables. Por lo anterior, el CU</w:t>
      </w:r>
      <w:r w:rsidR="00DE7D22" w:rsidRPr="00067030">
        <w:rPr>
          <w:rFonts w:cs="Arial"/>
          <w:color w:val="000000"/>
        </w:rPr>
        <w:t xml:space="preserve">Altos </w:t>
      </w:r>
      <w:r w:rsidR="00FB2AF2" w:rsidRPr="00067030">
        <w:rPr>
          <w:rFonts w:cs="Arial"/>
          <w:color w:val="000000"/>
        </w:rPr>
        <w:t>ha tenido como una de sus tareas principales como parte del</w:t>
      </w:r>
      <w:r w:rsidR="00DE7D22" w:rsidRPr="00067030">
        <w:rPr>
          <w:rFonts w:cs="Arial"/>
          <w:color w:val="000000"/>
        </w:rPr>
        <w:t xml:space="preserve"> funcionamiento </w:t>
      </w:r>
      <w:r w:rsidR="00FB2AF2" w:rsidRPr="00067030">
        <w:rPr>
          <w:rFonts w:cs="Arial"/>
          <w:color w:val="000000"/>
        </w:rPr>
        <w:t>d</w:t>
      </w:r>
      <w:r w:rsidR="00DE7D22" w:rsidRPr="00067030">
        <w:rPr>
          <w:rFonts w:cs="Arial"/>
          <w:color w:val="000000"/>
        </w:rPr>
        <w:t>el CIIO</w:t>
      </w:r>
      <w:r w:rsidR="00FB2AF2" w:rsidRPr="00067030">
        <w:rPr>
          <w:rFonts w:cs="Arial"/>
          <w:color w:val="000000"/>
        </w:rPr>
        <w:t xml:space="preserve">, </w:t>
      </w:r>
      <w:r w:rsidR="00DE7D22" w:rsidRPr="00067030">
        <w:rPr>
          <w:rFonts w:cs="Arial"/>
          <w:color w:val="000000"/>
        </w:rPr>
        <w:t xml:space="preserve">fortalecer </w:t>
      </w:r>
      <w:r w:rsidR="000D53BF" w:rsidRPr="00067030">
        <w:rPr>
          <w:rFonts w:cs="Arial"/>
          <w:color w:val="000000"/>
        </w:rPr>
        <w:t>la</w:t>
      </w:r>
      <w:r w:rsidR="00E10603" w:rsidRPr="00067030">
        <w:rPr>
          <w:rFonts w:cs="Arial"/>
          <w:color w:val="000000"/>
        </w:rPr>
        <w:t xml:space="preserve"> </w:t>
      </w:r>
      <w:r w:rsidR="00FB2AF2" w:rsidRPr="00067030">
        <w:rPr>
          <w:rFonts w:cs="Arial"/>
          <w:color w:val="000000"/>
        </w:rPr>
        <w:t>detec</w:t>
      </w:r>
      <w:r w:rsidR="000D53BF" w:rsidRPr="00067030">
        <w:rPr>
          <w:rFonts w:cs="Arial"/>
          <w:color w:val="000000"/>
        </w:rPr>
        <w:t xml:space="preserve">ción de </w:t>
      </w:r>
      <w:r w:rsidR="00FB2AF2" w:rsidRPr="00067030">
        <w:rPr>
          <w:rFonts w:cs="Arial"/>
          <w:color w:val="000000"/>
        </w:rPr>
        <w:t>la</w:t>
      </w:r>
      <w:r w:rsidR="000D53BF" w:rsidRPr="00067030">
        <w:rPr>
          <w:rFonts w:cs="Arial"/>
          <w:color w:val="000000"/>
        </w:rPr>
        <w:t>s</w:t>
      </w:r>
      <w:r w:rsidR="00FB2AF2" w:rsidRPr="00067030">
        <w:rPr>
          <w:rFonts w:cs="Arial"/>
          <w:color w:val="000000"/>
        </w:rPr>
        <w:t xml:space="preserve"> forma</w:t>
      </w:r>
      <w:r w:rsidR="000D53BF" w:rsidRPr="00067030">
        <w:rPr>
          <w:rFonts w:cs="Arial"/>
          <w:color w:val="000000"/>
        </w:rPr>
        <w:t>s</w:t>
      </w:r>
      <w:r w:rsidR="00FB2AF2" w:rsidRPr="00067030">
        <w:rPr>
          <w:rFonts w:cs="Arial"/>
          <w:color w:val="000000"/>
        </w:rPr>
        <w:t xml:space="preserve"> en que </w:t>
      </w:r>
      <w:r w:rsidR="000D53BF" w:rsidRPr="00067030">
        <w:rPr>
          <w:rFonts w:cs="Arial"/>
          <w:color w:val="000000"/>
        </w:rPr>
        <w:t>el estudiante adquiere e</w:t>
      </w:r>
      <w:r w:rsidR="008D1597" w:rsidRPr="00067030">
        <w:rPr>
          <w:rFonts w:cs="Arial"/>
          <w:color w:val="000000"/>
        </w:rPr>
        <w:t>l</w:t>
      </w:r>
      <w:r w:rsidR="000D53BF" w:rsidRPr="00067030">
        <w:rPr>
          <w:rFonts w:cs="Arial"/>
          <w:color w:val="000000"/>
        </w:rPr>
        <w:t xml:space="preserve"> </w:t>
      </w:r>
      <w:r w:rsidR="008D1597" w:rsidRPr="00067030">
        <w:rPr>
          <w:rFonts w:cs="Arial"/>
          <w:color w:val="000000"/>
        </w:rPr>
        <w:t xml:space="preserve">conocimiento, </w:t>
      </w:r>
      <w:r w:rsidR="007F72D4" w:rsidRPr="00067030">
        <w:rPr>
          <w:rFonts w:cs="Arial"/>
          <w:color w:val="000000"/>
        </w:rPr>
        <w:t xml:space="preserve">y así usando </w:t>
      </w:r>
      <w:r w:rsidR="000D53BF" w:rsidRPr="00067030">
        <w:rPr>
          <w:rFonts w:cs="Arial"/>
          <w:color w:val="000000"/>
        </w:rPr>
        <w:t xml:space="preserve">diversas estrategias, </w:t>
      </w:r>
      <w:r w:rsidR="008D1597" w:rsidRPr="00067030">
        <w:rPr>
          <w:rFonts w:cs="Arial"/>
          <w:color w:val="000000"/>
        </w:rPr>
        <w:t>docentes e investigadores</w:t>
      </w:r>
      <w:r w:rsidR="00EA60CA" w:rsidRPr="00067030">
        <w:rPr>
          <w:rFonts w:cs="Arial"/>
          <w:color w:val="000000"/>
        </w:rPr>
        <w:t xml:space="preserve"> </w:t>
      </w:r>
      <w:r w:rsidR="000D53BF" w:rsidRPr="00067030">
        <w:rPr>
          <w:rFonts w:cs="Arial"/>
          <w:color w:val="000000"/>
        </w:rPr>
        <w:t xml:space="preserve">los </w:t>
      </w:r>
      <w:r w:rsidR="00EA60CA" w:rsidRPr="00067030">
        <w:rPr>
          <w:rFonts w:cs="Arial"/>
          <w:color w:val="000000"/>
        </w:rPr>
        <w:t>ref</w:t>
      </w:r>
      <w:r w:rsidR="000D53BF" w:rsidRPr="00067030">
        <w:rPr>
          <w:rFonts w:cs="Arial"/>
          <w:color w:val="000000"/>
        </w:rPr>
        <w:t>ue</w:t>
      </w:r>
      <w:r w:rsidR="00EA60CA" w:rsidRPr="00067030">
        <w:rPr>
          <w:rFonts w:cs="Arial"/>
          <w:color w:val="000000"/>
        </w:rPr>
        <w:t>r</w:t>
      </w:r>
      <w:r w:rsidR="000D53BF" w:rsidRPr="00067030">
        <w:rPr>
          <w:rFonts w:cs="Arial"/>
          <w:color w:val="000000"/>
        </w:rPr>
        <w:t xml:space="preserve">cen </w:t>
      </w:r>
      <w:r w:rsidR="00EA60CA" w:rsidRPr="00067030">
        <w:rPr>
          <w:rFonts w:cs="Arial"/>
          <w:color w:val="000000"/>
        </w:rPr>
        <w:t>y diri</w:t>
      </w:r>
      <w:r w:rsidR="000D53BF" w:rsidRPr="00067030">
        <w:rPr>
          <w:rFonts w:cs="Arial"/>
          <w:color w:val="000000"/>
        </w:rPr>
        <w:t xml:space="preserve">jan </w:t>
      </w:r>
      <w:r w:rsidR="007F72D4" w:rsidRPr="00067030">
        <w:rPr>
          <w:rFonts w:cs="Arial"/>
          <w:color w:val="000000"/>
        </w:rPr>
        <w:t>al emprendimiento</w:t>
      </w:r>
      <w:r w:rsidR="00EA60CA" w:rsidRPr="00067030">
        <w:rPr>
          <w:rFonts w:cs="Arial"/>
          <w:color w:val="000000"/>
        </w:rPr>
        <w:t xml:space="preserve"> </w:t>
      </w:r>
      <w:proofErr w:type="gramStart"/>
      <w:r w:rsidR="00EA60CA" w:rsidRPr="00067030">
        <w:rPr>
          <w:rFonts w:cs="Arial"/>
          <w:color w:val="000000"/>
        </w:rPr>
        <w:t>y</w:t>
      </w:r>
      <w:proofErr w:type="gramEnd"/>
      <w:r w:rsidR="00EA60CA" w:rsidRPr="00067030">
        <w:rPr>
          <w:rFonts w:cs="Arial"/>
          <w:color w:val="000000"/>
        </w:rPr>
        <w:t xml:space="preserve"> por ende, </w:t>
      </w:r>
      <w:r w:rsidR="007F72D4" w:rsidRPr="00067030">
        <w:rPr>
          <w:rFonts w:cs="Arial"/>
          <w:color w:val="000000"/>
        </w:rPr>
        <w:t>se incremente</w:t>
      </w:r>
      <w:r w:rsidR="00E10603" w:rsidRPr="00067030">
        <w:rPr>
          <w:rFonts w:cs="Arial"/>
          <w:color w:val="000000"/>
        </w:rPr>
        <w:t xml:space="preserve"> </w:t>
      </w:r>
      <w:r w:rsidR="00EA60CA" w:rsidRPr="00067030">
        <w:rPr>
          <w:rFonts w:cs="Arial"/>
          <w:color w:val="000000"/>
        </w:rPr>
        <w:t>la obtención de patentes</w:t>
      </w:r>
      <w:r w:rsidR="007F72D4" w:rsidRPr="00067030">
        <w:rPr>
          <w:rFonts w:cs="Arial"/>
          <w:color w:val="000000"/>
        </w:rPr>
        <w:t>, ya que no todo</w:t>
      </w:r>
      <w:r w:rsidR="00E10603" w:rsidRPr="00067030">
        <w:rPr>
          <w:rFonts w:cs="Arial"/>
          <w:color w:val="000000"/>
        </w:rPr>
        <w:t xml:space="preserve"> </w:t>
      </w:r>
      <w:r w:rsidR="007F72D4" w:rsidRPr="00067030">
        <w:rPr>
          <w:rFonts w:cs="Arial"/>
          <w:color w:val="000000"/>
        </w:rPr>
        <w:t>emprendimiento resulta</w:t>
      </w:r>
      <w:r w:rsidR="00E10603" w:rsidRPr="00067030">
        <w:rPr>
          <w:rFonts w:cs="Arial"/>
          <w:color w:val="000000"/>
        </w:rPr>
        <w:t xml:space="preserve"> patent</w:t>
      </w:r>
      <w:r w:rsidR="007F72D4" w:rsidRPr="00067030">
        <w:rPr>
          <w:rFonts w:cs="Arial"/>
          <w:color w:val="000000"/>
        </w:rPr>
        <w:t>abl</w:t>
      </w:r>
      <w:r w:rsidR="00E10603" w:rsidRPr="00067030">
        <w:rPr>
          <w:rFonts w:cs="Arial"/>
          <w:color w:val="000000"/>
        </w:rPr>
        <w:t>e</w:t>
      </w:r>
      <w:r w:rsidR="003F6F45" w:rsidRPr="00067030">
        <w:rPr>
          <w:rFonts w:cs="Arial"/>
          <w:color w:val="000000"/>
        </w:rPr>
        <w:t xml:space="preserve">. </w:t>
      </w:r>
    </w:p>
    <w:p w14:paraId="36EB09E2" w14:textId="3167B139" w:rsidR="00F77336" w:rsidRPr="00344BA2" w:rsidRDefault="009847BD" w:rsidP="00041678">
      <w:pPr>
        <w:shd w:val="clear" w:color="auto" w:fill="FFFFFF"/>
        <w:spacing w:line="360" w:lineRule="auto"/>
        <w:jc w:val="both"/>
        <w:rPr>
          <w:rFonts w:cs="Arial"/>
          <w:color w:val="000000"/>
        </w:rPr>
      </w:pPr>
      <w:r>
        <w:rPr>
          <w:rFonts w:cs="Arial"/>
          <w:color w:val="000000"/>
        </w:rPr>
        <w:t>Por lo anterior, el CU</w:t>
      </w:r>
      <w:r w:rsidR="00F77336" w:rsidRPr="00344BA2">
        <w:rPr>
          <w:rFonts w:cs="Arial"/>
          <w:color w:val="000000"/>
        </w:rPr>
        <w:t xml:space="preserve">Altos ha tenido como una de sus tareas principales como parte del funcionamiento del CIIO, fortalecer en primera instancia detectar la forma en que los conocimientos que adquieren sus estudiantes, docentes e investigadores pueden ser reforzados y dirigidos hacia implementación de programas que permitan realizar emprendimientos </w:t>
      </w:r>
      <w:proofErr w:type="gramStart"/>
      <w:r w:rsidR="00F77336" w:rsidRPr="00344BA2">
        <w:rPr>
          <w:rFonts w:cs="Arial"/>
          <w:color w:val="000000"/>
        </w:rPr>
        <w:t>y</w:t>
      </w:r>
      <w:proofErr w:type="gramEnd"/>
      <w:r w:rsidR="00F77336" w:rsidRPr="00344BA2">
        <w:rPr>
          <w:rFonts w:cs="Arial"/>
          <w:color w:val="000000"/>
        </w:rPr>
        <w:t xml:space="preserve"> por ende, la obtención de patentes. </w:t>
      </w:r>
    </w:p>
    <w:p w14:paraId="71E6F585" w14:textId="77777777" w:rsidR="00F77336" w:rsidRPr="00344BA2" w:rsidRDefault="00F77336" w:rsidP="00041678">
      <w:pPr>
        <w:shd w:val="clear" w:color="auto" w:fill="FFFFFF"/>
        <w:spacing w:line="360" w:lineRule="auto"/>
        <w:jc w:val="both"/>
        <w:rPr>
          <w:rFonts w:cs="Arial"/>
          <w:color w:val="000000"/>
        </w:rPr>
      </w:pPr>
      <w:r w:rsidRPr="00344BA2">
        <w:rPr>
          <w:rFonts w:cs="Arial"/>
          <w:color w:val="000000"/>
        </w:rPr>
        <w:t xml:space="preserve">Por tal motivo, uno de los programas en lo que más hincapié se ha hecho en el CIIO, es el que se ha instrumentado y enfocado a propiciar e incrementar el emprendimiento entre estudiantes, docentes e investigadores, ya que son ellos en quienes recae la responsabilidad de fortalecer la industria de la región de Los Altos, lo que está basado en el desarrollo o mejoramiento de métodos, técnicas y dispositivos novedosos e innovadores, que puedan ser aplicados en las empresas sin que se pierda el objetivo de que puedan llegar a adquirir la calidad de ser sometidas a la revisión del IMPI (Instituto Mexicano de la Propiedad </w:t>
      </w:r>
      <w:r w:rsidRPr="00344BA2">
        <w:rPr>
          <w:rFonts w:cs="Arial"/>
          <w:color w:val="000000"/>
        </w:rPr>
        <w:lastRenderedPageBreak/>
        <w:t>Industrial) para que le sea concedida la patente y solamente pueda ser usada por quien se haga acreedor a la misma.</w:t>
      </w:r>
    </w:p>
    <w:p w14:paraId="34D9DFCF" w14:textId="153E93CF" w:rsidR="00F77336" w:rsidRPr="00067030" w:rsidRDefault="00F77336" w:rsidP="00041678">
      <w:pPr>
        <w:shd w:val="clear" w:color="auto" w:fill="FFFFFF"/>
        <w:spacing w:line="360" w:lineRule="auto"/>
        <w:jc w:val="both"/>
        <w:rPr>
          <w:rFonts w:cs="Arial"/>
          <w:color w:val="000000"/>
        </w:rPr>
      </w:pPr>
      <w:r w:rsidRPr="00344BA2">
        <w:rPr>
          <w:rFonts w:cs="Arial"/>
          <w:color w:val="000000"/>
        </w:rPr>
        <w:t xml:space="preserve"> Otro de los programas que ha instrumentado el CIIO que además de estar enfocado en el emprendimiento entre sus estudiantes, es la implementación del método </w:t>
      </w:r>
      <w:r w:rsidRPr="00344BA2">
        <w:rPr>
          <w:rFonts w:cs="Arial"/>
          <w:i/>
          <w:color w:val="000000"/>
        </w:rPr>
        <w:t>para la nueva Era</w:t>
      </w:r>
      <w:r w:rsidRPr="00344BA2">
        <w:rPr>
          <w:rFonts w:cs="Arial"/>
          <w:color w:val="000000"/>
        </w:rPr>
        <w:t xml:space="preserve"> que ha sido explicado por </w:t>
      </w:r>
      <w:proofErr w:type="spellStart"/>
      <w:r w:rsidRPr="00344BA2">
        <w:rPr>
          <w:rFonts w:cs="Arial"/>
          <w:color w:val="000000"/>
        </w:rPr>
        <w:t>Velez</w:t>
      </w:r>
      <w:proofErr w:type="spellEnd"/>
      <w:r w:rsidRPr="00344BA2">
        <w:rPr>
          <w:rFonts w:cs="Arial"/>
          <w:color w:val="000000"/>
        </w:rPr>
        <w:t xml:space="preserve"> (2016) como una creación de Steve Jobs en </w:t>
      </w:r>
      <w:proofErr w:type="spellStart"/>
      <w:r w:rsidRPr="00344BA2">
        <w:rPr>
          <w:rFonts w:cs="Arial"/>
          <w:color w:val="000000"/>
        </w:rPr>
        <w:t>el</w:t>
      </w:r>
      <w:proofErr w:type="spellEnd"/>
      <w:r w:rsidRPr="00344BA2">
        <w:rPr>
          <w:rFonts w:cs="Arial"/>
          <w:color w:val="000000"/>
        </w:rPr>
        <w:t xml:space="preserve"> se propone un aprendizaje autónomo, modelo que se tuvo la necesidad emplear durante la época de la pandemia de SARS-COV2, ya que durante ese tiempo, el estudiante </w:t>
      </w:r>
      <w:r>
        <w:rPr>
          <w:rFonts w:cs="Arial"/>
          <w:color w:val="000000"/>
        </w:rPr>
        <w:t>del CU</w:t>
      </w:r>
      <w:r w:rsidRPr="00344BA2">
        <w:rPr>
          <w:rFonts w:cs="Arial"/>
          <w:color w:val="000000"/>
        </w:rPr>
        <w:t xml:space="preserve">Altos, se vio obligado a establecer sus propias metas guiado por el docente y apoyados por el personal y programas del CIIO. </w:t>
      </w:r>
    </w:p>
    <w:p w14:paraId="10AEF2FE" w14:textId="1AA2868E" w:rsidR="00972BF3" w:rsidRPr="00067030" w:rsidRDefault="00156CB1" w:rsidP="00041678">
      <w:pPr>
        <w:shd w:val="clear" w:color="auto" w:fill="FFFFFF"/>
        <w:spacing w:line="360" w:lineRule="auto"/>
        <w:jc w:val="both"/>
        <w:rPr>
          <w:rFonts w:cs="Arial"/>
          <w:color w:val="000000"/>
        </w:rPr>
      </w:pPr>
      <w:r w:rsidRPr="00067030">
        <w:rPr>
          <w:rFonts w:cs="Arial"/>
          <w:color w:val="000000"/>
        </w:rPr>
        <w:t>Como resultado</w:t>
      </w:r>
      <w:r w:rsidR="00F115AB" w:rsidRPr="00067030">
        <w:rPr>
          <w:rFonts w:cs="Arial"/>
          <w:color w:val="000000"/>
        </w:rPr>
        <w:t xml:space="preserve">, </w:t>
      </w:r>
      <w:r w:rsidR="00E10603" w:rsidRPr="00067030">
        <w:rPr>
          <w:rFonts w:cs="Arial"/>
          <w:color w:val="000000"/>
        </w:rPr>
        <w:t xml:space="preserve">se ha hecho </w:t>
      </w:r>
      <w:r w:rsidR="00F115AB" w:rsidRPr="00067030">
        <w:rPr>
          <w:rFonts w:cs="Arial"/>
          <w:color w:val="000000"/>
        </w:rPr>
        <w:t xml:space="preserve">hincapié en </w:t>
      </w:r>
      <w:r w:rsidR="00E10603" w:rsidRPr="00067030">
        <w:rPr>
          <w:rFonts w:cs="Arial"/>
          <w:color w:val="000000"/>
        </w:rPr>
        <w:t xml:space="preserve">que </w:t>
      </w:r>
      <w:r w:rsidR="00EF3852" w:rsidRPr="00067030">
        <w:rPr>
          <w:rFonts w:cs="Arial"/>
          <w:color w:val="000000"/>
        </w:rPr>
        <w:t xml:space="preserve">el CIIO </w:t>
      </w:r>
      <w:r w:rsidR="00E10603" w:rsidRPr="00067030">
        <w:rPr>
          <w:rFonts w:cs="Arial"/>
          <w:color w:val="000000"/>
        </w:rPr>
        <w:t>se convie</w:t>
      </w:r>
      <w:r w:rsidR="00EF3852" w:rsidRPr="00067030">
        <w:rPr>
          <w:rFonts w:cs="Arial"/>
          <w:color w:val="000000"/>
        </w:rPr>
        <w:t>rta en un</w:t>
      </w:r>
      <w:r w:rsidR="003F6F45" w:rsidRPr="00067030">
        <w:rPr>
          <w:rFonts w:cs="Arial"/>
          <w:color w:val="000000"/>
        </w:rPr>
        <w:t xml:space="preserve"> instrumento enfo</w:t>
      </w:r>
      <w:r w:rsidR="00EF3852" w:rsidRPr="00067030">
        <w:rPr>
          <w:rFonts w:cs="Arial"/>
          <w:color w:val="000000"/>
        </w:rPr>
        <w:t xml:space="preserve">cado </w:t>
      </w:r>
      <w:r w:rsidR="00E10603" w:rsidRPr="00067030">
        <w:rPr>
          <w:rFonts w:cs="Arial"/>
          <w:color w:val="000000"/>
        </w:rPr>
        <w:t>en</w:t>
      </w:r>
      <w:r w:rsidR="003F6F45" w:rsidRPr="00067030">
        <w:rPr>
          <w:rFonts w:cs="Arial"/>
          <w:color w:val="000000"/>
        </w:rPr>
        <w:t xml:space="preserve"> propiciar</w:t>
      </w:r>
      <w:r w:rsidR="00F115AB" w:rsidRPr="00067030">
        <w:rPr>
          <w:rFonts w:cs="Arial"/>
          <w:color w:val="000000"/>
        </w:rPr>
        <w:t xml:space="preserve"> e incrementar</w:t>
      </w:r>
      <w:r w:rsidR="003F6F45" w:rsidRPr="00067030">
        <w:rPr>
          <w:rFonts w:cs="Arial"/>
          <w:color w:val="000000"/>
        </w:rPr>
        <w:t xml:space="preserve"> el emprendimiento entre estudiantes, docentes e investigadores, </w:t>
      </w:r>
      <w:r w:rsidR="00EF3852" w:rsidRPr="00067030">
        <w:rPr>
          <w:rFonts w:cs="Arial"/>
          <w:color w:val="000000"/>
        </w:rPr>
        <w:t xml:space="preserve">para que sea el modelo que </w:t>
      </w:r>
      <w:r w:rsidR="003F6F45" w:rsidRPr="00067030">
        <w:rPr>
          <w:rFonts w:cs="Arial"/>
          <w:color w:val="000000"/>
        </w:rPr>
        <w:t>fortale</w:t>
      </w:r>
      <w:r w:rsidR="00EF3852" w:rsidRPr="00067030">
        <w:rPr>
          <w:rFonts w:cs="Arial"/>
          <w:color w:val="000000"/>
        </w:rPr>
        <w:t>zca</w:t>
      </w:r>
      <w:r w:rsidR="003F6F45" w:rsidRPr="00067030">
        <w:rPr>
          <w:rFonts w:cs="Arial"/>
          <w:color w:val="000000"/>
        </w:rPr>
        <w:t xml:space="preserve"> la industria de la región de Los Altos, </w:t>
      </w:r>
      <w:r w:rsidR="00F115AB" w:rsidRPr="00067030">
        <w:rPr>
          <w:rFonts w:cs="Arial"/>
          <w:color w:val="000000"/>
        </w:rPr>
        <w:t xml:space="preserve">basado en </w:t>
      </w:r>
      <w:r w:rsidR="003F6F45" w:rsidRPr="00067030">
        <w:rPr>
          <w:rFonts w:cs="Arial"/>
          <w:color w:val="000000"/>
        </w:rPr>
        <w:t>el desarrollo</w:t>
      </w:r>
      <w:r w:rsidR="00F115AB" w:rsidRPr="00067030">
        <w:rPr>
          <w:rFonts w:cs="Arial"/>
          <w:color w:val="000000"/>
        </w:rPr>
        <w:t xml:space="preserve"> o mejoramiento de métodos,</w:t>
      </w:r>
      <w:r w:rsidR="003F6F45" w:rsidRPr="00067030">
        <w:rPr>
          <w:rFonts w:cs="Arial"/>
          <w:color w:val="000000"/>
        </w:rPr>
        <w:t xml:space="preserve"> técnicas</w:t>
      </w:r>
      <w:r w:rsidR="00F115AB" w:rsidRPr="00067030">
        <w:rPr>
          <w:rFonts w:cs="Arial"/>
          <w:color w:val="000000"/>
        </w:rPr>
        <w:t xml:space="preserve"> y dispositivos</w:t>
      </w:r>
      <w:r w:rsidR="003F6F45" w:rsidRPr="00067030">
        <w:rPr>
          <w:rFonts w:cs="Arial"/>
          <w:color w:val="000000"/>
        </w:rPr>
        <w:t xml:space="preserve"> </w:t>
      </w:r>
      <w:r w:rsidR="00F115AB" w:rsidRPr="00067030">
        <w:rPr>
          <w:rFonts w:cs="Arial"/>
          <w:color w:val="000000"/>
        </w:rPr>
        <w:t>novedosos e innovadore</w:t>
      </w:r>
      <w:r w:rsidR="003F6F45" w:rsidRPr="00067030">
        <w:rPr>
          <w:rFonts w:cs="Arial"/>
          <w:color w:val="000000"/>
        </w:rPr>
        <w:t xml:space="preserve">s, </w:t>
      </w:r>
      <w:r w:rsidR="00F115AB" w:rsidRPr="00067030">
        <w:rPr>
          <w:rFonts w:cs="Arial"/>
          <w:color w:val="000000"/>
        </w:rPr>
        <w:t xml:space="preserve">que </w:t>
      </w:r>
      <w:r w:rsidR="003F6F45" w:rsidRPr="00067030">
        <w:rPr>
          <w:rFonts w:cs="Arial"/>
          <w:color w:val="000000"/>
        </w:rPr>
        <w:t xml:space="preserve">puedan </w:t>
      </w:r>
      <w:r w:rsidR="00F115AB" w:rsidRPr="00067030">
        <w:rPr>
          <w:rFonts w:cs="Arial"/>
          <w:color w:val="000000"/>
        </w:rPr>
        <w:t>ser aplicado</w:t>
      </w:r>
      <w:r w:rsidR="003F6F45" w:rsidRPr="00067030">
        <w:rPr>
          <w:rFonts w:cs="Arial"/>
          <w:color w:val="000000"/>
        </w:rPr>
        <w:t xml:space="preserve">s </w:t>
      </w:r>
      <w:r w:rsidR="00F115AB" w:rsidRPr="00067030">
        <w:rPr>
          <w:rFonts w:cs="Arial"/>
          <w:color w:val="000000"/>
        </w:rPr>
        <w:t xml:space="preserve">en </w:t>
      </w:r>
      <w:r w:rsidR="003F6F45" w:rsidRPr="00067030">
        <w:rPr>
          <w:rFonts w:cs="Arial"/>
          <w:color w:val="000000"/>
        </w:rPr>
        <w:t>la</w:t>
      </w:r>
      <w:r w:rsidR="00F115AB" w:rsidRPr="00067030">
        <w:rPr>
          <w:rFonts w:cs="Arial"/>
          <w:color w:val="000000"/>
        </w:rPr>
        <w:t>s</w:t>
      </w:r>
      <w:r w:rsidR="003F6F45" w:rsidRPr="00067030">
        <w:rPr>
          <w:rFonts w:cs="Arial"/>
          <w:color w:val="000000"/>
        </w:rPr>
        <w:t xml:space="preserve"> empresa</w:t>
      </w:r>
      <w:r w:rsidR="00F115AB" w:rsidRPr="00067030">
        <w:rPr>
          <w:rFonts w:cs="Arial"/>
          <w:color w:val="000000"/>
        </w:rPr>
        <w:t>s</w:t>
      </w:r>
      <w:r w:rsidR="00E10603" w:rsidRPr="00067030">
        <w:rPr>
          <w:rFonts w:cs="Arial"/>
          <w:color w:val="000000"/>
        </w:rPr>
        <w:t>. Así también</w:t>
      </w:r>
      <w:r w:rsidR="00EF3852" w:rsidRPr="00067030">
        <w:rPr>
          <w:rFonts w:cs="Arial"/>
          <w:color w:val="000000"/>
        </w:rPr>
        <w:t xml:space="preserve">, </w:t>
      </w:r>
      <w:r w:rsidR="00E10603" w:rsidRPr="00067030">
        <w:rPr>
          <w:rFonts w:cs="Arial"/>
          <w:color w:val="000000"/>
        </w:rPr>
        <w:t>los productos que se obtengan</w:t>
      </w:r>
      <w:r w:rsidR="00EF3852" w:rsidRPr="00067030">
        <w:rPr>
          <w:rFonts w:cs="Arial"/>
          <w:color w:val="000000"/>
        </w:rPr>
        <w:t>,</w:t>
      </w:r>
      <w:r w:rsidR="00E10603" w:rsidRPr="00067030">
        <w:rPr>
          <w:rFonts w:cs="Arial"/>
          <w:color w:val="000000"/>
        </w:rPr>
        <w:t xml:space="preserve"> </w:t>
      </w:r>
      <w:r w:rsidR="00EF3852" w:rsidRPr="00067030">
        <w:rPr>
          <w:rFonts w:cs="Arial"/>
          <w:color w:val="000000"/>
        </w:rPr>
        <w:t xml:space="preserve">sean </w:t>
      </w:r>
      <w:r w:rsidR="00E10603" w:rsidRPr="00067030">
        <w:rPr>
          <w:rFonts w:cs="Arial"/>
          <w:color w:val="000000"/>
        </w:rPr>
        <w:t>somet</w:t>
      </w:r>
      <w:r w:rsidR="00EF3852" w:rsidRPr="00067030">
        <w:rPr>
          <w:rFonts w:cs="Arial"/>
          <w:color w:val="000000"/>
        </w:rPr>
        <w:t xml:space="preserve">idos a la revisión del </w:t>
      </w:r>
      <w:r w:rsidR="00972BF3" w:rsidRPr="00067030">
        <w:rPr>
          <w:rFonts w:cs="Arial"/>
          <w:color w:val="000000"/>
        </w:rPr>
        <w:t>Instituto Mexicano de la Pro</w:t>
      </w:r>
      <w:r w:rsidR="00EF3852" w:rsidRPr="00067030">
        <w:rPr>
          <w:rFonts w:cs="Arial"/>
          <w:color w:val="000000"/>
        </w:rPr>
        <w:t>piedad Industrial, para que</w:t>
      </w:r>
      <w:r w:rsidR="00E10603" w:rsidRPr="00067030">
        <w:rPr>
          <w:rFonts w:cs="Arial"/>
          <w:color w:val="000000"/>
        </w:rPr>
        <w:t xml:space="preserve"> </w:t>
      </w:r>
      <w:r w:rsidR="00972BF3" w:rsidRPr="00067030">
        <w:rPr>
          <w:rFonts w:cs="Arial"/>
          <w:color w:val="000000"/>
        </w:rPr>
        <w:t>le sea concedida la patente y solamente pueda ser usada por quien se haga acreedor a la misma.</w:t>
      </w:r>
      <w:r w:rsidR="00EF3852" w:rsidRPr="00067030">
        <w:rPr>
          <w:rFonts w:cs="Arial"/>
          <w:color w:val="000000"/>
        </w:rPr>
        <w:t xml:space="preserve"> Sin olvidar que un papel preponderante por el grado de influencia que </w:t>
      </w:r>
      <w:proofErr w:type="gramStart"/>
      <w:r w:rsidR="00EF3852" w:rsidRPr="00067030">
        <w:rPr>
          <w:rFonts w:cs="Arial"/>
          <w:color w:val="000000"/>
        </w:rPr>
        <w:t>tiene,</w:t>
      </w:r>
      <w:proofErr w:type="gramEnd"/>
      <w:r w:rsidR="00EF3852" w:rsidRPr="00067030">
        <w:rPr>
          <w:rFonts w:cs="Arial"/>
          <w:color w:val="000000"/>
        </w:rPr>
        <w:t xml:space="preserve"> es el marketing, ya que </w:t>
      </w:r>
      <w:proofErr w:type="spellStart"/>
      <w:r w:rsidR="00EF3852" w:rsidRPr="00067030">
        <w:rPr>
          <w:rFonts w:cs="Arial"/>
          <w:color w:val="000000"/>
        </w:rPr>
        <w:t>sino</w:t>
      </w:r>
      <w:proofErr w:type="spellEnd"/>
      <w:r w:rsidR="00EF3852" w:rsidRPr="00067030">
        <w:rPr>
          <w:rFonts w:cs="Arial"/>
          <w:color w:val="000000"/>
        </w:rPr>
        <w:t xml:space="preserve"> se tienen las estrategias apropiadas para darlo conocer y hacerlo llegar al consumidor, entonces correrá el riesgo ser olvidado rápidamente. </w:t>
      </w:r>
    </w:p>
    <w:p w14:paraId="10612E6F" w14:textId="38D21391" w:rsidR="00755551" w:rsidRPr="00067030" w:rsidRDefault="00617681" w:rsidP="00041678">
      <w:pPr>
        <w:shd w:val="clear" w:color="auto" w:fill="FFFFFF"/>
        <w:spacing w:line="360" w:lineRule="auto"/>
        <w:jc w:val="both"/>
        <w:rPr>
          <w:rFonts w:cs="Arial"/>
          <w:i/>
          <w:color w:val="000000"/>
        </w:rPr>
      </w:pPr>
      <w:r w:rsidRPr="00067030">
        <w:rPr>
          <w:rFonts w:cs="Arial"/>
          <w:color w:val="000000"/>
        </w:rPr>
        <w:t xml:space="preserve">Debido a </w:t>
      </w:r>
      <w:proofErr w:type="spellStart"/>
      <w:proofErr w:type="gramStart"/>
      <w:r w:rsidRPr="00067030">
        <w:rPr>
          <w:rFonts w:cs="Arial"/>
          <w:color w:val="000000"/>
        </w:rPr>
        <w:t>al</w:t>
      </w:r>
      <w:proofErr w:type="spellEnd"/>
      <w:r w:rsidRPr="00067030">
        <w:rPr>
          <w:rFonts w:cs="Arial"/>
          <w:color w:val="000000"/>
        </w:rPr>
        <w:t xml:space="preserve"> premura</w:t>
      </w:r>
      <w:proofErr w:type="gramEnd"/>
      <w:r w:rsidRPr="00067030">
        <w:rPr>
          <w:rFonts w:cs="Arial"/>
          <w:color w:val="000000"/>
        </w:rPr>
        <w:t xml:space="preserve"> con que se autorizó el regreso a actividades presenciales, en el próximo pasado mes de </w:t>
      </w:r>
      <w:r w:rsidR="00637D35" w:rsidRPr="00067030">
        <w:rPr>
          <w:rFonts w:cs="Arial"/>
          <w:color w:val="000000"/>
        </w:rPr>
        <w:t xml:space="preserve">enero, tal como lo reportó </w:t>
      </w:r>
      <w:r w:rsidR="00637D35" w:rsidRPr="00067030">
        <w:t xml:space="preserve">Montiel (2022), </w:t>
      </w:r>
      <w:r w:rsidR="009064ED" w:rsidRPr="00067030">
        <w:t xml:space="preserve">se tuvo que implementar aceleradamente un </w:t>
      </w:r>
      <w:r w:rsidR="00F64D2C" w:rsidRPr="00067030">
        <w:rPr>
          <w:rFonts w:cs="Arial"/>
          <w:color w:val="000000"/>
        </w:rPr>
        <w:t xml:space="preserve">programa general de actividades </w:t>
      </w:r>
      <w:r w:rsidR="009064ED" w:rsidRPr="00067030">
        <w:rPr>
          <w:rFonts w:cs="Arial"/>
          <w:color w:val="000000"/>
        </w:rPr>
        <w:t>para el primer periodo del presente año lectivo, en él se incluyó el verano con el objetivo de cubrir algunas actividades que se podrían realizar en ese periodo. Por lo que la</w:t>
      </w:r>
      <w:r w:rsidR="00677D8C" w:rsidRPr="00067030">
        <w:rPr>
          <w:rFonts w:cs="Arial"/>
          <w:color w:val="000000"/>
        </w:rPr>
        <w:t>s</w:t>
      </w:r>
      <w:r w:rsidR="009064ED" w:rsidRPr="00067030">
        <w:rPr>
          <w:rFonts w:cs="Arial"/>
          <w:color w:val="000000"/>
        </w:rPr>
        <w:t xml:space="preserve"> estrategia</w:t>
      </w:r>
      <w:r w:rsidR="00677D8C" w:rsidRPr="00067030">
        <w:rPr>
          <w:rFonts w:cs="Arial"/>
          <w:color w:val="000000"/>
        </w:rPr>
        <w:t>s</w:t>
      </w:r>
      <w:r w:rsidR="009064ED" w:rsidRPr="00067030">
        <w:rPr>
          <w:rFonts w:cs="Arial"/>
          <w:color w:val="000000"/>
        </w:rPr>
        <w:t xml:space="preserve"> </w:t>
      </w:r>
      <w:proofErr w:type="spellStart"/>
      <w:r w:rsidR="009064ED" w:rsidRPr="00067030">
        <w:rPr>
          <w:rFonts w:cs="Arial"/>
          <w:color w:val="000000"/>
        </w:rPr>
        <w:t>se</w:t>
      </w:r>
      <w:proofErr w:type="spellEnd"/>
      <w:r w:rsidR="009064ED" w:rsidRPr="00067030">
        <w:rPr>
          <w:rFonts w:cs="Arial"/>
          <w:color w:val="000000"/>
        </w:rPr>
        <w:t xml:space="preserve"> </w:t>
      </w:r>
      <w:r w:rsidR="00677D8C" w:rsidRPr="00067030">
        <w:rPr>
          <w:rFonts w:cs="Arial"/>
          <w:color w:val="000000"/>
        </w:rPr>
        <w:t>que se instrumentaron, se clasificaron en seis rubros, los cuales son:</w:t>
      </w:r>
      <w:r w:rsidR="00677D8C" w:rsidRPr="00067030">
        <w:rPr>
          <w:rFonts w:cs="Arial"/>
          <w:i/>
          <w:color w:val="000000"/>
        </w:rPr>
        <w:t xml:space="preserve"> </w:t>
      </w:r>
    </w:p>
    <w:p w14:paraId="5CF1C1C4" w14:textId="50776B6E" w:rsidR="00BF1B89" w:rsidRPr="00067030" w:rsidRDefault="00755551" w:rsidP="00041678">
      <w:pPr>
        <w:shd w:val="clear" w:color="auto" w:fill="FFFFFF"/>
        <w:spacing w:line="360" w:lineRule="auto"/>
        <w:jc w:val="both"/>
        <w:rPr>
          <w:rFonts w:cs="Arial"/>
          <w:color w:val="000000"/>
        </w:rPr>
      </w:pPr>
      <w:r w:rsidRPr="00067030">
        <w:rPr>
          <w:rFonts w:cs="Arial"/>
          <w:i/>
          <w:color w:val="000000"/>
        </w:rPr>
        <w:t xml:space="preserve">1 </w:t>
      </w:r>
      <w:r w:rsidR="00156D03" w:rsidRPr="00067030">
        <w:rPr>
          <w:rFonts w:cs="Arial"/>
          <w:i/>
          <w:color w:val="000000"/>
        </w:rPr>
        <w:t>Estrategias de e</w:t>
      </w:r>
      <w:r w:rsidR="00A01427" w:rsidRPr="00067030">
        <w:rPr>
          <w:rFonts w:cs="Arial"/>
          <w:i/>
          <w:color w:val="000000"/>
        </w:rPr>
        <w:t>xpansión</w:t>
      </w:r>
      <w:r w:rsidR="002B11BA" w:rsidRPr="00067030">
        <w:rPr>
          <w:rFonts w:cs="Arial"/>
          <w:i/>
          <w:color w:val="000000"/>
        </w:rPr>
        <w:t xml:space="preserve"> educativa</w:t>
      </w:r>
      <w:r w:rsidR="00A01427" w:rsidRPr="00067030">
        <w:rPr>
          <w:rFonts w:cs="Arial"/>
          <w:color w:val="000000"/>
        </w:rPr>
        <w:t xml:space="preserve">: </w:t>
      </w:r>
      <w:r w:rsidR="009D7307" w:rsidRPr="00067030">
        <w:rPr>
          <w:rFonts w:cs="Arial"/>
          <w:color w:val="000000"/>
        </w:rPr>
        <w:t>Organiza</w:t>
      </w:r>
      <w:r w:rsidR="00A01427" w:rsidRPr="00067030">
        <w:rPr>
          <w:rFonts w:cs="Arial"/>
          <w:color w:val="000000"/>
        </w:rPr>
        <w:t>r</w:t>
      </w:r>
      <w:r w:rsidR="009064ED" w:rsidRPr="00067030">
        <w:rPr>
          <w:rFonts w:cs="Arial"/>
          <w:color w:val="000000"/>
        </w:rPr>
        <w:t xml:space="preserve"> y </w:t>
      </w:r>
      <w:r w:rsidR="009D7307" w:rsidRPr="00067030">
        <w:rPr>
          <w:rFonts w:cs="Arial"/>
          <w:color w:val="000000"/>
        </w:rPr>
        <w:t>participa</w:t>
      </w:r>
      <w:r w:rsidR="00A01427" w:rsidRPr="00067030">
        <w:rPr>
          <w:rFonts w:cs="Arial"/>
          <w:color w:val="000000"/>
        </w:rPr>
        <w:t xml:space="preserve">r </w:t>
      </w:r>
      <w:r w:rsidR="00BF1B89" w:rsidRPr="00067030">
        <w:rPr>
          <w:rFonts w:cs="Arial"/>
          <w:color w:val="000000"/>
        </w:rPr>
        <w:t>en congresos (workshops),</w:t>
      </w:r>
      <w:r w:rsidR="00D752BC" w:rsidRPr="00067030">
        <w:rPr>
          <w:rFonts w:cs="Arial"/>
          <w:color w:val="000000"/>
        </w:rPr>
        <w:t xml:space="preserve"> </w:t>
      </w:r>
      <w:r w:rsidR="00C52A83" w:rsidRPr="00067030">
        <w:rPr>
          <w:rFonts w:cs="Arial"/>
          <w:color w:val="000000"/>
        </w:rPr>
        <w:t>conferencias,</w:t>
      </w:r>
      <w:r w:rsidR="00BF1B89" w:rsidRPr="00067030">
        <w:rPr>
          <w:rFonts w:cs="Arial"/>
          <w:color w:val="000000"/>
        </w:rPr>
        <w:t xml:space="preserve"> talleres, concursos de emprendimiento, diplomados, reuniones de trabajo con instituciones educativas y de gobierno para expandir los servicios que presta el CIIO.</w:t>
      </w:r>
    </w:p>
    <w:p w14:paraId="229ECE23" w14:textId="7B3F1922" w:rsidR="006B519D" w:rsidRPr="00067030" w:rsidRDefault="00755551" w:rsidP="00041678">
      <w:pPr>
        <w:shd w:val="clear" w:color="auto" w:fill="FFFFFF"/>
        <w:spacing w:line="360" w:lineRule="auto"/>
        <w:jc w:val="both"/>
        <w:rPr>
          <w:rFonts w:cs="Arial"/>
          <w:color w:val="000000"/>
        </w:rPr>
      </w:pPr>
      <w:r w:rsidRPr="00067030">
        <w:rPr>
          <w:rFonts w:cs="Arial"/>
          <w:i/>
          <w:color w:val="000000"/>
        </w:rPr>
        <w:t xml:space="preserve">2 </w:t>
      </w:r>
      <w:r w:rsidR="00156D03" w:rsidRPr="00067030">
        <w:rPr>
          <w:rFonts w:cs="Arial"/>
          <w:i/>
          <w:color w:val="000000"/>
        </w:rPr>
        <w:t xml:space="preserve">Estrategias </w:t>
      </w:r>
      <w:r w:rsidR="00A01427" w:rsidRPr="00067030">
        <w:rPr>
          <w:rFonts w:cs="Arial"/>
          <w:i/>
          <w:color w:val="000000"/>
        </w:rPr>
        <w:t>de vinculación</w:t>
      </w:r>
      <w:r w:rsidR="00A01427" w:rsidRPr="00067030">
        <w:rPr>
          <w:rFonts w:cs="Arial"/>
          <w:color w:val="000000"/>
        </w:rPr>
        <w:t xml:space="preserve">: </w:t>
      </w:r>
      <w:r w:rsidR="006B519D" w:rsidRPr="00067030">
        <w:rPr>
          <w:rFonts w:cs="Arial"/>
          <w:color w:val="000000"/>
        </w:rPr>
        <w:t>Organ</w:t>
      </w:r>
      <w:r w:rsidR="009D7307" w:rsidRPr="00067030">
        <w:rPr>
          <w:rFonts w:cs="Arial"/>
          <w:color w:val="000000"/>
        </w:rPr>
        <w:t>izar</w:t>
      </w:r>
      <w:r w:rsidR="006B519D" w:rsidRPr="00067030">
        <w:rPr>
          <w:rFonts w:cs="Arial"/>
          <w:color w:val="000000"/>
        </w:rPr>
        <w:t xml:space="preserve"> </w:t>
      </w:r>
      <w:r w:rsidR="00116643" w:rsidRPr="00067030">
        <w:rPr>
          <w:rFonts w:cs="Arial"/>
          <w:color w:val="000000"/>
        </w:rPr>
        <w:t xml:space="preserve">y participar </w:t>
      </w:r>
      <w:r w:rsidR="006B519D" w:rsidRPr="00067030">
        <w:rPr>
          <w:rFonts w:cs="Arial"/>
          <w:color w:val="000000"/>
        </w:rPr>
        <w:t>e</w:t>
      </w:r>
      <w:r w:rsidR="00116643" w:rsidRPr="00067030">
        <w:rPr>
          <w:rFonts w:cs="Arial"/>
          <w:color w:val="000000"/>
        </w:rPr>
        <w:t>n</w:t>
      </w:r>
      <w:r w:rsidR="006B519D" w:rsidRPr="00067030">
        <w:rPr>
          <w:rFonts w:cs="Arial"/>
          <w:color w:val="000000"/>
        </w:rPr>
        <w:t xml:space="preserve"> encuentros entre </w:t>
      </w:r>
      <w:r w:rsidR="00116643" w:rsidRPr="00067030">
        <w:rPr>
          <w:rFonts w:cs="Arial"/>
          <w:color w:val="000000"/>
        </w:rPr>
        <w:t>directivos con estudiantes, investigadores, entidades corporativas, autoridades municipales y estatales.</w:t>
      </w:r>
    </w:p>
    <w:p w14:paraId="2B693F24" w14:textId="3EB43220" w:rsidR="00BF1B89" w:rsidRPr="00067030" w:rsidRDefault="00755551" w:rsidP="00041678">
      <w:pPr>
        <w:shd w:val="clear" w:color="auto" w:fill="FFFFFF"/>
        <w:spacing w:line="360" w:lineRule="auto"/>
        <w:jc w:val="both"/>
        <w:rPr>
          <w:rFonts w:cs="Arial"/>
          <w:color w:val="000000"/>
        </w:rPr>
      </w:pPr>
      <w:r w:rsidRPr="00067030">
        <w:rPr>
          <w:rFonts w:cs="Arial"/>
          <w:i/>
          <w:color w:val="000000"/>
        </w:rPr>
        <w:t xml:space="preserve">3 </w:t>
      </w:r>
      <w:r w:rsidR="00156D03" w:rsidRPr="00067030">
        <w:rPr>
          <w:rFonts w:cs="Arial"/>
          <w:i/>
          <w:color w:val="000000"/>
        </w:rPr>
        <w:t xml:space="preserve">Estrategias </w:t>
      </w:r>
      <w:r w:rsidR="00A01427" w:rsidRPr="00067030">
        <w:rPr>
          <w:rFonts w:cs="Arial"/>
          <w:i/>
          <w:color w:val="000000"/>
        </w:rPr>
        <w:t>para foment</w:t>
      </w:r>
      <w:r w:rsidR="00156D03" w:rsidRPr="00067030">
        <w:rPr>
          <w:rFonts w:cs="Arial"/>
          <w:i/>
          <w:color w:val="000000"/>
        </w:rPr>
        <w:t>ar</w:t>
      </w:r>
      <w:r w:rsidR="00A01427" w:rsidRPr="00067030">
        <w:rPr>
          <w:rFonts w:cs="Arial"/>
          <w:i/>
          <w:color w:val="000000"/>
        </w:rPr>
        <w:t xml:space="preserve"> el emprendimiento</w:t>
      </w:r>
      <w:r w:rsidR="00A01427" w:rsidRPr="00067030">
        <w:rPr>
          <w:rFonts w:cs="Arial"/>
          <w:color w:val="000000"/>
        </w:rPr>
        <w:t xml:space="preserve">: </w:t>
      </w:r>
      <w:r w:rsidR="00BF1B89" w:rsidRPr="00067030">
        <w:rPr>
          <w:rFonts w:cs="Arial"/>
          <w:color w:val="000000"/>
        </w:rPr>
        <w:t>Asesorar proyectos de emprendimiento internos y externos.</w:t>
      </w:r>
    </w:p>
    <w:p w14:paraId="6E83790D" w14:textId="21F3CA5F" w:rsidR="00BF1B89" w:rsidRPr="00067030" w:rsidRDefault="00755551" w:rsidP="00041678">
      <w:pPr>
        <w:shd w:val="clear" w:color="auto" w:fill="FFFFFF"/>
        <w:spacing w:line="360" w:lineRule="auto"/>
        <w:jc w:val="both"/>
        <w:rPr>
          <w:rFonts w:cs="Arial"/>
          <w:color w:val="000000"/>
        </w:rPr>
      </w:pPr>
      <w:r w:rsidRPr="00067030">
        <w:rPr>
          <w:rFonts w:cs="Arial"/>
          <w:i/>
          <w:color w:val="000000"/>
        </w:rPr>
        <w:lastRenderedPageBreak/>
        <w:t xml:space="preserve">4 </w:t>
      </w:r>
      <w:r w:rsidR="00156D03" w:rsidRPr="00067030">
        <w:rPr>
          <w:rFonts w:cs="Arial"/>
          <w:i/>
          <w:color w:val="000000"/>
        </w:rPr>
        <w:t xml:space="preserve">Estrategias </w:t>
      </w:r>
      <w:r w:rsidR="00A01427" w:rsidRPr="00067030">
        <w:rPr>
          <w:rFonts w:cs="Arial"/>
          <w:i/>
          <w:color w:val="000000"/>
        </w:rPr>
        <w:t>para consolida</w:t>
      </w:r>
      <w:r w:rsidR="00156D03" w:rsidRPr="00067030">
        <w:rPr>
          <w:rFonts w:cs="Arial"/>
          <w:i/>
          <w:color w:val="000000"/>
        </w:rPr>
        <w:t>r</w:t>
      </w:r>
      <w:r w:rsidR="00A01427" w:rsidRPr="00067030">
        <w:rPr>
          <w:rFonts w:cs="Arial"/>
          <w:i/>
          <w:color w:val="000000"/>
        </w:rPr>
        <w:t xml:space="preserve"> proyectos</w:t>
      </w:r>
      <w:r w:rsidR="00A01427" w:rsidRPr="00067030">
        <w:rPr>
          <w:rFonts w:cs="Arial"/>
          <w:color w:val="000000"/>
        </w:rPr>
        <w:t xml:space="preserve">: </w:t>
      </w:r>
      <w:r w:rsidR="00BC6EE1" w:rsidRPr="00067030">
        <w:rPr>
          <w:rFonts w:cs="Arial"/>
          <w:color w:val="000000"/>
        </w:rPr>
        <w:t>Brind</w:t>
      </w:r>
      <w:r w:rsidR="00BF1B89" w:rsidRPr="00067030">
        <w:rPr>
          <w:rFonts w:cs="Arial"/>
          <w:color w:val="000000"/>
        </w:rPr>
        <w:t xml:space="preserve">ar asesoría jurídica para </w:t>
      </w:r>
      <w:r w:rsidR="00BC6EE1" w:rsidRPr="00067030">
        <w:rPr>
          <w:rFonts w:cs="Arial"/>
          <w:color w:val="000000"/>
        </w:rPr>
        <w:t xml:space="preserve">la </w:t>
      </w:r>
      <w:r w:rsidR="00BF1B89" w:rsidRPr="00067030">
        <w:rPr>
          <w:rFonts w:cs="Arial"/>
          <w:color w:val="000000"/>
        </w:rPr>
        <w:t>constitución empresarial</w:t>
      </w:r>
      <w:r w:rsidR="006B519D" w:rsidRPr="00067030">
        <w:rPr>
          <w:rFonts w:cs="Arial"/>
          <w:color w:val="000000"/>
        </w:rPr>
        <w:t xml:space="preserve">, registro de marcas y patentes para registro ante el IMPI. </w:t>
      </w:r>
    </w:p>
    <w:p w14:paraId="4B8066F8" w14:textId="134D7662" w:rsidR="00116643" w:rsidRPr="00067030" w:rsidRDefault="00755551" w:rsidP="00041678">
      <w:pPr>
        <w:shd w:val="clear" w:color="auto" w:fill="FFFFFF"/>
        <w:spacing w:line="360" w:lineRule="auto"/>
        <w:jc w:val="both"/>
        <w:rPr>
          <w:rFonts w:cs="Arial"/>
          <w:color w:val="000000"/>
        </w:rPr>
      </w:pPr>
      <w:r w:rsidRPr="00067030">
        <w:rPr>
          <w:rFonts w:cs="Arial"/>
          <w:i/>
          <w:color w:val="000000"/>
        </w:rPr>
        <w:t xml:space="preserve">5 </w:t>
      </w:r>
      <w:r w:rsidR="002B11BA" w:rsidRPr="00067030">
        <w:rPr>
          <w:rFonts w:cs="Arial"/>
          <w:i/>
          <w:color w:val="000000"/>
        </w:rPr>
        <w:t xml:space="preserve">Estrategias para </w:t>
      </w:r>
      <w:r w:rsidR="00616313" w:rsidRPr="00067030">
        <w:rPr>
          <w:rFonts w:cs="Arial"/>
          <w:i/>
          <w:color w:val="000000"/>
        </w:rPr>
        <w:t>i</w:t>
      </w:r>
      <w:r w:rsidR="006C5253">
        <w:rPr>
          <w:rFonts w:cs="Arial"/>
          <w:i/>
          <w:color w:val="000000"/>
        </w:rPr>
        <w:t>ncrementar la influencia del CU</w:t>
      </w:r>
      <w:r w:rsidR="00616313" w:rsidRPr="00067030">
        <w:rPr>
          <w:rFonts w:cs="Arial"/>
          <w:i/>
          <w:color w:val="000000"/>
        </w:rPr>
        <w:t>Altos</w:t>
      </w:r>
      <w:r w:rsidR="00616313" w:rsidRPr="00067030">
        <w:rPr>
          <w:rFonts w:cs="Arial"/>
          <w:color w:val="000000"/>
        </w:rPr>
        <w:t>: Dar</w:t>
      </w:r>
      <w:r w:rsidR="00116643" w:rsidRPr="00067030">
        <w:rPr>
          <w:rFonts w:cs="Arial"/>
          <w:color w:val="000000"/>
        </w:rPr>
        <w:t xml:space="preserve"> a conocer las actividades que realiza el CIIO a estudiantes de nuevo ingreso, </w:t>
      </w:r>
      <w:r w:rsidR="00BC6EE1" w:rsidRPr="00067030">
        <w:rPr>
          <w:rFonts w:cs="Arial"/>
          <w:color w:val="000000"/>
        </w:rPr>
        <w:t xml:space="preserve">y </w:t>
      </w:r>
      <w:r w:rsidR="00116643" w:rsidRPr="00067030">
        <w:rPr>
          <w:rFonts w:cs="Arial"/>
          <w:color w:val="000000"/>
        </w:rPr>
        <w:t>de otros niveles educativos, empresarios e instituciones que puedan en determinado momento interesarse en ello.</w:t>
      </w:r>
    </w:p>
    <w:p w14:paraId="26090397" w14:textId="1DC357EF" w:rsidR="00730771" w:rsidRDefault="00730771" w:rsidP="00041678">
      <w:pPr>
        <w:shd w:val="clear" w:color="auto" w:fill="FFFFFF"/>
        <w:spacing w:line="360" w:lineRule="auto"/>
        <w:jc w:val="both"/>
        <w:rPr>
          <w:rFonts w:cs="Arial"/>
          <w:color w:val="000000"/>
        </w:rPr>
      </w:pPr>
      <w:r w:rsidRPr="00067030">
        <w:rPr>
          <w:rFonts w:cs="Arial"/>
          <w:color w:val="000000"/>
        </w:rPr>
        <w:t xml:space="preserve">6 </w:t>
      </w:r>
      <w:r w:rsidRPr="00067030">
        <w:rPr>
          <w:rFonts w:cs="Arial"/>
          <w:i/>
          <w:color w:val="000000"/>
        </w:rPr>
        <w:t>Estrategias de capacitación</w:t>
      </w:r>
      <w:r w:rsidRPr="00067030">
        <w:rPr>
          <w:rFonts w:cs="Arial"/>
          <w:color w:val="000000"/>
        </w:rPr>
        <w:t>: asesorar a estudiantes para participar en concursos de conocimientos en las áreas de emprendimiento y marketing.</w:t>
      </w:r>
    </w:p>
    <w:p w14:paraId="644287AB" w14:textId="675B88C8" w:rsidR="006C5253" w:rsidRPr="00D1705F" w:rsidRDefault="006C5253" w:rsidP="00041678">
      <w:pPr>
        <w:spacing w:line="360" w:lineRule="auto"/>
        <w:jc w:val="both"/>
        <w:rPr>
          <w:rFonts w:ascii="Arial" w:eastAsia="Times New Roman" w:hAnsi="Arial" w:cs="Arial"/>
          <w:bCs/>
          <w:color w:val="000000"/>
          <w:lang w:eastAsia="es-MX"/>
        </w:rPr>
      </w:pPr>
      <w:r>
        <w:rPr>
          <w:rFonts w:cs="Arial"/>
          <w:i/>
          <w:color w:val="000000"/>
        </w:rPr>
        <w:t>7 Estrategia de certificación bajo la norma ISO 9001-2015 los procesos de:</w:t>
      </w:r>
      <w:r w:rsidRPr="006C5253">
        <w:rPr>
          <w:rFonts w:ascii="Arial" w:eastAsia="Times New Roman" w:hAnsi="Arial" w:cs="Arial"/>
          <w:bCs/>
          <w:color w:val="000000"/>
          <w:lang w:eastAsia="es-MX"/>
        </w:rPr>
        <w:t xml:space="preserve"> </w:t>
      </w:r>
      <w:r w:rsidRPr="006C5253">
        <w:rPr>
          <w:rFonts w:cs="Arial"/>
          <w:color w:val="000000"/>
        </w:rPr>
        <w:t>Procesos de Investigación, Capacitación, Asesoría / Consultoría, Incubación y Promoción de Proyectos.</w:t>
      </w:r>
    </w:p>
    <w:p w14:paraId="6A11267E" w14:textId="077E0E80" w:rsidR="006C5253" w:rsidRPr="006C5253" w:rsidRDefault="006C5253" w:rsidP="00041678">
      <w:pPr>
        <w:shd w:val="clear" w:color="auto" w:fill="FFFFFF"/>
        <w:spacing w:line="360" w:lineRule="auto"/>
        <w:jc w:val="both"/>
        <w:rPr>
          <w:rFonts w:cs="Arial"/>
          <w:i/>
          <w:color w:val="000000"/>
        </w:rPr>
      </w:pPr>
    </w:p>
    <w:p w14:paraId="6B996670" w14:textId="0278722C" w:rsidR="00490966" w:rsidRPr="00067030" w:rsidRDefault="00B84875" w:rsidP="00041678">
      <w:pPr>
        <w:shd w:val="clear" w:color="auto" w:fill="FFFFFF"/>
        <w:spacing w:line="360" w:lineRule="auto"/>
        <w:jc w:val="center"/>
        <w:rPr>
          <w:rFonts w:cs="Arial"/>
          <w:b/>
          <w:color w:val="000000"/>
          <w:sz w:val="32"/>
        </w:rPr>
      </w:pPr>
      <w:r w:rsidRPr="00067030">
        <w:rPr>
          <w:rFonts w:cs="Arial"/>
          <w:b/>
          <w:color w:val="000000"/>
          <w:sz w:val="32"/>
        </w:rPr>
        <w:t>Resultados</w:t>
      </w:r>
    </w:p>
    <w:p w14:paraId="06B90D99" w14:textId="3F8C0F9C" w:rsidR="00DE38A7" w:rsidRDefault="00DE38A7" w:rsidP="00041678">
      <w:pPr>
        <w:shd w:val="clear" w:color="auto" w:fill="FFFFFF"/>
        <w:spacing w:line="360" w:lineRule="auto"/>
        <w:jc w:val="both"/>
        <w:rPr>
          <w:rFonts w:cs="Arial"/>
          <w:color w:val="000000"/>
        </w:rPr>
      </w:pPr>
      <w:r w:rsidRPr="00067030">
        <w:rPr>
          <w:rFonts w:cs="Arial"/>
          <w:color w:val="000000"/>
        </w:rPr>
        <w:t xml:space="preserve">En la Tabla 1, se muestran las estrategias que se realizaron en el mes de febrero del 2022, las cuales quedaron agrupadas de </w:t>
      </w:r>
      <w:proofErr w:type="gramStart"/>
      <w:r w:rsidRPr="00067030">
        <w:rPr>
          <w:rFonts w:cs="Arial"/>
          <w:color w:val="000000"/>
        </w:rPr>
        <w:t>las siguiente manera</w:t>
      </w:r>
      <w:proofErr w:type="gramEnd"/>
      <w:r w:rsidRPr="00067030">
        <w:rPr>
          <w:rFonts w:cs="Arial"/>
          <w:color w:val="000000"/>
        </w:rPr>
        <w:t>.</w:t>
      </w:r>
    </w:p>
    <w:p w14:paraId="08201D92" w14:textId="77777777" w:rsidR="00041678" w:rsidRPr="00067030" w:rsidRDefault="00041678" w:rsidP="00041678">
      <w:pPr>
        <w:shd w:val="clear" w:color="auto" w:fill="FFFFFF"/>
        <w:spacing w:line="360" w:lineRule="auto"/>
        <w:jc w:val="both"/>
        <w:rPr>
          <w:rFonts w:cs="Arial"/>
          <w:color w:val="000000"/>
        </w:rPr>
      </w:pPr>
    </w:p>
    <w:p w14:paraId="7B3FA57E" w14:textId="6B2A2E3A" w:rsidR="00DE38A7" w:rsidRPr="00041678" w:rsidRDefault="00DE38A7" w:rsidP="00EF5548">
      <w:pPr>
        <w:shd w:val="clear" w:color="auto" w:fill="FFFFFF"/>
        <w:spacing w:before="120" w:after="75" w:line="276" w:lineRule="auto"/>
        <w:jc w:val="center"/>
        <w:rPr>
          <w:rFonts w:cs="Arial"/>
          <w:color w:val="000000"/>
          <w:szCs w:val="28"/>
        </w:rPr>
      </w:pPr>
      <w:r w:rsidRPr="00041678">
        <w:rPr>
          <w:rFonts w:cs="Arial"/>
          <w:b/>
          <w:bCs/>
          <w:color w:val="000000"/>
          <w:szCs w:val="28"/>
        </w:rPr>
        <w:t>Tabla 1.</w:t>
      </w:r>
      <w:r w:rsidRPr="00041678">
        <w:rPr>
          <w:rFonts w:cs="Arial"/>
          <w:color w:val="000000"/>
          <w:szCs w:val="28"/>
        </w:rPr>
        <w:t xml:space="preserve"> </w:t>
      </w:r>
      <w:r w:rsidR="00EF5548" w:rsidRPr="00041678">
        <w:rPr>
          <w:rFonts w:cs="Arial"/>
          <w:color w:val="000000"/>
          <w:szCs w:val="28"/>
        </w:rPr>
        <w:t xml:space="preserve">Estrategias implementadas en el mes de </w:t>
      </w:r>
      <w:proofErr w:type="gramStart"/>
      <w:r w:rsidR="00EF5548" w:rsidRPr="00041678">
        <w:rPr>
          <w:rFonts w:cs="Arial"/>
          <w:color w:val="000000"/>
          <w:szCs w:val="28"/>
        </w:rPr>
        <w:t>Febrero</w:t>
      </w:r>
      <w:proofErr w:type="gramEnd"/>
      <w:r w:rsidR="00EF5548" w:rsidRPr="00041678">
        <w:rPr>
          <w:rFonts w:cs="Arial"/>
          <w:color w:val="000000"/>
          <w:szCs w:val="28"/>
        </w:rPr>
        <w:t xml:space="preserve"> agrupadas acorde a su orientación.</w:t>
      </w:r>
    </w:p>
    <w:tbl>
      <w:tblPr>
        <w:tblStyle w:val="Tablaconcuadrcula"/>
        <w:tblW w:w="0" w:type="auto"/>
        <w:tblLook w:val="04A0" w:firstRow="1" w:lastRow="0" w:firstColumn="1" w:lastColumn="0" w:noHBand="0" w:noVBand="1"/>
      </w:tblPr>
      <w:tblGrid>
        <w:gridCol w:w="1176"/>
        <w:gridCol w:w="7652"/>
      </w:tblGrid>
      <w:tr w:rsidR="00DE38A7" w:rsidRPr="00041678" w14:paraId="3C7A3BB4" w14:textId="77777777" w:rsidTr="002B1320">
        <w:tc>
          <w:tcPr>
            <w:tcW w:w="977" w:type="dxa"/>
          </w:tcPr>
          <w:p w14:paraId="30BBE2C0" w14:textId="3851387D" w:rsidR="00DE38A7" w:rsidRPr="00041678" w:rsidRDefault="00DE38A7" w:rsidP="00EF5548">
            <w:pPr>
              <w:spacing w:before="40" w:after="40"/>
              <w:jc w:val="both"/>
              <w:rPr>
                <w:rFonts w:cs="Arial"/>
                <w:bCs/>
                <w:iCs/>
                <w:color w:val="000000"/>
              </w:rPr>
            </w:pPr>
            <w:r w:rsidRPr="00041678">
              <w:rPr>
                <w:rFonts w:cs="Arial"/>
                <w:bCs/>
                <w:iCs/>
                <w:color w:val="000000"/>
              </w:rPr>
              <w:t>Estrategia</w:t>
            </w:r>
          </w:p>
        </w:tc>
        <w:tc>
          <w:tcPr>
            <w:tcW w:w="8077" w:type="dxa"/>
            <w:vAlign w:val="center"/>
          </w:tcPr>
          <w:p w14:paraId="32F6ADE7" w14:textId="1EF0F3EC" w:rsidR="00DE38A7" w:rsidRPr="00041678" w:rsidRDefault="00DE38A7" w:rsidP="00EF5548">
            <w:pPr>
              <w:shd w:val="clear" w:color="auto" w:fill="FFFFFF"/>
              <w:spacing w:before="40" w:after="40"/>
              <w:jc w:val="center"/>
              <w:rPr>
                <w:rFonts w:cs="Arial"/>
                <w:bCs/>
                <w:iCs/>
                <w:color w:val="000000"/>
              </w:rPr>
            </w:pPr>
            <w:r w:rsidRPr="00041678">
              <w:rPr>
                <w:rFonts w:cs="Arial"/>
                <w:bCs/>
                <w:iCs/>
                <w:color w:val="000000"/>
              </w:rPr>
              <w:t>Febrero</w:t>
            </w:r>
          </w:p>
        </w:tc>
      </w:tr>
      <w:tr w:rsidR="00DE38A7" w:rsidRPr="00041678" w14:paraId="7F0D095D" w14:textId="77777777" w:rsidTr="002B1320">
        <w:tc>
          <w:tcPr>
            <w:tcW w:w="977" w:type="dxa"/>
            <w:vAlign w:val="center"/>
          </w:tcPr>
          <w:p w14:paraId="11EE0E97" w14:textId="77777777" w:rsidR="00DE38A7" w:rsidRPr="00041678" w:rsidRDefault="00DE38A7" w:rsidP="00EF5548">
            <w:pPr>
              <w:spacing w:before="40" w:after="40"/>
              <w:jc w:val="center"/>
              <w:rPr>
                <w:rFonts w:cs="Arial"/>
                <w:bCs/>
                <w:iCs/>
                <w:color w:val="000000"/>
              </w:rPr>
            </w:pPr>
            <w:r w:rsidRPr="00041678">
              <w:rPr>
                <w:rFonts w:cs="Arial"/>
                <w:bCs/>
                <w:iCs/>
                <w:color w:val="000000"/>
              </w:rPr>
              <w:t>1</w:t>
            </w:r>
          </w:p>
        </w:tc>
        <w:tc>
          <w:tcPr>
            <w:tcW w:w="8077" w:type="dxa"/>
          </w:tcPr>
          <w:p w14:paraId="74B28108" w14:textId="390D7FD0" w:rsidR="00DE38A7" w:rsidRPr="00041678" w:rsidRDefault="00DE38A7" w:rsidP="00EF5548">
            <w:pPr>
              <w:shd w:val="clear" w:color="auto" w:fill="FFFFFF"/>
              <w:spacing w:before="40" w:after="40"/>
              <w:jc w:val="both"/>
              <w:rPr>
                <w:rFonts w:eastAsia="Arial" w:cs="Arial"/>
                <w:bCs/>
                <w:iCs/>
                <w:color w:val="000000"/>
              </w:rPr>
            </w:pPr>
            <w:r w:rsidRPr="00041678">
              <w:rPr>
                <w:rFonts w:cs="Arial"/>
                <w:bCs/>
                <w:iCs/>
                <w:color w:val="000000"/>
              </w:rPr>
              <w:t>Un workshop para o</w:t>
            </w:r>
            <w:r w:rsidRPr="00041678">
              <w:rPr>
                <w:rFonts w:eastAsia="Arial" w:cs="Arial"/>
                <w:bCs/>
                <w:iCs/>
              </w:rPr>
              <w:t>rientar y proporcionar</w:t>
            </w:r>
            <w:r w:rsidRPr="00041678">
              <w:rPr>
                <w:rFonts w:eastAsia="Arial" w:cs="Arial"/>
                <w:bCs/>
                <w:iCs/>
                <w:color w:val="000000"/>
              </w:rPr>
              <w:t xml:space="preserve"> herramientas a los participantes para que propongan e implementen soluciones innovadoras que transformen la realidad y generen valor social, ambiental y económico, a través de emprendimientos factibles y viables. </w:t>
            </w:r>
          </w:p>
        </w:tc>
      </w:tr>
      <w:tr w:rsidR="00DE38A7" w:rsidRPr="00041678" w14:paraId="628D83A8" w14:textId="77777777" w:rsidTr="002B1320">
        <w:tc>
          <w:tcPr>
            <w:tcW w:w="977" w:type="dxa"/>
            <w:vMerge w:val="restart"/>
            <w:vAlign w:val="center"/>
          </w:tcPr>
          <w:p w14:paraId="322D1F8F" w14:textId="4B2933E7" w:rsidR="00DE38A7" w:rsidRPr="00041678" w:rsidRDefault="00DE38A7" w:rsidP="00EF5548">
            <w:pPr>
              <w:spacing w:before="40" w:after="40"/>
              <w:jc w:val="center"/>
              <w:rPr>
                <w:rFonts w:eastAsia="Arial" w:cs="Arial"/>
                <w:bCs/>
                <w:iCs/>
                <w:color w:val="000000"/>
              </w:rPr>
            </w:pPr>
            <w:r w:rsidRPr="00041678">
              <w:rPr>
                <w:rFonts w:eastAsia="Arial" w:cs="Arial"/>
                <w:bCs/>
                <w:iCs/>
                <w:color w:val="000000"/>
              </w:rPr>
              <w:t>3</w:t>
            </w:r>
          </w:p>
        </w:tc>
        <w:tc>
          <w:tcPr>
            <w:tcW w:w="8077" w:type="dxa"/>
          </w:tcPr>
          <w:p w14:paraId="082084A6" w14:textId="1008F0E2" w:rsidR="00DE38A7" w:rsidRPr="00041678" w:rsidRDefault="00DE38A7" w:rsidP="00EF5548">
            <w:pPr>
              <w:shd w:val="clear" w:color="auto" w:fill="FFFFFF"/>
              <w:spacing w:before="40" w:after="40"/>
              <w:jc w:val="both"/>
              <w:rPr>
                <w:rFonts w:eastAsia="Arial" w:cs="Arial"/>
                <w:bCs/>
                <w:iCs/>
                <w:color w:val="000000"/>
              </w:rPr>
            </w:pPr>
            <w:r w:rsidRPr="00041678">
              <w:rPr>
                <w:rFonts w:eastAsia="Arial" w:cs="Arial"/>
                <w:bCs/>
                <w:iCs/>
                <w:color w:val="000000"/>
              </w:rPr>
              <w:t xml:space="preserve">Asesoría de marketing para uno de los proyectos de marketing que se emprendieron. </w:t>
            </w:r>
          </w:p>
        </w:tc>
      </w:tr>
      <w:tr w:rsidR="00DE38A7" w:rsidRPr="00041678" w14:paraId="6977E75A" w14:textId="77777777" w:rsidTr="002B1320">
        <w:tc>
          <w:tcPr>
            <w:tcW w:w="977" w:type="dxa"/>
            <w:vMerge/>
            <w:vAlign w:val="center"/>
          </w:tcPr>
          <w:p w14:paraId="6A00BC70" w14:textId="0B1887ED" w:rsidR="00DE38A7" w:rsidRPr="00041678" w:rsidRDefault="00DE38A7" w:rsidP="00EF5548">
            <w:pPr>
              <w:spacing w:before="40" w:after="40"/>
              <w:jc w:val="center"/>
              <w:rPr>
                <w:rFonts w:eastAsia="Arial" w:cs="Arial"/>
                <w:bCs/>
                <w:iCs/>
                <w:color w:val="000000"/>
              </w:rPr>
            </w:pPr>
          </w:p>
        </w:tc>
        <w:tc>
          <w:tcPr>
            <w:tcW w:w="8077" w:type="dxa"/>
          </w:tcPr>
          <w:p w14:paraId="394A10EB" w14:textId="64A1B4E8" w:rsidR="00DE38A7" w:rsidRPr="00041678" w:rsidRDefault="00DE38A7" w:rsidP="00EF5548">
            <w:pPr>
              <w:shd w:val="clear" w:color="auto" w:fill="FFFFFF"/>
              <w:spacing w:before="40" w:after="40"/>
              <w:jc w:val="both"/>
              <w:rPr>
                <w:rFonts w:eastAsia="Arial" w:cs="Arial"/>
                <w:bCs/>
                <w:iCs/>
                <w:color w:val="000000"/>
              </w:rPr>
            </w:pPr>
            <w:r w:rsidRPr="00041678">
              <w:rPr>
                <w:rFonts w:eastAsia="Arial" w:cs="Arial"/>
                <w:bCs/>
                <w:iCs/>
                <w:color w:val="000000"/>
              </w:rPr>
              <w:t xml:space="preserve">Asesoría a 15 estudiantes para que generen proyectos de emprendimiento. </w:t>
            </w:r>
          </w:p>
        </w:tc>
      </w:tr>
      <w:tr w:rsidR="00DE38A7" w:rsidRPr="00041678" w14:paraId="436A8248" w14:textId="77777777" w:rsidTr="002B1320">
        <w:tc>
          <w:tcPr>
            <w:tcW w:w="977" w:type="dxa"/>
            <w:vAlign w:val="center"/>
          </w:tcPr>
          <w:p w14:paraId="37F35BAF" w14:textId="77777777" w:rsidR="00DE38A7" w:rsidRPr="00041678" w:rsidRDefault="00DE38A7" w:rsidP="00EF5548">
            <w:pPr>
              <w:spacing w:before="40" w:after="40"/>
              <w:jc w:val="center"/>
              <w:rPr>
                <w:rFonts w:cs="Arial"/>
                <w:bCs/>
                <w:iCs/>
                <w:color w:val="000000"/>
              </w:rPr>
            </w:pPr>
            <w:r w:rsidRPr="00041678">
              <w:rPr>
                <w:rFonts w:eastAsia="Arial" w:cs="Arial"/>
                <w:bCs/>
                <w:iCs/>
                <w:color w:val="000000"/>
              </w:rPr>
              <w:t>4</w:t>
            </w:r>
          </w:p>
        </w:tc>
        <w:tc>
          <w:tcPr>
            <w:tcW w:w="8077" w:type="dxa"/>
          </w:tcPr>
          <w:p w14:paraId="0E11294F" w14:textId="1E604BA8" w:rsidR="00DE38A7" w:rsidRPr="00041678" w:rsidRDefault="00DE38A7" w:rsidP="00EF5548">
            <w:pPr>
              <w:shd w:val="clear" w:color="auto" w:fill="FFFFFF"/>
              <w:spacing w:before="40" w:after="40"/>
              <w:jc w:val="both"/>
              <w:rPr>
                <w:rFonts w:eastAsia="Arial" w:cs="Arial"/>
                <w:bCs/>
                <w:iCs/>
                <w:color w:val="000000"/>
              </w:rPr>
            </w:pPr>
            <w:r w:rsidRPr="00041678">
              <w:rPr>
                <w:rFonts w:eastAsia="Arial" w:cs="Arial"/>
                <w:bCs/>
                <w:iCs/>
                <w:color w:val="000000"/>
              </w:rPr>
              <w:t xml:space="preserve">Asesoría </w:t>
            </w:r>
            <w:r w:rsidRPr="00041678">
              <w:rPr>
                <w:rFonts w:eastAsia="Arial" w:cs="Arial"/>
                <w:bCs/>
                <w:iCs/>
              </w:rPr>
              <w:t>jurídica para llenar contratos laborales del emprendimiento</w:t>
            </w:r>
            <w:r w:rsidRPr="00041678">
              <w:rPr>
                <w:rFonts w:eastAsia="Arial" w:cs="Arial"/>
                <w:bCs/>
                <w:iCs/>
                <w:color w:val="000000"/>
              </w:rPr>
              <w:t xml:space="preserve">. </w:t>
            </w:r>
          </w:p>
        </w:tc>
      </w:tr>
      <w:tr w:rsidR="00DE38A7" w:rsidRPr="00041678" w14:paraId="5537732F" w14:textId="77777777" w:rsidTr="002B1320">
        <w:tc>
          <w:tcPr>
            <w:tcW w:w="977" w:type="dxa"/>
            <w:vMerge w:val="restart"/>
            <w:vAlign w:val="center"/>
          </w:tcPr>
          <w:p w14:paraId="6814E20A" w14:textId="032A4808" w:rsidR="00DE38A7" w:rsidRPr="00041678" w:rsidRDefault="00DE38A7" w:rsidP="00EF5548">
            <w:pPr>
              <w:spacing w:before="40" w:after="40"/>
              <w:jc w:val="center"/>
              <w:rPr>
                <w:rFonts w:eastAsia="Arial" w:cs="Arial"/>
                <w:bCs/>
                <w:iCs/>
                <w:color w:val="000000"/>
              </w:rPr>
            </w:pPr>
            <w:r w:rsidRPr="00041678">
              <w:rPr>
                <w:rFonts w:cs="Arial"/>
                <w:bCs/>
                <w:iCs/>
                <w:color w:val="000000"/>
              </w:rPr>
              <w:t>5</w:t>
            </w:r>
          </w:p>
        </w:tc>
        <w:tc>
          <w:tcPr>
            <w:tcW w:w="8077" w:type="dxa"/>
          </w:tcPr>
          <w:p w14:paraId="04308A54" w14:textId="1E46029E" w:rsidR="00DE38A7" w:rsidRPr="00041678" w:rsidRDefault="00DE38A7" w:rsidP="00EF5548">
            <w:pPr>
              <w:shd w:val="clear" w:color="auto" w:fill="FFFFFF"/>
              <w:spacing w:before="40" w:after="40"/>
              <w:jc w:val="both"/>
              <w:rPr>
                <w:rFonts w:cs="Arial"/>
                <w:bCs/>
                <w:iCs/>
                <w:color w:val="000000"/>
              </w:rPr>
            </w:pPr>
            <w:r w:rsidRPr="00041678">
              <w:rPr>
                <w:rFonts w:cs="Arial"/>
                <w:bCs/>
                <w:iCs/>
                <w:color w:val="000000"/>
              </w:rPr>
              <w:t xml:space="preserve">Visita de industriales para darles a conocer las actividades del CIIO, </w:t>
            </w:r>
          </w:p>
        </w:tc>
      </w:tr>
      <w:tr w:rsidR="00DE38A7" w:rsidRPr="00041678" w14:paraId="7398DB06" w14:textId="77777777" w:rsidTr="002B1320">
        <w:tc>
          <w:tcPr>
            <w:tcW w:w="977" w:type="dxa"/>
            <w:vMerge/>
          </w:tcPr>
          <w:p w14:paraId="4B4AB488" w14:textId="6BC8B585" w:rsidR="00DE38A7" w:rsidRPr="00041678" w:rsidRDefault="00DE38A7" w:rsidP="00EF5548">
            <w:pPr>
              <w:spacing w:before="40" w:after="40"/>
              <w:jc w:val="center"/>
              <w:rPr>
                <w:rFonts w:eastAsia="Arial" w:cs="Arial"/>
                <w:bCs/>
                <w:iCs/>
                <w:color w:val="000000"/>
              </w:rPr>
            </w:pPr>
          </w:p>
        </w:tc>
        <w:tc>
          <w:tcPr>
            <w:tcW w:w="8077" w:type="dxa"/>
          </w:tcPr>
          <w:p w14:paraId="0BFC92D0" w14:textId="54F0C7A8" w:rsidR="00DE38A7" w:rsidRPr="00041678" w:rsidRDefault="00EF5548" w:rsidP="00EF5548">
            <w:pPr>
              <w:shd w:val="clear" w:color="auto" w:fill="FFFFFF"/>
              <w:spacing w:before="40" w:after="40"/>
              <w:jc w:val="both"/>
              <w:rPr>
                <w:rFonts w:eastAsia="Arial" w:cs="Arial"/>
                <w:bCs/>
                <w:iCs/>
                <w:color w:val="000000"/>
              </w:rPr>
            </w:pPr>
            <w:r w:rsidRPr="00041678">
              <w:rPr>
                <w:rFonts w:eastAsia="Arial" w:cs="Arial"/>
                <w:bCs/>
                <w:iCs/>
                <w:color w:val="000000"/>
              </w:rPr>
              <w:t>A</w:t>
            </w:r>
            <w:r w:rsidR="00DE38A7" w:rsidRPr="00041678">
              <w:rPr>
                <w:rFonts w:eastAsia="Arial" w:cs="Arial"/>
                <w:bCs/>
                <w:iCs/>
                <w:color w:val="000000"/>
              </w:rPr>
              <w:t xml:space="preserve">tención a 90 estudiantes de preparatoria, para darles a conocer las actividades que se desarrollan en CIIO. </w:t>
            </w:r>
          </w:p>
        </w:tc>
      </w:tr>
      <w:tr w:rsidR="00DE38A7" w:rsidRPr="00041678" w14:paraId="7DE28C86" w14:textId="77777777" w:rsidTr="002B1320">
        <w:tc>
          <w:tcPr>
            <w:tcW w:w="977" w:type="dxa"/>
            <w:vMerge/>
          </w:tcPr>
          <w:p w14:paraId="0AECD8F9" w14:textId="77777777" w:rsidR="00DE38A7" w:rsidRPr="00041678" w:rsidRDefault="00DE38A7" w:rsidP="00EF5548">
            <w:pPr>
              <w:spacing w:before="40" w:after="40"/>
              <w:jc w:val="center"/>
              <w:rPr>
                <w:rFonts w:eastAsia="Arial" w:cs="Arial"/>
                <w:bCs/>
                <w:iCs/>
                <w:color w:val="000000"/>
              </w:rPr>
            </w:pPr>
          </w:p>
        </w:tc>
        <w:tc>
          <w:tcPr>
            <w:tcW w:w="8077" w:type="dxa"/>
          </w:tcPr>
          <w:p w14:paraId="3B4C6C46" w14:textId="3DFE2C26" w:rsidR="00DE38A7" w:rsidRPr="00041678" w:rsidRDefault="00DE38A7" w:rsidP="00EF5548">
            <w:pPr>
              <w:shd w:val="clear" w:color="auto" w:fill="FFFFFF"/>
              <w:spacing w:before="40" w:after="40"/>
              <w:jc w:val="both"/>
              <w:rPr>
                <w:rFonts w:eastAsia="Arial" w:cs="Arial"/>
                <w:bCs/>
                <w:iCs/>
                <w:color w:val="000000"/>
              </w:rPr>
            </w:pPr>
            <w:r w:rsidRPr="00041678">
              <w:rPr>
                <w:rFonts w:eastAsia="Arial" w:cs="Arial"/>
                <w:bCs/>
                <w:iCs/>
                <w:color w:val="000000"/>
              </w:rPr>
              <w:t>Atención a 35 estudiantes de primer ingreso de la carrera de administración, para darles a conocer las actividades que se desarrollan en CIIO.</w:t>
            </w:r>
          </w:p>
        </w:tc>
      </w:tr>
    </w:tbl>
    <w:p w14:paraId="18693711" w14:textId="17DB5C4D" w:rsidR="00A1038E" w:rsidRPr="00041678" w:rsidRDefault="00EF5548" w:rsidP="00EF5548">
      <w:pPr>
        <w:shd w:val="clear" w:color="auto" w:fill="FFFFFF"/>
        <w:spacing w:before="120" w:after="75" w:line="276" w:lineRule="auto"/>
        <w:jc w:val="center"/>
        <w:rPr>
          <w:rFonts w:eastAsia="Arial" w:cs="Arial"/>
          <w:color w:val="000000"/>
        </w:rPr>
      </w:pPr>
      <w:r w:rsidRPr="00041678">
        <w:rPr>
          <w:rFonts w:eastAsia="Arial" w:cs="Arial"/>
          <w:bCs/>
          <w:iCs/>
          <w:color w:val="000000"/>
        </w:rPr>
        <w:t>Fuente:</w:t>
      </w:r>
      <w:r w:rsidRPr="00041678">
        <w:rPr>
          <w:rFonts w:eastAsia="Arial" w:cs="Arial"/>
          <w:color w:val="000000"/>
        </w:rPr>
        <w:t xml:space="preserve"> Elaboración propia con datos del CIIO</w:t>
      </w:r>
    </w:p>
    <w:p w14:paraId="4685BE74" w14:textId="5E0436B3" w:rsidR="00EF5548" w:rsidRDefault="00EF5548" w:rsidP="00D21698">
      <w:pPr>
        <w:shd w:val="clear" w:color="auto" w:fill="FFFFFF"/>
        <w:spacing w:before="120" w:after="75" w:line="360" w:lineRule="auto"/>
        <w:jc w:val="both"/>
        <w:rPr>
          <w:rFonts w:cs="Arial"/>
          <w:color w:val="000000"/>
        </w:rPr>
      </w:pPr>
      <w:r w:rsidRPr="00067030">
        <w:rPr>
          <w:rFonts w:cs="Arial"/>
          <w:color w:val="000000"/>
        </w:rPr>
        <w:t xml:space="preserve">En la Tabla 2, se muestran las estrategias que se realizaron en el mes de marzo del 2022, las cuales quedaron agrupadas de </w:t>
      </w:r>
      <w:proofErr w:type="gramStart"/>
      <w:r w:rsidRPr="00067030">
        <w:rPr>
          <w:rFonts w:cs="Arial"/>
          <w:color w:val="000000"/>
        </w:rPr>
        <w:t>las siguiente manera</w:t>
      </w:r>
      <w:proofErr w:type="gramEnd"/>
      <w:r w:rsidRPr="00067030">
        <w:rPr>
          <w:rFonts w:cs="Arial"/>
          <w:color w:val="000000"/>
        </w:rPr>
        <w:t>.</w:t>
      </w:r>
    </w:p>
    <w:p w14:paraId="3C81802D" w14:textId="77777777" w:rsidR="00041678" w:rsidRDefault="00041678" w:rsidP="00EF5548">
      <w:pPr>
        <w:shd w:val="clear" w:color="auto" w:fill="FFFFFF"/>
        <w:spacing w:before="120" w:after="75" w:line="276" w:lineRule="auto"/>
        <w:jc w:val="both"/>
        <w:rPr>
          <w:rFonts w:cs="Arial"/>
          <w:color w:val="000000"/>
        </w:rPr>
      </w:pPr>
    </w:p>
    <w:p w14:paraId="53001A59" w14:textId="77777777" w:rsidR="00041678" w:rsidRPr="00067030" w:rsidRDefault="00041678" w:rsidP="00EF5548">
      <w:pPr>
        <w:shd w:val="clear" w:color="auto" w:fill="FFFFFF"/>
        <w:spacing w:before="120" w:after="75" w:line="276" w:lineRule="auto"/>
        <w:jc w:val="both"/>
        <w:rPr>
          <w:rFonts w:cs="Arial"/>
          <w:color w:val="000000"/>
        </w:rPr>
      </w:pPr>
    </w:p>
    <w:p w14:paraId="62B36670" w14:textId="57B9C875" w:rsidR="0083525C" w:rsidRPr="00041678" w:rsidRDefault="0083525C" w:rsidP="0083525C">
      <w:pPr>
        <w:shd w:val="clear" w:color="auto" w:fill="FFFFFF"/>
        <w:spacing w:before="120" w:after="75" w:line="276" w:lineRule="auto"/>
        <w:jc w:val="center"/>
        <w:rPr>
          <w:rFonts w:cs="Arial"/>
          <w:color w:val="000000"/>
          <w:szCs w:val="28"/>
        </w:rPr>
      </w:pPr>
      <w:r w:rsidRPr="00041678">
        <w:rPr>
          <w:rFonts w:cs="Arial"/>
          <w:b/>
          <w:bCs/>
          <w:color w:val="000000"/>
          <w:szCs w:val="28"/>
        </w:rPr>
        <w:lastRenderedPageBreak/>
        <w:t>Tabla 2.</w:t>
      </w:r>
      <w:r w:rsidRPr="00041678">
        <w:rPr>
          <w:rFonts w:cs="Arial"/>
          <w:color w:val="000000"/>
          <w:szCs w:val="28"/>
        </w:rPr>
        <w:t xml:space="preserve"> Estrategias implementadas en el mes de </w:t>
      </w:r>
      <w:proofErr w:type="gramStart"/>
      <w:r w:rsidRPr="00041678">
        <w:rPr>
          <w:rFonts w:cs="Arial"/>
          <w:color w:val="000000"/>
          <w:szCs w:val="28"/>
        </w:rPr>
        <w:t>Marzo</w:t>
      </w:r>
      <w:proofErr w:type="gramEnd"/>
      <w:r w:rsidRPr="00041678">
        <w:rPr>
          <w:rFonts w:cs="Arial"/>
          <w:color w:val="000000"/>
          <w:szCs w:val="28"/>
        </w:rPr>
        <w:t xml:space="preserve"> agrupadas acorde a su orientación</w:t>
      </w:r>
    </w:p>
    <w:tbl>
      <w:tblPr>
        <w:tblStyle w:val="Tablaconcuadrcula"/>
        <w:tblW w:w="0" w:type="auto"/>
        <w:tblLayout w:type="fixed"/>
        <w:tblLook w:val="04A0" w:firstRow="1" w:lastRow="0" w:firstColumn="1" w:lastColumn="0" w:noHBand="0" w:noVBand="1"/>
      </w:tblPr>
      <w:tblGrid>
        <w:gridCol w:w="977"/>
        <w:gridCol w:w="8001"/>
      </w:tblGrid>
      <w:tr w:rsidR="0083525C" w:rsidRPr="00041678" w14:paraId="5066C320" w14:textId="77777777" w:rsidTr="002B1320">
        <w:tc>
          <w:tcPr>
            <w:tcW w:w="977" w:type="dxa"/>
          </w:tcPr>
          <w:p w14:paraId="7DC9BFA7" w14:textId="10AB7D32" w:rsidR="0083525C" w:rsidRPr="00041678" w:rsidRDefault="0083525C" w:rsidP="0083525C">
            <w:pPr>
              <w:shd w:val="clear" w:color="auto" w:fill="FFFFFF"/>
              <w:spacing w:before="40" w:after="40"/>
              <w:jc w:val="center"/>
              <w:rPr>
                <w:rFonts w:eastAsia="Arial" w:cs="Arial"/>
                <w:bCs/>
                <w:iCs/>
                <w:color w:val="000000"/>
              </w:rPr>
            </w:pPr>
            <w:r w:rsidRPr="00041678">
              <w:rPr>
                <w:rFonts w:cs="Arial"/>
                <w:bCs/>
                <w:iCs/>
                <w:color w:val="000000"/>
              </w:rPr>
              <w:t>Estrategia</w:t>
            </w:r>
          </w:p>
        </w:tc>
        <w:tc>
          <w:tcPr>
            <w:tcW w:w="8001" w:type="dxa"/>
            <w:vAlign w:val="center"/>
          </w:tcPr>
          <w:p w14:paraId="3FCA568A" w14:textId="1867B7D5" w:rsidR="0083525C" w:rsidRPr="00041678" w:rsidRDefault="0083525C" w:rsidP="0083525C">
            <w:pPr>
              <w:shd w:val="clear" w:color="auto" w:fill="FFFFFF"/>
              <w:spacing w:before="40" w:after="40"/>
              <w:jc w:val="center"/>
              <w:rPr>
                <w:rFonts w:eastAsia="Arial" w:cs="Arial"/>
                <w:bCs/>
                <w:iCs/>
                <w:color w:val="000000"/>
              </w:rPr>
            </w:pPr>
            <w:r w:rsidRPr="00041678">
              <w:rPr>
                <w:rFonts w:cs="Arial"/>
                <w:bCs/>
                <w:iCs/>
                <w:color w:val="000000"/>
              </w:rPr>
              <w:t>Marzo</w:t>
            </w:r>
          </w:p>
        </w:tc>
      </w:tr>
      <w:tr w:rsidR="0083525C" w:rsidRPr="00041678" w14:paraId="3B60D038" w14:textId="77777777" w:rsidTr="002B1320">
        <w:tc>
          <w:tcPr>
            <w:tcW w:w="977" w:type="dxa"/>
            <w:vMerge w:val="restart"/>
            <w:vAlign w:val="center"/>
          </w:tcPr>
          <w:p w14:paraId="677BB859" w14:textId="63722AD1" w:rsidR="0083525C" w:rsidRPr="00041678" w:rsidRDefault="0083525C" w:rsidP="0083525C">
            <w:pPr>
              <w:shd w:val="clear" w:color="auto" w:fill="FFFFFF"/>
              <w:spacing w:before="40" w:after="40"/>
              <w:jc w:val="center"/>
              <w:rPr>
                <w:rFonts w:eastAsia="Arial" w:cs="Arial"/>
                <w:bCs/>
                <w:iCs/>
                <w:color w:val="000000"/>
              </w:rPr>
            </w:pPr>
            <w:r w:rsidRPr="00041678">
              <w:rPr>
                <w:rFonts w:eastAsia="Arial" w:cs="Arial"/>
                <w:bCs/>
                <w:iCs/>
                <w:color w:val="000000"/>
              </w:rPr>
              <w:t>1</w:t>
            </w:r>
          </w:p>
        </w:tc>
        <w:tc>
          <w:tcPr>
            <w:tcW w:w="8001" w:type="dxa"/>
          </w:tcPr>
          <w:p w14:paraId="105C2E17" w14:textId="77777777" w:rsidR="0083525C" w:rsidRPr="00041678" w:rsidRDefault="0083525C" w:rsidP="0083525C">
            <w:pPr>
              <w:shd w:val="clear" w:color="auto" w:fill="FFFFFF"/>
              <w:spacing w:before="40" w:after="40"/>
              <w:jc w:val="both"/>
              <w:rPr>
                <w:rFonts w:eastAsia="Arial" w:cs="Arial"/>
                <w:bCs/>
                <w:iCs/>
                <w:color w:val="000000"/>
              </w:rPr>
            </w:pPr>
            <w:r w:rsidRPr="00041678">
              <w:rPr>
                <w:rFonts w:eastAsia="Arial" w:cs="Arial"/>
                <w:bCs/>
                <w:iCs/>
                <w:color w:val="000000"/>
              </w:rPr>
              <w:t>Se realizó una conferencia sobre emprendimiento para motivar al estudiante en general a que de inicio con su propio emprendimiento.</w:t>
            </w:r>
          </w:p>
        </w:tc>
      </w:tr>
      <w:tr w:rsidR="0083525C" w:rsidRPr="00041678" w14:paraId="582A5F55" w14:textId="77777777" w:rsidTr="002B1320">
        <w:tc>
          <w:tcPr>
            <w:tcW w:w="977" w:type="dxa"/>
            <w:vMerge/>
            <w:vAlign w:val="center"/>
          </w:tcPr>
          <w:p w14:paraId="0C20C01A" w14:textId="458650E2" w:rsidR="0083525C" w:rsidRPr="00041678" w:rsidRDefault="0083525C" w:rsidP="0083525C">
            <w:pPr>
              <w:spacing w:before="40" w:after="40"/>
              <w:jc w:val="center"/>
              <w:rPr>
                <w:rFonts w:eastAsia="Arial" w:cs="Arial"/>
                <w:bCs/>
                <w:iCs/>
                <w:color w:val="000000"/>
              </w:rPr>
            </w:pPr>
          </w:p>
        </w:tc>
        <w:tc>
          <w:tcPr>
            <w:tcW w:w="8001" w:type="dxa"/>
          </w:tcPr>
          <w:p w14:paraId="5F764B0F" w14:textId="77777777" w:rsidR="0083525C" w:rsidRPr="00041678" w:rsidRDefault="0083525C" w:rsidP="0083525C">
            <w:pPr>
              <w:shd w:val="clear" w:color="auto" w:fill="FFFFFF"/>
              <w:spacing w:before="40" w:after="40"/>
              <w:jc w:val="both"/>
              <w:rPr>
                <w:rFonts w:eastAsia="Arial" w:cs="Arial"/>
                <w:bCs/>
                <w:iCs/>
                <w:color w:val="000000"/>
              </w:rPr>
            </w:pPr>
            <w:r w:rsidRPr="00041678">
              <w:rPr>
                <w:rFonts w:eastAsia="Arial" w:cs="Arial"/>
                <w:bCs/>
                <w:iCs/>
                <w:color w:val="000000"/>
              </w:rPr>
              <w:t>Se efectuó una reunión con los demás integrantes de la Red de Centros Universitarios de la U de G, para establecer un comparativo de resultados en materia de emprendimiento.</w:t>
            </w:r>
          </w:p>
        </w:tc>
      </w:tr>
      <w:tr w:rsidR="0083525C" w:rsidRPr="00041678" w14:paraId="16FE382F" w14:textId="77777777" w:rsidTr="002B1320">
        <w:tc>
          <w:tcPr>
            <w:tcW w:w="977" w:type="dxa"/>
            <w:vAlign w:val="center"/>
          </w:tcPr>
          <w:p w14:paraId="6C981465" w14:textId="77777777" w:rsidR="0083525C" w:rsidRPr="00041678" w:rsidRDefault="0083525C" w:rsidP="0083525C">
            <w:pPr>
              <w:shd w:val="clear" w:color="auto" w:fill="FFFFFF"/>
              <w:spacing w:before="40" w:after="40"/>
              <w:jc w:val="center"/>
              <w:rPr>
                <w:rFonts w:eastAsia="Arial" w:cs="Arial"/>
                <w:bCs/>
                <w:iCs/>
                <w:color w:val="000000"/>
              </w:rPr>
            </w:pPr>
            <w:r w:rsidRPr="00041678">
              <w:rPr>
                <w:rFonts w:eastAsia="Arial" w:cs="Arial"/>
                <w:bCs/>
                <w:iCs/>
                <w:color w:val="000000"/>
              </w:rPr>
              <w:t>2</w:t>
            </w:r>
          </w:p>
        </w:tc>
        <w:tc>
          <w:tcPr>
            <w:tcW w:w="8001" w:type="dxa"/>
          </w:tcPr>
          <w:p w14:paraId="215362B3" w14:textId="77777777" w:rsidR="0083525C" w:rsidRPr="00041678" w:rsidRDefault="0083525C" w:rsidP="0083525C">
            <w:pPr>
              <w:shd w:val="clear" w:color="auto" w:fill="FFFFFF"/>
              <w:spacing w:before="40" w:after="40"/>
              <w:jc w:val="both"/>
              <w:rPr>
                <w:rFonts w:eastAsia="Arial" w:cs="Arial"/>
                <w:bCs/>
                <w:iCs/>
                <w:color w:val="000000"/>
              </w:rPr>
            </w:pPr>
            <w:r w:rsidRPr="00041678">
              <w:rPr>
                <w:rFonts w:eastAsia="Arial" w:cs="Arial"/>
                <w:bCs/>
                <w:iCs/>
                <w:color w:val="000000"/>
              </w:rPr>
              <w:t xml:space="preserve">Atender al personal de los municipios en el área de influencia del CUAltos y darles a conocer las actividades que desarrolla el CIIIO e identificar los proyectos que pueden ser realizados en conjunto con ellos o para ellos. </w:t>
            </w:r>
          </w:p>
        </w:tc>
      </w:tr>
      <w:tr w:rsidR="0083525C" w:rsidRPr="00041678" w14:paraId="3B0EA632" w14:textId="77777777" w:rsidTr="002B1320">
        <w:tc>
          <w:tcPr>
            <w:tcW w:w="977" w:type="dxa"/>
            <w:vMerge w:val="restart"/>
            <w:vAlign w:val="center"/>
          </w:tcPr>
          <w:p w14:paraId="31BE1DAB" w14:textId="73402F4F" w:rsidR="0083525C" w:rsidRPr="00041678" w:rsidRDefault="0083525C" w:rsidP="0083525C">
            <w:pPr>
              <w:spacing w:before="40" w:after="40"/>
              <w:jc w:val="center"/>
              <w:rPr>
                <w:rFonts w:eastAsia="Arial" w:cs="Arial"/>
                <w:bCs/>
                <w:iCs/>
                <w:color w:val="000000"/>
              </w:rPr>
            </w:pPr>
            <w:r w:rsidRPr="00041678">
              <w:rPr>
                <w:rFonts w:eastAsia="Arial" w:cs="Arial"/>
                <w:bCs/>
                <w:iCs/>
                <w:color w:val="000000"/>
              </w:rPr>
              <w:t>3</w:t>
            </w:r>
          </w:p>
        </w:tc>
        <w:tc>
          <w:tcPr>
            <w:tcW w:w="8001" w:type="dxa"/>
          </w:tcPr>
          <w:p w14:paraId="6585049B" w14:textId="77777777" w:rsidR="0083525C" w:rsidRPr="00041678" w:rsidRDefault="0083525C" w:rsidP="0083525C">
            <w:pPr>
              <w:shd w:val="clear" w:color="auto" w:fill="FFFFFF"/>
              <w:spacing w:before="40" w:after="40"/>
              <w:jc w:val="both"/>
              <w:rPr>
                <w:rFonts w:eastAsia="Arial" w:cs="Arial"/>
                <w:bCs/>
                <w:iCs/>
                <w:color w:val="000000"/>
              </w:rPr>
            </w:pPr>
            <w:r w:rsidRPr="00041678">
              <w:rPr>
                <w:rFonts w:eastAsia="Arial" w:cs="Arial"/>
                <w:bCs/>
                <w:iCs/>
                <w:color w:val="000000"/>
              </w:rPr>
              <w:t xml:space="preserve">Dio inicio con el análisis de las actividades que se involucran para comprobar el funcionamiento de un emprendimiento que se estuvo realizando durante el 2022. </w:t>
            </w:r>
          </w:p>
        </w:tc>
      </w:tr>
      <w:tr w:rsidR="0083525C" w:rsidRPr="00041678" w14:paraId="01AF35A8" w14:textId="77777777" w:rsidTr="002B1320">
        <w:tc>
          <w:tcPr>
            <w:tcW w:w="977" w:type="dxa"/>
            <w:vMerge/>
            <w:vAlign w:val="center"/>
          </w:tcPr>
          <w:p w14:paraId="3C0A979E" w14:textId="5A769AED" w:rsidR="0083525C" w:rsidRPr="00041678" w:rsidRDefault="0083525C" w:rsidP="0083525C">
            <w:pPr>
              <w:shd w:val="clear" w:color="auto" w:fill="FFFFFF"/>
              <w:spacing w:before="40" w:after="40"/>
              <w:jc w:val="center"/>
              <w:rPr>
                <w:rFonts w:eastAsia="Arial" w:cs="Arial"/>
                <w:bCs/>
                <w:iCs/>
                <w:color w:val="000000"/>
              </w:rPr>
            </w:pPr>
          </w:p>
        </w:tc>
        <w:tc>
          <w:tcPr>
            <w:tcW w:w="8001" w:type="dxa"/>
          </w:tcPr>
          <w:p w14:paraId="7D675EDD" w14:textId="77777777" w:rsidR="0083525C" w:rsidRPr="00041678" w:rsidRDefault="0083525C" w:rsidP="0083525C">
            <w:pPr>
              <w:shd w:val="clear" w:color="auto" w:fill="FFFFFF"/>
              <w:spacing w:before="40" w:after="40"/>
              <w:jc w:val="both"/>
              <w:rPr>
                <w:rFonts w:eastAsia="Arial" w:cs="Arial"/>
                <w:bCs/>
                <w:iCs/>
                <w:color w:val="000000"/>
              </w:rPr>
            </w:pPr>
            <w:r w:rsidRPr="00041678">
              <w:rPr>
                <w:rFonts w:eastAsia="Arial" w:cs="Arial"/>
                <w:bCs/>
                <w:iCs/>
                <w:color w:val="000000"/>
              </w:rPr>
              <w:t xml:space="preserve">Se dio asesoría de dos proyectos de emprendimiento. </w:t>
            </w:r>
          </w:p>
        </w:tc>
      </w:tr>
      <w:tr w:rsidR="0083525C" w:rsidRPr="00041678" w14:paraId="7C62B2C9" w14:textId="77777777" w:rsidTr="002B1320">
        <w:tc>
          <w:tcPr>
            <w:tcW w:w="977" w:type="dxa"/>
            <w:vMerge/>
            <w:vAlign w:val="center"/>
          </w:tcPr>
          <w:p w14:paraId="39AA1AC4" w14:textId="308C2832" w:rsidR="0083525C" w:rsidRPr="00041678" w:rsidRDefault="0083525C" w:rsidP="0083525C">
            <w:pPr>
              <w:shd w:val="clear" w:color="auto" w:fill="FFFFFF"/>
              <w:spacing w:before="40" w:after="40"/>
              <w:jc w:val="center"/>
              <w:rPr>
                <w:rFonts w:eastAsia="Arial" w:cs="Arial"/>
                <w:bCs/>
                <w:iCs/>
                <w:color w:val="000000"/>
              </w:rPr>
            </w:pPr>
          </w:p>
        </w:tc>
        <w:tc>
          <w:tcPr>
            <w:tcW w:w="8001" w:type="dxa"/>
          </w:tcPr>
          <w:p w14:paraId="4DD1958A" w14:textId="77777777" w:rsidR="0083525C" w:rsidRPr="00041678" w:rsidRDefault="0083525C" w:rsidP="0083525C">
            <w:pPr>
              <w:shd w:val="clear" w:color="auto" w:fill="FFFFFF"/>
              <w:spacing w:before="40" w:after="40"/>
              <w:jc w:val="both"/>
              <w:rPr>
                <w:rFonts w:eastAsia="Arial" w:cs="Arial"/>
                <w:bCs/>
                <w:iCs/>
                <w:color w:val="000000"/>
              </w:rPr>
            </w:pPr>
            <w:r w:rsidRPr="00041678">
              <w:rPr>
                <w:rFonts w:eastAsia="Arial" w:cs="Arial"/>
                <w:bCs/>
                <w:iCs/>
                <w:color w:val="000000"/>
              </w:rPr>
              <w:t>Atender a 16 emprendedores para establecer las condiciones para la cooperación entre ellos y CU Altos.</w:t>
            </w:r>
          </w:p>
        </w:tc>
      </w:tr>
      <w:tr w:rsidR="0083525C" w:rsidRPr="00041678" w14:paraId="7967FAF8" w14:textId="77777777" w:rsidTr="002B1320">
        <w:tc>
          <w:tcPr>
            <w:tcW w:w="977" w:type="dxa"/>
            <w:vMerge/>
            <w:vAlign w:val="center"/>
          </w:tcPr>
          <w:p w14:paraId="7171B92F" w14:textId="05A10388" w:rsidR="0083525C" w:rsidRPr="00041678" w:rsidRDefault="0083525C" w:rsidP="0083525C">
            <w:pPr>
              <w:shd w:val="clear" w:color="auto" w:fill="FFFFFF"/>
              <w:spacing w:before="40" w:after="40"/>
              <w:jc w:val="center"/>
              <w:rPr>
                <w:rFonts w:eastAsia="Arial" w:cs="Arial"/>
                <w:bCs/>
                <w:iCs/>
                <w:color w:val="000000"/>
              </w:rPr>
            </w:pPr>
          </w:p>
        </w:tc>
        <w:tc>
          <w:tcPr>
            <w:tcW w:w="8001" w:type="dxa"/>
          </w:tcPr>
          <w:p w14:paraId="32DA3D21" w14:textId="77777777" w:rsidR="0083525C" w:rsidRPr="00041678" w:rsidRDefault="0083525C" w:rsidP="0083525C">
            <w:pPr>
              <w:shd w:val="clear" w:color="auto" w:fill="FFFFFF"/>
              <w:spacing w:before="40" w:after="40"/>
              <w:jc w:val="both"/>
              <w:rPr>
                <w:rFonts w:eastAsia="Arial" w:cs="Arial"/>
                <w:bCs/>
                <w:iCs/>
                <w:color w:val="000000"/>
              </w:rPr>
            </w:pPr>
            <w:r w:rsidRPr="00041678">
              <w:rPr>
                <w:rFonts w:eastAsia="Arial" w:cs="Arial"/>
                <w:bCs/>
                <w:iCs/>
                <w:color w:val="000000"/>
              </w:rPr>
              <w:t xml:space="preserve">Se brindaron 14 sesiones de asesoría a cuatro proyectos de emprendimiento internos y uno externo. </w:t>
            </w:r>
          </w:p>
        </w:tc>
      </w:tr>
      <w:tr w:rsidR="0083525C" w:rsidRPr="00041678" w14:paraId="35A8545E" w14:textId="77777777" w:rsidTr="002B1320">
        <w:tc>
          <w:tcPr>
            <w:tcW w:w="977" w:type="dxa"/>
            <w:vMerge/>
            <w:vAlign w:val="center"/>
          </w:tcPr>
          <w:p w14:paraId="2513F016" w14:textId="5464620D" w:rsidR="0083525C" w:rsidRPr="00041678" w:rsidRDefault="0083525C" w:rsidP="0083525C">
            <w:pPr>
              <w:shd w:val="clear" w:color="auto" w:fill="FFFFFF"/>
              <w:spacing w:before="40" w:after="40"/>
              <w:jc w:val="center"/>
              <w:rPr>
                <w:rFonts w:eastAsia="Arial" w:cs="Arial"/>
                <w:bCs/>
                <w:iCs/>
                <w:color w:val="000000"/>
              </w:rPr>
            </w:pPr>
          </w:p>
        </w:tc>
        <w:tc>
          <w:tcPr>
            <w:tcW w:w="8001" w:type="dxa"/>
          </w:tcPr>
          <w:p w14:paraId="08EE365D" w14:textId="77777777" w:rsidR="0083525C" w:rsidRPr="00041678" w:rsidRDefault="0083525C" w:rsidP="0083525C">
            <w:pPr>
              <w:shd w:val="clear" w:color="auto" w:fill="FFFFFF"/>
              <w:spacing w:before="40" w:after="40"/>
              <w:jc w:val="both"/>
              <w:rPr>
                <w:rFonts w:eastAsia="Arial" w:cs="Arial"/>
                <w:bCs/>
                <w:iCs/>
                <w:color w:val="000000"/>
              </w:rPr>
            </w:pPr>
            <w:r w:rsidRPr="00041678">
              <w:rPr>
                <w:rFonts w:eastAsia="Arial" w:cs="Arial"/>
                <w:bCs/>
                <w:iCs/>
                <w:color w:val="000000"/>
              </w:rPr>
              <w:t xml:space="preserve">Se dio asesoría para que inicie un nuevo proyecto de emprendimiento. </w:t>
            </w:r>
          </w:p>
        </w:tc>
      </w:tr>
      <w:tr w:rsidR="0083525C" w:rsidRPr="00041678" w14:paraId="0CAFBD9E" w14:textId="77777777" w:rsidTr="002B1320">
        <w:tc>
          <w:tcPr>
            <w:tcW w:w="977" w:type="dxa"/>
            <w:vMerge/>
            <w:vAlign w:val="center"/>
          </w:tcPr>
          <w:p w14:paraId="15B97809" w14:textId="529F005E" w:rsidR="0083525C" w:rsidRPr="00041678" w:rsidRDefault="0083525C" w:rsidP="0083525C">
            <w:pPr>
              <w:shd w:val="clear" w:color="auto" w:fill="FFFFFF"/>
              <w:spacing w:before="40" w:after="40"/>
              <w:jc w:val="center"/>
              <w:rPr>
                <w:rFonts w:eastAsia="Arial" w:cs="Arial"/>
                <w:bCs/>
                <w:iCs/>
                <w:color w:val="000000"/>
              </w:rPr>
            </w:pPr>
          </w:p>
        </w:tc>
        <w:tc>
          <w:tcPr>
            <w:tcW w:w="8001" w:type="dxa"/>
          </w:tcPr>
          <w:p w14:paraId="073EBB9A" w14:textId="77777777" w:rsidR="0083525C" w:rsidRPr="00041678" w:rsidRDefault="0083525C" w:rsidP="0083525C">
            <w:pPr>
              <w:shd w:val="clear" w:color="auto" w:fill="FFFFFF"/>
              <w:spacing w:before="40" w:after="40"/>
              <w:jc w:val="both"/>
              <w:rPr>
                <w:rFonts w:eastAsia="Arial" w:cs="Arial"/>
                <w:bCs/>
                <w:iCs/>
                <w:color w:val="000000"/>
              </w:rPr>
            </w:pPr>
            <w:r w:rsidRPr="00041678">
              <w:rPr>
                <w:rFonts w:eastAsia="Arial" w:cs="Arial"/>
                <w:bCs/>
                <w:iCs/>
                <w:color w:val="000000"/>
              </w:rPr>
              <w:t xml:space="preserve">Se dieron dos sesiones de asesoría a dos equipos de incubadoras de proyecto para iniciar sus actividades. </w:t>
            </w:r>
          </w:p>
        </w:tc>
      </w:tr>
      <w:tr w:rsidR="0083525C" w:rsidRPr="00041678" w14:paraId="03C23F2E" w14:textId="77777777" w:rsidTr="002B1320">
        <w:tc>
          <w:tcPr>
            <w:tcW w:w="977" w:type="dxa"/>
            <w:vAlign w:val="center"/>
          </w:tcPr>
          <w:p w14:paraId="4D0A127E" w14:textId="2DE1794E" w:rsidR="0083525C" w:rsidRPr="00041678" w:rsidRDefault="0083525C" w:rsidP="0083525C">
            <w:pPr>
              <w:shd w:val="clear" w:color="auto" w:fill="FFFFFF"/>
              <w:spacing w:before="40" w:after="40"/>
              <w:jc w:val="center"/>
              <w:rPr>
                <w:rFonts w:eastAsia="Arial" w:cs="Arial"/>
                <w:bCs/>
                <w:iCs/>
                <w:color w:val="000000"/>
              </w:rPr>
            </w:pPr>
            <w:r w:rsidRPr="00041678">
              <w:rPr>
                <w:rFonts w:eastAsia="Arial" w:cs="Arial"/>
                <w:bCs/>
                <w:iCs/>
                <w:color w:val="000000"/>
              </w:rPr>
              <w:t>5</w:t>
            </w:r>
          </w:p>
        </w:tc>
        <w:tc>
          <w:tcPr>
            <w:tcW w:w="8001" w:type="dxa"/>
          </w:tcPr>
          <w:p w14:paraId="1674392D" w14:textId="77777777" w:rsidR="0083525C" w:rsidRPr="00041678" w:rsidRDefault="0083525C" w:rsidP="0083525C">
            <w:pPr>
              <w:shd w:val="clear" w:color="auto" w:fill="FFFFFF"/>
              <w:spacing w:before="40" w:after="40"/>
              <w:jc w:val="both"/>
              <w:rPr>
                <w:rFonts w:eastAsia="Arial" w:cs="Arial"/>
                <w:bCs/>
                <w:iCs/>
                <w:color w:val="000000"/>
              </w:rPr>
            </w:pPr>
            <w:r w:rsidRPr="00041678">
              <w:rPr>
                <w:rFonts w:eastAsia="Arial" w:cs="Arial"/>
                <w:bCs/>
                <w:iCs/>
                <w:color w:val="000000"/>
              </w:rPr>
              <w:t>Se atendió dos grupos (64) estudiantes de preparatoria para explicarles las actividades que realiza el CIIO.</w:t>
            </w:r>
          </w:p>
        </w:tc>
      </w:tr>
      <w:tr w:rsidR="0083525C" w:rsidRPr="00041678" w14:paraId="2B17A79F" w14:textId="77777777" w:rsidTr="002B1320">
        <w:tc>
          <w:tcPr>
            <w:tcW w:w="977" w:type="dxa"/>
            <w:vAlign w:val="center"/>
          </w:tcPr>
          <w:p w14:paraId="4DFE744B" w14:textId="77777777" w:rsidR="0083525C" w:rsidRPr="00041678" w:rsidRDefault="0083525C" w:rsidP="0083525C">
            <w:pPr>
              <w:shd w:val="clear" w:color="auto" w:fill="FFFFFF"/>
              <w:spacing w:before="40" w:after="40"/>
              <w:jc w:val="center"/>
              <w:rPr>
                <w:rFonts w:eastAsia="Arial" w:cs="Arial"/>
                <w:bCs/>
                <w:iCs/>
                <w:color w:val="000000"/>
              </w:rPr>
            </w:pPr>
            <w:r w:rsidRPr="00041678">
              <w:rPr>
                <w:rFonts w:eastAsia="Arial" w:cs="Arial"/>
                <w:bCs/>
                <w:iCs/>
                <w:color w:val="000000"/>
              </w:rPr>
              <w:t>6</w:t>
            </w:r>
          </w:p>
        </w:tc>
        <w:tc>
          <w:tcPr>
            <w:tcW w:w="8001" w:type="dxa"/>
          </w:tcPr>
          <w:p w14:paraId="35C03E02" w14:textId="77777777" w:rsidR="0083525C" w:rsidRPr="00041678" w:rsidRDefault="0083525C" w:rsidP="0083525C">
            <w:pPr>
              <w:shd w:val="clear" w:color="auto" w:fill="FFFFFF"/>
              <w:spacing w:before="40" w:after="40"/>
              <w:jc w:val="both"/>
              <w:rPr>
                <w:rFonts w:eastAsia="Arial" w:cs="Arial"/>
                <w:bCs/>
                <w:iCs/>
                <w:color w:val="000000"/>
              </w:rPr>
            </w:pPr>
            <w:r w:rsidRPr="00041678">
              <w:rPr>
                <w:rFonts w:eastAsia="Arial" w:cs="Arial"/>
                <w:bCs/>
                <w:iCs/>
                <w:color w:val="000000"/>
              </w:rPr>
              <w:t xml:space="preserve">Se brindaron siete sesiones de asesoría durante el transcurso del mes de marzo, a los estudiantes de los equipos que participarán en el concurso de ANFECA en su fase regional, y posteriormente a aquellos que lleguen a la fase nacional. </w:t>
            </w:r>
          </w:p>
        </w:tc>
      </w:tr>
    </w:tbl>
    <w:p w14:paraId="32B6426F" w14:textId="77777777" w:rsidR="0083525C" w:rsidRPr="00041678" w:rsidRDefault="0083525C" w:rsidP="0083525C">
      <w:pPr>
        <w:shd w:val="clear" w:color="auto" w:fill="FFFFFF"/>
        <w:spacing w:before="120" w:after="75" w:line="276" w:lineRule="auto"/>
        <w:jc w:val="center"/>
        <w:rPr>
          <w:rFonts w:eastAsia="Arial" w:cs="Arial"/>
          <w:color w:val="000000"/>
        </w:rPr>
      </w:pPr>
      <w:r w:rsidRPr="00041678">
        <w:rPr>
          <w:rFonts w:eastAsia="Arial" w:cs="Arial"/>
          <w:bCs/>
          <w:iCs/>
          <w:color w:val="000000"/>
        </w:rPr>
        <w:t>Fuente:</w:t>
      </w:r>
      <w:r w:rsidRPr="00041678">
        <w:rPr>
          <w:rFonts w:eastAsia="Arial" w:cs="Arial"/>
          <w:color w:val="000000"/>
        </w:rPr>
        <w:t xml:space="preserve"> Elaboración propia con datos del CIIO</w:t>
      </w:r>
    </w:p>
    <w:p w14:paraId="0E48F501" w14:textId="090D64A3" w:rsidR="001E7DAD" w:rsidRDefault="001E7DAD" w:rsidP="00D21698">
      <w:pPr>
        <w:shd w:val="clear" w:color="auto" w:fill="FFFFFF"/>
        <w:spacing w:before="120" w:after="75" w:line="360" w:lineRule="auto"/>
        <w:jc w:val="both"/>
        <w:rPr>
          <w:rFonts w:cs="Arial"/>
          <w:color w:val="000000"/>
        </w:rPr>
      </w:pPr>
      <w:r w:rsidRPr="00067030">
        <w:rPr>
          <w:rFonts w:cs="Arial"/>
          <w:color w:val="000000"/>
        </w:rPr>
        <w:t xml:space="preserve">En la Tabla 3, se muestran las estrategias que se realizaron en los meses de abril y mayo del 2022, se toman de manera conjunta debido a </w:t>
      </w:r>
      <w:proofErr w:type="gramStart"/>
      <w:r w:rsidRPr="00067030">
        <w:rPr>
          <w:rFonts w:cs="Arial"/>
          <w:color w:val="000000"/>
        </w:rPr>
        <w:t>que</w:t>
      </w:r>
      <w:proofErr w:type="gramEnd"/>
      <w:r w:rsidRPr="00067030">
        <w:rPr>
          <w:rFonts w:cs="Arial"/>
          <w:color w:val="000000"/>
        </w:rPr>
        <w:t xml:space="preserve"> en abril, solo se tienen dos semanas de actividades por el periodo vacacional de primavera y mayo completo, y quedaron agrupadas de las siguiente manera.</w:t>
      </w:r>
    </w:p>
    <w:p w14:paraId="3CF0B842" w14:textId="77777777" w:rsidR="00041678" w:rsidRDefault="00041678" w:rsidP="001E7DAD">
      <w:pPr>
        <w:shd w:val="clear" w:color="auto" w:fill="FFFFFF"/>
        <w:spacing w:before="120" w:after="75" w:line="276" w:lineRule="auto"/>
        <w:jc w:val="both"/>
        <w:rPr>
          <w:rFonts w:cs="Arial"/>
          <w:color w:val="000000"/>
        </w:rPr>
      </w:pPr>
    </w:p>
    <w:p w14:paraId="2D4C4DF8" w14:textId="77777777" w:rsidR="00041678" w:rsidRDefault="00041678" w:rsidP="001E7DAD">
      <w:pPr>
        <w:shd w:val="clear" w:color="auto" w:fill="FFFFFF"/>
        <w:spacing w:before="120" w:after="75" w:line="276" w:lineRule="auto"/>
        <w:jc w:val="both"/>
        <w:rPr>
          <w:rFonts w:cs="Arial"/>
          <w:color w:val="000000"/>
        </w:rPr>
      </w:pPr>
    </w:p>
    <w:p w14:paraId="3CE9240A" w14:textId="77777777" w:rsidR="00041678" w:rsidRDefault="00041678" w:rsidP="001E7DAD">
      <w:pPr>
        <w:shd w:val="clear" w:color="auto" w:fill="FFFFFF"/>
        <w:spacing w:before="120" w:after="75" w:line="276" w:lineRule="auto"/>
        <w:jc w:val="both"/>
        <w:rPr>
          <w:rFonts w:cs="Arial"/>
          <w:color w:val="000000"/>
        </w:rPr>
      </w:pPr>
    </w:p>
    <w:p w14:paraId="5C133052" w14:textId="77777777" w:rsidR="00041678" w:rsidRDefault="00041678" w:rsidP="001E7DAD">
      <w:pPr>
        <w:shd w:val="clear" w:color="auto" w:fill="FFFFFF"/>
        <w:spacing w:before="120" w:after="75" w:line="276" w:lineRule="auto"/>
        <w:jc w:val="both"/>
        <w:rPr>
          <w:rFonts w:cs="Arial"/>
          <w:color w:val="000000"/>
        </w:rPr>
      </w:pPr>
    </w:p>
    <w:p w14:paraId="77A26EFF" w14:textId="77777777" w:rsidR="00041678" w:rsidRDefault="00041678" w:rsidP="001E7DAD">
      <w:pPr>
        <w:shd w:val="clear" w:color="auto" w:fill="FFFFFF"/>
        <w:spacing w:before="120" w:after="75" w:line="276" w:lineRule="auto"/>
        <w:jc w:val="both"/>
        <w:rPr>
          <w:rFonts w:cs="Arial"/>
          <w:color w:val="000000"/>
        </w:rPr>
      </w:pPr>
    </w:p>
    <w:p w14:paraId="025C07ED" w14:textId="77777777" w:rsidR="00041678" w:rsidRDefault="00041678" w:rsidP="001E7DAD">
      <w:pPr>
        <w:shd w:val="clear" w:color="auto" w:fill="FFFFFF"/>
        <w:spacing w:before="120" w:after="75" w:line="276" w:lineRule="auto"/>
        <w:jc w:val="both"/>
        <w:rPr>
          <w:rFonts w:cs="Arial"/>
          <w:color w:val="000000"/>
        </w:rPr>
      </w:pPr>
    </w:p>
    <w:p w14:paraId="27997A73" w14:textId="77777777" w:rsidR="00041678" w:rsidRDefault="00041678" w:rsidP="001E7DAD">
      <w:pPr>
        <w:shd w:val="clear" w:color="auto" w:fill="FFFFFF"/>
        <w:spacing w:before="120" w:after="75" w:line="276" w:lineRule="auto"/>
        <w:jc w:val="both"/>
        <w:rPr>
          <w:rFonts w:cs="Arial"/>
          <w:color w:val="000000"/>
        </w:rPr>
      </w:pPr>
    </w:p>
    <w:p w14:paraId="57197D36" w14:textId="77777777" w:rsidR="00041678" w:rsidRPr="00067030" w:rsidRDefault="00041678" w:rsidP="001E7DAD">
      <w:pPr>
        <w:shd w:val="clear" w:color="auto" w:fill="FFFFFF"/>
        <w:spacing w:before="120" w:after="75" w:line="276" w:lineRule="auto"/>
        <w:jc w:val="both"/>
        <w:rPr>
          <w:rFonts w:cs="Arial"/>
          <w:color w:val="000000"/>
        </w:rPr>
      </w:pPr>
    </w:p>
    <w:p w14:paraId="1FEBE601" w14:textId="07E5561D" w:rsidR="001E7DAD" w:rsidRPr="00041678" w:rsidRDefault="001E7DAD" w:rsidP="001E7DAD">
      <w:pPr>
        <w:shd w:val="clear" w:color="auto" w:fill="FFFFFF"/>
        <w:spacing w:before="120" w:after="75" w:line="276" w:lineRule="auto"/>
        <w:jc w:val="center"/>
        <w:rPr>
          <w:rFonts w:cs="Arial"/>
          <w:color w:val="000000"/>
          <w:szCs w:val="28"/>
        </w:rPr>
      </w:pPr>
      <w:r w:rsidRPr="00041678">
        <w:rPr>
          <w:rFonts w:cs="Arial"/>
          <w:b/>
          <w:bCs/>
          <w:color w:val="000000"/>
          <w:szCs w:val="28"/>
        </w:rPr>
        <w:t>Tabla 3.</w:t>
      </w:r>
      <w:r w:rsidRPr="00041678">
        <w:rPr>
          <w:rFonts w:cs="Arial"/>
          <w:color w:val="000000"/>
          <w:szCs w:val="28"/>
        </w:rPr>
        <w:t xml:space="preserve"> Estrategias implementadas en abril y mayo, se agrupan acorde a su orientación</w:t>
      </w:r>
    </w:p>
    <w:tbl>
      <w:tblPr>
        <w:tblStyle w:val="Tablaconcuadrcula"/>
        <w:tblW w:w="0" w:type="auto"/>
        <w:jc w:val="center"/>
        <w:tblLook w:val="04A0" w:firstRow="1" w:lastRow="0" w:firstColumn="1" w:lastColumn="0" w:noHBand="0" w:noVBand="1"/>
      </w:tblPr>
      <w:tblGrid>
        <w:gridCol w:w="1176"/>
        <w:gridCol w:w="7652"/>
      </w:tblGrid>
      <w:tr w:rsidR="008E74FD" w:rsidRPr="00041678" w14:paraId="4F60CFF6" w14:textId="77777777" w:rsidTr="00041678">
        <w:trPr>
          <w:jc w:val="center"/>
        </w:trPr>
        <w:tc>
          <w:tcPr>
            <w:tcW w:w="977" w:type="dxa"/>
          </w:tcPr>
          <w:p w14:paraId="40DEC974" w14:textId="4D4562BE" w:rsidR="008E74FD" w:rsidRPr="00041678" w:rsidRDefault="008E74FD" w:rsidP="008E74FD">
            <w:pPr>
              <w:spacing w:before="40" w:after="40"/>
              <w:jc w:val="center"/>
              <w:rPr>
                <w:rFonts w:cs="Arial"/>
                <w:bCs/>
                <w:iCs/>
                <w:color w:val="000000"/>
              </w:rPr>
            </w:pPr>
            <w:r w:rsidRPr="00041678">
              <w:rPr>
                <w:rFonts w:cs="Arial"/>
                <w:bCs/>
                <w:iCs/>
                <w:color w:val="000000"/>
              </w:rPr>
              <w:t>Estrategia</w:t>
            </w:r>
          </w:p>
        </w:tc>
        <w:tc>
          <w:tcPr>
            <w:tcW w:w="8001" w:type="dxa"/>
            <w:vAlign w:val="center"/>
          </w:tcPr>
          <w:p w14:paraId="3DE32DCC" w14:textId="3A9733BC" w:rsidR="008E74FD" w:rsidRPr="00041678" w:rsidRDefault="008E74FD" w:rsidP="008E74FD">
            <w:pPr>
              <w:shd w:val="clear" w:color="auto" w:fill="FFFFFF"/>
              <w:spacing w:before="40" w:after="40"/>
              <w:jc w:val="center"/>
              <w:rPr>
                <w:rFonts w:cs="Arial"/>
                <w:bCs/>
                <w:iCs/>
                <w:color w:val="000000"/>
              </w:rPr>
            </w:pPr>
            <w:r w:rsidRPr="00041678">
              <w:rPr>
                <w:rFonts w:cs="Arial"/>
                <w:bCs/>
                <w:iCs/>
                <w:color w:val="000000"/>
              </w:rPr>
              <w:t xml:space="preserve">Abril </w:t>
            </w:r>
            <w:r w:rsidR="00041678" w:rsidRPr="00041678">
              <w:rPr>
                <w:rFonts w:cs="Arial"/>
                <w:bCs/>
                <w:iCs/>
                <w:color w:val="000000"/>
              </w:rPr>
              <w:t>–</w:t>
            </w:r>
            <w:r w:rsidRPr="00041678">
              <w:rPr>
                <w:rFonts w:cs="Arial"/>
                <w:bCs/>
                <w:iCs/>
                <w:color w:val="000000"/>
              </w:rPr>
              <w:t xml:space="preserve"> Mayo</w:t>
            </w:r>
          </w:p>
        </w:tc>
      </w:tr>
      <w:tr w:rsidR="008E74FD" w:rsidRPr="00041678" w14:paraId="6AE5B472" w14:textId="77777777" w:rsidTr="00041678">
        <w:trPr>
          <w:jc w:val="center"/>
        </w:trPr>
        <w:tc>
          <w:tcPr>
            <w:tcW w:w="977" w:type="dxa"/>
            <w:vMerge w:val="restart"/>
            <w:vAlign w:val="center"/>
          </w:tcPr>
          <w:p w14:paraId="777820BB" w14:textId="0A2B7AB6" w:rsidR="008E74FD" w:rsidRPr="00041678" w:rsidRDefault="008E74FD" w:rsidP="008E74FD">
            <w:pPr>
              <w:spacing w:before="40" w:after="40"/>
              <w:jc w:val="center"/>
              <w:rPr>
                <w:rFonts w:eastAsia="Arial" w:cs="Arial"/>
                <w:bCs/>
                <w:iCs/>
                <w:color w:val="000000"/>
              </w:rPr>
            </w:pPr>
            <w:r w:rsidRPr="00041678">
              <w:rPr>
                <w:rFonts w:cs="Arial"/>
                <w:bCs/>
                <w:iCs/>
                <w:color w:val="000000"/>
              </w:rPr>
              <w:t>1</w:t>
            </w:r>
          </w:p>
        </w:tc>
        <w:tc>
          <w:tcPr>
            <w:tcW w:w="8001" w:type="dxa"/>
          </w:tcPr>
          <w:p w14:paraId="568C9966" w14:textId="77777777" w:rsidR="008E74FD" w:rsidRPr="00041678" w:rsidRDefault="008E74FD" w:rsidP="008E74FD">
            <w:pPr>
              <w:shd w:val="clear" w:color="auto" w:fill="FFFFFF"/>
              <w:spacing w:before="40" w:after="40"/>
              <w:jc w:val="both"/>
              <w:rPr>
                <w:rFonts w:cs="Arial"/>
                <w:bCs/>
                <w:iCs/>
                <w:color w:val="000000"/>
              </w:rPr>
            </w:pPr>
            <w:r w:rsidRPr="00041678">
              <w:rPr>
                <w:rFonts w:cs="Arial"/>
                <w:bCs/>
                <w:iCs/>
                <w:color w:val="000000"/>
              </w:rPr>
              <w:t xml:space="preserve">Estructuración de la organización para ser anfitriones del concurso regional de ANFECA, por lo que hicieron los programas de actividades para llevar a efecto y resultara una buena experiencia para la gente local (personal, estudiantes, personal administrativo, docente y de investigación y empresarios de la región de Los Altos) y los visitantes que tomarían parte en el mismo, como competidores, asesores e interesados en conocer los proyectos. </w:t>
            </w:r>
          </w:p>
        </w:tc>
      </w:tr>
      <w:tr w:rsidR="008E74FD" w:rsidRPr="00041678" w14:paraId="1A5D51C0" w14:textId="77777777" w:rsidTr="00041678">
        <w:trPr>
          <w:jc w:val="center"/>
        </w:trPr>
        <w:tc>
          <w:tcPr>
            <w:tcW w:w="977" w:type="dxa"/>
            <w:vMerge/>
            <w:vAlign w:val="center"/>
          </w:tcPr>
          <w:p w14:paraId="094863D1" w14:textId="151B2129" w:rsidR="008E74FD" w:rsidRPr="00041678" w:rsidRDefault="008E74FD" w:rsidP="008E74FD">
            <w:pPr>
              <w:spacing w:before="40" w:after="40"/>
              <w:jc w:val="center"/>
              <w:rPr>
                <w:rFonts w:cs="Arial"/>
                <w:bCs/>
                <w:iCs/>
                <w:color w:val="000000"/>
              </w:rPr>
            </w:pPr>
          </w:p>
        </w:tc>
        <w:tc>
          <w:tcPr>
            <w:tcW w:w="8001" w:type="dxa"/>
          </w:tcPr>
          <w:p w14:paraId="3929F9B4" w14:textId="77777777" w:rsidR="008E74FD" w:rsidRPr="00041678" w:rsidRDefault="008E74FD" w:rsidP="008E74FD">
            <w:pPr>
              <w:shd w:val="clear" w:color="auto" w:fill="FFFFFF"/>
              <w:spacing w:before="40" w:after="40"/>
              <w:jc w:val="both"/>
              <w:rPr>
                <w:rFonts w:cs="Arial"/>
                <w:bCs/>
                <w:iCs/>
                <w:color w:val="000000"/>
              </w:rPr>
            </w:pPr>
            <w:r w:rsidRPr="00041678">
              <w:rPr>
                <w:rFonts w:cs="Arial"/>
                <w:bCs/>
                <w:iCs/>
                <w:color w:val="000000"/>
              </w:rPr>
              <w:t xml:space="preserve">Se organizaron tres encuentros de estudiantes emprendedores del CUAltos, una con directivos del propio centro y dos de esos encuentros de vinculación, siendo uno de ellos con el INADEJ y otro con empresarios de la región. </w:t>
            </w:r>
          </w:p>
        </w:tc>
      </w:tr>
      <w:tr w:rsidR="008E74FD" w:rsidRPr="00041678" w14:paraId="29EA8681" w14:textId="77777777" w:rsidTr="00041678">
        <w:trPr>
          <w:jc w:val="center"/>
        </w:trPr>
        <w:tc>
          <w:tcPr>
            <w:tcW w:w="977" w:type="dxa"/>
            <w:vAlign w:val="center"/>
          </w:tcPr>
          <w:p w14:paraId="0915E0AF" w14:textId="77777777" w:rsidR="008E74FD" w:rsidRPr="00041678" w:rsidRDefault="008E74FD" w:rsidP="008E74FD">
            <w:pPr>
              <w:spacing w:before="40" w:after="40"/>
              <w:jc w:val="center"/>
              <w:rPr>
                <w:rFonts w:cs="Arial"/>
                <w:bCs/>
                <w:iCs/>
                <w:color w:val="000000"/>
              </w:rPr>
            </w:pPr>
            <w:r w:rsidRPr="00041678">
              <w:rPr>
                <w:rFonts w:cs="Arial"/>
                <w:bCs/>
                <w:iCs/>
                <w:color w:val="000000"/>
              </w:rPr>
              <w:t>4</w:t>
            </w:r>
          </w:p>
        </w:tc>
        <w:tc>
          <w:tcPr>
            <w:tcW w:w="8001" w:type="dxa"/>
          </w:tcPr>
          <w:p w14:paraId="27595A50" w14:textId="77777777" w:rsidR="008E74FD" w:rsidRPr="00041678" w:rsidRDefault="008E74FD" w:rsidP="008E74FD">
            <w:pPr>
              <w:shd w:val="clear" w:color="auto" w:fill="FFFFFF"/>
              <w:spacing w:before="40" w:after="40"/>
              <w:jc w:val="both"/>
              <w:rPr>
                <w:rFonts w:cs="Arial"/>
                <w:bCs/>
                <w:iCs/>
                <w:color w:val="000000"/>
              </w:rPr>
            </w:pPr>
            <w:r w:rsidRPr="00041678">
              <w:rPr>
                <w:rFonts w:cs="Arial"/>
                <w:bCs/>
                <w:iCs/>
                <w:color w:val="000000"/>
              </w:rPr>
              <w:t>Se dieron tres asesorías sobre registro de marcas y patentes, además de asesorías a dos distintas empresas de la región para la mejora de sus procesos, incluida la capacitación.</w:t>
            </w:r>
          </w:p>
        </w:tc>
      </w:tr>
      <w:tr w:rsidR="008E74FD" w:rsidRPr="00041678" w14:paraId="239159A0" w14:textId="77777777" w:rsidTr="00041678">
        <w:trPr>
          <w:jc w:val="center"/>
        </w:trPr>
        <w:tc>
          <w:tcPr>
            <w:tcW w:w="977" w:type="dxa"/>
            <w:vMerge w:val="restart"/>
            <w:vAlign w:val="center"/>
          </w:tcPr>
          <w:p w14:paraId="2536DBBB" w14:textId="262B11B0" w:rsidR="008E74FD" w:rsidRPr="00041678" w:rsidRDefault="008E74FD" w:rsidP="008E74FD">
            <w:pPr>
              <w:spacing w:before="40" w:after="40"/>
              <w:jc w:val="center"/>
              <w:rPr>
                <w:rFonts w:cs="Arial"/>
                <w:bCs/>
                <w:iCs/>
                <w:color w:val="000000"/>
              </w:rPr>
            </w:pPr>
            <w:r w:rsidRPr="00041678">
              <w:rPr>
                <w:rFonts w:cs="Arial"/>
                <w:bCs/>
                <w:iCs/>
                <w:color w:val="000000"/>
              </w:rPr>
              <w:t>5</w:t>
            </w:r>
          </w:p>
        </w:tc>
        <w:tc>
          <w:tcPr>
            <w:tcW w:w="8001" w:type="dxa"/>
          </w:tcPr>
          <w:p w14:paraId="449858BE" w14:textId="77777777" w:rsidR="008E74FD" w:rsidRPr="00041678" w:rsidRDefault="008E74FD" w:rsidP="008E74FD">
            <w:pPr>
              <w:shd w:val="clear" w:color="auto" w:fill="FFFFFF"/>
              <w:spacing w:before="40" w:after="40"/>
              <w:jc w:val="both"/>
              <w:rPr>
                <w:rFonts w:cs="Arial"/>
                <w:bCs/>
                <w:iCs/>
                <w:color w:val="000000"/>
              </w:rPr>
            </w:pPr>
            <w:r w:rsidRPr="00041678">
              <w:rPr>
                <w:rFonts w:cs="Arial"/>
                <w:bCs/>
                <w:iCs/>
                <w:color w:val="000000"/>
              </w:rPr>
              <w:t xml:space="preserve">Tres eventos de difusión del concurso de ANFECA invitando a todo el personal y estudiantes del CU Altos, así como gente (empresarios y público en general) que puedan interesarte por iniciar a involucrarse en el mundo de los negocios, hacia donde </w:t>
            </w:r>
            <w:proofErr w:type="spellStart"/>
            <w:r w:rsidRPr="00041678">
              <w:rPr>
                <w:rFonts w:cs="Arial"/>
                <w:bCs/>
                <w:iCs/>
                <w:color w:val="000000"/>
              </w:rPr>
              <w:t>esta</w:t>
            </w:r>
            <w:proofErr w:type="spellEnd"/>
            <w:r w:rsidRPr="00041678">
              <w:rPr>
                <w:rFonts w:cs="Arial"/>
                <w:bCs/>
                <w:iCs/>
                <w:color w:val="000000"/>
              </w:rPr>
              <w:t xml:space="preserve"> orientado el concurso.</w:t>
            </w:r>
          </w:p>
        </w:tc>
      </w:tr>
      <w:tr w:rsidR="008E74FD" w:rsidRPr="00041678" w14:paraId="246111DD" w14:textId="77777777" w:rsidTr="00041678">
        <w:trPr>
          <w:jc w:val="center"/>
        </w:trPr>
        <w:tc>
          <w:tcPr>
            <w:tcW w:w="977" w:type="dxa"/>
            <w:vMerge/>
            <w:vAlign w:val="center"/>
          </w:tcPr>
          <w:p w14:paraId="1A28187C" w14:textId="319D12CF" w:rsidR="008E74FD" w:rsidRPr="00041678" w:rsidRDefault="008E74FD" w:rsidP="008E74FD">
            <w:pPr>
              <w:spacing w:before="40" w:after="40"/>
              <w:jc w:val="center"/>
              <w:rPr>
                <w:rFonts w:cs="Arial"/>
                <w:bCs/>
                <w:iCs/>
                <w:color w:val="000000"/>
              </w:rPr>
            </w:pPr>
          </w:p>
        </w:tc>
        <w:tc>
          <w:tcPr>
            <w:tcW w:w="8001" w:type="dxa"/>
          </w:tcPr>
          <w:p w14:paraId="0F3FF9DB" w14:textId="77777777" w:rsidR="008E74FD" w:rsidRPr="00041678" w:rsidRDefault="008E74FD" w:rsidP="008E74FD">
            <w:pPr>
              <w:shd w:val="clear" w:color="auto" w:fill="FFFFFF"/>
              <w:spacing w:before="40" w:after="40"/>
              <w:jc w:val="both"/>
              <w:rPr>
                <w:rFonts w:cs="Arial"/>
                <w:bCs/>
                <w:iCs/>
                <w:color w:val="000000"/>
              </w:rPr>
            </w:pPr>
            <w:r w:rsidRPr="00041678">
              <w:rPr>
                <w:rFonts w:cs="Arial"/>
                <w:bCs/>
                <w:iCs/>
                <w:color w:val="000000"/>
              </w:rPr>
              <w:t>También se aprovecharon los eventos en que participan estudiantes del CUAltos para dar a conocer las actividades que realiza el CIIO y tratar de que más gente pueda solicitar los servicios que brinda.</w:t>
            </w:r>
          </w:p>
        </w:tc>
      </w:tr>
      <w:tr w:rsidR="008E74FD" w:rsidRPr="00041678" w14:paraId="699FC641" w14:textId="77777777" w:rsidTr="00041678">
        <w:trPr>
          <w:jc w:val="center"/>
        </w:trPr>
        <w:tc>
          <w:tcPr>
            <w:tcW w:w="977" w:type="dxa"/>
            <w:vMerge/>
            <w:vAlign w:val="center"/>
          </w:tcPr>
          <w:p w14:paraId="3AF713D1" w14:textId="694F102C" w:rsidR="008E74FD" w:rsidRPr="00041678" w:rsidRDefault="008E74FD" w:rsidP="008E74FD">
            <w:pPr>
              <w:spacing w:before="40" w:after="40"/>
              <w:jc w:val="center"/>
              <w:rPr>
                <w:rFonts w:eastAsia="Arial" w:cs="Arial"/>
                <w:bCs/>
                <w:iCs/>
                <w:color w:val="000000"/>
              </w:rPr>
            </w:pPr>
          </w:p>
        </w:tc>
        <w:tc>
          <w:tcPr>
            <w:tcW w:w="8001" w:type="dxa"/>
          </w:tcPr>
          <w:p w14:paraId="33C00C2C" w14:textId="77777777" w:rsidR="008E74FD" w:rsidRPr="00041678" w:rsidRDefault="008E74FD" w:rsidP="008E74FD">
            <w:pPr>
              <w:shd w:val="clear" w:color="auto" w:fill="FFFFFF"/>
              <w:spacing w:before="40" w:after="40"/>
              <w:jc w:val="both"/>
              <w:rPr>
                <w:rFonts w:cs="Arial"/>
                <w:bCs/>
                <w:iCs/>
                <w:color w:val="000000"/>
              </w:rPr>
            </w:pPr>
            <w:r w:rsidRPr="00041678">
              <w:rPr>
                <w:rFonts w:cs="Arial"/>
                <w:bCs/>
                <w:iCs/>
                <w:color w:val="000000"/>
              </w:rPr>
              <w:t>También se organizó y participó en un encuentro entre CUAltos/CIIO/COPARMEX/Autoridades municipales.</w:t>
            </w:r>
          </w:p>
        </w:tc>
      </w:tr>
      <w:tr w:rsidR="008E74FD" w:rsidRPr="00041678" w14:paraId="7AE6743D" w14:textId="77777777" w:rsidTr="00041678">
        <w:trPr>
          <w:jc w:val="center"/>
        </w:trPr>
        <w:tc>
          <w:tcPr>
            <w:tcW w:w="977" w:type="dxa"/>
            <w:vMerge w:val="restart"/>
            <w:vAlign w:val="center"/>
          </w:tcPr>
          <w:p w14:paraId="31859663" w14:textId="4BF696DD" w:rsidR="008E74FD" w:rsidRPr="00041678" w:rsidRDefault="008E74FD" w:rsidP="008E74FD">
            <w:pPr>
              <w:spacing w:before="40" w:after="40"/>
              <w:jc w:val="center"/>
              <w:rPr>
                <w:rFonts w:eastAsia="Arial" w:cs="Arial"/>
                <w:bCs/>
                <w:iCs/>
                <w:color w:val="000000"/>
              </w:rPr>
            </w:pPr>
            <w:r w:rsidRPr="00041678">
              <w:rPr>
                <w:rFonts w:cs="Arial"/>
                <w:bCs/>
                <w:iCs/>
                <w:color w:val="000000"/>
              </w:rPr>
              <w:t>6</w:t>
            </w:r>
          </w:p>
        </w:tc>
        <w:tc>
          <w:tcPr>
            <w:tcW w:w="8001" w:type="dxa"/>
          </w:tcPr>
          <w:p w14:paraId="6CE72795" w14:textId="77777777" w:rsidR="008E74FD" w:rsidRPr="00041678" w:rsidRDefault="008E74FD" w:rsidP="008E74FD">
            <w:pPr>
              <w:shd w:val="clear" w:color="auto" w:fill="FFFFFF"/>
              <w:spacing w:before="40" w:after="40"/>
              <w:jc w:val="both"/>
              <w:rPr>
                <w:rFonts w:cs="Arial"/>
                <w:bCs/>
                <w:iCs/>
                <w:color w:val="000000"/>
              </w:rPr>
            </w:pPr>
            <w:r w:rsidRPr="00041678">
              <w:rPr>
                <w:rFonts w:cs="Arial"/>
                <w:bCs/>
                <w:iCs/>
                <w:color w:val="000000"/>
              </w:rPr>
              <w:t>Se tuvo un total de 10 asesorías relacionadas con el concurso de ANFECA, asesorando a los equipos participantes por parte del CUAltos, del comité técnico, así como la celebración del propio concurso.</w:t>
            </w:r>
          </w:p>
        </w:tc>
      </w:tr>
      <w:tr w:rsidR="008E74FD" w:rsidRPr="00041678" w14:paraId="45620C16" w14:textId="77777777" w:rsidTr="00041678">
        <w:trPr>
          <w:jc w:val="center"/>
        </w:trPr>
        <w:tc>
          <w:tcPr>
            <w:tcW w:w="977" w:type="dxa"/>
            <w:vMerge/>
          </w:tcPr>
          <w:p w14:paraId="760644C3" w14:textId="5627B44C" w:rsidR="008E74FD" w:rsidRPr="00041678" w:rsidRDefault="008E74FD" w:rsidP="008E74FD">
            <w:pPr>
              <w:spacing w:before="40" w:after="40"/>
              <w:jc w:val="both"/>
              <w:rPr>
                <w:rFonts w:cs="Arial"/>
                <w:bCs/>
                <w:iCs/>
                <w:color w:val="000000"/>
              </w:rPr>
            </w:pPr>
          </w:p>
        </w:tc>
        <w:tc>
          <w:tcPr>
            <w:tcW w:w="8001" w:type="dxa"/>
          </w:tcPr>
          <w:p w14:paraId="6988EFBD" w14:textId="77777777" w:rsidR="008E74FD" w:rsidRPr="00041678" w:rsidRDefault="008E74FD" w:rsidP="008E74FD">
            <w:pPr>
              <w:shd w:val="clear" w:color="auto" w:fill="FFFFFF"/>
              <w:spacing w:before="40" w:after="40"/>
              <w:jc w:val="both"/>
              <w:rPr>
                <w:rFonts w:cs="Arial"/>
                <w:bCs/>
                <w:iCs/>
                <w:color w:val="000000"/>
              </w:rPr>
            </w:pPr>
            <w:r w:rsidRPr="00041678">
              <w:rPr>
                <w:rFonts w:cs="Arial"/>
                <w:bCs/>
                <w:iCs/>
                <w:color w:val="000000"/>
              </w:rPr>
              <w:t xml:space="preserve">Se brindaron dos sesiones de asesoría a los estudiantes que participan en el concurso organizado por el CUCEA, así también se </w:t>
            </w:r>
            <w:proofErr w:type="spellStart"/>
            <w:r w:rsidRPr="00041678">
              <w:rPr>
                <w:rFonts w:cs="Arial"/>
                <w:bCs/>
                <w:iCs/>
                <w:color w:val="000000"/>
              </w:rPr>
              <w:t>como</w:t>
            </w:r>
            <w:proofErr w:type="spellEnd"/>
            <w:r w:rsidRPr="00041678">
              <w:rPr>
                <w:rFonts w:cs="Arial"/>
                <w:bCs/>
                <w:iCs/>
                <w:color w:val="000000"/>
              </w:rPr>
              <w:t xml:space="preserve"> en el concurso municipal de emprendimiento.</w:t>
            </w:r>
          </w:p>
        </w:tc>
      </w:tr>
    </w:tbl>
    <w:p w14:paraId="07B7DC80" w14:textId="77777777" w:rsidR="008E74FD" w:rsidRPr="00041678" w:rsidRDefault="008E74FD" w:rsidP="008E74FD">
      <w:pPr>
        <w:shd w:val="clear" w:color="auto" w:fill="FFFFFF"/>
        <w:spacing w:before="120" w:after="75" w:line="276" w:lineRule="auto"/>
        <w:jc w:val="center"/>
        <w:rPr>
          <w:rFonts w:eastAsia="Arial" w:cs="Arial"/>
          <w:bCs/>
          <w:iCs/>
          <w:color w:val="000000"/>
        </w:rPr>
      </w:pPr>
      <w:r w:rsidRPr="00041678">
        <w:rPr>
          <w:rFonts w:eastAsia="Arial" w:cs="Arial"/>
          <w:bCs/>
          <w:iCs/>
          <w:color w:val="000000"/>
        </w:rPr>
        <w:t>Fuente: Elaboración propia con datos del CIIO</w:t>
      </w:r>
    </w:p>
    <w:p w14:paraId="2480E755" w14:textId="71A41CC4" w:rsidR="008E74FD" w:rsidRDefault="008E74FD" w:rsidP="00D21698">
      <w:pPr>
        <w:shd w:val="clear" w:color="auto" w:fill="FFFFFF"/>
        <w:spacing w:before="120" w:after="75" w:line="360" w:lineRule="auto"/>
        <w:jc w:val="both"/>
        <w:rPr>
          <w:rFonts w:cs="Arial"/>
          <w:color w:val="000000"/>
        </w:rPr>
      </w:pPr>
      <w:r w:rsidRPr="00067030">
        <w:rPr>
          <w:rFonts w:cs="Arial"/>
          <w:color w:val="000000"/>
        </w:rPr>
        <w:t xml:space="preserve">En la Tabla 4, se muestran las estrategias que se realizaron por el CIIO en los meses de junio y julio del presente año, estos meses se presentan de manera conjunta ya que el semestre escolar concluye a finales de junio y el inicio del mes de julio, por lo cual la mayoría de ellas, se ubican en junio, y quedaron agrupadas de </w:t>
      </w:r>
      <w:proofErr w:type="gramStart"/>
      <w:r w:rsidRPr="00067030">
        <w:rPr>
          <w:rFonts w:cs="Arial"/>
          <w:color w:val="000000"/>
        </w:rPr>
        <w:t>las siguiente manera</w:t>
      </w:r>
      <w:proofErr w:type="gramEnd"/>
      <w:r w:rsidRPr="00067030">
        <w:rPr>
          <w:rFonts w:cs="Arial"/>
          <w:color w:val="000000"/>
        </w:rPr>
        <w:t>.</w:t>
      </w:r>
    </w:p>
    <w:p w14:paraId="5D64A8FA" w14:textId="77777777" w:rsidR="00041678" w:rsidRDefault="00041678" w:rsidP="008E74FD">
      <w:pPr>
        <w:shd w:val="clear" w:color="auto" w:fill="FFFFFF"/>
        <w:spacing w:before="120" w:after="75" w:line="276" w:lineRule="auto"/>
        <w:jc w:val="both"/>
        <w:rPr>
          <w:rFonts w:cs="Arial"/>
          <w:color w:val="000000"/>
        </w:rPr>
      </w:pPr>
    </w:p>
    <w:p w14:paraId="1B46686F" w14:textId="77777777" w:rsidR="00D21698" w:rsidRDefault="00D21698" w:rsidP="008E74FD">
      <w:pPr>
        <w:shd w:val="clear" w:color="auto" w:fill="FFFFFF"/>
        <w:spacing w:before="120" w:after="75" w:line="276" w:lineRule="auto"/>
        <w:jc w:val="both"/>
        <w:rPr>
          <w:rFonts w:cs="Arial"/>
          <w:color w:val="000000"/>
        </w:rPr>
      </w:pPr>
    </w:p>
    <w:p w14:paraId="4DF3E276" w14:textId="77777777" w:rsidR="00D21698" w:rsidRDefault="00D21698" w:rsidP="008E74FD">
      <w:pPr>
        <w:shd w:val="clear" w:color="auto" w:fill="FFFFFF"/>
        <w:spacing w:before="120" w:after="75" w:line="276" w:lineRule="auto"/>
        <w:jc w:val="both"/>
        <w:rPr>
          <w:rFonts w:cs="Arial"/>
          <w:color w:val="000000"/>
        </w:rPr>
      </w:pPr>
    </w:p>
    <w:p w14:paraId="5E8942A1" w14:textId="77777777" w:rsidR="00D21698" w:rsidRPr="00067030" w:rsidRDefault="00D21698" w:rsidP="008E74FD">
      <w:pPr>
        <w:shd w:val="clear" w:color="auto" w:fill="FFFFFF"/>
        <w:spacing w:before="120" w:after="75" w:line="276" w:lineRule="auto"/>
        <w:jc w:val="both"/>
        <w:rPr>
          <w:rFonts w:cs="Arial"/>
          <w:color w:val="000000"/>
        </w:rPr>
      </w:pPr>
    </w:p>
    <w:p w14:paraId="003761A7" w14:textId="0B1752AD" w:rsidR="008E74FD" w:rsidRPr="00041678" w:rsidRDefault="008E74FD" w:rsidP="008E74FD">
      <w:pPr>
        <w:shd w:val="clear" w:color="auto" w:fill="FFFFFF"/>
        <w:spacing w:before="120" w:after="75" w:line="276" w:lineRule="auto"/>
        <w:jc w:val="center"/>
        <w:rPr>
          <w:rFonts w:cs="Arial"/>
          <w:color w:val="000000"/>
          <w:szCs w:val="28"/>
        </w:rPr>
      </w:pPr>
      <w:r w:rsidRPr="00041678">
        <w:rPr>
          <w:rFonts w:cs="Arial"/>
          <w:b/>
          <w:bCs/>
          <w:color w:val="000000"/>
          <w:szCs w:val="28"/>
        </w:rPr>
        <w:lastRenderedPageBreak/>
        <w:t>Tabla 4.</w:t>
      </w:r>
      <w:r w:rsidRPr="00041678">
        <w:rPr>
          <w:rFonts w:cs="Arial"/>
          <w:color w:val="000000"/>
          <w:szCs w:val="28"/>
        </w:rPr>
        <w:t xml:space="preserve"> Estrategias implementadas en junio y julio, se agrupan acorde a su orientación.</w:t>
      </w:r>
    </w:p>
    <w:tbl>
      <w:tblPr>
        <w:tblStyle w:val="Tablaconcuadrcula"/>
        <w:tblW w:w="0" w:type="auto"/>
        <w:tblLook w:val="04A0" w:firstRow="1" w:lastRow="0" w:firstColumn="1" w:lastColumn="0" w:noHBand="0" w:noVBand="1"/>
      </w:tblPr>
      <w:tblGrid>
        <w:gridCol w:w="1176"/>
        <w:gridCol w:w="7652"/>
      </w:tblGrid>
      <w:tr w:rsidR="002B1320" w:rsidRPr="00041678" w14:paraId="5BC9CC3B" w14:textId="77777777" w:rsidTr="002B1320">
        <w:tc>
          <w:tcPr>
            <w:tcW w:w="977" w:type="dxa"/>
          </w:tcPr>
          <w:p w14:paraId="521E754E" w14:textId="17E2C51B" w:rsidR="002B1320" w:rsidRPr="00041678" w:rsidRDefault="002B1320" w:rsidP="00467AE5">
            <w:pPr>
              <w:spacing w:before="40" w:after="40"/>
              <w:jc w:val="center"/>
              <w:rPr>
                <w:rFonts w:cs="Arial"/>
                <w:bCs/>
                <w:iCs/>
                <w:color w:val="000000"/>
              </w:rPr>
            </w:pPr>
            <w:r w:rsidRPr="00041678">
              <w:rPr>
                <w:rFonts w:cs="Arial"/>
                <w:bCs/>
                <w:iCs/>
                <w:color w:val="000000"/>
              </w:rPr>
              <w:t>Estrategia</w:t>
            </w:r>
          </w:p>
        </w:tc>
        <w:tc>
          <w:tcPr>
            <w:tcW w:w="8001" w:type="dxa"/>
            <w:vAlign w:val="center"/>
          </w:tcPr>
          <w:p w14:paraId="75871F54" w14:textId="102127C2" w:rsidR="002B1320" w:rsidRPr="00041678" w:rsidRDefault="002B1320" w:rsidP="002B1320">
            <w:pPr>
              <w:shd w:val="clear" w:color="auto" w:fill="FFFFFF"/>
              <w:spacing w:before="40" w:after="40"/>
              <w:jc w:val="center"/>
              <w:rPr>
                <w:rFonts w:cs="Arial"/>
                <w:bCs/>
                <w:iCs/>
                <w:color w:val="000000"/>
              </w:rPr>
            </w:pPr>
            <w:r w:rsidRPr="00041678">
              <w:rPr>
                <w:rFonts w:cs="Arial"/>
                <w:bCs/>
                <w:iCs/>
                <w:color w:val="000000"/>
              </w:rPr>
              <w:t>Junio - Julio</w:t>
            </w:r>
          </w:p>
        </w:tc>
      </w:tr>
      <w:tr w:rsidR="002B1320" w:rsidRPr="00041678" w14:paraId="15C06738" w14:textId="77777777" w:rsidTr="002B1320">
        <w:tc>
          <w:tcPr>
            <w:tcW w:w="977" w:type="dxa"/>
            <w:vMerge w:val="restart"/>
            <w:vAlign w:val="center"/>
          </w:tcPr>
          <w:p w14:paraId="77179881" w14:textId="761643C6" w:rsidR="002B1320" w:rsidRPr="00041678" w:rsidRDefault="002B1320" w:rsidP="00467AE5">
            <w:pPr>
              <w:spacing w:before="40" w:after="40"/>
              <w:jc w:val="center"/>
              <w:rPr>
                <w:rFonts w:cs="Arial"/>
                <w:bCs/>
                <w:iCs/>
                <w:color w:val="000000"/>
              </w:rPr>
            </w:pPr>
            <w:r w:rsidRPr="00041678">
              <w:rPr>
                <w:rFonts w:cs="Arial"/>
                <w:bCs/>
                <w:iCs/>
                <w:color w:val="000000"/>
              </w:rPr>
              <w:t>1</w:t>
            </w:r>
          </w:p>
        </w:tc>
        <w:tc>
          <w:tcPr>
            <w:tcW w:w="8001" w:type="dxa"/>
          </w:tcPr>
          <w:p w14:paraId="5F42839F" w14:textId="77777777" w:rsidR="002B1320" w:rsidRPr="00041678" w:rsidRDefault="002B1320" w:rsidP="00467AE5">
            <w:pPr>
              <w:shd w:val="clear" w:color="auto" w:fill="FFFFFF"/>
              <w:spacing w:before="40" w:after="40"/>
              <w:jc w:val="both"/>
              <w:rPr>
                <w:rFonts w:cs="Arial"/>
                <w:bCs/>
                <w:iCs/>
                <w:color w:val="000000"/>
              </w:rPr>
            </w:pPr>
            <w:r w:rsidRPr="00041678">
              <w:rPr>
                <w:rFonts w:cs="Arial"/>
                <w:bCs/>
                <w:iCs/>
                <w:color w:val="000000"/>
              </w:rPr>
              <w:t xml:space="preserve">se tuvieron dos sesiones en donde se atendieron a los participantes de la segunda generación de participantes del diplomado DIDENCE (Desarrollo de Negocios y Cultura del Emprendimiento), ya que a la segunda se dio inicio formal al programa del mismo. </w:t>
            </w:r>
          </w:p>
        </w:tc>
      </w:tr>
      <w:tr w:rsidR="002B1320" w:rsidRPr="00041678" w14:paraId="2F2DA04A" w14:textId="77777777" w:rsidTr="002B1320">
        <w:tc>
          <w:tcPr>
            <w:tcW w:w="977" w:type="dxa"/>
            <w:vMerge/>
            <w:vAlign w:val="center"/>
          </w:tcPr>
          <w:p w14:paraId="11449DDF" w14:textId="67720576" w:rsidR="002B1320" w:rsidRPr="00041678" w:rsidRDefault="002B1320" w:rsidP="00467AE5">
            <w:pPr>
              <w:spacing w:before="40" w:after="40"/>
              <w:jc w:val="center"/>
              <w:rPr>
                <w:rFonts w:eastAsia="Arial" w:cs="Arial"/>
                <w:bCs/>
                <w:iCs/>
                <w:color w:val="000000"/>
              </w:rPr>
            </w:pPr>
          </w:p>
        </w:tc>
        <w:tc>
          <w:tcPr>
            <w:tcW w:w="8001" w:type="dxa"/>
          </w:tcPr>
          <w:p w14:paraId="10693547" w14:textId="77777777" w:rsidR="002B1320" w:rsidRPr="00041678" w:rsidRDefault="002B1320" w:rsidP="00467AE5">
            <w:pPr>
              <w:shd w:val="clear" w:color="auto" w:fill="FFFFFF"/>
              <w:spacing w:before="40" w:after="40"/>
              <w:jc w:val="both"/>
              <w:rPr>
                <w:rFonts w:cs="Arial"/>
                <w:bCs/>
                <w:iCs/>
                <w:color w:val="000000"/>
              </w:rPr>
            </w:pPr>
            <w:r w:rsidRPr="00041678">
              <w:rPr>
                <w:rFonts w:eastAsia="Arial" w:cs="Arial"/>
                <w:bCs/>
                <w:iCs/>
                <w:color w:val="050505"/>
              </w:rPr>
              <w:t xml:space="preserve">Por último se hizo la organización y presentación </w:t>
            </w:r>
            <w:r w:rsidRPr="00041678">
              <w:rPr>
                <w:rFonts w:eastAsia="Arial" w:cs="Arial"/>
                <w:bCs/>
                <w:iCs/>
              </w:rPr>
              <w:t>de la convocatoria y mecanismos para la participación general del Centro Universitario para obtener apoyos para proyectos, concluyendo el periodo semestral con la presentación de la Agenda de actividades calendario 2022-B para el CIIO.</w:t>
            </w:r>
          </w:p>
        </w:tc>
      </w:tr>
      <w:tr w:rsidR="002B1320" w:rsidRPr="00041678" w14:paraId="7ECBA2A4" w14:textId="77777777" w:rsidTr="002B1320">
        <w:tc>
          <w:tcPr>
            <w:tcW w:w="977" w:type="dxa"/>
            <w:vAlign w:val="center"/>
          </w:tcPr>
          <w:p w14:paraId="046AF2E8" w14:textId="77777777" w:rsidR="002B1320" w:rsidRPr="00041678" w:rsidRDefault="002B1320" w:rsidP="00467AE5">
            <w:pPr>
              <w:spacing w:before="40" w:after="40"/>
              <w:jc w:val="center"/>
              <w:rPr>
                <w:rFonts w:cs="Arial"/>
                <w:bCs/>
                <w:iCs/>
                <w:color w:val="000000"/>
              </w:rPr>
            </w:pPr>
            <w:r w:rsidRPr="00041678">
              <w:rPr>
                <w:rFonts w:cs="Arial"/>
                <w:bCs/>
                <w:iCs/>
                <w:color w:val="000000"/>
              </w:rPr>
              <w:t>2</w:t>
            </w:r>
          </w:p>
        </w:tc>
        <w:tc>
          <w:tcPr>
            <w:tcW w:w="8001" w:type="dxa"/>
          </w:tcPr>
          <w:p w14:paraId="15F54E5A" w14:textId="77777777" w:rsidR="002B1320" w:rsidRPr="00041678" w:rsidRDefault="002B1320" w:rsidP="00467AE5">
            <w:pPr>
              <w:shd w:val="clear" w:color="auto" w:fill="FFFFFF"/>
              <w:spacing w:before="40" w:after="40"/>
              <w:jc w:val="both"/>
              <w:rPr>
                <w:rFonts w:cs="Arial"/>
                <w:bCs/>
                <w:iCs/>
                <w:color w:val="000000"/>
              </w:rPr>
            </w:pPr>
            <w:r w:rsidRPr="00041678">
              <w:rPr>
                <w:rFonts w:cs="Arial"/>
                <w:bCs/>
                <w:iCs/>
                <w:color w:val="000000"/>
              </w:rPr>
              <w:t xml:space="preserve">Se llevó a afecto una sesión informativa y de trabajo sobre los nuevos prestadores de servicio social y prácticas profesionales de estudiantes del CU Altos. </w:t>
            </w:r>
          </w:p>
        </w:tc>
      </w:tr>
      <w:tr w:rsidR="002B1320" w:rsidRPr="00041678" w14:paraId="5C8A0740" w14:textId="77777777" w:rsidTr="002B1320">
        <w:tc>
          <w:tcPr>
            <w:tcW w:w="977" w:type="dxa"/>
            <w:vAlign w:val="center"/>
          </w:tcPr>
          <w:p w14:paraId="652B6683" w14:textId="77777777" w:rsidR="002B1320" w:rsidRPr="00041678" w:rsidRDefault="002B1320" w:rsidP="00467AE5">
            <w:pPr>
              <w:spacing w:before="40" w:after="40"/>
              <w:jc w:val="center"/>
              <w:rPr>
                <w:rFonts w:cs="Arial"/>
                <w:bCs/>
                <w:iCs/>
                <w:color w:val="000000"/>
              </w:rPr>
            </w:pPr>
            <w:r w:rsidRPr="00041678">
              <w:rPr>
                <w:rFonts w:cs="Arial"/>
                <w:bCs/>
                <w:iCs/>
                <w:color w:val="000000"/>
              </w:rPr>
              <w:t>3</w:t>
            </w:r>
          </w:p>
        </w:tc>
        <w:tc>
          <w:tcPr>
            <w:tcW w:w="8001" w:type="dxa"/>
          </w:tcPr>
          <w:p w14:paraId="4D089006" w14:textId="77777777" w:rsidR="002B1320" w:rsidRPr="00041678" w:rsidRDefault="002B1320" w:rsidP="00467AE5">
            <w:pPr>
              <w:shd w:val="clear" w:color="auto" w:fill="FFFFFF"/>
              <w:spacing w:before="40" w:after="40"/>
              <w:jc w:val="both"/>
              <w:rPr>
                <w:rFonts w:cs="Arial"/>
                <w:bCs/>
                <w:iCs/>
                <w:color w:val="000000"/>
              </w:rPr>
            </w:pPr>
            <w:r w:rsidRPr="00041678">
              <w:rPr>
                <w:rFonts w:cs="Arial"/>
                <w:bCs/>
                <w:iCs/>
                <w:color w:val="000000"/>
              </w:rPr>
              <w:t xml:space="preserve">se tuvieron cuatro sesiones de asesoría y evaluación de cuatro proyectos diferentes de emprendimiento, </w:t>
            </w:r>
          </w:p>
        </w:tc>
      </w:tr>
      <w:tr w:rsidR="002B1320" w:rsidRPr="00041678" w14:paraId="6FA1CBF9" w14:textId="77777777" w:rsidTr="002B1320">
        <w:tc>
          <w:tcPr>
            <w:tcW w:w="977" w:type="dxa"/>
            <w:vAlign w:val="center"/>
          </w:tcPr>
          <w:p w14:paraId="3645109F" w14:textId="77777777" w:rsidR="002B1320" w:rsidRPr="00041678" w:rsidRDefault="002B1320" w:rsidP="00467AE5">
            <w:pPr>
              <w:spacing w:before="40" w:after="40"/>
              <w:jc w:val="center"/>
              <w:rPr>
                <w:rFonts w:cs="Arial"/>
                <w:bCs/>
                <w:iCs/>
                <w:color w:val="000000"/>
              </w:rPr>
            </w:pPr>
            <w:r w:rsidRPr="00041678">
              <w:rPr>
                <w:rFonts w:cs="Arial"/>
                <w:bCs/>
                <w:iCs/>
                <w:color w:val="000000"/>
              </w:rPr>
              <w:t>5</w:t>
            </w:r>
          </w:p>
        </w:tc>
        <w:tc>
          <w:tcPr>
            <w:tcW w:w="8001" w:type="dxa"/>
          </w:tcPr>
          <w:p w14:paraId="129B6C98" w14:textId="77777777" w:rsidR="002B1320" w:rsidRPr="00041678" w:rsidRDefault="002B1320" w:rsidP="00467AE5">
            <w:pPr>
              <w:shd w:val="clear" w:color="auto" w:fill="FFFFFF"/>
              <w:spacing w:before="40" w:after="40"/>
              <w:jc w:val="both"/>
              <w:rPr>
                <w:rFonts w:cs="Arial"/>
                <w:bCs/>
                <w:iCs/>
                <w:color w:val="000000"/>
              </w:rPr>
            </w:pPr>
            <w:r w:rsidRPr="00041678">
              <w:rPr>
                <w:rFonts w:cs="Arial"/>
                <w:bCs/>
                <w:iCs/>
                <w:color w:val="000000"/>
              </w:rPr>
              <w:t>se realizaron cinco sesiones se evaluación y seguimiento de la norma ISO 9001:2015</w:t>
            </w:r>
          </w:p>
        </w:tc>
      </w:tr>
      <w:tr w:rsidR="002B1320" w:rsidRPr="00041678" w14:paraId="70759667" w14:textId="77777777" w:rsidTr="002B1320">
        <w:tc>
          <w:tcPr>
            <w:tcW w:w="977" w:type="dxa"/>
            <w:vMerge w:val="restart"/>
            <w:vAlign w:val="center"/>
          </w:tcPr>
          <w:p w14:paraId="2D1AF79C" w14:textId="5EF73B9F" w:rsidR="002B1320" w:rsidRPr="00041678" w:rsidRDefault="002B1320" w:rsidP="00467AE5">
            <w:pPr>
              <w:spacing w:before="40" w:after="40"/>
              <w:jc w:val="center"/>
              <w:rPr>
                <w:rFonts w:eastAsia="Arial" w:cs="Arial"/>
                <w:bCs/>
                <w:iCs/>
                <w:color w:val="000000"/>
              </w:rPr>
            </w:pPr>
            <w:r w:rsidRPr="00041678">
              <w:rPr>
                <w:rFonts w:cs="Arial"/>
                <w:bCs/>
                <w:iCs/>
                <w:color w:val="000000"/>
              </w:rPr>
              <w:t>6</w:t>
            </w:r>
          </w:p>
        </w:tc>
        <w:tc>
          <w:tcPr>
            <w:tcW w:w="8001" w:type="dxa"/>
          </w:tcPr>
          <w:p w14:paraId="7E99E1BA" w14:textId="77777777" w:rsidR="002B1320" w:rsidRPr="00041678" w:rsidRDefault="002B1320" w:rsidP="00467AE5">
            <w:pPr>
              <w:shd w:val="clear" w:color="auto" w:fill="FFFFFF"/>
              <w:spacing w:before="40" w:after="40"/>
              <w:jc w:val="both"/>
              <w:rPr>
                <w:rFonts w:cs="Arial"/>
                <w:bCs/>
                <w:iCs/>
                <w:color w:val="000000"/>
              </w:rPr>
            </w:pPr>
            <w:r w:rsidRPr="00041678">
              <w:rPr>
                <w:rFonts w:cs="Arial"/>
                <w:bCs/>
                <w:iCs/>
                <w:color w:val="000000"/>
              </w:rPr>
              <w:t xml:space="preserve">Se tuvo una sesión de asesoría con aquellos estudiantes que participarán el concurso de ANFECA en su fase nacional, </w:t>
            </w:r>
          </w:p>
        </w:tc>
      </w:tr>
      <w:tr w:rsidR="002B1320" w:rsidRPr="00041678" w14:paraId="2E5F0DE3" w14:textId="77777777" w:rsidTr="002B1320">
        <w:tc>
          <w:tcPr>
            <w:tcW w:w="977" w:type="dxa"/>
            <w:vMerge/>
          </w:tcPr>
          <w:p w14:paraId="6A17D4BE" w14:textId="4D992A58" w:rsidR="002B1320" w:rsidRPr="00041678" w:rsidRDefault="002B1320" w:rsidP="00467AE5">
            <w:pPr>
              <w:spacing w:before="40" w:after="40"/>
              <w:jc w:val="both"/>
              <w:rPr>
                <w:rFonts w:eastAsia="Arial" w:cs="Arial"/>
                <w:bCs/>
                <w:iCs/>
                <w:color w:val="050505"/>
              </w:rPr>
            </w:pPr>
          </w:p>
        </w:tc>
        <w:tc>
          <w:tcPr>
            <w:tcW w:w="8001" w:type="dxa"/>
          </w:tcPr>
          <w:p w14:paraId="2F496972" w14:textId="77777777" w:rsidR="002B1320" w:rsidRPr="00041678" w:rsidRDefault="002B1320" w:rsidP="00467AE5">
            <w:pPr>
              <w:shd w:val="clear" w:color="auto" w:fill="FFFFFF"/>
              <w:spacing w:before="40" w:after="40"/>
              <w:jc w:val="both"/>
              <w:rPr>
                <w:rFonts w:eastAsia="Arial" w:cs="Arial"/>
                <w:bCs/>
                <w:iCs/>
                <w:color w:val="050505"/>
              </w:rPr>
            </w:pPr>
            <w:r w:rsidRPr="00041678">
              <w:rPr>
                <w:rFonts w:cs="Arial"/>
                <w:bCs/>
                <w:iCs/>
                <w:color w:val="000000"/>
              </w:rPr>
              <w:t xml:space="preserve">Se realizaron los trámites </w:t>
            </w:r>
            <w:r w:rsidRPr="00041678">
              <w:rPr>
                <w:rFonts w:eastAsia="Arial" w:cs="Arial"/>
                <w:bCs/>
                <w:iCs/>
                <w:color w:val="050505"/>
              </w:rPr>
              <w:t xml:space="preserve">sobre capacitación para certificación como Agentes para la impartición de cursos en el trabajo alineado a la Secretaría del Trabajo y Previsión Social. </w:t>
            </w:r>
          </w:p>
        </w:tc>
      </w:tr>
    </w:tbl>
    <w:p w14:paraId="01B2272F" w14:textId="77777777" w:rsidR="00467AE5" w:rsidRPr="00041678" w:rsidRDefault="00467AE5" w:rsidP="00467AE5">
      <w:pPr>
        <w:shd w:val="clear" w:color="auto" w:fill="FFFFFF"/>
        <w:spacing w:before="120" w:after="75" w:line="276" w:lineRule="auto"/>
        <w:jc w:val="center"/>
        <w:rPr>
          <w:rFonts w:eastAsia="Arial" w:cs="Arial"/>
          <w:bCs/>
          <w:iCs/>
          <w:color w:val="000000"/>
        </w:rPr>
      </w:pPr>
      <w:r w:rsidRPr="00041678">
        <w:rPr>
          <w:rFonts w:eastAsia="Arial" w:cs="Arial"/>
          <w:bCs/>
          <w:iCs/>
          <w:color w:val="000000"/>
        </w:rPr>
        <w:t>Fuente: Elaboración propia con datos del CIIO</w:t>
      </w:r>
    </w:p>
    <w:p w14:paraId="2A95D971" w14:textId="62D0C048" w:rsidR="00467AE5" w:rsidRDefault="00467AE5" w:rsidP="00D21698">
      <w:pPr>
        <w:shd w:val="clear" w:color="auto" w:fill="FFFFFF"/>
        <w:spacing w:before="120" w:after="75" w:line="360" w:lineRule="auto"/>
        <w:jc w:val="both"/>
        <w:rPr>
          <w:rFonts w:cs="Arial"/>
          <w:color w:val="000000"/>
        </w:rPr>
      </w:pPr>
      <w:r w:rsidRPr="00067030">
        <w:rPr>
          <w:rFonts w:cs="Arial"/>
          <w:color w:val="000000"/>
        </w:rPr>
        <w:t xml:space="preserve">En la Tabla 5, se muestran las estrategias que se realizaron por el CIIO en los meses de </w:t>
      </w:r>
      <w:r w:rsidR="002B1320" w:rsidRPr="00067030">
        <w:rPr>
          <w:rFonts w:cs="Arial"/>
          <w:color w:val="000000"/>
        </w:rPr>
        <w:t>agosto y septiembre</w:t>
      </w:r>
      <w:r w:rsidRPr="00067030">
        <w:rPr>
          <w:rFonts w:cs="Arial"/>
          <w:color w:val="000000"/>
        </w:rPr>
        <w:t xml:space="preserve"> del presente año, estos meses se presentan de manera conjunta ya que el semestre escolar </w:t>
      </w:r>
      <w:r w:rsidR="002B1320" w:rsidRPr="00067030">
        <w:rPr>
          <w:rFonts w:cs="Arial"/>
          <w:color w:val="000000"/>
        </w:rPr>
        <w:t>a concluido y abarca el verano escolar</w:t>
      </w:r>
      <w:r w:rsidRPr="00067030">
        <w:rPr>
          <w:rFonts w:cs="Arial"/>
          <w:color w:val="000000"/>
        </w:rPr>
        <w:t xml:space="preserve">, y quedaron agrupadas de </w:t>
      </w:r>
      <w:proofErr w:type="gramStart"/>
      <w:r w:rsidRPr="00067030">
        <w:rPr>
          <w:rFonts w:cs="Arial"/>
          <w:color w:val="000000"/>
        </w:rPr>
        <w:t>las siguiente manera</w:t>
      </w:r>
      <w:proofErr w:type="gramEnd"/>
      <w:r w:rsidRPr="00067030">
        <w:rPr>
          <w:rFonts w:cs="Arial"/>
          <w:color w:val="000000"/>
        </w:rPr>
        <w:t>.</w:t>
      </w:r>
    </w:p>
    <w:p w14:paraId="17A92AAD" w14:textId="77777777" w:rsidR="00041678" w:rsidRDefault="00041678" w:rsidP="00467AE5">
      <w:pPr>
        <w:shd w:val="clear" w:color="auto" w:fill="FFFFFF"/>
        <w:spacing w:before="120" w:after="75" w:line="276" w:lineRule="auto"/>
        <w:jc w:val="both"/>
        <w:rPr>
          <w:rFonts w:cs="Arial"/>
          <w:color w:val="000000"/>
        </w:rPr>
      </w:pPr>
    </w:p>
    <w:p w14:paraId="61BA77AD" w14:textId="77777777" w:rsidR="00D21698" w:rsidRDefault="00D21698" w:rsidP="00467AE5">
      <w:pPr>
        <w:shd w:val="clear" w:color="auto" w:fill="FFFFFF"/>
        <w:spacing w:before="120" w:after="75" w:line="276" w:lineRule="auto"/>
        <w:jc w:val="both"/>
        <w:rPr>
          <w:rFonts w:cs="Arial"/>
          <w:color w:val="000000"/>
        </w:rPr>
      </w:pPr>
    </w:p>
    <w:p w14:paraId="68D7E39D" w14:textId="77777777" w:rsidR="00D21698" w:rsidRDefault="00D21698" w:rsidP="00467AE5">
      <w:pPr>
        <w:shd w:val="clear" w:color="auto" w:fill="FFFFFF"/>
        <w:spacing w:before="120" w:after="75" w:line="276" w:lineRule="auto"/>
        <w:jc w:val="both"/>
        <w:rPr>
          <w:rFonts w:cs="Arial"/>
          <w:color w:val="000000"/>
        </w:rPr>
      </w:pPr>
    </w:p>
    <w:p w14:paraId="73AB6545" w14:textId="77777777" w:rsidR="00D21698" w:rsidRDefault="00D21698" w:rsidP="00467AE5">
      <w:pPr>
        <w:shd w:val="clear" w:color="auto" w:fill="FFFFFF"/>
        <w:spacing w:before="120" w:after="75" w:line="276" w:lineRule="auto"/>
        <w:jc w:val="both"/>
        <w:rPr>
          <w:rFonts w:cs="Arial"/>
          <w:color w:val="000000"/>
        </w:rPr>
      </w:pPr>
    </w:p>
    <w:p w14:paraId="1EA4FBFE" w14:textId="77777777" w:rsidR="00D21698" w:rsidRDefault="00D21698" w:rsidP="00467AE5">
      <w:pPr>
        <w:shd w:val="clear" w:color="auto" w:fill="FFFFFF"/>
        <w:spacing w:before="120" w:after="75" w:line="276" w:lineRule="auto"/>
        <w:jc w:val="both"/>
        <w:rPr>
          <w:rFonts w:cs="Arial"/>
          <w:color w:val="000000"/>
        </w:rPr>
      </w:pPr>
    </w:p>
    <w:p w14:paraId="29500B4F" w14:textId="77777777" w:rsidR="00D21698" w:rsidRDefault="00D21698" w:rsidP="00467AE5">
      <w:pPr>
        <w:shd w:val="clear" w:color="auto" w:fill="FFFFFF"/>
        <w:spacing w:before="120" w:after="75" w:line="276" w:lineRule="auto"/>
        <w:jc w:val="both"/>
        <w:rPr>
          <w:rFonts w:cs="Arial"/>
          <w:color w:val="000000"/>
        </w:rPr>
      </w:pPr>
    </w:p>
    <w:p w14:paraId="58008C06" w14:textId="77777777" w:rsidR="00D21698" w:rsidRDefault="00D21698" w:rsidP="00467AE5">
      <w:pPr>
        <w:shd w:val="clear" w:color="auto" w:fill="FFFFFF"/>
        <w:spacing w:before="120" w:after="75" w:line="276" w:lineRule="auto"/>
        <w:jc w:val="both"/>
        <w:rPr>
          <w:rFonts w:cs="Arial"/>
          <w:color w:val="000000"/>
        </w:rPr>
      </w:pPr>
    </w:p>
    <w:p w14:paraId="6CFA41A0" w14:textId="77777777" w:rsidR="00D21698" w:rsidRDefault="00D21698" w:rsidP="00467AE5">
      <w:pPr>
        <w:shd w:val="clear" w:color="auto" w:fill="FFFFFF"/>
        <w:spacing w:before="120" w:after="75" w:line="276" w:lineRule="auto"/>
        <w:jc w:val="both"/>
        <w:rPr>
          <w:rFonts w:cs="Arial"/>
          <w:color w:val="000000"/>
        </w:rPr>
      </w:pPr>
    </w:p>
    <w:p w14:paraId="42D12949" w14:textId="77777777" w:rsidR="00D21698" w:rsidRPr="00067030" w:rsidRDefault="00D21698" w:rsidP="00467AE5">
      <w:pPr>
        <w:shd w:val="clear" w:color="auto" w:fill="FFFFFF"/>
        <w:spacing w:before="120" w:after="75" w:line="276" w:lineRule="auto"/>
        <w:jc w:val="both"/>
        <w:rPr>
          <w:rFonts w:cs="Arial"/>
          <w:color w:val="000000"/>
        </w:rPr>
      </w:pPr>
    </w:p>
    <w:p w14:paraId="51C393B3" w14:textId="24F7AEE6" w:rsidR="00467AE5" w:rsidRPr="00041678" w:rsidRDefault="002B1320" w:rsidP="00467AE5">
      <w:pPr>
        <w:shd w:val="clear" w:color="auto" w:fill="FFFFFF"/>
        <w:spacing w:before="120" w:after="75" w:line="276" w:lineRule="auto"/>
        <w:jc w:val="center"/>
        <w:rPr>
          <w:rFonts w:cs="Arial"/>
          <w:color w:val="000000"/>
          <w:szCs w:val="28"/>
        </w:rPr>
      </w:pPr>
      <w:r w:rsidRPr="00041678">
        <w:rPr>
          <w:rFonts w:cs="Arial"/>
          <w:b/>
          <w:bCs/>
          <w:color w:val="000000"/>
          <w:szCs w:val="28"/>
        </w:rPr>
        <w:lastRenderedPageBreak/>
        <w:t>Tabla 5</w:t>
      </w:r>
      <w:r w:rsidR="00467AE5" w:rsidRPr="00041678">
        <w:rPr>
          <w:rFonts w:cs="Arial"/>
          <w:b/>
          <w:bCs/>
          <w:color w:val="000000"/>
          <w:szCs w:val="28"/>
        </w:rPr>
        <w:t>.</w:t>
      </w:r>
      <w:r w:rsidR="00467AE5" w:rsidRPr="00041678">
        <w:rPr>
          <w:rFonts w:cs="Arial"/>
          <w:color w:val="000000"/>
          <w:szCs w:val="28"/>
        </w:rPr>
        <w:t xml:space="preserve"> Estrategias implementadas en </w:t>
      </w:r>
      <w:r w:rsidRPr="00041678">
        <w:rPr>
          <w:rFonts w:cs="Arial"/>
          <w:color w:val="000000"/>
          <w:szCs w:val="28"/>
        </w:rPr>
        <w:t>agosto</w:t>
      </w:r>
      <w:r w:rsidR="00467AE5" w:rsidRPr="00041678">
        <w:rPr>
          <w:rFonts w:cs="Arial"/>
          <w:color w:val="000000"/>
          <w:szCs w:val="28"/>
        </w:rPr>
        <w:t xml:space="preserve"> y </w:t>
      </w:r>
      <w:r w:rsidRPr="00041678">
        <w:rPr>
          <w:rFonts w:cs="Arial"/>
          <w:color w:val="000000"/>
          <w:szCs w:val="28"/>
        </w:rPr>
        <w:t>septiembre</w:t>
      </w:r>
      <w:r w:rsidR="00467AE5" w:rsidRPr="00041678">
        <w:rPr>
          <w:rFonts w:cs="Arial"/>
          <w:color w:val="000000"/>
          <w:szCs w:val="28"/>
        </w:rPr>
        <w:t>, se agrupan acorde a su orientación.</w:t>
      </w:r>
    </w:p>
    <w:tbl>
      <w:tblPr>
        <w:tblStyle w:val="Tablaconcuadrcula"/>
        <w:tblW w:w="0" w:type="auto"/>
        <w:tblLook w:val="04A0" w:firstRow="1" w:lastRow="0" w:firstColumn="1" w:lastColumn="0" w:noHBand="0" w:noVBand="1"/>
      </w:tblPr>
      <w:tblGrid>
        <w:gridCol w:w="1176"/>
        <w:gridCol w:w="7652"/>
      </w:tblGrid>
      <w:tr w:rsidR="009379D0" w:rsidRPr="00041678" w14:paraId="22FDE121" w14:textId="77777777" w:rsidTr="009379D0">
        <w:tc>
          <w:tcPr>
            <w:tcW w:w="977" w:type="dxa"/>
          </w:tcPr>
          <w:p w14:paraId="195DCF8E" w14:textId="3D499D31" w:rsidR="009379D0" w:rsidRPr="00041678" w:rsidRDefault="009379D0" w:rsidP="009379D0">
            <w:pPr>
              <w:spacing w:before="40" w:after="40"/>
              <w:jc w:val="center"/>
              <w:rPr>
                <w:rFonts w:cs="Arial"/>
                <w:bCs/>
                <w:iCs/>
                <w:color w:val="000000"/>
              </w:rPr>
            </w:pPr>
            <w:r w:rsidRPr="00041678">
              <w:rPr>
                <w:rFonts w:cs="Arial"/>
                <w:bCs/>
                <w:iCs/>
                <w:color w:val="000000"/>
              </w:rPr>
              <w:t>Estrategia</w:t>
            </w:r>
          </w:p>
        </w:tc>
        <w:tc>
          <w:tcPr>
            <w:tcW w:w="8019" w:type="dxa"/>
            <w:vAlign w:val="center"/>
          </w:tcPr>
          <w:p w14:paraId="3EF047C3" w14:textId="1BDC3AC8" w:rsidR="009379D0" w:rsidRPr="00041678" w:rsidRDefault="009379D0" w:rsidP="009379D0">
            <w:pPr>
              <w:shd w:val="clear" w:color="auto" w:fill="FFFFFF"/>
              <w:spacing w:before="40" w:after="40"/>
              <w:jc w:val="center"/>
              <w:rPr>
                <w:rFonts w:cs="Arial"/>
                <w:bCs/>
                <w:iCs/>
                <w:color w:val="000000"/>
              </w:rPr>
            </w:pPr>
            <w:r w:rsidRPr="00041678">
              <w:rPr>
                <w:rFonts w:cs="Arial"/>
                <w:bCs/>
                <w:iCs/>
                <w:color w:val="000000"/>
              </w:rPr>
              <w:t>Agosto - Septiembre</w:t>
            </w:r>
          </w:p>
        </w:tc>
      </w:tr>
      <w:tr w:rsidR="009379D0" w:rsidRPr="00041678" w14:paraId="4241D542" w14:textId="77777777" w:rsidTr="009379D0">
        <w:tc>
          <w:tcPr>
            <w:tcW w:w="977" w:type="dxa"/>
            <w:vMerge w:val="restart"/>
            <w:vAlign w:val="center"/>
          </w:tcPr>
          <w:p w14:paraId="1E0EB0FD" w14:textId="71C38CB6" w:rsidR="009379D0" w:rsidRPr="00041678" w:rsidRDefault="009379D0" w:rsidP="009379D0">
            <w:pPr>
              <w:spacing w:before="40" w:after="40"/>
              <w:jc w:val="center"/>
              <w:rPr>
                <w:rFonts w:cs="Arial"/>
                <w:bCs/>
                <w:iCs/>
                <w:color w:val="000000"/>
              </w:rPr>
            </w:pPr>
            <w:r w:rsidRPr="00041678">
              <w:rPr>
                <w:rFonts w:cs="Arial"/>
                <w:bCs/>
                <w:iCs/>
                <w:color w:val="000000"/>
              </w:rPr>
              <w:t>1</w:t>
            </w:r>
          </w:p>
        </w:tc>
        <w:tc>
          <w:tcPr>
            <w:tcW w:w="8019" w:type="dxa"/>
          </w:tcPr>
          <w:p w14:paraId="34A893FB" w14:textId="1977353D" w:rsidR="009379D0" w:rsidRPr="00041678" w:rsidRDefault="009379D0" w:rsidP="009379D0">
            <w:pPr>
              <w:shd w:val="clear" w:color="auto" w:fill="FFFFFF"/>
              <w:spacing w:before="40" w:after="40"/>
              <w:jc w:val="both"/>
              <w:rPr>
                <w:rFonts w:cs="Arial"/>
                <w:bCs/>
                <w:iCs/>
                <w:color w:val="000000"/>
              </w:rPr>
            </w:pPr>
            <w:r w:rsidRPr="00041678">
              <w:rPr>
                <w:rFonts w:cs="Arial"/>
                <w:bCs/>
                <w:iCs/>
                <w:color w:val="000000"/>
              </w:rPr>
              <w:t xml:space="preserve">Un coloquio con estudiantes, docentes e investigadores de la carrera de Derecho para brindarles la asesoría sobre las actividades, leyes y reglamentos correspondientes a los procesos de registro de marcas.  </w:t>
            </w:r>
          </w:p>
        </w:tc>
      </w:tr>
      <w:tr w:rsidR="009379D0" w:rsidRPr="00041678" w14:paraId="5BFC99FE" w14:textId="77777777" w:rsidTr="009379D0">
        <w:tc>
          <w:tcPr>
            <w:tcW w:w="977" w:type="dxa"/>
            <w:vMerge/>
            <w:vAlign w:val="center"/>
          </w:tcPr>
          <w:p w14:paraId="729F0CFB" w14:textId="65C44BED" w:rsidR="009379D0" w:rsidRPr="00041678" w:rsidRDefault="009379D0" w:rsidP="009379D0">
            <w:pPr>
              <w:spacing w:before="40" w:after="40"/>
              <w:jc w:val="center"/>
              <w:rPr>
                <w:rFonts w:cs="Arial"/>
                <w:bCs/>
                <w:iCs/>
                <w:color w:val="000000"/>
              </w:rPr>
            </w:pPr>
          </w:p>
        </w:tc>
        <w:tc>
          <w:tcPr>
            <w:tcW w:w="8019" w:type="dxa"/>
          </w:tcPr>
          <w:p w14:paraId="5AC1E860" w14:textId="037D6806" w:rsidR="009379D0" w:rsidRPr="00041678" w:rsidRDefault="009379D0" w:rsidP="009379D0">
            <w:pPr>
              <w:shd w:val="clear" w:color="auto" w:fill="FFFFFF"/>
              <w:spacing w:before="40" w:after="40"/>
              <w:jc w:val="both"/>
              <w:rPr>
                <w:rFonts w:cs="Arial"/>
                <w:bCs/>
                <w:iCs/>
                <w:color w:val="000000"/>
              </w:rPr>
            </w:pPr>
            <w:r w:rsidRPr="00041678">
              <w:rPr>
                <w:rFonts w:cs="Arial"/>
                <w:bCs/>
                <w:iCs/>
                <w:color w:val="000000"/>
              </w:rPr>
              <w:t xml:space="preserve">Un curso de verano infantil orientado a fomentar la participación de los niños de la región para que vayan identificando las actividades que se realizan en el CU Altos. </w:t>
            </w:r>
          </w:p>
        </w:tc>
      </w:tr>
      <w:tr w:rsidR="009379D0" w:rsidRPr="00041678" w14:paraId="0948C4C4" w14:textId="77777777" w:rsidTr="009379D0">
        <w:tc>
          <w:tcPr>
            <w:tcW w:w="977" w:type="dxa"/>
            <w:vMerge w:val="restart"/>
            <w:vAlign w:val="center"/>
          </w:tcPr>
          <w:p w14:paraId="04AC8D6D" w14:textId="1505E45C" w:rsidR="009379D0" w:rsidRPr="00041678" w:rsidRDefault="009379D0" w:rsidP="009379D0">
            <w:pPr>
              <w:spacing w:before="40" w:after="40"/>
              <w:jc w:val="center"/>
              <w:rPr>
                <w:rFonts w:eastAsia="Arial" w:cs="Arial"/>
                <w:bCs/>
                <w:iCs/>
                <w:color w:val="000000"/>
              </w:rPr>
            </w:pPr>
            <w:r w:rsidRPr="00041678">
              <w:rPr>
                <w:rFonts w:eastAsia="Arial" w:cs="Arial"/>
                <w:bCs/>
                <w:iCs/>
              </w:rPr>
              <w:t>2</w:t>
            </w:r>
          </w:p>
        </w:tc>
        <w:tc>
          <w:tcPr>
            <w:tcW w:w="8019" w:type="dxa"/>
          </w:tcPr>
          <w:p w14:paraId="6ABA5481" w14:textId="4A131B46" w:rsidR="009379D0" w:rsidRPr="00041678" w:rsidRDefault="009379D0" w:rsidP="009379D0">
            <w:pPr>
              <w:shd w:val="clear" w:color="auto" w:fill="FFFFFF"/>
              <w:spacing w:before="40" w:after="40"/>
              <w:jc w:val="both"/>
              <w:rPr>
                <w:rFonts w:cs="Arial"/>
                <w:bCs/>
                <w:iCs/>
                <w:color w:val="000000"/>
              </w:rPr>
            </w:pPr>
            <w:r w:rsidRPr="00041678">
              <w:rPr>
                <w:rFonts w:cs="Arial"/>
                <w:bCs/>
                <w:iCs/>
                <w:color w:val="000000"/>
              </w:rPr>
              <w:t xml:space="preserve">Un encuentro con COPARMEX Guadalajara para ofrecer los servicios que presta el CIIO. </w:t>
            </w:r>
          </w:p>
        </w:tc>
      </w:tr>
      <w:tr w:rsidR="009379D0" w:rsidRPr="00041678" w14:paraId="2568D9FC" w14:textId="77777777" w:rsidTr="009379D0">
        <w:tc>
          <w:tcPr>
            <w:tcW w:w="977" w:type="dxa"/>
            <w:vMerge/>
            <w:vAlign w:val="center"/>
          </w:tcPr>
          <w:p w14:paraId="47B135E5" w14:textId="67BC7169" w:rsidR="009379D0" w:rsidRPr="00041678" w:rsidRDefault="009379D0" w:rsidP="009379D0">
            <w:pPr>
              <w:spacing w:before="40" w:after="40"/>
              <w:jc w:val="center"/>
              <w:rPr>
                <w:rFonts w:eastAsia="Arial" w:cs="Arial"/>
                <w:bCs/>
                <w:iCs/>
                <w:color w:val="000000"/>
              </w:rPr>
            </w:pPr>
          </w:p>
        </w:tc>
        <w:tc>
          <w:tcPr>
            <w:tcW w:w="8019" w:type="dxa"/>
          </w:tcPr>
          <w:p w14:paraId="746D6FD9" w14:textId="77777777" w:rsidR="009379D0" w:rsidRPr="00041678" w:rsidRDefault="009379D0" w:rsidP="009379D0">
            <w:pPr>
              <w:shd w:val="clear" w:color="auto" w:fill="FFFFFF"/>
              <w:spacing w:before="40" w:after="40"/>
              <w:jc w:val="both"/>
              <w:rPr>
                <w:rFonts w:cs="Arial"/>
                <w:bCs/>
                <w:iCs/>
                <w:color w:val="000000"/>
              </w:rPr>
            </w:pPr>
            <w:r w:rsidRPr="00041678">
              <w:rPr>
                <w:rFonts w:eastAsia="Arial" w:cs="Arial"/>
                <w:bCs/>
                <w:iCs/>
              </w:rPr>
              <w:t>Se organizó y participó en la reunión que facilitará el establecimiento de un proceso de manufactura por parte del CIIO dirigido a empresas de la región.</w:t>
            </w:r>
          </w:p>
        </w:tc>
      </w:tr>
      <w:tr w:rsidR="009379D0" w:rsidRPr="00041678" w14:paraId="39720AF0" w14:textId="77777777" w:rsidTr="009379D0">
        <w:tc>
          <w:tcPr>
            <w:tcW w:w="977" w:type="dxa"/>
            <w:vMerge w:val="restart"/>
            <w:vAlign w:val="center"/>
          </w:tcPr>
          <w:p w14:paraId="427F5FA7" w14:textId="4E37704E" w:rsidR="009379D0" w:rsidRPr="00041678" w:rsidRDefault="009379D0" w:rsidP="009379D0">
            <w:pPr>
              <w:spacing w:before="40" w:after="40"/>
              <w:jc w:val="center"/>
              <w:rPr>
                <w:rFonts w:cs="Arial"/>
                <w:bCs/>
                <w:iCs/>
                <w:color w:val="000000"/>
              </w:rPr>
            </w:pPr>
            <w:r w:rsidRPr="00041678">
              <w:rPr>
                <w:rFonts w:cs="Arial"/>
                <w:bCs/>
                <w:iCs/>
                <w:color w:val="000000"/>
              </w:rPr>
              <w:t>4</w:t>
            </w:r>
          </w:p>
        </w:tc>
        <w:tc>
          <w:tcPr>
            <w:tcW w:w="8019" w:type="dxa"/>
          </w:tcPr>
          <w:p w14:paraId="2B8571F8" w14:textId="536ACB3A" w:rsidR="009379D0" w:rsidRPr="00041678" w:rsidRDefault="009379D0" w:rsidP="009379D0">
            <w:pPr>
              <w:shd w:val="clear" w:color="auto" w:fill="FFFFFF"/>
              <w:spacing w:before="40" w:after="40"/>
              <w:jc w:val="both"/>
              <w:rPr>
                <w:rFonts w:cs="Arial"/>
                <w:bCs/>
                <w:iCs/>
                <w:color w:val="000000"/>
              </w:rPr>
            </w:pPr>
            <w:r w:rsidRPr="00041678">
              <w:rPr>
                <w:rFonts w:cs="Arial"/>
                <w:bCs/>
                <w:iCs/>
                <w:color w:val="000000"/>
              </w:rPr>
              <w:t xml:space="preserve">Seguimiento de tres de los proyectos de emprendimiento que se han estado asesorando. </w:t>
            </w:r>
          </w:p>
        </w:tc>
      </w:tr>
      <w:tr w:rsidR="009379D0" w:rsidRPr="00041678" w14:paraId="33C6380C" w14:textId="77777777" w:rsidTr="009379D0">
        <w:tc>
          <w:tcPr>
            <w:tcW w:w="977" w:type="dxa"/>
            <w:vMerge/>
            <w:vAlign w:val="center"/>
          </w:tcPr>
          <w:p w14:paraId="671A7CD7" w14:textId="71228103" w:rsidR="009379D0" w:rsidRPr="00041678" w:rsidRDefault="009379D0" w:rsidP="009379D0">
            <w:pPr>
              <w:spacing w:before="40" w:after="40"/>
              <w:jc w:val="center"/>
              <w:rPr>
                <w:rFonts w:cs="Arial"/>
                <w:bCs/>
                <w:iCs/>
                <w:color w:val="000000"/>
              </w:rPr>
            </w:pPr>
          </w:p>
        </w:tc>
        <w:tc>
          <w:tcPr>
            <w:tcW w:w="8019" w:type="dxa"/>
          </w:tcPr>
          <w:p w14:paraId="7E343445" w14:textId="690E2FDE" w:rsidR="009379D0" w:rsidRPr="00041678" w:rsidRDefault="009379D0" w:rsidP="009379D0">
            <w:pPr>
              <w:shd w:val="clear" w:color="auto" w:fill="FFFFFF"/>
              <w:spacing w:before="40" w:after="40"/>
              <w:jc w:val="both"/>
              <w:rPr>
                <w:rFonts w:cs="Arial"/>
                <w:bCs/>
                <w:iCs/>
                <w:color w:val="000000"/>
              </w:rPr>
            </w:pPr>
            <w:r w:rsidRPr="00041678">
              <w:rPr>
                <w:rFonts w:cs="Arial"/>
                <w:bCs/>
                <w:iCs/>
                <w:color w:val="000000"/>
              </w:rPr>
              <w:t xml:space="preserve">Una sesión con los asesores de los proyectos que han de participar en el concurso nacional de ANFECA. </w:t>
            </w:r>
          </w:p>
        </w:tc>
      </w:tr>
      <w:tr w:rsidR="009379D0" w:rsidRPr="00041678" w14:paraId="3F67D33B" w14:textId="77777777" w:rsidTr="009379D0">
        <w:tc>
          <w:tcPr>
            <w:tcW w:w="977" w:type="dxa"/>
            <w:vMerge/>
            <w:vAlign w:val="center"/>
          </w:tcPr>
          <w:p w14:paraId="5660FD4C" w14:textId="18F2A420" w:rsidR="009379D0" w:rsidRPr="00041678" w:rsidRDefault="009379D0" w:rsidP="009379D0">
            <w:pPr>
              <w:spacing w:before="40" w:after="40"/>
              <w:jc w:val="center"/>
              <w:rPr>
                <w:rFonts w:eastAsia="Arial" w:cs="Arial"/>
                <w:bCs/>
                <w:iCs/>
                <w:color w:val="000000"/>
              </w:rPr>
            </w:pPr>
          </w:p>
        </w:tc>
        <w:tc>
          <w:tcPr>
            <w:tcW w:w="8019" w:type="dxa"/>
          </w:tcPr>
          <w:p w14:paraId="61E23DC0" w14:textId="77777777" w:rsidR="009379D0" w:rsidRPr="00041678" w:rsidRDefault="009379D0" w:rsidP="009379D0">
            <w:pPr>
              <w:shd w:val="clear" w:color="auto" w:fill="FFFFFF"/>
              <w:spacing w:before="40" w:after="40"/>
              <w:jc w:val="both"/>
              <w:rPr>
                <w:rFonts w:eastAsia="Arial" w:cs="Arial"/>
                <w:bCs/>
                <w:iCs/>
              </w:rPr>
            </w:pPr>
            <w:r w:rsidRPr="00041678">
              <w:rPr>
                <w:rFonts w:cs="Arial"/>
                <w:bCs/>
                <w:iCs/>
                <w:color w:val="000000"/>
              </w:rPr>
              <w:t xml:space="preserve">Se organizó y participó en la reunión con el </w:t>
            </w:r>
            <w:r w:rsidRPr="00041678">
              <w:rPr>
                <w:rFonts w:eastAsia="Arial" w:cs="Arial"/>
                <w:bCs/>
                <w:iCs/>
              </w:rPr>
              <w:t xml:space="preserve">Colegio de Contadores de la Región de los Altos para exportación y procesos contables internacionales. </w:t>
            </w:r>
          </w:p>
        </w:tc>
      </w:tr>
      <w:tr w:rsidR="009379D0" w:rsidRPr="00041678" w14:paraId="64B39B57" w14:textId="77777777" w:rsidTr="009379D0">
        <w:tc>
          <w:tcPr>
            <w:tcW w:w="977" w:type="dxa"/>
            <w:vMerge w:val="restart"/>
            <w:vAlign w:val="center"/>
          </w:tcPr>
          <w:p w14:paraId="0D1F482B" w14:textId="1106786D" w:rsidR="009379D0" w:rsidRPr="00041678" w:rsidRDefault="009379D0" w:rsidP="009379D0">
            <w:pPr>
              <w:spacing w:before="40" w:after="40"/>
              <w:jc w:val="center"/>
              <w:rPr>
                <w:rFonts w:eastAsia="Arial" w:cs="Arial"/>
                <w:bCs/>
                <w:iCs/>
                <w:color w:val="000000"/>
              </w:rPr>
            </w:pPr>
            <w:r w:rsidRPr="00041678">
              <w:rPr>
                <w:rFonts w:cs="Arial"/>
                <w:bCs/>
                <w:iCs/>
                <w:color w:val="000000"/>
              </w:rPr>
              <w:t>5</w:t>
            </w:r>
          </w:p>
        </w:tc>
        <w:tc>
          <w:tcPr>
            <w:tcW w:w="8019" w:type="dxa"/>
          </w:tcPr>
          <w:p w14:paraId="042042E9" w14:textId="2687BA39" w:rsidR="009379D0" w:rsidRPr="00041678" w:rsidRDefault="009379D0" w:rsidP="009379D0">
            <w:pPr>
              <w:shd w:val="clear" w:color="auto" w:fill="FFFFFF"/>
              <w:spacing w:before="40" w:after="40"/>
              <w:jc w:val="both"/>
              <w:rPr>
                <w:rFonts w:cs="Arial"/>
                <w:bCs/>
                <w:iCs/>
                <w:color w:val="000000"/>
              </w:rPr>
            </w:pPr>
            <w:r w:rsidRPr="00041678">
              <w:rPr>
                <w:rFonts w:cs="Arial"/>
                <w:bCs/>
                <w:iCs/>
                <w:color w:val="000000"/>
              </w:rPr>
              <w:t xml:space="preserve">Tres sesiones a lo largo del mes de agosto para evaluar y hacer entrega de la documentación que se requiere para el proceso de acreditación del ISO 9001:2015. </w:t>
            </w:r>
          </w:p>
        </w:tc>
      </w:tr>
      <w:tr w:rsidR="009379D0" w:rsidRPr="00041678" w14:paraId="7FE5E4EC" w14:textId="77777777" w:rsidTr="009379D0">
        <w:tc>
          <w:tcPr>
            <w:tcW w:w="977" w:type="dxa"/>
            <w:vMerge/>
            <w:vAlign w:val="center"/>
          </w:tcPr>
          <w:p w14:paraId="595B495F" w14:textId="1FEBDDEB" w:rsidR="009379D0" w:rsidRPr="00041678" w:rsidRDefault="009379D0" w:rsidP="009379D0">
            <w:pPr>
              <w:spacing w:before="40" w:after="40"/>
              <w:jc w:val="center"/>
              <w:rPr>
                <w:rFonts w:cs="Arial"/>
                <w:bCs/>
                <w:iCs/>
                <w:color w:val="000000"/>
              </w:rPr>
            </w:pPr>
          </w:p>
        </w:tc>
        <w:tc>
          <w:tcPr>
            <w:tcW w:w="8019" w:type="dxa"/>
          </w:tcPr>
          <w:p w14:paraId="1E1AA984" w14:textId="77777777" w:rsidR="009379D0" w:rsidRPr="00041678" w:rsidRDefault="009379D0" w:rsidP="009379D0">
            <w:pPr>
              <w:shd w:val="clear" w:color="auto" w:fill="FFFFFF"/>
              <w:spacing w:before="40" w:after="40"/>
              <w:jc w:val="both"/>
              <w:rPr>
                <w:rFonts w:cs="Arial"/>
                <w:bCs/>
                <w:iCs/>
                <w:color w:val="000000"/>
              </w:rPr>
            </w:pPr>
            <w:r w:rsidRPr="00041678">
              <w:rPr>
                <w:rFonts w:cs="Arial"/>
                <w:bCs/>
                <w:iCs/>
                <w:color w:val="000000"/>
              </w:rPr>
              <w:t xml:space="preserve">Se elaboró y presentó el calendario de actividades relacionadas con todas las fases del emprendimiento y que se han de efectuar en el presente periodo escolar universitario. </w:t>
            </w:r>
          </w:p>
        </w:tc>
      </w:tr>
      <w:tr w:rsidR="009379D0" w:rsidRPr="00041678" w14:paraId="559319A8" w14:textId="77777777" w:rsidTr="009379D0">
        <w:tc>
          <w:tcPr>
            <w:tcW w:w="977" w:type="dxa"/>
            <w:vMerge/>
            <w:vAlign w:val="center"/>
          </w:tcPr>
          <w:p w14:paraId="318C25E0" w14:textId="09F2FBE3" w:rsidR="009379D0" w:rsidRPr="00041678" w:rsidRDefault="009379D0" w:rsidP="009379D0">
            <w:pPr>
              <w:spacing w:before="40" w:after="40"/>
              <w:jc w:val="center"/>
              <w:rPr>
                <w:rFonts w:eastAsia="Arial" w:cs="Arial"/>
                <w:bCs/>
                <w:iCs/>
                <w:color w:val="000000"/>
              </w:rPr>
            </w:pPr>
          </w:p>
        </w:tc>
        <w:tc>
          <w:tcPr>
            <w:tcW w:w="8019" w:type="dxa"/>
          </w:tcPr>
          <w:p w14:paraId="6895CAD4" w14:textId="645F8D82" w:rsidR="009379D0" w:rsidRPr="00041678" w:rsidRDefault="009379D0" w:rsidP="009379D0">
            <w:pPr>
              <w:shd w:val="clear" w:color="auto" w:fill="FFFFFF"/>
              <w:spacing w:before="40" w:after="40"/>
              <w:jc w:val="both"/>
              <w:rPr>
                <w:rFonts w:cs="Arial"/>
                <w:bCs/>
                <w:iCs/>
                <w:color w:val="000000"/>
              </w:rPr>
            </w:pPr>
            <w:r w:rsidRPr="00041678">
              <w:rPr>
                <w:rFonts w:cs="Arial"/>
                <w:bCs/>
                <w:iCs/>
                <w:color w:val="000000"/>
              </w:rPr>
              <w:t>Continuación del diplomado de DIDENCE.</w:t>
            </w:r>
          </w:p>
        </w:tc>
      </w:tr>
      <w:tr w:rsidR="009379D0" w:rsidRPr="00041678" w14:paraId="16E40AFF" w14:textId="77777777" w:rsidTr="009379D0">
        <w:tc>
          <w:tcPr>
            <w:tcW w:w="977" w:type="dxa"/>
            <w:vMerge w:val="restart"/>
            <w:vAlign w:val="center"/>
          </w:tcPr>
          <w:p w14:paraId="074C186D" w14:textId="13888911" w:rsidR="009379D0" w:rsidRPr="00041678" w:rsidRDefault="009379D0" w:rsidP="009379D0">
            <w:pPr>
              <w:spacing w:before="40" w:after="40"/>
              <w:jc w:val="center"/>
              <w:rPr>
                <w:rFonts w:cs="Arial"/>
                <w:bCs/>
                <w:iCs/>
                <w:color w:val="000000"/>
              </w:rPr>
            </w:pPr>
            <w:r w:rsidRPr="00041678">
              <w:rPr>
                <w:rFonts w:cs="Arial"/>
                <w:bCs/>
                <w:iCs/>
                <w:color w:val="000000"/>
              </w:rPr>
              <w:t>6</w:t>
            </w:r>
          </w:p>
        </w:tc>
        <w:tc>
          <w:tcPr>
            <w:tcW w:w="8019" w:type="dxa"/>
          </w:tcPr>
          <w:p w14:paraId="0D51D1A3" w14:textId="6BC43E3D" w:rsidR="009379D0" w:rsidRPr="00041678" w:rsidRDefault="009379D0" w:rsidP="009379D0">
            <w:pPr>
              <w:shd w:val="clear" w:color="auto" w:fill="FFFFFF"/>
              <w:spacing w:before="40" w:after="40"/>
              <w:jc w:val="both"/>
              <w:rPr>
                <w:rFonts w:cs="Arial"/>
                <w:bCs/>
                <w:iCs/>
                <w:color w:val="000000"/>
              </w:rPr>
            </w:pPr>
            <w:r w:rsidRPr="00041678">
              <w:rPr>
                <w:rFonts w:cs="Arial"/>
                <w:bCs/>
                <w:iCs/>
                <w:color w:val="000000"/>
              </w:rPr>
              <w:t xml:space="preserve">Cuatro sesiones de asesoría  </w:t>
            </w:r>
          </w:p>
        </w:tc>
      </w:tr>
      <w:tr w:rsidR="009379D0" w:rsidRPr="00041678" w14:paraId="117B80C3" w14:textId="77777777" w:rsidTr="009379D0">
        <w:tc>
          <w:tcPr>
            <w:tcW w:w="977" w:type="dxa"/>
            <w:vMerge/>
          </w:tcPr>
          <w:p w14:paraId="458695A1" w14:textId="73A23AC0" w:rsidR="009379D0" w:rsidRPr="00041678" w:rsidRDefault="009379D0" w:rsidP="009379D0">
            <w:pPr>
              <w:shd w:val="clear" w:color="auto" w:fill="FFFFFF"/>
              <w:spacing w:before="40" w:after="40"/>
              <w:jc w:val="both"/>
              <w:rPr>
                <w:rFonts w:eastAsia="Arial" w:cs="Arial"/>
                <w:bCs/>
                <w:iCs/>
              </w:rPr>
            </w:pPr>
          </w:p>
        </w:tc>
        <w:tc>
          <w:tcPr>
            <w:tcW w:w="8019" w:type="dxa"/>
          </w:tcPr>
          <w:p w14:paraId="572715C8" w14:textId="519FE5D2" w:rsidR="009379D0" w:rsidRPr="00041678" w:rsidRDefault="009379D0" w:rsidP="009379D0">
            <w:pPr>
              <w:shd w:val="clear" w:color="auto" w:fill="FFFFFF"/>
              <w:spacing w:before="40" w:after="40"/>
              <w:jc w:val="both"/>
              <w:rPr>
                <w:rFonts w:eastAsia="Arial" w:cs="Arial"/>
                <w:bCs/>
                <w:iCs/>
              </w:rPr>
            </w:pPr>
            <w:r w:rsidRPr="00041678">
              <w:rPr>
                <w:rFonts w:eastAsia="Arial" w:cs="Arial"/>
                <w:bCs/>
                <w:iCs/>
              </w:rPr>
              <w:t>Una sesión se asesoría para impulsar los emprendimientos que se realizan en la región.</w:t>
            </w:r>
          </w:p>
        </w:tc>
      </w:tr>
    </w:tbl>
    <w:p w14:paraId="0D34A040" w14:textId="77777777" w:rsidR="009379D0" w:rsidRPr="00041678" w:rsidRDefault="009379D0" w:rsidP="009379D0">
      <w:pPr>
        <w:shd w:val="clear" w:color="auto" w:fill="FFFFFF"/>
        <w:spacing w:before="120" w:after="75" w:line="276" w:lineRule="auto"/>
        <w:jc w:val="center"/>
        <w:rPr>
          <w:rFonts w:eastAsia="Arial" w:cs="Arial"/>
          <w:bCs/>
          <w:iCs/>
          <w:color w:val="000000"/>
        </w:rPr>
      </w:pPr>
      <w:r w:rsidRPr="00041678">
        <w:rPr>
          <w:rFonts w:eastAsia="Arial" w:cs="Arial"/>
          <w:bCs/>
          <w:iCs/>
          <w:color w:val="000000"/>
        </w:rPr>
        <w:t>Fuente: Elaboración propia con datos del CIIO</w:t>
      </w:r>
    </w:p>
    <w:p w14:paraId="38437477" w14:textId="77777777" w:rsidR="00041678" w:rsidRDefault="00041678" w:rsidP="00041678">
      <w:pPr>
        <w:shd w:val="clear" w:color="auto" w:fill="FFFFFF"/>
        <w:spacing w:line="276" w:lineRule="auto"/>
        <w:jc w:val="center"/>
        <w:rPr>
          <w:rFonts w:eastAsia="Arial" w:cs="Arial"/>
          <w:b/>
          <w:color w:val="000000"/>
          <w:sz w:val="32"/>
        </w:rPr>
      </w:pPr>
    </w:p>
    <w:p w14:paraId="7ABAE0E7" w14:textId="0D8EBF09" w:rsidR="00481E8A" w:rsidRPr="00067030" w:rsidRDefault="00B84875" w:rsidP="00041678">
      <w:pPr>
        <w:shd w:val="clear" w:color="auto" w:fill="FFFFFF"/>
        <w:spacing w:line="360" w:lineRule="auto"/>
        <w:jc w:val="center"/>
        <w:rPr>
          <w:rFonts w:eastAsia="Arial" w:cs="Arial"/>
          <w:b/>
          <w:color w:val="000000"/>
          <w:sz w:val="32"/>
        </w:rPr>
      </w:pPr>
      <w:r w:rsidRPr="00067030">
        <w:rPr>
          <w:rFonts w:eastAsia="Arial" w:cs="Arial"/>
          <w:b/>
          <w:color w:val="000000"/>
          <w:sz w:val="32"/>
        </w:rPr>
        <w:t xml:space="preserve">Distribución de </w:t>
      </w:r>
      <w:r w:rsidR="00481E8A" w:rsidRPr="00067030">
        <w:rPr>
          <w:rFonts w:eastAsia="Arial" w:cs="Arial"/>
          <w:b/>
          <w:color w:val="000000"/>
          <w:sz w:val="32"/>
        </w:rPr>
        <w:t>Resultados</w:t>
      </w:r>
    </w:p>
    <w:p w14:paraId="6E52F8B9" w14:textId="08D9E607" w:rsidR="00481E8A" w:rsidRPr="00041678" w:rsidRDefault="00481E8A" w:rsidP="00041678">
      <w:pPr>
        <w:shd w:val="clear" w:color="auto" w:fill="FFFFFF"/>
        <w:spacing w:line="360" w:lineRule="auto"/>
        <w:jc w:val="both"/>
        <w:rPr>
          <w:rFonts w:eastAsia="Arial" w:cs="Arial"/>
          <w:color w:val="000000"/>
          <w:szCs w:val="28"/>
        </w:rPr>
      </w:pPr>
      <w:r w:rsidRPr="00041678">
        <w:rPr>
          <w:rFonts w:eastAsia="Arial" w:cs="Arial"/>
          <w:color w:val="000000"/>
          <w:szCs w:val="28"/>
        </w:rPr>
        <w:t xml:space="preserve">Durante </w:t>
      </w:r>
      <w:proofErr w:type="gramStart"/>
      <w:r w:rsidRPr="00041678">
        <w:rPr>
          <w:rFonts w:eastAsia="Arial" w:cs="Arial"/>
          <w:i/>
          <w:color w:val="000000"/>
          <w:szCs w:val="28"/>
        </w:rPr>
        <w:t>Febrero</w:t>
      </w:r>
      <w:proofErr w:type="gramEnd"/>
      <w:r w:rsidRPr="00041678">
        <w:rPr>
          <w:rFonts w:eastAsia="Arial" w:cs="Arial"/>
          <w:color w:val="000000"/>
          <w:szCs w:val="28"/>
        </w:rPr>
        <w:t xml:space="preserve">, las </w:t>
      </w:r>
      <w:r w:rsidR="00D30626" w:rsidRPr="00041678">
        <w:rPr>
          <w:rFonts w:eastAsia="Arial" w:cs="Arial"/>
          <w:color w:val="000000"/>
          <w:szCs w:val="28"/>
        </w:rPr>
        <w:t>estrategias</w:t>
      </w:r>
      <w:r w:rsidRPr="00041678">
        <w:rPr>
          <w:rFonts w:eastAsia="Arial" w:cs="Arial"/>
          <w:color w:val="000000"/>
          <w:szCs w:val="28"/>
        </w:rPr>
        <w:t xml:space="preserve"> </w:t>
      </w:r>
      <w:r w:rsidR="00D30626" w:rsidRPr="00041678">
        <w:rPr>
          <w:rFonts w:eastAsia="Arial" w:cs="Arial"/>
          <w:color w:val="000000"/>
          <w:szCs w:val="28"/>
        </w:rPr>
        <w:t xml:space="preserve">implementadas, </w:t>
      </w:r>
      <w:r w:rsidRPr="00041678">
        <w:rPr>
          <w:rFonts w:eastAsia="Arial" w:cs="Arial"/>
          <w:color w:val="000000"/>
          <w:szCs w:val="28"/>
        </w:rPr>
        <w:t xml:space="preserve">se </w:t>
      </w:r>
      <w:r w:rsidR="00D30626" w:rsidRPr="00041678">
        <w:rPr>
          <w:rFonts w:eastAsia="Arial" w:cs="Arial"/>
          <w:color w:val="000000"/>
          <w:szCs w:val="28"/>
        </w:rPr>
        <w:t>contó con l</w:t>
      </w:r>
      <w:r w:rsidRPr="00041678">
        <w:rPr>
          <w:rFonts w:eastAsia="Arial" w:cs="Arial"/>
          <w:color w:val="000000"/>
          <w:szCs w:val="28"/>
        </w:rPr>
        <w:t>a participación de investigadores del CIIO, así como docentes, empresarios y estudiantes en general, son presentados en la Figura 1,</w:t>
      </w:r>
    </w:p>
    <w:p w14:paraId="6DF4289B" w14:textId="77777777" w:rsidR="00041678" w:rsidRDefault="00041678" w:rsidP="0074017A">
      <w:pPr>
        <w:shd w:val="clear" w:color="auto" w:fill="FFFFFF"/>
        <w:spacing w:before="120"/>
        <w:jc w:val="center"/>
        <w:rPr>
          <w:rFonts w:eastAsia="Arial" w:cs="Arial"/>
          <w:color w:val="000000"/>
          <w:sz w:val="22"/>
        </w:rPr>
      </w:pPr>
    </w:p>
    <w:p w14:paraId="71CC1E84" w14:textId="77777777" w:rsidR="00D21698" w:rsidRDefault="00D21698" w:rsidP="0074017A">
      <w:pPr>
        <w:shd w:val="clear" w:color="auto" w:fill="FFFFFF"/>
        <w:spacing w:before="120"/>
        <w:jc w:val="center"/>
        <w:rPr>
          <w:rFonts w:eastAsia="Arial" w:cs="Arial"/>
          <w:color w:val="000000"/>
          <w:sz w:val="22"/>
        </w:rPr>
      </w:pPr>
    </w:p>
    <w:p w14:paraId="3EF89E97" w14:textId="77777777" w:rsidR="00D21698" w:rsidRDefault="00D21698" w:rsidP="0074017A">
      <w:pPr>
        <w:shd w:val="clear" w:color="auto" w:fill="FFFFFF"/>
        <w:spacing w:before="120"/>
        <w:jc w:val="center"/>
        <w:rPr>
          <w:rFonts w:eastAsia="Arial" w:cs="Arial"/>
          <w:color w:val="000000"/>
          <w:sz w:val="22"/>
        </w:rPr>
      </w:pPr>
    </w:p>
    <w:p w14:paraId="1D1A6628" w14:textId="77777777" w:rsidR="00D21698" w:rsidRDefault="00D21698" w:rsidP="0074017A">
      <w:pPr>
        <w:shd w:val="clear" w:color="auto" w:fill="FFFFFF"/>
        <w:spacing w:before="120"/>
        <w:jc w:val="center"/>
        <w:rPr>
          <w:rFonts w:eastAsia="Arial" w:cs="Arial"/>
          <w:color w:val="000000"/>
          <w:sz w:val="22"/>
        </w:rPr>
      </w:pPr>
    </w:p>
    <w:p w14:paraId="001CC653" w14:textId="5E57EB8B" w:rsidR="00481E8A" w:rsidRPr="00041678" w:rsidRDefault="00481E8A" w:rsidP="00D21698">
      <w:pPr>
        <w:shd w:val="clear" w:color="auto" w:fill="FFFFFF"/>
        <w:spacing w:before="120" w:line="360" w:lineRule="auto"/>
        <w:jc w:val="center"/>
        <w:rPr>
          <w:rFonts w:eastAsia="Arial" w:cs="Arial"/>
          <w:color w:val="000000"/>
          <w:szCs w:val="28"/>
        </w:rPr>
      </w:pPr>
      <w:r w:rsidRPr="00041678">
        <w:rPr>
          <w:rFonts w:eastAsia="Arial" w:cs="Arial"/>
          <w:b/>
          <w:bCs/>
          <w:color w:val="000000"/>
          <w:szCs w:val="28"/>
        </w:rPr>
        <w:lastRenderedPageBreak/>
        <w:t>Figura 1.</w:t>
      </w:r>
      <w:r w:rsidRPr="00041678">
        <w:rPr>
          <w:rFonts w:eastAsia="Arial" w:cs="Arial"/>
          <w:color w:val="000000"/>
          <w:szCs w:val="28"/>
        </w:rPr>
        <w:t xml:space="preserve"> Actividades del CIIO para fomentar el emprendimiento en </w:t>
      </w:r>
      <w:proofErr w:type="gramStart"/>
      <w:r w:rsidRPr="00041678">
        <w:rPr>
          <w:rFonts w:eastAsia="Arial" w:cs="Arial"/>
          <w:color w:val="000000"/>
          <w:szCs w:val="28"/>
        </w:rPr>
        <w:t>Febrero</w:t>
      </w:r>
      <w:proofErr w:type="gramEnd"/>
      <w:r w:rsidRPr="00041678">
        <w:rPr>
          <w:rFonts w:eastAsia="Arial" w:cs="Arial"/>
          <w:color w:val="000000"/>
          <w:szCs w:val="28"/>
        </w:rPr>
        <w:t xml:space="preserve"> de 2022</w:t>
      </w:r>
    </w:p>
    <w:p w14:paraId="6AF10E07" w14:textId="1067C252" w:rsidR="00481E8A" w:rsidRPr="00067030" w:rsidRDefault="00EF5548" w:rsidP="00386841">
      <w:pPr>
        <w:shd w:val="clear" w:color="auto" w:fill="FFFFFF"/>
        <w:spacing w:after="75" w:line="276" w:lineRule="auto"/>
        <w:jc w:val="center"/>
        <w:rPr>
          <w:rFonts w:eastAsia="Arial" w:cs="Arial"/>
          <w:color w:val="000000"/>
        </w:rPr>
      </w:pPr>
      <w:r w:rsidRPr="00067030">
        <w:rPr>
          <w:rFonts w:eastAsia="Arial" w:cs="Arial"/>
          <w:noProof/>
          <w:color w:val="000000"/>
          <w:lang w:val="es-MX" w:eastAsia="es-MX"/>
        </w:rPr>
        <w:drawing>
          <wp:inline distT="0" distB="0" distL="0" distR="0" wp14:anchorId="779672C4" wp14:editId="27A20AA2">
            <wp:extent cx="1696479" cy="1259400"/>
            <wp:effectExtent l="0" t="0" r="5715" b="1079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22-12-01 a las 19.18.02.png"/>
                    <pic:cNvPicPr/>
                  </pic:nvPicPr>
                  <pic:blipFill>
                    <a:blip r:embed="rId7">
                      <a:extLst>
                        <a:ext uri="{BEBA8EAE-BF5A-486C-A8C5-ECC9F3942E4B}">
                          <a14:imgProps xmlns:a14="http://schemas.microsoft.com/office/drawing/2010/main">
                            <a14:imgLayer r:embed="rId8">
                              <a14:imgEffect>
                                <a14:sharpenSoften amount="50000"/>
                              </a14:imgEffect>
                              <a14:imgEffect>
                                <a14:colorTemperature colorTemp="11200"/>
                              </a14:imgEffect>
                            </a14:imgLayer>
                          </a14:imgProps>
                        </a:ext>
                        <a:ext uri="{28A0092B-C50C-407E-A947-70E740481C1C}">
                          <a14:useLocalDpi xmlns:a14="http://schemas.microsoft.com/office/drawing/2010/main" val="0"/>
                        </a:ext>
                      </a:extLst>
                    </a:blip>
                    <a:stretch>
                      <a:fillRect/>
                    </a:stretch>
                  </pic:blipFill>
                  <pic:spPr>
                    <a:xfrm>
                      <a:off x="0" y="0"/>
                      <a:ext cx="1696479" cy="1259400"/>
                    </a:xfrm>
                    <a:prstGeom prst="rect">
                      <a:avLst/>
                    </a:prstGeom>
                  </pic:spPr>
                </pic:pic>
              </a:graphicData>
            </a:graphic>
          </wp:inline>
        </w:drawing>
      </w:r>
    </w:p>
    <w:p w14:paraId="3CB4255F" w14:textId="77777777" w:rsidR="00481E8A" w:rsidRPr="00041678" w:rsidRDefault="00481E8A" w:rsidP="00386841">
      <w:pPr>
        <w:shd w:val="clear" w:color="auto" w:fill="FFFFFF"/>
        <w:spacing w:after="75" w:line="276" w:lineRule="auto"/>
        <w:jc w:val="center"/>
        <w:rPr>
          <w:rFonts w:eastAsia="Arial" w:cs="Arial"/>
          <w:bCs/>
          <w:iCs/>
          <w:color w:val="000000"/>
          <w:szCs w:val="28"/>
        </w:rPr>
      </w:pPr>
      <w:r w:rsidRPr="00041678">
        <w:rPr>
          <w:rFonts w:eastAsia="Arial" w:cs="Arial"/>
          <w:bCs/>
          <w:iCs/>
          <w:color w:val="000000"/>
          <w:szCs w:val="28"/>
        </w:rPr>
        <w:t>Fuente: Elaboración propia con las estadísticas del CIIO</w:t>
      </w:r>
    </w:p>
    <w:p w14:paraId="4276D7C6" w14:textId="77777777" w:rsidR="008E1CC1" w:rsidRPr="00067030" w:rsidRDefault="00481E8A" w:rsidP="00041678">
      <w:pPr>
        <w:shd w:val="clear" w:color="auto" w:fill="FFFFFF"/>
        <w:spacing w:line="360" w:lineRule="auto"/>
        <w:jc w:val="both"/>
        <w:rPr>
          <w:rFonts w:cs="Arial"/>
          <w:color w:val="000000"/>
        </w:rPr>
      </w:pPr>
      <w:r w:rsidRPr="00067030">
        <w:rPr>
          <w:rFonts w:eastAsia="Arial" w:cs="Arial"/>
          <w:color w:val="000000"/>
        </w:rPr>
        <w:t xml:space="preserve">De las </w:t>
      </w:r>
      <w:r w:rsidR="00D30626" w:rsidRPr="00067030">
        <w:rPr>
          <w:rFonts w:eastAsia="Arial" w:cs="Arial"/>
          <w:color w:val="000000"/>
        </w:rPr>
        <w:t>estrategias</w:t>
      </w:r>
      <w:r w:rsidRPr="00067030">
        <w:rPr>
          <w:rFonts w:eastAsia="Arial" w:cs="Arial"/>
          <w:color w:val="000000"/>
        </w:rPr>
        <w:t xml:space="preserve">, el </w:t>
      </w:r>
      <w:r w:rsidR="009379D0" w:rsidRPr="00067030">
        <w:rPr>
          <w:rFonts w:eastAsia="Arial" w:cs="Arial"/>
          <w:i/>
          <w:color w:val="000000"/>
        </w:rPr>
        <w:t>43</w:t>
      </w:r>
      <w:r w:rsidRPr="00067030">
        <w:rPr>
          <w:rFonts w:eastAsia="Arial" w:cs="Arial"/>
          <w:i/>
          <w:color w:val="000000"/>
        </w:rPr>
        <w:t xml:space="preserve"> </w:t>
      </w:r>
      <w:proofErr w:type="spellStart"/>
      <w:r w:rsidRPr="00067030">
        <w:rPr>
          <w:rFonts w:eastAsia="Arial" w:cs="Arial"/>
          <w:i/>
          <w:color w:val="000000"/>
        </w:rPr>
        <w:t>porciento</w:t>
      </w:r>
      <w:proofErr w:type="spellEnd"/>
      <w:r w:rsidRPr="00067030">
        <w:rPr>
          <w:rFonts w:eastAsia="Arial" w:cs="Arial"/>
          <w:color w:val="000000"/>
        </w:rPr>
        <w:t xml:space="preserve">, </w:t>
      </w:r>
      <w:r w:rsidR="00D30626" w:rsidRPr="00067030">
        <w:rPr>
          <w:rFonts w:eastAsia="Arial" w:cs="Arial"/>
          <w:color w:val="000000"/>
        </w:rPr>
        <w:t xml:space="preserve">estuvieron orientadas </w:t>
      </w:r>
      <w:r w:rsidR="006B409A" w:rsidRPr="00067030">
        <w:rPr>
          <w:rFonts w:eastAsia="Arial" w:cs="Arial"/>
          <w:color w:val="000000"/>
        </w:rPr>
        <w:t>a incrementar la influencia del CU Altos</w:t>
      </w:r>
      <w:r w:rsidRPr="00067030">
        <w:rPr>
          <w:rFonts w:eastAsia="Arial" w:cs="Arial"/>
          <w:color w:val="000000"/>
        </w:rPr>
        <w:t xml:space="preserve">, el </w:t>
      </w:r>
      <w:r w:rsidR="006B409A" w:rsidRPr="00067030">
        <w:rPr>
          <w:rFonts w:eastAsia="Arial" w:cs="Arial"/>
          <w:i/>
          <w:color w:val="000000"/>
        </w:rPr>
        <w:t>29</w:t>
      </w:r>
      <w:r w:rsidRPr="00067030">
        <w:rPr>
          <w:rFonts w:eastAsia="Arial" w:cs="Arial"/>
          <w:i/>
          <w:color w:val="000000"/>
        </w:rPr>
        <w:t xml:space="preserve"> </w:t>
      </w:r>
      <w:proofErr w:type="spellStart"/>
      <w:r w:rsidRPr="00067030">
        <w:rPr>
          <w:rFonts w:eastAsia="Arial" w:cs="Arial"/>
          <w:i/>
          <w:color w:val="000000"/>
        </w:rPr>
        <w:t>porciento</w:t>
      </w:r>
      <w:proofErr w:type="spellEnd"/>
      <w:r w:rsidRPr="00067030">
        <w:rPr>
          <w:rFonts w:eastAsia="Arial" w:cs="Arial"/>
          <w:color w:val="000000"/>
        </w:rPr>
        <w:t xml:space="preserve"> </w:t>
      </w:r>
      <w:r w:rsidR="006B409A" w:rsidRPr="00067030">
        <w:rPr>
          <w:rFonts w:eastAsia="Arial" w:cs="Arial"/>
          <w:color w:val="000000"/>
        </w:rPr>
        <w:t>a fomentar el emprendimiento,</w:t>
      </w:r>
      <w:r w:rsidRPr="00067030">
        <w:rPr>
          <w:rFonts w:eastAsia="Arial" w:cs="Arial"/>
          <w:color w:val="000000"/>
        </w:rPr>
        <w:t xml:space="preserve"> el </w:t>
      </w:r>
      <w:r w:rsidRPr="00067030">
        <w:rPr>
          <w:rFonts w:eastAsia="Arial" w:cs="Arial"/>
          <w:i/>
          <w:color w:val="000000"/>
        </w:rPr>
        <w:t>1</w:t>
      </w:r>
      <w:r w:rsidR="006B409A" w:rsidRPr="00067030">
        <w:rPr>
          <w:rFonts w:eastAsia="Arial" w:cs="Arial"/>
          <w:i/>
          <w:color w:val="000000"/>
        </w:rPr>
        <w:t>4</w:t>
      </w:r>
      <w:r w:rsidRPr="00067030">
        <w:rPr>
          <w:rFonts w:eastAsia="Arial" w:cs="Arial"/>
          <w:i/>
          <w:color w:val="000000"/>
        </w:rPr>
        <w:t xml:space="preserve"> </w:t>
      </w:r>
      <w:proofErr w:type="spellStart"/>
      <w:r w:rsidRPr="00067030">
        <w:rPr>
          <w:rFonts w:eastAsia="Arial" w:cs="Arial"/>
          <w:i/>
          <w:color w:val="000000"/>
        </w:rPr>
        <w:t>porciento</w:t>
      </w:r>
      <w:proofErr w:type="spellEnd"/>
      <w:r w:rsidRPr="00067030">
        <w:rPr>
          <w:rFonts w:eastAsia="Arial" w:cs="Arial"/>
          <w:color w:val="000000"/>
        </w:rPr>
        <w:t xml:space="preserve"> </w:t>
      </w:r>
      <w:r w:rsidR="006B409A" w:rsidRPr="00067030">
        <w:rPr>
          <w:rFonts w:eastAsia="Arial" w:cs="Arial"/>
          <w:color w:val="000000"/>
        </w:rPr>
        <w:t>a</w:t>
      </w:r>
      <w:r w:rsidRPr="00067030">
        <w:rPr>
          <w:rFonts w:eastAsia="Arial" w:cs="Arial"/>
          <w:color w:val="000000"/>
        </w:rPr>
        <w:t xml:space="preserve"> la </w:t>
      </w:r>
      <w:r w:rsidR="006B409A" w:rsidRPr="00067030">
        <w:rPr>
          <w:rFonts w:eastAsia="Arial" w:cs="Arial"/>
          <w:color w:val="000000"/>
        </w:rPr>
        <w:t>expansión educativa</w:t>
      </w:r>
      <w:r w:rsidR="002E4A4C" w:rsidRPr="00067030">
        <w:rPr>
          <w:rFonts w:eastAsia="Arial" w:cs="Arial"/>
          <w:color w:val="000000"/>
        </w:rPr>
        <w:t xml:space="preserve"> y 14 </w:t>
      </w:r>
      <w:r w:rsidR="002E4A4C" w:rsidRPr="00067030">
        <w:rPr>
          <w:rFonts w:eastAsia="Arial" w:cs="Arial"/>
          <w:i/>
          <w:color w:val="000000"/>
        </w:rPr>
        <w:t>porciento</w:t>
      </w:r>
      <w:r w:rsidR="002E4A4C" w:rsidRPr="00067030">
        <w:rPr>
          <w:rFonts w:eastAsia="Arial" w:cs="Arial"/>
          <w:color w:val="000000"/>
        </w:rPr>
        <w:t xml:space="preserve"> a la consolidación de los proyectos.</w:t>
      </w:r>
      <w:r w:rsidR="002E4A4C" w:rsidRPr="00067030">
        <w:rPr>
          <w:rFonts w:cs="Arial"/>
          <w:color w:val="000000"/>
        </w:rPr>
        <w:t xml:space="preserve"> </w:t>
      </w:r>
    </w:p>
    <w:p w14:paraId="211112E6" w14:textId="6440A915" w:rsidR="00864A19" w:rsidRPr="00067030" w:rsidRDefault="0074017A" w:rsidP="00041678">
      <w:pPr>
        <w:shd w:val="clear" w:color="auto" w:fill="FFFFFF"/>
        <w:spacing w:line="360" w:lineRule="auto"/>
        <w:jc w:val="both"/>
        <w:rPr>
          <w:rFonts w:cs="Arial"/>
          <w:color w:val="000000"/>
        </w:rPr>
      </w:pPr>
      <w:r w:rsidRPr="00067030">
        <w:rPr>
          <w:rFonts w:eastAsia="Arial" w:cs="Arial"/>
          <w:color w:val="000000"/>
        </w:rPr>
        <w:t xml:space="preserve">Durante </w:t>
      </w:r>
      <w:r w:rsidRPr="00067030">
        <w:rPr>
          <w:rFonts w:eastAsia="Arial" w:cs="Arial"/>
          <w:i/>
          <w:color w:val="000000"/>
        </w:rPr>
        <w:t>marzo</w:t>
      </w:r>
      <w:r w:rsidRPr="00067030">
        <w:rPr>
          <w:rFonts w:eastAsia="Arial" w:cs="Arial"/>
          <w:color w:val="000000"/>
        </w:rPr>
        <w:t xml:space="preserve">, </w:t>
      </w:r>
      <w:r w:rsidR="00864A19" w:rsidRPr="00067030">
        <w:rPr>
          <w:rFonts w:eastAsia="Arial" w:cs="Arial"/>
          <w:color w:val="000000"/>
        </w:rPr>
        <w:t xml:space="preserve">se tuvieron actividades encaminadas a mostrar que tan competitivo es el CIIO </w:t>
      </w:r>
      <w:r w:rsidR="00D758A4" w:rsidRPr="00067030">
        <w:rPr>
          <w:rFonts w:eastAsia="Arial" w:cs="Arial"/>
          <w:color w:val="000000"/>
        </w:rPr>
        <w:t xml:space="preserve">y </w:t>
      </w:r>
      <w:r w:rsidR="00864A19" w:rsidRPr="00067030">
        <w:rPr>
          <w:rFonts w:eastAsia="Arial" w:cs="Arial"/>
          <w:color w:val="000000"/>
        </w:rPr>
        <w:t>l</w:t>
      </w:r>
      <w:r w:rsidRPr="00067030">
        <w:rPr>
          <w:rFonts w:eastAsia="Arial" w:cs="Arial"/>
          <w:color w:val="000000"/>
        </w:rPr>
        <w:t>os resultados de las actividades realiza</w:t>
      </w:r>
      <w:r w:rsidR="00D758A4" w:rsidRPr="00067030">
        <w:rPr>
          <w:rFonts w:eastAsia="Arial" w:cs="Arial"/>
          <w:color w:val="000000"/>
        </w:rPr>
        <w:t xml:space="preserve">das </w:t>
      </w:r>
      <w:r w:rsidR="00864A19" w:rsidRPr="00067030">
        <w:rPr>
          <w:rFonts w:eastAsia="Arial" w:cs="Arial"/>
          <w:color w:val="000000"/>
        </w:rPr>
        <w:t xml:space="preserve">en este mes se pueden apreciar en la Figura 2. </w:t>
      </w:r>
    </w:p>
    <w:p w14:paraId="13421368" w14:textId="77777777" w:rsidR="00041678" w:rsidRDefault="00041678" w:rsidP="00041678">
      <w:pPr>
        <w:shd w:val="clear" w:color="auto" w:fill="FFFFFF"/>
        <w:spacing w:line="360" w:lineRule="auto"/>
        <w:jc w:val="center"/>
        <w:rPr>
          <w:rFonts w:eastAsia="Arial" w:cs="Arial"/>
          <w:i/>
          <w:color w:val="000000"/>
          <w:sz w:val="22"/>
        </w:rPr>
      </w:pPr>
    </w:p>
    <w:p w14:paraId="330C2C1D" w14:textId="1EDCAF69" w:rsidR="0074017A" w:rsidRPr="00041678" w:rsidRDefault="0074017A" w:rsidP="00041678">
      <w:pPr>
        <w:shd w:val="clear" w:color="auto" w:fill="FFFFFF"/>
        <w:spacing w:line="360" w:lineRule="auto"/>
        <w:jc w:val="center"/>
        <w:rPr>
          <w:rFonts w:eastAsia="Arial" w:cs="Arial"/>
          <w:iCs/>
          <w:color w:val="000000"/>
          <w:szCs w:val="28"/>
        </w:rPr>
      </w:pPr>
      <w:r w:rsidRPr="00041678">
        <w:rPr>
          <w:rFonts w:eastAsia="Arial" w:cs="Arial"/>
          <w:b/>
          <w:bCs/>
          <w:iCs/>
          <w:color w:val="000000"/>
          <w:szCs w:val="28"/>
        </w:rPr>
        <w:t>Figura 2.</w:t>
      </w:r>
      <w:r w:rsidRPr="00041678">
        <w:rPr>
          <w:rFonts w:eastAsia="Arial" w:cs="Arial"/>
          <w:iCs/>
          <w:color w:val="000000"/>
          <w:szCs w:val="28"/>
        </w:rPr>
        <w:t xml:space="preserve"> Actividades Realizadas por el CIIO para fomentar el emprendimiento y registro de patentes de invenciones y marcas en </w:t>
      </w:r>
      <w:proofErr w:type="gramStart"/>
      <w:r w:rsidRPr="00041678">
        <w:rPr>
          <w:rFonts w:eastAsia="Arial" w:cs="Arial"/>
          <w:iCs/>
          <w:color w:val="000000"/>
          <w:szCs w:val="28"/>
        </w:rPr>
        <w:t>Marzo</w:t>
      </w:r>
      <w:proofErr w:type="gramEnd"/>
      <w:r w:rsidRPr="00041678">
        <w:rPr>
          <w:rFonts w:eastAsia="Arial" w:cs="Arial"/>
          <w:iCs/>
          <w:color w:val="000000"/>
          <w:szCs w:val="28"/>
        </w:rPr>
        <w:t xml:space="preserve"> de 2022</w:t>
      </w:r>
    </w:p>
    <w:p w14:paraId="7505364E" w14:textId="7A5E2823" w:rsidR="0074017A" w:rsidRPr="00067030" w:rsidRDefault="006022DC" w:rsidP="00386841">
      <w:pPr>
        <w:shd w:val="clear" w:color="auto" w:fill="FFFFFF"/>
        <w:spacing w:after="75" w:line="276" w:lineRule="auto"/>
        <w:jc w:val="center"/>
        <w:rPr>
          <w:rFonts w:cs="Arial"/>
          <w:color w:val="000000"/>
        </w:rPr>
      </w:pPr>
      <w:r w:rsidRPr="00067030">
        <w:rPr>
          <w:rFonts w:cs="Arial"/>
          <w:noProof/>
          <w:color w:val="000000"/>
          <w:lang w:val="es-MX" w:eastAsia="es-MX"/>
        </w:rPr>
        <w:drawing>
          <wp:inline distT="0" distB="0" distL="0" distR="0" wp14:anchorId="0936B1B7" wp14:editId="0EC9BB48">
            <wp:extent cx="1799995" cy="1440000"/>
            <wp:effectExtent l="0" t="0" r="3810" b="825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22-12-01 a las 20.17.19.png"/>
                    <pic:cNvPicPr/>
                  </pic:nvPicPr>
                  <pic:blipFill>
                    <a:blip r:embed="rId9">
                      <a:extLst>
                        <a:ext uri="{BEBA8EAE-BF5A-486C-A8C5-ECC9F3942E4B}">
                          <a14:imgProps xmlns:a14="http://schemas.microsoft.com/office/drawing/2010/main">
                            <a14:imgLayer r:embed="rId10">
                              <a14:imgEffect>
                                <a14:sharpenSoften amount="50000"/>
                              </a14:imgEffect>
                              <a14:imgEffect>
                                <a14:colorTemperature colorTemp="11200"/>
                              </a14:imgEffect>
                            </a14:imgLayer>
                          </a14:imgProps>
                        </a:ext>
                        <a:ext uri="{28A0092B-C50C-407E-A947-70E740481C1C}">
                          <a14:useLocalDpi xmlns:a14="http://schemas.microsoft.com/office/drawing/2010/main" val="0"/>
                        </a:ext>
                      </a:extLst>
                    </a:blip>
                    <a:stretch>
                      <a:fillRect/>
                    </a:stretch>
                  </pic:blipFill>
                  <pic:spPr>
                    <a:xfrm>
                      <a:off x="0" y="0"/>
                      <a:ext cx="1799995" cy="1440000"/>
                    </a:xfrm>
                    <a:prstGeom prst="rect">
                      <a:avLst/>
                    </a:prstGeom>
                  </pic:spPr>
                </pic:pic>
              </a:graphicData>
            </a:graphic>
          </wp:inline>
        </w:drawing>
      </w:r>
    </w:p>
    <w:p w14:paraId="640140DD" w14:textId="77777777" w:rsidR="0074017A" w:rsidRPr="00041678" w:rsidRDefault="0074017A" w:rsidP="00386841">
      <w:pPr>
        <w:shd w:val="clear" w:color="auto" w:fill="FFFFFF"/>
        <w:spacing w:after="75" w:line="276" w:lineRule="auto"/>
        <w:jc w:val="center"/>
        <w:rPr>
          <w:rFonts w:eastAsia="Arial" w:cs="Arial"/>
          <w:bCs/>
          <w:iCs/>
          <w:color w:val="000000"/>
          <w:szCs w:val="28"/>
        </w:rPr>
      </w:pPr>
      <w:r w:rsidRPr="00041678">
        <w:rPr>
          <w:rFonts w:eastAsia="Arial" w:cs="Arial"/>
          <w:bCs/>
          <w:iCs/>
          <w:color w:val="000000"/>
          <w:szCs w:val="28"/>
        </w:rPr>
        <w:t>Fuente: Elaboración propia con las estadísticas del CIIO</w:t>
      </w:r>
    </w:p>
    <w:p w14:paraId="796E6844" w14:textId="77777777" w:rsidR="00090042" w:rsidRPr="00067030" w:rsidRDefault="00864A19" w:rsidP="00041678">
      <w:pPr>
        <w:shd w:val="clear" w:color="auto" w:fill="FFFFFF"/>
        <w:spacing w:line="360" w:lineRule="auto"/>
        <w:jc w:val="both"/>
        <w:rPr>
          <w:rFonts w:eastAsia="Arial" w:cs="Arial"/>
          <w:color w:val="000000"/>
        </w:rPr>
      </w:pPr>
      <w:r w:rsidRPr="00067030">
        <w:rPr>
          <w:rFonts w:eastAsia="Arial" w:cs="Arial"/>
          <w:color w:val="000000"/>
        </w:rPr>
        <w:t xml:space="preserve">Del total de </w:t>
      </w:r>
      <w:r w:rsidR="00D30626" w:rsidRPr="00067030">
        <w:rPr>
          <w:rFonts w:eastAsia="Arial" w:cs="Arial"/>
          <w:color w:val="000000"/>
        </w:rPr>
        <w:t>las estrategias</w:t>
      </w:r>
      <w:r w:rsidRPr="00067030">
        <w:rPr>
          <w:rFonts w:eastAsia="Arial" w:cs="Arial"/>
          <w:color w:val="000000"/>
        </w:rPr>
        <w:t xml:space="preserve"> que se </w:t>
      </w:r>
      <w:r w:rsidR="00D30626" w:rsidRPr="00067030">
        <w:rPr>
          <w:rFonts w:eastAsia="Arial" w:cs="Arial"/>
          <w:color w:val="000000"/>
        </w:rPr>
        <w:t xml:space="preserve">implementaron, </w:t>
      </w:r>
      <w:r w:rsidRPr="00067030">
        <w:rPr>
          <w:rFonts w:eastAsia="Arial" w:cs="Arial"/>
          <w:color w:val="000000"/>
        </w:rPr>
        <w:t xml:space="preserve">el </w:t>
      </w:r>
      <w:r w:rsidRPr="00067030">
        <w:rPr>
          <w:rFonts w:eastAsia="Arial" w:cs="Arial"/>
          <w:i/>
          <w:color w:val="000000"/>
        </w:rPr>
        <w:t>5</w:t>
      </w:r>
      <w:r w:rsidR="006022DC" w:rsidRPr="00067030">
        <w:rPr>
          <w:rFonts w:eastAsia="Arial" w:cs="Arial"/>
          <w:i/>
          <w:color w:val="000000"/>
        </w:rPr>
        <w:t>5</w:t>
      </w:r>
      <w:r w:rsidRPr="00067030">
        <w:rPr>
          <w:rFonts w:eastAsia="Arial" w:cs="Arial"/>
          <w:i/>
          <w:color w:val="000000"/>
        </w:rPr>
        <w:t xml:space="preserve"> </w:t>
      </w:r>
      <w:proofErr w:type="spellStart"/>
      <w:r w:rsidRPr="00067030">
        <w:rPr>
          <w:rFonts w:eastAsia="Arial" w:cs="Arial"/>
          <w:i/>
          <w:color w:val="000000"/>
        </w:rPr>
        <w:t>porciento</w:t>
      </w:r>
      <w:proofErr w:type="spellEnd"/>
      <w:r w:rsidRPr="00067030">
        <w:rPr>
          <w:rFonts w:eastAsia="Arial" w:cs="Arial"/>
          <w:color w:val="000000"/>
        </w:rPr>
        <w:t xml:space="preserve"> </w:t>
      </w:r>
      <w:r w:rsidR="00D30626" w:rsidRPr="00067030">
        <w:rPr>
          <w:rFonts w:eastAsia="Arial" w:cs="Arial"/>
          <w:color w:val="000000"/>
        </w:rPr>
        <w:t xml:space="preserve">fue al </w:t>
      </w:r>
      <w:r w:rsidR="006022DC" w:rsidRPr="00067030">
        <w:rPr>
          <w:rFonts w:eastAsia="Arial" w:cs="Arial"/>
          <w:color w:val="000000"/>
        </w:rPr>
        <w:t>fomento del emprendimiento</w:t>
      </w:r>
      <w:r w:rsidRPr="00067030">
        <w:rPr>
          <w:rFonts w:eastAsia="Arial" w:cs="Arial"/>
          <w:color w:val="000000"/>
        </w:rPr>
        <w:t xml:space="preserve">. El </w:t>
      </w:r>
      <w:r w:rsidR="006022DC" w:rsidRPr="00067030">
        <w:rPr>
          <w:rFonts w:eastAsia="Arial" w:cs="Arial"/>
          <w:i/>
          <w:color w:val="000000"/>
        </w:rPr>
        <w:t>18</w:t>
      </w:r>
      <w:r w:rsidRPr="00067030">
        <w:rPr>
          <w:rFonts w:eastAsia="Arial" w:cs="Arial"/>
          <w:i/>
          <w:color w:val="000000"/>
        </w:rPr>
        <w:t xml:space="preserve"> </w:t>
      </w:r>
      <w:proofErr w:type="spellStart"/>
      <w:r w:rsidRPr="00067030">
        <w:rPr>
          <w:rFonts w:eastAsia="Arial" w:cs="Arial"/>
          <w:i/>
          <w:color w:val="000000"/>
        </w:rPr>
        <w:t>porciento</w:t>
      </w:r>
      <w:proofErr w:type="spellEnd"/>
      <w:r w:rsidRPr="00067030">
        <w:rPr>
          <w:rFonts w:eastAsia="Arial" w:cs="Arial"/>
          <w:color w:val="000000"/>
        </w:rPr>
        <w:t xml:space="preserve"> </w:t>
      </w:r>
      <w:r w:rsidR="00D30626" w:rsidRPr="00067030">
        <w:rPr>
          <w:rFonts w:eastAsia="Arial" w:cs="Arial"/>
          <w:color w:val="000000"/>
        </w:rPr>
        <w:t xml:space="preserve">a la </w:t>
      </w:r>
      <w:r w:rsidR="006022DC" w:rsidRPr="00067030">
        <w:rPr>
          <w:rFonts w:eastAsia="Arial" w:cs="Arial"/>
          <w:color w:val="000000"/>
        </w:rPr>
        <w:t>expansión educativa</w:t>
      </w:r>
      <w:r w:rsidRPr="00067030">
        <w:rPr>
          <w:rFonts w:eastAsia="Arial" w:cs="Arial"/>
          <w:color w:val="000000"/>
        </w:rPr>
        <w:t xml:space="preserve">. </w:t>
      </w:r>
      <w:r w:rsidR="006022DC" w:rsidRPr="00067030">
        <w:rPr>
          <w:rFonts w:eastAsia="Arial" w:cs="Arial"/>
          <w:color w:val="000000"/>
        </w:rPr>
        <w:t xml:space="preserve">El </w:t>
      </w:r>
      <w:r w:rsidR="006022DC" w:rsidRPr="00067030">
        <w:rPr>
          <w:rFonts w:eastAsia="Arial" w:cs="Arial"/>
          <w:i/>
          <w:color w:val="000000"/>
        </w:rPr>
        <w:t>18</w:t>
      </w:r>
      <w:r w:rsidRPr="00067030">
        <w:rPr>
          <w:rFonts w:eastAsia="Arial" w:cs="Arial"/>
          <w:i/>
          <w:color w:val="000000"/>
        </w:rPr>
        <w:t xml:space="preserve"> </w:t>
      </w:r>
      <w:proofErr w:type="spellStart"/>
      <w:r w:rsidRPr="00067030">
        <w:rPr>
          <w:rFonts w:eastAsia="Arial" w:cs="Arial"/>
          <w:i/>
          <w:color w:val="000000"/>
        </w:rPr>
        <w:t>porciento</w:t>
      </w:r>
      <w:proofErr w:type="spellEnd"/>
      <w:r w:rsidRPr="00067030">
        <w:rPr>
          <w:rFonts w:eastAsia="Arial" w:cs="Arial"/>
          <w:color w:val="000000"/>
        </w:rPr>
        <w:t xml:space="preserve">, </w:t>
      </w:r>
      <w:r w:rsidR="006022DC" w:rsidRPr="00067030">
        <w:rPr>
          <w:rFonts w:eastAsia="Arial" w:cs="Arial"/>
          <w:color w:val="000000"/>
        </w:rPr>
        <w:t xml:space="preserve">a la vinculación y tan solo el nueve </w:t>
      </w:r>
      <w:proofErr w:type="spellStart"/>
      <w:r w:rsidR="006022DC" w:rsidRPr="00067030">
        <w:rPr>
          <w:rFonts w:eastAsia="Arial" w:cs="Arial"/>
          <w:color w:val="000000"/>
        </w:rPr>
        <w:t>porciento</w:t>
      </w:r>
      <w:proofErr w:type="spellEnd"/>
      <w:r w:rsidR="006022DC" w:rsidRPr="00067030">
        <w:rPr>
          <w:rFonts w:eastAsia="Arial" w:cs="Arial"/>
          <w:color w:val="000000"/>
        </w:rPr>
        <w:t xml:space="preserve"> a la capacitación</w:t>
      </w:r>
      <w:r w:rsidRPr="00067030">
        <w:rPr>
          <w:rFonts w:eastAsia="Arial" w:cs="Arial"/>
          <w:color w:val="000000"/>
        </w:rPr>
        <w:t>.</w:t>
      </w:r>
      <w:r w:rsidR="00D30626" w:rsidRPr="00067030">
        <w:rPr>
          <w:rFonts w:eastAsia="Arial" w:cs="Arial"/>
          <w:color w:val="000000"/>
        </w:rPr>
        <w:t xml:space="preserve"> </w:t>
      </w:r>
    </w:p>
    <w:p w14:paraId="26485EB9" w14:textId="2044009C" w:rsidR="00D30626" w:rsidRDefault="00CE0638" w:rsidP="00041678">
      <w:pPr>
        <w:shd w:val="clear" w:color="auto" w:fill="FFFFFF"/>
        <w:spacing w:line="360" w:lineRule="auto"/>
        <w:jc w:val="both"/>
        <w:rPr>
          <w:rFonts w:cs="Arial"/>
          <w:color w:val="000000"/>
        </w:rPr>
      </w:pPr>
      <w:r w:rsidRPr="00067030">
        <w:rPr>
          <w:rFonts w:cs="Arial"/>
          <w:color w:val="000000"/>
        </w:rPr>
        <w:t xml:space="preserve">En abril tan solo se tuvo la oportunidad de laborar dos semanas y mayo, por su parte permitió que tuvieran </w:t>
      </w:r>
      <w:r w:rsidR="00D30626" w:rsidRPr="00067030">
        <w:rPr>
          <w:rFonts w:cs="Arial"/>
          <w:color w:val="000000"/>
        </w:rPr>
        <w:t xml:space="preserve">implementaran </w:t>
      </w:r>
      <w:r w:rsidRPr="00067030">
        <w:rPr>
          <w:rFonts w:cs="Arial"/>
          <w:color w:val="000000"/>
        </w:rPr>
        <w:t>a lo largo del mismo, los resultados que se obtuvieron se muestran en la Figura 3.</w:t>
      </w:r>
    </w:p>
    <w:p w14:paraId="6046D0E6" w14:textId="77777777" w:rsidR="00041678" w:rsidRDefault="00041678" w:rsidP="00041678">
      <w:pPr>
        <w:shd w:val="clear" w:color="auto" w:fill="FFFFFF"/>
        <w:spacing w:line="360" w:lineRule="auto"/>
        <w:jc w:val="both"/>
        <w:rPr>
          <w:rFonts w:cs="Arial"/>
          <w:color w:val="000000"/>
        </w:rPr>
      </w:pPr>
    </w:p>
    <w:p w14:paraId="2B25C342" w14:textId="77777777" w:rsidR="00D21698" w:rsidRDefault="00D21698" w:rsidP="00041678">
      <w:pPr>
        <w:shd w:val="clear" w:color="auto" w:fill="FFFFFF"/>
        <w:spacing w:line="360" w:lineRule="auto"/>
        <w:jc w:val="both"/>
        <w:rPr>
          <w:rFonts w:cs="Arial"/>
          <w:color w:val="000000"/>
        </w:rPr>
      </w:pPr>
    </w:p>
    <w:p w14:paraId="0C967298" w14:textId="77777777" w:rsidR="00D21698" w:rsidRDefault="00D21698" w:rsidP="00041678">
      <w:pPr>
        <w:shd w:val="clear" w:color="auto" w:fill="FFFFFF"/>
        <w:spacing w:line="360" w:lineRule="auto"/>
        <w:jc w:val="both"/>
        <w:rPr>
          <w:rFonts w:cs="Arial"/>
          <w:color w:val="000000"/>
        </w:rPr>
      </w:pPr>
    </w:p>
    <w:p w14:paraId="3D11769B" w14:textId="77777777" w:rsidR="00D21698" w:rsidRPr="00067030" w:rsidRDefault="00D21698" w:rsidP="00041678">
      <w:pPr>
        <w:shd w:val="clear" w:color="auto" w:fill="FFFFFF"/>
        <w:spacing w:line="360" w:lineRule="auto"/>
        <w:jc w:val="both"/>
        <w:rPr>
          <w:rFonts w:cs="Arial"/>
          <w:color w:val="000000"/>
        </w:rPr>
      </w:pPr>
    </w:p>
    <w:p w14:paraId="61545009" w14:textId="77777777" w:rsidR="00CE0638" w:rsidRPr="00041678" w:rsidRDefault="00CE0638" w:rsidP="00041678">
      <w:pPr>
        <w:shd w:val="clear" w:color="auto" w:fill="FFFFFF"/>
        <w:spacing w:line="360" w:lineRule="auto"/>
        <w:jc w:val="center"/>
        <w:rPr>
          <w:rFonts w:eastAsia="Arial" w:cs="Arial"/>
          <w:iCs/>
          <w:color w:val="000000"/>
          <w:szCs w:val="28"/>
        </w:rPr>
      </w:pPr>
      <w:r w:rsidRPr="00041678">
        <w:rPr>
          <w:rFonts w:eastAsia="Arial" w:cs="Arial"/>
          <w:b/>
          <w:bCs/>
          <w:iCs/>
          <w:color w:val="000000"/>
          <w:szCs w:val="28"/>
        </w:rPr>
        <w:lastRenderedPageBreak/>
        <w:t>Figura 3.</w:t>
      </w:r>
      <w:r w:rsidRPr="00041678">
        <w:rPr>
          <w:rFonts w:eastAsia="Arial" w:cs="Arial"/>
          <w:iCs/>
          <w:color w:val="000000"/>
          <w:szCs w:val="28"/>
        </w:rPr>
        <w:t xml:space="preserve"> Actividades Realizadas por el CIIO para fomentar el emprendimiento y registro de patentes de invenciones y marcas en Abril–</w:t>
      </w:r>
      <w:proofErr w:type="gramStart"/>
      <w:r w:rsidRPr="00041678">
        <w:rPr>
          <w:rFonts w:eastAsia="Arial" w:cs="Arial"/>
          <w:iCs/>
          <w:color w:val="000000"/>
          <w:szCs w:val="28"/>
        </w:rPr>
        <w:t>Mayo</w:t>
      </w:r>
      <w:proofErr w:type="gramEnd"/>
      <w:r w:rsidRPr="00041678">
        <w:rPr>
          <w:rFonts w:eastAsia="Arial" w:cs="Arial"/>
          <w:iCs/>
          <w:color w:val="000000"/>
          <w:szCs w:val="28"/>
        </w:rPr>
        <w:t xml:space="preserve"> de 2022</w:t>
      </w:r>
    </w:p>
    <w:p w14:paraId="7A8F4B0C" w14:textId="2982BEDD" w:rsidR="00CE0638" w:rsidRPr="00067030" w:rsidRDefault="00AE6E27" w:rsidP="00AE6E27">
      <w:pPr>
        <w:shd w:val="clear" w:color="auto" w:fill="FFFFFF"/>
        <w:spacing w:after="75" w:line="276" w:lineRule="auto"/>
        <w:jc w:val="center"/>
        <w:rPr>
          <w:rFonts w:cs="Arial"/>
          <w:color w:val="000000"/>
        </w:rPr>
      </w:pPr>
      <w:r w:rsidRPr="00067030">
        <w:rPr>
          <w:rFonts w:cs="Arial"/>
          <w:noProof/>
          <w:color w:val="000000"/>
          <w:lang w:val="es-MX" w:eastAsia="es-MX"/>
        </w:rPr>
        <w:drawing>
          <wp:inline distT="0" distB="0" distL="0" distR="0" wp14:anchorId="17E0E1BB" wp14:editId="18CA2A94">
            <wp:extent cx="1799994" cy="1440000"/>
            <wp:effectExtent l="0" t="0" r="381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22-12-01 a las 18.37.27.png"/>
                    <pic:cNvPicPr/>
                  </pic:nvPicPr>
                  <pic:blipFill>
                    <a:blip r:embed="rId11">
                      <a:extLst>
                        <a:ext uri="{BEBA8EAE-BF5A-486C-A8C5-ECC9F3942E4B}">
                          <a14:imgProps xmlns:a14="http://schemas.microsoft.com/office/drawing/2010/main">
                            <a14:imgLayer r:embed="rId12">
                              <a14:imgEffect>
                                <a14:sharpenSoften amount="50000"/>
                              </a14:imgEffect>
                              <a14:imgEffect>
                                <a14:colorTemperature colorTemp="11200"/>
                              </a14:imgEffect>
                            </a14:imgLayer>
                          </a14:imgProps>
                        </a:ext>
                        <a:ext uri="{28A0092B-C50C-407E-A947-70E740481C1C}">
                          <a14:useLocalDpi xmlns:a14="http://schemas.microsoft.com/office/drawing/2010/main" val="0"/>
                        </a:ext>
                      </a:extLst>
                    </a:blip>
                    <a:stretch>
                      <a:fillRect/>
                    </a:stretch>
                  </pic:blipFill>
                  <pic:spPr>
                    <a:xfrm>
                      <a:off x="0" y="0"/>
                      <a:ext cx="1799994" cy="1440000"/>
                    </a:xfrm>
                    <a:prstGeom prst="rect">
                      <a:avLst/>
                    </a:prstGeom>
                  </pic:spPr>
                </pic:pic>
              </a:graphicData>
            </a:graphic>
          </wp:inline>
        </w:drawing>
      </w:r>
    </w:p>
    <w:p w14:paraId="663F0D22" w14:textId="77777777" w:rsidR="00CE0638" w:rsidRPr="00041678" w:rsidRDefault="00CE0638" w:rsidP="00AE6E27">
      <w:pPr>
        <w:shd w:val="clear" w:color="auto" w:fill="FFFFFF"/>
        <w:spacing w:after="75" w:line="276" w:lineRule="auto"/>
        <w:jc w:val="center"/>
        <w:rPr>
          <w:rFonts w:eastAsia="Arial" w:cs="Arial"/>
          <w:bCs/>
          <w:iCs/>
          <w:color w:val="000000"/>
          <w:szCs w:val="28"/>
        </w:rPr>
      </w:pPr>
      <w:r w:rsidRPr="00041678">
        <w:rPr>
          <w:rFonts w:eastAsia="Arial" w:cs="Arial"/>
          <w:bCs/>
          <w:iCs/>
          <w:color w:val="000000"/>
          <w:szCs w:val="28"/>
        </w:rPr>
        <w:t>Fuente: Elaboración propia con las estadísticas del CIIO</w:t>
      </w:r>
    </w:p>
    <w:p w14:paraId="555C17A7" w14:textId="5B7DC521" w:rsidR="00090042" w:rsidRPr="00067030" w:rsidRDefault="007A3BE3" w:rsidP="00041678">
      <w:pPr>
        <w:shd w:val="clear" w:color="auto" w:fill="FFFFFF"/>
        <w:spacing w:line="360" w:lineRule="auto"/>
        <w:jc w:val="both"/>
        <w:rPr>
          <w:rFonts w:cs="Arial"/>
          <w:color w:val="000000"/>
        </w:rPr>
      </w:pPr>
      <w:r w:rsidRPr="00067030">
        <w:rPr>
          <w:rFonts w:cs="Arial"/>
          <w:color w:val="000000"/>
        </w:rPr>
        <w:t xml:space="preserve">Del total de </w:t>
      </w:r>
      <w:r w:rsidR="00D30626" w:rsidRPr="00067030">
        <w:rPr>
          <w:rFonts w:cs="Arial"/>
          <w:color w:val="000000"/>
        </w:rPr>
        <w:t>las estrategias</w:t>
      </w:r>
      <w:r w:rsidRPr="00067030">
        <w:rPr>
          <w:rFonts w:cs="Arial"/>
          <w:color w:val="000000"/>
        </w:rPr>
        <w:t xml:space="preserve">, el </w:t>
      </w:r>
      <w:r w:rsidR="00D30626" w:rsidRPr="00067030">
        <w:rPr>
          <w:rFonts w:cs="Arial"/>
          <w:i/>
          <w:color w:val="000000"/>
        </w:rPr>
        <w:t>38</w:t>
      </w:r>
      <w:r w:rsidRPr="00067030">
        <w:rPr>
          <w:rFonts w:cs="Arial"/>
          <w:i/>
          <w:color w:val="000000"/>
        </w:rPr>
        <w:t xml:space="preserve"> </w:t>
      </w:r>
      <w:proofErr w:type="spellStart"/>
      <w:r w:rsidRPr="00067030">
        <w:rPr>
          <w:rFonts w:cs="Arial"/>
          <w:i/>
          <w:color w:val="000000"/>
        </w:rPr>
        <w:t>porciento</w:t>
      </w:r>
      <w:proofErr w:type="spellEnd"/>
      <w:r w:rsidR="00D30626" w:rsidRPr="00067030">
        <w:rPr>
          <w:rFonts w:cs="Arial"/>
          <w:color w:val="000000"/>
        </w:rPr>
        <w:t xml:space="preserve"> de ellas, estuvo orientado a incrementar l</w:t>
      </w:r>
      <w:r w:rsidRPr="00067030">
        <w:rPr>
          <w:rFonts w:cs="Arial"/>
          <w:color w:val="000000"/>
        </w:rPr>
        <w:t xml:space="preserve">a </w:t>
      </w:r>
      <w:r w:rsidR="005D5148">
        <w:rPr>
          <w:rFonts w:cs="Arial"/>
          <w:color w:val="000000"/>
        </w:rPr>
        <w:t>influencia del CU</w:t>
      </w:r>
      <w:r w:rsidR="00D30626" w:rsidRPr="00067030">
        <w:rPr>
          <w:rFonts w:cs="Arial"/>
          <w:color w:val="000000"/>
        </w:rPr>
        <w:t>Altos</w:t>
      </w:r>
      <w:r w:rsidR="00D720F5" w:rsidRPr="00067030">
        <w:rPr>
          <w:rFonts w:cs="Arial"/>
          <w:color w:val="000000"/>
        </w:rPr>
        <w:t xml:space="preserve">. El </w:t>
      </w:r>
      <w:r w:rsidR="00D30626" w:rsidRPr="00067030">
        <w:rPr>
          <w:rFonts w:cs="Arial"/>
          <w:i/>
          <w:color w:val="000000"/>
        </w:rPr>
        <w:t>25</w:t>
      </w:r>
      <w:r w:rsidR="00D720F5" w:rsidRPr="00067030">
        <w:rPr>
          <w:rFonts w:cs="Arial"/>
          <w:i/>
          <w:color w:val="000000"/>
        </w:rPr>
        <w:t xml:space="preserve"> </w:t>
      </w:r>
      <w:proofErr w:type="spellStart"/>
      <w:r w:rsidR="00D720F5" w:rsidRPr="00067030">
        <w:rPr>
          <w:rFonts w:cs="Arial"/>
          <w:i/>
          <w:color w:val="000000"/>
        </w:rPr>
        <w:t>porciento</w:t>
      </w:r>
      <w:proofErr w:type="spellEnd"/>
      <w:r w:rsidR="00D720F5" w:rsidRPr="00067030">
        <w:rPr>
          <w:rFonts w:cs="Arial"/>
          <w:color w:val="000000"/>
        </w:rPr>
        <w:t xml:space="preserve"> estuvo relacionado con la </w:t>
      </w:r>
      <w:r w:rsidR="00D30626" w:rsidRPr="00067030">
        <w:rPr>
          <w:rFonts w:cs="Arial"/>
          <w:color w:val="000000"/>
        </w:rPr>
        <w:t>expansión educativa</w:t>
      </w:r>
      <w:r w:rsidR="00D720F5" w:rsidRPr="00067030">
        <w:rPr>
          <w:rFonts w:cs="Arial"/>
          <w:color w:val="000000"/>
        </w:rPr>
        <w:t xml:space="preserve">, </w:t>
      </w:r>
      <w:r w:rsidR="00D30626" w:rsidRPr="00067030">
        <w:rPr>
          <w:rFonts w:cs="Arial"/>
          <w:color w:val="000000"/>
        </w:rPr>
        <w:t xml:space="preserve">el </w:t>
      </w:r>
      <w:r w:rsidR="00D720F5" w:rsidRPr="00067030">
        <w:rPr>
          <w:rFonts w:cs="Arial"/>
          <w:color w:val="000000"/>
        </w:rPr>
        <w:t>2</w:t>
      </w:r>
      <w:r w:rsidR="00D30626" w:rsidRPr="00067030">
        <w:rPr>
          <w:rFonts w:cs="Arial"/>
          <w:color w:val="000000"/>
        </w:rPr>
        <w:t>5</w:t>
      </w:r>
      <w:r w:rsidR="00D720F5" w:rsidRPr="00067030">
        <w:rPr>
          <w:rFonts w:cs="Arial"/>
          <w:color w:val="000000"/>
        </w:rPr>
        <w:t xml:space="preserve"> </w:t>
      </w:r>
      <w:proofErr w:type="spellStart"/>
      <w:r w:rsidR="00D720F5" w:rsidRPr="00067030">
        <w:rPr>
          <w:rFonts w:cs="Arial"/>
          <w:color w:val="000000"/>
        </w:rPr>
        <w:t>porciento</w:t>
      </w:r>
      <w:proofErr w:type="spellEnd"/>
      <w:r w:rsidR="00D30626" w:rsidRPr="00067030">
        <w:rPr>
          <w:rFonts w:cs="Arial"/>
          <w:color w:val="000000"/>
        </w:rPr>
        <w:t xml:space="preserve"> a la capacitación</w:t>
      </w:r>
      <w:r w:rsidR="00D720F5" w:rsidRPr="00067030">
        <w:rPr>
          <w:rFonts w:cs="Arial"/>
          <w:color w:val="000000"/>
        </w:rPr>
        <w:t xml:space="preserve">, por </w:t>
      </w:r>
      <w:proofErr w:type="gramStart"/>
      <w:r w:rsidR="00D720F5" w:rsidRPr="00067030">
        <w:rPr>
          <w:rFonts w:cs="Arial"/>
          <w:color w:val="000000"/>
        </w:rPr>
        <w:t>último</w:t>
      </w:r>
      <w:proofErr w:type="gramEnd"/>
      <w:r w:rsidR="00D720F5" w:rsidRPr="00067030">
        <w:rPr>
          <w:rFonts w:cs="Arial"/>
          <w:color w:val="000000"/>
        </w:rPr>
        <w:t xml:space="preserve"> el 12 </w:t>
      </w:r>
      <w:proofErr w:type="spellStart"/>
      <w:r w:rsidR="00D720F5" w:rsidRPr="00067030">
        <w:rPr>
          <w:rFonts w:cs="Arial"/>
          <w:color w:val="000000"/>
        </w:rPr>
        <w:t>porciento</w:t>
      </w:r>
      <w:proofErr w:type="spellEnd"/>
      <w:r w:rsidR="00D720F5" w:rsidRPr="00067030">
        <w:rPr>
          <w:rFonts w:cs="Arial"/>
          <w:color w:val="000000"/>
        </w:rPr>
        <w:t xml:space="preserve"> </w:t>
      </w:r>
      <w:r w:rsidR="00D30626" w:rsidRPr="00067030">
        <w:rPr>
          <w:rFonts w:cs="Arial"/>
          <w:color w:val="000000"/>
        </w:rPr>
        <w:t>a la consolidación de proyectos</w:t>
      </w:r>
      <w:r w:rsidR="00D720F5" w:rsidRPr="00067030">
        <w:rPr>
          <w:rFonts w:cs="Arial"/>
          <w:color w:val="000000"/>
        </w:rPr>
        <w:t>.</w:t>
      </w:r>
      <w:r w:rsidR="00D30626" w:rsidRPr="00067030">
        <w:rPr>
          <w:rFonts w:cs="Arial"/>
          <w:color w:val="000000"/>
        </w:rPr>
        <w:t xml:space="preserve"> </w:t>
      </w:r>
    </w:p>
    <w:p w14:paraId="154A7C04" w14:textId="49043D3B" w:rsidR="004C27B9" w:rsidRDefault="004C27B9" w:rsidP="00041678">
      <w:pPr>
        <w:shd w:val="clear" w:color="auto" w:fill="FFFFFF"/>
        <w:spacing w:line="360" w:lineRule="auto"/>
        <w:jc w:val="both"/>
        <w:rPr>
          <w:rFonts w:cs="Arial"/>
          <w:color w:val="000000"/>
        </w:rPr>
      </w:pPr>
      <w:r w:rsidRPr="00067030">
        <w:rPr>
          <w:rFonts w:cs="Arial"/>
          <w:color w:val="000000"/>
        </w:rPr>
        <w:t xml:space="preserve">El periodo </w:t>
      </w:r>
      <w:r w:rsidRPr="00067030">
        <w:rPr>
          <w:rFonts w:cs="Arial"/>
          <w:i/>
          <w:color w:val="000000"/>
        </w:rPr>
        <w:t>junio – julio,</w:t>
      </w:r>
      <w:r w:rsidRPr="00067030">
        <w:rPr>
          <w:rFonts w:cs="Arial"/>
          <w:color w:val="000000"/>
        </w:rPr>
        <w:t xml:space="preserve"> </w:t>
      </w:r>
      <w:r w:rsidR="00B84875" w:rsidRPr="00067030">
        <w:rPr>
          <w:rFonts w:cs="Arial"/>
          <w:color w:val="000000"/>
        </w:rPr>
        <w:t xml:space="preserve">muestra </w:t>
      </w:r>
      <w:r w:rsidR="008911A3" w:rsidRPr="00067030">
        <w:rPr>
          <w:rFonts w:cs="Arial"/>
          <w:color w:val="000000"/>
        </w:rPr>
        <w:t xml:space="preserve">los resultados que se </w:t>
      </w:r>
      <w:r w:rsidR="00090042" w:rsidRPr="00067030">
        <w:rPr>
          <w:rFonts w:cs="Arial"/>
          <w:color w:val="000000"/>
        </w:rPr>
        <w:t>obtuvieron en el periodo y</w:t>
      </w:r>
      <w:r w:rsidR="008911A3" w:rsidRPr="00067030">
        <w:rPr>
          <w:rFonts w:cs="Arial"/>
          <w:color w:val="000000"/>
        </w:rPr>
        <w:t xml:space="preserve"> se </w:t>
      </w:r>
      <w:r w:rsidR="00090042" w:rsidRPr="00067030">
        <w:rPr>
          <w:rFonts w:cs="Arial"/>
          <w:color w:val="000000"/>
        </w:rPr>
        <w:t xml:space="preserve">pueden ver </w:t>
      </w:r>
      <w:r w:rsidR="008911A3" w:rsidRPr="00067030">
        <w:rPr>
          <w:rFonts w:cs="Arial"/>
          <w:color w:val="000000"/>
        </w:rPr>
        <w:t>en la Figura 4.</w:t>
      </w:r>
    </w:p>
    <w:p w14:paraId="3346F1AF" w14:textId="77777777" w:rsidR="00041678" w:rsidRPr="00067030" w:rsidRDefault="00041678" w:rsidP="00041678">
      <w:pPr>
        <w:shd w:val="clear" w:color="auto" w:fill="FFFFFF"/>
        <w:spacing w:line="360" w:lineRule="auto"/>
        <w:jc w:val="both"/>
        <w:rPr>
          <w:rFonts w:cs="Arial"/>
          <w:color w:val="000000"/>
        </w:rPr>
      </w:pPr>
    </w:p>
    <w:p w14:paraId="2CFE1D00" w14:textId="06E778CD" w:rsidR="007B6A47" w:rsidRPr="00041678" w:rsidRDefault="004C27B9" w:rsidP="00041678">
      <w:pPr>
        <w:shd w:val="clear" w:color="auto" w:fill="FFFFFF"/>
        <w:spacing w:line="360" w:lineRule="auto"/>
        <w:jc w:val="center"/>
        <w:rPr>
          <w:rFonts w:eastAsia="Arial" w:cs="Arial"/>
          <w:iCs/>
          <w:color w:val="000000"/>
          <w:szCs w:val="28"/>
        </w:rPr>
      </w:pPr>
      <w:r w:rsidRPr="00041678">
        <w:rPr>
          <w:rFonts w:eastAsia="Arial" w:cs="Arial"/>
          <w:b/>
          <w:bCs/>
          <w:iCs/>
          <w:color w:val="000000"/>
          <w:szCs w:val="28"/>
        </w:rPr>
        <w:t>Figura 4.</w:t>
      </w:r>
      <w:r w:rsidRPr="00041678">
        <w:rPr>
          <w:rFonts w:eastAsia="Arial" w:cs="Arial"/>
          <w:iCs/>
          <w:color w:val="000000"/>
          <w:szCs w:val="28"/>
        </w:rPr>
        <w:t xml:space="preserve"> Actividades Realizadas por el CIIO para fomentar el emprendimiento y registro de patentes de invenciones y marcas en </w:t>
      </w:r>
      <w:r w:rsidR="00AE6E27" w:rsidRPr="00041678">
        <w:rPr>
          <w:rFonts w:eastAsia="Arial" w:cs="Arial"/>
          <w:iCs/>
          <w:color w:val="000000"/>
          <w:szCs w:val="28"/>
        </w:rPr>
        <w:t>junio-julio</w:t>
      </w:r>
      <w:r w:rsidRPr="00041678">
        <w:rPr>
          <w:rFonts w:eastAsia="Arial" w:cs="Arial"/>
          <w:iCs/>
          <w:color w:val="000000"/>
          <w:szCs w:val="28"/>
        </w:rPr>
        <w:t xml:space="preserve"> de 2022</w:t>
      </w:r>
    </w:p>
    <w:p w14:paraId="2FFC53C5" w14:textId="7FAF3201" w:rsidR="004C27B9" w:rsidRPr="00067030" w:rsidRDefault="00E42515" w:rsidP="0063170C">
      <w:pPr>
        <w:shd w:val="clear" w:color="auto" w:fill="FFFFFF"/>
        <w:spacing w:after="75" w:line="276" w:lineRule="auto"/>
        <w:jc w:val="center"/>
        <w:rPr>
          <w:rFonts w:cs="Arial"/>
          <w:color w:val="000000"/>
        </w:rPr>
      </w:pPr>
      <w:r w:rsidRPr="00067030">
        <w:rPr>
          <w:rFonts w:cs="Arial"/>
          <w:noProof/>
          <w:color w:val="000000"/>
          <w:lang w:val="es-MX" w:eastAsia="es-MX"/>
        </w:rPr>
        <w:drawing>
          <wp:inline distT="0" distB="0" distL="0" distR="0" wp14:anchorId="7F1E4B51" wp14:editId="712E12C0">
            <wp:extent cx="1639382" cy="1256860"/>
            <wp:effectExtent l="0" t="0" r="1206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22-12-01 a las 18.41.51.png"/>
                    <pic:cNvPicPr/>
                  </pic:nvPicPr>
                  <pic:blipFill>
                    <a:blip r:embed="rId13">
                      <a:extLst>
                        <a:ext uri="{BEBA8EAE-BF5A-486C-A8C5-ECC9F3942E4B}">
                          <a14:imgProps xmlns:a14="http://schemas.microsoft.com/office/drawing/2010/main">
                            <a14:imgLayer r:embed="rId14">
                              <a14:imgEffect>
                                <a14:sharpenSoften amount="50000"/>
                              </a14:imgEffect>
                              <a14:imgEffect>
                                <a14:colorTemperature colorTemp="11200"/>
                              </a14:imgEffect>
                            </a14:imgLayer>
                          </a14:imgProps>
                        </a:ext>
                        <a:ext uri="{28A0092B-C50C-407E-A947-70E740481C1C}">
                          <a14:useLocalDpi xmlns:a14="http://schemas.microsoft.com/office/drawing/2010/main" val="0"/>
                        </a:ext>
                      </a:extLst>
                    </a:blip>
                    <a:stretch>
                      <a:fillRect/>
                    </a:stretch>
                  </pic:blipFill>
                  <pic:spPr>
                    <a:xfrm>
                      <a:off x="0" y="0"/>
                      <a:ext cx="1639382" cy="1256860"/>
                    </a:xfrm>
                    <a:prstGeom prst="rect">
                      <a:avLst/>
                    </a:prstGeom>
                  </pic:spPr>
                </pic:pic>
              </a:graphicData>
            </a:graphic>
          </wp:inline>
        </w:drawing>
      </w:r>
    </w:p>
    <w:p w14:paraId="13A0A79A" w14:textId="77777777" w:rsidR="004C27B9" w:rsidRPr="00041678" w:rsidRDefault="004C27B9" w:rsidP="00041678">
      <w:pPr>
        <w:shd w:val="clear" w:color="auto" w:fill="FFFFFF"/>
        <w:spacing w:line="360" w:lineRule="auto"/>
        <w:jc w:val="center"/>
        <w:rPr>
          <w:rFonts w:eastAsia="Arial" w:cs="Arial"/>
          <w:bCs/>
          <w:iCs/>
          <w:color w:val="000000"/>
          <w:szCs w:val="28"/>
        </w:rPr>
      </w:pPr>
      <w:r w:rsidRPr="00041678">
        <w:rPr>
          <w:rFonts w:eastAsia="Arial" w:cs="Arial"/>
          <w:bCs/>
          <w:iCs/>
          <w:color w:val="000000"/>
          <w:szCs w:val="28"/>
        </w:rPr>
        <w:t>Fuente: Elaboración propia con las estadísticas del CIIO</w:t>
      </w:r>
    </w:p>
    <w:p w14:paraId="496A71E8" w14:textId="0FAFEAF7" w:rsidR="004C27B9" w:rsidRPr="00067030" w:rsidRDefault="00090042" w:rsidP="00041678">
      <w:pPr>
        <w:shd w:val="clear" w:color="auto" w:fill="FFFFFF"/>
        <w:spacing w:line="360" w:lineRule="auto"/>
        <w:jc w:val="both"/>
        <w:rPr>
          <w:rFonts w:cs="Arial"/>
          <w:color w:val="000000"/>
        </w:rPr>
      </w:pPr>
      <w:r w:rsidRPr="00067030">
        <w:rPr>
          <w:rFonts w:cs="Arial"/>
          <w:color w:val="000000"/>
        </w:rPr>
        <w:t>El 3</w:t>
      </w:r>
      <w:r w:rsidR="008911A3" w:rsidRPr="00067030">
        <w:rPr>
          <w:rFonts w:cs="Arial"/>
          <w:color w:val="000000"/>
        </w:rPr>
        <w:t xml:space="preserve">3 </w:t>
      </w:r>
      <w:proofErr w:type="spellStart"/>
      <w:r w:rsidR="008911A3" w:rsidRPr="00067030">
        <w:rPr>
          <w:rFonts w:cs="Arial"/>
          <w:i/>
          <w:color w:val="000000"/>
        </w:rPr>
        <w:t>porciento</w:t>
      </w:r>
      <w:proofErr w:type="spellEnd"/>
      <w:r w:rsidR="008911A3" w:rsidRPr="00067030">
        <w:rPr>
          <w:rFonts w:cs="Arial"/>
          <w:color w:val="000000"/>
        </w:rPr>
        <w:t xml:space="preserve"> </w:t>
      </w:r>
      <w:r w:rsidRPr="00067030">
        <w:rPr>
          <w:rFonts w:cs="Arial"/>
          <w:color w:val="000000"/>
        </w:rPr>
        <w:t xml:space="preserve">fueron </w:t>
      </w:r>
      <w:r w:rsidR="008911A3" w:rsidRPr="00067030">
        <w:rPr>
          <w:rFonts w:cs="Arial"/>
          <w:color w:val="000000"/>
        </w:rPr>
        <w:t xml:space="preserve">actividades </w:t>
      </w:r>
      <w:r w:rsidRPr="00067030">
        <w:rPr>
          <w:rFonts w:cs="Arial"/>
          <w:color w:val="000000"/>
        </w:rPr>
        <w:t>de las estrategias de capacitación</w:t>
      </w:r>
      <w:r w:rsidR="00614BEE" w:rsidRPr="00067030">
        <w:rPr>
          <w:rFonts w:cs="Arial"/>
          <w:color w:val="000000"/>
        </w:rPr>
        <w:t xml:space="preserve">. El </w:t>
      </w:r>
      <w:r w:rsidRPr="00067030">
        <w:rPr>
          <w:rFonts w:cs="Arial"/>
          <w:color w:val="000000"/>
        </w:rPr>
        <w:t>17</w:t>
      </w:r>
      <w:r w:rsidR="00614BEE" w:rsidRPr="00067030">
        <w:rPr>
          <w:rFonts w:cs="Arial"/>
          <w:color w:val="000000"/>
        </w:rPr>
        <w:t xml:space="preserve"> </w:t>
      </w:r>
      <w:proofErr w:type="spellStart"/>
      <w:r w:rsidR="00614BEE" w:rsidRPr="00067030">
        <w:rPr>
          <w:rFonts w:cs="Arial"/>
          <w:i/>
          <w:color w:val="000000"/>
        </w:rPr>
        <w:t>porciento</w:t>
      </w:r>
      <w:proofErr w:type="spellEnd"/>
      <w:r w:rsidR="00614BEE" w:rsidRPr="00067030">
        <w:rPr>
          <w:rFonts w:cs="Arial"/>
          <w:color w:val="000000"/>
        </w:rPr>
        <w:t xml:space="preserve"> corresponden a </w:t>
      </w:r>
      <w:r w:rsidRPr="00067030">
        <w:rPr>
          <w:rFonts w:cs="Arial"/>
          <w:color w:val="000000"/>
        </w:rPr>
        <w:t>fomentar el emprendimiento</w:t>
      </w:r>
      <w:r w:rsidR="00614BEE" w:rsidRPr="00067030">
        <w:rPr>
          <w:rFonts w:cs="Arial"/>
          <w:color w:val="000000"/>
        </w:rPr>
        <w:t xml:space="preserve">, </w:t>
      </w:r>
      <w:r w:rsidRPr="00067030">
        <w:rPr>
          <w:rFonts w:cs="Arial"/>
          <w:color w:val="000000"/>
        </w:rPr>
        <w:t xml:space="preserve">otro 17 </w:t>
      </w:r>
      <w:proofErr w:type="spellStart"/>
      <w:r w:rsidRPr="00067030">
        <w:rPr>
          <w:rFonts w:cs="Arial"/>
          <w:i/>
          <w:color w:val="000000"/>
        </w:rPr>
        <w:t>porciento</w:t>
      </w:r>
      <w:proofErr w:type="spellEnd"/>
      <w:r w:rsidRPr="00067030">
        <w:rPr>
          <w:rFonts w:cs="Arial"/>
          <w:color w:val="000000"/>
        </w:rPr>
        <w:t xml:space="preserve"> fueron de las estrategias de expansión educativa y finalmente, el 16 </w:t>
      </w:r>
      <w:proofErr w:type="spellStart"/>
      <w:r w:rsidRPr="00067030">
        <w:rPr>
          <w:rFonts w:cs="Arial"/>
          <w:i/>
          <w:color w:val="000000"/>
        </w:rPr>
        <w:t>porciento</w:t>
      </w:r>
      <w:proofErr w:type="spellEnd"/>
      <w:r w:rsidRPr="00067030">
        <w:rPr>
          <w:rFonts w:cs="Arial"/>
          <w:color w:val="000000"/>
        </w:rPr>
        <w:t xml:space="preserve"> fueron para i</w:t>
      </w:r>
      <w:r w:rsidR="00DA5C42">
        <w:rPr>
          <w:rFonts w:cs="Arial"/>
          <w:color w:val="000000"/>
        </w:rPr>
        <w:t>ncrementar la influencia del CU</w:t>
      </w:r>
      <w:r w:rsidRPr="00067030">
        <w:rPr>
          <w:rFonts w:cs="Arial"/>
          <w:color w:val="000000"/>
        </w:rPr>
        <w:t>Altos.</w:t>
      </w:r>
    </w:p>
    <w:p w14:paraId="4880B3C3" w14:textId="73E8245F" w:rsidR="00D31191" w:rsidRPr="00067030" w:rsidRDefault="00B34BFA" w:rsidP="00041678">
      <w:pPr>
        <w:shd w:val="clear" w:color="auto" w:fill="FFFFFF"/>
        <w:spacing w:line="360" w:lineRule="auto"/>
        <w:jc w:val="both"/>
        <w:rPr>
          <w:rFonts w:cs="Arial"/>
          <w:color w:val="000000"/>
        </w:rPr>
      </w:pPr>
      <w:r w:rsidRPr="00067030">
        <w:rPr>
          <w:rFonts w:cs="Arial"/>
          <w:color w:val="000000"/>
        </w:rPr>
        <w:t xml:space="preserve">El último periodo que comprende esta </w:t>
      </w:r>
      <w:proofErr w:type="gramStart"/>
      <w:r w:rsidRPr="00067030">
        <w:rPr>
          <w:rFonts w:cs="Arial"/>
          <w:color w:val="000000"/>
        </w:rPr>
        <w:t>investigación,</w:t>
      </w:r>
      <w:proofErr w:type="gramEnd"/>
      <w:r w:rsidRPr="00067030">
        <w:rPr>
          <w:rFonts w:cs="Arial"/>
          <w:color w:val="000000"/>
        </w:rPr>
        <w:t xml:space="preserve"> corresponde al mes de </w:t>
      </w:r>
      <w:r w:rsidRPr="00067030">
        <w:rPr>
          <w:rFonts w:cs="Arial"/>
          <w:i/>
          <w:color w:val="000000"/>
        </w:rPr>
        <w:t>agosto</w:t>
      </w:r>
      <w:r w:rsidRPr="00067030">
        <w:rPr>
          <w:rFonts w:cs="Arial"/>
          <w:color w:val="000000"/>
        </w:rPr>
        <w:t xml:space="preserve"> completo y la primer parte del mes de </w:t>
      </w:r>
      <w:r w:rsidRPr="00067030">
        <w:rPr>
          <w:rFonts w:cs="Arial"/>
          <w:i/>
          <w:color w:val="000000"/>
        </w:rPr>
        <w:t>septiembre</w:t>
      </w:r>
      <w:r w:rsidR="00862A22" w:rsidRPr="00067030">
        <w:rPr>
          <w:rFonts w:cs="Arial"/>
          <w:i/>
          <w:color w:val="000000"/>
        </w:rPr>
        <w:t xml:space="preserve"> </w:t>
      </w:r>
      <w:r w:rsidR="00862A22" w:rsidRPr="00067030">
        <w:rPr>
          <w:rFonts w:cs="Arial"/>
          <w:color w:val="000000"/>
        </w:rPr>
        <w:t>(</w:t>
      </w:r>
      <w:r w:rsidR="00090042" w:rsidRPr="00067030">
        <w:rPr>
          <w:rFonts w:cs="Arial"/>
          <w:color w:val="000000"/>
        </w:rPr>
        <w:t xml:space="preserve">como </w:t>
      </w:r>
      <w:r w:rsidR="008E1CC1" w:rsidRPr="00067030">
        <w:rPr>
          <w:rFonts w:cs="Arial"/>
          <w:color w:val="000000"/>
        </w:rPr>
        <w:t xml:space="preserve">fueron agrupados los resultados que se </w:t>
      </w:r>
      <w:r w:rsidR="00090042" w:rsidRPr="00067030">
        <w:rPr>
          <w:rFonts w:cs="Arial"/>
          <w:color w:val="000000"/>
        </w:rPr>
        <w:t>pu</w:t>
      </w:r>
      <w:r w:rsidR="008E1CC1" w:rsidRPr="00067030">
        <w:rPr>
          <w:rFonts w:cs="Arial"/>
          <w:color w:val="000000"/>
        </w:rPr>
        <w:t>e</w:t>
      </w:r>
      <w:r w:rsidR="00090042" w:rsidRPr="00067030">
        <w:rPr>
          <w:rFonts w:cs="Arial"/>
          <w:color w:val="000000"/>
        </w:rPr>
        <w:t>de</w:t>
      </w:r>
      <w:r w:rsidR="008E1CC1" w:rsidRPr="00067030">
        <w:rPr>
          <w:rFonts w:cs="Arial"/>
          <w:color w:val="000000"/>
        </w:rPr>
        <w:t>n</w:t>
      </w:r>
      <w:r w:rsidR="00090042" w:rsidRPr="00067030">
        <w:rPr>
          <w:rFonts w:cs="Arial"/>
          <w:color w:val="000000"/>
        </w:rPr>
        <w:t xml:space="preserve"> apreciar en la</w:t>
      </w:r>
      <w:r w:rsidR="00090042" w:rsidRPr="00067030">
        <w:rPr>
          <w:rFonts w:cs="Arial"/>
          <w:i/>
          <w:color w:val="000000"/>
        </w:rPr>
        <w:t xml:space="preserve"> </w:t>
      </w:r>
      <w:r w:rsidR="00862A22" w:rsidRPr="00067030">
        <w:rPr>
          <w:rFonts w:cs="Arial"/>
          <w:color w:val="000000"/>
        </w:rPr>
        <w:t>Figura 5)</w:t>
      </w:r>
      <w:r w:rsidRPr="00067030">
        <w:rPr>
          <w:rFonts w:cs="Arial"/>
          <w:color w:val="000000"/>
        </w:rPr>
        <w:t>, lo que reside en la programación de actividades del calendario 2022A de la U de G y CU Altos</w:t>
      </w:r>
      <w:r w:rsidR="008E1CC1" w:rsidRPr="00067030">
        <w:rPr>
          <w:rFonts w:cs="Arial"/>
          <w:color w:val="000000"/>
        </w:rPr>
        <w:t>, mismo que</w:t>
      </w:r>
      <w:r w:rsidRPr="00067030">
        <w:rPr>
          <w:rFonts w:cs="Arial"/>
          <w:color w:val="000000"/>
        </w:rPr>
        <w:t xml:space="preserve"> forma parte de la Red de Centros Universitarios de la misma, </w:t>
      </w:r>
      <w:r w:rsidR="008E1CC1" w:rsidRPr="00067030">
        <w:rPr>
          <w:rFonts w:cs="Arial"/>
          <w:color w:val="000000"/>
        </w:rPr>
        <w:t xml:space="preserve">y por consecuencia, se </w:t>
      </w:r>
      <w:r w:rsidRPr="00067030">
        <w:rPr>
          <w:rFonts w:cs="Arial"/>
          <w:color w:val="000000"/>
        </w:rPr>
        <w:t>debe de realizar sus actividades tomando en consideración ese calendario.</w:t>
      </w:r>
    </w:p>
    <w:p w14:paraId="1EBB818F" w14:textId="46D88846" w:rsidR="00B34BFA" w:rsidRDefault="00B34BFA" w:rsidP="00041678">
      <w:pPr>
        <w:shd w:val="clear" w:color="auto" w:fill="FFFFFF"/>
        <w:spacing w:line="360" w:lineRule="auto"/>
        <w:jc w:val="both"/>
        <w:rPr>
          <w:rFonts w:cs="Arial"/>
          <w:color w:val="000000"/>
        </w:rPr>
      </w:pPr>
      <w:r w:rsidRPr="00067030">
        <w:rPr>
          <w:rFonts w:cs="Arial"/>
          <w:color w:val="000000"/>
        </w:rPr>
        <w:lastRenderedPageBreak/>
        <w:t xml:space="preserve">Al ser un periodo que se ubica entre la terminación del primer semestre del año y el segundo, se incluyó la organización del verano infantil, en el cual participan los hijos del personal de la institución y de la población en general, ya que se ha desarrollado la política de que entre más pequeños sean, se les debe dar a conocer qué hacen los investigadores, y docentes en lo relacionado con el emprendimiento, para de esta forma despertar su interés por actividades que le ayudarán en el futuro a beneficiar a la región de Los Altos. </w:t>
      </w:r>
    </w:p>
    <w:p w14:paraId="5FF50960" w14:textId="77777777" w:rsidR="00041678" w:rsidRPr="00067030" w:rsidRDefault="00041678" w:rsidP="00041678">
      <w:pPr>
        <w:shd w:val="clear" w:color="auto" w:fill="FFFFFF"/>
        <w:spacing w:line="360" w:lineRule="auto"/>
        <w:jc w:val="both"/>
        <w:rPr>
          <w:rFonts w:cs="Arial"/>
          <w:color w:val="000000"/>
        </w:rPr>
      </w:pPr>
    </w:p>
    <w:p w14:paraId="068F3C15" w14:textId="77777777" w:rsidR="00B34BFA" w:rsidRPr="00041678" w:rsidRDefault="00B34BFA" w:rsidP="00041678">
      <w:pPr>
        <w:shd w:val="clear" w:color="auto" w:fill="FFFFFF"/>
        <w:spacing w:line="360" w:lineRule="auto"/>
        <w:jc w:val="center"/>
        <w:rPr>
          <w:rFonts w:eastAsia="Arial" w:cs="Arial"/>
          <w:iCs/>
          <w:color w:val="000000"/>
          <w:szCs w:val="28"/>
        </w:rPr>
      </w:pPr>
      <w:r w:rsidRPr="00041678">
        <w:rPr>
          <w:rFonts w:eastAsia="Arial" w:cs="Arial"/>
          <w:b/>
          <w:bCs/>
          <w:iCs/>
          <w:color w:val="000000"/>
          <w:szCs w:val="28"/>
        </w:rPr>
        <w:t>Figura 5.</w:t>
      </w:r>
      <w:r w:rsidRPr="00041678">
        <w:rPr>
          <w:rFonts w:eastAsia="Arial" w:cs="Arial"/>
          <w:iCs/>
          <w:color w:val="000000"/>
          <w:szCs w:val="28"/>
        </w:rPr>
        <w:t xml:space="preserve"> Actividades Realizadas por el CIIO para fomentar el emprendimiento y registro de patentes de invenciones y marcas en </w:t>
      </w:r>
      <w:proofErr w:type="gramStart"/>
      <w:r w:rsidRPr="00041678">
        <w:rPr>
          <w:rFonts w:eastAsia="Arial" w:cs="Arial"/>
          <w:iCs/>
          <w:color w:val="000000"/>
          <w:szCs w:val="28"/>
        </w:rPr>
        <w:t>Agosto</w:t>
      </w:r>
      <w:proofErr w:type="gramEnd"/>
      <w:r w:rsidRPr="00041678">
        <w:rPr>
          <w:rFonts w:eastAsia="Arial" w:cs="Arial"/>
          <w:iCs/>
          <w:color w:val="000000"/>
          <w:szCs w:val="28"/>
        </w:rPr>
        <w:t>-Septiembre de 2022</w:t>
      </w:r>
    </w:p>
    <w:p w14:paraId="40009A8A" w14:textId="1A8D9087" w:rsidR="00B34BFA" w:rsidRPr="00067030" w:rsidRDefault="00677D8C" w:rsidP="00677D8C">
      <w:pPr>
        <w:shd w:val="clear" w:color="auto" w:fill="FFFFFF"/>
        <w:spacing w:after="75" w:line="276" w:lineRule="auto"/>
        <w:jc w:val="center"/>
        <w:rPr>
          <w:rFonts w:cs="Arial"/>
          <w:color w:val="000000"/>
        </w:rPr>
      </w:pPr>
      <w:r w:rsidRPr="00067030">
        <w:rPr>
          <w:rFonts w:cs="Arial"/>
          <w:noProof/>
          <w:color w:val="000000"/>
          <w:lang w:val="es-MX" w:eastAsia="es-MX"/>
        </w:rPr>
        <w:drawing>
          <wp:inline distT="0" distB="0" distL="0" distR="0" wp14:anchorId="43EE56B8" wp14:editId="529EC98C">
            <wp:extent cx="2329583" cy="1439350"/>
            <wp:effectExtent l="0" t="0" r="7620" b="889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22-12-01 a las 18.46.08.png"/>
                    <pic:cNvPicPr/>
                  </pic:nvPicPr>
                  <pic:blipFill>
                    <a:blip r:embed="rId15">
                      <a:extLst>
                        <a:ext uri="{BEBA8EAE-BF5A-486C-A8C5-ECC9F3942E4B}">
                          <a14:imgProps xmlns:a14="http://schemas.microsoft.com/office/drawing/2010/main">
                            <a14:imgLayer r:embed="rId16">
                              <a14:imgEffect>
                                <a14:sharpenSoften amount="50000"/>
                              </a14:imgEffect>
                              <a14:imgEffect>
                                <a14:colorTemperature colorTemp="11200"/>
                              </a14:imgEffect>
                            </a14:imgLayer>
                          </a14:imgProps>
                        </a:ext>
                        <a:ext uri="{28A0092B-C50C-407E-A947-70E740481C1C}">
                          <a14:useLocalDpi xmlns:a14="http://schemas.microsoft.com/office/drawing/2010/main" val="0"/>
                        </a:ext>
                      </a:extLst>
                    </a:blip>
                    <a:stretch>
                      <a:fillRect/>
                    </a:stretch>
                  </pic:blipFill>
                  <pic:spPr>
                    <a:xfrm>
                      <a:off x="0" y="0"/>
                      <a:ext cx="2329583" cy="1439350"/>
                    </a:xfrm>
                    <a:prstGeom prst="rect">
                      <a:avLst/>
                    </a:prstGeom>
                  </pic:spPr>
                </pic:pic>
              </a:graphicData>
            </a:graphic>
          </wp:inline>
        </w:drawing>
      </w:r>
    </w:p>
    <w:p w14:paraId="0785F6AC" w14:textId="3EA3289F" w:rsidR="00090042" w:rsidRPr="00041678" w:rsidRDefault="00B34BFA" w:rsidP="001F28EB">
      <w:pPr>
        <w:shd w:val="clear" w:color="auto" w:fill="FFFFFF"/>
        <w:spacing w:after="75" w:line="276" w:lineRule="auto"/>
        <w:jc w:val="center"/>
        <w:rPr>
          <w:rFonts w:eastAsia="Arial" w:cs="Arial"/>
          <w:bCs/>
          <w:iCs/>
          <w:color w:val="000000"/>
          <w:sz w:val="22"/>
        </w:rPr>
      </w:pPr>
      <w:r w:rsidRPr="00041678">
        <w:rPr>
          <w:rFonts w:eastAsia="Arial" w:cs="Arial"/>
          <w:bCs/>
          <w:iCs/>
          <w:color w:val="000000"/>
          <w:szCs w:val="28"/>
        </w:rPr>
        <w:t>Fuente: Elaboración propia con las estadísticas del CIIO</w:t>
      </w:r>
    </w:p>
    <w:p w14:paraId="7795C959" w14:textId="2576A92F" w:rsidR="001F28EB" w:rsidRPr="00067030" w:rsidRDefault="00862A22" w:rsidP="00041678">
      <w:pPr>
        <w:shd w:val="clear" w:color="auto" w:fill="FFFFFF"/>
        <w:spacing w:line="360" w:lineRule="auto"/>
        <w:jc w:val="both"/>
        <w:rPr>
          <w:rFonts w:cs="Arial"/>
          <w:color w:val="000000"/>
        </w:rPr>
      </w:pPr>
      <w:r w:rsidRPr="00067030">
        <w:rPr>
          <w:rFonts w:cs="Arial"/>
          <w:color w:val="000000"/>
        </w:rPr>
        <w:t xml:space="preserve">El </w:t>
      </w:r>
      <w:r w:rsidR="008E1CC1" w:rsidRPr="00067030">
        <w:rPr>
          <w:rFonts w:cs="Arial"/>
          <w:color w:val="000000"/>
        </w:rPr>
        <w:t>25</w:t>
      </w:r>
      <w:r w:rsidRPr="00067030">
        <w:rPr>
          <w:rFonts w:cs="Arial"/>
          <w:color w:val="000000"/>
        </w:rPr>
        <w:t xml:space="preserve"> </w:t>
      </w:r>
      <w:proofErr w:type="spellStart"/>
      <w:r w:rsidRPr="00067030">
        <w:rPr>
          <w:rFonts w:cs="Arial"/>
          <w:i/>
          <w:color w:val="000000"/>
        </w:rPr>
        <w:t>porciento</w:t>
      </w:r>
      <w:proofErr w:type="spellEnd"/>
      <w:r w:rsidRPr="00067030">
        <w:rPr>
          <w:rFonts w:cs="Arial"/>
          <w:color w:val="000000"/>
        </w:rPr>
        <w:t xml:space="preserve"> de las actividades </w:t>
      </w:r>
      <w:r w:rsidR="008E1CC1" w:rsidRPr="00067030">
        <w:rPr>
          <w:rFonts w:cs="Arial"/>
          <w:color w:val="000000"/>
        </w:rPr>
        <w:t>de la estrategia de expansión educativa</w:t>
      </w:r>
      <w:r w:rsidRPr="00067030">
        <w:rPr>
          <w:rFonts w:cs="Arial"/>
          <w:color w:val="000000"/>
        </w:rPr>
        <w:t xml:space="preserve">. </w:t>
      </w:r>
      <w:r w:rsidR="008E1CC1" w:rsidRPr="00067030">
        <w:rPr>
          <w:rFonts w:cs="Arial"/>
          <w:color w:val="000000"/>
        </w:rPr>
        <w:t>Otro</w:t>
      </w:r>
      <w:r w:rsidRPr="00067030">
        <w:rPr>
          <w:rFonts w:cs="Arial"/>
          <w:color w:val="000000"/>
        </w:rPr>
        <w:t xml:space="preserve"> 25 </w:t>
      </w:r>
      <w:proofErr w:type="spellStart"/>
      <w:r w:rsidRPr="00067030">
        <w:rPr>
          <w:rFonts w:cs="Arial"/>
          <w:i/>
          <w:color w:val="000000"/>
        </w:rPr>
        <w:t>porciento</w:t>
      </w:r>
      <w:proofErr w:type="spellEnd"/>
      <w:r w:rsidRPr="00067030">
        <w:rPr>
          <w:rFonts w:cs="Arial"/>
          <w:color w:val="000000"/>
        </w:rPr>
        <w:t xml:space="preserve">, </w:t>
      </w:r>
      <w:r w:rsidR="008E1CC1" w:rsidRPr="00067030">
        <w:rPr>
          <w:rFonts w:cs="Arial"/>
          <w:color w:val="000000"/>
        </w:rPr>
        <w:t>fueron encaminadas a i</w:t>
      </w:r>
      <w:r w:rsidR="00DA5C42">
        <w:rPr>
          <w:rFonts w:cs="Arial"/>
          <w:color w:val="000000"/>
        </w:rPr>
        <w:t>ncrementar la influencia del CU</w:t>
      </w:r>
      <w:r w:rsidR="008E1CC1" w:rsidRPr="00067030">
        <w:rPr>
          <w:rFonts w:cs="Arial"/>
          <w:color w:val="000000"/>
        </w:rPr>
        <w:t xml:space="preserve">Altos, </w:t>
      </w:r>
      <w:r w:rsidRPr="00067030">
        <w:rPr>
          <w:rFonts w:cs="Arial"/>
          <w:color w:val="000000"/>
        </w:rPr>
        <w:t>mientras que el 1</w:t>
      </w:r>
      <w:r w:rsidR="008E1CC1" w:rsidRPr="00067030">
        <w:rPr>
          <w:rFonts w:cs="Arial"/>
          <w:color w:val="000000"/>
        </w:rPr>
        <w:t>7</w:t>
      </w:r>
      <w:r w:rsidRPr="00067030">
        <w:rPr>
          <w:rFonts w:cs="Arial"/>
          <w:color w:val="000000"/>
        </w:rPr>
        <w:t xml:space="preserve"> </w:t>
      </w:r>
      <w:proofErr w:type="spellStart"/>
      <w:r w:rsidRPr="00067030">
        <w:rPr>
          <w:rFonts w:cs="Arial"/>
          <w:i/>
          <w:color w:val="000000"/>
        </w:rPr>
        <w:t>porciento</w:t>
      </w:r>
      <w:proofErr w:type="spellEnd"/>
      <w:r w:rsidRPr="00067030">
        <w:rPr>
          <w:rFonts w:cs="Arial"/>
          <w:color w:val="000000"/>
        </w:rPr>
        <w:t xml:space="preserve"> de</w:t>
      </w:r>
      <w:r w:rsidR="008E1CC1" w:rsidRPr="00067030">
        <w:rPr>
          <w:rFonts w:cs="Arial"/>
          <w:color w:val="000000"/>
        </w:rPr>
        <w:t xml:space="preserve"> correspondieron a estrategias de vinculación</w:t>
      </w:r>
      <w:r w:rsidR="001F28EB" w:rsidRPr="00067030">
        <w:rPr>
          <w:rFonts w:cs="Arial"/>
          <w:color w:val="000000"/>
        </w:rPr>
        <w:t xml:space="preserve">, otro 17 </w:t>
      </w:r>
      <w:proofErr w:type="spellStart"/>
      <w:r w:rsidR="001F28EB" w:rsidRPr="00067030">
        <w:rPr>
          <w:rFonts w:cs="Arial"/>
          <w:i/>
          <w:color w:val="000000"/>
        </w:rPr>
        <w:t>porciento</w:t>
      </w:r>
      <w:proofErr w:type="spellEnd"/>
      <w:r w:rsidR="001F28EB" w:rsidRPr="00067030">
        <w:rPr>
          <w:rFonts w:cs="Arial"/>
          <w:color w:val="000000"/>
        </w:rPr>
        <w:t xml:space="preserve"> fueron de </w:t>
      </w:r>
      <w:proofErr w:type="gramStart"/>
      <w:r w:rsidR="001F28EB" w:rsidRPr="00067030">
        <w:rPr>
          <w:rFonts w:cs="Arial"/>
          <w:color w:val="000000"/>
        </w:rPr>
        <w:t>la estrategias</w:t>
      </w:r>
      <w:proofErr w:type="gramEnd"/>
      <w:r w:rsidR="001F28EB" w:rsidRPr="00067030">
        <w:rPr>
          <w:rFonts w:cs="Arial"/>
          <w:color w:val="000000"/>
        </w:rPr>
        <w:t xml:space="preserve"> de expansión educativa y solamente el 16 </w:t>
      </w:r>
      <w:proofErr w:type="spellStart"/>
      <w:r w:rsidR="001F28EB" w:rsidRPr="00067030">
        <w:rPr>
          <w:rFonts w:cs="Arial"/>
          <w:i/>
          <w:color w:val="000000"/>
        </w:rPr>
        <w:t>porciento</w:t>
      </w:r>
      <w:proofErr w:type="spellEnd"/>
      <w:r w:rsidR="001F28EB" w:rsidRPr="00067030">
        <w:rPr>
          <w:rFonts w:cs="Arial"/>
          <w:color w:val="000000"/>
        </w:rPr>
        <w:t>, fueron encaminadas a la capacitación, lo cual se puede entender debido a que es el momento en que entra en receso la Universidad.</w:t>
      </w:r>
    </w:p>
    <w:p w14:paraId="48154C83" w14:textId="77777777" w:rsidR="00041678" w:rsidRDefault="00041678" w:rsidP="00041678">
      <w:pPr>
        <w:shd w:val="clear" w:color="auto" w:fill="FFFFFF"/>
        <w:spacing w:line="360" w:lineRule="auto"/>
        <w:jc w:val="center"/>
        <w:rPr>
          <w:rFonts w:cs="Arial"/>
          <w:b/>
          <w:color w:val="000000"/>
          <w:sz w:val="32"/>
        </w:rPr>
      </w:pPr>
    </w:p>
    <w:p w14:paraId="2E7A7C0B" w14:textId="31B356CA" w:rsidR="00B34BFA" w:rsidRPr="00067030" w:rsidRDefault="00227E44" w:rsidP="00041678">
      <w:pPr>
        <w:shd w:val="clear" w:color="auto" w:fill="FFFFFF"/>
        <w:spacing w:line="360" w:lineRule="auto"/>
        <w:jc w:val="center"/>
        <w:rPr>
          <w:rFonts w:cs="Arial"/>
          <w:b/>
          <w:color w:val="000000"/>
          <w:sz w:val="32"/>
        </w:rPr>
      </w:pPr>
      <w:r w:rsidRPr="00067030">
        <w:rPr>
          <w:rFonts w:cs="Arial"/>
          <w:b/>
          <w:color w:val="000000"/>
          <w:sz w:val="32"/>
        </w:rPr>
        <w:t>Discusión</w:t>
      </w:r>
    </w:p>
    <w:p w14:paraId="3F470685" w14:textId="4DCB227B" w:rsidR="00227E44" w:rsidRPr="00067030" w:rsidRDefault="001F28EB" w:rsidP="00041678">
      <w:pPr>
        <w:shd w:val="clear" w:color="auto" w:fill="FFFFFF"/>
        <w:spacing w:line="360" w:lineRule="auto"/>
        <w:jc w:val="both"/>
        <w:rPr>
          <w:rFonts w:cs="Arial"/>
          <w:color w:val="000000"/>
        </w:rPr>
      </w:pPr>
      <w:r w:rsidRPr="00067030">
        <w:rPr>
          <w:rFonts w:cs="Arial"/>
          <w:color w:val="000000"/>
        </w:rPr>
        <w:t xml:space="preserve">Se tuvieron que implementar lo más rápido posible </w:t>
      </w:r>
      <w:r w:rsidR="00DA5C42">
        <w:rPr>
          <w:rFonts w:cs="Arial"/>
          <w:color w:val="000000"/>
        </w:rPr>
        <w:t>para que el investigador del CU</w:t>
      </w:r>
      <w:r w:rsidRPr="00067030">
        <w:rPr>
          <w:rFonts w:cs="Arial"/>
          <w:color w:val="000000"/>
        </w:rPr>
        <w:t xml:space="preserve">Altos, conjuntamente con docentes y personal del CIIO, buscaran </w:t>
      </w:r>
      <w:r w:rsidR="00F96E5D" w:rsidRPr="00067030">
        <w:rPr>
          <w:rFonts w:cs="Arial"/>
          <w:color w:val="000000"/>
        </w:rPr>
        <w:t>incorporar dentro de sus actividades diarias, las correspondientes a mostrar al estudiante y empresario, que una patente, es de suma importancia no solo para quien la obtiene, sino que por el contrario, se benefician todos de la nueva tecnolo</w:t>
      </w:r>
      <w:r w:rsidR="00DA5C42">
        <w:rPr>
          <w:rFonts w:cs="Arial"/>
          <w:color w:val="000000"/>
        </w:rPr>
        <w:t>gía que se genera dentro del CU</w:t>
      </w:r>
      <w:r w:rsidR="00F96E5D" w:rsidRPr="00067030">
        <w:rPr>
          <w:rFonts w:cs="Arial"/>
          <w:color w:val="000000"/>
        </w:rPr>
        <w:t>Altos, y cuyo objetivo es impulsar a través del emprendimiento, la filosofía de los beneficios de expandir la producción que se hace en la región de los Altos, lo que se ha incrementado desde el momento en que se le han aplicado técnicas de marketing que trabajan sobre las tecnologías de la información y comunicación, para darlas a conocer más allá del alcance que tienen sus distribuidores tradicionales.</w:t>
      </w:r>
      <w:r w:rsidR="00227E44" w:rsidRPr="00067030">
        <w:rPr>
          <w:rFonts w:cs="Arial"/>
          <w:color w:val="000000"/>
        </w:rPr>
        <w:t xml:space="preserve"> </w:t>
      </w:r>
    </w:p>
    <w:p w14:paraId="7DB84F4F" w14:textId="04613BE3" w:rsidR="00890381" w:rsidRPr="00067030" w:rsidRDefault="00F96E5D" w:rsidP="00041678">
      <w:pPr>
        <w:shd w:val="clear" w:color="auto" w:fill="FFFFFF"/>
        <w:spacing w:line="360" w:lineRule="auto"/>
        <w:jc w:val="both"/>
        <w:rPr>
          <w:rFonts w:cs="Arial"/>
          <w:color w:val="000000"/>
        </w:rPr>
      </w:pPr>
      <w:r w:rsidRPr="00067030">
        <w:rPr>
          <w:rFonts w:cs="Arial"/>
          <w:color w:val="000000"/>
        </w:rPr>
        <w:lastRenderedPageBreak/>
        <w:t xml:space="preserve">Además, se ha tomado en consideración de que se recurrió a la instrumentación </w:t>
      </w:r>
      <w:r w:rsidR="00890381" w:rsidRPr="00067030">
        <w:rPr>
          <w:rFonts w:cs="Arial"/>
          <w:color w:val="000000"/>
        </w:rPr>
        <w:t xml:space="preserve">de estrategias </w:t>
      </w:r>
      <w:r w:rsidRPr="00067030">
        <w:rPr>
          <w:rFonts w:cs="Arial"/>
          <w:color w:val="000000"/>
        </w:rPr>
        <w:t>bas</w:t>
      </w:r>
      <w:r w:rsidR="00890381" w:rsidRPr="00067030">
        <w:rPr>
          <w:rFonts w:cs="Arial"/>
          <w:color w:val="000000"/>
        </w:rPr>
        <w:t xml:space="preserve">ándose </w:t>
      </w:r>
      <w:r w:rsidRPr="00067030">
        <w:rPr>
          <w:rFonts w:cs="Arial"/>
          <w:color w:val="000000"/>
        </w:rPr>
        <w:t xml:space="preserve">en las patentes y marketing, con lo que </w:t>
      </w:r>
      <w:r w:rsidR="00890381" w:rsidRPr="00067030">
        <w:rPr>
          <w:rFonts w:cs="Arial"/>
          <w:color w:val="000000"/>
        </w:rPr>
        <w:t xml:space="preserve">se </w:t>
      </w:r>
      <w:proofErr w:type="spellStart"/>
      <w:r w:rsidR="00890381" w:rsidRPr="00067030">
        <w:rPr>
          <w:rFonts w:cs="Arial"/>
          <w:color w:val="000000"/>
        </w:rPr>
        <w:t>busco</w:t>
      </w:r>
      <w:proofErr w:type="spellEnd"/>
      <w:r w:rsidR="00890381" w:rsidRPr="00067030">
        <w:rPr>
          <w:rFonts w:cs="Arial"/>
          <w:color w:val="000000"/>
        </w:rPr>
        <w:t xml:space="preserve"> que fuera más amplio a la vez que permitiera extend</w:t>
      </w:r>
      <w:r w:rsidR="00DA5C42">
        <w:rPr>
          <w:rFonts w:cs="Arial"/>
          <w:color w:val="000000"/>
        </w:rPr>
        <w:t>er el área de influencia del CU</w:t>
      </w:r>
      <w:r w:rsidR="00890381" w:rsidRPr="00067030">
        <w:rPr>
          <w:rFonts w:cs="Arial"/>
          <w:color w:val="000000"/>
        </w:rPr>
        <w:t>Altos, ya que la mayoría de sus estudiantes conocen la institución por ser provenientes de la misma región, por lo que a ellos, se les impulsa a que participen en emprendimientos debido a que esos emprendimientos pueden beneficiar a su región, universidad y a ellos mismos.</w:t>
      </w:r>
    </w:p>
    <w:p w14:paraId="7711F991" w14:textId="54EE16C7" w:rsidR="00196BFC" w:rsidRPr="00067030" w:rsidRDefault="00890381" w:rsidP="00041678">
      <w:pPr>
        <w:shd w:val="clear" w:color="auto" w:fill="FFFFFF"/>
        <w:spacing w:line="360" w:lineRule="auto"/>
        <w:jc w:val="both"/>
        <w:rPr>
          <w:rFonts w:cs="Arial"/>
          <w:color w:val="000000"/>
        </w:rPr>
      </w:pPr>
      <w:r w:rsidRPr="00067030">
        <w:rPr>
          <w:rFonts w:cs="Arial"/>
          <w:color w:val="000000"/>
        </w:rPr>
        <w:t>Además, de que este primer ciclo permite hacer una evaluación del comportamiento de la aplicación de las estrategias que se implementaron, ya que son el primer paso para seguir creciendo en beneficio de la misma instit</w:t>
      </w:r>
      <w:r w:rsidR="00491255" w:rsidRPr="00067030">
        <w:rPr>
          <w:rFonts w:cs="Arial"/>
          <w:color w:val="000000"/>
        </w:rPr>
        <w:t>ución, estudiantado, personal administrativo y académico, para que finalmente todos esos beneficios se vean reflejados en el crecimiento de la región, misma que se caracteriza por contar con empresas cuyos productos deben de darse a conocer fuera de su área natural de influencia, con ello, se podrá internacionalizar la producción regional, aprovechando las ventajas de participar en eventos nacionales y llegar más allá de las fronteras del país, al estar incursionando en el área de productos patentables que pueden ser comercializado bajo las estrictas reglas del marketing.</w:t>
      </w:r>
    </w:p>
    <w:p w14:paraId="23D021B5" w14:textId="256B1D8E" w:rsidR="00D9409A" w:rsidRPr="00067030" w:rsidRDefault="00CD4178" w:rsidP="00041678">
      <w:pPr>
        <w:shd w:val="clear" w:color="auto" w:fill="FFFFFF"/>
        <w:spacing w:line="360" w:lineRule="auto"/>
        <w:jc w:val="both"/>
        <w:rPr>
          <w:rFonts w:eastAsia="Times New Roman" w:cs="Times New Roman"/>
          <w:szCs w:val="32"/>
        </w:rPr>
      </w:pPr>
      <w:r w:rsidRPr="00067030">
        <w:rPr>
          <w:rFonts w:cs="Arial"/>
          <w:color w:val="000000"/>
        </w:rPr>
        <w:t xml:space="preserve">Por último, se debe mencionar que </w:t>
      </w:r>
      <w:proofErr w:type="spellStart"/>
      <w:r w:rsidRPr="00067030">
        <w:rPr>
          <w:rFonts w:cs="Arial"/>
          <w:color w:val="000000"/>
        </w:rPr>
        <w:t>Aboites</w:t>
      </w:r>
      <w:proofErr w:type="spellEnd"/>
      <w:r w:rsidRPr="00067030">
        <w:rPr>
          <w:rFonts w:cs="Arial"/>
          <w:color w:val="000000"/>
        </w:rPr>
        <w:t xml:space="preserve"> y Díaz (2018), sobre todo esta última, se ha dedicado a realizar investigaciones sobre el comportamiento que ha tenido la concentración de solicitudes y otorgamiento de patentes, haciendo resaltar el hecho de que la Ciudad de México, está es primer lugar, seguida de Jalisco, lo que resulta una forma </w:t>
      </w:r>
      <w:r w:rsidR="00D9409A" w:rsidRPr="00067030">
        <w:rPr>
          <w:rFonts w:cs="Arial"/>
          <w:color w:val="000000"/>
        </w:rPr>
        <w:t>de suma importancia en el papel que está</w:t>
      </w:r>
      <w:r w:rsidR="00DA5C42">
        <w:rPr>
          <w:rFonts w:cs="Arial"/>
          <w:color w:val="000000"/>
        </w:rPr>
        <w:t xml:space="preserve"> desempeñando del CU</w:t>
      </w:r>
      <w:r w:rsidR="00D9409A" w:rsidRPr="00067030">
        <w:rPr>
          <w:rFonts w:cs="Arial"/>
          <w:color w:val="000000"/>
        </w:rPr>
        <w:t xml:space="preserve">Altos,  ya que al formar parte del sistema educativo de la U de G, es de vital importancia que se siga contribuyendo como centro universitario a incrementar el número que se tiene de patentes, con el objetivo </w:t>
      </w:r>
      <w:r w:rsidRPr="00067030">
        <w:rPr>
          <w:rFonts w:cs="Arial"/>
          <w:color w:val="000000"/>
        </w:rPr>
        <w:t xml:space="preserve">de </w:t>
      </w:r>
      <w:r w:rsidR="00D9409A" w:rsidRPr="00067030">
        <w:rPr>
          <w:rFonts w:cs="Arial"/>
          <w:color w:val="000000"/>
        </w:rPr>
        <w:t>hacer crece</w:t>
      </w:r>
      <w:r w:rsidRPr="00067030">
        <w:rPr>
          <w:rFonts w:cs="Arial"/>
          <w:color w:val="000000"/>
        </w:rPr>
        <w:t>r</w:t>
      </w:r>
      <w:r w:rsidR="00D9409A" w:rsidRPr="00067030">
        <w:rPr>
          <w:rFonts w:cs="Arial"/>
          <w:color w:val="000000"/>
        </w:rPr>
        <w:t xml:space="preserve"> las estadísticas que permitan paulatinamente disminuir la brecha que separa el número de patentes que se tienen entre la Ciudad de México y el Estado de Jalisco.</w:t>
      </w:r>
    </w:p>
    <w:p w14:paraId="4F9E9602" w14:textId="77777777" w:rsidR="00041678" w:rsidRDefault="00041678" w:rsidP="00041678">
      <w:pPr>
        <w:shd w:val="clear" w:color="auto" w:fill="FFFFFF"/>
        <w:spacing w:line="360" w:lineRule="auto"/>
        <w:jc w:val="center"/>
        <w:rPr>
          <w:rFonts w:cs="Arial"/>
          <w:b/>
          <w:color w:val="000000"/>
          <w:sz w:val="32"/>
        </w:rPr>
      </w:pPr>
    </w:p>
    <w:p w14:paraId="304A8364" w14:textId="77777777" w:rsidR="00D21698" w:rsidRDefault="00D21698" w:rsidP="00041678">
      <w:pPr>
        <w:shd w:val="clear" w:color="auto" w:fill="FFFFFF"/>
        <w:spacing w:line="360" w:lineRule="auto"/>
        <w:jc w:val="center"/>
        <w:rPr>
          <w:rFonts w:cs="Arial"/>
          <w:b/>
          <w:color w:val="000000"/>
          <w:sz w:val="32"/>
        </w:rPr>
      </w:pPr>
    </w:p>
    <w:p w14:paraId="3CDEC251" w14:textId="77777777" w:rsidR="00D21698" w:rsidRDefault="00D21698" w:rsidP="00041678">
      <w:pPr>
        <w:shd w:val="clear" w:color="auto" w:fill="FFFFFF"/>
        <w:spacing w:line="360" w:lineRule="auto"/>
        <w:jc w:val="center"/>
        <w:rPr>
          <w:rFonts w:cs="Arial"/>
          <w:b/>
          <w:color w:val="000000"/>
          <w:sz w:val="32"/>
        </w:rPr>
      </w:pPr>
    </w:p>
    <w:p w14:paraId="2460D9D4" w14:textId="77777777" w:rsidR="00D21698" w:rsidRDefault="00D21698" w:rsidP="00041678">
      <w:pPr>
        <w:shd w:val="clear" w:color="auto" w:fill="FFFFFF"/>
        <w:spacing w:line="360" w:lineRule="auto"/>
        <w:jc w:val="center"/>
        <w:rPr>
          <w:rFonts w:cs="Arial"/>
          <w:b/>
          <w:color w:val="000000"/>
          <w:sz w:val="32"/>
        </w:rPr>
      </w:pPr>
    </w:p>
    <w:p w14:paraId="0EE8C353" w14:textId="77777777" w:rsidR="00D21698" w:rsidRDefault="00D21698" w:rsidP="00041678">
      <w:pPr>
        <w:shd w:val="clear" w:color="auto" w:fill="FFFFFF"/>
        <w:spacing w:line="360" w:lineRule="auto"/>
        <w:jc w:val="center"/>
        <w:rPr>
          <w:rFonts w:cs="Arial"/>
          <w:b/>
          <w:color w:val="000000"/>
          <w:sz w:val="32"/>
        </w:rPr>
      </w:pPr>
    </w:p>
    <w:p w14:paraId="3733CF8B" w14:textId="77777777" w:rsidR="00D21698" w:rsidRDefault="00D21698" w:rsidP="00041678">
      <w:pPr>
        <w:shd w:val="clear" w:color="auto" w:fill="FFFFFF"/>
        <w:spacing w:line="360" w:lineRule="auto"/>
        <w:jc w:val="center"/>
        <w:rPr>
          <w:rFonts w:cs="Arial"/>
          <w:b/>
          <w:color w:val="000000"/>
          <w:sz w:val="32"/>
        </w:rPr>
      </w:pPr>
    </w:p>
    <w:p w14:paraId="7B7456E6" w14:textId="77777777" w:rsidR="00D21698" w:rsidRDefault="00D21698" w:rsidP="00041678">
      <w:pPr>
        <w:shd w:val="clear" w:color="auto" w:fill="FFFFFF"/>
        <w:spacing w:line="360" w:lineRule="auto"/>
        <w:jc w:val="center"/>
        <w:rPr>
          <w:rFonts w:cs="Arial"/>
          <w:b/>
          <w:color w:val="000000"/>
          <w:sz w:val="32"/>
        </w:rPr>
      </w:pPr>
    </w:p>
    <w:p w14:paraId="368A7B4D" w14:textId="74252237" w:rsidR="008731F1" w:rsidRPr="00067030" w:rsidRDefault="004C2545" w:rsidP="00041678">
      <w:pPr>
        <w:shd w:val="clear" w:color="auto" w:fill="FFFFFF"/>
        <w:spacing w:line="360" w:lineRule="auto"/>
        <w:jc w:val="center"/>
        <w:rPr>
          <w:rFonts w:cs="Arial"/>
          <w:b/>
          <w:color w:val="000000"/>
          <w:sz w:val="32"/>
        </w:rPr>
      </w:pPr>
      <w:r w:rsidRPr="00067030">
        <w:rPr>
          <w:rFonts w:cs="Arial"/>
          <w:b/>
          <w:color w:val="000000"/>
          <w:sz w:val="32"/>
        </w:rPr>
        <w:lastRenderedPageBreak/>
        <w:t>Conclusiones</w:t>
      </w:r>
    </w:p>
    <w:p w14:paraId="5B015FB8" w14:textId="1F05F39E" w:rsidR="00491255" w:rsidRPr="00067030" w:rsidRDefault="00491255" w:rsidP="00041678">
      <w:pPr>
        <w:shd w:val="clear" w:color="auto" w:fill="FFFFFF"/>
        <w:spacing w:line="360" w:lineRule="auto"/>
        <w:jc w:val="both"/>
        <w:rPr>
          <w:rFonts w:cs="Arial"/>
          <w:color w:val="000000"/>
        </w:rPr>
      </w:pPr>
      <w:r w:rsidRPr="00067030">
        <w:rPr>
          <w:rFonts w:cs="Arial"/>
          <w:color w:val="000000"/>
        </w:rPr>
        <w:t>Este primer periodo semestral ha sido una primer prueba que permitió implementar este plan inicial compuesto por estrategias, mismas que se sustentaron en los beneficios en la formación académica que se pueden obtener de una patente que obtenga algu</w:t>
      </w:r>
      <w:r w:rsidR="00DA5C42">
        <w:rPr>
          <w:rFonts w:cs="Arial"/>
          <w:color w:val="000000"/>
        </w:rPr>
        <w:t>no de los investigadores del CU</w:t>
      </w:r>
      <w:r w:rsidRPr="00067030">
        <w:rPr>
          <w:rFonts w:cs="Arial"/>
          <w:color w:val="000000"/>
        </w:rPr>
        <w:t>Altos, ya que es tan solo un aliciente para que el resto de los investigadores empleen la misma técnica en donde puedan incorporar a una mayor cantidad de estudiantes, empresarios y docentes, todos aquellos que busquen propiciar el crecimiento de la región de los Altos</w:t>
      </w:r>
      <w:r w:rsidR="00B7625E" w:rsidRPr="00067030">
        <w:rPr>
          <w:rFonts w:cs="Arial"/>
          <w:color w:val="000000"/>
        </w:rPr>
        <w:t>.</w:t>
      </w:r>
    </w:p>
    <w:p w14:paraId="004D1255" w14:textId="210FC1AA" w:rsidR="00B7625E" w:rsidRPr="00067030" w:rsidRDefault="00B7625E" w:rsidP="00041678">
      <w:pPr>
        <w:shd w:val="clear" w:color="auto" w:fill="FFFFFF"/>
        <w:spacing w:line="360" w:lineRule="auto"/>
        <w:jc w:val="both"/>
        <w:rPr>
          <w:rFonts w:cs="Arial"/>
          <w:color w:val="000000"/>
        </w:rPr>
      </w:pPr>
      <w:r w:rsidRPr="00067030">
        <w:rPr>
          <w:rFonts w:cs="Arial"/>
          <w:color w:val="000000"/>
        </w:rPr>
        <w:t>De igual manera, el hecho de haber incorporado estudiantes para que adquieran experiencia en la asesoría que se proporciona al empresario de la región, es altamente gratificante, ya que por metodología, se les ha adentrado en la aplicación del marketing, desde sus versiones iniciales, para que adquieran la capacidad de emprender sus propios proyectos y proyectarlos de tal manera que, puedan optar con por continuar con su preparación en la investigación, buscando contribuir con la región de donde provienen.</w:t>
      </w:r>
    </w:p>
    <w:p w14:paraId="4F43CCBD" w14:textId="5EC207A9" w:rsidR="001E6461" w:rsidRPr="00067030" w:rsidRDefault="00B84875" w:rsidP="00041678">
      <w:pPr>
        <w:shd w:val="clear" w:color="auto" w:fill="FFFFFF"/>
        <w:spacing w:line="360" w:lineRule="auto"/>
        <w:jc w:val="both"/>
        <w:rPr>
          <w:rFonts w:cs="Arial"/>
          <w:color w:val="000000"/>
        </w:rPr>
      </w:pPr>
      <w:r w:rsidRPr="00067030">
        <w:rPr>
          <w:rFonts w:cs="Arial"/>
          <w:color w:val="000000"/>
        </w:rPr>
        <w:t>P</w:t>
      </w:r>
      <w:r w:rsidR="003A1FB3" w:rsidRPr="00067030">
        <w:rPr>
          <w:rFonts w:cs="Arial"/>
          <w:color w:val="000000"/>
        </w:rPr>
        <w:t>ara el personal del CIIO, l</w:t>
      </w:r>
      <w:r w:rsidR="00DC72DB" w:rsidRPr="00067030">
        <w:rPr>
          <w:rFonts w:cs="Arial"/>
          <w:color w:val="000000"/>
        </w:rPr>
        <w:t xml:space="preserve">a etapa de pandemia, permitió preparar las estrategias que podrían emplearse para fomentar e impulsar </w:t>
      </w:r>
      <w:r w:rsidR="000D080C" w:rsidRPr="00067030">
        <w:rPr>
          <w:rFonts w:cs="Arial"/>
          <w:color w:val="000000"/>
        </w:rPr>
        <w:t>las actividades que incrementaran el número de proyectos que, a través del emprendimiento, pudieran contribuir a incrementar el número de patentes que tiene la U de G, la cual se redujo sustancialmente en ese periodo. A través de las estrategias que estuvieron enfocadas a motivar, fomentar y propiciar, mediante las asesorías en diversas áreas del conocimiento, el crecimiento del estudiante en conocimientos adquiriendo herramientas que le faciliten su inclusión en las empresas al ser profesionistas</w:t>
      </w:r>
      <w:r w:rsidR="00A939A9" w:rsidRPr="00067030">
        <w:rPr>
          <w:rFonts w:cs="Arial"/>
          <w:color w:val="000000"/>
        </w:rPr>
        <w:t xml:space="preserve">, </w:t>
      </w:r>
      <w:r w:rsidR="000D080C" w:rsidRPr="00067030">
        <w:rPr>
          <w:rFonts w:cs="Arial"/>
          <w:color w:val="000000"/>
        </w:rPr>
        <w:t xml:space="preserve">además de que a través del emprendimiento adquieran la cultura por la mejora de los procesos empresariales. </w:t>
      </w:r>
    </w:p>
    <w:p w14:paraId="2368CD35" w14:textId="6E10A781" w:rsidR="00B7625E" w:rsidRPr="00067030" w:rsidRDefault="002A18DC" w:rsidP="00041678">
      <w:pPr>
        <w:shd w:val="clear" w:color="auto" w:fill="FFFFFF"/>
        <w:spacing w:line="360" w:lineRule="auto"/>
        <w:jc w:val="both"/>
        <w:rPr>
          <w:rFonts w:cs="Arial"/>
          <w:color w:val="000000"/>
        </w:rPr>
      </w:pPr>
      <w:r w:rsidRPr="00067030">
        <w:rPr>
          <w:rFonts w:cs="Arial"/>
          <w:color w:val="000000"/>
        </w:rPr>
        <w:t xml:space="preserve">Sin embargo, </w:t>
      </w:r>
      <w:r w:rsidR="00B7625E" w:rsidRPr="00067030">
        <w:rPr>
          <w:rFonts w:cs="Arial"/>
          <w:color w:val="000000"/>
        </w:rPr>
        <w:t xml:space="preserve">se está </w:t>
      </w:r>
      <w:proofErr w:type="spellStart"/>
      <w:r w:rsidR="00B7625E" w:rsidRPr="00067030">
        <w:rPr>
          <w:rFonts w:cs="Arial"/>
          <w:color w:val="000000"/>
        </w:rPr>
        <w:t>consiente</w:t>
      </w:r>
      <w:proofErr w:type="spellEnd"/>
      <w:r w:rsidR="00B7625E" w:rsidRPr="00067030">
        <w:rPr>
          <w:rFonts w:cs="Arial"/>
          <w:color w:val="000000"/>
        </w:rPr>
        <w:t xml:space="preserve"> de que se pudieron haber obtenido más </w:t>
      </w:r>
      <w:r w:rsidRPr="00067030">
        <w:rPr>
          <w:rFonts w:cs="Arial"/>
          <w:color w:val="000000"/>
        </w:rPr>
        <w:t xml:space="preserve">logros </w:t>
      </w:r>
      <w:r w:rsidR="00B7625E" w:rsidRPr="00067030">
        <w:rPr>
          <w:rFonts w:cs="Arial"/>
          <w:color w:val="000000"/>
        </w:rPr>
        <w:t>de los que se obtuvieron en el presente ciclo escolar, y que son la base para la planeación de las estrategias del próximo. Lo anterior se fundamenta en el hecho de que se tuvo muy poco tiempo para determinar cuáles serían las estrategias que se emplearían para que se integraran los conceptos que se desprenden de las patentes y el marketing, ya que su influencia es de vital relevancia en el crecimiento de la gente que participa en ese tipo de proyectos, así como de la comunidad en general en don</w:t>
      </w:r>
      <w:r w:rsidR="00DA5C42">
        <w:rPr>
          <w:rFonts w:cs="Arial"/>
          <w:color w:val="000000"/>
        </w:rPr>
        <w:t>de se encuentra enclavado el CU</w:t>
      </w:r>
      <w:r w:rsidR="00B7625E" w:rsidRPr="00067030">
        <w:rPr>
          <w:rFonts w:cs="Arial"/>
          <w:color w:val="000000"/>
        </w:rPr>
        <w:t>Altos.</w:t>
      </w:r>
    </w:p>
    <w:p w14:paraId="03EF645D" w14:textId="77777777" w:rsidR="00A62428" w:rsidRPr="00067030" w:rsidRDefault="00B7625E" w:rsidP="00041678">
      <w:pPr>
        <w:shd w:val="clear" w:color="auto" w:fill="FFFFFF"/>
        <w:spacing w:line="360" w:lineRule="auto"/>
        <w:jc w:val="both"/>
        <w:rPr>
          <w:rFonts w:cs="Arial"/>
          <w:color w:val="000000"/>
        </w:rPr>
      </w:pPr>
      <w:r w:rsidRPr="00067030">
        <w:rPr>
          <w:rFonts w:cs="Arial"/>
          <w:color w:val="000000"/>
        </w:rPr>
        <w:t xml:space="preserve">Este </w:t>
      </w:r>
      <w:r w:rsidR="00A62428" w:rsidRPr="00067030">
        <w:rPr>
          <w:rFonts w:cs="Arial"/>
          <w:color w:val="000000"/>
        </w:rPr>
        <w:t xml:space="preserve">proyecto fue </w:t>
      </w:r>
      <w:r w:rsidRPr="00067030">
        <w:rPr>
          <w:rFonts w:cs="Arial"/>
          <w:color w:val="000000"/>
        </w:rPr>
        <w:t xml:space="preserve">experimento, </w:t>
      </w:r>
      <w:r w:rsidR="00A62428" w:rsidRPr="00067030">
        <w:rPr>
          <w:rFonts w:cs="Arial"/>
          <w:color w:val="000000"/>
        </w:rPr>
        <w:t xml:space="preserve">que </w:t>
      </w:r>
      <w:r w:rsidRPr="00067030">
        <w:rPr>
          <w:rFonts w:cs="Arial"/>
          <w:color w:val="000000"/>
        </w:rPr>
        <w:t>ha</w:t>
      </w:r>
      <w:r w:rsidR="002A18DC" w:rsidRPr="00067030">
        <w:rPr>
          <w:rFonts w:cs="Arial"/>
          <w:color w:val="000000"/>
        </w:rPr>
        <w:t xml:space="preserve"> permitido </w:t>
      </w:r>
      <w:r w:rsidRPr="00067030">
        <w:rPr>
          <w:rFonts w:cs="Arial"/>
          <w:color w:val="000000"/>
        </w:rPr>
        <w:t>darse cuenta de que no se obtuvieron los éxitos que fueran en cantida</w:t>
      </w:r>
      <w:r w:rsidR="00A62428" w:rsidRPr="00067030">
        <w:rPr>
          <w:rFonts w:cs="Arial"/>
          <w:color w:val="000000"/>
        </w:rPr>
        <w:t>d</w:t>
      </w:r>
      <w:r w:rsidRPr="00067030">
        <w:rPr>
          <w:rFonts w:cs="Arial"/>
          <w:color w:val="000000"/>
        </w:rPr>
        <w:t xml:space="preserve"> de</w:t>
      </w:r>
      <w:r w:rsidR="00A62428" w:rsidRPr="00067030">
        <w:rPr>
          <w:rFonts w:cs="Arial"/>
          <w:color w:val="000000"/>
        </w:rPr>
        <w:t xml:space="preserve">seado, pero si es un incentivo </w:t>
      </w:r>
      <w:proofErr w:type="spellStart"/>
      <w:r w:rsidR="00A62428" w:rsidRPr="00067030">
        <w:rPr>
          <w:rFonts w:cs="Arial"/>
          <w:color w:val="000000"/>
        </w:rPr>
        <w:t>par</w:t>
      </w:r>
      <w:proofErr w:type="spellEnd"/>
      <w:r w:rsidR="00A62428" w:rsidRPr="00067030">
        <w:rPr>
          <w:rFonts w:cs="Arial"/>
          <w:color w:val="000000"/>
        </w:rPr>
        <w:t xml:space="preserve"> que se instrumente un plan de trabajo mucho mejor y más ambicioso en sus alcances, ya que todos los participantes, han </w:t>
      </w:r>
      <w:r w:rsidR="00A62428" w:rsidRPr="00067030">
        <w:rPr>
          <w:rFonts w:cs="Arial"/>
          <w:color w:val="000000"/>
        </w:rPr>
        <w:lastRenderedPageBreak/>
        <w:t>tenido una excelente sensación de lo que aprendieron, sus expectativas se vieron superadas, por lo que estarán buscando incorporar a otras personas que por algún motivo en este periodo no estuvieron formando parte del proyecto, por lo que el entusiasmo que tiene todo aquel que si participó, es contagioso que se esperará una mayor respuesta por parte de la comunidad en general.</w:t>
      </w:r>
    </w:p>
    <w:p w14:paraId="58773BBC" w14:textId="11A7DF7A" w:rsidR="00F73DC9" w:rsidRPr="00067030" w:rsidRDefault="002A18DC" w:rsidP="00041678">
      <w:pPr>
        <w:shd w:val="clear" w:color="auto" w:fill="FFFFFF"/>
        <w:spacing w:line="360" w:lineRule="auto"/>
        <w:jc w:val="both"/>
        <w:rPr>
          <w:rFonts w:cs="Arial"/>
          <w:color w:val="000000"/>
        </w:rPr>
      </w:pPr>
      <w:r w:rsidRPr="00067030">
        <w:rPr>
          <w:rFonts w:cs="Arial"/>
          <w:color w:val="000000"/>
        </w:rPr>
        <w:t xml:space="preserve">De esta forma se </w:t>
      </w:r>
      <w:r w:rsidR="001E6461" w:rsidRPr="00067030">
        <w:rPr>
          <w:rFonts w:cs="Arial"/>
          <w:color w:val="000000"/>
        </w:rPr>
        <w:t xml:space="preserve">prevé </w:t>
      </w:r>
      <w:r w:rsidR="00A62428" w:rsidRPr="00067030">
        <w:rPr>
          <w:rFonts w:cs="Arial"/>
          <w:color w:val="000000"/>
        </w:rPr>
        <w:t xml:space="preserve">que se </w:t>
      </w:r>
      <w:r w:rsidRPr="00067030">
        <w:rPr>
          <w:rFonts w:cs="Arial"/>
          <w:color w:val="000000"/>
        </w:rPr>
        <w:t>aumentar</w:t>
      </w:r>
      <w:r w:rsidR="00A62428" w:rsidRPr="00067030">
        <w:rPr>
          <w:rFonts w:cs="Arial"/>
          <w:color w:val="000000"/>
        </w:rPr>
        <w:t>á</w:t>
      </w:r>
      <w:r w:rsidRPr="00067030">
        <w:rPr>
          <w:rFonts w:cs="Arial"/>
          <w:color w:val="000000"/>
        </w:rPr>
        <w:t xml:space="preserve"> </w:t>
      </w:r>
      <w:r w:rsidR="001E6461" w:rsidRPr="00067030">
        <w:rPr>
          <w:rFonts w:cs="Arial"/>
          <w:color w:val="000000"/>
        </w:rPr>
        <w:t xml:space="preserve">el </w:t>
      </w:r>
      <w:r w:rsidRPr="00067030">
        <w:rPr>
          <w:rFonts w:cs="Arial"/>
          <w:color w:val="000000"/>
        </w:rPr>
        <w:t xml:space="preserve">número de emprendimientos por </w:t>
      </w:r>
      <w:r w:rsidR="004C2545" w:rsidRPr="00067030">
        <w:rPr>
          <w:rFonts w:cs="Arial"/>
          <w:color w:val="000000"/>
        </w:rPr>
        <w:t xml:space="preserve">incubar </w:t>
      </w:r>
      <w:r w:rsidRPr="00067030">
        <w:rPr>
          <w:rFonts w:cs="Arial"/>
          <w:color w:val="000000"/>
        </w:rPr>
        <w:t xml:space="preserve">y </w:t>
      </w:r>
      <w:r w:rsidR="004C2545" w:rsidRPr="00067030">
        <w:rPr>
          <w:rFonts w:cs="Arial"/>
          <w:color w:val="000000"/>
        </w:rPr>
        <w:t xml:space="preserve">realizar </w:t>
      </w:r>
      <w:r w:rsidRPr="00067030">
        <w:rPr>
          <w:rFonts w:cs="Arial"/>
          <w:color w:val="000000"/>
        </w:rPr>
        <w:t>má</w:t>
      </w:r>
      <w:r w:rsidR="004C2545" w:rsidRPr="00067030">
        <w:rPr>
          <w:rFonts w:cs="Arial"/>
          <w:color w:val="000000"/>
        </w:rPr>
        <w:t>s trámites para conseguir patente</w:t>
      </w:r>
      <w:r w:rsidRPr="00067030">
        <w:rPr>
          <w:rFonts w:cs="Arial"/>
          <w:color w:val="000000"/>
        </w:rPr>
        <w:t>s</w:t>
      </w:r>
      <w:r w:rsidR="004C2545" w:rsidRPr="00067030">
        <w:rPr>
          <w:rFonts w:cs="Arial"/>
          <w:color w:val="000000"/>
        </w:rPr>
        <w:t xml:space="preserve">, </w:t>
      </w:r>
      <w:r w:rsidR="00A62428" w:rsidRPr="00067030">
        <w:rPr>
          <w:rFonts w:cs="Arial"/>
          <w:color w:val="000000"/>
        </w:rPr>
        <w:t>con lo que se podrá</w:t>
      </w:r>
      <w:r w:rsidRPr="00067030">
        <w:rPr>
          <w:rFonts w:cs="Arial"/>
          <w:color w:val="000000"/>
        </w:rPr>
        <w:t xml:space="preserve"> </w:t>
      </w:r>
      <w:r w:rsidR="004C2545" w:rsidRPr="00067030">
        <w:rPr>
          <w:rFonts w:cs="Arial"/>
          <w:color w:val="000000"/>
        </w:rPr>
        <w:t>continuar influyendo en las nuevas generaciones para que se conviertan en</w:t>
      </w:r>
      <w:r w:rsidRPr="00067030">
        <w:rPr>
          <w:rFonts w:cs="Arial"/>
          <w:color w:val="000000"/>
        </w:rPr>
        <w:t xml:space="preserve"> emprendedores que beneficien </w:t>
      </w:r>
      <w:r w:rsidR="004C2545" w:rsidRPr="00067030">
        <w:rPr>
          <w:rFonts w:cs="Arial"/>
          <w:color w:val="000000"/>
        </w:rPr>
        <w:t>la regi</w:t>
      </w:r>
      <w:r w:rsidRPr="00067030">
        <w:rPr>
          <w:rFonts w:cs="Arial"/>
          <w:color w:val="000000"/>
        </w:rPr>
        <w:t>ón, den</w:t>
      </w:r>
      <w:r w:rsidR="003B5B40" w:rsidRPr="00067030">
        <w:rPr>
          <w:rFonts w:cs="Arial"/>
          <w:color w:val="000000"/>
        </w:rPr>
        <w:t xml:space="preserve"> mayor prestigio al CU</w:t>
      </w:r>
      <w:r w:rsidR="004C2545" w:rsidRPr="00067030">
        <w:rPr>
          <w:rFonts w:cs="Arial"/>
          <w:color w:val="000000"/>
        </w:rPr>
        <w:t>Altos.</w:t>
      </w:r>
      <w:r w:rsidRPr="00067030">
        <w:rPr>
          <w:rFonts w:cs="Arial"/>
          <w:color w:val="000000"/>
        </w:rPr>
        <w:t xml:space="preserve"> </w:t>
      </w:r>
      <w:r w:rsidR="00F73DC9" w:rsidRPr="00067030">
        <w:rPr>
          <w:rFonts w:cs="Arial"/>
          <w:color w:val="000000"/>
        </w:rPr>
        <w:t xml:space="preserve">Por </w:t>
      </w:r>
      <w:r w:rsidR="00A62428" w:rsidRPr="00067030">
        <w:rPr>
          <w:rFonts w:cs="Arial"/>
          <w:color w:val="000000"/>
        </w:rPr>
        <w:t>el</w:t>
      </w:r>
      <w:r w:rsidR="00F73DC9" w:rsidRPr="00067030">
        <w:rPr>
          <w:rFonts w:cs="Arial"/>
          <w:color w:val="000000"/>
        </w:rPr>
        <w:t>lo</w:t>
      </w:r>
      <w:r w:rsidRPr="00067030">
        <w:rPr>
          <w:rFonts w:cs="Arial"/>
          <w:color w:val="000000"/>
        </w:rPr>
        <w:t>, se t</w:t>
      </w:r>
      <w:r w:rsidR="00A62428" w:rsidRPr="00067030">
        <w:rPr>
          <w:rFonts w:cs="Arial"/>
          <w:color w:val="000000"/>
        </w:rPr>
        <w:t>i</w:t>
      </w:r>
      <w:r w:rsidRPr="00067030">
        <w:rPr>
          <w:rFonts w:cs="Arial"/>
          <w:color w:val="000000"/>
        </w:rPr>
        <w:t xml:space="preserve">ene una satisfacción momentánea al haber cumplido las metas, pero se tiene el acicate </w:t>
      </w:r>
      <w:r w:rsidR="00C058B1" w:rsidRPr="00067030">
        <w:rPr>
          <w:rFonts w:cs="Arial"/>
          <w:color w:val="000000"/>
        </w:rPr>
        <w:t xml:space="preserve">de que la meta debe </w:t>
      </w:r>
      <w:r w:rsidR="00A62428" w:rsidRPr="00067030">
        <w:rPr>
          <w:rFonts w:cs="Arial"/>
          <w:color w:val="000000"/>
        </w:rPr>
        <w:t>crec</w:t>
      </w:r>
      <w:r w:rsidR="00C058B1" w:rsidRPr="00067030">
        <w:rPr>
          <w:rFonts w:cs="Arial"/>
          <w:color w:val="000000"/>
        </w:rPr>
        <w:t>e</w:t>
      </w:r>
      <w:r w:rsidR="00A62428" w:rsidRPr="00067030">
        <w:rPr>
          <w:rFonts w:cs="Arial"/>
          <w:color w:val="000000"/>
        </w:rPr>
        <w:t xml:space="preserve">r para </w:t>
      </w:r>
      <w:r w:rsidR="00C058B1" w:rsidRPr="00067030">
        <w:rPr>
          <w:rFonts w:cs="Arial"/>
          <w:color w:val="000000"/>
        </w:rPr>
        <w:t xml:space="preserve">que </w:t>
      </w:r>
      <w:r w:rsidR="00A62428" w:rsidRPr="00067030">
        <w:rPr>
          <w:rFonts w:cs="Arial"/>
          <w:color w:val="000000"/>
        </w:rPr>
        <w:t xml:space="preserve">haya más </w:t>
      </w:r>
      <w:proofErr w:type="gramStart"/>
      <w:r w:rsidR="00A62428" w:rsidRPr="00067030">
        <w:rPr>
          <w:rFonts w:cs="Arial"/>
          <w:color w:val="000000"/>
        </w:rPr>
        <w:t xml:space="preserve">y </w:t>
      </w:r>
      <w:r w:rsidR="00C058B1" w:rsidRPr="00067030">
        <w:rPr>
          <w:rFonts w:cs="Arial"/>
          <w:color w:val="000000"/>
        </w:rPr>
        <w:t xml:space="preserve"> nuevos</w:t>
      </w:r>
      <w:proofErr w:type="gramEnd"/>
      <w:r w:rsidR="00C058B1" w:rsidRPr="00067030">
        <w:rPr>
          <w:rFonts w:cs="Arial"/>
          <w:color w:val="000000"/>
        </w:rPr>
        <w:t xml:space="preserve"> emprende</w:t>
      </w:r>
      <w:r w:rsidR="00A62428" w:rsidRPr="00067030">
        <w:rPr>
          <w:rFonts w:cs="Arial"/>
          <w:color w:val="000000"/>
        </w:rPr>
        <w:t>dores, docentes, investigadores y</w:t>
      </w:r>
      <w:r w:rsidR="00C058B1" w:rsidRPr="00067030">
        <w:rPr>
          <w:rFonts w:cs="Arial"/>
          <w:color w:val="000000"/>
        </w:rPr>
        <w:t xml:space="preserve"> empresarios </w:t>
      </w:r>
      <w:r w:rsidR="00A62428" w:rsidRPr="00067030">
        <w:rPr>
          <w:rFonts w:cs="Arial"/>
          <w:color w:val="000000"/>
        </w:rPr>
        <w:t>que paulatinamente se incorporen a este proyecto.</w:t>
      </w:r>
      <w:r w:rsidR="00F73DC9" w:rsidRPr="00067030">
        <w:rPr>
          <w:rFonts w:cs="Arial"/>
          <w:color w:val="000000"/>
        </w:rPr>
        <w:t xml:space="preserve"> </w:t>
      </w:r>
    </w:p>
    <w:p w14:paraId="67D17DB0" w14:textId="77777777" w:rsidR="00041678" w:rsidRDefault="00041678" w:rsidP="00041678">
      <w:pPr>
        <w:shd w:val="clear" w:color="auto" w:fill="FFFFFF"/>
        <w:spacing w:line="360" w:lineRule="auto"/>
        <w:jc w:val="center"/>
        <w:rPr>
          <w:rFonts w:cs="Arial"/>
          <w:b/>
          <w:color w:val="000000"/>
          <w:sz w:val="32"/>
        </w:rPr>
      </w:pPr>
    </w:p>
    <w:p w14:paraId="23C181CB" w14:textId="11EDB8A6" w:rsidR="004C2545" w:rsidRPr="00041678" w:rsidRDefault="004C2545" w:rsidP="00041678">
      <w:pPr>
        <w:shd w:val="clear" w:color="auto" w:fill="FFFFFF"/>
        <w:spacing w:line="360" w:lineRule="auto"/>
        <w:jc w:val="center"/>
        <w:rPr>
          <w:rFonts w:cs="Arial"/>
          <w:b/>
          <w:color w:val="000000"/>
          <w:sz w:val="28"/>
          <w:szCs w:val="20"/>
        </w:rPr>
      </w:pPr>
      <w:r w:rsidRPr="00041678">
        <w:rPr>
          <w:rFonts w:cs="Arial"/>
          <w:b/>
          <w:color w:val="000000"/>
          <w:sz w:val="28"/>
          <w:szCs w:val="20"/>
        </w:rPr>
        <w:t>Trabajo futuro</w:t>
      </w:r>
    </w:p>
    <w:p w14:paraId="5532CCBD" w14:textId="3EC32B64" w:rsidR="00F00D15" w:rsidRPr="00067030" w:rsidRDefault="00F00D15" w:rsidP="00041678">
      <w:pPr>
        <w:shd w:val="clear" w:color="auto" w:fill="FFFFFF"/>
        <w:spacing w:line="360" w:lineRule="auto"/>
        <w:jc w:val="both"/>
        <w:rPr>
          <w:rFonts w:cs="Arial"/>
          <w:color w:val="000000"/>
        </w:rPr>
      </w:pPr>
      <w:r w:rsidRPr="00067030">
        <w:rPr>
          <w:rFonts w:cs="Arial"/>
          <w:color w:val="000000"/>
        </w:rPr>
        <w:t>Terminar el periodo semestral en donde se logró tener una participación más o menos adecuada en el proyecto, se tiene que replantear completamente el conjunto de estrategias para hacerlas más atractivas y con metas y objetivos aún mayores. Por otro lado, se notó que la participación de investigadores con patentes fue un factor detonante para que se interesaran estudiantes y empresarios, se ha planeado que el marketing de las nuevas generaciones sea aún más incisivo debido a que, se sabe que conseguir una patente no es sencillo, por lo que a la par se deberán de desarrollar las estrategias que permitan proyectar en el tiempo la participación que se irá teniendo paulatinamente por parte de todos los integrantes de cada emprendimiento, ya que es la base pa</w:t>
      </w:r>
      <w:r w:rsidR="00DA5C42">
        <w:rPr>
          <w:rFonts w:cs="Arial"/>
          <w:color w:val="000000"/>
        </w:rPr>
        <w:t>ra proyectar al CU</w:t>
      </w:r>
      <w:r w:rsidRPr="00067030">
        <w:rPr>
          <w:rFonts w:cs="Arial"/>
          <w:color w:val="000000"/>
        </w:rPr>
        <w:t>Altos y ponerlo en los primeros lugares entre los centros universitarios de la red de U de G, lo que es menester para el crecimiento de la región de los Altos.</w:t>
      </w:r>
    </w:p>
    <w:p w14:paraId="6CD835DE" w14:textId="2B0D1167" w:rsidR="000F0560" w:rsidRPr="00067030" w:rsidRDefault="000F0560" w:rsidP="00041678">
      <w:pPr>
        <w:shd w:val="clear" w:color="auto" w:fill="FFFFFF"/>
        <w:spacing w:line="360" w:lineRule="auto"/>
        <w:jc w:val="both"/>
        <w:rPr>
          <w:rFonts w:cs="Arial"/>
          <w:color w:val="000000"/>
        </w:rPr>
      </w:pPr>
      <w:r w:rsidRPr="00067030">
        <w:rPr>
          <w:rFonts w:cs="Arial"/>
          <w:color w:val="000000"/>
        </w:rPr>
        <w:t xml:space="preserve">Además, se debe </w:t>
      </w:r>
      <w:r w:rsidR="00F00D15" w:rsidRPr="00067030">
        <w:rPr>
          <w:rFonts w:cs="Arial"/>
          <w:color w:val="000000"/>
        </w:rPr>
        <w:t xml:space="preserve">ampliar las relaciones con </w:t>
      </w:r>
      <w:r w:rsidRPr="00067030">
        <w:rPr>
          <w:rFonts w:cs="Arial"/>
          <w:color w:val="000000"/>
        </w:rPr>
        <w:t>los empresarios y emprendedores de la región para estable</w:t>
      </w:r>
      <w:r w:rsidR="00F00D15" w:rsidRPr="00067030">
        <w:rPr>
          <w:rFonts w:cs="Arial"/>
          <w:color w:val="000000"/>
        </w:rPr>
        <w:t xml:space="preserve">cer </w:t>
      </w:r>
      <w:r w:rsidRPr="00067030">
        <w:rPr>
          <w:rFonts w:cs="Arial"/>
          <w:color w:val="000000"/>
        </w:rPr>
        <w:t>convenios y proporcion</w:t>
      </w:r>
      <w:r w:rsidR="00F00D15" w:rsidRPr="00067030">
        <w:rPr>
          <w:rFonts w:cs="Arial"/>
          <w:color w:val="000000"/>
        </w:rPr>
        <w:t>arl</w:t>
      </w:r>
      <w:r w:rsidRPr="00067030">
        <w:rPr>
          <w:rFonts w:cs="Arial"/>
          <w:color w:val="000000"/>
        </w:rPr>
        <w:t>e</w:t>
      </w:r>
      <w:r w:rsidR="00F00D15" w:rsidRPr="00067030">
        <w:rPr>
          <w:rFonts w:cs="Arial"/>
          <w:color w:val="000000"/>
        </w:rPr>
        <w:t>s</w:t>
      </w:r>
      <w:r w:rsidRPr="00067030">
        <w:rPr>
          <w:rFonts w:cs="Arial"/>
          <w:color w:val="000000"/>
        </w:rPr>
        <w:t xml:space="preserve"> la asesoría que necesiten para sus proyectos </w:t>
      </w:r>
      <w:r w:rsidR="00F00D15" w:rsidRPr="00067030">
        <w:rPr>
          <w:rFonts w:cs="Arial"/>
          <w:color w:val="000000"/>
        </w:rPr>
        <w:t xml:space="preserve">y </w:t>
      </w:r>
      <w:r w:rsidRPr="00067030">
        <w:rPr>
          <w:rFonts w:cs="Arial"/>
          <w:color w:val="000000"/>
        </w:rPr>
        <w:t>trámites que se realizan para el registro de invenciones, modelos de utilidad, marcas y cualquier otro que esté relacionado con el IMPI.</w:t>
      </w:r>
    </w:p>
    <w:p w14:paraId="257CEED8" w14:textId="1D5D6315" w:rsidR="004C2545" w:rsidRPr="00067030" w:rsidRDefault="00E154DF" w:rsidP="00041678">
      <w:pPr>
        <w:shd w:val="clear" w:color="auto" w:fill="FFFFFF"/>
        <w:spacing w:line="360" w:lineRule="auto"/>
        <w:jc w:val="both"/>
        <w:rPr>
          <w:rFonts w:cs="Arial"/>
          <w:color w:val="000000"/>
        </w:rPr>
      </w:pPr>
      <w:r w:rsidRPr="00067030">
        <w:rPr>
          <w:rFonts w:cs="Arial"/>
          <w:color w:val="000000"/>
        </w:rPr>
        <w:t>Sin olvidar que los concursos en que pa</w:t>
      </w:r>
      <w:r w:rsidR="00F00D15" w:rsidRPr="00067030">
        <w:rPr>
          <w:rFonts w:cs="Arial"/>
          <w:color w:val="000000"/>
        </w:rPr>
        <w:t>rticipe</w:t>
      </w:r>
      <w:r w:rsidR="003B5B40" w:rsidRPr="00067030">
        <w:rPr>
          <w:rFonts w:cs="Arial"/>
          <w:color w:val="000000"/>
        </w:rPr>
        <w:t>n los estudiantes del CU</w:t>
      </w:r>
      <w:r w:rsidRPr="00067030">
        <w:rPr>
          <w:rFonts w:cs="Arial"/>
          <w:color w:val="000000"/>
        </w:rPr>
        <w:t xml:space="preserve">Altos, </w:t>
      </w:r>
      <w:r w:rsidR="00F00D15" w:rsidRPr="00067030">
        <w:rPr>
          <w:rFonts w:cs="Arial"/>
          <w:color w:val="000000"/>
        </w:rPr>
        <w:t xml:space="preserve">es otro punto medular para influir en la captación de participantes que sean capaces de </w:t>
      </w:r>
      <w:r w:rsidRPr="00067030">
        <w:rPr>
          <w:rFonts w:cs="Arial"/>
          <w:color w:val="000000"/>
        </w:rPr>
        <w:t xml:space="preserve">proponer y desarrollar sus propios emprendimientos. </w:t>
      </w:r>
      <w:r w:rsidR="00F00D15" w:rsidRPr="00067030">
        <w:rPr>
          <w:rFonts w:cs="Arial"/>
          <w:color w:val="000000"/>
        </w:rPr>
        <w:t xml:space="preserve">Así </w:t>
      </w:r>
      <w:r w:rsidRPr="00067030">
        <w:rPr>
          <w:rFonts w:cs="Arial"/>
          <w:color w:val="000000"/>
        </w:rPr>
        <w:t xml:space="preserve">se estará fomentando e impulsando el </w:t>
      </w:r>
      <w:r w:rsidRPr="00067030">
        <w:rPr>
          <w:rFonts w:cs="Arial"/>
          <w:color w:val="000000"/>
        </w:rPr>
        <w:lastRenderedPageBreak/>
        <w:t>crecimiento de estudiantes emprendedores, empresas que requieran los diver</w:t>
      </w:r>
      <w:r w:rsidR="003B5B40" w:rsidRPr="00067030">
        <w:rPr>
          <w:rFonts w:cs="Arial"/>
          <w:color w:val="000000"/>
        </w:rPr>
        <w:t>sos servicios del CU</w:t>
      </w:r>
      <w:r w:rsidR="00F00D15" w:rsidRPr="00067030">
        <w:rPr>
          <w:rFonts w:cs="Arial"/>
          <w:color w:val="000000"/>
        </w:rPr>
        <w:t>Altos.</w:t>
      </w:r>
      <w:r w:rsidR="00CE4DAD" w:rsidRPr="00067030">
        <w:rPr>
          <w:rFonts w:cs="Arial"/>
          <w:color w:val="000000"/>
        </w:rPr>
        <w:t xml:space="preserve"> P</w:t>
      </w:r>
      <w:r w:rsidR="003A1FB3" w:rsidRPr="00067030">
        <w:rPr>
          <w:rFonts w:cs="Arial"/>
          <w:color w:val="000000"/>
        </w:rPr>
        <w:t>or último, hacer estudios y trámites necesarios para integr</w:t>
      </w:r>
      <w:r w:rsidR="00CE4DAD" w:rsidRPr="00067030">
        <w:rPr>
          <w:rFonts w:cs="Arial"/>
          <w:color w:val="000000"/>
        </w:rPr>
        <w:t>ar en</w:t>
      </w:r>
      <w:r w:rsidR="003A1FB3" w:rsidRPr="00067030">
        <w:rPr>
          <w:rFonts w:cs="Arial"/>
          <w:color w:val="000000"/>
        </w:rPr>
        <w:t xml:space="preserve"> la retícula de las ca</w:t>
      </w:r>
      <w:r w:rsidR="003B5B40" w:rsidRPr="00067030">
        <w:rPr>
          <w:rFonts w:cs="Arial"/>
          <w:color w:val="000000"/>
        </w:rPr>
        <w:t>rreras impart</w:t>
      </w:r>
      <w:r w:rsidR="00CE4DAD" w:rsidRPr="00067030">
        <w:rPr>
          <w:rFonts w:cs="Arial"/>
          <w:color w:val="000000"/>
        </w:rPr>
        <w:t xml:space="preserve">idas </w:t>
      </w:r>
      <w:r w:rsidR="003B5B40" w:rsidRPr="00067030">
        <w:rPr>
          <w:rFonts w:cs="Arial"/>
          <w:color w:val="000000"/>
        </w:rPr>
        <w:t>en el CU</w:t>
      </w:r>
      <w:r w:rsidR="003A1FB3" w:rsidRPr="00067030">
        <w:rPr>
          <w:rFonts w:cs="Arial"/>
          <w:color w:val="000000"/>
        </w:rPr>
        <w:t xml:space="preserve">Altos, una materia </w:t>
      </w:r>
      <w:r w:rsidR="00CE4DAD" w:rsidRPr="00067030">
        <w:rPr>
          <w:rFonts w:cs="Arial"/>
          <w:color w:val="000000"/>
        </w:rPr>
        <w:t xml:space="preserve">de </w:t>
      </w:r>
      <w:r w:rsidR="003A1FB3" w:rsidRPr="00067030">
        <w:rPr>
          <w:rFonts w:cs="Arial"/>
          <w:color w:val="000000"/>
        </w:rPr>
        <w:t>emprendimiento.</w:t>
      </w:r>
    </w:p>
    <w:p w14:paraId="71D3D62B" w14:textId="77777777" w:rsidR="00041678" w:rsidRPr="00041678" w:rsidRDefault="00041678" w:rsidP="00041678">
      <w:pPr>
        <w:shd w:val="clear" w:color="auto" w:fill="FFFFFF"/>
        <w:spacing w:line="360" w:lineRule="auto"/>
        <w:rPr>
          <w:rFonts w:cs="Arial"/>
          <w:b/>
          <w:color w:val="000000"/>
          <w:sz w:val="28"/>
          <w:szCs w:val="20"/>
        </w:rPr>
      </w:pPr>
    </w:p>
    <w:p w14:paraId="7B3F2786" w14:textId="63011B6B" w:rsidR="0050082A" w:rsidRDefault="00E154DF" w:rsidP="0050082A">
      <w:pPr>
        <w:shd w:val="clear" w:color="auto" w:fill="FFFFFF"/>
        <w:spacing w:line="360" w:lineRule="auto"/>
        <w:rPr>
          <w:rFonts w:asciiTheme="majorHAnsi" w:hAnsiTheme="majorHAnsi" w:cstheme="majorHAnsi"/>
          <w:b/>
          <w:color w:val="000000"/>
          <w:sz w:val="28"/>
          <w:szCs w:val="20"/>
        </w:rPr>
      </w:pPr>
      <w:r w:rsidRPr="00041678">
        <w:rPr>
          <w:rFonts w:asciiTheme="majorHAnsi" w:hAnsiTheme="majorHAnsi" w:cstheme="majorHAnsi"/>
          <w:b/>
          <w:color w:val="000000"/>
          <w:sz w:val="28"/>
          <w:szCs w:val="20"/>
        </w:rPr>
        <w:t>Referencias</w:t>
      </w:r>
    </w:p>
    <w:p w14:paraId="1E1CCA2F" w14:textId="77777777" w:rsidR="0050082A" w:rsidRPr="0050082A" w:rsidRDefault="0050082A" w:rsidP="0050082A">
      <w:pPr>
        <w:shd w:val="clear" w:color="auto" w:fill="FFFFFF"/>
        <w:spacing w:line="360" w:lineRule="auto"/>
        <w:ind w:left="709" w:hanging="709"/>
        <w:jc w:val="both"/>
        <w:rPr>
          <w:rFonts w:ascii="Times New Roman" w:hAnsi="Times New Roman" w:cs="Times New Roman"/>
          <w:bCs/>
          <w:color w:val="000000"/>
          <w:szCs w:val="18"/>
        </w:rPr>
      </w:pPr>
      <w:proofErr w:type="spellStart"/>
      <w:r w:rsidRPr="0050082A">
        <w:rPr>
          <w:rFonts w:ascii="Times New Roman" w:hAnsi="Times New Roman" w:cs="Times New Roman"/>
          <w:bCs/>
          <w:color w:val="000000"/>
          <w:szCs w:val="18"/>
        </w:rPr>
        <w:t>Aboites</w:t>
      </w:r>
      <w:proofErr w:type="spellEnd"/>
      <w:r w:rsidRPr="0050082A">
        <w:rPr>
          <w:rFonts w:ascii="Times New Roman" w:hAnsi="Times New Roman" w:cs="Times New Roman"/>
          <w:bCs/>
          <w:color w:val="000000"/>
          <w:szCs w:val="18"/>
        </w:rPr>
        <w:t xml:space="preserve">, J., y Díaz, C. (2018). Auge y declinación en la producción de conocimiento codificado en patentes en el IMP. Innovación, núm. 1. </w:t>
      </w:r>
    </w:p>
    <w:p w14:paraId="7C4FA69B" w14:textId="2305A57F" w:rsidR="0050082A" w:rsidRPr="0050082A" w:rsidRDefault="0050082A" w:rsidP="0050082A">
      <w:pPr>
        <w:shd w:val="clear" w:color="auto" w:fill="FFFFFF"/>
        <w:spacing w:line="360" w:lineRule="auto"/>
        <w:ind w:left="709" w:hanging="709"/>
        <w:jc w:val="both"/>
        <w:rPr>
          <w:rFonts w:ascii="Times New Roman" w:hAnsi="Times New Roman" w:cs="Times New Roman"/>
          <w:bCs/>
          <w:color w:val="000000"/>
          <w:szCs w:val="18"/>
          <w:lang w:val="en-US"/>
        </w:rPr>
      </w:pPr>
      <w:r w:rsidRPr="0050082A">
        <w:rPr>
          <w:rFonts w:ascii="Times New Roman" w:hAnsi="Times New Roman" w:cs="Times New Roman"/>
          <w:bCs/>
          <w:color w:val="000000"/>
          <w:szCs w:val="18"/>
        </w:rPr>
        <w:t xml:space="preserve">Alvarado Reséndiz, J. L., García Munguía, M. y Castellanos López, L.Y. (2017). Aprendizaje Significativo en la Docencia de la Educación Superior. XIKUA Boletín Científico de la Escuela Superior de Tlahuelilpan. </w:t>
      </w:r>
      <w:r w:rsidRPr="0050082A">
        <w:rPr>
          <w:rFonts w:ascii="Times New Roman" w:hAnsi="Times New Roman" w:cs="Times New Roman"/>
          <w:bCs/>
          <w:color w:val="000000"/>
          <w:szCs w:val="18"/>
          <w:lang w:val="en-US"/>
        </w:rPr>
        <w:t xml:space="preserve">Vol. 5 </w:t>
      </w:r>
      <w:proofErr w:type="spellStart"/>
      <w:r w:rsidRPr="0050082A">
        <w:rPr>
          <w:rFonts w:ascii="Times New Roman" w:hAnsi="Times New Roman" w:cs="Times New Roman"/>
          <w:bCs/>
          <w:color w:val="000000"/>
          <w:szCs w:val="18"/>
          <w:lang w:val="en-US"/>
        </w:rPr>
        <w:t>Núm</w:t>
      </w:r>
      <w:proofErr w:type="spellEnd"/>
      <w:r w:rsidRPr="0050082A">
        <w:rPr>
          <w:rFonts w:ascii="Times New Roman" w:hAnsi="Times New Roman" w:cs="Times New Roman"/>
          <w:bCs/>
          <w:color w:val="000000"/>
          <w:szCs w:val="18"/>
          <w:lang w:val="en-US"/>
        </w:rPr>
        <w:t xml:space="preserve">. 9 DOI: https://doi.org/10.29057/xikua.v5i9.2239 </w:t>
      </w:r>
    </w:p>
    <w:p w14:paraId="7EAC3D59" w14:textId="77777777" w:rsidR="0050082A" w:rsidRPr="0050082A" w:rsidRDefault="0050082A" w:rsidP="0050082A">
      <w:pPr>
        <w:shd w:val="clear" w:color="auto" w:fill="FFFFFF"/>
        <w:spacing w:line="360" w:lineRule="auto"/>
        <w:ind w:left="709" w:hanging="709"/>
        <w:jc w:val="both"/>
        <w:rPr>
          <w:rFonts w:ascii="Times New Roman" w:hAnsi="Times New Roman" w:cs="Times New Roman"/>
          <w:bCs/>
          <w:color w:val="000000"/>
          <w:szCs w:val="18"/>
        </w:rPr>
      </w:pPr>
      <w:proofErr w:type="spellStart"/>
      <w:r w:rsidRPr="00D21698">
        <w:rPr>
          <w:rFonts w:ascii="Times New Roman" w:hAnsi="Times New Roman" w:cs="Times New Roman"/>
          <w:bCs/>
          <w:color w:val="000000"/>
          <w:szCs w:val="18"/>
          <w:lang w:val="en-US"/>
        </w:rPr>
        <w:t>Boldrin</w:t>
      </w:r>
      <w:proofErr w:type="spellEnd"/>
      <w:r w:rsidRPr="00D21698">
        <w:rPr>
          <w:rFonts w:ascii="Times New Roman" w:hAnsi="Times New Roman" w:cs="Times New Roman"/>
          <w:bCs/>
          <w:color w:val="000000"/>
          <w:szCs w:val="18"/>
          <w:lang w:val="en-US"/>
        </w:rPr>
        <w:t xml:space="preserve">, M. &amp; Levine, D.K. (2013). </w:t>
      </w:r>
      <w:r w:rsidRPr="0050082A">
        <w:rPr>
          <w:rFonts w:ascii="Times New Roman" w:hAnsi="Times New Roman" w:cs="Times New Roman"/>
          <w:bCs/>
          <w:color w:val="000000"/>
          <w:szCs w:val="18"/>
          <w:lang w:val="en-US"/>
        </w:rPr>
        <w:t xml:space="preserve">The Case against Patents. The Journal of Economic Perspectives. A Journal of the American Economic Association. Volume 27. Number 1. Winter. </w:t>
      </w:r>
      <w:r w:rsidRPr="0050082A">
        <w:rPr>
          <w:rFonts w:ascii="Times New Roman" w:hAnsi="Times New Roman" w:cs="Times New Roman"/>
          <w:bCs/>
          <w:color w:val="000000"/>
          <w:szCs w:val="18"/>
        </w:rPr>
        <w:t>Ed. David H. Autor, M. I. T. P. 3‐22.</w:t>
      </w:r>
    </w:p>
    <w:p w14:paraId="16B78032" w14:textId="77777777" w:rsidR="0050082A" w:rsidRPr="0050082A" w:rsidRDefault="0050082A" w:rsidP="0050082A">
      <w:pPr>
        <w:shd w:val="clear" w:color="auto" w:fill="FFFFFF"/>
        <w:spacing w:line="360" w:lineRule="auto"/>
        <w:ind w:left="709" w:hanging="709"/>
        <w:jc w:val="both"/>
        <w:rPr>
          <w:rFonts w:ascii="Times New Roman" w:hAnsi="Times New Roman" w:cs="Times New Roman"/>
          <w:bCs/>
          <w:color w:val="000000"/>
          <w:szCs w:val="18"/>
        </w:rPr>
      </w:pPr>
      <w:r w:rsidRPr="0050082A">
        <w:rPr>
          <w:rFonts w:ascii="Times New Roman" w:hAnsi="Times New Roman" w:cs="Times New Roman"/>
          <w:bCs/>
          <w:color w:val="000000"/>
          <w:szCs w:val="18"/>
        </w:rPr>
        <w:t xml:space="preserve">Bueno, E., y </w:t>
      </w:r>
      <w:proofErr w:type="spellStart"/>
      <w:r w:rsidRPr="0050082A">
        <w:rPr>
          <w:rFonts w:ascii="Times New Roman" w:hAnsi="Times New Roman" w:cs="Times New Roman"/>
          <w:bCs/>
          <w:color w:val="000000"/>
          <w:szCs w:val="18"/>
        </w:rPr>
        <w:t>Casani</w:t>
      </w:r>
      <w:proofErr w:type="spellEnd"/>
      <w:r w:rsidRPr="0050082A">
        <w:rPr>
          <w:rFonts w:ascii="Times New Roman" w:hAnsi="Times New Roman" w:cs="Times New Roman"/>
          <w:bCs/>
          <w:color w:val="000000"/>
          <w:szCs w:val="18"/>
        </w:rPr>
        <w:t>, F. (2007). La tercera misión de la universidad. Enfoques e indicadores básicos para su evaluación. Economía Industrial, núm. 366, 43-59.</w:t>
      </w:r>
    </w:p>
    <w:p w14:paraId="18BDC99F" w14:textId="77777777" w:rsidR="0050082A" w:rsidRPr="0050082A" w:rsidRDefault="0050082A" w:rsidP="0050082A">
      <w:pPr>
        <w:shd w:val="clear" w:color="auto" w:fill="FFFFFF"/>
        <w:spacing w:line="360" w:lineRule="auto"/>
        <w:ind w:left="709" w:hanging="709"/>
        <w:jc w:val="both"/>
        <w:rPr>
          <w:rFonts w:ascii="Times New Roman" w:hAnsi="Times New Roman" w:cs="Times New Roman"/>
          <w:bCs/>
          <w:color w:val="000000"/>
          <w:szCs w:val="18"/>
        </w:rPr>
      </w:pPr>
      <w:r w:rsidRPr="0050082A">
        <w:rPr>
          <w:rFonts w:ascii="Times New Roman" w:hAnsi="Times New Roman" w:cs="Times New Roman"/>
          <w:bCs/>
          <w:color w:val="000000"/>
          <w:szCs w:val="18"/>
        </w:rPr>
        <w:t xml:space="preserve">Catalán Cueto, J. P. (diciembre 20, 2020). LA INVESTIGACIÓN ACCIÓN COMO ESTRATEGIA DE REVISIÓN DE LA PRÁCTICA PEDAGÓGICA EN LA FORMACIÓN INICIAL DE PROFESORES DE EDUCACIÓN BÁSICA. Revista </w:t>
      </w:r>
      <w:proofErr w:type="gramStart"/>
      <w:r w:rsidRPr="0050082A">
        <w:rPr>
          <w:rFonts w:ascii="Times New Roman" w:hAnsi="Times New Roman" w:cs="Times New Roman"/>
          <w:bCs/>
          <w:color w:val="000000"/>
          <w:szCs w:val="18"/>
        </w:rPr>
        <w:t>Ibero-Americana</w:t>
      </w:r>
      <w:proofErr w:type="gramEnd"/>
      <w:r w:rsidRPr="0050082A">
        <w:rPr>
          <w:rFonts w:ascii="Times New Roman" w:hAnsi="Times New Roman" w:cs="Times New Roman"/>
          <w:bCs/>
          <w:color w:val="000000"/>
          <w:szCs w:val="18"/>
        </w:rPr>
        <w:t xml:space="preserve"> de </w:t>
      </w:r>
      <w:proofErr w:type="spellStart"/>
      <w:r w:rsidRPr="0050082A">
        <w:rPr>
          <w:rFonts w:ascii="Times New Roman" w:hAnsi="Times New Roman" w:cs="Times New Roman"/>
          <w:bCs/>
          <w:color w:val="000000"/>
          <w:szCs w:val="18"/>
        </w:rPr>
        <w:t>Estudos</w:t>
      </w:r>
      <w:proofErr w:type="spellEnd"/>
      <w:r w:rsidRPr="0050082A">
        <w:rPr>
          <w:rFonts w:ascii="Times New Roman" w:hAnsi="Times New Roman" w:cs="Times New Roman"/>
          <w:bCs/>
          <w:color w:val="000000"/>
          <w:szCs w:val="18"/>
        </w:rPr>
        <w:t xml:space="preserve"> em </w:t>
      </w:r>
      <w:proofErr w:type="spellStart"/>
      <w:r w:rsidRPr="0050082A">
        <w:rPr>
          <w:rFonts w:ascii="Times New Roman" w:hAnsi="Times New Roman" w:cs="Times New Roman"/>
          <w:bCs/>
          <w:color w:val="000000"/>
          <w:szCs w:val="18"/>
        </w:rPr>
        <w:t>Educação</w:t>
      </w:r>
      <w:proofErr w:type="spellEnd"/>
      <w:r w:rsidRPr="0050082A">
        <w:rPr>
          <w:rFonts w:ascii="Times New Roman" w:hAnsi="Times New Roman" w:cs="Times New Roman"/>
          <w:bCs/>
          <w:color w:val="000000"/>
          <w:szCs w:val="18"/>
        </w:rPr>
        <w:t xml:space="preserve">, vol. 15, núm. 4, Esp., pp. 2768-2776. </w:t>
      </w:r>
      <w:proofErr w:type="spellStart"/>
      <w:r w:rsidRPr="0050082A">
        <w:rPr>
          <w:rFonts w:ascii="Times New Roman" w:hAnsi="Times New Roman" w:cs="Times New Roman"/>
          <w:bCs/>
          <w:color w:val="000000"/>
          <w:szCs w:val="18"/>
        </w:rPr>
        <w:t>Universidade</w:t>
      </w:r>
      <w:proofErr w:type="spellEnd"/>
      <w:r w:rsidRPr="0050082A">
        <w:rPr>
          <w:rFonts w:ascii="Times New Roman" w:hAnsi="Times New Roman" w:cs="Times New Roman"/>
          <w:bCs/>
          <w:color w:val="000000"/>
          <w:szCs w:val="18"/>
        </w:rPr>
        <w:t xml:space="preserve"> Estadual Paulista </w:t>
      </w:r>
      <w:proofErr w:type="spellStart"/>
      <w:r w:rsidRPr="0050082A">
        <w:rPr>
          <w:rFonts w:ascii="Times New Roman" w:hAnsi="Times New Roman" w:cs="Times New Roman"/>
          <w:bCs/>
          <w:color w:val="000000"/>
          <w:szCs w:val="18"/>
        </w:rPr>
        <w:t>Júlio</w:t>
      </w:r>
      <w:proofErr w:type="spellEnd"/>
      <w:r w:rsidRPr="0050082A">
        <w:rPr>
          <w:rFonts w:ascii="Times New Roman" w:hAnsi="Times New Roman" w:cs="Times New Roman"/>
          <w:bCs/>
          <w:color w:val="000000"/>
          <w:szCs w:val="18"/>
        </w:rPr>
        <w:t xml:space="preserve"> de </w:t>
      </w:r>
      <w:proofErr w:type="spellStart"/>
      <w:r w:rsidRPr="0050082A">
        <w:rPr>
          <w:rFonts w:ascii="Times New Roman" w:hAnsi="Times New Roman" w:cs="Times New Roman"/>
          <w:bCs/>
          <w:color w:val="000000"/>
          <w:szCs w:val="18"/>
        </w:rPr>
        <w:t>Mesquita</w:t>
      </w:r>
      <w:proofErr w:type="spellEnd"/>
      <w:r w:rsidRPr="0050082A">
        <w:rPr>
          <w:rFonts w:ascii="Times New Roman" w:hAnsi="Times New Roman" w:cs="Times New Roman"/>
          <w:bCs/>
          <w:color w:val="000000"/>
          <w:szCs w:val="18"/>
        </w:rPr>
        <w:t xml:space="preserve"> </w:t>
      </w:r>
      <w:proofErr w:type="spellStart"/>
      <w:r w:rsidRPr="0050082A">
        <w:rPr>
          <w:rFonts w:ascii="Times New Roman" w:hAnsi="Times New Roman" w:cs="Times New Roman"/>
          <w:bCs/>
          <w:color w:val="000000"/>
          <w:szCs w:val="18"/>
        </w:rPr>
        <w:t>Filho</w:t>
      </w:r>
      <w:proofErr w:type="spellEnd"/>
      <w:r w:rsidRPr="0050082A">
        <w:rPr>
          <w:rFonts w:ascii="Times New Roman" w:hAnsi="Times New Roman" w:cs="Times New Roman"/>
          <w:bCs/>
          <w:color w:val="000000"/>
          <w:szCs w:val="18"/>
        </w:rPr>
        <w:t xml:space="preserve">, </w:t>
      </w:r>
      <w:proofErr w:type="spellStart"/>
      <w:r w:rsidRPr="0050082A">
        <w:rPr>
          <w:rFonts w:ascii="Times New Roman" w:hAnsi="Times New Roman" w:cs="Times New Roman"/>
          <w:bCs/>
          <w:color w:val="000000"/>
          <w:szCs w:val="18"/>
        </w:rPr>
        <w:t>Faculdade</w:t>
      </w:r>
      <w:proofErr w:type="spellEnd"/>
      <w:r w:rsidRPr="0050082A">
        <w:rPr>
          <w:rFonts w:ascii="Times New Roman" w:hAnsi="Times New Roman" w:cs="Times New Roman"/>
          <w:bCs/>
          <w:color w:val="000000"/>
          <w:szCs w:val="18"/>
        </w:rPr>
        <w:t xml:space="preserve"> de </w:t>
      </w:r>
      <w:proofErr w:type="spellStart"/>
      <w:r w:rsidRPr="0050082A">
        <w:rPr>
          <w:rFonts w:ascii="Times New Roman" w:hAnsi="Times New Roman" w:cs="Times New Roman"/>
          <w:bCs/>
          <w:color w:val="000000"/>
          <w:szCs w:val="18"/>
        </w:rPr>
        <w:t>Ciências</w:t>
      </w:r>
      <w:proofErr w:type="spellEnd"/>
      <w:r w:rsidRPr="0050082A">
        <w:rPr>
          <w:rFonts w:ascii="Times New Roman" w:hAnsi="Times New Roman" w:cs="Times New Roman"/>
          <w:bCs/>
          <w:color w:val="000000"/>
          <w:szCs w:val="18"/>
        </w:rPr>
        <w:t xml:space="preserve"> e Letras</w:t>
      </w:r>
    </w:p>
    <w:p w14:paraId="43EC88DE" w14:textId="77777777" w:rsidR="0050082A" w:rsidRPr="0050082A" w:rsidRDefault="0050082A" w:rsidP="0050082A">
      <w:pPr>
        <w:shd w:val="clear" w:color="auto" w:fill="FFFFFF"/>
        <w:spacing w:line="360" w:lineRule="auto"/>
        <w:ind w:left="709" w:hanging="709"/>
        <w:jc w:val="both"/>
        <w:rPr>
          <w:rFonts w:ascii="Times New Roman" w:hAnsi="Times New Roman" w:cs="Times New Roman"/>
          <w:bCs/>
          <w:color w:val="000000"/>
          <w:szCs w:val="18"/>
        </w:rPr>
      </w:pPr>
      <w:r w:rsidRPr="0050082A">
        <w:rPr>
          <w:rFonts w:ascii="Times New Roman" w:hAnsi="Times New Roman" w:cs="Times New Roman"/>
          <w:bCs/>
          <w:color w:val="000000"/>
          <w:szCs w:val="18"/>
          <w:lang w:val="en-US"/>
        </w:rPr>
        <w:t xml:space="preserve">Chesbrough, H., </w:t>
      </w:r>
      <w:proofErr w:type="spellStart"/>
      <w:r w:rsidRPr="0050082A">
        <w:rPr>
          <w:rFonts w:ascii="Times New Roman" w:hAnsi="Times New Roman" w:cs="Times New Roman"/>
          <w:bCs/>
          <w:color w:val="000000"/>
          <w:szCs w:val="18"/>
          <w:lang w:val="en-US"/>
        </w:rPr>
        <w:t>Vanhaverbeke</w:t>
      </w:r>
      <w:proofErr w:type="spellEnd"/>
      <w:r w:rsidRPr="0050082A">
        <w:rPr>
          <w:rFonts w:ascii="Times New Roman" w:hAnsi="Times New Roman" w:cs="Times New Roman"/>
          <w:bCs/>
          <w:color w:val="000000"/>
          <w:szCs w:val="18"/>
          <w:lang w:val="en-US"/>
        </w:rPr>
        <w:t>, W. y West, J. (</w:t>
      </w:r>
      <w:proofErr w:type="spellStart"/>
      <w:r w:rsidRPr="0050082A">
        <w:rPr>
          <w:rFonts w:ascii="Times New Roman" w:hAnsi="Times New Roman" w:cs="Times New Roman"/>
          <w:bCs/>
          <w:color w:val="000000"/>
          <w:szCs w:val="18"/>
          <w:lang w:val="en-US"/>
        </w:rPr>
        <w:t>septiembre</w:t>
      </w:r>
      <w:proofErr w:type="spellEnd"/>
      <w:r w:rsidRPr="0050082A">
        <w:rPr>
          <w:rFonts w:ascii="Times New Roman" w:hAnsi="Times New Roman" w:cs="Times New Roman"/>
          <w:bCs/>
          <w:color w:val="000000"/>
          <w:szCs w:val="18"/>
          <w:lang w:val="en-US"/>
        </w:rPr>
        <w:t xml:space="preserve"> 30, 2014). </w:t>
      </w:r>
      <w:r w:rsidRPr="0050082A">
        <w:rPr>
          <w:rFonts w:ascii="Times New Roman" w:hAnsi="Times New Roman" w:cs="Times New Roman"/>
          <w:bCs/>
          <w:color w:val="000000"/>
          <w:szCs w:val="18"/>
        </w:rPr>
        <w:t xml:space="preserve">Explicando la Innovación Abierta: Aclarando un Paradigma Emergente para Comprender la Innovación. Nuevas Fronteras en Innovación Abierta. Oxford </w:t>
      </w:r>
      <w:proofErr w:type="spellStart"/>
      <w:r w:rsidRPr="0050082A">
        <w:rPr>
          <w:rFonts w:ascii="Times New Roman" w:hAnsi="Times New Roman" w:cs="Times New Roman"/>
          <w:bCs/>
          <w:color w:val="000000"/>
          <w:szCs w:val="18"/>
        </w:rPr>
        <w:t>University</w:t>
      </w:r>
      <w:proofErr w:type="spellEnd"/>
      <w:r w:rsidRPr="0050082A">
        <w:rPr>
          <w:rFonts w:ascii="Times New Roman" w:hAnsi="Times New Roman" w:cs="Times New Roman"/>
          <w:bCs/>
          <w:color w:val="000000"/>
          <w:szCs w:val="18"/>
        </w:rPr>
        <w:t xml:space="preserve"> </w:t>
      </w:r>
      <w:proofErr w:type="spellStart"/>
      <w:r w:rsidRPr="0050082A">
        <w:rPr>
          <w:rFonts w:ascii="Times New Roman" w:hAnsi="Times New Roman" w:cs="Times New Roman"/>
          <w:bCs/>
          <w:color w:val="000000"/>
          <w:szCs w:val="18"/>
        </w:rPr>
        <w:t>Press</w:t>
      </w:r>
      <w:proofErr w:type="spellEnd"/>
      <w:r w:rsidRPr="0050082A">
        <w:rPr>
          <w:rFonts w:ascii="Times New Roman" w:hAnsi="Times New Roman" w:cs="Times New Roman"/>
          <w:bCs/>
          <w:color w:val="000000"/>
          <w:szCs w:val="18"/>
        </w:rPr>
        <w:t>. Oxford.</w:t>
      </w:r>
    </w:p>
    <w:p w14:paraId="644B77A6" w14:textId="77777777" w:rsidR="0050082A" w:rsidRPr="0050082A" w:rsidRDefault="0050082A" w:rsidP="0050082A">
      <w:pPr>
        <w:shd w:val="clear" w:color="auto" w:fill="FFFFFF"/>
        <w:spacing w:line="360" w:lineRule="auto"/>
        <w:ind w:left="709" w:hanging="709"/>
        <w:jc w:val="both"/>
        <w:rPr>
          <w:rFonts w:ascii="Times New Roman" w:hAnsi="Times New Roman" w:cs="Times New Roman"/>
          <w:bCs/>
          <w:color w:val="000000"/>
          <w:szCs w:val="18"/>
        </w:rPr>
      </w:pPr>
      <w:r w:rsidRPr="0050082A">
        <w:rPr>
          <w:rFonts w:ascii="Times New Roman" w:hAnsi="Times New Roman" w:cs="Times New Roman"/>
          <w:bCs/>
          <w:color w:val="000000"/>
          <w:szCs w:val="18"/>
        </w:rPr>
        <w:t xml:space="preserve">CONACYT (s.f.). Sistema Nacional de Investigadores. Consejo Nacional de Ciencia y Tecnología. https://conacyt.mx/sistema-nacional-de-investigadores/ </w:t>
      </w:r>
    </w:p>
    <w:p w14:paraId="3E3A14B0" w14:textId="77777777" w:rsidR="0050082A" w:rsidRPr="0050082A" w:rsidRDefault="0050082A" w:rsidP="0050082A">
      <w:pPr>
        <w:shd w:val="clear" w:color="auto" w:fill="FFFFFF"/>
        <w:spacing w:line="360" w:lineRule="auto"/>
        <w:ind w:left="709" w:hanging="709"/>
        <w:jc w:val="both"/>
        <w:rPr>
          <w:rFonts w:ascii="Times New Roman" w:hAnsi="Times New Roman" w:cs="Times New Roman"/>
          <w:bCs/>
          <w:color w:val="000000"/>
          <w:szCs w:val="18"/>
        </w:rPr>
      </w:pPr>
    </w:p>
    <w:p w14:paraId="30BA8861" w14:textId="77777777" w:rsidR="0050082A" w:rsidRPr="0050082A" w:rsidRDefault="0050082A" w:rsidP="0050082A">
      <w:pPr>
        <w:shd w:val="clear" w:color="auto" w:fill="FFFFFF"/>
        <w:spacing w:line="360" w:lineRule="auto"/>
        <w:ind w:left="709" w:hanging="709"/>
        <w:jc w:val="both"/>
        <w:rPr>
          <w:rFonts w:ascii="Times New Roman" w:hAnsi="Times New Roman" w:cs="Times New Roman"/>
          <w:bCs/>
          <w:color w:val="000000"/>
          <w:szCs w:val="18"/>
        </w:rPr>
      </w:pPr>
      <w:proofErr w:type="spellStart"/>
      <w:r w:rsidRPr="0050082A">
        <w:rPr>
          <w:rFonts w:ascii="Times New Roman" w:hAnsi="Times New Roman" w:cs="Times New Roman"/>
          <w:bCs/>
          <w:color w:val="000000"/>
          <w:szCs w:val="18"/>
          <w:lang w:val="en-US"/>
        </w:rPr>
        <w:t>Degl’Innocenti</w:t>
      </w:r>
      <w:proofErr w:type="spellEnd"/>
      <w:r w:rsidRPr="0050082A">
        <w:rPr>
          <w:rFonts w:ascii="Times New Roman" w:hAnsi="Times New Roman" w:cs="Times New Roman"/>
          <w:bCs/>
          <w:color w:val="000000"/>
          <w:szCs w:val="18"/>
          <w:lang w:val="en-US"/>
        </w:rPr>
        <w:t xml:space="preserve">, M., </w:t>
      </w:r>
      <w:proofErr w:type="spellStart"/>
      <w:r w:rsidRPr="0050082A">
        <w:rPr>
          <w:rFonts w:ascii="Times New Roman" w:hAnsi="Times New Roman" w:cs="Times New Roman"/>
          <w:bCs/>
          <w:color w:val="000000"/>
          <w:szCs w:val="18"/>
          <w:lang w:val="en-US"/>
        </w:rPr>
        <w:t>Matousek</w:t>
      </w:r>
      <w:proofErr w:type="spellEnd"/>
      <w:r w:rsidRPr="0050082A">
        <w:rPr>
          <w:rFonts w:ascii="Times New Roman" w:hAnsi="Times New Roman" w:cs="Times New Roman"/>
          <w:bCs/>
          <w:color w:val="000000"/>
          <w:szCs w:val="18"/>
          <w:lang w:val="en-US"/>
        </w:rPr>
        <w:t xml:space="preserve">, R., y </w:t>
      </w:r>
      <w:proofErr w:type="spellStart"/>
      <w:r w:rsidRPr="0050082A">
        <w:rPr>
          <w:rFonts w:ascii="Times New Roman" w:hAnsi="Times New Roman" w:cs="Times New Roman"/>
          <w:bCs/>
          <w:color w:val="000000"/>
          <w:szCs w:val="18"/>
          <w:lang w:val="en-US"/>
        </w:rPr>
        <w:t>Tzeremes</w:t>
      </w:r>
      <w:proofErr w:type="spellEnd"/>
      <w:r w:rsidRPr="0050082A">
        <w:rPr>
          <w:rFonts w:ascii="Times New Roman" w:hAnsi="Times New Roman" w:cs="Times New Roman"/>
          <w:bCs/>
          <w:color w:val="000000"/>
          <w:szCs w:val="18"/>
          <w:lang w:val="en-US"/>
        </w:rPr>
        <w:t xml:space="preserve">, N. G. (2019). The interconnections of academic research and universities “third mission”: Evidence from the </w:t>
      </w:r>
      <w:proofErr w:type="spellStart"/>
      <w:r w:rsidRPr="0050082A">
        <w:rPr>
          <w:rFonts w:ascii="Times New Roman" w:hAnsi="Times New Roman" w:cs="Times New Roman"/>
          <w:bCs/>
          <w:color w:val="000000"/>
          <w:szCs w:val="18"/>
          <w:lang w:val="en-US"/>
        </w:rPr>
        <w:t>uk</w:t>
      </w:r>
      <w:proofErr w:type="spellEnd"/>
      <w:r w:rsidRPr="0050082A">
        <w:rPr>
          <w:rFonts w:ascii="Times New Roman" w:hAnsi="Times New Roman" w:cs="Times New Roman"/>
          <w:bCs/>
          <w:color w:val="000000"/>
          <w:szCs w:val="18"/>
          <w:lang w:val="en-US"/>
        </w:rPr>
        <w:t xml:space="preserve">. </w:t>
      </w:r>
      <w:proofErr w:type="spellStart"/>
      <w:r w:rsidRPr="0050082A">
        <w:rPr>
          <w:rFonts w:ascii="Times New Roman" w:hAnsi="Times New Roman" w:cs="Times New Roman"/>
          <w:bCs/>
          <w:color w:val="000000"/>
          <w:szCs w:val="18"/>
        </w:rPr>
        <w:t>Research</w:t>
      </w:r>
      <w:proofErr w:type="spellEnd"/>
      <w:r w:rsidRPr="0050082A">
        <w:rPr>
          <w:rFonts w:ascii="Times New Roman" w:hAnsi="Times New Roman" w:cs="Times New Roman"/>
          <w:bCs/>
          <w:color w:val="000000"/>
          <w:szCs w:val="18"/>
        </w:rPr>
        <w:t xml:space="preserve"> </w:t>
      </w:r>
      <w:proofErr w:type="spellStart"/>
      <w:r w:rsidRPr="0050082A">
        <w:rPr>
          <w:rFonts w:ascii="Times New Roman" w:hAnsi="Times New Roman" w:cs="Times New Roman"/>
          <w:bCs/>
          <w:color w:val="000000"/>
          <w:szCs w:val="18"/>
        </w:rPr>
        <w:t>Policy</w:t>
      </w:r>
      <w:proofErr w:type="spellEnd"/>
      <w:r w:rsidRPr="0050082A">
        <w:rPr>
          <w:rFonts w:ascii="Times New Roman" w:hAnsi="Times New Roman" w:cs="Times New Roman"/>
          <w:bCs/>
          <w:color w:val="000000"/>
          <w:szCs w:val="18"/>
        </w:rPr>
        <w:t>, 48(9), 103793.</w:t>
      </w:r>
    </w:p>
    <w:p w14:paraId="553887AB" w14:textId="77777777" w:rsidR="0050082A" w:rsidRPr="0050082A" w:rsidRDefault="0050082A" w:rsidP="0050082A">
      <w:pPr>
        <w:shd w:val="clear" w:color="auto" w:fill="FFFFFF"/>
        <w:spacing w:line="360" w:lineRule="auto"/>
        <w:ind w:left="709" w:hanging="709"/>
        <w:jc w:val="both"/>
        <w:rPr>
          <w:rFonts w:ascii="Times New Roman" w:hAnsi="Times New Roman" w:cs="Times New Roman"/>
          <w:bCs/>
          <w:color w:val="000000"/>
          <w:szCs w:val="18"/>
        </w:rPr>
      </w:pPr>
      <w:r w:rsidRPr="0050082A">
        <w:rPr>
          <w:rFonts w:ascii="Times New Roman" w:hAnsi="Times New Roman" w:cs="Times New Roman"/>
          <w:bCs/>
          <w:color w:val="000000"/>
          <w:szCs w:val="18"/>
        </w:rPr>
        <w:lastRenderedPageBreak/>
        <w:t xml:space="preserve">Díaz, C. (2015). Flexibilidad y autonomía en la generación de conocimiento: la experiencia de la UAM-Iztapalapa. En </w:t>
      </w:r>
      <w:proofErr w:type="spellStart"/>
      <w:r w:rsidRPr="0050082A">
        <w:rPr>
          <w:rFonts w:ascii="Times New Roman" w:hAnsi="Times New Roman" w:cs="Times New Roman"/>
          <w:bCs/>
          <w:color w:val="000000"/>
          <w:szCs w:val="18"/>
        </w:rPr>
        <w:t>Aboites</w:t>
      </w:r>
      <w:proofErr w:type="spellEnd"/>
      <w:r w:rsidRPr="0050082A">
        <w:rPr>
          <w:rFonts w:ascii="Times New Roman" w:hAnsi="Times New Roman" w:cs="Times New Roman"/>
          <w:bCs/>
          <w:color w:val="000000"/>
          <w:szCs w:val="18"/>
        </w:rPr>
        <w:t>, J., y Díaz, C. Díaz. (2015). Inventores y patentes académicas: la experiencia de la Universidad Autónoma Metropolitana, 154-271. Siglo XXI Editores/Universidad Autónoma Metropolitana</w:t>
      </w:r>
    </w:p>
    <w:p w14:paraId="74B97BE4" w14:textId="77777777" w:rsidR="0050082A" w:rsidRPr="0050082A" w:rsidRDefault="0050082A" w:rsidP="0050082A">
      <w:pPr>
        <w:shd w:val="clear" w:color="auto" w:fill="FFFFFF"/>
        <w:spacing w:line="360" w:lineRule="auto"/>
        <w:ind w:left="709" w:hanging="709"/>
        <w:jc w:val="both"/>
        <w:rPr>
          <w:rFonts w:ascii="Times New Roman" w:hAnsi="Times New Roman" w:cs="Times New Roman"/>
          <w:bCs/>
          <w:color w:val="000000"/>
          <w:szCs w:val="18"/>
        </w:rPr>
      </w:pPr>
      <w:r w:rsidRPr="0050082A">
        <w:rPr>
          <w:rFonts w:ascii="Times New Roman" w:hAnsi="Times New Roman" w:cs="Times New Roman"/>
          <w:bCs/>
          <w:color w:val="000000"/>
          <w:szCs w:val="18"/>
        </w:rPr>
        <w:t>Díaz, C. (2019). Ciencia, tecnología e innovación: retos estratégicos de Jalisco.  A. Acosta (ed.). Jalisco a futuro 2018-2030. Construyendo el porvenir, Vol. I, 282-336. Ediciones Universidad de Guadalajara.</w:t>
      </w:r>
    </w:p>
    <w:p w14:paraId="064973C8" w14:textId="0F9E7AC7" w:rsidR="0050082A" w:rsidRPr="0050082A" w:rsidRDefault="0050082A" w:rsidP="0050082A">
      <w:pPr>
        <w:shd w:val="clear" w:color="auto" w:fill="FFFFFF"/>
        <w:spacing w:line="360" w:lineRule="auto"/>
        <w:ind w:left="709" w:hanging="709"/>
        <w:jc w:val="both"/>
        <w:rPr>
          <w:rFonts w:ascii="Times New Roman" w:hAnsi="Times New Roman" w:cs="Times New Roman"/>
          <w:bCs/>
          <w:color w:val="000000"/>
          <w:szCs w:val="18"/>
        </w:rPr>
      </w:pPr>
      <w:r w:rsidRPr="0050082A">
        <w:rPr>
          <w:rFonts w:ascii="Times New Roman" w:hAnsi="Times New Roman" w:cs="Times New Roman"/>
          <w:bCs/>
          <w:color w:val="000000"/>
          <w:szCs w:val="18"/>
        </w:rPr>
        <w:t xml:space="preserve">Diego Bautista, O. (diciembre 2019). Generación y divulgación del conocimiento. El rol del investigador y del repositorio institucional. Revista de Identidad Universitaria, v. 1, n. 7, p. 26-28, ISSN 2448-7651. https://revistaidentidad.uaemex.mx/article/view/13602 </w:t>
      </w:r>
    </w:p>
    <w:p w14:paraId="7F0EAD41" w14:textId="77777777" w:rsidR="0050082A" w:rsidRPr="0050082A" w:rsidRDefault="0050082A" w:rsidP="0050082A">
      <w:pPr>
        <w:shd w:val="clear" w:color="auto" w:fill="FFFFFF"/>
        <w:spacing w:line="360" w:lineRule="auto"/>
        <w:ind w:left="709" w:hanging="709"/>
        <w:jc w:val="both"/>
        <w:rPr>
          <w:rFonts w:ascii="Times New Roman" w:hAnsi="Times New Roman" w:cs="Times New Roman"/>
          <w:bCs/>
          <w:color w:val="000000"/>
          <w:szCs w:val="18"/>
        </w:rPr>
      </w:pPr>
      <w:r w:rsidRPr="0050082A">
        <w:rPr>
          <w:rFonts w:ascii="Times New Roman" w:hAnsi="Times New Roman" w:cs="Times New Roman"/>
          <w:bCs/>
          <w:color w:val="000000"/>
          <w:szCs w:val="18"/>
        </w:rPr>
        <w:t>DOF. (julio 1, 2020). Diario Oficial de la Federación. Secretaría de Economía. https://www.dof.gob.mx/index_113.php?year=2020&amp;month=07&amp;day=01#gsc.tab=0</w:t>
      </w:r>
    </w:p>
    <w:p w14:paraId="71198368" w14:textId="77777777" w:rsidR="0050082A" w:rsidRPr="0050082A" w:rsidRDefault="0050082A" w:rsidP="0050082A">
      <w:pPr>
        <w:shd w:val="clear" w:color="auto" w:fill="FFFFFF"/>
        <w:spacing w:line="360" w:lineRule="auto"/>
        <w:ind w:left="709" w:hanging="709"/>
        <w:jc w:val="both"/>
        <w:rPr>
          <w:rFonts w:ascii="Times New Roman" w:hAnsi="Times New Roman" w:cs="Times New Roman"/>
          <w:bCs/>
          <w:color w:val="000000"/>
          <w:szCs w:val="18"/>
        </w:rPr>
      </w:pPr>
      <w:r w:rsidRPr="0050082A">
        <w:rPr>
          <w:rFonts w:ascii="Times New Roman" w:hAnsi="Times New Roman" w:cs="Times New Roman"/>
          <w:bCs/>
          <w:color w:val="000000"/>
          <w:szCs w:val="18"/>
        </w:rPr>
        <w:t>DOF. (julio 1, 2020). Diario Oficial de la Federación. Secretaría de Cultura. https://www.dof.gob.mx/index_113.php?year=2020&amp;month=07&amp;day=01#gsc.tab=0</w:t>
      </w:r>
    </w:p>
    <w:p w14:paraId="7AD32317" w14:textId="77777777" w:rsidR="0050082A" w:rsidRPr="0050082A" w:rsidRDefault="0050082A" w:rsidP="0050082A">
      <w:pPr>
        <w:shd w:val="clear" w:color="auto" w:fill="FFFFFF"/>
        <w:spacing w:line="360" w:lineRule="auto"/>
        <w:ind w:left="709" w:hanging="709"/>
        <w:jc w:val="both"/>
        <w:rPr>
          <w:rFonts w:ascii="Times New Roman" w:hAnsi="Times New Roman" w:cs="Times New Roman"/>
          <w:bCs/>
          <w:color w:val="000000"/>
          <w:szCs w:val="18"/>
        </w:rPr>
      </w:pPr>
      <w:r w:rsidRPr="0050082A">
        <w:rPr>
          <w:rFonts w:ascii="Times New Roman" w:hAnsi="Times New Roman" w:cs="Times New Roman"/>
          <w:bCs/>
          <w:color w:val="000000"/>
          <w:szCs w:val="18"/>
        </w:rPr>
        <w:t xml:space="preserve">IMPI. (2021). </w:t>
      </w:r>
      <w:proofErr w:type="spellStart"/>
      <w:r w:rsidRPr="0050082A">
        <w:rPr>
          <w:rFonts w:ascii="Times New Roman" w:hAnsi="Times New Roman" w:cs="Times New Roman"/>
          <w:bCs/>
          <w:color w:val="000000"/>
          <w:szCs w:val="18"/>
        </w:rPr>
        <w:t>impi</w:t>
      </w:r>
      <w:proofErr w:type="spellEnd"/>
      <w:r w:rsidRPr="0050082A">
        <w:rPr>
          <w:rFonts w:ascii="Times New Roman" w:hAnsi="Times New Roman" w:cs="Times New Roman"/>
          <w:bCs/>
          <w:color w:val="000000"/>
          <w:szCs w:val="18"/>
        </w:rPr>
        <w:t xml:space="preserve"> en Cifras 2020: 1993 a septiembre 2020. https://www.gob.mx/ impi/documentos/instituto-mexicano-de-la-propiedad-industrial-en-cifras-impi-en-cifras.</w:t>
      </w:r>
    </w:p>
    <w:p w14:paraId="4AEB6545" w14:textId="77777777" w:rsidR="0050082A" w:rsidRPr="0050082A" w:rsidRDefault="0050082A" w:rsidP="0050082A">
      <w:pPr>
        <w:shd w:val="clear" w:color="auto" w:fill="FFFFFF"/>
        <w:spacing w:line="360" w:lineRule="auto"/>
        <w:ind w:left="709" w:hanging="709"/>
        <w:jc w:val="both"/>
        <w:rPr>
          <w:rFonts w:ascii="Times New Roman" w:hAnsi="Times New Roman" w:cs="Times New Roman"/>
          <w:bCs/>
          <w:color w:val="000000"/>
          <w:szCs w:val="18"/>
          <w:lang w:val="en-US"/>
        </w:rPr>
      </w:pPr>
      <w:r w:rsidRPr="0050082A">
        <w:rPr>
          <w:rFonts w:ascii="Times New Roman" w:hAnsi="Times New Roman" w:cs="Times New Roman"/>
          <w:bCs/>
          <w:color w:val="000000"/>
          <w:szCs w:val="18"/>
        </w:rPr>
        <w:t xml:space="preserve">INEE (2019). Panorama educativo de México: Indicadores del Sistema Educativo Nacional. </w:t>
      </w:r>
      <w:r w:rsidRPr="0050082A">
        <w:rPr>
          <w:rFonts w:ascii="Times New Roman" w:hAnsi="Times New Roman" w:cs="Times New Roman"/>
          <w:bCs/>
          <w:color w:val="000000"/>
          <w:szCs w:val="18"/>
          <w:lang w:val="en-US"/>
        </w:rPr>
        <w:t>México: INEE.</w:t>
      </w:r>
    </w:p>
    <w:p w14:paraId="4398E8F3" w14:textId="77777777" w:rsidR="0050082A" w:rsidRPr="0050082A" w:rsidRDefault="0050082A" w:rsidP="0050082A">
      <w:pPr>
        <w:shd w:val="clear" w:color="auto" w:fill="FFFFFF"/>
        <w:spacing w:line="360" w:lineRule="auto"/>
        <w:ind w:left="709" w:hanging="709"/>
        <w:jc w:val="both"/>
        <w:rPr>
          <w:rFonts w:ascii="Times New Roman" w:hAnsi="Times New Roman" w:cs="Times New Roman"/>
          <w:bCs/>
          <w:color w:val="000000"/>
          <w:szCs w:val="18"/>
        </w:rPr>
      </w:pPr>
      <w:proofErr w:type="spellStart"/>
      <w:r w:rsidRPr="0050082A">
        <w:rPr>
          <w:rFonts w:ascii="Times New Roman" w:hAnsi="Times New Roman" w:cs="Times New Roman"/>
          <w:bCs/>
          <w:color w:val="000000"/>
          <w:szCs w:val="18"/>
          <w:lang w:val="en-US"/>
        </w:rPr>
        <w:t>Loi</w:t>
      </w:r>
      <w:proofErr w:type="spellEnd"/>
      <w:r w:rsidRPr="0050082A">
        <w:rPr>
          <w:rFonts w:ascii="Times New Roman" w:hAnsi="Times New Roman" w:cs="Times New Roman"/>
          <w:bCs/>
          <w:color w:val="000000"/>
          <w:szCs w:val="18"/>
          <w:lang w:val="en-US"/>
        </w:rPr>
        <w:t xml:space="preserve">, M., y Di Guardo, M. C. (2015). The Third Mission of Universities: An Investigation of the Espoused Values. </w:t>
      </w:r>
      <w:proofErr w:type="spellStart"/>
      <w:r w:rsidRPr="0050082A">
        <w:rPr>
          <w:rFonts w:ascii="Times New Roman" w:hAnsi="Times New Roman" w:cs="Times New Roman"/>
          <w:bCs/>
          <w:color w:val="000000"/>
          <w:szCs w:val="18"/>
        </w:rPr>
        <w:t>Science</w:t>
      </w:r>
      <w:proofErr w:type="spellEnd"/>
      <w:r w:rsidRPr="0050082A">
        <w:rPr>
          <w:rFonts w:ascii="Times New Roman" w:hAnsi="Times New Roman" w:cs="Times New Roman"/>
          <w:bCs/>
          <w:color w:val="000000"/>
          <w:szCs w:val="18"/>
        </w:rPr>
        <w:t xml:space="preserve"> and </w:t>
      </w:r>
      <w:proofErr w:type="spellStart"/>
      <w:r w:rsidRPr="0050082A">
        <w:rPr>
          <w:rFonts w:ascii="Times New Roman" w:hAnsi="Times New Roman" w:cs="Times New Roman"/>
          <w:bCs/>
          <w:color w:val="000000"/>
          <w:szCs w:val="18"/>
        </w:rPr>
        <w:t>Public</w:t>
      </w:r>
      <w:proofErr w:type="spellEnd"/>
      <w:r w:rsidRPr="0050082A">
        <w:rPr>
          <w:rFonts w:ascii="Times New Roman" w:hAnsi="Times New Roman" w:cs="Times New Roman"/>
          <w:bCs/>
          <w:color w:val="000000"/>
          <w:szCs w:val="18"/>
        </w:rPr>
        <w:t xml:space="preserve"> </w:t>
      </w:r>
      <w:proofErr w:type="spellStart"/>
      <w:r w:rsidRPr="0050082A">
        <w:rPr>
          <w:rFonts w:ascii="Times New Roman" w:hAnsi="Times New Roman" w:cs="Times New Roman"/>
          <w:bCs/>
          <w:color w:val="000000"/>
          <w:szCs w:val="18"/>
        </w:rPr>
        <w:t>Policy</w:t>
      </w:r>
      <w:proofErr w:type="spellEnd"/>
      <w:r w:rsidRPr="0050082A">
        <w:rPr>
          <w:rFonts w:ascii="Times New Roman" w:hAnsi="Times New Roman" w:cs="Times New Roman"/>
          <w:bCs/>
          <w:color w:val="000000"/>
          <w:szCs w:val="18"/>
        </w:rPr>
        <w:t>, 42(6), 855-870.</w:t>
      </w:r>
    </w:p>
    <w:p w14:paraId="5C2D86CC" w14:textId="77777777" w:rsidR="0050082A" w:rsidRPr="0050082A" w:rsidRDefault="0050082A" w:rsidP="0050082A">
      <w:pPr>
        <w:shd w:val="clear" w:color="auto" w:fill="FFFFFF"/>
        <w:spacing w:line="360" w:lineRule="auto"/>
        <w:ind w:left="709" w:hanging="709"/>
        <w:jc w:val="both"/>
        <w:rPr>
          <w:rFonts w:ascii="Times New Roman" w:hAnsi="Times New Roman" w:cs="Times New Roman"/>
          <w:bCs/>
          <w:color w:val="000000"/>
          <w:szCs w:val="18"/>
        </w:rPr>
      </w:pPr>
      <w:proofErr w:type="spellStart"/>
      <w:r w:rsidRPr="0050082A">
        <w:rPr>
          <w:rFonts w:ascii="Times New Roman" w:hAnsi="Times New Roman" w:cs="Times New Roman"/>
          <w:bCs/>
          <w:color w:val="000000"/>
          <w:szCs w:val="18"/>
        </w:rPr>
        <w:t>Mackay</w:t>
      </w:r>
      <w:proofErr w:type="spellEnd"/>
      <w:r w:rsidRPr="0050082A">
        <w:rPr>
          <w:rFonts w:ascii="Times New Roman" w:hAnsi="Times New Roman" w:cs="Times New Roman"/>
          <w:bCs/>
          <w:color w:val="000000"/>
          <w:szCs w:val="18"/>
        </w:rPr>
        <w:t xml:space="preserve"> Castro, R., Franco </w:t>
      </w:r>
      <w:proofErr w:type="spellStart"/>
      <w:r w:rsidRPr="0050082A">
        <w:rPr>
          <w:rFonts w:ascii="Times New Roman" w:hAnsi="Times New Roman" w:cs="Times New Roman"/>
          <w:bCs/>
          <w:color w:val="000000"/>
          <w:szCs w:val="18"/>
        </w:rPr>
        <w:t>Cortazar</w:t>
      </w:r>
      <w:proofErr w:type="spellEnd"/>
      <w:r w:rsidRPr="0050082A">
        <w:rPr>
          <w:rFonts w:ascii="Times New Roman" w:hAnsi="Times New Roman" w:cs="Times New Roman"/>
          <w:bCs/>
          <w:color w:val="000000"/>
          <w:szCs w:val="18"/>
        </w:rPr>
        <w:t>, D. E. y Villacis Pérez, P.W. (enero-marzo 2018). El pensamiento crítico aplicado a la investigación. Universidad y Sociedad vol.10. no.1. Cienfuegos. Quito, Ecuador. ISSN 2218-3620</w:t>
      </w:r>
    </w:p>
    <w:p w14:paraId="599915C0" w14:textId="77777777" w:rsidR="0050082A" w:rsidRPr="0050082A" w:rsidRDefault="0050082A" w:rsidP="0050082A">
      <w:pPr>
        <w:shd w:val="clear" w:color="auto" w:fill="FFFFFF"/>
        <w:spacing w:line="360" w:lineRule="auto"/>
        <w:ind w:left="709" w:hanging="709"/>
        <w:jc w:val="both"/>
        <w:rPr>
          <w:rFonts w:ascii="Times New Roman" w:hAnsi="Times New Roman" w:cs="Times New Roman"/>
          <w:bCs/>
          <w:color w:val="000000"/>
          <w:szCs w:val="18"/>
        </w:rPr>
      </w:pPr>
      <w:r w:rsidRPr="0050082A">
        <w:rPr>
          <w:rFonts w:ascii="Times New Roman" w:hAnsi="Times New Roman" w:cs="Times New Roman"/>
          <w:bCs/>
          <w:color w:val="000000"/>
          <w:szCs w:val="18"/>
        </w:rPr>
        <w:t>Montiel, A. (enero 11, 2022). La Universidad ajusta su fecha de regreso a clases presenciales: Para Prepas UDG y primer ingreso de licenciaturas será el 31 de enero. U de G. https://www.sems.udg.mx/noticias/la-universidad-ajusta-su-fecha-de-regreso-clases-presenciales-para-prepas-udg-y-primer</w:t>
      </w:r>
    </w:p>
    <w:p w14:paraId="60E45831" w14:textId="77777777" w:rsidR="0050082A" w:rsidRPr="0050082A" w:rsidRDefault="0050082A" w:rsidP="0050082A">
      <w:pPr>
        <w:shd w:val="clear" w:color="auto" w:fill="FFFFFF"/>
        <w:spacing w:line="360" w:lineRule="auto"/>
        <w:ind w:left="709" w:hanging="709"/>
        <w:jc w:val="both"/>
        <w:rPr>
          <w:rFonts w:ascii="Times New Roman" w:hAnsi="Times New Roman" w:cs="Times New Roman"/>
          <w:bCs/>
          <w:color w:val="000000"/>
          <w:szCs w:val="18"/>
        </w:rPr>
      </w:pPr>
      <w:r w:rsidRPr="0050082A">
        <w:rPr>
          <w:rFonts w:ascii="Times New Roman" w:hAnsi="Times New Roman" w:cs="Times New Roman"/>
          <w:bCs/>
          <w:color w:val="000000"/>
          <w:szCs w:val="18"/>
        </w:rPr>
        <w:t>Muro, R. del. (septiembre 2017). Aportes del método materialista dialéctico para fortalecer la intervención profesional con reflexiones sobre la metodología situada en lo concreto. SEDICI. Repositorio Institucional de la Universidad Nacional de La Plata. http://sedici.unlp.edu.ar/handle/10915/64333</w:t>
      </w:r>
    </w:p>
    <w:p w14:paraId="331829CA" w14:textId="77777777" w:rsidR="0050082A" w:rsidRPr="0050082A" w:rsidRDefault="0050082A" w:rsidP="0050082A">
      <w:pPr>
        <w:shd w:val="clear" w:color="auto" w:fill="FFFFFF"/>
        <w:spacing w:line="360" w:lineRule="auto"/>
        <w:ind w:left="709" w:hanging="709"/>
        <w:jc w:val="both"/>
        <w:rPr>
          <w:rFonts w:ascii="Times New Roman" w:hAnsi="Times New Roman" w:cs="Times New Roman"/>
          <w:bCs/>
          <w:color w:val="000000"/>
          <w:szCs w:val="18"/>
        </w:rPr>
      </w:pPr>
      <w:r w:rsidRPr="0050082A">
        <w:rPr>
          <w:rFonts w:ascii="Times New Roman" w:hAnsi="Times New Roman" w:cs="Times New Roman"/>
          <w:bCs/>
          <w:color w:val="000000"/>
          <w:szCs w:val="18"/>
          <w:lang w:val="en-US"/>
        </w:rPr>
        <w:lastRenderedPageBreak/>
        <w:t xml:space="preserve">OCDE (2015), Frascati Manual 2015: Guidelines for Collecting and Reporting Data on Research and Experimental Development, The Measurement of Scientific, Technological and Innovation Activities. </w:t>
      </w:r>
      <w:r w:rsidRPr="0050082A">
        <w:rPr>
          <w:rFonts w:ascii="Times New Roman" w:hAnsi="Times New Roman" w:cs="Times New Roman"/>
          <w:bCs/>
          <w:color w:val="000000"/>
          <w:szCs w:val="18"/>
        </w:rPr>
        <w:t>Publicado por acuerdo con la OCDE, París (Francia). DOI: http://dx.doi.org/10.1787/9789264239012-en</w:t>
      </w:r>
    </w:p>
    <w:p w14:paraId="410809FE" w14:textId="77777777" w:rsidR="0050082A" w:rsidRPr="0050082A" w:rsidRDefault="0050082A" w:rsidP="0050082A">
      <w:pPr>
        <w:shd w:val="clear" w:color="auto" w:fill="FFFFFF"/>
        <w:spacing w:line="360" w:lineRule="auto"/>
        <w:ind w:left="709" w:hanging="709"/>
        <w:jc w:val="both"/>
        <w:rPr>
          <w:rFonts w:ascii="Times New Roman" w:hAnsi="Times New Roman" w:cs="Times New Roman"/>
          <w:bCs/>
          <w:color w:val="000000"/>
          <w:szCs w:val="18"/>
        </w:rPr>
      </w:pPr>
      <w:r w:rsidRPr="0050082A">
        <w:rPr>
          <w:rFonts w:ascii="Times New Roman" w:hAnsi="Times New Roman" w:cs="Times New Roman"/>
          <w:bCs/>
          <w:color w:val="000000"/>
          <w:szCs w:val="18"/>
        </w:rPr>
        <w:t>Pertuz, V., Miranda, L.F. y Sánchez Buitrago, J. O. (octubre 12, 2021). Innovación tecnológica en educación: una revisión de literatura sobre los MOOC desde la perspectiva docente. REVISTA INTERAMERICANA DE INVESTIGACIÓN, EDUCACIÓN Y PEDAGOGÍA. https://revistas.usantotomas.edu.co/index.php/riiep/article/view/7856/7489</w:t>
      </w:r>
    </w:p>
    <w:p w14:paraId="6C74266B" w14:textId="77777777" w:rsidR="0050082A" w:rsidRPr="0050082A" w:rsidRDefault="0050082A" w:rsidP="0050082A">
      <w:pPr>
        <w:shd w:val="clear" w:color="auto" w:fill="FFFFFF"/>
        <w:spacing w:line="360" w:lineRule="auto"/>
        <w:ind w:left="709" w:hanging="709"/>
        <w:jc w:val="both"/>
        <w:rPr>
          <w:rFonts w:ascii="Times New Roman" w:hAnsi="Times New Roman" w:cs="Times New Roman"/>
          <w:bCs/>
          <w:color w:val="000000"/>
          <w:szCs w:val="18"/>
        </w:rPr>
      </w:pPr>
      <w:r w:rsidRPr="0050082A">
        <w:rPr>
          <w:rFonts w:ascii="Times New Roman" w:hAnsi="Times New Roman" w:cs="Times New Roman"/>
          <w:bCs/>
          <w:color w:val="000000"/>
          <w:szCs w:val="18"/>
        </w:rPr>
        <w:t xml:space="preserve">Poblete, F., </w:t>
      </w:r>
      <w:proofErr w:type="spellStart"/>
      <w:r w:rsidRPr="0050082A">
        <w:rPr>
          <w:rFonts w:ascii="Times New Roman" w:hAnsi="Times New Roman" w:cs="Times New Roman"/>
          <w:bCs/>
          <w:color w:val="000000"/>
          <w:szCs w:val="18"/>
        </w:rPr>
        <w:t>Linzmayer</w:t>
      </w:r>
      <w:proofErr w:type="spellEnd"/>
      <w:r w:rsidRPr="0050082A">
        <w:rPr>
          <w:rFonts w:ascii="Times New Roman" w:hAnsi="Times New Roman" w:cs="Times New Roman"/>
          <w:bCs/>
          <w:color w:val="000000"/>
          <w:szCs w:val="18"/>
        </w:rPr>
        <w:t xml:space="preserve">, L., Matus, C., Garrido, A., </w:t>
      </w:r>
      <w:proofErr w:type="spellStart"/>
      <w:r w:rsidRPr="0050082A">
        <w:rPr>
          <w:rFonts w:ascii="Times New Roman" w:hAnsi="Times New Roman" w:cs="Times New Roman"/>
          <w:bCs/>
          <w:color w:val="000000"/>
          <w:szCs w:val="18"/>
        </w:rPr>
        <w:t>Flories</w:t>
      </w:r>
      <w:proofErr w:type="spellEnd"/>
      <w:r w:rsidRPr="0050082A">
        <w:rPr>
          <w:rFonts w:ascii="Times New Roman" w:hAnsi="Times New Roman" w:cs="Times New Roman"/>
          <w:bCs/>
          <w:color w:val="000000"/>
          <w:szCs w:val="18"/>
        </w:rPr>
        <w:t>, C., García, M., &amp; Molina, V. (2019). Enseñanza-Aprendizaje basado en investigación. Experiencia piloto en un diplomado de motricidad infantil. Retos (35), 378-380.</w:t>
      </w:r>
    </w:p>
    <w:p w14:paraId="3EF2CC36" w14:textId="77777777" w:rsidR="0050082A" w:rsidRPr="0050082A" w:rsidRDefault="0050082A" w:rsidP="0050082A">
      <w:pPr>
        <w:shd w:val="clear" w:color="auto" w:fill="FFFFFF"/>
        <w:spacing w:line="360" w:lineRule="auto"/>
        <w:ind w:left="709" w:hanging="709"/>
        <w:jc w:val="both"/>
        <w:rPr>
          <w:rFonts w:ascii="Times New Roman" w:hAnsi="Times New Roman" w:cs="Times New Roman"/>
          <w:bCs/>
          <w:color w:val="000000"/>
          <w:szCs w:val="18"/>
        </w:rPr>
      </w:pPr>
      <w:r w:rsidRPr="0050082A">
        <w:rPr>
          <w:rFonts w:ascii="Times New Roman" w:hAnsi="Times New Roman" w:cs="Times New Roman"/>
          <w:bCs/>
          <w:color w:val="000000"/>
          <w:szCs w:val="18"/>
        </w:rPr>
        <w:t xml:space="preserve">Rivadeneira, E. y Silva, R. (2017). Aprendizaje Basado en Investigación en el trabajo autónomo y en equipo. </w:t>
      </w:r>
      <w:proofErr w:type="spellStart"/>
      <w:r w:rsidRPr="0050082A">
        <w:rPr>
          <w:rFonts w:ascii="Times New Roman" w:hAnsi="Times New Roman" w:cs="Times New Roman"/>
          <w:bCs/>
          <w:color w:val="000000"/>
          <w:szCs w:val="18"/>
        </w:rPr>
        <w:t>Negotium</w:t>
      </w:r>
      <w:proofErr w:type="spellEnd"/>
      <w:r w:rsidRPr="0050082A">
        <w:rPr>
          <w:rFonts w:ascii="Times New Roman" w:hAnsi="Times New Roman" w:cs="Times New Roman"/>
          <w:bCs/>
          <w:color w:val="000000"/>
          <w:szCs w:val="18"/>
        </w:rPr>
        <w:t>, 13(38), 5-16.</w:t>
      </w:r>
    </w:p>
    <w:p w14:paraId="0390F87B" w14:textId="77777777" w:rsidR="0050082A" w:rsidRPr="0050082A" w:rsidRDefault="0050082A" w:rsidP="0050082A">
      <w:pPr>
        <w:shd w:val="clear" w:color="auto" w:fill="FFFFFF"/>
        <w:spacing w:line="360" w:lineRule="auto"/>
        <w:ind w:left="709" w:hanging="709"/>
        <w:jc w:val="both"/>
        <w:rPr>
          <w:rFonts w:ascii="Times New Roman" w:hAnsi="Times New Roman" w:cs="Times New Roman"/>
          <w:bCs/>
          <w:color w:val="000000"/>
          <w:szCs w:val="18"/>
        </w:rPr>
      </w:pPr>
      <w:r w:rsidRPr="0050082A">
        <w:rPr>
          <w:rFonts w:ascii="Times New Roman" w:hAnsi="Times New Roman" w:cs="Times New Roman"/>
          <w:bCs/>
          <w:color w:val="000000"/>
          <w:szCs w:val="18"/>
        </w:rPr>
        <w:t xml:space="preserve">Ruiz de Olano, D. &amp; </w:t>
      </w:r>
      <w:proofErr w:type="spellStart"/>
      <w:r w:rsidRPr="0050082A">
        <w:rPr>
          <w:rFonts w:ascii="Times New Roman" w:hAnsi="Times New Roman" w:cs="Times New Roman"/>
          <w:bCs/>
          <w:color w:val="000000"/>
          <w:szCs w:val="18"/>
        </w:rPr>
        <w:t>Ageitos</w:t>
      </w:r>
      <w:proofErr w:type="spellEnd"/>
      <w:r w:rsidRPr="0050082A">
        <w:rPr>
          <w:rFonts w:ascii="Times New Roman" w:hAnsi="Times New Roman" w:cs="Times New Roman"/>
          <w:bCs/>
          <w:color w:val="000000"/>
          <w:szCs w:val="18"/>
        </w:rPr>
        <w:t xml:space="preserve">, N. (septiembre 2013). Para innovar con éxito es necesario aprender. Business </w:t>
      </w:r>
      <w:proofErr w:type="spellStart"/>
      <w:r w:rsidRPr="0050082A">
        <w:rPr>
          <w:rFonts w:ascii="Times New Roman" w:hAnsi="Times New Roman" w:cs="Times New Roman"/>
          <w:bCs/>
          <w:color w:val="000000"/>
          <w:szCs w:val="18"/>
        </w:rPr>
        <w:t>Review</w:t>
      </w:r>
      <w:proofErr w:type="spellEnd"/>
      <w:r w:rsidRPr="0050082A">
        <w:rPr>
          <w:rFonts w:ascii="Times New Roman" w:hAnsi="Times New Roman" w:cs="Times New Roman"/>
          <w:bCs/>
          <w:color w:val="000000"/>
          <w:szCs w:val="18"/>
        </w:rPr>
        <w:t>. Habilidades directivas. https://www.harvard-deusto.com/para-innovar-con-exito-es-necesario-aprender</w:t>
      </w:r>
    </w:p>
    <w:p w14:paraId="6B993762" w14:textId="77777777" w:rsidR="0050082A" w:rsidRPr="0050082A" w:rsidRDefault="0050082A" w:rsidP="0050082A">
      <w:pPr>
        <w:shd w:val="clear" w:color="auto" w:fill="FFFFFF"/>
        <w:spacing w:line="360" w:lineRule="auto"/>
        <w:ind w:left="709" w:hanging="709"/>
        <w:jc w:val="both"/>
        <w:rPr>
          <w:rFonts w:ascii="Times New Roman" w:hAnsi="Times New Roman" w:cs="Times New Roman"/>
          <w:bCs/>
          <w:color w:val="000000"/>
          <w:szCs w:val="18"/>
          <w:lang w:val="en-US"/>
        </w:rPr>
      </w:pPr>
      <w:r w:rsidRPr="0050082A">
        <w:rPr>
          <w:rFonts w:ascii="Times New Roman" w:hAnsi="Times New Roman" w:cs="Times New Roman"/>
          <w:bCs/>
          <w:color w:val="000000"/>
          <w:szCs w:val="18"/>
        </w:rPr>
        <w:t xml:space="preserve">Saad, M. y </w:t>
      </w:r>
      <w:proofErr w:type="spellStart"/>
      <w:r w:rsidRPr="0050082A">
        <w:rPr>
          <w:rFonts w:ascii="Times New Roman" w:hAnsi="Times New Roman" w:cs="Times New Roman"/>
          <w:bCs/>
          <w:color w:val="000000"/>
          <w:szCs w:val="18"/>
        </w:rPr>
        <w:t>Zawdie</w:t>
      </w:r>
      <w:proofErr w:type="spellEnd"/>
      <w:r w:rsidRPr="0050082A">
        <w:rPr>
          <w:rFonts w:ascii="Times New Roman" w:hAnsi="Times New Roman" w:cs="Times New Roman"/>
          <w:bCs/>
          <w:color w:val="000000"/>
          <w:szCs w:val="18"/>
        </w:rPr>
        <w:t xml:space="preserve">, G. (2011). </w:t>
      </w:r>
      <w:r w:rsidRPr="0050082A">
        <w:rPr>
          <w:rFonts w:ascii="Times New Roman" w:hAnsi="Times New Roman" w:cs="Times New Roman"/>
          <w:bCs/>
          <w:color w:val="000000"/>
          <w:szCs w:val="18"/>
          <w:lang w:val="en-US"/>
        </w:rPr>
        <w:t>Introduction to Special Issue: The Emerging Role of Universities in Socio-Economic Development through Knowledge Networking. Science and Public Policy, 38(1), 3-6.</w:t>
      </w:r>
    </w:p>
    <w:p w14:paraId="6FEEAD59" w14:textId="77777777" w:rsidR="0050082A" w:rsidRPr="0050082A" w:rsidRDefault="0050082A" w:rsidP="0050082A">
      <w:pPr>
        <w:shd w:val="clear" w:color="auto" w:fill="FFFFFF"/>
        <w:spacing w:line="360" w:lineRule="auto"/>
        <w:ind w:left="709" w:hanging="709"/>
        <w:jc w:val="both"/>
        <w:rPr>
          <w:rFonts w:ascii="Times New Roman" w:hAnsi="Times New Roman" w:cs="Times New Roman"/>
          <w:bCs/>
          <w:color w:val="000000"/>
          <w:szCs w:val="18"/>
        </w:rPr>
      </w:pPr>
      <w:proofErr w:type="spellStart"/>
      <w:r w:rsidRPr="0050082A">
        <w:rPr>
          <w:rFonts w:ascii="Times New Roman" w:hAnsi="Times New Roman" w:cs="Times New Roman"/>
          <w:bCs/>
          <w:color w:val="000000"/>
          <w:szCs w:val="18"/>
          <w:lang w:val="en-US"/>
        </w:rPr>
        <w:t>Sciarelli</w:t>
      </w:r>
      <w:proofErr w:type="spellEnd"/>
      <w:r w:rsidRPr="0050082A">
        <w:rPr>
          <w:rFonts w:ascii="Times New Roman" w:hAnsi="Times New Roman" w:cs="Times New Roman"/>
          <w:bCs/>
          <w:color w:val="000000"/>
          <w:szCs w:val="18"/>
          <w:lang w:val="en-US"/>
        </w:rPr>
        <w:t xml:space="preserve">, M., </w:t>
      </w:r>
      <w:proofErr w:type="spellStart"/>
      <w:r w:rsidRPr="0050082A">
        <w:rPr>
          <w:rFonts w:ascii="Times New Roman" w:hAnsi="Times New Roman" w:cs="Times New Roman"/>
          <w:bCs/>
          <w:color w:val="000000"/>
          <w:szCs w:val="18"/>
          <w:lang w:val="en-US"/>
        </w:rPr>
        <w:t>Gheith</w:t>
      </w:r>
      <w:proofErr w:type="spellEnd"/>
      <w:r w:rsidRPr="0050082A">
        <w:rPr>
          <w:rFonts w:ascii="Times New Roman" w:hAnsi="Times New Roman" w:cs="Times New Roman"/>
          <w:bCs/>
          <w:color w:val="000000"/>
          <w:szCs w:val="18"/>
          <w:lang w:val="en-US"/>
        </w:rPr>
        <w:t xml:space="preserve">, M. H. y Tani, M. (2020). The relationship between quality management practices, organizational innovation, and technical innovation in higher education. </w:t>
      </w:r>
      <w:proofErr w:type="spellStart"/>
      <w:r w:rsidRPr="0050082A">
        <w:rPr>
          <w:rFonts w:ascii="Times New Roman" w:hAnsi="Times New Roman" w:cs="Times New Roman"/>
          <w:bCs/>
          <w:color w:val="000000"/>
          <w:szCs w:val="18"/>
        </w:rPr>
        <w:t>Quality</w:t>
      </w:r>
      <w:proofErr w:type="spellEnd"/>
      <w:r w:rsidRPr="0050082A">
        <w:rPr>
          <w:rFonts w:ascii="Times New Roman" w:hAnsi="Times New Roman" w:cs="Times New Roman"/>
          <w:bCs/>
          <w:color w:val="000000"/>
          <w:szCs w:val="18"/>
        </w:rPr>
        <w:t xml:space="preserve"> </w:t>
      </w:r>
      <w:proofErr w:type="spellStart"/>
      <w:r w:rsidRPr="0050082A">
        <w:rPr>
          <w:rFonts w:ascii="Times New Roman" w:hAnsi="Times New Roman" w:cs="Times New Roman"/>
          <w:bCs/>
          <w:color w:val="000000"/>
          <w:szCs w:val="18"/>
        </w:rPr>
        <w:t>Assurance</w:t>
      </w:r>
      <w:proofErr w:type="spellEnd"/>
      <w:r w:rsidRPr="0050082A">
        <w:rPr>
          <w:rFonts w:ascii="Times New Roman" w:hAnsi="Times New Roman" w:cs="Times New Roman"/>
          <w:bCs/>
          <w:color w:val="000000"/>
          <w:szCs w:val="18"/>
        </w:rPr>
        <w:t xml:space="preserve"> in </w:t>
      </w:r>
      <w:proofErr w:type="spellStart"/>
      <w:r w:rsidRPr="0050082A">
        <w:rPr>
          <w:rFonts w:ascii="Times New Roman" w:hAnsi="Times New Roman" w:cs="Times New Roman"/>
          <w:bCs/>
          <w:color w:val="000000"/>
          <w:szCs w:val="18"/>
        </w:rPr>
        <w:t>Education</w:t>
      </w:r>
      <w:proofErr w:type="spellEnd"/>
      <w:r w:rsidRPr="0050082A">
        <w:rPr>
          <w:rFonts w:ascii="Times New Roman" w:hAnsi="Times New Roman" w:cs="Times New Roman"/>
          <w:bCs/>
          <w:color w:val="000000"/>
          <w:szCs w:val="18"/>
        </w:rPr>
        <w:t xml:space="preserve">, 28(3), 137-150. https://doi.org/10.1108/QAE-10-2019-0102 </w:t>
      </w:r>
    </w:p>
    <w:p w14:paraId="327D2E30" w14:textId="77777777" w:rsidR="0050082A" w:rsidRPr="0050082A" w:rsidRDefault="0050082A" w:rsidP="0050082A">
      <w:pPr>
        <w:shd w:val="clear" w:color="auto" w:fill="FFFFFF"/>
        <w:spacing w:line="360" w:lineRule="auto"/>
        <w:ind w:left="709" w:hanging="709"/>
        <w:jc w:val="both"/>
        <w:rPr>
          <w:rFonts w:ascii="Times New Roman" w:hAnsi="Times New Roman" w:cs="Times New Roman"/>
          <w:bCs/>
          <w:color w:val="000000"/>
          <w:szCs w:val="18"/>
        </w:rPr>
      </w:pPr>
      <w:r w:rsidRPr="0050082A">
        <w:rPr>
          <w:rFonts w:ascii="Times New Roman" w:hAnsi="Times New Roman" w:cs="Times New Roman"/>
          <w:bCs/>
          <w:color w:val="000000"/>
          <w:szCs w:val="18"/>
        </w:rPr>
        <w:t>Tecnológico de Monterrey. (2020). Aprendizaje Basado en la Investigación. Innovación Educativa en el Tecnológico de Monterrey. http://innovacioneducativa.tec.mx/aprendizaje-basado-en-investigacion/</w:t>
      </w:r>
    </w:p>
    <w:p w14:paraId="0761AED9" w14:textId="77777777" w:rsidR="0050082A" w:rsidRPr="0050082A" w:rsidRDefault="0050082A" w:rsidP="0050082A">
      <w:pPr>
        <w:shd w:val="clear" w:color="auto" w:fill="FFFFFF"/>
        <w:spacing w:line="360" w:lineRule="auto"/>
        <w:ind w:left="709" w:hanging="709"/>
        <w:jc w:val="both"/>
        <w:rPr>
          <w:rFonts w:ascii="Times New Roman" w:hAnsi="Times New Roman" w:cs="Times New Roman"/>
          <w:bCs/>
          <w:color w:val="000000"/>
          <w:szCs w:val="18"/>
        </w:rPr>
      </w:pPr>
      <w:r w:rsidRPr="0050082A">
        <w:rPr>
          <w:rFonts w:ascii="Times New Roman" w:hAnsi="Times New Roman" w:cs="Times New Roman"/>
          <w:bCs/>
          <w:color w:val="000000"/>
          <w:szCs w:val="18"/>
        </w:rPr>
        <w:t>Terrazas Pastor, R. y Silva Murillo, R. (2013). La educación y la sociedad del conocimiento. Perspectivas, Año 16 – Nº 32 – octubre 2013. pp. 145-168. Universidad Católica Boliviana “San Pablo”, Unidad Académica Regional Cochabamba. https://www.redalyc.org/pdf/4259/425941262005.pdf</w:t>
      </w:r>
    </w:p>
    <w:p w14:paraId="497D7247" w14:textId="77777777" w:rsidR="0050082A" w:rsidRPr="0050082A" w:rsidRDefault="0050082A" w:rsidP="0050082A">
      <w:pPr>
        <w:shd w:val="clear" w:color="auto" w:fill="FFFFFF"/>
        <w:spacing w:line="360" w:lineRule="auto"/>
        <w:ind w:left="709" w:hanging="709"/>
        <w:jc w:val="both"/>
        <w:rPr>
          <w:rFonts w:ascii="Times New Roman" w:hAnsi="Times New Roman" w:cs="Times New Roman"/>
          <w:bCs/>
          <w:color w:val="000000"/>
          <w:szCs w:val="18"/>
        </w:rPr>
      </w:pPr>
      <w:r w:rsidRPr="0050082A">
        <w:rPr>
          <w:rFonts w:ascii="Times New Roman" w:hAnsi="Times New Roman" w:cs="Times New Roman"/>
          <w:bCs/>
          <w:color w:val="000000"/>
          <w:szCs w:val="18"/>
        </w:rPr>
        <w:t>Tovar Góngora, Á. E. (julio 23, 2014). El impacto de las TIC’S en el marketing. Gestiopolis. https://www.gestiopolis.com/el-impacto-de-las-tics-en-el-marketing/</w:t>
      </w:r>
    </w:p>
    <w:p w14:paraId="6C95F784" w14:textId="77777777" w:rsidR="0050082A" w:rsidRPr="0050082A" w:rsidRDefault="0050082A" w:rsidP="0050082A">
      <w:pPr>
        <w:shd w:val="clear" w:color="auto" w:fill="FFFFFF"/>
        <w:spacing w:line="360" w:lineRule="auto"/>
        <w:ind w:left="709" w:hanging="709"/>
        <w:jc w:val="both"/>
        <w:rPr>
          <w:rFonts w:ascii="Times New Roman" w:hAnsi="Times New Roman" w:cs="Times New Roman"/>
          <w:bCs/>
          <w:color w:val="000000"/>
          <w:szCs w:val="18"/>
        </w:rPr>
      </w:pPr>
      <w:r w:rsidRPr="0050082A">
        <w:rPr>
          <w:rFonts w:ascii="Times New Roman" w:hAnsi="Times New Roman" w:cs="Times New Roman"/>
          <w:bCs/>
          <w:color w:val="000000"/>
          <w:szCs w:val="18"/>
        </w:rPr>
        <w:lastRenderedPageBreak/>
        <w:t xml:space="preserve">Vázquez Parra, J.C. (julio 2, 2021). ¿Cómo detonar el Aprendizaje Basado en Investigación en el </w:t>
      </w:r>
      <w:proofErr w:type="gramStart"/>
      <w:r w:rsidRPr="0050082A">
        <w:rPr>
          <w:rFonts w:ascii="Times New Roman" w:hAnsi="Times New Roman" w:cs="Times New Roman"/>
          <w:bCs/>
          <w:color w:val="000000"/>
          <w:szCs w:val="18"/>
        </w:rPr>
        <w:t>Aula?.</w:t>
      </w:r>
      <w:proofErr w:type="gramEnd"/>
      <w:r w:rsidRPr="0050082A">
        <w:rPr>
          <w:rFonts w:ascii="Times New Roman" w:hAnsi="Times New Roman" w:cs="Times New Roman"/>
          <w:bCs/>
          <w:color w:val="000000"/>
          <w:szCs w:val="18"/>
        </w:rPr>
        <w:t xml:space="preserve"> </w:t>
      </w:r>
      <w:proofErr w:type="spellStart"/>
      <w:r w:rsidRPr="0050082A">
        <w:rPr>
          <w:rFonts w:ascii="Times New Roman" w:hAnsi="Times New Roman" w:cs="Times New Roman"/>
          <w:bCs/>
          <w:color w:val="000000"/>
          <w:szCs w:val="18"/>
        </w:rPr>
        <w:t>Institute</w:t>
      </w:r>
      <w:proofErr w:type="spellEnd"/>
      <w:r w:rsidRPr="0050082A">
        <w:rPr>
          <w:rFonts w:ascii="Times New Roman" w:hAnsi="Times New Roman" w:cs="Times New Roman"/>
          <w:bCs/>
          <w:color w:val="000000"/>
          <w:szCs w:val="18"/>
        </w:rPr>
        <w:t xml:space="preserve"> </w:t>
      </w:r>
      <w:proofErr w:type="spellStart"/>
      <w:r w:rsidRPr="0050082A">
        <w:rPr>
          <w:rFonts w:ascii="Times New Roman" w:hAnsi="Times New Roman" w:cs="Times New Roman"/>
          <w:bCs/>
          <w:color w:val="000000"/>
          <w:szCs w:val="18"/>
        </w:rPr>
        <w:t>for</w:t>
      </w:r>
      <w:proofErr w:type="spellEnd"/>
      <w:r w:rsidRPr="0050082A">
        <w:rPr>
          <w:rFonts w:ascii="Times New Roman" w:hAnsi="Times New Roman" w:cs="Times New Roman"/>
          <w:bCs/>
          <w:color w:val="000000"/>
          <w:szCs w:val="18"/>
        </w:rPr>
        <w:t xml:space="preserve"> Future </w:t>
      </w:r>
      <w:proofErr w:type="spellStart"/>
      <w:r w:rsidRPr="0050082A">
        <w:rPr>
          <w:rFonts w:ascii="Times New Roman" w:hAnsi="Times New Roman" w:cs="Times New Roman"/>
          <w:bCs/>
          <w:color w:val="000000"/>
          <w:szCs w:val="18"/>
        </w:rPr>
        <w:t>Education</w:t>
      </w:r>
      <w:proofErr w:type="spellEnd"/>
      <w:r w:rsidRPr="0050082A">
        <w:rPr>
          <w:rFonts w:ascii="Times New Roman" w:hAnsi="Times New Roman" w:cs="Times New Roman"/>
          <w:bCs/>
          <w:color w:val="000000"/>
          <w:szCs w:val="18"/>
        </w:rPr>
        <w:t xml:space="preserve">. Tecnológico de Monterrey. </w:t>
      </w:r>
      <w:proofErr w:type="spellStart"/>
      <w:r w:rsidRPr="0050082A">
        <w:rPr>
          <w:rFonts w:ascii="Times New Roman" w:hAnsi="Times New Roman" w:cs="Times New Roman"/>
          <w:bCs/>
          <w:color w:val="000000"/>
          <w:szCs w:val="18"/>
        </w:rPr>
        <w:t>Observatory</w:t>
      </w:r>
      <w:proofErr w:type="spellEnd"/>
      <w:r w:rsidRPr="0050082A">
        <w:rPr>
          <w:rFonts w:ascii="Times New Roman" w:hAnsi="Times New Roman" w:cs="Times New Roman"/>
          <w:bCs/>
          <w:color w:val="000000"/>
          <w:szCs w:val="18"/>
        </w:rPr>
        <w:t>. https://observatorio.tec.mx/edu-bits-blog/aprendizaje-basado-en-investigacion/</w:t>
      </w:r>
    </w:p>
    <w:p w14:paraId="72440AAA" w14:textId="5045681B" w:rsidR="0050082A" w:rsidRPr="0050082A" w:rsidRDefault="0050082A" w:rsidP="0050082A">
      <w:pPr>
        <w:shd w:val="clear" w:color="auto" w:fill="FFFFFF"/>
        <w:spacing w:line="360" w:lineRule="auto"/>
        <w:ind w:left="709" w:hanging="709"/>
        <w:jc w:val="both"/>
        <w:rPr>
          <w:rFonts w:ascii="Times New Roman" w:hAnsi="Times New Roman" w:cs="Times New Roman"/>
          <w:bCs/>
          <w:color w:val="000000"/>
          <w:szCs w:val="18"/>
        </w:rPr>
      </w:pPr>
      <w:r w:rsidRPr="0050082A">
        <w:rPr>
          <w:rFonts w:ascii="Times New Roman" w:hAnsi="Times New Roman" w:cs="Times New Roman"/>
          <w:bCs/>
          <w:color w:val="000000"/>
          <w:szCs w:val="18"/>
        </w:rPr>
        <w:t xml:space="preserve">Vidal L. M.J. y Fernández O., B. (2015). Aprender, desaprender, reaprender. Scielo. SSN 1561-2902.  </w:t>
      </w:r>
      <w:proofErr w:type="spellStart"/>
      <w:r w:rsidRPr="0050082A">
        <w:rPr>
          <w:rFonts w:ascii="Times New Roman" w:hAnsi="Times New Roman" w:cs="Times New Roman"/>
          <w:bCs/>
          <w:color w:val="000000"/>
          <w:szCs w:val="18"/>
        </w:rPr>
        <w:t>Educ</w:t>
      </w:r>
      <w:proofErr w:type="spellEnd"/>
      <w:r w:rsidRPr="0050082A">
        <w:rPr>
          <w:rFonts w:ascii="Times New Roman" w:hAnsi="Times New Roman" w:cs="Times New Roman"/>
          <w:bCs/>
          <w:color w:val="000000"/>
          <w:szCs w:val="18"/>
        </w:rPr>
        <w:t xml:space="preserve"> </w:t>
      </w:r>
      <w:proofErr w:type="spellStart"/>
      <w:r w:rsidRPr="0050082A">
        <w:rPr>
          <w:rFonts w:ascii="Times New Roman" w:hAnsi="Times New Roman" w:cs="Times New Roman"/>
          <w:bCs/>
          <w:color w:val="000000"/>
          <w:szCs w:val="18"/>
        </w:rPr>
        <w:t>Med</w:t>
      </w:r>
      <w:proofErr w:type="spellEnd"/>
      <w:r w:rsidRPr="0050082A">
        <w:rPr>
          <w:rFonts w:ascii="Times New Roman" w:hAnsi="Times New Roman" w:cs="Times New Roman"/>
          <w:bCs/>
          <w:color w:val="000000"/>
          <w:szCs w:val="18"/>
        </w:rPr>
        <w:t xml:space="preserve"> Super vol.29 no.2 Ciudad de la Habana abr.-jun. 2015. http://scielo.sld.cu/scielo.php?script=sci_arttext&amp;pid=S0864-21412015000200019</w:t>
      </w:r>
    </w:p>
    <w:sectPr w:rsidR="0050082A" w:rsidRPr="0050082A" w:rsidSect="00041678">
      <w:headerReference w:type="default" r:id="rId17"/>
      <w:footerReference w:type="default" r:id="rId18"/>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D7DD2" w14:textId="77777777" w:rsidR="00F64BC0" w:rsidRDefault="00F64BC0" w:rsidP="00041678">
      <w:r>
        <w:separator/>
      </w:r>
    </w:p>
  </w:endnote>
  <w:endnote w:type="continuationSeparator" w:id="0">
    <w:p w14:paraId="547B7ABC" w14:textId="77777777" w:rsidR="00F64BC0" w:rsidRDefault="00F64BC0" w:rsidP="00041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7E21" w14:textId="021E5124" w:rsidR="00041678" w:rsidRDefault="00041678">
    <w:pPr>
      <w:pStyle w:val="Piedepgina"/>
    </w:pPr>
    <w:r>
      <w:t xml:space="preserve">            </w:t>
    </w:r>
    <w:r w:rsidRPr="002A3D98">
      <w:rPr>
        <w:noProof/>
        <w:lang w:val="es-MX" w:eastAsia="es-MX"/>
      </w:rPr>
      <w:drawing>
        <wp:inline distT="0" distB="0" distL="0" distR="0" wp14:anchorId="5A0BBBBF" wp14:editId="0F2E76B1">
          <wp:extent cx="1600200" cy="419100"/>
          <wp:effectExtent l="0" t="0" r="0" b="0"/>
          <wp:docPr id="488382261" name="Imagen 48838226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041678">
      <w:rPr>
        <w:rFonts w:asciiTheme="majorHAnsi" w:hAnsiTheme="majorHAnsi" w:cstheme="majorHAnsi"/>
        <w:b/>
        <w:sz w:val="22"/>
        <w:szCs w:val="16"/>
      </w:rPr>
      <w:t xml:space="preserve">Vol. 13, Núm. 26 </w:t>
    </w:r>
    <w:proofErr w:type="gramStart"/>
    <w:r w:rsidRPr="00041678">
      <w:rPr>
        <w:rFonts w:asciiTheme="majorHAnsi" w:hAnsiTheme="majorHAnsi" w:cstheme="majorHAnsi"/>
        <w:b/>
        <w:sz w:val="22"/>
        <w:szCs w:val="16"/>
      </w:rPr>
      <w:t>Enero</w:t>
    </w:r>
    <w:proofErr w:type="gramEnd"/>
    <w:r w:rsidRPr="00041678">
      <w:rPr>
        <w:rFonts w:asciiTheme="majorHAnsi" w:hAnsiTheme="majorHAnsi" w:cstheme="majorHAnsi"/>
        <w:b/>
        <w:sz w:val="22"/>
        <w:szCs w:val="16"/>
      </w:rPr>
      <w:t xml:space="preserve"> - Junio 2023, e</w:t>
    </w:r>
    <w:r w:rsidR="008B36DE">
      <w:rPr>
        <w:rFonts w:asciiTheme="majorHAnsi" w:hAnsiTheme="majorHAnsi" w:cstheme="majorHAnsi"/>
        <w:b/>
        <w:sz w:val="22"/>
        <w:szCs w:val="16"/>
      </w:rPr>
      <w:t>494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3399B" w14:textId="77777777" w:rsidR="00F64BC0" w:rsidRDefault="00F64BC0" w:rsidP="00041678">
      <w:r>
        <w:separator/>
      </w:r>
    </w:p>
  </w:footnote>
  <w:footnote w:type="continuationSeparator" w:id="0">
    <w:p w14:paraId="5804DB6A" w14:textId="77777777" w:rsidR="00F64BC0" w:rsidRDefault="00F64BC0" w:rsidP="00041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3A3F1" w14:textId="3F26791F" w:rsidR="00041678" w:rsidRDefault="00041678" w:rsidP="00041678">
    <w:pPr>
      <w:pStyle w:val="Encabezado"/>
      <w:jc w:val="center"/>
    </w:pPr>
    <w:r w:rsidRPr="002A3D98">
      <w:rPr>
        <w:noProof/>
        <w:lang w:val="es-MX" w:eastAsia="es-MX"/>
      </w:rPr>
      <w:drawing>
        <wp:inline distT="0" distB="0" distL="0" distR="0" wp14:anchorId="420176E0" wp14:editId="4D3A3655">
          <wp:extent cx="5397500" cy="635000"/>
          <wp:effectExtent l="0" t="0" r="0" b="0"/>
          <wp:docPr id="1807286896" name="Imagen 180728689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4E26"/>
    <w:multiLevelType w:val="multilevel"/>
    <w:tmpl w:val="A1CCA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B4D89"/>
    <w:multiLevelType w:val="hybridMultilevel"/>
    <w:tmpl w:val="99805D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055A7F"/>
    <w:multiLevelType w:val="multilevel"/>
    <w:tmpl w:val="2BD87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4C60A0"/>
    <w:multiLevelType w:val="multilevel"/>
    <w:tmpl w:val="33F4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855FCE"/>
    <w:multiLevelType w:val="multilevel"/>
    <w:tmpl w:val="5F4E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932CA2"/>
    <w:multiLevelType w:val="hybridMultilevel"/>
    <w:tmpl w:val="FC0A9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8972318">
    <w:abstractNumId w:val="5"/>
  </w:num>
  <w:num w:numId="2" w16cid:durableId="1073744585">
    <w:abstractNumId w:val="3"/>
  </w:num>
  <w:num w:numId="3" w16cid:durableId="892078144">
    <w:abstractNumId w:val="0"/>
  </w:num>
  <w:num w:numId="4" w16cid:durableId="157040162">
    <w:abstractNumId w:val="1"/>
  </w:num>
  <w:num w:numId="5" w16cid:durableId="23097719">
    <w:abstractNumId w:val="2"/>
  </w:num>
  <w:num w:numId="6" w16cid:durableId="338698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0D7"/>
    <w:rsid w:val="0001122B"/>
    <w:rsid w:val="000145FB"/>
    <w:rsid w:val="00020C60"/>
    <w:rsid w:val="00025BDA"/>
    <w:rsid w:val="00040A1D"/>
    <w:rsid w:val="00041678"/>
    <w:rsid w:val="0005450E"/>
    <w:rsid w:val="00055B82"/>
    <w:rsid w:val="0005772A"/>
    <w:rsid w:val="0006293E"/>
    <w:rsid w:val="00067030"/>
    <w:rsid w:val="00070B0A"/>
    <w:rsid w:val="00076B6E"/>
    <w:rsid w:val="000777BD"/>
    <w:rsid w:val="00080BB5"/>
    <w:rsid w:val="00090042"/>
    <w:rsid w:val="00094FED"/>
    <w:rsid w:val="000956AB"/>
    <w:rsid w:val="000A13D7"/>
    <w:rsid w:val="000A3A80"/>
    <w:rsid w:val="000B4A01"/>
    <w:rsid w:val="000B5370"/>
    <w:rsid w:val="000B72FE"/>
    <w:rsid w:val="000C6BDA"/>
    <w:rsid w:val="000D080C"/>
    <w:rsid w:val="000D53BF"/>
    <w:rsid w:val="000D5D38"/>
    <w:rsid w:val="000F0560"/>
    <w:rsid w:val="000F2165"/>
    <w:rsid w:val="000F6597"/>
    <w:rsid w:val="00101C9C"/>
    <w:rsid w:val="00101CEC"/>
    <w:rsid w:val="001058C1"/>
    <w:rsid w:val="00107CA0"/>
    <w:rsid w:val="00113445"/>
    <w:rsid w:val="00114D86"/>
    <w:rsid w:val="00115B61"/>
    <w:rsid w:val="00116643"/>
    <w:rsid w:val="00130F5B"/>
    <w:rsid w:val="00135970"/>
    <w:rsid w:val="00137566"/>
    <w:rsid w:val="00145D79"/>
    <w:rsid w:val="00150C3B"/>
    <w:rsid w:val="001521F8"/>
    <w:rsid w:val="00155310"/>
    <w:rsid w:val="00155DD7"/>
    <w:rsid w:val="00156CB1"/>
    <w:rsid w:val="00156D03"/>
    <w:rsid w:val="001609C7"/>
    <w:rsid w:val="00165AB0"/>
    <w:rsid w:val="00167A93"/>
    <w:rsid w:val="00174089"/>
    <w:rsid w:val="00174D12"/>
    <w:rsid w:val="00186D7B"/>
    <w:rsid w:val="0018761F"/>
    <w:rsid w:val="00193927"/>
    <w:rsid w:val="00194FB9"/>
    <w:rsid w:val="00196BFC"/>
    <w:rsid w:val="001A1D31"/>
    <w:rsid w:val="001E121C"/>
    <w:rsid w:val="001E1BAA"/>
    <w:rsid w:val="001E6461"/>
    <w:rsid w:val="001E7DAD"/>
    <w:rsid w:val="001F28EB"/>
    <w:rsid w:val="001F37B7"/>
    <w:rsid w:val="001F4154"/>
    <w:rsid w:val="001F492E"/>
    <w:rsid w:val="001F5180"/>
    <w:rsid w:val="001F70BD"/>
    <w:rsid w:val="002037CF"/>
    <w:rsid w:val="002118BC"/>
    <w:rsid w:val="00212318"/>
    <w:rsid w:val="00217329"/>
    <w:rsid w:val="00223F63"/>
    <w:rsid w:val="00227E44"/>
    <w:rsid w:val="0023572B"/>
    <w:rsid w:val="00236993"/>
    <w:rsid w:val="00236FC6"/>
    <w:rsid w:val="0024078E"/>
    <w:rsid w:val="0024450F"/>
    <w:rsid w:val="00245392"/>
    <w:rsid w:val="00247E3C"/>
    <w:rsid w:val="002506BB"/>
    <w:rsid w:val="00252731"/>
    <w:rsid w:val="0025387B"/>
    <w:rsid w:val="00255BA2"/>
    <w:rsid w:val="0026451F"/>
    <w:rsid w:val="00266EF6"/>
    <w:rsid w:val="002670DE"/>
    <w:rsid w:val="00267F56"/>
    <w:rsid w:val="0027009C"/>
    <w:rsid w:val="00271000"/>
    <w:rsid w:val="002832F8"/>
    <w:rsid w:val="00284543"/>
    <w:rsid w:val="002846EB"/>
    <w:rsid w:val="002852DE"/>
    <w:rsid w:val="00286579"/>
    <w:rsid w:val="0029176F"/>
    <w:rsid w:val="00294D42"/>
    <w:rsid w:val="002972F0"/>
    <w:rsid w:val="002A023F"/>
    <w:rsid w:val="002A035A"/>
    <w:rsid w:val="002A1554"/>
    <w:rsid w:val="002A18DC"/>
    <w:rsid w:val="002B11BA"/>
    <w:rsid w:val="002B1320"/>
    <w:rsid w:val="002B1348"/>
    <w:rsid w:val="002B4CC0"/>
    <w:rsid w:val="002B766B"/>
    <w:rsid w:val="002C1CA9"/>
    <w:rsid w:val="002D2B0D"/>
    <w:rsid w:val="002D38E6"/>
    <w:rsid w:val="002D6A58"/>
    <w:rsid w:val="002E39D5"/>
    <w:rsid w:val="002E4A4C"/>
    <w:rsid w:val="002E6E71"/>
    <w:rsid w:val="002E7F7C"/>
    <w:rsid w:val="00304C75"/>
    <w:rsid w:val="0031647F"/>
    <w:rsid w:val="0031745D"/>
    <w:rsid w:val="00320B01"/>
    <w:rsid w:val="0032306E"/>
    <w:rsid w:val="00323861"/>
    <w:rsid w:val="003241E5"/>
    <w:rsid w:val="00326F16"/>
    <w:rsid w:val="00341D1E"/>
    <w:rsid w:val="00343F57"/>
    <w:rsid w:val="00344BA2"/>
    <w:rsid w:val="00347B0C"/>
    <w:rsid w:val="003701B3"/>
    <w:rsid w:val="0037157D"/>
    <w:rsid w:val="00372302"/>
    <w:rsid w:val="00377298"/>
    <w:rsid w:val="00386841"/>
    <w:rsid w:val="00387143"/>
    <w:rsid w:val="00392DF1"/>
    <w:rsid w:val="003A1FB3"/>
    <w:rsid w:val="003A3BBC"/>
    <w:rsid w:val="003A50D7"/>
    <w:rsid w:val="003A6D6E"/>
    <w:rsid w:val="003B2155"/>
    <w:rsid w:val="003B5B40"/>
    <w:rsid w:val="003C1EE5"/>
    <w:rsid w:val="003C5351"/>
    <w:rsid w:val="003C6CF1"/>
    <w:rsid w:val="003D64D7"/>
    <w:rsid w:val="003E04B1"/>
    <w:rsid w:val="003E787D"/>
    <w:rsid w:val="003F37DB"/>
    <w:rsid w:val="003F3AD8"/>
    <w:rsid w:val="003F6048"/>
    <w:rsid w:val="003F6724"/>
    <w:rsid w:val="003F6F45"/>
    <w:rsid w:val="00403A6B"/>
    <w:rsid w:val="00407498"/>
    <w:rsid w:val="00407F47"/>
    <w:rsid w:val="004142EB"/>
    <w:rsid w:val="004160CA"/>
    <w:rsid w:val="00424D48"/>
    <w:rsid w:val="004305BA"/>
    <w:rsid w:val="00441015"/>
    <w:rsid w:val="0044242D"/>
    <w:rsid w:val="004452B1"/>
    <w:rsid w:val="00446B17"/>
    <w:rsid w:val="004525B2"/>
    <w:rsid w:val="00455C15"/>
    <w:rsid w:val="004618D2"/>
    <w:rsid w:val="00461F9E"/>
    <w:rsid w:val="0046352A"/>
    <w:rsid w:val="00463A5D"/>
    <w:rsid w:val="00467AE5"/>
    <w:rsid w:val="004720BF"/>
    <w:rsid w:val="0047232C"/>
    <w:rsid w:val="00475E11"/>
    <w:rsid w:val="00481E8A"/>
    <w:rsid w:val="00482BD5"/>
    <w:rsid w:val="00484A64"/>
    <w:rsid w:val="0048563F"/>
    <w:rsid w:val="004877BB"/>
    <w:rsid w:val="00490966"/>
    <w:rsid w:val="00491255"/>
    <w:rsid w:val="00491FA9"/>
    <w:rsid w:val="004A6A7A"/>
    <w:rsid w:val="004B3AA4"/>
    <w:rsid w:val="004B7F6D"/>
    <w:rsid w:val="004C1C68"/>
    <w:rsid w:val="004C2545"/>
    <w:rsid w:val="004C27B9"/>
    <w:rsid w:val="004F2D23"/>
    <w:rsid w:val="0050082A"/>
    <w:rsid w:val="005140DB"/>
    <w:rsid w:val="00514970"/>
    <w:rsid w:val="00514CC0"/>
    <w:rsid w:val="00520BE1"/>
    <w:rsid w:val="00530A8F"/>
    <w:rsid w:val="00532196"/>
    <w:rsid w:val="00533926"/>
    <w:rsid w:val="00540FF6"/>
    <w:rsid w:val="00552D70"/>
    <w:rsid w:val="00566766"/>
    <w:rsid w:val="005702C9"/>
    <w:rsid w:val="0057234B"/>
    <w:rsid w:val="005723DA"/>
    <w:rsid w:val="00577A7F"/>
    <w:rsid w:val="00597BE3"/>
    <w:rsid w:val="005A51E0"/>
    <w:rsid w:val="005B62D8"/>
    <w:rsid w:val="005B7120"/>
    <w:rsid w:val="005B71FE"/>
    <w:rsid w:val="005D06E6"/>
    <w:rsid w:val="005D5148"/>
    <w:rsid w:val="005E1BE4"/>
    <w:rsid w:val="005E7062"/>
    <w:rsid w:val="005F2452"/>
    <w:rsid w:val="005F6229"/>
    <w:rsid w:val="006022DC"/>
    <w:rsid w:val="00602A4A"/>
    <w:rsid w:val="0060727B"/>
    <w:rsid w:val="00614BEE"/>
    <w:rsid w:val="00614C1A"/>
    <w:rsid w:val="00616313"/>
    <w:rsid w:val="00616D14"/>
    <w:rsid w:val="00617681"/>
    <w:rsid w:val="00621A17"/>
    <w:rsid w:val="00624820"/>
    <w:rsid w:val="006252B9"/>
    <w:rsid w:val="0063170C"/>
    <w:rsid w:val="00637D35"/>
    <w:rsid w:val="00644B02"/>
    <w:rsid w:val="0065312F"/>
    <w:rsid w:val="00654D29"/>
    <w:rsid w:val="00655F38"/>
    <w:rsid w:val="0065670F"/>
    <w:rsid w:val="00665AA2"/>
    <w:rsid w:val="00666FEB"/>
    <w:rsid w:val="006674B8"/>
    <w:rsid w:val="00672226"/>
    <w:rsid w:val="006753C6"/>
    <w:rsid w:val="00677D8C"/>
    <w:rsid w:val="00685548"/>
    <w:rsid w:val="006B14D7"/>
    <w:rsid w:val="006B409A"/>
    <w:rsid w:val="006B519D"/>
    <w:rsid w:val="006C1734"/>
    <w:rsid w:val="006C4544"/>
    <w:rsid w:val="006C5253"/>
    <w:rsid w:val="006D0B98"/>
    <w:rsid w:val="006D4F54"/>
    <w:rsid w:val="006D7EE2"/>
    <w:rsid w:val="006E21D9"/>
    <w:rsid w:val="006E3BAE"/>
    <w:rsid w:val="006F53B2"/>
    <w:rsid w:val="007045D6"/>
    <w:rsid w:val="007106C9"/>
    <w:rsid w:val="00723E38"/>
    <w:rsid w:val="00724323"/>
    <w:rsid w:val="007276CF"/>
    <w:rsid w:val="00730771"/>
    <w:rsid w:val="00732C4A"/>
    <w:rsid w:val="00733161"/>
    <w:rsid w:val="00737BEF"/>
    <w:rsid w:val="0074017A"/>
    <w:rsid w:val="0074074B"/>
    <w:rsid w:val="00741E05"/>
    <w:rsid w:val="007422CB"/>
    <w:rsid w:val="00744C4C"/>
    <w:rsid w:val="00745354"/>
    <w:rsid w:val="00747FA2"/>
    <w:rsid w:val="0075051D"/>
    <w:rsid w:val="00753A41"/>
    <w:rsid w:val="00754E2C"/>
    <w:rsid w:val="00755551"/>
    <w:rsid w:val="007601B5"/>
    <w:rsid w:val="00761DBE"/>
    <w:rsid w:val="00762489"/>
    <w:rsid w:val="00765EE5"/>
    <w:rsid w:val="0078259C"/>
    <w:rsid w:val="0078279B"/>
    <w:rsid w:val="00785FF6"/>
    <w:rsid w:val="00791204"/>
    <w:rsid w:val="007A1540"/>
    <w:rsid w:val="007A3BE3"/>
    <w:rsid w:val="007B1861"/>
    <w:rsid w:val="007B36AA"/>
    <w:rsid w:val="007B5A9E"/>
    <w:rsid w:val="007B6A47"/>
    <w:rsid w:val="007D0830"/>
    <w:rsid w:val="007D6722"/>
    <w:rsid w:val="007E09CE"/>
    <w:rsid w:val="007E2257"/>
    <w:rsid w:val="007E3F77"/>
    <w:rsid w:val="007E6335"/>
    <w:rsid w:val="007F2361"/>
    <w:rsid w:val="007F5829"/>
    <w:rsid w:val="007F72D4"/>
    <w:rsid w:val="008021BE"/>
    <w:rsid w:val="008022F8"/>
    <w:rsid w:val="00805725"/>
    <w:rsid w:val="00811F53"/>
    <w:rsid w:val="00816DFC"/>
    <w:rsid w:val="008179A3"/>
    <w:rsid w:val="008223FA"/>
    <w:rsid w:val="008259D7"/>
    <w:rsid w:val="0083525C"/>
    <w:rsid w:val="00843C91"/>
    <w:rsid w:val="00843E76"/>
    <w:rsid w:val="0084729C"/>
    <w:rsid w:val="00853E05"/>
    <w:rsid w:val="00854E42"/>
    <w:rsid w:val="00862A22"/>
    <w:rsid w:val="00864A19"/>
    <w:rsid w:val="00867F73"/>
    <w:rsid w:val="008731F1"/>
    <w:rsid w:val="00890381"/>
    <w:rsid w:val="008911A3"/>
    <w:rsid w:val="00891AD8"/>
    <w:rsid w:val="00896837"/>
    <w:rsid w:val="008974F5"/>
    <w:rsid w:val="00897FCA"/>
    <w:rsid w:val="008A1E5F"/>
    <w:rsid w:val="008A73B0"/>
    <w:rsid w:val="008B36DE"/>
    <w:rsid w:val="008B7DAE"/>
    <w:rsid w:val="008C6C56"/>
    <w:rsid w:val="008C734D"/>
    <w:rsid w:val="008D1597"/>
    <w:rsid w:val="008D2C71"/>
    <w:rsid w:val="008D2D64"/>
    <w:rsid w:val="008D75BB"/>
    <w:rsid w:val="008E0A83"/>
    <w:rsid w:val="008E1CC1"/>
    <w:rsid w:val="008E3794"/>
    <w:rsid w:val="008E74FD"/>
    <w:rsid w:val="008F1490"/>
    <w:rsid w:val="008F220D"/>
    <w:rsid w:val="008F30C7"/>
    <w:rsid w:val="009064ED"/>
    <w:rsid w:val="0091087E"/>
    <w:rsid w:val="00910BD4"/>
    <w:rsid w:val="00912AEF"/>
    <w:rsid w:val="0091394F"/>
    <w:rsid w:val="00913B66"/>
    <w:rsid w:val="00915170"/>
    <w:rsid w:val="00916034"/>
    <w:rsid w:val="0091681C"/>
    <w:rsid w:val="00920461"/>
    <w:rsid w:val="00920600"/>
    <w:rsid w:val="00921675"/>
    <w:rsid w:val="00925D9B"/>
    <w:rsid w:val="0093090C"/>
    <w:rsid w:val="009379D0"/>
    <w:rsid w:val="00941230"/>
    <w:rsid w:val="00954252"/>
    <w:rsid w:val="00972BF3"/>
    <w:rsid w:val="0097452C"/>
    <w:rsid w:val="009825C8"/>
    <w:rsid w:val="009841B9"/>
    <w:rsid w:val="009847BD"/>
    <w:rsid w:val="00994828"/>
    <w:rsid w:val="009A1E90"/>
    <w:rsid w:val="009A3281"/>
    <w:rsid w:val="009B1180"/>
    <w:rsid w:val="009B48B5"/>
    <w:rsid w:val="009B574D"/>
    <w:rsid w:val="009B7C7F"/>
    <w:rsid w:val="009D590F"/>
    <w:rsid w:val="009D5FBB"/>
    <w:rsid w:val="009D7307"/>
    <w:rsid w:val="009E1252"/>
    <w:rsid w:val="009E6558"/>
    <w:rsid w:val="00A01427"/>
    <w:rsid w:val="00A07A56"/>
    <w:rsid w:val="00A1038E"/>
    <w:rsid w:val="00A122BD"/>
    <w:rsid w:val="00A2393C"/>
    <w:rsid w:val="00A35AEA"/>
    <w:rsid w:val="00A37B1F"/>
    <w:rsid w:val="00A5084B"/>
    <w:rsid w:val="00A5222B"/>
    <w:rsid w:val="00A52D9C"/>
    <w:rsid w:val="00A53094"/>
    <w:rsid w:val="00A55EFF"/>
    <w:rsid w:val="00A62428"/>
    <w:rsid w:val="00A62EB9"/>
    <w:rsid w:val="00A63BC0"/>
    <w:rsid w:val="00A76FD9"/>
    <w:rsid w:val="00A822F1"/>
    <w:rsid w:val="00A85A33"/>
    <w:rsid w:val="00A939A9"/>
    <w:rsid w:val="00A93A14"/>
    <w:rsid w:val="00A94E8D"/>
    <w:rsid w:val="00A95448"/>
    <w:rsid w:val="00A97379"/>
    <w:rsid w:val="00AB5119"/>
    <w:rsid w:val="00AB6075"/>
    <w:rsid w:val="00AB7AE0"/>
    <w:rsid w:val="00AC2B6B"/>
    <w:rsid w:val="00AC302F"/>
    <w:rsid w:val="00AC7B96"/>
    <w:rsid w:val="00AD231B"/>
    <w:rsid w:val="00AE56C9"/>
    <w:rsid w:val="00AE6ACD"/>
    <w:rsid w:val="00AE6E27"/>
    <w:rsid w:val="00AF0C0D"/>
    <w:rsid w:val="00AF2FCD"/>
    <w:rsid w:val="00AF6697"/>
    <w:rsid w:val="00B00E32"/>
    <w:rsid w:val="00B02D0D"/>
    <w:rsid w:val="00B03067"/>
    <w:rsid w:val="00B0557E"/>
    <w:rsid w:val="00B0679A"/>
    <w:rsid w:val="00B107C7"/>
    <w:rsid w:val="00B1510E"/>
    <w:rsid w:val="00B17210"/>
    <w:rsid w:val="00B2174D"/>
    <w:rsid w:val="00B23337"/>
    <w:rsid w:val="00B26B38"/>
    <w:rsid w:val="00B34BFA"/>
    <w:rsid w:val="00B41B3C"/>
    <w:rsid w:val="00B43F25"/>
    <w:rsid w:val="00B5229D"/>
    <w:rsid w:val="00B53A8A"/>
    <w:rsid w:val="00B63C43"/>
    <w:rsid w:val="00B707FF"/>
    <w:rsid w:val="00B7625E"/>
    <w:rsid w:val="00B772F7"/>
    <w:rsid w:val="00B80C4D"/>
    <w:rsid w:val="00B84694"/>
    <w:rsid w:val="00B84875"/>
    <w:rsid w:val="00B96093"/>
    <w:rsid w:val="00B97584"/>
    <w:rsid w:val="00BA041D"/>
    <w:rsid w:val="00BA30A0"/>
    <w:rsid w:val="00BA4640"/>
    <w:rsid w:val="00BA468B"/>
    <w:rsid w:val="00BA5642"/>
    <w:rsid w:val="00BA5838"/>
    <w:rsid w:val="00BA5B8B"/>
    <w:rsid w:val="00BB0776"/>
    <w:rsid w:val="00BB212B"/>
    <w:rsid w:val="00BB26EA"/>
    <w:rsid w:val="00BB27C8"/>
    <w:rsid w:val="00BB41A7"/>
    <w:rsid w:val="00BC108B"/>
    <w:rsid w:val="00BC6EE1"/>
    <w:rsid w:val="00BD3BA3"/>
    <w:rsid w:val="00BE0A6F"/>
    <w:rsid w:val="00BE12DF"/>
    <w:rsid w:val="00BE792A"/>
    <w:rsid w:val="00BF08F2"/>
    <w:rsid w:val="00BF1B6C"/>
    <w:rsid w:val="00BF1B89"/>
    <w:rsid w:val="00BF6A58"/>
    <w:rsid w:val="00C058B1"/>
    <w:rsid w:val="00C05FE5"/>
    <w:rsid w:val="00C16FBB"/>
    <w:rsid w:val="00C17B4F"/>
    <w:rsid w:val="00C2040A"/>
    <w:rsid w:val="00C27AA4"/>
    <w:rsid w:val="00C33012"/>
    <w:rsid w:val="00C34D77"/>
    <w:rsid w:val="00C35B81"/>
    <w:rsid w:val="00C43475"/>
    <w:rsid w:val="00C45C7A"/>
    <w:rsid w:val="00C4674F"/>
    <w:rsid w:val="00C52A83"/>
    <w:rsid w:val="00C54585"/>
    <w:rsid w:val="00C577C7"/>
    <w:rsid w:val="00C6224D"/>
    <w:rsid w:val="00C65D1F"/>
    <w:rsid w:val="00C67EC2"/>
    <w:rsid w:val="00C74874"/>
    <w:rsid w:val="00C776C9"/>
    <w:rsid w:val="00C80537"/>
    <w:rsid w:val="00C807C6"/>
    <w:rsid w:val="00C8182C"/>
    <w:rsid w:val="00C87F80"/>
    <w:rsid w:val="00C94D44"/>
    <w:rsid w:val="00CA1836"/>
    <w:rsid w:val="00CB0568"/>
    <w:rsid w:val="00CB1255"/>
    <w:rsid w:val="00CB4615"/>
    <w:rsid w:val="00CC083B"/>
    <w:rsid w:val="00CC15BA"/>
    <w:rsid w:val="00CC34B5"/>
    <w:rsid w:val="00CD0F16"/>
    <w:rsid w:val="00CD36EB"/>
    <w:rsid w:val="00CD4178"/>
    <w:rsid w:val="00CD7EA1"/>
    <w:rsid w:val="00CE0638"/>
    <w:rsid w:val="00CE4DAD"/>
    <w:rsid w:val="00CF36C8"/>
    <w:rsid w:val="00D05CD6"/>
    <w:rsid w:val="00D1165A"/>
    <w:rsid w:val="00D16E66"/>
    <w:rsid w:val="00D17CEA"/>
    <w:rsid w:val="00D21698"/>
    <w:rsid w:val="00D22828"/>
    <w:rsid w:val="00D305A0"/>
    <w:rsid w:val="00D30626"/>
    <w:rsid w:val="00D31191"/>
    <w:rsid w:val="00D319F3"/>
    <w:rsid w:val="00D32AF8"/>
    <w:rsid w:val="00D36E68"/>
    <w:rsid w:val="00D40DAF"/>
    <w:rsid w:val="00D44B18"/>
    <w:rsid w:val="00D53965"/>
    <w:rsid w:val="00D56662"/>
    <w:rsid w:val="00D57F00"/>
    <w:rsid w:val="00D66DA7"/>
    <w:rsid w:val="00D720F5"/>
    <w:rsid w:val="00D73527"/>
    <w:rsid w:val="00D752BC"/>
    <w:rsid w:val="00D758A4"/>
    <w:rsid w:val="00D77050"/>
    <w:rsid w:val="00D8639D"/>
    <w:rsid w:val="00D874B0"/>
    <w:rsid w:val="00D87AD0"/>
    <w:rsid w:val="00D9409A"/>
    <w:rsid w:val="00D9454D"/>
    <w:rsid w:val="00D966B3"/>
    <w:rsid w:val="00D96C3D"/>
    <w:rsid w:val="00D973C9"/>
    <w:rsid w:val="00D9740A"/>
    <w:rsid w:val="00DA5C42"/>
    <w:rsid w:val="00DA5F0E"/>
    <w:rsid w:val="00DB6C39"/>
    <w:rsid w:val="00DB7920"/>
    <w:rsid w:val="00DC72DB"/>
    <w:rsid w:val="00DD0A9E"/>
    <w:rsid w:val="00DE38A7"/>
    <w:rsid w:val="00DE3C05"/>
    <w:rsid w:val="00DE7C90"/>
    <w:rsid w:val="00DE7D22"/>
    <w:rsid w:val="00DF700B"/>
    <w:rsid w:val="00E00D7B"/>
    <w:rsid w:val="00E0277A"/>
    <w:rsid w:val="00E052E6"/>
    <w:rsid w:val="00E10603"/>
    <w:rsid w:val="00E139F2"/>
    <w:rsid w:val="00E154DF"/>
    <w:rsid w:val="00E17FD3"/>
    <w:rsid w:val="00E20C0F"/>
    <w:rsid w:val="00E24322"/>
    <w:rsid w:val="00E354C1"/>
    <w:rsid w:val="00E36F20"/>
    <w:rsid w:val="00E4074A"/>
    <w:rsid w:val="00E4096B"/>
    <w:rsid w:val="00E421D9"/>
    <w:rsid w:val="00E42515"/>
    <w:rsid w:val="00E502E0"/>
    <w:rsid w:val="00E50E5E"/>
    <w:rsid w:val="00E57190"/>
    <w:rsid w:val="00E60D7F"/>
    <w:rsid w:val="00E64A5F"/>
    <w:rsid w:val="00E66D18"/>
    <w:rsid w:val="00E66EEA"/>
    <w:rsid w:val="00E7137A"/>
    <w:rsid w:val="00E729C8"/>
    <w:rsid w:val="00E7411C"/>
    <w:rsid w:val="00E96DB9"/>
    <w:rsid w:val="00EA0702"/>
    <w:rsid w:val="00EA551C"/>
    <w:rsid w:val="00EA60CA"/>
    <w:rsid w:val="00EB135B"/>
    <w:rsid w:val="00EB2013"/>
    <w:rsid w:val="00EB37A5"/>
    <w:rsid w:val="00EB6BFF"/>
    <w:rsid w:val="00EB6ED4"/>
    <w:rsid w:val="00EC1DF4"/>
    <w:rsid w:val="00ED15B6"/>
    <w:rsid w:val="00ED3E0E"/>
    <w:rsid w:val="00ED6E08"/>
    <w:rsid w:val="00EE217D"/>
    <w:rsid w:val="00EE44C0"/>
    <w:rsid w:val="00EF284F"/>
    <w:rsid w:val="00EF3852"/>
    <w:rsid w:val="00EF5548"/>
    <w:rsid w:val="00F00D15"/>
    <w:rsid w:val="00F10C24"/>
    <w:rsid w:val="00F115AB"/>
    <w:rsid w:val="00F22943"/>
    <w:rsid w:val="00F24894"/>
    <w:rsid w:val="00F2593C"/>
    <w:rsid w:val="00F3111C"/>
    <w:rsid w:val="00F33357"/>
    <w:rsid w:val="00F35323"/>
    <w:rsid w:val="00F3558D"/>
    <w:rsid w:val="00F462AA"/>
    <w:rsid w:val="00F50157"/>
    <w:rsid w:val="00F53E29"/>
    <w:rsid w:val="00F548FF"/>
    <w:rsid w:val="00F6266E"/>
    <w:rsid w:val="00F632C0"/>
    <w:rsid w:val="00F64BC0"/>
    <w:rsid w:val="00F64D2C"/>
    <w:rsid w:val="00F66741"/>
    <w:rsid w:val="00F73DC9"/>
    <w:rsid w:val="00F755F4"/>
    <w:rsid w:val="00F77336"/>
    <w:rsid w:val="00F874BC"/>
    <w:rsid w:val="00F9193E"/>
    <w:rsid w:val="00F96E5D"/>
    <w:rsid w:val="00FA029D"/>
    <w:rsid w:val="00FA0C79"/>
    <w:rsid w:val="00FA2466"/>
    <w:rsid w:val="00FA3FB8"/>
    <w:rsid w:val="00FA41E4"/>
    <w:rsid w:val="00FB2AF2"/>
    <w:rsid w:val="00FB6629"/>
    <w:rsid w:val="00FD49B1"/>
    <w:rsid w:val="00FD4F51"/>
    <w:rsid w:val="00FD75AB"/>
    <w:rsid w:val="00FD797D"/>
    <w:rsid w:val="00FE4199"/>
    <w:rsid w:val="00FF00B8"/>
    <w:rsid w:val="00FF39D5"/>
    <w:rsid w:val="00FF6839"/>
    <w:rsid w:val="00FF6B5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824B23"/>
  <w14:defaultImageDpi w14:val="300"/>
  <w15:docId w15:val="{7C02389E-660E-4061-92B6-EB3EA728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EastAsia" w:hAnsi="Times"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80C4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link w:val="Ttulo2Car"/>
    <w:uiPriority w:val="9"/>
    <w:qFormat/>
    <w:rsid w:val="00E00D7B"/>
    <w:pPr>
      <w:spacing w:before="100" w:beforeAutospacing="1" w:after="100" w:afterAutospacing="1"/>
      <w:outlineLvl w:val="1"/>
    </w:pPr>
    <w:rPr>
      <w:b/>
      <w:bCs/>
      <w:sz w:val="36"/>
      <w:szCs w:val="36"/>
    </w:rPr>
  </w:style>
  <w:style w:type="paragraph" w:styleId="Ttulo3">
    <w:name w:val="heading 3"/>
    <w:basedOn w:val="Normal"/>
    <w:link w:val="Ttulo3Car"/>
    <w:uiPriority w:val="9"/>
    <w:qFormat/>
    <w:rsid w:val="00E00D7B"/>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1A1D31"/>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1A1D31"/>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00E32"/>
    <w:rPr>
      <w:color w:val="0000FF" w:themeColor="hyperlink"/>
      <w:u w:val="single"/>
    </w:rPr>
  </w:style>
  <w:style w:type="character" w:styleId="Textoennegrita">
    <w:name w:val="Strong"/>
    <w:basedOn w:val="Fuentedeprrafopredeter"/>
    <w:uiPriority w:val="22"/>
    <w:qFormat/>
    <w:rsid w:val="00294D42"/>
    <w:rPr>
      <w:b/>
      <w:bCs/>
    </w:rPr>
  </w:style>
  <w:style w:type="table" w:styleId="Tablaconcuadrcula">
    <w:name w:val="Table Grid"/>
    <w:basedOn w:val="Tablanormal"/>
    <w:uiPriority w:val="59"/>
    <w:rsid w:val="007B6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07F4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07F47"/>
    <w:rPr>
      <w:rFonts w:ascii="Lucida Grande" w:hAnsi="Lucida Grande" w:cs="Lucida Grande"/>
      <w:sz w:val="18"/>
      <w:szCs w:val="18"/>
    </w:rPr>
  </w:style>
  <w:style w:type="character" w:customStyle="1" w:styleId="italica">
    <w:name w:val="italica"/>
    <w:basedOn w:val="Fuentedeprrafopredeter"/>
    <w:rsid w:val="00EB6ED4"/>
  </w:style>
  <w:style w:type="paragraph" w:customStyle="1" w:styleId="bibliografia">
    <w:name w:val="bibliografia"/>
    <w:basedOn w:val="Normal"/>
    <w:rsid w:val="00896837"/>
    <w:pPr>
      <w:spacing w:before="100" w:beforeAutospacing="1" w:after="100" w:afterAutospacing="1"/>
    </w:pPr>
    <w:rPr>
      <w:sz w:val="20"/>
      <w:szCs w:val="20"/>
    </w:rPr>
  </w:style>
  <w:style w:type="character" w:styleId="nfasis">
    <w:name w:val="Emphasis"/>
    <w:basedOn w:val="Fuentedeprrafopredeter"/>
    <w:uiPriority w:val="20"/>
    <w:qFormat/>
    <w:rsid w:val="00323861"/>
    <w:rPr>
      <w:i/>
      <w:iCs/>
    </w:rPr>
  </w:style>
  <w:style w:type="character" w:customStyle="1" w:styleId="Ttulo2Car">
    <w:name w:val="Título 2 Car"/>
    <w:basedOn w:val="Fuentedeprrafopredeter"/>
    <w:link w:val="Ttulo2"/>
    <w:uiPriority w:val="9"/>
    <w:rsid w:val="00E00D7B"/>
    <w:rPr>
      <w:b/>
      <w:bCs/>
      <w:sz w:val="36"/>
      <w:szCs w:val="36"/>
    </w:rPr>
  </w:style>
  <w:style w:type="character" w:customStyle="1" w:styleId="Ttulo3Car">
    <w:name w:val="Título 3 Car"/>
    <w:basedOn w:val="Fuentedeprrafopredeter"/>
    <w:link w:val="Ttulo3"/>
    <w:uiPriority w:val="9"/>
    <w:rsid w:val="00E00D7B"/>
    <w:rPr>
      <w:b/>
      <w:bCs/>
      <w:sz w:val="27"/>
      <w:szCs w:val="27"/>
    </w:rPr>
  </w:style>
  <w:style w:type="character" w:styleId="Refdecomentario">
    <w:name w:val="annotation reference"/>
    <w:basedOn w:val="Fuentedeprrafopredeter"/>
    <w:uiPriority w:val="99"/>
    <w:semiHidden/>
    <w:unhideWhenUsed/>
    <w:rsid w:val="00491FA9"/>
    <w:rPr>
      <w:sz w:val="16"/>
      <w:szCs w:val="16"/>
    </w:rPr>
  </w:style>
  <w:style w:type="paragraph" w:styleId="Textocomentario">
    <w:name w:val="annotation text"/>
    <w:basedOn w:val="Normal"/>
    <w:link w:val="TextocomentarioCar"/>
    <w:uiPriority w:val="99"/>
    <w:unhideWhenUsed/>
    <w:rsid w:val="00491FA9"/>
    <w:rPr>
      <w:sz w:val="20"/>
      <w:szCs w:val="20"/>
    </w:rPr>
  </w:style>
  <w:style w:type="character" w:customStyle="1" w:styleId="TextocomentarioCar">
    <w:name w:val="Texto comentario Car"/>
    <w:basedOn w:val="Fuentedeprrafopredeter"/>
    <w:link w:val="Textocomentario"/>
    <w:uiPriority w:val="99"/>
    <w:rsid w:val="00491FA9"/>
    <w:rPr>
      <w:sz w:val="20"/>
      <w:szCs w:val="20"/>
    </w:rPr>
  </w:style>
  <w:style w:type="paragraph" w:styleId="Asuntodelcomentario">
    <w:name w:val="annotation subject"/>
    <w:basedOn w:val="Textocomentario"/>
    <w:next w:val="Textocomentario"/>
    <w:link w:val="AsuntodelcomentarioCar"/>
    <w:uiPriority w:val="99"/>
    <w:semiHidden/>
    <w:unhideWhenUsed/>
    <w:rsid w:val="00491FA9"/>
    <w:rPr>
      <w:b/>
      <w:bCs/>
    </w:rPr>
  </w:style>
  <w:style w:type="character" w:customStyle="1" w:styleId="AsuntodelcomentarioCar">
    <w:name w:val="Asunto del comentario Car"/>
    <w:basedOn w:val="TextocomentarioCar"/>
    <w:link w:val="Asuntodelcomentario"/>
    <w:uiPriority w:val="99"/>
    <w:semiHidden/>
    <w:rsid w:val="00491FA9"/>
    <w:rPr>
      <w:b/>
      <w:bCs/>
      <w:sz w:val="20"/>
      <w:szCs w:val="20"/>
    </w:rPr>
  </w:style>
  <w:style w:type="paragraph" w:styleId="Prrafodelista">
    <w:name w:val="List Paragraph"/>
    <w:basedOn w:val="Normal"/>
    <w:uiPriority w:val="34"/>
    <w:qFormat/>
    <w:rsid w:val="004525B2"/>
    <w:pPr>
      <w:ind w:left="720"/>
      <w:contextualSpacing/>
    </w:pPr>
  </w:style>
  <w:style w:type="character" w:customStyle="1" w:styleId="date-display-single">
    <w:name w:val="date-display-single"/>
    <w:basedOn w:val="Fuentedeprrafopredeter"/>
    <w:rsid w:val="002B4CC0"/>
  </w:style>
  <w:style w:type="paragraph" w:styleId="NormalWeb">
    <w:name w:val="Normal (Web)"/>
    <w:basedOn w:val="Normal"/>
    <w:uiPriority w:val="99"/>
    <w:unhideWhenUsed/>
    <w:rsid w:val="002B4CC0"/>
    <w:pPr>
      <w:spacing w:before="100" w:beforeAutospacing="1" w:after="100" w:afterAutospacing="1"/>
    </w:pPr>
    <w:rPr>
      <w:rFonts w:cs="Times New Roman"/>
      <w:sz w:val="20"/>
      <w:szCs w:val="20"/>
    </w:rPr>
  </w:style>
  <w:style w:type="character" w:customStyle="1" w:styleId="Ttulo4Car">
    <w:name w:val="Título 4 Car"/>
    <w:basedOn w:val="Fuentedeprrafopredeter"/>
    <w:link w:val="Ttulo4"/>
    <w:uiPriority w:val="9"/>
    <w:rsid w:val="001A1D31"/>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1A1D31"/>
    <w:rPr>
      <w:rFonts w:asciiTheme="majorHAnsi" w:eastAsiaTheme="majorEastAsia" w:hAnsiTheme="majorHAnsi" w:cstheme="majorBidi"/>
      <w:color w:val="243F60" w:themeColor="accent1" w:themeShade="7F"/>
    </w:rPr>
  </w:style>
  <w:style w:type="character" w:customStyle="1" w:styleId="article-date">
    <w:name w:val="article-date"/>
    <w:basedOn w:val="Fuentedeprrafopredeter"/>
    <w:rsid w:val="001A1D31"/>
  </w:style>
  <w:style w:type="character" w:customStyle="1" w:styleId="Ttulo1Car">
    <w:name w:val="Título 1 Car"/>
    <w:basedOn w:val="Fuentedeprrafopredeter"/>
    <w:link w:val="Ttulo1"/>
    <w:uiPriority w:val="9"/>
    <w:rsid w:val="00B80C4D"/>
    <w:rPr>
      <w:rFonts w:asciiTheme="majorHAnsi" w:eastAsiaTheme="majorEastAsia" w:hAnsiTheme="majorHAnsi" w:cstheme="majorBidi"/>
      <w:b/>
      <w:bCs/>
      <w:color w:val="345A8A" w:themeColor="accent1" w:themeShade="B5"/>
      <w:sz w:val="32"/>
      <w:szCs w:val="32"/>
    </w:rPr>
  </w:style>
  <w:style w:type="paragraph" w:customStyle="1" w:styleId="sangria">
    <w:name w:val="sangria"/>
    <w:basedOn w:val="Normal"/>
    <w:rsid w:val="002A023F"/>
    <w:pPr>
      <w:spacing w:before="100" w:beforeAutospacing="1" w:after="100" w:afterAutospacing="1"/>
    </w:pPr>
    <w:rPr>
      <w:sz w:val="20"/>
      <w:szCs w:val="20"/>
    </w:rPr>
  </w:style>
  <w:style w:type="character" w:customStyle="1" w:styleId="name">
    <w:name w:val="name"/>
    <w:basedOn w:val="Fuentedeprrafopredeter"/>
    <w:rsid w:val="00D9454D"/>
  </w:style>
  <w:style w:type="character" w:customStyle="1" w:styleId="affiliation">
    <w:name w:val="affiliation"/>
    <w:basedOn w:val="Fuentedeprrafopredeter"/>
    <w:rsid w:val="00D9454D"/>
  </w:style>
  <w:style w:type="character" w:customStyle="1" w:styleId="label">
    <w:name w:val="label"/>
    <w:basedOn w:val="Fuentedeprrafopredeter"/>
    <w:rsid w:val="00D9454D"/>
  </w:style>
  <w:style w:type="character" w:customStyle="1" w:styleId="value">
    <w:name w:val="value"/>
    <w:basedOn w:val="Fuentedeprrafopredeter"/>
    <w:rsid w:val="00D9454D"/>
  </w:style>
  <w:style w:type="character" w:styleId="Hipervnculovisitado">
    <w:name w:val="FollowedHyperlink"/>
    <w:basedOn w:val="Fuentedeprrafopredeter"/>
    <w:uiPriority w:val="99"/>
    <w:semiHidden/>
    <w:unhideWhenUsed/>
    <w:rsid w:val="00D9454D"/>
    <w:rPr>
      <w:color w:val="800080" w:themeColor="followedHyperlink"/>
      <w:u w:val="single"/>
    </w:rPr>
  </w:style>
  <w:style w:type="paragraph" w:customStyle="1" w:styleId="author">
    <w:name w:val="author"/>
    <w:basedOn w:val="Normal"/>
    <w:rsid w:val="00E729C8"/>
    <w:pPr>
      <w:spacing w:before="100" w:beforeAutospacing="1" w:after="100" w:afterAutospacing="1"/>
    </w:pPr>
    <w:rPr>
      <w:sz w:val="20"/>
      <w:szCs w:val="20"/>
    </w:rPr>
  </w:style>
  <w:style w:type="character" w:customStyle="1" w:styleId="author-name">
    <w:name w:val="author-name"/>
    <w:basedOn w:val="Fuentedeprrafopredeter"/>
    <w:rsid w:val="00E729C8"/>
  </w:style>
  <w:style w:type="character" w:customStyle="1" w:styleId="nombre">
    <w:name w:val="nombre"/>
    <w:basedOn w:val="Fuentedeprrafopredeter"/>
    <w:rsid w:val="00BA5838"/>
  </w:style>
  <w:style w:type="character" w:customStyle="1" w:styleId="apellidos">
    <w:name w:val="apellidos"/>
    <w:basedOn w:val="Fuentedeprrafopredeter"/>
    <w:rsid w:val="00BA5838"/>
  </w:style>
  <w:style w:type="character" w:customStyle="1" w:styleId="email">
    <w:name w:val="email"/>
    <w:basedOn w:val="Fuentedeprrafopredeter"/>
    <w:rsid w:val="00BA5838"/>
  </w:style>
  <w:style w:type="character" w:customStyle="1" w:styleId="institucion">
    <w:name w:val="institucion"/>
    <w:basedOn w:val="Fuentedeprrafopredeter"/>
    <w:rsid w:val="00BA5838"/>
  </w:style>
  <w:style w:type="character" w:customStyle="1" w:styleId="pais">
    <w:name w:val="pais"/>
    <w:basedOn w:val="Fuentedeprrafopredeter"/>
    <w:rsid w:val="00BA5838"/>
  </w:style>
  <w:style w:type="paragraph" w:customStyle="1" w:styleId="art-title">
    <w:name w:val="art-title"/>
    <w:basedOn w:val="Normal"/>
    <w:rsid w:val="00BA5838"/>
    <w:pPr>
      <w:spacing w:before="100" w:beforeAutospacing="1" w:after="100" w:afterAutospacing="1"/>
    </w:pPr>
    <w:rPr>
      <w:sz w:val="20"/>
      <w:szCs w:val="20"/>
    </w:rPr>
  </w:style>
  <w:style w:type="paragraph" w:customStyle="1" w:styleId="numero">
    <w:name w:val="numero"/>
    <w:basedOn w:val="Normal"/>
    <w:rsid w:val="00BA5838"/>
    <w:pPr>
      <w:spacing w:before="100" w:beforeAutospacing="1" w:after="100" w:afterAutospacing="1"/>
    </w:pPr>
    <w:rPr>
      <w:sz w:val="20"/>
      <w:szCs w:val="20"/>
    </w:rPr>
  </w:style>
  <w:style w:type="character" w:customStyle="1" w:styleId="journal">
    <w:name w:val="journal"/>
    <w:basedOn w:val="Fuentedeprrafopredeter"/>
    <w:rsid w:val="00BA5838"/>
  </w:style>
  <w:style w:type="character" w:customStyle="1" w:styleId="issue">
    <w:name w:val="issue"/>
    <w:basedOn w:val="Fuentedeprrafopredeter"/>
    <w:rsid w:val="00BA5838"/>
  </w:style>
  <w:style w:type="character" w:customStyle="1" w:styleId="volume">
    <w:name w:val="volume"/>
    <w:basedOn w:val="Fuentedeprrafopredeter"/>
    <w:rsid w:val="00BA5838"/>
  </w:style>
  <w:style w:type="character" w:customStyle="1" w:styleId="year">
    <w:name w:val="year"/>
    <w:basedOn w:val="Fuentedeprrafopredeter"/>
    <w:rsid w:val="00BA5838"/>
  </w:style>
  <w:style w:type="paragraph" w:customStyle="1" w:styleId="publisher">
    <w:name w:val="publisher"/>
    <w:basedOn w:val="Normal"/>
    <w:rsid w:val="00BA5838"/>
    <w:pPr>
      <w:spacing w:before="100" w:beforeAutospacing="1" w:after="100" w:afterAutospacing="1"/>
    </w:pPr>
    <w:rPr>
      <w:sz w:val="20"/>
      <w:szCs w:val="20"/>
    </w:rPr>
  </w:style>
  <w:style w:type="character" w:customStyle="1" w:styleId="metadata-value">
    <w:name w:val="metadata-value"/>
    <w:basedOn w:val="Fuentedeprrafopredeter"/>
    <w:rsid w:val="00130F5B"/>
  </w:style>
  <w:style w:type="character" w:customStyle="1" w:styleId="date-exposure">
    <w:name w:val="date-exposure"/>
    <w:basedOn w:val="Fuentedeprrafopredeter"/>
    <w:rsid w:val="00130F5B"/>
  </w:style>
  <w:style w:type="paragraph" w:styleId="HTMLconformatoprevio">
    <w:name w:val="HTML Preformatted"/>
    <w:basedOn w:val="Normal"/>
    <w:link w:val="HTMLconformatoprevioCar"/>
    <w:uiPriority w:val="99"/>
    <w:unhideWhenUsed/>
    <w:rsid w:val="002C1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2C1CA9"/>
    <w:rPr>
      <w:rFonts w:ascii="Courier New" w:eastAsia="Times New Roman" w:hAnsi="Courier New" w:cs="Courier New"/>
      <w:sz w:val="20"/>
      <w:szCs w:val="20"/>
      <w:lang w:val="es-MX" w:eastAsia="es-MX"/>
    </w:rPr>
  </w:style>
  <w:style w:type="character" w:customStyle="1" w:styleId="y2iqfc">
    <w:name w:val="y2iqfc"/>
    <w:basedOn w:val="Fuentedeprrafopredeter"/>
    <w:rsid w:val="002C1CA9"/>
  </w:style>
  <w:style w:type="paragraph" w:styleId="Encabezado">
    <w:name w:val="header"/>
    <w:basedOn w:val="Normal"/>
    <w:link w:val="EncabezadoCar"/>
    <w:uiPriority w:val="99"/>
    <w:unhideWhenUsed/>
    <w:rsid w:val="00041678"/>
    <w:pPr>
      <w:tabs>
        <w:tab w:val="center" w:pos="4419"/>
        <w:tab w:val="right" w:pos="8838"/>
      </w:tabs>
    </w:pPr>
  </w:style>
  <w:style w:type="character" w:customStyle="1" w:styleId="EncabezadoCar">
    <w:name w:val="Encabezado Car"/>
    <w:basedOn w:val="Fuentedeprrafopredeter"/>
    <w:link w:val="Encabezado"/>
    <w:uiPriority w:val="99"/>
    <w:rsid w:val="00041678"/>
  </w:style>
  <w:style w:type="paragraph" w:styleId="Piedepgina">
    <w:name w:val="footer"/>
    <w:basedOn w:val="Normal"/>
    <w:link w:val="PiedepginaCar"/>
    <w:uiPriority w:val="99"/>
    <w:unhideWhenUsed/>
    <w:rsid w:val="00041678"/>
    <w:pPr>
      <w:tabs>
        <w:tab w:val="center" w:pos="4419"/>
        <w:tab w:val="right" w:pos="8838"/>
      </w:tabs>
    </w:pPr>
  </w:style>
  <w:style w:type="character" w:customStyle="1" w:styleId="PiedepginaCar">
    <w:name w:val="Pie de página Car"/>
    <w:basedOn w:val="Fuentedeprrafopredeter"/>
    <w:link w:val="Piedepgina"/>
    <w:uiPriority w:val="99"/>
    <w:rsid w:val="00041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139">
      <w:bodyDiv w:val="1"/>
      <w:marLeft w:val="0"/>
      <w:marRight w:val="0"/>
      <w:marTop w:val="0"/>
      <w:marBottom w:val="0"/>
      <w:divBdr>
        <w:top w:val="none" w:sz="0" w:space="0" w:color="auto"/>
        <w:left w:val="none" w:sz="0" w:space="0" w:color="auto"/>
        <w:bottom w:val="none" w:sz="0" w:space="0" w:color="auto"/>
        <w:right w:val="none" w:sz="0" w:space="0" w:color="auto"/>
      </w:divBdr>
      <w:divsChild>
        <w:div w:id="827406133">
          <w:marLeft w:val="0"/>
          <w:marRight w:val="0"/>
          <w:marTop w:val="0"/>
          <w:marBottom w:val="0"/>
          <w:divBdr>
            <w:top w:val="none" w:sz="0" w:space="0" w:color="auto"/>
            <w:left w:val="none" w:sz="0" w:space="0" w:color="auto"/>
            <w:bottom w:val="none" w:sz="0" w:space="0" w:color="auto"/>
            <w:right w:val="none" w:sz="0" w:space="0" w:color="auto"/>
          </w:divBdr>
          <w:divsChild>
            <w:div w:id="1035471154">
              <w:marLeft w:val="0"/>
              <w:marRight w:val="0"/>
              <w:marTop w:val="0"/>
              <w:marBottom w:val="0"/>
              <w:divBdr>
                <w:top w:val="none" w:sz="0" w:space="0" w:color="auto"/>
                <w:left w:val="none" w:sz="0" w:space="0" w:color="auto"/>
                <w:bottom w:val="none" w:sz="0" w:space="0" w:color="auto"/>
                <w:right w:val="none" w:sz="0" w:space="0" w:color="auto"/>
              </w:divBdr>
            </w:div>
            <w:div w:id="162616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5183">
      <w:bodyDiv w:val="1"/>
      <w:marLeft w:val="0"/>
      <w:marRight w:val="0"/>
      <w:marTop w:val="0"/>
      <w:marBottom w:val="0"/>
      <w:divBdr>
        <w:top w:val="none" w:sz="0" w:space="0" w:color="auto"/>
        <w:left w:val="none" w:sz="0" w:space="0" w:color="auto"/>
        <w:bottom w:val="none" w:sz="0" w:space="0" w:color="auto"/>
        <w:right w:val="none" w:sz="0" w:space="0" w:color="auto"/>
      </w:divBdr>
    </w:div>
    <w:div w:id="52121846">
      <w:bodyDiv w:val="1"/>
      <w:marLeft w:val="0"/>
      <w:marRight w:val="0"/>
      <w:marTop w:val="0"/>
      <w:marBottom w:val="0"/>
      <w:divBdr>
        <w:top w:val="none" w:sz="0" w:space="0" w:color="auto"/>
        <w:left w:val="none" w:sz="0" w:space="0" w:color="auto"/>
        <w:bottom w:val="none" w:sz="0" w:space="0" w:color="auto"/>
        <w:right w:val="none" w:sz="0" w:space="0" w:color="auto"/>
      </w:divBdr>
      <w:divsChild>
        <w:div w:id="528882536">
          <w:marLeft w:val="0"/>
          <w:marRight w:val="0"/>
          <w:marTop w:val="0"/>
          <w:marBottom w:val="150"/>
          <w:divBdr>
            <w:top w:val="none" w:sz="0" w:space="0" w:color="auto"/>
            <w:left w:val="none" w:sz="0" w:space="0" w:color="auto"/>
            <w:bottom w:val="none" w:sz="0" w:space="0" w:color="auto"/>
            <w:right w:val="none" w:sz="0" w:space="0" w:color="auto"/>
          </w:divBdr>
          <w:divsChild>
            <w:div w:id="1276669600">
              <w:marLeft w:val="0"/>
              <w:marRight w:val="0"/>
              <w:marTop w:val="0"/>
              <w:marBottom w:val="0"/>
              <w:divBdr>
                <w:top w:val="none" w:sz="0" w:space="0" w:color="auto"/>
                <w:left w:val="none" w:sz="0" w:space="0" w:color="auto"/>
                <w:bottom w:val="none" w:sz="0" w:space="0" w:color="auto"/>
                <w:right w:val="none" w:sz="0" w:space="0" w:color="auto"/>
              </w:divBdr>
              <w:divsChild>
                <w:div w:id="458377559">
                  <w:marLeft w:val="0"/>
                  <w:marRight w:val="225"/>
                  <w:marTop w:val="0"/>
                  <w:marBottom w:val="0"/>
                  <w:divBdr>
                    <w:top w:val="none" w:sz="0" w:space="0" w:color="auto"/>
                    <w:left w:val="none" w:sz="0" w:space="0" w:color="auto"/>
                    <w:bottom w:val="none" w:sz="0" w:space="0" w:color="auto"/>
                    <w:right w:val="none" w:sz="0" w:space="0" w:color="auto"/>
                  </w:divBdr>
                </w:div>
                <w:div w:id="84170120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308584583">
          <w:marLeft w:val="0"/>
          <w:marRight w:val="0"/>
          <w:marTop w:val="0"/>
          <w:marBottom w:val="0"/>
          <w:divBdr>
            <w:top w:val="none" w:sz="0" w:space="0" w:color="auto"/>
            <w:left w:val="none" w:sz="0" w:space="0" w:color="auto"/>
            <w:bottom w:val="none" w:sz="0" w:space="0" w:color="auto"/>
            <w:right w:val="none" w:sz="0" w:space="0" w:color="auto"/>
          </w:divBdr>
          <w:divsChild>
            <w:div w:id="1950745395">
              <w:marLeft w:val="0"/>
              <w:marRight w:val="225"/>
              <w:marTop w:val="0"/>
              <w:marBottom w:val="0"/>
              <w:divBdr>
                <w:top w:val="none" w:sz="0" w:space="0" w:color="auto"/>
                <w:left w:val="none" w:sz="0" w:space="0" w:color="auto"/>
                <w:bottom w:val="none" w:sz="0" w:space="0" w:color="auto"/>
                <w:right w:val="none" w:sz="0" w:space="0" w:color="auto"/>
              </w:divBdr>
            </w:div>
          </w:divsChild>
        </w:div>
        <w:div w:id="1440644528">
          <w:marLeft w:val="0"/>
          <w:marRight w:val="0"/>
          <w:marTop w:val="0"/>
          <w:marBottom w:val="600"/>
          <w:divBdr>
            <w:top w:val="none" w:sz="0" w:space="0" w:color="auto"/>
            <w:left w:val="none" w:sz="0" w:space="0" w:color="auto"/>
            <w:bottom w:val="none" w:sz="0" w:space="0" w:color="auto"/>
            <w:right w:val="none" w:sz="0" w:space="0" w:color="auto"/>
          </w:divBdr>
        </w:div>
      </w:divsChild>
    </w:div>
    <w:div w:id="89200776">
      <w:bodyDiv w:val="1"/>
      <w:marLeft w:val="0"/>
      <w:marRight w:val="0"/>
      <w:marTop w:val="0"/>
      <w:marBottom w:val="0"/>
      <w:divBdr>
        <w:top w:val="none" w:sz="0" w:space="0" w:color="auto"/>
        <w:left w:val="none" w:sz="0" w:space="0" w:color="auto"/>
        <w:bottom w:val="none" w:sz="0" w:space="0" w:color="auto"/>
        <w:right w:val="none" w:sz="0" w:space="0" w:color="auto"/>
      </w:divBdr>
    </w:div>
    <w:div w:id="184829259">
      <w:bodyDiv w:val="1"/>
      <w:marLeft w:val="0"/>
      <w:marRight w:val="0"/>
      <w:marTop w:val="0"/>
      <w:marBottom w:val="0"/>
      <w:divBdr>
        <w:top w:val="none" w:sz="0" w:space="0" w:color="auto"/>
        <w:left w:val="none" w:sz="0" w:space="0" w:color="auto"/>
        <w:bottom w:val="none" w:sz="0" w:space="0" w:color="auto"/>
        <w:right w:val="none" w:sz="0" w:space="0" w:color="auto"/>
      </w:divBdr>
    </w:div>
    <w:div w:id="230162713">
      <w:bodyDiv w:val="1"/>
      <w:marLeft w:val="0"/>
      <w:marRight w:val="0"/>
      <w:marTop w:val="0"/>
      <w:marBottom w:val="0"/>
      <w:divBdr>
        <w:top w:val="none" w:sz="0" w:space="0" w:color="auto"/>
        <w:left w:val="none" w:sz="0" w:space="0" w:color="auto"/>
        <w:bottom w:val="none" w:sz="0" w:space="0" w:color="auto"/>
        <w:right w:val="none" w:sz="0" w:space="0" w:color="auto"/>
      </w:divBdr>
    </w:div>
    <w:div w:id="419566448">
      <w:bodyDiv w:val="1"/>
      <w:marLeft w:val="0"/>
      <w:marRight w:val="0"/>
      <w:marTop w:val="0"/>
      <w:marBottom w:val="0"/>
      <w:divBdr>
        <w:top w:val="none" w:sz="0" w:space="0" w:color="auto"/>
        <w:left w:val="none" w:sz="0" w:space="0" w:color="auto"/>
        <w:bottom w:val="none" w:sz="0" w:space="0" w:color="auto"/>
        <w:right w:val="none" w:sz="0" w:space="0" w:color="auto"/>
      </w:divBdr>
      <w:divsChild>
        <w:div w:id="1862670795">
          <w:marLeft w:val="0"/>
          <w:marRight w:val="0"/>
          <w:marTop w:val="0"/>
          <w:marBottom w:val="0"/>
          <w:divBdr>
            <w:top w:val="none" w:sz="0" w:space="0" w:color="auto"/>
            <w:left w:val="none" w:sz="0" w:space="0" w:color="auto"/>
            <w:bottom w:val="none" w:sz="0" w:space="0" w:color="auto"/>
            <w:right w:val="none" w:sz="0" w:space="0" w:color="auto"/>
          </w:divBdr>
          <w:divsChild>
            <w:div w:id="1006516070">
              <w:marLeft w:val="0"/>
              <w:marRight w:val="0"/>
              <w:marTop w:val="0"/>
              <w:marBottom w:val="0"/>
              <w:divBdr>
                <w:top w:val="none" w:sz="0" w:space="0" w:color="auto"/>
                <w:left w:val="none" w:sz="0" w:space="0" w:color="auto"/>
                <w:bottom w:val="none" w:sz="0" w:space="0" w:color="auto"/>
                <w:right w:val="none" w:sz="0" w:space="0" w:color="auto"/>
              </w:divBdr>
              <w:divsChild>
                <w:div w:id="109917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470244">
          <w:marLeft w:val="0"/>
          <w:marRight w:val="0"/>
          <w:marTop w:val="0"/>
          <w:marBottom w:val="150"/>
          <w:divBdr>
            <w:top w:val="none" w:sz="0" w:space="0" w:color="auto"/>
            <w:left w:val="none" w:sz="0" w:space="0" w:color="auto"/>
            <w:bottom w:val="none" w:sz="0" w:space="0" w:color="auto"/>
            <w:right w:val="none" w:sz="0" w:space="0" w:color="auto"/>
          </w:divBdr>
          <w:divsChild>
            <w:div w:id="2106025995">
              <w:marLeft w:val="0"/>
              <w:marRight w:val="0"/>
              <w:marTop w:val="0"/>
              <w:marBottom w:val="0"/>
              <w:divBdr>
                <w:top w:val="none" w:sz="0" w:space="0" w:color="auto"/>
                <w:left w:val="none" w:sz="0" w:space="0" w:color="auto"/>
                <w:bottom w:val="none" w:sz="0" w:space="0" w:color="auto"/>
                <w:right w:val="none" w:sz="0" w:space="0" w:color="auto"/>
              </w:divBdr>
              <w:divsChild>
                <w:div w:id="5804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891672">
      <w:bodyDiv w:val="1"/>
      <w:marLeft w:val="0"/>
      <w:marRight w:val="0"/>
      <w:marTop w:val="0"/>
      <w:marBottom w:val="0"/>
      <w:divBdr>
        <w:top w:val="none" w:sz="0" w:space="0" w:color="auto"/>
        <w:left w:val="none" w:sz="0" w:space="0" w:color="auto"/>
        <w:bottom w:val="none" w:sz="0" w:space="0" w:color="auto"/>
        <w:right w:val="none" w:sz="0" w:space="0" w:color="auto"/>
      </w:divBdr>
    </w:div>
    <w:div w:id="556471548">
      <w:bodyDiv w:val="1"/>
      <w:marLeft w:val="0"/>
      <w:marRight w:val="0"/>
      <w:marTop w:val="0"/>
      <w:marBottom w:val="0"/>
      <w:divBdr>
        <w:top w:val="none" w:sz="0" w:space="0" w:color="auto"/>
        <w:left w:val="none" w:sz="0" w:space="0" w:color="auto"/>
        <w:bottom w:val="none" w:sz="0" w:space="0" w:color="auto"/>
        <w:right w:val="none" w:sz="0" w:space="0" w:color="auto"/>
      </w:divBdr>
    </w:div>
    <w:div w:id="596911460">
      <w:bodyDiv w:val="1"/>
      <w:marLeft w:val="0"/>
      <w:marRight w:val="0"/>
      <w:marTop w:val="0"/>
      <w:marBottom w:val="0"/>
      <w:divBdr>
        <w:top w:val="none" w:sz="0" w:space="0" w:color="auto"/>
        <w:left w:val="none" w:sz="0" w:space="0" w:color="auto"/>
        <w:bottom w:val="none" w:sz="0" w:space="0" w:color="auto"/>
        <w:right w:val="none" w:sz="0" w:space="0" w:color="auto"/>
      </w:divBdr>
    </w:div>
    <w:div w:id="601182717">
      <w:bodyDiv w:val="1"/>
      <w:marLeft w:val="0"/>
      <w:marRight w:val="0"/>
      <w:marTop w:val="0"/>
      <w:marBottom w:val="0"/>
      <w:divBdr>
        <w:top w:val="none" w:sz="0" w:space="0" w:color="auto"/>
        <w:left w:val="none" w:sz="0" w:space="0" w:color="auto"/>
        <w:bottom w:val="none" w:sz="0" w:space="0" w:color="auto"/>
        <w:right w:val="none" w:sz="0" w:space="0" w:color="auto"/>
      </w:divBdr>
    </w:div>
    <w:div w:id="606622591">
      <w:bodyDiv w:val="1"/>
      <w:marLeft w:val="0"/>
      <w:marRight w:val="0"/>
      <w:marTop w:val="0"/>
      <w:marBottom w:val="0"/>
      <w:divBdr>
        <w:top w:val="none" w:sz="0" w:space="0" w:color="auto"/>
        <w:left w:val="none" w:sz="0" w:space="0" w:color="auto"/>
        <w:bottom w:val="none" w:sz="0" w:space="0" w:color="auto"/>
        <w:right w:val="none" w:sz="0" w:space="0" w:color="auto"/>
      </w:divBdr>
    </w:div>
    <w:div w:id="623393258">
      <w:bodyDiv w:val="1"/>
      <w:marLeft w:val="0"/>
      <w:marRight w:val="0"/>
      <w:marTop w:val="0"/>
      <w:marBottom w:val="0"/>
      <w:divBdr>
        <w:top w:val="none" w:sz="0" w:space="0" w:color="auto"/>
        <w:left w:val="none" w:sz="0" w:space="0" w:color="auto"/>
        <w:bottom w:val="none" w:sz="0" w:space="0" w:color="auto"/>
        <w:right w:val="none" w:sz="0" w:space="0" w:color="auto"/>
      </w:divBdr>
    </w:div>
    <w:div w:id="678505026">
      <w:bodyDiv w:val="1"/>
      <w:marLeft w:val="0"/>
      <w:marRight w:val="0"/>
      <w:marTop w:val="0"/>
      <w:marBottom w:val="0"/>
      <w:divBdr>
        <w:top w:val="none" w:sz="0" w:space="0" w:color="auto"/>
        <w:left w:val="none" w:sz="0" w:space="0" w:color="auto"/>
        <w:bottom w:val="none" w:sz="0" w:space="0" w:color="auto"/>
        <w:right w:val="none" w:sz="0" w:space="0" w:color="auto"/>
      </w:divBdr>
    </w:div>
    <w:div w:id="727191427">
      <w:bodyDiv w:val="1"/>
      <w:marLeft w:val="0"/>
      <w:marRight w:val="0"/>
      <w:marTop w:val="0"/>
      <w:marBottom w:val="0"/>
      <w:divBdr>
        <w:top w:val="none" w:sz="0" w:space="0" w:color="auto"/>
        <w:left w:val="none" w:sz="0" w:space="0" w:color="auto"/>
        <w:bottom w:val="none" w:sz="0" w:space="0" w:color="auto"/>
        <w:right w:val="none" w:sz="0" w:space="0" w:color="auto"/>
      </w:divBdr>
      <w:divsChild>
        <w:div w:id="601035996">
          <w:marLeft w:val="0"/>
          <w:marRight w:val="0"/>
          <w:marTop w:val="0"/>
          <w:marBottom w:val="0"/>
          <w:divBdr>
            <w:top w:val="none" w:sz="0" w:space="0" w:color="auto"/>
            <w:left w:val="none" w:sz="0" w:space="0" w:color="auto"/>
            <w:bottom w:val="none" w:sz="0" w:space="0" w:color="auto"/>
            <w:right w:val="none" w:sz="0" w:space="0" w:color="auto"/>
          </w:divBdr>
        </w:div>
        <w:div w:id="938567241">
          <w:marLeft w:val="0"/>
          <w:marRight w:val="0"/>
          <w:marTop w:val="0"/>
          <w:marBottom w:val="0"/>
          <w:divBdr>
            <w:top w:val="none" w:sz="0" w:space="0" w:color="auto"/>
            <w:left w:val="none" w:sz="0" w:space="0" w:color="auto"/>
            <w:bottom w:val="none" w:sz="0" w:space="0" w:color="auto"/>
            <w:right w:val="none" w:sz="0" w:space="0" w:color="auto"/>
          </w:divBdr>
        </w:div>
        <w:div w:id="357781076">
          <w:marLeft w:val="0"/>
          <w:marRight w:val="0"/>
          <w:marTop w:val="0"/>
          <w:marBottom w:val="0"/>
          <w:divBdr>
            <w:top w:val="none" w:sz="0" w:space="0" w:color="auto"/>
            <w:left w:val="none" w:sz="0" w:space="0" w:color="auto"/>
            <w:bottom w:val="none" w:sz="0" w:space="0" w:color="auto"/>
            <w:right w:val="none" w:sz="0" w:space="0" w:color="auto"/>
          </w:divBdr>
        </w:div>
        <w:div w:id="277835173">
          <w:marLeft w:val="0"/>
          <w:marRight w:val="0"/>
          <w:marTop w:val="0"/>
          <w:marBottom w:val="0"/>
          <w:divBdr>
            <w:top w:val="none" w:sz="0" w:space="0" w:color="auto"/>
            <w:left w:val="none" w:sz="0" w:space="0" w:color="auto"/>
            <w:bottom w:val="none" w:sz="0" w:space="0" w:color="auto"/>
            <w:right w:val="none" w:sz="0" w:space="0" w:color="auto"/>
          </w:divBdr>
        </w:div>
        <w:div w:id="1969360781">
          <w:marLeft w:val="0"/>
          <w:marRight w:val="0"/>
          <w:marTop w:val="0"/>
          <w:marBottom w:val="0"/>
          <w:divBdr>
            <w:top w:val="none" w:sz="0" w:space="0" w:color="auto"/>
            <w:left w:val="none" w:sz="0" w:space="0" w:color="auto"/>
            <w:bottom w:val="none" w:sz="0" w:space="0" w:color="auto"/>
            <w:right w:val="none" w:sz="0" w:space="0" w:color="auto"/>
          </w:divBdr>
        </w:div>
        <w:div w:id="455442375">
          <w:marLeft w:val="0"/>
          <w:marRight w:val="0"/>
          <w:marTop w:val="0"/>
          <w:marBottom w:val="0"/>
          <w:divBdr>
            <w:top w:val="none" w:sz="0" w:space="0" w:color="auto"/>
            <w:left w:val="none" w:sz="0" w:space="0" w:color="auto"/>
            <w:bottom w:val="none" w:sz="0" w:space="0" w:color="auto"/>
            <w:right w:val="none" w:sz="0" w:space="0" w:color="auto"/>
          </w:divBdr>
        </w:div>
      </w:divsChild>
    </w:div>
    <w:div w:id="740640273">
      <w:bodyDiv w:val="1"/>
      <w:marLeft w:val="0"/>
      <w:marRight w:val="0"/>
      <w:marTop w:val="0"/>
      <w:marBottom w:val="0"/>
      <w:divBdr>
        <w:top w:val="none" w:sz="0" w:space="0" w:color="auto"/>
        <w:left w:val="none" w:sz="0" w:space="0" w:color="auto"/>
        <w:bottom w:val="none" w:sz="0" w:space="0" w:color="auto"/>
        <w:right w:val="none" w:sz="0" w:space="0" w:color="auto"/>
      </w:divBdr>
    </w:div>
    <w:div w:id="764768733">
      <w:bodyDiv w:val="1"/>
      <w:marLeft w:val="0"/>
      <w:marRight w:val="0"/>
      <w:marTop w:val="0"/>
      <w:marBottom w:val="0"/>
      <w:divBdr>
        <w:top w:val="none" w:sz="0" w:space="0" w:color="auto"/>
        <w:left w:val="none" w:sz="0" w:space="0" w:color="auto"/>
        <w:bottom w:val="none" w:sz="0" w:space="0" w:color="auto"/>
        <w:right w:val="none" w:sz="0" w:space="0" w:color="auto"/>
      </w:divBdr>
    </w:div>
    <w:div w:id="811140456">
      <w:bodyDiv w:val="1"/>
      <w:marLeft w:val="0"/>
      <w:marRight w:val="0"/>
      <w:marTop w:val="0"/>
      <w:marBottom w:val="0"/>
      <w:divBdr>
        <w:top w:val="none" w:sz="0" w:space="0" w:color="auto"/>
        <w:left w:val="none" w:sz="0" w:space="0" w:color="auto"/>
        <w:bottom w:val="none" w:sz="0" w:space="0" w:color="auto"/>
        <w:right w:val="none" w:sz="0" w:space="0" w:color="auto"/>
      </w:divBdr>
    </w:div>
    <w:div w:id="834809797">
      <w:bodyDiv w:val="1"/>
      <w:marLeft w:val="0"/>
      <w:marRight w:val="0"/>
      <w:marTop w:val="0"/>
      <w:marBottom w:val="0"/>
      <w:divBdr>
        <w:top w:val="none" w:sz="0" w:space="0" w:color="auto"/>
        <w:left w:val="none" w:sz="0" w:space="0" w:color="auto"/>
        <w:bottom w:val="none" w:sz="0" w:space="0" w:color="auto"/>
        <w:right w:val="none" w:sz="0" w:space="0" w:color="auto"/>
      </w:divBdr>
    </w:div>
    <w:div w:id="842162858">
      <w:bodyDiv w:val="1"/>
      <w:marLeft w:val="0"/>
      <w:marRight w:val="0"/>
      <w:marTop w:val="0"/>
      <w:marBottom w:val="0"/>
      <w:divBdr>
        <w:top w:val="none" w:sz="0" w:space="0" w:color="auto"/>
        <w:left w:val="none" w:sz="0" w:space="0" w:color="auto"/>
        <w:bottom w:val="none" w:sz="0" w:space="0" w:color="auto"/>
        <w:right w:val="none" w:sz="0" w:space="0" w:color="auto"/>
      </w:divBdr>
    </w:div>
    <w:div w:id="974677020">
      <w:bodyDiv w:val="1"/>
      <w:marLeft w:val="0"/>
      <w:marRight w:val="0"/>
      <w:marTop w:val="0"/>
      <w:marBottom w:val="0"/>
      <w:divBdr>
        <w:top w:val="none" w:sz="0" w:space="0" w:color="auto"/>
        <w:left w:val="none" w:sz="0" w:space="0" w:color="auto"/>
        <w:bottom w:val="none" w:sz="0" w:space="0" w:color="auto"/>
        <w:right w:val="none" w:sz="0" w:space="0" w:color="auto"/>
      </w:divBdr>
    </w:div>
    <w:div w:id="995959199">
      <w:bodyDiv w:val="1"/>
      <w:marLeft w:val="0"/>
      <w:marRight w:val="0"/>
      <w:marTop w:val="0"/>
      <w:marBottom w:val="0"/>
      <w:divBdr>
        <w:top w:val="none" w:sz="0" w:space="0" w:color="auto"/>
        <w:left w:val="none" w:sz="0" w:space="0" w:color="auto"/>
        <w:bottom w:val="none" w:sz="0" w:space="0" w:color="auto"/>
        <w:right w:val="none" w:sz="0" w:space="0" w:color="auto"/>
      </w:divBdr>
      <w:divsChild>
        <w:div w:id="857279230">
          <w:marLeft w:val="0"/>
          <w:marRight w:val="0"/>
          <w:marTop w:val="0"/>
          <w:marBottom w:val="0"/>
          <w:divBdr>
            <w:top w:val="none" w:sz="0" w:space="0" w:color="auto"/>
            <w:left w:val="none" w:sz="0" w:space="0" w:color="auto"/>
            <w:bottom w:val="none" w:sz="0" w:space="0" w:color="auto"/>
            <w:right w:val="none" w:sz="0" w:space="0" w:color="auto"/>
          </w:divBdr>
        </w:div>
        <w:div w:id="1108351901">
          <w:marLeft w:val="0"/>
          <w:marRight w:val="0"/>
          <w:marTop w:val="0"/>
          <w:marBottom w:val="0"/>
          <w:divBdr>
            <w:top w:val="none" w:sz="0" w:space="0" w:color="auto"/>
            <w:left w:val="none" w:sz="0" w:space="0" w:color="auto"/>
            <w:bottom w:val="none" w:sz="0" w:space="0" w:color="auto"/>
            <w:right w:val="none" w:sz="0" w:space="0" w:color="auto"/>
          </w:divBdr>
        </w:div>
        <w:div w:id="1452479165">
          <w:marLeft w:val="0"/>
          <w:marRight w:val="0"/>
          <w:marTop w:val="0"/>
          <w:marBottom w:val="0"/>
          <w:divBdr>
            <w:top w:val="none" w:sz="0" w:space="0" w:color="auto"/>
            <w:left w:val="none" w:sz="0" w:space="0" w:color="auto"/>
            <w:bottom w:val="none" w:sz="0" w:space="0" w:color="auto"/>
            <w:right w:val="none" w:sz="0" w:space="0" w:color="auto"/>
          </w:divBdr>
        </w:div>
        <w:div w:id="1722442187">
          <w:marLeft w:val="0"/>
          <w:marRight w:val="0"/>
          <w:marTop w:val="0"/>
          <w:marBottom w:val="0"/>
          <w:divBdr>
            <w:top w:val="none" w:sz="0" w:space="0" w:color="auto"/>
            <w:left w:val="none" w:sz="0" w:space="0" w:color="auto"/>
            <w:bottom w:val="none" w:sz="0" w:space="0" w:color="auto"/>
            <w:right w:val="none" w:sz="0" w:space="0" w:color="auto"/>
          </w:divBdr>
        </w:div>
        <w:div w:id="1554195970">
          <w:marLeft w:val="0"/>
          <w:marRight w:val="0"/>
          <w:marTop w:val="0"/>
          <w:marBottom w:val="0"/>
          <w:divBdr>
            <w:top w:val="none" w:sz="0" w:space="0" w:color="auto"/>
            <w:left w:val="none" w:sz="0" w:space="0" w:color="auto"/>
            <w:bottom w:val="none" w:sz="0" w:space="0" w:color="auto"/>
            <w:right w:val="none" w:sz="0" w:space="0" w:color="auto"/>
          </w:divBdr>
        </w:div>
      </w:divsChild>
    </w:div>
    <w:div w:id="1145195338">
      <w:bodyDiv w:val="1"/>
      <w:marLeft w:val="0"/>
      <w:marRight w:val="0"/>
      <w:marTop w:val="0"/>
      <w:marBottom w:val="0"/>
      <w:divBdr>
        <w:top w:val="none" w:sz="0" w:space="0" w:color="auto"/>
        <w:left w:val="none" w:sz="0" w:space="0" w:color="auto"/>
        <w:bottom w:val="none" w:sz="0" w:space="0" w:color="auto"/>
        <w:right w:val="none" w:sz="0" w:space="0" w:color="auto"/>
      </w:divBdr>
    </w:div>
    <w:div w:id="1148979844">
      <w:bodyDiv w:val="1"/>
      <w:marLeft w:val="0"/>
      <w:marRight w:val="0"/>
      <w:marTop w:val="0"/>
      <w:marBottom w:val="0"/>
      <w:divBdr>
        <w:top w:val="none" w:sz="0" w:space="0" w:color="auto"/>
        <w:left w:val="none" w:sz="0" w:space="0" w:color="auto"/>
        <w:bottom w:val="none" w:sz="0" w:space="0" w:color="auto"/>
        <w:right w:val="none" w:sz="0" w:space="0" w:color="auto"/>
      </w:divBdr>
      <w:divsChild>
        <w:div w:id="634799341">
          <w:marLeft w:val="0"/>
          <w:marRight w:val="0"/>
          <w:marTop w:val="0"/>
          <w:marBottom w:val="0"/>
          <w:divBdr>
            <w:top w:val="none" w:sz="0" w:space="0" w:color="auto"/>
            <w:left w:val="none" w:sz="0" w:space="0" w:color="auto"/>
            <w:bottom w:val="none" w:sz="0" w:space="0" w:color="auto"/>
            <w:right w:val="none" w:sz="0" w:space="0" w:color="auto"/>
          </w:divBdr>
        </w:div>
      </w:divsChild>
    </w:div>
    <w:div w:id="1164009669">
      <w:bodyDiv w:val="1"/>
      <w:marLeft w:val="0"/>
      <w:marRight w:val="0"/>
      <w:marTop w:val="0"/>
      <w:marBottom w:val="0"/>
      <w:divBdr>
        <w:top w:val="none" w:sz="0" w:space="0" w:color="auto"/>
        <w:left w:val="none" w:sz="0" w:space="0" w:color="auto"/>
        <w:bottom w:val="none" w:sz="0" w:space="0" w:color="auto"/>
        <w:right w:val="none" w:sz="0" w:space="0" w:color="auto"/>
      </w:divBdr>
    </w:div>
    <w:div w:id="1171681675">
      <w:bodyDiv w:val="1"/>
      <w:marLeft w:val="0"/>
      <w:marRight w:val="0"/>
      <w:marTop w:val="0"/>
      <w:marBottom w:val="0"/>
      <w:divBdr>
        <w:top w:val="none" w:sz="0" w:space="0" w:color="auto"/>
        <w:left w:val="none" w:sz="0" w:space="0" w:color="auto"/>
        <w:bottom w:val="none" w:sz="0" w:space="0" w:color="auto"/>
        <w:right w:val="none" w:sz="0" w:space="0" w:color="auto"/>
      </w:divBdr>
    </w:div>
    <w:div w:id="1245262883">
      <w:bodyDiv w:val="1"/>
      <w:marLeft w:val="0"/>
      <w:marRight w:val="0"/>
      <w:marTop w:val="0"/>
      <w:marBottom w:val="0"/>
      <w:divBdr>
        <w:top w:val="none" w:sz="0" w:space="0" w:color="auto"/>
        <w:left w:val="none" w:sz="0" w:space="0" w:color="auto"/>
        <w:bottom w:val="none" w:sz="0" w:space="0" w:color="auto"/>
        <w:right w:val="none" w:sz="0" w:space="0" w:color="auto"/>
      </w:divBdr>
    </w:div>
    <w:div w:id="1251817937">
      <w:bodyDiv w:val="1"/>
      <w:marLeft w:val="0"/>
      <w:marRight w:val="0"/>
      <w:marTop w:val="0"/>
      <w:marBottom w:val="0"/>
      <w:divBdr>
        <w:top w:val="none" w:sz="0" w:space="0" w:color="auto"/>
        <w:left w:val="none" w:sz="0" w:space="0" w:color="auto"/>
        <w:bottom w:val="none" w:sz="0" w:space="0" w:color="auto"/>
        <w:right w:val="none" w:sz="0" w:space="0" w:color="auto"/>
      </w:divBdr>
    </w:div>
    <w:div w:id="1279265465">
      <w:bodyDiv w:val="1"/>
      <w:marLeft w:val="0"/>
      <w:marRight w:val="0"/>
      <w:marTop w:val="0"/>
      <w:marBottom w:val="0"/>
      <w:divBdr>
        <w:top w:val="none" w:sz="0" w:space="0" w:color="auto"/>
        <w:left w:val="none" w:sz="0" w:space="0" w:color="auto"/>
        <w:bottom w:val="none" w:sz="0" w:space="0" w:color="auto"/>
        <w:right w:val="none" w:sz="0" w:space="0" w:color="auto"/>
      </w:divBdr>
    </w:div>
    <w:div w:id="1284917875">
      <w:bodyDiv w:val="1"/>
      <w:marLeft w:val="0"/>
      <w:marRight w:val="0"/>
      <w:marTop w:val="0"/>
      <w:marBottom w:val="0"/>
      <w:divBdr>
        <w:top w:val="none" w:sz="0" w:space="0" w:color="auto"/>
        <w:left w:val="none" w:sz="0" w:space="0" w:color="auto"/>
        <w:bottom w:val="none" w:sz="0" w:space="0" w:color="auto"/>
        <w:right w:val="none" w:sz="0" w:space="0" w:color="auto"/>
      </w:divBdr>
    </w:div>
    <w:div w:id="1308241828">
      <w:bodyDiv w:val="1"/>
      <w:marLeft w:val="0"/>
      <w:marRight w:val="0"/>
      <w:marTop w:val="0"/>
      <w:marBottom w:val="0"/>
      <w:divBdr>
        <w:top w:val="none" w:sz="0" w:space="0" w:color="auto"/>
        <w:left w:val="none" w:sz="0" w:space="0" w:color="auto"/>
        <w:bottom w:val="none" w:sz="0" w:space="0" w:color="auto"/>
        <w:right w:val="none" w:sz="0" w:space="0" w:color="auto"/>
      </w:divBdr>
    </w:div>
    <w:div w:id="1310016002">
      <w:bodyDiv w:val="1"/>
      <w:marLeft w:val="0"/>
      <w:marRight w:val="0"/>
      <w:marTop w:val="0"/>
      <w:marBottom w:val="0"/>
      <w:divBdr>
        <w:top w:val="none" w:sz="0" w:space="0" w:color="auto"/>
        <w:left w:val="none" w:sz="0" w:space="0" w:color="auto"/>
        <w:bottom w:val="none" w:sz="0" w:space="0" w:color="auto"/>
        <w:right w:val="none" w:sz="0" w:space="0" w:color="auto"/>
      </w:divBdr>
    </w:div>
    <w:div w:id="1331984507">
      <w:bodyDiv w:val="1"/>
      <w:marLeft w:val="0"/>
      <w:marRight w:val="0"/>
      <w:marTop w:val="0"/>
      <w:marBottom w:val="0"/>
      <w:divBdr>
        <w:top w:val="none" w:sz="0" w:space="0" w:color="auto"/>
        <w:left w:val="none" w:sz="0" w:space="0" w:color="auto"/>
        <w:bottom w:val="none" w:sz="0" w:space="0" w:color="auto"/>
        <w:right w:val="none" w:sz="0" w:space="0" w:color="auto"/>
      </w:divBdr>
    </w:div>
    <w:div w:id="1374114345">
      <w:bodyDiv w:val="1"/>
      <w:marLeft w:val="0"/>
      <w:marRight w:val="0"/>
      <w:marTop w:val="0"/>
      <w:marBottom w:val="0"/>
      <w:divBdr>
        <w:top w:val="none" w:sz="0" w:space="0" w:color="auto"/>
        <w:left w:val="none" w:sz="0" w:space="0" w:color="auto"/>
        <w:bottom w:val="none" w:sz="0" w:space="0" w:color="auto"/>
        <w:right w:val="none" w:sz="0" w:space="0" w:color="auto"/>
      </w:divBdr>
    </w:div>
    <w:div w:id="1389917837">
      <w:bodyDiv w:val="1"/>
      <w:marLeft w:val="0"/>
      <w:marRight w:val="0"/>
      <w:marTop w:val="0"/>
      <w:marBottom w:val="0"/>
      <w:divBdr>
        <w:top w:val="none" w:sz="0" w:space="0" w:color="auto"/>
        <w:left w:val="none" w:sz="0" w:space="0" w:color="auto"/>
        <w:bottom w:val="none" w:sz="0" w:space="0" w:color="auto"/>
        <w:right w:val="none" w:sz="0" w:space="0" w:color="auto"/>
      </w:divBdr>
    </w:div>
    <w:div w:id="1561402153">
      <w:bodyDiv w:val="1"/>
      <w:marLeft w:val="0"/>
      <w:marRight w:val="0"/>
      <w:marTop w:val="0"/>
      <w:marBottom w:val="0"/>
      <w:divBdr>
        <w:top w:val="none" w:sz="0" w:space="0" w:color="auto"/>
        <w:left w:val="none" w:sz="0" w:space="0" w:color="auto"/>
        <w:bottom w:val="none" w:sz="0" w:space="0" w:color="auto"/>
        <w:right w:val="none" w:sz="0" w:space="0" w:color="auto"/>
      </w:divBdr>
    </w:div>
    <w:div w:id="1577058683">
      <w:bodyDiv w:val="1"/>
      <w:marLeft w:val="0"/>
      <w:marRight w:val="0"/>
      <w:marTop w:val="0"/>
      <w:marBottom w:val="0"/>
      <w:divBdr>
        <w:top w:val="none" w:sz="0" w:space="0" w:color="auto"/>
        <w:left w:val="none" w:sz="0" w:space="0" w:color="auto"/>
        <w:bottom w:val="none" w:sz="0" w:space="0" w:color="auto"/>
        <w:right w:val="none" w:sz="0" w:space="0" w:color="auto"/>
      </w:divBdr>
    </w:div>
    <w:div w:id="1583759655">
      <w:bodyDiv w:val="1"/>
      <w:marLeft w:val="0"/>
      <w:marRight w:val="0"/>
      <w:marTop w:val="0"/>
      <w:marBottom w:val="0"/>
      <w:divBdr>
        <w:top w:val="none" w:sz="0" w:space="0" w:color="auto"/>
        <w:left w:val="none" w:sz="0" w:space="0" w:color="auto"/>
        <w:bottom w:val="none" w:sz="0" w:space="0" w:color="auto"/>
        <w:right w:val="none" w:sz="0" w:space="0" w:color="auto"/>
      </w:divBdr>
    </w:div>
    <w:div w:id="1586957744">
      <w:bodyDiv w:val="1"/>
      <w:marLeft w:val="0"/>
      <w:marRight w:val="0"/>
      <w:marTop w:val="0"/>
      <w:marBottom w:val="0"/>
      <w:divBdr>
        <w:top w:val="none" w:sz="0" w:space="0" w:color="auto"/>
        <w:left w:val="none" w:sz="0" w:space="0" w:color="auto"/>
        <w:bottom w:val="none" w:sz="0" w:space="0" w:color="auto"/>
        <w:right w:val="none" w:sz="0" w:space="0" w:color="auto"/>
      </w:divBdr>
    </w:div>
    <w:div w:id="1619943668">
      <w:bodyDiv w:val="1"/>
      <w:marLeft w:val="0"/>
      <w:marRight w:val="0"/>
      <w:marTop w:val="0"/>
      <w:marBottom w:val="0"/>
      <w:divBdr>
        <w:top w:val="none" w:sz="0" w:space="0" w:color="auto"/>
        <w:left w:val="none" w:sz="0" w:space="0" w:color="auto"/>
        <w:bottom w:val="none" w:sz="0" w:space="0" w:color="auto"/>
        <w:right w:val="none" w:sz="0" w:space="0" w:color="auto"/>
      </w:divBdr>
      <w:divsChild>
        <w:div w:id="1411148780">
          <w:marLeft w:val="0"/>
          <w:marRight w:val="0"/>
          <w:marTop w:val="0"/>
          <w:marBottom w:val="0"/>
          <w:divBdr>
            <w:top w:val="none" w:sz="0" w:space="0" w:color="auto"/>
            <w:left w:val="none" w:sz="0" w:space="0" w:color="auto"/>
            <w:bottom w:val="none" w:sz="0" w:space="0" w:color="auto"/>
            <w:right w:val="none" w:sz="0" w:space="0" w:color="auto"/>
          </w:divBdr>
        </w:div>
      </w:divsChild>
    </w:div>
    <w:div w:id="1629815087">
      <w:bodyDiv w:val="1"/>
      <w:marLeft w:val="0"/>
      <w:marRight w:val="0"/>
      <w:marTop w:val="0"/>
      <w:marBottom w:val="0"/>
      <w:divBdr>
        <w:top w:val="none" w:sz="0" w:space="0" w:color="auto"/>
        <w:left w:val="none" w:sz="0" w:space="0" w:color="auto"/>
        <w:bottom w:val="none" w:sz="0" w:space="0" w:color="auto"/>
        <w:right w:val="none" w:sz="0" w:space="0" w:color="auto"/>
      </w:divBdr>
    </w:div>
    <w:div w:id="1712532985">
      <w:bodyDiv w:val="1"/>
      <w:marLeft w:val="0"/>
      <w:marRight w:val="0"/>
      <w:marTop w:val="0"/>
      <w:marBottom w:val="0"/>
      <w:divBdr>
        <w:top w:val="none" w:sz="0" w:space="0" w:color="auto"/>
        <w:left w:val="none" w:sz="0" w:space="0" w:color="auto"/>
        <w:bottom w:val="none" w:sz="0" w:space="0" w:color="auto"/>
        <w:right w:val="none" w:sz="0" w:space="0" w:color="auto"/>
      </w:divBdr>
    </w:div>
    <w:div w:id="1726029870">
      <w:bodyDiv w:val="1"/>
      <w:marLeft w:val="0"/>
      <w:marRight w:val="0"/>
      <w:marTop w:val="0"/>
      <w:marBottom w:val="0"/>
      <w:divBdr>
        <w:top w:val="none" w:sz="0" w:space="0" w:color="auto"/>
        <w:left w:val="none" w:sz="0" w:space="0" w:color="auto"/>
        <w:bottom w:val="none" w:sz="0" w:space="0" w:color="auto"/>
        <w:right w:val="none" w:sz="0" w:space="0" w:color="auto"/>
      </w:divBdr>
    </w:div>
    <w:div w:id="1746605764">
      <w:bodyDiv w:val="1"/>
      <w:marLeft w:val="0"/>
      <w:marRight w:val="0"/>
      <w:marTop w:val="0"/>
      <w:marBottom w:val="0"/>
      <w:divBdr>
        <w:top w:val="none" w:sz="0" w:space="0" w:color="auto"/>
        <w:left w:val="none" w:sz="0" w:space="0" w:color="auto"/>
        <w:bottom w:val="none" w:sz="0" w:space="0" w:color="auto"/>
        <w:right w:val="none" w:sz="0" w:space="0" w:color="auto"/>
      </w:divBdr>
    </w:div>
    <w:div w:id="1864249724">
      <w:bodyDiv w:val="1"/>
      <w:marLeft w:val="0"/>
      <w:marRight w:val="0"/>
      <w:marTop w:val="0"/>
      <w:marBottom w:val="0"/>
      <w:divBdr>
        <w:top w:val="none" w:sz="0" w:space="0" w:color="auto"/>
        <w:left w:val="none" w:sz="0" w:space="0" w:color="auto"/>
        <w:bottom w:val="none" w:sz="0" w:space="0" w:color="auto"/>
        <w:right w:val="none" w:sz="0" w:space="0" w:color="auto"/>
      </w:divBdr>
    </w:div>
    <w:div w:id="1939674593">
      <w:bodyDiv w:val="1"/>
      <w:marLeft w:val="0"/>
      <w:marRight w:val="0"/>
      <w:marTop w:val="0"/>
      <w:marBottom w:val="0"/>
      <w:divBdr>
        <w:top w:val="none" w:sz="0" w:space="0" w:color="auto"/>
        <w:left w:val="none" w:sz="0" w:space="0" w:color="auto"/>
        <w:bottom w:val="none" w:sz="0" w:space="0" w:color="auto"/>
        <w:right w:val="none" w:sz="0" w:space="0" w:color="auto"/>
      </w:divBdr>
    </w:div>
    <w:div w:id="1956907236">
      <w:bodyDiv w:val="1"/>
      <w:marLeft w:val="0"/>
      <w:marRight w:val="0"/>
      <w:marTop w:val="0"/>
      <w:marBottom w:val="0"/>
      <w:divBdr>
        <w:top w:val="none" w:sz="0" w:space="0" w:color="auto"/>
        <w:left w:val="none" w:sz="0" w:space="0" w:color="auto"/>
        <w:bottom w:val="none" w:sz="0" w:space="0" w:color="auto"/>
        <w:right w:val="none" w:sz="0" w:space="0" w:color="auto"/>
      </w:divBdr>
    </w:div>
    <w:div w:id="1961112146">
      <w:bodyDiv w:val="1"/>
      <w:marLeft w:val="0"/>
      <w:marRight w:val="0"/>
      <w:marTop w:val="0"/>
      <w:marBottom w:val="0"/>
      <w:divBdr>
        <w:top w:val="none" w:sz="0" w:space="0" w:color="auto"/>
        <w:left w:val="none" w:sz="0" w:space="0" w:color="auto"/>
        <w:bottom w:val="none" w:sz="0" w:space="0" w:color="auto"/>
        <w:right w:val="none" w:sz="0" w:space="0" w:color="auto"/>
      </w:divBdr>
    </w:div>
    <w:div w:id="2054957211">
      <w:bodyDiv w:val="1"/>
      <w:marLeft w:val="0"/>
      <w:marRight w:val="0"/>
      <w:marTop w:val="0"/>
      <w:marBottom w:val="0"/>
      <w:divBdr>
        <w:top w:val="none" w:sz="0" w:space="0" w:color="auto"/>
        <w:left w:val="none" w:sz="0" w:space="0" w:color="auto"/>
        <w:bottom w:val="none" w:sz="0" w:space="0" w:color="auto"/>
        <w:right w:val="none" w:sz="0" w:space="0" w:color="auto"/>
      </w:divBdr>
      <w:divsChild>
        <w:div w:id="1019429012">
          <w:marLeft w:val="0"/>
          <w:marRight w:val="0"/>
          <w:marTop w:val="0"/>
          <w:marBottom w:val="0"/>
          <w:divBdr>
            <w:top w:val="single" w:sz="24" w:space="0" w:color="auto"/>
            <w:left w:val="single" w:sz="2" w:space="0" w:color="auto"/>
            <w:bottom w:val="single" w:sz="24" w:space="0" w:color="auto"/>
            <w:right w:val="single" w:sz="2" w:space="0" w:color="auto"/>
          </w:divBdr>
          <w:divsChild>
            <w:div w:id="4239641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024811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hdphoto" Target="media/hdphoto3.wdp"/><Relationship Id="rId17" Type="http://schemas.openxmlformats.org/officeDocument/2006/relationships/header" Target="header1.xml"/><Relationship Id="rId2" Type="http://schemas.openxmlformats.org/officeDocument/2006/relationships/styles" Target="styles.xml"/><Relationship Id="rId16" Type="http://schemas.microsoft.com/office/2007/relationships/hdphoto" Target="media/hdphoto5.wdp"/><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jpeg"/><Relationship Id="rId10" Type="http://schemas.microsoft.com/office/2007/relationships/hdphoto" Target="media/hdphoto2.wdp"/><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microsoft.com/office/2007/relationships/hdphoto" Target="media/hdphoto4.wdp"/></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31</Pages>
  <Words>10776</Words>
  <Characters>59270</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student</Company>
  <LinksUpToDate>false</LinksUpToDate>
  <CharactersWithSpaces>69907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San</dc:creator>
  <cp:keywords/>
  <dc:description/>
  <cp:lastModifiedBy>Gustavo Toledo</cp:lastModifiedBy>
  <cp:revision>4</cp:revision>
  <dcterms:created xsi:type="dcterms:W3CDTF">2023-06-09T05:13:00Z</dcterms:created>
  <dcterms:modified xsi:type="dcterms:W3CDTF">2023-06-09T21:54:00Z</dcterms:modified>
</cp:coreProperties>
</file>