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957C24" w14:textId="1F1DFE71" w:rsidR="00A3723C" w:rsidRPr="002620B6" w:rsidRDefault="002620B6" w:rsidP="00A3723C">
      <w:pPr>
        <w:spacing w:before="240" w:line="360" w:lineRule="auto"/>
        <w:jc w:val="right"/>
        <w:rPr>
          <w:rFonts w:ascii="Times New Roman" w:hAnsi="Times New Roman" w:cs="Times New Roman"/>
          <w:b/>
          <w:bCs/>
          <w:i/>
          <w:iCs/>
          <w:sz w:val="24"/>
          <w:szCs w:val="24"/>
        </w:rPr>
      </w:pPr>
      <w:r w:rsidRPr="002620B6">
        <w:rPr>
          <w:rFonts w:ascii="Times New Roman" w:hAnsi="Times New Roman" w:cs="Times New Roman"/>
          <w:b/>
          <w:bCs/>
          <w:i/>
          <w:iCs/>
          <w:sz w:val="24"/>
          <w:szCs w:val="24"/>
        </w:rPr>
        <w:t>https://doi.org/10.23913/ride.v13i26.1437</w:t>
      </w:r>
    </w:p>
    <w:p w14:paraId="73FA6A86" w14:textId="62808B13" w:rsidR="00A3723C" w:rsidRPr="00A3723C" w:rsidRDefault="00A3723C" w:rsidP="00A3723C">
      <w:pPr>
        <w:spacing w:before="240" w:line="360" w:lineRule="auto"/>
        <w:jc w:val="right"/>
        <w:rPr>
          <w:rFonts w:ascii="Times New Roman" w:hAnsi="Times New Roman" w:cs="Times New Roman"/>
          <w:b/>
          <w:bCs/>
          <w:sz w:val="36"/>
          <w:szCs w:val="36"/>
        </w:rPr>
      </w:pPr>
      <w:r w:rsidRPr="00A3723C">
        <w:rPr>
          <w:rFonts w:ascii="Times New Roman" w:hAnsi="Times New Roman" w:cs="Times New Roman"/>
          <w:b/>
          <w:bCs/>
          <w:i/>
          <w:iCs/>
          <w:sz w:val="24"/>
          <w:szCs w:val="24"/>
        </w:rPr>
        <w:t>Artículos científicos</w:t>
      </w:r>
    </w:p>
    <w:p w14:paraId="2D48832F" w14:textId="59C84B37" w:rsidR="006D007B" w:rsidRPr="00A3723C" w:rsidRDefault="00A43355" w:rsidP="00A3723C">
      <w:pPr>
        <w:spacing w:after="0" w:line="276" w:lineRule="auto"/>
        <w:jc w:val="right"/>
        <w:rPr>
          <w:rFonts w:ascii="Calibri" w:eastAsia="Times New Roman" w:hAnsi="Calibri" w:cs="Calibri"/>
          <w:b/>
          <w:color w:val="000000"/>
          <w:sz w:val="32"/>
          <w:szCs w:val="32"/>
        </w:rPr>
      </w:pPr>
      <w:r w:rsidRPr="00A3723C">
        <w:rPr>
          <w:rFonts w:ascii="Calibri" w:eastAsia="Times New Roman" w:hAnsi="Calibri" w:cs="Calibri"/>
          <w:b/>
          <w:color w:val="000000"/>
          <w:sz w:val="32"/>
          <w:szCs w:val="32"/>
        </w:rPr>
        <w:t xml:space="preserve">Aplicación del ABP y </w:t>
      </w:r>
      <w:r w:rsidR="00C97BCA" w:rsidRPr="00A3723C">
        <w:rPr>
          <w:rFonts w:ascii="Calibri" w:eastAsia="Times New Roman" w:hAnsi="Calibri" w:cs="Calibri"/>
          <w:b/>
          <w:color w:val="000000"/>
          <w:sz w:val="32"/>
          <w:szCs w:val="32"/>
        </w:rPr>
        <w:t>m</w:t>
      </w:r>
      <w:r w:rsidRPr="00A3723C">
        <w:rPr>
          <w:rFonts w:ascii="Calibri" w:eastAsia="Times New Roman" w:hAnsi="Calibri" w:cs="Calibri"/>
          <w:b/>
          <w:color w:val="000000"/>
          <w:sz w:val="32"/>
          <w:szCs w:val="32"/>
        </w:rPr>
        <w:t>-</w:t>
      </w:r>
      <w:proofErr w:type="spellStart"/>
      <w:r w:rsidRPr="00A3723C">
        <w:rPr>
          <w:rFonts w:ascii="Calibri" w:eastAsia="Times New Roman" w:hAnsi="Calibri" w:cs="Calibri"/>
          <w:b/>
          <w:color w:val="000000"/>
          <w:sz w:val="32"/>
          <w:szCs w:val="32"/>
        </w:rPr>
        <w:t>learning</w:t>
      </w:r>
      <w:proofErr w:type="spellEnd"/>
      <w:r w:rsidRPr="00A3723C">
        <w:rPr>
          <w:rFonts w:ascii="Calibri" w:eastAsia="Times New Roman" w:hAnsi="Calibri" w:cs="Calibri"/>
          <w:b/>
          <w:color w:val="000000"/>
          <w:sz w:val="32"/>
          <w:szCs w:val="32"/>
        </w:rPr>
        <w:t xml:space="preserve"> </w:t>
      </w:r>
      <w:r w:rsidR="00BD462D" w:rsidRPr="00A3723C">
        <w:rPr>
          <w:rFonts w:ascii="Calibri" w:eastAsia="Times New Roman" w:hAnsi="Calibri" w:cs="Calibri"/>
          <w:b/>
          <w:color w:val="000000"/>
          <w:sz w:val="32"/>
          <w:szCs w:val="32"/>
        </w:rPr>
        <w:t>como estrategias para el aprendizaje de la función lineal en el bachillerato</w:t>
      </w:r>
    </w:p>
    <w:p w14:paraId="3A75DB73" w14:textId="64CD63D6" w:rsidR="00D82E0A" w:rsidRPr="00350FF6" w:rsidRDefault="00A3723C" w:rsidP="00A3723C">
      <w:pPr>
        <w:spacing w:after="0" w:line="276" w:lineRule="auto"/>
        <w:jc w:val="right"/>
        <w:rPr>
          <w:rFonts w:ascii="Calibri" w:eastAsia="Times New Roman" w:hAnsi="Calibri" w:cs="Calibri"/>
          <w:b/>
          <w:i/>
          <w:iCs/>
          <w:color w:val="000000"/>
          <w:sz w:val="28"/>
          <w:szCs w:val="28"/>
          <w:lang w:val="en-US"/>
        </w:rPr>
      </w:pPr>
      <w:r w:rsidRPr="00357D32">
        <w:rPr>
          <w:rFonts w:ascii="Calibri" w:eastAsia="Times New Roman" w:hAnsi="Calibri" w:cs="Calibri"/>
          <w:b/>
          <w:i/>
          <w:iCs/>
          <w:color w:val="000000"/>
          <w:sz w:val="28"/>
          <w:szCs w:val="28"/>
          <w:lang w:val="en-US"/>
        </w:rPr>
        <w:br/>
      </w:r>
      <w:r w:rsidR="00A43355" w:rsidRPr="00350FF6">
        <w:rPr>
          <w:rFonts w:ascii="Calibri" w:eastAsia="Times New Roman" w:hAnsi="Calibri" w:cs="Calibri"/>
          <w:b/>
          <w:i/>
          <w:iCs/>
          <w:color w:val="000000"/>
          <w:sz w:val="28"/>
          <w:szCs w:val="28"/>
          <w:lang w:val="en-US"/>
        </w:rPr>
        <w:t>PBL and M-</w:t>
      </w:r>
      <w:r w:rsidR="00C97BCA" w:rsidRPr="00350FF6">
        <w:rPr>
          <w:rFonts w:ascii="Calibri" w:eastAsia="Times New Roman" w:hAnsi="Calibri" w:cs="Calibri"/>
          <w:b/>
          <w:i/>
          <w:iCs/>
          <w:color w:val="000000"/>
          <w:sz w:val="28"/>
          <w:szCs w:val="28"/>
          <w:lang w:val="en-US"/>
        </w:rPr>
        <w:t>L</w:t>
      </w:r>
      <w:r w:rsidR="00A43355" w:rsidRPr="00350FF6">
        <w:rPr>
          <w:rFonts w:ascii="Calibri" w:eastAsia="Times New Roman" w:hAnsi="Calibri" w:cs="Calibri"/>
          <w:b/>
          <w:i/>
          <w:iCs/>
          <w:color w:val="000000"/>
          <w:sz w:val="28"/>
          <w:szCs w:val="28"/>
          <w:lang w:val="en-US"/>
        </w:rPr>
        <w:t xml:space="preserve">earning as </w:t>
      </w:r>
      <w:r w:rsidR="00C97BCA" w:rsidRPr="00350FF6">
        <w:rPr>
          <w:rFonts w:ascii="Calibri" w:eastAsia="Times New Roman" w:hAnsi="Calibri" w:cs="Calibri"/>
          <w:b/>
          <w:i/>
          <w:iCs/>
          <w:color w:val="000000"/>
          <w:sz w:val="28"/>
          <w:szCs w:val="28"/>
          <w:lang w:val="en-US"/>
        </w:rPr>
        <w:t>S</w:t>
      </w:r>
      <w:r w:rsidR="00A43355" w:rsidRPr="00350FF6">
        <w:rPr>
          <w:rFonts w:ascii="Calibri" w:eastAsia="Times New Roman" w:hAnsi="Calibri" w:cs="Calibri"/>
          <w:b/>
          <w:i/>
          <w:iCs/>
          <w:color w:val="000000"/>
          <w:sz w:val="28"/>
          <w:szCs w:val="28"/>
          <w:lang w:val="en-US"/>
        </w:rPr>
        <w:t xml:space="preserve">trategies for the </w:t>
      </w:r>
      <w:r w:rsidR="00C97BCA" w:rsidRPr="00350FF6">
        <w:rPr>
          <w:rFonts w:ascii="Calibri" w:eastAsia="Times New Roman" w:hAnsi="Calibri" w:cs="Calibri"/>
          <w:b/>
          <w:i/>
          <w:iCs/>
          <w:color w:val="000000"/>
          <w:sz w:val="28"/>
          <w:szCs w:val="28"/>
          <w:lang w:val="en-US"/>
        </w:rPr>
        <w:t>L</w:t>
      </w:r>
      <w:r w:rsidR="00A43355" w:rsidRPr="00350FF6">
        <w:rPr>
          <w:rFonts w:ascii="Calibri" w:eastAsia="Times New Roman" w:hAnsi="Calibri" w:cs="Calibri"/>
          <w:b/>
          <w:i/>
          <w:iCs/>
          <w:color w:val="000000"/>
          <w:sz w:val="28"/>
          <w:szCs w:val="28"/>
          <w:lang w:val="en-US"/>
        </w:rPr>
        <w:t>earning of the Linear Function in High School</w:t>
      </w:r>
    </w:p>
    <w:p w14:paraId="7732EE9B" w14:textId="367BF756" w:rsidR="00A3723C" w:rsidRPr="00A3723C" w:rsidRDefault="00A3723C" w:rsidP="00A3723C">
      <w:pPr>
        <w:spacing w:after="0" w:line="276" w:lineRule="auto"/>
        <w:jc w:val="right"/>
        <w:rPr>
          <w:rFonts w:ascii="Calibri" w:eastAsia="Times New Roman" w:hAnsi="Calibri" w:cs="Calibri"/>
          <w:b/>
          <w:i/>
          <w:iCs/>
          <w:color w:val="000000"/>
          <w:sz w:val="28"/>
          <w:szCs w:val="28"/>
        </w:rPr>
      </w:pPr>
      <w:r w:rsidRPr="00357D32">
        <w:rPr>
          <w:rFonts w:ascii="Calibri" w:eastAsia="Times New Roman" w:hAnsi="Calibri" w:cs="Calibri"/>
          <w:b/>
          <w:i/>
          <w:iCs/>
          <w:color w:val="000000"/>
          <w:sz w:val="28"/>
          <w:szCs w:val="28"/>
        </w:rPr>
        <w:br/>
      </w:r>
      <w:proofErr w:type="spellStart"/>
      <w:r w:rsidRPr="00A3723C">
        <w:rPr>
          <w:rFonts w:ascii="Calibri" w:eastAsia="Times New Roman" w:hAnsi="Calibri" w:cs="Calibri"/>
          <w:b/>
          <w:i/>
          <w:iCs/>
          <w:color w:val="000000"/>
          <w:sz w:val="28"/>
          <w:szCs w:val="28"/>
        </w:rPr>
        <w:t>Aplicação</w:t>
      </w:r>
      <w:proofErr w:type="spellEnd"/>
      <w:r w:rsidRPr="00A3723C">
        <w:rPr>
          <w:rFonts w:ascii="Calibri" w:eastAsia="Times New Roman" w:hAnsi="Calibri" w:cs="Calibri"/>
          <w:b/>
          <w:i/>
          <w:iCs/>
          <w:color w:val="000000"/>
          <w:sz w:val="28"/>
          <w:szCs w:val="28"/>
        </w:rPr>
        <w:t xml:space="preserve"> de PBL e m-</w:t>
      </w:r>
      <w:proofErr w:type="spellStart"/>
      <w:r w:rsidRPr="00A3723C">
        <w:rPr>
          <w:rFonts w:ascii="Calibri" w:eastAsia="Times New Roman" w:hAnsi="Calibri" w:cs="Calibri"/>
          <w:b/>
          <w:i/>
          <w:iCs/>
          <w:color w:val="000000"/>
          <w:sz w:val="28"/>
          <w:szCs w:val="28"/>
        </w:rPr>
        <w:t>learning</w:t>
      </w:r>
      <w:proofErr w:type="spellEnd"/>
      <w:r w:rsidRPr="00A3723C">
        <w:rPr>
          <w:rFonts w:ascii="Calibri" w:eastAsia="Times New Roman" w:hAnsi="Calibri" w:cs="Calibri"/>
          <w:b/>
          <w:i/>
          <w:iCs/>
          <w:color w:val="000000"/>
          <w:sz w:val="28"/>
          <w:szCs w:val="28"/>
        </w:rPr>
        <w:t xml:space="preserve"> como </w:t>
      </w:r>
      <w:proofErr w:type="spellStart"/>
      <w:r w:rsidRPr="00A3723C">
        <w:rPr>
          <w:rFonts w:ascii="Calibri" w:eastAsia="Times New Roman" w:hAnsi="Calibri" w:cs="Calibri"/>
          <w:b/>
          <w:i/>
          <w:iCs/>
          <w:color w:val="000000"/>
          <w:sz w:val="28"/>
          <w:szCs w:val="28"/>
        </w:rPr>
        <w:t>estratégias</w:t>
      </w:r>
      <w:proofErr w:type="spellEnd"/>
      <w:r w:rsidRPr="00A3723C">
        <w:rPr>
          <w:rFonts w:ascii="Calibri" w:eastAsia="Times New Roman" w:hAnsi="Calibri" w:cs="Calibri"/>
          <w:b/>
          <w:i/>
          <w:iCs/>
          <w:color w:val="000000"/>
          <w:sz w:val="28"/>
          <w:szCs w:val="28"/>
        </w:rPr>
        <w:t xml:space="preserve"> para aprender a </w:t>
      </w:r>
      <w:proofErr w:type="spellStart"/>
      <w:r w:rsidRPr="00A3723C">
        <w:rPr>
          <w:rFonts w:ascii="Calibri" w:eastAsia="Times New Roman" w:hAnsi="Calibri" w:cs="Calibri"/>
          <w:b/>
          <w:i/>
          <w:iCs/>
          <w:color w:val="000000"/>
          <w:sz w:val="28"/>
          <w:szCs w:val="28"/>
        </w:rPr>
        <w:t>função</w:t>
      </w:r>
      <w:proofErr w:type="spellEnd"/>
      <w:r w:rsidRPr="00A3723C">
        <w:rPr>
          <w:rFonts w:ascii="Calibri" w:eastAsia="Times New Roman" w:hAnsi="Calibri" w:cs="Calibri"/>
          <w:b/>
          <w:i/>
          <w:iCs/>
          <w:color w:val="000000"/>
          <w:sz w:val="28"/>
          <w:szCs w:val="28"/>
        </w:rPr>
        <w:t xml:space="preserve"> linear no </w:t>
      </w:r>
      <w:proofErr w:type="spellStart"/>
      <w:r w:rsidRPr="00A3723C">
        <w:rPr>
          <w:rFonts w:ascii="Calibri" w:eastAsia="Times New Roman" w:hAnsi="Calibri" w:cs="Calibri"/>
          <w:b/>
          <w:i/>
          <w:iCs/>
          <w:color w:val="000000"/>
          <w:sz w:val="28"/>
          <w:szCs w:val="28"/>
        </w:rPr>
        <w:t>ensino</w:t>
      </w:r>
      <w:proofErr w:type="spellEnd"/>
      <w:r w:rsidRPr="00A3723C">
        <w:rPr>
          <w:rFonts w:ascii="Calibri" w:eastAsia="Times New Roman" w:hAnsi="Calibri" w:cs="Calibri"/>
          <w:b/>
          <w:i/>
          <w:iCs/>
          <w:color w:val="000000"/>
          <w:sz w:val="28"/>
          <w:szCs w:val="28"/>
        </w:rPr>
        <w:t xml:space="preserve"> </w:t>
      </w:r>
      <w:proofErr w:type="spellStart"/>
      <w:r w:rsidRPr="00A3723C">
        <w:rPr>
          <w:rFonts w:ascii="Calibri" w:eastAsia="Times New Roman" w:hAnsi="Calibri" w:cs="Calibri"/>
          <w:b/>
          <w:i/>
          <w:iCs/>
          <w:color w:val="000000"/>
          <w:sz w:val="28"/>
          <w:szCs w:val="28"/>
        </w:rPr>
        <w:t>médio</w:t>
      </w:r>
      <w:proofErr w:type="spellEnd"/>
    </w:p>
    <w:p w14:paraId="6C363C04" w14:textId="34776124" w:rsidR="009813C8" w:rsidRPr="00A3723C" w:rsidRDefault="009813C8" w:rsidP="00A673EE">
      <w:pPr>
        <w:spacing w:after="0" w:line="360" w:lineRule="auto"/>
        <w:jc w:val="right"/>
        <w:rPr>
          <w:rFonts w:ascii="Times New Roman" w:hAnsi="Times New Roman" w:cs="Times New Roman"/>
          <w:b/>
          <w:bCs/>
          <w:sz w:val="28"/>
          <w:szCs w:val="28"/>
        </w:rPr>
      </w:pPr>
    </w:p>
    <w:p w14:paraId="62D66729" w14:textId="5CA584B2" w:rsidR="009813C8" w:rsidRPr="00A3723C" w:rsidRDefault="009813C8" w:rsidP="00A3723C">
      <w:pPr>
        <w:spacing w:after="0" w:line="276" w:lineRule="auto"/>
        <w:jc w:val="right"/>
        <w:rPr>
          <w:rFonts w:cstheme="minorHAnsi"/>
          <w:b/>
          <w:bCs/>
          <w:sz w:val="24"/>
          <w:szCs w:val="24"/>
          <w:vertAlign w:val="superscript"/>
        </w:rPr>
      </w:pPr>
      <w:proofErr w:type="spellStart"/>
      <w:r w:rsidRPr="00A3723C">
        <w:rPr>
          <w:rFonts w:cstheme="minorHAnsi"/>
          <w:b/>
          <w:bCs/>
          <w:sz w:val="24"/>
          <w:szCs w:val="24"/>
        </w:rPr>
        <w:t>Helí</w:t>
      </w:r>
      <w:proofErr w:type="spellEnd"/>
      <w:r w:rsidRPr="00A3723C">
        <w:rPr>
          <w:rFonts w:cstheme="minorHAnsi"/>
          <w:b/>
          <w:bCs/>
          <w:sz w:val="24"/>
          <w:szCs w:val="24"/>
        </w:rPr>
        <w:t xml:space="preserve"> Herrera López</w:t>
      </w:r>
    </w:p>
    <w:p w14:paraId="39979821" w14:textId="40B67D94" w:rsidR="00A3723C" w:rsidRPr="00A3723C" w:rsidRDefault="00A3723C" w:rsidP="00A3723C">
      <w:pPr>
        <w:spacing w:after="0" w:line="276" w:lineRule="auto"/>
        <w:jc w:val="right"/>
        <w:rPr>
          <w:rFonts w:ascii="Times New Roman" w:hAnsi="Times New Roman" w:cs="Times New Roman"/>
          <w:sz w:val="28"/>
          <w:szCs w:val="28"/>
          <w:vertAlign w:val="superscript"/>
        </w:rPr>
      </w:pPr>
      <w:r w:rsidRPr="00A3723C">
        <w:rPr>
          <w:rFonts w:ascii="Times New Roman" w:hAnsi="Times New Roman" w:cs="Times New Roman"/>
          <w:sz w:val="24"/>
          <w:szCs w:val="24"/>
        </w:rPr>
        <w:t>Dirección General de Bachillerato Veracruz, México</w:t>
      </w:r>
    </w:p>
    <w:p w14:paraId="211D6104" w14:textId="33260A88" w:rsidR="00A3723C" w:rsidRPr="00DA38C1" w:rsidRDefault="00896216" w:rsidP="00A3723C">
      <w:pPr>
        <w:spacing w:after="0" w:line="276" w:lineRule="auto"/>
        <w:jc w:val="right"/>
        <w:rPr>
          <w:rFonts w:cstheme="minorHAnsi"/>
          <w:sz w:val="24"/>
          <w:szCs w:val="24"/>
        </w:rPr>
      </w:pPr>
      <w:r w:rsidRPr="00350FF6">
        <w:rPr>
          <w:rFonts w:cstheme="minorHAnsi"/>
          <w:color w:val="FF0000"/>
          <w:sz w:val="24"/>
          <w:szCs w:val="24"/>
        </w:rPr>
        <w:t>heherrera@msev.gob.mx</w:t>
      </w:r>
    </w:p>
    <w:p w14:paraId="7FE12219" w14:textId="161CAEBD" w:rsidR="00896216" w:rsidRPr="00357D32" w:rsidRDefault="00896216" w:rsidP="00A3723C">
      <w:pPr>
        <w:spacing w:after="0" w:line="276" w:lineRule="auto"/>
        <w:jc w:val="right"/>
        <w:rPr>
          <w:rFonts w:ascii="Times New Roman" w:hAnsi="Times New Roman" w:cs="Times New Roman"/>
          <w:sz w:val="24"/>
          <w:szCs w:val="24"/>
        </w:rPr>
      </w:pPr>
      <w:r w:rsidRPr="00357D32">
        <w:rPr>
          <w:rFonts w:ascii="Times New Roman" w:hAnsi="Times New Roman" w:cs="Times New Roman"/>
          <w:sz w:val="24"/>
          <w:szCs w:val="24"/>
        </w:rPr>
        <w:t xml:space="preserve">https://orcid.org/0000-0003-4257-8794 </w:t>
      </w:r>
    </w:p>
    <w:p w14:paraId="240DF3CE" w14:textId="77777777" w:rsidR="00A3723C" w:rsidRDefault="00A3723C" w:rsidP="00350FF6">
      <w:pPr>
        <w:spacing w:after="0" w:line="276" w:lineRule="auto"/>
        <w:rPr>
          <w:rFonts w:ascii="Times New Roman" w:hAnsi="Times New Roman" w:cs="Times New Roman"/>
          <w:sz w:val="24"/>
          <w:szCs w:val="24"/>
        </w:rPr>
      </w:pPr>
    </w:p>
    <w:p w14:paraId="2B51351F" w14:textId="6CFE9434" w:rsidR="009813C8" w:rsidRPr="00A3723C" w:rsidRDefault="009813C8" w:rsidP="00A3723C">
      <w:pPr>
        <w:spacing w:after="0" w:line="276" w:lineRule="auto"/>
        <w:jc w:val="right"/>
        <w:rPr>
          <w:rFonts w:cstheme="minorHAnsi"/>
          <w:b/>
          <w:bCs/>
          <w:sz w:val="24"/>
          <w:szCs w:val="24"/>
        </w:rPr>
      </w:pPr>
      <w:r w:rsidRPr="00A3723C">
        <w:rPr>
          <w:rFonts w:cstheme="minorHAnsi"/>
          <w:b/>
          <w:bCs/>
          <w:sz w:val="24"/>
          <w:szCs w:val="24"/>
        </w:rPr>
        <w:t>Reyna Moreno Beltrán</w:t>
      </w:r>
    </w:p>
    <w:p w14:paraId="7AA1A29C" w14:textId="582D63EC" w:rsidR="00A3723C" w:rsidRDefault="00A3723C" w:rsidP="00A3723C">
      <w:pPr>
        <w:spacing w:after="0" w:line="276" w:lineRule="auto"/>
        <w:jc w:val="right"/>
        <w:rPr>
          <w:rFonts w:ascii="Times New Roman" w:hAnsi="Times New Roman" w:cs="Times New Roman"/>
          <w:sz w:val="24"/>
          <w:szCs w:val="24"/>
        </w:rPr>
      </w:pPr>
      <w:r w:rsidRPr="00A3723C">
        <w:rPr>
          <w:rFonts w:ascii="Times New Roman" w:hAnsi="Times New Roman" w:cs="Times New Roman"/>
          <w:sz w:val="24"/>
          <w:szCs w:val="24"/>
        </w:rPr>
        <w:t>Universidad Autónoma de Querétaro, México</w:t>
      </w:r>
    </w:p>
    <w:p w14:paraId="605F2FB2" w14:textId="6C088EAD" w:rsidR="00896216" w:rsidRPr="00350FF6" w:rsidRDefault="00896216" w:rsidP="00A3723C">
      <w:pPr>
        <w:spacing w:after="0" w:line="276" w:lineRule="auto"/>
        <w:jc w:val="right"/>
        <w:rPr>
          <w:rFonts w:cstheme="minorHAnsi"/>
          <w:color w:val="FF0000"/>
          <w:sz w:val="24"/>
          <w:szCs w:val="24"/>
        </w:rPr>
      </w:pPr>
      <w:r w:rsidRPr="00350FF6">
        <w:rPr>
          <w:rFonts w:cstheme="minorHAnsi"/>
          <w:color w:val="FF0000"/>
          <w:sz w:val="24"/>
          <w:szCs w:val="24"/>
        </w:rPr>
        <w:t>reyna.moreno@uaq.mx</w:t>
      </w:r>
    </w:p>
    <w:p w14:paraId="0D80D7DE" w14:textId="52A3F5DA" w:rsidR="00896216" w:rsidRDefault="00896216" w:rsidP="00A3723C">
      <w:pPr>
        <w:spacing w:after="0" w:line="276" w:lineRule="auto"/>
        <w:jc w:val="right"/>
        <w:rPr>
          <w:rFonts w:ascii="Times New Roman" w:hAnsi="Times New Roman" w:cs="Times New Roman"/>
          <w:sz w:val="24"/>
          <w:szCs w:val="24"/>
        </w:rPr>
      </w:pPr>
      <w:r w:rsidRPr="00DA38C1">
        <w:rPr>
          <w:rFonts w:ascii="Times New Roman" w:hAnsi="Times New Roman" w:cs="Times New Roman"/>
          <w:sz w:val="24"/>
          <w:szCs w:val="24"/>
        </w:rPr>
        <w:t>https://orcid.org/0000-0002-5307-0921</w:t>
      </w:r>
      <w:r>
        <w:rPr>
          <w:rFonts w:ascii="Times New Roman" w:hAnsi="Times New Roman" w:cs="Times New Roman"/>
          <w:sz w:val="24"/>
          <w:szCs w:val="24"/>
        </w:rPr>
        <w:t xml:space="preserve"> </w:t>
      </w:r>
    </w:p>
    <w:p w14:paraId="31C4DA6E" w14:textId="77777777" w:rsidR="00200E83" w:rsidRPr="00A673EE" w:rsidRDefault="00200E83" w:rsidP="00A673EE">
      <w:pPr>
        <w:spacing w:after="0" w:line="360" w:lineRule="auto"/>
        <w:jc w:val="both"/>
        <w:rPr>
          <w:rFonts w:ascii="Times New Roman" w:hAnsi="Times New Roman" w:cs="Times New Roman"/>
          <w:sz w:val="24"/>
          <w:szCs w:val="24"/>
        </w:rPr>
      </w:pPr>
    </w:p>
    <w:p w14:paraId="734CE769" w14:textId="0B89DB95" w:rsidR="00FE6BB2" w:rsidRPr="00A3723C" w:rsidRDefault="00A43355" w:rsidP="00A673EE">
      <w:pPr>
        <w:spacing w:after="0" w:line="360" w:lineRule="auto"/>
        <w:jc w:val="both"/>
        <w:rPr>
          <w:rFonts w:cstheme="minorHAnsi"/>
          <w:b/>
          <w:bCs/>
          <w:sz w:val="32"/>
          <w:szCs w:val="32"/>
        </w:rPr>
      </w:pPr>
      <w:r w:rsidRPr="00A3723C">
        <w:rPr>
          <w:rFonts w:cstheme="minorHAnsi"/>
          <w:b/>
          <w:bCs/>
          <w:sz w:val="28"/>
          <w:szCs w:val="28"/>
        </w:rPr>
        <w:t>Resumen</w:t>
      </w:r>
    </w:p>
    <w:p w14:paraId="71E8F64E" w14:textId="549D37FA" w:rsidR="00C97BCA" w:rsidRPr="00477125" w:rsidRDefault="00A43355" w:rsidP="00A673EE">
      <w:pPr>
        <w:spacing w:after="0" w:line="360" w:lineRule="auto"/>
        <w:jc w:val="both"/>
        <w:rPr>
          <w:rFonts w:ascii="Times New Roman" w:hAnsi="Times New Roman" w:cs="Times New Roman"/>
          <w:sz w:val="24"/>
          <w:szCs w:val="24"/>
        </w:rPr>
      </w:pPr>
      <w:r w:rsidRPr="00477125">
        <w:rPr>
          <w:rFonts w:ascii="Times New Roman" w:hAnsi="Times New Roman" w:cs="Times New Roman"/>
          <w:sz w:val="24"/>
          <w:szCs w:val="24"/>
        </w:rPr>
        <w:t xml:space="preserve">La presente investigación </w:t>
      </w:r>
      <w:r w:rsidR="00942731">
        <w:rPr>
          <w:rFonts w:ascii="Times New Roman" w:hAnsi="Times New Roman" w:cs="Times New Roman"/>
          <w:sz w:val="24"/>
          <w:szCs w:val="24"/>
        </w:rPr>
        <w:t xml:space="preserve">tuvo como objetivo construir un curso que conjunte las ventajas que ofrece el </w:t>
      </w:r>
      <w:r w:rsidR="00942731" w:rsidRPr="00A3723C">
        <w:rPr>
          <w:rFonts w:ascii="Times New Roman" w:hAnsi="Times New Roman" w:cs="Times New Roman"/>
          <w:i/>
          <w:iCs/>
          <w:sz w:val="24"/>
          <w:szCs w:val="24"/>
        </w:rPr>
        <w:t>m</w:t>
      </w:r>
      <w:r w:rsidR="00B52C00" w:rsidRPr="00A3723C">
        <w:rPr>
          <w:rFonts w:ascii="Times New Roman" w:hAnsi="Times New Roman" w:cs="Times New Roman"/>
          <w:i/>
          <w:iCs/>
          <w:sz w:val="24"/>
          <w:szCs w:val="24"/>
        </w:rPr>
        <w:t>-</w:t>
      </w:r>
      <w:proofErr w:type="spellStart"/>
      <w:r w:rsidR="00942731" w:rsidRPr="00A3723C">
        <w:rPr>
          <w:rFonts w:ascii="Times New Roman" w:hAnsi="Times New Roman" w:cs="Times New Roman"/>
          <w:i/>
          <w:iCs/>
          <w:sz w:val="24"/>
          <w:szCs w:val="24"/>
        </w:rPr>
        <w:t>learning</w:t>
      </w:r>
      <w:proofErr w:type="spellEnd"/>
      <w:r w:rsidR="00942731">
        <w:rPr>
          <w:rFonts w:ascii="Times New Roman" w:hAnsi="Times New Roman" w:cs="Times New Roman"/>
          <w:sz w:val="24"/>
          <w:szCs w:val="24"/>
        </w:rPr>
        <w:t xml:space="preserve"> </w:t>
      </w:r>
      <w:r w:rsidR="009A0C83">
        <w:rPr>
          <w:rFonts w:ascii="Times New Roman" w:hAnsi="Times New Roman" w:cs="Times New Roman"/>
          <w:sz w:val="24"/>
          <w:szCs w:val="24"/>
        </w:rPr>
        <w:t>con</w:t>
      </w:r>
      <w:r w:rsidR="00942731">
        <w:rPr>
          <w:rFonts w:ascii="Times New Roman" w:hAnsi="Times New Roman" w:cs="Times New Roman"/>
          <w:sz w:val="24"/>
          <w:szCs w:val="24"/>
        </w:rPr>
        <w:t xml:space="preserve"> una metodología basada en problemas</w:t>
      </w:r>
      <w:r w:rsidR="009A0C83">
        <w:rPr>
          <w:rFonts w:ascii="Times New Roman" w:hAnsi="Times New Roman" w:cs="Times New Roman"/>
          <w:sz w:val="24"/>
          <w:szCs w:val="24"/>
        </w:rPr>
        <w:t xml:space="preserve">. En esa línea, se </w:t>
      </w:r>
      <w:r w:rsidRPr="00477125">
        <w:rPr>
          <w:rFonts w:ascii="Times New Roman" w:hAnsi="Times New Roman" w:cs="Times New Roman"/>
          <w:sz w:val="24"/>
          <w:szCs w:val="24"/>
        </w:rPr>
        <w:t>muestra</w:t>
      </w:r>
      <w:r w:rsidR="009A0C83">
        <w:rPr>
          <w:rFonts w:ascii="Times New Roman" w:hAnsi="Times New Roman" w:cs="Times New Roman"/>
          <w:sz w:val="24"/>
          <w:szCs w:val="24"/>
        </w:rPr>
        <w:t>n</w:t>
      </w:r>
      <w:r w:rsidRPr="00477125">
        <w:rPr>
          <w:rFonts w:ascii="Times New Roman" w:hAnsi="Times New Roman" w:cs="Times New Roman"/>
          <w:sz w:val="24"/>
          <w:szCs w:val="24"/>
        </w:rPr>
        <w:t xml:space="preserve"> los alcances obtenidos al implementar un </w:t>
      </w:r>
      <w:proofErr w:type="spellStart"/>
      <w:r w:rsidRPr="00477125">
        <w:rPr>
          <w:rFonts w:ascii="Times New Roman" w:hAnsi="Times New Roman" w:cs="Times New Roman"/>
          <w:sz w:val="24"/>
          <w:szCs w:val="24"/>
        </w:rPr>
        <w:t>microcurso</w:t>
      </w:r>
      <w:proofErr w:type="spellEnd"/>
      <w:r w:rsidRPr="00477125">
        <w:rPr>
          <w:rFonts w:ascii="Times New Roman" w:hAnsi="Times New Roman" w:cs="Times New Roman"/>
          <w:sz w:val="24"/>
          <w:szCs w:val="24"/>
        </w:rPr>
        <w:t xml:space="preserve"> de funciones lineales para la asignatura de </w:t>
      </w:r>
      <w:r w:rsidR="009A0C83">
        <w:rPr>
          <w:rFonts w:ascii="Times New Roman" w:hAnsi="Times New Roman" w:cs="Times New Roman"/>
          <w:sz w:val="24"/>
          <w:szCs w:val="24"/>
        </w:rPr>
        <w:t>M</w:t>
      </w:r>
      <w:r w:rsidR="009A0C83" w:rsidRPr="00477125">
        <w:rPr>
          <w:rFonts w:ascii="Times New Roman" w:hAnsi="Times New Roman" w:cs="Times New Roman"/>
          <w:sz w:val="24"/>
          <w:szCs w:val="24"/>
        </w:rPr>
        <w:t xml:space="preserve">atemáticas </w:t>
      </w:r>
      <w:r w:rsidRPr="00477125">
        <w:rPr>
          <w:rFonts w:ascii="Times New Roman" w:hAnsi="Times New Roman" w:cs="Times New Roman"/>
          <w:sz w:val="24"/>
          <w:szCs w:val="24"/>
        </w:rPr>
        <w:t>IV</w:t>
      </w:r>
      <w:r w:rsidR="009B7D8C">
        <w:rPr>
          <w:rFonts w:ascii="Times New Roman" w:hAnsi="Times New Roman" w:cs="Times New Roman"/>
          <w:sz w:val="24"/>
          <w:szCs w:val="24"/>
        </w:rPr>
        <w:t xml:space="preserve"> del bachillerato en México</w:t>
      </w:r>
      <w:r w:rsidRPr="00477125">
        <w:rPr>
          <w:rFonts w:ascii="Times New Roman" w:hAnsi="Times New Roman" w:cs="Times New Roman"/>
          <w:sz w:val="24"/>
          <w:szCs w:val="24"/>
        </w:rPr>
        <w:t xml:space="preserve"> a través de contenidos más adaptados a</w:t>
      </w:r>
      <w:r w:rsidR="00EA26D9">
        <w:rPr>
          <w:rFonts w:ascii="Times New Roman" w:hAnsi="Times New Roman" w:cs="Times New Roman"/>
          <w:sz w:val="24"/>
          <w:szCs w:val="24"/>
        </w:rPr>
        <w:t xml:space="preserve"> las </w:t>
      </w:r>
      <w:r w:rsidRPr="00477125">
        <w:rPr>
          <w:rFonts w:ascii="Times New Roman" w:hAnsi="Times New Roman" w:cs="Times New Roman"/>
          <w:sz w:val="24"/>
          <w:szCs w:val="24"/>
        </w:rPr>
        <w:t xml:space="preserve">preferencias de los estudiantes. </w:t>
      </w:r>
      <w:r w:rsidR="002857BF">
        <w:rPr>
          <w:rFonts w:ascii="Times New Roman" w:hAnsi="Times New Roman" w:cs="Times New Roman"/>
          <w:sz w:val="24"/>
          <w:szCs w:val="24"/>
        </w:rPr>
        <w:t>Así, l</w:t>
      </w:r>
      <w:r w:rsidR="004736AD" w:rsidRPr="00477125">
        <w:rPr>
          <w:rFonts w:ascii="Times New Roman" w:hAnsi="Times New Roman" w:cs="Times New Roman"/>
          <w:sz w:val="24"/>
          <w:szCs w:val="24"/>
        </w:rPr>
        <w:t>os</w:t>
      </w:r>
      <w:r w:rsidRPr="00477125">
        <w:rPr>
          <w:rFonts w:ascii="Times New Roman" w:hAnsi="Times New Roman" w:cs="Times New Roman"/>
          <w:sz w:val="24"/>
          <w:szCs w:val="24"/>
        </w:rPr>
        <w:t xml:space="preserve"> participantes analizaron situaciones propias de su contexto mediante la incorporación de un aprendizaje móvil.</w:t>
      </w:r>
      <w:r w:rsidR="000F74AC">
        <w:rPr>
          <w:rFonts w:ascii="Times New Roman" w:hAnsi="Times New Roman" w:cs="Times New Roman"/>
          <w:sz w:val="24"/>
          <w:szCs w:val="24"/>
        </w:rPr>
        <w:t xml:space="preserve"> Una vez finalizado el diseño </w:t>
      </w:r>
      <w:r w:rsidR="004736AD">
        <w:rPr>
          <w:rFonts w:ascii="Times New Roman" w:hAnsi="Times New Roman" w:cs="Times New Roman"/>
          <w:sz w:val="24"/>
          <w:szCs w:val="24"/>
        </w:rPr>
        <w:t xml:space="preserve">y </w:t>
      </w:r>
      <w:r w:rsidR="00EA26D9">
        <w:rPr>
          <w:rFonts w:ascii="Times New Roman" w:hAnsi="Times New Roman" w:cs="Times New Roman"/>
          <w:sz w:val="24"/>
          <w:szCs w:val="24"/>
        </w:rPr>
        <w:t>empleando un enfoque</w:t>
      </w:r>
      <w:r w:rsidR="000F74AC">
        <w:rPr>
          <w:rFonts w:ascii="Times New Roman" w:hAnsi="Times New Roman" w:cs="Times New Roman"/>
          <w:sz w:val="24"/>
          <w:szCs w:val="24"/>
        </w:rPr>
        <w:t xml:space="preserve"> cuan</w:t>
      </w:r>
      <w:r w:rsidR="004C5D30">
        <w:rPr>
          <w:rFonts w:ascii="Times New Roman" w:hAnsi="Times New Roman" w:cs="Times New Roman"/>
          <w:sz w:val="24"/>
          <w:szCs w:val="24"/>
        </w:rPr>
        <w:t>titativo</w:t>
      </w:r>
      <w:r w:rsidR="00DB40BE">
        <w:rPr>
          <w:rFonts w:ascii="Times New Roman" w:hAnsi="Times New Roman" w:cs="Times New Roman"/>
          <w:sz w:val="24"/>
          <w:szCs w:val="24"/>
        </w:rPr>
        <w:t>,</w:t>
      </w:r>
      <w:r w:rsidR="004C5D30">
        <w:rPr>
          <w:rFonts w:ascii="Times New Roman" w:hAnsi="Times New Roman" w:cs="Times New Roman"/>
          <w:sz w:val="24"/>
          <w:szCs w:val="24"/>
        </w:rPr>
        <w:t xml:space="preserve"> se aplicó un cuestionario </w:t>
      </w:r>
      <w:r w:rsidR="00797F3A">
        <w:rPr>
          <w:rFonts w:ascii="Times New Roman" w:hAnsi="Times New Roman" w:cs="Times New Roman"/>
          <w:sz w:val="24"/>
          <w:szCs w:val="24"/>
        </w:rPr>
        <w:t xml:space="preserve">que puso a prueba </w:t>
      </w:r>
      <w:r w:rsidR="00EA26D9">
        <w:rPr>
          <w:rFonts w:ascii="Times New Roman" w:hAnsi="Times New Roman" w:cs="Times New Roman"/>
          <w:sz w:val="24"/>
          <w:szCs w:val="24"/>
        </w:rPr>
        <w:t>las</w:t>
      </w:r>
      <w:r w:rsidR="004C5D30">
        <w:rPr>
          <w:rFonts w:ascii="Times New Roman" w:hAnsi="Times New Roman" w:cs="Times New Roman"/>
          <w:sz w:val="24"/>
          <w:szCs w:val="24"/>
        </w:rPr>
        <w:t xml:space="preserve"> habilidades adquiridas por los estudiantes al resolver </w:t>
      </w:r>
      <w:r w:rsidR="004736AD">
        <w:rPr>
          <w:rFonts w:ascii="Times New Roman" w:hAnsi="Times New Roman" w:cs="Times New Roman"/>
          <w:sz w:val="24"/>
          <w:szCs w:val="24"/>
        </w:rPr>
        <w:t xml:space="preserve">diferentes </w:t>
      </w:r>
      <w:r w:rsidR="004C5D30">
        <w:rPr>
          <w:rFonts w:ascii="Times New Roman" w:hAnsi="Times New Roman" w:cs="Times New Roman"/>
          <w:sz w:val="24"/>
          <w:szCs w:val="24"/>
        </w:rPr>
        <w:t>problemáticas.</w:t>
      </w:r>
      <w:r w:rsidRPr="00477125">
        <w:rPr>
          <w:rFonts w:ascii="Times New Roman" w:hAnsi="Times New Roman" w:cs="Times New Roman"/>
          <w:sz w:val="24"/>
          <w:szCs w:val="24"/>
        </w:rPr>
        <w:t xml:space="preserve"> Los resultados </w:t>
      </w:r>
      <w:r w:rsidR="00797F3A">
        <w:rPr>
          <w:rFonts w:ascii="Times New Roman" w:hAnsi="Times New Roman" w:cs="Times New Roman"/>
          <w:sz w:val="24"/>
          <w:szCs w:val="24"/>
        </w:rPr>
        <w:t>muestran</w:t>
      </w:r>
      <w:r w:rsidR="00797F3A" w:rsidRPr="00477125">
        <w:rPr>
          <w:rFonts w:ascii="Times New Roman" w:hAnsi="Times New Roman" w:cs="Times New Roman"/>
          <w:sz w:val="24"/>
          <w:szCs w:val="24"/>
        </w:rPr>
        <w:t xml:space="preserve"> </w:t>
      </w:r>
      <w:r w:rsidRPr="00477125">
        <w:rPr>
          <w:rFonts w:ascii="Times New Roman" w:hAnsi="Times New Roman" w:cs="Times New Roman"/>
          <w:sz w:val="24"/>
          <w:szCs w:val="24"/>
        </w:rPr>
        <w:t xml:space="preserve">una mejora en el desempeño de los </w:t>
      </w:r>
      <w:r w:rsidR="004736AD">
        <w:rPr>
          <w:rFonts w:ascii="Times New Roman" w:hAnsi="Times New Roman" w:cs="Times New Roman"/>
          <w:sz w:val="24"/>
          <w:szCs w:val="24"/>
        </w:rPr>
        <w:t>participan</w:t>
      </w:r>
      <w:r w:rsidRPr="00477125">
        <w:rPr>
          <w:rFonts w:ascii="Times New Roman" w:hAnsi="Times New Roman" w:cs="Times New Roman"/>
          <w:sz w:val="24"/>
          <w:szCs w:val="24"/>
        </w:rPr>
        <w:t>tes, así como una mejor comprensión del tema de función lineal</w:t>
      </w:r>
      <w:r w:rsidR="00797F3A">
        <w:rPr>
          <w:rFonts w:ascii="Times New Roman" w:hAnsi="Times New Roman" w:cs="Times New Roman"/>
          <w:sz w:val="24"/>
          <w:szCs w:val="24"/>
        </w:rPr>
        <w:t>,</w:t>
      </w:r>
      <w:r>
        <w:rPr>
          <w:rFonts w:ascii="Times New Roman" w:hAnsi="Times New Roman" w:cs="Times New Roman"/>
          <w:sz w:val="24"/>
          <w:szCs w:val="24"/>
        </w:rPr>
        <w:t xml:space="preserve"> </w:t>
      </w:r>
      <w:r w:rsidR="00797F3A">
        <w:rPr>
          <w:rFonts w:ascii="Times New Roman" w:hAnsi="Times New Roman" w:cs="Times New Roman"/>
          <w:sz w:val="24"/>
          <w:szCs w:val="24"/>
        </w:rPr>
        <w:t xml:space="preserve">por lo que es posible decir que </w:t>
      </w:r>
      <w:r w:rsidR="0058274F">
        <w:rPr>
          <w:rFonts w:ascii="Times New Roman" w:hAnsi="Times New Roman" w:cs="Times New Roman"/>
          <w:sz w:val="24"/>
          <w:szCs w:val="24"/>
        </w:rPr>
        <w:t xml:space="preserve">incrementaron </w:t>
      </w:r>
      <w:r w:rsidR="00EA26D9">
        <w:rPr>
          <w:rFonts w:ascii="Times New Roman" w:hAnsi="Times New Roman" w:cs="Times New Roman"/>
          <w:sz w:val="24"/>
          <w:szCs w:val="24"/>
        </w:rPr>
        <w:t xml:space="preserve">sus habilidades procedimentales </w:t>
      </w:r>
      <w:r w:rsidR="004736AD">
        <w:rPr>
          <w:rFonts w:ascii="Times New Roman" w:hAnsi="Times New Roman" w:cs="Times New Roman"/>
          <w:sz w:val="24"/>
          <w:szCs w:val="24"/>
        </w:rPr>
        <w:t>y</w:t>
      </w:r>
      <w:r w:rsidR="00EA26D9">
        <w:rPr>
          <w:rFonts w:ascii="Times New Roman" w:hAnsi="Times New Roman" w:cs="Times New Roman"/>
          <w:sz w:val="24"/>
          <w:szCs w:val="24"/>
        </w:rPr>
        <w:t xml:space="preserve"> nociones </w:t>
      </w:r>
      <w:r w:rsidR="004736AD">
        <w:rPr>
          <w:rFonts w:ascii="Times New Roman" w:hAnsi="Times New Roman" w:cs="Times New Roman"/>
          <w:sz w:val="24"/>
          <w:szCs w:val="24"/>
        </w:rPr>
        <w:t>conceptuales</w:t>
      </w:r>
      <w:r>
        <w:rPr>
          <w:rFonts w:ascii="Times New Roman" w:hAnsi="Times New Roman" w:cs="Times New Roman"/>
          <w:sz w:val="24"/>
          <w:szCs w:val="24"/>
        </w:rPr>
        <w:t xml:space="preserve">. Los valores obtenidos permiten </w:t>
      </w:r>
      <w:r w:rsidR="002857BF">
        <w:rPr>
          <w:rFonts w:ascii="Times New Roman" w:hAnsi="Times New Roman" w:cs="Times New Roman"/>
          <w:sz w:val="24"/>
          <w:szCs w:val="24"/>
        </w:rPr>
        <w:lastRenderedPageBreak/>
        <w:t xml:space="preserve">asimismo </w:t>
      </w:r>
      <w:r>
        <w:rPr>
          <w:rFonts w:ascii="Times New Roman" w:hAnsi="Times New Roman" w:cs="Times New Roman"/>
          <w:sz w:val="24"/>
          <w:szCs w:val="24"/>
        </w:rPr>
        <w:t xml:space="preserve">construir una nueva visión para la elaboración de cursos </w:t>
      </w:r>
      <w:r w:rsidR="004C5D30">
        <w:rPr>
          <w:rFonts w:ascii="Times New Roman" w:hAnsi="Times New Roman" w:cs="Times New Roman"/>
          <w:sz w:val="24"/>
          <w:szCs w:val="24"/>
        </w:rPr>
        <w:t xml:space="preserve">con un método basado en el </w:t>
      </w:r>
      <w:r w:rsidR="004C5D30" w:rsidRPr="00A3723C">
        <w:rPr>
          <w:rFonts w:ascii="Times New Roman" w:hAnsi="Times New Roman" w:cs="Times New Roman"/>
          <w:i/>
          <w:iCs/>
          <w:sz w:val="24"/>
          <w:szCs w:val="24"/>
        </w:rPr>
        <w:t>m</w:t>
      </w:r>
      <w:r w:rsidR="000960ED" w:rsidRPr="00A3723C">
        <w:rPr>
          <w:rFonts w:ascii="Times New Roman" w:hAnsi="Times New Roman" w:cs="Times New Roman"/>
          <w:i/>
          <w:iCs/>
          <w:sz w:val="24"/>
          <w:szCs w:val="24"/>
        </w:rPr>
        <w:t>-</w:t>
      </w:r>
      <w:proofErr w:type="spellStart"/>
      <w:r w:rsidR="004C5D30" w:rsidRPr="00A3723C">
        <w:rPr>
          <w:rFonts w:ascii="Times New Roman" w:hAnsi="Times New Roman" w:cs="Times New Roman"/>
          <w:i/>
          <w:iCs/>
          <w:sz w:val="24"/>
          <w:szCs w:val="24"/>
        </w:rPr>
        <w:t>learning</w:t>
      </w:r>
      <w:proofErr w:type="spellEnd"/>
      <w:r w:rsidR="00DA3E81">
        <w:rPr>
          <w:rFonts w:ascii="Times New Roman" w:hAnsi="Times New Roman" w:cs="Times New Roman"/>
          <w:i/>
          <w:iCs/>
          <w:sz w:val="24"/>
          <w:szCs w:val="24"/>
        </w:rPr>
        <w:t>.</w:t>
      </w:r>
      <w:r w:rsidR="004C5D30">
        <w:rPr>
          <w:rFonts w:ascii="Times New Roman" w:hAnsi="Times New Roman" w:cs="Times New Roman"/>
          <w:sz w:val="24"/>
          <w:szCs w:val="24"/>
        </w:rPr>
        <w:t xml:space="preserve"> </w:t>
      </w:r>
      <w:r w:rsidR="00DA3E81">
        <w:rPr>
          <w:rFonts w:ascii="Times New Roman" w:hAnsi="Times New Roman" w:cs="Times New Roman"/>
          <w:sz w:val="24"/>
          <w:szCs w:val="24"/>
        </w:rPr>
        <w:t xml:space="preserve">Se trata de una </w:t>
      </w:r>
      <w:r w:rsidR="004C5D30">
        <w:rPr>
          <w:rFonts w:ascii="Times New Roman" w:hAnsi="Times New Roman" w:cs="Times New Roman"/>
          <w:sz w:val="24"/>
          <w:szCs w:val="24"/>
        </w:rPr>
        <w:t>perspectiva d</w:t>
      </w:r>
      <w:r>
        <w:rPr>
          <w:rFonts w:ascii="Times New Roman" w:hAnsi="Times New Roman" w:cs="Times New Roman"/>
          <w:sz w:val="24"/>
          <w:szCs w:val="24"/>
        </w:rPr>
        <w:t>onde no se prescind</w:t>
      </w:r>
      <w:r w:rsidR="004C5D30">
        <w:rPr>
          <w:rFonts w:ascii="Times New Roman" w:hAnsi="Times New Roman" w:cs="Times New Roman"/>
          <w:sz w:val="24"/>
          <w:szCs w:val="24"/>
        </w:rPr>
        <w:t>e</w:t>
      </w:r>
      <w:r>
        <w:rPr>
          <w:rFonts w:ascii="Times New Roman" w:hAnsi="Times New Roman" w:cs="Times New Roman"/>
          <w:sz w:val="24"/>
          <w:szCs w:val="24"/>
        </w:rPr>
        <w:t xml:space="preserve"> del nivel de exigencia y </w:t>
      </w:r>
      <w:r w:rsidR="0054518A">
        <w:rPr>
          <w:rFonts w:ascii="Times New Roman" w:hAnsi="Times New Roman" w:cs="Times New Roman"/>
          <w:sz w:val="24"/>
          <w:szCs w:val="24"/>
        </w:rPr>
        <w:t xml:space="preserve">donde </w:t>
      </w:r>
      <w:r>
        <w:rPr>
          <w:rFonts w:ascii="Times New Roman" w:hAnsi="Times New Roman" w:cs="Times New Roman"/>
          <w:sz w:val="24"/>
          <w:szCs w:val="24"/>
        </w:rPr>
        <w:t xml:space="preserve">se </w:t>
      </w:r>
      <w:r w:rsidR="00DA3E81">
        <w:rPr>
          <w:rFonts w:ascii="Times New Roman" w:hAnsi="Times New Roman" w:cs="Times New Roman"/>
          <w:sz w:val="24"/>
          <w:szCs w:val="24"/>
        </w:rPr>
        <w:t xml:space="preserve">adaptan </w:t>
      </w:r>
      <w:r>
        <w:rPr>
          <w:rFonts w:ascii="Times New Roman" w:hAnsi="Times New Roman" w:cs="Times New Roman"/>
          <w:sz w:val="24"/>
          <w:szCs w:val="24"/>
        </w:rPr>
        <w:t>las asignaturas a los nuevos recursos digitales que se están desarrollando en el contexto global.</w:t>
      </w:r>
      <w:r w:rsidRPr="00477125">
        <w:rPr>
          <w:rFonts w:ascii="Times New Roman" w:hAnsi="Times New Roman" w:cs="Times New Roman"/>
          <w:sz w:val="24"/>
          <w:szCs w:val="24"/>
        </w:rPr>
        <w:t xml:space="preserve"> </w:t>
      </w:r>
    </w:p>
    <w:p w14:paraId="5BB43460" w14:textId="6E488F5E" w:rsidR="00FE6BB2" w:rsidRDefault="00A43355" w:rsidP="00A673EE">
      <w:pPr>
        <w:spacing w:after="0" w:line="360" w:lineRule="auto"/>
        <w:jc w:val="both"/>
        <w:rPr>
          <w:rFonts w:ascii="Times New Roman" w:hAnsi="Times New Roman" w:cs="Times New Roman"/>
          <w:sz w:val="24"/>
          <w:szCs w:val="24"/>
        </w:rPr>
      </w:pPr>
      <w:r w:rsidRPr="00A3723C">
        <w:rPr>
          <w:rFonts w:cstheme="minorHAnsi"/>
          <w:b/>
          <w:bCs/>
          <w:sz w:val="28"/>
          <w:szCs w:val="28"/>
        </w:rPr>
        <w:t>Palabras clave:</w:t>
      </w:r>
      <w:r w:rsidRPr="00C97BCA">
        <w:rPr>
          <w:rFonts w:ascii="Times New Roman" w:hAnsi="Times New Roman" w:cs="Times New Roman"/>
        </w:rPr>
        <w:t xml:space="preserve"> </w:t>
      </w:r>
      <w:r w:rsidR="007867DE">
        <w:rPr>
          <w:rFonts w:ascii="Times New Roman" w:hAnsi="Times New Roman" w:cs="Times New Roman"/>
          <w:sz w:val="24"/>
          <w:szCs w:val="24"/>
        </w:rPr>
        <w:t>a</w:t>
      </w:r>
      <w:r w:rsidR="007867DE" w:rsidRPr="00477125">
        <w:rPr>
          <w:rFonts w:ascii="Times New Roman" w:hAnsi="Times New Roman" w:cs="Times New Roman"/>
          <w:sz w:val="24"/>
          <w:szCs w:val="24"/>
        </w:rPr>
        <w:t xml:space="preserve">prendizaje </w:t>
      </w:r>
      <w:r w:rsidR="007867DE">
        <w:rPr>
          <w:rFonts w:ascii="Times New Roman" w:hAnsi="Times New Roman" w:cs="Times New Roman"/>
          <w:sz w:val="24"/>
          <w:szCs w:val="24"/>
        </w:rPr>
        <w:t>b</w:t>
      </w:r>
      <w:r w:rsidR="007867DE" w:rsidRPr="00477125">
        <w:rPr>
          <w:rFonts w:ascii="Times New Roman" w:hAnsi="Times New Roman" w:cs="Times New Roman"/>
          <w:sz w:val="24"/>
          <w:szCs w:val="24"/>
        </w:rPr>
        <w:t xml:space="preserve">asado </w:t>
      </w:r>
      <w:r w:rsidRPr="00477125">
        <w:rPr>
          <w:rFonts w:ascii="Times New Roman" w:hAnsi="Times New Roman" w:cs="Times New Roman"/>
          <w:sz w:val="24"/>
          <w:szCs w:val="24"/>
        </w:rPr>
        <w:t xml:space="preserve">en </w:t>
      </w:r>
      <w:r w:rsidR="007867DE">
        <w:rPr>
          <w:rFonts w:ascii="Times New Roman" w:hAnsi="Times New Roman" w:cs="Times New Roman"/>
          <w:sz w:val="24"/>
          <w:szCs w:val="24"/>
        </w:rPr>
        <w:t>p</w:t>
      </w:r>
      <w:r w:rsidR="007867DE" w:rsidRPr="00477125">
        <w:rPr>
          <w:rFonts w:ascii="Times New Roman" w:hAnsi="Times New Roman" w:cs="Times New Roman"/>
          <w:sz w:val="24"/>
          <w:szCs w:val="24"/>
        </w:rPr>
        <w:t>roblemas</w:t>
      </w:r>
      <w:r w:rsidR="007867DE">
        <w:rPr>
          <w:rFonts w:ascii="Times New Roman" w:hAnsi="Times New Roman" w:cs="Times New Roman"/>
          <w:sz w:val="24"/>
          <w:szCs w:val="24"/>
        </w:rPr>
        <w:t xml:space="preserve">, </w:t>
      </w:r>
      <w:r w:rsidR="007867DE" w:rsidRPr="00477125">
        <w:rPr>
          <w:rFonts w:ascii="Times New Roman" w:hAnsi="Times New Roman" w:cs="Times New Roman"/>
          <w:sz w:val="24"/>
          <w:szCs w:val="24"/>
        </w:rPr>
        <w:t>función lineal</w:t>
      </w:r>
      <w:r w:rsidR="007867DE">
        <w:rPr>
          <w:rFonts w:ascii="Times New Roman" w:hAnsi="Times New Roman" w:cs="Times New Roman"/>
          <w:sz w:val="24"/>
          <w:szCs w:val="24"/>
        </w:rPr>
        <w:t xml:space="preserve">, </w:t>
      </w:r>
      <w:r w:rsidR="007867DE" w:rsidRPr="00A3723C">
        <w:rPr>
          <w:rFonts w:ascii="Times New Roman" w:hAnsi="Times New Roman" w:cs="Times New Roman"/>
          <w:i/>
          <w:iCs/>
          <w:sz w:val="24"/>
          <w:szCs w:val="24"/>
        </w:rPr>
        <w:t>m-</w:t>
      </w:r>
      <w:proofErr w:type="spellStart"/>
      <w:r w:rsidR="007867DE" w:rsidRPr="00A3723C">
        <w:rPr>
          <w:rFonts w:ascii="Times New Roman" w:hAnsi="Times New Roman" w:cs="Times New Roman"/>
          <w:i/>
          <w:iCs/>
          <w:sz w:val="24"/>
          <w:szCs w:val="24"/>
        </w:rPr>
        <w:t>learning</w:t>
      </w:r>
      <w:proofErr w:type="spellEnd"/>
      <w:r w:rsidR="007867DE">
        <w:rPr>
          <w:rFonts w:ascii="Times New Roman" w:hAnsi="Times New Roman" w:cs="Times New Roman"/>
          <w:sz w:val="24"/>
          <w:szCs w:val="24"/>
        </w:rPr>
        <w:t>.</w:t>
      </w:r>
    </w:p>
    <w:p w14:paraId="12F4AA93" w14:textId="77777777" w:rsidR="00C97BCA" w:rsidRPr="00477125" w:rsidRDefault="00C97BCA" w:rsidP="00A673EE">
      <w:pPr>
        <w:spacing w:after="0" w:line="360" w:lineRule="auto"/>
        <w:jc w:val="both"/>
        <w:rPr>
          <w:rFonts w:ascii="Times New Roman" w:hAnsi="Times New Roman" w:cs="Times New Roman"/>
          <w:sz w:val="24"/>
          <w:szCs w:val="24"/>
        </w:rPr>
      </w:pPr>
    </w:p>
    <w:p w14:paraId="682272A8" w14:textId="7A240A30" w:rsidR="00D1587E" w:rsidRPr="00350FF6" w:rsidRDefault="00A43355" w:rsidP="00A673EE">
      <w:pPr>
        <w:spacing w:after="0" w:line="360" w:lineRule="auto"/>
        <w:jc w:val="both"/>
        <w:rPr>
          <w:rFonts w:cstheme="minorHAnsi"/>
          <w:b/>
          <w:bCs/>
          <w:sz w:val="28"/>
          <w:szCs w:val="28"/>
          <w:lang w:val="en-US"/>
        </w:rPr>
      </w:pPr>
      <w:r w:rsidRPr="00350FF6">
        <w:rPr>
          <w:rFonts w:cstheme="minorHAnsi"/>
          <w:b/>
          <w:bCs/>
          <w:sz w:val="28"/>
          <w:szCs w:val="28"/>
          <w:lang w:val="en-US"/>
        </w:rPr>
        <w:t>Abstract</w:t>
      </w:r>
    </w:p>
    <w:p w14:paraId="1564B436" w14:textId="0B0DC240" w:rsidR="00C97BCA" w:rsidRPr="00E134ED" w:rsidRDefault="000552CF" w:rsidP="00A673EE">
      <w:pPr>
        <w:spacing w:after="0" w:line="360" w:lineRule="auto"/>
        <w:jc w:val="both"/>
        <w:rPr>
          <w:rFonts w:ascii="Times New Roman" w:hAnsi="Times New Roman" w:cs="Times New Roman"/>
          <w:sz w:val="24"/>
          <w:szCs w:val="24"/>
          <w:lang w:val="en-US"/>
        </w:rPr>
      </w:pPr>
      <w:r w:rsidRPr="000552CF">
        <w:rPr>
          <w:rFonts w:ascii="Times New Roman" w:hAnsi="Times New Roman" w:cs="Times New Roman"/>
          <w:sz w:val="24"/>
          <w:szCs w:val="24"/>
          <w:lang w:val="en-US"/>
        </w:rPr>
        <w:t xml:space="preserve">The objective of this research was to build a course that combines the advantages offered by m-learning with a problem-based methodology. In this line, we show the achievements obtained by implementing a </w:t>
      </w:r>
      <w:proofErr w:type="spellStart"/>
      <w:r w:rsidRPr="000552CF">
        <w:rPr>
          <w:rFonts w:ascii="Times New Roman" w:hAnsi="Times New Roman" w:cs="Times New Roman"/>
          <w:sz w:val="24"/>
          <w:szCs w:val="24"/>
          <w:lang w:val="en-US"/>
        </w:rPr>
        <w:t>microcourse</w:t>
      </w:r>
      <w:proofErr w:type="spellEnd"/>
      <w:r w:rsidRPr="000552CF">
        <w:rPr>
          <w:rFonts w:ascii="Times New Roman" w:hAnsi="Times New Roman" w:cs="Times New Roman"/>
          <w:sz w:val="24"/>
          <w:szCs w:val="24"/>
          <w:lang w:val="en-US"/>
        </w:rPr>
        <w:t xml:space="preserve"> of linear functions for the subject of Mathematics IV of high school in Mexico through contents more adapted to the preferences of the students. Thus, participants analyzed situations specific to their context through the incorporation of mobile learning. Once the design was completed and using a quantitative approach, a questionnaire was applied to test the skills acquired by the students when solving different problems. The results show an improvement in the performance of the participants, as well as a better understanding of the topic of linear function, so it is possible to say that they increased their procedural skills and conceptual notions. The values obtained also allow us to build a new vision for the development of courses with a method based on m-learning. It is a perspective where the level of demand is not ignored and where the subjects are adapted to the new digital resources that are being developed in the global context.</w:t>
      </w:r>
    </w:p>
    <w:p w14:paraId="2EBBB2FA" w14:textId="29E1D98F" w:rsidR="00D1587E" w:rsidRDefault="00A43355" w:rsidP="00A673EE">
      <w:pPr>
        <w:spacing w:after="0" w:line="360" w:lineRule="auto"/>
        <w:jc w:val="both"/>
        <w:rPr>
          <w:rFonts w:ascii="Times New Roman" w:hAnsi="Times New Roman" w:cs="Times New Roman"/>
          <w:sz w:val="24"/>
          <w:szCs w:val="24"/>
          <w:lang w:val="en-US"/>
        </w:rPr>
      </w:pPr>
      <w:r w:rsidRPr="00A3723C">
        <w:rPr>
          <w:rFonts w:cstheme="minorHAnsi"/>
          <w:b/>
          <w:bCs/>
          <w:sz w:val="28"/>
          <w:szCs w:val="28"/>
          <w:lang w:val="en-US"/>
        </w:rPr>
        <w:t>Keywords:</w:t>
      </w:r>
      <w:r w:rsidRPr="00C97BCA">
        <w:rPr>
          <w:rFonts w:ascii="Times New Roman" w:hAnsi="Times New Roman" w:cs="Times New Roman"/>
          <w:b/>
          <w:bCs/>
          <w:sz w:val="24"/>
          <w:szCs w:val="24"/>
          <w:lang w:val="en-US"/>
        </w:rPr>
        <w:t xml:space="preserve"> </w:t>
      </w:r>
      <w:r w:rsidR="000552CF">
        <w:rPr>
          <w:rFonts w:ascii="Times New Roman" w:hAnsi="Times New Roman" w:cs="Times New Roman"/>
          <w:sz w:val="24"/>
          <w:szCs w:val="24"/>
          <w:lang w:val="en-US"/>
        </w:rPr>
        <w:t>p</w:t>
      </w:r>
      <w:r w:rsidR="000552CF" w:rsidRPr="00477125">
        <w:rPr>
          <w:rFonts w:ascii="Times New Roman" w:hAnsi="Times New Roman" w:cs="Times New Roman"/>
          <w:sz w:val="24"/>
          <w:szCs w:val="24"/>
          <w:lang w:val="en-US"/>
        </w:rPr>
        <w:t>roblem</w:t>
      </w:r>
      <w:r w:rsidR="000552CF">
        <w:rPr>
          <w:rFonts w:ascii="Times New Roman" w:hAnsi="Times New Roman" w:cs="Times New Roman"/>
          <w:sz w:val="24"/>
          <w:szCs w:val="24"/>
          <w:lang w:val="en-US"/>
        </w:rPr>
        <w:t>-</w:t>
      </w:r>
      <w:r w:rsidR="000552CF" w:rsidRPr="00477125">
        <w:rPr>
          <w:rFonts w:ascii="Times New Roman" w:hAnsi="Times New Roman" w:cs="Times New Roman"/>
          <w:sz w:val="24"/>
          <w:szCs w:val="24"/>
          <w:lang w:val="en-US"/>
        </w:rPr>
        <w:t>based</w:t>
      </w:r>
      <w:r w:rsidR="000552CF">
        <w:rPr>
          <w:rFonts w:ascii="Times New Roman" w:hAnsi="Times New Roman" w:cs="Times New Roman"/>
          <w:sz w:val="24"/>
          <w:szCs w:val="24"/>
          <w:lang w:val="en-US"/>
        </w:rPr>
        <w:t xml:space="preserve"> </w:t>
      </w:r>
      <w:r w:rsidR="000552CF" w:rsidRPr="00477125">
        <w:rPr>
          <w:rFonts w:ascii="Times New Roman" w:hAnsi="Times New Roman" w:cs="Times New Roman"/>
          <w:sz w:val="24"/>
          <w:szCs w:val="24"/>
          <w:lang w:val="en-US"/>
        </w:rPr>
        <w:t>learning</w:t>
      </w:r>
      <w:r w:rsidR="000552CF">
        <w:rPr>
          <w:rFonts w:ascii="Times New Roman" w:hAnsi="Times New Roman" w:cs="Times New Roman"/>
          <w:sz w:val="24"/>
          <w:szCs w:val="24"/>
          <w:lang w:val="en-US"/>
        </w:rPr>
        <w:t xml:space="preserve">, </w:t>
      </w:r>
      <w:r w:rsidR="000960ED">
        <w:rPr>
          <w:rFonts w:ascii="Times New Roman" w:hAnsi="Times New Roman" w:cs="Times New Roman"/>
          <w:sz w:val="24"/>
          <w:szCs w:val="24"/>
          <w:lang w:val="en-US"/>
        </w:rPr>
        <w:t>l</w:t>
      </w:r>
      <w:r w:rsidRPr="00477125">
        <w:rPr>
          <w:rFonts w:ascii="Times New Roman" w:hAnsi="Times New Roman" w:cs="Times New Roman"/>
          <w:sz w:val="24"/>
          <w:szCs w:val="24"/>
          <w:lang w:val="en-US"/>
        </w:rPr>
        <w:t xml:space="preserve">inear function, </w:t>
      </w:r>
      <w:r w:rsidR="000552CF">
        <w:rPr>
          <w:rFonts w:ascii="Times New Roman" w:hAnsi="Times New Roman" w:cs="Times New Roman"/>
          <w:sz w:val="24"/>
          <w:szCs w:val="24"/>
          <w:lang w:val="en-US"/>
        </w:rPr>
        <w:t>m</w:t>
      </w:r>
      <w:r w:rsidR="000552CF" w:rsidRPr="00477125">
        <w:rPr>
          <w:rFonts w:ascii="Times New Roman" w:hAnsi="Times New Roman" w:cs="Times New Roman"/>
          <w:sz w:val="24"/>
          <w:szCs w:val="24"/>
          <w:lang w:val="en-US"/>
        </w:rPr>
        <w:t>-learning</w:t>
      </w:r>
      <w:r w:rsidR="000552CF">
        <w:rPr>
          <w:rFonts w:ascii="Times New Roman" w:hAnsi="Times New Roman" w:cs="Times New Roman"/>
          <w:sz w:val="24"/>
          <w:szCs w:val="24"/>
          <w:lang w:val="en-US"/>
        </w:rPr>
        <w:t>.</w:t>
      </w:r>
      <w:r w:rsidRPr="00477125">
        <w:rPr>
          <w:rFonts w:ascii="Times New Roman" w:hAnsi="Times New Roman" w:cs="Times New Roman"/>
          <w:sz w:val="24"/>
          <w:szCs w:val="24"/>
          <w:lang w:val="en-US"/>
        </w:rPr>
        <w:t xml:space="preserve"> </w:t>
      </w:r>
    </w:p>
    <w:p w14:paraId="5864014A" w14:textId="0F925285" w:rsidR="00A3723C" w:rsidRDefault="00A3723C" w:rsidP="00A673EE">
      <w:pPr>
        <w:spacing w:after="0" w:line="360" w:lineRule="auto"/>
        <w:jc w:val="both"/>
        <w:rPr>
          <w:rFonts w:ascii="Times New Roman" w:hAnsi="Times New Roman" w:cs="Times New Roman"/>
          <w:sz w:val="24"/>
          <w:szCs w:val="24"/>
          <w:lang w:val="en-US"/>
        </w:rPr>
      </w:pPr>
    </w:p>
    <w:p w14:paraId="7B747B99" w14:textId="267BA4DF" w:rsidR="00A3723C" w:rsidRPr="00350FF6" w:rsidRDefault="00A3723C" w:rsidP="00A673EE">
      <w:pPr>
        <w:spacing w:after="0" w:line="360" w:lineRule="auto"/>
        <w:jc w:val="both"/>
        <w:rPr>
          <w:rFonts w:cstheme="minorHAnsi"/>
          <w:b/>
          <w:bCs/>
          <w:sz w:val="28"/>
          <w:szCs w:val="28"/>
        </w:rPr>
      </w:pPr>
      <w:r w:rsidRPr="00350FF6">
        <w:rPr>
          <w:rFonts w:cstheme="minorHAnsi"/>
          <w:b/>
          <w:bCs/>
          <w:sz w:val="28"/>
          <w:szCs w:val="28"/>
        </w:rPr>
        <w:t>Resumo</w:t>
      </w:r>
    </w:p>
    <w:p w14:paraId="1D85AD4A" w14:textId="77777777" w:rsidR="00A3723C" w:rsidRPr="00A3723C" w:rsidRDefault="00A3723C" w:rsidP="00A3723C">
      <w:pPr>
        <w:spacing w:after="0" w:line="360" w:lineRule="auto"/>
        <w:jc w:val="both"/>
        <w:rPr>
          <w:rFonts w:ascii="Times New Roman" w:hAnsi="Times New Roman" w:cs="Times New Roman"/>
          <w:sz w:val="24"/>
          <w:szCs w:val="24"/>
        </w:rPr>
      </w:pPr>
      <w:r w:rsidRPr="00A3723C">
        <w:rPr>
          <w:rFonts w:ascii="Times New Roman" w:hAnsi="Times New Roman" w:cs="Times New Roman"/>
          <w:sz w:val="24"/>
          <w:szCs w:val="24"/>
        </w:rPr>
        <w:t xml:space="preserve">O objetivo </w:t>
      </w:r>
      <w:proofErr w:type="spellStart"/>
      <w:r w:rsidRPr="00A3723C">
        <w:rPr>
          <w:rFonts w:ascii="Times New Roman" w:hAnsi="Times New Roman" w:cs="Times New Roman"/>
          <w:sz w:val="24"/>
          <w:szCs w:val="24"/>
        </w:rPr>
        <w:t>desta</w:t>
      </w:r>
      <w:proofErr w:type="spellEnd"/>
      <w:r w:rsidRPr="00A3723C">
        <w:rPr>
          <w:rFonts w:ascii="Times New Roman" w:hAnsi="Times New Roman" w:cs="Times New Roman"/>
          <w:sz w:val="24"/>
          <w:szCs w:val="24"/>
        </w:rPr>
        <w:t xml:space="preserve"> pesquisa </w:t>
      </w:r>
      <w:proofErr w:type="spellStart"/>
      <w:r w:rsidRPr="00A3723C">
        <w:rPr>
          <w:rFonts w:ascii="Times New Roman" w:hAnsi="Times New Roman" w:cs="Times New Roman"/>
          <w:sz w:val="24"/>
          <w:szCs w:val="24"/>
        </w:rPr>
        <w:t>foi</w:t>
      </w:r>
      <w:proofErr w:type="spellEnd"/>
      <w:r w:rsidRPr="00A3723C">
        <w:rPr>
          <w:rFonts w:ascii="Times New Roman" w:hAnsi="Times New Roman" w:cs="Times New Roman"/>
          <w:sz w:val="24"/>
          <w:szCs w:val="24"/>
        </w:rPr>
        <w:t xml:space="preserve"> construir </w:t>
      </w:r>
      <w:proofErr w:type="spellStart"/>
      <w:r w:rsidRPr="00A3723C">
        <w:rPr>
          <w:rFonts w:ascii="Times New Roman" w:hAnsi="Times New Roman" w:cs="Times New Roman"/>
          <w:sz w:val="24"/>
          <w:szCs w:val="24"/>
        </w:rPr>
        <w:t>um</w:t>
      </w:r>
      <w:proofErr w:type="spellEnd"/>
      <w:r w:rsidRPr="00A3723C">
        <w:rPr>
          <w:rFonts w:ascii="Times New Roman" w:hAnsi="Times New Roman" w:cs="Times New Roman"/>
          <w:sz w:val="24"/>
          <w:szCs w:val="24"/>
        </w:rPr>
        <w:t xml:space="preserve"> curso que </w:t>
      </w:r>
      <w:proofErr w:type="spellStart"/>
      <w:r w:rsidRPr="00A3723C">
        <w:rPr>
          <w:rFonts w:ascii="Times New Roman" w:hAnsi="Times New Roman" w:cs="Times New Roman"/>
          <w:sz w:val="24"/>
          <w:szCs w:val="24"/>
        </w:rPr>
        <w:t>combinasse</w:t>
      </w:r>
      <w:proofErr w:type="spellEnd"/>
      <w:r w:rsidRPr="00A3723C">
        <w:rPr>
          <w:rFonts w:ascii="Times New Roman" w:hAnsi="Times New Roman" w:cs="Times New Roman"/>
          <w:sz w:val="24"/>
          <w:szCs w:val="24"/>
        </w:rPr>
        <w:t xml:space="preserve"> as </w:t>
      </w:r>
      <w:proofErr w:type="spellStart"/>
      <w:r w:rsidRPr="00A3723C">
        <w:rPr>
          <w:rFonts w:ascii="Times New Roman" w:hAnsi="Times New Roman" w:cs="Times New Roman"/>
          <w:sz w:val="24"/>
          <w:szCs w:val="24"/>
        </w:rPr>
        <w:t>vantagens</w:t>
      </w:r>
      <w:proofErr w:type="spellEnd"/>
      <w:r w:rsidRPr="00A3723C">
        <w:rPr>
          <w:rFonts w:ascii="Times New Roman" w:hAnsi="Times New Roman" w:cs="Times New Roman"/>
          <w:sz w:val="24"/>
          <w:szCs w:val="24"/>
        </w:rPr>
        <w:t xml:space="preserve"> </w:t>
      </w:r>
      <w:proofErr w:type="spellStart"/>
      <w:r w:rsidRPr="00A3723C">
        <w:rPr>
          <w:rFonts w:ascii="Times New Roman" w:hAnsi="Times New Roman" w:cs="Times New Roman"/>
          <w:sz w:val="24"/>
          <w:szCs w:val="24"/>
        </w:rPr>
        <w:t>oferecidas</w:t>
      </w:r>
      <w:proofErr w:type="spellEnd"/>
      <w:r w:rsidRPr="00A3723C">
        <w:rPr>
          <w:rFonts w:ascii="Times New Roman" w:hAnsi="Times New Roman" w:cs="Times New Roman"/>
          <w:sz w:val="24"/>
          <w:szCs w:val="24"/>
        </w:rPr>
        <w:t xml:space="preserve"> pelo m-</w:t>
      </w:r>
      <w:proofErr w:type="spellStart"/>
      <w:r w:rsidRPr="00A3723C">
        <w:rPr>
          <w:rFonts w:ascii="Times New Roman" w:hAnsi="Times New Roman" w:cs="Times New Roman"/>
          <w:sz w:val="24"/>
          <w:szCs w:val="24"/>
        </w:rPr>
        <w:t>learning</w:t>
      </w:r>
      <w:proofErr w:type="spellEnd"/>
      <w:r w:rsidRPr="00A3723C">
        <w:rPr>
          <w:rFonts w:ascii="Times New Roman" w:hAnsi="Times New Roman" w:cs="Times New Roman"/>
          <w:sz w:val="24"/>
          <w:szCs w:val="24"/>
        </w:rPr>
        <w:t xml:space="preserve"> </w:t>
      </w:r>
      <w:proofErr w:type="spellStart"/>
      <w:r w:rsidRPr="00A3723C">
        <w:rPr>
          <w:rFonts w:ascii="Times New Roman" w:hAnsi="Times New Roman" w:cs="Times New Roman"/>
          <w:sz w:val="24"/>
          <w:szCs w:val="24"/>
        </w:rPr>
        <w:t>com</w:t>
      </w:r>
      <w:proofErr w:type="spellEnd"/>
      <w:r w:rsidRPr="00A3723C">
        <w:rPr>
          <w:rFonts w:ascii="Times New Roman" w:hAnsi="Times New Roman" w:cs="Times New Roman"/>
          <w:sz w:val="24"/>
          <w:szCs w:val="24"/>
        </w:rPr>
        <w:t xml:space="preserve"> </w:t>
      </w:r>
      <w:proofErr w:type="spellStart"/>
      <w:r w:rsidRPr="00A3723C">
        <w:rPr>
          <w:rFonts w:ascii="Times New Roman" w:hAnsi="Times New Roman" w:cs="Times New Roman"/>
          <w:sz w:val="24"/>
          <w:szCs w:val="24"/>
        </w:rPr>
        <w:t>uma</w:t>
      </w:r>
      <w:proofErr w:type="spellEnd"/>
      <w:r w:rsidRPr="00A3723C">
        <w:rPr>
          <w:rFonts w:ascii="Times New Roman" w:hAnsi="Times New Roman" w:cs="Times New Roman"/>
          <w:sz w:val="24"/>
          <w:szCs w:val="24"/>
        </w:rPr>
        <w:t xml:space="preserve"> </w:t>
      </w:r>
      <w:proofErr w:type="spellStart"/>
      <w:r w:rsidRPr="00A3723C">
        <w:rPr>
          <w:rFonts w:ascii="Times New Roman" w:hAnsi="Times New Roman" w:cs="Times New Roman"/>
          <w:sz w:val="24"/>
          <w:szCs w:val="24"/>
        </w:rPr>
        <w:t>metodologia</w:t>
      </w:r>
      <w:proofErr w:type="spellEnd"/>
      <w:r w:rsidRPr="00A3723C">
        <w:rPr>
          <w:rFonts w:ascii="Times New Roman" w:hAnsi="Times New Roman" w:cs="Times New Roman"/>
          <w:sz w:val="24"/>
          <w:szCs w:val="24"/>
        </w:rPr>
        <w:t xml:space="preserve"> </w:t>
      </w:r>
      <w:proofErr w:type="spellStart"/>
      <w:r w:rsidRPr="00A3723C">
        <w:rPr>
          <w:rFonts w:ascii="Times New Roman" w:hAnsi="Times New Roman" w:cs="Times New Roman"/>
          <w:sz w:val="24"/>
          <w:szCs w:val="24"/>
        </w:rPr>
        <w:t>baseada</w:t>
      </w:r>
      <w:proofErr w:type="spellEnd"/>
      <w:r w:rsidRPr="00A3723C">
        <w:rPr>
          <w:rFonts w:ascii="Times New Roman" w:hAnsi="Times New Roman" w:cs="Times New Roman"/>
          <w:sz w:val="24"/>
          <w:szCs w:val="24"/>
        </w:rPr>
        <w:t xml:space="preserve"> em problemas. </w:t>
      </w:r>
      <w:proofErr w:type="spellStart"/>
      <w:r w:rsidRPr="00A3723C">
        <w:rPr>
          <w:rFonts w:ascii="Times New Roman" w:hAnsi="Times New Roman" w:cs="Times New Roman"/>
          <w:sz w:val="24"/>
          <w:szCs w:val="24"/>
        </w:rPr>
        <w:t>Nesta</w:t>
      </w:r>
      <w:proofErr w:type="spellEnd"/>
      <w:r w:rsidRPr="00A3723C">
        <w:rPr>
          <w:rFonts w:ascii="Times New Roman" w:hAnsi="Times New Roman" w:cs="Times New Roman"/>
          <w:sz w:val="24"/>
          <w:szCs w:val="24"/>
        </w:rPr>
        <w:t xml:space="preserve"> </w:t>
      </w:r>
      <w:proofErr w:type="spellStart"/>
      <w:r w:rsidRPr="00A3723C">
        <w:rPr>
          <w:rFonts w:ascii="Times New Roman" w:hAnsi="Times New Roman" w:cs="Times New Roman"/>
          <w:sz w:val="24"/>
          <w:szCs w:val="24"/>
        </w:rPr>
        <w:t>linha</w:t>
      </w:r>
      <w:proofErr w:type="spellEnd"/>
      <w:r w:rsidRPr="00A3723C">
        <w:rPr>
          <w:rFonts w:ascii="Times New Roman" w:hAnsi="Times New Roman" w:cs="Times New Roman"/>
          <w:sz w:val="24"/>
          <w:szCs w:val="24"/>
        </w:rPr>
        <w:t xml:space="preserve">, os resultados </w:t>
      </w:r>
      <w:proofErr w:type="spellStart"/>
      <w:r w:rsidRPr="00A3723C">
        <w:rPr>
          <w:rFonts w:ascii="Times New Roman" w:hAnsi="Times New Roman" w:cs="Times New Roman"/>
          <w:sz w:val="24"/>
          <w:szCs w:val="24"/>
        </w:rPr>
        <w:t>obtidos</w:t>
      </w:r>
      <w:proofErr w:type="spellEnd"/>
      <w:r w:rsidRPr="00A3723C">
        <w:rPr>
          <w:rFonts w:ascii="Times New Roman" w:hAnsi="Times New Roman" w:cs="Times New Roman"/>
          <w:sz w:val="24"/>
          <w:szCs w:val="24"/>
        </w:rPr>
        <w:t xml:space="preserve"> </w:t>
      </w:r>
      <w:proofErr w:type="spellStart"/>
      <w:r w:rsidRPr="00A3723C">
        <w:rPr>
          <w:rFonts w:ascii="Times New Roman" w:hAnsi="Times New Roman" w:cs="Times New Roman"/>
          <w:sz w:val="24"/>
          <w:szCs w:val="24"/>
        </w:rPr>
        <w:t>com</w:t>
      </w:r>
      <w:proofErr w:type="spellEnd"/>
      <w:r w:rsidRPr="00A3723C">
        <w:rPr>
          <w:rFonts w:ascii="Times New Roman" w:hAnsi="Times New Roman" w:cs="Times New Roman"/>
          <w:sz w:val="24"/>
          <w:szCs w:val="24"/>
        </w:rPr>
        <w:t xml:space="preserve"> a </w:t>
      </w:r>
      <w:proofErr w:type="spellStart"/>
      <w:r w:rsidRPr="00A3723C">
        <w:rPr>
          <w:rFonts w:ascii="Times New Roman" w:hAnsi="Times New Roman" w:cs="Times New Roman"/>
          <w:sz w:val="24"/>
          <w:szCs w:val="24"/>
        </w:rPr>
        <w:t>implementação</w:t>
      </w:r>
      <w:proofErr w:type="spellEnd"/>
      <w:r w:rsidRPr="00A3723C">
        <w:rPr>
          <w:rFonts w:ascii="Times New Roman" w:hAnsi="Times New Roman" w:cs="Times New Roman"/>
          <w:sz w:val="24"/>
          <w:szCs w:val="24"/>
        </w:rPr>
        <w:t xml:space="preserve"> de </w:t>
      </w:r>
      <w:proofErr w:type="spellStart"/>
      <w:r w:rsidRPr="00A3723C">
        <w:rPr>
          <w:rFonts w:ascii="Times New Roman" w:hAnsi="Times New Roman" w:cs="Times New Roman"/>
          <w:sz w:val="24"/>
          <w:szCs w:val="24"/>
        </w:rPr>
        <w:t>um</w:t>
      </w:r>
      <w:proofErr w:type="spellEnd"/>
      <w:r w:rsidRPr="00A3723C">
        <w:rPr>
          <w:rFonts w:ascii="Times New Roman" w:hAnsi="Times New Roman" w:cs="Times New Roman"/>
          <w:sz w:val="24"/>
          <w:szCs w:val="24"/>
        </w:rPr>
        <w:t xml:space="preserve"> </w:t>
      </w:r>
      <w:proofErr w:type="spellStart"/>
      <w:r w:rsidRPr="00A3723C">
        <w:rPr>
          <w:rFonts w:ascii="Times New Roman" w:hAnsi="Times New Roman" w:cs="Times New Roman"/>
          <w:sz w:val="24"/>
          <w:szCs w:val="24"/>
        </w:rPr>
        <w:t>microcurso</w:t>
      </w:r>
      <w:proofErr w:type="spellEnd"/>
      <w:r w:rsidRPr="00A3723C">
        <w:rPr>
          <w:rFonts w:ascii="Times New Roman" w:hAnsi="Times New Roman" w:cs="Times New Roman"/>
          <w:sz w:val="24"/>
          <w:szCs w:val="24"/>
        </w:rPr>
        <w:t xml:space="preserve"> de </w:t>
      </w:r>
      <w:proofErr w:type="spellStart"/>
      <w:r w:rsidRPr="00A3723C">
        <w:rPr>
          <w:rFonts w:ascii="Times New Roman" w:hAnsi="Times New Roman" w:cs="Times New Roman"/>
          <w:sz w:val="24"/>
          <w:szCs w:val="24"/>
        </w:rPr>
        <w:t>funções</w:t>
      </w:r>
      <w:proofErr w:type="spellEnd"/>
      <w:r w:rsidRPr="00A3723C">
        <w:rPr>
          <w:rFonts w:ascii="Times New Roman" w:hAnsi="Times New Roman" w:cs="Times New Roman"/>
          <w:sz w:val="24"/>
          <w:szCs w:val="24"/>
        </w:rPr>
        <w:t xml:space="preserve"> lineares para a disciplina de Matemática IV do </w:t>
      </w:r>
      <w:proofErr w:type="spellStart"/>
      <w:r w:rsidRPr="00A3723C">
        <w:rPr>
          <w:rFonts w:ascii="Times New Roman" w:hAnsi="Times New Roman" w:cs="Times New Roman"/>
          <w:sz w:val="24"/>
          <w:szCs w:val="24"/>
        </w:rPr>
        <w:t>bacharelado</w:t>
      </w:r>
      <w:proofErr w:type="spellEnd"/>
      <w:r w:rsidRPr="00A3723C">
        <w:rPr>
          <w:rFonts w:ascii="Times New Roman" w:hAnsi="Times New Roman" w:cs="Times New Roman"/>
          <w:sz w:val="24"/>
          <w:szCs w:val="24"/>
        </w:rPr>
        <w:t xml:space="preserve"> no México </w:t>
      </w:r>
      <w:proofErr w:type="spellStart"/>
      <w:r w:rsidRPr="00A3723C">
        <w:rPr>
          <w:rFonts w:ascii="Times New Roman" w:hAnsi="Times New Roman" w:cs="Times New Roman"/>
          <w:sz w:val="24"/>
          <w:szCs w:val="24"/>
        </w:rPr>
        <w:t>são</w:t>
      </w:r>
      <w:proofErr w:type="spellEnd"/>
      <w:r w:rsidRPr="00A3723C">
        <w:rPr>
          <w:rFonts w:ascii="Times New Roman" w:hAnsi="Times New Roman" w:cs="Times New Roman"/>
          <w:sz w:val="24"/>
          <w:szCs w:val="24"/>
        </w:rPr>
        <w:t xml:space="preserve"> mostrados por </w:t>
      </w:r>
      <w:proofErr w:type="spellStart"/>
      <w:r w:rsidRPr="00A3723C">
        <w:rPr>
          <w:rFonts w:ascii="Times New Roman" w:hAnsi="Times New Roman" w:cs="Times New Roman"/>
          <w:sz w:val="24"/>
          <w:szCs w:val="24"/>
        </w:rPr>
        <w:t>meio</w:t>
      </w:r>
      <w:proofErr w:type="spellEnd"/>
      <w:r w:rsidRPr="00A3723C">
        <w:rPr>
          <w:rFonts w:ascii="Times New Roman" w:hAnsi="Times New Roman" w:cs="Times New Roman"/>
          <w:sz w:val="24"/>
          <w:szCs w:val="24"/>
        </w:rPr>
        <w:t xml:space="preserve"> de </w:t>
      </w:r>
      <w:proofErr w:type="spellStart"/>
      <w:r w:rsidRPr="00A3723C">
        <w:rPr>
          <w:rFonts w:ascii="Times New Roman" w:hAnsi="Times New Roman" w:cs="Times New Roman"/>
          <w:sz w:val="24"/>
          <w:szCs w:val="24"/>
        </w:rPr>
        <w:t>conteúdos</w:t>
      </w:r>
      <w:proofErr w:type="spellEnd"/>
      <w:r w:rsidRPr="00A3723C">
        <w:rPr>
          <w:rFonts w:ascii="Times New Roman" w:hAnsi="Times New Roman" w:cs="Times New Roman"/>
          <w:sz w:val="24"/>
          <w:szCs w:val="24"/>
        </w:rPr>
        <w:t xml:space="preserve"> </w:t>
      </w:r>
      <w:proofErr w:type="spellStart"/>
      <w:r w:rsidRPr="00A3723C">
        <w:rPr>
          <w:rFonts w:ascii="Times New Roman" w:hAnsi="Times New Roman" w:cs="Times New Roman"/>
          <w:sz w:val="24"/>
          <w:szCs w:val="24"/>
        </w:rPr>
        <w:t>mais</w:t>
      </w:r>
      <w:proofErr w:type="spellEnd"/>
      <w:r w:rsidRPr="00A3723C">
        <w:rPr>
          <w:rFonts w:ascii="Times New Roman" w:hAnsi="Times New Roman" w:cs="Times New Roman"/>
          <w:sz w:val="24"/>
          <w:szCs w:val="24"/>
        </w:rPr>
        <w:t xml:space="preserve"> adaptados </w:t>
      </w:r>
      <w:proofErr w:type="spellStart"/>
      <w:r w:rsidRPr="00A3723C">
        <w:rPr>
          <w:rFonts w:ascii="Times New Roman" w:hAnsi="Times New Roman" w:cs="Times New Roman"/>
          <w:sz w:val="24"/>
          <w:szCs w:val="24"/>
        </w:rPr>
        <w:t>às</w:t>
      </w:r>
      <w:proofErr w:type="spellEnd"/>
      <w:r w:rsidRPr="00A3723C">
        <w:rPr>
          <w:rFonts w:ascii="Times New Roman" w:hAnsi="Times New Roman" w:cs="Times New Roman"/>
          <w:sz w:val="24"/>
          <w:szCs w:val="24"/>
        </w:rPr>
        <w:t xml:space="preserve"> </w:t>
      </w:r>
      <w:proofErr w:type="spellStart"/>
      <w:r w:rsidRPr="00A3723C">
        <w:rPr>
          <w:rFonts w:ascii="Times New Roman" w:hAnsi="Times New Roman" w:cs="Times New Roman"/>
          <w:sz w:val="24"/>
          <w:szCs w:val="24"/>
        </w:rPr>
        <w:t>preferências</w:t>
      </w:r>
      <w:proofErr w:type="spellEnd"/>
      <w:r w:rsidRPr="00A3723C">
        <w:rPr>
          <w:rFonts w:ascii="Times New Roman" w:hAnsi="Times New Roman" w:cs="Times New Roman"/>
          <w:sz w:val="24"/>
          <w:szCs w:val="24"/>
        </w:rPr>
        <w:t xml:space="preserve"> dos </w:t>
      </w:r>
      <w:proofErr w:type="spellStart"/>
      <w:r w:rsidRPr="00A3723C">
        <w:rPr>
          <w:rFonts w:ascii="Times New Roman" w:hAnsi="Times New Roman" w:cs="Times New Roman"/>
          <w:sz w:val="24"/>
          <w:szCs w:val="24"/>
        </w:rPr>
        <w:t>alunos</w:t>
      </w:r>
      <w:proofErr w:type="spellEnd"/>
      <w:r w:rsidRPr="00A3723C">
        <w:rPr>
          <w:rFonts w:ascii="Times New Roman" w:hAnsi="Times New Roman" w:cs="Times New Roman"/>
          <w:sz w:val="24"/>
          <w:szCs w:val="24"/>
        </w:rPr>
        <w:t xml:space="preserve">. </w:t>
      </w:r>
      <w:proofErr w:type="spellStart"/>
      <w:r w:rsidRPr="00A3723C">
        <w:rPr>
          <w:rFonts w:ascii="Times New Roman" w:hAnsi="Times New Roman" w:cs="Times New Roman"/>
          <w:sz w:val="24"/>
          <w:szCs w:val="24"/>
        </w:rPr>
        <w:t>Assim</w:t>
      </w:r>
      <w:proofErr w:type="spellEnd"/>
      <w:r w:rsidRPr="00A3723C">
        <w:rPr>
          <w:rFonts w:ascii="Times New Roman" w:hAnsi="Times New Roman" w:cs="Times New Roman"/>
          <w:sz w:val="24"/>
          <w:szCs w:val="24"/>
        </w:rPr>
        <w:t xml:space="preserve">, os participantes </w:t>
      </w:r>
      <w:proofErr w:type="spellStart"/>
      <w:r w:rsidRPr="00A3723C">
        <w:rPr>
          <w:rFonts w:ascii="Times New Roman" w:hAnsi="Times New Roman" w:cs="Times New Roman"/>
          <w:sz w:val="24"/>
          <w:szCs w:val="24"/>
        </w:rPr>
        <w:t>analisaram</w:t>
      </w:r>
      <w:proofErr w:type="spellEnd"/>
      <w:r w:rsidRPr="00A3723C">
        <w:rPr>
          <w:rFonts w:ascii="Times New Roman" w:hAnsi="Times New Roman" w:cs="Times New Roman"/>
          <w:sz w:val="24"/>
          <w:szCs w:val="24"/>
        </w:rPr>
        <w:t xml:space="preserve"> </w:t>
      </w:r>
      <w:proofErr w:type="spellStart"/>
      <w:r w:rsidRPr="00A3723C">
        <w:rPr>
          <w:rFonts w:ascii="Times New Roman" w:hAnsi="Times New Roman" w:cs="Times New Roman"/>
          <w:sz w:val="24"/>
          <w:szCs w:val="24"/>
        </w:rPr>
        <w:t>situações</w:t>
      </w:r>
      <w:proofErr w:type="spellEnd"/>
      <w:r w:rsidRPr="00A3723C">
        <w:rPr>
          <w:rFonts w:ascii="Times New Roman" w:hAnsi="Times New Roman" w:cs="Times New Roman"/>
          <w:sz w:val="24"/>
          <w:szCs w:val="24"/>
        </w:rPr>
        <w:t xml:space="preserve"> específicas de </w:t>
      </w:r>
      <w:proofErr w:type="spellStart"/>
      <w:r w:rsidRPr="00A3723C">
        <w:rPr>
          <w:rFonts w:ascii="Times New Roman" w:hAnsi="Times New Roman" w:cs="Times New Roman"/>
          <w:sz w:val="24"/>
          <w:szCs w:val="24"/>
        </w:rPr>
        <w:t>seu</w:t>
      </w:r>
      <w:proofErr w:type="spellEnd"/>
      <w:r w:rsidRPr="00A3723C">
        <w:rPr>
          <w:rFonts w:ascii="Times New Roman" w:hAnsi="Times New Roman" w:cs="Times New Roman"/>
          <w:sz w:val="24"/>
          <w:szCs w:val="24"/>
        </w:rPr>
        <w:t xml:space="preserve"> contexto incorporando o </w:t>
      </w:r>
      <w:proofErr w:type="spellStart"/>
      <w:r w:rsidRPr="00A3723C">
        <w:rPr>
          <w:rFonts w:ascii="Times New Roman" w:hAnsi="Times New Roman" w:cs="Times New Roman"/>
          <w:sz w:val="24"/>
          <w:szCs w:val="24"/>
        </w:rPr>
        <w:t>mobile</w:t>
      </w:r>
      <w:proofErr w:type="spellEnd"/>
      <w:r w:rsidRPr="00A3723C">
        <w:rPr>
          <w:rFonts w:ascii="Times New Roman" w:hAnsi="Times New Roman" w:cs="Times New Roman"/>
          <w:sz w:val="24"/>
          <w:szCs w:val="24"/>
        </w:rPr>
        <w:t xml:space="preserve"> </w:t>
      </w:r>
      <w:proofErr w:type="spellStart"/>
      <w:r w:rsidRPr="00A3723C">
        <w:rPr>
          <w:rFonts w:ascii="Times New Roman" w:hAnsi="Times New Roman" w:cs="Times New Roman"/>
          <w:sz w:val="24"/>
          <w:szCs w:val="24"/>
        </w:rPr>
        <w:t>learning</w:t>
      </w:r>
      <w:proofErr w:type="spellEnd"/>
      <w:r w:rsidRPr="00A3723C">
        <w:rPr>
          <w:rFonts w:ascii="Times New Roman" w:hAnsi="Times New Roman" w:cs="Times New Roman"/>
          <w:sz w:val="24"/>
          <w:szCs w:val="24"/>
        </w:rPr>
        <w:t xml:space="preserve">. </w:t>
      </w:r>
      <w:proofErr w:type="spellStart"/>
      <w:r w:rsidRPr="00A3723C">
        <w:rPr>
          <w:rFonts w:ascii="Times New Roman" w:hAnsi="Times New Roman" w:cs="Times New Roman"/>
          <w:sz w:val="24"/>
          <w:szCs w:val="24"/>
        </w:rPr>
        <w:t>Uma</w:t>
      </w:r>
      <w:proofErr w:type="spellEnd"/>
      <w:r w:rsidRPr="00A3723C">
        <w:rPr>
          <w:rFonts w:ascii="Times New Roman" w:hAnsi="Times New Roman" w:cs="Times New Roman"/>
          <w:sz w:val="24"/>
          <w:szCs w:val="24"/>
        </w:rPr>
        <w:t xml:space="preserve"> vez finalizado o </w:t>
      </w:r>
      <w:proofErr w:type="spellStart"/>
      <w:r w:rsidRPr="00A3723C">
        <w:rPr>
          <w:rFonts w:ascii="Times New Roman" w:hAnsi="Times New Roman" w:cs="Times New Roman"/>
          <w:sz w:val="24"/>
          <w:szCs w:val="24"/>
        </w:rPr>
        <w:t>desenho</w:t>
      </w:r>
      <w:proofErr w:type="spellEnd"/>
      <w:r w:rsidRPr="00A3723C">
        <w:rPr>
          <w:rFonts w:ascii="Times New Roman" w:hAnsi="Times New Roman" w:cs="Times New Roman"/>
          <w:sz w:val="24"/>
          <w:szCs w:val="24"/>
        </w:rPr>
        <w:t xml:space="preserve"> e utilizando </w:t>
      </w:r>
      <w:proofErr w:type="spellStart"/>
      <w:r w:rsidRPr="00A3723C">
        <w:rPr>
          <w:rFonts w:ascii="Times New Roman" w:hAnsi="Times New Roman" w:cs="Times New Roman"/>
          <w:sz w:val="24"/>
          <w:szCs w:val="24"/>
        </w:rPr>
        <w:t>uma</w:t>
      </w:r>
      <w:proofErr w:type="spellEnd"/>
      <w:r w:rsidRPr="00A3723C">
        <w:rPr>
          <w:rFonts w:ascii="Times New Roman" w:hAnsi="Times New Roman" w:cs="Times New Roman"/>
          <w:sz w:val="24"/>
          <w:szCs w:val="24"/>
        </w:rPr>
        <w:t xml:space="preserve"> </w:t>
      </w:r>
      <w:proofErr w:type="spellStart"/>
      <w:r w:rsidRPr="00A3723C">
        <w:rPr>
          <w:rFonts w:ascii="Times New Roman" w:hAnsi="Times New Roman" w:cs="Times New Roman"/>
          <w:sz w:val="24"/>
          <w:szCs w:val="24"/>
        </w:rPr>
        <w:t>abordagem</w:t>
      </w:r>
      <w:proofErr w:type="spellEnd"/>
      <w:r w:rsidRPr="00A3723C">
        <w:rPr>
          <w:rFonts w:ascii="Times New Roman" w:hAnsi="Times New Roman" w:cs="Times New Roman"/>
          <w:sz w:val="24"/>
          <w:szCs w:val="24"/>
        </w:rPr>
        <w:t xml:space="preserve"> </w:t>
      </w:r>
      <w:proofErr w:type="spellStart"/>
      <w:r w:rsidRPr="00A3723C">
        <w:rPr>
          <w:rFonts w:ascii="Times New Roman" w:hAnsi="Times New Roman" w:cs="Times New Roman"/>
          <w:sz w:val="24"/>
          <w:szCs w:val="24"/>
        </w:rPr>
        <w:t>quantitativa</w:t>
      </w:r>
      <w:proofErr w:type="spellEnd"/>
      <w:r w:rsidRPr="00A3723C">
        <w:rPr>
          <w:rFonts w:ascii="Times New Roman" w:hAnsi="Times New Roman" w:cs="Times New Roman"/>
          <w:sz w:val="24"/>
          <w:szCs w:val="24"/>
        </w:rPr>
        <w:t xml:space="preserve">, </w:t>
      </w:r>
      <w:proofErr w:type="spellStart"/>
      <w:r w:rsidRPr="00A3723C">
        <w:rPr>
          <w:rFonts w:ascii="Times New Roman" w:hAnsi="Times New Roman" w:cs="Times New Roman"/>
          <w:sz w:val="24"/>
          <w:szCs w:val="24"/>
        </w:rPr>
        <w:t>foi</w:t>
      </w:r>
      <w:proofErr w:type="spellEnd"/>
      <w:r w:rsidRPr="00A3723C">
        <w:rPr>
          <w:rFonts w:ascii="Times New Roman" w:hAnsi="Times New Roman" w:cs="Times New Roman"/>
          <w:sz w:val="24"/>
          <w:szCs w:val="24"/>
        </w:rPr>
        <w:t xml:space="preserve"> aplicado </w:t>
      </w:r>
      <w:proofErr w:type="spellStart"/>
      <w:r w:rsidRPr="00A3723C">
        <w:rPr>
          <w:rFonts w:ascii="Times New Roman" w:hAnsi="Times New Roman" w:cs="Times New Roman"/>
          <w:sz w:val="24"/>
          <w:szCs w:val="24"/>
        </w:rPr>
        <w:t>um</w:t>
      </w:r>
      <w:proofErr w:type="spellEnd"/>
      <w:r w:rsidRPr="00A3723C">
        <w:rPr>
          <w:rFonts w:ascii="Times New Roman" w:hAnsi="Times New Roman" w:cs="Times New Roman"/>
          <w:sz w:val="24"/>
          <w:szCs w:val="24"/>
        </w:rPr>
        <w:t xml:space="preserve"> </w:t>
      </w:r>
      <w:proofErr w:type="spellStart"/>
      <w:r w:rsidRPr="00A3723C">
        <w:rPr>
          <w:rFonts w:ascii="Times New Roman" w:hAnsi="Times New Roman" w:cs="Times New Roman"/>
          <w:sz w:val="24"/>
          <w:szCs w:val="24"/>
        </w:rPr>
        <w:t>questionário</w:t>
      </w:r>
      <w:proofErr w:type="spellEnd"/>
      <w:r w:rsidRPr="00A3723C">
        <w:rPr>
          <w:rFonts w:ascii="Times New Roman" w:hAnsi="Times New Roman" w:cs="Times New Roman"/>
          <w:sz w:val="24"/>
          <w:szCs w:val="24"/>
        </w:rPr>
        <w:t xml:space="preserve"> que </w:t>
      </w:r>
      <w:proofErr w:type="spellStart"/>
      <w:r w:rsidRPr="00A3723C">
        <w:rPr>
          <w:rFonts w:ascii="Times New Roman" w:hAnsi="Times New Roman" w:cs="Times New Roman"/>
          <w:sz w:val="24"/>
          <w:szCs w:val="24"/>
        </w:rPr>
        <w:t>testou</w:t>
      </w:r>
      <w:proofErr w:type="spellEnd"/>
      <w:r w:rsidRPr="00A3723C">
        <w:rPr>
          <w:rFonts w:ascii="Times New Roman" w:hAnsi="Times New Roman" w:cs="Times New Roman"/>
          <w:sz w:val="24"/>
          <w:szCs w:val="24"/>
        </w:rPr>
        <w:t xml:space="preserve"> as </w:t>
      </w:r>
      <w:proofErr w:type="spellStart"/>
      <w:r w:rsidRPr="00A3723C">
        <w:rPr>
          <w:rFonts w:ascii="Times New Roman" w:hAnsi="Times New Roman" w:cs="Times New Roman"/>
          <w:sz w:val="24"/>
          <w:szCs w:val="24"/>
        </w:rPr>
        <w:t>competências</w:t>
      </w:r>
      <w:proofErr w:type="spellEnd"/>
      <w:r w:rsidRPr="00A3723C">
        <w:rPr>
          <w:rFonts w:ascii="Times New Roman" w:hAnsi="Times New Roman" w:cs="Times New Roman"/>
          <w:sz w:val="24"/>
          <w:szCs w:val="24"/>
        </w:rPr>
        <w:t xml:space="preserve"> adquiridas pelos </w:t>
      </w:r>
      <w:proofErr w:type="spellStart"/>
      <w:r w:rsidRPr="00A3723C">
        <w:rPr>
          <w:rFonts w:ascii="Times New Roman" w:hAnsi="Times New Roman" w:cs="Times New Roman"/>
          <w:sz w:val="24"/>
          <w:szCs w:val="24"/>
        </w:rPr>
        <w:t>alunos</w:t>
      </w:r>
      <w:proofErr w:type="spellEnd"/>
      <w:r w:rsidRPr="00A3723C">
        <w:rPr>
          <w:rFonts w:ascii="Times New Roman" w:hAnsi="Times New Roman" w:cs="Times New Roman"/>
          <w:sz w:val="24"/>
          <w:szCs w:val="24"/>
        </w:rPr>
        <w:t xml:space="preserve"> </w:t>
      </w:r>
      <w:proofErr w:type="spellStart"/>
      <w:r w:rsidRPr="00A3723C">
        <w:rPr>
          <w:rFonts w:ascii="Times New Roman" w:hAnsi="Times New Roman" w:cs="Times New Roman"/>
          <w:sz w:val="24"/>
          <w:szCs w:val="24"/>
        </w:rPr>
        <w:t>na</w:t>
      </w:r>
      <w:proofErr w:type="spellEnd"/>
      <w:r w:rsidRPr="00A3723C">
        <w:rPr>
          <w:rFonts w:ascii="Times New Roman" w:hAnsi="Times New Roman" w:cs="Times New Roman"/>
          <w:sz w:val="24"/>
          <w:szCs w:val="24"/>
        </w:rPr>
        <w:t xml:space="preserve"> </w:t>
      </w:r>
      <w:proofErr w:type="spellStart"/>
      <w:r w:rsidRPr="00A3723C">
        <w:rPr>
          <w:rFonts w:ascii="Times New Roman" w:hAnsi="Times New Roman" w:cs="Times New Roman"/>
          <w:sz w:val="24"/>
          <w:szCs w:val="24"/>
        </w:rPr>
        <w:t>resolução</w:t>
      </w:r>
      <w:proofErr w:type="spellEnd"/>
      <w:r w:rsidRPr="00A3723C">
        <w:rPr>
          <w:rFonts w:ascii="Times New Roman" w:hAnsi="Times New Roman" w:cs="Times New Roman"/>
          <w:sz w:val="24"/>
          <w:szCs w:val="24"/>
        </w:rPr>
        <w:t xml:space="preserve"> de diferentes problemas. Os resultados </w:t>
      </w:r>
      <w:proofErr w:type="spellStart"/>
      <w:r w:rsidRPr="00A3723C">
        <w:rPr>
          <w:rFonts w:ascii="Times New Roman" w:hAnsi="Times New Roman" w:cs="Times New Roman"/>
          <w:sz w:val="24"/>
          <w:szCs w:val="24"/>
        </w:rPr>
        <w:t>mostram</w:t>
      </w:r>
      <w:proofErr w:type="spellEnd"/>
      <w:r w:rsidRPr="00A3723C">
        <w:rPr>
          <w:rFonts w:ascii="Times New Roman" w:hAnsi="Times New Roman" w:cs="Times New Roman"/>
          <w:sz w:val="24"/>
          <w:szCs w:val="24"/>
        </w:rPr>
        <w:t xml:space="preserve"> </w:t>
      </w:r>
      <w:proofErr w:type="spellStart"/>
      <w:r w:rsidRPr="00A3723C">
        <w:rPr>
          <w:rFonts w:ascii="Times New Roman" w:hAnsi="Times New Roman" w:cs="Times New Roman"/>
          <w:sz w:val="24"/>
          <w:szCs w:val="24"/>
        </w:rPr>
        <w:t>uma</w:t>
      </w:r>
      <w:proofErr w:type="spellEnd"/>
      <w:r w:rsidRPr="00A3723C">
        <w:rPr>
          <w:rFonts w:ascii="Times New Roman" w:hAnsi="Times New Roman" w:cs="Times New Roman"/>
          <w:sz w:val="24"/>
          <w:szCs w:val="24"/>
        </w:rPr>
        <w:t xml:space="preserve"> </w:t>
      </w:r>
      <w:proofErr w:type="spellStart"/>
      <w:r w:rsidRPr="00A3723C">
        <w:rPr>
          <w:rFonts w:ascii="Times New Roman" w:hAnsi="Times New Roman" w:cs="Times New Roman"/>
          <w:sz w:val="24"/>
          <w:szCs w:val="24"/>
        </w:rPr>
        <w:t>melhora</w:t>
      </w:r>
      <w:proofErr w:type="spellEnd"/>
      <w:r w:rsidRPr="00A3723C">
        <w:rPr>
          <w:rFonts w:ascii="Times New Roman" w:hAnsi="Times New Roman" w:cs="Times New Roman"/>
          <w:sz w:val="24"/>
          <w:szCs w:val="24"/>
        </w:rPr>
        <w:t xml:space="preserve"> no </w:t>
      </w:r>
      <w:proofErr w:type="spellStart"/>
      <w:r w:rsidRPr="00A3723C">
        <w:rPr>
          <w:rFonts w:ascii="Times New Roman" w:hAnsi="Times New Roman" w:cs="Times New Roman"/>
          <w:sz w:val="24"/>
          <w:szCs w:val="24"/>
        </w:rPr>
        <w:t>desempenho</w:t>
      </w:r>
      <w:proofErr w:type="spellEnd"/>
      <w:r w:rsidRPr="00A3723C">
        <w:rPr>
          <w:rFonts w:ascii="Times New Roman" w:hAnsi="Times New Roman" w:cs="Times New Roman"/>
          <w:sz w:val="24"/>
          <w:szCs w:val="24"/>
        </w:rPr>
        <w:t xml:space="preserve"> dos participantes, </w:t>
      </w:r>
      <w:proofErr w:type="spellStart"/>
      <w:r w:rsidRPr="00A3723C">
        <w:rPr>
          <w:rFonts w:ascii="Times New Roman" w:hAnsi="Times New Roman" w:cs="Times New Roman"/>
          <w:sz w:val="24"/>
          <w:szCs w:val="24"/>
        </w:rPr>
        <w:t>bem</w:t>
      </w:r>
      <w:proofErr w:type="spellEnd"/>
      <w:r w:rsidRPr="00A3723C">
        <w:rPr>
          <w:rFonts w:ascii="Times New Roman" w:hAnsi="Times New Roman" w:cs="Times New Roman"/>
          <w:sz w:val="24"/>
          <w:szCs w:val="24"/>
        </w:rPr>
        <w:t xml:space="preserve"> como </w:t>
      </w:r>
      <w:proofErr w:type="spellStart"/>
      <w:r w:rsidRPr="00A3723C">
        <w:rPr>
          <w:rFonts w:ascii="Times New Roman" w:hAnsi="Times New Roman" w:cs="Times New Roman"/>
          <w:sz w:val="24"/>
          <w:szCs w:val="24"/>
        </w:rPr>
        <w:t>uma</w:t>
      </w:r>
      <w:proofErr w:type="spellEnd"/>
      <w:r w:rsidRPr="00A3723C">
        <w:rPr>
          <w:rFonts w:ascii="Times New Roman" w:hAnsi="Times New Roman" w:cs="Times New Roman"/>
          <w:sz w:val="24"/>
          <w:szCs w:val="24"/>
        </w:rPr>
        <w:t xml:space="preserve"> </w:t>
      </w:r>
      <w:proofErr w:type="spellStart"/>
      <w:r w:rsidRPr="00A3723C">
        <w:rPr>
          <w:rFonts w:ascii="Times New Roman" w:hAnsi="Times New Roman" w:cs="Times New Roman"/>
          <w:sz w:val="24"/>
          <w:szCs w:val="24"/>
        </w:rPr>
        <w:t>melhor</w:t>
      </w:r>
      <w:proofErr w:type="spellEnd"/>
      <w:r w:rsidRPr="00A3723C">
        <w:rPr>
          <w:rFonts w:ascii="Times New Roman" w:hAnsi="Times New Roman" w:cs="Times New Roman"/>
          <w:sz w:val="24"/>
          <w:szCs w:val="24"/>
        </w:rPr>
        <w:t xml:space="preserve"> </w:t>
      </w:r>
      <w:proofErr w:type="spellStart"/>
      <w:r w:rsidRPr="00A3723C">
        <w:rPr>
          <w:rFonts w:ascii="Times New Roman" w:hAnsi="Times New Roman" w:cs="Times New Roman"/>
          <w:sz w:val="24"/>
          <w:szCs w:val="24"/>
        </w:rPr>
        <w:lastRenderedPageBreak/>
        <w:t>compreensão</w:t>
      </w:r>
      <w:proofErr w:type="spellEnd"/>
      <w:r w:rsidRPr="00A3723C">
        <w:rPr>
          <w:rFonts w:ascii="Times New Roman" w:hAnsi="Times New Roman" w:cs="Times New Roman"/>
          <w:sz w:val="24"/>
          <w:szCs w:val="24"/>
        </w:rPr>
        <w:t xml:space="preserve"> do tema da </w:t>
      </w:r>
      <w:proofErr w:type="spellStart"/>
      <w:r w:rsidRPr="00A3723C">
        <w:rPr>
          <w:rFonts w:ascii="Times New Roman" w:hAnsi="Times New Roman" w:cs="Times New Roman"/>
          <w:sz w:val="24"/>
          <w:szCs w:val="24"/>
        </w:rPr>
        <w:t>função</w:t>
      </w:r>
      <w:proofErr w:type="spellEnd"/>
      <w:r w:rsidRPr="00A3723C">
        <w:rPr>
          <w:rFonts w:ascii="Times New Roman" w:hAnsi="Times New Roman" w:cs="Times New Roman"/>
          <w:sz w:val="24"/>
          <w:szCs w:val="24"/>
        </w:rPr>
        <w:t xml:space="preserve"> linear, pelo que é </w:t>
      </w:r>
      <w:proofErr w:type="spellStart"/>
      <w:r w:rsidRPr="00A3723C">
        <w:rPr>
          <w:rFonts w:ascii="Times New Roman" w:hAnsi="Times New Roman" w:cs="Times New Roman"/>
          <w:sz w:val="24"/>
          <w:szCs w:val="24"/>
        </w:rPr>
        <w:t>possível</w:t>
      </w:r>
      <w:proofErr w:type="spellEnd"/>
      <w:r w:rsidRPr="00A3723C">
        <w:rPr>
          <w:rFonts w:ascii="Times New Roman" w:hAnsi="Times New Roman" w:cs="Times New Roman"/>
          <w:sz w:val="24"/>
          <w:szCs w:val="24"/>
        </w:rPr>
        <w:t xml:space="preserve"> </w:t>
      </w:r>
      <w:proofErr w:type="spellStart"/>
      <w:r w:rsidRPr="00A3723C">
        <w:rPr>
          <w:rFonts w:ascii="Times New Roman" w:hAnsi="Times New Roman" w:cs="Times New Roman"/>
          <w:sz w:val="24"/>
          <w:szCs w:val="24"/>
        </w:rPr>
        <w:t>dizer</w:t>
      </w:r>
      <w:proofErr w:type="spellEnd"/>
      <w:r w:rsidRPr="00A3723C">
        <w:rPr>
          <w:rFonts w:ascii="Times New Roman" w:hAnsi="Times New Roman" w:cs="Times New Roman"/>
          <w:sz w:val="24"/>
          <w:szCs w:val="24"/>
        </w:rPr>
        <w:t xml:space="preserve"> que </w:t>
      </w:r>
      <w:proofErr w:type="spellStart"/>
      <w:r w:rsidRPr="00A3723C">
        <w:rPr>
          <w:rFonts w:ascii="Times New Roman" w:hAnsi="Times New Roman" w:cs="Times New Roman"/>
          <w:sz w:val="24"/>
          <w:szCs w:val="24"/>
        </w:rPr>
        <w:t>suas</w:t>
      </w:r>
      <w:proofErr w:type="spellEnd"/>
      <w:r w:rsidRPr="00A3723C">
        <w:rPr>
          <w:rFonts w:ascii="Times New Roman" w:hAnsi="Times New Roman" w:cs="Times New Roman"/>
          <w:sz w:val="24"/>
          <w:szCs w:val="24"/>
        </w:rPr>
        <w:t xml:space="preserve"> habilidades </w:t>
      </w:r>
      <w:proofErr w:type="spellStart"/>
      <w:r w:rsidRPr="00A3723C">
        <w:rPr>
          <w:rFonts w:ascii="Times New Roman" w:hAnsi="Times New Roman" w:cs="Times New Roman"/>
          <w:sz w:val="24"/>
          <w:szCs w:val="24"/>
        </w:rPr>
        <w:t>processuais</w:t>
      </w:r>
      <w:proofErr w:type="spellEnd"/>
      <w:r w:rsidRPr="00A3723C">
        <w:rPr>
          <w:rFonts w:ascii="Times New Roman" w:hAnsi="Times New Roman" w:cs="Times New Roman"/>
          <w:sz w:val="24"/>
          <w:szCs w:val="24"/>
        </w:rPr>
        <w:t xml:space="preserve"> e </w:t>
      </w:r>
      <w:proofErr w:type="spellStart"/>
      <w:r w:rsidRPr="00A3723C">
        <w:rPr>
          <w:rFonts w:ascii="Times New Roman" w:hAnsi="Times New Roman" w:cs="Times New Roman"/>
          <w:sz w:val="24"/>
          <w:szCs w:val="24"/>
        </w:rPr>
        <w:t>noções</w:t>
      </w:r>
      <w:proofErr w:type="spellEnd"/>
      <w:r w:rsidRPr="00A3723C">
        <w:rPr>
          <w:rFonts w:ascii="Times New Roman" w:hAnsi="Times New Roman" w:cs="Times New Roman"/>
          <w:sz w:val="24"/>
          <w:szCs w:val="24"/>
        </w:rPr>
        <w:t xml:space="preserve"> </w:t>
      </w:r>
      <w:proofErr w:type="spellStart"/>
      <w:r w:rsidRPr="00A3723C">
        <w:rPr>
          <w:rFonts w:ascii="Times New Roman" w:hAnsi="Times New Roman" w:cs="Times New Roman"/>
          <w:sz w:val="24"/>
          <w:szCs w:val="24"/>
        </w:rPr>
        <w:t>conceituais</w:t>
      </w:r>
      <w:proofErr w:type="spellEnd"/>
      <w:r w:rsidRPr="00A3723C">
        <w:rPr>
          <w:rFonts w:ascii="Times New Roman" w:hAnsi="Times New Roman" w:cs="Times New Roman"/>
          <w:sz w:val="24"/>
          <w:szCs w:val="24"/>
        </w:rPr>
        <w:t xml:space="preserve"> </w:t>
      </w:r>
      <w:proofErr w:type="spellStart"/>
      <w:r w:rsidRPr="00A3723C">
        <w:rPr>
          <w:rFonts w:ascii="Times New Roman" w:hAnsi="Times New Roman" w:cs="Times New Roman"/>
          <w:sz w:val="24"/>
          <w:szCs w:val="24"/>
        </w:rPr>
        <w:t>aumentaram</w:t>
      </w:r>
      <w:proofErr w:type="spellEnd"/>
      <w:r w:rsidRPr="00A3723C">
        <w:rPr>
          <w:rFonts w:ascii="Times New Roman" w:hAnsi="Times New Roman" w:cs="Times New Roman"/>
          <w:sz w:val="24"/>
          <w:szCs w:val="24"/>
        </w:rPr>
        <w:t xml:space="preserve">. Os valores </w:t>
      </w:r>
      <w:proofErr w:type="spellStart"/>
      <w:r w:rsidRPr="00A3723C">
        <w:rPr>
          <w:rFonts w:ascii="Times New Roman" w:hAnsi="Times New Roman" w:cs="Times New Roman"/>
          <w:sz w:val="24"/>
          <w:szCs w:val="24"/>
        </w:rPr>
        <w:t>obtidos</w:t>
      </w:r>
      <w:proofErr w:type="spellEnd"/>
      <w:r w:rsidRPr="00A3723C">
        <w:rPr>
          <w:rFonts w:ascii="Times New Roman" w:hAnsi="Times New Roman" w:cs="Times New Roman"/>
          <w:sz w:val="24"/>
          <w:szCs w:val="24"/>
        </w:rPr>
        <w:t xml:space="preserve"> </w:t>
      </w:r>
      <w:proofErr w:type="spellStart"/>
      <w:r w:rsidRPr="00A3723C">
        <w:rPr>
          <w:rFonts w:ascii="Times New Roman" w:hAnsi="Times New Roman" w:cs="Times New Roman"/>
          <w:sz w:val="24"/>
          <w:szCs w:val="24"/>
        </w:rPr>
        <w:t>permitem</w:t>
      </w:r>
      <w:proofErr w:type="spellEnd"/>
      <w:r w:rsidRPr="00A3723C">
        <w:rPr>
          <w:rFonts w:ascii="Times New Roman" w:hAnsi="Times New Roman" w:cs="Times New Roman"/>
          <w:sz w:val="24"/>
          <w:szCs w:val="24"/>
        </w:rPr>
        <w:t xml:space="preserve"> </w:t>
      </w:r>
      <w:proofErr w:type="spellStart"/>
      <w:r w:rsidRPr="00A3723C">
        <w:rPr>
          <w:rFonts w:ascii="Times New Roman" w:hAnsi="Times New Roman" w:cs="Times New Roman"/>
          <w:sz w:val="24"/>
          <w:szCs w:val="24"/>
        </w:rPr>
        <w:t>também</w:t>
      </w:r>
      <w:proofErr w:type="spellEnd"/>
      <w:r w:rsidRPr="00A3723C">
        <w:rPr>
          <w:rFonts w:ascii="Times New Roman" w:hAnsi="Times New Roman" w:cs="Times New Roman"/>
          <w:sz w:val="24"/>
          <w:szCs w:val="24"/>
        </w:rPr>
        <w:t xml:space="preserve"> construir </w:t>
      </w:r>
      <w:proofErr w:type="spellStart"/>
      <w:r w:rsidRPr="00A3723C">
        <w:rPr>
          <w:rFonts w:ascii="Times New Roman" w:hAnsi="Times New Roman" w:cs="Times New Roman"/>
          <w:sz w:val="24"/>
          <w:szCs w:val="24"/>
        </w:rPr>
        <w:t>uma</w:t>
      </w:r>
      <w:proofErr w:type="spellEnd"/>
      <w:r w:rsidRPr="00A3723C">
        <w:rPr>
          <w:rFonts w:ascii="Times New Roman" w:hAnsi="Times New Roman" w:cs="Times New Roman"/>
          <w:sz w:val="24"/>
          <w:szCs w:val="24"/>
        </w:rPr>
        <w:t xml:space="preserve"> nova </w:t>
      </w:r>
      <w:proofErr w:type="spellStart"/>
      <w:r w:rsidRPr="00A3723C">
        <w:rPr>
          <w:rFonts w:ascii="Times New Roman" w:hAnsi="Times New Roman" w:cs="Times New Roman"/>
          <w:sz w:val="24"/>
          <w:szCs w:val="24"/>
        </w:rPr>
        <w:t>visão</w:t>
      </w:r>
      <w:proofErr w:type="spellEnd"/>
      <w:r w:rsidRPr="00A3723C">
        <w:rPr>
          <w:rFonts w:ascii="Times New Roman" w:hAnsi="Times New Roman" w:cs="Times New Roman"/>
          <w:sz w:val="24"/>
          <w:szCs w:val="24"/>
        </w:rPr>
        <w:t xml:space="preserve"> para o </w:t>
      </w:r>
      <w:proofErr w:type="spellStart"/>
      <w:r w:rsidRPr="00A3723C">
        <w:rPr>
          <w:rFonts w:ascii="Times New Roman" w:hAnsi="Times New Roman" w:cs="Times New Roman"/>
          <w:sz w:val="24"/>
          <w:szCs w:val="24"/>
        </w:rPr>
        <w:t>desenvolvimento</w:t>
      </w:r>
      <w:proofErr w:type="spellEnd"/>
      <w:r w:rsidRPr="00A3723C">
        <w:rPr>
          <w:rFonts w:ascii="Times New Roman" w:hAnsi="Times New Roman" w:cs="Times New Roman"/>
          <w:sz w:val="24"/>
          <w:szCs w:val="24"/>
        </w:rPr>
        <w:t xml:space="preserve"> de cursos </w:t>
      </w:r>
      <w:proofErr w:type="spellStart"/>
      <w:r w:rsidRPr="00A3723C">
        <w:rPr>
          <w:rFonts w:ascii="Times New Roman" w:hAnsi="Times New Roman" w:cs="Times New Roman"/>
          <w:sz w:val="24"/>
          <w:szCs w:val="24"/>
        </w:rPr>
        <w:t>com</w:t>
      </w:r>
      <w:proofErr w:type="spellEnd"/>
      <w:r w:rsidRPr="00A3723C">
        <w:rPr>
          <w:rFonts w:ascii="Times New Roman" w:hAnsi="Times New Roman" w:cs="Times New Roman"/>
          <w:sz w:val="24"/>
          <w:szCs w:val="24"/>
        </w:rPr>
        <w:t xml:space="preserve"> método </w:t>
      </w:r>
      <w:proofErr w:type="spellStart"/>
      <w:r w:rsidRPr="00A3723C">
        <w:rPr>
          <w:rFonts w:ascii="Times New Roman" w:hAnsi="Times New Roman" w:cs="Times New Roman"/>
          <w:sz w:val="24"/>
          <w:szCs w:val="24"/>
        </w:rPr>
        <w:t>baseado</w:t>
      </w:r>
      <w:proofErr w:type="spellEnd"/>
      <w:r w:rsidRPr="00A3723C">
        <w:rPr>
          <w:rFonts w:ascii="Times New Roman" w:hAnsi="Times New Roman" w:cs="Times New Roman"/>
          <w:sz w:val="24"/>
          <w:szCs w:val="24"/>
        </w:rPr>
        <w:t xml:space="preserve"> em m-</w:t>
      </w:r>
      <w:proofErr w:type="spellStart"/>
      <w:r w:rsidRPr="00A3723C">
        <w:rPr>
          <w:rFonts w:ascii="Times New Roman" w:hAnsi="Times New Roman" w:cs="Times New Roman"/>
          <w:sz w:val="24"/>
          <w:szCs w:val="24"/>
        </w:rPr>
        <w:t>learning</w:t>
      </w:r>
      <w:proofErr w:type="spellEnd"/>
      <w:r w:rsidRPr="00A3723C">
        <w:rPr>
          <w:rFonts w:ascii="Times New Roman" w:hAnsi="Times New Roman" w:cs="Times New Roman"/>
          <w:sz w:val="24"/>
          <w:szCs w:val="24"/>
        </w:rPr>
        <w:t xml:space="preserve">. É </w:t>
      </w:r>
      <w:proofErr w:type="spellStart"/>
      <w:r w:rsidRPr="00A3723C">
        <w:rPr>
          <w:rFonts w:ascii="Times New Roman" w:hAnsi="Times New Roman" w:cs="Times New Roman"/>
          <w:sz w:val="24"/>
          <w:szCs w:val="24"/>
        </w:rPr>
        <w:t>uma</w:t>
      </w:r>
      <w:proofErr w:type="spellEnd"/>
      <w:r w:rsidRPr="00A3723C">
        <w:rPr>
          <w:rFonts w:ascii="Times New Roman" w:hAnsi="Times New Roman" w:cs="Times New Roman"/>
          <w:sz w:val="24"/>
          <w:szCs w:val="24"/>
        </w:rPr>
        <w:t xml:space="preserve"> </w:t>
      </w:r>
      <w:proofErr w:type="spellStart"/>
      <w:r w:rsidRPr="00A3723C">
        <w:rPr>
          <w:rFonts w:ascii="Times New Roman" w:hAnsi="Times New Roman" w:cs="Times New Roman"/>
          <w:sz w:val="24"/>
          <w:szCs w:val="24"/>
        </w:rPr>
        <w:t>perspetiva</w:t>
      </w:r>
      <w:proofErr w:type="spellEnd"/>
      <w:r w:rsidRPr="00A3723C">
        <w:rPr>
          <w:rFonts w:ascii="Times New Roman" w:hAnsi="Times New Roman" w:cs="Times New Roman"/>
          <w:sz w:val="24"/>
          <w:szCs w:val="24"/>
        </w:rPr>
        <w:t xml:space="preserve"> onde o </w:t>
      </w:r>
      <w:proofErr w:type="spellStart"/>
      <w:r w:rsidRPr="00A3723C">
        <w:rPr>
          <w:rFonts w:ascii="Times New Roman" w:hAnsi="Times New Roman" w:cs="Times New Roman"/>
          <w:sz w:val="24"/>
          <w:szCs w:val="24"/>
        </w:rPr>
        <w:t>nível</w:t>
      </w:r>
      <w:proofErr w:type="spellEnd"/>
      <w:r w:rsidRPr="00A3723C">
        <w:rPr>
          <w:rFonts w:ascii="Times New Roman" w:hAnsi="Times New Roman" w:cs="Times New Roman"/>
          <w:sz w:val="24"/>
          <w:szCs w:val="24"/>
        </w:rPr>
        <w:t xml:space="preserve"> de </w:t>
      </w:r>
      <w:proofErr w:type="spellStart"/>
      <w:r w:rsidRPr="00A3723C">
        <w:rPr>
          <w:rFonts w:ascii="Times New Roman" w:hAnsi="Times New Roman" w:cs="Times New Roman"/>
          <w:sz w:val="24"/>
          <w:szCs w:val="24"/>
        </w:rPr>
        <w:t>exigência</w:t>
      </w:r>
      <w:proofErr w:type="spellEnd"/>
      <w:r w:rsidRPr="00A3723C">
        <w:rPr>
          <w:rFonts w:ascii="Times New Roman" w:hAnsi="Times New Roman" w:cs="Times New Roman"/>
          <w:sz w:val="24"/>
          <w:szCs w:val="24"/>
        </w:rPr>
        <w:t xml:space="preserve"> </w:t>
      </w:r>
      <w:proofErr w:type="spellStart"/>
      <w:r w:rsidRPr="00A3723C">
        <w:rPr>
          <w:rFonts w:ascii="Times New Roman" w:hAnsi="Times New Roman" w:cs="Times New Roman"/>
          <w:sz w:val="24"/>
          <w:szCs w:val="24"/>
        </w:rPr>
        <w:t>não</w:t>
      </w:r>
      <w:proofErr w:type="spellEnd"/>
      <w:r w:rsidRPr="00A3723C">
        <w:rPr>
          <w:rFonts w:ascii="Times New Roman" w:hAnsi="Times New Roman" w:cs="Times New Roman"/>
          <w:sz w:val="24"/>
          <w:szCs w:val="24"/>
        </w:rPr>
        <w:t xml:space="preserve"> é dispensado </w:t>
      </w:r>
      <w:proofErr w:type="gramStart"/>
      <w:r w:rsidRPr="00A3723C">
        <w:rPr>
          <w:rFonts w:ascii="Times New Roman" w:hAnsi="Times New Roman" w:cs="Times New Roman"/>
          <w:sz w:val="24"/>
          <w:szCs w:val="24"/>
        </w:rPr>
        <w:t>e</w:t>
      </w:r>
      <w:proofErr w:type="gramEnd"/>
      <w:r w:rsidRPr="00A3723C">
        <w:rPr>
          <w:rFonts w:ascii="Times New Roman" w:hAnsi="Times New Roman" w:cs="Times New Roman"/>
          <w:sz w:val="24"/>
          <w:szCs w:val="24"/>
        </w:rPr>
        <w:t xml:space="preserve"> onde as disciplinas se </w:t>
      </w:r>
      <w:proofErr w:type="spellStart"/>
      <w:r w:rsidRPr="00A3723C">
        <w:rPr>
          <w:rFonts w:ascii="Times New Roman" w:hAnsi="Times New Roman" w:cs="Times New Roman"/>
          <w:sz w:val="24"/>
          <w:szCs w:val="24"/>
        </w:rPr>
        <w:t>adaptam</w:t>
      </w:r>
      <w:proofErr w:type="spellEnd"/>
      <w:r w:rsidRPr="00A3723C">
        <w:rPr>
          <w:rFonts w:ascii="Times New Roman" w:hAnsi="Times New Roman" w:cs="Times New Roman"/>
          <w:sz w:val="24"/>
          <w:szCs w:val="24"/>
        </w:rPr>
        <w:t xml:space="preserve"> </w:t>
      </w:r>
      <w:proofErr w:type="spellStart"/>
      <w:r w:rsidRPr="00A3723C">
        <w:rPr>
          <w:rFonts w:ascii="Times New Roman" w:hAnsi="Times New Roman" w:cs="Times New Roman"/>
          <w:sz w:val="24"/>
          <w:szCs w:val="24"/>
        </w:rPr>
        <w:t>aos</w:t>
      </w:r>
      <w:proofErr w:type="spellEnd"/>
      <w:r w:rsidRPr="00A3723C">
        <w:rPr>
          <w:rFonts w:ascii="Times New Roman" w:hAnsi="Times New Roman" w:cs="Times New Roman"/>
          <w:sz w:val="24"/>
          <w:szCs w:val="24"/>
        </w:rPr>
        <w:t xml:space="preserve"> </w:t>
      </w:r>
      <w:proofErr w:type="spellStart"/>
      <w:r w:rsidRPr="00A3723C">
        <w:rPr>
          <w:rFonts w:ascii="Times New Roman" w:hAnsi="Times New Roman" w:cs="Times New Roman"/>
          <w:sz w:val="24"/>
          <w:szCs w:val="24"/>
        </w:rPr>
        <w:t>novos</w:t>
      </w:r>
      <w:proofErr w:type="spellEnd"/>
      <w:r w:rsidRPr="00A3723C">
        <w:rPr>
          <w:rFonts w:ascii="Times New Roman" w:hAnsi="Times New Roman" w:cs="Times New Roman"/>
          <w:sz w:val="24"/>
          <w:szCs w:val="24"/>
        </w:rPr>
        <w:t xml:space="preserve"> recursos </w:t>
      </w:r>
      <w:proofErr w:type="spellStart"/>
      <w:r w:rsidRPr="00A3723C">
        <w:rPr>
          <w:rFonts w:ascii="Times New Roman" w:hAnsi="Times New Roman" w:cs="Times New Roman"/>
          <w:sz w:val="24"/>
          <w:szCs w:val="24"/>
        </w:rPr>
        <w:t>digitais</w:t>
      </w:r>
      <w:proofErr w:type="spellEnd"/>
      <w:r w:rsidRPr="00A3723C">
        <w:rPr>
          <w:rFonts w:ascii="Times New Roman" w:hAnsi="Times New Roman" w:cs="Times New Roman"/>
          <w:sz w:val="24"/>
          <w:szCs w:val="24"/>
        </w:rPr>
        <w:t xml:space="preserve"> que se </w:t>
      </w:r>
      <w:proofErr w:type="spellStart"/>
      <w:r w:rsidRPr="00A3723C">
        <w:rPr>
          <w:rFonts w:ascii="Times New Roman" w:hAnsi="Times New Roman" w:cs="Times New Roman"/>
          <w:sz w:val="24"/>
          <w:szCs w:val="24"/>
        </w:rPr>
        <w:t>vão</w:t>
      </w:r>
      <w:proofErr w:type="spellEnd"/>
      <w:r w:rsidRPr="00A3723C">
        <w:rPr>
          <w:rFonts w:ascii="Times New Roman" w:hAnsi="Times New Roman" w:cs="Times New Roman"/>
          <w:sz w:val="24"/>
          <w:szCs w:val="24"/>
        </w:rPr>
        <w:t xml:space="preserve"> </w:t>
      </w:r>
      <w:proofErr w:type="spellStart"/>
      <w:r w:rsidRPr="00A3723C">
        <w:rPr>
          <w:rFonts w:ascii="Times New Roman" w:hAnsi="Times New Roman" w:cs="Times New Roman"/>
          <w:sz w:val="24"/>
          <w:szCs w:val="24"/>
        </w:rPr>
        <w:t>desenvolvendo</w:t>
      </w:r>
      <w:proofErr w:type="spellEnd"/>
      <w:r w:rsidRPr="00A3723C">
        <w:rPr>
          <w:rFonts w:ascii="Times New Roman" w:hAnsi="Times New Roman" w:cs="Times New Roman"/>
          <w:sz w:val="24"/>
          <w:szCs w:val="24"/>
        </w:rPr>
        <w:t xml:space="preserve"> no contexto global.</w:t>
      </w:r>
    </w:p>
    <w:p w14:paraId="7070D6E6" w14:textId="709444E3" w:rsidR="00A3723C" w:rsidRPr="00357D32" w:rsidRDefault="00A3723C" w:rsidP="00A3723C">
      <w:pPr>
        <w:spacing w:after="0" w:line="360" w:lineRule="auto"/>
        <w:jc w:val="both"/>
        <w:rPr>
          <w:rFonts w:ascii="Times New Roman" w:hAnsi="Times New Roman" w:cs="Times New Roman"/>
          <w:sz w:val="24"/>
          <w:szCs w:val="24"/>
        </w:rPr>
      </w:pPr>
      <w:proofErr w:type="spellStart"/>
      <w:r w:rsidRPr="00357D32">
        <w:rPr>
          <w:rFonts w:cstheme="minorHAnsi"/>
          <w:b/>
          <w:bCs/>
          <w:sz w:val="28"/>
          <w:szCs w:val="28"/>
        </w:rPr>
        <w:t>Palavras</w:t>
      </w:r>
      <w:proofErr w:type="spellEnd"/>
      <w:r w:rsidRPr="00357D32">
        <w:rPr>
          <w:rFonts w:cstheme="minorHAnsi"/>
          <w:b/>
          <w:bCs/>
          <w:sz w:val="28"/>
          <w:szCs w:val="28"/>
        </w:rPr>
        <w:t>-chave:</w:t>
      </w:r>
      <w:r w:rsidRPr="00357D32">
        <w:rPr>
          <w:rFonts w:ascii="Times New Roman" w:hAnsi="Times New Roman" w:cs="Times New Roman"/>
          <w:sz w:val="24"/>
          <w:szCs w:val="24"/>
        </w:rPr>
        <w:t xml:space="preserve"> </w:t>
      </w:r>
      <w:proofErr w:type="spellStart"/>
      <w:r w:rsidRPr="00357D32">
        <w:rPr>
          <w:rFonts w:ascii="Times New Roman" w:hAnsi="Times New Roman" w:cs="Times New Roman"/>
          <w:sz w:val="24"/>
          <w:szCs w:val="24"/>
        </w:rPr>
        <w:t>aprendizagem</w:t>
      </w:r>
      <w:proofErr w:type="spellEnd"/>
      <w:r w:rsidRPr="00357D32">
        <w:rPr>
          <w:rFonts w:ascii="Times New Roman" w:hAnsi="Times New Roman" w:cs="Times New Roman"/>
          <w:sz w:val="24"/>
          <w:szCs w:val="24"/>
        </w:rPr>
        <w:t xml:space="preserve"> </w:t>
      </w:r>
      <w:proofErr w:type="spellStart"/>
      <w:r w:rsidRPr="00357D32">
        <w:rPr>
          <w:rFonts w:ascii="Times New Roman" w:hAnsi="Times New Roman" w:cs="Times New Roman"/>
          <w:sz w:val="24"/>
          <w:szCs w:val="24"/>
        </w:rPr>
        <w:t>baseada</w:t>
      </w:r>
      <w:proofErr w:type="spellEnd"/>
      <w:r w:rsidRPr="00357D32">
        <w:rPr>
          <w:rFonts w:ascii="Times New Roman" w:hAnsi="Times New Roman" w:cs="Times New Roman"/>
          <w:sz w:val="24"/>
          <w:szCs w:val="24"/>
        </w:rPr>
        <w:t xml:space="preserve"> em problemas, </w:t>
      </w:r>
      <w:proofErr w:type="spellStart"/>
      <w:r w:rsidRPr="00357D32">
        <w:rPr>
          <w:rFonts w:ascii="Times New Roman" w:hAnsi="Times New Roman" w:cs="Times New Roman"/>
          <w:sz w:val="24"/>
          <w:szCs w:val="24"/>
        </w:rPr>
        <w:t>função</w:t>
      </w:r>
      <w:proofErr w:type="spellEnd"/>
      <w:r w:rsidRPr="00357D32">
        <w:rPr>
          <w:rFonts w:ascii="Times New Roman" w:hAnsi="Times New Roman" w:cs="Times New Roman"/>
          <w:sz w:val="24"/>
          <w:szCs w:val="24"/>
        </w:rPr>
        <w:t xml:space="preserve"> linear, m-</w:t>
      </w:r>
      <w:proofErr w:type="spellStart"/>
      <w:r w:rsidRPr="00357D32">
        <w:rPr>
          <w:rFonts w:ascii="Times New Roman" w:hAnsi="Times New Roman" w:cs="Times New Roman"/>
          <w:sz w:val="24"/>
          <w:szCs w:val="24"/>
        </w:rPr>
        <w:t>learning</w:t>
      </w:r>
      <w:proofErr w:type="spellEnd"/>
      <w:r w:rsidRPr="00357D32">
        <w:rPr>
          <w:rFonts w:ascii="Times New Roman" w:hAnsi="Times New Roman" w:cs="Times New Roman"/>
          <w:sz w:val="24"/>
          <w:szCs w:val="24"/>
        </w:rPr>
        <w:t>.</w:t>
      </w:r>
    </w:p>
    <w:p w14:paraId="42158C89" w14:textId="728A0416" w:rsidR="00A3723C" w:rsidRPr="004334EF" w:rsidRDefault="00A3723C" w:rsidP="00A3723C">
      <w:pPr>
        <w:pStyle w:val="HTMLconformatoprevio"/>
        <w:shd w:val="clear" w:color="auto" w:fill="FFFFFF"/>
        <w:rPr>
          <w:rFonts w:ascii="Times New Roman" w:hAnsi="Times New Roman"/>
          <w:color w:val="000000"/>
          <w:sz w:val="24"/>
          <w:lang w:val="es-MX"/>
        </w:rPr>
      </w:pPr>
      <w:r w:rsidRPr="00906375">
        <w:rPr>
          <w:rFonts w:ascii="Times New Roman" w:hAnsi="Times New Roman"/>
          <w:b/>
          <w:color w:val="000000"/>
          <w:sz w:val="24"/>
          <w:lang w:val="es-MX"/>
        </w:rPr>
        <w:t>Fecha Recepción:</w:t>
      </w:r>
      <w:r w:rsidRPr="00906375">
        <w:rPr>
          <w:rFonts w:ascii="Times New Roman" w:hAnsi="Times New Roman"/>
          <w:color w:val="000000"/>
          <w:sz w:val="24"/>
          <w:lang w:val="es-MX"/>
        </w:rPr>
        <w:t xml:space="preserve"> </w:t>
      </w:r>
      <w:proofErr w:type="gramStart"/>
      <w:r>
        <w:rPr>
          <w:rFonts w:ascii="Times New Roman" w:hAnsi="Times New Roman"/>
          <w:color w:val="000000"/>
          <w:sz w:val="24"/>
          <w:lang w:val="es-MX"/>
        </w:rPr>
        <w:t>Octubre</w:t>
      </w:r>
      <w:proofErr w:type="gramEnd"/>
      <w:r>
        <w:rPr>
          <w:rFonts w:ascii="Times New Roman" w:hAnsi="Times New Roman"/>
          <w:color w:val="000000"/>
          <w:sz w:val="24"/>
          <w:lang w:val="es-MX"/>
        </w:rPr>
        <w:t xml:space="preserve"> </w:t>
      </w:r>
      <w:r w:rsidRPr="00906375">
        <w:rPr>
          <w:rFonts w:ascii="Times New Roman" w:hAnsi="Times New Roman"/>
          <w:color w:val="000000"/>
          <w:sz w:val="24"/>
          <w:lang w:val="es-MX"/>
        </w:rPr>
        <w:t>202</w:t>
      </w:r>
      <w:r>
        <w:rPr>
          <w:rFonts w:ascii="Times New Roman" w:hAnsi="Times New Roman"/>
          <w:color w:val="000000"/>
          <w:sz w:val="24"/>
          <w:lang w:val="es-MX"/>
        </w:rPr>
        <w:t>2</w:t>
      </w:r>
      <w:r w:rsidRPr="00906375">
        <w:rPr>
          <w:rFonts w:ascii="Times New Roman" w:hAnsi="Times New Roman"/>
          <w:color w:val="000000"/>
          <w:sz w:val="24"/>
          <w:lang w:val="es-MX"/>
        </w:rPr>
        <w:t xml:space="preserve">                               </w:t>
      </w:r>
      <w:r w:rsidRPr="00906375">
        <w:rPr>
          <w:rFonts w:ascii="Times New Roman" w:hAnsi="Times New Roman"/>
          <w:b/>
          <w:color w:val="000000"/>
          <w:sz w:val="24"/>
          <w:lang w:val="es-MX"/>
        </w:rPr>
        <w:t>Fecha Aceptación:</w:t>
      </w:r>
      <w:r w:rsidRPr="00906375">
        <w:rPr>
          <w:rFonts w:ascii="Times New Roman" w:hAnsi="Times New Roman"/>
          <w:color w:val="000000"/>
          <w:sz w:val="24"/>
          <w:lang w:val="es-MX"/>
        </w:rPr>
        <w:t xml:space="preserve"> </w:t>
      </w:r>
      <w:r>
        <w:rPr>
          <w:rFonts w:ascii="Times New Roman" w:hAnsi="Times New Roman"/>
          <w:color w:val="000000"/>
          <w:sz w:val="24"/>
          <w:lang w:val="es-MX"/>
        </w:rPr>
        <w:t>Marzo 2023</w:t>
      </w:r>
    </w:p>
    <w:p w14:paraId="4FBD3A50" w14:textId="77777777" w:rsidR="00A3723C" w:rsidRPr="004175BA" w:rsidRDefault="00000000" w:rsidP="00357D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lang w:val="pt-BR" w:eastAsia="es-ES"/>
        </w:rPr>
      </w:pPr>
      <w:r>
        <w:rPr>
          <w:noProof/>
        </w:rPr>
        <w:pict w14:anchorId="7E19E28F">
          <v:rect id="_x0000_i1025" style="width:441.9pt;height:.05pt" o:hralign="center" o:hrstd="t" o:hr="t" fillcolor="#a0a0a0" stroked="f"/>
        </w:pict>
      </w:r>
    </w:p>
    <w:p w14:paraId="32DC447D" w14:textId="3A81AFB5" w:rsidR="007513DF" w:rsidRPr="00D748EC" w:rsidRDefault="00A43355" w:rsidP="00A3723C">
      <w:pPr>
        <w:spacing w:after="0" w:line="360" w:lineRule="auto"/>
        <w:jc w:val="center"/>
        <w:rPr>
          <w:rFonts w:ascii="Times New Roman" w:hAnsi="Times New Roman" w:cs="Times New Roman"/>
          <w:b/>
          <w:bCs/>
          <w:sz w:val="32"/>
          <w:szCs w:val="32"/>
        </w:rPr>
      </w:pPr>
      <w:r w:rsidRPr="00D748EC">
        <w:rPr>
          <w:rFonts w:ascii="Times New Roman" w:hAnsi="Times New Roman" w:cs="Times New Roman"/>
          <w:b/>
          <w:bCs/>
          <w:sz w:val="32"/>
          <w:szCs w:val="32"/>
        </w:rPr>
        <w:t>Introducción</w:t>
      </w:r>
    </w:p>
    <w:p w14:paraId="0144F7E3" w14:textId="664B62F4" w:rsidR="00AC4302" w:rsidRDefault="00A43355" w:rsidP="00C97BCA">
      <w:pPr>
        <w:spacing w:after="0" w:line="360" w:lineRule="auto"/>
        <w:ind w:firstLine="708"/>
        <w:jc w:val="both"/>
        <w:rPr>
          <w:rFonts w:ascii="Times New Roman" w:hAnsi="Times New Roman" w:cs="Times New Roman"/>
          <w:sz w:val="24"/>
          <w:szCs w:val="24"/>
        </w:rPr>
      </w:pPr>
      <w:r w:rsidRPr="00477125">
        <w:rPr>
          <w:rFonts w:ascii="Times New Roman" w:hAnsi="Times New Roman" w:cs="Times New Roman"/>
          <w:sz w:val="24"/>
          <w:szCs w:val="24"/>
        </w:rPr>
        <w:t>La enseñanza de la</w:t>
      </w:r>
      <w:r w:rsidR="00BD3F44">
        <w:rPr>
          <w:rFonts w:ascii="Times New Roman" w:hAnsi="Times New Roman" w:cs="Times New Roman"/>
          <w:sz w:val="24"/>
          <w:szCs w:val="24"/>
        </w:rPr>
        <w:t>s</w:t>
      </w:r>
      <w:r w:rsidRPr="00477125">
        <w:rPr>
          <w:rFonts w:ascii="Times New Roman" w:hAnsi="Times New Roman" w:cs="Times New Roman"/>
          <w:sz w:val="24"/>
          <w:szCs w:val="24"/>
        </w:rPr>
        <w:t xml:space="preserve"> matemática</w:t>
      </w:r>
      <w:r w:rsidR="00BD3F44">
        <w:rPr>
          <w:rFonts w:ascii="Times New Roman" w:hAnsi="Times New Roman" w:cs="Times New Roman"/>
          <w:sz w:val="24"/>
          <w:szCs w:val="24"/>
        </w:rPr>
        <w:t>s</w:t>
      </w:r>
      <w:r w:rsidRPr="00477125">
        <w:rPr>
          <w:rFonts w:ascii="Times New Roman" w:hAnsi="Times New Roman" w:cs="Times New Roman"/>
          <w:sz w:val="24"/>
          <w:szCs w:val="24"/>
        </w:rPr>
        <w:t xml:space="preserve"> ha sido un tema de constante análisis dentro de las políticas educativas de México. Los bajos resultados obtenidos en pruebas estandarizadas como la</w:t>
      </w:r>
      <w:r w:rsidR="00BD3F44">
        <w:rPr>
          <w:rFonts w:ascii="Times New Roman" w:hAnsi="Times New Roman" w:cs="Times New Roman"/>
          <w:sz w:val="24"/>
          <w:szCs w:val="24"/>
        </w:rPr>
        <w:t xml:space="preserve"> del</w:t>
      </w:r>
      <w:r w:rsidRPr="00477125">
        <w:rPr>
          <w:rFonts w:ascii="Times New Roman" w:hAnsi="Times New Roman" w:cs="Times New Roman"/>
          <w:sz w:val="24"/>
          <w:szCs w:val="24"/>
        </w:rPr>
        <w:t xml:space="preserve"> Programme for International Student Ass</w:t>
      </w:r>
      <w:r w:rsidR="00F104A7">
        <w:rPr>
          <w:rFonts w:ascii="Times New Roman" w:hAnsi="Times New Roman" w:cs="Times New Roman"/>
          <w:sz w:val="24"/>
          <w:szCs w:val="24"/>
        </w:rPr>
        <w:t>e</w:t>
      </w:r>
      <w:r w:rsidRPr="00477125">
        <w:rPr>
          <w:rFonts w:ascii="Times New Roman" w:hAnsi="Times New Roman" w:cs="Times New Roman"/>
          <w:sz w:val="24"/>
          <w:szCs w:val="24"/>
        </w:rPr>
        <w:t>s</w:t>
      </w:r>
      <w:r w:rsidR="004C01B9">
        <w:rPr>
          <w:rFonts w:ascii="Times New Roman" w:hAnsi="Times New Roman" w:cs="Times New Roman"/>
          <w:sz w:val="24"/>
          <w:szCs w:val="24"/>
        </w:rPr>
        <w:t>s</w:t>
      </w:r>
      <w:r w:rsidRPr="00477125">
        <w:rPr>
          <w:rFonts w:ascii="Times New Roman" w:hAnsi="Times New Roman" w:cs="Times New Roman"/>
          <w:sz w:val="24"/>
          <w:szCs w:val="24"/>
        </w:rPr>
        <w:t>ment (PISA)</w:t>
      </w:r>
      <w:r w:rsidR="001C4D57">
        <w:rPr>
          <w:rFonts w:ascii="Times New Roman" w:hAnsi="Times New Roman" w:cs="Times New Roman"/>
          <w:sz w:val="24"/>
          <w:szCs w:val="24"/>
        </w:rPr>
        <w:t>,</w:t>
      </w:r>
      <w:r w:rsidRPr="00477125">
        <w:rPr>
          <w:rFonts w:ascii="Times New Roman" w:hAnsi="Times New Roman" w:cs="Times New Roman"/>
          <w:sz w:val="24"/>
          <w:szCs w:val="24"/>
        </w:rPr>
        <w:t xml:space="preserve"> donde 44</w:t>
      </w:r>
      <w:r w:rsidR="001C4D57">
        <w:rPr>
          <w:rFonts w:ascii="Times New Roman" w:hAnsi="Times New Roman" w:cs="Times New Roman"/>
          <w:sz w:val="24"/>
          <w:szCs w:val="24"/>
        </w:rPr>
        <w:t> </w:t>
      </w:r>
      <w:r w:rsidRPr="00477125">
        <w:rPr>
          <w:rFonts w:ascii="Times New Roman" w:hAnsi="Times New Roman" w:cs="Times New Roman"/>
          <w:sz w:val="24"/>
          <w:szCs w:val="24"/>
        </w:rPr>
        <w:t xml:space="preserve">% de los estudiantes alcanzaron el nivel </w:t>
      </w:r>
      <w:r w:rsidR="001C4D57">
        <w:rPr>
          <w:rFonts w:ascii="Times New Roman" w:hAnsi="Times New Roman" w:cs="Times New Roman"/>
          <w:sz w:val="24"/>
          <w:szCs w:val="24"/>
        </w:rPr>
        <w:t>dos</w:t>
      </w:r>
      <w:r w:rsidR="001C4D57" w:rsidRPr="00477125">
        <w:rPr>
          <w:rFonts w:ascii="Times New Roman" w:hAnsi="Times New Roman" w:cs="Times New Roman"/>
          <w:sz w:val="24"/>
          <w:szCs w:val="24"/>
        </w:rPr>
        <w:t xml:space="preserve"> </w:t>
      </w:r>
      <w:r w:rsidR="00534F75">
        <w:rPr>
          <w:rFonts w:ascii="Times New Roman" w:hAnsi="Times New Roman" w:cs="Times New Roman"/>
          <w:sz w:val="24"/>
          <w:szCs w:val="24"/>
        </w:rPr>
        <w:t>(</w:t>
      </w:r>
      <w:r w:rsidRPr="00477125">
        <w:rPr>
          <w:rFonts w:ascii="Times New Roman" w:hAnsi="Times New Roman" w:cs="Times New Roman"/>
          <w:sz w:val="24"/>
          <w:szCs w:val="24"/>
        </w:rPr>
        <w:t xml:space="preserve">pueden interpretar y reconocer la representación matemáticamente de una situación simple), mientras que </w:t>
      </w:r>
      <w:r w:rsidR="001C4D57" w:rsidRPr="00477125">
        <w:rPr>
          <w:rFonts w:ascii="Times New Roman" w:hAnsi="Times New Roman" w:cs="Times New Roman"/>
          <w:sz w:val="24"/>
          <w:szCs w:val="24"/>
        </w:rPr>
        <w:t>s</w:t>
      </w:r>
      <w:r w:rsidR="00455E86">
        <w:rPr>
          <w:rFonts w:ascii="Times New Roman" w:hAnsi="Times New Roman" w:cs="Times New Roman"/>
          <w:sz w:val="24"/>
          <w:szCs w:val="24"/>
        </w:rPr>
        <w:t>o</w:t>
      </w:r>
      <w:r w:rsidR="001C4D57" w:rsidRPr="00477125">
        <w:rPr>
          <w:rFonts w:ascii="Times New Roman" w:hAnsi="Times New Roman" w:cs="Times New Roman"/>
          <w:sz w:val="24"/>
          <w:szCs w:val="24"/>
        </w:rPr>
        <w:t xml:space="preserve">lo </w:t>
      </w:r>
      <w:r w:rsidRPr="00477125">
        <w:rPr>
          <w:rFonts w:ascii="Times New Roman" w:hAnsi="Times New Roman" w:cs="Times New Roman"/>
          <w:sz w:val="24"/>
          <w:szCs w:val="24"/>
        </w:rPr>
        <w:t>1</w:t>
      </w:r>
      <w:r w:rsidR="001C4D57">
        <w:rPr>
          <w:rFonts w:ascii="Times New Roman" w:hAnsi="Times New Roman" w:cs="Times New Roman"/>
          <w:sz w:val="24"/>
          <w:szCs w:val="24"/>
        </w:rPr>
        <w:t> </w:t>
      </w:r>
      <w:r w:rsidRPr="00477125">
        <w:rPr>
          <w:rFonts w:ascii="Times New Roman" w:hAnsi="Times New Roman" w:cs="Times New Roman"/>
          <w:sz w:val="24"/>
          <w:szCs w:val="24"/>
        </w:rPr>
        <w:t xml:space="preserve">% obtuvo un nivel de competencia </w:t>
      </w:r>
      <w:r w:rsidR="001C4D57">
        <w:rPr>
          <w:rFonts w:ascii="Times New Roman" w:hAnsi="Times New Roman" w:cs="Times New Roman"/>
          <w:sz w:val="24"/>
          <w:szCs w:val="24"/>
        </w:rPr>
        <w:t xml:space="preserve">cinco </w:t>
      </w:r>
      <w:r w:rsidRPr="00477125">
        <w:rPr>
          <w:rFonts w:ascii="Times New Roman" w:hAnsi="Times New Roman" w:cs="Times New Roman"/>
          <w:sz w:val="24"/>
          <w:szCs w:val="24"/>
        </w:rPr>
        <w:t>o superior (</w:t>
      </w:r>
      <w:r w:rsidR="00455E86" w:rsidRPr="003810AA">
        <w:rPr>
          <w:rFonts w:ascii="Times New Roman" w:hAnsi="Times New Roman" w:cs="Times New Roman"/>
          <w:sz w:val="24"/>
          <w:szCs w:val="24"/>
        </w:rPr>
        <w:t xml:space="preserve">Organización para la Cooperación y el Desarrollo Económicos </w:t>
      </w:r>
      <w:r w:rsidR="00455E86">
        <w:rPr>
          <w:rFonts w:ascii="Times New Roman" w:hAnsi="Times New Roman" w:cs="Times New Roman"/>
          <w:sz w:val="24"/>
          <w:szCs w:val="24"/>
        </w:rPr>
        <w:t>[</w:t>
      </w:r>
      <w:r w:rsidRPr="00477125">
        <w:rPr>
          <w:rFonts w:ascii="Times New Roman" w:hAnsi="Times New Roman" w:cs="Times New Roman"/>
          <w:sz w:val="24"/>
          <w:szCs w:val="24"/>
        </w:rPr>
        <w:t>OCDE</w:t>
      </w:r>
      <w:r w:rsidR="00455E86">
        <w:rPr>
          <w:rFonts w:ascii="Times New Roman" w:hAnsi="Times New Roman" w:cs="Times New Roman"/>
          <w:sz w:val="24"/>
          <w:szCs w:val="24"/>
        </w:rPr>
        <w:t>]</w:t>
      </w:r>
      <w:r w:rsidRPr="00477125">
        <w:rPr>
          <w:rFonts w:ascii="Times New Roman" w:hAnsi="Times New Roman" w:cs="Times New Roman"/>
          <w:sz w:val="24"/>
          <w:szCs w:val="24"/>
        </w:rPr>
        <w:t>, 2018).</w:t>
      </w:r>
      <w:r w:rsidR="00534F75">
        <w:rPr>
          <w:rFonts w:ascii="Times New Roman" w:hAnsi="Times New Roman" w:cs="Times New Roman"/>
          <w:sz w:val="24"/>
          <w:szCs w:val="24"/>
        </w:rPr>
        <w:t xml:space="preserve"> Las estadísticas mostradas evidencian que no existe un nivel adecuado </w:t>
      </w:r>
      <w:r w:rsidR="00B665AC">
        <w:rPr>
          <w:rFonts w:ascii="Times New Roman" w:hAnsi="Times New Roman" w:cs="Times New Roman"/>
          <w:sz w:val="24"/>
          <w:szCs w:val="24"/>
        </w:rPr>
        <w:t>de comprensión ni de habilidades matemáticas para resolver y comprender diferentes problemáticas</w:t>
      </w:r>
      <w:r w:rsidR="00BD2AB2">
        <w:rPr>
          <w:rFonts w:ascii="Times New Roman" w:hAnsi="Times New Roman" w:cs="Times New Roman"/>
          <w:sz w:val="24"/>
          <w:szCs w:val="24"/>
        </w:rPr>
        <w:t xml:space="preserve">. </w:t>
      </w:r>
      <w:r w:rsidR="007A4B01">
        <w:rPr>
          <w:rFonts w:ascii="Times New Roman" w:hAnsi="Times New Roman" w:cs="Times New Roman"/>
          <w:sz w:val="24"/>
          <w:szCs w:val="24"/>
        </w:rPr>
        <w:t>Por lo tanto,</w:t>
      </w:r>
      <w:r w:rsidR="00B665AC">
        <w:rPr>
          <w:rFonts w:ascii="Times New Roman" w:hAnsi="Times New Roman" w:cs="Times New Roman"/>
          <w:sz w:val="24"/>
          <w:szCs w:val="24"/>
        </w:rPr>
        <w:t xml:space="preserve"> este escenario </w:t>
      </w:r>
      <w:r w:rsidR="00BD2AB2">
        <w:rPr>
          <w:rFonts w:ascii="Times New Roman" w:hAnsi="Times New Roman" w:cs="Times New Roman"/>
          <w:sz w:val="24"/>
          <w:szCs w:val="24"/>
        </w:rPr>
        <w:t xml:space="preserve">es un área de oportunidad </w:t>
      </w:r>
      <w:r w:rsidR="00B665AC">
        <w:rPr>
          <w:rFonts w:ascii="Times New Roman" w:hAnsi="Times New Roman" w:cs="Times New Roman"/>
          <w:sz w:val="24"/>
          <w:szCs w:val="24"/>
        </w:rPr>
        <w:t xml:space="preserve">para crear mejores estrategias de enseñanza en el aula. </w:t>
      </w:r>
    </w:p>
    <w:p w14:paraId="54FA92CF" w14:textId="69E56282" w:rsidR="00116609" w:rsidRPr="00477125" w:rsidRDefault="00A43355" w:rsidP="00A673EE">
      <w:pPr>
        <w:spacing w:after="0" w:line="360" w:lineRule="auto"/>
        <w:ind w:firstLine="708"/>
        <w:jc w:val="both"/>
        <w:rPr>
          <w:rFonts w:ascii="Times New Roman" w:hAnsi="Times New Roman" w:cs="Times New Roman"/>
          <w:sz w:val="24"/>
          <w:szCs w:val="24"/>
        </w:rPr>
      </w:pPr>
      <w:r w:rsidRPr="00477125">
        <w:rPr>
          <w:rFonts w:ascii="Times New Roman" w:hAnsi="Times New Roman" w:cs="Times New Roman"/>
          <w:sz w:val="24"/>
          <w:szCs w:val="24"/>
        </w:rPr>
        <w:t xml:space="preserve">Establecer mecanismos que incrementen tanto el desempeño académico como el desarrollo de habilidades y actitudes de los estudiantes </w:t>
      </w:r>
      <w:r w:rsidR="008A3BC2">
        <w:rPr>
          <w:rFonts w:ascii="Times New Roman" w:hAnsi="Times New Roman" w:cs="Times New Roman"/>
          <w:sz w:val="24"/>
          <w:szCs w:val="24"/>
        </w:rPr>
        <w:t>se ha conformado en un terreno fértil</w:t>
      </w:r>
      <w:r w:rsidRPr="00477125">
        <w:rPr>
          <w:rFonts w:ascii="Times New Roman" w:hAnsi="Times New Roman" w:cs="Times New Roman"/>
          <w:sz w:val="24"/>
          <w:szCs w:val="24"/>
        </w:rPr>
        <w:t xml:space="preserve"> para el desarrollo de investigaciones dentro de esta disciplina. Al analizar los niveles de reprobación más elevados dentro de los diferentes niveles educativos, se encuentra una alta incidencia en la educación media superior (</w:t>
      </w:r>
      <w:r w:rsidR="007027C0" w:rsidRPr="003810AA">
        <w:rPr>
          <w:rFonts w:ascii="Times New Roman" w:hAnsi="Times New Roman" w:cs="Times New Roman"/>
          <w:sz w:val="24"/>
          <w:szCs w:val="24"/>
        </w:rPr>
        <w:t xml:space="preserve">Instituto Nacional de Estadística y Geografía </w:t>
      </w:r>
      <w:r w:rsidR="007027C0">
        <w:rPr>
          <w:rFonts w:ascii="Times New Roman" w:hAnsi="Times New Roman" w:cs="Times New Roman"/>
          <w:sz w:val="24"/>
          <w:szCs w:val="24"/>
        </w:rPr>
        <w:t>[</w:t>
      </w:r>
      <w:r w:rsidR="007027C0" w:rsidRPr="00477125">
        <w:rPr>
          <w:rFonts w:ascii="Times New Roman" w:hAnsi="Times New Roman" w:cs="Times New Roman"/>
          <w:sz w:val="24"/>
          <w:szCs w:val="24"/>
        </w:rPr>
        <w:t>Inegi</w:t>
      </w:r>
      <w:r w:rsidR="007027C0">
        <w:rPr>
          <w:rFonts w:ascii="Times New Roman" w:hAnsi="Times New Roman" w:cs="Times New Roman"/>
          <w:sz w:val="24"/>
          <w:szCs w:val="24"/>
        </w:rPr>
        <w:t>]</w:t>
      </w:r>
      <w:r w:rsidRPr="00477125">
        <w:rPr>
          <w:rFonts w:ascii="Times New Roman" w:hAnsi="Times New Roman" w:cs="Times New Roman"/>
          <w:sz w:val="24"/>
          <w:szCs w:val="24"/>
        </w:rPr>
        <w:t xml:space="preserve">, 2020). Uno de los campos disciplinares que más presenta dicha situación es el de </w:t>
      </w:r>
      <w:r w:rsidR="005B6CC3">
        <w:rPr>
          <w:rFonts w:ascii="Times New Roman" w:hAnsi="Times New Roman" w:cs="Times New Roman"/>
          <w:sz w:val="24"/>
          <w:szCs w:val="24"/>
        </w:rPr>
        <w:t xml:space="preserve">las </w:t>
      </w:r>
      <w:r w:rsidRPr="00477125">
        <w:rPr>
          <w:rFonts w:ascii="Times New Roman" w:hAnsi="Times New Roman" w:cs="Times New Roman"/>
          <w:sz w:val="24"/>
          <w:szCs w:val="24"/>
        </w:rPr>
        <w:t>matemáticas</w:t>
      </w:r>
      <w:r w:rsidR="007027C0">
        <w:rPr>
          <w:rFonts w:ascii="Times New Roman" w:hAnsi="Times New Roman" w:cs="Times New Roman"/>
          <w:sz w:val="24"/>
          <w:szCs w:val="24"/>
        </w:rPr>
        <w:t>,</w:t>
      </w:r>
      <w:r w:rsidRPr="00477125">
        <w:rPr>
          <w:rFonts w:ascii="Times New Roman" w:hAnsi="Times New Roman" w:cs="Times New Roman"/>
          <w:sz w:val="24"/>
          <w:szCs w:val="24"/>
        </w:rPr>
        <w:t xml:space="preserve"> el cual engloba todas las asignaturas que promueven el desarrollo y </w:t>
      </w:r>
      <w:r w:rsidR="005B6CC3">
        <w:rPr>
          <w:rFonts w:ascii="Times New Roman" w:hAnsi="Times New Roman" w:cs="Times New Roman"/>
          <w:sz w:val="24"/>
          <w:szCs w:val="24"/>
        </w:rPr>
        <w:t xml:space="preserve">el </w:t>
      </w:r>
      <w:r w:rsidRPr="00477125">
        <w:rPr>
          <w:rFonts w:ascii="Times New Roman" w:hAnsi="Times New Roman" w:cs="Times New Roman"/>
          <w:sz w:val="24"/>
          <w:szCs w:val="24"/>
        </w:rPr>
        <w:t xml:space="preserve">pensamiento matemático. </w:t>
      </w:r>
    </w:p>
    <w:p w14:paraId="54C6A1C6" w14:textId="044204F3" w:rsidR="007D6E78" w:rsidRPr="00477125" w:rsidRDefault="00A43355" w:rsidP="00A673EE">
      <w:pPr>
        <w:spacing w:after="0" w:line="360" w:lineRule="auto"/>
        <w:ind w:firstLine="708"/>
        <w:jc w:val="both"/>
        <w:rPr>
          <w:rFonts w:ascii="Times New Roman" w:hAnsi="Times New Roman" w:cs="Times New Roman"/>
          <w:sz w:val="24"/>
          <w:szCs w:val="24"/>
        </w:rPr>
      </w:pPr>
      <w:r w:rsidRPr="00477125">
        <w:rPr>
          <w:rFonts w:ascii="Times New Roman" w:hAnsi="Times New Roman" w:cs="Times New Roman"/>
          <w:sz w:val="24"/>
          <w:szCs w:val="24"/>
        </w:rPr>
        <w:t xml:space="preserve">En el bachillerato el mapa curricular estipula cuatro cursos de matemáticas obligatorios, </w:t>
      </w:r>
      <w:r w:rsidR="005B6CC3">
        <w:rPr>
          <w:rFonts w:ascii="Times New Roman" w:hAnsi="Times New Roman" w:cs="Times New Roman"/>
          <w:sz w:val="24"/>
          <w:szCs w:val="24"/>
        </w:rPr>
        <w:t xml:space="preserve">a través de los cuales </w:t>
      </w:r>
      <w:r w:rsidRPr="00477125">
        <w:rPr>
          <w:rFonts w:ascii="Times New Roman" w:hAnsi="Times New Roman" w:cs="Times New Roman"/>
          <w:sz w:val="24"/>
          <w:szCs w:val="24"/>
        </w:rPr>
        <w:t>se abordan temas de aritmética, álgebra, geometría, trigonometría, geometría analítica, precálculo, entre otros. En el caso de precálculo</w:t>
      </w:r>
      <w:r w:rsidR="005B6CC3">
        <w:rPr>
          <w:rFonts w:ascii="Times New Roman" w:hAnsi="Times New Roman" w:cs="Times New Roman"/>
          <w:sz w:val="24"/>
          <w:szCs w:val="24"/>
        </w:rPr>
        <w:t>,</w:t>
      </w:r>
      <w:r w:rsidRPr="00477125">
        <w:rPr>
          <w:rFonts w:ascii="Times New Roman" w:hAnsi="Times New Roman" w:cs="Times New Roman"/>
          <w:sz w:val="24"/>
          <w:szCs w:val="24"/>
        </w:rPr>
        <w:t xml:space="preserve"> </w:t>
      </w:r>
      <w:r w:rsidR="00F0419C">
        <w:rPr>
          <w:rFonts w:ascii="Times New Roman" w:hAnsi="Times New Roman" w:cs="Times New Roman"/>
          <w:sz w:val="24"/>
          <w:szCs w:val="24"/>
        </w:rPr>
        <w:t xml:space="preserve">esta forma avanzada del álgebra se ofrece en </w:t>
      </w:r>
      <w:r w:rsidRPr="00477125">
        <w:rPr>
          <w:rFonts w:ascii="Times New Roman" w:hAnsi="Times New Roman" w:cs="Times New Roman"/>
          <w:sz w:val="24"/>
          <w:szCs w:val="24"/>
        </w:rPr>
        <w:t>el último curso del mapa curricular</w:t>
      </w:r>
      <w:r w:rsidR="00F0419C">
        <w:rPr>
          <w:rFonts w:ascii="Times New Roman" w:hAnsi="Times New Roman" w:cs="Times New Roman"/>
          <w:sz w:val="24"/>
          <w:szCs w:val="24"/>
        </w:rPr>
        <w:t xml:space="preserve"> (Matemáticas IV)</w:t>
      </w:r>
      <w:r w:rsidR="00AA17E0">
        <w:rPr>
          <w:rFonts w:ascii="Times New Roman" w:hAnsi="Times New Roman" w:cs="Times New Roman"/>
          <w:sz w:val="24"/>
          <w:szCs w:val="24"/>
        </w:rPr>
        <w:t xml:space="preserve">. Cabe mencionar que </w:t>
      </w:r>
      <w:r w:rsidRPr="00477125">
        <w:rPr>
          <w:rFonts w:ascii="Times New Roman" w:hAnsi="Times New Roman" w:cs="Times New Roman"/>
          <w:sz w:val="24"/>
          <w:szCs w:val="24"/>
        </w:rPr>
        <w:t>el plan de estudio</w:t>
      </w:r>
      <w:r w:rsidR="00FE0554">
        <w:rPr>
          <w:rFonts w:ascii="Times New Roman" w:hAnsi="Times New Roman" w:cs="Times New Roman"/>
          <w:sz w:val="24"/>
          <w:szCs w:val="24"/>
        </w:rPr>
        <w:t>s</w:t>
      </w:r>
      <w:r w:rsidRPr="00477125">
        <w:rPr>
          <w:rFonts w:ascii="Times New Roman" w:hAnsi="Times New Roman" w:cs="Times New Roman"/>
          <w:sz w:val="24"/>
          <w:szCs w:val="24"/>
        </w:rPr>
        <w:t xml:space="preserve"> de la Dirección General de Bachillerato </w:t>
      </w:r>
      <w:r w:rsidR="00633EAE">
        <w:rPr>
          <w:rFonts w:ascii="Times New Roman" w:hAnsi="Times New Roman" w:cs="Times New Roman"/>
          <w:sz w:val="24"/>
          <w:szCs w:val="24"/>
        </w:rPr>
        <w:t xml:space="preserve">[DGB] </w:t>
      </w:r>
      <w:r>
        <w:rPr>
          <w:rFonts w:ascii="Times New Roman" w:hAnsi="Times New Roman" w:cs="Times New Roman"/>
          <w:sz w:val="24"/>
          <w:szCs w:val="24"/>
        </w:rPr>
        <w:t>(20</w:t>
      </w:r>
      <w:r w:rsidR="00D92D88">
        <w:rPr>
          <w:rFonts w:ascii="Times New Roman" w:hAnsi="Times New Roman" w:cs="Times New Roman"/>
          <w:sz w:val="24"/>
          <w:szCs w:val="24"/>
        </w:rPr>
        <w:t>1</w:t>
      </w:r>
      <w:r>
        <w:rPr>
          <w:rFonts w:ascii="Times New Roman" w:hAnsi="Times New Roman" w:cs="Times New Roman"/>
          <w:sz w:val="24"/>
          <w:szCs w:val="24"/>
        </w:rPr>
        <w:t>8</w:t>
      </w:r>
      <w:r w:rsidR="00B57252">
        <w:rPr>
          <w:rFonts w:ascii="Times New Roman" w:hAnsi="Times New Roman" w:cs="Times New Roman"/>
          <w:sz w:val="24"/>
          <w:szCs w:val="24"/>
        </w:rPr>
        <w:t>b</w:t>
      </w:r>
      <w:r>
        <w:rPr>
          <w:rFonts w:ascii="Times New Roman" w:hAnsi="Times New Roman" w:cs="Times New Roman"/>
          <w:sz w:val="24"/>
          <w:szCs w:val="24"/>
        </w:rPr>
        <w:t>)</w:t>
      </w:r>
      <w:r w:rsidRPr="00477125">
        <w:rPr>
          <w:rFonts w:ascii="Times New Roman" w:hAnsi="Times New Roman" w:cs="Times New Roman"/>
          <w:sz w:val="24"/>
          <w:szCs w:val="24"/>
        </w:rPr>
        <w:t xml:space="preserve"> </w:t>
      </w:r>
      <w:r w:rsidR="00024B2C">
        <w:rPr>
          <w:rFonts w:ascii="Times New Roman" w:hAnsi="Times New Roman" w:cs="Times New Roman"/>
          <w:sz w:val="24"/>
          <w:szCs w:val="24"/>
        </w:rPr>
        <w:t xml:space="preserve">de esta asignatura </w:t>
      </w:r>
      <w:r w:rsidRPr="00477125">
        <w:rPr>
          <w:rFonts w:ascii="Times New Roman" w:hAnsi="Times New Roman" w:cs="Times New Roman"/>
          <w:sz w:val="24"/>
          <w:szCs w:val="24"/>
        </w:rPr>
        <w:t xml:space="preserve">establece como objetivo el promover en los estudiantes los </w:t>
      </w:r>
      <w:r w:rsidRPr="00477125">
        <w:rPr>
          <w:rFonts w:ascii="Times New Roman" w:hAnsi="Times New Roman" w:cs="Times New Roman"/>
          <w:sz w:val="24"/>
          <w:szCs w:val="24"/>
        </w:rPr>
        <w:lastRenderedPageBreak/>
        <w:t xml:space="preserve">elementos críticos y reflexivos que le permitan </w:t>
      </w:r>
      <w:r w:rsidR="00B927AD">
        <w:rPr>
          <w:rFonts w:ascii="Times New Roman" w:hAnsi="Times New Roman" w:cs="Times New Roman"/>
          <w:sz w:val="24"/>
          <w:szCs w:val="24"/>
        </w:rPr>
        <w:t>proponer</w:t>
      </w:r>
      <w:r w:rsidR="00B927AD" w:rsidRPr="00477125">
        <w:rPr>
          <w:rFonts w:ascii="Times New Roman" w:hAnsi="Times New Roman" w:cs="Times New Roman"/>
          <w:sz w:val="24"/>
          <w:szCs w:val="24"/>
        </w:rPr>
        <w:t xml:space="preserve"> </w:t>
      </w:r>
      <w:r w:rsidRPr="00477125">
        <w:rPr>
          <w:rFonts w:ascii="Times New Roman" w:hAnsi="Times New Roman" w:cs="Times New Roman"/>
          <w:sz w:val="24"/>
          <w:szCs w:val="24"/>
        </w:rPr>
        <w:t xml:space="preserve">alternativas de solución </w:t>
      </w:r>
      <w:r w:rsidR="00687487">
        <w:rPr>
          <w:rFonts w:ascii="Times New Roman" w:hAnsi="Times New Roman" w:cs="Times New Roman"/>
          <w:sz w:val="24"/>
          <w:szCs w:val="24"/>
        </w:rPr>
        <w:t xml:space="preserve">ante las </w:t>
      </w:r>
      <w:r w:rsidRPr="00477125">
        <w:rPr>
          <w:rFonts w:ascii="Times New Roman" w:hAnsi="Times New Roman" w:cs="Times New Roman"/>
          <w:sz w:val="24"/>
          <w:szCs w:val="24"/>
        </w:rPr>
        <w:t xml:space="preserve">acciones </w:t>
      </w:r>
      <w:r w:rsidR="00687487">
        <w:rPr>
          <w:rFonts w:ascii="Times New Roman" w:hAnsi="Times New Roman" w:cs="Times New Roman"/>
          <w:sz w:val="24"/>
          <w:szCs w:val="24"/>
        </w:rPr>
        <w:t xml:space="preserve">humanas de impacto </w:t>
      </w:r>
      <w:r w:rsidRPr="00477125">
        <w:rPr>
          <w:rFonts w:ascii="Times New Roman" w:hAnsi="Times New Roman" w:cs="Times New Roman"/>
          <w:sz w:val="24"/>
          <w:szCs w:val="24"/>
        </w:rPr>
        <w:t>dentro del contexto en el que se encuentren.</w:t>
      </w:r>
    </w:p>
    <w:p w14:paraId="3D063742" w14:textId="414534BF" w:rsidR="00126AD4" w:rsidRPr="00477125" w:rsidRDefault="00A43355" w:rsidP="00A673EE">
      <w:pPr>
        <w:spacing w:after="0" w:line="360" w:lineRule="auto"/>
        <w:ind w:firstLine="708"/>
        <w:jc w:val="both"/>
        <w:rPr>
          <w:rFonts w:ascii="Times New Roman" w:hAnsi="Times New Roman" w:cs="Times New Roman"/>
          <w:sz w:val="24"/>
          <w:szCs w:val="24"/>
        </w:rPr>
      </w:pPr>
      <w:r w:rsidRPr="00477125">
        <w:rPr>
          <w:rFonts w:ascii="Times New Roman" w:hAnsi="Times New Roman" w:cs="Times New Roman"/>
          <w:sz w:val="24"/>
          <w:szCs w:val="24"/>
        </w:rPr>
        <w:t xml:space="preserve">En el curso de matemáticas IV, uno de los </w:t>
      </w:r>
      <w:r w:rsidR="003D2D84">
        <w:rPr>
          <w:rFonts w:ascii="Times New Roman" w:hAnsi="Times New Roman" w:cs="Times New Roman"/>
          <w:sz w:val="24"/>
          <w:szCs w:val="24"/>
        </w:rPr>
        <w:t>bloques</w:t>
      </w:r>
      <w:r w:rsidR="003D2D84" w:rsidRPr="00477125">
        <w:rPr>
          <w:rFonts w:ascii="Times New Roman" w:hAnsi="Times New Roman" w:cs="Times New Roman"/>
          <w:sz w:val="24"/>
          <w:szCs w:val="24"/>
        </w:rPr>
        <w:t xml:space="preserve"> </w:t>
      </w:r>
      <w:r w:rsidRPr="00477125">
        <w:rPr>
          <w:rFonts w:ascii="Times New Roman" w:hAnsi="Times New Roman" w:cs="Times New Roman"/>
          <w:sz w:val="24"/>
          <w:szCs w:val="24"/>
        </w:rPr>
        <w:t xml:space="preserve">donde existe mayor vinculación con situaciones de la vida cotidiana es el de </w:t>
      </w:r>
      <w:r w:rsidR="003D2D84">
        <w:rPr>
          <w:rFonts w:ascii="Times New Roman" w:hAnsi="Times New Roman" w:cs="Times New Roman"/>
          <w:sz w:val="24"/>
          <w:szCs w:val="24"/>
        </w:rPr>
        <w:t>F</w:t>
      </w:r>
      <w:r w:rsidRPr="00477125">
        <w:rPr>
          <w:rFonts w:ascii="Times New Roman" w:hAnsi="Times New Roman" w:cs="Times New Roman"/>
          <w:sz w:val="24"/>
          <w:szCs w:val="24"/>
        </w:rPr>
        <w:t>unciones polinomiales</w:t>
      </w:r>
      <w:r w:rsidR="003D2D84">
        <w:rPr>
          <w:rFonts w:ascii="Times New Roman" w:hAnsi="Times New Roman" w:cs="Times New Roman"/>
          <w:sz w:val="24"/>
          <w:szCs w:val="24"/>
        </w:rPr>
        <w:t xml:space="preserve">. Y dentro de este, </w:t>
      </w:r>
      <w:r w:rsidRPr="00477125">
        <w:rPr>
          <w:rFonts w:ascii="Times New Roman" w:hAnsi="Times New Roman" w:cs="Times New Roman"/>
          <w:sz w:val="24"/>
          <w:szCs w:val="24"/>
        </w:rPr>
        <w:t xml:space="preserve">el tema de </w:t>
      </w:r>
      <w:r w:rsidR="003D2D84">
        <w:rPr>
          <w:rFonts w:ascii="Times New Roman" w:hAnsi="Times New Roman" w:cs="Times New Roman"/>
          <w:sz w:val="24"/>
          <w:szCs w:val="24"/>
        </w:rPr>
        <w:t xml:space="preserve">la </w:t>
      </w:r>
      <w:r w:rsidRPr="00477125">
        <w:rPr>
          <w:rFonts w:ascii="Times New Roman" w:hAnsi="Times New Roman" w:cs="Times New Roman"/>
          <w:sz w:val="24"/>
          <w:szCs w:val="24"/>
        </w:rPr>
        <w:t xml:space="preserve">función lineal </w:t>
      </w:r>
      <w:r w:rsidR="003D2D84">
        <w:rPr>
          <w:rFonts w:ascii="Times New Roman" w:hAnsi="Times New Roman" w:cs="Times New Roman"/>
          <w:sz w:val="24"/>
          <w:szCs w:val="24"/>
        </w:rPr>
        <w:t xml:space="preserve">es </w:t>
      </w:r>
      <w:r w:rsidRPr="00477125">
        <w:rPr>
          <w:rFonts w:ascii="Times New Roman" w:hAnsi="Times New Roman" w:cs="Times New Roman"/>
          <w:sz w:val="24"/>
          <w:szCs w:val="24"/>
        </w:rPr>
        <w:t>uno de los que más aplicabilidad presenta.</w:t>
      </w:r>
    </w:p>
    <w:p w14:paraId="1CAF01FB" w14:textId="6A0B9E70" w:rsidR="00EF242B" w:rsidRDefault="003D2D84" w:rsidP="00A673EE">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Si </w:t>
      </w:r>
      <w:r w:rsidR="00A43355" w:rsidRPr="00477125">
        <w:rPr>
          <w:rFonts w:ascii="Times New Roman" w:hAnsi="Times New Roman" w:cs="Times New Roman"/>
          <w:sz w:val="24"/>
          <w:szCs w:val="24"/>
        </w:rPr>
        <w:t>los cursos de matemáticas dentro del bachillerato busca</w:t>
      </w:r>
      <w:r w:rsidR="00E92C0F">
        <w:rPr>
          <w:rFonts w:ascii="Times New Roman" w:hAnsi="Times New Roman" w:cs="Times New Roman"/>
          <w:sz w:val="24"/>
          <w:szCs w:val="24"/>
        </w:rPr>
        <w:t>n que los alumnos sean capaces de trasladar los</w:t>
      </w:r>
      <w:r w:rsidR="00A43355" w:rsidRPr="00477125">
        <w:rPr>
          <w:rFonts w:ascii="Times New Roman" w:hAnsi="Times New Roman" w:cs="Times New Roman"/>
          <w:sz w:val="24"/>
          <w:szCs w:val="24"/>
        </w:rPr>
        <w:t xml:space="preserve"> conocimientos adquiridos</w:t>
      </w:r>
      <w:r w:rsidR="00F82309">
        <w:rPr>
          <w:rFonts w:ascii="Times New Roman" w:hAnsi="Times New Roman" w:cs="Times New Roman"/>
          <w:sz w:val="24"/>
          <w:szCs w:val="24"/>
        </w:rPr>
        <w:t xml:space="preserve"> en el aula</w:t>
      </w:r>
      <w:r w:rsidR="00A43355" w:rsidRPr="00477125">
        <w:rPr>
          <w:rFonts w:ascii="Times New Roman" w:hAnsi="Times New Roman" w:cs="Times New Roman"/>
          <w:sz w:val="24"/>
          <w:szCs w:val="24"/>
        </w:rPr>
        <w:t xml:space="preserve"> </w:t>
      </w:r>
      <w:r w:rsidR="00E92C0F">
        <w:rPr>
          <w:rFonts w:ascii="Times New Roman" w:hAnsi="Times New Roman" w:cs="Times New Roman"/>
          <w:sz w:val="24"/>
          <w:szCs w:val="24"/>
        </w:rPr>
        <w:t>a</w:t>
      </w:r>
      <w:r w:rsidR="00E92C0F" w:rsidRPr="00477125">
        <w:rPr>
          <w:rFonts w:ascii="Times New Roman" w:hAnsi="Times New Roman" w:cs="Times New Roman"/>
          <w:sz w:val="24"/>
          <w:szCs w:val="24"/>
        </w:rPr>
        <w:t xml:space="preserve"> situaciones cotidianas </w:t>
      </w:r>
      <w:r w:rsidR="00A43355" w:rsidRPr="00477125">
        <w:rPr>
          <w:rFonts w:ascii="Times New Roman" w:hAnsi="Times New Roman" w:cs="Times New Roman"/>
          <w:sz w:val="24"/>
          <w:szCs w:val="24"/>
        </w:rPr>
        <w:t xml:space="preserve">para </w:t>
      </w:r>
      <w:r w:rsidR="00F82309">
        <w:rPr>
          <w:rFonts w:ascii="Times New Roman" w:hAnsi="Times New Roman" w:cs="Times New Roman"/>
          <w:sz w:val="24"/>
          <w:szCs w:val="24"/>
        </w:rPr>
        <w:t xml:space="preserve">crear </w:t>
      </w:r>
      <w:r w:rsidR="00A43355" w:rsidRPr="00477125">
        <w:rPr>
          <w:rFonts w:ascii="Times New Roman" w:hAnsi="Times New Roman" w:cs="Times New Roman"/>
          <w:sz w:val="24"/>
          <w:szCs w:val="24"/>
        </w:rPr>
        <w:t>modelo</w:t>
      </w:r>
      <w:r w:rsidR="00F82309">
        <w:rPr>
          <w:rFonts w:ascii="Times New Roman" w:hAnsi="Times New Roman" w:cs="Times New Roman"/>
          <w:sz w:val="24"/>
          <w:szCs w:val="24"/>
        </w:rPr>
        <w:t>s</w:t>
      </w:r>
      <w:r w:rsidR="00A43355" w:rsidRPr="00477125">
        <w:rPr>
          <w:rFonts w:ascii="Times New Roman" w:hAnsi="Times New Roman" w:cs="Times New Roman"/>
          <w:sz w:val="24"/>
          <w:szCs w:val="24"/>
        </w:rPr>
        <w:t xml:space="preserve"> de solución (DGB, </w:t>
      </w:r>
      <w:r w:rsidR="00F82309" w:rsidRPr="00477125">
        <w:rPr>
          <w:rFonts w:ascii="Times New Roman" w:hAnsi="Times New Roman" w:cs="Times New Roman"/>
          <w:sz w:val="24"/>
          <w:szCs w:val="24"/>
        </w:rPr>
        <w:t>20</w:t>
      </w:r>
      <w:r w:rsidR="00F82309">
        <w:rPr>
          <w:rFonts w:ascii="Times New Roman" w:hAnsi="Times New Roman" w:cs="Times New Roman"/>
          <w:sz w:val="24"/>
          <w:szCs w:val="24"/>
        </w:rPr>
        <w:t>18b</w:t>
      </w:r>
      <w:r w:rsidR="00A43355" w:rsidRPr="00477125">
        <w:rPr>
          <w:rFonts w:ascii="Times New Roman" w:hAnsi="Times New Roman" w:cs="Times New Roman"/>
          <w:sz w:val="24"/>
          <w:szCs w:val="24"/>
        </w:rPr>
        <w:t xml:space="preserve">), resulta importante </w:t>
      </w:r>
      <w:r w:rsidR="00F82309">
        <w:rPr>
          <w:rFonts w:ascii="Times New Roman" w:hAnsi="Times New Roman" w:cs="Times New Roman"/>
          <w:sz w:val="24"/>
          <w:szCs w:val="24"/>
        </w:rPr>
        <w:t>hacerlo a través de</w:t>
      </w:r>
      <w:r w:rsidR="00F82309" w:rsidRPr="00477125">
        <w:rPr>
          <w:rFonts w:ascii="Times New Roman" w:hAnsi="Times New Roman" w:cs="Times New Roman"/>
          <w:sz w:val="24"/>
          <w:szCs w:val="24"/>
        </w:rPr>
        <w:t xml:space="preserve"> </w:t>
      </w:r>
      <w:r w:rsidR="00A43355" w:rsidRPr="00477125">
        <w:rPr>
          <w:rFonts w:ascii="Times New Roman" w:hAnsi="Times New Roman" w:cs="Times New Roman"/>
          <w:sz w:val="24"/>
          <w:szCs w:val="24"/>
        </w:rPr>
        <w:t>una metodología procedimental</w:t>
      </w:r>
      <w:r w:rsidR="00F82309">
        <w:rPr>
          <w:rFonts w:ascii="Times New Roman" w:hAnsi="Times New Roman" w:cs="Times New Roman"/>
          <w:sz w:val="24"/>
          <w:szCs w:val="24"/>
        </w:rPr>
        <w:t>,</w:t>
      </w:r>
      <w:r w:rsidR="00A43355" w:rsidRPr="00477125">
        <w:rPr>
          <w:rFonts w:ascii="Times New Roman" w:hAnsi="Times New Roman" w:cs="Times New Roman"/>
          <w:sz w:val="24"/>
          <w:szCs w:val="24"/>
        </w:rPr>
        <w:t xml:space="preserve"> </w:t>
      </w:r>
      <w:r w:rsidR="00F82309">
        <w:rPr>
          <w:rFonts w:ascii="Times New Roman" w:hAnsi="Times New Roman" w:cs="Times New Roman"/>
          <w:sz w:val="24"/>
          <w:szCs w:val="24"/>
        </w:rPr>
        <w:t xml:space="preserve">gracias a la cual </w:t>
      </w:r>
      <w:r w:rsidR="00A43355" w:rsidRPr="00477125">
        <w:rPr>
          <w:rFonts w:ascii="Times New Roman" w:hAnsi="Times New Roman" w:cs="Times New Roman"/>
          <w:sz w:val="24"/>
          <w:szCs w:val="24"/>
        </w:rPr>
        <w:t>los estudiantes logren resolver dichas problemáticas desde un enfoque personal</w:t>
      </w:r>
      <w:r>
        <w:rPr>
          <w:rFonts w:ascii="Times New Roman" w:hAnsi="Times New Roman" w:cs="Times New Roman"/>
          <w:sz w:val="24"/>
          <w:szCs w:val="24"/>
        </w:rPr>
        <w:t>,</w:t>
      </w:r>
      <w:r w:rsidR="00A43355" w:rsidRPr="00477125">
        <w:rPr>
          <w:rFonts w:ascii="Times New Roman" w:hAnsi="Times New Roman" w:cs="Times New Roman"/>
          <w:sz w:val="24"/>
          <w:szCs w:val="24"/>
        </w:rPr>
        <w:t xml:space="preserve"> con un sustento teórico</w:t>
      </w:r>
      <w:r w:rsidR="00C97BCA">
        <w:rPr>
          <w:rFonts w:ascii="Times New Roman" w:hAnsi="Times New Roman" w:cs="Times New Roman"/>
          <w:sz w:val="24"/>
          <w:szCs w:val="24"/>
        </w:rPr>
        <w:t>-</w:t>
      </w:r>
      <w:r w:rsidR="00A43355" w:rsidRPr="00477125">
        <w:rPr>
          <w:rFonts w:ascii="Times New Roman" w:hAnsi="Times New Roman" w:cs="Times New Roman"/>
          <w:sz w:val="24"/>
          <w:szCs w:val="24"/>
        </w:rPr>
        <w:t xml:space="preserve">procedimental provisto dentro de las clases de matemáticas. Aquí es donde el </w:t>
      </w:r>
      <w:r w:rsidR="00114068" w:rsidRPr="00477125">
        <w:rPr>
          <w:rFonts w:ascii="Times New Roman" w:hAnsi="Times New Roman" w:cs="Times New Roman"/>
          <w:sz w:val="24"/>
          <w:szCs w:val="24"/>
        </w:rPr>
        <w:t xml:space="preserve">aprendizaje basado en problemas </w:t>
      </w:r>
      <w:r w:rsidR="00A43355" w:rsidRPr="00477125">
        <w:rPr>
          <w:rFonts w:ascii="Times New Roman" w:hAnsi="Times New Roman" w:cs="Times New Roman"/>
          <w:sz w:val="24"/>
          <w:szCs w:val="24"/>
        </w:rPr>
        <w:t>(ABP)</w:t>
      </w:r>
      <w:r w:rsidR="00A43355">
        <w:rPr>
          <w:rFonts w:ascii="Times New Roman" w:hAnsi="Times New Roman" w:cs="Times New Roman"/>
          <w:sz w:val="24"/>
          <w:szCs w:val="24"/>
        </w:rPr>
        <w:t xml:space="preserve"> </w:t>
      </w:r>
      <w:r w:rsidR="008122C4">
        <w:rPr>
          <w:rFonts w:ascii="Times New Roman" w:hAnsi="Times New Roman" w:cs="Times New Roman"/>
          <w:sz w:val="24"/>
          <w:szCs w:val="24"/>
        </w:rPr>
        <w:t>se erige como</w:t>
      </w:r>
      <w:r w:rsidR="00A43355">
        <w:rPr>
          <w:rFonts w:ascii="Times New Roman" w:hAnsi="Times New Roman" w:cs="Times New Roman"/>
          <w:sz w:val="24"/>
          <w:szCs w:val="24"/>
        </w:rPr>
        <w:t xml:space="preserve"> una alternativa viable</w:t>
      </w:r>
      <w:r w:rsidR="00992958">
        <w:rPr>
          <w:rFonts w:ascii="Times New Roman" w:hAnsi="Times New Roman" w:cs="Times New Roman"/>
          <w:sz w:val="24"/>
          <w:szCs w:val="24"/>
        </w:rPr>
        <w:t xml:space="preserve">. </w:t>
      </w:r>
      <w:r w:rsidR="00D476D0">
        <w:rPr>
          <w:rFonts w:ascii="Times New Roman" w:hAnsi="Times New Roman" w:cs="Times New Roman"/>
          <w:sz w:val="24"/>
          <w:szCs w:val="24"/>
        </w:rPr>
        <w:t>M</w:t>
      </w:r>
      <w:r w:rsidR="00A43355">
        <w:rPr>
          <w:rFonts w:ascii="Times New Roman" w:hAnsi="Times New Roman" w:cs="Times New Roman"/>
          <w:sz w:val="24"/>
          <w:szCs w:val="24"/>
        </w:rPr>
        <w:t xml:space="preserve">ediante la incorporación de las nuevas tecnologías y herramientas digitales, </w:t>
      </w:r>
      <w:r w:rsidR="00D476D0">
        <w:rPr>
          <w:rFonts w:ascii="Times New Roman" w:hAnsi="Times New Roman" w:cs="Times New Roman"/>
          <w:sz w:val="24"/>
          <w:szCs w:val="24"/>
        </w:rPr>
        <w:t xml:space="preserve">el ABP </w:t>
      </w:r>
      <w:r w:rsidR="00A43355">
        <w:rPr>
          <w:rFonts w:ascii="Times New Roman" w:hAnsi="Times New Roman" w:cs="Times New Roman"/>
          <w:sz w:val="24"/>
          <w:szCs w:val="24"/>
        </w:rPr>
        <w:t xml:space="preserve">brinda una oportunidad </w:t>
      </w:r>
      <w:r w:rsidR="00992958">
        <w:rPr>
          <w:rFonts w:ascii="Times New Roman" w:hAnsi="Times New Roman" w:cs="Times New Roman"/>
          <w:sz w:val="24"/>
          <w:szCs w:val="24"/>
        </w:rPr>
        <w:t xml:space="preserve">real </w:t>
      </w:r>
      <w:r w:rsidR="00A43355">
        <w:rPr>
          <w:rFonts w:ascii="Times New Roman" w:hAnsi="Times New Roman" w:cs="Times New Roman"/>
          <w:sz w:val="24"/>
          <w:szCs w:val="24"/>
        </w:rPr>
        <w:t xml:space="preserve">para </w:t>
      </w:r>
      <w:r w:rsidR="00D476D0">
        <w:rPr>
          <w:rFonts w:ascii="Times New Roman" w:hAnsi="Times New Roman" w:cs="Times New Roman"/>
          <w:sz w:val="24"/>
          <w:szCs w:val="24"/>
        </w:rPr>
        <w:t>mejorar</w:t>
      </w:r>
      <w:r w:rsidR="00A43355">
        <w:rPr>
          <w:rFonts w:ascii="Times New Roman" w:hAnsi="Times New Roman" w:cs="Times New Roman"/>
          <w:sz w:val="24"/>
          <w:szCs w:val="24"/>
        </w:rPr>
        <w:t xml:space="preserve"> </w:t>
      </w:r>
      <w:r w:rsidR="00280201">
        <w:rPr>
          <w:rFonts w:ascii="Times New Roman" w:hAnsi="Times New Roman" w:cs="Times New Roman"/>
          <w:sz w:val="24"/>
          <w:szCs w:val="24"/>
        </w:rPr>
        <w:t xml:space="preserve">la comprensión de los conceptos </w:t>
      </w:r>
      <w:r w:rsidR="005267EC">
        <w:rPr>
          <w:rFonts w:ascii="Times New Roman" w:hAnsi="Times New Roman" w:cs="Times New Roman"/>
          <w:sz w:val="24"/>
          <w:szCs w:val="24"/>
        </w:rPr>
        <w:t>y un mayor</w:t>
      </w:r>
      <w:r w:rsidR="00280201">
        <w:rPr>
          <w:rFonts w:ascii="Times New Roman" w:hAnsi="Times New Roman" w:cs="Times New Roman"/>
          <w:sz w:val="24"/>
          <w:szCs w:val="24"/>
        </w:rPr>
        <w:t xml:space="preserve"> aprovechamiento académico en el campo de las matemáticas (Alzate,</w:t>
      </w:r>
      <w:r w:rsidR="00C97A22" w:rsidRPr="00C97A22">
        <w:rPr>
          <w:rFonts w:ascii="Times New Roman" w:hAnsi="Times New Roman" w:cs="Times New Roman"/>
          <w:sz w:val="24"/>
          <w:szCs w:val="24"/>
        </w:rPr>
        <w:t xml:space="preserve"> </w:t>
      </w:r>
      <w:r w:rsidR="00C97A22">
        <w:rPr>
          <w:rFonts w:ascii="Times New Roman" w:hAnsi="Times New Roman" w:cs="Times New Roman"/>
          <w:sz w:val="24"/>
          <w:szCs w:val="24"/>
        </w:rPr>
        <w:t>Montes y Escobar,</w:t>
      </w:r>
      <w:r w:rsidR="00280201">
        <w:rPr>
          <w:rFonts w:ascii="Times New Roman" w:hAnsi="Times New Roman" w:cs="Times New Roman"/>
          <w:sz w:val="24"/>
          <w:szCs w:val="24"/>
        </w:rPr>
        <w:t xml:space="preserve"> 2013)</w:t>
      </w:r>
    </w:p>
    <w:p w14:paraId="5C97C982" w14:textId="41ACCEDF" w:rsidR="00090CE8" w:rsidRDefault="00A43355" w:rsidP="00A673EE">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El ABP es</w:t>
      </w:r>
      <w:r w:rsidRPr="00477125">
        <w:rPr>
          <w:rFonts w:ascii="Times New Roman" w:hAnsi="Times New Roman" w:cs="Times New Roman"/>
          <w:sz w:val="24"/>
          <w:szCs w:val="24"/>
        </w:rPr>
        <w:t xml:space="preserve"> considerad</w:t>
      </w:r>
      <w:r w:rsidR="00737247">
        <w:rPr>
          <w:rFonts w:ascii="Times New Roman" w:hAnsi="Times New Roman" w:cs="Times New Roman"/>
          <w:sz w:val="24"/>
          <w:szCs w:val="24"/>
        </w:rPr>
        <w:t>o</w:t>
      </w:r>
      <w:r w:rsidRPr="00477125">
        <w:rPr>
          <w:rFonts w:ascii="Times New Roman" w:hAnsi="Times New Roman" w:cs="Times New Roman"/>
          <w:sz w:val="24"/>
          <w:szCs w:val="24"/>
        </w:rPr>
        <w:t xml:space="preserve"> una metodología centrada en el aprendizaje, la investigación y </w:t>
      </w:r>
      <w:r w:rsidR="005267EC">
        <w:rPr>
          <w:rFonts w:ascii="Times New Roman" w:hAnsi="Times New Roman" w:cs="Times New Roman"/>
          <w:sz w:val="24"/>
          <w:szCs w:val="24"/>
        </w:rPr>
        <w:t xml:space="preserve">la </w:t>
      </w:r>
      <w:r w:rsidRPr="00477125">
        <w:rPr>
          <w:rFonts w:ascii="Times New Roman" w:hAnsi="Times New Roman" w:cs="Times New Roman"/>
          <w:sz w:val="24"/>
          <w:szCs w:val="24"/>
        </w:rPr>
        <w:t>reflexión que sigue</w:t>
      </w:r>
      <w:r w:rsidR="008B76B4">
        <w:rPr>
          <w:rFonts w:ascii="Times New Roman" w:hAnsi="Times New Roman" w:cs="Times New Roman"/>
          <w:sz w:val="24"/>
          <w:szCs w:val="24"/>
        </w:rPr>
        <w:t>n</w:t>
      </w:r>
      <w:r w:rsidRPr="00477125">
        <w:rPr>
          <w:rFonts w:ascii="Times New Roman" w:hAnsi="Times New Roman" w:cs="Times New Roman"/>
          <w:sz w:val="24"/>
          <w:szCs w:val="24"/>
        </w:rPr>
        <w:t xml:space="preserve"> los estudiantes para llegar a la solución de </w:t>
      </w:r>
      <w:r w:rsidR="008B76B4">
        <w:rPr>
          <w:rFonts w:ascii="Times New Roman" w:hAnsi="Times New Roman" w:cs="Times New Roman"/>
          <w:sz w:val="24"/>
          <w:szCs w:val="24"/>
        </w:rPr>
        <w:t xml:space="preserve">alguna </w:t>
      </w:r>
      <w:r w:rsidRPr="00477125">
        <w:rPr>
          <w:rFonts w:ascii="Times New Roman" w:hAnsi="Times New Roman" w:cs="Times New Roman"/>
          <w:sz w:val="24"/>
          <w:szCs w:val="24"/>
        </w:rPr>
        <w:t xml:space="preserve">problemática planteada (Espinoza </w:t>
      </w:r>
      <w:r w:rsidR="00AB07B2">
        <w:rPr>
          <w:rFonts w:ascii="Times New Roman" w:hAnsi="Times New Roman" w:cs="Times New Roman"/>
          <w:sz w:val="24"/>
          <w:szCs w:val="24"/>
        </w:rPr>
        <w:t>y</w:t>
      </w:r>
      <w:r w:rsidRPr="00477125">
        <w:rPr>
          <w:rFonts w:ascii="Times New Roman" w:hAnsi="Times New Roman" w:cs="Times New Roman"/>
          <w:sz w:val="24"/>
          <w:szCs w:val="24"/>
        </w:rPr>
        <w:t xml:space="preserve"> Sánchez, 2014)</w:t>
      </w:r>
      <w:r w:rsidR="008B76B4">
        <w:rPr>
          <w:rFonts w:ascii="Times New Roman" w:hAnsi="Times New Roman" w:cs="Times New Roman"/>
          <w:sz w:val="24"/>
          <w:szCs w:val="24"/>
        </w:rPr>
        <w:t>.</w:t>
      </w:r>
      <w:r>
        <w:rPr>
          <w:rFonts w:ascii="Times New Roman" w:hAnsi="Times New Roman" w:cs="Times New Roman"/>
          <w:sz w:val="24"/>
          <w:szCs w:val="24"/>
        </w:rPr>
        <w:t xml:space="preserve"> </w:t>
      </w:r>
      <w:r w:rsidR="008B76B4">
        <w:rPr>
          <w:rFonts w:ascii="Times New Roman" w:hAnsi="Times New Roman" w:cs="Times New Roman"/>
          <w:sz w:val="24"/>
          <w:szCs w:val="24"/>
        </w:rPr>
        <w:t>O</w:t>
      </w:r>
      <w:r w:rsidRPr="00090CE8">
        <w:rPr>
          <w:rFonts w:ascii="Times New Roman" w:hAnsi="Times New Roman" w:cs="Times New Roman"/>
          <w:sz w:val="24"/>
          <w:szCs w:val="24"/>
        </w:rPr>
        <w:t>rientado a la educación</w:t>
      </w:r>
      <w:r w:rsidR="008B76B4">
        <w:rPr>
          <w:rFonts w:ascii="Times New Roman" w:hAnsi="Times New Roman" w:cs="Times New Roman"/>
          <w:sz w:val="24"/>
          <w:szCs w:val="24"/>
        </w:rPr>
        <w:t>,</w:t>
      </w:r>
      <w:r w:rsidRPr="00090CE8">
        <w:rPr>
          <w:rFonts w:ascii="Times New Roman" w:hAnsi="Times New Roman" w:cs="Times New Roman"/>
          <w:sz w:val="24"/>
          <w:szCs w:val="24"/>
        </w:rPr>
        <w:t xml:space="preserve"> </w:t>
      </w:r>
      <w:r w:rsidR="00F40417">
        <w:rPr>
          <w:rFonts w:ascii="Times New Roman" w:hAnsi="Times New Roman" w:cs="Times New Roman"/>
          <w:sz w:val="24"/>
          <w:szCs w:val="24"/>
        </w:rPr>
        <w:t>e</w:t>
      </w:r>
      <w:r w:rsidR="008B76B4" w:rsidRPr="00090CE8">
        <w:rPr>
          <w:rFonts w:ascii="Times New Roman" w:hAnsi="Times New Roman" w:cs="Times New Roman"/>
          <w:sz w:val="24"/>
          <w:szCs w:val="24"/>
        </w:rPr>
        <w:t xml:space="preserve">l ABP </w:t>
      </w:r>
      <w:r w:rsidRPr="00090CE8">
        <w:rPr>
          <w:rFonts w:ascii="Times New Roman" w:hAnsi="Times New Roman" w:cs="Times New Roman"/>
          <w:sz w:val="24"/>
          <w:szCs w:val="24"/>
        </w:rPr>
        <w:t>mantiene un enfoque pedagógico multimetodológico y multididáctico encaminado a facilitar el proceso de enseñanza</w:t>
      </w:r>
      <w:r w:rsidR="008B76B4">
        <w:rPr>
          <w:rFonts w:ascii="Times New Roman" w:hAnsi="Times New Roman" w:cs="Times New Roman"/>
          <w:sz w:val="24"/>
          <w:szCs w:val="24"/>
        </w:rPr>
        <w:t>-</w:t>
      </w:r>
      <w:r w:rsidRPr="00090CE8">
        <w:rPr>
          <w:rFonts w:ascii="Times New Roman" w:hAnsi="Times New Roman" w:cs="Times New Roman"/>
          <w:sz w:val="24"/>
          <w:szCs w:val="24"/>
        </w:rPr>
        <w:t xml:space="preserve">aprendizaje (Dueñas, 2001). </w:t>
      </w:r>
    </w:p>
    <w:p w14:paraId="4E5B4B2A" w14:textId="1D891648" w:rsidR="00E563F4" w:rsidRDefault="00A43355" w:rsidP="00A673EE">
      <w:pPr>
        <w:spacing w:after="0" w:line="360" w:lineRule="auto"/>
        <w:ind w:firstLine="708"/>
        <w:jc w:val="both"/>
        <w:rPr>
          <w:rFonts w:ascii="Times New Roman" w:hAnsi="Times New Roman" w:cs="Times New Roman"/>
          <w:sz w:val="24"/>
          <w:szCs w:val="24"/>
        </w:rPr>
      </w:pPr>
      <w:r w:rsidRPr="00090CE8">
        <w:rPr>
          <w:rFonts w:ascii="Times New Roman" w:hAnsi="Times New Roman" w:cs="Times New Roman"/>
          <w:sz w:val="24"/>
          <w:szCs w:val="24"/>
        </w:rPr>
        <w:t xml:space="preserve">Bajo esta estrategia, el estudiante debe mantener un autoaprendizaje y una constante gestión de su conocimiento con una orientación hacia el constructivismo. Se considera un método didáctico que cae en el dominio de las pedagogías activas, </w:t>
      </w:r>
      <w:r w:rsidR="0081696B">
        <w:rPr>
          <w:rFonts w:ascii="Times New Roman" w:hAnsi="Times New Roman" w:cs="Times New Roman"/>
          <w:sz w:val="24"/>
          <w:szCs w:val="24"/>
        </w:rPr>
        <w:t>dentro de las cuales</w:t>
      </w:r>
      <w:r w:rsidR="00C85DC2">
        <w:rPr>
          <w:rFonts w:ascii="Times New Roman" w:hAnsi="Times New Roman" w:cs="Times New Roman"/>
          <w:sz w:val="24"/>
          <w:szCs w:val="24"/>
        </w:rPr>
        <w:t xml:space="preserve"> tiene </w:t>
      </w:r>
      <w:r w:rsidRPr="00090CE8">
        <w:rPr>
          <w:rFonts w:ascii="Times New Roman" w:hAnsi="Times New Roman" w:cs="Times New Roman"/>
          <w:sz w:val="24"/>
          <w:szCs w:val="24"/>
        </w:rPr>
        <w:t xml:space="preserve">una mayor preponderancia hacia la enseñanza denominada </w:t>
      </w:r>
      <w:r w:rsidRPr="00A3723C">
        <w:rPr>
          <w:rFonts w:ascii="Times New Roman" w:hAnsi="Times New Roman" w:cs="Times New Roman"/>
          <w:i/>
          <w:iCs/>
          <w:sz w:val="24"/>
          <w:szCs w:val="24"/>
        </w:rPr>
        <w:t>aprendizaje por descubrimiento</w:t>
      </w:r>
      <w:r w:rsidRPr="00090CE8">
        <w:rPr>
          <w:rFonts w:ascii="Times New Roman" w:hAnsi="Times New Roman" w:cs="Times New Roman"/>
          <w:sz w:val="24"/>
          <w:szCs w:val="24"/>
        </w:rPr>
        <w:t xml:space="preserve"> (Restrepo, 2005), donde el estudiante se convierte en el principal protagonista de su proceso de formación.</w:t>
      </w:r>
    </w:p>
    <w:p w14:paraId="205885C4" w14:textId="32D1A730" w:rsidR="00E563F4" w:rsidRDefault="00A43355" w:rsidP="00A673EE">
      <w:pPr>
        <w:spacing w:after="0" w:line="360" w:lineRule="auto"/>
        <w:ind w:firstLine="708"/>
        <w:jc w:val="both"/>
        <w:rPr>
          <w:rFonts w:ascii="Times New Roman" w:hAnsi="Times New Roman" w:cs="Times New Roman"/>
          <w:sz w:val="24"/>
          <w:szCs w:val="24"/>
        </w:rPr>
      </w:pPr>
      <w:r w:rsidRPr="00E563F4">
        <w:rPr>
          <w:rFonts w:ascii="Times New Roman" w:hAnsi="Times New Roman" w:cs="Times New Roman"/>
          <w:sz w:val="24"/>
          <w:szCs w:val="24"/>
        </w:rPr>
        <w:t>Uno de los aspectos más complejos a los que se enfrenta el docente al establecer el ABP consiste en la selección y planteamiento de una problemática que sea relevante y se encuentre apegada a los contenidos visualizados en el curso. El problema como tal debe mantener una alta expectativa, así como una constante motivación para los estudiantes de tal manera que los anime a indagar sobre la conexión entre sus aprendizajes y la propuesta de solución que deben brindar.</w:t>
      </w:r>
      <w:r>
        <w:rPr>
          <w:rFonts w:ascii="Times New Roman" w:hAnsi="Times New Roman" w:cs="Times New Roman"/>
          <w:sz w:val="24"/>
          <w:szCs w:val="24"/>
        </w:rPr>
        <w:t xml:space="preserve"> </w:t>
      </w:r>
      <w:r w:rsidRPr="00E563F4">
        <w:rPr>
          <w:rFonts w:ascii="Times New Roman" w:hAnsi="Times New Roman" w:cs="Times New Roman"/>
          <w:sz w:val="24"/>
          <w:szCs w:val="24"/>
        </w:rPr>
        <w:t xml:space="preserve">Para realizar un problema que cumpla con las características que </w:t>
      </w:r>
      <w:r w:rsidRPr="00E563F4">
        <w:rPr>
          <w:rFonts w:ascii="Times New Roman" w:hAnsi="Times New Roman" w:cs="Times New Roman"/>
          <w:sz w:val="24"/>
          <w:szCs w:val="24"/>
        </w:rPr>
        <w:lastRenderedPageBreak/>
        <w:t>estipula el ABP</w:t>
      </w:r>
      <w:r w:rsidR="00943265">
        <w:rPr>
          <w:rFonts w:ascii="Times New Roman" w:hAnsi="Times New Roman" w:cs="Times New Roman"/>
          <w:sz w:val="24"/>
          <w:szCs w:val="24"/>
        </w:rPr>
        <w:t>,</w:t>
      </w:r>
      <w:r w:rsidRPr="00E563F4">
        <w:rPr>
          <w:rFonts w:ascii="Times New Roman" w:hAnsi="Times New Roman" w:cs="Times New Roman"/>
          <w:sz w:val="24"/>
          <w:szCs w:val="24"/>
        </w:rPr>
        <w:t xml:space="preserve"> Albanese y Mitchell (1993) proponen que contenga tres variables: relevancia, cobertura y complejidad</w:t>
      </w:r>
      <w:r>
        <w:rPr>
          <w:rFonts w:ascii="Times New Roman" w:hAnsi="Times New Roman" w:cs="Times New Roman"/>
          <w:sz w:val="24"/>
          <w:szCs w:val="24"/>
        </w:rPr>
        <w:t>.</w:t>
      </w:r>
    </w:p>
    <w:p w14:paraId="4E98C65F" w14:textId="0E9006E1" w:rsidR="00090CE8" w:rsidRPr="00477125" w:rsidRDefault="00A43355" w:rsidP="00A673EE">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Dado que en la actualidad los jóvenes son nativo digitales (Prensky, 2003)</w:t>
      </w:r>
      <w:r w:rsidR="003C248C">
        <w:rPr>
          <w:rFonts w:ascii="Times New Roman" w:hAnsi="Times New Roman" w:cs="Times New Roman"/>
          <w:sz w:val="24"/>
          <w:szCs w:val="24"/>
        </w:rPr>
        <w:t>,</w:t>
      </w:r>
      <w:r>
        <w:rPr>
          <w:rFonts w:ascii="Times New Roman" w:hAnsi="Times New Roman" w:cs="Times New Roman"/>
          <w:sz w:val="24"/>
          <w:szCs w:val="24"/>
        </w:rPr>
        <w:t xml:space="preserve"> se requiere que el contenido de las problemáticas tenga relación con los actuales medios digitales</w:t>
      </w:r>
      <w:r w:rsidR="00AE08FD">
        <w:rPr>
          <w:rFonts w:ascii="Times New Roman" w:hAnsi="Times New Roman" w:cs="Times New Roman"/>
          <w:sz w:val="24"/>
          <w:szCs w:val="24"/>
        </w:rPr>
        <w:t xml:space="preserve">. </w:t>
      </w:r>
      <w:r w:rsidR="00A018DC">
        <w:rPr>
          <w:rFonts w:ascii="Times New Roman" w:hAnsi="Times New Roman" w:cs="Times New Roman"/>
          <w:sz w:val="24"/>
          <w:szCs w:val="24"/>
        </w:rPr>
        <w:t>Sin duda e</w:t>
      </w:r>
      <w:r>
        <w:rPr>
          <w:rFonts w:ascii="Times New Roman" w:hAnsi="Times New Roman" w:cs="Times New Roman"/>
          <w:sz w:val="24"/>
          <w:szCs w:val="24"/>
        </w:rPr>
        <w:t>ste tipo de modalidad impulsa el interés de los estudiantes, por ello</w:t>
      </w:r>
      <w:r w:rsidR="00AE08FD">
        <w:rPr>
          <w:rFonts w:ascii="Times New Roman" w:hAnsi="Times New Roman" w:cs="Times New Roman"/>
          <w:sz w:val="24"/>
          <w:szCs w:val="24"/>
        </w:rPr>
        <w:t>,</w:t>
      </w:r>
      <w:r>
        <w:rPr>
          <w:rFonts w:ascii="Times New Roman" w:hAnsi="Times New Roman" w:cs="Times New Roman"/>
          <w:sz w:val="24"/>
          <w:szCs w:val="24"/>
        </w:rPr>
        <w:t xml:space="preserve"> e</w:t>
      </w:r>
      <w:r w:rsidRPr="00477125">
        <w:rPr>
          <w:rFonts w:ascii="Times New Roman" w:hAnsi="Times New Roman" w:cs="Times New Roman"/>
          <w:sz w:val="24"/>
          <w:szCs w:val="24"/>
        </w:rPr>
        <w:t>l empleo</w:t>
      </w:r>
      <w:r>
        <w:rPr>
          <w:rFonts w:ascii="Times New Roman" w:hAnsi="Times New Roman" w:cs="Times New Roman"/>
          <w:sz w:val="24"/>
          <w:szCs w:val="24"/>
        </w:rPr>
        <w:t xml:space="preserve"> del ABP bajo esta mediación</w:t>
      </w:r>
      <w:r w:rsidRPr="00477125">
        <w:rPr>
          <w:rFonts w:ascii="Times New Roman" w:hAnsi="Times New Roman" w:cs="Times New Roman"/>
          <w:sz w:val="24"/>
          <w:szCs w:val="24"/>
        </w:rPr>
        <w:t xml:space="preserve"> mantiene una mayor apertura a la creación de contenidos y actividades debido al impulso tecnológico actual.</w:t>
      </w:r>
      <w:r w:rsidR="00280201">
        <w:rPr>
          <w:rFonts w:ascii="Times New Roman" w:hAnsi="Times New Roman" w:cs="Times New Roman"/>
          <w:sz w:val="24"/>
          <w:szCs w:val="24"/>
        </w:rPr>
        <w:t xml:space="preserve"> En </w:t>
      </w:r>
      <w:r w:rsidR="00C16C06">
        <w:rPr>
          <w:rFonts w:ascii="Times New Roman" w:hAnsi="Times New Roman" w:cs="Times New Roman"/>
          <w:sz w:val="24"/>
          <w:szCs w:val="24"/>
        </w:rPr>
        <w:t xml:space="preserve">trabajos </w:t>
      </w:r>
      <w:r w:rsidR="00280201">
        <w:rPr>
          <w:rFonts w:ascii="Times New Roman" w:hAnsi="Times New Roman" w:cs="Times New Roman"/>
          <w:sz w:val="24"/>
          <w:szCs w:val="24"/>
        </w:rPr>
        <w:t>como el de Escobar</w:t>
      </w:r>
      <w:r w:rsidR="00C16C06" w:rsidRPr="00A3723C">
        <w:rPr>
          <w:rFonts w:ascii="Times New Roman" w:hAnsi="Times New Roman" w:cs="Times New Roman"/>
          <w:color w:val="000000"/>
          <w:sz w:val="24"/>
          <w:szCs w:val="24"/>
        </w:rPr>
        <w:t xml:space="preserve"> Ávila</w:t>
      </w:r>
      <w:r w:rsidR="00C16C06">
        <w:rPr>
          <w:rFonts w:ascii="Times New Roman" w:hAnsi="Times New Roman" w:cs="Times New Roman"/>
          <w:color w:val="000000"/>
          <w:sz w:val="24"/>
          <w:szCs w:val="24"/>
        </w:rPr>
        <w:t xml:space="preserve"> </w:t>
      </w:r>
      <w:r w:rsidR="00C16C06" w:rsidRPr="000A29A9">
        <w:rPr>
          <w:rFonts w:ascii="Times New Roman" w:hAnsi="Times New Roman" w:cs="Times New Roman"/>
          <w:color w:val="000000"/>
          <w:sz w:val="24"/>
          <w:szCs w:val="24"/>
        </w:rPr>
        <w:t>y Suárez</w:t>
      </w:r>
      <w:r w:rsidR="00280201">
        <w:rPr>
          <w:rFonts w:ascii="Times New Roman" w:hAnsi="Times New Roman" w:cs="Times New Roman"/>
          <w:sz w:val="24"/>
          <w:szCs w:val="24"/>
        </w:rPr>
        <w:t xml:space="preserve"> (2022) se ha </w:t>
      </w:r>
      <w:r w:rsidR="00A018DC">
        <w:rPr>
          <w:rFonts w:ascii="Times New Roman" w:hAnsi="Times New Roman" w:cs="Times New Roman"/>
          <w:sz w:val="24"/>
          <w:szCs w:val="24"/>
        </w:rPr>
        <w:t>de</w:t>
      </w:r>
      <w:r w:rsidR="00280201">
        <w:rPr>
          <w:rFonts w:ascii="Times New Roman" w:hAnsi="Times New Roman" w:cs="Times New Roman"/>
          <w:sz w:val="24"/>
          <w:szCs w:val="24"/>
        </w:rPr>
        <w:t xml:space="preserve">mostrado que una adecuada vinculación entre los actuales desarrollos tecnológicos y el ABP en modalidades híbridas </w:t>
      </w:r>
      <w:r w:rsidR="00C16C06">
        <w:rPr>
          <w:rFonts w:ascii="Times New Roman" w:hAnsi="Times New Roman" w:cs="Times New Roman"/>
          <w:sz w:val="24"/>
          <w:szCs w:val="24"/>
        </w:rPr>
        <w:t>trae</w:t>
      </w:r>
      <w:r w:rsidR="00280201">
        <w:rPr>
          <w:rFonts w:ascii="Times New Roman" w:hAnsi="Times New Roman" w:cs="Times New Roman"/>
          <w:sz w:val="24"/>
          <w:szCs w:val="24"/>
        </w:rPr>
        <w:t xml:space="preserve"> consigo mejoras sustanciales en la comprensión de temáticas complejas </w:t>
      </w:r>
      <w:r w:rsidR="00305EBC">
        <w:rPr>
          <w:rFonts w:ascii="Times New Roman" w:hAnsi="Times New Roman" w:cs="Times New Roman"/>
          <w:sz w:val="24"/>
          <w:szCs w:val="24"/>
        </w:rPr>
        <w:t>en el campo de la ingeniería. Por otro lado, Herrera y Padilla (2020) concluyeron que en el campo de la</w:t>
      </w:r>
      <w:r w:rsidR="00F67B9D">
        <w:rPr>
          <w:rFonts w:ascii="Times New Roman" w:hAnsi="Times New Roman" w:cs="Times New Roman"/>
          <w:sz w:val="24"/>
          <w:szCs w:val="24"/>
        </w:rPr>
        <w:t>s</w:t>
      </w:r>
      <w:r w:rsidR="00305EBC">
        <w:rPr>
          <w:rFonts w:ascii="Times New Roman" w:hAnsi="Times New Roman" w:cs="Times New Roman"/>
          <w:sz w:val="24"/>
          <w:szCs w:val="24"/>
        </w:rPr>
        <w:t xml:space="preserve"> matemática</w:t>
      </w:r>
      <w:r w:rsidR="00F67B9D">
        <w:rPr>
          <w:rFonts w:ascii="Times New Roman" w:hAnsi="Times New Roman" w:cs="Times New Roman"/>
          <w:sz w:val="24"/>
          <w:szCs w:val="24"/>
        </w:rPr>
        <w:t>s</w:t>
      </w:r>
      <w:r w:rsidR="00305EBC">
        <w:rPr>
          <w:rFonts w:ascii="Times New Roman" w:hAnsi="Times New Roman" w:cs="Times New Roman"/>
          <w:sz w:val="24"/>
          <w:szCs w:val="24"/>
        </w:rPr>
        <w:t xml:space="preserve"> </w:t>
      </w:r>
      <w:r w:rsidRPr="00477125">
        <w:rPr>
          <w:rFonts w:ascii="Times New Roman" w:hAnsi="Times New Roman" w:cs="Times New Roman"/>
          <w:sz w:val="24"/>
          <w:szCs w:val="24"/>
        </w:rPr>
        <w:t>incluir el uso de recursos tecnológicos dentro de los procesos de formación mejora el desempeño actitudinal y académico de los estudiantes</w:t>
      </w:r>
      <w:r w:rsidR="00305EBC">
        <w:rPr>
          <w:rFonts w:ascii="Times New Roman" w:hAnsi="Times New Roman" w:cs="Times New Roman"/>
          <w:sz w:val="24"/>
          <w:szCs w:val="24"/>
        </w:rPr>
        <w:t xml:space="preserve">, ambos aspectos esenciales para la creación de nuevos recursos dentro del aula. </w:t>
      </w:r>
    </w:p>
    <w:p w14:paraId="1654F6A6" w14:textId="53C2C1C5" w:rsidR="00B84E25" w:rsidRDefault="00A43355" w:rsidP="00A673EE">
      <w:pPr>
        <w:spacing w:after="0" w:line="360" w:lineRule="auto"/>
        <w:ind w:firstLine="708"/>
        <w:jc w:val="both"/>
        <w:rPr>
          <w:rFonts w:ascii="Times New Roman" w:hAnsi="Times New Roman" w:cs="Times New Roman"/>
          <w:sz w:val="24"/>
          <w:szCs w:val="24"/>
        </w:rPr>
      </w:pPr>
      <w:r w:rsidRPr="00477125">
        <w:rPr>
          <w:rFonts w:ascii="Times New Roman" w:hAnsi="Times New Roman" w:cs="Times New Roman"/>
          <w:sz w:val="24"/>
          <w:szCs w:val="24"/>
        </w:rPr>
        <w:t>Dentro de las tecnologías emergentes se encuentra el aprendizaje móvil</w:t>
      </w:r>
      <w:r>
        <w:rPr>
          <w:rFonts w:ascii="Times New Roman" w:hAnsi="Times New Roman" w:cs="Times New Roman"/>
          <w:sz w:val="24"/>
          <w:szCs w:val="24"/>
        </w:rPr>
        <w:t xml:space="preserve"> (</w:t>
      </w:r>
      <w:r w:rsidRPr="00A3723C">
        <w:rPr>
          <w:rFonts w:ascii="Times New Roman" w:hAnsi="Times New Roman" w:cs="Times New Roman"/>
          <w:i/>
          <w:iCs/>
          <w:sz w:val="24"/>
          <w:szCs w:val="24"/>
        </w:rPr>
        <w:t>m</w:t>
      </w:r>
      <w:r w:rsidR="00C97BCA" w:rsidRPr="00A3723C">
        <w:rPr>
          <w:rFonts w:ascii="Times New Roman" w:hAnsi="Times New Roman" w:cs="Times New Roman"/>
          <w:i/>
          <w:iCs/>
          <w:sz w:val="24"/>
          <w:szCs w:val="24"/>
        </w:rPr>
        <w:t>-</w:t>
      </w:r>
      <w:r w:rsidRPr="00A3723C">
        <w:rPr>
          <w:rFonts w:ascii="Times New Roman" w:hAnsi="Times New Roman" w:cs="Times New Roman"/>
          <w:i/>
          <w:iCs/>
          <w:sz w:val="24"/>
          <w:szCs w:val="24"/>
        </w:rPr>
        <w:t>learning</w:t>
      </w:r>
      <w:r>
        <w:rPr>
          <w:rFonts w:ascii="Times New Roman" w:hAnsi="Times New Roman" w:cs="Times New Roman"/>
          <w:sz w:val="24"/>
          <w:szCs w:val="24"/>
        </w:rPr>
        <w:t>)</w:t>
      </w:r>
      <w:r w:rsidR="00BA2FE6">
        <w:rPr>
          <w:rFonts w:ascii="Times New Roman" w:hAnsi="Times New Roman" w:cs="Times New Roman"/>
          <w:sz w:val="24"/>
          <w:szCs w:val="24"/>
        </w:rPr>
        <w:t>,</w:t>
      </w:r>
      <w:r>
        <w:rPr>
          <w:rFonts w:ascii="Times New Roman" w:hAnsi="Times New Roman" w:cs="Times New Roman"/>
          <w:sz w:val="24"/>
          <w:szCs w:val="24"/>
        </w:rPr>
        <w:t xml:space="preserve"> </w:t>
      </w:r>
      <w:r w:rsidRPr="00477125">
        <w:rPr>
          <w:rFonts w:ascii="Times New Roman" w:hAnsi="Times New Roman" w:cs="Times New Roman"/>
          <w:sz w:val="24"/>
          <w:szCs w:val="24"/>
        </w:rPr>
        <w:t>el cual conlleva el uso de una metodología de enseñanza</w:t>
      </w:r>
      <w:r w:rsidR="00BA2FE6">
        <w:rPr>
          <w:rFonts w:ascii="Times New Roman" w:hAnsi="Times New Roman" w:cs="Times New Roman"/>
          <w:sz w:val="24"/>
          <w:szCs w:val="24"/>
        </w:rPr>
        <w:t>-</w:t>
      </w:r>
      <w:r w:rsidRPr="00477125">
        <w:rPr>
          <w:rFonts w:ascii="Times New Roman" w:hAnsi="Times New Roman" w:cs="Times New Roman"/>
          <w:sz w:val="24"/>
          <w:szCs w:val="24"/>
        </w:rPr>
        <w:t>aprendizaje que contempla el uso de dispositivo</w:t>
      </w:r>
      <w:r w:rsidR="004C01B9">
        <w:rPr>
          <w:rFonts w:ascii="Times New Roman" w:hAnsi="Times New Roman" w:cs="Times New Roman"/>
          <w:sz w:val="24"/>
          <w:szCs w:val="24"/>
        </w:rPr>
        <w:t>s</w:t>
      </w:r>
      <w:r w:rsidRPr="00477125">
        <w:rPr>
          <w:rFonts w:ascii="Times New Roman" w:hAnsi="Times New Roman" w:cs="Times New Roman"/>
          <w:sz w:val="24"/>
          <w:szCs w:val="24"/>
        </w:rPr>
        <w:t xml:space="preserve"> móviles tales como teléfonos inteligentes, agendas electrónicas, tabletas, entre otros. Sus principales características </w:t>
      </w:r>
      <w:r w:rsidR="003A4108">
        <w:rPr>
          <w:rFonts w:ascii="Times New Roman" w:hAnsi="Times New Roman" w:cs="Times New Roman"/>
          <w:sz w:val="24"/>
          <w:szCs w:val="24"/>
        </w:rPr>
        <w:t>dotan</w:t>
      </w:r>
      <w:r w:rsidRPr="00477125">
        <w:rPr>
          <w:rFonts w:ascii="Times New Roman" w:hAnsi="Times New Roman" w:cs="Times New Roman"/>
          <w:sz w:val="24"/>
          <w:szCs w:val="24"/>
        </w:rPr>
        <w:t xml:space="preserve"> a los estudiantes de </w:t>
      </w:r>
      <w:r w:rsidR="003A4108">
        <w:rPr>
          <w:rFonts w:ascii="Times New Roman" w:hAnsi="Times New Roman" w:cs="Times New Roman"/>
          <w:sz w:val="24"/>
          <w:szCs w:val="24"/>
        </w:rPr>
        <w:t xml:space="preserve">una </w:t>
      </w:r>
      <w:r w:rsidRPr="00477125">
        <w:rPr>
          <w:rFonts w:ascii="Times New Roman" w:hAnsi="Times New Roman" w:cs="Times New Roman"/>
          <w:sz w:val="24"/>
          <w:szCs w:val="24"/>
        </w:rPr>
        <w:t xml:space="preserve">mayor flexibilidad que </w:t>
      </w:r>
      <w:r w:rsidR="003A4108">
        <w:rPr>
          <w:rFonts w:ascii="Times New Roman" w:hAnsi="Times New Roman" w:cs="Times New Roman"/>
          <w:sz w:val="24"/>
          <w:szCs w:val="24"/>
        </w:rPr>
        <w:t xml:space="preserve">la que existe </w:t>
      </w:r>
      <w:r w:rsidRPr="00477125">
        <w:rPr>
          <w:rFonts w:ascii="Times New Roman" w:hAnsi="Times New Roman" w:cs="Times New Roman"/>
          <w:sz w:val="24"/>
          <w:szCs w:val="24"/>
        </w:rPr>
        <w:t xml:space="preserve">en el </w:t>
      </w:r>
      <w:r w:rsidRPr="00C97BCA">
        <w:rPr>
          <w:rFonts w:ascii="Times New Roman" w:hAnsi="Times New Roman" w:cs="Times New Roman"/>
          <w:i/>
          <w:iCs/>
          <w:sz w:val="24"/>
          <w:szCs w:val="24"/>
        </w:rPr>
        <w:t>e</w:t>
      </w:r>
      <w:r w:rsidR="00C97BCA" w:rsidRPr="00C97BCA">
        <w:rPr>
          <w:rFonts w:ascii="Times New Roman" w:hAnsi="Times New Roman" w:cs="Times New Roman"/>
          <w:i/>
          <w:iCs/>
          <w:sz w:val="24"/>
          <w:szCs w:val="24"/>
        </w:rPr>
        <w:t>-</w:t>
      </w:r>
      <w:r w:rsidRPr="00C97BCA">
        <w:rPr>
          <w:rFonts w:ascii="Times New Roman" w:hAnsi="Times New Roman" w:cs="Times New Roman"/>
          <w:i/>
          <w:iCs/>
          <w:sz w:val="24"/>
          <w:szCs w:val="24"/>
        </w:rPr>
        <w:t>learning</w:t>
      </w:r>
      <w:r w:rsidR="005C47E1">
        <w:rPr>
          <w:rFonts w:ascii="Times New Roman" w:hAnsi="Times New Roman" w:cs="Times New Roman"/>
          <w:sz w:val="24"/>
          <w:szCs w:val="24"/>
        </w:rPr>
        <w:t>,</w:t>
      </w:r>
      <w:r w:rsidRPr="00477125">
        <w:rPr>
          <w:rFonts w:ascii="Times New Roman" w:hAnsi="Times New Roman" w:cs="Times New Roman"/>
          <w:sz w:val="24"/>
          <w:szCs w:val="24"/>
        </w:rPr>
        <w:t xml:space="preserve"> debido a que el dispositivo móvil permite acceder de manera más sencilla a la </w:t>
      </w:r>
      <w:r w:rsidR="003A4108">
        <w:rPr>
          <w:rFonts w:ascii="Times New Roman" w:hAnsi="Times New Roman" w:cs="Times New Roman"/>
          <w:sz w:val="24"/>
          <w:szCs w:val="24"/>
        </w:rPr>
        <w:t>W</w:t>
      </w:r>
      <w:r w:rsidR="003A4108" w:rsidRPr="00477125">
        <w:rPr>
          <w:rFonts w:ascii="Times New Roman" w:hAnsi="Times New Roman" w:cs="Times New Roman"/>
          <w:sz w:val="24"/>
          <w:szCs w:val="24"/>
        </w:rPr>
        <w:t>eb</w:t>
      </w:r>
      <w:r w:rsidR="005676D6">
        <w:rPr>
          <w:rFonts w:ascii="Times New Roman" w:hAnsi="Times New Roman" w:cs="Times New Roman"/>
          <w:sz w:val="24"/>
          <w:szCs w:val="24"/>
        </w:rPr>
        <w:t>,</w:t>
      </w:r>
      <w:r w:rsidR="003A4108" w:rsidRPr="00477125">
        <w:rPr>
          <w:rFonts w:ascii="Times New Roman" w:hAnsi="Times New Roman" w:cs="Times New Roman"/>
          <w:sz w:val="24"/>
          <w:szCs w:val="24"/>
        </w:rPr>
        <w:t xml:space="preserve"> </w:t>
      </w:r>
      <w:r w:rsidRPr="00477125">
        <w:rPr>
          <w:rFonts w:ascii="Times New Roman" w:hAnsi="Times New Roman" w:cs="Times New Roman"/>
          <w:sz w:val="24"/>
          <w:szCs w:val="24"/>
        </w:rPr>
        <w:t xml:space="preserve">sin la necesidad de un equipo de cómputo (Gómez y Pulido, </w:t>
      </w:r>
      <w:r w:rsidR="00214EE8">
        <w:rPr>
          <w:rFonts w:ascii="Times New Roman" w:hAnsi="Times New Roman" w:cs="Times New Roman"/>
          <w:sz w:val="24"/>
          <w:szCs w:val="24"/>
        </w:rPr>
        <w:t>2015</w:t>
      </w:r>
      <w:r w:rsidRPr="00477125">
        <w:rPr>
          <w:rFonts w:ascii="Times New Roman" w:hAnsi="Times New Roman" w:cs="Times New Roman"/>
          <w:sz w:val="24"/>
          <w:szCs w:val="24"/>
        </w:rPr>
        <w:t>). De acuerdo con Villa,</w:t>
      </w:r>
      <w:r w:rsidR="000751F8" w:rsidRPr="000751F8">
        <w:rPr>
          <w:rFonts w:ascii="Times New Roman" w:hAnsi="Times New Roman" w:cs="Times New Roman"/>
          <w:sz w:val="24"/>
          <w:szCs w:val="24"/>
        </w:rPr>
        <w:t xml:space="preserve"> </w:t>
      </w:r>
      <w:r w:rsidR="000751F8" w:rsidRPr="003810AA">
        <w:rPr>
          <w:rFonts w:ascii="Times New Roman" w:hAnsi="Times New Roman" w:cs="Times New Roman"/>
          <w:sz w:val="24"/>
          <w:szCs w:val="24"/>
        </w:rPr>
        <w:t>Tapia</w:t>
      </w:r>
      <w:r w:rsidR="000751F8">
        <w:rPr>
          <w:rFonts w:ascii="Times New Roman" w:hAnsi="Times New Roman" w:cs="Times New Roman"/>
          <w:sz w:val="24"/>
          <w:szCs w:val="24"/>
        </w:rPr>
        <w:t xml:space="preserve"> y</w:t>
      </w:r>
      <w:r w:rsidR="000751F8" w:rsidRPr="003810AA">
        <w:rPr>
          <w:rFonts w:ascii="Times New Roman" w:hAnsi="Times New Roman" w:cs="Times New Roman"/>
          <w:sz w:val="24"/>
          <w:szCs w:val="24"/>
        </w:rPr>
        <w:t xml:space="preserve"> López</w:t>
      </w:r>
      <w:r w:rsidRPr="00477125">
        <w:rPr>
          <w:rFonts w:ascii="Times New Roman" w:hAnsi="Times New Roman" w:cs="Times New Roman"/>
          <w:sz w:val="24"/>
          <w:szCs w:val="24"/>
        </w:rPr>
        <w:t xml:space="preserve"> (2010)</w:t>
      </w:r>
      <w:r w:rsidR="000751F8">
        <w:rPr>
          <w:rFonts w:ascii="Times New Roman" w:hAnsi="Times New Roman" w:cs="Times New Roman"/>
          <w:sz w:val="24"/>
          <w:szCs w:val="24"/>
        </w:rPr>
        <w:t>,</w:t>
      </w:r>
      <w:r w:rsidRPr="00477125">
        <w:rPr>
          <w:rFonts w:ascii="Times New Roman" w:hAnsi="Times New Roman" w:cs="Times New Roman"/>
          <w:sz w:val="24"/>
          <w:szCs w:val="24"/>
        </w:rPr>
        <w:t xml:space="preserve"> la característica que lo diferencia de otros tipos de modelos radica en el análisis de dos puntos: el tecnológico y la experiencia educacional. </w:t>
      </w:r>
    </w:p>
    <w:p w14:paraId="2B16FD28" w14:textId="5EB43F72" w:rsidR="007D58E3" w:rsidRPr="007D58E3" w:rsidRDefault="00A43355" w:rsidP="00A673EE">
      <w:pPr>
        <w:spacing w:after="0" w:line="360" w:lineRule="auto"/>
        <w:ind w:firstLine="708"/>
        <w:jc w:val="both"/>
        <w:rPr>
          <w:rFonts w:ascii="Times New Roman" w:hAnsi="Times New Roman" w:cs="Times New Roman"/>
          <w:sz w:val="24"/>
          <w:szCs w:val="24"/>
        </w:rPr>
      </w:pPr>
      <w:r w:rsidRPr="007D58E3">
        <w:rPr>
          <w:rFonts w:ascii="Times New Roman" w:hAnsi="Times New Roman" w:cs="Times New Roman"/>
          <w:sz w:val="24"/>
          <w:szCs w:val="24"/>
        </w:rPr>
        <w:t>Para el caso del primero</w:t>
      </w:r>
      <w:r w:rsidR="00EC4088">
        <w:rPr>
          <w:rFonts w:ascii="Times New Roman" w:hAnsi="Times New Roman" w:cs="Times New Roman"/>
          <w:sz w:val="24"/>
          <w:szCs w:val="24"/>
        </w:rPr>
        <w:t>,</w:t>
      </w:r>
      <w:r w:rsidRPr="007D58E3">
        <w:rPr>
          <w:rFonts w:ascii="Times New Roman" w:hAnsi="Times New Roman" w:cs="Times New Roman"/>
          <w:sz w:val="24"/>
          <w:szCs w:val="24"/>
        </w:rPr>
        <w:t xml:space="preserve"> el </w:t>
      </w:r>
      <w:r w:rsidRPr="00A3723C">
        <w:rPr>
          <w:rFonts w:ascii="Times New Roman" w:hAnsi="Times New Roman" w:cs="Times New Roman"/>
          <w:i/>
          <w:iCs/>
          <w:sz w:val="24"/>
          <w:szCs w:val="24"/>
        </w:rPr>
        <w:t>m</w:t>
      </w:r>
      <w:r w:rsidR="00C97BCA" w:rsidRPr="00A3723C">
        <w:rPr>
          <w:rFonts w:ascii="Times New Roman" w:hAnsi="Times New Roman" w:cs="Times New Roman"/>
          <w:i/>
          <w:iCs/>
          <w:sz w:val="24"/>
          <w:szCs w:val="24"/>
        </w:rPr>
        <w:t>-</w:t>
      </w:r>
      <w:r w:rsidRPr="00A3723C">
        <w:rPr>
          <w:rFonts w:ascii="Times New Roman" w:hAnsi="Times New Roman" w:cs="Times New Roman"/>
          <w:i/>
          <w:iCs/>
          <w:sz w:val="24"/>
          <w:szCs w:val="24"/>
        </w:rPr>
        <w:t>learning</w:t>
      </w:r>
      <w:r w:rsidRPr="007D58E3">
        <w:rPr>
          <w:rFonts w:ascii="Times New Roman" w:hAnsi="Times New Roman" w:cs="Times New Roman"/>
          <w:sz w:val="24"/>
          <w:szCs w:val="24"/>
        </w:rPr>
        <w:t xml:space="preserve"> permite acceder a cursos y sus contenidos desde cualquier lugar </w:t>
      </w:r>
      <w:r>
        <w:rPr>
          <w:rFonts w:ascii="Times New Roman" w:hAnsi="Times New Roman" w:cs="Times New Roman"/>
          <w:sz w:val="24"/>
          <w:szCs w:val="24"/>
        </w:rPr>
        <w:t>(Brazuelo y Gallego, 201</w:t>
      </w:r>
      <w:r w:rsidR="00BA6E4F">
        <w:rPr>
          <w:rFonts w:ascii="Times New Roman" w:hAnsi="Times New Roman" w:cs="Times New Roman"/>
          <w:sz w:val="24"/>
          <w:szCs w:val="24"/>
        </w:rPr>
        <w:t>1)</w:t>
      </w:r>
      <w:r w:rsidR="005A2FFF">
        <w:rPr>
          <w:rFonts w:ascii="Times New Roman" w:hAnsi="Times New Roman" w:cs="Times New Roman"/>
          <w:sz w:val="24"/>
          <w:szCs w:val="24"/>
        </w:rPr>
        <w:t>,</w:t>
      </w:r>
      <w:r>
        <w:rPr>
          <w:rFonts w:ascii="Times New Roman" w:hAnsi="Times New Roman" w:cs="Times New Roman"/>
          <w:sz w:val="24"/>
          <w:szCs w:val="24"/>
        </w:rPr>
        <w:t xml:space="preserve"> </w:t>
      </w:r>
      <w:r w:rsidRPr="007D58E3">
        <w:rPr>
          <w:rFonts w:ascii="Times New Roman" w:hAnsi="Times New Roman" w:cs="Times New Roman"/>
          <w:sz w:val="24"/>
          <w:szCs w:val="24"/>
        </w:rPr>
        <w:t>con la ventaja de no requerir de manera continua de un servicio fijo de internet, esto debido a que los dispositivos inteligentes pueden conectarse a los datos móviles sin necesidad de un m</w:t>
      </w:r>
      <w:r w:rsidR="005A2FFF">
        <w:rPr>
          <w:rFonts w:ascii="Times New Roman" w:hAnsi="Times New Roman" w:cs="Times New Roman"/>
          <w:sz w:val="24"/>
          <w:szCs w:val="24"/>
        </w:rPr>
        <w:t>ó</w:t>
      </w:r>
      <w:r w:rsidRPr="007D58E3">
        <w:rPr>
          <w:rFonts w:ascii="Times New Roman" w:hAnsi="Times New Roman" w:cs="Times New Roman"/>
          <w:sz w:val="24"/>
          <w:szCs w:val="24"/>
        </w:rPr>
        <w:t>dem o r</w:t>
      </w:r>
      <w:r w:rsidR="003A541B">
        <w:rPr>
          <w:rFonts w:ascii="Times New Roman" w:hAnsi="Times New Roman" w:cs="Times New Roman"/>
          <w:sz w:val="24"/>
          <w:szCs w:val="24"/>
        </w:rPr>
        <w:t>ú</w:t>
      </w:r>
      <w:r w:rsidRPr="007D58E3">
        <w:rPr>
          <w:rFonts w:ascii="Times New Roman" w:hAnsi="Times New Roman" w:cs="Times New Roman"/>
          <w:sz w:val="24"/>
          <w:szCs w:val="24"/>
        </w:rPr>
        <w:t>ter cercano</w:t>
      </w:r>
      <w:r w:rsidR="003A541B">
        <w:rPr>
          <w:rFonts w:ascii="Times New Roman" w:hAnsi="Times New Roman" w:cs="Times New Roman"/>
          <w:sz w:val="24"/>
          <w:szCs w:val="24"/>
        </w:rPr>
        <w:t>. E</w:t>
      </w:r>
      <w:r w:rsidRPr="007D58E3">
        <w:rPr>
          <w:rFonts w:ascii="Times New Roman" w:hAnsi="Times New Roman" w:cs="Times New Roman"/>
          <w:sz w:val="24"/>
          <w:szCs w:val="24"/>
        </w:rPr>
        <w:t xml:space="preserve">n </w:t>
      </w:r>
      <w:r w:rsidR="003A541B">
        <w:rPr>
          <w:rFonts w:ascii="Times New Roman" w:hAnsi="Times New Roman" w:cs="Times New Roman"/>
          <w:sz w:val="24"/>
          <w:szCs w:val="24"/>
        </w:rPr>
        <w:t xml:space="preserve">cuanto a </w:t>
      </w:r>
      <w:r w:rsidRPr="007D58E3">
        <w:rPr>
          <w:rFonts w:ascii="Times New Roman" w:hAnsi="Times New Roman" w:cs="Times New Roman"/>
          <w:sz w:val="24"/>
          <w:szCs w:val="24"/>
        </w:rPr>
        <w:t>la experiencia educacional</w:t>
      </w:r>
      <w:r w:rsidR="003A541B">
        <w:rPr>
          <w:rFonts w:ascii="Times New Roman" w:hAnsi="Times New Roman" w:cs="Times New Roman"/>
          <w:sz w:val="24"/>
          <w:szCs w:val="24"/>
        </w:rPr>
        <w:t>,</w:t>
      </w:r>
      <w:r w:rsidRPr="007D58E3">
        <w:rPr>
          <w:rFonts w:ascii="Times New Roman" w:hAnsi="Times New Roman" w:cs="Times New Roman"/>
          <w:sz w:val="24"/>
          <w:szCs w:val="24"/>
        </w:rPr>
        <w:t xml:space="preserve"> los contenidos cambian dadas las condiciones en las que </w:t>
      </w:r>
      <w:r w:rsidR="00086954">
        <w:rPr>
          <w:rFonts w:ascii="Times New Roman" w:hAnsi="Times New Roman" w:cs="Times New Roman"/>
          <w:sz w:val="24"/>
          <w:szCs w:val="24"/>
        </w:rPr>
        <w:t>fueron creados</w:t>
      </w:r>
      <w:r w:rsidRPr="007D58E3">
        <w:rPr>
          <w:rFonts w:ascii="Times New Roman" w:hAnsi="Times New Roman" w:cs="Times New Roman"/>
          <w:sz w:val="24"/>
          <w:szCs w:val="24"/>
        </w:rPr>
        <w:t xml:space="preserve">. Por ejemplo, en el </w:t>
      </w:r>
      <w:r w:rsidRPr="00A3723C">
        <w:rPr>
          <w:rFonts w:ascii="Times New Roman" w:hAnsi="Times New Roman" w:cs="Times New Roman"/>
          <w:i/>
          <w:iCs/>
          <w:sz w:val="24"/>
          <w:szCs w:val="24"/>
        </w:rPr>
        <w:t>e</w:t>
      </w:r>
      <w:r w:rsidR="00C97BCA" w:rsidRPr="00A3723C">
        <w:rPr>
          <w:rFonts w:ascii="Times New Roman" w:hAnsi="Times New Roman" w:cs="Times New Roman"/>
          <w:i/>
          <w:iCs/>
          <w:sz w:val="24"/>
          <w:szCs w:val="24"/>
        </w:rPr>
        <w:t>-</w:t>
      </w:r>
      <w:r w:rsidRPr="00A3723C">
        <w:rPr>
          <w:rFonts w:ascii="Times New Roman" w:hAnsi="Times New Roman" w:cs="Times New Roman"/>
          <w:i/>
          <w:iCs/>
          <w:sz w:val="24"/>
          <w:szCs w:val="24"/>
        </w:rPr>
        <w:t>learning</w:t>
      </w:r>
      <w:r w:rsidRPr="007D58E3">
        <w:rPr>
          <w:rFonts w:ascii="Times New Roman" w:hAnsi="Times New Roman" w:cs="Times New Roman"/>
          <w:sz w:val="24"/>
          <w:szCs w:val="24"/>
        </w:rPr>
        <w:t xml:space="preserve"> es común encontrar archivos o documentos que solo se logran visualizar desde un programa especial para computadoras o </w:t>
      </w:r>
      <w:r w:rsidRPr="00A3723C">
        <w:rPr>
          <w:rFonts w:ascii="Times New Roman" w:hAnsi="Times New Roman" w:cs="Times New Roman"/>
          <w:i/>
          <w:iCs/>
          <w:sz w:val="24"/>
          <w:szCs w:val="24"/>
        </w:rPr>
        <w:t>laptops</w:t>
      </w:r>
      <w:r w:rsidR="00C51948">
        <w:rPr>
          <w:rFonts w:ascii="Times New Roman" w:hAnsi="Times New Roman" w:cs="Times New Roman"/>
          <w:sz w:val="24"/>
          <w:szCs w:val="24"/>
        </w:rPr>
        <w:t xml:space="preserve">; en </w:t>
      </w:r>
      <w:r w:rsidRPr="007D58E3">
        <w:rPr>
          <w:rFonts w:ascii="Times New Roman" w:hAnsi="Times New Roman" w:cs="Times New Roman"/>
          <w:sz w:val="24"/>
          <w:szCs w:val="24"/>
        </w:rPr>
        <w:t xml:space="preserve">el </w:t>
      </w:r>
      <w:r w:rsidRPr="00A3723C">
        <w:rPr>
          <w:rFonts w:ascii="Times New Roman" w:hAnsi="Times New Roman" w:cs="Times New Roman"/>
          <w:i/>
          <w:iCs/>
          <w:sz w:val="24"/>
          <w:szCs w:val="24"/>
        </w:rPr>
        <w:t>m</w:t>
      </w:r>
      <w:r w:rsidR="00C97BCA" w:rsidRPr="00A3723C">
        <w:rPr>
          <w:rFonts w:ascii="Times New Roman" w:hAnsi="Times New Roman" w:cs="Times New Roman"/>
          <w:i/>
          <w:iCs/>
          <w:sz w:val="24"/>
          <w:szCs w:val="24"/>
        </w:rPr>
        <w:t>-</w:t>
      </w:r>
      <w:r w:rsidRPr="00A3723C">
        <w:rPr>
          <w:rFonts w:ascii="Times New Roman" w:hAnsi="Times New Roman" w:cs="Times New Roman"/>
          <w:i/>
          <w:iCs/>
          <w:sz w:val="24"/>
          <w:szCs w:val="24"/>
        </w:rPr>
        <w:t>learning</w:t>
      </w:r>
      <w:r w:rsidRPr="007D58E3">
        <w:rPr>
          <w:rFonts w:ascii="Times New Roman" w:hAnsi="Times New Roman" w:cs="Times New Roman"/>
          <w:sz w:val="24"/>
          <w:szCs w:val="24"/>
        </w:rPr>
        <w:t xml:space="preserve"> </w:t>
      </w:r>
      <w:r w:rsidR="00C51948" w:rsidRPr="007D58E3">
        <w:rPr>
          <w:rFonts w:ascii="Times New Roman" w:hAnsi="Times New Roman" w:cs="Times New Roman"/>
          <w:sz w:val="24"/>
          <w:szCs w:val="24"/>
        </w:rPr>
        <w:t xml:space="preserve">el material </w:t>
      </w:r>
      <w:r w:rsidRPr="007D58E3">
        <w:rPr>
          <w:rFonts w:ascii="Times New Roman" w:hAnsi="Times New Roman" w:cs="Times New Roman"/>
          <w:sz w:val="24"/>
          <w:szCs w:val="24"/>
        </w:rPr>
        <w:t>deb</w:t>
      </w:r>
      <w:r w:rsidR="00C51948">
        <w:rPr>
          <w:rFonts w:ascii="Times New Roman" w:hAnsi="Times New Roman" w:cs="Times New Roman"/>
          <w:sz w:val="24"/>
          <w:szCs w:val="24"/>
        </w:rPr>
        <w:t>e</w:t>
      </w:r>
      <w:r w:rsidRPr="007D58E3">
        <w:rPr>
          <w:rFonts w:ascii="Times New Roman" w:hAnsi="Times New Roman" w:cs="Times New Roman"/>
          <w:sz w:val="24"/>
          <w:szCs w:val="24"/>
        </w:rPr>
        <w:t xml:space="preserve"> ser tota</w:t>
      </w:r>
      <w:r>
        <w:rPr>
          <w:rFonts w:ascii="Times New Roman" w:hAnsi="Times New Roman" w:cs="Times New Roman"/>
          <w:sz w:val="24"/>
          <w:szCs w:val="24"/>
        </w:rPr>
        <w:t>l</w:t>
      </w:r>
      <w:r w:rsidRPr="007D58E3">
        <w:rPr>
          <w:rFonts w:ascii="Times New Roman" w:hAnsi="Times New Roman" w:cs="Times New Roman"/>
          <w:sz w:val="24"/>
          <w:szCs w:val="24"/>
        </w:rPr>
        <w:t xml:space="preserve">mente adaptado para su correcta visualización y análisis. </w:t>
      </w:r>
    </w:p>
    <w:p w14:paraId="09FFBE63" w14:textId="7F6FBC8E" w:rsidR="00A03E5B" w:rsidRDefault="00A43355" w:rsidP="00A673EE">
      <w:pPr>
        <w:spacing w:after="0" w:line="360" w:lineRule="auto"/>
        <w:jc w:val="both"/>
        <w:rPr>
          <w:rFonts w:ascii="Times New Roman" w:hAnsi="Times New Roman" w:cs="Times New Roman"/>
          <w:sz w:val="24"/>
          <w:szCs w:val="24"/>
        </w:rPr>
      </w:pPr>
      <w:r w:rsidRPr="00477125">
        <w:rPr>
          <w:rFonts w:ascii="Times New Roman" w:hAnsi="Times New Roman" w:cs="Times New Roman"/>
          <w:b/>
          <w:bCs/>
          <w:sz w:val="24"/>
          <w:szCs w:val="24"/>
        </w:rPr>
        <w:tab/>
      </w:r>
      <w:r>
        <w:rPr>
          <w:rFonts w:ascii="Times New Roman" w:hAnsi="Times New Roman" w:cs="Times New Roman"/>
          <w:sz w:val="24"/>
          <w:szCs w:val="24"/>
        </w:rPr>
        <w:t xml:space="preserve">Considerando las ventajas que ofrece el </w:t>
      </w:r>
      <w:r w:rsidRPr="00A3723C">
        <w:rPr>
          <w:rFonts w:ascii="Times New Roman" w:hAnsi="Times New Roman" w:cs="Times New Roman"/>
          <w:i/>
          <w:iCs/>
          <w:sz w:val="24"/>
          <w:szCs w:val="24"/>
        </w:rPr>
        <w:t>m-learning</w:t>
      </w:r>
      <w:r>
        <w:rPr>
          <w:rFonts w:ascii="Times New Roman" w:hAnsi="Times New Roman" w:cs="Times New Roman"/>
          <w:sz w:val="24"/>
          <w:szCs w:val="24"/>
        </w:rPr>
        <w:t xml:space="preserve">, Brazuelo y Gallego (2011) lo establecen como una modalidad educativa emergente que facilita la construcción del conocimiento, la resolución de problemas de aprendizaje y el desarrollo de destrezas y </w:t>
      </w:r>
      <w:r>
        <w:rPr>
          <w:rFonts w:ascii="Times New Roman" w:hAnsi="Times New Roman" w:cs="Times New Roman"/>
          <w:sz w:val="24"/>
          <w:szCs w:val="24"/>
        </w:rPr>
        <w:lastRenderedPageBreak/>
        <w:t xml:space="preserve">habilidades de forma autónoma y ubicua gracias a la mediación de los dispositivos móviles. </w:t>
      </w:r>
      <w:r w:rsidR="000101AD">
        <w:rPr>
          <w:rFonts w:ascii="Times New Roman" w:hAnsi="Times New Roman" w:cs="Times New Roman"/>
          <w:sz w:val="24"/>
          <w:szCs w:val="24"/>
        </w:rPr>
        <w:t xml:space="preserve">Dicha </w:t>
      </w:r>
      <w:r>
        <w:rPr>
          <w:rFonts w:ascii="Times New Roman" w:hAnsi="Times New Roman" w:cs="Times New Roman"/>
          <w:sz w:val="24"/>
          <w:szCs w:val="24"/>
        </w:rPr>
        <w:t xml:space="preserve">característica permite </w:t>
      </w:r>
      <w:r w:rsidR="00EF7536">
        <w:rPr>
          <w:rFonts w:ascii="Times New Roman" w:hAnsi="Times New Roman" w:cs="Times New Roman"/>
          <w:sz w:val="24"/>
          <w:szCs w:val="24"/>
        </w:rPr>
        <w:t xml:space="preserve">situar </w:t>
      </w:r>
      <w:r>
        <w:rPr>
          <w:rFonts w:ascii="Times New Roman" w:hAnsi="Times New Roman" w:cs="Times New Roman"/>
          <w:sz w:val="24"/>
          <w:szCs w:val="24"/>
        </w:rPr>
        <w:t xml:space="preserve">esta metodología como </w:t>
      </w:r>
      <w:r w:rsidR="00EF7536">
        <w:rPr>
          <w:rFonts w:ascii="Times New Roman" w:hAnsi="Times New Roman" w:cs="Times New Roman"/>
          <w:sz w:val="24"/>
          <w:szCs w:val="24"/>
        </w:rPr>
        <w:t xml:space="preserve">viable </w:t>
      </w:r>
      <w:r>
        <w:rPr>
          <w:rFonts w:ascii="Times New Roman" w:hAnsi="Times New Roman" w:cs="Times New Roman"/>
          <w:sz w:val="24"/>
          <w:szCs w:val="24"/>
        </w:rPr>
        <w:t>para la implementación de un modelo de ABP donde</w:t>
      </w:r>
      <w:r w:rsidR="005E4553">
        <w:rPr>
          <w:rFonts w:ascii="Times New Roman" w:hAnsi="Times New Roman" w:cs="Times New Roman"/>
          <w:sz w:val="24"/>
          <w:szCs w:val="24"/>
        </w:rPr>
        <w:t xml:space="preserve"> se</w:t>
      </w:r>
      <w:r>
        <w:rPr>
          <w:rFonts w:ascii="Times New Roman" w:hAnsi="Times New Roman" w:cs="Times New Roman"/>
          <w:sz w:val="24"/>
          <w:szCs w:val="24"/>
        </w:rPr>
        <w:t xml:space="preserve"> </w:t>
      </w:r>
      <w:r w:rsidR="009340AE">
        <w:rPr>
          <w:rFonts w:ascii="Times New Roman" w:hAnsi="Times New Roman" w:cs="Times New Roman"/>
          <w:sz w:val="24"/>
          <w:szCs w:val="24"/>
        </w:rPr>
        <w:t>instruya</w:t>
      </w:r>
      <w:r>
        <w:rPr>
          <w:rFonts w:ascii="Times New Roman" w:hAnsi="Times New Roman" w:cs="Times New Roman"/>
          <w:sz w:val="24"/>
          <w:szCs w:val="24"/>
        </w:rPr>
        <w:t xml:space="preserve"> la</w:t>
      </w:r>
      <w:r w:rsidRPr="00477125">
        <w:rPr>
          <w:rFonts w:ascii="Times New Roman" w:hAnsi="Times New Roman" w:cs="Times New Roman"/>
          <w:sz w:val="24"/>
          <w:szCs w:val="24"/>
        </w:rPr>
        <w:t xml:space="preserve"> función lineal</w:t>
      </w:r>
      <w:r>
        <w:rPr>
          <w:rFonts w:ascii="Times New Roman" w:hAnsi="Times New Roman" w:cs="Times New Roman"/>
          <w:sz w:val="24"/>
          <w:szCs w:val="24"/>
        </w:rPr>
        <w:t xml:space="preserve"> desde una nueva perspectiva</w:t>
      </w:r>
      <w:r w:rsidR="000101AD">
        <w:rPr>
          <w:rFonts w:ascii="Times New Roman" w:hAnsi="Times New Roman" w:cs="Times New Roman"/>
          <w:sz w:val="24"/>
          <w:szCs w:val="24"/>
        </w:rPr>
        <w:t>:</w:t>
      </w:r>
      <w:r w:rsidR="000101AD" w:rsidRPr="00477125">
        <w:rPr>
          <w:rFonts w:ascii="Times New Roman" w:hAnsi="Times New Roman" w:cs="Times New Roman"/>
          <w:sz w:val="24"/>
          <w:szCs w:val="24"/>
        </w:rPr>
        <w:t xml:space="preserve"> </w:t>
      </w:r>
      <w:r w:rsidRPr="00477125">
        <w:rPr>
          <w:rFonts w:ascii="Times New Roman" w:hAnsi="Times New Roman" w:cs="Times New Roman"/>
          <w:sz w:val="24"/>
          <w:szCs w:val="24"/>
        </w:rPr>
        <w:t xml:space="preserve">una ventana para el análisis y reflexión sobre la </w:t>
      </w:r>
      <w:r>
        <w:rPr>
          <w:rFonts w:ascii="Times New Roman" w:hAnsi="Times New Roman" w:cs="Times New Roman"/>
          <w:sz w:val="24"/>
          <w:szCs w:val="24"/>
        </w:rPr>
        <w:t>utilización</w:t>
      </w:r>
      <w:r w:rsidRPr="00477125">
        <w:rPr>
          <w:rFonts w:ascii="Times New Roman" w:hAnsi="Times New Roman" w:cs="Times New Roman"/>
          <w:sz w:val="24"/>
          <w:szCs w:val="24"/>
        </w:rPr>
        <w:t xml:space="preserve"> de dichos aspectos en cursos de matemáticas del bachillerato.</w:t>
      </w:r>
    </w:p>
    <w:p w14:paraId="45EAD383" w14:textId="5B149C22" w:rsidR="00AE5E1A" w:rsidRDefault="00A43355" w:rsidP="00A673EE">
      <w:pPr>
        <w:spacing w:after="0" w:line="360" w:lineRule="auto"/>
        <w:ind w:firstLine="708"/>
        <w:jc w:val="both"/>
        <w:rPr>
          <w:rFonts w:ascii="Times New Roman" w:hAnsi="Times New Roman" w:cs="Times New Roman"/>
          <w:sz w:val="24"/>
          <w:szCs w:val="24"/>
        </w:rPr>
      </w:pPr>
      <w:r w:rsidRPr="00477125">
        <w:rPr>
          <w:rFonts w:ascii="Times New Roman" w:hAnsi="Times New Roman" w:cs="Times New Roman"/>
          <w:sz w:val="24"/>
          <w:szCs w:val="24"/>
        </w:rPr>
        <w:t xml:space="preserve"> Esto lleva a plantear la siguiente pregunta de investigación: ¿</w:t>
      </w:r>
      <w:r w:rsidR="009340AE">
        <w:rPr>
          <w:rFonts w:ascii="Times New Roman" w:hAnsi="Times New Roman" w:cs="Times New Roman"/>
          <w:sz w:val="24"/>
          <w:szCs w:val="24"/>
        </w:rPr>
        <w:t>m</w:t>
      </w:r>
      <w:r w:rsidRPr="00477125">
        <w:rPr>
          <w:rFonts w:ascii="Times New Roman" w:hAnsi="Times New Roman" w:cs="Times New Roman"/>
          <w:sz w:val="24"/>
          <w:szCs w:val="24"/>
        </w:rPr>
        <w:t xml:space="preserve">ejora el desempeño académico y actitudinal de los estudiantes de un curso de precálculo al implementar el ABP y el </w:t>
      </w:r>
      <w:r w:rsidRPr="00A3723C">
        <w:rPr>
          <w:rFonts w:ascii="Times New Roman" w:hAnsi="Times New Roman" w:cs="Times New Roman"/>
          <w:i/>
          <w:iCs/>
          <w:sz w:val="24"/>
          <w:szCs w:val="24"/>
        </w:rPr>
        <w:t>mobile learning</w:t>
      </w:r>
      <w:r w:rsidRPr="00477125">
        <w:rPr>
          <w:rFonts w:ascii="Times New Roman" w:hAnsi="Times New Roman" w:cs="Times New Roman"/>
          <w:sz w:val="24"/>
          <w:szCs w:val="24"/>
        </w:rPr>
        <w:t xml:space="preserve"> dentro del análisis de la función lineal? </w:t>
      </w:r>
      <w:r w:rsidR="00FE270D">
        <w:rPr>
          <w:rFonts w:ascii="Times New Roman" w:hAnsi="Times New Roman" w:cs="Times New Roman"/>
          <w:sz w:val="24"/>
          <w:szCs w:val="24"/>
        </w:rPr>
        <w:t>Así pues,</w:t>
      </w:r>
      <w:r w:rsidR="00FE270D" w:rsidRPr="00477125">
        <w:rPr>
          <w:rFonts w:ascii="Times New Roman" w:hAnsi="Times New Roman" w:cs="Times New Roman"/>
          <w:sz w:val="24"/>
          <w:szCs w:val="24"/>
        </w:rPr>
        <w:t xml:space="preserve"> </w:t>
      </w:r>
      <w:r w:rsidRPr="00477125">
        <w:rPr>
          <w:rFonts w:ascii="Times New Roman" w:hAnsi="Times New Roman" w:cs="Times New Roman"/>
          <w:sz w:val="24"/>
          <w:szCs w:val="24"/>
        </w:rPr>
        <w:t xml:space="preserve">este </w:t>
      </w:r>
      <w:r w:rsidR="00FE270D">
        <w:rPr>
          <w:rFonts w:ascii="Times New Roman" w:hAnsi="Times New Roman" w:cs="Times New Roman"/>
          <w:sz w:val="24"/>
          <w:szCs w:val="24"/>
        </w:rPr>
        <w:t xml:space="preserve">es </w:t>
      </w:r>
      <w:r w:rsidRPr="00477125">
        <w:rPr>
          <w:rFonts w:ascii="Times New Roman" w:hAnsi="Times New Roman" w:cs="Times New Roman"/>
          <w:sz w:val="24"/>
          <w:szCs w:val="24"/>
        </w:rPr>
        <w:t xml:space="preserve">el elemento que a continuación se analizará. </w:t>
      </w:r>
    </w:p>
    <w:p w14:paraId="2E35CF87" w14:textId="77777777" w:rsidR="00C97BCA" w:rsidRPr="00477125" w:rsidRDefault="00C97BCA" w:rsidP="00A673EE">
      <w:pPr>
        <w:spacing w:after="0" w:line="360" w:lineRule="auto"/>
        <w:ind w:firstLine="708"/>
        <w:jc w:val="both"/>
        <w:rPr>
          <w:rFonts w:ascii="Times New Roman" w:hAnsi="Times New Roman" w:cs="Times New Roman"/>
          <w:sz w:val="24"/>
          <w:szCs w:val="24"/>
        </w:rPr>
      </w:pPr>
    </w:p>
    <w:p w14:paraId="59C9E57A" w14:textId="616741F6" w:rsidR="00713E43" w:rsidRPr="00D748EC" w:rsidRDefault="00BA6E4F" w:rsidP="00A3723C">
      <w:pPr>
        <w:spacing w:after="0" w:line="360" w:lineRule="auto"/>
        <w:jc w:val="center"/>
        <w:rPr>
          <w:rFonts w:ascii="Times New Roman" w:hAnsi="Times New Roman" w:cs="Times New Roman"/>
          <w:b/>
          <w:bCs/>
          <w:sz w:val="32"/>
          <w:szCs w:val="32"/>
        </w:rPr>
      </w:pPr>
      <w:r w:rsidRPr="006A0BD5">
        <w:rPr>
          <w:rFonts w:ascii="Times New Roman" w:hAnsi="Times New Roman" w:cs="Times New Roman"/>
          <w:b/>
          <w:bCs/>
          <w:sz w:val="32"/>
          <w:szCs w:val="32"/>
        </w:rPr>
        <w:t>Método</w:t>
      </w:r>
    </w:p>
    <w:p w14:paraId="7BD12FCC" w14:textId="0C71420C" w:rsidR="006D3FFB" w:rsidRPr="00477125" w:rsidRDefault="00A43355" w:rsidP="00C97BCA">
      <w:pPr>
        <w:spacing w:after="0" w:line="360" w:lineRule="auto"/>
        <w:ind w:firstLine="708"/>
        <w:jc w:val="both"/>
        <w:rPr>
          <w:rFonts w:ascii="Times New Roman" w:hAnsi="Times New Roman" w:cs="Times New Roman"/>
          <w:sz w:val="24"/>
          <w:szCs w:val="24"/>
        </w:rPr>
      </w:pPr>
      <w:r w:rsidRPr="00477125">
        <w:rPr>
          <w:rFonts w:ascii="Times New Roman" w:hAnsi="Times New Roman" w:cs="Times New Roman"/>
          <w:sz w:val="24"/>
          <w:szCs w:val="24"/>
        </w:rPr>
        <w:t xml:space="preserve">Para conjuntar las propuestas mencionadas previamente, fue importante incluir un diseño instruccional donde estuviese presente el ABP </w:t>
      </w:r>
      <w:r w:rsidR="00DA437B">
        <w:rPr>
          <w:rFonts w:ascii="Times New Roman" w:hAnsi="Times New Roman" w:cs="Times New Roman"/>
          <w:sz w:val="24"/>
          <w:szCs w:val="24"/>
        </w:rPr>
        <w:t xml:space="preserve">y contara con </w:t>
      </w:r>
      <w:r w:rsidRPr="00477125">
        <w:rPr>
          <w:rFonts w:ascii="Times New Roman" w:hAnsi="Times New Roman" w:cs="Times New Roman"/>
          <w:sz w:val="24"/>
          <w:szCs w:val="24"/>
        </w:rPr>
        <w:t xml:space="preserve">diferentes problemáticas </w:t>
      </w:r>
      <w:r w:rsidR="00DA437B" w:rsidRPr="00477125">
        <w:rPr>
          <w:rFonts w:ascii="Times New Roman" w:hAnsi="Times New Roman" w:cs="Times New Roman"/>
          <w:sz w:val="24"/>
          <w:szCs w:val="24"/>
        </w:rPr>
        <w:t>aplicadas a la vida cotidiana</w:t>
      </w:r>
      <w:r w:rsidR="00DA437B" w:rsidRPr="00477125" w:rsidDel="00EB576D">
        <w:rPr>
          <w:rFonts w:ascii="Times New Roman" w:hAnsi="Times New Roman" w:cs="Times New Roman"/>
          <w:sz w:val="24"/>
          <w:szCs w:val="24"/>
        </w:rPr>
        <w:t xml:space="preserve"> </w:t>
      </w:r>
      <w:r w:rsidR="00EB576D">
        <w:rPr>
          <w:rFonts w:ascii="Times New Roman" w:hAnsi="Times New Roman" w:cs="Times New Roman"/>
          <w:sz w:val="24"/>
          <w:szCs w:val="24"/>
        </w:rPr>
        <w:t xml:space="preserve">que </w:t>
      </w:r>
      <w:r w:rsidR="00DA38C1">
        <w:rPr>
          <w:rFonts w:ascii="Times New Roman" w:hAnsi="Times New Roman" w:cs="Times New Roman"/>
          <w:sz w:val="24"/>
          <w:szCs w:val="24"/>
        </w:rPr>
        <w:t>requirieran</w:t>
      </w:r>
      <w:r w:rsidR="00DA437B">
        <w:rPr>
          <w:rFonts w:ascii="Times New Roman" w:hAnsi="Times New Roman" w:cs="Times New Roman"/>
          <w:sz w:val="24"/>
          <w:szCs w:val="24"/>
        </w:rPr>
        <w:t>,</w:t>
      </w:r>
      <w:r w:rsidRPr="00477125">
        <w:rPr>
          <w:rFonts w:ascii="Times New Roman" w:hAnsi="Times New Roman" w:cs="Times New Roman"/>
          <w:sz w:val="24"/>
          <w:szCs w:val="24"/>
        </w:rPr>
        <w:t xml:space="preserve"> </w:t>
      </w:r>
      <w:r w:rsidR="00DA437B">
        <w:rPr>
          <w:rFonts w:ascii="Times New Roman" w:hAnsi="Times New Roman" w:cs="Times New Roman"/>
          <w:sz w:val="24"/>
          <w:szCs w:val="24"/>
        </w:rPr>
        <w:t xml:space="preserve">para su solución, </w:t>
      </w:r>
      <w:r w:rsidRPr="00477125">
        <w:rPr>
          <w:rFonts w:ascii="Times New Roman" w:hAnsi="Times New Roman" w:cs="Times New Roman"/>
          <w:sz w:val="24"/>
          <w:szCs w:val="24"/>
        </w:rPr>
        <w:t xml:space="preserve">la función lineal. Los contenidos creados dentro del diseño instruccional fueron adaptados para que las presentaciones, videos, tutoriales y material adicional fueran compatibles para los dispositivos móviles de los estudiantes. </w:t>
      </w:r>
      <w:r w:rsidR="00DA437B">
        <w:rPr>
          <w:rFonts w:ascii="Times New Roman" w:hAnsi="Times New Roman" w:cs="Times New Roman"/>
          <w:sz w:val="24"/>
          <w:szCs w:val="24"/>
        </w:rPr>
        <w:t>T</w:t>
      </w:r>
      <w:r w:rsidRPr="00477125">
        <w:rPr>
          <w:rFonts w:ascii="Times New Roman" w:hAnsi="Times New Roman" w:cs="Times New Roman"/>
          <w:sz w:val="24"/>
          <w:szCs w:val="24"/>
        </w:rPr>
        <w:t xml:space="preserve">oda la información </w:t>
      </w:r>
      <w:r w:rsidR="00DA437B">
        <w:rPr>
          <w:rFonts w:ascii="Times New Roman" w:hAnsi="Times New Roman" w:cs="Times New Roman"/>
          <w:sz w:val="24"/>
          <w:szCs w:val="24"/>
        </w:rPr>
        <w:t xml:space="preserve">se subió </w:t>
      </w:r>
      <w:r w:rsidRPr="00477125">
        <w:rPr>
          <w:rFonts w:ascii="Times New Roman" w:hAnsi="Times New Roman" w:cs="Times New Roman"/>
          <w:sz w:val="24"/>
          <w:szCs w:val="24"/>
        </w:rPr>
        <w:t>a la plataforma institucional</w:t>
      </w:r>
      <w:r w:rsidR="00DA437B">
        <w:rPr>
          <w:rFonts w:ascii="Times New Roman" w:hAnsi="Times New Roman" w:cs="Times New Roman"/>
          <w:sz w:val="24"/>
          <w:szCs w:val="24"/>
        </w:rPr>
        <w:t>,</w:t>
      </w:r>
      <w:r w:rsidRPr="00477125">
        <w:rPr>
          <w:rFonts w:ascii="Times New Roman" w:hAnsi="Times New Roman" w:cs="Times New Roman"/>
          <w:sz w:val="24"/>
          <w:szCs w:val="24"/>
        </w:rPr>
        <w:t xml:space="preserve"> la cual se encuentra soportada por Moodle. </w:t>
      </w:r>
    </w:p>
    <w:p w14:paraId="0B76FB98" w14:textId="35D48F68" w:rsidR="001105EC" w:rsidRDefault="00A43355" w:rsidP="00A673EE">
      <w:pPr>
        <w:spacing w:after="0" w:line="360" w:lineRule="auto"/>
        <w:ind w:firstLine="708"/>
        <w:jc w:val="both"/>
        <w:rPr>
          <w:rFonts w:ascii="Times New Roman" w:hAnsi="Times New Roman" w:cs="Times New Roman"/>
          <w:sz w:val="24"/>
          <w:szCs w:val="24"/>
        </w:rPr>
      </w:pPr>
      <w:r w:rsidRPr="00477125">
        <w:rPr>
          <w:rFonts w:ascii="Times New Roman" w:hAnsi="Times New Roman" w:cs="Times New Roman"/>
          <w:sz w:val="24"/>
          <w:szCs w:val="24"/>
        </w:rPr>
        <w:t>El análisis de la temática comenzó proponiendo ejercicios a manera de ejemplo</w:t>
      </w:r>
      <w:r w:rsidR="00372C6B">
        <w:rPr>
          <w:rFonts w:ascii="Times New Roman" w:hAnsi="Times New Roman" w:cs="Times New Roman"/>
          <w:sz w:val="24"/>
          <w:szCs w:val="24"/>
        </w:rPr>
        <w:t>s</w:t>
      </w:r>
      <w:r w:rsidR="00DA437B">
        <w:rPr>
          <w:rFonts w:ascii="Times New Roman" w:hAnsi="Times New Roman" w:cs="Times New Roman"/>
          <w:sz w:val="24"/>
          <w:szCs w:val="24"/>
        </w:rPr>
        <w:t xml:space="preserve"> en los que </w:t>
      </w:r>
      <w:r w:rsidRPr="00477125">
        <w:rPr>
          <w:rFonts w:ascii="Times New Roman" w:hAnsi="Times New Roman" w:cs="Times New Roman"/>
          <w:sz w:val="24"/>
          <w:szCs w:val="24"/>
        </w:rPr>
        <w:t>se emplear</w:t>
      </w:r>
      <w:r w:rsidR="00DA437B">
        <w:rPr>
          <w:rFonts w:ascii="Times New Roman" w:hAnsi="Times New Roman" w:cs="Times New Roman"/>
          <w:sz w:val="24"/>
          <w:szCs w:val="24"/>
        </w:rPr>
        <w:t>a</w:t>
      </w:r>
      <w:r w:rsidRPr="00477125">
        <w:rPr>
          <w:rFonts w:ascii="Times New Roman" w:hAnsi="Times New Roman" w:cs="Times New Roman"/>
          <w:sz w:val="24"/>
          <w:szCs w:val="24"/>
        </w:rPr>
        <w:t xml:space="preserve"> la función como modelo de solución a la problemática (véase figura 1). </w:t>
      </w:r>
    </w:p>
    <w:p w14:paraId="13E129F6" w14:textId="77777777" w:rsidR="00C97BCA" w:rsidRPr="00477125" w:rsidRDefault="00C97BCA" w:rsidP="00A673EE">
      <w:pPr>
        <w:spacing w:after="0" w:line="360" w:lineRule="auto"/>
        <w:ind w:firstLine="708"/>
        <w:jc w:val="both"/>
        <w:rPr>
          <w:rFonts w:ascii="Times New Roman" w:hAnsi="Times New Roman" w:cs="Times New Roman"/>
          <w:sz w:val="24"/>
          <w:szCs w:val="24"/>
        </w:rPr>
      </w:pPr>
    </w:p>
    <w:p w14:paraId="1FDF3C19" w14:textId="7DB21394" w:rsidR="006D3FFB" w:rsidRPr="00BE2D42" w:rsidRDefault="00A43355" w:rsidP="00A673EE">
      <w:pPr>
        <w:spacing w:after="0" w:line="360" w:lineRule="auto"/>
        <w:jc w:val="center"/>
        <w:rPr>
          <w:rFonts w:ascii="Times New Roman" w:hAnsi="Times New Roman" w:cs="Times New Roman"/>
          <w:sz w:val="24"/>
          <w:szCs w:val="24"/>
        </w:rPr>
      </w:pPr>
      <w:r w:rsidRPr="00477125">
        <w:rPr>
          <w:rFonts w:ascii="Times New Roman" w:hAnsi="Times New Roman" w:cs="Times New Roman"/>
          <w:b/>
          <w:bCs/>
          <w:sz w:val="24"/>
          <w:szCs w:val="24"/>
        </w:rPr>
        <w:t>Figura 1.</w:t>
      </w:r>
      <w:r>
        <w:rPr>
          <w:rFonts w:ascii="Times New Roman" w:hAnsi="Times New Roman" w:cs="Times New Roman"/>
          <w:b/>
          <w:bCs/>
          <w:sz w:val="24"/>
          <w:szCs w:val="24"/>
        </w:rPr>
        <w:t xml:space="preserve"> </w:t>
      </w:r>
      <w:r w:rsidRPr="00BE2D42">
        <w:rPr>
          <w:rFonts w:ascii="Times New Roman" w:hAnsi="Times New Roman" w:cs="Times New Roman"/>
          <w:sz w:val="24"/>
          <w:szCs w:val="24"/>
        </w:rPr>
        <w:t>Ejemplo del diseño instruccional</w:t>
      </w:r>
    </w:p>
    <w:p w14:paraId="6807786D" w14:textId="54EFB5D4" w:rsidR="00FC18D4" w:rsidRPr="00477125" w:rsidRDefault="00A43355" w:rsidP="00A673EE">
      <w:pPr>
        <w:spacing w:after="0" w:line="360" w:lineRule="auto"/>
        <w:jc w:val="center"/>
        <w:rPr>
          <w:rFonts w:ascii="Times New Roman" w:hAnsi="Times New Roman" w:cs="Times New Roman"/>
          <w:sz w:val="24"/>
          <w:szCs w:val="24"/>
        </w:rPr>
      </w:pPr>
      <w:r w:rsidRPr="00477125">
        <w:rPr>
          <w:rFonts w:ascii="Times New Roman" w:hAnsi="Times New Roman" w:cs="Times New Roman"/>
          <w:noProof/>
          <w:sz w:val="24"/>
          <w:szCs w:val="24"/>
          <w:lang w:val="en-US"/>
        </w:rPr>
        <w:drawing>
          <wp:inline distT="0" distB="0" distL="0" distR="0" wp14:anchorId="183687B6" wp14:editId="262D5A40">
            <wp:extent cx="4486939" cy="2427392"/>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18546" r="2403"/>
                    <a:stretch/>
                  </pic:blipFill>
                  <pic:spPr bwMode="auto">
                    <a:xfrm>
                      <a:off x="0" y="0"/>
                      <a:ext cx="4505688" cy="2437535"/>
                    </a:xfrm>
                    <a:prstGeom prst="rect">
                      <a:avLst/>
                    </a:prstGeom>
                    <a:noFill/>
                    <a:ln>
                      <a:noFill/>
                    </a:ln>
                    <a:extLst>
                      <a:ext uri="{53640926-AAD7-44D8-BBD7-CCE9431645EC}">
                        <a14:shadowObscured xmlns:a14="http://schemas.microsoft.com/office/drawing/2010/main"/>
                      </a:ext>
                    </a:extLst>
                  </pic:spPr>
                </pic:pic>
              </a:graphicData>
            </a:graphic>
          </wp:inline>
        </w:drawing>
      </w:r>
    </w:p>
    <w:p w14:paraId="585FAADA" w14:textId="33A6029D" w:rsidR="00664FB8" w:rsidRDefault="00A43355" w:rsidP="00A673EE">
      <w:pPr>
        <w:spacing w:after="0" w:line="360" w:lineRule="auto"/>
        <w:jc w:val="center"/>
        <w:rPr>
          <w:rFonts w:ascii="Times New Roman" w:hAnsi="Times New Roman" w:cs="Times New Roman"/>
          <w:sz w:val="24"/>
          <w:szCs w:val="24"/>
        </w:rPr>
      </w:pPr>
      <w:r w:rsidRPr="00477125">
        <w:rPr>
          <w:rFonts w:ascii="Times New Roman" w:hAnsi="Times New Roman" w:cs="Times New Roman"/>
          <w:sz w:val="24"/>
          <w:szCs w:val="24"/>
        </w:rPr>
        <w:t>Fuente: Elaboración propia</w:t>
      </w:r>
    </w:p>
    <w:p w14:paraId="1512B326" w14:textId="368E6B50" w:rsidR="006D3FFB" w:rsidRDefault="00A43355" w:rsidP="00A673EE">
      <w:pPr>
        <w:spacing w:after="0" w:line="360" w:lineRule="auto"/>
        <w:jc w:val="both"/>
        <w:rPr>
          <w:rFonts w:ascii="Times New Roman" w:hAnsi="Times New Roman" w:cs="Times New Roman"/>
          <w:sz w:val="24"/>
          <w:szCs w:val="24"/>
        </w:rPr>
      </w:pPr>
      <w:r w:rsidRPr="00477125">
        <w:rPr>
          <w:rFonts w:ascii="Times New Roman" w:hAnsi="Times New Roman" w:cs="Times New Roman"/>
          <w:sz w:val="24"/>
          <w:szCs w:val="24"/>
        </w:rPr>
        <w:lastRenderedPageBreak/>
        <w:tab/>
        <w:t xml:space="preserve">Una vez que se analizaron los diversos ejemplos con sus respectivos procedimientos, los estudiantes comenzaron a realizar los problemas planteados dentro del diseño instruccional, los cuales estuvieron sustentados en los intereses de los participantes, siendo utilizados en problemáticas deportivas, sociales o financieras (véase figura 2). Cada uno de los modelos de respuesta eran compartidos por los estudiantes dentro de una </w:t>
      </w:r>
      <w:r w:rsidRPr="00A3723C">
        <w:rPr>
          <w:rFonts w:ascii="Times New Roman" w:hAnsi="Times New Roman" w:cs="Times New Roman"/>
          <w:i/>
          <w:iCs/>
          <w:sz w:val="24"/>
          <w:szCs w:val="24"/>
        </w:rPr>
        <w:t>padlet</w:t>
      </w:r>
      <w:r w:rsidRPr="00477125">
        <w:rPr>
          <w:rFonts w:ascii="Times New Roman" w:hAnsi="Times New Roman" w:cs="Times New Roman"/>
          <w:sz w:val="24"/>
          <w:szCs w:val="24"/>
        </w:rPr>
        <w:t xml:space="preserve"> con el fin de </w:t>
      </w:r>
      <w:r w:rsidR="00D23A39">
        <w:rPr>
          <w:rFonts w:ascii="Times New Roman" w:hAnsi="Times New Roman" w:cs="Times New Roman"/>
          <w:sz w:val="24"/>
          <w:szCs w:val="24"/>
        </w:rPr>
        <w:t>comparar</w:t>
      </w:r>
      <w:r w:rsidR="00D23A39" w:rsidRPr="00477125">
        <w:rPr>
          <w:rFonts w:ascii="Times New Roman" w:hAnsi="Times New Roman" w:cs="Times New Roman"/>
          <w:sz w:val="24"/>
          <w:szCs w:val="24"/>
        </w:rPr>
        <w:t xml:space="preserve"> </w:t>
      </w:r>
      <w:r w:rsidRPr="00477125">
        <w:rPr>
          <w:rFonts w:ascii="Times New Roman" w:hAnsi="Times New Roman" w:cs="Times New Roman"/>
          <w:sz w:val="24"/>
          <w:szCs w:val="24"/>
        </w:rPr>
        <w:t xml:space="preserve">resultados y analizar aquellas coincidencias o discrepancias dentro de los modelos de solución. </w:t>
      </w:r>
    </w:p>
    <w:p w14:paraId="0E53611E" w14:textId="77777777" w:rsidR="00C97BCA" w:rsidRPr="00477125" w:rsidRDefault="00C97BCA" w:rsidP="00A673EE">
      <w:pPr>
        <w:spacing w:after="0" w:line="360" w:lineRule="auto"/>
        <w:jc w:val="both"/>
        <w:rPr>
          <w:rFonts w:ascii="Times New Roman" w:hAnsi="Times New Roman" w:cs="Times New Roman"/>
          <w:sz w:val="24"/>
          <w:szCs w:val="24"/>
        </w:rPr>
      </w:pPr>
    </w:p>
    <w:p w14:paraId="364C8739" w14:textId="7460841E" w:rsidR="00ED4CDE" w:rsidRPr="00477125" w:rsidRDefault="00A43355" w:rsidP="00A673EE">
      <w:pPr>
        <w:spacing w:after="0" w:line="360" w:lineRule="auto"/>
        <w:jc w:val="center"/>
        <w:rPr>
          <w:rFonts w:ascii="Times New Roman" w:hAnsi="Times New Roman" w:cs="Times New Roman"/>
          <w:i/>
          <w:iCs/>
          <w:sz w:val="24"/>
          <w:szCs w:val="24"/>
        </w:rPr>
      </w:pPr>
      <w:r w:rsidRPr="00477125">
        <w:rPr>
          <w:rFonts w:ascii="Times New Roman" w:hAnsi="Times New Roman" w:cs="Times New Roman"/>
          <w:b/>
          <w:bCs/>
          <w:sz w:val="24"/>
          <w:szCs w:val="24"/>
        </w:rPr>
        <w:t>Figura 2.</w:t>
      </w:r>
      <w:r>
        <w:rPr>
          <w:rFonts w:ascii="Times New Roman" w:hAnsi="Times New Roman" w:cs="Times New Roman"/>
          <w:b/>
          <w:bCs/>
          <w:sz w:val="24"/>
          <w:szCs w:val="24"/>
        </w:rPr>
        <w:t xml:space="preserve"> </w:t>
      </w:r>
      <w:r w:rsidRPr="00BE2D42">
        <w:rPr>
          <w:rFonts w:ascii="Times New Roman" w:hAnsi="Times New Roman" w:cs="Times New Roman"/>
          <w:sz w:val="24"/>
          <w:szCs w:val="24"/>
        </w:rPr>
        <w:t xml:space="preserve">Problemática planteada por un participante </w:t>
      </w:r>
    </w:p>
    <w:p w14:paraId="3E63D447" w14:textId="77777777" w:rsidR="00FB2ED9" w:rsidRPr="00477125" w:rsidRDefault="00A43355" w:rsidP="00A673EE">
      <w:pPr>
        <w:spacing w:after="0" w:line="360" w:lineRule="auto"/>
        <w:jc w:val="center"/>
        <w:rPr>
          <w:rFonts w:ascii="Times New Roman" w:hAnsi="Times New Roman" w:cs="Times New Roman"/>
          <w:sz w:val="24"/>
          <w:szCs w:val="24"/>
        </w:rPr>
      </w:pPr>
      <w:r w:rsidRPr="00477125">
        <w:rPr>
          <w:rFonts w:ascii="Times New Roman" w:hAnsi="Times New Roman" w:cs="Times New Roman"/>
          <w:noProof/>
          <w:sz w:val="24"/>
          <w:szCs w:val="24"/>
          <w:lang w:val="en-US"/>
        </w:rPr>
        <w:drawing>
          <wp:inline distT="0" distB="0" distL="0" distR="0" wp14:anchorId="4BC78040" wp14:editId="29F2E071">
            <wp:extent cx="4557639" cy="2562447"/>
            <wp:effectExtent l="0" t="0" r="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580251" cy="2575160"/>
                    </a:xfrm>
                    <a:prstGeom prst="rect">
                      <a:avLst/>
                    </a:prstGeom>
                  </pic:spPr>
                </pic:pic>
              </a:graphicData>
            </a:graphic>
          </wp:inline>
        </w:drawing>
      </w:r>
    </w:p>
    <w:p w14:paraId="7C13485C" w14:textId="314E30DF" w:rsidR="00ED4CDE" w:rsidRDefault="00A43355" w:rsidP="00A673EE">
      <w:pPr>
        <w:spacing w:after="0" w:line="360" w:lineRule="auto"/>
        <w:jc w:val="center"/>
        <w:rPr>
          <w:rFonts w:ascii="Times New Roman" w:hAnsi="Times New Roman" w:cs="Times New Roman"/>
          <w:sz w:val="24"/>
          <w:szCs w:val="24"/>
        </w:rPr>
      </w:pPr>
      <w:r w:rsidRPr="00477125">
        <w:rPr>
          <w:rFonts w:ascii="Times New Roman" w:hAnsi="Times New Roman" w:cs="Times New Roman"/>
          <w:sz w:val="24"/>
          <w:szCs w:val="24"/>
        </w:rPr>
        <w:t>Fuente: Elaborado por el participante A10</w:t>
      </w:r>
    </w:p>
    <w:p w14:paraId="14F9CC7B" w14:textId="61CDB327" w:rsidR="006D3FFB" w:rsidRDefault="00A43355" w:rsidP="00A673EE">
      <w:pPr>
        <w:spacing w:after="0" w:line="360" w:lineRule="auto"/>
        <w:jc w:val="both"/>
        <w:rPr>
          <w:rFonts w:ascii="Times New Roman" w:hAnsi="Times New Roman" w:cs="Times New Roman"/>
          <w:sz w:val="24"/>
          <w:szCs w:val="24"/>
        </w:rPr>
      </w:pPr>
      <w:r w:rsidRPr="00477125">
        <w:rPr>
          <w:rFonts w:ascii="Times New Roman" w:hAnsi="Times New Roman" w:cs="Times New Roman"/>
          <w:sz w:val="24"/>
          <w:szCs w:val="24"/>
        </w:rPr>
        <w:tab/>
        <w:t>Dentro de la propuesta de solución</w:t>
      </w:r>
      <w:r w:rsidR="006A0BD5">
        <w:rPr>
          <w:rFonts w:ascii="Times New Roman" w:hAnsi="Times New Roman" w:cs="Times New Roman"/>
          <w:sz w:val="24"/>
          <w:szCs w:val="24"/>
        </w:rPr>
        <w:t>,</w:t>
      </w:r>
      <w:r w:rsidRPr="00477125">
        <w:rPr>
          <w:rFonts w:ascii="Times New Roman" w:hAnsi="Times New Roman" w:cs="Times New Roman"/>
          <w:sz w:val="24"/>
          <w:szCs w:val="24"/>
        </w:rPr>
        <w:t xml:space="preserve"> los jóvenes prefirieron utilizar las gráficas y tabulaciones como mecanismos de comprobación de resultados. De esta forma</w:t>
      </w:r>
      <w:r w:rsidR="004D2620">
        <w:rPr>
          <w:rFonts w:ascii="Times New Roman" w:hAnsi="Times New Roman" w:cs="Times New Roman"/>
          <w:sz w:val="24"/>
          <w:szCs w:val="24"/>
        </w:rPr>
        <w:t>,</w:t>
      </w:r>
      <w:r w:rsidRPr="00477125">
        <w:rPr>
          <w:rFonts w:ascii="Times New Roman" w:hAnsi="Times New Roman" w:cs="Times New Roman"/>
          <w:sz w:val="24"/>
          <w:szCs w:val="24"/>
        </w:rPr>
        <w:t xml:space="preserve"> ellos validaron cada uno de sus modelos a través de estas representaciones. La presentación del material se dejó optativa, ya que podían elegir entre subir imágenes desde su dispositivo móvil o incluir un diseño digitalizado (véase figura 3).</w:t>
      </w:r>
    </w:p>
    <w:p w14:paraId="40AF1365" w14:textId="2E3C7D20" w:rsidR="00C97BCA" w:rsidRDefault="00C97BCA" w:rsidP="00A673EE">
      <w:pPr>
        <w:spacing w:after="0" w:line="360" w:lineRule="auto"/>
        <w:jc w:val="both"/>
        <w:rPr>
          <w:rFonts w:ascii="Times New Roman" w:hAnsi="Times New Roman" w:cs="Times New Roman"/>
          <w:sz w:val="24"/>
          <w:szCs w:val="24"/>
        </w:rPr>
      </w:pPr>
    </w:p>
    <w:p w14:paraId="61990E50" w14:textId="47C6FD29" w:rsidR="00350FF6" w:rsidRDefault="00350FF6" w:rsidP="00A673EE">
      <w:pPr>
        <w:spacing w:after="0" w:line="360" w:lineRule="auto"/>
        <w:jc w:val="both"/>
        <w:rPr>
          <w:rFonts w:ascii="Times New Roman" w:hAnsi="Times New Roman" w:cs="Times New Roman"/>
          <w:sz w:val="24"/>
          <w:szCs w:val="24"/>
        </w:rPr>
      </w:pPr>
    </w:p>
    <w:p w14:paraId="37EAEF87" w14:textId="4AF3DB85" w:rsidR="00350FF6" w:rsidRDefault="00350FF6" w:rsidP="00A673EE">
      <w:pPr>
        <w:spacing w:after="0" w:line="360" w:lineRule="auto"/>
        <w:jc w:val="both"/>
        <w:rPr>
          <w:rFonts w:ascii="Times New Roman" w:hAnsi="Times New Roman" w:cs="Times New Roman"/>
          <w:sz w:val="24"/>
          <w:szCs w:val="24"/>
        </w:rPr>
      </w:pPr>
    </w:p>
    <w:p w14:paraId="0839501E" w14:textId="19C3375D" w:rsidR="00350FF6" w:rsidRDefault="00350FF6" w:rsidP="00A673EE">
      <w:pPr>
        <w:spacing w:after="0" w:line="360" w:lineRule="auto"/>
        <w:jc w:val="both"/>
        <w:rPr>
          <w:rFonts w:ascii="Times New Roman" w:hAnsi="Times New Roman" w:cs="Times New Roman"/>
          <w:sz w:val="24"/>
          <w:szCs w:val="24"/>
        </w:rPr>
      </w:pPr>
    </w:p>
    <w:p w14:paraId="712FA18E" w14:textId="4B55BC52" w:rsidR="00350FF6" w:rsidRDefault="00350FF6" w:rsidP="00A673EE">
      <w:pPr>
        <w:spacing w:after="0" w:line="360" w:lineRule="auto"/>
        <w:jc w:val="both"/>
        <w:rPr>
          <w:rFonts w:ascii="Times New Roman" w:hAnsi="Times New Roman" w:cs="Times New Roman"/>
          <w:sz w:val="24"/>
          <w:szCs w:val="24"/>
        </w:rPr>
      </w:pPr>
    </w:p>
    <w:p w14:paraId="332679D2" w14:textId="661C3392" w:rsidR="00350FF6" w:rsidRDefault="00350FF6" w:rsidP="00A673EE">
      <w:pPr>
        <w:spacing w:after="0" w:line="360" w:lineRule="auto"/>
        <w:jc w:val="both"/>
        <w:rPr>
          <w:rFonts w:ascii="Times New Roman" w:hAnsi="Times New Roman" w:cs="Times New Roman"/>
          <w:sz w:val="24"/>
          <w:szCs w:val="24"/>
        </w:rPr>
      </w:pPr>
    </w:p>
    <w:p w14:paraId="62F3506A" w14:textId="2B60CD53" w:rsidR="00350FF6" w:rsidRDefault="00350FF6" w:rsidP="00A673EE">
      <w:pPr>
        <w:spacing w:after="0" w:line="360" w:lineRule="auto"/>
        <w:jc w:val="both"/>
        <w:rPr>
          <w:rFonts w:ascii="Times New Roman" w:hAnsi="Times New Roman" w:cs="Times New Roman"/>
          <w:sz w:val="24"/>
          <w:szCs w:val="24"/>
        </w:rPr>
      </w:pPr>
    </w:p>
    <w:p w14:paraId="3BB1A253" w14:textId="77777777" w:rsidR="00350FF6" w:rsidRPr="00477125" w:rsidRDefault="00350FF6" w:rsidP="00A673EE">
      <w:pPr>
        <w:spacing w:after="0" w:line="360" w:lineRule="auto"/>
        <w:jc w:val="both"/>
        <w:rPr>
          <w:rFonts w:ascii="Times New Roman" w:hAnsi="Times New Roman" w:cs="Times New Roman"/>
          <w:sz w:val="24"/>
          <w:szCs w:val="24"/>
        </w:rPr>
      </w:pPr>
    </w:p>
    <w:p w14:paraId="03F61473" w14:textId="24E99D8F" w:rsidR="00C97F91" w:rsidRPr="00477125" w:rsidRDefault="00A43355" w:rsidP="00A673EE">
      <w:pPr>
        <w:spacing w:after="0" w:line="360" w:lineRule="auto"/>
        <w:jc w:val="center"/>
        <w:rPr>
          <w:rFonts w:ascii="Times New Roman" w:hAnsi="Times New Roman" w:cs="Times New Roman"/>
          <w:i/>
          <w:iCs/>
          <w:sz w:val="24"/>
          <w:szCs w:val="24"/>
        </w:rPr>
      </w:pPr>
      <w:r w:rsidRPr="00477125">
        <w:rPr>
          <w:rFonts w:ascii="Times New Roman" w:hAnsi="Times New Roman" w:cs="Times New Roman"/>
          <w:b/>
          <w:bCs/>
          <w:sz w:val="24"/>
          <w:szCs w:val="24"/>
        </w:rPr>
        <w:lastRenderedPageBreak/>
        <w:t>Figura 3.</w:t>
      </w:r>
      <w:r>
        <w:rPr>
          <w:rFonts w:ascii="Times New Roman" w:hAnsi="Times New Roman" w:cs="Times New Roman"/>
          <w:b/>
          <w:bCs/>
          <w:sz w:val="24"/>
          <w:szCs w:val="24"/>
        </w:rPr>
        <w:t xml:space="preserve"> </w:t>
      </w:r>
      <w:r w:rsidRPr="00BE2D42">
        <w:rPr>
          <w:rFonts w:ascii="Times New Roman" w:hAnsi="Times New Roman" w:cs="Times New Roman"/>
          <w:sz w:val="24"/>
          <w:szCs w:val="24"/>
        </w:rPr>
        <w:t>Resolución de la problemática planteada</w:t>
      </w:r>
    </w:p>
    <w:p w14:paraId="381C892A" w14:textId="1729AB84" w:rsidR="00C97F91" w:rsidRPr="00477125" w:rsidRDefault="0000052C" w:rsidP="00A673EE">
      <w:pPr>
        <w:spacing w:after="0" w:line="360" w:lineRule="auto"/>
        <w:jc w:val="center"/>
        <w:rPr>
          <w:rFonts w:ascii="Times New Roman" w:hAnsi="Times New Roman" w:cs="Times New Roman"/>
          <w:b/>
          <w:bCs/>
          <w:sz w:val="24"/>
          <w:szCs w:val="24"/>
        </w:rPr>
      </w:pPr>
      <w:r w:rsidRPr="00477125">
        <w:rPr>
          <w:rFonts w:ascii="Times New Roman" w:hAnsi="Times New Roman" w:cs="Times New Roman"/>
          <w:noProof/>
          <w:sz w:val="24"/>
          <w:szCs w:val="24"/>
          <w:lang w:val="en-US"/>
        </w:rPr>
        <w:drawing>
          <wp:inline distT="0" distB="0" distL="0" distR="0" wp14:anchorId="34A5987B" wp14:editId="4FD782FF">
            <wp:extent cx="4500904" cy="2530549"/>
            <wp:effectExtent l="0" t="0" r="0" b="317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519262" cy="2540870"/>
                    </a:xfrm>
                    <a:prstGeom prst="rect">
                      <a:avLst/>
                    </a:prstGeom>
                  </pic:spPr>
                </pic:pic>
              </a:graphicData>
            </a:graphic>
          </wp:inline>
        </w:drawing>
      </w:r>
    </w:p>
    <w:p w14:paraId="1CBDF634" w14:textId="7186C335" w:rsidR="00C97F91" w:rsidRDefault="00A43355" w:rsidP="00A673EE">
      <w:pPr>
        <w:spacing w:after="0" w:line="360" w:lineRule="auto"/>
        <w:jc w:val="center"/>
        <w:rPr>
          <w:rFonts w:ascii="Times New Roman" w:hAnsi="Times New Roman" w:cs="Times New Roman"/>
          <w:sz w:val="24"/>
          <w:szCs w:val="24"/>
        </w:rPr>
      </w:pPr>
      <w:r w:rsidRPr="00477125">
        <w:rPr>
          <w:rFonts w:ascii="Times New Roman" w:hAnsi="Times New Roman" w:cs="Times New Roman"/>
          <w:sz w:val="24"/>
          <w:szCs w:val="24"/>
        </w:rPr>
        <w:t>Fuente: Elaborado por el participante A10</w:t>
      </w:r>
    </w:p>
    <w:p w14:paraId="35F46432" w14:textId="77777777" w:rsidR="00C97BCA" w:rsidRDefault="00C97BCA" w:rsidP="00A673EE">
      <w:pPr>
        <w:spacing w:after="0" w:line="360" w:lineRule="auto"/>
        <w:jc w:val="center"/>
        <w:rPr>
          <w:rFonts w:ascii="Times New Roman" w:hAnsi="Times New Roman" w:cs="Times New Roman"/>
          <w:sz w:val="24"/>
          <w:szCs w:val="24"/>
        </w:rPr>
      </w:pPr>
    </w:p>
    <w:p w14:paraId="612B4751" w14:textId="14B46052" w:rsidR="00BA6E4F" w:rsidRPr="00D748EC" w:rsidRDefault="00BA6E4F" w:rsidP="00A3723C">
      <w:pPr>
        <w:spacing w:after="0" w:line="360" w:lineRule="auto"/>
        <w:jc w:val="center"/>
        <w:rPr>
          <w:rFonts w:ascii="Times New Roman" w:hAnsi="Times New Roman" w:cs="Times New Roman"/>
          <w:b/>
          <w:bCs/>
          <w:sz w:val="32"/>
          <w:szCs w:val="32"/>
        </w:rPr>
      </w:pPr>
      <w:r w:rsidRPr="00D748EC">
        <w:rPr>
          <w:rFonts w:ascii="Times New Roman" w:hAnsi="Times New Roman" w:cs="Times New Roman"/>
          <w:b/>
          <w:bCs/>
          <w:sz w:val="32"/>
          <w:szCs w:val="32"/>
        </w:rPr>
        <w:t>M</w:t>
      </w:r>
      <w:r>
        <w:rPr>
          <w:rFonts w:ascii="Times New Roman" w:hAnsi="Times New Roman" w:cs="Times New Roman"/>
          <w:b/>
          <w:bCs/>
          <w:sz w:val="32"/>
          <w:szCs w:val="32"/>
        </w:rPr>
        <w:t>etodología</w:t>
      </w:r>
    </w:p>
    <w:p w14:paraId="1EF946BB" w14:textId="76E54F14" w:rsidR="00765FA3" w:rsidRDefault="00BA70D8" w:rsidP="00C97BCA">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La metodología por la que se optó en este trabajo fue la </w:t>
      </w:r>
      <w:r w:rsidRPr="00477125">
        <w:rPr>
          <w:rFonts w:ascii="Times New Roman" w:hAnsi="Times New Roman" w:cs="Times New Roman"/>
          <w:sz w:val="24"/>
          <w:szCs w:val="24"/>
        </w:rPr>
        <w:t>cuantitativa</w:t>
      </w:r>
      <w:r>
        <w:rPr>
          <w:rFonts w:ascii="Times New Roman" w:hAnsi="Times New Roman" w:cs="Times New Roman"/>
          <w:sz w:val="24"/>
          <w:szCs w:val="24"/>
        </w:rPr>
        <w:t xml:space="preserve">. </w:t>
      </w:r>
      <w:r w:rsidR="00A43355" w:rsidRPr="00477125">
        <w:rPr>
          <w:rFonts w:ascii="Times New Roman" w:hAnsi="Times New Roman" w:cs="Times New Roman"/>
          <w:sz w:val="24"/>
          <w:szCs w:val="24"/>
        </w:rPr>
        <w:t>Una vez finalizado el diseño instruccional, se procedió a recolectar información</w:t>
      </w:r>
      <w:r w:rsidR="004D2620">
        <w:rPr>
          <w:rFonts w:ascii="Times New Roman" w:hAnsi="Times New Roman" w:cs="Times New Roman"/>
          <w:sz w:val="24"/>
          <w:szCs w:val="24"/>
        </w:rPr>
        <w:t xml:space="preserve">. </w:t>
      </w:r>
      <w:r>
        <w:rPr>
          <w:rFonts w:ascii="Times New Roman" w:hAnsi="Times New Roman" w:cs="Times New Roman"/>
          <w:sz w:val="24"/>
          <w:szCs w:val="24"/>
        </w:rPr>
        <w:t xml:space="preserve">Para ello, se </w:t>
      </w:r>
      <w:r w:rsidR="004D2620">
        <w:rPr>
          <w:rFonts w:ascii="Times New Roman" w:hAnsi="Times New Roman" w:cs="Times New Roman"/>
          <w:sz w:val="24"/>
          <w:szCs w:val="24"/>
        </w:rPr>
        <w:t>utilizó</w:t>
      </w:r>
      <w:r w:rsidR="00A43355" w:rsidRPr="00477125">
        <w:rPr>
          <w:rFonts w:ascii="Times New Roman" w:hAnsi="Times New Roman" w:cs="Times New Roman"/>
          <w:sz w:val="24"/>
          <w:szCs w:val="24"/>
        </w:rPr>
        <w:t xml:space="preserve"> un cuestionario. Para </w:t>
      </w:r>
      <w:r w:rsidR="00765FA3">
        <w:rPr>
          <w:rFonts w:ascii="Times New Roman" w:hAnsi="Times New Roman" w:cs="Times New Roman"/>
          <w:sz w:val="24"/>
          <w:szCs w:val="24"/>
        </w:rPr>
        <w:t>la conformación del instrumento</w:t>
      </w:r>
      <w:r w:rsidR="00A52E84">
        <w:rPr>
          <w:rFonts w:ascii="Times New Roman" w:hAnsi="Times New Roman" w:cs="Times New Roman"/>
          <w:sz w:val="24"/>
          <w:szCs w:val="24"/>
        </w:rPr>
        <w:t>,</w:t>
      </w:r>
      <w:r w:rsidR="00765FA3">
        <w:rPr>
          <w:rFonts w:ascii="Times New Roman" w:hAnsi="Times New Roman" w:cs="Times New Roman"/>
          <w:sz w:val="24"/>
          <w:szCs w:val="24"/>
        </w:rPr>
        <w:t xml:space="preserve"> se aplicaron ejercicios existentes dentro del libro propuesto por la DGB Veracruz</w:t>
      </w:r>
      <w:r w:rsidR="003E240E">
        <w:rPr>
          <w:rFonts w:ascii="Times New Roman" w:hAnsi="Times New Roman" w:cs="Times New Roman"/>
          <w:sz w:val="24"/>
          <w:szCs w:val="24"/>
        </w:rPr>
        <w:t>.</w:t>
      </w:r>
      <w:r w:rsidR="00765FA3">
        <w:rPr>
          <w:rFonts w:ascii="Times New Roman" w:hAnsi="Times New Roman" w:cs="Times New Roman"/>
          <w:sz w:val="24"/>
          <w:szCs w:val="24"/>
        </w:rPr>
        <w:t xml:space="preserve"> </w:t>
      </w:r>
      <w:r w:rsidR="00510536">
        <w:rPr>
          <w:rFonts w:ascii="Times New Roman" w:hAnsi="Times New Roman" w:cs="Times New Roman"/>
          <w:sz w:val="24"/>
          <w:szCs w:val="24"/>
        </w:rPr>
        <w:t xml:space="preserve">Asimismo, </w:t>
      </w:r>
      <w:r w:rsidR="002404F9">
        <w:rPr>
          <w:rFonts w:ascii="Times New Roman" w:hAnsi="Times New Roman" w:cs="Times New Roman"/>
          <w:sz w:val="24"/>
          <w:szCs w:val="24"/>
        </w:rPr>
        <w:t xml:space="preserve">se aplicó un pretest con estudiantes de una generación previa, esta información permitió conocer con mayor profundidad el contexto real de la escuela y la población estudiantil. Otro aspecto destacable consistió en </w:t>
      </w:r>
      <w:r w:rsidR="00C36B6A">
        <w:rPr>
          <w:rFonts w:ascii="Times New Roman" w:hAnsi="Times New Roman" w:cs="Times New Roman"/>
          <w:sz w:val="24"/>
          <w:szCs w:val="24"/>
        </w:rPr>
        <w:t xml:space="preserve">la </w:t>
      </w:r>
      <w:r w:rsidR="002404F9">
        <w:rPr>
          <w:rFonts w:ascii="Times New Roman" w:hAnsi="Times New Roman" w:cs="Times New Roman"/>
          <w:sz w:val="24"/>
          <w:szCs w:val="24"/>
        </w:rPr>
        <w:t>elaboración de las problemáticas</w:t>
      </w:r>
      <w:r w:rsidR="00510536">
        <w:rPr>
          <w:rFonts w:ascii="Times New Roman" w:hAnsi="Times New Roman" w:cs="Times New Roman"/>
          <w:sz w:val="24"/>
          <w:szCs w:val="24"/>
        </w:rPr>
        <w:t>,</w:t>
      </w:r>
      <w:r w:rsidR="002404F9">
        <w:rPr>
          <w:rFonts w:ascii="Times New Roman" w:hAnsi="Times New Roman" w:cs="Times New Roman"/>
          <w:sz w:val="24"/>
          <w:szCs w:val="24"/>
        </w:rPr>
        <w:t xml:space="preserve"> las cuales se seleccionaron del libro del curso</w:t>
      </w:r>
      <w:r w:rsidR="00765FA3">
        <w:rPr>
          <w:rFonts w:ascii="Times New Roman" w:hAnsi="Times New Roman" w:cs="Times New Roman"/>
          <w:sz w:val="24"/>
          <w:szCs w:val="24"/>
        </w:rPr>
        <w:t xml:space="preserve">, esto con el fin de garantizar la validez y apego del instrumento a lo estipulado por los planes y programas de estudio oficiales del subsistema. </w:t>
      </w:r>
    </w:p>
    <w:p w14:paraId="4D489E12" w14:textId="70BAE67D" w:rsidR="008E1B83" w:rsidRDefault="008E1B83" w:rsidP="00A673EE">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La información obtenida en el</w:t>
      </w:r>
      <w:r w:rsidR="00A43355" w:rsidRPr="00477125">
        <w:rPr>
          <w:rFonts w:ascii="Times New Roman" w:hAnsi="Times New Roman" w:cs="Times New Roman"/>
          <w:sz w:val="24"/>
          <w:szCs w:val="24"/>
        </w:rPr>
        <w:t xml:space="preserve"> cuestionario permitió conocer el impacto de las acciones emprendidas mediante el análisis de ejercicios y problemáticas cuantificadas acorde al nivel de habilidades procedimentales</w:t>
      </w:r>
      <w:r w:rsidR="00467E60">
        <w:rPr>
          <w:rFonts w:ascii="Times New Roman" w:hAnsi="Times New Roman" w:cs="Times New Roman"/>
          <w:sz w:val="24"/>
          <w:szCs w:val="24"/>
        </w:rPr>
        <w:t>.</w:t>
      </w:r>
      <w:r w:rsidR="00A43355" w:rsidRPr="00477125">
        <w:rPr>
          <w:rFonts w:ascii="Times New Roman" w:hAnsi="Times New Roman" w:cs="Times New Roman"/>
          <w:sz w:val="24"/>
          <w:szCs w:val="24"/>
        </w:rPr>
        <w:t xml:space="preserve"> </w:t>
      </w:r>
      <w:r w:rsidR="00467E60">
        <w:rPr>
          <w:rFonts w:ascii="Times New Roman" w:hAnsi="Times New Roman" w:cs="Times New Roman"/>
          <w:sz w:val="24"/>
          <w:szCs w:val="24"/>
        </w:rPr>
        <w:t>D</w:t>
      </w:r>
      <w:r w:rsidR="00467E60" w:rsidRPr="00477125">
        <w:rPr>
          <w:rFonts w:ascii="Times New Roman" w:hAnsi="Times New Roman" w:cs="Times New Roman"/>
          <w:sz w:val="24"/>
          <w:szCs w:val="24"/>
        </w:rPr>
        <w:t xml:space="preserve">e </w:t>
      </w:r>
      <w:r w:rsidR="00A43355" w:rsidRPr="00477125">
        <w:rPr>
          <w:rFonts w:ascii="Times New Roman" w:hAnsi="Times New Roman" w:cs="Times New Roman"/>
          <w:sz w:val="24"/>
          <w:szCs w:val="24"/>
        </w:rPr>
        <w:t>igual manera</w:t>
      </w:r>
      <w:r w:rsidR="00467E60">
        <w:rPr>
          <w:rFonts w:ascii="Times New Roman" w:hAnsi="Times New Roman" w:cs="Times New Roman"/>
          <w:sz w:val="24"/>
          <w:szCs w:val="24"/>
        </w:rPr>
        <w:t>, además de</w:t>
      </w:r>
      <w:r w:rsidR="00A43355" w:rsidRPr="00477125">
        <w:rPr>
          <w:rFonts w:ascii="Times New Roman" w:hAnsi="Times New Roman" w:cs="Times New Roman"/>
          <w:sz w:val="24"/>
          <w:szCs w:val="24"/>
        </w:rPr>
        <w:t xml:space="preserve"> los registros y representaciones dentro de las diferentes problemáticas</w:t>
      </w:r>
      <w:r>
        <w:rPr>
          <w:rFonts w:ascii="Times New Roman" w:hAnsi="Times New Roman" w:cs="Times New Roman"/>
          <w:sz w:val="24"/>
          <w:szCs w:val="24"/>
        </w:rPr>
        <w:t>, se visualiza si existe una concreción de los objetivos estipulados al comienzo del estudio.</w:t>
      </w:r>
    </w:p>
    <w:p w14:paraId="6ABBCE8C" w14:textId="0F2D15AF" w:rsidR="00240D50" w:rsidRPr="00477125" w:rsidRDefault="008E1B83" w:rsidP="00A673EE">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El instrumento fue</w:t>
      </w:r>
      <w:r w:rsidR="00A43355" w:rsidRPr="00477125">
        <w:rPr>
          <w:rFonts w:ascii="Times New Roman" w:hAnsi="Times New Roman" w:cs="Times New Roman"/>
          <w:sz w:val="24"/>
          <w:szCs w:val="24"/>
        </w:rPr>
        <w:t xml:space="preserve"> aplicad</w:t>
      </w:r>
      <w:r w:rsidR="00C36B6A">
        <w:rPr>
          <w:rFonts w:ascii="Times New Roman" w:hAnsi="Times New Roman" w:cs="Times New Roman"/>
          <w:sz w:val="24"/>
          <w:szCs w:val="24"/>
        </w:rPr>
        <w:t>o</w:t>
      </w:r>
      <w:r w:rsidR="00A43355" w:rsidRPr="00477125">
        <w:rPr>
          <w:rFonts w:ascii="Times New Roman" w:hAnsi="Times New Roman" w:cs="Times New Roman"/>
          <w:sz w:val="24"/>
          <w:szCs w:val="24"/>
        </w:rPr>
        <w:t xml:space="preserve"> a 40 estudiantes al finalizar </w:t>
      </w:r>
      <w:r w:rsidR="00467E60">
        <w:rPr>
          <w:rFonts w:ascii="Times New Roman" w:hAnsi="Times New Roman" w:cs="Times New Roman"/>
          <w:sz w:val="24"/>
          <w:szCs w:val="24"/>
        </w:rPr>
        <w:t>la implementación</w:t>
      </w:r>
      <w:r w:rsidR="00A43355" w:rsidRPr="00477125">
        <w:rPr>
          <w:rFonts w:ascii="Times New Roman" w:hAnsi="Times New Roman" w:cs="Times New Roman"/>
          <w:sz w:val="24"/>
          <w:szCs w:val="24"/>
        </w:rPr>
        <w:t xml:space="preserve"> </w:t>
      </w:r>
      <w:r w:rsidR="00467E60">
        <w:rPr>
          <w:rFonts w:ascii="Times New Roman" w:hAnsi="Times New Roman" w:cs="Times New Roman"/>
          <w:sz w:val="24"/>
          <w:szCs w:val="24"/>
        </w:rPr>
        <w:t>d</w:t>
      </w:r>
      <w:r w:rsidR="00A43355" w:rsidRPr="00477125">
        <w:rPr>
          <w:rFonts w:ascii="Times New Roman" w:hAnsi="Times New Roman" w:cs="Times New Roman"/>
          <w:sz w:val="24"/>
          <w:szCs w:val="24"/>
        </w:rPr>
        <w:t xml:space="preserve">el diseño instruccional. El muestreo seleccionado fue por conveniencia, debido a que los jóvenes menores de edad tenían que incluir el permiso consensuado y de participación de sus tutores y de ellos. </w:t>
      </w:r>
      <w:r>
        <w:rPr>
          <w:rFonts w:ascii="Times New Roman" w:hAnsi="Times New Roman" w:cs="Times New Roman"/>
          <w:sz w:val="24"/>
          <w:szCs w:val="24"/>
        </w:rPr>
        <w:t>Con el fin de salvaguardar la confidencialidad de los participantes</w:t>
      </w:r>
      <w:r w:rsidR="00467E60">
        <w:rPr>
          <w:rFonts w:ascii="Times New Roman" w:hAnsi="Times New Roman" w:cs="Times New Roman"/>
          <w:sz w:val="24"/>
          <w:szCs w:val="24"/>
        </w:rPr>
        <w:t>,</w:t>
      </w:r>
      <w:r>
        <w:rPr>
          <w:rFonts w:ascii="Times New Roman" w:hAnsi="Times New Roman" w:cs="Times New Roman"/>
          <w:sz w:val="24"/>
          <w:szCs w:val="24"/>
        </w:rPr>
        <w:t xml:space="preserve"> se les </w:t>
      </w:r>
      <w:r w:rsidR="00A43355" w:rsidRPr="00477125">
        <w:rPr>
          <w:rFonts w:ascii="Times New Roman" w:hAnsi="Times New Roman" w:cs="Times New Roman"/>
          <w:sz w:val="24"/>
          <w:szCs w:val="24"/>
        </w:rPr>
        <w:t>asignó un código y número</w:t>
      </w:r>
      <w:r w:rsidR="00467E60">
        <w:rPr>
          <w:rFonts w:ascii="Times New Roman" w:hAnsi="Times New Roman" w:cs="Times New Roman"/>
          <w:sz w:val="24"/>
          <w:szCs w:val="24"/>
        </w:rPr>
        <w:t>,</w:t>
      </w:r>
      <w:r w:rsidR="00A43355" w:rsidRPr="00477125">
        <w:rPr>
          <w:rFonts w:ascii="Times New Roman" w:hAnsi="Times New Roman" w:cs="Times New Roman"/>
          <w:sz w:val="24"/>
          <w:szCs w:val="24"/>
        </w:rPr>
        <w:t xml:space="preserve"> comenzando con A1 hasta A40. Se les comunicó que, si querían </w:t>
      </w:r>
      <w:r w:rsidR="00A43355" w:rsidRPr="00477125">
        <w:rPr>
          <w:rFonts w:ascii="Times New Roman" w:hAnsi="Times New Roman" w:cs="Times New Roman"/>
          <w:sz w:val="24"/>
          <w:szCs w:val="24"/>
        </w:rPr>
        <w:lastRenderedPageBreak/>
        <w:t>abandonar la prueba, eran libres de realizarlo en el momento que desearan</w:t>
      </w:r>
      <w:r w:rsidR="00322EB1">
        <w:rPr>
          <w:rFonts w:ascii="Times New Roman" w:hAnsi="Times New Roman" w:cs="Times New Roman"/>
          <w:sz w:val="24"/>
          <w:szCs w:val="24"/>
        </w:rPr>
        <w:t xml:space="preserve"> y que se omitirían </w:t>
      </w:r>
      <w:r w:rsidR="00A43355" w:rsidRPr="00477125">
        <w:rPr>
          <w:rFonts w:ascii="Times New Roman" w:hAnsi="Times New Roman" w:cs="Times New Roman"/>
          <w:sz w:val="24"/>
          <w:szCs w:val="24"/>
        </w:rPr>
        <w:t xml:space="preserve">los resultados que presentaran a lo largo de la realización del documento. </w:t>
      </w:r>
    </w:p>
    <w:p w14:paraId="27471062" w14:textId="0D5DA0B7" w:rsidR="00FE4EDE" w:rsidRPr="00477125" w:rsidRDefault="00A43355" w:rsidP="00A673EE">
      <w:pPr>
        <w:spacing w:after="0" w:line="360" w:lineRule="auto"/>
        <w:jc w:val="both"/>
        <w:rPr>
          <w:rFonts w:ascii="Times New Roman" w:hAnsi="Times New Roman" w:cs="Times New Roman"/>
          <w:sz w:val="24"/>
          <w:szCs w:val="24"/>
        </w:rPr>
      </w:pPr>
      <w:r w:rsidRPr="00477125">
        <w:rPr>
          <w:rFonts w:ascii="Times New Roman" w:hAnsi="Times New Roman" w:cs="Times New Roman"/>
          <w:sz w:val="24"/>
          <w:szCs w:val="24"/>
        </w:rPr>
        <w:tab/>
        <w:t xml:space="preserve">La aplicación no presentó incidentes y los participantes </w:t>
      </w:r>
      <w:r w:rsidR="00BA6E4F">
        <w:rPr>
          <w:rFonts w:ascii="Times New Roman" w:hAnsi="Times New Roman" w:cs="Times New Roman"/>
          <w:sz w:val="24"/>
          <w:szCs w:val="24"/>
        </w:rPr>
        <w:t xml:space="preserve">contestaron </w:t>
      </w:r>
      <w:r w:rsidRPr="00477125">
        <w:rPr>
          <w:rFonts w:ascii="Times New Roman" w:hAnsi="Times New Roman" w:cs="Times New Roman"/>
          <w:sz w:val="24"/>
          <w:szCs w:val="24"/>
        </w:rPr>
        <w:t xml:space="preserve">de manera honesta los cuestionamientos que se les indicaron. La prueba duró </w:t>
      </w:r>
      <w:r>
        <w:rPr>
          <w:rFonts w:ascii="Times New Roman" w:hAnsi="Times New Roman" w:cs="Times New Roman"/>
          <w:sz w:val="24"/>
          <w:szCs w:val="24"/>
        </w:rPr>
        <w:t>dos</w:t>
      </w:r>
      <w:r w:rsidRPr="00477125">
        <w:rPr>
          <w:rFonts w:ascii="Times New Roman" w:hAnsi="Times New Roman" w:cs="Times New Roman"/>
          <w:sz w:val="24"/>
          <w:szCs w:val="24"/>
        </w:rPr>
        <w:t xml:space="preserve"> horas y ninguno de los miembros requirió de tiempo adicional. Se les solicitó que anotaran los procedimientos utilizados y, de ser posible, no borraran los métodos incorrectos. El cuestionario incluyó un primer apartado donde se analizaron las habilidades procedimentales de los estudiantes al resolver ejercicios de función lineal</w:t>
      </w:r>
      <w:r w:rsidR="002E50B9">
        <w:rPr>
          <w:rFonts w:ascii="Times New Roman" w:hAnsi="Times New Roman" w:cs="Times New Roman"/>
          <w:sz w:val="24"/>
          <w:szCs w:val="24"/>
        </w:rPr>
        <w:t xml:space="preserve">, de los cuales </w:t>
      </w:r>
      <w:r w:rsidRPr="00477125">
        <w:rPr>
          <w:rFonts w:ascii="Times New Roman" w:hAnsi="Times New Roman" w:cs="Times New Roman"/>
          <w:sz w:val="24"/>
          <w:szCs w:val="24"/>
        </w:rPr>
        <w:t xml:space="preserve">se </w:t>
      </w:r>
      <w:r w:rsidR="00852B06">
        <w:rPr>
          <w:rFonts w:ascii="Times New Roman" w:hAnsi="Times New Roman" w:cs="Times New Roman"/>
          <w:sz w:val="24"/>
          <w:szCs w:val="24"/>
        </w:rPr>
        <w:t>revisó</w:t>
      </w:r>
      <w:r w:rsidR="00852B06" w:rsidRPr="00477125">
        <w:rPr>
          <w:rFonts w:ascii="Times New Roman" w:hAnsi="Times New Roman" w:cs="Times New Roman"/>
          <w:sz w:val="24"/>
          <w:szCs w:val="24"/>
        </w:rPr>
        <w:t xml:space="preserve"> </w:t>
      </w:r>
      <w:r w:rsidRPr="00477125">
        <w:rPr>
          <w:rFonts w:ascii="Times New Roman" w:hAnsi="Times New Roman" w:cs="Times New Roman"/>
          <w:sz w:val="24"/>
          <w:szCs w:val="24"/>
        </w:rPr>
        <w:t xml:space="preserve">si se conseguía realizar la gráfica, el dominio y el rango de </w:t>
      </w:r>
      <w:r w:rsidR="002E50B9">
        <w:rPr>
          <w:rFonts w:ascii="Times New Roman" w:hAnsi="Times New Roman" w:cs="Times New Roman"/>
          <w:sz w:val="24"/>
          <w:szCs w:val="24"/>
        </w:rPr>
        <w:t>esta</w:t>
      </w:r>
      <w:r w:rsidR="00DA38C1">
        <w:rPr>
          <w:rFonts w:ascii="Times New Roman" w:hAnsi="Times New Roman" w:cs="Times New Roman"/>
          <w:sz w:val="24"/>
          <w:szCs w:val="24"/>
        </w:rPr>
        <w:t xml:space="preserve"> (véase figura 4)</w:t>
      </w:r>
      <w:r w:rsidRPr="00477125">
        <w:rPr>
          <w:rFonts w:ascii="Times New Roman" w:hAnsi="Times New Roman" w:cs="Times New Roman"/>
          <w:sz w:val="24"/>
          <w:szCs w:val="24"/>
        </w:rPr>
        <w:t xml:space="preserve">. </w:t>
      </w:r>
      <w:r w:rsidR="007F3B4B">
        <w:rPr>
          <w:rFonts w:ascii="Times New Roman" w:hAnsi="Times New Roman" w:cs="Times New Roman"/>
          <w:sz w:val="24"/>
          <w:szCs w:val="24"/>
        </w:rPr>
        <w:t>Para el análisis estadístico</w:t>
      </w:r>
      <w:r w:rsidR="00852B06">
        <w:rPr>
          <w:rFonts w:ascii="Times New Roman" w:hAnsi="Times New Roman" w:cs="Times New Roman"/>
          <w:sz w:val="24"/>
          <w:szCs w:val="24"/>
        </w:rPr>
        <w:t>,</w:t>
      </w:r>
      <w:r w:rsidR="007F3B4B">
        <w:rPr>
          <w:rFonts w:ascii="Times New Roman" w:hAnsi="Times New Roman" w:cs="Times New Roman"/>
          <w:sz w:val="24"/>
          <w:szCs w:val="24"/>
        </w:rPr>
        <w:t xml:space="preserve"> se consideró el conjunto de frecuencias (relativas y absolutas) de cada indicador, así como la media de respuestas de cada nivel de comprensión. </w:t>
      </w:r>
    </w:p>
    <w:p w14:paraId="5864F137" w14:textId="000F5D4E" w:rsidR="002155C2" w:rsidRDefault="00A43355" w:rsidP="00A673EE">
      <w:pPr>
        <w:spacing w:after="0" w:line="360" w:lineRule="auto"/>
        <w:ind w:firstLine="708"/>
        <w:jc w:val="both"/>
        <w:rPr>
          <w:rFonts w:ascii="Times New Roman" w:hAnsi="Times New Roman" w:cs="Times New Roman"/>
          <w:sz w:val="24"/>
          <w:szCs w:val="24"/>
        </w:rPr>
      </w:pPr>
      <w:r w:rsidRPr="00477125">
        <w:rPr>
          <w:rFonts w:ascii="Times New Roman" w:hAnsi="Times New Roman" w:cs="Times New Roman"/>
          <w:sz w:val="24"/>
          <w:szCs w:val="24"/>
        </w:rPr>
        <w:t>Por otro lado, el siguiente apartado contenía dos problemáticas</w:t>
      </w:r>
      <w:r w:rsidR="00C042FE">
        <w:rPr>
          <w:rFonts w:ascii="Times New Roman" w:hAnsi="Times New Roman" w:cs="Times New Roman"/>
          <w:sz w:val="24"/>
          <w:szCs w:val="24"/>
        </w:rPr>
        <w:t>:</w:t>
      </w:r>
      <w:r w:rsidRPr="00477125">
        <w:rPr>
          <w:rFonts w:ascii="Times New Roman" w:hAnsi="Times New Roman" w:cs="Times New Roman"/>
          <w:sz w:val="24"/>
          <w:szCs w:val="24"/>
        </w:rPr>
        <w:t xml:space="preserve"> los participantes debían construir el modelo de función lineal que diera solución a la situación planteada. </w:t>
      </w:r>
      <w:r w:rsidR="00EA1B26">
        <w:rPr>
          <w:rFonts w:ascii="Times New Roman" w:hAnsi="Times New Roman" w:cs="Times New Roman"/>
          <w:sz w:val="24"/>
          <w:szCs w:val="24"/>
        </w:rPr>
        <w:t>En este caso</w:t>
      </w:r>
      <w:r w:rsidRPr="00477125">
        <w:rPr>
          <w:rFonts w:ascii="Times New Roman" w:hAnsi="Times New Roman" w:cs="Times New Roman"/>
          <w:sz w:val="24"/>
          <w:szCs w:val="24"/>
        </w:rPr>
        <w:t>, se toma</w:t>
      </w:r>
      <w:r w:rsidR="00EA1B26">
        <w:rPr>
          <w:rFonts w:ascii="Times New Roman" w:hAnsi="Times New Roman" w:cs="Times New Roman"/>
          <w:sz w:val="24"/>
          <w:szCs w:val="24"/>
        </w:rPr>
        <w:t>ron</w:t>
      </w:r>
      <w:r w:rsidRPr="00477125">
        <w:rPr>
          <w:rFonts w:ascii="Times New Roman" w:hAnsi="Times New Roman" w:cs="Times New Roman"/>
          <w:sz w:val="24"/>
          <w:szCs w:val="24"/>
        </w:rPr>
        <w:t xml:space="preserve"> en consideración las respuestas esperadas (correctas)</w:t>
      </w:r>
      <w:r w:rsidR="00EE5613">
        <w:rPr>
          <w:rFonts w:ascii="Times New Roman" w:hAnsi="Times New Roman" w:cs="Times New Roman"/>
          <w:sz w:val="24"/>
          <w:szCs w:val="24"/>
        </w:rPr>
        <w:t>, así como</w:t>
      </w:r>
      <w:r w:rsidRPr="00477125">
        <w:rPr>
          <w:rFonts w:ascii="Times New Roman" w:hAnsi="Times New Roman" w:cs="Times New Roman"/>
          <w:sz w:val="24"/>
          <w:szCs w:val="24"/>
        </w:rPr>
        <w:t xml:space="preserve"> las incorrectas, </w:t>
      </w:r>
      <w:r w:rsidR="00EE5613">
        <w:rPr>
          <w:rFonts w:ascii="Times New Roman" w:hAnsi="Times New Roman" w:cs="Times New Roman"/>
          <w:sz w:val="24"/>
          <w:szCs w:val="24"/>
        </w:rPr>
        <w:t xml:space="preserve">las cuales </w:t>
      </w:r>
      <w:r w:rsidRPr="00477125">
        <w:rPr>
          <w:rFonts w:ascii="Times New Roman" w:hAnsi="Times New Roman" w:cs="Times New Roman"/>
          <w:sz w:val="24"/>
          <w:szCs w:val="24"/>
        </w:rPr>
        <w:t xml:space="preserve">se subdividieron en incomprensión y </w:t>
      </w:r>
      <w:r w:rsidR="00EA1B26">
        <w:rPr>
          <w:rFonts w:ascii="Times New Roman" w:hAnsi="Times New Roman" w:cs="Times New Roman"/>
          <w:sz w:val="24"/>
          <w:szCs w:val="24"/>
        </w:rPr>
        <w:t xml:space="preserve">en una </w:t>
      </w:r>
      <w:r w:rsidRPr="00477125">
        <w:rPr>
          <w:rFonts w:ascii="Times New Roman" w:hAnsi="Times New Roman" w:cs="Times New Roman"/>
          <w:sz w:val="24"/>
          <w:szCs w:val="24"/>
        </w:rPr>
        <w:t>interpretación inadecuada. Para el caso de la incomprensión</w:t>
      </w:r>
      <w:r w:rsidR="00EE5613">
        <w:rPr>
          <w:rFonts w:ascii="Times New Roman" w:hAnsi="Times New Roman" w:cs="Times New Roman"/>
          <w:sz w:val="24"/>
          <w:szCs w:val="24"/>
        </w:rPr>
        <w:t>,</w:t>
      </w:r>
      <w:r w:rsidRPr="00477125">
        <w:rPr>
          <w:rFonts w:ascii="Times New Roman" w:hAnsi="Times New Roman" w:cs="Times New Roman"/>
          <w:sz w:val="24"/>
          <w:szCs w:val="24"/>
        </w:rPr>
        <w:t xml:space="preserve"> se agruparon aquellos participantes que no hubieran comprendido el significado del enunciado y no hubieran creado un desarrollo a partir de</w:t>
      </w:r>
      <w:r w:rsidR="00EE5613">
        <w:rPr>
          <w:rFonts w:ascii="Times New Roman" w:hAnsi="Times New Roman" w:cs="Times New Roman"/>
          <w:sz w:val="24"/>
          <w:szCs w:val="24"/>
        </w:rPr>
        <w:t xml:space="preserve"> este</w:t>
      </w:r>
      <w:r w:rsidRPr="00477125">
        <w:rPr>
          <w:rFonts w:ascii="Times New Roman" w:hAnsi="Times New Roman" w:cs="Times New Roman"/>
          <w:sz w:val="24"/>
          <w:szCs w:val="24"/>
        </w:rPr>
        <w:t>. Por otro lado, en la interpretación inadecuada se agruparon aquellos que sí lograron comprender la problemática, pero tuvieron una interpretación errada de las condiciones o variables dentro de la situación planteada.</w:t>
      </w:r>
    </w:p>
    <w:p w14:paraId="5CE417C9" w14:textId="77777777" w:rsidR="00C97BCA" w:rsidRPr="00477125" w:rsidRDefault="00C97BCA" w:rsidP="00A673EE">
      <w:pPr>
        <w:spacing w:after="0" w:line="360" w:lineRule="auto"/>
        <w:ind w:firstLine="708"/>
        <w:jc w:val="both"/>
        <w:rPr>
          <w:rFonts w:ascii="Times New Roman" w:hAnsi="Times New Roman" w:cs="Times New Roman"/>
          <w:sz w:val="24"/>
          <w:szCs w:val="24"/>
        </w:rPr>
      </w:pPr>
    </w:p>
    <w:p w14:paraId="7D245A82" w14:textId="3F51C1DE" w:rsidR="0065334D" w:rsidRPr="00BE2D42" w:rsidRDefault="00A43355" w:rsidP="00A673EE">
      <w:pPr>
        <w:spacing w:after="0" w:line="360" w:lineRule="auto"/>
        <w:jc w:val="center"/>
        <w:rPr>
          <w:rFonts w:ascii="Times New Roman" w:hAnsi="Times New Roman" w:cs="Times New Roman"/>
          <w:sz w:val="24"/>
          <w:szCs w:val="24"/>
        </w:rPr>
      </w:pPr>
      <w:r w:rsidRPr="00477125">
        <w:rPr>
          <w:rFonts w:ascii="Times New Roman" w:hAnsi="Times New Roman" w:cs="Times New Roman"/>
          <w:b/>
          <w:bCs/>
          <w:sz w:val="24"/>
          <w:szCs w:val="24"/>
        </w:rPr>
        <w:t>Figura 4</w:t>
      </w:r>
      <w:r>
        <w:rPr>
          <w:rFonts w:ascii="Times New Roman" w:hAnsi="Times New Roman" w:cs="Times New Roman"/>
          <w:b/>
          <w:bCs/>
          <w:sz w:val="24"/>
          <w:szCs w:val="24"/>
        </w:rPr>
        <w:t xml:space="preserve">. </w:t>
      </w:r>
      <w:r w:rsidRPr="00BE2D42">
        <w:rPr>
          <w:rFonts w:ascii="Times New Roman" w:hAnsi="Times New Roman" w:cs="Times New Roman"/>
          <w:sz w:val="24"/>
          <w:szCs w:val="24"/>
        </w:rPr>
        <w:t>Cuestionario</w:t>
      </w:r>
    </w:p>
    <w:p w14:paraId="41063785" w14:textId="0A156F55" w:rsidR="001B4F7C" w:rsidRPr="00477125" w:rsidRDefault="0000052C" w:rsidP="00A673EE">
      <w:pPr>
        <w:spacing w:after="0" w:line="360" w:lineRule="auto"/>
        <w:jc w:val="both"/>
        <w:rPr>
          <w:rFonts w:ascii="Times New Roman" w:hAnsi="Times New Roman" w:cs="Times New Roman"/>
          <w:b/>
          <w:bCs/>
          <w:sz w:val="24"/>
          <w:szCs w:val="24"/>
        </w:rPr>
      </w:pPr>
      <w:r w:rsidRPr="00477125">
        <w:rPr>
          <w:rFonts w:ascii="Times New Roman" w:hAnsi="Times New Roman" w:cs="Times New Roman"/>
          <w:b/>
          <w:bCs/>
          <w:noProof/>
          <w:sz w:val="24"/>
          <w:szCs w:val="24"/>
          <w:lang w:val="en-US"/>
        </w:rPr>
        <w:drawing>
          <wp:anchor distT="0" distB="0" distL="114300" distR="114300" simplePos="0" relativeHeight="251658240" behindDoc="0" locked="0" layoutInCell="1" allowOverlap="1" wp14:anchorId="735CC573" wp14:editId="55396E9E">
            <wp:simplePos x="0" y="0"/>
            <wp:positionH relativeFrom="column">
              <wp:posOffset>681990</wp:posOffset>
            </wp:positionH>
            <wp:positionV relativeFrom="paragraph">
              <wp:posOffset>0</wp:posOffset>
            </wp:positionV>
            <wp:extent cx="4229100" cy="2152650"/>
            <wp:effectExtent l="19050" t="0" r="19050" b="19050"/>
            <wp:wrapSquare wrapText="bothSides"/>
            <wp:docPr id="4" name="Diagrama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anchor>
        </w:drawing>
      </w:r>
    </w:p>
    <w:p w14:paraId="4D534C23" w14:textId="77777777" w:rsidR="0000052C" w:rsidRDefault="0000052C" w:rsidP="00A673EE">
      <w:pPr>
        <w:spacing w:after="0" w:line="360" w:lineRule="auto"/>
        <w:jc w:val="center"/>
        <w:rPr>
          <w:rFonts w:ascii="Times New Roman" w:hAnsi="Times New Roman" w:cs="Times New Roman"/>
          <w:sz w:val="24"/>
          <w:szCs w:val="24"/>
        </w:rPr>
      </w:pPr>
    </w:p>
    <w:p w14:paraId="0C7C3E18" w14:textId="77777777" w:rsidR="0000052C" w:rsidRDefault="0000052C" w:rsidP="00A673EE">
      <w:pPr>
        <w:spacing w:after="0" w:line="360" w:lineRule="auto"/>
        <w:jc w:val="center"/>
        <w:rPr>
          <w:rFonts w:ascii="Times New Roman" w:hAnsi="Times New Roman" w:cs="Times New Roman"/>
          <w:sz w:val="24"/>
          <w:szCs w:val="24"/>
        </w:rPr>
      </w:pPr>
    </w:p>
    <w:p w14:paraId="252D333E" w14:textId="77777777" w:rsidR="0000052C" w:rsidRDefault="0000052C" w:rsidP="00A673EE">
      <w:pPr>
        <w:spacing w:after="0" w:line="360" w:lineRule="auto"/>
        <w:jc w:val="center"/>
        <w:rPr>
          <w:rFonts w:ascii="Times New Roman" w:hAnsi="Times New Roman" w:cs="Times New Roman"/>
          <w:sz w:val="24"/>
          <w:szCs w:val="24"/>
        </w:rPr>
      </w:pPr>
    </w:p>
    <w:p w14:paraId="54D060EB" w14:textId="77777777" w:rsidR="0000052C" w:rsidRDefault="0000052C" w:rsidP="00A673EE">
      <w:pPr>
        <w:spacing w:after="0" w:line="360" w:lineRule="auto"/>
        <w:jc w:val="center"/>
        <w:rPr>
          <w:rFonts w:ascii="Times New Roman" w:hAnsi="Times New Roman" w:cs="Times New Roman"/>
          <w:sz w:val="24"/>
          <w:szCs w:val="24"/>
        </w:rPr>
      </w:pPr>
    </w:p>
    <w:p w14:paraId="2C449986" w14:textId="77777777" w:rsidR="0000052C" w:rsidRDefault="0000052C" w:rsidP="00A673EE">
      <w:pPr>
        <w:spacing w:after="0" w:line="360" w:lineRule="auto"/>
        <w:jc w:val="center"/>
        <w:rPr>
          <w:rFonts w:ascii="Times New Roman" w:hAnsi="Times New Roman" w:cs="Times New Roman"/>
          <w:sz w:val="24"/>
          <w:szCs w:val="24"/>
        </w:rPr>
      </w:pPr>
    </w:p>
    <w:p w14:paraId="527C2DC0" w14:textId="5922EF56" w:rsidR="0065334D" w:rsidRDefault="00A43355" w:rsidP="00A673EE">
      <w:pPr>
        <w:spacing w:after="0" w:line="360" w:lineRule="auto"/>
        <w:jc w:val="center"/>
        <w:rPr>
          <w:rFonts w:ascii="Times New Roman" w:hAnsi="Times New Roman" w:cs="Times New Roman"/>
          <w:sz w:val="24"/>
          <w:szCs w:val="24"/>
        </w:rPr>
      </w:pPr>
      <w:r w:rsidRPr="00477125">
        <w:rPr>
          <w:rFonts w:ascii="Times New Roman" w:hAnsi="Times New Roman" w:cs="Times New Roman"/>
          <w:sz w:val="24"/>
          <w:szCs w:val="24"/>
        </w:rPr>
        <w:t>Fuente: Elaboración propia</w:t>
      </w:r>
    </w:p>
    <w:p w14:paraId="0B54A9DA" w14:textId="77777777" w:rsidR="00C97BCA" w:rsidRPr="00477125" w:rsidRDefault="00C97BCA" w:rsidP="00A673EE">
      <w:pPr>
        <w:spacing w:after="0" w:line="360" w:lineRule="auto"/>
        <w:jc w:val="center"/>
        <w:rPr>
          <w:rFonts w:ascii="Times New Roman" w:hAnsi="Times New Roman" w:cs="Times New Roman"/>
          <w:sz w:val="24"/>
          <w:szCs w:val="24"/>
        </w:rPr>
      </w:pPr>
    </w:p>
    <w:p w14:paraId="673AAFAC" w14:textId="2D248C05" w:rsidR="00FE4EDE" w:rsidRPr="00D748EC" w:rsidRDefault="00A43355" w:rsidP="00A3723C">
      <w:pPr>
        <w:spacing w:after="0" w:line="360" w:lineRule="auto"/>
        <w:jc w:val="center"/>
        <w:rPr>
          <w:rFonts w:ascii="Times New Roman" w:hAnsi="Times New Roman" w:cs="Times New Roman"/>
          <w:b/>
          <w:bCs/>
          <w:sz w:val="32"/>
          <w:szCs w:val="32"/>
        </w:rPr>
      </w:pPr>
      <w:r w:rsidRPr="00D748EC">
        <w:rPr>
          <w:rFonts w:ascii="Times New Roman" w:hAnsi="Times New Roman" w:cs="Times New Roman"/>
          <w:b/>
          <w:bCs/>
          <w:sz w:val="32"/>
          <w:szCs w:val="32"/>
        </w:rPr>
        <w:lastRenderedPageBreak/>
        <w:t>Resultados</w:t>
      </w:r>
    </w:p>
    <w:p w14:paraId="51E8D579" w14:textId="20133A56" w:rsidR="00D714C5" w:rsidRDefault="00A43355" w:rsidP="00C97BCA">
      <w:pPr>
        <w:spacing w:after="0" w:line="360" w:lineRule="auto"/>
        <w:ind w:firstLine="708"/>
        <w:jc w:val="both"/>
        <w:rPr>
          <w:rFonts w:ascii="Times New Roman" w:hAnsi="Times New Roman" w:cs="Times New Roman"/>
          <w:sz w:val="24"/>
          <w:szCs w:val="24"/>
        </w:rPr>
      </w:pPr>
      <w:r w:rsidRPr="00477125">
        <w:rPr>
          <w:rFonts w:ascii="Times New Roman" w:hAnsi="Times New Roman" w:cs="Times New Roman"/>
          <w:sz w:val="24"/>
          <w:szCs w:val="24"/>
        </w:rPr>
        <w:t xml:space="preserve">En la primera parte del cuestionario, los estudiantes resolvieron </w:t>
      </w:r>
      <w:r w:rsidR="005020E0">
        <w:rPr>
          <w:rFonts w:ascii="Times New Roman" w:hAnsi="Times New Roman" w:cs="Times New Roman"/>
          <w:sz w:val="24"/>
          <w:szCs w:val="24"/>
        </w:rPr>
        <w:t>tres</w:t>
      </w:r>
      <w:r w:rsidR="005020E0" w:rsidRPr="00477125">
        <w:rPr>
          <w:rFonts w:ascii="Times New Roman" w:hAnsi="Times New Roman" w:cs="Times New Roman"/>
          <w:sz w:val="24"/>
          <w:szCs w:val="24"/>
        </w:rPr>
        <w:t xml:space="preserve"> </w:t>
      </w:r>
      <w:r w:rsidRPr="00477125">
        <w:rPr>
          <w:rFonts w:ascii="Times New Roman" w:hAnsi="Times New Roman" w:cs="Times New Roman"/>
          <w:sz w:val="24"/>
          <w:szCs w:val="24"/>
        </w:rPr>
        <w:t>funciones donde tuvieron que obtener el dominio, rango, así como la gráfica de las funciones solicitadas. En el primer caso</w:t>
      </w:r>
      <w:r w:rsidR="00603E87">
        <w:rPr>
          <w:rFonts w:ascii="Times New Roman" w:hAnsi="Times New Roman" w:cs="Times New Roman"/>
          <w:sz w:val="24"/>
          <w:szCs w:val="24"/>
        </w:rPr>
        <w:t>,</w:t>
      </w:r>
      <w:r w:rsidRPr="00477125">
        <w:rPr>
          <w:rFonts w:ascii="Times New Roman" w:hAnsi="Times New Roman" w:cs="Times New Roman"/>
          <w:sz w:val="24"/>
          <w:szCs w:val="24"/>
        </w:rPr>
        <w:t xml:space="preserve"> donde la función fue </w:t>
      </w:r>
      <w:r w:rsidRPr="00A3723C">
        <w:rPr>
          <w:rFonts w:ascii="Times New Roman" w:hAnsi="Times New Roman" w:cs="Times New Roman"/>
          <w:i/>
          <w:iCs/>
          <w:sz w:val="24"/>
          <w:szCs w:val="24"/>
        </w:rPr>
        <w:t>f</w:t>
      </w:r>
      <w:r w:rsidRPr="00477125">
        <w:rPr>
          <w:rFonts w:ascii="Times New Roman" w:hAnsi="Times New Roman" w:cs="Times New Roman"/>
          <w:sz w:val="24"/>
          <w:szCs w:val="24"/>
        </w:rPr>
        <w:t>(</w:t>
      </w:r>
      <w:r w:rsidRPr="00A3723C">
        <w:rPr>
          <w:rFonts w:ascii="Times New Roman" w:hAnsi="Times New Roman" w:cs="Times New Roman"/>
          <w:i/>
          <w:iCs/>
          <w:sz w:val="24"/>
          <w:szCs w:val="24"/>
        </w:rPr>
        <w:t>x</w:t>
      </w:r>
      <w:r w:rsidRPr="00477125">
        <w:rPr>
          <w:rFonts w:ascii="Times New Roman" w:hAnsi="Times New Roman" w:cs="Times New Roman"/>
          <w:sz w:val="24"/>
          <w:szCs w:val="24"/>
        </w:rPr>
        <w:t>)</w:t>
      </w:r>
      <w:r w:rsidR="00603E87">
        <w:rPr>
          <w:rFonts w:ascii="Times New Roman" w:hAnsi="Times New Roman" w:cs="Times New Roman"/>
          <w:sz w:val="24"/>
          <w:szCs w:val="24"/>
        </w:rPr>
        <w:t> </w:t>
      </w:r>
      <w:r w:rsidRPr="00477125">
        <w:rPr>
          <w:rFonts w:ascii="Times New Roman" w:hAnsi="Times New Roman" w:cs="Times New Roman"/>
          <w:sz w:val="24"/>
          <w:szCs w:val="24"/>
        </w:rPr>
        <w:t xml:space="preserve">= 5, correspondiente a una función lineal constante con un grado de dificultad bajo, </w:t>
      </w:r>
      <w:r w:rsidR="00C951D5">
        <w:rPr>
          <w:rFonts w:ascii="Times New Roman" w:hAnsi="Times New Roman" w:cs="Times New Roman"/>
          <w:sz w:val="24"/>
          <w:szCs w:val="24"/>
        </w:rPr>
        <w:t xml:space="preserve">los </w:t>
      </w:r>
      <w:r w:rsidRPr="00477125">
        <w:rPr>
          <w:rFonts w:ascii="Times New Roman" w:hAnsi="Times New Roman" w:cs="Times New Roman"/>
          <w:sz w:val="24"/>
          <w:szCs w:val="24"/>
        </w:rPr>
        <w:t xml:space="preserve">jóvenes </w:t>
      </w:r>
      <w:r w:rsidR="00C951D5">
        <w:rPr>
          <w:rFonts w:ascii="Times New Roman" w:hAnsi="Times New Roman" w:cs="Times New Roman"/>
          <w:sz w:val="24"/>
          <w:szCs w:val="24"/>
        </w:rPr>
        <w:t xml:space="preserve">obtuvieron los resultados que se muestran en la </w:t>
      </w:r>
      <w:r w:rsidRPr="00477125">
        <w:rPr>
          <w:rFonts w:ascii="Times New Roman" w:hAnsi="Times New Roman" w:cs="Times New Roman"/>
          <w:sz w:val="24"/>
          <w:szCs w:val="24"/>
        </w:rPr>
        <w:t>tabla 1:</w:t>
      </w:r>
    </w:p>
    <w:p w14:paraId="31F644A0" w14:textId="77777777" w:rsidR="00C97BCA" w:rsidRPr="00477125" w:rsidRDefault="00C97BCA" w:rsidP="00C97BCA">
      <w:pPr>
        <w:spacing w:after="0" w:line="360" w:lineRule="auto"/>
        <w:ind w:firstLine="708"/>
        <w:jc w:val="both"/>
        <w:rPr>
          <w:rFonts w:ascii="Times New Roman" w:hAnsi="Times New Roman" w:cs="Times New Roman"/>
          <w:sz w:val="24"/>
          <w:szCs w:val="24"/>
        </w:rPr>
      </w:pPr>
    </w:p>
    <w:p w14:paraId="7A9A5923" w14:textId="09FB3884" w:rsidR="00A21B9F" w:rsidRPr="00477125" w:rsidRDefault="00A43355" w:rsidP="00A673EE">
      <w:pPr>
        <w:spacing w:after="0" w:line="360" w:lineRule="auto"/>
        <w:jc w:val="center"/>
        <w:rPr>
          <w:rFonts w:ascii="Times New Roman" w:hAnsi="Times New Roman" w:cs="Times New Roman"/>
          <w:i/>
          <w:iCs/>
          <w:sz w:val="24"/>
          <w:szCs w:val="24"/>
        </w:rPr>
      </w:pPr>
      <w:r w:rsidRPr="00477125">
        <w:rPr>
          <w:rFonts w:ascii="Times New Roman" w:hAnsi="Times New Roman" w:cs="Times New Roman"/>
          <w:b/>
          <w:bCs/>
          <w:sz w:val="24"/>
          <w:szCs w:val="24"/>
        </w:rPr>
        <w:t>Tabla 1</w:t>
      </w:r>
      <w:r>
        <w:rPr>
          <w:rFonts w:ascii="Times New Roman" w:hAnsi="Times New Roman" w:cs="Times New Roman"/>
          <w:b/>
          <w:bCs/>
          <w:sz w:val="24"/>
          <w:szCs w:val="24"/>
        </w:rPr>
        <w:t xml:space="preserve">. </w:t>
      </w:r>
      <w:r w:rsidRPr="00BE2D42">
        <w:rPr>
          <w:rFonts w:ascii="Times New Roman" w:hAnsi="Times New Roman" w:cs="Times New Roman"/>
          <w:sz w:val="24"/>
          <w:szCs w:val="24"/>
        </w:rPr>
        <w:t>Primer ejercicio de función lineal</w:t>
      </w:r>
    </w:p>
    <w:tbl>
      <w:tblPr>
        <w:tblStyle w:val="Tablaconcuadrcula"/>
        <w:tblW w:w="0" w:type="auto"/>
        <w:tblLook w:val="04A0" w:firstRow="1" w:lastRow="0" w:firstColumn="1" w:lastColumn="0" w:noHBand="0" w:noVBand="1"/>
      </w:tblPr>
      <w:tblGrid>
        <w:gridCol w:w="2207"/>
        <w:gridCol w:w="2207"/>
        <w:gridCol w:w="2207"/>
        <w:gridCol w:w="2207"/>
      </w:tblGrid>
      <w:tr w:rsidR="001F3DE9" w:rsidRPr="00A3723C" w14:paraId="4B6FA7B3" w14:textId="77777777" w:rsidTr="00C97BCA">
        <w:tc>
          <w:tcPr>
            <w:tcW w:w="2207" w:type="dxa"/>
          </w:tcPr>
          <w:p w14:paraId="5D14233F" w14:textId="0727B57A" w:rsidR="00901D84" w:rsidRPr="00A3723C" w:rsidRDefault="00A3723C" w:rsidP="0070141B">
            <w:pPr>
              <w:spacing w:line="360" w:lineRule="auto"/>
              <w:jc w:val="both"/>
              <w:rPr>
                <w:rFonts w:ascii="Times New Roman" w:hAnsi="Times New Roman" w:cs="Times New Roman"/>
                <w:bCs/>
                <w:sz w:val="24"/>
                <w:szCs w:val="24"/>
              </w:rPr>
            </w:pPr>
            <m:oMathPara>
              <m:oMath>
                <m:r>
                  <w:rPr>
                    <w:rFonts w:ascii="Cambria Math" w:hAnsi="Cambria Math" w:cs="Times New Roman"/>
                    <w:sz w:val="24"/>
                    <w:szCs w:val="24"/>
                  </w:rPr>
                  <m:t>f</m:t>
                </m:r>
                <m:d>
                  <m:dPr>
                    <m:ctrlPr>
                      <w:rPr>
                        <w:rFonts w:ascii="Cambria Math" w:hAnsi="Cambria Math" w:cs="Times New Roman"/>
                        <w:bCs/>
                        <w:i/>
                        <w:sz w:val="24"/>
                        <w:szCs w:val="24"/>
                      </w:rPr>
                    </m:ctrlPr>
                  </m:dPr>
                  <m:e>
                    <m:r>
                      <w:rPr>
                        <w:rFonts w:ascii="Cambria Math" w:hAnsi="Cambria Math" w:cs="Times New Roman"/>
                        <w:sz w:val="24"/>
                        <w:szCs w:val="24"/>
                      </w:rPr>
                      <m:t>x</m:t>
                    </m:r>
                  </m:e>
                </m:d>
                <m:r>
                  <w:rPr>
                    <w:rFonts w:ascii="Cambria Math" w:hAnsi="Cambria Math" w:cs="Times New Roman"/>
                    <w:sz w:val="24"/>
                    <w:szCs w:val="24"/>
                  </w:rPr>
                  <m:t>=5</m:t>
                </m:r>
              </m:oMath>
            </m:oMathPara>
          </w:p>
        </w:tc>
        <w:tc>
          <w:tcPr>
            <w:tcW w:w="2207" w:type="dxa"/>
          </w:tcPr>
          <w:p w14:paraId="689908EB" w14:textId="702E0431" w:rsidR="001F3DE9" w:rsidRPr="00A3723C" w:rsidRDefault="00A43355" w:rsidP="00A673EE">
            <w:pPr>
              <w:spacing w:line="360" w:lineRule="auto"/>
              <w:jc w:val="both"/>
              <w:rPr>
                <w:rFonts w:ascii="Times New Roman" w:hAnsi="Times New Roman" w:cs="Times New Roman"/>
                <w:bCs/>
                <w:sz w:val="24"/>
                <w:szCs w:val="24"/>
              </w:rPr>
            </w:pPr>
            <w:r w:rsidRPr="00A3723C">
              <w:rPr>
                <w:rFonts w:ascii="Times New Roman" w:hAnsi="Times New Roman" w:cs="Times New Roman"/>
                <w:bCs/>
                <w:sz w:val="24"/>
                <w:szCs w:val="24"/>
              </w:rPr>
              <w:t>Gráfica</w:t>
            </w:r>
          </w:p>
        </w:tc>
        <w:tc>
          <w:tcPr>
            <w:tcW w:w="2207" w:type="dxa"/>
          </w:tcPr>
          <w:p w14:paraId="51F801D3" w14:textId="49491508" w:rsidR="001F3DE9" w:rsidRPr="00A3723C" w:rsidRDefault="00A43355" w:rsidP="00A673EE">
            <w:pPr>
              <w:spacing w:line="360" w:lineRule="auto"/>
              <w:jc w:val="both"/>
              <w:rPr>
                <w:rFonts w:ascii="Times New Roman" w:hAnsi="Times New Roman" w:cs="Times New Roman"/>
                <w:bCs/>
                <w:sz w:val="24"/>
                <w:szCs w:val="24"/>
              </w:rPr>
            </w:pPr>
            <w:r w:rsidRPr="00A3723C">
              <w:rPr>
                <w:rFonts w:ascii="Times New Roman" w:hAnsi="Times New Roman" w:cs="Times New Roman"/>
                <w:bCs/>
                <w:sz w:val="24"/>
                <w:szCs w:val="24"/>
              </w:rPr>
              <w:t>Dominio</w:t>
            </w:r>
          </w:p>
        </w:tc>
        <w:tc>
          <w:tcPr>
            <w:tcW w:w="2207" w:type="dxa"/>
          </w:tcPr>
          <w:p w14:paraId="326AEF6B" w14:textId="29B4A2AA" w:rsidR="001F3DE9" w:rsidRPr="00A3723C" w:rsidRDefault="00A43355" w:rsidP="00A673EE">
            <w:pPr>
              <w:spacing w:line="360" w:lineRule="auto"/>
              <w:jc w:val="both"/>
              <w:rPr>
                <w:rFonts w:ascii="Times New Roman" w:hAnsi="Times New Roman" w:cs="Times New Roman"/>
                <w:bCs/>
                <w:sz w:val="24"/>
                <w:szCs w:val="24"/>
              </w:rPr>
            </w:pPr>
            <w:r w:rsidRPr="00A3723C">
              <w:rPr>
                <w:rFonts w:ascii="Times New Roman" w:hAnsi="Times New Roman" w:cs="Times New Roman"/>
                <w:bCs/>
                <w:sz w:val="24"/>
                <w:szCs w:val="24"/>
              </w:rPr>
              <w:t>Rango</w:t>
            </w:r>
          </w:p>
        </w:tc>
      </w:tr>
      <w:tr w:rsidR="001F3DE9" w:rsidRPr="00A3723C" w14:paraId="1239F6FF" w14:textId="77777777" w:rsidTr="00C97BCA">
        <w:tc>
          <w:tcPr>
            <w:tcW w:w="2207" w:type="dxa"/>
          </w:tcPr>
          <w:p w14:paraId="158150FA" w14:textId="539C72CA" w:rsidR="001F3DE9" w:rsidRPr="00A3723C" w:rsidRDefault="00A43355" w:rsidP="00A673EE">
            <w:pPr>
              <w:spacing w:line="360" w:lineRule="auto"/>
              <w:jc w:val="both"/>
              <w:rPr>
                <w:rFonts w:ascii="Times New Roman" w:hAnsi="Times New Roman" w:cs="Times New Roman"/>
                <w:bCs/>
                <w:sz w:val="24"/>
                <w:szCs w:val="24"/>
              </w:rPr>
            </w:pPr>
            <w:r w:rsidRPr="00A3723C">
              <w:rPr>
                <w:rFonts w:ascii="Times New Roman" w:hAnsi="Times New Roman" w:cs="Times New Roman"/>
                <w:bCs/>
                <w:sz w:val="24"/>
                <w:szCs w:val="24"/>
              </w:rPr>
              <w:t>Procedimientos esperados</w:t>
            </w:r>
          </w:p>
        </w:tc>
        <w:tc>
          <w:tcPr>
            <w:tcW w:w="2207" w:type="dxa"/>
          </w:tcPr>
          <w:p w14:paraId="1D0C3D39" w14:textId="7820B856" w:rsidR="001F3DE9" w:rsidRPr="00A3723C" w:rsidRDefault="00A43355" w:rsidP="00A673EE">
            <w:pPr>
              <w:spacing w:line="360" w:lineRule="auto"/>
              <w:jc w:val="both"/>
              <w:rPr>
                <w:rFonts w:ascii="Times New Roman" w:hAnsi="Times New Roman" w:cs="Times New Roman"/>
                <w:bCs/>
                <w:sz w:val="24"/>
                <w:szCs w:val="24"/>
              </w:rPr>
            </w:pPr>
            <w:r w:rsidRPr="00A3723C">
              <w:rPr>
                <w:rFonts w:ascii="Times New Roman" w:hAnsi="Times New Roman" w:cs="Times New Roman"/>
                <w:bCs/>
                <w:sz w:val="24"/>
                <w:szCs w:val="24"/>
              </w:rPr>
              <w:t>32 (80</w:t>
            </w:r>
            <w:r w:rsidR="00603E87" w:rsidRPr="00A3723C">
              <w:rPr>
                <w:rFonts w:ascii="Times New Roman" w:hAnsi="Times New Roman" w:cs="Times New Roman"/>
                <w:bCs/>
                <w:sz w:val="24"/>
                <w:szCs w:val="24"/>
              </w:rPr>
              <w:t> </w:t>
            </w:r>
            <w:r w:rsidRPr="00A3723C">
              <w:rPr>
                <w:rFonts w:ascii="Times New Roman" w:hAnsi="Times New Roman" w:cs="Times New Roman"/>
                <w:bCs/>
                <w:sz w:val="24"/>
                <w:szCs w:val="24"/>
              </w:rPr>
              <w:t>%)</w:t>
            </w:r>
          </w:p>
        </w:tc>
        <w:tc>
          <w:tcPr>
            <w:tcW w:w="2207" w:type="dxa"/>
          </w:tcPr>
          <w:p w14:paraId="7995623C" w14:textId="07C9C919" w:rsidR="001F3DE9" w:rsidRPr="00A3723C" w:rsidRDefault="00A43355" w:rsidP="00A673EE">
            <w:pPr>
              <w:spacing w:line="360" w:lineRule="auto"/>
              <w:jc w:val="both"/>
              <w:rPr>
                <w:rFonts w:ascii="Times New Roman" w:hAnsi="Times New Roman" w:cs="Times New Roman"/>
                <w:bCs/>
                <w:sz w:val="24"/>
                <w:szCs w:val="24"/>
              </w:rPr>
            </w:pPr>
            <w:r w:rsidRPr="00A3723C">
              <w:rPr>
                <w:rFonts w:ascii="Times New Roman" w:hAnsi="Times New Roman" w:cs="Times New Roman"/>
                <w:bCs/>
                <w:sz w:val="24"/>
                <w:szCs w:val="24"/>
              </w:rPr>
              <w:t>40 (100</w:t>
            </w:r>
            <w:r w:rsidR="00603E87" w:rsidRPr="00A3723C">
              <w:rPr>
                <w:rFonts w:ascii="Times New Roman" w:hAnsi="Times New Roman" w:cs="Times New Roman"/>
                <w:bCs/>
                <w:sz w:val="24"/>
                <w:szCs w:val="24"/>
              </w:rPr>
              <w:t> </w:t>
            </w:r>
            <w:r w:rsidRPr="00A3723C">
              <w:rPr>
                <w:rFonts w:ascii="Times New Roman" w:hAnsi="Times New Roman" w:cs="Times New Roman"/>
                <w:bCs/>
                <w:sz w:val="24"/>
                <w:szCs w:val="24"/>
              </w:rPr>
              <w:t>%)</w:t>
            </w:r>
          </w:p>
        </w:tc>
        <w:tc>
          <w:tcPr>
            <w:tcW w:w="2207" w:type="dxa"/>
          </w:tcPr>
          <w:p w14:paraId="72E69047" w14:textId="3A8C0EED" w:rsidR="001F3DE9" w:rsidRPr="00A3723C" w:rsidRDefault="00A43355" w:rsidP="00A673EE">
            <w:pPr>
              <w:spacing w:line="360" w:lineRule="auto"/>
              <w:jc w:val="both"/>
              <w:rPr>
                <w:rFonts w:ascii="Times New Roman" w:hAnsi="Times New Roman" w:cs="Times New Roman"/>
                <w:bCs/>
                <w:sz w:val="24"/>
                <w:szCs w:val="24"/>
              </w:rPr>
            </w:pPr>
            <w:r w:rsidRPr="00A3723C">
              <w:rPr>
                <w:rFonts w:ascii="Times New Roman" w:hAnsi="Times New Roman" w:cs="Times New Roman"/>
                <w:bCs/>
                <w:sz w:val="24"/>
                <w:szCs w:val="24"/>
              </w:rPr>
              <w:t>31 (77.5</w:t>
            </w:r>
            <w:r w:rsidR="00603E87" w:rsidRPr="00A3723C">
              <w:rPr>
                <w:rFonts w:ascii="Times New Roman" w:hAnsi="Times New Roman" w:cs="Times New Roman"/>
                <w:bCs/>
                <w:sz w:val="24"/>
                <w:szCs w:val="24"/>
              </w:rPr>
              <w:t> </w:t>
            </w:r>
            <w:r w:rsidRPr="00A3723C">
              <w:rPr>
                <w:rFonts w:ascii="Times New Roman" w:hAnsi="Times New Roman" w:cs="Times New Roman"/>
                <w:bCs/>
                <w:sz w:val="24"/>
                <w:szCs w:val="24"/>
              </w:rPr>
              <w:t>%)</w:t>
            </w:r>
          </w:p>
        </w:tc>
      </w:tr>
      <w:tr w:rsidR="001F3DE9" w:rsidRPr="00A3723C" w14:paraId="391F67B5" w14:textId="77777777" w:rsidTr="00C97BCA">
        <w:tc>
          <w:tcPr>
            <w:tcW w:w="2207" w:type="dxa"/>
          </w:tcPr>
          <w:p w14:paraId="54C54A36" w14:textId="38760D48" w:rsidR="001F3DE9" w:rsidRPr="00A3723C" w:rsidRDefault="00A43355" w:rsidP="00A673EE">
            <w:pPr>
              <w:spacing w:line="360" w:lineRule="auto"/>
              <w:jc w:val="both"/>
              <w:rPr>
                <w:rFonts w:ascii="Times New Roman" w:hAnsi="Times New Roman" w:cs="Times New Roman"/>
                <w:bCs/>
                <w:sz w:val="24"/>
                <w:szCs w:val="24"/>
              </w:rPr>
            </w:pPr>
            <w:r w:rsidRPr="00A3723C">
              <w:rPr>
                <w:rFonts w:ascii="Times New Roman" w:hAnsi="Times New Roman" w:cs="Times New Roman"/>
                <w:bCs/>
                <w:sz w:val="24"/>
                <w:szCs w:val="24"/>
              </w:rPr>
              <w:t>Procedimientos incompletos</w:t>
            </w:r>
          </w:p>
        </w:tc>
        <w:tc>
          <w:tcPr>
            <w:tcW w:w="2207" w:type="dxa"/>
          </w:tcPr>
          <w:p w14:paraId="2FBCCE96" w14:textId="57FCD0AC" w:rsidR="001F3DE9" w:rsidRPr="00A3723C" w:rsidRDefault="00A43355" w:rsidP="00A673EE">
            <w:pPr>
              <w:spacing w:line="360" w:lineRule="auto"/>
              <w:jc w:val="both"/>
              <w:rPr>
                <w:rFonts w:ascii="Times New Roman" w:hAnsi="Times New Roman" w:cs="Times New Roman"/>
                <w:bCs/>
                <w:sz w:val="24"/>
                <w:szCs w:val="24"/>
              </w:rPr>
            </w:pPr>
            <w:r w:rsidRPr="00A3723C">
              <w:rPr>
                <w:rFonts w:ascii="Times New Roman" w:hAnsi="Times New Roman" w:cs="Times New Roman"/>
                <w:bCs/>
                <w:sz w:val="24"/>
                <w:szCs w:val="24"/>
              </w:rPr>
              <w:t>8 (20</w:t>
            </w:r>
            <w:r w:rsidR="00603E87" w:rsidRPr="00A3723C">
              <w:rPr>
                <w:rFonts w:ascii="Times New Roman" w:hAnsi="Times New Roman" w:cs="Times New Roman"/>
                <w:bCs/>
                <w:sz w:val="24"/>
                <w:szCs w:val="24"/>
              </w:rPr>
              <w:t> </w:t>
            </w:r>
            <w:r w:rsidRPr="00A3723C">
              <w:rPr>
                <w:rFonts w:ascii="Times New Roman" w:hAnsi="Times New Roman" w:cs="Times New Roman"/>
                <w:bCs/>
                <w:sz w:val="24"/>
                <w:szCs w:val="24"/>
              </w:rPr>
              <w:t>%)</w:t>
            </w:r>
          </w:p>
        </w:tc>
        <w:tc>
          <w:tcPr>
            <w:tcW w:w="2207" w:type="dxa"/>
          </w:tcPr>
          <w:p w14:paraId="794E2994" w14:textId="47B3B2CE" w:rsidR="001F3DE9" w:rsidRPr="00A3723C" w:rsidRDefault="00A43355" w:rsidP="00A673EE">
            <w:pPr>
              <w:spacing w:line="360" w:lineRule="auto"/>
              <w:jc w:val="both"/>
              <w:rPr>
                <w:rFonts w:ascii="Times New Roman" w:hAnsi="Times New Roman" w:cs="Times New Roman"/>
                <w:bCs/>
                <w:sz w:val="24"/>
                <w:szCs w:val="24"/>
              </w:rPr>
            </w:pPr>
            <w:r w:rsidRPr="00A3723C">
              <w:rPr>
                <w:rFonts w:ascii="Times New Roman" w:hAnsi="Times New Roman" w:cs="Times New Roman"/>
                <w:bCs/>
                <w:sz w:val="24"/>
                <w:szCs w:val="24"/>
              </w:rPr>
              <w:t>0</w:t>
            </w:r>
          </w:p>
        </w:tc>
        <w:tc>
          <w:tcPr>
            <w:tcW w:w="2207" w:type="dxa"/>
          </w:tcPr>
          <w:p w14:paraId="469E11D8" w14:textId="1FA69413" w:rsidR="001F3DE9" w:rsidRPr="00A3723C" w:rsidRDefault="00A43355" w:rsidP="00A673EE">
            <w:pPr>
              <w:spacing w:line="360" w:lineRule="auto"/>
              <w:jc w:val="both"/>
              <w:rPr>
                <w:rFonts w:ascii="Times New Roman" w:hAnsi="Times New Roman" w:cs="Times New Roman"/>
                <w:bCs/>
                <w:sz w:val="24"/>
                <w:szCs w:val="24"/>
              </w:rPr>
            </w:pPr>
            <w:r w:rsidRPr="00A3723C">
              <w:rPr>
                <w:rFonts w:ascii="Times New Roman" w:hAnsi="Times New Roman" w:cs="Times New Roman"/>
                <w:bCs/>
                <w:sz w:val="24"/>
                <w:szCs w:val="24"/>
              </w:rPr>
              <w:t>9 (22.5</w:t>
            </w:r>
            <w:r w:rsidR="00603E87" w:rsidRPr="00A3723C">
              <w:rPr>
                <w:rFonts w:ascii="Times New Roman" w:hAnsi="Times New Roman" w:cs="Times New Roman"/>
                <w:bCs/>
                <w:sz w:val="24"/>
                <w:szCs w:val="24"/>
              </w:rPr>
              <w:t> </w:t>
            </w:r>
            <w:r w:rsidRPr="00A3723C">
              <w:rPr>
                <w:rFonts w:ascii="Times New Roman" w:hAnsi="Times New Roman" w:cs="Times New Roman"/>
                <w:bCs/>
                <w:sz w:val="24"/>
                <w:szCs w:val="24"/>
              </w:rPr>
              <w:t>%)</w:t>
            </w:r>
          </w:p>
        </w:tc>
      </w:tr>
      <w:tr w:rsidR="001F3DE9" w:rsidRPr="00A3723C" w14:paraId="57930C5A" w14:textId="77777777" w:rsidTr="00C97BCA">
        <w:tc>
          <w:tcPr>
            <w:tcW w:w="2207" w:type="dxa"/>
          </w:tcPr>
          <w:p w14:paraId="559035D7" w14:textId="388753CE" w:rsidR="001F3DE9" w:rsidRPr="00A3723C" w:rsidRDefault="00A43355" w:rsidP="00A673EE">
            <w:pPr>
              <w:spacing w:line="360" w:lineRule="auto"/>
              <w:jc w:val="both"/>
              <w:rPr>
                <w:rFonts w:ascii="Times New Roman" w:hAnsi="Times New Roman" w:cs="Times New Roman"/>
                <w:bCs/>
                <w:sz w:val="24"/>
                <w:szCs w:val="24"/>
              </w:rPr>
            </w:pPr>
            <w:r w:rsidRPr="00A3723C">
              <w:rPr>
                <w:rFonts w:ascii="Times New Roman" w:hAnsi="Times New Roman" w:cs="Times New Roman"/>
                <w:bCs/>
                <w:sz w:val="24"/>
                <w:szCs w:val="24"/>
              </w:rPr>
              <w:t>No contestó</w:t>
            </w:r>
          </w:p>
        </w:tc>
        <w:tc>
          <w:tcPr>
            <w:tcW w:w="2207" w:type="dxa"/>
          </w:tcPr>
          <w:p w14:paraId="186E53B2" w14:textId="3AA6E2E6" w:rsidR="001F3DE9" w:rsidRPr="00A3723C" w:rsidRDefault="00A43355" w:rsidP="00A673EE">
            <w:pPr>
              <w:spacing w:line="360" w:lineRule="auto"/>
              <w:jc w:val="both"/>
              <w:rPr>
                <w:rFonts w:ascii="Times New Roman" w:hAnsi="Times New Roman" w:cs="Times New Roman"/>
                <w:bCs/>
                <w:sz w:val="24"/>
                <w:szCs w:val="24"/>
              </w:rPr>
            </w:pPr>
            <w:r w:rsidRPr="00A3723C">
              <w:rPr>
                <w:rFonts w:ascii="Times New Roman" w:hAnsi="Times New Roman" w:cs="Times New Roman"/>
                <w:bCs/>
                <w:sz w:val="24"/>
                <w:szCs w:val="24"/>
              </w:rPr>
              <w:t>0</w:t>
            </w:r>
          </w:p>
        </w:tc>
        <w:tc>
          <w:tcPr>
            <w:tcW w:w="2207" w:type="dxa"/>
          </w:tcPr>
          <w:p w14:paraId="5B8D9E4B" w14:textId="53DF5124" w:rsidR="001F3DE9" w:rsidRPr="00A3723C" w:rsidRDefault="00A43355" w:rsidP="00A673EE">
            <w:pPr>
              <w:spacing w:line="360" w:lineRule="auto"/>
              <w:jc w:val="both"/>
              <w:rPr>
                <w:rFonts w:ascii="Times New Roman" w:hAnsi="Times New Roman" w:cs="Times New Roman"/>
                <w:bCs/>
                <w:sz w:val="24"/>
                <w:szCs w:val="24"/>
              </w:rPr>
            </w:pPr>
            <w:r w:rsidRPr="00A3723C">
              <w:rPr>
                <w:rFonts w:ascii="Times New Roman" w:hAnsi="Times New Roman" w:cs="Times New Roman"/>
                <w:bCs/>
                <w:sz w:val="24"/>
                <w:szCs w:val="24"/>
              </w:rPr>
              <w:t>0</w:t>
            </w:r>
          </w:p>
        </w:tc>
        <w:tc>
          <w:tcPr>
            <w:tcW w:w="2207" w:type="dxa"/>
          </w:tcPr>
          <w:p w14:paraId="62FE79C9" w14:textId="7BBC76DD" w:rsidR="001F3DE9" w:rsidRPr="00A3723C" w:rsidRDefault="00A43355" w:rsidP="00A673EE">
            <w:pPr>
              <w:spacing w:line="360" w:lineRule="auto"/>
              <w:jc w:val="both"/>
              <w:rPr>
                <w:rFonts w:ascii="Times New Roman" w:hAnsi="Times New Roman" w:cs="Times New Roman"/>
                <w:bCs/>
                <w:sz w:val="24"/>
                <w:szCs w:val="24"/>
              </w:rPr>
            </w:pPr>
            <w:r w:rsidRPr="00A3723C">
              <w:rPr>
                <w:rFonts w:ascii="Times New Roman" w:hAnsi="Times New Roman" w:cs="Times New Roman"/>
                <w:bCs/>
                <w:sz w:val="24"/>
                <w:szCs w:val="24"/>
              </w:rPr>
              <w:t>0</w:t>
            </w:r>
          </w:p>
        </w:tc>
      </w:tr>
    </w:tbl>
    <w:p w14:paraId="27BF9E5A" w14:textId="6D08D81A" w:rsidR="001F3DE9" w:rsidRDefault="00A43355" w:rsidP="00A673EE">
      <w:pPr>
        <w:spacing w:after="0" w:line="360" w:lineRule="auto"/>
        <w:jc w:val="center"/>
        <w:rPr>
          <w:rFonts w:ascii="Times New Roman" w:hAnsi="Times New Roman" w:cs="Times New Roman"/>
          <w:sz w:val="24"/>
          <w:szCs w:val="24"/>
        </w:rPr>
      </w:pPr>
      <w:r w:rsidRPr="00477125">
        <w:rPr>
          <w:rFonts w:ascii="Times New Roman" w:hAnsi="Times New Roman" w:cs="Times New Roman"/>
          <w:sz w:val="24"/>
          <w:szCs w:val="24"/>
        </w:rPr>
        <w:t>Fuente: Elaboración propia</w:t>
      </w:r>
    </w:p>
    <w:p w14:paraId="6813FDD3" w14:textId="49E1C7D0" w:rsidR="005734B5" w:rsidRDefault="00A43355" w:rsidP="00A673EE">
      <w:pPr>
        <w:spacing w:after="0" w:line="360" w:lineRule="auto"/>
        <w:jc w:val="both"/>
        <w:rPr>
          <w:rFonts w:ascii="Times New Roman" w:hAnsi="Times New Roman" w:cs="Times New Roman"/>
          <w:sz w:val="24"/>
          <w:szCs w:val="24"/>
        </w:rPr>
      </w:pPr>
      <w:r w:rsidRPr="00477125">
        <w:rPr>
          <w:rFonts w:ascii="Times New Roman" w:hAnsi="Times New Roman" w:cs="Times New Roman"/>
          <w:sz w:val="24"/>
          <w:szCs w:val="24"/>
        </w:rPr>
        <w:tab/>
        <w:t>En este caso, los participantes</w:t>
      </w:r>
      <w:r w:rsidR="00C951D5">
        <w:rPr>
          <w:rFonts w:ascii="Times New Roman" w:hAnsi="Times New Roman" w:cs="Times New Roman"/>
          <w:sz w:val="24"/>
          <w:szCs w:val="24"/>
        </w:rPr>
        <w:t>,</w:t>
      </w:r>
      <w:r w:rsidRPr="00477125">
        <w:rPr>
          <w:rFonts w:ascii="Times New Roman" w:hAnsi="Times New Roman" w:cs="Times New Roman"/>
          <w:sz w:val="24"/>
          <w:szCs w:val="24"/>
        </w:rPr>
        <w:t xml:space="preserve"> en su mayoría</w:t>
      </w:r>
      <w:r w:rsidR="00C951D5">
        <w:rPr>
          <w:rFonts w:ascii="Times New Roman" w:hAnsi="Times New Roman" w:cs="Times New Roman"/>
          <w:sz w:val="24"/>
          <w:szCs w:val="24"/>
        </w:rPr>
        <w:t>,</w:t>
      </w:r>
      <w:r w:rsidRPr="00477125">
        <w:rPr>
          <w:rFonts w:ascii="Times New Roman" w:hAnsi="Times New Roman" w:cs="Times New Roman"/>
          <w:sz w:val="24"/>
          <w:szCs w:val="24"/>
        </w:rPr>
        <w:t xml:space="preserve"> logra</w:t>
      </w:r>
      <w:r w:rsidR="00C951D5">
        <w:rPr>
          <w:rFonts w:ascii="Times New Roman" w:hAnsi="Times New Roman" w:cs="Times New Roman"/>
          <w:sz w:val="24"/>
          <w:szCs w:val="24"/>
        </w:rPr>
        <w:t>ro</w:t>
      </w:r>
      <w:r w:rsidRPr="00477125">
        <w:rPr>
          <w:rFonts w:ascii="Times New Roman" w:hAnsi="Times New Roman" w:cs="Times New Roman"/>
          <w:sz w:val="24"/>
          <w:szCs w:val="24"/>
        </w:rPr>
        <w:t>n llegar a los procedimientos esperados</w:t>
      </w:r>
      <w:r w:rsidR="008470C6">
        <w:rPr>
          <w:rFonts w:ascii="Times New Roman" w:hAnsi="Times New Roman" w:cs="Times New Roman"/>
          <w:sz w:val="24"/>
          <w:szCs w:val="24"/>
        </w:rPr>
        <w:t>, realizaron</w:t>
      </w:r>
      <w:r w:rsidRPr="00477125">
        <w:rPr>
          <w:rFonts w:ascii="Times New Roman" w:hAnsi="Times New Roman" w:cs="Times New Roman"/>
          <w:sz w:val="24"/>
          <w:szCs w:val="24"/>
        </w:rPr>
        <w:t xml:space="preserve"> los gráficos</w:t>
      </w:r>
      <w:r w:rsidR="008470C6" w:rsidRPr="00477125">
        <w:rPr>
          <w:rFonts w:ascii="Times New Roman" w:hAnsi="Times New Roman" w:cs="Times New Roman"/>
          <w:sz w:val="24"/>
          <w:szCs w:val="24"/>
        </w:rPr>
        <w:t xml:space="preserve"> </w:t>
      </w:r>
      <w:r w:rsidR="008470C6">
        <w:rPr>
          <w:rFonts w:ascii="Times New Roman" w:hAnsi="Times New Roman" w:cs="Times New Roman"/>
          <w:sz w:val="24"/>
          <w:szCs w:val="24"/>
        </w:rPr>
        <w:t xml:space="preserve">y obtuvieron </w:t>
      </w:r>
      <w:r w:rsidRPr="00477125">
        <w:rPr>
          <w:rFonts w:ascii="Times New Roman" w:hAnsi="Times New Roman" w:cs="Times New Roman"/>
          <w:sz w:val="24"/>
          <w:szCs w:val="24"/>
        </w:rPr>
        <w:t xml:space="preserve">el rango y el dominio, siendo este último donde todos lograron llegar a la respuesta esperada. Para el segundo ejercicio, correspondiente a una función lineal </w:t>
      </w:r>
      <w:r w:rsidRPr="00A3723C">
        <w:rPr>
          <w:rFonts w:ascii="Times New Roman" w:hAnsi="Times New Roman" w:cs="Times New Roman"/>
          <w:i/>
          <w:iCs/>
          <w:sz w:val="24"/>
          <w:szCs w:val="24"/>
        </w:rPr>
        <w:t>f</w:t>
      </w:r>
      <w:r w:rsidRPr="00477125">
        <w:rPr>
          <w:rFonts w:ascii="Times New Roman" w:hAnsi="Times New Roman" w:cs="Times New Roman"/>
          <w:sz w:val="24"/>
          <w:szCs w:val="24"/>
        </w:rPr>
        <w:t>(</w:t>
      </w:r>
      <w:r w:rsidRPr="00A3723C">
        <w:rPr>
          <w:rFonts w:ascii="Times New Roman" w:hAnsi="Times New Roman" w:cs="Times New Roman"/>
          <w:i/>
          <w:iCs/>
          <w:sz w:val="24"/>
          <w:szCs w:val="24"/>
        </w:rPr>
        <w:t>x</w:t>
      </w:r>
      <w:r w:rsidRPr="00477125">
        <w:rPr>
          <w:rFonts w:ascii="Times New Roman" w:hAnsi="Times New Roman" w:cs="Times New Roman"/>
          <w:sz w:val="24"/>
          <w:szCs w:val="24"/>
        </w:rPr>
        <w:t>)</w:t>
      </w:r>
      <w:r w:rsidR="00B24A34">
        <w:rPr>
          <w:rFonts w:ascii="Times New Roman" w:hAnsi="Times New Roman" w:cs="Times New Roman"/>
          <w:sz w:val="24"/>
          <w:szCs w:val="24"/>
        </w:rPr>
        <w:t xml:space="preserve"> </w:t>
      </w:r>
      <w:r w:rsidRPr="00477125">
        <w:rPr>
          <w:rFonts w:ascii="Times New Roman" w:hAnsi="Times New Roman" w:cs="Times New Roman"/>
          <w:sz w:val="24"/>
          <w:szCs w:val="24"/>
        </w:rPr>
        <w:t>= -2</w:t>
      </w:r>
      <w:r w:rsidRPr="00A3723C">
        <w:rPr>
          <w:rFonts w:ascii="Times New Roman" w:hAnsi="Times New Roman" w:cs="Times New Roman"/>
          <w:i/>
          <w:iCs/>
          <w:sz w:val="24"/>
          <w:szCs w:val="24"/>
        </w:rPr>
        <w:t>x</w:t>
      </w:r>
      <w:r w:rsidR="00B24A34">
        <w:rPr>
          <w:rFonts w:ascii="Times New Roman" w:hAnsi="Times New Roman" w:cs="Times New Roman"/>
          <w:sz w:val="24"/>
          <w:szCs w:val="24"/>
        </w:rPr>
        <w:t xml:space="preserve"> </w:t>
      </w:r>
      <w:r w:rsidRPr="00477125">
        <w:rPr>
          <w:rFonts w:ascii="Times New Roman" w:hAnsi="Times New Roman" w:cs="Times New Roman"/>
          <w:sz w:val="24"/>
          <w:szCs w:val="24"/>
        </w:rPr>
        <w:t>+</w:t>
      </w:r>
      <w:r w:rsidR="00B24A34">
        <w:rPr>
          <w:rFonts w:ascii="Times New Roman" w:hAnsi="Times New Roman" w:cs="Times New Roman"/>
          <w:sz w:val="24"/>
          <w:szCs w:val="24"/>
        </w:rPr>
        <w:t xml:space="preserve"> </w:t>
      </w:r>
      <w:r w:rsidRPr="00477125">
        <w:rPr>
          <w:rFonts w:ascii="Times New Roman" w:hAnsi="Times New Roman" w:cs="Times New Roman"/>
          <w:sz w:val="24"/>
          <w:szCs w:val="24"/>
        </w:rPr>
        <w:t xml:space="preserve">5, se encontró una similitud en cuanto a los valores previos, </w:t>
      </w:r>
      <w:r w:rsidR="00B24A34">
        <w:rPr>
          <w:rFonts w:ascii="Times New Roman" w:hAnsi="Times New Roman" w:cs="Times New Roman"/>
          <w:sz w:val="24"/>
          <w:szCs w:val="24"/>
        </w:rPr>
        <w:t xml:space="preserve">pues </w:t>
      </w:r>
      <w:r w:rsidRPr="00477125">
        <w:rPr>
          <w:rFonts w:ascii="Times New Roman" w:hAnsi="Times New Roman" w:cs="Times New Roman"/>
          <w:sz w:val="24"/>
          <w:szCs w:val="24"/>
        </w:rPr>
        <w:t>más de 60</w:t>
      </w:r>
      <w:r w:rsidR="00B24A34">
        <w:rPr>
          <w:rFonts w:ascii="Times New Roman" w:hAnsi="Times New Roman" w:cs="Times New Roman"/>
          <w:sz w:val="24"/>
          <w:szCs w:val="24"/>
        </w:rPr>
        <w:t> </w:t>
      </w:r>
      <w:r w:rsidRPr="00477125">
        <w:rPr>
          <w:rFonts w:ascii="Times New Roman" w:hAnsi="Times New Roman" w:cs="Times New Roman"/>
          <w:sz w:val="24"/>
          <w:szCs w:val="24"/>
        </w:rPr>
        <w:t xml:space="preserve">% de los jóvenes </w:t>
      </w:r>
      <w:r w:rsidR="00B24A34">
        <w:rPr>
          <w:rFonts w:ascii="Times New Roman" w:hAnsi="Times New Roman" w:cs="Times New Roman"/>
          <w:sz w:val="24"/>
          <w:szCs w:val="24"/>
        </w:rPr>
        <w:t xml:space="preserve">obtuvieron </w:t>
      </w:r>
      <w:r w:rsidRPr="00477125">
        <w:rPr>
          <w:rFonts w:ascii="Times New Roman" w:hAnsi="Times New Roman" w:cs="Times New Roman"/>
          <w:sz w:val="24"/>
          <w:szCs w:val="24"/>
        </w:rPr>
        <w:t>re</w:t>
      </w:r>
      <w:r w:rsidR="00DE2630">
        <w:rPr>
          <w:rFonts w:ascii="Times New Roman" w:hAnsi="Times New Roman" w:cs="Times New Roman"/>
          <w:sz w:val="24"/>
          <w:szCs w:val="24"/>
        </w:rPr>
        <w:t>s</w:t>
      </w:r>
      <w:r w:rsidRPr="00477125">
        <w:rPr>
          <w:rFonts w:ascii="Times New Roman" w:hAnsi="Times New Roman" w:cs="Times New Roman"/>
          <w:sz w:val="24"/>
          <w:szCs w:val="24"/>
        </w:rPr>
        <w:t xml:space="preserve">puestas esperadas en cada uno de los indicadores. Sin embargo, el dato que más resalta es el hecho de encontrar </w:t>
      </w:r>
      <w:r w:rsidR="00B24A34">
        <w:rPr>
          <w:rFonts w:ascii="Times New Roman" w:hAnsi="Times New Roman" w:cs="Times New Roman"/>
          <w:sz w:val="24"/>
          <w:szCs w:val="24"/>
        </w:rPr>
        <w:t>rubros</w:t>
      </w:r>
      <w:r w:rsidR="00B24A34" w:rsidRPr="00477125">
        <w:rPr>
          <w:rFonts w:ascii="Times New Roman" w:hAnsi="Times New Roman" w:cs="Times New Roman"/>
          <w:sz w:val="24"/>
          <w:szCs w:val="24"/>
        </w:rPr>
        <w:t xml:space="preserve"> </w:t>
      </w:r>
      <w:r w:rsidRPr="00477125">
        <w:rPr>
          <w:rFonts w:ascii="Times New Roman" w:hAnsi="Times New Roman" w:cs="Times New Roman"/>
          <w:sz w:val="24"/>
          <w:szCs w:val="24"/>
        </w:rPr>
        <w:t xml:space="preserve">sin contestar, </w:t>
      </w:r>
      <w:r w:rsidR="009E407A">
        <w:rPr>
          <w:rFonts w:ascii="Times New Roman" w:hAnsi="Times New Roman" w:cs="Times New Roman"/>
          <w:sz w:val="24"/>
          <w:szCs w:val="24"/>
        </w:rPr>
        <w:t>es decir, momentos en los que</w:t>
      </w:r>
      <w:r w:rsidR="009E407A" w:rsidRPr="00477125">
        <w:rPr>
          <w:rFonts w:ascii="Times New Roman" w:hAnsi="Times New Roman" w:cs="Times New Roman"/>
          <w:sz w:val="24"/>
          <w:szCs w:val="24"/>
        </w:rPr>
        <w:t xml:space="preserve"> </w:t>
      </w:r>
      <w:r w:rsidRPr="00477125">
        <w:rPr>
          <w:rFonts w:ascii="Times New Roman" w:hAnsi="Times New Roman" w:cs="Times New Roman"/>
          <w:sz w:val="24"/>
          <w:szCs w:val="24"/>
        </w:rPr>
        <w:t>los jóvenes no realizaron intento alguno por llegar a la respuesta solicitada (véase tabla 2).</w:t>
      </w:r>
    </w:p>
    <w:p w14:paraId="1A8C2D48" w14:textId="77777777" w:rsidR="00C97BCA" w:rsidRPr="00477125" w:rsidRDefault="00C97BCA" w:rsidP="00A673EE">
      <w:pPr>
        <w:spacing w:after="0" w:line="360" w:lineRule="auto"/>
        <w:jc w:val="both"/>
        <w:rPr>
          <w:rFonts w:ascii="Times New Roman" w:hAnsi="Times New Roman" w:cs="Times New Roman"/>
          <w:sz w:val="24"/>
          <w:szCs w:val="24"/>
        </w:rPr>
      </w:pPr>
    </w:p>
    <w:p w14:paraId="1782CCA2" w14:textId="75BB4ED3" w:rsidR="001F3DE9" w:rsidRPr="00BE2D42" w:rsidRDefault="00A43355" w:rsidP="00A673EE">
      <w:pPr>
        <w:spacing w:after="0" w:line="360" w:lineRule="auto"/>
        <w:jc w:val="center"/>
        <w:rPr>
          <w:rFonts w:ascii="Times New Roman" w:hAnsi="Times New Roman" w:cs="Times New Roman"/>
          <w:sz w:val="24"/>
          <w:szCs w:val="24"/>
        </w:rPr>
      </w:pPr>
      <w:r w:rsidRPr="00477125">
        <w:rPr>
          <w:rFonts w:ascii="Times New Roman" w:hAnsi="Times New Roman" w:cs="Times New Roman"/>
          <w:b/>
          <w:bCs/>
          <w:sz w:val="24"/>
          <w:szCs w:val="24"/>
        </w:rPr>
        <w:t>Tabla 2.</w:t>
      </w:r>
      <w:r>
        <w:rPr>
          <w:rFonts w:ascii="Times New Roman" w:hAnsi="Times New Roman" w:cs="Times New Roman"/>
          <w:b/>
          <w:bCs/>
          <w:sz w:val="24"/>
          <w:szCs w:val="24"/>
        </w:rPr>
        <w:t xml:space="preserve"> </w:t>
      </w:r>
      <w:r w:rsidRPr="00BE2D42">
        <w:rPr>
          <w:rFonts w:ascii="Times New Roman" w:hAnsi="Times New Roman" w:cs="Times New Roman"/>
          <w:sz w:val="24"/>
          <w:szCs w:val="24"/>
        </w:rPr>
        <w:t>Segundo ejercicio de función lineal</w:t>
      </w:r>
    </w:p>
    <w:tbl>
      <w:tblPr>
        <w:tblStyle w:val="Tablaconcuadrcula"/>
        <w:tblW w:w="0" w:type="auto"/>
        <w:tblLook w:val="04A0" w:firstRow="1" w:lastRow="0" w:firstColumn="1" w:lastColumn="0" w:noHBand="0" w:noVBand="1"/>
      </w:tblPr>
      <w:tblGrid>
        <w:gridCol w:w="2207"/>
        <w:gridCol w:w="2207"/>
        <w:gridCol w:w="2207"/>
        <w:gridCol w:w="2207"/>
      </w:tblGrid>
      <w:tr w:rsidR="005734B5" w:rsidRPr="00A3723C" w14:paraId="62D6AFAB" w14:textId="77777777" w:rsidTr="00C97BCA">
        <w:tc>
          <w:tcPr>
            <w:tcW w:w="2207" w:type="dxa"/>
          </w:tcPr>
          <w:p w14:paraId="574D845C" w14:textId="0DD60E55" w:rsidR="00901D84" w:rsidRPr="00A3723C" w:rsidRDefault="00A3723C" w:rsidP="0070141B">
            <w:pPr>
              <w:spacing w:line="360" w:lineRule="auto"/>
              <w:jc w:val="both"/>
              <w:rPr>
                <w:rFonts w:ascii="Times New Roman" w:hAnsi="Times New Roman" w:cs="Times New Roman"/>
                <w:bCs/>
                <w:sz w:val="24"/>
                <w:szCs w:val="24"/>
              </w:rPr>
            </w:pPr>
            <m:oMathPara>
              <m:oMath>
                <m:r>
                  <w:rPr>
                    <w:rFonts w:ascii="Cambria Math" w:hAnsi="Cambria Math" w:cs="Times New Roman"/>
                    <w:sz w:val="24"/>
                    <w:szCs w:val="24"/>
                  </w:rPr>
                  <m:t>f</m:t>
                </m:r>
                <m:d>
                  <m:dPr>
                    <m:ctrlPr>
                      <w:rPr>
                        <w:rFonts w:ascii="Cambria Math" w:hAnsi="Cambria Math" w:cs="Times New Roman"/>
                        <w:bCs/>
                        <w:i/>
                        <w:sz w:val="24"/>
                        <w:szCs w:val="24"/>
                      </w:rPr>
                    </m:ctrlPr>
                  </m:dPr>
                  <m:e>
                    <m:r>
                      <w:rPr>
                        <w:rFonts w:ascii="Cambria Math" w:hAnsi="Cambria Math" w:cs="Times New Roman"/>
                        <w:sz w:val="24"/>
                        <w:szCs w:val="24"/>
                      </w:rPr>
                      <m:t>x</m:t>
                    </m:r>
                  </m:e>
                </m:d>
                <m:r>
                  <w:rPr>
                    <w:rFonts w:ascii="Cambria Math" w:hAnsi="Cambria Math" w:cs="Times New Roman"/>
                    <w:sz w:val="24"/>
                    <w:szCs w:val="24"/>
                  </w:rPr>
                  <m:t>=-2x+5</m:t>
                </m:r>
              </m:oMath>
            </m:oMathPara>
          </w:p>
        </w:tc>
        <w:tc>
          <w:tcPr>
            <w:tcW w:w="2207" w:type="dxa"/>
          </w:tcPr>
          <w:p w14:paraId="53DBABDE" w14:textId="77777777" w:rsidR="005734B5" w:rsidRPr="00A3723C" w:rsidRDefault="00A43355" w:rsidP="00A673EE">
            <w:pPr>
              <w:spacing w:line="360" w:lineRule="auto"/>
              <w:jc w:val="both"/>
              <w:rPr>
                <w:rFonts w:ascii="Times New Roman" w:hAnsi="Times New Roman" w:cs="Times New Roman"/>
                <w:bCs/>
                <w:sz w:val="24"/>
                <w:szCs w:val="24"/>
              </w:rPr>
            </w:pPr>
            <w:r w:rsidRPr="00A3723C">
              <w:rPr>
                <w:rFonts w:ascii="Times New Roman" w:hAnsi="Times New Roman" w:cs="Times New Roman"/>
                <w:bCs/>
                <w:sz w:val="24"/>
                <w:szCs w:val="24"/>
              </w:rPr>
              <w:t>Gráfica</w:t>
            </w:r>
          </w:p>
        </w:tc>
        <w:tc>
          <w:tcPr>
            <w:tcW w:w="2207" w:type="dxa"/>
          </w:tcPr>
          <w:p w14:paraId="2D5D3373" w14:textId="77777777" w:rsidR="005734B5" w:rsidRPr="00A3723C" w:rsidRDefault="00A43355" w:rsidP="00A673EE">
            <w:pPr>
              <w:spacing w:line="360" w:lineRule="auto"/>
              <w:jc w:val="both"/>
              <w:rPr>
                <w:rFonts w:ascii="Times New Roman" w:hAnsi="Times New Roman" w:cs="Times New Roman"/>
                <w:bCs/>
                <w:sz w:val="24"/>
                <w:szCs w:val="24"/>
              </w:rPr>
            </w:pPr>
            <w:r w:rsidRPr="00A3723C">
              <w:rPr>
                <w:rFonts w:ascii="Times New Roman" w:hAnsi="Times New Roman" w:cs="Times New Roman"/>
                <w:bCs/>
                <w:sz w:val="24"/>
                <w:szCs w:val="24"/>
              </w:rPr>
              <w:t>Dominio</w:t>
            </w:r>
          </w:p>
        </w:tc>
        <w:tc>
          <w:tcPr>
            <w:tcW w:w="2207" w:type="dxa"/>
          </w:tcPr>
          <w:p w14:paraId="6B8B8769" w14:textId="77777777" w:rsidR="005734B5" w:rsidRPr="00A3723C" w:rsidRDefault="00A43355" w:rsidP="00A673EE">
            <w:pPr>
              <w:spacing w:line="360" w:lineRule="auto"/>
              <w:jc w:val="both"/>
              <w:rPr>
                <w:rFonts w:ascii="Times New Roman" w:hAnsi="Times New Roman" w:cs="Times New Roman"/>
                <w:bCs/>
                <w:sz w:val="24"/>
                <w:szCs w:val="24"/>
              </w:rPr>
            </w:pPr>
            <w:r w:rsidRPr="00A3723C">
              <w:rPr>
                <w:rFonts w:ascii="Times New Roman" w:hAnsi="Times New Roman" w:cs="Times New Roman"/>
                <w:bCs/>
                <w:sz w:val="24"/>
                <w:szCs w:val="24"/>
              </w:rPr>
              <w:t>Rango</w:t>
            </w:r>
          </w:p>
        </w:tc>
      </w:tr>
      <w:tr w:rsidR="005734B5" w:rsidRPr="00A3723C" w14:paraId="587C1F55" w14:textId="77777777" w:rsidTr="00C97BCA">
        <w:tc>
          <w:tcPr>
            <w:tcW w:w="2207" w:type="dxa"/>
          </w:tcPr>
          <w:p w14:paraId="611E1BF2" w14:textId="77777777" w:rsidR="005734B5" w:rsidRPr="00A3723C" w:rsidRDefault="00A43355" w:rsidP="00A673EE">
            <w:pPr>
              <w:spacing w:line="360" w:lineRule="auto"/>
              <w:jc w:val="both"/>
              <w:rPr>
                <w:rFonts w:ascii="Times New Roman" w:hAnsi="Times New Roman" w:cs="Times New Roman"/>
                <w:bCs/>
                <w:sz w:val="24"/>
                <w:szCs w:val="24"/>
              </w:rPr>
            </w:pPr>
            <w:r w:rsidRPr="00A3723C">
              <w:rPr>
                <w:rFonts w:ascii="Times New Roman" w:hAnsi="Times New Roman" w:cs="Times New Roman"/>
                <w:bCs/>
                <w:sz w:val="24"/>
                <w:szCs w:val="24"/>
              </w:rPr>
              <w:t>Procedimientos esperados</w:t>
            </w:r>
          </w:p>
        </w:tc>
        <w:tc>
          <w:tcPr>
            <w:tcW w:w="2207" w:type="dxa"/>
          </w:tcPr>
          <w:p w14:paraId="5B22F12C" w14:textId="6F0E6894" w:rsidR="005734B5" w:rsidRPr="00A3723C" w:rsidRDefault="00A43355" w:rsidP="00A673EE">
            <w:pPr>
              <w:spacing w:line="360" w:lineRule="auto"/>
              <w:jc w:val="both"/>
              <w:rPr>
                <w:rFonts w:ascii="Times New Roman" w:hAnsi="Times New Roman" w:cs="Times New Roman"/>
                <w:bCs/>
                <w:sz w:val="24"/>
                <w:szCs w:val="24"/>
              </w:rPr>
            </w:pPr>
            <w:r w:rsidRPr="00A3723C">
              <w:rPr>
                <w:rFonts w:ascii="Times New Roman" w:hAnsi="Times New Roman" w:cs="Times New Roman"/>
                <w:bCs/>
                <w:sz w:val="24"/>
                <w:szCs w:val="24"/>
              </w:rPr>
              <w:t>29 (72.5</w:t>
            </w:r>
            <w:r w:rsidR="00525763" w:rsidRPr="00A3723C">
              <w:rPr>
                <w:rFonts w:ascii="Times New Roman" w:hAnsi="Times New Roman" w:cs="Times New Roman"/>
                <w:bCs/>
                <w:sz w:val="24"/>
                <w:szCs w:val="24"/>
              </w:rPr>
              <w:t> </w:t>
            </w:r>
            <w:r w:rsidRPr="00A3723C">
              <w:rPr>
                <w:rFonts w:ascii="Times New Roman" w:hAnsi="Times New Roman" w:cs="Times New Roman"/>
                <w:bCs/>
                <w:sz w:val="24"/>
                <w:szCs w:val="24"/>
              </w:rPr>
              <w:t>%)</w:t>
            </w:r>
          </w:p>
        </w:tc>
        <w:tc>
          <w:tcPr>
            <w:tcW w:w="2207" w:type="dxa"/>
          </w:tcPr>
          <w:p w14:paraId="668B1227" w14:textId="036067FA" w:rsidR="005734B5" w:rsidRPr="00A3723C" w:rsidRDefault="00A43355" w:rsidP="00A673EE">
            <w:pPr>
              <w:spacing w:line="360" w:lineRule="auto"/>
              <w:jc w:val="both"/>
              <w:rPr>
                <w:rFonts w:ascii="Times New Roman" w:hAnsi="Times New Roman" w:cs="Times New Roman"/>
                <w:bCs/>
                <w:sz w:val="24"/>
                <w:szCs w:val="24"/>
              </w:rPr>
            </w:pPr>
            <w:r w:rsidRPr="00A3723C">
              <w:rPr>
                <w:rFonts w:ascii="Times New Roman" w:hAnsi="Times New Roman" w:cs="Times New Roman"/>
                <w:bCs/>
                <w:sz w:val="24"/>
                <w:szCs w:val="24"/>
              </w:rPr>
              <w:t>38 (95</w:t>
            </w:r>
            <w:r w:rsidR="00525763" w:rsidRPr="00A3723C">
              <w:rPr>
                <w:rFonts w:ascii="Times New Roman" w:hAnsi="Times New Roman" w:cs="Times New Roman"/>
                <w:bCs/>
                <w:sz w:val="24"/>
                <w:szCs w:val="24"/>
              </w:rPr>
              <w:t> </w:t>
            </w:r>
            <w:r w:rsidRPr="00A3723C">
              <w:rPr>
                <w:rFonts w:ascii="Times New Roman" w:hAnsi="Times New Roman" w:cs="Times New Roman"/>
                <w:bCs/>
                <w:sz w:val="24"/>
                <w:szCs w:val="24"/>
              </w:rPr>
              <w:t>%)</w:t>
            </w:r>
          </w:p>
        </w:tc>
        <w:tc>
          <w:tcPr>
            <w:tcW w:w="2207" w:type="dxa"/>
          </w:tcPr>
          <w:p w14:paraId="004454F6" w14:textId="0ED5A916" w:rsidR="005734B5" w:rsidRPr="00A3723C" w:rsidRDefault="00A43355" w:rsidP="00A673EE">
            <w:pPr>
              <w:spacing w:line="360" w:lineRule="auto"/>
              <w:jc w:val="both"/>
              <w:rPr>
                <w:rFonts w:ascii="Times New Roman" w:hAnsi="Times New Roman" w:cs="Times New Roman"/>
                <w:bCs/>
                <w:sz w:val="24"/>
                <w:szCs w:val="24"/>
              </w:rPr>
            </w:pPr>
            <w:r w:rsidRPr="00A3723C">
              <w:rPr>
                <w:rFonts w:ascii="Times New Roman" w:hAnsi="Times New Roman" w:cs="Times New Roman"/>
                <w:bCs/>
                <w:sz w:val="24"/>
                <w:szCs w:val="24"/>
              </w:rPr>
              <w:t>38 (95</w:t>
            </w:r>
            <w:r w:rsidR="00525763" w:rsidRPr="00A3723C">
              <w:rPr>
                <w:rFonts w:ascii="Times New Roman" w:hAnsi="Times New Roman" w:cs="Times New Roman"/>
                <w:bCs/>
                <w:sz w:val="24"/>
                <w:szCs w:val="24"/>
              </w:rPr>
              <w:t> </w:t>
            </w:r>
            <w:r w:rsidRPr="00A3723C">
              <w:rPr>
                <w:rFonts w:ascii="Times New Roman" w:hAnsi="Times New Roman" w:cs="Times New Roman"/>
                <w:bCs/>
                <w:sz w:val="24"/>
                <w:szCs w:val="24"/>
              </w:rPr>
              <w:t>%)</w:t>
            </w:r>
          </w:p>
        </w:tc>
      </w:tr>
      <w:tr w:rsidR="005734B5" w:rsidRPr="00A3723C" w14:paraId="7B829ECE" w14:textId="77777777" w:rsidTr="00C97BCA">
        <w:tc>
          <w:tcPr>
            <w:tcW w:w="2207" w:type="dxa"/>
          </w:tcPr>
          <w:p w14:paraId="2CCAE20A" w14:textId="77777777" w:rsidR="005734B5" w:rsidRPr="00A3723C" w:rsidRDefault="00A43355" w:rsidP="00A673EE">
            <w:pPr>
              <w:spacing w:line="360" w:lineRule="auto"/>
              <w:jc w:val="both"/>
              <w:rPr>
                <w:rFonts w:ascii="Times New Roman" w:hAnsi="Times New Roman" w:cs="Times New Roman"/>
                <w:bCs/>
                <w:sz w:val="24"/>
                <w:szCs w:val="24"/>
              </w:rPr>
            </w:pPr>
            <w:r w:rsidRPr="00A3723C">
              <w:rPr>
                <w:rFonts w:ascii="Times New Roman" w:hAnsi="Times New Roman" w:cs="Times New Roman"/>
                <w:bCs/>
                <w:sz w:val="24"/>
                <w:szCs w:val="24"/>
              </w:rPr>
              <w:t>Procedimientos incompletos</w:t>
            </w:r>
          </w:p>
        </w:tc>
        <w:tc>
          <w:tcPr>
            <w:tcW w:w="2207" w:type="dxa"/>
          </w:tcPr>
          <w:p w14:paraId="7E4E598B" w14:textId="6A37ABC6" w:rsidR="005734B5" w:rsidRPr="00A3723C" w:rsidRDefault="00A43355" w:rsidP="00A673EE">
            <w:pPr>
              <w:spacing w:line="360" w:lineRule="auto"/>
              <w:jc w:val="both"/>
              <w:rPr>
                <w:rFonts w:ascii="Times New Roman" w:hAnsi="Times New Roman" w:cs="Times New Roman"/>
                <w:bCs/>
                <w:sz w:val="24"/>
                <w:szCs w:val="24"/>
              </w:rPr>
            </w:pPr>
            <w:r w:rsidRPr="00A3723C">
              <w:rPr>
                <w:rFonts w:ascii="Times New Roman" w:hAnsi="Times New Roman" w:cs="Times New Roman"/>
                <w:bCs/>
                <w:sz w:val="24"/>
                <w:szCs w:val="24"/>
              </w:rPr>
              <w:t>6 (15</w:t>
            </w:r>
            <w:r w:rsidR="00525763" w:rsidRPr="00A3723C">
              <w:rPr>
                <w:rFonts w:ascii="Times New Roman" w:hAnsi="Times New Roman" w:cs="Times New Roman"/>
                <w:bCs/>
                <w:sz w:val="24"/>
                <w:szCs w:val="24"/>
              </w:rPr>
              <w:t> </w:t>
            </w:r>
            <w:r w:rsidRPr="00A3723C">
              <w:rPr>
                <w:rFonts w:ascii="Times New Roman" w:hAnsi="Times New Roman" w:cs="Times New Roman"/>
                <w:bCs/>
                <w:sz w:val="24"/>
                <w:szCs w:val="24"/>
              </w:rPr>
              <w:t>%)</w:t>
            </w:r>
          </w:p>
        </w:tc>
        <w:tc>
          <w:tcPr>
            <w:tcW w:w="2207" w:type="dxa"/>
          </w:tcPr>
          <w:p w14:paraId="1ECE2761" w14:textId="3F241D32" w:rsidR="005734B5" w:rsidRPr="00A3723C" w:rsidRDefault="00A43355" w:rsidP="00A673EE">
            <w:pPr>
              <w:spacing w:line="360" w:lineRule="auto"/>
              <w:jc w:val="both"/>
              <w:rPr>
                <w:rFonts w:ascii="Times New Roman" w:hAnsi="Times New Roman" w:cs="Times New Roman"/>
                <w:bCs/>
                <w:sz w:val="24"/>
                <w:szCs w:val="24"/>
              </w:rPr>
            </w:pPr>
            <w:r w:rsidRPr="00A3723C">
              <w:rPr>
                <w:rFonts w:ascii="Times New Roman" w:hAnsi="Times New Roman" w:cs="Times New Roman"/>
                <w:bCs/>
                <w:sz w:val="24"/>
                <w:szCs w:val="24"/>
              </w:rPr>
              <w:t>0</w:t>
            </w:r>
          </w:p>
        </w:tc>
        <w:tc>
          <w:tcPr>
            <w:tcW w:w="2207" w:type="dxa"/>
          </w:tcPr>
          <w:p w14:paraId="65C96DB5" w14:textId="001FEF6A" w:rsidR="005734B5" w:rsidRPr="00A3723C" w:rsidRDefault="00A43355" w:rsidP="00A673EE">
            <w:pPr>
              <w:spacing w:line="360" w:lineRule="auto"/>
              <w:jc w:val="both"/>
              <w:rPr>
                <w:rFonts w:ascii="Times New Roman" w:hAnsi="Times New Roman" w:cs="Times New Roman"/>
                <w:bCs/>
                <w:sz w:val="24"/>
                <w:szCs w:val="24"/>
              </w:rPr>
            </w:pPr>
            <w:r w:rsidRPr="00A3723C">
              <w:rPr>
                <w:rFonts w:ascii="Times New Roman" w:hAnsi="Times New Roman" w:cs="Times New Roman"/>
                <w:bCs/>
                <w:sz w:val="24"/>
                <w:szCs w:val="24"/>
              </w:rPr>
              <w:t xml:space="preserve">0 </w:t>
            </w:r>
          </w:p>
        </w:tc>
      </w:tr>
      <w:tr w:rsidR="005734B5" w:rsidRPr="00A3723C" w14:paraId="709E35AC" w14:textId="77777777" w:rsidTr="00C97BCA">
        <w:tc>
          <w:tcPr>
            <w:tcW w:w="2207" w:type="dxa"/>
          </w:tcPr>
          <w:p w14:paraId="5D132DCF" w14:textId="77777777" w:rsidR="005734B5" w:rsidRPr="00A3723C" w:rsidRDefault="00A43355" w:rsidP="00A673EE">
            <w:pPr>
              <w:spacing w:line="360" w:lineRule="auto"/>
              <w:jc w:val="both"/>
              <w:rPr>
                <w:rFonts w:ascii="Times New Roman" w:hAnsi="Times New Roman" w:cs="Times New Roman"/>
                <w:bCs/>
                <w:sz w:val="24"/>
                <w:szCs w:val="24"/>
              </w:rPr>
            </w:pPr>
            <w:r w:rsidRPr="00A3723C">
              <w:rPr>
                <w:rFonts w:ascii="Times New Roman" w:hAnsi="Times New Roman" w:cs="Times New Roman"/>
                <w:bCs/>
                <w:sz w:val="24"/>
                <w:szCs w:val="24"/>
              </w:rPr>
              <w:t>No contestó</w:t>
            </w:r>
          </w:p>
        </w:tc>
        <w:tc>
          <w:tcPr>
            <w:tcW w:w="2207" w:type="dxa"/>
          </w:tcPr>
          <w:p w14:paraId="43D14A78" w14:textId="72614DFF" w:rsidR="005734B5" w:rsidRPr="00A3723C" w:rsidRDefault="00A43355" w:rsidP="00A673EE">
            <w:pPr>
              <w:spacing w:line="360" w:lineRule="auto"/>
              <w:jc w:val="both"/>
              <w:rPr>
                <w:rFonts w:ascii="Times New Roman" w:hAnsi="Times New Roman" w:cs="Times New Roman"/>
                <w:bCs/>
                <w:sz w:val="24"/>
                <w:szCs w:val="24"/>
              </w:rPr>
            </w:pPr>
            <w:r w:rsidRPr="00A3723C">
              <w:rPr>
                <w:rFonts w:ascii="Times New Roman" w:hAnsi="Times New Roman" w:cs="Times New Roman"/>
                <w:bCs/>
                <w:sz w:val="24"/>
                <w:szCs w:val="24"/>
              </w:rPr>
              <w:t>5 (12.5</w:t>
            </w:r>
            <w:r w:rsidR="00525763" w:rsidRPr="00A3723C">
              <w:rPr>
                <w:rFonts w:ascii="Times New Roman" w:hAnsi="Times New Roman" w:cs="Times New Roman"/>
                <w:bCs/>
                <w:sz w:val="24"/>
                <w:szCs w:val="24"/>
              </w:rPr>
              <w:t> </w:t>
            </w:r>
            <w:r w:rsidRPr="00A3723C">
              <w:rPr>
                <w:rFonts w:ascii="Times New Roman" w:hAnsi="Times New Roman" w:cs="Times New Roman"/>
                <w:bCs/>
                <w:sz w:val="24"/>
                <w:szCs w:val="24"/>
              </w:rPr>
              <w:t>%)</w:t>
            </w:r>
          </w:p>
        </w:tc>
        <w:tc>
          <w:tcPr>
            <w:tcW w:w="2207" w:type="dxa"/>
          </w:tcPr>
          <w:p w14:paraId="4F22C97D" w14:textId="32D23126" w:rsidR="005734B5" w:rsidRPr="00A3723C" w:rsidRDefault="00A43355" w:rsidP="00A673EE">
            <w:pPr>
              <w:spacing w:line="360" w:lineRule="auto"/>
              <w:jc w:val="both"/>
              <w:rPr>
                <w:rFonts w:ascii="Times New Roman" w:hAnsi="Times New Roman" w:cs="Times New Roman"/>
                <w:bCs/>
                <w:sz w:val="24"/>
                <w:szCs w:val="24"/>
              </w:rPr>
            </w:pPr>
            <w:r w:rsidRPr="00A3723C">
              <w:rPr>
                <w:rFonts w:ascii="Times New Roman" w:hAnsi="Times New Roman" w:cs="Times New Roman"/>
                <w:bCs/>
                <w:sz w:val="24"/>
                <w:szCs w:val="24"/>
              </w:rPr>
              <w:t>2 (5</w:t>
            </w:r>
            <w:r w:rsidR="00525763" w:rsidRPr="00A3723C">
              <w:rPr>
                <w:rFonts w:ascii="Times New Roman" w:hAnsi="Times New Roman" w:cs="Times New Roman"/>
                <w:bCs/>
                <w:sz w:val="24"/>
                <w:szCs w:val="24"/>
              </w:rPr>
              <w:t> </w:t>
            </w:r>
            <w:r w:rsidRPr="00A3723C">
              <w:rPr>
                <w:rFonts w:ascii="Times New Roman" w:hAnsi="Times New Roman" w:cs="Times New Roman"/>
                <w:bCs/>
                <w:sz w:val="24"/>
                <w:szCs w:val="24"/>
              </w:rPr>
              <w:t>%)</w:t>
            </w:r>
          </w:p>
        </w:tc>
        <w:tc>
          <w:tcPr>
            <w:tcW w:w="2207" w:type="dxa"/>
          </w:tcPr>
          <w:p w14:paraId="0498AFD5" w14:textId="7353BF6F" w:rsidR="005734B5" w:rsidRPr="00A3723C" w:rsidRDefault="00A43355" w:rsidP="00A673EE">
            <w:pPr>
              <w:spacing w:line="360" w:lineRule="auto"/>
              <w:jc w:val="both"/>
              <w:rPr>
                <w:rFonts w:ascii="Times New Roman" w:hAnsi="Times New Roman" w:cs="Times New Roman"/>
                <w:bCs/>
                <w:sz w:val="24"/>
                <w:szCs w:val="24"/>
              </w:rPr>
            </w:pPr>
            <w:r w:rsidRPr="00A3723C">
              <w:rPr>
                <w:rFonts w:ascii="Times New Roman" w:hAnsi="Times New Roman" w:cs="Times New Roman"/>
                <w:bCs/>
                <w:sz w:val="24"/>
                <w:szCs w:val="24"/>
              </w:rPr>
              <w:t>2 (5</w:t>
            </w:r>
            <w:r w:rsidR="00525763" w:rsidRPr="00A3723C">
              <w:rPr>
                <w:rFonts w:ascii="Times New Roman" w:hAnsi="Times New Roman" w:cs="Times New Roman"/>
                <w:bCs/>
                <w:sz w:val="24"/>
                <w:szCs w:val="24"/>
              </w:rPr>
              <w:t> </w:t>
            </w:r>
            <w:r w:rsidRPr="00A3723C">
              <w:rPr>
                <w:rFonts w:ascii="Times New Roman" w:hAnsi="Times New Roman" w:cs="Times New Roman"/>
                <w:bCs/>
                <w:sz w:val="24"/>
                <w:szCs w:val="24"/>
              </w:rPr>
              <w:t>%)</w:t>
            </w:r>
          </w:p>
        </w:tc>
      </w:tr>
    </w:tbl>
    <w:p w14:paraId="31904F52" w14:textId="39CDBDBB" w:rsidR="00D714C5" w:rsidRDefault="00A43355" w:rsidP="00A673EE">
      <w:pPr>
        <w:spacing w:after="0" w:line="360" w:lineRule="auto"/>
        <w:jc w:val="center"/>
        <w:rPr>
          <w:rFonts w:ascii="Times New Roman" w:hAnsi="Times New Roman" w:cs="Times New Roman"/>
          <w:sz w:val="24"/>
          <w:szCs w:val="24"/>
        </w:rPr>
      </w:pPr>
      <w:r w:rsidRPr="00477125">
        <w:rPr>
          <w:rFonts w:ascii="Times New Roman" w:hAnsi="Times New Roman" w:cs="Times New Roman"/>
          <w:sz w:val="24"/>
          <w:szCs w:val="24"/>
        </w:rPr>
        <w:t>Fuente: Elaboración propia</w:t>
      </w:r>
    </w:p>
    <w:p w14:paraId="0E719E7D" w14:textId="4ABBDB87" w:rsidR="00383E17" w:rsidRPr="00477125" w:rsidRDefault="00A43355" w:rsidP="00A673EE">
      <w:pPr>
        <w:spacing w:after="0" w:line="360" w:lineRule="auto"/>
        <w:ind w:firstLine="708"/>
        <w:jc w:val="both"/>
        <w:rPr>
          <w:rFonts w:ascii="Times New Roman" w:hAnsi="Times New Roman" w:cs="Times New Roman"/>
          <w:sz w:val="24"/>
          <w:szCs w:val="24"/>
        </w:rPr>
      </w:pPr>
      <w:r w:rsidRPr="00477125">
        <w:rPr>
          <w:rFonts w:ascii="Times New Roman" w:hAnsi="Times New Roman" w:cs="Times New Roman"/>
          <w:sz w:val="24"/>
          <w:szCs w:val="24"/>
        </w:rPr>
        <w:lastRenderedPageBreak/>
        <w:t>En cuanto al tercer ejercicio, se incluyeron valores fraccionarios para la pendiente (</w:t>
      </w:r>
      <m:oMath>
        <m:r>
          <w:rPr>
            <w:rFonts w:ascii="Cambria Math" w:hAnsi="Cambria Math" w:cs="Times New Roman"/>
            <w:sz w:val="24"/>
            <w:szCs w:val="24"/>
          </w:rPr>
          <m:t>f</m:t>
        </m:r>
        <m:d>
          <m:dPr>
            <m:ctrlPr>
              <w:rPr>
                <w:rFonts w:ascii="Cambria Math" w:hAnsi="Cambria Math" w:cs="Times New Roman"/>
                <w:i/>
                <w:sz w:val="24"/>
                <w:szCs w:val="24"/>
              </w:rPr>
            </m:ctrlPr>
          </m:dPr>
          <m:e>
            <m:r>
              <w:rPr>
                <w:rFonts w:ascii="Cambria Math" w:hAnsi="Cambria Math" w:cs="Times New Roman"/>
                <w:sz w:val="24"/>
                <w:szCs w:val="24"/>
              </w:rPr>
              <m:t>x</m:t>
            </m:r>
          </m:e>
        </m:d>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4</m:t>
            </m:r>
          </m:den>
        </m:f>
        <m:r>
          <w:rPr>
            <w:rFonts w:ascii="Cambria Math" w:hAnsi="Cambria Math" w:cs="Times New Roman"/>
            <w:sz w:val="24"/>
            <w:szCs w:val="24"/>
          </w:rPr>
          <m:t>x+5</m:t>
        </m:r>
      </m:oMath>
      <w:r w:rsidRPr="00477125">
        <w:rPr>
          <w:rFonts w:ascii="Times New Roman" w:hAnsi="Times New Roman" w:cs="Times New Roman"/>
          <w:sz w:val="24"/>
          <w:szCs w:val="24"/>
        </w:rPr>
        <w:t xml:space="preserve"> ), y los resultados muestran que se encontró una pequeña baja respecto a los dos </w:t>
      </w:r>
      <w:r w:rsidR="00DE2630">
        <w:rPr>
          <w:rFonts w:ascii="Times New Roman" w:hAnsi="Times New Roman" w:cs="Times New Roman"/>
          <w:sz w:val="24"/>
          <w:szCs w:val="24"/>
        </w:rPr>
        <w:t>anteriores</w:t>
      </w:r>
      <w:r w:rsidR="0067773E">
        <w:rPr>
          <w:rFonts w:ascii="Times New Roman" w:hAnsi="Times New Roman" w:cs="Times New Roman"/>
          <w:sz w:val="24"/>
          <w:szCs w:val="24"/>
        </w:rPr>
        <w:t>. Aquí</w:t>
      </w:r>
      <w:r w:rsidRPr="00477125">
        <w:rPr>
          <w:rFonts w:ascii="Times New Roman" w:hAnsi="Times New Roman" w:cs="Times New Roman"/>
          <w:sz w:val="24"/>
          <w:szCs w:val="24"/>
        </w:rPr>
        <w:t xml:space="preserve"> se presentaron algunos errores de parte de los participantes que les impidieron llegar a las respuestas esperadas en cuanto al proceso de graficación, pero no así en el dominio y rango, donde se mantuvieron los mismos valores que en las situaciones previas. Al igual que en el ejemplo anterior, </w:t>
      </w:r>
      <w:r w:rsidR="008470C6">
        <w:rPr>
          <w:rFonts w:ascii="Times New Roman" w:hAnsi="Times New Roman" w:cs="Times New Roman"/>
          <w:sz w:val="24"/>
          <w:szCs w:val="24"/>
        </w:rPr>
        <w:t xml:space="preserve">hubo </w:t>
      </w:r>
      <w:r w:rsidRPr="00477125">
        <w:rPr>
          <w:rFonts w:ascii="Times New Roman" w:hAnsi="Times New Roman" w:cs="Times New Roman"/>
          <w:sz w:val="24"/>
          <w:szCs w:val="24"/>
        </w:rPr>
        <w:t xml:space="preserve">ocasiones </w:t>
      </w:r>
      <w:r w:rsidR="008470C6">
        <w:rPr>
          <w:rFonts w:ascii="Times New Roman" w:hAnsi="Times New Roman" w:cs="Times New Roman"/>
          <w:sz w:val="24"/>
          <w:szCs w:val="24"/>
        </w:rPr>
        <w:t xml:space="preserve">en </w:t>
      </w:r>
      <w:r w:rsidRPr="00477125">
        <w:rPr>
          <w:rFonts w:ascii="Times New Roman" w:hAnsi="Times New Roman" w:cs="Times New Roman"/>
          <w:sz w:val="24"/>
          <w:szCs w:val="24"/>
        </w:rPr>
        <w:t xml:space="preserve">donde </w:t>
      </w:r>
      <w:r w:rsidR="008470C6">
        <w:rPr>
          <w:rFonts w:ascii="Times New Roman" w:hAnsi="Times New Roman" w:cs="Times New Roman"/>
          <w:sz w:val="24"/>
          <w:szCs w:val="24"/>
        </w:rPr>
        <w:t xml:space="preserve">los participantes </w:t>
      </w:r>
      <w:r w:rsidRPr="00477125">
        <w:rPr>
          <w:rFonts w:ascii="Times New Roman" w:hAnsi="Times New Roman" w:cs="Times New Roman"/>
          <w:sz w:val="24"/>
          <w:szCs w:val="24"/>
        </w:rPr>
        <w:t xml:space="preserve">no </w:t>
      </w:r>
      <w:r w:rsidR="008470C6">
        <w:rPr>
          <w:rFonts w:ascii="Times New Roman" w:hAnsi="Times New Roman" w:cs="Times New Roman"/>
          <w:sz w:val="24"/>
          <w:szCs w:val="24"/>
        </w:rPr>
        <w:t xml:space="preserve">contestaron </w:t>
      </w:r>
      <w:r w:rsidRPr="00477125">
        <w:rPr>
          <w:rFonts w:ascii="Times New Roman" w:hAnsi="Times New Roman" w:cs="Times New Roman"/>
          <w:sz w:val="24"/>
          <w:szCs w:val="24"/>
        </w:rPr>
        <w:t>la parte correspondiente del ejercicio (véase tabla 3).</w:t>
      </w:r>
    </w:p>
    <w:p w14:paraId="48BBF423" w14:textId="77777777" w:rsidR="00901D84" w:rsidRPr="00477125" w:rsidRDefault="00000000" w:rsidP="00A673EE">
      <w:pPr>
        <w:spacing w:after="0" w:line="360" w:lineRule="auto"/>
        <w:jc w:val="both"/>
        <w:rPr>
          <w:rFonts w:ascii="Times New Roman" w:hAnsi="Times New Roman" w:cs="Times New Roman"/>
          <w:b/>
          <w:bCs/>
          <w:sz w:val="24"/>
          <w:szCs w:val="24"/>
        </w:rPr>
      </w:pPr>
    </w:p>
    <w:p w14:paraId="29CAA824" w14:textId="4D5F6321" w:rsidR="00960CF4" w:rsidRPr="00BE2D42" w:rsidRDefault="00A43355" w:rsidP="00A673EE">
      <w:pPr>
        <w:spacing w:after="0" w:line="360" w:lineRule="auto"/>
        <w:jc w:val="center"/>
        <w:rPr>
          <w:rFonts w:ascii="Times New Roman" w:hAnsi="Times New Roman" w:cs="Times New Roman"/>
          <w:sz w:val="24"/>
          <w:szCs w:val="24"/>
        </w:rPr>
      </w:pPr>
      <w:r w:rsidRPr="00477125">
        <w:rPr>
          <w:rFonts w:ascii="Times New Roman" w:hAnsi="Times New Roman" w:cs="Times New Roman"/>
          <w:b/>
          <w:bCs/>
          <w:sz w:val="24"/>
          <w:szCs w:val="24"/>
        </w:rPr>
        <w:t>Tabla 3</w:t>
      </w:r>
      <w:r>
        <w:rPr>
          <w:rFonts w:ascii="Times New Roman" w:hAnsi="Times New Roman" w:cs="Times New Roman"/>
          <w:b/>
          <w:bCs/>
          <w:sz w:val="24"/>
          <w:szCs w:val="24"/>
        </w:rPr>
        <w:t xml:space="preserve">. </w:t>
      </w:r>
      <w:r w:rsidRPr="00BE2D42">
        <w:rPr>
          <w:rFonts w:ascii="Times New Roman" w:hAnsi="Times New Roman" w:cs="Times New Roman"/>
          <w:sz w:val="24"/>
          <w:szCs w:val="24"/>
        </w:rPr>
        <w:t>Tercer ejercicio de función lineal</w:t>
      </w:r>
    </w:p>
    <w:tbl>
      <w:tblPr>
        <w:tblStyle w:val="Tablaconcuadrcula"/>
        <w:tblW w:w="0" w:type="auto"/>
        <w:tblLook w:val="04A0" w:firstRow="1" w:lastRow="0" w:firstColumn="1" w:lastColumn="0" w:noHBand="0" w:noVBand="1"/>
      </w:tblPr>
      <w:tblGrid>
        <w:gridCol w:w="2207"/>
        <w:gridCol w:w="2207"/>
        <w:gridCol w:w="2207"/>
        <w:gridCol w:w="2207"/>
      </w:tblGrid>
      <w:tr w:rsidR="00960CF4" w:rsidRPr="00A3723C" w14:paraId="6CDC4A51" w14:textId="77777777" w:rsidTr="00C97BCA">
        <w:tc>
          <w:tcPr>
            <w:tcW w:w="2207" w:type="dxa"/>
          </w:tcPr>
          <w:p w14:paraId="5EA12965" w14:textId="1EEBF1DD" w:rsidR="00960CF4" w:rsidRPr="00A3723C" w:rsidRDefault="00A3723C" w:rsidP="00A673EE">
            <w:pPr>
              <w:spacing w:line="360" w:lineRule="auto"/>
              <w:jc w:val="both"/>
              <w:rPr>
                <w:rFonts w:ascii="Times New Roman" w:hAnsi="Times New Roman" w:cs="Times New Roman"/>
                <w:bCs/>
                <w:sz w:val="24"/>
                <w:szCs w:val="24"/>
              </w:rPr>
            </w:pPr>
            <m:oMathPara>
              <m:oMath>
                <m:r>
                  <w:rPr>
                    <w:rFonts w:ascii="Cambria Math" w:hAnsi="Cambria Math" w:cs="Times New Roman"/>
                    <w:sz w:val="24"/>
                    <w:szCs w:val="24"/>
                  </w:rPr>
                  <m:t>f</m:t>
                </m:r>
                <m:d>
                  <m:dPr>
                    <m:ctrlPr>
                      <w:rPr>
                        <w:rFonts w:ascii="Cambria Math" w:hAnsi="Cambria Math" w:cs="Times New Roman"/>
                        <w:bCs/>
                        <w:i/>
                        <w:sz w:val="24"/>
                        <w:szCs w:val="24"/>
                      </w:rPr>
                    </m:ctrlPr>
                  </m:dPr>
                  <m:e>
                    <m:r>
                      <w:rPr>
                        <w:rFonts w:ascii="Cambria Math" w:hAnsi="Cambria Math" w:cs="Times New Roman"/>
                        <w:sz w:val="24"/>
                        <w:szCs w:val="24"/>
                      </w:rPr>
                      <m:t>x</m:t>
                    </m:r>
                  </m:e>
                </m:d>
                <m:r>
                  <w:rPr>
                    <w:rFonts w:ascii="Cambria Math" w:hAnsi="Cambria Math" w:cs="Times New Roman"/>
                    <w:sz w:val="24"/>
                    <w:szCs w:val="24"/>
                  </w:rPr>
                  <m:t>=</m:t>
                </m:r>
                <m:f>
                  <m:fPr>
                    <m:ctrlPr>
                      <w:rPr>
                        <w:rFonts w:ascii="Cambria Math" w:hAnsi="Cambria Math" w:cs="Times New Roman"/>
                        <w:bCs/>
                        <w:i/>
                        <w:sz w:val="24"/>
                        <w:szCs w:val="24"/>
                      </w:rPr>
                    </m:ctrlPr>
                  </m:fPr>
                  <m:num>
                    <m:r>
                      <w:rPr>
                        <w:rFonts w:ascii="Cambria Math" w:hAnsi="Cambria Math" w:cs="Times New Roman"/>
                        <w:sz w:val="24"/>
                        <w:szCs w:val="24"/>
                      </w:rPr>
                      <m:t>1</m:t>
                    </m:r>
                  </m:num>
                  <m:den>
                    <m:r>
                      <w:rPr>
                        <w:rFonts w:ascii="Cambria Math" w:hAnsi="Cambria Math" w:cs="Times New Roman"/>
                        <w:sz w:val="24"/>
                        <w:szCs w:val="24"/>
                      </w:rPr>
                      <m:t>4</m:t>
                    </m:r>
                  </m:den>
                </m:f>
                <m:r>
                  <w:rPr>
                    <w:rFonts w:ascii="Cambria Math" w:hAnsi="Cambria Math" w:cs="Times New Roman"/>
                    <w:sz w:val="24"/>
                    <w:szCs w:val="24"/>
                  </w:rPr>
                  <m:t>x+5</m:t>
                </m:r>
              </m:oMath>
            </m:oMathPara>
          </w:p>
        </w:tc>
        <w:tc>
          <w:tcPr>
            <w:tcW w:w="2207" w:type="dxa"/>
          </w:tcPr>
          <w:p w14:paraId="16457DCA" w14:textId="77777777" w:rsidR="00960CF4" w:rsidRPr="00A3723C" w:rsidRDefault="00A43355" w:rsidP="00A673EE">
            <w:pPr>
              <w:spacing w:line="360" w:lineRule="auto"/>
              <w:jc w:val="both"/>
              <w:rPr>
                <w:rFonts w:ascii="Times New Roman" w:hAnsi="Times New Roman" w:cs="Times New Roman"/>
                <w:bCs/>
                <w:sz w:val="24"/>
                <w:szCs w:val="24"/>
              </w:rPr>
            </w:pPr>
            <w:r w:rsidRPr="00A3723C">
              <w:rPr>
                <w:rFonts w:ascii="Times New Roman" w:hAnsi="Times New Roman" w:cs="Times New Roman"/>
                <w:bCs/>
                <w:sz w:val="24"/>
                <w:szCs w:val="24"/>
              </w:rPr>
              <w:t>Gráfica</w:t>
            </w:r>
          </w:p>
          <w:p w14:paraId="67BDE9FF" w14:textId="3E9FDF47" w:rsidR="00901D84" w:rsidRPr="00A3723C" w:rsidRDefault="00000000" w:rsidP="00A673EE">
            <w:pPr>
              <w:spacing w:line="360" w:lineRule="auto"/>
              <w:jc w:val="both"/>
              <w:rPr>
                <w:rFonts w:ascii="Times New Roman" w:hAnsi="Times New Roman" w:cs="Times New Roman"/>
                <w:bCs/>
                <w:sz w:val="24"/>
                <w:szCs w:val="24"/>
              </w:rPr>
            </w:pPr>
          </w:p>
        </w:tc>
        <w:tc>
          <w:tcPr>
            <w:tcW w:w="2207" w:type="dxa"/>
          </w:tcPr>
          <w:p w14:paraId="7BC6C176" w14:textId="77777777" w:rsidR="00960CF4" w:rsidRPr="00A3723C" w:rsidRDefault="00A43355" w:rsidP="00A673EE">
            <w:pPr>
              <w:spacing w:line="360" w:lineRule="auto"/>
              <w:jc w:val="both"/>
              <w:rPr>
                <w:rFonts w:ascii="Times New Roman" w:hAnsi="Times New Roman" w:cs="Times New Roman"/>
                <w:bCs/>
                <w:sz w:val="24"/>
                <w:szCs w:val="24"/>
              </w:rPr>
            </w:pPr>
            <w:r w:rsidRPr="00A3723C">
              <w:rPr>
                <w:rFonts w:ascii="Times New Roman" w:hAnsi="Times New Roman" w:cs="Times New Roman"/>
                <w:bCs/>
                <w:sz w:val="24"/>
                <w:szCs w:val="24"/>
              </w:rPr>
              <w:t>Dominio</w:t>
            </w:r>
          </w:p>
        </w:tc>
        <w:tc>
          <w:tcPr>
            <w:tcW w:w="2207" w:type="dxa"/>
          </w:tcPr>
          <w:p w14:paraId="12F8C64E" w14:textId="77777777" w:rsidR="00960CF4" w:rsidRPr="00A3723C" w:rsidRDefault="00A43355" w:rsidP="00A673EE">
            <w:pPr>
              <w:spacing w:line="360" w:lineRule="auto"/>
              <w:jc w:val="both"/>
              <w:rPr>
                <w:rFonts w:ascii="Times New Roman" w:hAnsi="Times New Roman" w:cs="Times New Roman"/>
                <w:bCs/>
                <w:sz w:val="24"/>
                <w:szCs w:val="24"/>
              </w:rPr>
            </w:pPr>
            <w:r w:rsidRPr="00A3723C">
              <w:rPr>
                <w:rFonts w:ascii="Times New Roman" w:hAnsi="Times New Roman" w:cs="Times New Roman"/>
                <w:bCs/>
                <w:sz w:val="24"/>
                <w:szCs w:val="24"/>
              </w:rPr>
              <w:t>Rango</w:t>
            </w:r>
          </w:p>
        </w:tc>
      </w:tr>
      <w:tr w:rsidR="00960CF4" w:rsidRPr="00A3723C" w14:paraId="1B74B026" w14:textId="77777777" w:rsidTr="00C97BCA">
        <w:tc>
          <w:tcPr>
            <w:tcW w:w="2207" w:type="dxa"/>
          </w:tcPr>
          <w:p w14:paraId="5A1BF72A" w14:textId="77777777" w:rsidR="00960CF4" w:rsidRPr="00A3723C" w:rsidRDefault="00A43355" w:rsidP="00A673EE">
            <w:pPr>
              <w:spacing w:line="360" w:lineRule="auto"/>
              <w:jc w:val="both"/>
              <w:rPr>
                <w:rFonts w:ascii="Times New Roman" w:hAnsi="Times New Roman" w:cs="Times New Roman"/>
                <w:bCs/>
                <w:sz w:val="24"/>
                <w:szCs w:val="24"/>
              </w:rPr>
            </w:pPr>
            <w:r w:rsidRPr="00A3723C">
              <w:rPr>
                <w:rFonts w:ascii="Times New Roman" w:hAnsi="Times New Roman" w:cs="Times New Roman"/>
                <w:bCs/>
                <w:sz w:val="24"/>
                <w:szCs w:val="24"/>
              </w:rPr>
              <w:t>Procedimientos esperados</w:t>
            </w:r>
          </w:p>
        </w:tc>
        <w:tc>
          <w:tcPr>
            <w:tcW w:w="2207" w:type="dxa"/>
          </w:tcPr>
          <w:p w14:paraId="7DE5FC44" w14:textId="3A10B658" w:rsidR="00960CF4" w:rsidRPr="00A3723C" w:rsidRDefault="00A43355" w:rsidP="00A673EE">
            <w:pPr>
              <w:spacing w:line="360" w:lineRule="auto"/>
              <w:jc w:val="both"/>
              <w:rPr>
                <w:rFonts w:ascii="Times New Roman" w:hAnsi="Times New Roman" w:cs="Times New Roman"/>
                <w:bCs/>
                <w:sz w:val="24"/>
                <w:szCs w:val="24"/>
              </w:rPr>
            </w:pPr>
            <w:r w:rsidRPr="00A3723C">
              <w:rPr>
                <w:rFonts w:ascii="Times New Roman" w:hAnsi="Times New Roman" w:cs="Times New Roman"/>
                <w:bCs/>
                <w:sz w:val="24"/>
                <w:szCs w:val="24"/>
              </w:rPr>
              <w:t>20 (50</w:t>
            </w:r>
            <w:r w:rsidR="008470C6" w:rsidRPr="00A3723C">
              <w:rPr>
                <w:rFonts w:ascii="Times New Roman" w:hAnsi="Times New Roman" w:cs="Times New Roman"/>
                <w:bCs/>
                <w:sz w:val="24"/>
                <w:szCs w:val="24"/>
              </w:rPr>
              <w:t> </w:t>
            </w:r>
            <w:r w:rsidRPr="00A3723C">
              <w:rPr>
                <w:rFonts w:ascii="Times New Roman" w:hAnsi="Times New Roman" w:cs="Times New Roman"/>
                <w:bCs/>
                <w:sz w:val="24"/>
                <w:szCs w:val="24"/>
              </w:rPr>
              <w:t>%)</w:t>
            </w:r>
          </w:p>
        </w:tc>
        <w:tc>
          <w:tcPr>
            <w:tcW w:w="2207" w:type="dxa"/>
          </w:tcPr>
          <w:p w14:paraId="7B0BC020" w14:textId="749E6657" w:rsidR="00960CF4" w:rsidRPr="00A3723C" w:rsidRDefault="00A43355" w:rsidP="00A673EE">
            <w:pPr>
              <w:spacing w:line="360" w:lineRule="auto"/>
              <w:jc w:val="both"/>
              <w:rPr>
                <w:rFonts w:ascii="Times New Roman" w:hAnsi="Times New Roman" w:cs="Times New Roman"/>
                <w:bCs/>
                <w:sz w:val="24"/>
                <w:szCs w:val="24"/>
              </w:rPr>
            </w:pPr>
            <w:r w:rsidRPr="00A3723C">
              <w:rPr>
                <w:rFonts w:ascii="Times New Roman" w:hAnsi="Times New Roman" w:cs="Times New Roman"/>
                <w:bCs/>
                <w:sz w:val="24"/>
                <w:szCs w:val="24"/>
              </w:rPr>
              <w:t>37 (92.5</w:t>
            </w:r>
            <w:r w:rsidR="008470C6" w:rsidRPr="00A3723C">
              <w:rPr>
                <w:rFonts w:ascii="Times New Roman" w:hAnsi="Times New Roman" w:cs="Times New Roman"/>
                <w:bCs/>
                <w:sz w:val="24"/>
                <w:szCs w:val="24"/>
              </w:rPr>
              <w:t> </w:t>
            </w:r>
            <w:r w:rsidRPr="00A3723C">
              <w:rPr>
                <w:rFonts w:ascii="Times New Roman" w:hAnsi="Times New Roman" w:cs="Times New Roman"/>
                <w:bCs/>
                <w:sz w:val="24"/>
                <w:szCs w:val="24"/>
              </w:rPr>
              <w:t>%)</w:t>
            </w:r>
          </w:p>
        </w:tc>
        <w:tc>
          <w:tcPr>
            <w:tcW w:w="2207" w:type="dxa"/>
          </w:tcPr>
          <w:p w14:paraId="0CD67C8C" w14:textId="521633D9" w:rsidR="00960CF4" w:rsidRPr="00A3723C" w:rsidRDefault="00A43355" w:rsidP="00A673EE">
            <w:pPr>
              <w:spacing w:line="360" w:lineRule="auto"/>
              <w:jc w:val="both"/>
              <w:rPr>
                <w:rFonts w:ascii="Times New Roman" w:hAnsi="Times New Roman" w:cs="Times New Roman"/>
                <w:bCs/>
                <w:sz w:val="24"/>
                <w:szCs w:val="24"/>
              </w:rPr>
            </w:pPr>
            <w:r w:rsidRPr="00A3723C">
              <w:rPr>
                <w:rFonts w:ascii="Times New Roman" w:hAnsi="Times New Roman" w:cs="Times New Roman"/>
                <w:bCs/>
                <w:sz w:val="24"/>
                <w:szCs w:val="24"/>
              </w:rPr>
              <w:t>38 (95%)</w:t>
            </w:r>
          </w:p>
        </w:tc>
      </w:tr>
      <w:tr w:rsidR="00960CF4" w:rsidRPr="00A3723C" w14:paraId="0764136D" w14:textId="77777777" w:rsidTr="00C97BCA">
        <w:tc>
          <w:tcPr>
            <w:tcW w:w="2207" w:type="dxa"/>
          </w:tcPr>
          <w:p w14:paraId="66965880" w14:textId="77777777" w:rsidR="00960CF4" w:rsidRPr="00A3723C" w:rsidRDefault="00A43355" w:rsidP="00A673EE">
            <w:pPr>
              <w:spacing w:line="360" w:lineRule="auto"/>
              <w:jc w:val="both"/>
              <w:rPr>
                <w:rFonts w:ascii="Times New Roman" w:hAnsi="Times New Roman" w:cs="Times New Roman"/>
                <w:bCs/>
                <w:sz w:val="24"/>
                <w:szCs w:val="24"/>
              </w:rPr>
            </w:pPr>
            <w:r w:rsidRPr="00A3723C">
              <w:rPr>
                <w:rFonts w:ascii="Times New Roman" w:hAnsi="Times New Roman" w:cs="Times New Roman"/>
                <w:bCs/>
                <w:sz w:val="24"/>
                <w:szCs w:val="24"/>
              </w:rPr>
              <w:t>Procedimientos incompletos</w:t>
            </w:r>
          </w:p>
        </w:tc>
        <w:tc>
          <w:tcPr>
            <w:tcW w:w="2207" w:type="dxa"/>
          </w:tcPr>
          <w:p w14:paraId="30CE1745" w14:textId="226BDC51" w:rsidR="00960CF4" w:rsidRPr="00A3723C" w:rsidRDefault="00A43355" w:rsidP="00A673EE">
            <w:pPr>
              <w:spacing w:line="360" w:lineRule="auto"/>
              <w:jc w:val="both"/>
              <w:rPr>
                <w:rFonts w:ascii="Times New Roman" w:hAnsi="Times New Roman" w:cs="Times New Roman"/>
                <w:bCs/>
                <w:sz w:val="24"/>
                <w:szCs w:val="24"/>
              </w:rPr>
            </w:pPr>
            <w:r w:rsidRPr="00A3723C">
              <w:rPr>
                <w:rFonts w:ascii="Times New Roman" w:hAnsi="Times New Roman" w:cs="Times New Roman"/>
                <w:bCs/>
                <w:sz w:val="24"/>
                <w:szCs w:val="24"/>
              </w:rPr>
              <w:t>12 (30</w:t>
            </w:r>
            <w:r w:rsidR="008470C6" w:rsidRPr="00A3723C">
              <w:rPr>
                <w:rFonts w:ascii="Times New Roman" w:hAnsi="Times New Roman" w:cs="Times New Roman"/>
                <w:bCs/>
                <w:sz w:val="24"/>
                <w:szCs w:val="24"/>
              </w:rPr>
              <w:t> </w:t>
            </w:r>
            <w:r w:rsidRPr="00A3723C">
              <w:rPr>
                <w:rFonts w:ascii="Times New Roman" w:hAnsi="Times New Roman" w:cs="Times New Roman"/>
                <w:bCs/>
                <w:sz w:val="24"/>
                <w:szCs w:val="24"/>
              </w:rPr>
              <w:t>%)</w:t>
            </w:r>
          </w:p>
        </w:tc>
        <w:tc>
          <w:tcPr>
            <w:tcW w:w="2207" w:type="dxa"/>
          </w:tcPr>
          <w:p w14:paraId="6D5F73B3" w14:textId="77777777" w:rsidR="00960CF4" w:rsidRPr="00A3723C" w:rsidRDefault="00A43355" w:rsidP="00A673EE">
            <w:pPr>
              <w:spacing w:line="360" w:lineRule="auto"/>
              <w:jc w:val="both"/>
              <w:rPr>
                <w:rFonts w:ascii="Times New Roman" w:hAnsi="Times New Roman" w:cs="Times New Roman"/>
                <w:bCs/>
                <w:sz w:val="24"/>
                <w:szCs w:val="24"/>
              </w:rPr>
            </w:pPr>
            <w:r w:rsidRPr="00A3723C">
              <w:rPr>
                <w:rFonts w:ascii="Times New Roman" w:hAnsi="Times New Roman" w:cs="Times New Roman"/>
                <w:bCs/>
                <w:sz w:val="24"/>
                <w:szCs w:val="24"/>
              </w:rPr>
              <w:t>0</w:t>
            </w:r>
          </w:p>
        </w:tc>
        <w:tc>
          <w:tcPr>
            <w:tcW w:w="2207" w:type="dxa"/>
          </w:tcPr>
          <w:p w14:paraId="01E69EBB" w14:textId="77777777" w:rsidR="00960CF4" w:rsidRPr="00A3723C" w:rsidRDefault="00A43355" w:rsidP="00A673EE">
            <w:pPr>
              <w:spacing w:line="360" w:lineRule="auto"/>
              <w:jc w:val="both"/>
              <w:rPr>
                <w:rFonts w:ascii="Times New Roman" w:hAnsi="Times New Roman" w:cs="Times New Roman"/>
                <w:bCs/>
                <w:sz w:val="24"/>
                <w:szCs w:val="24"/>
              </w:rPr>
            </w:pPr>
            <w:r w:rsidRPr="00A3723C">
              <w:rPr>
                <w:rFonts w:ascii="Times New Roman" w:hAnsi="Times New Roman" w:cs="Times New Roman"/>
                <w:bCs/>
                <w:sz w:val="24"/>
                <w:szCs w:val="24"/>
              </w:rPr>
              <w:t xml:space="preserve">0 </w:t>
            </w:r>
          </w:p>
        </w:tc>
      </w:tr>
      <w:tr w:rsidR="00960CF4" w:rsidRPr="00A3723C" w14:paraId="3075C5C1" w14:textId="77777777" w:rsidTr="00C97BCA">
        <w:tc>
          <w:tcPr>
            <w:tcW w:w="2207" w:type="dxa"/>
          </w:tcPr>
          <w:p w14:paraId="2549E583" w14:textId="77777777" w:rsidR="00960CF4" w:rsidRPr="00A3723C" w:rsidRDefault="00A43355" w:rsidP="00A673EE">
            <w:pPr>
              <w:spacing w:line="360" w:lineRule="auto"/>
              <w:jc w:val="both"/>
              <w:rPr>
                <w:rFonts w:ascii="Times New Roman" w:hAnsi="Times New Roman" w:cs="Times New Roman"/>
                <w:bCs/>
                <w:sz w:val="24"/>
                <w:szCs w:val="24"/>
              </w:rPr>
            </w:pPr>
            <w:r w:rsidRPr="00A3723C">
              <w:rPr>
                <w:rFonts w:ascii="Times New Roman" w:hAnsi="Times New Roman" w:cs="Times New Roman"/>
                <w:bCs/>
                <w:sz w:val="24"/>
                <w:szCs w:val="24"/>
              </w:rPr>
              <w:t>No contestó</w:t>
            </w:r>
          </w:p>
        </w:tc>
        <w:tc>
          <w:tcPr>
            <w:tcW w:w="2207" w:type="dxa"/>
          </w:tcPr>
          <w:p w14:paraId="1EF6A3CE" w14:textId="3C9EA3A2" w:rsidR="00960CF4" w:rsidRPr="00A3723C" w:rsidRDefault="00A43355" w:rsidP="00A673EE">
            <w:pPr>
              <w:spacing w:line="360" w:lineRule="auto"/>
              <w:jc w:val="both"/>
              <w:rPr>
                <w:rFonts w:ascii="Times New Roman" w:hAnsi="Times New Roman" w:cs="Times New Roman"/>
                <w:bCs/>
                <w:sz w:val="24"/>
                <w:szCs w:val="24"/>
              </w:rPr>
            </w:pPr>
            <w:r w:rsidRPr="00A3723C">
              <w:rPr>
                <w:rFonts w:ascii="Times New Roman" w:hAnsi="Times New Roman" w:cs="Times New Roman"/>
                <w:bCs/>
                <w:sz w:val="24"/>
                <w:szCs w:val="24"/>
              </w:rPr>
              <w:t>8 (20</w:t>
            </w:r>
            <w:r w:rsidR="008470C6" w:rsidRPr="00A3723C">
              <w:rPr>
                <w:rFonts w:ascii="Times New Roman" w:hAnsi="Times New Roman" w:cs="Times New Roman"/>
                <w:bCs/>
                <w:sz w:val="24"/>
                <w:szCs w:val="24"/>
              </w:rPr>
              <w:t> </w:t>
            </w:r>
            <w:r w:rsidRPr="00A3723C">
              <w:rPr>
                <w:rFonts w:ascii="Times New Roman" w:hAnsi="Times New Roman" w:cs="Times New Roman"/>
                <w:bCs/>
                <w:sz w:val="24"/>
                <w:szCs w:val="24"/>
              </w:rPr>
              <w:t>%)</w:t>
            </w:r>
          </w:p>
        </w:tc>
        <w:tc>
          <w:tcPr>
            <w:tcW w:w="2207" w:type="dxa"/>
          </w:tcPr>
          <w:p w14:paraId="76F6DC87" w14:textId="6DA635C1" w:rsidR="00960CF4" w:rsidRPr="00A3723C" w:rsidRDefault="00A43355" w:rsidP="00A673EE">
            <w:pPr>
              <w:spacing w:line="360" w:lineRule="auto"/>
              <w:jc w:val="both"/>
              <w:rPr>
                <w:rFonts w:ascii="Times New Roman" w:hAnsi="Times New Roman" w:cs="Times New Roman"/>
                <w:bCs/>
                <w:sz w:val="24"/>
                <w:szCs w:val="24"/>
              </w:rPr>
            </w:pPr>
            <w:r w:rsidRPr="00A3723C">
              <w:rPr>
                <w:rFonts w:ascii="Times New Roman" w:hAnsi="Times New Roman" w:cs="Times New Roman"/>
                <w:bCs/>
                <w:sz w:val="24"/>
                <w:szCs w:val="24"/>
              </w:rPr>
              <w:t>3 (7.5</w:t>
            </w:r>
            <w:r w:rsidR="008470C6" w:rsidRPr="00A3723C">
              <w:rPr>
                <w:rFonts w:ascii="Times New Roman" w:hAnsi="Times New Roman" w:cs="Times New Roman"/>
                <w:bCs/>
                <w:sz w:val="24"/>
                <w:szCs w:val="24"/>
              </w:rPr>
              <w:t> </w:t>
            </w:r>
            <w:r w:rsidRPr="00A3723C">
              <w:rPr>
                <w:rFonts w:ascii="Times New Roman" w:hAnsi="Times New Roman" w:cs="Times New Roman"/>
                <w:bCs/>
                <w:sz w:val="24"/>
                <w:szCs w:val="24"/>
              </w:rPr>
              <w:t>%)</w:t>
            </w:r>
          </w:p>
        </w:tc>
        <w:tc>
          <w:tcPr>
            <w:tcW w:w="2207" w:type="dxa"/>
          </w:tcPr>
          <w:p w14:paraId="7777228F" w14:textId="10702D47" w:rsidR="00960CF4" w:rsidRPr="00A3723C" w:rsidRDefault="00A43355" w:rsidP="00A673EE">
            <w:pPr>
              <w:spacing w:line="360" w:lineRule="auto"/>
              <w:jc w:val="both"/>
              <w:rPr>
                <w:rFonts w:ascii="Times New Roman" w:hAnsi="Times New Roman" w:cs="Times New Roman"/>
                <w:bCs/>
                <w:sz w:val="24"/>
                <w:szCs w:val="24"/>
              </w:rPr>
            </w:pPr>
            <w:r w:rsidRPr="00A3723C">
              <w:rPr>
                <w:rFonts w:ascii="Times New Roman" w:hAnsi="Times New Roman" w:cs="Times New Roman"/>
                <w:bCs/>
                <w:sz w:val="24"/>
                <w:szCs w:val="24"/>
              </w:rPr>
              <w:t>2 (5</w:t>
            </w:r>
            <w:r w:rsidR="008470C6" w:rsidRPr="00A3723C">
              <w:rPr>
                <w:rFonts w:ascii="Times New Roman" w:hAnsi="Times New Roman" w:cs="Times New Roman"/>
                <w:bCs/>
                <w:sz w:val="24"/>
                <w:szCs w:val="24"/>
              </w:rPr>
              <w:t> </w:t>
            </w:r>
            <w:r w:rsidRPr="00A3723C">
              <w:rPr>
                <w:rFonts w:ascii="Times New Roman" w:hAnsi="Times New Roman" w:cs="Times New Roman"/>
                <w:bCs/>
                <w:sz w:val="24"/>
                <w:szCs w:val="24"/>
              </w:rPr>
              <w:t>%)</w:t>
            </w:r>
          </w:p>
        </w:tc>
      </w:tr>
    </w:tbl>
    <w:p w14:paraId="51BA61EC" w14:textId="5F6AD170" w:rsidR="005734B5" w:rsidRDefault="00A43355" w:rsidP="00A673EE">
      <w:pPr>
        <w:spacing w:after="0" w:line="360" w:lineRule="auto"/>
        <w:jc w:val="center"/>
        <w:rPr>
          <w:rFonts w:ascii="Times New Roman" w:hAnsi="Times New Roman" w:cs="Times New Roman"/>
          <w:sz w:val="24"/>
          <w:szCs w:val="24"/>
        </w:rPr>
      </w:pPr>
      <w:r w:rsidRPr="00477125">
        <w:rPr>
          <w:rFonts w:ascii="Times New Roman" w:hAnsi="Times New Roman" w:cs="Times New Roman"/>
          <w:sz w:val="24"/>
          <w:szCs w:val="24"/>
        </w:rPr>
        <w:t>Fuente: Elaboración propia</w:t>
      </w:r>
    </w:p>
    <w:p w14:paraId="18CD201B" w14:textId="66C88766" w:rsidR="00960CF4" w:rsidRDefault="00A43355" w:rsidP="00A673EE">
      <w:pPr>
        <w:spacing w:after="0" w:line="360" w:lineRule="auto"/>
        <w:jc w:val="both"/>
        <w:rPr>
          <w:rFonts w:ascii="Times New Roman" w:hAnsi="Times New Roman" w:cs="Times New Roman"/>
          <w:sz w:val="24"/>
          <w:szCs w:val="24"/>
        </w:rPr>
      </w:pPr>
      <w:r w:rsidRPr="00477125">
        <w:rPr>
          <w:rFonts w:ascii="Times New Roman" w:hAnsi="Times New Roman" w:cs="Times New Roman"/>
          <w:sz w:val="24"/>
          <w:szCs w:val="24"/>
        </w:rPr>
        <w:tab/>
        <w:t>En cuanto a la siguiente parte del cuestionario</w:t>
      </w:r>
      <w:r w:rsidR="007B6A8F">
        <w:rPr>
          <w:rFonts w:ascii="Times New Roman" w:hAnsi="Times New Roman" w:cs="Times New Roman"/>
          <w:sz w:val="24"/>
          <w:szCs w:val="24"/>
        </w:rPr>
        <w:t>,</w:t>
      </w:r>
      <w:r w:rsidRPr="00477125">
        <w:rPr>
          <w:rFonts w:ascii="Times New Roman" w:hAnsi="Times New Roman" w:cs="Times New Roman"/>
          <w:sz w:val="24"/>
          <w:szCs w:val="24"/>
        </w:rPr>
        <w:t xml:space="preserve"> donde se analizó el desempeño de los participantes al resolver una problemática aplicada, se encontraron situaciones semejantes a las obtenidas previamente. Por ejemplo, al analizar los dos problemas</w:t>
      </w:r>
      <w:r w:rsidR="007B6A8F">
        <w:rPr>
          <w:rFonts w:ascii="Times New Roman" w:hAnsi="Times New Roman" w:cs="Times New Roman"/>
          <w:sz w:val="24"/>
          <w:szCs w:val="24"/>
        </w:rPr>
        <w:t>,</w:t>
      </w:r>
      <w:r w:rsidRPr="00477125">
        <w:rPr>
          <w:rFonts w:ascii="Times New Roman" w:hAnsi="Times New Roman" w:cs="Times New Roman"/>
          <w:sz w:val="24"/>
          <w:szCs w:val="24"/>
        </w:rPr>
        <w:t xml:space="preserve"> se logra identificar concordancia al revisar los valores del planteamiento del modelo matemático. En este caso</w:t>
      </w:r>
      <w:r w:rsidR="007B6A8F">
        <w:rPr>
          <w:rFonts w:ascii="Times New Roman" w:hAnsi="Times New Roman" w:cs="Times New Roman"/>
          <w:sz w:val="24"/>
          <w:szCs w:val="24"/>
        </w:rPr>
        <w:t>,</w:t>
      </w:r>
      <w:r w:rsidRPr="00477125">
        <w:rPr>
          <w:rFonts w:ascii="Times New Roman" w:hAnsi="Times New Roman" w:cs="Times New Roman"/>
          <w:sz w:val="24"/>
          <w:szCs w:val="24"/>
        </w:rPr>
        <w:t xml:space="preserve"> los participantes tuvieron una alta incidencia de respuestas esperadas y solamente tres participantes dejaron en blanco la problemática (véase tabla 4). </w:t>
      </w:r>
    </w:p>
    <w:p w14:paraId="5D9797E2" w14:textId="28AD1455" w:rsidR="00C97BCA" w:rsidRDefault="00C97BCA" w:rsidP="00A673EE">
      <w:pPr>
        <w:spacing w:after="0" w:line="360" w:lineRule="auto"/>
        <w:jc w:val="both"/>
        <w:rPr>
          <w:rFonts w:ascii="Times New Roman" w:hAnsi="Times New Roman" w:cs="Times New Roman"/>
          <w:sz w:val="24"/>
          <w:szCs w:val="24"/>
        </w:rPr>
      </w:pPr>
    </w:p>
    <w:p w14:paraId="12F1D3FA" w14:textId="625DE227" w:rsidR="00350FF6" w:rsidRDefault="00350FF6" w:rsidP="00A673EE">
      <w:pPr>
        <w:spacing w:after="0" w:line="360" w:lineRule="auto"/>
        <w:jc w:val="both"/>
        <w:rPr>
          <w:rFonts w:ascii="Times New Roman" w:hAnsi="Times New Roman" w:cs="Times New Roman"/>
          <w:sz w:val="24"/>
          <w:szCs w:val="24"/>
        </w:rPr>
      </w:pPr>
    </w:p>
    <w:p w14:paraId="46B9E52F" w14:textId="649A0EF1" w:rsidR="00350FF6" w:rsidRDefault="00350FF6" w:rsidP="00A673EE">
      <w:pPr>
        <w:spacing w:after="0" w:line="360" w:lineRule="auto"/>
        <w:jc w:val="both"/>
        <w:rPr>
          <w:rFonts w:ascii="Times New Roman" w:hAnsi="Times New Roman" w:cs="Times New Roman"/>
          <w:sz w:val="24"/>
          <w:szCs w:val="24"/>
        </w:rPr>
      </w:pPr>
    </w:p>
    <w:p w14:paraId="053C2FB6" w14:textId="70FF0BC4" w:rsidR="00350FF6" w:rsidRDefault="00350FF6" w:rsidP="00A673EE">
      <w:pPr>
        <w:spacing w:after="0" w:line="360" w:lineRule="auto"/>
        <w:jc w:val="both"/>
        <w:rPr>
          <w:rFonts w:ascii="Times New Roman" w:hAnsi="Times New Roman" w:cs="Times New Roman"/>
          <w:sz w:val="24"/>
          <w:szCs w:val="24"/>
        </w:rPr>
      </w:pPr>
    </w:p>
    <w:p w14:paraId="03735651" w14:textId="7AC31B7E" w:rsidR="00350FF6" w:rsidRDefault="00350FF6" w:rsidP="00A673EE">
      <w:pPr>
        <w:spacing w:after="0" w:line="360" w:lineRule="auto"/>
        <w:jc w:val="both"/>
        <w:rPr>
          <w:rFonts w:ascii="Times New Roman" w:hAnsi="Times New Roman" w:cs="Times New Roman"/>
          <w:sz w:val="24"/>
          <w:szCs w:val="24"/>
        </w:rPr>
      </w:pPr>
    </w:p>
    <w:p w14:paraId="2A02A836" w14:textId="42FBE7C6" w:rsidR="00350FF6" w:rsidRDefault="00350FF6" w:rsidP="00A673EE">
      <w:pPr>
        <w:spacing w:after="0" w:line="360" w:lineRule="auto"/>
        <w:jc w:val="both"/>
        <w:rPr>
          <w:rFonts w:ascii="Times New Roman" w:hAnsi="Times New Roman" w:cs="Times New Roman"/>
          <w:sz w:val="24"/>
          <w:szCs w:val="24"/>
        </w:rPr>
      </w:pPr>
    </w:p>
    <w:p w14:paraId="54F76DB2" w14:textId="33382C8B" w:rsidR="00350FF6" w:rsidRDefault="00350FF6" w:rsidP="00A673EE">
      <w:pPr>
        <w:spacing w:after="0" w:line="360" w:lineRule="auto"/>
        <w:jc w:val="both"/>
        <w:rPr>
          <w:rFonts w:ascii="Times New Roman" w:hAnsi="Times New Roman" w:cs="Times New Roman"/>
          <w:sz w:val="24"/>
          <w:szCs w:val="24"/>
        </w:rPr>
      </w:pPr>
    </w:p>
    <w:p w14:paraId="0D119309" w14:textId="76427F22" w:rsidR="00350FF6" w:rsidRDefault="00350FF6" w:rsidP="00A673EE">
      <w:pPr>
        <w:spacing w:after="0" w:line="360" w:lineRule="auto"/>
        <w:jc w:val="both"/>
        <w:rPr>
          <w:rFonts w:ascii="Times New Roman" w:hAnsi="Times New Roman" w:cs="Times New Roman"/>
          <w:sz w:val="24"/>
          <w:szCs w:val="24"/>
        </w:rPr>
      </w:pPr>
    </w:p>
    <w:p w14:paraId="70142466" w14:textId="4FC5505E" w:rsidR="00350FF6" w:rsidRDefault="00350FF6" w:rsidP="00A673EE">
      <w:pPr>
        <w:spacing w:after="0" w:line="360" w:lineRule="auto"/>
        <w:jc w:val="both"/>
        <w:rPr>
          <w:rFonts w:ascii="Times New Roman" w:hAnsi="Times New Roman" w:cs="Times New Roman"/>
          <w:sz w:val="24"/>
          <w:szCs w:val="24"/>
        </w:rPr>
      </w:pPr>
    </w:p>
    <w:p w14:paraId="5FA914F7" w14:textId="77777777" w:rsidR="00350FF6" w:rsidRPr="00477125" w:rsidRDefault="00350FF6" w:rsidP="00A673EE">
      <w:pPr>
        <w:spacing w:after="0" w:line="360" w:lineRule="auto"/>
        <w:jc w:val="both"/>
        <w:rPr>
          <w:rFonts w:ascii="Times New Roman" w:hAnsi="Times New Roman" w:cs="Times New Roman"/>
          <w:sz w:val="24"/>
          <w:szCs w:val="24"/>
        </w:rPr>
      </w:pPr>
    </w:p>
    <w:p w14:paraId="738DAF54" w14:textId="23E1A66E" w:rsidR="00C56D84" w:rsidRPr="00BE2D42" w:rsidRDefault="00A43355" w:rsidP="00A673EE">
      <w:pPr>
        <w:spacing w:after="0" w:line="360" w:lineRule="auto"/>
        <w:jc w:val="center"/>
        <w:rPr>
          <w:rFonts w:ascii="Times New Roman" w:hAnsi="Times New Roman" w:cs="Times New Roman"/>
          <w:sz w:val="24"/>
          <w:szCs w:val="24"/>
        </w:rPr>
      </w:pPr>
      <w:r w:rsidRPr="00477125">
        <w:rPr>
          <w:rFonts w:ascii="Times New Roman" w:hAnsi="Times New Roman" w:cs="Times New Roman"/>
          <w:b/>
          <w:bCs/>
          <w:sz w:val="24"/>
          <w:szCs w:val="24"/>
        </w:rPr>
        <w:lastRenderedPageBreak/>
        <w:t>Tabla 4.</w:t>
      </w:r>
      <w:r>
        <w:rPr>
          <w:rFonts w:ascii="Times New Roman" w:hAnsi="Times New Roman" w:cs="Times New Roman"/>
          <w:b/>
          <w:bCs/>
          <w:sz w:val="24"/>
          <w:szCs w:val="24"/>
        </w:rPr>
        <w:t xml:space="preserve"> </w:t>
      </w:r>
      <w:r w:rsidRPr="00BE2D42">
        <w:rPr>
          <w:rFonts w:ascii="Times New Roman" w:hAnsi="Times New Roman" w:cs="Times New Roman"/>
          <w:sz w:val="24"/>
          <w:szCs w:val="24"/>
        </w:rPr>
        <w:t>Planteamiento de modelos en problemáticas</w:t>
      </w:r>
    </w:p>
    <w:tbl>
      <w:tblPr>
        <w:tblStyle w:val="Tablaconcuadrcula"/>
        <w:tblW w:w="8880" w:type="dxa"/>
        <w:tblLook w:val="04A0" w:firstRow="1" w:lastRow="0" w:firstColumn="1" w:lastColumn="0" w:noHBand="0" w:noVBand="1"/>
      </w:tblPr>
      <w:tblGrid>
        <w:gridCol w:w="2523"/>
        <w:gridCol w:w="2796"/>
        <w:gridCol w:w="3561"/>
      </w:tblGrid>
      <w:tr w:rsidR="000F4DAB" w:rsidRPr="00A3723C" w14:paraId="5817548C" w14:textId="77777777" w:rsidTr="00C97BCA">
        <w:trPr>
          <w:trHeight w:val="443"/>
        </w:trPr>
        <w:tc>
          <w:tcPr>
            <w:tcW w:w="2405" w:type="dxa"/>
          </w:tcPr>
          <w:p w14:paraId="4E0BD78A" w14:textId="02F75D71" w:rsidR="00901D84" w:rsidRPr="00A3723C" w:rsidRDefault="00000000" w:rsidP="00A673EE">
            <w:pPr>
              <w:spacing w:line="360" w:lineRule="auto"/>
              <w:jc w:val="both"/>
              <w:rPr>
                <w:rFonts w:ascii="Times New Roman" w:hAnsi="Times New Roman" w:cs="Times New Roman"/>
                <w:sz w:val="24"/>
                <w:szCs w:val="24"/>
              </w:rPr>
            </w:pPr>
          </w:p>
        </w:tc>
        <w:tc>
          <w:tcPr>
            <w:tcW w:w="2835" w:type="dxa"/>
          </w:tcPr>
          <w:p w14:paraId="700BEADA" w14:textId="6CF42399" w:rsidR="000F4DAB" w:rsidRPr="00A3723C" w:rsidRDefault="00A43355" w:rsidP="00A673EE">
            <w:pPr>
              <w:spacing w:line="360" w:lineRule="auto"/>
              <w:jc w:val="both"/>
              <w:rPr>
                <w:rFonts w:ascii="Times New Roman" w:hAnsi="Times New Roman" w:cs="Times New Roman"/>
                <w:sz w:val="24"/>
                <w:szCs w:val="24"/>
              </w:rPr>
            </w:pPr>
            <w:r w:rsidRPr="00A3723C">
              <w:rPr>
                <w:rFonts w:ascii="Times New Roman" w:hAnsi="Times New Roman" w:cs="Times New Roman"/>
                <w:sz w:val="24"/>
                <w:szCs w:val="24"/>
              </w:rPr>
              <w:t>Problema 1</w:t>
            </w:r>
          </w:p>
          <w:p w14:paraId="3758B57B" w14:textId="58F735FA" w:rsidR="00936379" w:rsidRPr="00A3723C" w:rsidRDefault="00A43355" w:rsidP="00A673EE">
            <w:pPr>
              <w:spacing w:line="360" w:lineRule="auto"/>
              <w:jc w:val="both"/>
              <w:rPr>
                <w:rFonts w:ascii="Times New Roman" w:hAnsi="Times New Roman" w:cs="Times New Roman"/>
                <w:sz w:val="24"/>
                <w:szCs w:val="24"/>
              </w:rPr>
            </w:pPr>
            <w:r w:rsidRPr="00A3723C">
              <w:rPr>
                <w:rFonts w:ascii="Times New Roman" w:hAnsi="Times New Roman" w:cs="Times New Roman"/>
                <w:sz w:val="24"/>
                <w:szCs w:val="24"/>
              </w:rPr>
              <w:t xml:space="preserve">Un estacionamiento cobra $20 por su servicio y $5 por cada hora. Determina su modelo de pago por hora. </w:t>
            </w:r>
          </w:p>
        </w:tc>
        <w:tc>
          <w:tcPr>
            <w:tcW w:w="3640" w:type="dxa"/>
          </w:tcPr>
          <w:p w14:paraId="0BA7C489" w14:textId="6D06A5E8" w:rsidR="000F4DAB" w:rsidRPr="00A3723C" w:rsidRDefault="00A43355" w:rsidP="00A673EE">
            <w:pPr>
              <w:spacing w:line="360" w:lineRule="auto"/>
              <w:jc w:val="both"/>
              <w:rPr>
                <w:rFonts w:ascii="Times New Roman" w:hAnsi="Times New Roman" w:cs="Times New Roman"/>
                <w:sz w:val="24"/>
                <w:szCs w:val="24"/>
              </w:rPr>
            </w:pPr>
            <w:r w:rsidRPr="00A3723C">
              <w:rPr>
                <w:rFonts w:ascii="Times New Roman" w:hAnsi="Times New Roman" w:cs="Times New Roman"/>
                <w:sz w:val="24"/>
                <w:szCs w:val="24"/>
              </w:rPr>
              <w:t>Problema 2</w:t>
            </w:r>
          </w:p>
          <w:p w14:paraId="6136FC2F" w14:textId="52E28904" w:rsidR="00936379" w:rsidRPr="00A3723C" w:rsidRDefault="00A43355" w:rsidP="00A673EE">
            <w:pPr>
              <w:spacing w:line="360" w:lineRule="auto"/>
              <w:jc w:val="both"/>
              <w:rPr>
                <w:rFonts w:ascii="Times New Roman" w:hAnsi="Times New Roman" w:cs="Times New Roman"/>
                <w:sz w:val="24"/>
                <w:szCs w:val="24"/>
              </w:rPr>
            </w:pPr>
            <w:r w:rsidRPr="00A3723C">
              <w:rPr>
                <w:rFonts w:ascii="Times New Roman" w:hAnsi="Times New Roman" w:cs="Times New Roman"/>
                <w:sz w:val="24"/>
                <w:szCs w:val="24"/>
              </w:rPr>
              <w:t xml:space="preserve">Una aplicación de videos paga a sus creadores de contenido $2000 por subir material nuevo y $3 por cada reproducción de sus videos. Determina su modelo de ganancia por video visto. </w:t>
            </w:r>
          </w:p>
        </w:tc>
      </w:tr>
      <w:tr w:rsidR="000F4DAB" w:rsidRPr="00A3723C" w14:paraId="577E1329" w14:textId="77777777" w:rsidTr="00C97BCA">
        <w:trPr>
          <w:trHeight w:val="427"/>
        </w:trPr>
        <w:tc>
          <w:tcPr>
            <w:tcW w:w="2405" w:type="dxa"/>
          </w:tcPr>
          <w:p w14:paraId="12135721" w14:textId="7279C5BB" w:rsidR="000F4DAB" w:rsidRPr="00A3723C" w:rsidRDefault="00A43355" w:rsidP="00A673EE">
            <w:pPr>
              <w:spacing w:line="360" w:lineRule="auto"/>
              <w:jc w:val="both"/>
              <w:rPr>
                <w:rFonts w:ascii="Times New Roman" w:hAnsi="Times New Roman" w:cs="Times New Roman"/>
                <w:sz w:val="24"/>
                <w:szCs w:val="24"/>
              </w:rPr>
            </w:pPr>
            <w:r w:rsidRPr="00A3723C">
              <w:rPr>
                <w:rFonts w:ascii="Times New Roman" w:hAnsi="Times New Roman" w:cs="Times New Roman"/>
                <w:sz w:val="24"/>
                <w:szCs w:val="24"/>
              </w:rPr>
              <w:t>Modelo esperado</w:t>
            </w:r>
          </w:p>
        </w:tc>
        <w:tc>
          <w:tcPr>
            <w:tcW w:w="2835" w:type="dxa"/>
          </w:tcPr>
          <w:p w14:paraId="0B023F6B" w14:textId="66FCF6BA" w:rsidR="000F4DAB" w:rsidRPr="00A3723C" w:rsidRDefault="00A43355" w:rsidP="00A673EE">
            <w:pPr>
              <w:spacing w:line="360" w:lineRule="auto"/>
              <w:jc w:val="both"/>
              <w:rPr>
                <w:rFonts w:ascii="Times New Roman" w:hAnsi="Times New Roman" w:cs="Times New Roman"/>
                <w:sz w:val="24"/>
                <w:szCs w:val="24"/>
              </w:rPr>
            </w:pPr>
            <w:r w:rsidRPr="00A3723C">
              <w:rPr>
                <w:rFonts w:ascii="Times New Roman" w:hAnsi="Times New Roman" w:cs="Times New Roman"/>
                <w:sz w:val="24"/>
                <w:szCs w:val="24"/>
              </w:rPr>
              <w:t>38 (95</w:t>
            </w:r>
            <w:r w:rsidR="007B6A8F" w:rsidRPr="00A3723C">
              <w:rPr>
                <w:rFonts w:ascii="Times New Roman" w:hAnsi="Times New Roman" w:cs="Times New Roman"/>
                <w:sz w:val="24"/>
                <w:szCs w:val="24"/>
              </w:rPr>
              <w:t> </w:t>
            </w:r>
            <w:r w:rsidRPr="00A3723C">
              <w:rPr>
                <w:rFonts w:ascii="Times New Roman" w:hAnsi="Times New Roman" w:cs="Times New Roman"/>
                <w:sz w:val="24"/>
                <w:szCs w:val="24"/>
              </w:rPr>
              <w:t>%)</w:t>
            </w:r>
          </w:p>
        </w:tc>
        <w:tc>
          <w:tcPr>
            <w:tcW w:w="3640" w:type="dxa"/>
          </w:tcPr>
          <w:p w14:paraId="7047A8B6" w14:textId="71A3CB10" w:rsidR="000F4DAB" w:rsidRPr="00A3723C" w:rsidRDefault="00A43355" w:rsidP="00A673EE">
            <w:pPr>
              <w:spacing w:line="360" w:lineRule="auto"/>
              <w:jc w:val="both"/>
              <w:rPr>
                <w:rFonts w:ascii="Times New Roman" w:hAnsi="Times New Roman" w:cs="Times New Roman"/>
                <w:sz w:val="24"/>
                <w:szCs w:val="24"/>
              </w:rPr>
            </w:pPr>
            <w:r w:rsidRPr="00A3723C">
              <w:rPr>
                <w:rFonts w:ascii="Times New Roman" w:hAnsi="Times New Roman" w:cs="Times New Roman"/>
                <w:sz w:val="24"/>
                <w:szCs w:val="24"/>
              </w:rPr>
              <w:t>34 (85</w:t>
            </w:r>
            <w:r w:rsidR="007B6A8F" w:rsidRPr="00A3723C">
              <w:rPr>
                <w:rFonts w:ascii="Times New Roman" w:hAnsi="Times New Roman" w:cs="Times New Roman"/>
                <w:sz w:val="24"/>
                <w:szCs w:val="24"/>
              </w:rPr>
              <w:t> </w:t>
            </w:r>
            <w:r w:rsidRPr="00A3723C">
              <w:rPr>
                <w:rFonts w:ascii="Times New Roman" w:hAnsi="Times New Roman" w:cs="Times New Roman"/>
                <w:sz w:val="24"/>
                <w:szCs w:val="24"/>
              </w:rPr>
              <w:t>%)</w:t>
            </w:r>
          </w:p>
        </w:tc>
      </w:tr>
      <w:tr w:rsidR="000F4DAB" w:rsidRPr="00A3723C" w14:paraId="068A6901" w14:textId="77777777" w:rsidTr="00C97BCA">
        <w:trPr>
          <w:trHeight w:val="427"/>
        </w:trPr>
        <w:tc>
          <w:tcPr>
            <w:tcW w:w="2405" w:type="dxa"/>
          </w:tcPr>
          <w:p w14:paraId="1AB1E98F" w14:textId="3B2C13DC" w:rsidR="000F4DAB" w:rsidRPr="00A3723C" w:rsidRDefault="00A43355" w:rsidP="00A673EE">
            <w:pPr>
              <w:spacing w:line="360" w:lineRule="auto"/>
              <w:jc w:val="both"/>
              <w:rPr>
                <w:rFonts w:ascii="Times New Roman" w:hAnsi="Times New Roman" w:cs="Times New Roman"/>
                <w:sz w:val="24"/>
                <w:szCs w:val="24"/>
              </w:rPr>
            </w:pPr>
            <w:r w:rsidRPr="00A3723C">
              <w:rPr>
                <w:rFonts w:ascii="Times New Roman" w:hAnsi="Times New Roman" w:cs="Times New Roman"/>
                <w:sz w:val="24"/>
                <w:szCs w:val="24"/>
              </w:rPr>
              <w:t>Modelo incompleto</w:t>
            </w:r>
          </w:p>
        </w:tc>
        <w:tc>
          <w:tcPr>
            <w:tcW w:w="2835" w:type="dxa"/>
          </w:tcPr>
          <w:p w14:paraId="3659C860" w14:textId="46AD9501" w:rsidR="000F4DAB" w:rsidRPr="00A3723C" w:rsidRDefault="00A43355" w:rsidP="00A673EE">
            <w:pPr>
              <w:spacing w:line="360" w:lineRule="auto"/>
              <w:jc w:val="both"/>
              <w:rPr>
                <w:rFonts w:ascii="Times New Roman" w:hAnsi="Times New Roman" w:cs="Times New Roman"/>
                <w:sz w:val="24"/>
                <w:szCs w:val="24"/>
              </w:rPr>
            </w:pPr>
            <w:r w:rsidRPr="00A3723C">
              <w:rPr>
                <w:rFonts w:ascii="Times New Roman" w:hAnsi="Times New Roman" w:cs="Times New Roman"/>
                <w:sz w:val="24"/>
                <w:szCs w:val="24"/>
              </w:rPr>
              <w:t>2 (5</w:t>
            </w:r>
            <w:r w:rsidR="007B6A8F" w:rsidRPr="00A3723C">
              <w:rPr>
                <w:rFonts w:ascii="Times New Roman" w:hAnsi="Times New Roman" w:cs="Times New Roman"/>
                <w:sz w:val="24"/>
                <w:szCs w:val="24"/>
              </w:rPr>
              <w:t> </w:t>
            </w:r>
            <w:r w:rsidRPr="00A3723C">
              <w:rPr>
                <w:rFonts w:ascii="Times New Roman" w:hAnsi="Times New Roman" w:cs="Times New Roman"/>
                <w:sz w:val="24"/>
                <w:szCs w:val="24"/>
              </w:rPr>
              <w:t>%)</w:t>
            </w:r>
          </w:p>
        </w:tc>
        <w:tc>
          <w:tcPr>
            <w:tcW w:w="3640" w:type="dxa"/>
          </w:tcPr>
          <w:p w14:paraId="2D68D1E9" w14:textId="39039C00" w:rsidR="000F4DAB" w:rsidRPr="00A3723C" w:rsidRDefault="00A43355" w:rsidP="00A673EE">
            <w:pPr>
              <w:spacing w:line="360" w:lineRule="auto"/>
              <w:jc w:val="both"/>
              <w:rPr>
                <w:rFonts w:ascii="Times New Roman" w:hAnsi="Times New Roman" w:cs="Times New Roman"/>
                <w:sz w:val="24"/>
                <w:szCs w:val="24"/>
              </w:rPr>
            </w:pPr>
            <w:r w:rsidRPr="00A3723C">
              <w:rPr>
                <w:rFonts w:ascii="Times New Roman" w:hAnsi="Times New Roman" w:cs="Times New Roman"/>
                <w:sz w:val="24"/>
                <w:szCs w:val="24"/>
              </w:rPr>
              <w:t>6 (15</w:t>
            </w:r>
            <w:r w:rsidR="007B6A8F" w:rsidRPr="00A3723C">
              <w:rPr>
                <w:rFonts w:ascii="Times New Roman" w:hAnsi="Times New Roman" w:cs="Times New Roman"/>
                <w:sz w:val="24"/>
                <w:szCs w:val="24"/>
              </w:rPr>
              <w:t> </w:t>
            </w:r>
            <w:r w:rsidRPr="00A3723C">
              <w:rPr>
                <w:rFonts w:ascii="Times New Roman" w:hAnsi="Times New Roman" w:cs="Times New Roman"/>
                <w:sz w:val="24"/>
                <w:szCs w:val="24"/>
              </w:rPr>
              <w:t>%)</w:t>
            </w:r>
          </w:p>
        </w:tc>
      </w:tr>
      <w:tr w:rsidR="000F4DAB" w:rsidRPr="00A3723C" w14:paraId="0440E930" w14:textId="77777777" w:rsidTr="00C97BCA">
        <w:trPr>
          <w:trHeight w:val="871"/>
        </w:trPr>
        <w:tc>
          <w:tcPr>
            <w:tcW w:w="2405" w:type="dxa"/>
          </w:tcPr>
          <w:p w14:paraId="06EB0849" w14:textId="28A98AF9" w:rsidR="000F4DAB" w:rsidRPr="00A3723C" w:rsidRDefault="00A43355" w:rsidP="00C97BCA">
            <w:pPr>
              <w:spacing w:line="360" w:lineRule="auto"/>
              <w:rPr>
                <w:rFonts w:ascii="Times New Roman" w:hAnsi="Times New Roman" w:cs="Times New Roman"/>
                <w:sz w:val="24"/>
                <w:szCs w:val="24"/>
              </w:rPr>
            </w:pPr>
            <w:r w:rsidRPr="00A3723C">
              <w:rPr>
                <w:rFonts w:ascii="Times New Roman" w:hAnsi="Times New Roman" w:cs="Times New Roman"/>
                <w:sz w:val="24"/>
                <w:szCs w:val="24"/>
              </w:rPr>
              <w:t>No contestó/Incomprensión</w:t>
            </w:r>
          </w:p>
        </w:tc>
        <w:tc>
          <w:tcPr>
            <w:tcW w:w="2835" w:type="dxa"/>
          </w:tcPr>
          <w:p w14:paraId="01A97F7D" w14:textId="68D60D1B" w:rsidR="000F4DAB" w:rsidRPr="00A3723C" w:rsidRDefault="00A43355" w:rsidP="00A673EE">
            <w:pPr>
              <w:spacing w:line="360" w:lineRule="auto"/>
              <w:jc w:val="both"/>
              <w:rPr>
                <w:rFonts w:ascii="Times New Roman" w:hAnsi="Times New Roman" w:cs="Times New Roman"/>
                <w:sz w:val="24"/>
                <w:szCs w:val="24"/>
              </w:rPr>
            </w:pPr>
            <w:r w:rsidRPr="00A3723C">
              <w:rPr>
                <w:rFonts w:ascii="Times New Roman" w:hAnsi="Times New Roman" w:cs="Times New Roman"/>
                <w:sz w:val="24"/>
                <w:szCs w:val="24"/>
              </w:rPr>
              <w:t xml:space="preserve">0 </w:t>
            </w:r>
          </w:p>
        </w:tc>
        <w:tc>
          <w:tcPr>
            <w:tcW w:w="3640" w:type="dxa"/>
          </w:tcPr>
          <w:p w14:paraId="5E8C7CE8" w14:textId="0B470CAC" w:rsidR="000F4DAB" w:rsidRPr="00A3723C" w:rsidRDefault="00A43355" w:rsidP="00A673EE">
            <w:pPr>
              <w:spacing w:line="360" w:lineRule="auto"/>
              <w:jc w:val="both"/>
              <w:rPr>
                <w:rFonts w:ascii="Times New Roman" w:hAnsi="Times New Roman" w:cs="Times New Roman"/>
                <w:sz w:val="24"/>
                <w:szCs w:val="24"/>
              </w:rPr>
            </w:pPr>
            <w:r w:rsidRPr="00A3723C">
              <w:rPr>
                <w:rFonts w:ascii="Times New Roman" w:hAnsi="Times New Roman" w:cs="Times New Roman"/>
                <w:sz w:val="24"/>
                <w:szCs w:val="24"/>
              </w:rPr>
              <w:t>0</w:t>
            </w:r>
          </w:p>
        </w:tc>
      </w:tr>
    </w:tbl>
    <w:p w14:paraId="45F0DAC1" w14:textId="7BAC0938" w:rsidR="00575931" w:rsidRPr="00477125" w:rsidRDefault="00A43355" w:rsidP="00A673EE">
      <w:pPr>
        <w:spacing w:after="0" w:line="360" w:lineRule="auto"/>
        <w:jc w:val="center"/>
        <w:rPr>
          <w:rFonts w:ascii="Times New Roman" w:hAnsi="Times New Roman" w:cs="Times New Roman"/>
          <w:sz w:val="24"/>
          <w:szCs w:val="24"/>
        </w:rPr>
      </w:pPr>
      <w:r w:rsidRPr="00477125">
        <w:rPr>
          <w:rFonts w:ascii="Times New Roman" w:hAnsi="Times New Roman" w:cs="Times New Roman"/>
          <w:sz w:val="24"/>
          <w:szCs w:val="24"/>
        </w:rPr>
        <w:t>Fuente: Elaboración propia</w:t>
      </w:r>
    </w:p>
    <w:p w14:paraId="11EA958B" w14:textId="3317A2E7" w:rsidR="000F4DAB" w:rsidRDefault="00A43355" w:rsidP="00C97BCA">
      <w:pPr>
        <w:spacing w:after="0" w:line="360" w:lineRule="auto"/>
        <w:ind w:firstLine="708"/>
        <w:jc w:val="both"/>
        <w:rPr>
          <w:rFonts w:ascii="Times New Roman" w:hAnsi="Times New Roman" w:cs="Times New Roman"/>
          <w:sz w:val="24"/>
          <w:szCs w:val="24"/>
        </w:rPr>
      </w:pPr>
      <w:r w:rsidRPr="00477125">
        <w:rPr>
          <w:rFonts w:ascii="Times New Roman" w:hAnsi="Times New Roman" w:cs="Times New Roman"/>
          <w:sz w:val="24"/>
          <w:szCs w:val="24"/>
        </w:rPr>
        <w:t>En cuanto a los cuestionamientos para validar la función que brinde respuesta a la problemática propuesta</w:t>
      </w:r>
      <w:r w:rsidR="00E76E38">
        <w:rPr>
          <w:rFonts w:ascii="Times New Roman" w:hAnsi="Times New Roman" w:cs="Times New Roman"/>
          <w:sz w:val="24"/>
          <w:szCs w:val="24"/>
        </w:rPr>
        <w:t>,</w:t>
      </w:r>
      <w:r w:rsidRPr="00477125">
        <w:rPr>
          <w:rFonts w:ascii="Times New Roman" w:hAnsi="Times New Roman" w:cs="Times New Roman"/>
          <w:sz w:val="24"/>
          <w:szCs w:val="24"/>
        </w:rPr>
        <w:t xml:space="preserve"> donde se les solicita que sustituyan y despejen valores con el fin de que los participantes logren comprobar su propuesta de solución y determinar si eran adecuados </w:t>
      </w:r>
      <w:r w:rsidR="007F3B4B">
        <w:rPr>
          <w:rFonts w:ascii="Times New Roman" w:hAnsi="Times New Roman" w:cs="Times New Roman"/>
          <w:sz w:val="24"/>
          <w:szCs w:val="24"/>
        </w:rPr>
        <w:t>los</w:t>
      </w:r>
      <w:r w:rsidRPr="00477125">
        <w:rPr>
          <w:rFonts w:ascii="Times New Roman" w:hAnsi="Times New Roman" w:cs="Times New Roman"/>
          <w:sz w:val="24"/>
          <w:szCs w:val="24"/>
        </w:rPr>
        <w:t xml:space="preserve"> planteamientos</w:t>
      </w:r>
      <w:r w:rsidR="00E76E38">
        <w:rPr>
          <w:rFonts w:ascii="Times New Roman" w:hAnsi="Times New Roman" w:cs="Times New Roman"/>
          <w:sz w:val="24"/>
          <w:szCs w:val="24"/>
        </w:rPr>
        <w:t>, l</w:t>
      </w:r>
      <w:r w:rsidRPr="00477125">
        <w:rPr>
          <w:rFonts w:ascii="Times New Roman" w:hAnsi="Times New Roman" w:cs="Times New Roman"/>
          <w:sz w:val="24"/>
          <w:szCs w:val="24"/>
        </w:rPr>
        <w:t xml:space="preserve">os resultados mostraron de igual forma una concordancia respecto a lo obtenido (véase tabla 5). </w:t>
      </w:r>
    </w:p>
    <w:p w14:paraId="4639BE93" w14:textId="77777777" w:rsidR="00C97BCA" w:rsidRPr="00477125" w:rsidRDefault="00C97BCA" w:rsidP="00C97BCA">
      <w:pPr>
        <w:spacing w:after="0" w:line="360" w:lineRule="auto"/>
        <w:ind w:firstLine="708"/>
        <w:jc w:val="both"/>
        <w:rPr>
          <w:rFonts w:ascii="Times New Roman" w:hAnsi="Times New Roman" w:cs="Times New Roman"/>
          <w:sz w:val="24"/>
          <w:szCs w:val="24"/>
        </w:rPr>
      </w:pPr>
    </w:p>
    <w:p w14:paraId="64353722" w14:textId="2BE4B6BB" w:rsidR="000F4DAB" w:rsidRPr="00BE2D42" w:rsidRDefault="00A43355" w:rsidP="00A673EE">
      <w:pPr>
        <w:spacing w:after="0" w:line="360" w:lineRule="auto"/>
        <w:jc w:val="center"/>
        <w:rPr>
          <w:rFonts w:ascii="Times New Roman" w:hAnsi="Times New Roman" w:cs="Times New Roman"/>
          <w:sz w:val="24"/>
          <w:szCs w:val="24"/>
        </w:rPr>
      </w:pPr>
      <w:r w:rsidRPr="00477125">
        <w:rPr>
          <w:rFonts w:ascii="Times New Roman" w:hAnsi="Times New Roman" w:cs="Times New Roman"/>
          <w:b/>
          <w:bCs/>
          <w:sz w:val="24"/>
          <w:szCs w:val="24"/>
        </w:rPr>
        <w:t>Tabla 5.</w:t>
      </w:r>
      <w:r>
        <w:rPr>
          <w:rFonts w:ascii="Times New Roman" w:hAnsi="Times New Roman" w:cs="Times New Roman"/>
          <w:b/>
          <w:bCs/>
          <w:sz w:val="24"/>
          <w:szCs w:val="24"/>
        </w:rPr>
        <w:t xml:space="preserve"> </w:t>
      </w:r>
      <w:r w:rsidRPr="00BE2D42">
        <w:rPr>
          <w:rFonts w:ascii="Times New Roman" w:hAnsi="Times New Roman" w:cs="Times New Roman"/>
          <w:sz w:val="24"/>
          <w:szCs w:val="24"/>
        </w:rPr>
        <w:t xml:space="preserve">Validación del modelo </w:t>
      </w:r>
    </w:p>
    <w:tbl>
      <w:tblPr>
        <w:tblStyle w:val="Tablaconcuadrcula"/>
        <w:tblW w:w="8880" w:type="dxa"/>
        <w:tblLook w:val="04A0" w:firstRow="1" w:lastRow="0" w:firstColumn="1" w:lastColumn="0" w:noHBand="0" w:noVBand="1"/>
      </w:tblPr>
      <w:tblGrid>
        <w:gridCol w:w="2960"/>
        <w:gridCol w:w="2960"/>
        <w:gridCol w:w="2960"/>
      </w:tblGrid>
      <w:tr w:rsidR="000F4DAB" w:rsidRPr="00A3723C" w14:paraId="0DE3CD6A" w14:textId="77777777" w:rsidTr="00C97BCA">
        <w:trPr>
          <w:trHeight w:val="443"/>
        </w:trPr>
        <w:tc>
          <w:tcPr>
            <w:tcW w:w="2960" w:type="dxa"/>
          </w:tcPr>
          <w:p w14:paraId="6FA1B8BE" w14:textId="32396710" w:rsidR="00901D84" w:rsidRPr="00A3723C" w:rsidRDefault="00000000" w:rsidP="00A673EE">
            <w:pPr>
              <w:spacing w:line="360" w:lineRule="auto"/>
              <w:jc w:val="both"/>
              <w:rPr>
                <w:rFonts w:ascii="Times New Roman" w:hAnsi="Times New Roman" w:cs="Times New Roman"/>
                <w:sz w:val="24"/>
                <w:szCs w:val="24"/>
              </w:rPr>
            </w:pPr>
          </w:p>
        </w:tc>
        <w:tc>
          <w:tcPr>
            <w:tcW w:w="2960" w:type="dxa"/>
          </w:tcPr>
          <w:p w14:paraId="6E6A7A89" w14:textId="73BEE237" w:rsidR="000F4DAB" w:rsidRPr="00A3723C" w:rsidRDefault="00A43355" w:rsidP="00A673EE">
            <w:pPr>
              <w:spacing w:line="360" w:lineRule="auto"/>
              <w:jc w:val="both"/>
              <w:rPr>
                <w:rFonts w:ascii="Times New Roman" w:hAnsi="Times New Roman" w:cs="Times New Roman"/>
                <w:sz w:val="24"/>
                <w:szCs w:val="24"/>
              </w:rPr>
            </w:pPr>
            <w:r w:rsidRPr="00A3723C">
              <w:rPr>
                <w:rFonts w:ascii="Times New Roman" w:hAnsi="Times New Roman" w:cs="Times New Roman"/>
                <w:sz w:val="24"/>
                <w:szCs w:val="24"/>
              </w:rPr>
              <w:t>Problema 1</w:t>
            </w:r>
          </w:p>
          <w:p w14:paraId="2A39569F" w14:textId="7CF95EA0" w:rsidR="00936379" w:rsidRPr="00A3723C" w:rsidRDefault="00A43355" w:rsidP="00A673EE">
            <w:pPr>
              <w:spacing w:line="360" w:lineRule="auto"/>
              <w:jc w:val="both"/>
              <w:rPr>
                <w:rFonts w:ascii="Times New Roman" w:hAnsi="Times New Roman" w:cs="Times New Roman"/>
                <w:sz w:val="24"/>
                <w:szCs w:val="24"/>
              </w:rPr>
            </w:pPr>
            <w:r w:rsidRPr="00A3723C">
              <w:rPr>
                <w:rFonts w:ascii="Times New Roman" w:hAnsi="Times New Roman" w:cs="Times New Roman"/>
                <w:sz w:val="24"/>
                <w:szCs w:val="24"/>
              </w:rPr>
              <w:t>Con tu modelo planteado, determina el pago que realizaría un automóvil que permaneció</w:t>
            </w:r>
            <w:r w:rsidR="00E76E38" w:rsidRPr="00A3723C">
              <w:rPr>
                <w:rFonts w:ascii="Times New Roman" w:hAnsi="Times New Roman" w:cs="Times New Roman"/>
                <w:sz w:val="24"/>
                <w:szCs w:val="24"/>
              </w:rPr>
              <w:t xml:space="preserve"> cinco</w:t>
            </w:r>
            <w:r w:rsidRPr="00A3723C">
              <w:rPr>
                <w:rFonts w:ascii="Times New Roman" w:hAnsi="Times New Roman" w:cs="Times New Roman"/>
                <w:sz w:val="24"/>
                <w:szCs w:val="24"/>
              </w:rPr>
              <w:t xml:space="preserve"> horas.</w:t>
            </w:r>
          </w:p>
        </w:tc>
        <w:tc>
          <w:tcPr>
            <w:tcW w:w="2960" w:type="dxa"/>
          </w:tcPr>
          <w:p w14:paraId="5247CF82" w14:textId="31CF2B86" w:rsidR="00936379" w:rsidRPr="00A3723C" w:rsidRDefault="00A43355" w:rsidP="00A673EE">
            <w:pPr>
              <w:spacing w:line="360" w:lineRule="auto"/>
              <w:jc w:val="both"/>
              <w:rPr>
                <w:rFonts w:ascii="Times New Roman" w:hAnsi="Times New Roman" w:cs="Times New Roman"/>
                <w:sz w:val="24"/>
                <w:szCs w:val="24"/>
              </w:rPr>
            </w:pPr>
            <w:r w:rsidRPr="00A3723C">
              <w:rPr>
                <w:rFonts w:ascii="Times New Roman" w:hAnsi="Times New Roman" w:cs="Times New Roman"/>
                <w:sz w:val="24"/>
                <w:szCs w:val="24"/>
              </w:rPr>
              <w:t>Problema 2</w:t>
            </w:r>
          </w:p>
          <w:p w14:paraId="74BCE681" w14:textId="384A5722" w:rsidR="00936379" w:rsidRPr="00A3723C" w:rsidRDefault="00A43355" w:rsidP="00A673EE">
            <w:pPr>
              <w:spacing w:line="360" w:lineRule="auto"/>
              <w:jc w:val="both"/>
              <w:rPr>
                <w:rFonts w:ascii="Times New Roman" w:hAnsi="Times New Roman" w:cs="Times New Roman"/>
                <w:sz w:val="24"/>
                <w:szCs w:val="24"/>
              </w:rPr>
            </w:pPr>
            <w:r w:rsidRPr="00A3723C">
              <w:rPr>
                <w:rFonts w:ascii="Times New Roman" w:hAnsi="Times New Roman" w:cs="Times New Roman"/>
                <w:sz w:val="24"/>
                <w:szCs w:val="24"/>
              </w:rPr>
              <w:t xml:space="preserve">Con tu modelo planteado, determina el pago que recibirá el creador de contenido si su último video tuvo 1250 reproducciones. </w:t>
            </w:r>
          </w:p>
        </w:tc>
      </w:tr>
      <w:tr w:rsidR="000F4DAB" w:rsidRPr="00A3723C" w14:paraId="3567C516" w14:textId="77777777" w:rsidTr="00C97BCA">
        <w:trPr>
          <w:trHeight w:val="427"/>
        </w:trPr>
        <w:tc>
          <w:tcPr>
            <w:tcW w:w="2960" w:type="dxa"/>
          </w:tcPr>
          <w:p w14:paraId="774C1A5F" w14:textId="28AA7C9C" w:rsidR="000F4DAB" w:rsidRPr="00A3723C" w:rsidRDefault="00A43355" w:rsidP="00A673EE">
            <w:pPr>
              <w:spacing w:line="360" w:lineRule="auto"/>
              <w:jc w:val="both"/>
              <w:rPr>
                <w:rFonts w:ascii="Times New Roman" w:hAnsi="Times New Roman" w:cs="Times New Roman"/>
                <w:sz w:val="24"/>
                <w:szCs w:val="24"/>
              </w:rPr>
            </w:pPr>
            <w:r w:rsidRPr="00A3723C">
              <w:rPr>
                <w:rFonts w:ascii="Times New Roman" w:hAnsi="Times New Roman" w:cs="Times New Roman"/>
                <w:sz w:val="24"/>
                <w:szCs w:val="24"/>
              </w:rPr>
              <w:t>Respuestas esperadas</w:t>
            </w:r>
          </w:p>
        </w:tc>
        <w:tc>
          <w:tcPr>
            <w:tcW w:w="2960" w:type="dxa"/>
          </w:tcPr>
          <w:p w14:paraId="3D9C9790" w14:textId="29A2B89A" w:rsidR="000F4DAB" w:rsidRPr="00A3723C" w:rsidRDefault="00A43355" w:rsidP="00A673EE">
            <w:pPr>
              <w:spacing w:line="360" w:lineRule="auto"/>
              <w:jc w:val="both"/>
              <w:rPr>
                <w:rFonts w:ascii="Times New Roman" w:hAnsi="Times New Roman" w:cs="Times New Roman"/>
                <w:sz w:val="24"/>
                <w:szCs w:val="24"/>
              </w:rPr>
            </w:pPr>
            <w:r w:rsidRPr="00A3723C">
              <w:rPr>
                <w:rFonts w:ascii="Times New Roman" w:hAnsi="Times New Roman" w:cs="Times New Roman"/>
                <w:sz w:val="24"/>
                <w:szCs w:val="24"/>
              </w:rPr>
              <w:t>36 (90</w:t>
            </w:r>
            <w:r w:rsidR="00E76E38" w:rsidRPr="00A3723C">
              <w:rPr>
                <w:rFonts w:ascii="Times New Roman" w:hAnsi="Times New Roman" w:cs="Times New Roman"/>
                <w:sz w:val="24"/>
                <w:szCs w:val="24"/>
              </w:rPr>
              <w:t> </w:t>
            </w:r>
            <w:r w:rsidRPr="00A3723C">
              <w:rPr>
                <w:rFonts w:ascii="Times New Roman" w:hAnsi="Times New Roman" w:cs="Times New Roman"/>
                <w:sz w:val="24"/>
                <w:szCs w:val="24"/>
              </w:rPr>
              <w:t>%)</w:t>
            </w:r>
          </w:p>
        </w:tc>
        <w:tc>
          <w:tcPr>
            <w:tcW w:w="2960" w:type="dxa"/>
          </w:tcPr>
          <w:p w14:paraId="3B6F3C44" w14:textId="4120E114" w:rsidR="000F4DAB" w:rsidRPr="00A3723C" w:rsidRDefault="00A43355" w:rsidP="00A673EE">
            <w:pPr>
              <w:spacing w:line="360" w:lineRule="auto"/>
              <w:jc w:val="both"/>
              <w:rPr>
                <w:rFonts w:ascii="Times New Roman" w:hAnsi="Times New Roman" w:cs="Times New Roman"/>
                <w:sz w:val="24"/>
                <w:szCs w:val="24"/>
              </w:rPr>
            </w:pPr>
            <w:r w:rsidRPr="00A3723C">
              <w:rPr>
                <w:rFonts w:ascii="Times New Roman" w:hAnsi="Times New Roman" w:cs="Times New Roman"/>
                <w:sz w:val="24"/>
                <w:szCs w:val="24"/>
              </w:rPr>
              <w:t>33 (82.5</w:t>
            </w:r>
            <w:r w:rsidR="00E76E38" w:rsidRPr="00A3723C">
              <w:rPr>
                <w:rFonts w:ascii="Times New Roman" w:hAnsi="Times New Roman" w:cs="Times New Roman"/>
                <w:sz w:val="24"/>
                <w:szCs w:val="24"/>
              </w:rPr>
              <w:t> </w:t>
            </w:r>
            <w:r w:rsidRPr="00A3723C">
              <w:rPr>
                <w:rFonts w:ascii="Times New Roman" w:hAnsi="Times New Roman" w:cs="Times New Roman"/>
                <w:sz w:val="24"/>
                <w:szCs w:val="24"/>
              </w:rPr>
              <w:t>%)</w:t>
            </w:r>
          </w:p>
        </w:tc>
      </w:tr>
      <w:tr w:rsidR="000F4DAB" w:rsidRPr="00A3723C" w14:paraId="17E85E34" w14:textId="77777777" w:rsidTr="00C97BCA">
        <w:trPr>
          <w:trHeight w:val="427"/>
        </w:trPr>
        <w:tc>
          <w:tcPr>
            <w:tcW w:w="2960" w:type="dxa"/>
          </w:tcPr>
          <w:p w14:paraId="6900A24C" w14:textId="4E378C6A" w:rsidR="000F4DAB" w:rsidRPr="00A3723C" w:rsidRDefault="00A43355" w:rsidP="00A673EE">
            <w:pPr>
              <w:spacing w:line="360" w:lineRule="auto"/>
              <w:jc w:val="both"/>
              <w:rPr>
                <w:rFonts w:ascii="Times New Roman" w:hAnsi="Times New Roman" w:cs="Times New Roman"/>
                <w:sz w:val="24"/>
                <w:szCs w:val="24"/>
              </w:rPr>
            </w:pPr>
            <w:r w:rsidRPr="00A3723C">
              <w:rPr>
                <w:rFonts w:ascii="Times New Roman" w:hAnsi="Times New Roman" w:cs="Times New Roman"/>
                <w:sz w:val="24"/>
                <w:szCs w:val="24"/>
              </w:rPr>
              <w:t>Respuestas incompletas</w:t>
            </w:r>
          </w:p>
        </w:tc>
        <w:tc>
          <w:tcPr>
            <w:tcW w:w="2960" w:type="dxa"/>
          </w:tcPr>
          <w:p w14:paraId="585F3E7C" w14:textId="7AA8DF4A" w:rsidR="000F4DAB" w:rsidRPr="00A3723C" w:rsidRDefault="00A43355" w:rsidP="00A673EE">
            <w:pPr>
              <w:spacing w:line="360" w:lineRule="auto"/>
              <w:jc w:val="both"/>
              <w:rPr>
                <w:rFonts w:ascii="Times New Roman" w:hAnsi="Times New Roman" w:cs="Times New Roman"/>
                <w:sz w:val="24"/>
                <w:szCs w:val="24"/>
              </w:rPr>
            </w:pPr>
            <w:r w:rsidRPr="00A3723C">
              <w:rPr>
                <w:rFonts w:ascii="Times New Roman" w:hAnsi="Times New Roman" w:cs="Times New Roman"/>
                <w:sz w:val="24"/>
                <w:szCs w:val="24"/>
              </w:rPr>
              <w:t>4 (10</w:t>
            </w:r>
            <w:r w:rsidR="00E76E38" w:rsidRPr="00A3723C">
              <w:rPr>
                <w:rFonts w:ascii="Times New Roman" w:hAnsi="Times New Roman" w:cs="Times New Roman"/>
                <w:sz w:val="24"/>
                <w:szCs w:val="24"/>
              </w:rPr>
              <w:t> </w:t>
            </w:r>
            <w:r w:rsidRPr="00A3723C">
              <w:rPr>
                <w:rFonts w:ascii="Times New Roman" w:hAnsi="Times New Roman" w:cs="Times New Roman"/>
                <w:sz w:val="24"/>
                <w:szCs w:val="24"/>
              </w:rPr>
              <w:t>%)</w:t>
            </w:r>
          </w:p>
        </w:tc>
        <w:tc>
          <w:tcPr>
            <w:tcW w:w="2960" w:type="dxa"/>
          </w:tcPr>
          <w:p w14:paraId="58ED0512" w14:textId="3DCB22D7" w:rsidR="000F4DAB" w:rsidRPr="00A3723C" w:rsidRDefault="00A43355" w:rsidP="00A673EE">
            <w:pPr>
              <w:spacing w:line="360" w:lineRule="auto"/>
              <w:jc w:val="both"/>
              <w:rPr>
                <w:rFonts w:ascii="Times New Roman" w:hAnsi="Times New Roman" w:cs="Times New Roman"/>
                <w:sz w:val="24"/>
                <w:szCs w:val="24"/>
              </w:rPr>
            </w:pPr>
            <w:r w:rsidRPr="00A3723C">
              <w:rPr>
                <w:rFonts w:ascii="Times New Roman" w:hAnsi="Times New Roman" w:cs="Times New Roman"/>
                <w:sz w:val="24"/>
                <w:szCs w:val="24"/>
              </w:rPr>
              <w:t>7 (17.5</w:t>
            </w:r>
            <w:r w:rsidR="00E76E38" w:rsidRPr="00A3723C">
              <w:rPr>
                <w:rFonts w:ascii="Times New Roman" w:hAnsi="Times New Roman" w:cs="Times New Roman"/>
                <w:sz w:val="24"/>
                <w:szCs w:val="24"/>
              </w:rPr>
              <w:t> </w:t>
            </w:r>
            <w:r w:rsidRPr="00A3723C">
              <w:rPr>
                <w:rFonts w:ascii="Times New Roman" w:hAnsi="Times New Roman" w:cs="Times New Roman"/>
                <w:sz w:val="24"/>
                <w:szCs w:val="24"/>
              </w:rPr>
              <w:t>%)</w:t>
            </w:r>
          </w:p>
        </w:tc>
      </w:tr>
      <w:tr w:rsidR="000F4DAB" w:rsidRPr="00A3723C" w14:paraId="6023D305" w14:textId="77777777" w:rsidTr="00C97BCA">
        <w:trPr>
          <w:trHeight w:val="871"/>
        </w:trPr>
        <w:tc>
          <w:tcPr>
            <w:tcW w:w="2960" w:type="dxa"/>
          </w:tcPr>
          <w:p w14:paraId="4872C27D" w14:textId="087500CF" w:rsidR="000F4DAB" w:rsidRPr="00A3723C" w:rsidRDefault="00A43355" w:rsidP="00A673EE">
            <w:pPr>
              <w:spacing w:line="360" w:lineRule="auto"/>
              <w:jc w:val="both"/>
              <w:rPr>
                <w:rFonts w:ascii="Times New Roman" w:hAnsi="Times New Roman" w:cs="Times New Roman"/>
                <w:sz w:val="24"/>
                <w:szCs w:val="24"/>
              </w:rPr>
            </w:pPr>
            <w:r w:rsidRPr="00A3723C">
              <w:rPr>
                <w:rFonts w:ascii="Times New Roman" w:hAnsi="Times New Roman" w:cs="Times New Roman"/>
                <w:sz w:val="24"/>
                <w:szCs w:val="24"/>
              </w:rPr>
              <w:t>No contestó/Incomprensión</w:t>
            </w:r>
          </w:p>
        </w:tc>
        <w:tc>
          <w:tcPr>
            <w:tcW w:w="2960" w:type="dxa"/>
          </w:tcPr>
          <w:p w14:paraId="759C07D4" w14:textId="77777777" w:rsidR="000F4DAB" w:rsidRPr="00A3723C" w:rsidRDefault="00A43355" w:rsidP="00A673EE">
            <w:pPr>
              <w:spacing w:line="360" w:lineRule="auto"/>
              <w:jc w:val="both"/>
              <w:rPr>
                <w:rFonts w:ascii="Times New Roman" w:hAnsi="Times New Roman" w:cs="Times New Roman"/>
                <w:sz w:val="24"/>
                <w:szCs w:val="24"/>
              </w:rPr>
            </w:pPr>
            <w:r w:rsidRPr="00A3723C">
              <w:rPr>
                <w:rFonts w:ascii="Times New Roman" w:hAnsi="Times New Roman" w:cs="Times New Roman"/>
                <w:sz w:val="24"/>
                <w:szCs w:val="24"/>
              </w:rPr>
              <w:t xml:space="preserve">0 </w:t>
            </w:r>
          </w:p>
        </w:tc>
        <w:tc>
          <w:tcPr>
            <w:tcW w:w="2960" w:type="dxa"/>
          </w:tcPr>
          <w:p w14:paraId="7DE548B9" w14:textId="77777777" w:rsidR="000F4DAB" w:rsidRPr="00A3723C" w:rsidRDefault="00A43355" w:rsidP="00A673EE">
            <w:pPr>
              <w:spacing w:line="360" w:lineRule="auto"/>
              <w:jc w:val="both"/>
              <w:rPr>
                <w:rFonts w:ascii="Times New Roman" w:hAnsi="Times New Roman" w:cs="Times New Roman"/>
                <w:sz w:val="24"/>
                <w:szCs w:val="24"/>
              </w:rPr>
            </w:pPr>
            <w:r w:rsidRPr="00A3723C">
              <w:rPr>
                <w:rFonts w:ascii="Times New Roman" w:hAnsi="Times New Roman" w:cs="Times New Roman"/>
                <w:sz w:val="24"/>
                <w:szCs w:val="24"/>
              </w:rPr>
              <w:t>0</w:t>
            </w:r>
          </w:p>
        </w:tc>
      </w:tr>
    </w:tbl>
    <w:p w14:paraId="24D3DD22" w14:textId="05B009B4" w:rsidR="000F4DAB" w:rsidRDefault="00A43355" w:rsidP="00A673EE">
      <w:pPr>
        <w:spacing w:after="0" w:line="360" w:lineRule="auto"/>
        <w:jc w:val="center"/>
        <w:rPr>
          <w:rFonts w:ascii="Times New Roman" w:hAnsi="Times New Roman" w:cs="Times New Roman"/>
          <w:sz w:val="24"/>
          <w:szCs w:val="24"/>
        </w:rPr>
      </w:pPr>
      <w:r w:rsidRPr="00477125">
        <w:rPr>
          <w:rFonts w:ascii="Times New Roman" w:hAnsi="Times New Roman" w:cs="Times New Roman"/>
          <w:sz w:val="24"/>
          <w:szCs w:val="24"/>
        </w:rPr>
        <w:t>Fuente: Elaboración propia</w:t>
      </w:r>
    </w:p>
    <w:p w14:paraId="4992FD96" w14:textId="0099E7B9" w:rsidR="000F4DAB" w:rsidRDefault="00A43355" w:rsidP="00A673EE">
      <w:pPr>
        <w:spacing w:after="0" w:line="360" w:lineRule="auto"/>
        <w:jc w:val="both"/>
        <w:rPr>
          <w:rFonts w:ascii="Times New Roman" w:hAnsi="Times New Roman" w:cs="Times New Roman"/>
          <w:sz w:val="24"/>
          <w:szCs w:val="24"/>
        </w:rPr>
      </w:pPr>
      <w:r w:rsidRPr="00477125">
        <w:rPr>
          <w:rFonts w:ascii="Times New Roman" w:hAnsi="Times New Roman" w:cs="Times New Roman"/>
          <w:sz w:val="24"/>
          <w:szCs w:val="24"/>
        </w:rPr>
        <w:lastRenderedPageBreak/>
        <w:tab/>
        <w:t>Al analizar las restricciones de la función como el rango y dominio, se identificó una mejor comprensión dentro de las respuestas</w:t>
      </w:r>
      <w:r w:rsidR="007867DE">
        <w:rPr>
          <w:rFonts w:ascii="Times New Roman" w:hAnsi="Times New Roman" w:cs="Times New Roman"/>
          <w:sz w:val="24"/>
          <w:szCs w:val="24"/>
        </w:rPr>
        <w:t>; aún más, se encontraron</w:t>
      </w:r>
      <w:r w:rsidRPr="00477125">
        <w:rPr>
          <w:rFonts w:ascii="Times New Roman" w:hAnsi="Times New Roman" w:cs="Times New Roman"/>
          <w:sz w:val="24"/>
          <w:szCs w:val="24"/>
        </w:rPr>
        <w:t xml:space="preserve"> altos índices de procesos esperados en ambas problemáticas. Para el caso del dominio</w:t>
      </w:r>
      <w:r w:rsidR="007867DE">
        <w:rPr>
          <w:rFonts w:ascii="Times New Roman" w:hAnsi="Times New Roman" w:cs="Times New Roman"/>
          <w:sz w:val="24"/>
          <w:szCs w:val="24"/>
        </w:rPr>
        <w:t>,</w:t>
      </w:r>
      <w:r w:rsidRPr="00477125">
        <w:rPr>
          <w:rFonts w:ascii="Times New Roman" w:hAnsi="Times New Roman" w:cs="Times New Roman"/>
          <w:sz w:val="24"/>
          <w:szCs w:val="24"/>
        </w:rPr>
        <w:t xml:space="preserve"> se muestra en la tabla </w:t>
      </w:r>
      <w:r w:rsidR="007867DE">
        <w:rPr>
          <w:rFonts w:ascii="Times New Roman" w:hAnsi="Times New Roman" w:cs="Times New Roman"/>
          <w:sz w:val="24"/>
          <w:szCs w:val="24"/>
        </w:rPr>
        <w:t xml:space="preserve">6 </w:t>
      </w:r>
      <w:r w:rsidRPr="00477125">
        <w:rPr>
          <w:rFonts w:ascii="Times New Roman" w:hAnsi="Times New Roman" w:cs="Times New Roman"/>
          <w:sz w:val="24"/>
          <w:szCs w:val="24"/>
        </w:rPr>
        <w:t xml:space="preserve">los valores obtenidos. </w:t>
      </w:r>
    </w:p>
    <w:p w14:paraId="22674B42" w14:textId="77777777" w:rsidR="00C97BCA" w:rsidRPr="00477125" w:rsidRDefault="00C97BCA" w:rsidP="00A673EE">
      <w:pPr>
        <w:spacing w:after="0" w:line="360" w:lineRule="auto"/>
        <w:jc w:val="both"/>
        <w:rPr>
          <w:rFonts w:ascii="Times New Roman" w:hAnsi="Times New Roman" w:cs="Times New Roman"/>
          <w:sz w:val="24"/>
          <w:szCs w:val="24"/>
        </w:rPr>
      </w:pPr>
    </w:p>
    <w:p w14:paraId="0ABC7806" w14:textId="2AC24CCE" w:rsidR="0083486E" w:rsidRPr="00BE2D42" w:rsidRDefault="00A43355" w:rsidP="00A673EE">
      <w:pPr>
        <w:spacing w:after="0" w:line="360" w:lineRule="auto"/>
        <w:jc w:val="center"/>
        <w:rPr>
          <w:rFonts w:ascii="Times New Roman" w:hAnsi="Times New Roman" w:cs="Times New Roman"/>
          <w:sz w:val="24"/>
          <w:szCs w:val="24"/>
        </w:rPr>
      </w:pPr>
      <w:r w:rsidRPr="00477125">
        <w:rPr>
          <w:rFonts w:ascii="Times New Roman" w:hAnsi="Times New Roman" w:cs="Times New Roman"/>
          <w:b/>
          <w:bCs/>
          <w:sz w:val="24"/>
          <w:szCs w:val="24"/>
        </w:rPr>
        <w:t>Tabla 6.</w:t>
      </w:r>
      <w:r>
        <w:rPr>
          <w:rFonts w:ascii="Times New Roman" w:hAnsi="Times New Roman" w:cs="Times New Roman"/>
          <w:b/>
          <w:bCs/>
          <w:sz w:val="24"/>
          <w:szCs w:val="24"/>
        </w:rPr>
        <w:t xml:space="preserve"> </w:t>
      </w:r>
      <w:r w:rsidRPr="00BE2D42">
        <w:rPr>
          <w:rFonts w:ascii="Times New Roman" w:hAnsi="Times New Roman" w:cs="Times New Roman"/>
          <w:sz w:val="24"/>
          <w:szCs w:val="24"/>
        </w:rPr>
        <w:t>Análisis de dominio en problemáticas</w:t>
      </w:r>
    </w:p>
    <w:tbl>
      <w:tblPr>
        <w:tblStyle w:val="Tablaconcuadrcula"/>
        <w:tblW w:w="8880" w:type="dxa"/>
        <w:tblLook w:val="04A0" w:firstRow="1" w:lastRow="0" w:firstColumn="1" w:lastColumn="0" w:noHBand="0" w:noVBand="1"/>
      </w:tblPr>
      <w:tblGrid>
        <w:gridCol w:w="2960"/>
        <w:gridCol w:w="2960"/>
        <w:gridCol w:w="2960"/>
      </w:tblGrid>
      <w:tr w:rsidR="00E009A5" w:rsidRPr="00A3723C" w14:paraId="583EC0D1" w14:textId="77777777" w:rsidTr="00C97BCA">
        <w:trPr>
          <w:trHeight w:val="443"/>
        </w:trPr>
        <w:tc>
          <w:tcPr>
            <w:tcW w:w="2960" w:type="dxa"/>
          </w:tcPr>
          <w:p w14:paraId="4B8487AC" w14:textId="5A8B8CD5" w:rsidR="00901D84" w:rsidRPr="00A3723C" w:rsidRDefault="00000000" w:rsidP="00A673EE">
            <w:pPr>
              <w:spacing w:line="360" w:lineRule="auto"/>
              <w:jc w:val="both"/>
              <w:rPr>
                <w:rFonts w:ascii="Times New Roman" w:hAnsi="Times New Roman" w:cs="Times New Roman"/>
                <w:sz w:val="24"/>
                <w:szCs w:val="24"/>
              </w:rPr>
            </w:pPr>
          </w:p>
        </w:tc>
        <w:tc>
          <w:tcPr>
            <w:tcW w:w="2960" w:type="dxa"/>
          </w:tcPr>
          <w:p w14:paraId="36559D17" w14:textId="77777777" w:rsidR="00E009A5" w:rsidRPr="00A3723C" w:rsidRDefault="00A43355" w:rsidP="00A673EE">
            <w:pPr>
              <w:spacing w:line="360" w:lineRule="auto"/>
              <w:jc w:val="both"/>
              <w:rPr>
                <w:rFonts w:ascii="Times New Roman" w:hAnsi="Times New Roman" w:cs="Times New Roman"/>
                <w:sz w:val="24"/>
                <w:szCs w:val="24"/>
              </w:rPr>
            </w:pPr>
            <w:r w:rsidRPr="00A3723C">
              <w:rPr>
                <w:rFonts w:ascii="Times New Roman" w:hAnsi="Times New Roman" w:cs="Times New Roman"/>
                <w:sz w:val="24"/>
                <w:szCs w:val="24"/>
              </w:rPr>
              <w:t>Problema 1</w:t>
            </w:r>
          </w:p>
        </w:tc>
        <w:tc>
          <w:tcPr>
            <w:tcW w:w="2960" w:type="dxa"/>
          </w:tcPr>
          <w:p w14:paraId="0D783966" w14:textId="77777777" w:rsidR="00E009A5" w:rsidRPr="00A3723C" w:rsidRDefault="00A43355" w:rsidP="00A673EE">
            <w:pPr>
              <w:spacing w:line="360" w:lineRule="auto"/>
              <w:jc w:val="both"/>
              <w:rPr>
                <w:rFonts w:ascii="Times New Roman" w:hAnsi="Times New Roman" w:cs="Times New Roman"/>
                <w:sz w:val="24"/>
                <w:szCs w:val="24"/>
              </w:rPr>
            </w:pPr>
            <w:r w:rsidRPr="00A3723C">
              <w:rPr>
                <w:rFonts w:ascii="Times New Roman" w:hAnsi="Times New Roman" w:cs="Times New Roman"/>
                <w:sz w:val="24"/>
                <w:szCs w:val="24"/>
              </w:rPr>
              <w:t>Problema 2</w:t>
            </w:r>
          </w:p>
        </w:tc>
      </w:tr>
      <w:tr w:rsidR="00E009A5" w:rsidRPr="00A3723C" w14:paraId="621F75E0" w14:textId="77777777" w:rsidTr="00C97BCA">
        <w:trPr>
          <w:trHeight w:val="427"/>
        </w:trPr>
        <w:tc>
          <w:tcPr>
            <w:tcW w:w="2960" w:type="dxa"/>
          </w:tcPr>
          <w:p w14:paraId="7A77E5B1" w14:textId="20BAD405" w:rsidR="00E009A5" w:rsidRPr="00A3723C" w:rsidRDefault="00A43355" w:rsidP="00A673EE">
            <w:pPr>
              <w:spacing w:line="360" w:lineRule="auto"/>
              <w:jc w:val="both"/>
              <w:rPr>
                <w:rFonts w:ascii="Times New Roman" w:hAnsi="Times New Roman" w:cs="Times New Roman"/>
                <w:sz w:val="24"/>
                <w:szCs w:val="24"/>
              </w:rPr>
            </w:pPr>
            <w:r w:rsidRPr="00A3723C">
              <w:rPr>
                <w:rFonts w:ascii="Times New Roman" w:hAnsi="Times New Roman" w:cs="Times New Roman"/>
                <w:sz w:val="24"/>
                <w:szCs w:val="24"/>
              </w:rPr>
              <w:t>Respuestas esperada</w:t>
            </w:r>
          </w:p>
        </w:tc>
        <w:tc>
          <w:tcPr>
            <w:tcW w:w="2960" w:type="dxa"/>
          </w:tcPr>
          <w:p w14:paraId="64B3BA59" w14:textId="16D515C2" w:rsidR="00E009A5" w:rsidRPr="00A3723C" w:rsidRDefault="00A43355" w:rsidP="00A673EE">
            <w:pPr>
              <w:spacing w:line="360" w:lineRule="auto"/>
              <w:jc w:val="both"/>
              <w:rPr>
                <w:rFonts w:ascii="Times New Roman" w:hAnsi="Times New Roman" w:cs="Times New Roman"/>
                <w:sz w:val="24"/>
                <w:szCs w:val="24"/>
              </w:rPr>
            </w:pPr>
            <w:r w:rsidRPr="00A3723C">
              <w:rPr>
                <w:rFonts w:ascii="Times New Roman" w:hAnsi="Times New Roman" w:cs="Times New Roman"/>
                <w:sz w:val="24"/>
                <w:szCs w:val="24"/>
              </w:rPr>
              <w:t>38 (95</w:t>
            </w:r>
            <w:r w:rsidR="007867DE" w:rsidRPr="00A3723C">
              <w:rPr>
                <w:rFonts w:ascii="Times New Roman" w:hAnsi="Times New Roman" w:cs="Times New Roman"/>
                <w:sz w:val="24"/>
                <w:szCs w:val="24"/>
              </w:rPr>
              <w:t> </w:t>
            </w:r>
            <w:r w:rsidRPr="00A3723C">
              <w:rPr>
                <w:rFonts w:ascii="Times New Roman" w:hAnsi="Times New Roman" w:cs="Times New Roman"/>
                <w:sz w:val="24"/>
                <w:szCs w:val="24"/>
              </w:rPr>
              <w:t>%)</w:t>
            </w:r>
          </w:p>
        </w:tc>
        <w:tc>
          <w:tcPr>
            <w:tcW w:w="2960" w:type="dxa"/>
          </w:tcPr>
          <w:p w14:paraId="5E00DCB2" w14:textId="47E2A860" w:rsidR="00E009A5" w:rsidRPr="00A3723C" w:rsidRDefault="00A43355" w:rsidP="00A673EE">
            <w:pPr>
              <w:spacing w:line="360" w:lineRule="auto"/>
              <w:jc w:val="both"/>
              <w:rPr>
                <w:rFonts w:ascii="Times New Roman" w:hAnsi="Times New Roman" w:cs="Times New Roman"/>
                <w:sz w:val="24"/>
                <w:szCs w:val="24"/>
              </w:rPr>
            </w:pPr>
            <w:r w:rsidRPr="00A3723C">
              <w:rPr>
                <w:rFonts w:ascii="Times New Roman" w:hAnsi="Times New Roman" w:cs="Times New Roman"/>
                <w:sz w:val="24"/>
                <w:szCs w:val="24"/>
              </w:rPr>
              <w:t>38 (95</w:t>
            </w:r>
            <w:r w:rsidR="007867DE" w:rsidRPr="00A3723C">
              <w:rPr>
                <w:rFonts w:ascii="Times New Roman" w:hAnsi="Times New Roman" w:cs="Times New Roman"/>
                <w:sz w:val="24"/>
                <w:szCs w:val="24"/>
              </w:rPr>
              <w:t> </w:t>
            </w:r>
            <w:r w:rsidRPr="00A3723C">
              <w:rPr>
                <w:rFonts w:ascii="Times New Roman" w:hAnsi="Times New Roman" w:cs="Times New Roman"/>
                <w:sz w:val="24"/>
                <w:szCs w:val="24"/>
              </w:rPr>
              <w:t>%)</w:t>
            </w:r>
          </w:p>
        </w:tc>
      </w:tr>
      <w:tr w:rsidR="00E009A5" w:rsidRPr="00A3723C" w14:paraId="35FE4C70" w14:textId="77777777" w:rsidTr="00C97BCA">
        <w:trPr>
          <w:trHeight w:val="427"/>
        </w:trPr>
        <w:tc>
          <w:tcPr>
            <w:tcW w:w="2960" w:type="dxa"/>
          </w:tcPr>
          <w:p w14:paraId="6BF9EAB7" w14:textId="77777777" w:rsidR="00E009A5" w:rsidRPr="00A3723C" w:rsidRDefault="00A43355" w:rsidP="00A673EE">
            <w:pPr>
              <w:spacing w:line="360" w:lineRule="auto"/>
              <w:jc w:val="both"/>
              <w:rPr>
                <w:rFonts w:ascii="Times New Roman" w:hAnsi="Times New Roman" w:cs="Times New Roman"/>
                <w:sz w:val="24"/>
                <w:szCs w:val="24"/>
              </w:rPr>
            </w:pPr>
            <w:r w:rsidRPr="00A3723C">
              <w:rPr>
                <w:rFonts w:ascii="Times New Roman" w:hAnsi="Times New Roman" w:cs="Times New Roman"/>
                <w:sz w:val="24"/>
                <w:szCs w:val="24"/>
              </w:rPr>
              <w:t>Respuestas incompletas</w:t>
            </w:r>
          </w:p>
        </w:tc>
        <w:tc>
          <w:tcPr>
            <w:tcW w:w="2960" w:type="dxa"/>
          </w:tcPr>
          <w:p w14:paraId="6DAE4E3D" w14:textId="69D0AFAE" w:rsidR="00E009A5" w:rsidRPr="00A3723C" w:rsidRDefault="00A43355" w:rsidP="00A673EE">
            <w:pPr>
              <w:spacing w:line="360" w:lineRule="auto"/>
              <w:jc w:val="both"/>
              <w:rPr>
                <w:rFonts w:ascii="Times New Roman" w:hAnsi="Times New Roman" w:cs="Times New Roman"/>
                <w:sz w:val="24"/>
                <w:szCs w:val="24"/>
              </w:rPr>
            </w:pPr>
            <w:r w:rsidRPr="00A3723C">
              <w:rPr>
                <w:rFonts w:ascii="Times New Roman" w:hAnsi="Times New Roman" w:cs="Times New Roman"/>
                <w:sz w:val="24"/>
                <w:szCs w:val="24"/>
              </w:rPr>
              <w:t>2 (5</w:t>
            </w:r>
            <w:r w:rsidR="007867DE" w:rsidRPr="00A3723C">
              <w:rPr>
                <w:rFonts w:ascii="Times New Roman" w:hAnsi="Times New Roman" w:cs="Times New Roman"/>
                <w:sz w:val="24"/>
                <w:szCs w:val="24"/>
              </w:rPr>
              <w:t> </w:t>
            </w:r>
            <w:r w:rsidRPr="00A3723C">
              <w:rPr>
                <w:rFonts w:ascii="Times New Roman" w:hAnsi="Times New Roman" w:cs="Times New Roman"/>
                <w:sz w:val="24"/>
                <w:szCs w:val="24"/>
              </w:rPr>
              <w:t>%)</w:t>
            </w:r>
          </w:p>
        </w:tc>
        <w:tc>
          <w:tcPr>
            <w:tcW w:w="2960" w:type="dxa"/>
          </w:tcPr>
          <w:p w14:paraId="52FC5965" w14:textId="600C6F88" w:rsidR="00E009A5" w:rsidRPr="00A3723C" w:rsidRDefault="00A43355" w:rsidP="00A673EE">
            <w:pPr>
              <w:spacing w:line="360" w:lineRule="auto"/>
              <w:jc w:val="both"/>
              <w:rPr>
                <w:rFonts w:ascii="Times New Roman" w:hAnsi="Times New Roman" w:cs="Times New Roman"/>
                <w:sz w:val="24"/>
                <w:szCs w:val="24"/>
              </w:rPr>
            </w:pPr>
            <w:r w:rsidRPr="00A3723C">
              <w:rPr>
                <w:rFonts w:ascii="Times New Roman" w:hAnsi="Times New Roman" w:cs="Times New Roman"/>
                <w:sz w:val="24"/>
                <w:szCs w:val="24"/>
              </w:rPr>
              <w:t>2(5</w:t>
            </w:r>
            <w:r w:rsidR="007867DE" w:rsidRPr="00A3723C">
              <w:rPr>
                <w:rFonts w:ascii="Times New Roman" w:hAnsi="Times New Roman" w:cs="Times New Roman"/>
                <w:sz w:val="24"/>
                <w:szCs w:val="24"/>
              </w:rPr>
              <w:t> </w:t>
            </w:r>
            <w:r w:rsidRPr="00A3723C">
              <w:rPr>
                <w:rFonts w:ascii="Times New Roman" w:hAnsi="Times New Roman" w:cs="Times New Roman"/>
                <w:sz w:val="24"/>
                <w:szCs w:val="24"/>
              </w:rPr>
              <w:t>%)</w:t>
            </w:r>
          </w:p>
        </w:tc>
      </w:tr>
      <w:tr w:rsidR="00E009A5" w:rsidRPr="00A3723C" w14:paraId="7A0C4181" w14:textId="77777777" w:rsidTr="00C97BCA">
        <w:trPr>
          <w:trHeight w:val="871"/>
        </w:trPr>
        <w:tc>
          <w:tcPr>
            <w:tcW w:w="2960" w:type="dxa"/>
          </w:tcPr>
          <w:p w14:paraId="77C728DF" w14:textId="6514F728" w:rsidR="00E009A5" w:rsidRPr="00A3723C" w:rsidRDefault="00A43355" w:rsidP="00A673EE">
            <w:pPr>
              <w:spacing w:line="360" w:lineRule="auto"/>
              <w:jc w:val="both"/>
              <w:rPr>
                <w:rFonts w:ascii="Times New Roman" w:hAnsi="Times New Roman" w:cs="Times New Roman"/>
                <w:sz w:val="24"/>
                <w:szCs w:val="24"/>
              </w:rPr>
            </w:pPr>
            <w:r w:rsidRPr="00A3723C">
              <w:rPr>
                <w:rFonts w:ascii="Times New Roman" w:hAnsi="Times New Roman" w:cs="Times New Roman"/>
                <w:sz w:val="24"/>
                <w:szCs w:val="24"/>
              </w:rPr>
              <w:t>No contestó/Incomprensión</w:t>
            </w:r>
          </w:p>
        </w:tc>
        <w:tc>
          <w:tcPr>
            <w:tcW w:w="2960" w:type="dxa"/>
          </w:tcPr>
          <w:p w14:paraId="2E77D817" w14:textId="77777777" w:rsidR="00E009A5" w:rsidRPr="00A3723C" w:rsidRDefault="00A43355" w:rsidP="00A673EE">
            <w:pPr>
              <w:spacing w:line="360" w:lineRule="auto"/>
              <w:jc w:val="both"/>
              <w:rPr>
                <w:rFonts w:ascii="Times New Roman" w:hAnsi="Times New Roman" w:cs="Times New Roman"/>
                <w:sz w:val="24"/>
                <w:szCs w:val="24"/>
              </w:rPr>
            </w:pPr>
            <w:r w:rsidRPr="00A3723C">
              <w:rPr>
                <w:rFonts w:ascii="Times New Roman" w:hAnsi="Times New Roman" w:cs="Times New Roman"/>
                <w:sz w:val="24"/>
                <w:szCs w:val="24"/>
              </w:rPr>
              <w:t xml:space="preserve">0 </w:t>
            </w:r>
          </w:p>
        </w:tc>
        <w:tc>
          <w:tcPr>
            <w:tcW w:w="2960" w:type="dxa"/>
          </w:tcPr>
          <w:p w14:paraId="46A9C58B" w14:textId="77777777" w:rsidR="00E009A5" w:rsidRPr="00A3723C" w:rsidRDefault="00A43355" w:rsidP="00A673EE">
            <w:pPr>
              <w:spacing w:line="360" w:lineRule="auto"/>
              <w:jc w:val="both"/>
              <w:rPr>
                <w:rFonts w:ascii="Times New Roman" w:hAnsi="Times New Roman" w:cs="Times New Roman"/>
                <w:sz w:val="24"/>
                <w:szCs w:val="24"/>
              </w:rPr>
            </w:pPr>
            <w:r w:rsidRPr="00A3723C">
              <w:rPr>
                <w:rFonts w:ascii="Times New Roman" w:hAnsi="Times New Roman" w:cs="Times New Roman"/>
                <w:sz w:val="24"/>
                <w:szCs w:val="24"/>
              </w:rPr>
              <w:t>0</w:t>
            </w:r>
          </w:p>
        </w:tc>
      </w:tr>
    </w:tbl>
    <w:p w14:paraId="6A8A023B" w14:textId="7B0944B6" w:rsidR="00E009A5" w:rsidRDefault="00A43355" w:rsidP="00A673EE">
      <w:pPr>
        <w:spacing w:after="0" w:line="360" w:lineRule="auto"/>
        <w:jc w:val="center"/>
        <w:rPr>
          <w:rFonts w:ascii="Times New Roman" w:hAnsi="Times New Roman" w:cs="Times New Roman"/>
          <w:sz w:val="24"/>
          <w:szCs w:val="24"/>
        </w:rPr>
      </w:pPr>
      <w:r w:rsidRPr="00477125">
        <w:rPr>
          <w:rFonts w:ascii="Times New Roman" w:hAnsi="Times New Roman" w:cs="Times New Roman"/>
          <w:sz w:val="24"/>
          <w:szCs w:val="24"/>
        </w:rPr>
        <w:t>Fuente: Elaboración propia.</w:t>
      </w:r>
    </w:p>
    <w:p w14:paraId="41E4FE4F" w14:textId="307BF0AD" w:rsidR="004F7F2A" w:rsidRDefault="00A43355" w:rsidP="00A673EE">
      <w:pPr>
        <w:spacing w:after="0" w:line="360" w:lineRule="auto"/>
        <w:jc w:val="both"/>
        <w:rPr>
          <w:rFonts w:ascii="Times New Roman" w:hAnsi="Times New Roman" w:cs="Times New Roman"/>
          <w:sz w:val="24"/>
          <w:szCs w:val="24"/>
        </w:rPr>
      </w:pPr>
      <w:r w:rsidRPr="00477125">
        <w:rPr>
          <w:rFonts w:ascii="Times New Roman" w:hAnsi="Times New Roman" w:cs="Times New Roman"/>
          <w:sz w:val="24"/>
          <w:szCs w:val="24"/>
        </w:rPr>
        <w:tab/>
        <w:t xml:space="preserve">Para el caso del rango, los valores fueron semejantes a los que se presentaron en el dominio. No existieron jóvenes sin contestar este apartado y casi todos llegaron a la respuesta esperada (véase la tabla 7). </w:t>
      </w:r>
    </w:p>
    <w:p w14:paraId="6CD76925" w14:textId="77777777" w:rsidR="00C97BCA" w:rsidRPr="00477125" w:rsidRDefault="00C97BCA" w:rsidP="00A673EE">
      <w:pPr>
        <w:spacing w:after="0" w:line="360" w:lineRule="auto"/>
        <w:jc w:val="both"/>
        <w:rPr>
          <w:rFonts w:ascii="Times New Roman" w:hAnsi="Times New Roman" w:cs="Times New Roman"/>
          <w:sz w:val="24"/>
          <w:szCs w:val="24"/>
        </w:rPr>
      </w:pPr>
    </w:p>
    <w:p w14:paraId="63D24613" w14:textId="2128A712" w:rsidR="004F7F2A" w:rsidRPr="00BE2D42" w:rsidRDefault="00A43355" w:rsidP="00A673EE">
      <w:pPr>
        <w:spacing w:after="0" w:line="360" w:lineRule="auto"/>
        <w:jc w:val="center"/>
        <w:rPr>
          <w:rFonts w:ascii="Times New Roman" w:hAnsi="Times New Roman" w:cs="Times New Roman"/>
          <w:b/>
          <w:bCs/>
          <w:sz w:val="24"/>
          <w:szCs w:val="24"/>
        </w:rPr>
      </w:pPr>
      <w:r w:rsidRPr="00477125">
        <w:rPr>
          <w:rFonts w:ascii="Times New Roman" w:hAnsi="Times New Roman" w:cs="Times New Roman"/>
          <w:b/>
          <w:bCs/>
          <w:sz w:val="24"/>
          <w:szCs w:val="24"/>
        </w:rPr>
        <w:t>Tabla 7.</w:t>
      </w:r>
      <w:r>
        <w:rPr>
          <w:rFonts w:ascii="Times New Roman" w:hAnsi="Times New Roman" w:cs="Times New Roman"/>
          <w:b/>
          <w:bCs/>
          <w:sz w:val="24"/>
          <w:szCs w:val="24"/>
        </w:rPr>
        <w:t xml:space="preserve"> </w:t>
      </w:r>
      <w:r w:rsidRPr="00BE2D42">
        <w:rPr>
          <w:rFonts w:ascii="Times New Roman" w:hAnsi="Times New Roman" w:cs="Times New Roman"/>
          <w:sz w:val="24"/>
          <w:szCs w:val="24"/>
        </w:rPr>
        <w:t>Análisis de rango en problemáticas</w:t>
      </w:r>
    </w:p>
    <w:tbl>
      <w:tblPr>
        <w:tblStyle w:val="Tablaconcuadrcula"/>
        <w:tblW w:w="8880" w:type="dxa"/>
        <w:tblLook w:val="04A0" w:firstRow="1" w:lastRow="0" w:firstColumn="1" w:lastColumn="0" w:noHBand="0" w:noVBand="1"/>
      </w:tblPr>
      <w:tblGrid>
        <w:gridCol w:w="2960"/>
        <w:gridCol w:w="2960"/>
        <w:gridCol w:w="2960"/>
      </w:tblGrid>
      <w:tr w:rsidR="004F7F2A" w:rsidRPr="00A3723C" w14:paraId="67BD7169" w14:textId="77777777" w:rsidTr="00C97BCA">
        <w:trPr>
          <w:trHeight w:val="443"/>
        </w:trPr>
        <w:tc>
          <w:tcPr>
            <w:tcW w:w="2960" w:type="dxa"/>
          </w:tcPr>
          <w:p w14:paraId="14D7392C" w14:textId="33863BDE" w:rsidR="00901D84" w:rsidRPr="00A3723C" w:rsidRDefault="00000000" w:rsidP="007867DE">
            <w:pPr>
              <w:spacing w:line="360" w:lineRule="auto"/>
              <w:jc w:val="both"/>
              <w:rPr>
                <w:rFonts w:ascii="Times New Roman" w:hAnsi="Times New Roman" w:cs="Times New Roman"/>
                <w:sz w:val="24"/>
                <w:szCs w:val="24"/>
              </w:rPr>
            </w:pPr>
          </w:p>
        </w:tc>
        <w:tc>
          <w:tcPr>
            <w:tcW w:w="2960" w:type="dxa"/>
          </w:tcPr>
          <w:p w14:paraId="1FB9008A" w14:textId="77777777" w:rsidR="004F7F2A" w:rsidRPr="00A3723C" w:rsidRDefault="00A43355" w:rsidP="00A673EE">
            <w:pPr>
              <w:spacing w:line="360" w:lineRule="auto"/>
              <w:jc w:val="both"/>
              <w:rPr>
                <w:rFonts w:ascii="Times New Roman" w:hAnsi="Times New Roman" w:cs="Times New Roman"/>
                <w:sz w:val="24"/>
                <w:szCs w:val="24"/>
              </w:rPr>
            </w:pPr>
            <w:r w:rsidRPr="00A3723C">
              <w:rPr>
                <w:rFonts w:ascii="Times New Roman" w:hAnsi="Times New Roman" w:cs="Times New Roman"/>
                <w:sz w:val="24"/>
                <w:szCs w:val="24"/>
              </w:rPr>
              <w:t>Problema 1</w:t>
            </w:r>
          </w:p>
        </w:tc>
        <w:tc>
          <w:tcPr>
            <w:tcW w:w="2960" w:type="dxa"/>
          </w:tcPr>
          <w:p w14:paraId="1756606A" w14:textId="77777777" w:rsidR="004F7F2A" w:rsidRPr="00A3723C" w:rsidRDefault="00A43355" w:rsidP="00A673EE">
            <w:pPr>
              <w:spacing w:line="360" w:lineRule="auto"/>
              <w:jc w:val="both"/>
              <w:rPr>
                <w:rFonts w:ascii="Times New Roman" w:hAnsi="Times New Roman" w:cs="Times New Roman"/>
                <w:sz w:val="24"/>
                <w:szCs w:val="24"/>
              </w:rPr>
            </w:pPr>
            <w:r w:rsidRPr="00A3723C">
              <w:rPr>
                <w:rFonts w:ascii="Times New Roman" w:hAnsi="Times New Roman" w:cs="Times New Roman"/>
                <w:sz w:val="24"/>
                <w:szCs w:val="24"/>
              </w:rPr>
              <w:t>Problema 2</w:t>
            </w:r>
          </w:p>
        </w:tc>
      </w:tr>
      <w:tr w:rsidR="004F7F2A" w:rsidRPr="00A3723C" w14:paraId="55A6B3EC" w14:textId="77777777" w:rsidTr="00C97BCA">
        <w:trPr>
          <w:trHeight w:val="427"/>
        </w:trPr>
        <w:tc>
          <w:tcPr>
            <w:tcW w:w="2960" w:type="dxa"/>
          </w:tcPr>
          <w:p w14:paraId="69B4BE1B" w14:textId="77777777" w:rsidR="004F7F2A" w:rsidRPr="00A3723C" w:rsidRDefault="00A43355" w:rsidP="00A673EE">
            <w:pPr>
              <w:spacing w:line="360" w:lineRule="auto"/>
              <w:jc w:val="both"/>
              <w:rPr>
                <w:rFonts w:ascii="Times New Roman" w:hAnsi="Times New Roman" w:cs="Times New Roman"/>
                <w:sz w:val="24"/>
                <w:szCs w:val="24"/>
              </w:rPr>
            </w:pPr>
            <w:r w:rsidRPr="00A3723C">
              <w:rPr>
                <w:rFonts w:ascii="Times New Roman" w:hAnsi="Times New Roman" w:cs="Times New Roman"/>
                <w:sz w:val="24"/>
                <w:szCs w:val="24"/>
              </w:rPr>
              <w:t>Respuestas esperada</w:t>
            </w:r>
          </w:p>
        </w:tc>
        <w:tc>
          <w:tcPr>
            <w:tcW w:w="2960" w:type="dxa"/>
          </w:tcPr>
          <w:p w14:paraId="55EE0067" w14:textId="5E1702FF" w:rsidR="004F7F2A" w:rsidRPr="00A3723C" w:rsidRDefault="00A43355" w:rsidP="00A673EE">
            <w:pPr>
              <w:spacing w:line="360" w:lineRule="auto"/>
              <w:jc w:val="both"/>
              <w:rPr>
                <w:rFonts w:ascii="Times New Roman" w:hAnsi="Times New Roman" w:cs="Times New Roman"/>
                <w:sz w:val="24"/>
                <w:szCs w:val="24"/>
              </w:rPr>
            </w:pPr>
            <w:r w:rsidRPr="00A3723C">
              <w:rPr>
                <w:rFonts w:ascii="Times New Roman" w:hAnsi="Times New Roman" w:cs="Times New Roman"/>
                <w:sz w:val="24"/>
                <w:szCs w:val="24"/>
              </w:rPr>
              <w:t>36 (90</w:t>
            </w:r>
            <w:r w:rsidR="007867DE" w:rsidRPr="00A3723C">
              <w:rPr>
                <w:rFonts w:ascii="Times New Roman" w:hAnsi="Times New Roman" w:cs="Times New Roman"/>
                <w:sz w:val="24"/>
                <w:szCs w:val="24"/>
              </w:rPr>
              <w:t> </w:t>
            </w:r>
            <w:r w:rsidRPr="00A3723C">
              <w:rPr>
                <w:rFonts w:ascii="Times New Roman" w:hAnsi="Times New Roman" w:cs="Times New Roman"/>
                <w:sz w:val="24"/>
                <w:szCs w:val="24"/>
              </w:rPr>
              <w:t>%)</w:t>
            </w:r>
          </w:p>
        </w:tc>
        <w:tc>
          <w:tcPr>
            <w:tcW w:w="2960" w:type="dxa"/>
          </w:tcPr>
          <w:p w14:paraId="26924D28" w14:textId="40AA9330" w:rsidR="004F7F2A" w:rsidRPr="00A3723C" w:rsidRDefault="00A43355" w:rsidP="00A673EE">
            <w:pPr>
              <w:spacing w:line="360" w:lineRule="auto"/>
              <w:jc w:val="both"/>
              <w:rPr>
                <w:rFonts w:ascii="Times New Roman" w:hAnsi="Times New Roman" w:cs="Times New Roman"/>
                <w:sz w:val="24"/>
                <w:szCs w:val="24"/>
              </w:rPr>
            </w:pPr>
            <w:r w:rsidRPr="00A3723C">
              <w:rPr>
                <w:rFonts w:ascii="Times New Roman" w:hAnsi="Times New Roman" w:cs="Times New Roman"/>
                <w:sz w:val="24"/>
                <w:szCs w:val="24"/>
              </w:rPr>
              <w:t>35 (92.5</w:t>
            </w:r>
            <w:r w:rsidR="007867DE" w:rsidRPr="00A3723C">
              <w:rPr>
                <w:rFonts w:ascii="Times New Roman" w:hAnsi="Times New Roman" w:cs="Times New Roman"/>
                <w:sz w:val="24"/>
                <w:szCs w:val="24"/>
              </w:rPr>
              <w:t> </w:t>
            </w:r>
            <w:r w:rsidRPr="00A3723C">
              <w:rPr>
                <w:rFonts w:ascii="Times New Roman" w:hAnsi="Times New Roman" w:cs="Times New Roman"/>
                <w:sz w:val="24"/>
                <w:szCs w:val="24"/>
              </w:rPr>
              <w:t>%)</w:t>
            </w:r>
          </w:p>
        </w:tc>
      </w:tr>
      <w:tr w:rsidR="004F7F2A" w:rsidRPr="00A3723C" w14:paraId="4237D63E" w14:textId="77777777" w:rsidTr="00C97BCA">
        <w:trPr>
          <w:trHeight w:val="427"/>
        </w:trPr>
        <w:tc>
          <w:tcPr>
            <w:tcW w:w="2960" w:type="dxa"/>
          </w:tcPr>
          <w:p w14:paraId="77514E01" w14:textId="77777777" w:rsidR="004F7F2A" w:rsidRPr="00A3723C" w:rsidRDefault="00A43355" w:rsidP="00A673EE">
            <w:pPr>
              <w:spacing w:line="360" w:lineRule="auto"/>
              <w:jc w:val="both"/>
              <w:rPr>
                <w:rFonts w:ascii="Times New Roman" w:hAnsi="Times New Roman" w:cs="Times New Roman"/>
                <w:sz w:val="24"/>
                <w:szCs w:val="24"/>
              </w:rPr>
            </w:pPr>
            <w:r w:rsidRPr="00A3723C">
              <w:rPr>
                <w:rFonts w:ascii="Times New Roman" w:hAnsi="Times New Roman" w:cs="Times New Roman"/>
                <w:sz w:val="24"/>
                <w:szCs w:val="24"/>
              </w:rPr>
              <w:t>Respuestas incompletas</w:t>
            </w:r>
          </w:p>
        </w:tc>
        <w:tc>
          <w:tcPr>
            <w:tcW w:w="2960" w:type="dxa"/>
          </w:tcPr>
          <w:p w14:paraId="052A8470" w14:textId="0B34660D" w:rsidR="004F7F2A" w:rsidRPr="00A3723C" w:rsidRDefault="00A43355" w:rsidP="00A673EE">
            <w:pPr>
              <w:spacing w:line="360" w:lineRule="auto"/>
              <w:jc w:val="both"/>
              <w:rPr>
                <w:rFonts w:ascii="Times New Roman" w:hAnsi="Times New Roman" w:cs="Times New Roman"/>
                <w:sz w:val="24"/>
                <w:szCs w:val="24"/>
              </w:rPr>
            </w:pPr>
            <w:r w:rsidRPr="00A3723C">
              <w:rPr>
                <w:rFonts w:ascii="Times New Roman" w:hAnsi="Times New Roman" w:cs="Times New Roman"/>
                <w:sz w:val="24"/>
                <w:szCs w:val="24"/>
              </w:rPr>
              <w:t>2 (10</w:t>
            </w:r>
            <w:r w:rsidR="007867DE" w:rsidRPr="00A3723C">
              <w:rPr>
                <w:rFonts w:ascii="Times New Roman" w:hAnsi="Times New Roman" w:cs="Times New Roman"/>
                <w:sz w:val="24"/>
                <w:szCs w:val="24"/>
              </w:rPr>
              <w:t> </w:t>
            </w:r>
            <w:r w:rsidRPr="00A3723C">
              <w:rPr>
                <w:rFonts w:ascii="Times New Roman" w:hAnsi="Times New Roman" w:cs="Times New Roman"/>
                <w:sz w:val="24"/>
                <w:szCs w:val="24"/>
              </w:rPr>
              <w:t>%)</w:t>
            </w:r>
          </w:p>
        </w:tc>
        <w:tc>
          <w:tcPr>
            <w:tcW w:w="2960" w:type="dxa"/>
          </w:tcPr>
          <w:p w14:paraId="4B276AC5" w14:textId="0A9BD754" w:rsidR="004F7F2A" w:rsidRPr="00A3723C" w:rsidRDefault="00A43355" w:rsidP="00A673EE">
            <w:pPr>
              <w:spacing w:line="360" w:lineRule="auto"/>
              <w:jc w:val="both"/>
              <w:rPr>
                <w:rFonts w:ascii="Times New Roman" w:hAnsi="Times New Roman" w:cs="Times New Roman"/>
                <w:sz w:val="24"/>
                <w:szCs w:val="24"/>
              </w:rPr>
            </w:pPr>
            <w:r w:rsidRPr="00A3723C">
              <w:rPr>
                <w:rFonts w:ascii="Times New Roman" w:hAnsi="Times New Roman" w:cs="Times New Roman"/>
                <w:sz w:val="24"/>
                <w:szCs w:val="24"/>
              </w:rPr>
              <w:t>2(7.5</w:t>
            </w:r>
            <w:r w:rsidR="007867DE" w:rsidRPr="00A3723C">
              <w:rPr>
                <w:rFonts w:ascii="Times New Roman" w:hAnsi="Times New Roman" w:cs="Times New Roman"/>
                <w:sz w:val="24"/>
                <w:szCs w:val="24"/>
              </w:rPr>
              <w:t> </w:t>
            </w:r>
            <w:r w:rsidRPr="00A3723C">
              <w:rPr>
                <w:rFonts w:ascii="Times New Roman" w:hAnsi="Times New Roman" w:cs="Times New Roman"/>
                <w:sz w:val="24"/>
                <w:szCs w:val="24"/>
              </w:rPr>
              <w:t>%)</w:t>
            </w:r>
          </w:p>
        </w:tc>
      </w:tr>
      <w:tr w:rsidR="004F7F2A" w:rsidRPr="00A3723C" w14:paraId="7106D29F" w14:textId="77777777" w:rsidTr="00C97BCA">
        <w:trPr>
          <w:trHeight w:val="871"/>
        </w:trPr>
        <w:tc>
          <w:tcPr>
            <w:tcW w:w="2960" w:type="dxa"/>
          </w:tcPr>
          <w:p w14:paraId="7322D7B8" w14:textId="5BC44D61" w:rsidR="004F7F2A" w:rsidRPr="00A3723C" w:rsidRDefault="00A43355" w:rsidP="00A673EE">
            <w:pPr>
              <w:spacing w:line="360" w:lineRule="auto"/>
              <w:jc w:val="both"/>
              <w:rPr>
                <w:rFonts w:ascii="Times New Roman" w:hAnsi="Times New Roman" w:cs="Times New Roman"/>
                <w:sz w:val="24"/>
                <w:szCs w:val="24"/>
              </w:rPr>
            </w:pPr>
            <w:r w:rsidRPr="00A3723C">
              <w:rPr>
                <w:rFonts w:ascii="Times New Roman" w:hAnsi="Times New Roman" w:cs="Times New Roman"/>
                <w:sz w:val="24"/>
                <w:szCs w:val="24"/>
              </w:rPr>
              <w:t>No contestó/Incomprensión</w:t>
            </w:r>
          </w:p>
        </w:tc>
        <w:tc>
          <w:tcPr>
            <w:tcW w:w="2960" w:type="dxa"/>
          </w:tcPr>
          <w:p w14:paraId="1ABAADD3" w14:textId="77777777" w:rsidR="004F7F2A" w:rsidRPr="00A3723C" w:rsidRDefault="00A43355" w:rsidP="00A673EE">
            <w:pPr>
              <w:spacing w:line="360" w:lineRule="auto"/>
              <w:jc w:val="both"/>
              <w:rPr>
                <w:rFonts w:ascii="Times New Roman" w:hAnsi="Times New Roman" w:cs="Times New Roman"/>
                <w:sz w:val="24"/>
                <w:szCs w:val="24"/>
              </w:rPr>
            </w:pPr>
            <w:r w:rsidRPr="00A3723C">
              <w:rPr>
                <w:rFonts w:ascii="Times New Roman" w:hAnsi="Times New Roman" w:cs="Times New Roman"/>
                <w:sz w:val="24"/>
                <w:szCs w:val="24"/>
              </w:rPr>
              <w:t xml:space="preserve">0 </w:t>
            </w:r>
          </w:p>
        </w:tc>
        <w:tc>
          <w:tcPr>
            <w:tcW w:w="2960" w:type="dxa"/>
          </w:tcPr>
          <w:p w14:paraId="06AB346C" w14:textId="77777777" w:rsidR="004F7F2A" w:rsidRPr="00A3723C" w:rsidRDefault="00A43355" w:rsidP="00A673EE">
            <w:pPr>
              <w:spacing w:line="360" w:lineRule="auto"/>
              <w:jc w:val="both"/>
              <w:rPr>
                <w:rFonts w:ascii="Times New Roman" w:hAnsi="Times New Roman" w:cs="Times New Roman"/>
                <w:sz w:val="24"/>
                <w:szCs w:val="24"/>
              </w:rPr>
            </w:pPr>
            <w:r w:rsidRPr="00A3723C">
              <w:rPr>
                <w:rFonts w:ascii="Times New Roman" w:hAnsi="Times New Roman" w:cs="Times New Roman"/>
                <w:sz w:val="24"/>
                <w:szCs w:val="24"/>
              </w:rPr>
              <w:t>0</w:t>
            </w:r>
          </w:p>
        </w:tc>
      </w:tr>
    </w:tbl>
    <w:p w14:paraId="2DCB113A" w14:textId="14D9636C" w:rsidR="004F7F2A" w:rsidRDefault="00A43355" w:rsidP="00A673EE">
      <w:pPr>
        <w:spacing w:after="0" w:line="360" w:lineRule="auto"/>
        <w:jc w:val="center"/>
        <w:rPr>
          <w:rFonts w:ascii="Times New Roman" w:hAnsi="Times New Roman" w:cs="Times New Roman"/>
          <w:sz w:val="24"/>
          <w:szCs w:val="24"/>
        </w:rPr>
      </w:pPr>
      <w:r w:rsidRPr="00477125">
        <w:rPr>
          <w:rFonts w:ascii="Times New Roman" w:hAnsi="Times New Roman" w:cs="Times New Roman"/>
          <w:sz w:val="24"/>
          <w:szCs w:val="24"/>
        </w:rPr>
        <w:t>Fuente: Elaboración propia</w:t>
      </w:r>
    </w:p>
    <w:p w14:paraId="67406599" w14:textId="7B5925DC" w:rsidR="007E3EE4" w:rsidRDefault="00A43355" w:rsidP="00A673EE">
      <w:pPr>
        <w:spacing w:after="0" w:line="360" w:lineRule="auto"/>
        <w:jc w:val="both"/>
        <w:rPr>
          <w:rFonts w:ascii="Times New Roman" w:hAnsi="Times New Roman" w:cs="Times New Roman"/>
          <w:sz w:val="24"/>
          <w:szCs w:val="24"/>
        </w:rPr>
      </w:pPr>
      <w:r w:rsidRPr="00477125">
        <w:rPr>
          <w:rFonts w:ascii="Times New Roman" w:hAnsi="Times New Roman" w:cs="Times New Roman"/>
          <w:sz w:val="24"/>
          <w:szCs w:val="24"/>
        </w:rPr>
        <w:tab/>
        <w:t>Finalmente, para la graficación se encontraron situaciones que permitieron tener resultados semejantes en ambos casos. Los participantes</w:t>
      </w:r>
      <w:r w:rsidR="007867DE">
        <w:rPr>
          <w:rFonts w:ascii="Times New Roman" w:hAnsi="Times New Roman" w:cs="Times New Roman"/>
          <w:sz w:val="24"/>
          <w:szCs w:val="24"/>
        </w:rPr>
        <w:t>,</w:t>
      </w:r>
      <w:r w:rsidRPr="00477125">
        <w:rPr>
          <w:rFonts w:ascii="Times New Roman" w:hAnsi="Times New Roman" w:cs="Times New Roman"/>
          <w:sz w:val="24"/>
          <w:szCs w:val="24"/>
        </w:rPr>
        <w:t xml:space="preserve"> en un porcentaje superior a 80</w:t>
      </w:r>
      <w:r w:rsidR="007867DE">
        <w:rPr>
          <w:rFonts w:ascii="Times New Roman" w:hAnsi="Times New Roman" w:cs="Times New Roman"/>
          <w:sz w:val="24"/>
          <w:szCs w:val="24"/>
        </w:rPr>
        <w:t> </w:t>
      </w:r>
      <w:r w:rsidRPr="00477125">
        <w:rPr>
          <w:rFonts w:ascii="Times New Roman" w:hAnsi="Times New Roman" w:cs="Times New Roman"/>
          <w:sz w:val="24"/>
          <w:szCs w:val="24"/>
        </w:rPr>
        <w:t>%</w:t>
      </w:r>
      <w:r w:rsidR="007867DE">
        <w:rPr>
          <w:rFonts w:ascii="Times New Roman" w:hAnsi="Times New Roman" w:cs="Times New Roman"/>
          <w:sz w:val="24"/>
          <w:szCs w:val="24"/>
        </w:rPr>
        <w:t>,</w:t>
      </w:r>
      <w:r w:rsidRPr="00477125">
        <w:rPr>
          <w:rFonts w:ascii="Times New Roman" w:hAnsi="Times New Roman" w:cs="Times New Roman"/>
          <w:sz w:val="24"/>
          <w:szCs w:val="24"/>
        </w:rPr>
        <w:t xml:space="preserve"> consiguieron llegar a las respuestas esperadas, lo cual consolidó lo que previamente se había concretado en el análisis de los ejercicios de funciones. Otro factor que se destaca consiste en no encontrar participantes que dejaran las problemáticas sin contestar, lo cual muestra un grado de comprensión de la situación planteada (véase la tabla 8). </w:t>
      </w:r>
    </w:p>
    <w:p w14:paraId="7B2DAB4F" w14:textId="74963A5E" w:rsidR="00C97BCA" w:rsidRDefault="00C97BCA" w:rsidP="00A673EE">
      <w:pPr>
        <w:spacing w:after="0" w:line="360" w:lineRule="auto"/>
        <w:jc w:val="both"/>
        <w:rPr>
          <w:rFonts w:ascii="Times New Roman" w:hAnsi="Times New Roman" w:cs="Times New Roman"/>
          <w:sz w:val="24"/>
          <w:szCs w:val="24"/>
        </w:rPr>
      </w:pPr>
    </w:p>
    <w:p w14:paraId="424A24E7" w14:textId="31769C64" w:rsidR="00350FF6" w:rsidRDefault="00350FF6" w:rsidP="00A673EE">
      <w:pPr>
        <w:spacing w:after="0" w:line="360" w:lineRule="auto"/>
        <w:jc w:val="both"/>
        <w:rPr>
          <w:rFonts w:ascii="Times New Roman" w:hAnsi="Times New Roman" w:cs="Times New Roman"/>
          <w:sz w:val="24"/>
          <w:szCs w:val="24"/>
        </w:rPr>
      </w:pPr>
    </w:p>
    <w:p w14:paraId="2E5A8671" w14:textId="77777777" w:rsidR="00350FF6" w:rsidRPr="00477125" w:rsidRDefault="00350FF6" w:rsidP="00A673EE">
      <w:pPr>
        <w:spacing w:after="0" w:line="360" w:lineRule="auto"/>
        <w:jc w:val="both"/>
        <w:rPr>
          <w:rFonts w:ascii="Times New Roman" w:hAnsi="Times New Roman" w:cs="Times New Roman"/>
          <w:sz w:val="24"/>
          <w:szCs w:val="24"/>
        </w:rPr>
      </w:pPr>
    </w:p>
    <w:p w14:paraId="7CEFD1AC" w14:textId="3CC6D39C" w:rsidR="007E3EE4" w:rsidRPr="00BE2D42" w:rsidRDefault="00A43355" w:rsidP="00A673EE">
      <w:pPr>
        <w:spacing w:after="0" w:line="360" w:lineRule="auto"/>
        <w:jc w:val="center"/>
        <w:rPr>
          <w:rFonts w:ascii="Times New Roman" w:hAnsi="Times New Roman" w:cs="Times New Roman"/>
          <w:sz w:val="24"/>
          <w:szCs w:val="24"/>
        </w:rPr>
      </w:pPr>
      <w:r w:rsidRPr="00477125">
        <w:rPr>
          <w:rFonts w:ascii="Times New Roman" w:hAnsi="Times New Roman" w:cs="Times New Roman"/>
          <w:b/>
          <w:bCs/>
          <w:sz w:val="24"/>
          <w:szCs w:val="24"/>
        </w:rPr>
        <w:lastRenderedPageBreak/>
        <w:t>Tabla 8.</w:t>
      </w:r>
      <w:r>
        <w:rPr>
          <w:rFonts w:ascii="Times New Roman" w:hAnsi="Times New Roman" w:cs="Times New Roman"/>
          <w:b/>
          <w:bCs/>
          <w:sz w:val="24"/>
          <w:szCs w:val="24"/>
        </w:rPr>
        <w:t xml:space="preserve"> </w:t>
      </w:r>
      <w:r w:rsidRPr="00BE2D42">
        <w:rPr>
          <w:rFonts w:ascii="Times New Roman" w:hAnsi="Times New Roman" w:cs="Times New Roman"/>
          <w:sz w:val="24"/>
          <w:szCs w:val="24"/>
        </w:rPr>
        <w:t>Análisis de graficación en problemáticas</w:t>
      </w:r>
    </w:p>
    <w:tbl>
      <w:tblPr>
        <w:tblStyle w:val="Tablaconcuadrcula"/>
        <w:tblW w:w="8880" w:type="dxa"/>
        <w:tblLook w:val="04A0" w:firstRow="1" w:lastRow="0" w:firstColumn="1" w:lastColumn="0" w:noHBand="0" w:noVBand="1"/>
      </w:tblPr>
      <w:tblGrid>
        <w:gridCol w:w="2960"/>
        <w:gridCol w:w="2960"/>
        <w:gridCol w:w="2960"/>
      </w:tblGrid>
      <w:tr w:rsidR="007E3EE4" w:rsidRPr="00A3723C" w14:paraId="7A965BCC" w14:textId="77777777" w:rsidTr="00C97BCA">
        <w:trPr>
          <w:trHeight w:val="443"/>
        </w:trPr>
        <w:tc>
          <w:tcPr>
            <w:tcW w:w="2960" w:type="dxa"/>
          </w:tcPr>
          <w:p w14:paraId="174BBB08" w14:textId="3F951E1A" w:rsidR="00901D84" w:rsidRPr="00A3723C" w:rsidRDefault="00000000" w:rsidP="00A673EE">
            <w:pPr>
              <w:spacing w:line="360" w:lineRule="auto"/>
              <w:jc w:val="both"/>
              <w:rPr>
                <w:rFonts w:ascii="Times New Roman" w:hAnsi="Times New Roman" w:cs="Times New Roman"/>
                <w:sz w:val="24"/>
                <w:szCs w:val="24"/>
              </w:rPr>
            </w:pPr>
          </w:p>
        </w:tc>
        <w:tc>
          <w:tcPr>
            <w:tcW w:w="2960" w:type="dxa"/>
          </w:tcPr>
          <w:p w14:paraId="4F52EC02" w14:textId="77777777" w:rsidR="007E3EE4" w:rsidRPr="00A3723C" w:rsidRDefault="00A43355" w:rsidP="00A673EE">
            <w:pPr>
              <w:spacing w:line="360" w:lineRule="auto"/>
              <w:jc w:val="both"/>
              <w:rPr>
                <w:rFonts w:ascii="Times New Roman" w:hAnsi="Times New Roman" w:cs="Times New Roman"/>
                <w:sz w:val="24"/>
                <w:szCs w:val="24"/>
              </w:rPr>
            </w:pPr>
            <w:r w:rsidRPr="00A3723C">
              <w:rPr>
                <w:rFonts w:ascii="Times New Roman" w:hAnsi="Times New Roman" w:cs="Times New Roman"/>
                <w:sz w:val="24"/>
                <w:szCs w:val="24"/>
              </w:rPr>
              <w:t>Problema 1</w:t>
            </w:r>
          </w:p>
        </w:tc>
        <w:tc>
          <w:tcPr>
            <w:tcW w:w="2960" w:type="dxa"/>
          </w:tcPr>
          <w:p w14:paraId="3B34FB38" w14:textId="77777777" w:rsidR="007E3EE4" w:rsidRPr="00A3723C" w:rsidRDefault="00A43355" w:rsidP="00A673EE">
            <w:pPr>
              <w:spacing w:line="360" w:lineRule="auto"/>
              <w:jc w:val="both"/>
              <w:rPr>
                <w:rFonts w:ascii="Times New Roman" w:hAnsi="Times New Roman" w:cs="Times New Roman"/>
                <w:sz w:val="24"/>
                <w:szCs w:val="24"/>
              </w:rPr>
            </w:pPr>
            <w:r w:rsidRPr="00A3723C">
              <w:rPr>
                <w:rFonts w:ascii="Times New Roman" w:hAnsi="Times New Roman" w:cs="Times New Roman"/>
                <w:sz w:val="24"/>
                <w:szCs w:val="24"/>
              </w:rPr>
              <w:t>Problema 2</w:t>
            </w:r>
          </w:p>
        </w:tc>
      </w:tr>
      <w:tr w:rsidR="007E3EE4" w:rsidRPr="00A3723C" w14:paraId="3B3DE11D" w14:textId="77777777" w:rsidTr="00C97BCA">
        <w:trPr>
          <w:trHeight w:val="427"/>
        </w:trPr>
        <w:tc>
          <w:tcPr>
            <w:tcW w:w="2960" w:type="dxa"/>
          </w:tcPr>
          <w:p w14:paraId="754C93BF" w14:textId="5523CE34" w:rsidR="007E3EE4" w:rsidRPr="00A3723C" w:rsidRDefault="00A43355" w:rsidP="00A673EE">
            <w:pPr>
              <w:spacing w:line="360" w:lineRule="auto"/>
              <w:jc w:val="both"/>
              <w:rPr>
                <w:rFonts w:ascii="Times New Roman" w:hAnsi="Times New Roman" w:cs="Times New Roman"/>
                <w:sz w:val="24"/>
                <w:szCs w:val="24"/>
              </w:rPr>
            </w:pPr>
            <w:r w:rsidRPr="00A3723C">
              <w:rPr>
                <w:rFonts w:ascii="Times New Roman" w:hAnsi="Times New Roman" w:cs="Times New Roman"/>
                <w:sz w:val="24"/>
                <w:szCs w:val="24"/>
              </w:rPr>
              <w:t>Gráfica esperada</w:t>
            </w:r>
          </w:p>
        </w:tc>
        <w:tc>
          <w:tcPr>
            <w:tcW w:w="2960" w:type="dxa"/>
          </w:tcPr>
          <w:p w14:paraId="15CD034C" w14:textId="4971116E" w:rsidR="007E3EE4" w:rsidRPr="00A3723C" w:rsidRDefault="00A43355" w:rsidP="00A673EE">
            <w:pPr>
              <w:spacing w:line="360" w:lineRule="auto"/>
              <w:jc w:val="both"/>
              <w:rPr>
                <w:rFonts w:ascii="Times New Roman" w:hAnsi="Times New Roman" w:cs="Times New Roman"/>
                <w:sz w:val="24"/>
                <w:szCs w:val="24"/>
              </w:rPr>
            </w:pPr>
            <w:r w:rsidRPr="00A3723C">
              <w:rPr>
                <w:rFonts w:ascii="Times New Roman" w:hAnsi="Times New Roman" w:cs="Times New Roman"/>
                <w:sz w:val="24"/>
                <w:szCs w:val="24"/>
              </w:rPr>
              <w:t>38 (95</w:t>
            </w:r>
            <w:r w:rsidR="007867DE" w:rsidRPr="00A3723C">
              <w:rPr>
                <w:rFonts w:ascii="Times New Roman" w:hAnsi="Times New Roman" w:cs="Times New Roman"/>
                <w:sz w:val="24"/>
                <w:szCs w:val="24"/>
              </w:rPr>
              <w:t> </w:t>
            </w:r>
            <w:r w:rsidRPr="00A3723C">
              <w:rPr>
                <w:rFonts w:ascii="Times New Roman" w:hAnsi="Times New Roman" w:cs="Times New Roman"/>
                <w:sz w:val="24"/>
                <w:szCs w:val="24"/>
              </w:rPr>
              <w:t>%)</w:t>
            </w:r>
          </w:p>
        </w:tc>
        <w:tc>
          <w:tcPr>
            <w:tcW w:w="2960" w:type="dxa"/>
          </w:tcPr>
          <w:p w14:paraId="7504264A" w14:textId="0DCBDE2C" w:rsidR="007E3EE4" w:rsidRPr="00A3723C" w:rsidRDefault="00A43355" w:rsidP="00A673EE">
            <w:pPr>
              <w:spacing w:line="360" w:lineRule="auto"/>
              <w:jc w:val="both"/>
              <w:rPr>
                <w:rFonts w:ascii="Times New Roman" w:hAnsi="Times New Roman" w:cs="Times New Roman"/>
                <w:sz w:val="24"/>
                <w:szCs w:val="24"/>
              </w:rPr>
            </w:pPr>
            <w:r w:rsidRPr="00A3723C">
              <w:rPr>
                <w:rFonts w:ascii="Times New Roman" w:hAnsi="Times New Roman" w:cs="Times New Roman"/>
                <w:sz w:val="24"/>
                <w:szCs w:val="24"/>
              </w:rPr>
              <w:t>32 (80 %)</w:t>
            </w:r>
          </w:p>
        </w:tc>
      </w:tr>
      <w:tr w:rsidR="007E3EE4" w:rsidRPr="00A3723C" w14:paraId="4A143982" w14:textId="77777777" w:rsidTr="00C97BCA">
        <w:trPr>
          <w:trHeight w:val="427"/>
        </w:trPr>
        <w:tc>
          <w:tcPr>
            <w:tcW w:w="2960" w:type="dxa"/>
          </w:tcPr>
          <w:p w14:paraId="4FF1F5AB" w14:textId="1AFDBB41" w:rsidR="007E3EE4" w:rsidRPr="00A3723C" w:rsidRDefault="00A43355" w:rsidP="00A673EE">
            <w:pPr>
              <w:spacing w:line="360" w:lineRule="auto"/>
              <w:jc w:val="both"/>
              <w:rPr>
                <w:rFonts w:ascii="Times New Roman" w:hAnsi="Times New Roman" w:cs="Times New Roman"/>
                <w:sz w:val="24"/>
                <w:szCs w:val="24"/>
              </w:rPr>
            </w:pPr>
            <w:r w:rsidRPr="00A3723C">
              <w:rPr>
                <w:rFonts w:ascii="Times New Roman" w:hAnsi="Times New Roman" w:cs="Times New Roman"/>
                <w:sz w:val="24"/>
                <w:szCs w:val="24"/>
              </w:rPr>
              <w:t>Gráfica no esperada</w:t>
            </w:r>
          </w:p>
        </w:tc>
        <w:tc>
          <w:tcPr>
            <w:tcW w:w="2960" w:type="dxa"/>
          </w:tcPr>
          <w:p w14:paraId="106A7CB0" w14:textId="61EA0AE3" w:rsidR="007E3EE4" w:rsidRPr="00A3723C" w:rsidRDefault="00A43355" w:rsidP="00A673EE">
            <w:pPr>
              <w:spacing w:line="360" w:lineRule="auto"/>
              <w:jc w:val="both"/>
              <w:rPr>
                <w:rFonts w:ascii="Times New Roman" w:hAnsi="Times New Roman" w:cs="Times New Roman"/>
                <w:sz w:val="24"/>
                <w:szCs w:val="24"/>
              </w:rPr>
            </w:pPr>
            <w:r w:rsidRPr="00A3723C">
              <w:rPr>
                <w:rFonts w:ascii="Times New Roman" w:hAnsi="Times New Roman" w:cs="Times New Roman"/>
                <w:sz w:val="24"/>
                <w:szCs w:val="24"/>
              </w:rPr>
              <w:t>2 (5</w:t>
            </w:r>
            <w:r w:rsidR="007867DE" w:rsidRPr="00A3723C">
              <w:rPr>
                <w:rFonts w:ascii="Times New Roman" w:hAnsi="Times New Roman" w:cs="Times New Roman"/>
                <w:sz w:val="24"/>
                <w:szCs w:val="24"/>
              </w:rPr>
              <w:t> </w:t>
            </w:r>
            <w:r w:rsidRPr="00A3723C">
              <w:rPr>
                <w:rFonts w:ascii="Times New Roman" w:hAnsi="Times New Roman" w:cs="Times New Roman"/>
                <w:sz w:val="24"/>
                <w:szCs w:val="24"/>
              </w:rPr>
              <w:t>%)</w:t>
            </w:r>
          </w:p>
        </w:tc>
        <w:tc>
          <w:tcPr>
            <w:tcW w:w="2960" w:type="dxa"/>
          </w:tcPr>
          <w:p w14:paraId="603E1E10" w14:textId="1F4AA5EB" w:rsidR="007E3EE4" w:rsidRPr="00A3723C" w:rsidRDefault="00A43355" w:rsidP="00A673EE">
            <w:pPr>
              <w:spacing w:line="360" w:lineRule="auto"/>
              <w:jc w:val="both"/>
              <w:rPr>
                <w:rFonts w:ascii="Times New Roman" w:hAnsi="Times New Roman" w:cs="Times New Roman"/>
                <w:sz w:val="24"/>
                <w:szCs w:val="24"/>
              </w:rPr>
            </w:pPr>
            <w:r w:rsidRPr="00A3723C">
              <w:rPr>
                <w:rFonts w:ascii="Times New Roman" w:hAnsi="Times New Roman" w:cs="Times New Roman"/>
                <w:sz w:val="24"/>
                <w:szCs w:val="24"/>
              </w:rPr>
              <w:t>8 (20 %)</w:t>
            </w:r>
          </w:p>
        </w:tc>
      </w:tr>
      <w:tr w:rsidR="007E3EE4" w:rsidRPr="00A3723C" w14:paraId="42CC2DD2" w14:textId="77777777" w:rsidTr="00C97BCA">
        <w:trPr>
          <w:trHeight w:val="871"/>
        </w:trPr>
        <w:tc>
          <w:tcPr>
            <w:tcW w:w="2960" w:type="dxa"/>
          </w:tcPr>
          <w:p w14:paraId="04EF0713" w14:textId="60677417" w:rsidR="007E3EE4" w:rsidRPr="00A3723C" w:rsidRDefault="00A43355" w:rsidP="00A673EE">
            <w:pPr>
              <w:spacing w:line="360" w:lineRule="auto"/>
              <w:jc w:val="both"/>
              <w:rPr>
                <w:rFonts w:ascii="Times New Roman" w:hAnsi="Times New Roman" w:cs="Times New Roman"/>
                <w:sz w:val="24"/>
                <w:szCs w:val="24"/>
              </w:rPr>
            </w:pPr>
            <w:r w:rsidRPr="00A3723C">
              <w:rPr>
                <w:rFonts w:ascii="Times New Roman" w:hAnsi="Times New Roman" w:cs="Times New Roman"/>
                <w:sz w:val="24"/>
                <w:szCs w:val="24"/>
              </w:rPr>
              <w:t>No contestó/Incomprensión</w:t>
            </w:r>
          </w:p>
        </w:tc>
        <w:tc>
          <w:tcPr>
            <w:tcW w:w="2960" w:type="dxa"/>
          </w:tcPr>
          <w:p w14:paraId="60EF0505" w14:textId="77777777" w:rsidR="007E3EE4" w:rsidRPr="00A3723C" w:rsidRDefault="00A43355" w:rsidP="00A673EE">
            <w:pPr>
              <w:spacing w:line="360" w:lineRule="auto"/>
              <w:jc w:val="both"/>
              <w:rPr>
                <w:rFonts w:ascii="Times New Roman" w:hAnsi="Times New Roman" w:cs="Times New Roman"/>
                <w:sz w:val="24"/>
                <w:szCs w:val="24"/>
              </w:rPr>
            </w:pPr>
            <w:r w:rsidRPr="00A3723C">
              <w:rPr>
                <w:rFonts w:ascii="Times New Roman" w:hAnsi="Times New Roman" w:cs="Times New Roman"/>
                <w:sz w:val="24"/>
                <w:szCs w:val="24"/>
              </w:rPr>
              <w:t xml:space="preserve">0 </w:t>
            </w:r>
          </w:p>
        </w:tc>
        <w:tc>
          <w:tcPr>
            <w:tcW w:w="2960" w:type="dxa"/>
          </w:tcPr>
          <w:p w14:paraId="4CA07598" w14:textId="77777777" w:rsidR="007E3EE4" w:rsidRPr="00A3723C" w:rsidRDefault="00A43355" w:rsidP="00A673EE">
            <w:pPr>
              <w:spacing w:line="360" w:lineRule="auto"/>
              <w:jc w:val="both"/>
              <w:rPr>
                <w:rFonts w:ascii="Times New Roman" w:hAnsi="Times New Roman" w:cs="Times New Roman"/>
                <w:sz w:val="24"/>
                <w:szCs w:val="24"/>
              </w:rPr>
            </w:pPr>
            <w:r w:rsidRPr="00A3723C">
              <w:rPr>
                <w:rFonts w:ascii="Times New Roman" w:hAnsi="Times New Roman" w:cs="Times New Roman"/>
                <w:sz w:val="24"/>
                <w:szCs w:val="24"/>
              </w:rPr>
              <w:t>0</w:t>
            </w:r>
          </w:p>
        </w:tc>
      </w:tr>
    </w:tbl>
    <w:p w14:paraId="2E06B6D1" w14:textId="52D60A1D" w:rsidR="007E3EE4" w:rsidRPr="00477125" w:rsidRDefault="00A43355" w:rsidP="00A673EE">
      <w:pPr>
        <w:spacing w:after="0" w:line="360" w:lineRule="auto"/>
        <w:jc w:val="center"/>
        <w:rPr>
          <w:rFonts w:ascii="Times New Roman" w:hAnsi="Times New Roman" w:cs="Times New Roman"/>
          <w:sz w:val="24"/>
          <w:szCs w:val="24"/>
        </w:rPr>
      </w:pPr>
      <w:r w:rsidRPr="00477125">
        <w:rPr>
          <w:rFonts w:ascii="Times New Roman" w:hAnsi="Times New Roman" w:cs="Times New Roman"/>
          <w:sz w:val="24"/>
          <w:szCs w:val="24"/>
        </w:rPr>
        <w:t>Fuente: Elaboración propia</w:t>
      </w:r>
    </w:p>
    <w:p w14:paraId="11DF2DD5" w14:textId="7458B2B4" w:rsidR="004F7F2A" w:rsidRPr="00477125" w:rsidRDefault="00A43355" w:rsidP="00A673EE">
      <w:pPr>
        <w:spacing w:after="0" w:line="360" w:lineRule="auto"/>
        <w:jc w:val="both"/>
        <w:rPr>
          <w:rFonts w:ascii="Times New Roman" w:hAnsi="Times New Roman" w:cs="Times New Roman"/>
          <w:sz w:val="24"/>
          <w:szCs w:val="24"/>
        </w:rPr>
      </w:pPr>
      <w:r w:rsidRPr="00477125">
        <w:rPr>
          <w:rFonts w:ascii="Times New Roman" w:hAnsi="Times New Roman" w:cs="Times New Roman"/>
          <w:sz w:val="24"/>
          <w:szCs w:val="24"/>
        </w:rPr>
        <w:t xml:space="preserve"> </w:t>
      </w:r>
    </w:p>
    <w:p w14:paraId="09CC9F1A" w14:textId="355AB401" w:rsidR="0022799E" w:rsidRPr="00D748EC" w:rsidRDefault="00A43355" w:rsidP="00A3723C">
      <w:pPr>
        <w:spacing w:after="0" w:line="360" w:lineRule="auto"/>
        <w:jc w:val="center"/>
        <w:rPr>
          <w:rFonts w:ascii="Times New Roman" w:hAnsi="Times New Roman" w:cs="Times New Roman"/>
          <w:b/>
          <w:bCs/>
          <w:sz w:val="32"/>
          <w:szCs w:val="32"/>
        </w:rPr>
      </w:pPr>
      <w:r w:rsidRPr="00D748EC">
        <w:rPr>
          <w:rFonts w:ascii="Times New Roman" w:hAnsi="Times New Roman" w:cs="Times New Roman"/>
          <w:b/>
          <w:bCs/>
          <w:sz w:val="32"/>
          <w:szCs w:val="32"/>
        </w:rPr>
        <w:t>Discusión</w:t>
      </w:r>
    </w:p>
    <w:p w14:paraId="0D6CE6B5" w14:textId="1D9B108D" w:rsidR="00B67C3D" w:rsidRPr="00477125" w:rsidRDefault="00A43355" w:rsidP="00C97BCA">
      <w:pPr>
        <w:spacing w:after="0" w:line="360" w:lineRule="auto"/>
        <w:ind w:firstLine="708"/>
        <w:jc w:val="both"/>
        <w:rPr>
          <w:rFonts w:ascii="Times New Roman" w:hAnsi="Times New Roman" w:cs="Times New Roman"/>
          <w:sz w:val="24"/>
          <w:szCs w:val="24"/>
        </w:rPr>
      </w:pPr>
      <w:r w:rsidRPr="00477125">
        <w:rPr>
          <w:rFonts w:ascii="Times New Roman" w:hAnsi="Times New Roman" w:cs="Times New Roman"/>
          <w:sz w:val="24"/>
          <w:szCs w:val="24"/>
        </w:rPr>
        <w:t>Con base en los resultados obtenidos</w:t>
      </w:r>
      <w:r w:rsidR="007867DE">
        <w:rPr>
          <w:rFonts w:ascii="Times New Roman" w:hAnsi="Times New Roman" w:cs="Times New Roman"/>
          <w:sz w:val="24"/>
          <w:szCs w:val="24"/>
        </w:rPr>
        <w:t>,</w:t>
      </w:r>
      <w:r w:rsidRPr="00477125">
        <w:rPr>
          <w:rFonts w:ascii="Times New Roman" w:hAnsi="Times New Roman" w:cs="Times New Roman"/>
          <w:sz w:val="24"/>
          <w:szCs w:val="24"/>
        </w:rPr>
        <w:t xml:space="preserve"> se establece la importancia del uso del ABP, la cual es considerada una metodología centrada en el aprendizaje, la investigación y reflexión que siguen los estudiantes para llegar a la solución de la problemática planteada (Espinoza </w:t>
      </w:r>
      <w:r w:rsidR="00C97A22">
        <w:rPr>
          <w:rFonts w:ascii="Times New Roman" w:hAnsi="Times New Roman" w:cs="Times New Roman"/>
          <w:sz w:val="24"/>
          <w:szCs w:val="24"/>
        </w:rPr>
        <w:t>y</w:t>
      </w:r>
      <w:r w:rsidRPr="00477125">
        <w:rPr>
          <w:rFonts w:ascii="Times New Roman" w:hAnsi="Times New Roman" w:cs="Times New Roman"/>
          <w:sz w:val="24"/>
          <w:szCs w:val="24"/>
        </w:rPr>
        <w:t xml:space="preserve"> Sánchez, 2014). El ABP mantiene un enfoque pedagógico multimetodológico y multididáctico encaminado a facilitar el proceso de enseñanza</w:t>
      </w:r>
      <w:r w:rsidR="009E407A">
        <w:rPr>
          <w:rFonts w:ascii="Times New Roman" w:hAnsi="Times New Roman" w:cs="Times New Roman"/>
          <w:sz w:val="24"/>
          <w:szCs w:val="24"/>
        </w:rPr>
        <w:t>-</w:t>
      </w:r>
      <w:r w:rsidRPr="00477125">
        <w:rPr>
          <w:rFonts w:ascii="Times New Roman" w:hAnsi="Times New Roman" w:cs="Times New Roman"/>
          <w:sz w:val="24"/>
          <w:szCs w:val="24"/>
        </w:rPr>
        <w:t>aprendizaje (Dueñas, 2001). Bajo esta estrategia, el estudiante debe mantener un autoaprendizaje y una constante gestión de su conocimiento con una orientación hacia el constructivismo. En este aspecto</w:t>
      </w:r>
      <w:r w:rsidR="009E407A">
        <w:rPr>
          <w:rFonts w:ascii="Times New Roman" w:hAnsi="Times New Roman" w:cs="Times New Roman"/>
          <w:sz w:val="24"/>
          <w:szCs w:val="24"/>
        </w:rPr>
        <w:t>,</w:t>
      </w:r>
      <w:r w:rsidRPr="00477125">
        <w:rPr>
          <w:rFonts w:ascii="Times New Roman" w:hAnsi="Times New Roman" w:cs="Times New Roman"/>
          <w:sz w:val="24"/>
          <w:szCs w:val="24"/>
        </w:rPr>
        <w:t xml:space="preserve"> el ABP retoma cada uno de los requisitos establecidos en el programa de estudios, dado que permite la inclusión de modelos matemáticos para la solución de problemáticas.</w:t>
      </w:r>
    </w:p>
    <w:p w14:paraId="25DB6281" w14:textId="58880FE8" w:rsidR="00B67C3D" w:rsidRPr="00477125" w:rsidRDefault="00A43355" w:rsidP="00A673EE">
      <w:pPr>
        <w:spacing w:after="0" w:line="360" w:lineRule="auto"/>
        <w:ind w:firstLine="708"/>
        <w:jc w:val="both"/>
        <w:rPr>
          <w:rFonts w:ascii="Times New Roman" w:hAnsi="Times New Roman" w:cs="Times New Roman"/>
          <w:sz w:val="24"/>
          <w:szCs w:val="24"/>
        </w:rPr>
      </w:pPr>
      <w:r w:rsidRPr="00477125">
        <w:rPr>
          <w:rFonts w:ascii="Times New Roman" w:hAnsi="Times New Roman" w:cs="Times New Roman"/>
          <w:sz w:val="24"/>
          <w:szCs w:val="24"/>
        </w:rPr>
        <w:t>Para consolidar el ABP dentro del aula</w:t>
      </w:r>
      <w:r w:rsidR="009E407A">
        <w:rPr>
          <w:rFonts w:ascii="Times New Roman" w:hAnsi="Times New Roman" w:cs="Times New Roman"/>
          <w:sz w:val="24"/>
          <w:szCs w:val="24"/>
        </w:rPr>
        <w:t>,</w:t>
      </w:r>
      <w:r w:rsidRPr="00477125">
        <w:rPr>
          <w:rFonts w:ascii="Times New Roman" w:hAnsi="Times New Roman" w:cs="Times New Roman"/>
          <w:sz w:val="24"/>
          <w:szCs w:val="24"/>
        </w:rPr>
        <w:t xml:space="preserve"> es importante incluir las nuevas herramientas tecnológicas que se han desarrollado en los últimos años. La enseñanza a través de medio digitales ha creado un nuevo paradigma dentro de las estrategias docentes, las cuales han mejorado los desempeños de los estudiantes, </w:t>
      </w:r>
      <w:r w:rsidR="00B64495">
        <w:rPr>
          <w:rFonts w:ascii="Times New Roman" w:hAnsi="Times New Roman" w:cs="Times New Roman"/>
          <w:sz w:val="24"/>
          <w:szCs w:val="24"/>
        </w:rPr>
        <w:t>tal y como lo señalan</w:t>
      </w:r>
      <w:r w:rsidRPr="00477125">
        <w:rPr>
          <w:rFonts w:ascii="Times New Roman" w:hAnsi="Times New Roman" w:cs="Times New Roman"/>
          <w:sz w:val="24"/>
          <w:szCs w:val="24"/>
        </w:rPr>
        <w:t xml:space="preserve"> investigaciones como la de Fornari</w:t>
      </w:r>
      <w:r w:rsidR="00DA38C1">
        <w:rPr>
          <w:rFonts w:ascii="Times New Roman" w:hAnsi="Times New Roman" w:cs="Times New Roman"/>
          <w:sz w:val="24"/>
          <w:szCs w:val="24"/>
        </w:rPr>
        <w:t xml:space="preserve"> </w:t>
      </w:r>
      <w:r w:rsidR="00DA38C1" w:rsidRPr="00DA38C1">
        <w:rPr>
          <w:rFonts w:ascii="Times New Roman" w:hAnsi="Times New Roman" w:cs="Times New Roman"/>
          <w:i/>
          <w:iCs/>
          <w:sz w:val="24"/>
          <w:szCs w:val="24"/>
        </w:rPr>
        <w:t>et al</w:t>
      </w:r>
      <w:r w:rsidRPr="00477125">
        <w:rPr>
          <w:rFonts w:ascii="Times New Roman" w:hAnsi="Times New Roman" w:cs="Times New Roman"/>
          <w:sz w:val="24"/>
          <w:szCs w:val="24"/>
        </w:rPr>
        <w:t xml:space="preserve"> (2017)</w:t>
      </w:r>
      <w:r w:rsidR="009E407A">
        <w:rPr>
          <w:rFonts w:ascii="Times New Roman" w:hAnsi="Times New Roman" w:cs="Times New Roman"/>
          <w:sz w:val="24"/>
          <w:szCs w:val="24"/>
        </w:rPr>
        <w:t>,</w:t>
      </w:r>
      <w:r w:rsidRPr="00477125">
        <w:rPr>
          <w:rFonts w:ascii="Times New Roman" w:hAnsi="Times New Roman" w:cs="Times New Roman"/>
          <w:sz w:val="24"/>
          <w:szCs w:val="24"/>
        </w:rPr>
        <w:t xml:space="preserve"> </w:t>
      </w:r>
      <w:r w:rsidR="00B64495">
        <w:rPr>
          <w:rFonts w:ascii="Times New Roman" w:hAnsi="Times New Roman" w:cs="Times New Roman"/>
          <w:sz w:val="24"/>
          <w:szCs w:val="24"/>
        </w:rPr>
        <w:t>testimonios en los que,</w:t>
      </w:r>
      <w:r w:rsidR="00B64495" w:rsidRPr="00477125">
        <w:rPr>
          <w:rFonts w:ascii="Times New Roman" w:hAnsi="Times New Roman" w:cs="Times New Roman"/>
          <w:sz w:val="24"/>
          <w:szCs w:val="24"/>
        </w:rPr>
        <w:t xml:space="preserve"> </w:t>
      </w:r>
      <w:r w:rsidRPr="00477125">
        <w:rPr>
          <w:rFonts w:ascii="Times New Roman" w:hAnsi="Times New Roman" w:cs="Times New Roman"/>
          <w:sz w:val="24"/>
          <w:szCs w:val="24"/>
        </w:rPr>
        <w:t>a través de una educación virtual</w:t>
      </w:r>
      <w:r w:rsidR="00B64495">
        <w:rPr>
          <w:rFonts w:ascii="Times New Roman" w:hAnsi="Times New Roman" w:cs="Times New Roman"/>
          <w:sz w:val="24"/>
          <w:szCs w:val="24"/>
        </w:rPr>
        <w:t>,</w:t>
      </w:r>
      <w:r w:rsidRPr="00477125">
        <w:rPr>
          <w:rFonts w:ascii="Times New Roman" w:hAnsi="Times New Roman" w:cs="Times New Roman"/>
          <w:sz w:val="24"/>
          <w:szCs w:val="24"/>
        </w:rPr>
        <w:t xml:space="preserve"> se ha logrado disminuir los índices de reprobación en asignaturas complejas como la de cálculo diferencial. De igual forma</w:t>
      </w:r>
      <w:r w:rsidR="00605FD9">
        <w:rPr>
          <w:rFonts w:ascii="Times New Roman" w:hAnsi="Times New Roman" w:cs="Times New Roman"/>
          <w:sz w:val="24"/>
          <w:szCs w:val="24"/>
        </w:rPr>
        <w:t>,</w:t>
      </w:r>
      <w:r w:rsidRPr="00477125">
        <w:rPr>
          <w:rFonts w:ascii="Times New Roman" w:hAnsi="Times New Roman" w:cs="Times New Roman"/>
          <w:sz w:val="24"/>
          <w:szCs w:val="24"/>
        </w:rPr>
        <w:t xml:space="preserve"> Molina y Romero (2010) crearon un ambiente de aprendizaje móvil basado en un microaprendizaje en un curso del Tecnológico de Monterrey </w:t>
      </w:r>
      <w:r w:rsidR="009137A6">
        <w:rPr>
          <w:rFonts w:ascii="Times New Roman" w:hAnsi="Times New Roman" w:cs="Times New Roman"/>
          <w:sz w:val="24"/>
          <w:szCs w:val="24"/>
        </w:rPr>
        <w:t>en el que se aprovecharon</w:t>
      </w:r>
      <w:r w:rsidR="009137A6" w:rsidRPr="00477125">
        <w:rPr>
          <w:rFonts w:ascii="Times New Roman" w:hAnsi="Times New Roman" w:cs="Times New Roman"/>
          <w:sz w:val="24"/>
          <w:szCs w:val="24"/>
        </w:rPr>
        <w:t xml:space="preserve"> </w:t>
      </w:r>
      <w:r w:rsidRPr="00477125">
        <w:rPr>
          <w:rFonts w:ascii="Times New Roman" w:hAnsi="Times New Roman" w:cs="Times New Roman"/>
          <w:sz w:val="24"/>
          <w:szCs w:val="24"/>
        </w:rPr>
        <w:t xml:space="preserve">las ventajas que ofrecen los nuevos </w:t>
      </w:r>
      <w:r w:rsidRPr="00A3723C">
        <w:rPr>
          <w:rFonts w:ascii="Times New Roman" w:hAnsi="Times New Roman" w:cs="Times New Roman"/>
          <w:i/>
          <w:iCs/>
          <w:sz w:val="24"/>
          <w:szCs w:val="24"/>
        </w:rPr>
        <w:t>smartphones</w:t>
      </w:r>
      <w:r w:rsidRPr="00477125">
        <w:rPr>
          <w:rFonts w:ascii="Times New Roman" w:hAnsi="Times New Roman" w:cs="Times New Roman"/>
          <w:sz w:val="24"/>
          <w:szCs w:val="24"/>
        </w:rPr>
        <w:t xml:space="preserve"> para promover una enseñanza con intervalos cortos, con mayor productividad y accesibilidad.</w:t>
      </w:r>
    </w:p>
    <w:p w14:paraId="6C5EC3E8" w14:textId="27224266" w:rsidR="00B67C3D" w:rsidRPr="00477125" w:rsidRDefault="00A43355" w:rsidP="00A673EE">
      <w:pPr>
        <w:spacing w:after="0" w:line="360" w:lineRule="auto"/>
        <w:ind w:firstLine="708"/>
        <w:jc w:val="both"/>
        <w:rPr>
          <w:rFonts w:ascii="Times New Roman" w:hAnsi="Times New Roman" w:cs="Times New Roman"/>
          <w:sz w:val="24"/>
          <w:szCs w:val="24"/>
        </w:rPr>
      </w:pPr>
      <w:r w:rsidRPr="00477125">
        <w:rPr>
          <w:rFonts w:ascii="Times New Roman" w:hAnsi="Times New Roman" w:cs="Times New Roman"/>
          <w:sz w:val="24"/>
          <w:szCs w:val="24"/>
        </w:rPr>
        <w:t>A su vez, los resultados muestran que</w:t>
      </w:r>
      <w:r w:rsidR="009137A6">
        <w:rPr>
          <w:rFonts w:ascii="Times New Roman" w:hAnsi="Times New Roman" w:cs="Times New Roman"/>
          <w:sz w:val="24"/>
          <w:szCs w:val="24"/>
        </w:rPr>
        <w:t xml:space="preserve"> el ABP ayuda a complir</w:t>
      </w:r>
      <w:r w:rsidRPr="00477125">
        <w:rPr>
          <w:rFonts w:ascii="Times New Roman" w:hAnsi="Times New Roman" w:cs="Times New Roman"/>
          <w:sz w:val="24"/>
          <w:szCs w:val="24"/>
        </w:rPr>
        <w:t xml:space="preserve"> con los objetivos propuestos dentro del plan de estudios de la DGB (20</w:t>
      </w:r>
      <w:r w:rsidR="00DA38C1">
        <w:rPr>
          <w:rFonts w:ascii="Times New Roman" w:hAnsi="Times New Roman" w:cs="Times New Roman"/>
          <w:sz w:val="24"/>
          <w:szCs w:val="24"/>
        </w:rPr>
        <w:t>18b</w:t>
      </w:r>
      <w:r w:rsidRPr="00477125">
        <w:rPr>
          <w:rFonts w:ascii="Times New Roman" w:hAnsi="Times New Roman" w:cs="Times New Roman"/>
          <w:sz w:val="24"/>
          <w:szCs w:val="24"/>
        </w:rPr>
        <w:t xml:space="preserve">), </w:t>
      </w:r>
      <w:r w:rsidR="009137A6">
        <w:rPr>
          <w:rFonts w:ascii="Times New Roman" w:hAnsi="Times New Roman" w:cs="Times New Roman"/>
          <w:sz w:val="24"/>
          <w:szCs w:val="24"/>
        </w:rPr>
        <w:t>es decir, a promover</w:t>
      </w:r>
      <w:r w:rsidRPr="00477125">
        <w:rPr>
          <w:rFonts w:ascii="Times New Roman" w:hAnsi="Times New Roman" w:cs="Times New Roman"/>
          <w:sz w:val="24"/>
          <w:szCs w:val="24"/>
        </w:rPr>
        <w:t xml:space="preserve"> elementos críticos y reflexivos </w:t>
      </w:r>
      <w:r w:rsidR="009137A6">
        <w:rPr>
          <w:rFonts w:ascii="Times New Roman" w:hAnsi="Times New Roman" w:cs="Times New Roman"/>
          <w:sz w:val="24"/>
          <w:szCs w:val="24"/>
        </w:rPr>
        <w:t xml:space="preserve">para la solución de </w:t>
      </w:r>
      <w:r w:rsidRPr="00477125">
        <w:rPr>
          <w:rFonts w:ascii="Times New Roman" w:hAnsi="Times New Roman" w:cs="Times New Roman"/>
          <w:sz w:val="24"/>
          <w:szCs w:val="24"/>
        </w:rPr>
        <w:t xml:space="preserve">problemáticas propias del contexto de los jóvenes, se presenta una mejor comprensión de los contenidos, siendo este el caso de la función lineal. </w:t>
      </w:r>
      <w:r w:rsidRPr="00477125">
        <w:rPr>
          <w:rFonts w:ascii="Times New Roman" w:hAnsi="Times New Roman" w:cs="Times New Roman"/>
          <w:sz w:val="24"/>
          <w:szCs w:val="24"/>
        </w:rPr>
        <w:lastRenderedPageBreak/>
        <w:t xml:space="preserve">Los resultados de la presente investigación muestran que se presentó un buen desempeño por parte de los participantes dentro de sus habilidades procedimentales para resolver ejercicios, además de una buena comprensión y procedimientos adecuados para la solución de las problemáticas planteadas. </w:t>
      </w:r>
    </w:p>
    <w:p w14:paraId="0A8E7B58" w14:textId="508E7F39" w:rsidR="00B67C3D" w:rsidRPr="00477125" w:rsidRDefault="00A43355" w:rsidP="00A673EE">
      <w:pPr>
        <w:spacing w:after="0" w:line="360" w:lineRule="auto"/>
        <w:jc w:val="both"/>
        <w:rPr>
          <w:rFonts w:ascii="Times New Roman" w:hAnsi="Times New Roman" w:cs="Times New Roman"/>
          <w:sz w:val="24"/>
          <w:szCs w:val="24"/>
        </w:rPr>
      </w:pPr>
      <w:r w:rsidRPr="00477125">
        <w:rPr>
          <w:rFonts w:ascii="Times New Roman" w:hAnsi="Times New Roman" w:cs="Times New Roman"/>
          <w:sz w:val="24"/>
          <w:szCs w:val="24"/>
        </w:rPr>
        <w:tab/>
        <w:t>En el caso de las habilidades procedimentales de los participantes, se identificó un adecuado desarrollo por parte de los jóvenes, quienes obtuvieron en su mayoría respuestas esperadas en los tres ejercicios propuestos. Si bien se mantuvo un enfoque de ABP</w:t>
      </w:r>
      <w:r w:rsidR="001B656B">
        <w:rPr>
          <w:rFonts w:ascii="Times New Roman" w:hAnsi="Times New Roman" w:cs="Times New Roman"/>
          <w:sz w:val="24"/>
          <w:szCs w:val="24"/>
        </w:rPr>
        <w:t>,</w:t>
      </w:r>
      <w:r w:rsidRPr="00477125">
        <w:rPr>
          <w:rFonts w:ascii="Times New Roman" w:hAnsi="Times New Roman" w:cs="Times New Roman"/>
          <w:sz w:val="24"/>
          <w:szCs w:val="24"/>
        </w:rPr>
        <w:t xml:space="preserve"> </w:t>
      </w:r>
      <w:r w:rsidR="001B656B">
        <w:rPr>
          <w:rFonts w:ascii="Times New Roman" w:hAnsi="Times New Roman" w:cs="Times New Roman"/>
          <w:sz w:val="24"/>
          <w:szCs w:val="24"/>
        </w:rPr>
        <w:t xml:space="preserve">el </w:t>
      </w:r>
      <w:r w:rsidR="009C467E">
        <w:rPr>
          <w:rFonts w:ascii="Times New Roman" w:hAnsi="Times New Roman" w:cs="Times New Roman"/>
          <w:sz w:val="24"/>
          <w:szCs w:val="24"/>
        </w:rPr>
        <w:t xml:space="preserve">cual implica </w:t>
      </w:r>
      <w:r w:rsidRPr="00477125">
        <w:rPr>
          <w:rFonts w:ascii="Times New Roman" w:hAnsi="Times New Roman" w:cs="Times New Roman"/>
          <w:sz w:val="24"/>
          <w:szCs w:val="24"/>
        </w:rPr>
        <w:t xml:space="preserve">una metodología centrada en el aprendizaje, investigación y reflexión (Espinoza </w:t>
      </w:r>
      <w:r w:rsidR="00C97A22">
        <w:rPr>
          <w:rFonts w:ascii="Times New Roman" w:hAnsi="Times New Roman" w:cs="Times New Roman"/>
          <w:sz w:val="24"/>
          <w:szCs w:val="24"/>
        </w:rPr>
        <w:t>y</w:t>
      </w:r>
      <w:r w:rsidRPr="00477125">
        <w:rPr>
          <w:rFonts w:ascii="Times New Roman" w:hAnsi="Times New Roman" w:cs="Times New Roman"/>
          <w:sz w:val="24"/>
          <w:szCs w:val="24"/>
        </w:rPr>
        <w:t xml:space="preserve"> Sánchez, 2014), durante el desarrollo del diseño se establecieron canales de reforzamiento a través de enfoques de repetición de ejercicios</w:t>
      </w:r>
      <w:r w:rsidR="009C467E">
        <w:rPr>
          <w:rFonts w:ascii="Times New Roman" w:hAnsi="Times New Roman" w:cs="Times New Roman"/>
          <w:sz w:val="24"/>
          <w:szCs w:val="24"/>
        </w:rPr>
        <w:t xml:space="preserve"> que</w:t>
      </w:r>
      <w:r w:rsidRPr="00477125">
        <w:rPr>
          <w:rFonts w:ascii="Times New Roman" w:hAnsi="Times New Roman" w:cs="Times New Roman"/>
          <w:sz w:val="24"/>
          <w:szCs w:val="24"/>
        </w:rPr>
        <w:t xml:space="preserve"> permitieron a los estudiantes consolidar y mejorar el desarrollo procedimental. Esto permite abrir una nueva ruta donde la metodología no solo se centre en un único enfoque de enseñanza</w:t>
      </w:r>
      <w:r w:rsidR="00552C98">
        <w:rPr>
          <w:rFonts w:ascii="Times New Roman" w:hAnsi="Times New Roman" w:cs="Times New Roman"/>
          <w:sz w:val="24"/>
          <w:szCs w:val="24"/>
        </w:rPr>
        <w:t>,</w:t>
      </w:r>
      <w:r w:rsidRPr="00477125">
        <w:rPr>
          <w:rFonts w:ascii="Times New Roman" w:hAnsi="Times New Roman" w:cs="Times New Roman"/>
          <w:sz w:val="24"/>
          <w:szCs w:val="24"/>
        </w:rPr>
        <w:t xml:space="preserve"> sino, por el contrario, </w:t>
      </w:r>
      <w:r w:rsidR="00552C98">
        <w:rPr>
          <w:rFonts w:ascii="Times New Roman" w:hAnsi="Times New Roman" w:cs="Times New Roman"/>
          <w:sz w:val="24"/>
          <w:szCs w:val="24"/>
        </w:rPr>
        <w:t>incluya</w:t>
      </w:r>
      <w:r w:rsidR="00552C98" w:rsidRPr="00477125">
        <w:rPr>
          <w:rFonts w:ascii="Times New Roman" w:hAnsi="Times New Roman" w:cs="Times New Roman"/>
          <w:sz w:val="24"/>
          <w:szCs w:val="24"/>
        </w:rPr>
        <w:t xml:space="preserve"> </w:t>
      </w:r>
      <w:r w:rsidRPr="00477125">
        <w:rPr>
          <w:rFonts w:ascii="Times New Roman" w:hAnsi="Times New Roman" w:cs="Times New Roman"/>
          <w:sz w:val="24"/>
          <w:szCs w:val="24"/>
        </w:rPr>
        <w:t xml:space="preserve">diferentes métodos de acuerdo con las necesidades y contextos de los estudiantes </w:t>
      </w:r>
      <w:r w:rsidR="003849FE">
        <w:rPr>
          <w:rFonts w:ascii="Times New Roman" w:hAnsi="Times New Roman" w:cs="Times New Roman"/>
          <w:sz w:val="24"/>
          <w:szCs w:val="24"/>
        </w:rPr>
        <w:t>para construir</w:t>
      </w:r>
      <w:r w:rsidR="003849FE" w:rsidRPr="00477125">
        <w:rPr>
          <w:rFonts w:ascii="Times New Roman" w:hAnsi="Times New Roman" w:cs="Times New Roman"/>
          <w:sz w:val="24"/>
          <w:szCs w:val="24"/>
        </w:rPr>
        <w:t xml:space="preserve"> </w:t>
      </w:r>
      <w:r w:rsidRPr="00477125">
        <w:rPr>
          <w:rFonts w:ascii="Times New Roman" w:hAnsi="Times New Roman" w:cs="Times New Roman"/>
          <w:sz w:val="24"/>
          <w:szCs w:val="24"/>
        </w:rPr>
        <w:t xml:space="preserve">mejores estrategias para los docentes de bachillerato. </w:t>
      </w:r>
    </w:p>
    <w:p w14:paraId="171E8D5A" w14:textId="2E996C67" w:rsidR="00B67C3D" w:rsidRPr="00477125" w:rsidRDefault="00A43355" w:rsidP="00A673EE">
      <w:pPr>
        <w:spacing w:after="0" w:line="360" w:lineRule="auto"/>
        <w:jc w:val="both"/>
        <w:rPr>
          <w:rFonts w:ascii="Times New Roman" w:hAnsi="Times New Roman" w:cs="Times New Roman"/>
          <w:sz w:val="24"/>
          <w:szCs w:val="24"/>
        </w:rPr>
      </w:pPr>
      <w:r w:rsidRPr="00477125">
        <w:rPr>
          <w:rFonts w:ascii="Times New Roman" w:hAnsi="Times New Roman" w:cs="Times New Roman"/>
          <w:sz w:val="24"/>
          <w:szCs w:val="24"/>
        </w:rPr>
        <w:tab/>
        <w:t xml:space="preserve">Al analizar las problemáticas planteadas, se encuentra una relación con lo propuesto por Fornari </w:t>
      </w:r>
      <w:r w:rsidRPr="00A3723C">
        <w:rPr>
          <w:rFonts w:ascii="Times New Roman" w:hAnsi="Times New Roman" w:cs="Times New Roman"/>
          <w:i/>
          <w:iCs/>
          <w:sz w:val="24"/>
          <w:szCs w:val="24"/>
        </w:rPr>
        <w:t>et al</w:t>
      </w:r>
      <w:r w:rsidR="003849FE">
        <w:rPr>
          <w:rFonts w:ascii="Times New Roman" w:hAnsi="Times New Roman" w:cs="Times New Roman"/>
          <w:sz w:val="24"/>
          <w:szCs w:val="24"/>
        </w:rPr>
        <w:t>.</w:t>
      </w:r>
      <w:r w:rsidRPr="00477125">
        <w:rPr>
          <w:rFonts w:ascii="Times New Roman" w:hAnsi="Times New Roman" w:cs="Times New Roman"/>
          <w:sz w:val="24"/>
          <w:szCs w:val="24"/>
        </w:rPr>
        <w:t xml:space="preserve"> (2017)</w:t>
      </w:r>
      <w:r w:rsidR="003849FE">
        <w:rPr>
          <w:rFonts w:ascii="Times New Roman" w:hAnsi="Times New Roman" w:cs="Times New Roman"/>
          <w:sz w:val="24"/>
          <w:szCs w:val="24"/>
        </w:rPr>
        <w:t>,</w:t>
      </w:r>
      <w:r w:rsidRPr="00477125">
        <w:rPr>
          <w:rFonts w:ascii="Times New Roman" w:hAnsi="Times New Roman" w:cs="Times New Roman"/>
          <w:sz w:val="24"/>
          <w:szCs w:val="24"/>
        </w:rPr>
        <w:t xml:space="preserve"> ya que se identificó una mejora en los desempeños de los estudiantes al </w:t>
      </w:r>
      <w:r w:rsidR="003849FE">
        <w:rPr>
          <w:rFonts w:ascii="Times New Roman" w:hAnsi="Times New Roman" w:cs="Times New Roman"/>
          <w:sz w:val="24"/>
          <w:szCs w:val="24"/>
        </w:rPr>
        <w:t>implementar</w:t>
      </w:r>
      <w:r w:rsidR="003849FE" w:rsidRPr="00477125">
        <w:rPr>
          <w:rFonts w:ascii="Times New Roman" w:hAnsi="Times New Roman" w:cs="Times New Roman"/>
          <w:sz w:val="24"/>
          <w:szCs w:val="24"/>
        </w:rPr>
        <w:t xml:space="preserve"> </w:t>
      </w:r>
      <w:r w:rsidRPr="00477125">
        <w:rPr>
          <w:rFonts w:ascii="Times New Roman" w:hAnsi="Times New Roman" w:cs="Times New Roman"/>
          <w:sz w:val="24"/>
          <w:szCs w:val="24"/>
        </w:rPr>
        <w:t>una educación virtual, la cual debe estar bien sustentada dentro del diseño instruccional y el conjunto de actividades propuestas en cada módulo o unidad. De igual forma, existe similitud con la visión de Molina y Romero (2020)</w:t>
      </w:r>
      <w:r w:rsidR="003849FE">
        <w:rPr>
          <w:rFonts w:ascii="Times New Roman" w:hAnsi="Times New Roman" w:cs="Times New Roman"/>
          <w:sz w:val="24"/>
          <w:szCs w:val="24"/>
        </w:rPr>
        <w:t>,</w:t>
      </w:r>
      <w:r w:rsidRPr="00477125">
        <w:rPr>
          <w:rFonts w:ascii="Times New Roman" w:hAnsi="Times New Roman" w:cs="Times New Roman"/>
          <w:sz w:val="24"/>
          <w:szCs w:val="24"/>
        </w:rPr>
        <w:t xml:space="preserve"> debido a los beneficios obtenidos al incluir el microaprendizaje sustentado en el </w:t>
      </w:r>
      <w:r w:rsidRPr="00A3723C">
        <w:rPr>
          <w:rFonts w:ascii="Times New Roman" w:hAnsi="Times New Roman" w:cs="Times New Roman"/>
          <w:i/>
          <w:iCs/>
          <w:sz w:val="24"/>
          <w:szCs w:val="24"/>
        </w:rPr>
        <w:t>mobile learning</w:t>
      </w:r>
      <w:r w:rsidRPr="00477125">
        <w:rPr>
          <w:rFonts w:ascii="Times New Roman" w:hAnsi="Times New Roman" w:cs="Times New Roman"/>
          <w:sz w:val="24"/>
          <w:szCs w:val="24"/>
        </w:rPr>
        <w:t>, el que ha creado en esta investigación un nuevo paradigma donde el teléfono móvil se convierte en una herramienta dentro del proceso de enseñanza</w:t>
      </w:r>
      <w:r w:rsidR="009E407A">
        <w:rPr>
          <w:rFonts w:ascii="Times New Roman" w:hAnsi="Times New Roman" w:cs="Times New Roman"/>
          <w:sz w:val="24"/>
          <w:szCs w:val="24"/>
        </w:rPr>
        <w:t>-</w:t>
      </w:r>
      <w:r w:rsidRPr="00477125">
        <w:rPr>
          <w:rFonts w:ascii="Times New Roman" w:hAnsi="Times New Roman" w:cs="Times New Roman"/>
          <w:sz w:val="24"/>
          <w:szCs w:val="24"/>
        </w:rPr>
        <w:t>aprendizaje.</w:t>
      </w:r>
    </w:p>
    <w:p w14:paraId="0A2179E2" w14:textId="141D80E8" w:rsidR="00B67C3D" w:rsidRDefault="00A43355" w:rsidP="00A673EE">
      <w:pPr>
        <w:spacing w:after="0" w:line="360" w:lineRule="auto"/>
        <w:jc w:val="both"/>
        <w:rPr>
          <w:rFonts w:ascii="Times New Roman" w:hAnsi="Times New Roman" w:cs="Times New Roman"/>
          <w:sz w:val="24"/>
          <w:szCs w:val="24"/>
        </w:rPr>
      </w:pPr>
      <w:r w:rsidRPr="00477125">
        <w:rPr>
          <w:rFonts w:ascii="Times New Roman" w:hAnsi="Times New Roman" w:cs="Times New Roman"/>
          <w:sz w:val="24"/>
          <w:szCs w:val="24"/>
        </w:rPr>
        <w:tab/>
        <w:t>Por otro lado, los resultados respaldan la metodología utilizada</w:t>
      </w:r>
      <w:r w:rsidR="0095785C">
        <w:rPr>
          <w:rFonts w:ascii="Times New Roman" w:hAnsi="Times New Roman" w:cs="Times New Roman"/>
          <w:sz w:val="24"/>
          <w:szCs w:val="24"/>
        </w:rPr>
        <w:t>,</w:t>
      </w:r>
      <w:r w:rsidRPr="00477125">
        <w:rPr>
          <w:rFonts w:ascii="Times New Roman" w:hAnsi="Times New Roman" w:cs="Times New Roman"/>
          <w:sz w:val="24"/>
          <w:szCs w:val="24"/>
        </w:rPr>
        <w:t xml:space="preserve"> </w:t>
      </w:r>
      <w:r w:rsidR="0095785C">
        <w:rPr>
          <w:rFonts w:ascii="Times New Roman" w:hAnsi="Times New Roman" w:cs="Times New Roman"/>
          <w:sz w:val="24"/>
          <w:szCs w:val="24"/>
        </w:rPr>
        <w:t>e</w:t>
      </w:r>
      <w:r w:rsidRPr="00477125">
        <w:rPr>
          <w:rFonts w:ascii="Times New Roman" w:hAnsi="Times New Roman" w:cs="Times New Roman"/>
          <w:sz w:val="24"/>
          <w:szCs w:val="24"/>
        </w:rPr>
        <w:t>l ABP como estrategia para la enseñanza de la función lineal en un microcurso a través de dispositivos móviles, siendo este un aporte que se diferencia de otros donde solo se analiza al ABP desde un entorno presencial</w:t>
      </w:r>
      <w:r w:rsidR="0095785C">
        <w:rPr>
          <w:rFonts w:ascii="Times New Roman" w:hAnsi="Times New Roman" w:cs="Times New Roman"/>
          <w:sz w:val="24"/>
          <w:szCs w:val="24"/>
        </w:rPr>
        <w:t>,</w:t>
      </w:r>
      <w:r w:rsidRPr="00477125">
        <w:rPr>
          <w:rFonts w:ascii="Times New Roman" w:hAnsi="Times New Roman" w:cs="Times New Roman"/>
          <w:sz w:val="24"/>
          <w:szCs w:val="24"/>
        </w:rPr>
        <w:t xml:space="preserve"> o en algunos casos mediado por tecnología, pero sin considerar al </w:t>
      </w:r>
      <w:r w:rsidRPr="00A3723C">
        <w:rPr>
          <w:rFonts w:ascii="Times New Roman" w:hAnsi="Times New Roman" w:cs="Times New Roman"/>
          <w:i/>
          <w:iCs/>
          <w:sz w:val="24"/>
          <w:szCs w:val="24"/>
        </w:rPr>
        <w:t>mobile learning</w:t>
      </w:r>
      <w:r w:rsidRPr="00477125">
        <w:rPr>
          <w:rFonts w:ascii="Times New Roman" w:hAnsi="Times New Roman" w:cs="Times New Roman"/>
          <w:sz w:val="24"/>
          <w:szCs w:val="24"/>
        </w:rPr>
        <w:t xml:space="preserve"> y al uso de microcursos para motivar el aprendizaje. Esto crea un escenario para construir nuevos cursos más adaptados a las necesidades de los estudiantes y del desarrollo tecnológico en el que se encuentra la sociedad. </w:t>
      </w:r>
    </w:p>
    <w:p w14:paraId="069A517F" w14:textId="61E455EB" w:rsidR="00C97BCA" w:rsidRDefault="00C97BCA" w:rsidP="00A673EE">
      <w:pPr>
        <w:spacing w:after="0" w:line="360" w:lineRule="auto"/>
        <w:jc w:val="both"/>
        <w:rPr>
          <w:rFonts w:ascii="Times New Roman" w:hAnsi="Times New Roman" w:cs="Times New Roman"/>
          <w:sz w:val="24"/>
          <w:szCs w:val="24"/>
        </w:rPr>
      </w:pPr>
    </w:p>
    <w:p w14:paraId="0FC11368" w14:textId="7D1239FF" w:rsidR="00350FF6" w:rsidRDefault="00350FF6" w:rsidP="00A673EE">
      <w:pPr>
        <w:spacing w:after="0" w:line="360" w:lineRule="auto"/>
        <w:jc w:val="both"/>
        <w:rPr>
          <w:rFonts w:ascii="Times New Roman" w:hAnsi="Times New Roman" w:cs="Times New Roman"/>
          <w:sz w:val="24"/>
          <w:szCs w:val="24"/>
        </w:rPr>
      </w:pPr>
    </w:p>
    <w:p w14:paraId="3F47D4D6" w14:textId="41BCF07B" w:rsidR="00350FF6" w:rsidRDefault="00350FF6" w:rsidP="00A673EE">
      <w:pPr>
        <w:spacing w:after="0" w:line="360" w:lineRule="auto"/>
        <w:jc w:val="both"/>
        <w:rPr>
          <w:rFonts w:ascii="Times New Roman" w:hAnsi="Times New Roman" w:cs="Times New Roman"/>
          <w:sz w:val="24"/>
          <w:szCs w:val="24"/>
        </w:rPr>
      </w:pPr>
    </w:p>
    <w:p w14:paraId="08627741" w14:textId="77777777" w:rsidR="00350FF6" w:rsidRPr="00477125" w:rsidRDefault="00350FF6" w:rsidP="00A673EE">
      <w:pPr>
        <w:spacing w:after="0" w:line="360" w:lineRule="auto"/>
        <w:jc w:val="both"/>
        <w:rPr>
          <w:rFonts w:ascii="Times New Roman" w:hAnsi="Times New Roman" w:cs="Times New Roman"/>
          <w:sz w:val="24"/>
          <w:szCs w:val="24"/>
        </w:rPr>
      </w:pPr>
    </w:p>
    <w:p w14:paraId="50C32B6D" w14:textId="382D49AC" w:rsidR="00E37648" w:rsidRPr="00D748EC" w:rsidRDefault="00A43355" w:rsidP="00A3723C">
      <w:pPr>
        <w:spacing w:after="0" w:line="360" w:lineRule="auto"/>
        <w:jc w:val="center"/>
        <w:rPr>
          <w:rFonts w:ascii="Times New Roman" w:hAnsi="Times New Roman" w:cs="Times New Roman"/>
          <w:b/>
          <w:bCs/>
          <w:sz w:val="32"/>
          <w:szCs w:val="32"/>
        </w:rPr>
      </w:pPr>
      <w:r w:rsidRPr="00430AEE">
        <w:rPr>
          <w:rFonts w:ascii="Times New Roman" w:hAnsi="Times New Roman" w:cs="Times New Roman"/>
          <w:b/>
          <w:bCs/>
          <w:sz w:val="32"/>
          <w:szCs w:val="32"/>
        </w:rPr>
        <w:lastRenderedPageBreak/>
        <w:t>Conclusión</w:t>
      </w:r>
    </w:p>
    <w:p w14:paraId="3C701417" w14:textId="30D8BD1A" w:rsidR="00E37648" w:rsidRDefault="00A43355" w:rsidP="00A673EE">
      <w:pPr>
        <w:spacing w:after="0" w:line="360" w:lineRule="auto"/>
        <w:jc w:val="both"/>
        <w:rPr>
          <w:rFonts w:ascii="Times New Roman" w:hAnsi="Times New Roman" w:cs="Times New Roman"/>
          <w:sz w:val="24"/>
          <w:szCs w:val="24"/>
        </w:rPr>
      </w:pPr>
      <w:r>
        <w:rPr>
          <w:rFonts w:ascii="Times New Roman" w:hAnsi="Times New Roman" w:cs="Times New Roman"/>
          <w:b/>
          <w:bCs/>
          <w:sz w:val="24"/>
          <w:szCs w:val="24"/>
        </w:rPr>
        <w:tab/>
      </w:r>
      <w:r>
        <w:rPr>
          <w:rFonts w:ascii="Times New Roman" w:hAnsi="Times New Roman" w:cs="Times New Roman"/>
          <w:sz w:val="24"/>
          <w:szCs w:val="24"/>
        </w:rPr>
        <w:t>La actual era digital ha permitido que cada año existan tecnologías emergentes que incorporen un nuevo horizonte de posibilidades para mejorar las estrategias de enseñanza. En los últimos años</w:t>
      </w:r>
      <w:r w:rsidR="00430AEE">
        <w:rPr>
          <w:rFonts w:ascii="Times New Roman" w:hAnsi="Times New Roman" w:cs="Times New Roman"/>
          <w:sz w:val="24"/>
          <w:szCs w:val="24"/>
        </w:rPr>
        <w:t>,</w:t>
      </w:r>
      <w:r>
        <w:rPr>
          <w:rFonts w:ascii="Times New Roman" w:hAnsi="Times New Roman" w:cs="Times New Roman"/>
          <w:sz w:val="24"/>
          <w:szCs w:val="24"/>
        </w:rPr>
        <w:t xml:space="preserve"> metodologías como el ABP han tenido un fuerte desarrollo dentro de diversas propuestas, pero la presente vinculó el uso de situaciones</w:t>
      </w:r>
      <w:r w:rsidR="00C97BCA">
        <w:rPr>
          <w:rFonts w:ascii="Times New Roman" w:hAnsi="Times New Roman" w:cs="Times New Roman"/>
          <w:sz w:val="24"/>
          <w:szCs w:val="24"/>
        </w:rPr>
        <w:t>-</w:t>
      </w:r>
      <w:r>
        <w:rPr>
          <w:rFonts w:ascii="Times New Roman" w:hAnsi="Times New Roman" w:cs="Times New Roman"/>
          <w:sz w:val="24"/>
          <w:szCs w:val="24"/>
        </w:rPr>
        <w:t xml:space="preserve">problema mediado por el </w:t>
      </w:r>
      <w:r w:rsidRPr="00A3723C">
        <w:rPr>
          <w:rFonts w:ascii="Times New Roman" w:hAnsi="Times New Roman" w:cs="Times New Roman"/>
          <w:i/>
          <w:iCs/>
          <w:sz w:val="24"/>
          <w:szCs w:val="24"/>
        </w:rPr>
        <w:t>m</w:t>
      </w:r>
      <w:r w:rsidR="00C97BCA" w:rsidRPr="00A3723C">
        <w:rPr>
          <w:rFonts w:ascii="Times New Roman" w:hAnsi="Times New Roman" w:cs="Times New Roman"/>
          <w:i/>
          <w:iCs/>
          <w:sz w:val="24"/>
          <w:szCs w:val="24"/>
        </w:rPr>
        <w:t>-</w:t>
      </w:r>
      <w:r w:rsidRPr="00A3723C">
        <w:rPr>
          <w:rFonts w:ascii="Times New Roman" w:hAnsi="Times New Roman" w:cs="Times New Roman"/>
          <w:i/>
          <w:iCs/>
          <w:sz w:val="24"/>
          <w:szCs w:val="24"/>
        </w:rPr>
        <w:t>learning</w:t>
      </w:r>
      <w:r>
        <w:rPr>
          <w:rFonts w:ascii="Times New Roman" w:hAnsi="Times New Roman" w:cs="Times New Roman"/>
          <w:sz w:val="24"/>
          <w:szCs w:val="24"/>
        </w:rPr>
        <w:t>, lo cual no solo mejoró la perspectiva de los jóvenes hacia la</w:t>
      </w:r>
      <w:r w:rsidR="000775C7">
        <w:rPr>
          <w:rFonts w:ascii="Times New Roman" w:hAnsi="Times New Roman" w:cs="Times New Roman"/>
          <w:sz w:val="24"/>
          <w:szCs w:val="24"/>
        </w:rPr>
        <w:t>s</w:t>
      </w:r>
      <w:r>
        <w:rPr>
          <w:rFonts w:ascii="Times New Roman" w:hAnsi="Times New Roman" w:cs="Times New Roman"/>
          <w:sz w:val="24"/>
          <w:szCs w:val="24"/>
        </w:rPr>
        <w:t xml:space="preserve"> matemática</w:t>
      </w:r>
      <w:r w:rsidR="000775C7">
        <w:rPr>
          <w:rFonts w:ascii="Times New Roman" w:hAnsi="Times New Roman" w:cs="Times New Roman"/>
          <w:sz w:val="24"/>
          <w:szCs w:val="24"/>
        </w:rPr>
        <w:t>s</w:t>
      </w:r>
      <w:r>
        <w:rPr>
          <w:rFonts w:ascii="Times New Roman" w:hAnsi="Times New Roman" w:cs="Times New Roman"/>
          <w:sz w:val="24"/>
          <w:szCs w:val="24"/>
        </w:rPr>
        <w:t xml:space="preserve">, sino que incorporó una nueva estrategia más actualizada y con mayor afinidad para los estudiantes. </w:t>
      </w:r>
    </w:p>
    <w:p w14:paraId="43513868" w14:textId="0CB004BD" w:rsidR="00287EED" w:rsidRDefault="00A43355" w:rsidP="00A673E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Los resultados mostraron que los participantes tuvieron una mejor comprensión de conceptos como el de </w:t>
      </w:r>
      <w:r w:rsidRPr="00A3723C">
        <w:rPr>
          <w:rFonts w:ascii="Times New Roman" w:hAnsi="Times New Roman" w:cs="Times New Roman"/>
          <w:i/>
          <w:iCs/>
          <w:sz w:val="24"/>
          <w:szCs w:val="24"/>
        </w:rPr>
        <w:t>rango</w:t>
      </w:r>
      <w:r>
        <w:rPr>
          <w:rFonts w:ascii="Times New Roman" w:hAnsi="Times New Roman" w:cs="Times New Roman"/>
          <w:sz w:val="24"/>
          <w:szCs w:val="24"/>
        </w:rPr>
        <w:t xml:space="preserve"> y </w:t>
      </w:r>
      <w:r w:rsidRPr="00A3723C">
        <w:rPr>
          <w:rFonts w:ascii="Times New Roman" w:hAnsi="Times New Roman" w:cs="Times New Roman"/>
          <w:i/>
          <w:iCs/>
          <w:sz w:val="24"/>
          <w:szCs w:val="24"/>
        </w:rPr>
        <w:t>dominio</w:t>
      </w:r>
      <w:r>
        <w:rPr>
          <w:rFonts w:ascii="Times New Roman" w:hAnsi="Times New Roman" w:cs="Times New Roman"/>
          <w:sz w:val="24"/>
          <w:szCs w:val="24"/>
        </w:rPr>
        <w:t>, los cuales</w:t>
      </w:r>
      <w:r w:rsidR="000775C7">
        <w:rPr>
          <w:rFonts w:ascii="Times New Roman" w:hAnsi="Times New Roman" w:cs="Times New Roman"/>
          <w:sz w:val="24"/>
          <w:szCs w:val="24"/>
        </w:rPr>
        <w:t>,</w:t>
      </w:r>
      <w:r>
        <w:rPr>
          <w:rFonts w:ascii="Times New Roman" w:hAnsi="Times New Roman" w:cs="Times New Roman"/>
          <w:sz w:val="24"/>
          <w:szCs w:val="24"/>
        </w:rPr>
        <w:t xml:space="preserve"> en situaciones normales</w:t>
      </w:r>
      <w:r w:rsidR="000775C7">
        <w:rPr>
          <w:rFonts w:ascii="Times New Roman" w:hAnsi="Times New Roman" w:cs="Times New Roman"/>
          <w:sz w:val="24"/>
          <w:szCs w:val="24"/>
        </w:rPr>
        <w:t>,</w:t>
      </w:r>
      <w:r>
        <w:rPr>
          <w:rFonts w:ascii="Times New Roman" w:hAnsi="Times New Roman" w:cs="Times New Roman"/>
          <w:sz w:val="24"/>
          <w:szCs w:val="24"/>
        </w:rPr>
        <w:t xml:space="preserve"> resulta</w:t>
      </w:r>
      <w:r w:rsidR="000775C7">
        <w:rPr>
          <w:rFonts w:ascii="Times New Roman" w:hAnsi="Times New Roman" w:cs="Times New Roman"/>
          <w:sz w:val="24"/>
          <w:szCs w:val="24"/>
        </w:rPr>
        <w:t>n</w:t>
      </w:r>
      <w:r>
        <w:rPr>
          <w:rFonts w:ascii="Times New Roman" w:hAnsi="Times New Roman" w:cs="Times New Roman"/>
          <w:sz w:val="24"/>
          <w:szCs w:val="24"/>
        </w:rPr>
        <w:t xml:space="preserve"> complejo</w:t>
      </w:r>
      <w:r w:rsidR="000775C7">
        <w:rPr>
          <w:rFonts w:ascii="Times New Roman" w:hAnsi="Times New Roman" w:cs="Times New Roman"/>
          <w:sz w:val="24"/>
          <w:szCs w:val="24"/>
        </w:rPr>
        <w:t>s</w:t>
      </w:r>
      <w:r>
        <w:rPr>
          <w:rFonts w:ascii="Times New Roman" w:hAnsi="Times New Roman" w:cs="Times New Roman"/>
          <w:sz w:val="24"/>
          <w:szCs w:val="24"/>
        </w:rPr>
        <w:t xml:space="preserve"> </w:t>
      </w:r>
      <w:r w:rsidR="000775C7">
        <w:rPr>
          <w:rFonts w:ascii="Times New Roman" w:hAnsi="Times New Roman" w:cs="Times New Roman"/>
          <w:sz w:val="24"/>
          <w:szCs w:val="24"/>
        </w:rPr>
        <w:t>de analizar</w:t>
      </w:r>
      <w:r>
        <w:rPr>
          <w:rFonts w:ascii="Times New Roman" w:hAnsi="Times New Roman" w:cs="Times New Roman"/>
          <w:sz w:val="24"/>
          <w:szCs w:val="24"/>
        </w:rPr>
        <w:t>. De igual manera, el desarrollo alcanzado por los participantes al resolver las problemáticas evidencia una adecuada transición entre los saberes procedimentales</w:t>
      </w:r>
      <w:r w:rsidR="000D256C">
        <w:rPr>
          <w:rFonts w:ascii="Times New Roman" w:hAnsi="Times New Roman" w:cs="Times New Roman"/>
          <w:sz w:val="24"/>
          <w:szCs w:val="24"/>
        </w:rPr>
        <w:t>,</w:t>
      </w:r>
      <w:r>
        <w:rPr>
          <w:rFonts w:ascii="Times New Roman" w:hAnsi="Times New Roman" w:cs="Times New Roman"/>
          <w:sz w:val="24"/>
          <w:szCs w:val="24"/>
        </w:rPr>
        <w:t xml:space="preserve"> entre lenguaje natural hacia uno matemático. </w:t>
      </w:r>
    </w:p>
    <w:p w14:paraId="62C98D41" w14:textId="57B2806E" w:rsidR="00287EED" w:rsidRDefault="00A43355" w:rsidP="00A673E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Al comienzo del estudio se planteó si la presente propuesta mejoraría el desempeño de los estudiantes en su comprensión de la función lineal y los elementos que lo rodean. Los resultados muestran que este estudio cumple con dicho propósito, lo cual permite expandir este tipo de metodologías para construir objetos de aprendizaje con una orientación hacia el desarrollo </w:t>
      </w:r>
      <w:r w:rsidR="003B31F0">
        <w:rPr>
          <w:rFonts w:ascii="Times New Roman" w:hAnsi="Times New Roman" w:cs="Times New Roman"/>
          <w:sz w:val="24"/>
          <w:szCs w:val="24"/>
        </w:rPr>
        <w:t xml:space="preserve">de </w:t>
      </w:r>
      <w:r>
        <w:rPr>
          <w:rFonts w:ascii="Times New Roman" w:hAnsi="Times New Roman" w:cs="Times New Roman"/>
          <w:sz w:val="24"/>
          <w:szCs w:val="24"/>
        </w:rPr>
        <w:t xml:space="preserve">tecnología y el impulso de los medios emergentes. </w:t>
      </w:r>
    </w:p>
    <w:p w14:paraId="6DC9A42D" w14:textId="6C0E2CBB" w:rsidR="00016AD3" w:rsidRDefault="00A43355" w:rsidP="00A673E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Finalmente, se establece que el uso de dispositivos móviles no son un enemigo dentro del salón de clases, por el contrario, </w:t>
      </w:r>
      <w:r w:rsidR="003B31F0">
        <w:rPr>
          <w:rFonts w:ascii="Times New Roman" w:hAnsi="Times New Roman" w:cs="Times New Roman"/>
          <w:sz w:val="24"/>
          <w:szCs w:val="24"/>
        </w:rPr>
        <w:t xml:space="preserve">pueden </w:t>
      </w:r>
      <w:r w:rsidR="004E1D53">
        <w:rPr>
          <w:rFonts w:ascii="Times New Roman" w:hAnsi="Times New Roman" w:cs="Times New Roman"/>
          <w:sz w:val="24"/>
          <w:szCs w:val="24"/>
        </w:rPr>
        <w:t>emerg</w:t>
      </w:r>
      <w:r w:rsidR="002C03BC">
        <w:rPr>
          <w:rFonts w:ascii="Times New Roman" w:hAnsi="Times New Roman" w:cs="Times New Roman"/>
          <w:sz w:val="24"/>
          <w:szCs w:val="24"/>
        </w:rPr>
        <w:t>e</w:t>
      </w:r>
      <w:r w:rsidR="004E1D53">
        <w:rPr>
          <w:rFonts w:ascii="Times New Roman" w:hAnsi="Times New Roman" w:cs="Times New Roman"/>
          <w:sz w:val="24"/>
          <w:szCs w:val="24"/>
        </w:rPr>
        <w:t>r como</w:t>
      </w:r>
      <w:r>
        <w:rPr>
          <w:rFonts w:ascii="Times New Roman" w:hAnsi="Times New Roman" w:cs="Times New Roman"/>
          <w:sz w:val="24"/>
          <w:szCs w:val="24"/>
        </w:rPr>
        <w:t xml:space="preserve"> un importante aliado para el proceso de enseñanza. </w:t>
      </w:r>
      <w:r w:rsidR="004E1D53">
        <w:rPr>
          <w:rFonts w:ascii="Times New Roman" w:hAnsi="Times New Roman" w:cs="Times New Roman"/>
          <w:sz w:val="24"/>
          <w:szCs w:val="24"/>
        </w:rPr>
        <w:t>Gracias a la construcción de</w:t>
      </w:r>
      <w:r>
        <w:rPr>
          <w:rFonts w:ascii="Times New Roman" w:hAnsi="Times New Roman" w:cs="Times New Roman"/>
          <w:sz w:val="24"/>
          <w:szCs w:val="24"/>
        </w:rPr>
        <w:t xml:space="preserve"> nuevos objetos de aprendizaje y propuestas como la presente</w:t>
      </w:r>
      <w:r w:rsidR="004E1D53">
        <w:rPr>
          <w:rFonts w:ascii="Times New Roman" w:hAnsi="Times New Roman" w:cs="Times New Roman"/>
          <w:sz w:val="24"/>
          <w:szCs w:val="24"/>
        </w:rPr>
        <w:t>,</w:t>
      </w:r>
      <w:r>
        <w:rPr>
          <w:rFonts w:ascii="Times New Roman" w:hAnsi="Times New Roman" w:cs="Times New Roman"/>
          <w:sz w:val="24"/>
          <w:szCs w:val="24"/>
        </w:rPr>
        <w:t xml:space="preserve"> la enseñanza de la</w:t>
      </w:r>
      <w:r w:rsidR="004E1D53">
        <w:rPr>
          <w:rFonts w:ascii="Times New Roman" w:hAnsi="Times New Roman" w:cs="Times New Roman"/>
          <w:sz w:val="24"/>
          <w:szCs w:val="24"/>
        </w:rPr>
        <w:t>s</w:t>
      </w:r>
      <w:r>
        <w:rPr>
          <w:rFonts w:ascii="Times New Roman" w:hAnsi="Times New Roman" w:cs="Times New Roman"/>
          <w:sz w:val="24"/>
          <w:szCs w:val="24"/>
        </w:rPr>
        <w:t xml:space="preserve"> matemática</w:t>
      </w:r>
      <w:r w:rsidR="004E1D53">
        <w:rPr>
          <w:rFonts w:ascii="Times New Roman" w:hAnsi="Times New Roman" w:cs="Times New Roman"/>
          <w:sz w:val="24"/>
          <w:szCs w:val="24"/>
        </w:rPr>
        <w:t>s</w:t>
      </w:r>
      <w:r>
        <w:rPr>
          <w:rFonts w:ascii="Times New Roman" w:hAnsi="Times New Roman" w:cs="Times New Roman"/>
          <w:sz w:val="24"/>
          <w:szCs w:val="24"/>
        </w:rPr>
        <w:t xml:space="preserve"> </w:t>
      </w:r>
      <w:r w:rsidR="004E1D53">
        <w:rPr>
          <w:rFonts w:ascii="Times New Roman" w:hAnsi="Times New Roman" w:cs="Times New Roman"/>
          <w:sz w:val="24"/>
          <w:szCs w:val="24"/>
        </w:rPr>
        <w:t xml:space="preserve">a nivel </w:t>
      </w:r>
      <w:r>
        <w:rPr>
          <w:rFonts w:ascii="Times New Roman" w:hAnsi="Times New Roman" w:cs="Times New Roman"/>
          <w:sz w:val="24"/>
          <w:szCs w:val="24"/>
        </w:rPr>
        <w:t xml:space="preserve">bachillerato </w:t>
      </w:r>
      <w:r w:rsidR="004E1D53">
        <w:rPr>
          <w:rFonts w:ascii="Times New Roman" w:hAnsi="Times New Roman" w:cs="Times New Roman"/>
          <w:sz w:val="24"/>
          <w:szCs w:val="24"/>
        </w:rPr>
        <w:t xml:space="preserve">está </w:t>
      </w:r>
      <w:r w:rsidR="008E548A">
        <w:rPr>
          <w:rFonts w:ascii="Times New Roman" w:hAnsi="Times New Roman" w:cs="Times New Roman"/>
          <w:sz w:val="24"/>
          <w:szCs w:val="24"/>
        </w:rPr>
        <w:t xml:space="preserve">cada vez más </w:t>
      </w:r>
      <w:r w:rsidR="00FA098F">
        <w:rPr>
          <w:rFonts w:ascii="Times New Roman" w:hAnsi="Times New Roman" w:cs="Times New Roman"/>
          <w:sz w:val="24"/>
          <w:szCs w:val="24"/>
        </w:rPr>
        <w:t>acorde</w:t>
      </w:r>
      <w:r w:rsidR="008E548A">
        <w:rPr>
          <w:rFonts w:ascii="Times New Roman" w:hAnsi="Times New Roman" w:cs="Times New Roman"/>
          <w:sz w:val="24"/>
          <w:szCs w:val="24"/>
        </w:rPr>
        <w:t xml:space="preserve"> </w:t>
      </w:r>
      <w:r w:rsidR="00FA098F">
        <w:rPr>
          <w:rFonts w:ascii="Times New Roman" w:hAnsi="Times New Roman" w:cs="Times New Roman"/>
          <w:sz w:val="24"/>
          <w:szCs w:val="24"/>
        </w:rPr>
        <w:t>a</w:t>
      </w:r>
      <w:r>
        <w:rPr>
          <w:rFonts w:ascii="Times New Roman" w:hAnsi="Times New Roman" w:cs="Times New Roman"/>
          <w:sz w:val="24"/>
          <w:szCs w:val="24"/>
        </w:rPr>
        <w:t>l siglo en el que se está</w:t>
      </w:r>
      <w:r w:rsidR="00FA098F">
        <w:rPr>
          <w:rFonts w:ascii="Times New Roman" w:hAnsi="Times New Roman" w:cs="Times New Roman"/>
          <w:sz w:val="24"/>
          <w:szCs w:val="24"/>
        </w:rPr>
        <w:t>n</w:t>
      </w:r>
      <w:r>
        <w:rPr>
          <w:rFonts w:ascii="Times New Roman" w:hAnsi="Times New Roman" w:cs="Times New Roman"/>
          <w:sz w:val="24"/>
          <w:szCs w:val="24"/>
        </w:rPr>
        <w:t xml:space="preserve"> desarrollando. </w:t>
      </w:r>
    </w:p>
    <w:p w14:paraId="50204AA0" w14:textId="77777777" w:rsidR="00C97BCA" w:rsidRPr="00E37648" w:rsidRDefault="00C97BCA" w:rsidP="00A673EE">
      <w:pPr>
        <w:spacing w:after="0" w:line="360" w:lineRule="auto"/>
        <w:jc w:val="both"/>
        <w:rPr>
          <w:rFonts w:ascii="Times New Roman" w:hAnsi="Times New Roman" w:cs="Times New Roman"/>
          <w:sz w:val="24"/>
          <w:szCs w:val="24"/>
        </w:rPr>
      </w:pPr>
    </w:p>
    <w:p w14:paraId="6CCCA7E2" w14:textId="1DE06283" w:rsidR="00FE6BB2" w:rsidRPr="00A3723C" w:rsidRDefault="00A43355" w:rsidP="00A3723C">
      <w:pPr>
        <w:spacing w:after="0" w:line="360" w:lineRule="auto"/>
        <w:jc w:val="center"/>
        <w:rPr>
          <w:rFonts w:ascii="Times New Roman" w:hAnsi="Times New Roman" w:cs="Times New Roman"/>
          <w:b/>
          <w:bCs/>
          <w:sz w:val="28"/>
          <w:szCs w:val="28"/>
        </w:rPr>
      </w:pPr>
      <w:r w:rsidRPr="00A3723C">
        <w:rPr>
          <w:rFonts w:ascii="Times New Roman" w:hAnsi="Times New Roman" w:cs="Times New Roman"/>
          <w:b/>
          <w:bCs/>
          <w:sz w:val="28"/>
          <w:szCs w:val="28"/>
        </w:rPr>
        <w:t>Futuras líneas de investigación</w:t>
      </w:r>
    </w:p>
    <w:p w14:paraId="06326BB5" w14:textId="1595CCD6" w:rsidR="0049103C" w:rsidRDefault="00A43355" w:rsidP="00C97BCA">
      <w:pPr>
        <w:spacing w:after="0" w:line="360" w:lineRule="auto"/>
        <w:ind w:firstLine="708"/>
        <w:jc w:val="both"/>
        <w:rPr>
          <w:rFonts w:ascii="Times New Roman" w:hAnsi="Times New Roman" w:cs="Times New Roman"/>
          <w:sz w:val="24"/>
          <w:szCs w:val="24"/>
        </w:rPr>
      </w:pPr>
      <w:r w:rsidRPr="00477125">
        <w:rPr>
          <w:rFonts w:ascii="Times New Roman" w:hAnsi="Times New Roman" w:cs="Times New Roman"/>
          <w:sz w:val="24"/>
          <w:szCs w:val="24"/>
        </w:rPr>
        <w:t xml:space="preserve">De acuerdo con los resultados obtenidos, </w:t>
      </w:r>
      <w:r w:rsidR="0049103C">
        <w:rPr>
          <w:rFonts w:ascii="Times New Roman" w:hAnsi="Times New Roman" w:cs="Times New Roman"/>
          <w:sz w:val="24"/>
          <w:szCs w:val="24"/>
        </w:rPr>
        <w:t xml:space="preserve">se obtuvieron dos perspectivas importantes. La primera consiste en la creación de más unidades y diseños que amplíen la </w:t>
      </w:r>
      <w:r w:rsidRPr="00477125">
        <w:rPr>
          <w:rFonts w:ascii="Times New Roman" w:hAnsi="Times New Roman" w:cs="Times New Roman"/>
          <w:sz w:val="24"/>
          <w:szCs w:val="24"/>
        </w:rPr>
        <w:t xml:space="preserve">metodología propuesta para la futura construcción de un curso de </w:t>
      </w:r>
      <w:r w:rsidR="000C7668">
        <w:rPr>
          <w:rFonts w:ascii="Times New Roman" w:hAnsi="Times New Roman" w:cs="Times New Roman"/>
          <w:sz w:val="24"/>
          <w:szCs w:val="24"/>
        </w:rPr>
        <w:t>M</w:t>
      </w:r>
      <w:r w:rsidR="000C7668" w:rsidRPr="00477125">
        <w:rPr>
          <w:rFonts w:ascii="Times New Roman" w:hAnsi="Times New Roman" w:cs="Times New Roman"/>
          <w:sz w:val="24"/>
          <w:szCs w:val="24"/>
        </w:rPr>
        <w:t xml:space="preserve">atemáticas </w:t>
      </w:r>
      <w:r w:rsidRPr="00477125">
        <w:rPr>
          <w:rFonts w:ascii="Times New Roman" w:hAnsi="Times New Roman" w:cs="Times New Roman"/>
          <w:sz w:val="24"/>
          <w:szCs w:val="24"/>
        </w:rPr>
        <w:t xml:space="preserve">IV con el mismo enfoque </w:t>
      </w:r>
      <w:r w:rsidR="000C7668">
        <w:rPr>
          <w:rFonts w:ascii="Times New Roman" w:hAnsi="Times New Roman" w:cs="Times New Roman"/>
          <w:sz w:val="24"/>
          <w:szCs w:val="24"/>
        </w:rPr>
        <w:t xml:space="preserve">con el </w:t>
      </w:r>
      <w:r w:rsidRPr="00477125">
        <w:rPr>
          <w:rFonts w:ascii="Times New Roman" w:hAnsi="Times New Roman" w:cs="Times New Roman"/>
          <w:sz w:val="24"/>
          <w:szCs w:val="24"/>
        </w:rPr>
        <w:t>que se ha trabajado en el módulo</w:t>
      </w:r>
      <w:r w:rsidR="000C7668">
        <w:rPr>
          <w:rFonts w:ascii="Times New Roman" w:hAnsi="Times New Roman" w:cs="Times New Roman"/>
          <w:sz w:val="24"/>
          <w:szCs w:val="24"/>
        </w:rPr>
        <w:t xml:space="preserve">. Así, </w:t>
      </w:r>
      <w:r w:rsidR="0049103C">
        <w:rPr>
          <w:rFonts w:ascii="Times New Roman" w:hAnsi="Times New Roman" w:cs="Times New Roman"/>
          <w:sz w:val="24"/>
          <w:szCs w:val="24"/>
        </w:rPr>
        <w:t>se priorizará el uso de recursos tecnológicos como los di</w:t>
      </w:r>
      <w:r w:rsidR="00FE73B6">
        <w:rPr>
          <w:rFonts w:ascii="Times New Roman" w:hAnsi="Times New Roman" w:cs="Times New Roman"/>
          <w:sz w:val="24"/>
          <w:szCs w:val="24"/>
        </w:rPr>
        <w:t>s</w:t>
      </w:r>
      <w:r w:rsidR="0049103C">
        <w:rPr>
          <w:rFonts w:ascii="Times New Roman" w:hAnsi="Times New Roman" w:cs="Times New Roman"/>
          <w:sz w:val="24"/>
          <w:szCs w:val="24"/>
        </w:rPr>
        <w:t xml:space="preserve">positivos móviles que fomenten el </w:t>
      </w:r>
      <w:r w:rsidR="0049103C" w:rsidRPr="00A3723C">
        <w:rPr>
          <w:rFonts w:ascii="Times New Roman" w:hAnsi="Times New Roman" w:cs="Times New Roman"/>
          <w:i/>
          <w:iCs/>
          <w:sz w:val="24"/>
          <w:szCs w:val="24"/>
        </w:rPr>
        <w:t>m</w:t>
      </w:r>
      <w:r w:rsidR="00C97BCA" w:rsidRPr="00A3723C">
        <w:rPr>
          <w:rFonts w:ascii="Times New Roman" w:hAnsi="Times New Roman" w:cs="Times New Roman"/>
          <w:i/>
          <w:iCs/>
          <w:sz w:val="24"/>
          <w:szCs w:val="24"/>
        </w:rPr>
        <w:t>-</w:t>
      </w:r>
      <w:r w:rsidR="0049103C" w:rsidRPr="00A3723C">
        <w:rPr>
          <w:rFonts w:ascii="Times New Roman" w:hAnsi="Times New Roman" w:cs="Times New Roman"/>
          <w:i/>
          <w:iCs/>
          <w:sz w:val="24"/>
          <w:szCs w:val="24"/>
        </w:rPr>
        <w:t>learning</w:t>
      </w:r>
      <w:r w:rsidR="0049103C">
        <w:rPr>
          <w:rFonts w:ascii="Times New Roman" w:hAnsi="Times New Roman" w:cs="Times New Roman"/>
          <w:sz w:val="24"/>
          <w:szCs w:val="24"/>
        </w:rPr>
        <w:t xml:space="preserve"> en conjunción con elementos más interactivos y de mayor agrado para los estudiantes. </w:t>
      </w:r>
      <w:r w:rsidR="00436FBB">
        <w:rPr>
          <w:rFonts w:ascii="Times New Roman" w:hAnsi="Times New Roman" w:cs="Times New Roman"/>
          <w:sz w:val="24"/>
          <w:szCs w:val="24"/>
        </w:rPr>
        <w:t xml:space="preserve">Considerando que el bachillerato es el nivel educativo donde mayor existe </w:t>
      </w:r>
      <w:r w:rsidR="000C7668">
        <w:rPr>
          <w:rFonts w:ascii="Times New Roman" w:hAnsi="Times New Roman" w:cs="Times New Roman"/>
          <w:sz w:val="24"/>
          <w:szCs w:val="24"/>
        </w:rPr>
        <w:t xml:space="preserve">el mayor índice de reprobación </w:t>
      </w:r>
      <w:r w:rsidR="00436FBB">
        <w:rPr>
          <w:rFonts w:ascii="Times New Roman" w:hAnsi="Times New Roman" w:cs="Times New Roman"/>
          <w:sz w:val="24"/>
          <w:szCs w:val="24"/>
        </w:rPr>
        <w:t xml:space="preserve">dentro del sistema </w:t>
      </w:r>
      <w:r w:rsidR="00436FBB">
        <w:rPr>
          <w:rFonts w:ascii="Times New Roman" w:hAnsi="Times New Roman" w:cs="Times New Roman"/>
          <w:sz w:val="24"/>
          <w:szCs w:val="24"/>
        </w:rPr>
        <w:lastRenderedPageBreak/>
        <w:t>educativo mexicano</w:t>
      </w:r>
      <w:r w:rsidR="00A95386">
        <w:rPr>
          <w:rFonts w:ascii="Times New Roman" w:hAnsi="Times New Roman" w:cs="Times New Roman"/>
          <w:sz w:val="24"/>
          <w:szCs w:val="24"/>
        </w:rPr>
        <w:t xml:space="preserve"> (</w:t>
      </w:r>
      <w:r w:rsidR="000C7668">
        <w:rPr>
          <w:rFonts w:ascii="Times New Roman" w:hAnsi="Times New Roman" w:cs="Times New Roman"/>
          <w:sz w:val="24"/>
          <w:szCs w:val="24"/>
        </w:rPr>
        <w:t>I</w:t>
      </w:r>
      <w:r w:rsidR="00DA38C1">
        <w:rPr>
          <w:rFonts w:ascii="Times New Roman" w:hAnsi="Times New Roman" w:cs="Times New Roman"/>
          <w:sz w:val="24"/>
          <w:szCs w:val="24"/>
        </w:rPr>
        <w:t>negi</w:t>
      </w:r>
      <w:r w:rsidR="00A95386">
        <w:rPr>
          <w:rFonts w:ascii="Times New Roman" w:hAnsi="Times New Roman" w:cs="Times New Roman"/>
          <w:sz w:val="24"/>
          <w:szCs w:val="24"/>
        </w:rPr>
        <w:t>, 2020)</w:t>
      </w:r>
      <w:r w:rsidR="000C7668">
        <w:rPr>
          <w:rFonts w:ascii="Times New Roman" w:hAnsi="Times New Roman" w:cs="Times New Roman"/>
          <w:sz w:val="24"/>
          <w:szCs w:val="24"/>
        </w:rPr>
        <w:t>,</w:t>
      </w:r>
      <w:r w:rsidR="00436FBB">
        <w:rPr>
          <w:rFonts w:ascii="Times New Roman" w:hAnsi="Times New Roman" w:cs="Times New Roman"/>
          <w:sz w:val="24"/>
          <w:szCs w:val="24"/>
        </w:rPr>
        <w:t xml:space="preserve"> </w:t>
      </w:r>
      <w:r w:rsidR="000C7668">
        <w:rPr>
          <w:rFonts w:ascii="Times New Roman" w:hAnsi="Times New Roman" w:cs="Times New Roman"/>
          <w:sz w:val="24"/>
          <w:szCs w:val="24"/>
        </w:rPr>
        <w:t>e</w:t>
      </w:r>
      <w:r w:rsidR="00436FBB">
        <w:rPr>
          <w:rFonts w:ascii="Times New Roman" w:hAnsi="Times New Roman" w:cs="Times New Roman"/>
          <w:sz w:val="24"/>
          <w:szCs w:val="24"/>
        </w:rPr>
        <w:t>s importante actualizar y promover la construcción de cursos con contenido más dinámico y adaptado al uso de las tecnologías emergentes</w:t>
      </w:r>
      <w:r w:rsidR="00E819E4">
        <w:rPr>
          <w:rFonts w:ascii="Times New Roman" w:hAnsi="Times New Roman" w:cs="Times New Roman"/>
          <w:sz w:val="24"/>
          <w:szCs w:val="24"/>
        </w:rPr>
        <w:t xml:space="preserve"> en conjunción con metodologías como el </w:t>
      </w:r>
      <w:r w:rsidR="00E819E4" w:rsidRPr="00A3723C">
        <w:rPr>
          <w:rFonts w:ascii="Times New Roman" w:hAnsi="Times New Roman" w:cs="Times New Roman"/>
          <w:i/>
          <w:iCs/>
          <w:sz w:val="24"/>
          <w:szCs w:val="24"/>
        </w:rPr>
        <w:t>m</w:t>
      </w:r>
      <w:r w:rsidR="00C97BCA">
        <w:rPr>
          <w:rFonts w:ascii="Times New Roman" w:hAnsi="Times New Roman" w:cs="Times New Roman"/>
          <w:i/>
          <w:iCs/>
          <w:sz w:val="24"/>
          <w:szCs w:val="24"/>
        </w:rPr>
        <w:t>-</w:t>
      </w:r>
      <w:r w:rsidR="00E819E4" w:rsidRPr="00A3723C">
        <w:rPr>
          <w:rFonts w:ascii="Times New Roman" w:hAnsi="Times New Roman" w:cs="Times New Roman"/>
          <w:i/>
          <w:iCs/>
          <w:sz w:val="24"/>
          <w:szCs w:val="24"/>
        </w:rPr>
        <w:t>learning</w:t>
      </w:r>
      <w:r w:rsidR="00E819E4">
        <w:rPr>
          <w:rFonts w:ascii="Times New Roman" w:hAnsi="Times New Roman" w:cs="Times New Roman"/>
          <w:sz w:val="24"/>
          <w:szCs w:val="24"/>
        </w:rPr>
        <w:t xml:space="preserve">. </w:t>
      </w:r>
    </w:p>
    <w:p w14:paraId="0251738F" w14:textId="4D4DDAD1" w:rsidR="00FE6BB2" w:rsidRPr="00477125" w:rsidRDefault="0049103C" w:rsidP="00A673EE">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El segundo aspecto consiste en el desarrollo actitudinal de los participantes</w:t>
      </w:r>
      <w:r w:rsidR="00EC2F21">
        <w:rPr>
          <w:rFonts w:ascii="Times New Roman" w:hAnsi="Times New Roman" w:cs="Times New Roman"/>
          <w:sz w:val="24"/>
          <w:szCs w:val="24"/>
        </w:rPr>
        <w:t>.</w:t>
      </w:r>
      <w:r w:rsidR="000C7668">
        <w:rPr>
          <w:rFonts w:ascii="Times New Roman" w:hAnsi="Times New Roman" w:cs="Times New Roman"/>
          <w:sz w:val="24"/>
          <w:szCs w:val="24"/>
        </w:rPr>
        <w:t xml:space="preserve"> </w:t>
      </w:r>
      <w:r w:rsidR="00EC2F21">
        <w:rPr>
          <w:rFonts w:ascii="Times New Roman" w:hAnsi="Times New Roman" w:cs="Times New Roman"/>
          <w:sz w:val="24"/>
          <w:szCs w:val="24"/>
        </w:rPr>
        <w:t xml:space="preserve">Se trata de identificar a </w:t>
      </w:r>
      <w:r>
        <w:rPr>
          <w:rFonts w:ascii="Times New Roman" w:hAnsi="Times New Roman" w:cs="Times New Roman"/>
          <w:sz w:val="24"/>
          <w:szCs w:val="24"/>
        </w:rPr>
        <w:t>la</w:t>
      </w:r>
      <w:r w:rsidR="000C7668">
        <w:rPr>
          <w:rFonts w:ascii="Times New Roman" w:hAnsi="Times New Roman" w:cs="Times New Roman"/>
          <w:sz w:val="24"/>
          <w:szCs w:val="24"/>
        </w:rPr>
        <w:t>s</w:t>
      </w:r>
      <w:r>
        <w:rPr>
          <w:rFonts w:ascii="Times New Roman" w:hAnsi="Times New Roman" w:cs="Times New Roman"/>
          <w:sz w:val="24"/>
          <w:szCs w:val="24"/>
        </w:rPr>
        <w:t xml:space="preserve"> matemática</w:t>
      </w:r>
      <w:r w:rsidR="000C7668">
        <w:rPr>
          <w:rFonts w:ascii="Times New Roman" w:hAnsi="Times New Roman" w:cs="Times New Roman"/>
          <w:sz w:val="24"/>
          <w:szCs w:val="24"/>
        </w:rPr>
        <w:t>s</w:t>
      </w:r>
      <w:r>
        <w:rPr>
          <w:rFonts w:ascii="Times New Roman" w:hAnsi="Times New Roman" w:cs="Times New Roman"/>
          <w:sz w:val="24"/>
          <w:szCs w:val="24"/>
        </w:rPr>
        <w:t xml:space="preserve"> como una disciplina donde puedan </w:t>
      </w:r>
      <w:r w:rsidR="00EC2F21">
        <w:rPr>
          <w:rFonts w:ascii="Times New Roman" w:hAnsi="Times New Roman" w:cs="Times New Roman"/>
          <w:sz w:val="24"/>
          <w:szCs w:val="24"/>
        </w:rPr>
        <w:t xml:space="preserve">impulsar </w:t>
      </w:r>
      <w:r>
        <w:rPr>
          <w:rFonts w:ascii="Times New Roman" w:hAnsi="Times New Roman" w:cs="Times New Roman"/>
          <w:sz w:val="24"/>
          <w:szCs w:val="24"/>
        </w:rPr>
        <w:t xml:space="preserve">habilidades para </w:t>
      </w:r>
      <w:r w:rsidR="00EC2F21">
        <w:rPr>
          <w:rFonts w:ascii="Times New Roman" w:hAnsi="Times New Roman" w:cs="Times New Roman"/>
          <w:sz w:val="24"/>
          <w:szCs w:val="24"/>
        </w:rPr>
        <w:t xml:space="preserve">un pensamiento </w:t>
      </w:r>
      <w:r>
        <w:rPr>
          <w:rFonts w:ascii="Times New Roman" w:hAnsi="Times New Roman" w:cs="Times New Roman"/>
          <w:sz w:val="24"/>
          <w:szCs w:val="24"/>
        </w:rPr>
        <w:t xml:space="preserve">crítico y reflexivo mediante el uso de recursos más adaptados a las nuevas necesidades y requerimientos del siglo </w:t>
      </w:r>
      <w:r w:rsidR="00EC2F21">
        <w:rPr>
          <w:rFonts w:ascii="Times New Roman" w:hAnsi="Times New Roman" w:cs="Times New Roman"/>
          <w:sz w:val="24"/>
          <w:szCs w:val="24"/>
        </w:rPr>
        <w:t>actual</w:t>
      </w:r>
      <w:r>
        <w:rPr>
          <w:rFonts w:ascii="Times New Roman" w:hAnsi="Times New Roman" w:cs="Times New Roman"/>
          <w:sz w:val="24"/>
          <w:szCs w:val="24"/>
        </w:rPr>
        <w:t xml:space="preserve">, con enfoques actualizados y pertinentes a la era digital en la que se encuentra el proceso educativo. </w:t>
      </w:r>
    </w:p>
    <w:p w14:paraId="4C74F372" w14:textId="77777777" w:rsidR="00A3723C" w:rsidRPr="00477125" w:rsidRDefault="00A3723C" w:rsidP="00A673EE">
      <w:pPr>
        <w:spacing w:after="0" w:line="360" w:lineRule="auto"/>
        <w:jc w:val="both"/>
        <w:rPr>
          <w:rFonts w:ascii="Times New Roman" w:hAnsi="Times New Roman" w:cs="Times New Roman"/>
          <w:sz w:val="24"/>
          <w:szCs w:val="24"/>
        </w:rPr>
      </w:pPr>
    </w:p>
    <w:p w14:paraId="2454BBEE" w14:textId="66B52152" w:rsidR="009A1561" w:rsidRPr="00A3723C" w:rsidRDefault="00A43355" w:rsidP="00A673EE">
      <w:pPr>
        <w:spacing w:after="0" w:line="360" w:lineRule="auto"/>
        <w:jc w:val="both"/>
        <w:rPr>
          <w:rFonts w:cstheme="minorHAnsi"/>
          <w:b/>
          <w:bCs/>
          <w:sz w:val="32"/>
          <w:szCs w:val="32"/>
          <w:lang w:val="en-US"/>
        </w:rPr>
      </w:pPr>
      <w:r w:rsidRPr="00A3723C">
        <w:rPr>
          <w:rFonts w:cstheme="minorHAnsi"/>
          <w:b/>
          <w:bCs/>
          <w:sz w:val="28"/>
          <w:szCs w:val="28"/>
          <w:lang w:val="en-US"/>
        </w:rPr>
        <w:t>Referencias</w:t>
      </w:r>
    </w:p>
    <w:p w14:paraId="3234FAE8" w14:textId="28711AF1" w:rsidR="00034798" w:rsidRDefault="00A43355" w:rsidP="00C97BCA">
      <w:pPr>
        <w:spacing w:after="0" w:line="360" w:lineRule="auto"/>
        <w:ind w:left="709" w:hanging="709"/>
        <w:jc w:val="both"/>
        <w:rPr>
          <w:rFonts w:ascii="Times New Roman" w:hAnsi="Times New Roman" w:cs="Times New Roman"/>
          <w:sz w:val="24"/>
          <w:szCs w:val="24"/>
        </w:rPr>
      </w:pPr>
      <w:r w:rsidRPr="00403FF3">
        <w:rPr>
          <w:rFonts w:ascii="Times New Roman" w:hAnsi="Times New Roman" w:cs="Times New Roman"/>
          <w:sz w:val="24"/>
          <w:szCs w:val="24"/>
          <w:lang w:val="en-US"/>
        </w:rPr>
        <w:t xml:space="preserve">Albanese, M. </w:t>
      </w:r>
      <w:r w:rsidR="00202F47">
        <w:rPr>
          <w:rFonts w:ascii="Times New Roman" w:hAnsi="Times New Roman" w:cs="Times New Roman"/>
          <w:sz w:val="24"/>
          <w:szCs w:val="24"/>
          <w:lang w:val="en-US"/>
        </w:rPr>
        <w:t>and</w:t>
      </w:r>
      <w:r w:rsidRPr="00403FF3">
        <w:rPr>
          <w:rFonts w:ascii="Times New Roman" w:hAnsi="Times New Roman" w:cs="Times New Roman"/>
          <w:sz w:val="24"/>
          <w:szCs w:val="24"/>
          <w:lang w:val="en-US"/>
        </w:rPr>
        <w:t xml:space="preserve"> Mitchell, S. (1993). Problem-based </w:t>
      </w:r>
      <w:r w:rsidR="007607D9">
        <w:rPr>
          <w:rFonts w:ascii="Times New Roman" w:hAnsi="Times New Roman" w:cs="Times New Roman"/>
          <w:sz w:val="24"/>
          <w:szCs w:val="24"/>
          <w:lang w:val="en-US"/>
        </w:rPr>
        <w:t>L</w:t>
      </w:r>
      <w:r w:rsidR="007607D9" w:rsidRPr="00403FF3">
        <w:rPr>
          <w:rFonts w:ascii="Times New Roman" w:hAnsi="Times New Roman" w:cs="Times New Roman"/>
          <w:sz w:val="24"/>
          <w:szCs w:val="24"/>
          <w:lang w:val="en-US"/>
        </w:rPr>
        <w:t>earning</w:t>
      </w:r>
      <w:r w:rsidRPr="00403FF3">
        <w:rPr>
          <w:rFonts w:ascii="Times New Roman" w:hAnsi="Times New Roman" w:cs="Times New Roman"/>
          <w:sz w:val="24"/>
          <w:szCs w:val="24"/>
          <w:lang w:val="en-US"/>
        </w:rPr>
        <w:t xml:space="preserve">. A </w:t>
      </w:r>
      <w:r w:rsidR="007607D9">
        <w:rPr>
          <w:rFonts w:ascii="Times New Roman" w:hAnsi="Times New Roman" w:cs="Times New Roman"/>
          <w:sz w:val="24"/>
          <w:szCs w:val="24"/>
          <w:lang w:val="en-US"/>
        </w:rPr>
        <w:t>R</w:t>
      </w:r>
      <w:r w:rsidR="007607D9" w:rsidRPr="00403FF3">
        <w:rPr>
          <w:rFonts w:ascii="Times New Roman" w:hAnsi="Times New Roman" w:cs="Times New Roman"/>
          <w:sz w:val="24"/>
          <w:szCs w:val="24"/>
          <w:lang w:val="en-US"/>
        </w:rPr>
        <w:t xml:space="preserve">eview </w:t>
      </w:r>
      <w:r w:rsidRPr="00403FF3">
        <w:rPr>
          <w:rFonts w:ascii="Times New Roman" w:hAnsi="Times New Roman" w:cs="Times New Roman"/>
          <w:sz w:val="24"/>
          <w:szCs w:val="24"/>
          <w:lang w:val="en-US"/>
        </w:rPr>
        <w:t xml:space="preserve">of the </w:t>
      </w:r>
      <w:r w:rsidR="007607D9">
        <w:rPr>
          <w:rFonts w:ascii="Times New Roman" w:hAnsi="Times New Roman" w:cs="Times New Roman"/>
          <w:sz w:val="24"/>
          <w:szCs w:val="24"/>
          <w:lang w:val="en-US"/>
        </w:rPr>
        <w:t>L</w:t>
      </w:r>
      <w:r w:rsidR="007607D9" w:rsidRPr="00403FF3">
        <w:rPr>
          <w:rFonts w:ascii="Times New Roman" w:hAnsi="Times New Roman" w:cs="Times New Roman"/>
          <w:sz w:val="24"/>
          <w:szCs w:val="24"/>
          <w:lang w:val="en-US"/>
        </w:rPr>
        <w:t>iterature</w:t>
      </w:r>
      <w:r w:rsidRPr="00403FF3">
        <w:rPr>
          <w:rFonts w:ascii="Times New Roman" w:hAnsi="Times New Roman" w:cs="Times New Roman"/>
          <w:sz w:val="24"/>
          <w:szCs w:val="24"/>
          <w:lang w:val="en-US"/>
        </w:rPr>
        <w:t xml:space="preserve">, </w:t>
      </w:r>
      <w:r w:rsidR="007607D9">
        <w:rPr>
          <w:rFonts w:ascii="Times New Roman" w:hAnsi="Times New Roman" w:cs="Times New Roman"/>
          <w:sz w:val="24"/>
          <w:szCs w:val="24"/>
          <w:lang w:val="en-US"/>
        </w:rPr>
        <w:t>I</w:t>
      </w:r>
      <w:r w:rsidR="007607D9" w:rsidRPr="00403FF3">
        <w:rPr>
          <w:rFonts w:ascii="Times New Roman" w:hAnsi="Times New Roman" w:cs="Times New Roman"/>
          <w:sz w:val="24"/>
          <w:szCs w:val="24"/>
          <w:lang w:val="en-US"/>
        </w:rPr>
        <w:t xml:space="preserve">ts </w:t>
      </w:r>
      <w:r w:rsidR="007607D9">
        <w:rPr>
          <w:rFonts w:ascii="Times New Roman" w:hAnsi="Times New Roman" w:cs="Times New Roman"/>
          <w:sz w:val="24"/>
          <w:szCs w:val="24"/>
          <w:lang w:val="en-US"/>
        </w:rPr>
        <w:t>O</w:t>
      </w:r>
      <w:r w:rsidR="007607D9" w:rsidRPr="00403FF3">
        <w:rPr>
          <w:rFonts w:ascii="Times New Roman" w:hAnsi="Times New Roman" w:cs="Times New Roman"/>
          <w:sz w:val="24"/>
          <w:szCs w:val="24"/>
          <w:lang w:val="en-US"/>
        </w:rPr>
        <w:t xml:space="preserve">utcomes </w:t>
      </w:r>
      <w:r w:rsidRPr="00403FF3">
        <w:rPr>
          <w:rFonts w:ascii="Times New Roman" w:hAnsi="Times New Roman" w:cs="Times New Roman"/>
          <w:sz w:val="24"/>
          <w:szCs w:val="24"/>
          <w:lang w:val="en-US"/>
        </w:rPr>
        <w:t xml:space="preserve">and </w:t>
      </w:r>
      <w:r w:rsidR="007607D9">
        <w:rPr>
          <w:rFonts w:ascii="Times New Roman" w:hAnsi="Times New Roman" w:cs="Times New Roman"/>
          <w:sz w:val="24"/>
          <w:szCs w:val="24"/>
          <w:lang w:val="en-US"/>
        </w:rPr>
        <w:t>I</w:t>
      </w:r>
      <w:r w:rsidR="007607D9" w:rsidRPr="00403FF3">
        <w:rPr>
          <w:rFonts w:ascii="Times New Roman" w:hAnsi="Times New Roman" w:cs="Times New Roman"/>
          <w:sz w:val="24"/>
          <w:szCs w:val="24"/>
          <w:lang w:val="en-US"/>
        </w:rPr>
        <w:t xml:space="preserve">mplementations </w:t>
      </w:r>
      <w:r w:rsidR="007607D9">
        <w:rPr>
          <w:rFonts w:ascii="Times New Roman" w:hAnsi="Times New Roman" w:cs="Times New Roman"/>
          <w:sz w:val="24"/>
          <w:szCs w:val="24"/>
          <w:lang w:val="en-US"/>
        </w:rPr>
        <w:t>I</w:t>
      </w:r>
      <w:r w:rsidR="007607D9" w:rsidRPr="00403FF3">
        <w:rPr>
          <w:rFonts w:ascii="Times New Roman" w:hAnsi="Times New Roman" w:cs="Times New Roman"/>
          <w:sz w:val="24"/>
          <w:szCs w:val="24"/>
          <w:lang w:val="en-US"/>
        </w:rPr>
        <w:t>ssues</w:t>
      </w:r>
      <w:r w:rsidRPr="00403FF3">
        <w:rPr>
          <w:rFonts w:ascii="Times New Roman" w:hAnsi="Times New Roman" w:cs="Times New Roman"/>
          <w:sz w:val="24"/>
          <w:szCs w:val="24"/>
          <w:lang w:val="en-US"/>
        </w:rPr>
        <w:t xml:space="preserve">. </w:t>
      </w:r>
      <w:r w:rsidRPr="00C22FEB">
        <w:rPr>
          <w:rFonts w:ascii="Times New Roman" w:hAnsi="Times New Roman" w:cs="Times New Roman"/>
          <w:i/>
          <w:iCs/>
          <w:sz w:val="24"/>
          <w:szCs w:val="24"/>
        </w:rPr>
        <w:t xml:space="preserve">Academic Medicine, </w:t>
      </w:r>
      <w:r w:rsidRPr="00A3723C">
        <w:rPr>
          <w:rFonts w:ascii="Times New Roman" w:hAnsi="Times New Roman" w:cs="Times New Roman"/>
          <w:i/>
          <w:iCs/>
          <w:sz w:val="24"/>
          <w:szCs w:val="24"/>
        </w:rPr>
        <w:t>68</w:t>
      </w:r>
      <w:r w:rsidRPr="00C22FEB">
        <w:rPr>
          <w:rFonts w:ascii="Times New Roman" w:hAnsi="Times New Roman" w:cs="Times New Roman"/>
          <w:sz w:val="24"/>
          <w:szCs w:val="24"/>
        </w:rPr>
        <w:t>(1)</w:t>
      </w:r>
      <w:r w:rsidR="00D86445">
        <w:rPr>
          <w:rFonts w:ascii="Times New Roman" w:hAnsi="Times New Roman" w:cs="Times New Roman"/>
          <w:sz w:val="24"/>
          <w:szCs w:val="24"/>
        </w:rPr>
        <w:t>, 52-81</w:t>
      </w:r>
      <w:r w:rsidRPr="00C22FEB">
        <w:rPr>
          <w:rFonts w:ascii="Times New Roman" w:hAnsi="Times New Roman" w:cs="Times New Roman"/>
          <w:sz w:val="24"/>
          <w:szCs w:val="24"/>
        </w:rPr>
        <w:t>.</w:t>
      </w:r>
    </w:p>
    <w:p w14:paraId="43ECDCD6" w14:textId="41C2E9DA" w:rsidR="00280201" w:rsidRPr="00A673EE" w:rsidRDefault="00280201" w:rsidP="00C97BCA">
      <w:pPr>
        <w:spacing w:after="0" w:line="360" w:lineRule="auto"/>
        <w:ind w:left="709" w:hanging="709"/>
        <w:jc w:val="both"/>
        <w:rPr>
          <w:rFonts w:ascii="Times New Roman" w:hAnsi="Times New Roman" w:cs="Times New Roman"/>
          <w:sz w:val="28"/>
          <w:szCs w:val="28"/>
          <w:lang w:val="fr-FR"/>
        </w:rPr>
      </w:pPr>
      <w:r>
        <w:rPr>
          <w:rFonts w:ascii="Times New Roman" w:hAnsi="Times New Roman" w:cs="Times New Roman"/>
          <w:sz w:val="24"/>
          <w:szCs w:val="24"/>
        </w:rPr>
        <w:t xml:space="preserve">Alzate, E., Montes, J. </w:t>
      </w:r>
      <w:r w:rsidR="00B71A8A">
        <w:rPr>
          <w:rFonts w:ascii="Times New Roman" w:hAnsi="Times New Roman" w:cs="Times New Roman"/>
          <w:sz w:val="24"/>
          <w:szCs w:val="24"/>
        </w:rPr>
        <w:t xml:space="preserve">y </w:t>
      </w:r>
      <w:r>
        <w:rPr>
          <w:rFonts w:ascii="Times New Roman" w:hAnsi="Times New Roman" w:cs="Times New Roman"/>
          <w:sz w:val="24"/>
          <w:szCs w:val="24"/>
        </w:rPr>
        <w:t xml:space="preserve">Escobar, R. (2013). Diseño de actividades mediante la metodología ABP para la enseñanza de la matemática. </w:t>
      </w:r>
      <w:r w:rsidR="004E24AA" w:rsidRPr="004E24AA">
        <w:rPr>
          <w:rFonts w:ascii="Times New Roman" w:hAnsi="Times New Roman" w:cs="Times New Roman"/>
          <w:i/>
          <w:iCs/>
          <w:sz w:val="24"/>
          <w:szCs w:val="24"/>
          <w:lang w:val="fr-FR"/>
        </w:rPr>
        <w:t xml:space="preserve">Scientia </w:t>
      </w:r>
      <w:r w:rsidRPr="00A673EE">
        <w:rPr>
          <w:rFonts w:ascii="Times New Roman" w:hAnsi="Times New Roman" w:cs="Times New Roman"/>
          <w:i/>
          <w:iCs/>
          <w:sz w:val="24"/>
          <w:szCs w:val="24"/>
          <w:lang w:val="fr-FR"/>
        </w:rPr>
        <w:t xml:space="preserve">et Technica, </w:t>
      </w:r>
      <w:r w:rsidRPr="00A3723C">
        <w:rPr>
          <w:rFonts w:ascii="Times New Roman" w:hAnsi="Times New Roman" w:cs="Times New Roman"/>
          <w:i/>
          <w:iCs/>
          <w:sz w:val="24"/>
          <w:szCs w:val="24"/>
          <w:lang w:val="fr-FR"/>
        </w:rPr>
        <w:t>18</w:t>
      </w:r>
      <w:r w:rsidRPr="00A673EE">
        <w:rPr>
          <w:rFonts w:ascii="Times New Roman" w:hAnsi="Times New Roman" w:cs="Times New Roman"/>
          <w:sz w:val="24"/>
          <w:szCs w:val="24"/>
          <w:lang w:val="fr-FR"/>
        </w:rPr>
        <w:t>(3)</w:t>
      </w:r>
      <w:r w:rsidR="00C97A22">
        <w:rPr>
          <w:rFonts w:ascii="Times New Roman" w:hAnsi="Times New Roman" w:cs="Times New Roman"/>
          <w:sz w:val="24"/>
          <w:szCs w:val="24"/>
          <w:lang w:val="fr-FR"/>
        </w:rPr>
        <w:t>, 542-547</w:t>
      </w:r>
      <w:r w:rsidRPr="00A673EE">
        <w:rPr>
          <w:rFonts w:ascii="Times New Roman" w:hAnsi="Times New Roman" w:cs="Times New Roman"/>
          <w:sz w:val="24"/>
          <w:szCs w:val="24"/>
          <w:lang w:val="fr-FR"/>
        </w:rPr>
        <w:t>.</w:t>
      </w:r>
      <w:r w:rsidR="00B71A8A">
        <w:rPr>
          <w:rFonts w:ascii="Times New Roman" w:hAnsi="Times New Roman" w:cs="Times New Roman"/>
          <w:sz w:val="24"/>
          <w:szCs w:val="24"/>
          <w:lang w:val="fr-FR"/>
        </w:rPr>
        <w:t xml:space="preserve"> Recuperado de</w:t>
      </w:r>
      <w:r w:rsidRPr="00A673EE">
        <w:rPr>
          <w:rFonts w:ascii="Times New Roman" w:hAnsi="Times New Roman" w:cs="Times New Roman"/>
          <w:sz w:val="24"/>
          <w:szCs w:val="24"/>
          <w:lang w:val="fr-FR"/>
        </w:rPr>
        <w:t xml:space="preserve"> </w:t>
      </w:r>
      <w:r w:rsidRPr="00896216">
        <w:rPr>
          <w:rFonts w:ascii="Times New Roman" w:hAnsi="Times New Roman" w:cs="Times New Roman"/>
          <w:sz w:val="24"/>
          <w:szCs w:val="24"/>
          <w:lang w:val="fr-FR"/>
        </w:rPr>
        <w:t>https://www.redalyc.org/articulo.oa?id=84929154015</w:t>
      </w:r>
      <w:r w:rsidR="00B71A8A">
        <w:rPr>
          <w:rFonts w:ascii="Times New Roman" w:hAnsi="Times New Roman" w:cs="Times New Roman"/>
          <w:sz w:val="24"/>
          <w:szCs w:val="24"/>
          <w:lang w:val="fr-FR"/>
        </w:rPr>
        <w:t>.</w:t>
      </w:r>
    </w:p>
    <w:p w14:paraId="07D05142" w14:textId="500DC69A" w:rsidR="008C490D" w:rsidRPr="00FA3E08" w:rsidRDefault="00A43355" w:rsidP="00C97BCA">
      <w:pPr>
        <w:spacing w:after="0" w:line="360" w:lineRule="auto"/>
        <w:ind w:left="709" w:hanging="709"/>
        <w:jc w:val="both"/>
        <w:rPr>
          <w:rFonts w:ascii="Times New Roman" w:hAnsi="Times New Roman" w:cs="Times New Roman"/>
          <w:sz w:val="24"/>
          <w:szCs w:val="24"/>
        </w:rPr>
      </w:pPr>
      <w:r w:rsidRPr="009C5A61">
        <w:rPr>
          <w:rFonts w:ascii="Times New Roman" w:hAnsi="Times New Roman" w:cs="Times New Roman"/>
          <w:sz w:val="24"/>
          <w:szCs w:val="24"/>
          <w:lang w:val="it-IT"/>
        </w:rPr>
        <w:t xml:space="preserve">Brazuelo, F. </w:t>
      </w:r>
      <w:r w:rsidR="00DE4C60" w:rsidRPr="00A3723C">
        <w:rPr>
          <w:rFonts w:ascii="Times New Roman" w:hAnsi="Times New Roman" w:cs="Times New Roman"/>
          <w:sz w:val="24"/>
          <w:szCs w:val="24"/>
        </w:rPr>
        <w:t>y</w:t>
      </w:r>
      <w:r w:rsidRPr="00A3723C">
        <w:rPr>
          <w:rFonts w:ascii="Times New Roman" w:hAnsi="Times New Roman" w:cs="Times New Roman"/>
          <w:sz w:val="24"/>
          <w:szCs w:val="24"/>
        </w:rPr>
        <w:t xml:space="preserve"> Gallego, D. (2011). </w:t>
      </w:r>
      <w:r w:rsidRPr="00A3723C">
        <w:rPr>
          <w:rFonts w:ascii="Times New Roman" w:hAnsi="Times New Roman" w:cs="Times New Roman"/>
          <w:i/>
          <w:iCs/>
          <w:sz w:val="24"/>
          <w:szCs w:val="24"/>
        </w:rPr>
        <w:t xml:space="preserve">Mobile </w:t>
      </w:r>
      <w:r w:rsidR="00A34BD8" w:rsidRPr="00A3723C">
        <w:rPr>
          <w:rFonts w:ascii="Times New Roman" w:hAnsi="Times New Roman" w:cs="Times New Roman"/>
          <w:i/>
          <w:iCs/>
          <w:sz w:val="24"/>
          <w:szCs w:val="24"/>
        </w:rPr>
        <w:t>l</w:t>
      </w:r>
      <w:r w:rsidRPr="00A3723C">
        <w:rPr>
          <w:rFonts w:ascii="Times New Roman" w:hAnsi="Times New Roman" w:cs="Times New Roman"/>
          <w:i/>
          <w:iCs/>
          <w:sz w:val="24"/>
          <w:szCs w:val="24"/>
        </w:rPr>
        <w:t>earning</w:t>
      </w:r>
      <w:r w:rsidRPr="00A3723C">
        <w:rPr>
          <w:rFonts w:ascii="Times New Roman" w:hAnsi="Times New Roman" w:cs="Times New Roman"/>
          <w:sz w:val="24"/>
          <w:szCs w:val="24"/>
        </w:rPr>
        <w:t xml:space="preserve">. </w:t>
      </w:r>
      <w:r w:rsidR="00AD4525">
        <w:rPr>
          <w:rFonts w:ascii="Times New Roman" w:hAnsi="Times New Roman" w:cs="Times New Roman"/>
          <w:sz w:val="24"/>
          <w:szCs w:val="24"/>
        </w:rPr>
        <w:t xml:space="preserve">Ponencia presentada en el XVI </w:t>
      </w:r>
      <w:r>
        <w:rPr>
          <w:rFonts w:ascii="Times New Roman" w:hAnsi="Times New Roman" w:cs="Times New Roman"/>
          <w:sz w:val="24"/>
          <w:szCs w:val="24"/>
        </w:rPr>
        <w:t>C</w:t>
      </w:r>
      <w:r w:rsidRPr="00FA3E08">
        <w:rPr>
          <w:rFonts w:ascii="Times New Roman" w:hAnsi="Times New Roman" w:cs="Times New Roman"/>
          <w:sz w:val="24"/>
          <w:szCs w:val="24"/>
        </w:rPr>
        <w:t xml:space="preserve">ongreso </w:t>
      </w:r>
      <w:r>
        <w:rPr>
          <w:rFonts w:ascii="Times New Roman" w:hAnsi="Times New Roman" w:cs="Times New Roman"/>
          <w:sz w:val="24"/>
          <w:szCs w:val="24"/>
        </w:rPr>
        <w:t>I</w:t>
      </w:r>
      <w:r w:rsidRPr="00FA3E08">
        <w:rPr>
          <w:rFonts w:ascii="Times New Roman" w:hAnsi="Times New Roman" w:cs="Times New Roman"/>
          <w:sz w:val="24"/>
          <w:szCs w:val="24"/>
        </w:rPr>
        <w:t xml:space="preserve">nternacional de </w:t>
      </w:r>
      <w:r>
        <w:rPr>
          <w:rFonts w:ascii="Times New Roman" w:hAnsi="Times New Roman" w:cs="Times New Roman"/>
          <w:sz w:val="24"/>
          <w:szCs w:val="24"/>
        </w:rPr>
        <w:t>T</w:t>
      </w:r>
      <w:r w:rsidRPr="00FA3E08">
        <w:rPr>
          <w:rFonts w:ascii="Times New Roman" w:hAnsi="Times New Roman" w:cs="Times New Roman"/>
          <w:sz w:val="24"/>
          <w:szCs w:val="24"/>
        </w:rPr>
        <w:t xml:space="preserve">ecnologías para la </w:t>
      </w:r>
      <w:r>
        <w:rPr>
          <w:rFonts w:ascii="Times New Roman" w:hAnsi="Times New Roman" w:cs="Times New Roman"/>
          <w:sz w:val="24"/>
          <w:szCs w:val="24"/>
        </w:rPr>
        <w:t>E</w:t>
      </w:r>
      <w:r w:rsidRPr="00FA3E08">
        <w:rPr>
          <w:rFonts w:ascii="Times New Roman" w:hAnsi="Times New Roman" w:cs="Times New Roman"/>
          <w:sz w:val="24"/>
          <w:szCs w:val="24"/>
        </w:rPr>
        <w:t xml:space="preserve">ducación y el </w:t>
      </w:r>
      <w:r>
        <w:rPr>
          <w:rFonts w:ascii="Times New Roman" w:hAnsi="Times New Roman" w:cs="Times New Roman"/>
          <w:sz w:val="24"/>
          <w:szCs w:val="24"/>
        </w:rPr>
        <w:t>C</w:t>
      </w:r>
      <w:r w:rsidRPr="00FA3E08">
        <w:rPr>
          <w:rFonts w:ascii="Times New Roman" w:hAnsi="Times New Roman" w:cs="Times New Roman"/>
          <w:sz w:val="24"/>
          <w:szCs w:val="24"/>
        </w:rPr>
        <w:t>onocimiento</w:t>
      </w:r>
      <w:r w:rsidR="00AD4525">
        <w:rPr>
          <w:rFonts w:ascii="Times New Roman" w:hAnsi="Times New Roman" w:cs="Times New Roman"/>
          <w:sz w:val="24"/>
          <w:szCs w:val="24"/>
        </w:rPr>
        <w:t xml:space="preserve">. </w:t>
      </w:r>
      <w:r w:rsidRPr="00FA3E08">
        <w:rPr>
          <w:rFonts w:ascii="Times New Roman" w:hAnsi="Times New Roman" w:cs="Times New Roman"/>
          <w:sz w:val="24"/>
          <w:szCs w:val="24"/>
        </w:rPr>
        <w:t>Madrid</w:t>
      </w:r>
      <w:r w:rsidR="00AD4525">
        <w:rPr>
          <w:rFonts w:ascii="Times New Roman" w:hAnsi="Times New Roman" w:cs="Times New Roman"/>
          <w:sz w:val="24"/>
          <w:szCs w:val="24"/>
        </w:rPr>
        <w:t>, 2011</w:t>
      </w:r>
      <w:r w:rsidRPr="00FA3E08">
        <w:rPr>
          <w:rFonts w:ascii="Times New Roman" w:hAnsi="Times New Roman" w:cs="Times New Roman"/>
          <w:sz w:val="24"/>
          <w:szCs w:val="24"/>
        </w:rPr>
        <w:t>.</w:t>
      </w:r>
    </w:p>
    <w:p w14:paraId="1EA15EE3" w14:textId="77777777" w:rsidR="00A34BD8" w:rsidRPr="00A673EE" w:rsidRDefault="00A34BD8" w:rsidP="00A34BD8">
      <w:pPr>
        <w:spacing w:after="0" w:line="360" w:lineRule="auto"/>
        <w:ind w:left="709" w:hanging="709"/>
        <w:jc w:val="both"/>
        <w:rPr>
          <w:rFonts w:ascii="Times New Roman" w:hAnsi="Times New Roman" w:cs="Times New Roman"/>
          <w:sz w:val="24"/>
          <w:szCs w:val="24"/>
          <w:lang w:val="pt-BR"/>
        </w:rPr>
      </w:pPr>
      <w:r w:rsidRPr="00FA3E08">
        <w:rPr>
          <w:rFonts w:ascii="Times New Roman" w:hAnsi="Times New Roman" w:cs="Times New Roman"/>
          <w:sz w:val="24"/>
          <w:szCs w:val="24"/>
        </w:rPr>
        <w:t>Brazuelo</w:t>
      </w:r>
      <w:r>
        <w:rPr>
          <w:rFonts w:ascii="Times New Roman" w:hAnsi="Times New Roman" w:cs="Times New Roman"/>
          <w:sz w:val="24"/>
          <w:szCs w:val="24"/>
        </w:rPr>
        <w:t>,</w:t>
      </w:r>
      <w:r w:rsidRPr="00FA3E08">
        <w:rPr>
          <w:rFonts w:ascii="Times New Roman" w:hAnsi="Times New Roman" w:cs="Times New Roman"/>
          <w:sz w:val="24"/>
          <w:szCs w:val="24"/>
        </w:rPr>
        <w:t xml:space="preserve"> F.</w:t>
      </w:r>
      <w:r>
        <w:rPr>
          <w:rFonts w:ascii="Times New Roman" w:hAnsi="Times New Roman" w:cs="Times New Roman"/>
          <w:sz w:val="24"/>
          <w:szCs w:val="24"/>
        </w:rPr>
        <w:t xml:space="preserve"> y Gallego, D.</w:t>
      </w:r>
      <w:r w:rsidRPr="00FA3E08">
        <w:rPr>
          <w:rFonts w:ascii="Times New Roman" w:hAnsi="Times New Roman" w:cs="Times New Roman"/>
          <w:sz w:val="24"/>
          <w:szCs w:val="24"/>
        </w:rPr>
        <w:t xml:space="preserve"> (2014). Estado del </w:t>
      </w:r>
      <w:r>
        <w:rPr>
          <w:rFonts w:ascii="Times New Roman" w:hAnsi="Times New Roman" w:cs="Times New Roman"/>
          <w:i/>
          <w:iCs/>
          <w:sz w:val="24"/>
          <w:szCs w:val="24"/>
        </w:rPr>
        <w:t>m</w:t>
      </w:r>
      <w:r w:rsidRPr="000A29A9">
        <w:rPr>
          <w:rFonts w:ascii="Times New Roman" w:hAnsi="Times New Roman" w:cs="Times New Roman"/>
          <w:i/>
          <w:iCs/>
          <w:sz w:val="24"/>
          <w:szCs w:val="24"/>
        </w:rPr>
        <w:t xml:space="preserve">obile </w:t>
      </w:r>
      <w:r>
        <w:rPr>
          <w:rFonts w:ascii="Times New Roman" w:hAnsi="Times New Roman" w:cs="Times New Roman"/>
          <w:i/>
          <w:iCs/>
          <w:sz w:val="24"/>
          <w:szCs w:val="24"/>
        </w:rPr>
        <w:t>l</w:t>
      </w:r>
      <w:r w:rsidRPr="000A29A9">
        <w:rPr>
          <w:rFonts w:ascii="Times New Roman" w:hAnsi="Times New Roman" w:cs="Times New Roman"/>
          <w:i/>
          <w:iCs/>
          <w:sz w:val="24"/>
          <w:szCs w:val="24"/>
        </w:rPr>
        <w:t>earning</w:t>
      </w:r>
      <w:r w:rsidRPr="00FA3E08">
        <w:rPr>
          <w:rFonts w:ascii="Times New Roman" w:hAnsi="Times New Roman" w:cs="Times New Roman"/>
          <w:sz w:val="24"/>
          <w:szCs w:val="24"/>
        </w:rPr>
        <w:t xml:space="preserve"> en España. </w:t>
      </w:r>
      <w:r w:rsidRPr="00A673EE">
        <w:rPr>
          <w:rFonts w:ascii="Times New Roman" w:hAnsi="Times New Roman" w:cs="Times New Roman"/>
          <w:i/>
          <w:iCs/>
          <w:sz w:val="24"/>
          <w:szCs w:val="24"/>
          <w:lang w:val="pt-BR"/>
        </w:rPr>
        <w:t>Educar em Revista</w:t>
      </w:r>
      <w:r w:rsidRPr="00A673EE">
        <w:rPr>
          <w:rFonts w:ascii="Times New Roman" w:hAnsi="Times New Roman" w:cs="Times New Roman"/>
          <w:sz w:val="24"/>
          <w:szCs w:val="24"/>
          <w:lang w:val="pt-BR"/>
        </w:rPr>
        <w:t xml:space="preserve">, </w:t>
      </w:r>
      <w:r>
        <w:rPr>
          <w:rFonts w:ascii="Times New Roman" w:hAnsi="Times New Roman" w:cs="Times New Roman"/>
          <w:sz w:val="24"/>
          <w:szCs w:val="24"/>
          <w:lang w:val="pt-BR"/>
        </w:rPr>
        <w:t>(</w:t>
      </w:r>
      <w:r w:rsidRPr="00A673EE">
        <w:rPr>
          <w:rFonts w:ascii="Times New Roman" w:hAnsi="Times New Roman" w:cs="Times New Roman"/>
          <w:sz w:val="24"/>
          <w:szCs w:val="24"/>
          <w:lang w:val="pt-BR"/>
        </w:rPr>
        <w:t>4</w:t>
      </w:r>
      <w:r>
        <w:rPr>
          <w:rFonts w:ascii="Times New Roman" w:hAnsi="Times New Roman" w:cs="Times New Roman"/>
          <w:sz w:val="24"/>
          <w:szCs w:val="24"/>
          <w:lang w:val="pt-BR"/>
        </w:rPr>
        <w:t>), 99-128</w:t>
      </w:r>
      <w:r w:rsidRPr="00A673EE">
        <w:rPr>
          <w:rFonts w:ascii="Times New Roman" w:hAnsi="Times New Roman" w:cs="Times New Roman"/>
          <w:sz w:val="24"/>
          <w:szCs w:val="24"/>
          <w:lang w:val="pt-BR"/>
        </w:rPr>
        <w:t xml:space="preserve">. </w:t>
      </w:r>
      <w:r>
        <w:rPr>
          <w:rFonts w:ascii="Times New Roman" w:hAnsi="Times New Roman" w:cs="Times New Roman"/>
          <w:sz w:val="24"/>
          <w:szCs w:val="24"/>
          <w:lang w:val="pt-BR"/>
        </w:rPr>
        <w:t xml:space="preserve">Recuperado de </w:t>
      </w:r>
      <w:r w:rsidRPr="00A673EE">
        <w:rPr>
          <w:rFonts w:ascii="Times New Roman" w:hAnsi="Times New Roman" w:cs="Times New Roman"/>
          <w:sz w:val="24"/>
          <w:szCs w:val="24"/>
          <w:lang w:val="pt-BR"/>
        </w:rPr>
        <w:t>https://www.redalyc.org/articulo.oa?id=155037796007</w:t>
      </w:r>
      <w:r>
        <w:rPr>
          <w:rFonts w:ascii="Times New Roman" w:hAnsi="Times New Roman" w:cs="Times New Roman"/>
          <w:sz w:val="24"/>
          <w:szCs w:val="24"/>
          <w:lang w:val="pt-BR"/>
        </w:rPr>
        <w:t>.</w:t>
      </w:r>
    </w:p>
    <w:p w14:paraId="1DF57C8E" w14:textId="38CBC19B" w:rsidR="0087268A" w:rsidRPr="00FA3E08" w:rsidRDefault="00A43355" w:rsidP="00C97BCA">
      <w:pPr>
        <w:spacing w:after="0" w:line="360" w:lineRule="auto"/>
        <w:ind w:left="709" w:hanging="709"/>
        <w:jc w:val="both"/>
        <w:rPr>
          <w:rFonts w:ascii="Times New Roman" w:hAnsi="Times New Roman" w:cs="Times New Roman"/>
          <w:color w:val="000000"/>
          <w:sz w:val="24"/>
          <w:szCs w:val="24"/>
        </w:rPr>
      </w:pPr>
      <w:r w:rsidRPr="00FA3E08">
        <w:rPr>
          <w:rFonts w:ascii="Times New Roman" w:hAnsi="Times New Roman" w:cs="Times New Roman"/>
          <w:sz w:val="24"/>
          <w:szCs w:val="24"/>
        </w:rPr>
        <w:t>Dirección General de</w:t>
      </w:r>
      <w:r w:rsidR="00633EAE">
        <w:rPr>
          <w:rFonts w:ascii="Times New Roman" w:hAnsi="Times New Roman" w:cs="Times New Roman"/>
          <w:sz w:val="24"/>
          <w:szCs w:val="24"/>
        </w:rPr>
        <w:t>l</w:t>
      </w:r>
      <w:r w:rsidRPr="00FA3E08">
        <w:rPr>
          <w:rFonts w:ascii="Times New Roman" w:hAnsi="Times New Roman" w:cs="Times New Roman"/>
          <w:sz w:val="24"/>
          <w:szCs w:val="24"/>
        </w:rPr>
        <w:t xml:space="preserve"> Bachillerato </w:t>
      </w:r>
      <w:r w:rsidR="00C97BCA">
        <w:rPr>
          <w:rFonts w:ascii="Times New Roman" w:hAnsi="Times New Roman" w:cs="Times New Roman"/>
          <w:sz w:val="24"/>
          <w:szCs w:val="24"/>
        </w:rPr>
        <w:t>[</w:t>
      </w:r>
      <w:r w:rsidRPr="00FA3E08">
        <w:rPr>
          <w:rFonts w:ascii="Times New Roman" w:hAnsi="Times New Roman" w:cs="Times New Roman"/>
          <w:sz w:val="24"/>
          <w:szCs w:val="24"/>
        </w:rPr>
        <w:t>DGB</w:t>
      </w:r>
      <w:r w:rsidR="00C97BCA">
        <w:rPr>
          <w:rFonts w:ascii="Times New Roman" w:hAnsi="Times New Roman" w:cs="Times New Roman"/>
          <w:sz w:val="24"/>
          <w:szCs w:val="24"/>
        </w:rPr>
        <w:t>].</w:t>
      </w:r>
      <w:r w:rsidRPr="00FA3E08">
        <w:rPr>
          <w:rFonts w:ascii="Times New Roman" w:hAnsi="Times New Roman" w:cs="Times New Roman"/>
          <w:sz w:val="24"/>
          <w:szCs w:val="24"/>
        </w:rPr>
        <w:t xml:space="preserve"> (</w:t>
      </w:r>
      <w:r w:rsidR="00D345AA" w:rsidRPr="00FA3E08">
        <w:rPr>
          <w:rFonts w:ascii="Times New Roman" w:hAnsi="Times New Roman" w:cs="Times New Roman"/>
          <w:sz w:val="24"/>
          <w:szCs w:val="24"/>
        </w:rPr>
        <w:t>20</w:t>
      </w:r>
      <w:r w:rsidR="00D345AA">
        <w:rPr>
          <w:rFonts w:ascii="Times New Roman" w:hAnsi="Times New Roman" w:cs="Times New Roman"/>
          <w:sz w:val="24"/>
          <w:szCs w:val="24"/>
        </w:rPr>
        <w:t>18</w:t>
      </w:r>
      <w:r w:rsidR="00D92D88">
        <w:rPr>
          <w:rFonts w:ascii="Times New Roman" w:hAnsi="Times New Roman" w:cs="Times New Roman"/>
          <w:sz w:val="24"/>
          <w:szCs w:val="24"/>
        </w:rPr>
        <w:t>a</w:t>
      </w:r>
      <w:r w:rsidRPr="00FA3E08">
        <w:rPr>
          <w:rFonts w:ascii="Times New Roman" w:hAnsi="Times New Roman" w:cs="Times New Roman"/>
          <w:sz w:val="24"/>
          <w:szCs w:val="24"/>
        </w:rPr>
        <w:t xml:space="preserve">). </w:t>
      </w:r>
      <w:r w:rsidR="008A5713">
        <w:rPr>
          <w:rFonts w:ascii="Times New Roman" w:hAnsi="Times New Roman" w:cs="Times New Roman"/>
          <w:i/>
          <w:iCs/>
          <w:sz w:val="24"/>
          <w:szCs w:val="24"/>
        </w:rPr>
        <w:t>M</w:t>
      </w:r>
      <w:r w:rsidRPr="00AA2403">
        <w:rPr>
          <w:rFonts w:ascii="Times New Roman" w:hAnsi="Times New Roman" w:cs="Times New Roman"/>
          <w:i/>
          <w:iCs/>
          <w:sz w:val="24"/>
          <w:szCs w:val="24"/>
        </w:rPr>
        <w:t>atemáticas</w:t>
      </w:r>
      <w:r w:rsidR="008A5713">
        <w:rPr>
          <w:rFonts w:ascii="Times New Roman" w:hAnsi="Times New Roman" w:cs="Times New Roman"/>
          <w:i/>
          <w:iCs/>
          <w:sz w:val="24"/>
          <w:szCs w:val="24"/>
        </w:rPr>
        <w:t xml:space="preserve"> I</w:t>
      </w:r>
      <w:r w:rsidRPr="00AA2403">
        <w:rPr>
          <w:rFonts w:ascii="Times New Roman" w:hAnsi="Times New Roman" w:cs="Times New Roman"/>
          <w:i/>
          <w:iCs/>
          <w:sz w:val="24"/>
          <w:szCs w:val="24"/>
        </w:rPr>
        <w:t>.</w:t>
      </w:r>
      <w:r w:rsidR="008A5713">
        <w:rPr>
          <w:rFonts w:ascii="Times New Roman" w:hAnsi="Times New Roman" w:cs="Times New Roman"/>
          <w:i/>
          <w:iCs/>
          <w:sz w:val="24"/>
          <w:szCs w:val="24"/>
        </w:rPr>
        <w:t xml:space="preserve"> </w:t>
      </w:r>
      <w:r w:rsidR="00345D4E">
        <w:rPr>
          <w:rFonts w:ascii="Times New Roman" w:hAnsi="Times New Roman" w:cs="Times New Roman"/>
          <w:i/>
          <w:iCs/>
          <w:sz w:val="24"/>
          <w:szCs w:val="24"/>
        </w:rPr>
        <w:t xml:space="preserve">Programa de estudios. Primer semestre. </w:t>
      </w:r>
      <w:r w:rsidR="00345D4E">
        <w:rPr>
          <w:rFonts w:ascii="Times New Roman" w:hAnsi="Times New Roman" w:cs="Times New Roman"/>
          <w:sz w:val="24"/>
          <w:szCs w:val="24"/>
        </w:rPr>
        <w:t>México: Subsecretaría de Educación Media Superior.</w:t>
      </w:r>
      <w:r w:rsidRPr="00AA2403">
        <w:rPr>
          <w:rFonts w:ascii="Times New Roman" w:hAnsi="Times New Roman" w:cs="Times New Roman"/>
          <w:i/>
          <w:iCs/>
          <w:sz w:val="24"/>
          <w:szCs w:val="24"/>
        </w:rPr>
        <w:t xml:space="preserve"> </w:t>
      </w:r>
      <w:r w:rsidR="00110F46">
        <w:rPr>
          <w:rFonts w:ascii="Times New Roman" w:hAnsi="Times New Roman" w:cs="Times New Roman"/>
          <w:sz w:val="24"/>
          <w:szCs w:val="24"/>
        </w:rPr>
        <w:t xml:space="preserve">Recuperado de </w:t>
      </w:r>
      <w:r w:rsidR="00D92D88" w:rsidRPr="00D92D88">
        <w:rPr>
          <w:rFonts w:ascii="Times New Roman" w:hAnsi="Times New Roman" w:cs="Times New Roman"/>
          <w:sz w:val="24"/>
          <w:szCs w:val="24"/>
        </w:rPr>
        <w:t>https://dgb.sep.gob.mx/wp-content/uploads/2021/10/Matematicas-I.pdf</w:t>
      </w:r>
      <w:r w:rsidR="00D92D88">
        <w:rPr>
          <w:rFonts w:ascii="Times New Roman" w:hAnsi="Times New Roman" w:cs="Times New Roman"/>
          <w:sz w:val="24"/>
          <w:szCs w:val="24"/>
        </w:rPr>
        <w:t>.</w:t>
      </w:r>
    </w:p>
    <w:p w14:paraId="7C3AE239" w14:textId="77777777" w:rsidR="00110F46" w:rsidRPr="008654F6" w:rsidRDefault="00110F46" w:rsidP="00110F46">
      <w:pPr>
        <w:spacing w:after="0" w:line="360" w:lineRule="auto"/>
        <w:ind w:left="709" w:hanging="709"/>
        <w:jc w:val="both"/>
        <w:rPr>
          <w:rFonts w:ascii="Times New Roman" w:hAnsi="Times New Roman" w:cs="Times New Roman"/>
          <w:sz w:val="24"/>
          <w:szCs w:val="24"/>
        </w:rPr>
      </w:pPr>
      <w:r>
        <w:rPr>
          <w:rFonts w:ascii="Times New Roman" w:hAnsi="Times New Roman" w:cs="Times New Roman"/>
          <w:sz w:val="24"/>
          <w:szCs w:val="24"/>
        </w:rPr>
        <w:t>Dirección General del Bachillerato</w:t>
      </w:r>
      <w:r w:rsidRPr="003810AA">
        <w:rPr>
          <w:rFonts w:ascii="Times New Roman" w:hAnsi="Times New Roman" w:cs="Times New Roman"/>
          <w:sz w:val="24"/>
          <w:szCs w:val="24"/>
        </w:rPr>
        <w:t>. (2018</w:t>
      </w:r>
      <w:r>
        <w:rPr>
          <w:rFonts w:ascii="Times New Roman" w:hAnsi="Times New Roman" w:cs="Times New Roman"/>
          <w:sz w:val="24"/>
          <w:szCs w:val="24"/>
        </w:rPr>
        <w:t>b</w:t>
      </w:r>
      <w:r w:rsidRPr="003810AA">
        <w:rPr>
          <w:rFonts w:ascii="Times New Roman" w:hAnsi="Times New Roman" w:cs="Times New Roman"/>
          <w:sz w:val="24"/>
          <w:szCs w:val="24"/>
        </w:rPr>
        <w:t xml:space="preserve">). </w:t>
      </w:r>
      <w:r w:rsidRPr="00B02215">
        <w:rPr>
          <w:rFonts w:ascii="Times New Roman" w:hAnsi="Times New Roman" w:cs="Times New Roman"/>
          <w:i/>
          <w:iCs/>
          <w:sz w:val="24"/>
          <w:szCs w:val="24"/>
        </w:rPr>
        <w:t xml:space="preserve">Matemáticas IV. </w:t>
      </w:r>
      <w:r>
        <w:rPr>
          <w:rFonts w:ascii="Times New Roman" w:hAnsi="Times New Roman" w:cs="Times New Roman"/>
          <w:i/>
          <w:iCs/>
          <w:sz w:val="24"/>
          <w:szCs w:val="24"/>
        </w:rPr>
        <w:t xml:space="preserve">Programa de estudios. Cuatro semestre. </w:t>
      </w:r>
      <w:r>
        <w:rPr>
          <w:rFonts w:ascii="Times New Roman" w:hAnsi="Times New Roman" w:cs="Times New Roman"/>
          <w:sz w:val="24"/>
          <w:szCs w:val="24"/>
        </w:rPr>
        <w:t xml:space="preserve">México: </w:t>
      </w:r>
      <w:r w:rsidRPr="008654F6">
        <w:rPr>
          <w:rFonts w:ascii="Times New Roman" w:hAnsi="Times New Roman" w:cs="Times New Roman"/>
          <w:sz w:val="24"/>
          <w:szCs w:val="24"/>
        </w:rPr>
        <w:t>Subsecretar</w:t>
      </w:r>
      <w:r>
        <w:rPr>
          <w:rFonts w:ascii="Times New Roman" w:hAnsi="Times New Roman" w:cs="Times New Roman"/>
          <w:sz w:val="24"/>
          <w:szCs w:val="24"/>
        </w:rPr>
        <w:t>í</w:t>
      </w:r>
      <w:r w:rsidRPr="008654F6">
        <w:rPr>
          <w:rFonts w:ascii="Times New Roman" w:hAnsi="Times New Roman" w:cs="Times New Roman"/>
          <w:sz w:val="24"/>
          <w:szCs w:val="24"/>
        </w:rPr>
        <w:t>a de Educación Media Superior.</w:t>
      </w:r>
      <w:r>
        <w:rPr>
          <w:rFonts w:ascii="Times New Roman" w:hAnsi="Times New Roman" w:cs="Times New Roman"/>
          <w:sz w:val="24"/>
          <w:szCs w:val="24"/>
        </w:rPr>
        <w:t xml:space="preserve"> Recuperado de </w:t>
      </w:r>
      <w:r w:rsidRPr="00110F46">
        <w:rPr>
          <w:rFonts w:ascii="Times New Roman" w:hAnsi="Times New Roman" w:cs="Times New Roman"/>
          <w:sz w:val="24"/>
          <w:szCs w:val="24"/>
        </w:rPr>
        <w:t>https://dgb.sep.gob.mx/wp-content/uploads/2021/10/Matematicas-IV.pdf</w:t>
      </w:r>
      <w:r>
        <w:rPr>
          <w:rFonts w:ascii="Times New Roman" w:hAnsi="Times New Roman" w:cs="Times New Roman"/>
          <w:sz w:val="24"/>
          <w:szCs w:val="24"/>
        </w:rPr>
        <w:t>.</w:t>
      </w:r>
    </w:p>
    <w:p w14:paraId="28DABCCD" w14:textId="7BCF27A1" w:rsidR="006751D1" w:rsidRPr="00A673EE" w:rsidRDefault="00A43355" w:rsidP="00C97BCA">
      <w:pPr>
        <w:spacing w:after="0" w:line="360" w:lineRule="auto"/>
        <w:ind w:left="709" w:hanging="709"/>
        <w:jc w:val="both"/>
        <w:rPr>
          <w:rFonts w:ascii="Times New Roman" w:hAnsi="Times New Roman" w:cs="Times New Roman"/>
          <w:color w:val="000000"/>
          <w:sz w:val="24"/>
          <w:szCs w:val="24"/>
          <w:lang w:val="pt-BR"/>
        </w:rPr>
      </w:pPr>
      <w:r w:rsidRPr="00FA3E08">
        <w:rPr>
          <w:rFonts w:ascii="Times New Roman" w:hAnsi="Times New Roman" w:cs="Times New Roman"/>
          <w:color w:val="000000"/>
          <w:sz w:val="24"/>
          <w:szCs w:val="24"/>
        </w:rPr>
        <w:t>Dueñas, V. (2001). El aprendizaje basado en</w:t>
      </w:r>
      <w:r w:rsidRPr="003810AA">
        <w:rPr>
          <w:rFonts w:ascii="Times New Roman" w:hAnsi="Times New Roman" w:cs="Times New Roman"/>
          <w:color w:val="000000"/>
          <w:sz w:val="24"/>
          <w:szCs w:val="24"/>
        </w:rPr>
        <w:t xml:space="preserve"> problemas como enfoque pedagógico en la educación en salud. </w:t>
      </w:r>
      <w:r w:rsidRPr="00A673EE">
        <w:rPr>
          <w:rFonts w:ascii="Times New Roman" w:hAnsi="Times New Roman" w:cs="Times New Roman"/>
          <w:i/>
          <w:iCs/>
          <w:color w:val="000000"/>
          <w:sz w:val="24"/>
          <w:szCs w:val="24"/>
          <w:lang w:val="pt-BR"/>
        </w:rPr>
        <w:t xml:space="preserve">Colombia Médica, </w:t>
      </w:r>
      <w:r w:rsidRPr="00A3723C">
        <w:rPr>
          <w:rFonts w:ascii="Times New Roman" w:hAnsi="Times New Roman" w:cs="Times New Roman"/>
          <w:i/>
          <w:iCs/>
          <w:color w:val="000000"/>
          <w:sz w:val="24"/>
          <w:szCs w:val="24"/>
          <w:lang w:val="pt-BR"/>
        </w:rPr>
        <w:t>32</w:t>
      </w:r>
      <w:r w:rsidRPr="00A673EE">
        <w:rPr>
          <w:rFonts w:ascii="Times New Roman" w:hAnsi="Times New Roman" w:cs="Times New Roman"/>
          <w:color w:val="000000"/>
          <w:sz w:val="24"/>
          <w:szCs w:val="24"/>
          <w:lang w:val="pt-BR"/>
        </w:rPr>
        <w:t>(4)</w:t>
      </w:r>
      <w:r w:rsidR="00C85DC2">
        <w:rPr>
          <w:rFonts w:ascii="Times New Roman" w:hAnsi="Times New Roman" w:cs="Times New Roman"/>
          <w:color w:val="000000"/>
          <w:sz w:val="24"/>
          <w:szCs w:val="24"/>
          <w:lang w:val="pt-BR"/>
        </w:rPr>
        <w:t>, 189-196</w:t>
      </w:r>
      <w:r w:rsidRPr="00A673EE">
        <w:rPr>
          <w:rFonts w:ascii="Times New Roman" w:hAnsi="Times New Roman" w:cs="Times New Roman"/>
          <w:color w:val="000000"/>
          <w:sz w:val="24"/>
          <w:szCs w:val="24"/>
          <w:lang w:val="pt-BR"/>
        </w:rPr>
        <w:t xml:space="preserve">. </w:t>
      </w:r>
      <w:r w:rsidR="008C1582">
        <w:rPr>
          <w:rFonts w:ascii="Times New Roman" w:hAnsi="Times New Roman" w:cs="Times New Roman"/>
          <w:color w:val="000000"/>
          <w:sz w:val="24"/>
          <w:szCs w:val="24"/>
          <w:lang w:val="pt-BR"/>
        </w:rPr>
        <w:t xml:space="preserve">Recuperado de </w:t>
      </w:r>
      <w:r w:rsidRPr="00A673EE">
        <w:rPr>
          <w:rFonts w:ascii="Times New Roman" w:hAnsi="Times New Roman" w:cs="Times New Roman"/>
          <w:color w:val="000000"/>
          <w:sz w:val="24"/>
          <w:szCs w:val="24"/>
          <w:lang w:val="pt-BR"/>
        </w:rPr>
        <w:t>https://www.redalyc.org/articulo.oa?id=28332407</w:t>
      </w:r>
      <w:r w:rsidR="008C1582">
        <w:rPr>
          <w:rFonts w:ascii="Times New Roman" w:hAnsi="Times New Roman" w:cs="Times New Roman"/>
          <w:color w:val="000000"/>
          <w:sz w:val="24"/>
          <w:szCs w:val="24"/>
          <w:lang w:val="pt-BR"/>
        </w:rPr>
        <w:t>.</w:t>
      </w:r>
    </w:p>
    <w:p w14:paraId="0274664C" w14:textId="32057D27" w:rsidR="00305EBC" w:rsidRPr="00C16C06" w:rsidRDefault="00305EBC" w:rsidP="00C97BCA">
      <w:pPr>
        <w:spacing w:after="0" w:line="360" w:lineRule="auto"/>
        <w:ind w:left="709" w:hanging="709"/>
        <w:jc w:val="both"/>
        <w:rPr>
          <w:rFonts w:ascii="Times New Roman" w:hAnsi="Times New Roman" w:cs="Times New Roman"/>
          <w:color w:val="000000"/>
          <w:sz w:val="24"/>
          <w:szCs w:val="24"/>
        </w:rPr>
      </w:pPr>
      <w:r w:rsidRPr="00A673EE">
        <w:rPr>
          <w:rFonts w:ascii="Times New Roman" w:hAnsi="Times New Roman" w:cs="Times New Roman"/>
          <w:color w:val="000000"/>
          <w:sz w:val="24"/>
          <w:szCs w:val="24"/>
          <w:lang w:val="pt-BR"/>
        </w:rPr>
        <w:t xml:space="preserve">Escobar, F., Ávila, G. </w:t>
      </w:r>
      <w:r w:rsidR="00A018DC" w:rsidRPr="00A3723C">
        <w:rPr>
          <w:rFonts w:ascii="Times New Roman" w:hAnsi="Times New Roman" w:cs="Times New Roman"/>
          <w:color w:val="000000"/>
          <w:sz w:val="24"/>
          <w:szCs w:val="24"/>
        </w:rPr>
        <w:t>y</w:t>
      </w:r>
      <w:r w:rsidRPr="00A3723C">
        <w:rPr>
          <w:rFonts w:ascii="Times New Roman" w:hAnsi="Times New Roman" w:cs="Times New Roman"/>
          <w:color w:val="000000"/>
          <w:sz w:val="24"/>
          <w:szCs w:val="24"/>
        </w:rPr>
        <w:t xml:space="preserve"> Suárez, L. (2022). </w:t>
      </w:r>
      <w:r>
        <w:rPr>
          <w:rFonts w:ascii="Times New Roman" w:hAnsi="Times New Roman" w:cs="Times New Roman"/>
          <w:color w:val="000000"/>
          <w:sz w:val="24"/>
          <w:szCs w:val="24"/>
        </w:rPr>
        <w:t xml:space="preserve">Herramientas para la implementación del ABP y </w:t>
      </w:r>
      <w:r w:rsidR="00A018DC">
        <w:rPr>
          <w:rFonts w:ascii="Times New Roman" w:hAnsi="Times New Roman" w:cs="Times New Roman"/>
          <w:color w:val="000000"/>
          <w:sz w:val="24"/>
          <w:szCs w:val="24"/>
        </w:rPr>
        <w:t xml:space="preserve">Dipcing </w:t>
      </w:r>
      <w:r>
        <w:rPr>
          <w:rFonts w:ascii="Times New Roman" w:hAnsi="Times New Roman" w:cs="Times New Roman"/>
          <w:color w:val="000000"/>
          <w:sz w:val="24"/>
          <w:szCs w:val="24"/>
        </w:rPr>
        <w:t xml:space="preserve">en ingeniería en modalidad híbrida. </w:t>
      </w:r>
      <w:r>
        <w:rPr>
          <w:rFonts w:ascii="Times New Roman" w:hAnsi="Times New Roman" w:cs="Times New Roman"/>
          <w:i/>
          <w:iCs/>
          <w:color w:val="000000"/>
          <w:sz w:val="24"/>
          <w:szCs w:val="24"/>
        </w:rPr>
        <w:t>Sinéctica</w:t>
      </w:r>
      <w:r w:rsidR="00A018DC">
        <w:rPr>
          <w:rFonts w:ascii="Times New Roman" w:hAnsi="Times New Roman" w:cs="Times New Roman"/>
          <w:i/>
          <w:iCs/>
          <w:color w:val="000000"/>
          <w:sz w:val="24"/>
          <w:szCs w:val="24"/>
        </w:rPr>
        <w:t>,</w:t>
      </w:r>
      <w:r>
        <w:rPr>
          <w:rFonts w:ascii="Times New Roman" w:hAnsi="Times New Roman" w:cs="Times New Roman"/>
          <w:i/>
          <w:iCs/>
          <w:color w:val="000000"/>
          <w:sz w:val="24"/>
          <w:szCs w:val="24"/>
        </w:rPr>
        <w:t xml:space="preserve"> </w:t>
      </w:r>
      <w:r w:rsidR="00C16C06">
        <w:rPr>
          <w:rFonts w:ascii="Times New Roman" w:hAnsi="Times New Roman" w:cs="Times New Roman"/>
          <w:color w:val="000000"/>
          <w:sz w:val="24"/>
          <w:szCs w:val="24"/>
        </w:rPr>
        <w:t>(</w:t>
      </w:r>
      <w:r w:rsidRPr="00C16C06">
        <w:rPr>
          <w:rFonts w:ascii="Times New Roman" w:hAnsi="Times New Roman" w:cs="Times New Roman"/>
          <w:color w:val="000000"/>
          <w:sz w:val="24"/>
          <w:szCs w:val="24"/>
        </w:rPr>
        <w:t xml:space="preserve">58). </w:t>
      </w:r>
      <w:r w:rsidR="00A018DC" w:rsidRPr="00C16C06">
        <w:rPr>
          <w:rFonts w:ascii="Times New Roman" w:hAnsi="Times New Roman" w:cs="Times New Roman"/>
          <w:color w:val="000000"/>
          <w:sz w:val="24"/>
          <w:szCs w:val="24"/>
        </w:rPr>
        <w:t xml:space="preserve">Recuperado de </w:t>
      </w:r>
      <w:r w:rsidR="00C16C06" w:rsidRPr="00C16C06">
        <w:rPr>
          <w:rFonts w:ascii="Times New Roman" w:hAnsi="Times New Roman" w:cs="Times New Roman"/>
          <w:color w:val="000000"/>
          <w:sz w:val="24"/>
          <w:szCs w:val="24"/>
        </w:rPr>
        <w:t>https://www.scielo.org.mx/scielo.php?pid=S1665-109X2022000100205&amp;script=sci_arttext</w:t>
      </w:r>
      <w:r w:rsidR="00C16C06">
        <w:rPr>
          <w:rFonts w:ascii="Times New Roman" w:hAnsi="Times New Roman" w:cs="Times New Roman"/>
          <w:color w:val="000000"/>
          <w:sz w:val="24"/>
          <w:szCs w:val="24"/>
        </w:rPr>
        <w:t>.</w:t>
      </w:r>
    </w:p>
    <w:p w14:paraId="7011EF7B" w14:textId="7CB7F0BD" w:rsidR="006751D1" w:rsidRPr="00A673EE" w:rsidRDefault="00A43355" w:rsidP="00C97BCA">
      <w:pPr>
        <w:spacing w:after="0" w:line="360" w:lineRule="auto"/>
        <w:ind w:left="709" w:hanging="709"/>
        <w:jc w:val="both"/>
        <w:rPr>
          <w:rFonts w:ascii="Times New Roman" w:hAnsi="Times New Roman" w:cs="Times New Roman"/>
          <w:color w:val="000000"/>
          <w:sz w:val="24"/>
          <w:szCs w:val="24"/>
          <w:lang w:val="pt-BR"/>
        </w:rPr>
      </w:pPr>
      <w:r w:rsidRPr="003810AA">
        <w:rPr>
          <w:rFonts w:ascii="Times New Roman" w:hAnsi="Times New Roman" w:cs="Times New Roman"/>
          <w:color w:val="000000"/>
          <w:sz w:val="24"/>
          <w:szCs w:val="24"/>
        </w:rPr>
        <w:lastRenderedPageBreak/>
        <w:t xml:space="preserve">Espinoza, C. </w:t>
      </w:r>
      <w:r w:rsidR="00AB07B2">
        <w:rPr>
          <w:rFonts w:ascii="Times New Roman" w:hAnsi="Times New Roman" w:cs="Times New Roman"/>
          <w:color w:val="000000"/>
          <w:sz w:val="24"/>
          <w:szCs w:val="24"/>
        </w:rPr>
        <w:t>y</w:t>
      </w:r>
      <w:r w:rsidRPr="003810AA">
        <w:rPr>
          <w:rFonts w:ascii="Times New Roman" w:hAnsi="Times New Roman" w:cs="Times New Roman"/>
          <w:color w:val="000000"/>
          <w:sz w:val="24"/>
          <w:szCs w:val="24"/>
        </w:rPr>
        <w:t xml:space="preserve"> Sánchez, I. (2014). Aprendizaje basado en problemas para enseñar y aprender estadística y probabilidad. </w:t>
      </w:r>
      <w:r w:rsidRPr="00A673EE">
        <w:rPr>
          <w:rFonts w:ascii="Times New Roman" w:hAnsi="Times New Roman" w:cs="Times New Roman"/>
          <w:i/>
          <w:iCs/>
          <w:color w:val="000000"/>
          <w:sz w:val="24"/>
          <w:szCs w:val="24"/>
          <w:lang w:val="pt-BR"/>
        </w:rPr>
        <w:t xml:space="preserve">Paradigma, </w:t>
      </w:r>
      <w:r w:rsidRPr="00A3723C">
        <w:rPr>
          <w:rFonts w:ascii="Times New Roman" w:hAnsi="Times New Roman" w:cs="Times New Roman"/>
          <w:i/>
          <w:iCs/>
          <w:color w:val="000000"/>
          <w:sz w:val="24"/>
          <w:szCs w:val="24"/>
          <w:lang w:val="pt-BR"/>
        </w:rPr>
        <w:t>35</w:t>
      </w:r>
      <w:r w:rsidRPr="00A673EE">
        <w:rPr>
          <w:rFonts w:ascii="Times New Roman" w:hAnsi="Times New Roman" w:cs="Times New Roman"/>
          <w:color w:val="000000"/>
          <w:sz w:val="24"/>
          <w:szCs w:val="24"/>
          <w:lang w:val="pt-BR"/>
        </w:rPr>
        <w:t>(1).</w:t>
      </w:r>
      <w:r w:rsidR="00737247">
        <w:rPr>
          <w:rFonts w:ascii="Times New Roman" w:hAnsi="Times New Roman" w:cs="Times New Roman"/>
          <w:color w:val="000000"/>
          <w:sz w:val="24"/>
          <w:szCs w:val="24"/>
          <w:lang w:val="pt-BR"/>
        </w:rPr>
        <w:t xml:space="preserve"> Recuperado de</w:t>
      </w:r>
      <w:r w:rsidRPr="00A673EE">
        <w:rPr>
          <w:rFonts w:ascii="Times New Roman" w:hAnsi="Times New Roman" w:cs="Times New Roman"/>
          <w:color w:val="000000"/>
          <w:sz w:val="24"/>
          <w:szCs w:val="24"/>
          <w:lang w:val="pt-BR"/>
        </w:rPr>
        <w:t xml:space="preserve"> </w:t>
      </w:r>
      <w:hyperlink r:id="rId16" w:history="1">
        <w:r w:rsidRPr="00A673EE">
          <w:rPr>
            <w:rFonts w:ascii="Times New Roman" w:hAnsi="Times New Roman" w:cs="Times New Roman"/>
            <w:sz w:val="24"/>
            <w:szCs w:val="24"/>
            <w:lang w:val="pt-BR"/>
          </w:rPr>
          <w:t>http://ve.scielo.org/scielo.php?script=sci_arttext&amp;pid=S1011-22512014000100005</w:t>
        </w:r>
      </w:hyperlink>
      <w:r w:rsidR="00737247" w:rsidRPr="00A3723C">
        <w:rPr>
          <w:rFonts w:ascii="Times New Roman" w:hAnsi="Times New Roman" w:cs="Times New Roman"/>
          <w:sz w:val="24"/>
          <w:szCs w:val="24"/>
          <w:lang w:val="pt-BR"/>
        </w:rPr>
        <w:t>.</w:t>
      </w:r>
    </w:p>
    <w:p w14:paraId="44EE6408" w14:textId="57D68576" w:rsidR="006751D1" w:rsidRPr="00A3723C" w:rsidRDefault="00A43355" w:rsidP="00C97BCA">
      <w:pPr>
        <w:spacing w:after="0" w:line="360" w:lineRule="auto"/>
        <w:ind w:left="709" w:hanging="709"/>
        <w:jc w:val="both"/>
        <w:rPr>
          <w:rFonts w:ascii="Times New Roman" w:hAnsi="Times New Roman" w:cs="Times New Roman"/>
          <w:sz w:val="24"/>
          <w:szCs w:val="24"/>
          <w:lang w:val="pt-BR"/>
        </w:rPr>
      </w:pPr>
      <w:r w:rsidRPr="00A3723C">
        <w:rPr>
          <w:rFonts w:ascii="Times New Roman" w:hAnsi="Times New Roman" w:cs="Times New Roman"/>
          <w:sz w:val="24"/>
          <w:szCs w:val="24"/>
          <w:lang w:val="it-IT"/>
        </w:rPr>
        <w:t>Fornari, A.,</w:t>
      </w:r>
      <w:r w:rsidR="00736217" w:rsidRPr="00A3723C">
        <w:rPr>
          <w:rFonts w:ascii="Times New Roman" w:hAnsi="Times New Roman" w:cs="Times New Roman"/>
          <w:sz w:val="24"/>
          <w:szCs w:val="24"/>
          <w:lang w:val="it-IT"/>
        </w:rPr>
        <w:t xml:space="preserve"> Carg</w:t>
      </w:r>
      <w:r w:rsidR="00A34BD8" w:rsidRPr="00A3723C">
        <w:rPr>
          <w:rFonts w:ascii="Times New Roman" w:hAnsi="Times New Roman" w:cs="Times New Roman"/>
          <w:sz w:val="24"/>
          <w:szCs w:val="24"/>
          <w:lang w:val="it-IT"/>
        </w:rPr>
        <w:t>n</w:t>
      </w:r>
      <w:r w:rsidR="00736217" w:rsidRPr="00A3723C">
        <w:rPr>
          <w:rFonts w:ascii="Times New Roman" w:hAnsi="Times New Roman" w:cs="Times New Roman"/>
          <w:sz w:val="24"/>
          <w:szCs w:val="24"/>
          <w:lang w:val="it-IT"/>
        </w:rPr>
        <w:t>in, C.,</w:t>
      </w:r>
      <w:r w:rsidRPr="00A3723C">
        <w:rPr>
          <w:rFonts w:ascii="Times New Roman" w:hAnsi="Times New Roman" w:cs="Times New Roman"/>
          <w:sz w:val="24"/>
          <w:szCs w:val="24"/>
          <w:lang w:val="it-IT"/>
        </w:rPr>
        <w:t xml:space="preserve"> Pigatto, P. </w:t>
      </w:r>
      <w:r w:rsidR="00D476BB">
        <w:rPr>
          <w:rFonts w:ascii="Times New Roman" w:hAnsi="Times New Roman" w:cs="Times New Roman"/>
          <w:sz w:val="24"/>
          <w:szCs w:val="24"/>
          <w:lang w:val="pt-BR"/>
        </w:rPr>
        <w:t>y</w:t>
      </w:r>
      <w:r w:rsidRPr="00A673EE">
        <w:rPr>
          <w:rFonts w:ascii="Times New Roman" w:hAnsi="Times New Roman" w:cs="Times New Roman"/>
          <w:sz w:val="24"/>
          <w:szCs w:val="24"/>
          <w:lang w:val="pt-BR"/>
        </w:rPr>
        <w:t xml:space="preserve"> Coimbra, E. (2017). Cálculo Diferencial e Integral e Geometria Analítica e Álgebra Linear na educação a distancia. </w:t>
      </w:r>
      <w:r w:rsidR="00F07F95" w:rsidRPr="00A3723C">
        <w:rPr>
          <w:rFonts w:ascii="Times New Roman" w:hAnsi="Times New Roman" w:cs="Times New Roman"/>
          <w:i/>
          <w:iCs/>
          <w:sz w:val="24"/>
          <w:szCs w:val="24"/>
          <w:lang w:val="pt-BR"/>
        </w:rPr>
        <w:t>Ciência &amp; Educação</w:t>
      </w:r>
      <w:r w:rsidRPr="00A3723C">
        <w:rPr>
          <w:rFonts w:ascii="Times New Roman" w:hAnsi="Times New Roman" w:cs="Times New Roman"/>
          <w:sz w:val="24"/>
          <w:szCs w:val="24"/>
          <w:lang w:val="pt-BR"/>
        </w:rPr>
        <w:t xml:space="preserve">, </w:t>
      </w:r>
      <w:r w:rsidRPr="00A3723C">
        <w:rPr>
          <w:rFonts w:ascii="Times New Roman" w:hAnsi="Times New Roman" w:cs="Times New Roman"/>
          <w:i/>
          <w:iCs/>
          <w:sz w:val="24"/>
          <w:szCs w:val="24"/>
          <w:lang w:val="pt-BR"/>
        </w:rPr>
        <w:t>23</w:t>
      </w:r>
      <w:r w:rsidRPr="00A3723C">
        <w:rPr>
          <w:rFonts w:ascii="Times New Roman" w:hAnsi="Times New Roman" w:cs="Times New Roman"/>
          <w:sz w:val="24"/>
          <w:szCs w:val="24"/>
          <w:lang w:val="pt-BR"/>
        </w:rPr>
        <w:t>(2).</w:t>
      </w:r>
      <w:r w:rsidR="004479CB" w:rsidRPr="00A3723C">
        <w:rPr>
          <w:rFonts w:ascii="Times New Roman" w:hAnsi="Times New Roman" w:cs="Times New Roman"/>
          <w:sz w:val="24"/>
          <w:szCs w:val="24"/>
          <w:lang w:val="pt-BR"/>
        </w:rPr>
        <w:t xml:space="preserve"> Recuperado d</w:t>
      </w:r>
      <w:r w:rsidR="0009378E">
        <w:rPr>
          <w:rFonts w:ascii="Times New Roman" w:hAnsi="Times New Roman" w:cs="Times New Roman"/>
          <w:sz w:val="24"/>
          <w:szCs w:val="24"/>
          <w:lang w:val="pt-BR"/>
        </w:rPr>
        <w:t>o</w:t>
      </w:r>
      <w:r w:rsidRPr="00A3723C">
        <w:rPr>
          <w:rFonts w:ascii="Times New Roman" w:hAnsi="Times New Roman" w:cs="Times New Roman"/>
          <w:sz w:val="24"/>
          <w:szCs w:val="24"/>
          <w:lang w:val="pt-BR"/>
        </w:rPr>
        <w:t xml:space="preserve"> </w:t>
      </w:r>
      <w:hyperlink r:id="rId17" w:history="1">
        <w:r w:rsidRPr="00A3723C">
          <w:rPr>
            <w:rFonts w:ascii="Times New Roman" w:hAnsi="Times New Roman" w:cs="Times New Roman"/>
            <w:sz w:val="24"/>
            <w:szCs w:val="24"/>
            <w:lang w:val="pt-BR"/>
          </w:rPr>
          <w:t>https://www.redalyc.org/articulo.oa?id=251051215012</w:t>
        </w:r>
      </w:hyperlink>
      <w:r w:rsidR="004479CB">
        <w:rPr>
          <w:rFonts w:ascii="Times New Roman" w:hAnsi="Times New Roman" w:cs="Times New Roman"/>
          <w:sz w:val="24"/>
          <w:szCs w:val="24"/>
        </w:rPr>
        <w:t>.</w:t>
      </w:r>
    </w:p>
    <w:p w14:paraId="3357F4F3" w14:textId="4AE135AA" w:rsidR="00AE270B" w:rsidRPr="003810AA" w:rsidRDefault="00A43355" w:rsidP="00C97BCA">
      <w:pPr>
        <w:spacing w:after="0" w:line="360" w:lineRule="auto"/>
        <w:ind w:left="709" w:hanging="709"/>
        <w:jc w:val="both"/>
        <w:rPr>
          <w:rFonts w:ascii="Times New Roman" w:hAnsi="Times New Roman" w:cs="Times New Roman"/>
          <w:sz w:val="24"/>
          <w:szCs w:val="24"/>
        </w:rPr>
      </w:pPr>
      <w:r w:rsidRPr="003810AA">
        <w:rPr>
          <w:rFonts w:ascii="Times New Roman" w:hAnsi="Times New Roman" w:cs="Times New Roman"/>
          <w:sz w:val="24"/>
          <w:szCs w:val="24"/>
        </w:rPr>
        <w:t xml:space="preserve">Gómez, N. </w:t>
      </w:r>
      <w:r w:rsidR="00C35ABB">
        <w:rPr>
          <w:rFonts w:ascii="Times New Roman" w:hAnsi="Times New Roman" w:cs="Times New Roman"/>
          <w:sz w:val="24"/>
          <w:szCs w:val="24"/>
        </w:rPr>
        <w:t>y</w:t>
      </w:r>
      <w:r w:rsidRPr="003810AA">
        <w:rPr>
          <w:rFonts w:ascii="Times New Roman" w:hAnsi="Times New Roman" w:cs="Times New Roman"/>
          <w:sz w:val="24"/>
          <w:szCs w:val="24"/>
        </w:rPr>
        <w:t xml:space="preserve"> Pulido, H. (</w:t>
      </w:r>
      <w:r w:rsidR="00B3313A">
        <w:rPr>
          <w:rFonts w:ascii="Times New Roman" w:hAnsi="Times New Roman" w:cs="Times New Roman"/>
          <w:sz w:val="24"/>
          <w:szCs w:val="24"/>
        </w:rPr>
        <w:t>2015</w:t>
      </w:r>
      <w:r w:rsidRPr="003810AA">
        <w:rPr>
          <w:rFonts w:ascii="Times New Roman" w:hAnsi="Times New Roman" w:cs="Times New Roman"/>
          <w:sz w:val="24"/>
          <w:szCs w:val="24"/>
        </w:rPr>
        <w:t xml:space="preserve">). </w:t>
      </w:r>
      <w:r w:rsidRPr="00A3723C">
        <w:rPr>
          <w:rFonts w:ascii="Times New Roman" w:hAnsi="Times New Roman" w:cs="Times New Roman"/>
          <w:sz w:val="24"/>
          <w:szCs w:val="24"/>
        </w:rPr>
        <w:t xml:space="preserve">La importancia de los modelos de aprendizaje </w:t>
      </w:r>
      <w:r w:rsidRPr="00214EE8">
        <w:rPr>
          <w:rFonts w:ascii="Times New Roman" w:hAnsi="Times New Roman" w:cs="Times New Roman"/>
          <w:i/>
          <w:iCs/>
          <w:sz w:val="24"/>
          <w:szCs w:val="24"/>
        </w:rPr>
        <w:t>e</w:t>
      </w:r>
      <w:r w:rsidR="00C97BCA" w:rsidRPr="00214EE8">
        <w:rPr>
          <w:rFonts w:ascii="Times New Roman" w:hAnsi="Times New Roman" w:cs="Times New Roman"/>
          <w:i/>
          <w:iCs/>
          <w:sz w:val="24"/>
          <w:szCs w:val="24"/>
        </w:rPr>
        <w:t>-</w:t>
      </w:r>
      <w:r w:rsidRPr="00214EE8">
        <w:rPr>
          <w:rFonts w:ascii="Times New Roman" w:hAnsi="Times New Roman" w:cs="Times New Roman"/>
          <w:i/>
          <w:iCs/>
          <w:sz w:val="24"/>
          <w:szCs w:val="24"/>
        </w:rPr>
        <w:t>learning</w:t>
      </w:r>
      <w:r w:rsidRPr="00A3723C">
        <w:rPr>
          <w:rFonts w:ascii="Times New Roman" w:hAnsi="Times New Roman" w:cs="Times New Roman"/>
          <w:sz w:val="24"/>
          <w:szCs w:val="24"/>
        </w:rPr>
        <w:t xml:space="preserve">, </w:t>
      </w:r>
      <w:r w:rsidRPr="00214EE8">
        <w:rPr>
          <w:rFonts w:ascii="Times New Roman" w:hAnsi="Times New Roman" w:cs="Times New Roman"/>
          <w:i/>
          <w:iCs/>
          <w:sz w:val="24"/>
          <w:szCs w:val="24"/>
        </w:rPr>
        <w:t>b</w:t>
      </w:r>
      <w:r w:rsidR="00C97BCA" w:rsidRPr="00214EE8">
        <w:rPr>
          <w:rFonts w:ascii="Times New Roman" w:hAnsi="Times New Roman" w:cs="Times New Roman"/>
          <w:i/>
          <w:iCs/>
          <w:sz w:val="24"/>
          <w:szCs w:val="24"/>
        </w:rPr>
        <w:t>-</w:t>
      </w:r>
      <w:r w:rsidRPr="00214EE8">
        <w:rPr>
          <w:rFonts w:ascii="Times New Roman" w:hAnsi="Times New Roman" w:cs="Times New Roman"/>
          <w:i/>
          <w:iCs/>
          <w:sz w:val="24"/>
          <w:szCs w:val="24"/>
        </w:rPr>
        <w:t>learning</w:t>
      </w:r>
      <w:r w:rsidRPr="00A3723C">
        <w:rPr>
          <w:rFonts w:ascii="Times New Roman" w:hAnsi="Times New Roman" w:cs="Times New Roman"/>
          <w:sz w:val="24"/>
          <w:szCs w:val="24"/>
        </w:rPr>
        <w:t xml:space="preserve"> y </w:t>
      </w:r>
      <w:r w:rsidRPr="00214EE8">
        <w:rPr>
          <w:rFonts w:ascii="Times New Roman" w:hAnsi="Times New Roman" w:cs="Times New Roman"/>
          <w:i/>
          <w:iCs/>
          <w:sz w:val="24"/>
          <w:szCs w:val="24"/>
        </w:rPr>
        <w:t>m</w:t>
      </w:r>
      <w:r w:rsidR="00C97BCA" w:rsidRPr="00214EE8">
        <w:rPr>
          <w:rFonts w:ascii="Times New Roman" w:hAnsi="Times New Roman" w:cs="Times New Roman"/>
          <w:i/>
          <w:iCs/>
          <w:sz w:val="24"/>
          <w:szCs w:val="24"/>
        </w:rPr>
        <w:t>-</w:t>
      </w:r>
      <w:r w:rsidRPr="00214EE8">
        <w:rPr>
          <w:rFonts w:ascii="Times New Roman" w:hAnsi="Times New Roman" w:cs="Times New Roman"/>
          <w:i/>
          <w:iCs/>
          <w:sz w:val="24"/>
          <w:szCs w:val="24"/>
        </w:rPr>
        <w:t>learning</w:t>
      </w:r>
      <w:r w:rsidRPr="00A3723C">
        <w:rPr>
          <w:rFonts w:ascii="Times New Roman" w:hAnsi="Times New Roman" w:cs="Times New Roman"/>
          <w:sz w:val="24"/>
          <w:szCs w:val="24"/>
        </w:rPr>
        <w:t xml:space="preserve"> en los sistemas educativos</w:t>
      </w:r>
      <w:r w:rsidRPr="00B02215">
        <w:rPr>
          <w:rFonts w:ascii="Times New Roman" w:hAnsi="Times New Roman" w:cs="Times New Roman"/>
          <w:i/>
          <w:iCs/>
          <w:sz w:val="24"/>
          <w:szCs w:val="24"/>
        </w:rPr>
        <w:t xml:space="preserve">. </w:t>
      </w:r>
      <w:r w:rsidR="00C97BCA">
        <w:rPr>
          <w:rFonts w:ascii="Times New Roman" w:hAnsi="Times New Roman" w:cs="Times New Roman"/>
          <w:sz w:val="24"/>
          <w:szCs w:val="24"/>
        </w:rPr>
        <w:t xml:space="preserve">Ponencia presentada en el </w:t>
      </w:r>
      <w:r w:rsidRPr="00A3723C">
        <w:rPr>
          <w:rFonts w:ascii="Times New Roman" w:hAnsi="Times New Roman" w:cs="Times New Roman"/>
          <w:sz w:val="24"/>
          <w:szCs w:val="24"/>
        </w:rPr>
        <w:t xml:space="preserve">XII </w:t>
      </w:r>
      <w:r w:rsidR="00C97BCA">
        <w:rPr>
          <w:rFonts w:ascii="Times New Roman" w:hAnsi="Times New Roman" w:cs="Times New Roman"/>
          <w:sz w:val="24"/>
          <w:szCs w:val="24"/>
        </w:rPr>
        <w:t>E</w:t>
      </w:r>
      <w:r w:rsidRPr="00A3723C">
        <w:rPr>
          <w:rFonts w:ascii="Times New Roman" w:hAnsi="Times New Roman" w:cs="Times New Roman"/>
          <w:sz w:val="24"/>
          <w:szCs w:val="24"/>
        </w:rPr>
        <w:t xml:space="preserve">ncuentro </w:t>
      </w:r>
      <w:r w:rsidR="00C97BCA">
        <w:rPr>
          <w:rFonts w:ascii="Times New Roman" w:hAnsi="Times New Roman" w:cs="Times New Roman"/>
          <w:sz w:val="24"/>
          <w:szCs w:val="24"/>
        </w:rPr>
        <w:t>P</w:t>
      </w:r>
      <w:r w:rsidRPr="00A3723C">
        <w:rPr>
          <w:rFonts w:ascii="Times New Roman" w:hAnsi="Times New Roman" w:cs="Times New Roman"/>
          <w:sz w:val="24"/>
          <w:szCs w:val="24"/>
        </w:rPr>
        <w:t xml:space="preserve">articipación de la </w:t>
      </w:r>
      <w:r w:rsidR="00C97BCA">
        <w:rPr>
          <w:rFonts w:ascii="Times New Roman" w:hAnsi="Times New Roman" w:cs="Times New Roman"/>
          <w:sz w:val="24"/>
          <w:szCs w:val="24"/>
        </w:rPr>
        <w:t>M</w:t>
      </w:r>
      <w:r w:rsidRPr="00A3723C">
        <w:rPr>
          <w:rFonts w:ascii="Times New Roman" w:hAnsi="Times New Roman" w:cs="Times New Roman"/>
          <w:sz w:val="24"/>
          <w:szCs w:val="24"/>
        </w:rPr>
        <w:t xml:space="preserve">ujer en la </w:t>
      </w:r>
      <w:r w:rsidR="00C97BCA">
        <w:rPr>
          <w:rFonts w:ascii="Times New Roman" w:hAnsi="Times New Roman" w:cs="Times New Roman"/>
          <w:sz w:val="24"/>
          <w:szCs w:val="24"/>
        </w:rPr>
        <w:t>C</w:t>
      </w:r>
      <w:r w:rsidR="00C97BCA" w:rsidRPr="00A3723C">
        <w:rPr>
          <w:rFonts w:ascii="Times New Roman" w:hAnsi="Times New Roman" w:cs="Times New Roman"/>
          <w:sz w:val="24"/>
          <w:szCs w:val="24"/>
        </w:rPr>
        <w:t>iencia</w:t>
      </w:r>
      <w:r w:rsidRPr="00C97BCA">
        <w:rPr>
          <w:rFonts w:ascii="Times New Roman" w:hAnsi="Times New Roman" w:cs="Times New Roman"/>
          <w:sz w:val="24"/>
          <w:szCs w:val="24"/>
        </w:rPr>
        <w:t>.</w:t>
      </w:r>
      <w:r w:rsidR="00A614BA">
        <w:rPr>
          <w:rFonts w:ascii="Times New Roman" w:hAnsi="Times New Roman" w:cs="Times New Roman"/>
          <w:sz w:val="24"/>
          <w:szCs w:val="24"/>
        </w:rPr>
        <w:t xml:space="preserve"> León, del 13 al 15 de mayo de 2015.</w:t>
      </w:r>
      <w:r w:rsidRPr="003810AA">
        <w:rPr>
          <w:rFonts w:ascii="Times New Roman" w:hAnsi="Times New Roman" w:cs="Times New Roman"/>
          <w:sz w:val="24"/>
          <w:szCs w:val="24"/>
        </w:rPr>
        <w:t xml:space="preserve"> </w:t>
      </w:r>
      <w:r w:rsidR="00C97BCA">
        <w:rPr>
          <w:rFonts w:ascii="Times New Roman" w:hAnsi="Times New Roman" w:cs="Times New Roman"/>
          <w:sz w:val="24"/>
          <w:szCs w:val="24"/>
        </w:rPr>
        <w:t xml:space="preserve">Recuperado de </w:t>
      </w:r>
      <w:r w:rsidR="00C97BCA" w:rsidRPr="00896216">
        <w:rPr>
          <w:rFonts w:ascii="Times New Roman" w:hAnsi="Times New Roman" w:cs="Times New Roman"/>
          <w:sz w:val="24"/>
          <w:szCs w:val="24"/>
        </w:rPr>
        <w:t>http://congresos.cio.mx/memorias_congreso_mujer/archivos/sesion5/S5-CS18.pdf</w:t>
      </w:r>
      <w:r w:rsidR="00C97BCA">
        <w:rPr>
          <w:rFonts w:ascii="Times New Roman" w:hAnsi="Times New Roman" w:cs="Times New Roman"/>
          <w:sz w:val="24"/>
          <w:szCs w:val="24"/>
        </w:rPr>
        <w:t>.</w:t>
      </w:r>
    </w:p>
    <w:p w14:paraId="0E68111C" w14:textId="2C79D70B" w:rsidR="0087268A" w:rsidRPr="003810AA" w:rsidRDefault="00A43355" w:rsidP="00C97BCA">
      <w:pPr>
        <w:spacing w:after="0" w:line="360" w:lineRule="auto"/>
        <w:ind w:left="709" w:hanging="709"/>
        <w:jc w:val="both"/>
        <w:rPr>
          <w:rFonts w:ascii="Times New Roman" w:hAnsi="Times New Roman" w:cs="Times New Roman"/>
          <w:sz w:val="24"/>
          <w:szCs w:val="24"/>
        </w:rPr>
      </w:pPr>
      <w:r w:rsidRPr="003810AA">
        <w:rPr>
          <w:rFonts w:ascii="Times New Roman" w:hAnsi="Times New Roman" w:cs="Times New Roman"/>
          <w:sz w:val="24"/>
          <w:szCs w:val="24"/>
        </w:rPr>
        <w:t xml:space="preserve">Herrera, H. </w:t>
      </w:r>
      <w:r w:rsidR="00E57A8A">
        <w:rPr>
          <w:rFonts w:ascii="Times New Roman" w:hAnsi="Times New Roman" w:cs="Times New Roman"/>
          <w:sz w:val="24"/>
          <w:szCs w:val="24"/>
        </w:rPr>
        <w:t>y</w:t>
      </w:r>
      <w:r w:rsidRPr="003810AA">
        <w:rPr>
          <w:rFonts w:ascii="Times New Roman" w:hAnsi="Times New Roman" w:cs="Times New Roman"/>
          <w:sz w:val="24"/>
          <w:szCs w:val="24"/>
        </w:rPr>
        <w:t xml:space="preserve"> Padilla, R. (2020). </w:t>
      </w:r>
      <w:r w:rsidRPr="003810AA">
        <w:rPr>
          <w:rFonts w:ascii="Times New Roman" w:hAnsi="Times New Roman" w:cs="Times New Roman"/>
          <w:i/>
          <w:iCs/>
          <w:sz w:val="24"/>
          <w:szCs w:val="24"/>
        </w:rPr>
        <w:t xml:space="preserve">Nivel de </w:t>
      </w:r>
      <w:r w:rsidR="00E00AEB">
        <w:rPr>
          <w:rFonts w:ascii="Times New Roman" w:hAnsi="Times New Roman" w:cs="Times New Roman"/>
          <w:i/>
          <w:iCs/>
          <w:sz w:val="24"/>
          <w:szCs w:val="24"/>
        </w:rPr>
        <w:t>a</w:t>
      </w:r>
      <w:r w:rsidRPr="003810AA">
        <w:rPr>
          <w:rFonts w:ascii="Times New Roman" w:hAnsi="Times New Roman" w:cs="Times New Roman"/>
          <w:i/>
          <w:iCs/>
          <w:sz w:val="24"/>
          <w:szCs w:val="24"/>
        </w:rPr>
        <w:t xml:space="preserve">prendizaje </w:t>
      </w:r>
      <w:r w:rsidR="00E00AEB">
        <w:rPr>
          <w:rFonts w:ascii="Times New Roman" w:hAnsi="Times New Roman" w:cs="Times New Roman"/>
          <w:i/>
          <w:iCs/>
          <w:sz w:val="24"/>
          <w:szCs w:val="24"/>
        </w:rPr>
        <w:t>c</w:t>
      </w:r>
      <w:r w:rsidRPr="003810AA">
        <w:rPr>
          <w:rFonts w:ascii="Times New Roman" w:hAnsi="Times New Roman" w:cs="Times New Roman"/>
          <w:i/>
          <w:iCs/>
          <w:sz w:val="24"/>
          <w:szCs w:val="24"/>
        </w:rPr>
        <w:t xml:space="preserve">onceptual de la </w:t>
      </w:r>
      <w:r w:rsidR="00E00AEB">
        <w:rPr>
          <w:rFonts w:ascii="Times New Roman" w:hAnsi="Times New Roman" w:cs="Times New Roman"/>
          <w:i/>
          <w:iCs/>
          <w:sz w:val="24"/>
          <w:szCs w:val="24"/>
        </w:rPr>
        <w:t>d</w:t>
      </w:r>
      <w:r w:rsidRPr="003810AA">
        <w:rPr>
          <w:rFonts w:ascii="Times New Roman" w:hAnsi="Times New Roman" w:cs="Times New Roman"/>
          <w:i/>
          <w:iCs/>
          <w:sz w:val="24"/>
          <w:szCs w:val="24"/>
        </w:rPr>
        <w:t>erivada</w:t>
      </w:r>
      <w:r w:rsidRPr="003810AA">
        <w:rPr>
          <w:rFonts w:ascii="Times New Roman" w:hAnsi="Times New Roman" w:cs="Times New Roman"/>
          <w:sz w:val="24"/>
          <w:szCs w:val="24"/>
        </w:rPr>
        <w:t xml:space="preserve">. </w:t>
      </w:r>
      <w:r w:rsidR="00E00AEB">
        <w:rPr>
          <w:rFonts w:ascii="Times New Roman" w:hAnsi="Times New Roman" w:cs="Times New Roman"/>
          <w:sz w:val="24"/>
          <w:szCs w:val="24"/>
        </w:rPr>
        <w:t xml:space="preserve">España: </w:t>
      </w:r>
      <w:r w:rsidRPr="003810AA">
        <w:rPr>
          <w:rFonts w:ascii="Times New Roman" w:hAnsi="Times New Roman" w:cs="Times New Roman"/>
          <w:sz w:val="24"/>
          <w:szCs w:val="24"/>
        </w:rPr>
        <w:t>Editorial Académica Española.</w:t>
      </w:r>
    </w:p>
    <w:p w14:paraId="1CD0D794" w14:textId="118B7783" w:rsidR="0087268A" w:rsidRPr="003810AA" w:rsidRDefault="00A43355" w:rsidP="00C97BCA">
      <w:pPr>
        <w:spacing w:after="0" w:line="360" w:lineRule="auto"/>
        <w:ind w:left="709" w:hanging="709"/>
        <w:jc w:val="both"/>
        <w:rPr>
          <w:rFonts w:ascii="Times New Roman" w:hAnsi="Times New Roman" w:cs="Times New Roman"/>
          <w:sz w:val="24"/>
          <w:szCs w:val="24"/>
        </w:rPr>
      </w:pPr>
      <w:r w:rsidRPr="003810AA">
        <w:rPr>
          <w:rFonts w:ascii="Times New Roman" w:hAnsi="Times New Roman" w:cs="Times New Roman"/>
          <w:sz w:val="24"/>
          <w:szCs w:val="24"/>
        </w:rPr>
        <w:t xml:space="preserve">Instituto Nacional de Estadística y Geografía </w:t>
      </w:r>
      <w:r w:rsidR="00C97BCA">
        <w:rPr>
          <w:rFonts w:ascii="Times New Roman" w:hAnsi="Times New Roman" w:cs="Times New Roman"/>
          <w:sz w:val="24"/>
          <w:szCs w:val="24"/>
        </w:rPr>
        <w:t>[</w:t>
      </w:r>
      <w:r w:rsidR="00C97BCA" w:rsidRPr="003810AA">
        <w:rPr>
          <w:rFonts w:ascii="Times New Roman" w:hAnsi="Times New Roman" w:cs="Times New Roman"/>
          <w:sz w:val="24"/>
          <w:szCs w:val="24"/>
        </w:rPr>
        <w:t>Inegi</w:t>
      </w:r>
      <w:r w:rsidR="00C97BCA">
        <w:rPr>
          <w:rFonts w:ascii="Times New Roman" w:hAnsi="Times New Roman" w:cs="Times New Roman"/>
          <w:sz w:val="24"/>
          <w:szCs w:val="24"/>
        </w:rPr>
        <w:t>]</w:t>
      </w:r>
      <w:r w:rsidRPr="003810AA">
        <w:rPr>
          <w:rFonts w:ascii="Times New Roman" w:hAnsi="Times New Roman" w:cs="Times New Roman"/>
          <w:sz w:val="24"/>
          <w:szCs w:val="24"/>
        </w:rPr>
        <w:t xml:space="preserve">. (2020). </w:t>
      </w:r>
      <w:r w:rsidRPr="00A3723C">
        <w:rPr>
          <w:rFonts w:ascii="Times New Roman" w:hAnsi="Times New Roman" w:cs="Times New Roman"/>
          <w:sz w:val="24"/>
          <w:szCs w:val="24"/>
        </w:rPr>
        <w:t>Censo de Población y Vivienda 2020</w:t>
      </w:r>
      <w:r w:rsidRPr="003810AA">
        <w:rPr>
          <w:rFonts w:ascii="Times New Roman" w:hAnsi="Times New Roman" w:cs="Times New Roman"/>
          <w:sz w:val="24"/>
          <w:szCs w:val="24"/>
        </w:rPr>
        <w:t xml:space="preserve">. </w:t>
      </w:r>
      <w:r w:rsidR="00B52C00">
        <w:rPr>
          <w:rFonts w:ascii="Times New Roman" w:hAnsi="Times New Roman" w:cs="Times New Roman"/>
          <w:sz w:val="24"/>
          <w:szCs w:val="24"/>
        </w:rPr>
        <w:t xml:space="preserve">Recuperado de </w:t>
      </w:r>
      <w:r w:rsidR="00B52C00" w:rsidRPr="00896216">
        <w:rPr>
          <w:rFonts w:ascii="Times New Roman" w:hAnsi="Times New Roman" w:cs="Times New Roman"/>
          <w:sz w:val="24"/>
          <w:szCs w:val="24"/>
        </w:rPr>
        <w:t>https://www.inegi.org.mx/programas/ccpv/2020/</w:t>
      </w:r>
      <w:r w:rsidR="00B52C00">
        <w:rPr>
          <w:rFonts w:ascii="Times New Roman" w:hAnsi="Times New Roman" w:cs="Times New Roman"/>
          <w:sz w:val="24"/>
          <w:szCs w:val="24"/>
        </w:rPr>
        <w:t>.</w:t>
      </w:r>
    </w:p>
    <w:p w14:paraId="7D19E66D" w14:textId="6AE158A8" w:rsidR="001D793C" w:rsidRPr="00A3723C" w:rsidRDefault="00A43355" w:rsidP="00C97BCA">
      <w:pPr>
        <w:spacing w:after="0" w:line="360" w:lineRule="auto"/>
        <w:ind w:left="709" w:hanging="709"/>
        <w:jc w:val="both"/>
        <w:rPr>
          <w:rFonts w:ascii="Times New Roman" w:hAnsi="Times New Roman" w:cs="Times New Roman"/>
          <w:sz w:val="24"/>
          <w:szCs w:val="24"/>
        </w:rPr>
      </w:pPr>
      <w:r w:rsidRPr="003810AA">
        <w:rPr>
          <w:rFonts w:ascii="Times New Roman" w:hAnsi="Times New Roman" w:cs="Times New Roman"/>
          <w:sz w:val="24"/>
          <w:szCs w:val="24"/>
        </w:rPr>
        <w:t xml:space="preserve">Molina, J. </w:t>
      </w:r>
      <w:r w:rsidR="00EC2F21">
        <w:rPr>
          <w:rFonts w:ascii="Times New Roman" w:hAnsi="Times New Roman" w:cs="Times New Roman"/>
          <w:sz w:val="24"/>
          <w:szCs w:val="24"/>
        </w:rPr>
        <w:t>y</w:t>
      </w:r>
      <w:r w:rsidRPr="003810AA">
        <w:rPr>
          <w:rFonts w:ascii="Times New Roman" w:hAnsi="Times New Roman" w:cs="Times New Roman"/>
          <w:sz w:val="24"/>
          <w:szCs w:val="24"/>
        </w:rPr>
        <w:t xml:space="preserve"> Romero, D. (2010). Ambiente de </w:t>
      </w:r>
      <w:r w:rsidR="00B52C00" w:rsidRPr="003810AA">
        <w:rPr>
          <w:rFonts w:ascii="Times New Roman" w:hAnsi="Times New Roman" w:cs="Times New Roman"/>
          <w:sz w:val="24"/>
          <w:szCs w:val="24"/>
        </w:rPr>
        <w:t>aprendizaje móvil basado en microaprendizaje</w:t>
      </w:r>
      <w:r w:rsidRPr="003810AA">
        <w:rPr>
          <w:rFonts w:ascii="Times New Roman" w:hAnsi="Times New Roman" w:cs="Times New Roman"/>
          <w:sz w:val="24"/>
          <w:szCs w:val="24"/>
        </w:rPr>
        <w:t xml:space="preserve">. </w:t>
      </w:r>
      <w:r w:rsidR="00565402">
        <w:rPr>
          <w:rFonts w:ascii="Times New Roman" w:hAnsi="Times New Roman" w:cs="Times New Roman"/>
          <w:i/>
          <w:iCs/>
          <w:sz w:val="24"/>
          <w:szCs w:val="24"/>
        </w:rPr>
        <w:t xml:space="preserve">IEEE </w:t>
      </w:r>
      <w:r w:rsidR="00565402" w:rsidRPr="00A3723C">
        <w:rPr>
          <w:rFonts w:ascii="Times New Roman" w:hAnsi="Times New Roman" w:cs="Times New Roman"/>
          <w:i/>
          <w:iCs/>
          <w:sz w:val="24"/>
          <w:szCs w:val="24"/>
        </w:rPr>
        <w:t xml:space="preserve">Revista Iberoamericana </w:t>
      </w:r>
      <w:r w:rsidR="00565402">
        <w:rPr>
          <w:rFonts w:ascii="Times New Roman" w:hAnsi="Times New Roman" w:cs="Times New Roman"/>
          <w:i/>
          <w:iCs/>
          <w:sz w:val="24"/>
          <w:szCs w:val="24"/>
        </w:rPr>
        <w:t>d</w:t>
      </w:r>
      <w:r w:rsidR="00565402" w:rsidRPr="00A3723C">
        <w:rPr>
          <w:rFonts w:ascii="Times New Roman" w:hAnsi="Times New Roman" w:cs="Times New Roman"/>
          <w:i/>
          <w:iCs/>
          <w:sz w:val="24"/>
          <w:szCs w:val="24"/>
        </w:rPr>
        <w:t xml:space="preserve">e Tecnologías </w:t>
      </w:r>
      <w:r w:rsidR="00565402">
        <w:rPr>
          <w:rFonts w:ascii="Times New Roman" w:hAnsi="Times New Roman" w:cs="Times New Roman"/>
          <w:i/>
          <w:iCs/>
          <w:sz w:val="24"/>
          <w:szCs w:val="24"/>
        </w:rPr>
        <w:t>d</w:t>
      </w:r>
      <w:r w:rsidR="00565402" w:rsidRPr="00A3723C">
        <w:rPr>
          <w:rFonts w:ascii="Times New Roman" w:hAnsi="Times New Roman" w:cs="Times New Roman"/>
          <w:i/>
          <w:iCs/>
          <w:sz w:val="24"/>
          <w:szCs w:val="24"/>
        </w:rPr>
        <w:t>el Aprendizaje</w:t>
      </w:r>
      <w:r w:rsidRPr="00A673EE">
        <w:rPr>
          <w:rFonts w:ascii="Times New Roman" w:hAnsi="Times New Roman" w:cs="Times New Roman"/>
          <w:sz w:val="24"/>
          <w:szCs w:val="24"/>
          <w:lang w:val="nl-NL"/>
        </w:rPr>
        <w:t xml:space="preserve">, </w:t>
      </w:r>
      <w:r w:rsidRPr="00A3723C">
        <w:rPr>
          <w:rFonts w:ascii="Times New Roman" w:hAnsi="Times New Roman" w:cs="Times New Roman"/>
          <w:i/>
          <w:iCs/>
          <w:sz w:val="24"/>
          <w:szCs w:val="24"/>
          <w:lang w:val="nl-NL"/>
        </w:rPr>
        <w:t>5</w:t>
      </w:r>
      <w:r w:rsidRPr="00A673EE">
        <w:rPr>
          <w:rFonts w:ascii="Times New Roman" w:hAnsi="Times New Roman" w:cs="Times New Roman"/>
          <w:sz w:val="24"/>
          <w:szCs w:val="24"/>
          <w:lang w:val="nl-NL"/>
        </w:rPr>
        <w:t xml:space="preserve">(4). </w:t>
      </w:r>
      <w:r w:rsidR="00B52C00" w:rsidRPr="00A3723C">
        <w:rPr>
          <w:rFonts w:ascii="Times New Roman" w:hAnsi="Times New Roman" w:cs="Times New Roman"/>
          <w:sz w:val="24"/>
          <w:szCs w:val="24"/>
        </w:rPr>
        <w:t xml:space="preserve">Recuperado de </w:t>
      </w:r>
      <w:r w:rsidR="00B52C00" w:rsidRPr="00896216">
        <w:rPr>
          <w:rFonts w:ascii="Times New Roman" w:hAnsi="Times New Roman" w:cs="Times New Roman"/>
          <w:sz w:val="24"/>
          <w:szCs w:val="24"/>
        </w:rPr>
        <w:t>http://rita.det.uvigo.es/201011/uploads/IEEE-RITA.2010.V5.N4.A7.pdf</w:t>
      </w:r>
      <w:r w:rsidRPr="00A3723C">
        <w:rPr>
          <w:rFonts w:ascii="Times New Roman" w:hAnsi="Times New Roman" w:cs="Times New Roman"/>
          <w:sz w:val="24"/>
          <w:szCs w:val="24"/>
        </w:rPr>
        <w:t xml:space="preserve">. </w:t>
      </w:r>
    </w:p>
    <w:p w14:paraId="12B3A70A" w14:textId="225949B0" w:rsidR="0087268A" w:rsidRPr="00A3723C" w:rsidRDefault="00A43355" w:rsidP="00C97BCA">
      <w:pPr>
        <w:spacing w:after="0" w:line="360" w:lineRule="auto"/>
        <w:ind w:left="709" w:hanging="709"/>
        <w:jc w:val="both"/>
        <w:rPr>
          <w:rFonts w:ascii="Times New Roman" w:hAnsi="Times New Roman" w:cs="Times New Roman"/>
          <w:sz w:val="24"/>
          <w:szCs w:val="24"/>
        </w:rPr>
      </w:pPr>
      <w:r w:rsidRPr="003810AA">
        <w:rPr>
          <w:rFonts w:ascii="Times New Roman" w:hAnsi="Times New Roman" w:cs="Times New Roman"/>
          <w:sz w:val="24"/>
          <w:szCs w:val="24"/>
        </w:rPr>
        <w:t xml:space="preserve">Organización para la Cooperación y el Desarrollo Económicos </w:t>
      </w:r>
      <w:r w:rsidR="00B52C00">
        <w:rPr>
          <w:rFonts w:ascii="Times New Roman" w:hAnsi="Times New Roman" w:cs="Times New Roman"/>
          <w:sz w:val="24"/>
          <w:szCs w:val="24"/>
        </w:rPr>
        <w:t>[</w:t>
      </w:r>
      <w:r w:rsidRPr="003810AA">
        <w:rPr>
          <w:rFonts w:ascii="Times New Roman" w:hAnsi="Times New Roman" w:cs="Times New Roman"/>
          <w:sz w:val="24"/>
          <w:szCs w:val="24"/>
        </w:rPr>
        <w:t>OCDE</w:t>
      </w:r>
      <w:r w:rsidR="00B52C00">
        <w:rPr>
          <w:rFonts w:ascii="Times New Roman" w:hAnsi="Times New Roman" w:cs="Times New Roman"/>
          <w:sz w:val="24"/>
          <w:szCs w:val="24"/>
        </w:rPr>
        <w:t>]</w:t>
      </w:r>
      <w:r w:rsidRPr="003810AA">
        <w:rPr>
          <w:rFonts w:ascii="Times New Roman" w:hAnsi="Times New Roman" w:cs="Times New Roman"/>
          <w:sz w:val="24"/>
          <w:szCs w:val="24"/>
        </w:rPr>
        <w:t>. (2018)</w:t>
      </w:r>
      <w:r w:rsidR="00B52C00">
        <w:rPr>
          <w:rFonts w:ascii="Times New Roman" w:hAnsi="Times New Roman" w:cs="Times New Roman"/>
          <w:sz w:val="24"/>
          <w:szCs w:val="24"/>
        </w:rPr>
        <w:t>.</w:t>
      </w:r>
      <w:r w:rsidRPr="003810AA">
        <w:rPr>
          <w:rFonts w:ascii="Times New Roman" w:hAnsi="Times New Roman" w:cs="Times New Roman"/>
          <w:sz w:val="24"/>
          <w:szCs w:val="24"/>
        </w:rPr>
        <w:t xml:space="preserve"> </w:t>
      </w:r>
      <w:r w:rsidRPr="003810AA">
        <w:rPr>
          <w:rFonts w:ascii="Times New Roman" w:hAnsi="Times New Roman" w:cs="Times New Roman"/>
          <w:i/>
          <w:iCs/>
          <w:sz w:val="24"/>
          <w:szCs w:val="24"/>
        </w:rPr>
        <w:t>Marco de Evaluación y de Análisis de PISA para el Desarrollo</w:t>
      </w:r>
      <w:r w:rsidR="00E46889">
        <w:rPr>
          <w:rFonts w:ascii="Times New Roman" w:hAnsi="Times New Roman" w:cs="Times New Roman"/>
          <w:i/>
          <w:iCs/>
          <w:sz w:val="24"/>
          <w:szCs w:val="24"/>
        </w:rPr>
        <w:t>.</w:t>
      </w:r>
      <w:r w:rsidRPr="003810AA">
        <w:rPr>
          <w:rFonts w:ascii="Times New Roman" w:hAnsi="Times New Roman" w:cs="Times New Roman"/>
          <w:i/>
          <w:iCs/>
          <w:sz w:val="24"/>
          <w:szCs w:val="24"/>
        </w:rPr>
        <w:t xml:space="preserve"> Lectura, matemáticas y ciencias</w:t>
      </w:r>
      <w:r w:rsidRPr="003810AA">
        <w:rPr>
          <w:rFonts w:ascii="Times New Roman" w:hAnsi="Times New Roman" w:cs="Times New Roman"/>
          <w:sz w:val="24"/>
          <w:szCs w:val="24"/>
        </w:rPr>
        <w:t xml:space="preserve">. </w:t>
      </w:r>
      <w:r w:rsidR="0051423C">
        <w:rPr>
          <w:rFonts w:ascii="Times New Roman" w:hAnsi="Times New Roman" w:cs="Times New Roman"/>
          <w:sz w:val="24"/>
          <w:szCs w:val="24"/>
        </w:rPr>
        <w:t xml:space="preserve">París, Francia: </w:t>
      </w:r>
      <w:r w:rsidRPr="00A3723C">
        <w:rPr>
          <w:rFonts w:ascii="Times New Roman" w:hAnsi="Times New Roman" w:cs="Times New Roman"/>
          <w:sz w:val="24"/>
          <w:szCs w:val="24"/>
        </w:rPr>
        <w:t>OECD Publishing.</w:t>
      </w:r>
    </w:p>
    <w:p w14:paraId="5DE172BD" w14:textId="622E102B" w:rsidR="00C22FEB" w:rsidRPr="00A673EE" w:rsidRDefault="00A43355" w:rsidP="00C97BCA">
      <w:pPr>
        <w:spacing w:after="0" w:line="360" w:lineRule="auto"/>
        <w:ind w:left="709" w:hanging="709"/>
        <w:jc w:val="both"/>
        <w:rPr>
          <w:rFonts w:ascii="Times New Roman" w:hAnsi="Times New Roman" w:cs="Times New Roman"/>
          <w:sz w:val="28"/>
          <w:szCs w:val="28"/>
          <w:lang w:val="en-US"/>
        </w:rPr>
      </w:pPr>
      <w:r w:rsidRPr="009C5A61">
        <w:rPr>
          <w:rFonts w:ascii="Times New Roman" w:hAnsi="Times New Roman" w:cs="Times New Roman"/>
          <w:sz w:val="24"/>
          <w:szCs w:val="24"/>
          <w:lang w:val="fr-FR"/>
        </w:rPr>
        <w:t xml:space="preserve">Prensky, M. (2003). Digital </w:t>
      </w:r>
      <w:r w:rsidR="00DE2AF7">
        <w:rPr>
          <w:rFonts w:ascii="Times New Roman" w:hAnsi="Times New Roman" w:cs="Times New Roman"/>
          <w:sz w:val="24"/>
          <w:szCs w:val="24"/>
          <w:lang w:val="fr-FR"/>
        </w:rPr>
        <w:t>N</w:t>
      </w:r>
      <w:r w:rsidR="00DE2AF7" w:rsidRPr="009C5A61">
        <w:rPr>
          <w:rFonts w:ascii="Times New Roman" w:hAnsi="Times New Roman" w:cs="Times New Roman"/>
          <w:sz w:val="24"/>
          <w:szCs w:val="24"/>
          <w:lang w:val="fr-FR"/>
        </w:rPr>
        <w:t>atives</w:t>
      </w:r>
      <w:r w:rsidRPr="009C5A61">
        <w:rPr>
          <w:rFonts w:ascii="Times New Roman" w:hAnsi="Times New Roman" w:cs="Times New Roman"/>
          <w:sz w:val="24"/>
          <w:szCs w:val="24"/>
          <w:lang w:val="fr-FR"/>
        </w:rPr>
        <w:t xml:space="preserve">, </w:t>
      </w:r>
      <w:r w:rsidR="00DE2AF7">
        <w:rPr>
          <w:rFonts w:ascii="Times New Roman" w:hAnsi="Times New Roman" w:cs="Times New Roman"/>
          <w:sz w:val="24"/>
          <w:szCs w:val="24"/>
          <w:lang w:val="fr-FR"/>
        </w:rPr>
        <w:t>D</w:t>
      </w:r>
      <w:r w:rsidR="00DE2AF7" w:rsidRPr="009C5A61">
        <w:rPr>
          <w:rFonts w:ascii="Times New Roman" w:hAnsi="Times New Roman" w:cs="Times New Roman"/>
          <w:sz w:val="24"/>
          <w:szCs w:val="24"/>
          <w:lang w:val="fr-FR"/>
        </w:rPr>
        <w:t xml:space="preserve">igital </w:t>
      </w:r>
      <w:r w:rsidR="00DE2AF7">
        <w:rPr>
          <w:rFonts w:ascii="Times New Roman" w:hAnsi="Times New Roman" w:cs="Times New Roman"/>
          <w:sz w:val="24"/>
          <w:szCs w:val="24"/>
          <w:lang w:val="fr-FR"/>
        </w:rPr>
        <w:t>I</w:t>
      </w:r>
      <w:r w:rsidR="00DE2AF7" w:rsidRPr="009C5A61">
        <w:rPr>
          <w:rFonts w:ascii="Times New Roman" w:hAnsi="Times New Roman" w:cs="Times New Roman"/>
          <w:sz w:val="24"/>
          <w:szCs w:val="24"/>
          <w:lang w:val="fr-FR"/>
        </w:rPr>
        <w:t xml:space="preserve">mmigrants </w:t>
      </w:r>
      <w:r w:rsidR="005C3A37">
        <w:rPr>
          <w:rFonts w:ascii="Times New Roman" w:hAnsi="Times New Roman" w:cs="Times New Roman"/>
          <w:sz w:val="24"/>
          <w:szCs w:val="24"/>
          <w:lang w:val="fr-FR"/>
        </w:rPr>
        <w:t>P</w:t>
      </w:r>
      <w:r w:rsidR="005C3A37" w:rsidRPr="009C5A61">
        <w:rPr>
          <w:rFonts w:ascii="Times New Roman" w:hAnsi="Times New Roman" w:cs="Times New Roman"/>
          <w:sz w:val="24"/>
          <w:szCs w:val="24"/>
          <w:lang w:val="fr-FR"/>
        </w:rPr>
        <w:t xml:space="preserve">art </w:t>
      </w:r>
      <w:r w:rsidRPr="009C5A61">
        <w:rPr>
          <w:rFonts w:ascii="Times New Roman" w:hAnsi="Times New Roman" w:cs="Times New Roman"/>
          <w:sz w:val="24"/>
          <w:szCs w:val="24"/>
          <w:lang w:val="fr-FR"/>
        </w:rPr>
        <w:t xml:space="preserve">1. </w:t>
      </w:r>
      <w:r w:rsidR="005C3A37">
        <w:rPr>
          <w:rFonts w:ascii="Times New Roman" w:hAnsi="Times New Roman" w:cs="Times New Roman"/>
          <w:i/>
          <w:iCs/>
          <w:sz w:val="24"/>
          <w:szCs w:val="24"/>
          <w:lang w:val="en-US"/>
        </w:rPr>
        <w:t>On t</w:t>
      </w:r>
      <w:r w:rsidR="005C3A37" w:rsidRPr="00403FF3">
        <w:rPr>
          <w:rFonts w:ascii="Times New Roman" w:hAnsi="Times New Roman" w:cs="Times New Roman"/>
          <w:i/>
          <w:iCs/>
          <w:sz w:val="24"/>
          <w:szCs w:val="24"/>
          <w:lang w:val="en-US"/>
        </w:rPr>
        <w:t xml:space="preserve">he </w:t>
      </w:r>
      <w:r w:rsidRPr="00403FF3">
        <w:rPr>
          <w:rFonts w:ascii="Times New Roman" w:hAnsi="Times New Roman" w:cs="Times New Roman"/>
          <w:i/>
          <w:iCs/>
          <w:sz w:val="24"/>
          <w:szCs w:val="24"/>
          <w:lang w:val="en-US"/>
        </w:rPr>
        <w:t>Horizon</w:t>
      </w:r>
      <w:r w:rsidRPr="00403FF3">
        <w:rPr>
          <w:rFonts w:ascii="Times New Roman" w:hAnsi="Times New Roman" w:cs="Times New Roman"/>
          <w:sz w:val="24"/>
          <w:szCs w:val="24"/>
          <w:lang w:val="en-US"/>
        </w:rPr>
        <w:t xml:space="preserve">, </w:t>
      </w:r>
      <w:r w:rsidRPr="00A3723C">
        <w:rPr>
          <w:rFonts w:ascii="Times New Roman" w:hAnsi="Times New Roman" w:cs="Times New Roman"/>
          <w:i/>
          <w:iCs/>
          <w:sz w:val="24"/>
          <w:szCs w:val="24"/>
          <w:lang w:val="en-US"/>
        </w:rPr>
        <w:t>9</w:t>
      </w:r>
      <w:r w:rsidRPr="00403FF3">
        <w:rPr>
          <w:rFonts w:ascii="Times New Roman" w:hAnsi="Times New Roman" w:cs="Times New Roman"/>
          <w:sz w:val="24"/>
          <w:szCs w:val="24"/>
          <w:lang w:val="en-US"/>
        </w:rPr>
        <w:t>(5), 1</w:t>
      </w:r>
      <w:r w:rsidR="00B52C00">
        <w:rPr>
          <w:rFonts w:ascii="Times New Roman" w:hAnsi="Times New Roman" w:cs="Times New Roman"/>
          <w:sz w:val="24"/>
          <w:szCs w:val="24"/>
          <w:lang w:val="en-US"/>
        </w:rPr>
        <w:t>-</w:t>
      </w:r>
      <w:r w:rsidRPr="00403FF3">
        <w:rPr>
          <w:rFonts w:ascii="Times New Roman" w:hAnsi="Times New Roman" w:cs="Times New Roman"/>
          <w:sz w:val="24"/>
          <w:szCs w:val="24"/>
          <w:lang w:val="en-US"/>
        </w:rPr>
        <w:t>6.</w:t>
      </w:r>
      <w:r w:rsidR="003C248C">
        <w:rPr>
          <w:rFonts w:ascii="Times New Roman" w:hAnsi="Times New Roman" w:cs="Times New Roman"/>
          <w:sz w:val="24"/>
          <w:szCs w:val="24"/>
          <w:lang w:val="en-US"/>
        </w:rPr>
        <w:t xml:space="preserve"> Retrieved from </w:t>
      </w:r>
      <w:hyperlink r:id="rId18" w:history="1">
        <w:r w:rsidRPr="00A673EE">
          <w:rPr>
            <w:rFonts w:ascii="Times New Roman" w:hAnsi="Times New Roman" w:cs="Times New Roman"/>
            <w:sz w:val="24"/>
            <w:szCs w:val="24"/>
            <w:lang w:val="en-US"/>
          </w:rPr>
          <w:t>https://files.eric.ed.gov/fulltext/EJ1200802.pdf</w:t>
        </w:r>
      </w:hyperlink>
      <w:r w:rsidR="003C248C">
        <w:rPr>
          <w:rFonts w:ascii="Times New Roman" w:hAnsi="Times New Roman" w:cs="Times New Roman"/>
          <w:sz w:val="24"/>
          <w:szCs w:val="24"/>
          <w:lang w:val="en-US"/>
        </w:rPr>
        <w:t>.</w:t>
      </w:r>
    </w:p>
    <w:p w14:paraId="2B54615C" w14:textId="17C575D8" w:rsidR="00090CE8" w:rsidRPr="00034798" w:rsidRDefault="00A43355" w:rsidP="00C97BCA">
      <w:pPr>
        <w:spacing w:after="0" w:line="360" w:lineRule="auto"/>
        <w:ind w:left="709" w:hanging="709"/>
        <w:jc w:val="both"/>
        <w:rPr>
          <w:rFonts w:ascii="Times New Roman" w:hAnsi="Times New Roman" w:cs="Times New Roman"/>
          <w:sz w:val="28"/>
          <w:szCs w:val="28"/>
        </w:rPr>
      </w:pPr>
      <w:r w:rsidRPr="00034798">
        <w:rPr>
          <w:rFonts w:ascii="Times New Roman" w:hAnsi="Times New Roman" w:cs="Times New Roman"/>
          <w:sz w:val="24"/>
          <w:szCs w:val="24"/>
        </w:rPr>
        <w:t xml:space="preserve">Restrepo, B. (2005). Aprendizaje </w:t>
      </w:r>
      <w:r w:rsidR="0081696B" w:rsidRPr="00034798">
        <w:rPr>
          <w:rFonts w:ascii="Times New Roman" w:hAnsi="Times New Roman" w:cs="Times New Roman"/>
          <w:sz w:val="24"/>
          <w:szCs w:val="24"/>
        </w:rPr>
        <w:t xml:space="preserve">basado en problemas: una innovación </w:t>
      </w:r>
      <w:r w:rsidRPr="00034798">
        <w:rPr>
          <w:rFonts w:ascii="Times New Roman" w:hAnsi="Times New Roman" w:cs="Times New Roman"/>
          <w:sz w:val="24"/>
          <w:szCs w:val="24"/>
        </w:rPr>
        <w:t xml:space="preserve">didáctica para la enseñanza universitaria. </w:t>
      </w:r>
      <w:r w:rsidRPr="00034798">
        <w:rPr>
          <w:rFonts w:ascii="Times New Roman" w:hAnsi="Times New Roman" w:cs="Times New Roman"/>
          <w:i/>
          <w:iCs/>
          <w:sz w:val="24"/>
          <w:szCs w:val="24"/>
        </w:rPr>
        <w:t xml:space="preserve">Educación y </w:t>
      </w:r>
      <w:r w:rsidR="0081696B">
        <w:rPr>
          <w:rFonts w:ascii="Times New Roman" w:hAnsi="Times New Roman" w:cs="Times New Roman"/>
          <w:i/>
          <w:iCs/>
          <w:sz w:val="24"/>
          <w:szCs w:val="24"/>
        </w:rPr>
        <w:t>E</w:t>
      </w:r>
      <w:r w:rsidR="0081696B" w:rsidRPr="00034798">
        <w:rPr>
          <w:rFonts w:ascii="Times New Roman" w:hAnsi="Times New Roman" w:cs="Times New Roman"/>
          <w:i/>
          <w:iCs/>
          <w:sz w:val="24"/>
          <w:szCs w:val="24"/>
        </w:rPr>
        <w:t>ducadores</w:t>
      </w:r>
      <w:r w:rsidR="0081696B">
        <w:rPr>
          <w:rFonts w:ascii="Times New Roman" w:hAnsi="Times New Roman" w:cs="Times New Roman"/>
          <w:sz w:val="24"/>
          <w:szCs w:val="24"/>
        </w:rPr>
        <w:t>,</w:t>
      </w:r>
      <w:r w:rsidR="0081696B" w:rsidRPr="00034798">
        <w:rPr>
          <w:rFonts w:ascii="Times New Roman" w:hAnsi="Times New Roman" w:cs="Times New Roman"/>
          <w:sz w:val="24"/>
          <w:szCs w:val="24"/>
        </w:rPr>
        <w:t xml:space="preserve"> </w:t>
      </w:r>
      <w:r w:rsidRPr="00A3723C">
        <w:rPr>
          <w:rFonts w:ascii="Times New Roman" w:hAnsi="Times New Roman" w:cs="Times New Roman"/>
          <w:i/>
          <w:iCs/>
          <w:sz w:val="24"/>
          <w:szCs w:val="24"/>
        </w:rPr>
        <w:t>8</w:t>
      </w:r>
      <w:r w:rsidRPr="00034798">
        <w:rPr>
          <w:rFonts w:ascii="Times New Roman" w:hAnsi="Times New Roman" w:cs="Times New Roman"/>
          <w:sz w:val="24"/>
          <w:szCs w:val="24"/>
        </w:rPr>
        <w:t xml:space="preserve">(1). </w:t>
      </w:r>
      <w:r w:rsidR="0081696B">
        <w:rPr>
          <w:rFonts w:ascii="Times New Roman" w:hAnsi="Times New Roman" w:cs="Times New Roman"/>
          <w:sz w:val="24"/>
          <w:szCs w:val="24"/>
        </w:rPr>
        <w:t xml:space="preserve">Recuperado de </w:t>
      </w:r>
      <w:r w:rsidR="00565402" w:rsidRPr="00896216">
        <w:rPr>
          <w:rFonts w:ascii="Times New Roman" w:hAnsi="Times New Roman" w:cs="Times New Roman"/>
          <w:sz w:val="24"/>
          <w:szCs w:val="24"/>
        </w:rPr>
        <w:t>https://www.redalyc.org/pdf/834/83400803.pdf</w:t>
      </w:r>
      <w:r w:rsidR="0081696B">
        <w:rPr>
          <w:rFonts w:ascii="Times New Roman" w:hAnsi="Times New Roman" w:cs="Times New Roman"/>
          <w:sz w:val="24"/>
          <w:szCs w:val="24"/>
        </w:rPr>
        <w:t>.</w:t>
      </w:r>
    </w:p>
    <w:p w14:paraId="57606BDC" w14:textId="2A5F6CE0" w:rsidR="006751D1" w:rsidRPr="003810AA" w:rsidRDefault="00A43355" w:rsidP="00C30892">
      <w:pPr>
        <w:spacing w:after="0" w:line="360" w:lineRule="auto"/>
        <w:ind w:left="709" w:hanging="709"/>
        <w:jc w:val="both"/>
        <w:rPr>
          <w:rFonts w:ascii="Times New Roman" w:hAnsi="Times New Roman" w:cs="Times New Roman"/>
          <w:sz w:val="24"/>
          <w:szCs w:val="24"/>
        </w:rPr>
      </w:pPr>
      <w:r w:rsidRPr="003810AA">
        <w:rPr>
          <w:rFonts w:ascii="Times New Roman" w:hAnsi="Times New Roman" w:cs="Times New Roman"/>
          <w:sz w:val="24"/>
          <w:szCs w:val="24"/>
        </w:rPr>
        <w:t>Secretaria de Educación Pública</w:t>
      </w:r>
      <w:r w:rsidR="00565402">
        <w:rPr>
          <w:rFonts w:ascii="Times New Roman" w:hAnsi="Times New Roman" w:cs="Times New Roman"/>
          <w:sz w:val="24"/>
          <w:szCs w:val="24"/>
        </w:rPr>
        <w:t xml:space="preserve"> [SEP]</w:t>
      </w:r>
      <w:r w:rsidRPr="003810AA">
        <w:rPr>
          <w:rFonts w:ascii="Times New Roman" w:hAnsi="Times New Roman" w:cs="Times New Roman"/>
          <w:sz w:val="24"/>
          <w:szCs w:val="24"/>
        </w:rPr>
        <w:t>. (2008).</w:t>
      </w:r>
      <w:r w:rsidR="00C30892">
        <w:rPr>
          <w:rFonts w:ascii="Times New Roman" w:hAnsi="Times New Roman" w:cs="Times New Roman"/>
          <w:sz w:val="24"/>
          <w:szCs w:val="24"/>
        </w:rPr>
        <w:t xml:space="preserve"> A</w:t>
      </w:r>
      <w:r w:rsidR="00C30892" w:rsidRPr="00C30892">
        <w:rPr>
          <w:rFonts w:ascii="Times New Roman" w:hAnsi="Times New Roman" w:cs="Times New Roman"/>
          <w:sz w:val="24"/>
          <w:szCs w:val="24"/>
        </w:rPr>
        <w:t>cuerdo número 447 por el que se establecen las competencias docentes para quienes impartan educación</w:t>
      </w:r>
      <w:r w:rsidR="00C30892">
        <w:rPr>
          <w:rFonts w:ascii="Times New Roman" w:hAnsi="Times New Roman" w:cs="Times New Roman"/>
          <w:sz w:val="24"/>
          <w:szCs w:val="24"/>
        </w:rPr>
        <w:t xml:space="preserve"> </w:t>
      </w:r>
      <w:r w:rsidR="00C30892" w:rsidRPr="00C30892">
        <w:rPr>
          <w:rFonts w:ascii="Times New Roman" w:hAnsi="Times New Roman" w:cs="Times New Roman"/>
          <w:sz w:val="24"/>
          <w:szCs w:val="24"/>
        </w:rPr>
        <w:t>media superior en la modalidad escolarizada.</w:t>
      </w:r>
      <w:r w:rsidR="00C30892">
        <w:rPr>
          <w:rFonts w:ascii="Times New Roman" w:hAnsi="Times New Roman" w:cs="Times New Roman"/>
          <w:sz w:val="24"/>
          <w:szCs w:val="24"/>
        </w:rPr>
        <w:t xml:space="preserve"> </w:t>
      </w:r>
      <w:r w:rsidR="00C30892">
        <w:rPr>
          <w:rFonts w:ascii="Times New Roman" w:hAnsi="Times New Roman" w:cs="Times New Roman"/>
          <w:i/>
          <w:iCs/>
          <w:sz w:val="24"/>
          <w:szCs w:val="24"/>
        </w:rPr>
        <w:t>Diario Oficial de la Federación.</w:t>
      </w:r>
    </w:p>
    <w:p w14:paraId="50AEEDB0" w14:textId="71CCBB2A" w:rsidR="00C0017F" w:rsidRDefault="00A43355" w:rsidP="00C97BCA">
      <w:pPr>
        <w:spacing w:after="0" w:line="360" w:lineRule="auto"/>
        <w:ind w:left="709" w:hanging="709"/>
        <w:jc w:val="both"/>
        <w:rPr>
          <w:rFonts w:ascii="Times New Roman" w:hAnsi="Times New Roman" w:cs="Times New Roman"/>
          <w:sz w:val="24"/>
          <w:szCs w:val="24"/>
        </w:rPr>
      </w:pPr>
      <w:r w:rsidRPr="003810AA">
        <w:rPr>
          <w:rFonts w:ascii="Times New Roman" w:hAnsi="Times New Roman" w:cs="Times New Roman"/>
          <w:sz w:val="24"/>
          <w:szCs w:val="24"/>
        </w:rPr>
        <w:t xml:space="preserve">Villa, H., Tapia, F. </w:t>
      </w:r>
      <w:r w:rsidR="00214EE8">
        <w:rPr>
          <w:rFonts w:ascii="Times New Roman" w:hAnsi="Times New Roman" w:cs="Times New Roman"/>
          <w:sz w:val="24"/>
          <w:szCs w:val="24"/>
        </w:rPr>
        <w:t>y</w:t>
      </w:r>
      <w:r w:rsidRPr="003810AA">
        <w:rPr>
          <w:rFonts w:ascii="Times New Roman" w:hAnsi="Times New Roman" w:cs="Times New Roman"/>
          <w:sz w:val="24"/>
          <w:szCs w:val="24"/>
        </w:rPr>
        <w:t xml:space="preserve"> López, C. (2010). Aprendizaje ubicuo en la enseñanza de las matemáticas. </w:t>
      </w:r>
      <w:r w:rsidRPr="003810AA">
        <w:rPr>
          <w:rFonts w:ascii="Times New Roman" w:hAnsi="Times New Roman" w:cs="Times New Roman"/>
          <w:i/>
          <w:iCs/>
          <w:sz w:val="24"/>
          <w:szCs w:val="24"/>
        </w:rPr>
        <w:t>Revista Estudios Culturales</w:t>
      </w:r>
      <w:r w:rsidRPr="003810AA">
        <w:rPr>
          <w:rFonts w:ascii="Times New Roman" w:hAnsi="Times New Roman" w:cs="Times New Roman"/>
          <w:sz w:val="24"/>
          <w:szCs w:val="24"/>
        </w:rPr>
        <w:t xml:space="preserve">, </w:t>
      </w:r>
      <w:r w:rsidRPr="00A3723C">
        <w:rPr>
          <w:rFonts w:ascii="Times New Roman" w:hAnsi="Times New Roman" w:cs="Times New Roman"/>
          <w:i/>
          <w:iCs/>
          <w:sz w:val="24"/>
          <w:szCs w:val="24"/>
        </w:rPr>
        <w:t>5</w:t>
      </w:r>
      <w:r w:rsidRPr="003810AA">
        <w:rPr>
          <w:rFonts w:ascii="Times New Roman" w:hAnsi="Times New Roman" w:cs="Times New Roman"/>
          <w:sz w:val="24"/>
          <w:szCs w:val="24"/>
        </w:rPr>
        <w:t>(1)</w:t>
      </w:r>
      <w:r w:rsidR="000751F8">
        <w:rPr>
          <w:rFonts w:ascii="Times New Roman" w:hAnsi="Times New Roman" w:cs="Times New Roman"/>
          <w:sz w:val="24"/>
          <w:szCs w:val="24"/>
        </w:rPr>
        <w:t>, 123-136</w:t>
      </w:r>
      <w:r w:rsidRPr="003810AA">
        <w:rPr>
          <w:rFonts w:ascii="Times New Roman" w:hAnsi="Times New Roman" w:cs="Times New Roman"/>
          <w:sz w:val="24"/>
          <w:szCs w:val="24"/>
        </w:rPr>
        <w:t xml:space="preserve">. </w:t>
      </w:r>
      <w:r w:rsidR="00214EE8">
        <w:rPr>
          <w:rFonts w:ascii="Times New Roman" w:hAnsi="Times New Roman" w:cs="Times New Roman"/>
          <w:sz w:val="24"/>
          <w:szCs w:val="24"/>
        </w:rPr>
        <w:t xml:space="preserve">Recuperado de </w:t>
      </w:r>
      <w:r w:rsidR="00C70607" w:rsidRPr="00C70607">
        <w:rPr>
          <w:rFonts w:ascii="Times New Roman" w:hAnsi="Times New Roman" w:cs="Times New Roman"/>
          <w:sz w:val="24"/>
          <w:szCs w:val="24"/>
        </w:rPr>
        <w:t>https://dialnet.unirioja.es/servlet/articulo?codigo=3739983</w:t>
      </w:r>
      <w:r w:rsidR="00214EE8">
        <w:rPr>
          <w:rFonts w:ascii="Times New Roman" w:hAnsi="Times New Roman" w:cs="Times New Roman"/>
          <w:sz w:val="24"/>
          <w:szCs w:val="24"/>
        </w:rPr>
        <w:t>.</w:t>
      </w:r>
    </w:p>
    <w:p w14:paraId="0F9C743C" w14:textId="3560F33E" w:rsidR="00C70607" w:rsidRDefault="00C70607" w:rsidP="00C97BCA">
      <w:pPr>
        <w:spacing w:after="0" w:line="360" w:lineRule="auto"/>
        <w:ind w:left="709" w:hanging="709"/>
        <w:jc w:val="both"/>
        <w:rPr>
          <w:rFonts w:ascii="Times New Roman" w:hAnsi="Times New Roman" w:cs="Times New Roman"/>
          <w:sz w:val="24"/>
          <w:szCs w:val="24"/>
        </w:rPr>
      </w:pPr>
    </w:p>
    <w:tbl>
      <w:tblPr>
        <w:tblW w:w="936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45"/>
        <w:gridCol w:w="6315"/>
      </w:tblGrid>
      <w:tr w:rsidR="00C70607" w:rsidRPr="00C70607" w14:paraId="3A7BDCB1" w14:textId="77777777" w:rsidTr="00C70607">
        <w:trPr>
          <w:jc w:val="center"/>
        </w:trPr>
        <w:tc>
          <w:tcPr>
            <w:tcW w:w="3045" w:type="dxa"/>
            <w:shd w:val="clear" w:color="auto" w:fill="auto"/>
            <w:tcMar>
              <w:top w:w="100" w:type="dxa"/>
              <w:left w:w="100" w:type="dxa"/>
              <w:bottom w:w="100" w:type="dxa"/>
              <w:right w:w="100" w:type="dxa"/>
            </w:tcMar>
          </w:tcPr>
          <w:p w14:paraId="3FB83489" w14:textId="77777777" w:rsidR="00C70607" w:rsidRPr="00C70607" w:rsidRDefault="00C70607" w:rsidP="00273822">
            <w:pPr>
              <w:pStyle w:val="Ttulo3"/>
              <w:widowControl w:val="0"/>
              <w:spacing w:before="0" w:line="240" w:lineRule="auto"/>
              <w:ind w:left="0"/>
              <w:rPr>
                <w:rFonts w:ascii="Times New Roman" w:hAnsi="Times New Roman" w:cs="Times New Roman"/>
                <w:b w:val="0"/>
                <w:bCs/>
                <w:color w:val="000000" w:themeColor="text1"/>
                <w:lang w:val="es-MX"/>
              </w:rPr>
            </w:pPr>
            <w:r w:rsidRPr="00C70607">
              <w:rPr>
                <w:rFonts w:ascii="Times New Roman" w:hAnsi="Times New Roman" w:cs="Times New Roman"/>
                <w:b w:val="0"/>
                <w:bCs/>
                <w:color w:val="000000" w:themeColor="text1"/>
                <w:lang w:val="es-MX"/>
              </w:rPr>
              <w:lastRenderedPageBreak/>
              <w:t>Rol de Contribución</w:t>
            </w:r>
          </w:p>
        </w:tc>
        <w:tc>
          <w:tcPr>
            <w:tcW w:w="6315" w:type="dxa"/>
            <w:shd w:val="clear" w:color="auto" w:fill="auto"/>
            <w:tcMar>
              <w:top w:w="100" w:type="dxa"/>
              <w:left w:w="100" w:type="dxa"/>
              <w:bottom w:w="100" w:type="dxa"/>
              <w:right w:w="100" w:type="dxa"/>
            </w:tcMar>
          </w:tcPr>
          <w:p w14:paraId="18C436ED" w14:textId="76CEB468" w:rsidR="00C70607" w:rsidRPr="00C70607" w:rsidRDefault="00C70607" w:rsidP="00273822">
            <w:pPr>
              <w:pStyle w:val="Ttulo3"/>
              <w:widowControl w:val="0"/>
              <w:spacing w:before="0" w:line="240" w:lineRule="auto"/>
              <w:ind w:left="0"/>
              <w:rPr>
                <w:rFonts w:ascii="Times New Roman" w:hAnsi="Times New Roman" w:cs="Times New Roman"/>
                <w:b w:val="0"/>
                <w:bCs/>
                <w:color w:val="000000" w:themeColor="text1"/>
                <w:lang w:val="es-MX"/>
              </w:rPr>
            </w:pPr>
            <w:bookmarkStart w:id="0" w:name="_btsjgdfgjwkr" w:colFirst="0" w:colLast="0"/>
            <w:bookmarkEnd w:id="0"/>
            <w:r w:rsidRPr="00C70607">
              <w:rPr>
                <w:rFonts w:ascii="Times New Roman" w:hAnsi="Times New Roman" w:cs="Times New Roman"/>
                <w:b w:val="0"/>
                <w:bCs/>
                <w:color w:val="000000" w:themeColor="text1"/>
                <w:lang w:val="es-MX"/>
              </w:rPr>
              <w:t>Autor (es)</w:t>
            </w:r>
          </w:p>
        </w:tc>
      </w:tr>
      <w:tr w:rsidR="00C70607" w:rsidRPr="00C70607" w14:paraId="6BEBBCC3" w14:textId="77777777" w:rsidTr="00C70607">
        <w:trPr>
          <w:jc w:val="center"/>
        </w:trPr>
        <w:tc>
          <w:tcPr>
            <w:tcW w:w="3045" w:type="dxa"/>
            <w:shd w:val="clear" w:color="auto" w:fill="auto"/>
            <w:tcMar>
              <w:top w:w="100" w:type="dxa"/>
              <w:left w:w="100" w:type="dxa"/>
              <w:bottom w:w="100" w:type="dxa"/>
              <w:right w:w="100" w:type="dxa"/>
            </w:tcMar>
          </w:tcPr>
          <w:p w14:paraId="3CCE4DCA" w14:textId="77777777" w:rsidR="00C70607" w:rsidRPr="00C70607" w:rsidRDefault="00C70607" w:rsidP="00C70607">
            <w:pPr>
              <w:widowControl w:val="0"/>
              <w:spacing w:after="0" w:line="240" w:lineRule="auto"/>
              <w:rPr>
                <w:rFonts w:ascii="Times New Roman" w:hAnsi="Times New Roman" w:cs="Times New Roman"/>
                <w:bCs/>
                <w:color w:val="000000" w:themeColor="text1"/>
                <w:sz w:val="24"/>
                <w:szCs w:val="24"/>
              </w:rPr>
            </w:pPr>
            <w:r w:rsidRPr="00C70607">
              <w:rPr>
                <w:rFonts w:ascii="Times New Roman" w:hAnsi="Times New Roman" w:cs="Times New Roman"/>
                <w:bCs/>
                <w:color w:val="000000" w:themeColor="text1"/>
                <w:sz w:val="24"/>
                <w:szCs w:val="24"/>
              </w:rPr>
              <w:t>Conceptualización</w:t>
            </w:r>
          </w:p>
        </w:tc>
        <w:tc>
          <w:tcPr>
            <w:tcW w:w="6315" w:type="dxa"/>
            <w:shd w:val="clear" w:color="auto" w:fill="auto"/>
            <w:tcMar>
              <w:top w:w="100" w:type="dxa"/>
              <w:left w:w="100" w:type="dxa"/>
              <w:bottom w:w="100" w:type="dxa"/>
              <w:right w:w="100" w:type="dxa"/>
            </w:tcMar>
          </w:tcPr>
          <w:p w14:paraId="518B0FE7" w14:textId="77777777" w:rsidR="00C70607" w:rsidRPr="00C70607" w:rsidRDefault="00C70607" w:rsidP="00C70607">
            <w:pPr>
              <w:widowControl w:val="0"/>
              <w:spacing w:after="0" w:line="240" w:lineRule="auto"/>
              <w:rPr>
                <w:rFonts w:ascii="Times New Roman" w:hAnsi="Times New Roman" w:cs="Times New Roman"/>
                <w:bCs/>
                <w:color w:val="000000" w:themeColor="text1"/>
                <w:sz w:val="24"/>
                <w:szCs w:val="24"/>
              </w:rPr>
            </w:pPr>
            <w:r w:rsidRPr="00C70607">
              <w:rPr>
                <w:rFonts w:ascii="Times New Roman" w:hAnsi="Times New Roman" w:cs="Times New Roman"/>
                <w:bCs/>
                <w:color w:val="000000" w:themeColor="text1"/>
                <w:sz w:val="24"/>
                <w:szCs w:val="24"/>
              </w:rPr>
              <w:t>Helí Herrera López (principal)</w:t>
            </w:r>
          </w:p>
          <w:p w14:paraId="5EEE02BC" w14:textId="77777777" w:rsidR="00C70607" w:rsidRPr="00C70607" w:rsidRDefault="00C70607" w:rsidP="00C70607">
            <w:pPr>
              <w:widowControl w:val="0"/>
              <w:spacing w:after="0" w:line="240" w:lineRule="auto"/>
              <w:rPr>
                <w:rFonts w:ascii="Times New Roman" w:hAnsi="Times New Roman" w:cs="Times New Roman"/>
                <w:bCs/>
                <w:color w:val="000000" w:themeColor="text1"/>
                <w:sz w:val="24"/>
                <w:szCs w:val="24"/>
              </w:rPr>
            </w:pPr>
            <w:r w:rsidRPr="00C70607">
              <w:rPr>
                <w:rFonts w:ascii="Times New Roman" w:hAnsi="Times New Roman" w:cs="Times New Roman"/>
                <w:bCs/>
                <w:color w:val="000000" w:themeColor="text1"/>
                <w:sz w:val="24"/>
                <w:szCs w:val="24"/>
              </w:rPr>
              <w:t xml:space="preserve">Reyna Moreno Beltrán </w:t>
            </w:r>
          </w:p>
        </w:tc>
      </w:tr>
      <w:tr w:rsidR="00C70607" w:rsidRPr="00C70607" w14:paraId="37FACE8F" w14:textId="77777777" w:rsidTr="00C70607">
        <w:trPr>
          <w:jc w:val="center"/>
        </w:trPr>
        <w:tc>
          <w:tcPr>
            <w:tcW w:w="3045" w:type="dxa"/>
            <w:shd w:val="clear" w:color="auto" w:fill="auto"/>
            <w:tcMar>
              <w:top w:w="100" w:type="dxa"/>
              <w:left w:w="100" w:type="dxa"/>
              <w:bottom w:w="100" w:type="dxa"/>
              <w:right w:w="100" w:type="dxa"/>
            </w:tcMar>
          </w:tcPr>
          <w:p w14:paraId="4DB57635" w14:textId="77777777" w:rsidR="00C70607" w:rsidRPr="00C70607" w:rsidRDefault="00C70607" w:rsidP="00C70607">
            <w:pPr>
              <w:widowControl w:val="0"/>
              <w:spacing w:after="0" w:line="240" w:lineRule="auto"/>
              <w:rPr>
                <w:rFonts w:ascii="Times New Roman" w:hAnsi="Times New Roman" w:cs="Times New Roman"/>
                <w:bCs/>
                <w:color w:val="000000" w:themeColor="text1"/>
                <w:sz w:val="24"/>
                <w:szCs w:val="24"/>
              </w:rPr>
            </w:pPr>
            <w:r w:rsidRPr="00C70607">
              <w:rPr>
                <w:rFonts w:ascii="Times New Roman" w:hAnsi="Times New Roman" w:cs="Times New Roman"/>
                <w:bCs/>
                <w:color w:val="000000" w:themeColor="text1"/>
                <w:sz w:val="24"/>
                <w:szCs w:val="24"/>
              </w:rPr>
              <w:t>Metodología</w:t>
            </w:r>
          </w:p>
        </w:tc>
        <w:tc>
          <w:tcPr>
            <w:tcW w:w="6315" w:type="dxa"/>
            <w:shd w:val="clear" w:color="auto" w:fill="auto"/>
            <w:tcMar>
              <w:top w:w="100" w:type="dxa"/>
              <w:left w:w="100" w:type="dxa"/>
              <w:bottom w:w="100" w:type="dxa"/>
              <w:right w:w="100" w:type="dxa"/>
            </w:tcMar>
          </w:tcPr>
          <w:p w14:paraId="4584A259" w14:textId="77777777" w:rsidR="00C70607" w:rsidRPr="00C70607" w:rsidRDefault="00C70607" w:rsidP="00C70607">
            <w:pPr>
              <w:widowControl w:val="0"/>
              <w:spacing w:after="0" w:line="240" w:lineRule="auto"/>
              <w:rPr>
                <w:rFonts w:ascii="Times New Roman" w:hAnsi="Times New Roman" w:cs="Times New Roman"/>
                <w:bCs/>
                <w:color w:val="000000" w:themeColor="text1"/>
                <w:sz w:val="24"/>
                <w:szCs w:val="24"/>
              </w:rPr>
            </w:pPr>
            <w:r w:rsidRPr="00C70607">
              <w:rPr>
                <w:rFonts w:ascii="Times New Roman" w:hAnsi="Times New Roman" w:cs="Times New Roman"/>
                <w:bCs/>
                <w:color w:val="000000" w:themeColor="text1"/>
                <w:sz w:val="24"/>
                <w:szCs w:val="24"/>
              </w:rPr>
              <w:t>Helí Herrera López (principal)</w:t>
            </w:r>
          </w:p>
          <w:p w14:paraId="0C551B09" w14:textId="77777777" w:rsidR="00C70607" w:rsidRPr="00C70607" w:rsidRDefault="00C70607" w:rsidP="00C70607">
            <w:pPr>
              <w:widowControl w:val="0"/>
              <w:spacing w:after="0" w:line="240" w:lineRule="auto"/>
              <w:rPr>
                <w:rFonts w:ascii="Times New Roman" w:hAnsi="Times New Roman" w:cs="Times New Roman"/>
                <w:bCs/>
                <w:color w:val="000000" w:themeColor="text1"/>
                <w:sz w:val="24"/>
                <w:szCs w:val="24"/>
              </w:rPr>
            </w:pPr>
            <w:r w:rsidRPr="00C70607">
              <w:rPr>
                <w:rFonts w:ascii="Times New Roman" w:hAnsi="Times New Roman" w:cs="Times New Roman"/>
                <w:bCs/>
                <w:color w:val="000000" w:themeColor="text1"/>
                <w:sz w:val="24"/>
                <w:szCs w:val="24"/>
              </w:rPr>
              <w:t xml:space="preserve">Reyna Moreno Beltrán </w:t>
            </w:r>
          </w:p>
        </w:tc>
      </w:tr>
      <w:tr w:rsidR="00C70607" w:rsidRPr="00C70607" w14:paraId="73577DAF" w14:textId="77777777" w:rsidTr="00C70607">
        <w:trPr>
          <w:jc w:val="center"/>
        </w:trPr>
        <w:tc>
          <w:tcPr>
            <w:tcW w:w="3045" w:type="dxa"/>
            <w:shd w:val="clear" w:color="auto" w:fill="auto"/>
            <w:tcMar>
              <w:top w:w="100" w:type="dxa"/>
              <w:left w:w="100" w:type="dxa"/>
              <w:bottom w:w="100" w:type="dxa"/>
              <w:right w:w="100" w:type="dxa"/>
            </w:tcMar>
          </w:tcPr>
          <w:p w14:paraId="2BD316D2" w14:textId="77777777" w:rsidR="00C70607" w:rsidRPr="00C70607" w:rsidRDefault="00C70607" w:rsidP="00C70607">
            <w:pPr>
              <w:widowControl w:val="0"/>
              <w:spacing w:after="0" w:line="240" w:lineRule="auto"/>
              <w:rPr>
                <w:rFonts w:ascii="Times New Roman" w:hAnsi="Times New Roman" w:cs="Times New Roman"/>
                <w:bCs/>
                <w:color w:val="000000" w:themeColor="text1"/>
                <w:sz w:val="24"/>
                <w:szCs w:val="24"/>
              </w:rPr>
            </w:pPr>
            <w:r w:rsidRPr="00C70607">
              <w:rPr>
                <w:rFonts w:ascii="Times New Roman" w:hAnsi="Times New Roman" w:cs="Times New Roman"/>
                <w:bCs/>
                <w:color w:val="000000" w:themeColor="text1"/>
                <w:sz w:val="24"/>
                <w:szCs w:val="24"/>
              </w:rPr>
              <w:t>Software</w:t>
            </w:r>
          </w:p>
        </w:tc>
        <w:tc>
          <w:tcPr>
            <w:tcW w:w="6315" w:type="dxa"/>
            <w:shd w:val="clear" w:color="auto" w:fill="auto"/>
            <w:tcMar>
              <w:top w:w="100" w:type="dxa"/>
              <w:left w:w="100" w:type="dxa"/>
              <w:bottom w:w="100" w:type="dxa"/>
              <w:right w:w="100" w:type="dxa"/>
            </w:tcMar>
          </w:tcPr>
          <w:p w14:paraId="5C1F4C15" w14:textId="77777777" w:rsidR="00C70607" w:rsidRPr="00C70607" w:rsidRDefault="00C70607" w:rsidP="00C70607">
            <w:pPr>
              <w:widowControl w:val="0"/>
              <w:spacing w:after="0" w:line="240" w:lineRule="auto"/>
              <w:rPr>
                <w:rFonts w:ascii="Times New Roman" w:hAnsi="Times New Roman" w:cs="Times New Roman"/>
                <w:bCs/>
                <w:color w:val="000000" w:themeColor="text1"/>
                <w:sz w:val="24"/>
                <w:szCs w:val="24"/>
              </w:rPr>
            </w:pPr>
            <w:r w:rsidRPr="00C70607">
              <w:rPr>
                <w:rFonts w:ascii="Times New Roman" w:hAnsi="Times New Roman" w:cs="Times New Roman"/>
                <w:bCs/>
                <w:color w:val="000000" w:themeColor="text1"/>
                <w:sz w:val="24"/>
                <w:szCs w:val="24"/>
              </w:rPr>
              <w:t>Helí Herrera López (principal)</w:t>
            </w:r>
          </w:p>
          <w:p w14:paraId="37B69AA5" w14:textId="77777777" w:rsidR="00C70607" w:rsidRPr="00C70607" w:rsidRDefault="00C70607" w:rsidP="00C70607">
            <w:pPr>
              <w:widowControl w:val="0"/>
              <w:spacing w:after="0" w:line="240" w:lineRule="auto"/>
              <w:rPr>
                <w:rFonts w:ascii="Times New Roman" w:hAnsi="Times New Roman" w:cs="Times New Roman"/>
                <w:bCs/>
                <w:color w:val="000000" w:themeColor="text1"/>
                <w:sz w:val="24"/>
                <w:szCs w:val="24"/>
              </w:rPr>
            </w:pPr>
            <w:r w:rsidRPr="00C70607">
              <w:rPr>
                <w:rFonts w:ascii="Times New Roman" w:hAnsi="Times New Roman" w:cs="Times New Roman"/>
                <w:bCs/>
                <w:color w:val="000000" w:themeColor="text1"/>
                <w:sz w:val="24"/>
                <w:szCs w:val="24"/>
              </w:rPr>
              <w:t xml:space="preserve">Reyna Moreno Beltrán </w:t>
            </w:r>
          </w:p>
        </w:tc>
      </w:tr>
      <w:tr w:rsidR="00C70607" w:rsidRPr="00C70607" w14:paraId="6F50D6C7" w14:textId="77777777" w:rsidTr="00C70607">
        <w:trPr>
          <w:jc w:val="center"/>
        </w:trPr>
        <w:tc>
          <w:tcPr>
            <w:tcW w:w="3045" w:type="dxa"/>
            <w:shd w:val="clear" w:color="auto" w:fill="auto"/>
            <w:tcMar>
              <w:top w:w="100" w:type="dxa"/>
              <w:left w:w="100" w:type="dxa"/>
              <w:bottom w:w="100" w:type="dxa"/>
              <w:right w:w="100" w:type="dxa"/>
            </w:tcMar>
          </w:tcPr>
          <w:p w14:paraId="7E7DA94B" w14:textId="77777777" w:rsidR="00C70607" w:rsidRPr="00C70607" w:rsidRDefault="00C70607" w:rsidP="00C70607">
            <w:pPr>
              <w:widowControl w:val="0"/>
              <w:spacing w:after="0" w:line="240" w:lineRule="auto"/>
              <w:rPr>
                <w:rFonts w:ascii="Times New Roman" w:hAnsi="Times New Roman" w:cs="Times New Roman"/>
                <w:bCs/>
                <w:color w:val="000000" w:themeColor="text1"/>
                <w:sz w:val="24"/>
                <w:szCs w:val="24"/>
              </w:rPr>
            </w:pPr>
            <w:r w:rsidRPr="00C70607">
              <w:rPr>
                <w:rFonts w:ascii="Times New Roman" w:hAnsi="Times New Roman" w:cs="Times New Roman"/>
                <w:bCs/>
                <w:color w:val="000000" w:themeColor="text1"/>
                <w:sz w:val="24"/>
                <w:szCs w:val="24"/>
              </w:rPr>
              <w:t>Validación</w:t>
            </w:r>
          </w:p>
        </w:tc>
        <w:tc>
          <w:tcPr>
            <w:tcW w:w="6315" w:type="dxa"/>
            <w:shd w:val="clear" w:color="auto" w:fill="auto"/>
            <w:tcMar>
              <w:top w:w="100" w:type="dxa"/>
              <w:left w:w="100" w:type="dxa"/>
              <w:bottom w:w="100" w:type="dxa"/>
              <w:right w:w="100" w:type="dxa"/>
            </w:tcMar>
          </w:tcPr>
          <w:p w14:paraId="35D492DD" w14:textId="77777777" w:rsidR="00C70607" w:rsidRPr="00C70607" w:rsidRDefault="00C70607" w:rsidP="00C70607">
            <w:pPr>
              <w:widowControl w:val="0"/>
              <w:spacing w:after="0" w:line="240" w:lineRule="auto"/>
              <w:rPr>
                <w:rFonts w:ascii="Times New Roman" w:hAnsi="Times New Roman" w:cs="Times New Roman"/>
                <w:bCs/>
                <w:color w:val="000000" w:themeColor="text1"/>
                <w:sz w:val="24"/>
                <w:szCs w:val="24"/>
              </w:rPr>
            </w:pPr>
            <w:r w:rsidRPr="00C70607">
              <w:rPr>
                <w:rFonts w:ascii="Times New Roman" w:hAnsi="Times New Roman" w:cs="Times New Roman"/>
                <w:bCs/>
                <w:color w:val="000000" w:themeColor="text1"/>
                <w:sz w:val="24"/>
                <w:szCs w:val="24"/>
              </w:rPr>
              <w:t>Helí Herrera López (principal)</w:t>
            </w:r>
          </w:p>
          <w:p w14:paraId="3713026D" w14:textId="77777777" w:rsidR="00C70607" w:rsidRPr="00C70607" w:rsidRDefault="00C70607" w:rsidP="00C70607">
            <w:pPr>
              <w:widowControl w:val="0"/>
              <w:spacing w:after="0" w:line="240" w:lineRule="auto"/>
              <w:rPr>
                <w:rFonts w:ascii="Times New Roman" w:hAnsi="Times New Roman" w:cs="Times New Roman"/>
                <w:bCs/>
                <w:color w:val="000000" w:themeColor="text1"/>
                <w:sz w:val="24"/>
                <w:szCs w:val="24"/>
              </w:rPr>
            </w:pPr>
            <w:r w:rsidRPr="00C70607">
              <w:rPr>
                <w:rFonts w:ascii="Times New Roman" w:hAnsi="Times New Roman" w:cs="Times New Roman"/>
                <w:bCs/>
                <w:color w:val="000000" w:themeColor="text1"/>
                <w:sz w:val="24"/>
                <w:szCs w:val="24"/>
              </w:rPr>
              <w:t xml:space="preserve">Reyna Moreno Beltrán </w:t>
            </w:r>
          </w:p>
        </w:tc>
      </w:tr>
      <w:tr w:rsidR="00C70607" w:rsidRPr="00C70607" w14:paraId="7123E225" w14:textId="77777777" w:rsidTr="00C70607">
        <w:trPr>
          <w:jc w:val="center"/>
        </w:trPr>
        <w:tc>
          <w:tcPr>
            <w:tcW w:w="3045" w:type="dxa"/>
            <w:shd w:val="clear" w:color="auto" w:fill="auto"/>
            <w:tcMar>
              <w:top w:w="100" w:type="dxa"/>
              <w:left w:w="100" w:type="dxa"/>
              <w:bottom w:w="100" w:type="dxa"/>
              <w:right w:w="100" w:type="dxa"/>
            </w:tcMar>
          </w:tcPr>
          <w:p w14:paraId="0B4C7F91" w14:textId="77777777" w:rsidR="00C70607" w:rsidRPr="00C70607" w:rsidRDefault="00C70607" w:rsidP="00C70607">
            <w:pPr>
              <w:widowControl w:val="0"/>
              <w:spacing w:after="0" w:line="240" w:lineRule="auto"/>
              <w:rPr>
                <w:rFonts w:ascii="Times New Roman" w:hAnsi="Times New Roman" w:cs="Times New Roman"/>
                <w:bCs/>
                <w:color w:val="000000" w:themeColor="text1"/>
                <w:sz w:val="24"/>
                <w:szCs w:val="24"/>
              </w:rPr>
            </w:pPr>
            <w:r w:rsidRPr="00C70607">
              <w:rPr>
                <w:rFonts w:ascii="Times New Roman" w:hAnsi="Times New Roman" w:cs="Times New Roman"/>
                <w:bCs/>
                <w:color w:val="000000" w:themeColor="text1"/>
                <w:sz w:val="24"/>
                <w:szCs w:val="24"/>
              </w:rPr>
              <w:t>Análisis Formal</w:t>
            </w:r>
          </w:p>
        </w:tc>
        <w:tc>
          <w:tcPr>
            <w:tcW w:w="6315" w:type="dxa"/>
            <w:shd w:val="clear" w:color="auto" w:fill="auto"/>
            <w:tcMar>
              <w:top w:w="100" w:type="dxa"/>
              <w:left w:w="100" w:type="dxa"/>
              <w:bottom w:w="100" w:type="dxa"/>
              <w:right w:w="100" w:type="dxa"/>
            </w:tcMar>
          </w:tcPr>
          <w:p w14:paraId="10C6871D" w14:textId="77777777" w:rsidR="00C70607" w:rsidRPr="00C70607" w:rsidRDefault="00C70607" w:rsidP="00C70607">
            <w:pPr>
              <w:widowControl w:val="0"/>
              <w:spacing w:after="0" w:line="240" w:lineRule="auto"/>
              <w:rPr>
                <w:rFonts w:ascii="Times New Roman" w:hAnsi="Times New Roman" w:cs="Times New Roman"/>
                <w:bCs/>
                <w:color w:val="000000" w:themeColor="text1"/>
                <w:sz w:val="24"/>
                <w:szCs w:val="24"/>
              </w:rPr>
            </w:pPr>
            <w:r w:rsidRPr="00C70607">
              <w:rPr>
                <w:rFonts w:ascii="Times New Roman" w:hAnsi="Times New Roman" w:cs="Times New Roman"/>
                <w:bCs/>
                <w:color w:val="000000" w:themeColor="text1"/>
                <w:sz w:val="24"/>
                <w:szCs w:val="24"/>
              </w:rPr>
              <w:t>Helí Herrera López (principal)</w:t>
            </w:r>
          </w:p>
          <w:p w14:paraId="2B3A282C" w14:textId="77777777" w:rsidR="00C70607" w:rsidRPr="00C70607" w:rsidRDefault="00C70607" w:rsidP="00C70607">
            <w:pPr>
              <w:widowControl w:val="0"/>
              <w:spacing w:after="0" w:line="240" w:lineRule="auto"/>
              <w:rPr>
                <w:rFonts w:ascii="Times New Roman" w:hAnsi="Times New Roman" w:cs="Times New Roman"/>
                <w:bCs/>
                <w:color w:val="000000" w:themeColor="text1"/>
                <w:sz w:val="24"/>
                <w:szCs w:val="24"/>
              </w:rPr>
            </w:pPr>
            <w:r w:rsidRPr="00C70607">
              <w:rPr>
                <w:rFonts w:ascii="Times New Roman" w:hAnsi="Times New Roman" w:cs="Times New Roman"/>
                <w:bCs/>
                <w:color w:val="000000" w:themeColor="text1"/>
                <w:sz w:val="24"/>
                <w:szCs w:val="24"/>
              </w:rPr>
              <w:t xml:space="preserve">Reyna Moreno Beltrán </w:t>
            </w:r>
          </w:p>
        </w:tc>
      </w:tr>
      <w:tr w:rsidR="00C70607" w:rsidRPr="00C70607" w14:paraId="121A2424" w14:textId="77777777" w:rsidTr="00C70607">
        <w:trPr>
          <w:jc w:val="center"/>
        </w:trPr>
        <w:tc>
          <w:tcPr>
            <w:tcW w:w="3045" w:type="dxa"/>
            <w:shd w:val="clear" w:color="auto" w:fill="auto"/>
            <w:tcMar>
              <w:top w:w="100" w:type="dxa"/>
              <w:left w:w="100" w:type="dxa"/>
              <w:bottom w:w="100" w:type="dxa"/>
              <w:right w:w="100" w:type="dxa"/>
            </w:tcMar>
          </w:tcPr>
          <w:p w14:paraId="08A78E32" w14:textId="77777777" w:rsidR="00C70607" w:rsidRPr="00C70607" w:rsidRDefault="00C70607" w:rsidP="00C70607">
            <w:pPr>
              <w:widowControl w:val="0"/>
              <w:spacing w:after="0" w:line="240" w:lineRule="auto"/>
              <w:rPr>
                <w:rFonts w:ascii="Times New Roman" w:hAnsi="Times New Roman" w:cs="Times New Roman"/>
                <w:bCs/>
                <w:color w:val="000000" w:themeColor="text1"/>
                <w:sz w:val="24"/>
                <w:szCs w:val="24"/>
              </w:rPr>
            </w:pPr>
            <w:r w:rsidRPr="00C70607">
              <w:rPr>
                <w:rFonts w:ascii="Times New Roman" w:hAnsi="Times New Roman" w:cs="Times New Roman"/>
                <w:bCs/>
                <w:color w:val="000000" w:themeColor="text1"/>
                <w:sz w:val="24"/>
                <w:szCs w:val="24"/>
              </w:rPr>
              <w:t>Investigación</w:t>
            </w:r>
          </w:p>
        </w:tc>
        <w:tc>
          <w:tcPr>
            <w:tcW w:w="6315" w:type="dxa"/>
            <w:shd w:val="clear" w:color="auto" w:fill="auto"/>
            <w:tcMar>
              <w:top w:w="100" w:type="dxa"/>
              <w:left w:w="100" w:type="dxa"/>
              <w:bottom w:w="100" w:type="dxa"/>
              <w:right w:w="100" w:type="dxa"/>
            </w:tcMar>
          </w:tcPr>
          <w:p w14:paraId="1F06C53F" w14:textId="77777777" w:rsidR="00C70607" w:rsidRPr="00C70607" w:rsidRDefault="00C70607" w:rsidP="00C70607">
            <w:pPr>
              <w:widowControl w:val="0"/>
              <w:spacing w:after="0" w:line="240" w:lineRule="auto"/>
              <w:rPr>
                <w:rFonts w:ascii="Times New Roman" w:hAnsi="Times New Roman" w:cs="Times New Roman"/>
                <w:bCs/>
                <w:color w:val="000000" w:themeColor="text1"/>
                <w:sz w:val="24"/>
                <w:szCs w:val="24"/>
              </w:rPr>
            </w:pPr>
            <w:r w:rsidRPr="00C70607">
              <w:rPr>
                <w:rFonts w:ascii="Times New Roman" w:hAnsi="Times New Roman" w:cs="Times New Roman"/>
                <w:bCs/>
                <w:color w:val="000000" w:themeColor="text1"/>
                <w:sz w:val="24"/>
                <w:szCs w:val="24"/>
              </w:rPr>
              <w:t>Helí Herrera López (principal)</w:t>
            </w:r>
          </w:p>
          <w:p w14:paraId="61C9B463" w14:textId="77777777" w:rsidR="00C70607" w:rsidRPr="00C70607" w:rsidRDefault="00C70607" w:rsidP="00C70607">
            <w:pPr>
              <w:widowControl w:val="0"/>
              <w:spacing w:after="0" w:line="240" w:lineRule="auto"/>
              <w:rPr>
                <w:rFonts w:ascii="Times New Roman" w:hAnsi="Times New Roman" w:cs="Times New Roman"/>
                <w:bCs/>
                <w:color w:val="000000" w:themeColor="text1"/>
                <w:sz w:val="24"/>
                <w:szCs w:val="24"/>
              </w:rPr>
            </w:pPr>
            <w:r w:rsidRPr="00C70607">
              <w:rPr>
                <w:rFonts w:ascii="Times New Roman" w:hAnsi="Times New Roman" w:cs="Times New Roman"/>
                <w:bCs/>
                <w:color w:val="000000" w:themeColor="text1"/>
                <w:sz w:val="24"/>
                <w:szCs w:val="24"/>
              </w:rPr>
              <w:t xml:space="preserve">Reyna Moreno Beltrán </w:t>
            </w:r>
          </w:p>
        </w:tc>
      </w:tr>
      <w:tr w:rsidR="00C70607" w:rsidRPr="00C70607" w14:paraId="3B4DC252" w14:textId="77777777" w:rsidTr="00C70607">
        <w:trPr>
          <w:jc w:val="center"/>
        </w:trPr>
        <w:tc>
          <w:tcPr>
            <w:tcW w:w="3045" w:type="dxa"/>
            <w:shd w:val="clear" w:color="auto" w:fill="auto"/>
            <w:tcMar>
              <w:top w:w="100" w:type="dxa"/>
              <w:left w:w="100" w:type="dxa"/>
              <w:bottom w:w="100" w:type="dxa"/>
              <w:right w:w="100" w:type="dxa"/>
            </w:tcMar>
          </w:tcPr>
          <w:p w14:paraId="0FE93B51" w14:textId="77777777" w:rsidR="00C70607" w:rsidRPr="00C70607" w:rsidRDefault="00C70607" w:rsidP="00C70607">
            <w:pPr>
              <w:widowControl w:val="0"/>
              <w:spacing w:after="0" w:line="240" w:lineRule="auto"/>
              <w:rPr>
                <w:rFonts w:ascii="Times New Roman" w:hAnsi="Times New Roman" w:cs="Times New Roman"/>
                <w:bCs/>
                <w:color w:val="000000" w:themeColor="text1"/>
                <w:sz w:val="24"/>
                <w:szCs w:val="24"/>
              </w:rPr>
            </w:pPr>
            <w:r w:rsidRPr="00C70607">
              <w:rPr>
                <w:rFonts w:ascii="Times New Roman" w:hAnsi="Times New Roman" w:cs="Times New Roman"/>
                <w:bCs/>
                <w:color w:val="000000" w:themeColor="text1"/>
                <w:sz w:val="24"/>
                <w:szCs w:val="24"/>
              </w:rPr>
              <w:t>Recursos</w:t>
            </w:r>
          </w:p>
        </w:tc>
        <w:tc>
          <w:tcPr>
            <w:tcW w:w="6315" w:type="dxa"/>
            <w:shd w:val="clear" w:color="auto" w:fill="auto"/>
            <w:tcMar>
              <w:top w:w="100" w:type="dxa"/>
              <w:left w:w="100" w:type="dxa"/>
              <w:bottom w:w="100" w:type="dxa"/>
              <w:right w:w="100" w:type="dxa"/>
            </w:tcMar>
          </w:tcPr>
          <w:p w14:paraId="01955BC9" w14:textId="77777777" w:rsidR="00C70607" w:rsidRPr="00C70607" w:rsidRDefault="00C70607" w:rsidP="00C70607">
            <w:pPr>
              <w:widowControl w:val="0"/>
              <w:spacing w:after="0" w:line="240" w:lineRule="auto"/>
              <w:rPr>
                <w:rFonts w:ascii="Times New Roman" w:hAnsi="Times New Roman" w:cs="Times New Roman"/>
                <w:bCs/>
                <w:color w:val="000000" w:themeColor="text1"/>
                <w:sz w:val="24"/>
                <w:szCs w:val="24"/>
              </w:rPr>
            </w:pPr>
            <w:r w:rsidRPr="00C70607">
              <w:rPr>
                <w:rFonts w:ascii="Times New Roman" w:hAnsi="Times New Roman" w:cs="Times New Roman"/>
                <w:bCs/>
                <w:color w:val="000000" w:themeColor="text1"/>
                <w:sz w:val="24"/>
                <w:szCs w:val="24"/>
              </w:rPr>
              <w:t>Helí Herrera López (principal)</w:t>
            </w:r>
          </w:p>
          <w:p w14:paraId="59EEDAD3" w14:textId="77777777" w:rsidR="00C70607" w:rsidRPr="00C70607" w:rsidRDefault="00C70607" w:rsidP="00C70607">
            <w:pPr>
              <w:widowControl w:val="0"/>
              <w:spacing w:after="0" w:line="240" w:lineRule="auto"/>
              <w:rPr>
                <w:rFonts w:ascii="Times New Roman" w:hAnsi="Times New Roman" w:cs="Times New Roman"/>
                <w:bCs/>
                <w:color w:val="000000" w:themeColor="text1"/>
                <w:sz w:val="24"/>
                <w:szCs w:val="24"/>
              </w:rPr>
            </w:pPr>
            <w:r w:rsidRPr="00C70607">
              <w:rPr>
                <w:rFonts w:ascii="Times New Roman" w:hAnsi="Times New Roman" w:cs="Times New Roman"/>
                <w:bCs/>
                <w:color w:val="000000" w:themeColor="text1"/>
                <w:sz w:val="24"/>
                <w:szCs w:val="24"/>
              </w:rPr>
              <w:t xml:space="preserve">Reyna Moreno Beltrán </w:t>
            </w:r>
          </w:p>
        </w:tc>
      </w:tr>
      <w:tr w:rsidR="00C70607" w:rsidRPr="00C70607" w14:paraId="5D7CA7ED" w14:textId="77777777" w:rsidTr="00C70607">
        <w:trPr>
          <w:jc w:val="center"/>
        </w:trPr>
        <w:tc>
          <w:tcPr>
            <w:tcW w:w="3045" w:type="dxa"/>
            <w:shd w:val="clear" w:color="auto" w:fill="auto"/>
            <w:tcMar>
              <w:top w:w="100" w:type="dxa"/>
              <w:left w:w="100" w:type="dxa"/>
              <w:bottom w:w="100" w:type="dxa"/>
              <w:right w:w="100" w:type="dxa"/>
            </w:tcMar>
          </w:tcPr>
          <w:p w14:paraId="312497C9" w14:textId="77777777" w:rsidR="00C70607" w:rsidRPr="00C70607" w:rsidRDefault="00C70607" w:rsidP="00C70607">
            <w:pPr>
              <w:widowControl w:val="0"/>
              <w:spacing w:after="0" w:line="240" w:lineRule="auto"/>
              <w:rPr>
                <w:rFonts w:ascii="Times New Roman" w:hAnsi="Times New Roman" w:cs="Times New Roman"/>
                <w:bCs/>
                <w:color w:val="000000" w:themeColor="text1"/>
                <w:sz w:val="24"/>
                <w:szCs w:val="24"/>
              </w:rPr>
            </w:pPr>
            <w:r w:rsidRPr="00C70607">
              <w:rPr>
                <w:rFonts w:ascii="Times New Roman" w:hAnsi="Times New Roman" w:cs="Times New Roman"/>
                <w:bCs/>
                <w:color w:val="000000" w:themeColor="text1"/>
                <w:sz w:val="24"/>
                <w:szCs w:val="24"/>
              </w:rPr>
              <w:t>Curación de datos</w:t>
            </w:r>
          </w:p>
        </w:tc>
        <w:tc>
          <w:tcPr>
            <w:tcW w:w="6315" w:type="dxa"/>
            <w:shd w:val="clear" w:color="auto" w:fill="auto"/>
            <w:tcMar>
              <w:top w:w="100" w:type="dxa"/>
              <w:left w:w="100" w:type="dxa"/>
              <w:bottom w:w="100" w:type="dxa"/>
              <w:right w:w="100" w:type="dxa"/>
            </w:tcMar>
          </w:tcPr>
          <w:p w14:paraId="63DFC53F" w14:textId="77777777" w:rsidR="00C70607" w:rsidRPr="00C70607" w:rsidRDefault="00C70607" w:rsidP="00C70607">
            <w:pPr>
              <w:widowControl w:val="0"/>
              <w:spacing w:after="0" w:line="240" w:lineRule="auto"/>
              <w:rPr>
                <w:rFonts w:ascii="Times New Roman" w:hAnsi="Times New Roman" w:cs="Times New Roman"/>
                <w:bCs/>
                <w:color w:val="000000" w:themeColor="text1"/>
                <w:sz w:val="24"/>
                <w:szCs w:val="24"/>
              </w:rPr>
            </w:pPr>
            <w:r w:rsidRPr="00C70607">
              <w:rPr>
                <w:rFonts w:ascii="Times New Roman" w:hAnsi="Times New Roman" w:cs="Times New Roman"/>
                <w:bCs/>
                <w:color w:val="000000" w:themeColor="text1"/>
                <w:sz w:val="24"/>
                <w:szCs w:val="24"/>
              </w:rPr>
              <w:t>Helí Herrera López (principal)</w:t>
            </w:r>
          </w:p>
          <w:p w14:paraId="1A9EE9D1" w14:textId="77777777" w:rsidR="00C70607" w:rsidRPr="00C70607" w:rsidRDefault="00C70607" w:rsidP="00C70607">
            <w:pPr>
              <w:widowControl w:val="0"/>
              <w:spacing w:after="0" w:line="240" w:lineRule="auto"/>
              <w:rPr>
                <w:rFonts w:ascii="Times New Roman" w:hAnsi="Times New Roman" w:cs="Times New Roman"/>
                <w:bCs/>
                <w:color w:val="000000" w:themeColor="text1"/>
                <w:sz w:val="24"/>
                <w:szCs w:val="24"/>
              </w:rPr>
            </w:pPr>
            <w:r w:rsidRPr="00C70607">
              <w:rPr>
                <w:rFonts w:ascii="Times New Roman" w:hAnsi="Times New Roman" w:cs="Times New Roman"/>
                <w:bCs/>
                <w:color w:val="000000" w:themeColor="text1"/>
                <w:sz w:val="24"/>
                <w:szCs w:val="24"/>
              </w:rPr>
              <w:t xml:space="preserve">Reyna Moreno Beltrán </w:t>
            </w:r>
          </w:p>
        </w:tc>
      </w:tr>
      <w:tr w:rsidR="00C70607" w:rsidRPr="00C70607" w14:paraId="694F1A9C" w14:textId="77777777" w:rsidTr="00C70607">
        <w:trPr>
          <w:jc w:val="center"/>
        </w:trPr>
        <w:tc>
          <w:tcPr>
            <w:tcW w:w="3045" w:type="dxa"/>
            <w:shd w:val="clear" w:color="auto" w:fill="auto"/>
            <w:tcMar>
              <w:top w:w="100" w:type="dxa"/>
              <w:left w:w="100" w:type="dxa"/>
              <w:bottom w:w="100" w:type="dxa"/>
              <w:right w:w="100" w:type="dxa"/>
            </w:tcMar>
          </w:tcPr>
          <w:p w14:paraId="1243275C" w14:textId="77777777" w:rsidR="00C70607" w:rsidRPr="00C70607" w:rsidRDefault="00C70607" w:rsidP="00C70607">
            <w:pPr>
              <w:widowControl w:val="0"/>
              <w:spacing w:after="0" w:line="240" w:lineRule="auto"/>
              <w:rPr>
                <w:rFonts w:ascii="Times New Roman" w:hAnsi="Times New Roman" w:cs="Times New Roman"/>
                <w:bCs/>
                <w:color w:val="000000" w:themeColor="text1"/>
                <w:sz w:val="24"/>
                <w:szCs w:val="24"/>
              </w:rPr>
            </w:pPr>
            <w:r w:rsidRPr="00C70607">
              <w:rPr>
                <w:rFonts w:ascii="Times New Roman" w:hAnsi="Times New Roman" w:cs="Times New Roman"/>
                <w:bCs/>
                <w:color w:val="000000" w:themeColor="text1"/>
                <w:sz w:val="24"/>
                <w:szCs w:val="24"/>
              </w:rPr>
              <w:t>Escritura - Preparación del borrador original</w:t>
            </w:r>
          </w:p>
        </w:tc>
        <w:tc>
          <w:tcPr>
            <w:tcW w:w="6315" w:type="dxa"/>
            <w:shd w:val="clear" w:color="auto" w:fill="auto"/>
            <w:tcMar>
              <w:top w:w="100" w:type="dxa"/>
              <w:left w:w="100" w:type="dxa"/>
              <w:bottom w:w="100" w:type="dxa"/>
              <w:right w:w="100" w:type="dxa"/>
            </w:tcMar>
          </w:tcPr>
          <w:p w14:paraId="3549BC5B" w14:textId="77777777" w:rsidR="00C70607" w:rsidRPr="00C70607" w:rsidRDefault="00C70607" w:rsidP="00C70607">
            <w:pPr>
              <w:widowControl w:val="0"/>
              <w:spacing w:after="0" w:line="240" w:lineRule="auto"/>
              <w:rPr>
                <w:rFonts w:ascii="Times New Roman" w:hAnsi="Times New Roman" w:cs="Times New Roman"/>
                <w:bCs/>
                <w:color w:val="000000" w:themeColor="text1"/>
                <w:sz w:val="24"/>
                <w:szCs w:val="24"/>
              </w:rPr>
            </w:pPr>
            <w:r w:rsidRPr="00C70607">
              <w:rPr>
                <w:rFonts w:ascii="Times New Roman" w:hAnsi="Times New Roman" w:cs="Times New Roman"/>
                <w:bCs/>
                <w:color w:val="000000" w:themeColor="text1"/>
                <w:sz w:val="24"/>
                <w:szCs w:val="24"/>
              </w:rPr>
              <w:t>Helí Herrera López (principal)</w:t>
            </w:r>
          </w:p>
          <w:p w14:paraId="68CBB0EB" w14:textId="77777777" w:rsidR="00C70607" w:rsidRPr="00C70607" w:rsidRDefault="00C70607" w:rsidP="00C70607">
            <w:pPr>
              <w:widowControl w:val="0"/>
              <w:spacing w:after="0" w:line="240" w:lineRule="auto"/>
              <w:rPr>
                <w:rFonts w:ascii="Times New Roman" w:hAnsi="Times New Roman" w:cs="Times New Roman"/>
                <w:bCs/>
                <w:color w:val="000000" w:themeColor="text1"/>
                <w:sz w:val="24"/>
                <w:szCs w:val="24"/>
              </w:rPr>
            </w:pPr>
            <w:r w:rsidRPr="00C70607">
              <w:rPr>
                <w:rFonts w:ascii="Times New Roman" w:hAnsi="Times New Roman" w:cs="Times New Roman"/>
                <w:bCs/>
                <w:color w:val="000000" w:themeColor="text1"/>
                <w:sz w:val="24"/>
                <w:szCs w:val="24"/>
              </w:rPr>
              <w:t xml:space="preserve">Reyna Moreno Beltrán </w:t>
            </w:r>
          </w:p>
        </w:tc>
      </w:tr>
      <w:tr w:rsidR="00C70607" w:rsidRPr="00C70607" w14:paraId="7C0E37DF" w14:textId="77777777" w:rsidTr="00C70607">
        <w:trPr>
          <w:jc w:val="center"/>
        </w:trPr>
        <w:tc>
          <w:tcPr>
            <w:tcW w:w="3045" w:type="dxa"/>
            <w:shd w:val="clear" w:color="auto" w:fill="auto"/>
            <w:tcMar>
              <w:top w:w="100" w:type="dxa"/>
              <w:left w:w="100" w:type="dxa"/>
              <w:bottom w:w="100" w:type="dxa"/>
              <w:right w:w="100" w:type="dxa"/>
            </w:tcMar>
          </w:tcPr>
          <w:p w14:paraId="1ABCBA73" w14:textId="77777777" w:rsidR="00C70607" w:rsidRPr="00C70607" w:rsidRDefault="00C70607" w:rsidP="00C70607">
            <w:pPr>
              <w:widowControl w:val="0"/>
              <w:spacing w:after="0" w:line="240" w:lineRule="auto"/>
              <w:rPr>
                <w:rFonts w:ascii="Times New Roman" w:hAnsi="Times New Roman" w:cs="Times New Roman"/>
                <w:bCs/>
                <w:color w:val="000000" w:themeColor="text1"/>
                <w:sz w:val="24"/>
                <w:szCs w:val="24"/>
              </w:rPr>
            </w:pPr>
            <w:r w:rsidRPr="00C70607">
              <w:rPr>
                <w:rFonts w:ascii="Times New Roman" w:hAnsi="Times New Roman" w:cs="Times New Roman"/>
                <w:bCs/>
                <w:color w:val="000000" w:themeColor="text1"/>
                <w:sz w:val="24"/>
                <w:szCs w:val="24"/>
              </w:rPr>
              <w:t>Escritura - Revisión y edición</w:t>
            </w:r>
          </w:p>
        </w:tc>
        <w:tc>
          <w:tcPr>
            <w:tcW w:w="6315" w:type="dxa"/>
            <w:shd w:val="clear" w:color="auto" w:fill="auto"/>
            <w:tcMar>
              <w:top w:w="100" w:type="dxa"/>
              <w:left w:w="100" w:type="dxa"/>
              <w:bottom w:w="100" w:type="dxa"/>
              <w:right w:w="100" w:type="dxa"/>
            </w:tcMar>
          </w:tcPr>
          <w:p w14:paraId="55499735" w14:textId="77777777" w:rsidR="00C70607" w:rsidRPr="00C70607" w:rsidRDefault="00C70607" w:rsidP="00C70607">
            <w:pPr>
              <w:widowControl w:val="0"/>
              <w:spacing w:after="0" w:line="240" w:lineRule="auto"/>
              <w:rPr>
                <w:rFonts w:ascii="Times New Roman" w:hAnsi="Times New Roman" w:cs="Times New Roman"/>
                <w:bCs/>
                <w:color w:val="000000" w:themeColor="text1"/>
                <w:sz w:val="24"/>
                <w:szCs w:val="24"/>
              </w:rPr>
            </w:pPr>
            <w:r w:rsidRPr="00C70607">
              <w:rPr>
                <w:rFonts w:ascii="Times New Roman" w:hAnsi="Times New Roman" w:cs="Times New Roman"/>
                <w:bCs/>
                <w:color w:val="000000" w:themeColor="text1"/>
                <w:sz w:val="24"/>
                <w:szCs w:val="24"/>
              </w:rPr>
              <w:t>Helí Herrera López (principal)</w:t>
            </w:r>
          </w:p>
          <w:p w14:paraId="033AA666" w14:textId="77777777" w:rsidR="00C70607" w:rsidRPr="00C70607" w:rsidRDefault="00C70607" w:rsidP="00C70607">
            <w:pPr>
              <w:widowControl w:val="0"/>
              <w:spacing w:after="0" w:line="240" w:lineRule="auto"/>
              <w:rPr>
                <w:rFonts w:ascii="Times New Roman" w:hAnsi="Times New Roman" w:cs="Times New Roman"/>
                <w:bCs/>
                <w:color w:val="000000" w:themeColor="text1"/>
                <w:sz w:val="24"/>
                <w:szCs w:val="24"/>
              </w:rPr>
            </w:pPr>
            <w:r w:rsidRPr="00C70607">
              <w:rPr>
                <w:rFonts w:ascii="Times New Roman" w:hAnsi="Times New Roman" w:cs="Times New Roman"/>
                <w:bCs/>
                <w:color w:val="000000" w:themeColor="text1"/>
                <w:sz w:val="24"/>
                <w:szCs w:val="24"/>
              </w:rPr>
              <w:t xml:space="preserve">Reyna Moreno Beltrán </w:t>
            </w:r>
          </w:p>
        </w:tc>
      </w:tr>
      <w:tr w:rsidR="00C70607" w:rsidRPr="00C70607" w14:paraId="48FB6148" w14:textId="77777777" w:rsidTr="00C70607">
        <w:trPr>
          <w:jc w:val="center"/>
        </w:trPr>
        <w:tc>
          <w:tcPr>
            <w:tcW w:w="3045" w:type="dxa"/>
            <w:shd w:val="clear" w:color="auto" w:fill="auto"/>
            <w:tcMar>
              <w:top w:w="100" w:type="dxa"/>
              <w:left w:w="100" w:type="dxa"/>
              <w:bottom w:w="100" w:type="dxa"/>
              <w:right w:w="100" w:type="dxa"/>
            </w:tcMar>
          </w:tcPr>
          <w:p w14:paraId="48825548" w14:textId="77777777" w:rsidR="00C70607" w:rsidRPr="00C70607" w:rsidRDefault="00C70607" w:rsidP="00C70607">
            <w:pPr>
              <w:widowControl w:val="0"/>
              <w:spacing w:after="0" w:line="240" w:lineRule="auto"/>
              <w:rPr>
                <w:rFonts w:ascii="Times New Roman" w:hAnsi="Times New Roman" w:cs="Times New Roman"/>
                <w:bCs/>
                <w:color w:val="000000" w:themeColor="text1"/>
                <w:sz w:val="24"/>
                <w:szCs w:val="24"/>
              </w:rPr>
            </w:pPr>
            <w:r w:rsidRPr="00C70607">
              <w:rPr>
                <w:rFonts w:ascii="Times New Roman" w:hAnsi="Times New Roman" w:cs="Times New Roman"/>
                <w:bCs/>
                <w:color w:val="000000" w:themeColor="text1"/>
                <w:sz w:val="24"/>
                <w:szCs w:val="24"/>
              </w:rPr>
              <w:t>Visualización</w:t>
            </w:r>
          </w:p>
        </w:tc>
        <w:tc>
          <w:tcPr>
            <w:tcW w:w="6315" w:type="dxa"/>
            <w:shd w:val="clear" w:color="auto" w:fill="auto"/>
            <w:tcMar>
              <w:top w:w="100" w:type="dxa"/>
              <w:left w:w="100" w:type="dxa"/>
              <w:bottom w:w="100" w:type="dxa"/>
              <w:right w:w="100" w:type="dxa"/>
            </w:tcMar>
          </w:tcPr>
          <w:p w14:paraId="4B0E91E2" w14:textId="77777777" w:rsidR="00C70607" w:rsidRPr="00C70607" w:rsidRDefault="00C70607" w:rsidP="00C70607">
            <w:pPr>
              <w:widowControl w:val="0"/>
              <w:spacing w:after="0" w:line="240" w:lineRule="auto"/>
              <w:rPr>
                <w:rFonts w:ascii="Times New Roman" w:hAnsi="Times New Roman" w:cs="Times New Roman"/>
                <w:bCs/>
                <w:color w:val="000000" w:themeColor="text1"/>
                <w:sz w:val="24"/>
                <w:szCs w:val="24"/>
              </w:rPr>
            </w:pPr>
            <w:r w:rsidRPr="00C70607">
              <w:rPr>
                <w:rFonts w:ascii="Times New Roman" w:hAnsi="Times New Roman" w:cs="Times New Roman"/>
                <w:bCs/>
                <w:color w:val="000000" w:themeColor="text1"/>
                <w:sz w:val="24"/>
                <w:szCs w:val="24"/>
              </w:rPr>
              <w:t>Helí Herrera López (principal)</w:t>
            </w:r>
          </w:p>
          <w:p w14:paraId="08FF6611" w14:textId="77777777" w:rsidR="00C70607" w:rsidRPr="00C70607" w:rsidRDefault="00C70607" w:rsidP="00C70607">
            <w:pPr>
              <w:widowControl w:val="0"/>
              <w:spacing w:after="0" w:line="240" w:lineRule="auto"/>
              <w:rPr>
                <w:rFonts w:ascii="Times New Roman" w:hAnsi="Times New Roman" w:cs="Times New Roman"/>
                <w:bCs/>
                <w:color w:val="000000" w:themeColor="text1"/>
                <w:sz w:val="24"/>
                <w:szCs w:val="24"/>
              </w:rPr>
            </w:pPr>
            <w:r w:rsidRPr="00C70607">
              <w:rPr>
                <w:rFonts w:ascii="Times New Roman" w:hAnsi="Times New Roman" w:cs="Times New Roman"/>
                <w:bCs/>
                <w:color w:val="000000" w:themeColor="text1"/>
                <w:sz w:val="24"/>
                <w:szCs w:val="24"/>
              </w:rPr>
              <w:t xml:space="preserve">Reyna Moreno Beltrán </w:t>
            </w:r>
          </w:p>
        </w:tc>
      </w:tr>
      <w:tr w:rsidR="00C70607" w:rsidRPr="00C70607" w14:paraId="4C7F4D10" w14:textId="77777777" w:rsidTr="00C70607">
        <w:trPr>
          <w:jc w:val="center"/>
        </w:trPr>
        <w:tc>
          <w:tcPr>
            <w:tcW w:w="3045" w:type="dxa"/>
            <w:shd w:val="clear" w:color="auto" w:fill="auto"/>
            <w:tcMar>
              <w:top w:w="100" w:type="dxa"/>
              <w:left w:w="100" w:type="dxa"/>
              <w:bottom w:w="100" w:type="dxa"/>
              <w:right w:w="100" w:type="dxa"/>
            </w:tcMar>
          </w:tcPr>
          <w:p w14:paraId="6ECFEF74" w14:textId="77777777" w:rsidR="00C70607" w:rsidRPr="00C70607" w:rsidRDefault="00C70607" w:rsidP="00C70607">
            <w:pPr>
              <w:widowControl w:val="0"/>
              <w:spacing w:after="0" w:line="240" w:lineRule="auto"/>
              <w:rPr>
                <w:rFonts w:ascii="Times New Roman" w:hAnsi="Times New Roman" w:cs="Times New Roman"/>
                <w:bCs/>
                <w:color w:val="000000" w:themeColor="text1"/>
                <w:sz w:val="24"/>
                <w:szCs w:val="24"/>
              </w:rPr>
            </w:pPr>
            <w:r w:rsidRPr="00C70607">
              <w:rPr>
                <w:rFonts w:ascii="Times New Roman" w:hAnsi="Times New Roman" w:cs="Times New Roman"/>
                <w:bCs/>
                <w:color w:val="000000" w:themeColor="text1"/>
                <w:sz w:val="24"/>
                <w:szCs w:val="24"/>
              </w:rPr>
              <w:t>Supervisión</w:t>
            </w:r>
          </w:p>
        </w:tc>
        <w:tc>
          <w:tcPr>
            <w:tcW w:w="6315" w:type="dxa"/>
            <w:shd w:val="clear" w:color="auto" w:fill="auto"/>
            <w:tcMar>
              <w:top w:w="100" w:type="dxa"/>
              <w:left w:w="100" w:type="dxa"/>
              <w:bottom w:w="100" w:type="dxa"/>
              <w:right w:w="100" w:type="dxa"/>
            </w:tcMar>
          </w:tcPr>
          <w:p w14:paraId="3A222F59" w14:textId="77777777" w:rsidR="00C70607" w:rsidRPr="00C70607" w:rsidRDefault="00C70607" w:rsidP="00C70607">
            <w:pPr>
              <w:widowControl w:val="0"/>
              <w:spacing w:after="0" w:line="240" w:lineRule="auto"/>
              <w:rPr>
                <w:rFonts w:ascii="Times New Roman" w:hAnsi="Times New Roman" w:cs="Times New Roman"/>
                <w:bCs/>
                <w:color w:val="000000" w:themeColor="text1"/>
                <w:sz w:val="24"/>
                <w:szCs w:val="24"/>
              </w:rPr>
            </w:pPr>
            <w:r w:rsidRPr="00C70607">
              <w:rPr>
                <w:rFonts w:ascii="Times New Roman" w:hAnsi="Times New Roman" w:cs="Times New Roman"/>
                <w:bCs/>
                <w:color w:val="000000" w:themeColor="text1"/>
                <w:sz w:val="24"/>
                <w:szCs w:val="24"/>
              </w:rPr>
              <w:t xml:space="preserve">Reyna Moreno Beltrán </w:t>
            </w:r>
          </w:p>
        </w:tc>
      </w:tr>
      <w:tr w:rsidR="00C70607" w:rsidRPr="00C70607" w14:paraId="4EAFE654" w14:textId="77777777" w:rsidTr="00C70607">
        <w:trPr>
          <w:jc w:val="center"/>
        </w:trPr>
        <w:tc>
          <w:tcPr>
            <w:tcW w:w="3045" w:type="dxa"/>
            <w:shd w:val="clear" w:color="auto" w:fill="auto"/>
            <w:tcMar>
              <w:top w:w="100" w:type="dxa"/>
              <w:left w:w="100" w:type="dxa"/>
              <w:bottom w:w="100" w:type="dxa"/>
              <w:right w:w="100" w:type="dxa"/>
            </w:tcMar>
          </w:tcPr>
          <w:p w14:paraId="4ABC2F96" w14:textId="77777777" w:rsidR="00C70607" w:rsidRPr="00C70607" w:rsidRDefault="00C70607" w:rsidP="00C70607">
            <w:pPr>
              <w:widowControl w:val="0"/>
              <w:spacing w:after="0" w:line="240" w:lineRule="auto"/>
              <w:rPr>
                <w:rFonts w:ascii="Times New Roman" w:hAnsi="Times New Roman" w:cs="Times New Roman"/>
                <w:bCs/>
                <w:color w:val="000000" w:themeColor="text1"/>
                <w:sz w:val="24"/>
                <w:szCs w:val="24"/>
              </w:rPr>
            </w:pPr>
            <w:r w:rsidRPr="00C70607">
              <w:rPr>
                <w:rFonts w:ascii="Times New Roman" w:hAnsi="Times New Roman" w:cs="Times New Roman"/>
                <w:bCs/>
                <w:color w:val="000000" w:themeColor="text1"/>
                <w:sz w:val="24"/>
                <w:szCs w:val="24"/>
              </w:rPr>
              <w:t>Administración de Proyectos</w:t>
            </w:r>
          </w:p>
        </w:tc>
        <w:tc>
          <w:tcPr>
            <w:tcW w:w="6315" w:type="dxa"/>
            <w:shd w:val="clear" w:color="auto" w:fill="auto"/>
            <w:tcMar>
              <w:top w:w="100" w:type="dxa"/>
              <w:left w:w="100" w:type="dxa"/>
              <w:bottom w:w="100" w:type="dxa"/>
              <w:right w:w="100" w:type="dxa"/>
            </w:tcMar>
          </w:tcPr>
          <w:p w14:paraId="307A5FFD" w14:textId="77777777" w:rsidR="00C70607" w:rsidRPr="00C70607" w:rsidRDefault="00C70607" w:rsidP="00C70607">
            <w:pPr>
              <w:widowControl w:val="0"/>
              <w:spacing w:after="0" w:line="240" w:lineRule="auto"/>
              <w:rPr>
                <w:rFonts w:ascii="Times New Roman" w:hAnsi="Times New Roman" w:cs="Times New Roman"/>
                <w:bCs/>
                <w:color w:val="000000" w:themeColor="text1"/>
                <w:sz w:val="24"/>
                <w:szCs w:val="24"/>
              </w:rPr>
            </w:pPr>
            <w:r w:rsidRPr="00C70607">
              <w:rPr>
                <w:rFonts w:ascii="Times New Roman" w:hAnsi="Times New Roman" w:cs="Times New Roman"/>
                <w:bCs/>
                <w:color w:val="000000" w:themeColor="text1"/>
                <w:sz w:val="24"/>
                <w:szCs w:val="24"/>
              </w:rPr>
              <w:t>Helí Herrera López (principal)</w:t>
            </w:r>
          </w:p>
          <w:p w14:paraId="61C14639" w14:textId="77777777" w:rsidR="00C70607" w:rsidRPr="00C70607" w:rsidRDefault="00C70607" w:rsidP="00C70607">
            <w:pPr>
              <w:widowControl w:val="0"/>
              <w:spacing w:after="0" w:line="240" w:lineRule="auto"/>
              <w:rPr>
                <w:rFonts w:ascii="Times New Roman" w:hAnsi="Times New Roman" w:cs="Times New Roman"/>
                <w:bCs/>
                <w:color w:val="000000" w:themeColor="text1"/>
                <w:sz w:val="24"/>
                <w:szCs w:val="24"/>
              </w:rPr>
            </w:pPr>
            <w:r w:rsidRPr="00C70607">
              <w:rPr>
                <w:rFonts w:ascii="Times New Roman" w:hAnsi="Times New Roman" w:cs="Times New Roman"/>
                <w:bCs/>
                <w:color w:val="000000" w:themeColor="text1"/>
                <w:sz w:val="24"/>
                <w:szCs w:val="24"/>
              </w:rPr>
              <w:t xml:space="preserve">Reyna Moreno Beltrán </w:t>
            </w:r>
          </w:p>
        </w:tc>
      </w:tr>
      <w:tr w:rsidR="00C70607" w:rsidRPr="00C70607" w14:paraId="28F3A069" w14:textId="77777777" w:rsidTr="00C70607">
        <w:trPr>
          <w:jc w:val="center"/>
        </w:trPr>
        <w:tc>
          <w:tcPr>
            <w:tcW w:w="3045" w:type="dxa"/>
            <w:shd w:val="clear" w:color="auto" w:fill="auto"/>
            <w:tcMar>
              <w:top w:w="100" w:type="dxa"/>
              <w:left w:w="100" w:type="dxa"/>
              <w:bottom w:w="100" w:type="dxa"/>
              <w:right w:w="100" w:type="dxa"/>
            </w:tcMar>
          </w:tcPr>
          <w:p w14:paraId="4D23F464" w14:textId="77777777" w:rsidR="00C70607" w:rsidRPr="00C70607" w:rsidRDefault="00C70607" w:rsidP="00C70607">
            <w:pPr>
              <w:widowControl w:val="0"/>
              <w:spacing w:after="0" w:line="240" w:lineRule="auto"/>
              <w:rPr>
                <w:rFonts w:ascii="Times New Roman" w:hAnsi="Times New Roman" w:cs="Times New Roman"/>
                <w:bCs/>
                <w:color w:val="000000" w:themeColor="text1"/>
                <w:sz w:val="24"/>
                <w:szCs w:val="24"/>
              </w:rPr>
            </w:pPr>
            <w:r w:rsidRPr="00C70607">
              <w:rPr>
                <w:rFonts w:ascii="Times New Roman" w:hAnsi="Times New Roman" w:cs="Times New Roman"/>
                <w:bCs/>
                <w:color w:val="000000" w:themeColor="text1"/>
                <w:sz w:val="24"/>
                <w:szCs w:val="24"/>
              </w:rPr>
              <w:t>Adquisición de fondos</w:t>
            </w:r>
          </w:p>
        </w:tc>
        <w:tc>
          <w:tcPr>
            <w:tcW w:w="6315" w:type="dxa"/>
            <w:shd w:val="clear" w:color="auto" w:fill="auto"/>
            <w:tcMar>
              <w:top w:w="100" w:type="dxa"/>
              <w:left w:w="100" w:type="dxa"/>
              <w:bottom w:w="100" w:type="dxa"/>
              <w:right w:w="100" w:type="dxa"/>
            </w:tcMar>
          </w:tcPr>
          <w:p w14:paraId="77636BED" w14:textId="77777777" w:rsidR="00C70607" w:rsidRPr="00C70607" w:rsidRDefault="00C70607" w:rsidP="00C70607">
            <w:pPr>
              <w:widowControl w:val="0"/>
              <w:spacing w:after="0" w:line="240" w:lineRule="auto"/>
              <w:rPr>
                <w:rFonts w:ascii="Times New Roman" w:hAnsi="Times New Roman" w:cs="Times New Roman"/>
                <w:bCs/>
                <w:color w:val="000000" w:themeColor="text1"/>
                <w:sz w:val="24"/>
                <w:szCs w:val="24"/>
              </w:rPr>
            </w:pPr>
            <w:r w:rsidRPr="00C70607">
              <w:rPr>
                <w:rFonts w:ascii="Times New Roman" w:hAnsi="Times New Roman" w:cs="Times New Roman"/>
                <w:bCs/>
                <w:color w:val="000000" w:themeColor="text1"/>
                <w:sz w:val="24"/>
                <w:szCs w:val="24"/>
              </w:rPr>
              <w:t>Helí Herrera López (principal)</w:t>
            </w:r>
          </w:p>
          <w:p w14:paraId="3C306DDE" w14:textId="77777777" w:rsidR="00C70607" w:rsidRPr="00C70607" w:rsidRDefault="00C70607" w:rsidP="00C70607">
            <w:pPr>
              <w:widowControl w:val="0"/>
              <w:spacing w:after="0" w:line="240" w:lineRule="auto"/>
              <w:rPr>
                <w:rFonts w:ascii="Times New Roman" w:hAnsi="Times New Roman" w:cs="Times New Roman"/>
                <w:bCs/>
                <w:color w:val="000000" w:themeColor="text1"/>
                <w:sz w:val="24"/>
                <w:szCs w:val="24"/>
              </w:rPr>
            </w:pPr>
            <w:r w:rsidRPr="00C70607">
              <w:rPr>
                <w:rFonts w:ascii="Times New Roman" w:hAnsi="Times New Roman" w:cs="Times New Roman"/>
                <w:bCs/>
                <w:color w:val="000000" w:themeColor="text1"/>
                <w:sz w:val="24"/>
                <w:szCs w:val="24"/>
              </w:rPr>
              <w:t xml:space="preserve">Reyna Moreno Beltrán </w:t>
            </w:r>
          </w:p>
        </w:tc>
      </w:tr>
    </w:tbl>
    <w:p w14:paraId="63605DCC" w14:textId="77777777" w:rsidR="00C70607" w:rsidRPr="00477125" w:rsidRDefault="00C70607" w:rsidP="00C97BCA">
      <w:pPr>
        <w:spacing w:after="0" w:line="360" w:lineRule="auto"/>
        <w:ind w:left="709" w:hanging="709"/>
        <w:jc w:val="both"/>
        <w:rPr>
          <w:rFonts w:ascii="Times New Roman" w:hAnsi="Times New Roman" w:cs="Times New Roman"/>
          <w:sz w:val="24"/>
          <w:szCs w:val="24"/>
        </w:rPr>
      </w:pPr>
    </w:p>
    <w:sectPr w:rsidR="00C70607" w:rsidRPr="00477125" w:rsidSect="00A3723C">
      <w:headerReference w:type="default" r:id="rId19"/>
      <w:footerReference w:type="default" r:id="rId20"/>
      <w:pgSz w:w="12240" w:h="15840"/>
      <w:pgMar w:top="1276" w:right="1701" w:bottom="851" w:left="1701" w:header="142"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EF2EBA" w14:textId="77777777" w:rsidR="00D31A3A" w:rsidRDefault="00D31A3A" w:rsidP="00A673EE">
      <w:pPr>
        <w:spacing w:after="0" w:line="240" w:lineRule="auto"/>
      </w:pPr>
      <w:r>
        <w:separator/>
      </w:r>
    </w:p>
  </w:endnote>
  <w:endnote w:type="continuationSeparator" w:id="0">
    <w:p w14:paraId="42A988A6" w14:textId="77777777" w:rsidR="00D31A3A" w:rsidRDefault="00D31A3A" w:rsidP="00A673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font>
  <w:font w:name="Consolas">
    <w:panose1 w:val="020B0609020204030204"/>
    <w:charset w:val="00"/>
    <w:family w:val="modern"/>
    <w:pitch w:val="fixed"/>
    <w:sig w:usb0="E00006FF" w:usb1="0000FCFF" w:usb2="00000001" w:usb3="00000000" w:csb0="0000019F" w:csb1="00000000"/>
  </w:font>
  <w:font w:name="Cambria Math">
    <w:panose1 w:val="02040503050406030204"/>
    <w:charset w:val="00"/>
    <w:family w:val="roman"/>
    <w:pitch w:val="variable"/>
    <w:sig w:usb0="E00006FF" w:usb1="420024FF" w:usb2="02000000" w:usb3="00000000" w:csb0="0000019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D72EEC" w14:textId="5B900D17" w:rsidR="00A3723C" w:rsidRDefault="00A3723C">
    <w:pPr>
      <w:pStyle w:val="Piedepgina"/>
    </w:pPr>
    <w:r>
      <w:t xml:space="preserve">               </w:t>
    </w:r>
    <w:r w:rsidRPr="002A3D98">
      <w:rPr>
        <w:noProof/>
      </w:rPr>
      <w:drawing>
        <wp:inline distT="0" distB="0" distL="0" distR="0" wp14:anchorId="229D0C9E" wp14:editId="7DF9DA64">
          <wp:extent cx="1600200" cy="419100"/>
          <wp:effectExtent l="0" t="0" r="0" b="0"/>
          <wp:docPr id="41" name="Imagen 41" descr="Resultado de imagen de creative commons cc by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 descr="Resultado de imagen de creative commons cc by 4.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0200" cy="419100"/>
                  </a:xfrm>
                  <a:prstGeom prst="rect">
                    <a:avLst/>
                  </a:prstGeom>
                  <a:noFill/>
                  <a:ln>
                    <a:noFill/>
                  </a:ln>
                </pic:spPr>
              </pic:pic>
            </a:graphicData>
          </a:graphic>
        </wp:inline>
      </w:drawing>
    </w:r>
    <w:r>
      <w:t xml:space="preserve">                  </w:t>
    </w:r>
    <w:r w:rsidRPr="00CA3829">
      <w:rPr>
        <w:rFonts w:cstheme="minorHAnsi"/>
        <w:b/>
        <w:szCs w:val="18"/>
      </w:rPr>
      <w:t>Vol. 1</w:t>
    </w:r>
    <w:r>
      <w:rPr>
        <w:rFonts w:cstheme="minorHAnsi"/>
        <w:b/>
        <w:szCs w:val="18"/>
      </w:rPr>
      <w:t>3</w:t>
    </w:r>
    <w:r w:rsidRPr="00CA3829">
      <w:rPr>
        <w:rFonts w:cstheme="minorHAnsi"/>
        <w:b/>
        <w:szCs w:val="18"/>
      </w:rPr>
      <w:t xml:space="preserve">, Núm. 26 </w:t>
    </w:r>
    <w:proofErr w:type="gramStart"/>
    <w:r w:rsidRPr="00CA3829">
      <w:rPr>
        <w:rFonts w:cstheme="minorHAnsi"/>
        <w:b/>
        <w:szCs w:val="18"/>
      </w:rPr>
      <w:t>Enero</w:t>
    </w:r>
    <w:proofErr w:type="gramEnd"/>
    <w:r w:rsidRPr="00CA3829">
      <w:rPr>
        <w:rFonts w:cstheme="minorHAnsi"/>
        <w:b/>
        <w:szCs w:val="18"/>
      </w:rPr>
      <w:t xml:space="preserve"> - Junio 2023, e</w:t>
    </w:r>
    <w:r w:rsidR="002620B6">
      <w:rPr>
        <w:rFonts w:cstheme="minorHAnsi"/>
        <w:b/>
        <w:szCs w:val="18"/>
      </w:rPr>
      <w:t>461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3359BD" w14:textId="77777777" w:rsidR="00D31A3A" w:rsidRDefault="00D31A3A" w:rsidP="00A673EE">
      <w:pPr>
        <w:spacing w:after="0" w:line="240" w:lineRule="auto"/>
      </w:pPr>
      <w:r>
        <w:separator/>
      </w:r>
    </w:p>
  </w:footnote>
  <w:footnote w:type="continuationSeparator" w:id="0">
    <w:p w14:paraId="160C5EEA" w14:textId="77777777" w:rsidR="00D31A3A" w:rsidRDefault="00D31A3A" w:rsidP="00A673E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0BC473" w14:textId="04CFF57A" w:rsidR="00A3723C" w:rsidRDefault="00A3723C" w:rsidP="00A3723C">
    <w:pPr>
      <w:pStyle w:val="Encabezado"/>
      <w:jc w:val="center"/>
    </w:pPr>
    <w:r w:rsidRPr="002A3D98">
      <w:rPr>
        <w:noProof/>
      </w:rPr>
      <w:drawing>
        <wp:inline distT="0" distB="0" distL="0" distR="0" wp14:anchorId="390904DA" wp14:editId="2A0BF1E1">
          <wp:extent cx="5397500" cy="635000"/>
          <wp:effectExtent l="0" t="0" r="0" b="0"/>
          <wp:docPr id="40" name="Imagen 40" descr="Diagra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7" descr="Diagrama&#10;&#10;Descripción generada automáticamente con confianza medi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97500" cy="6350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0827B95"/>
    <w:multiLevelType w:val="hybridMultilevel"/>
    <w:tmpl w:val="9A960B26"/>
    <w:lvl w:ilvl="0" w:tplc="FC8080F4">
      <w:start w:val="1"/>
      <w:numFmt w:val="bullet"/>
      <w:lvlText w:val="•"/>
      <w:lvlJc w:val="left"/>
      <w:pPr>
        <w:tabs>
          <w:tab w:val="num" w:pos="720"/>
        </w:tabs>
        <w:ind w:left="720" w:hanging="360"/>
      </w:pPr>
      <w:rPr>
        <w:rFonts w:ascii="Times New Roman" w:hAnsi="Times New Roman" w:hint="default"/>
      </w:rPr>
    </w:lvl>
    <w:lvl w:ilvl="1" w:tplc="9A52BFF2" w:tentative="1">
      <w:start w:val="1"/>
      <w:numFmt w:val="bullet"/>
      <w:lvlText w:val="•"/>
      <w:lvlJc w:val="left"/>
      <w:pPr>
        <w:tabs>
          <w:tab w:val="num" w:pos="1440"/>
        </w:tabs>
        <w:ind w:left="1440" w:hanging="360"/>
      </w:pPr>
      <w:rPr>
        <w:rFonts w:ascii="Times New Roman" w:hAnsi="Times New Roman" w:hint="default"/>
      </w:rPr>
    </w:lvl>
    <w:lvl w:ilvl="2" w:tplc="35EE605A" w:tentative="1">
      <w:start w:val="1"/>
      <w:numFmt w:val="bullet"/>
      <w:lvlText w:val="•"/>
      <w:lvlJc w:val="left"/>
      <w:pPr>
        <w:tabs>
          <w:tab w:val="num" w:pos="2160"/>
        </w:tabs>
        <w:ind w:left="2160" w:hanging="360"/>
      </w:pPr>
      <w:rPr>
        <w:rFonts w:ascii="Times New Roman" w:hAnsi="Times New Roman" w:hint="default"/>
      </w:rPr>
    </w:lvl>
    <w:lvl w:ilvl="3" w:tplc="B14C580A" w:tentative="1">
      <w:start w:val="1"/>
      <w:numFmt w:val="bullet"/>
      <w:lvlText w:val="•"/>
      <w:lvlJc w:val="left"/>
      <w:pPr>
        <w:tabs>
          <w:tab w:val="num" w:pos="2880"/>
        </w:tabs>
        <w:ind w:left="2880" w:hanging="360"/>
      </w:pPr>
      <w:rPr>
        <w:rFonts w:ascii="Times New Roman" w:hAnsi="Times New Roman" w:hint="default"/>
      </w:rPr>
    </w:lvl>
    <w:lvl w:ilvl="4" w:tplc="0FC2CE58" w:tentative="1">
      <w:start w:val="1"/>
      <w:numFmt w:val="bullet"/>
      <w:lvlText w:val="•"/>
      <w:lvlJc w:val="left"/>
      <w:pPr>
        <w:tabs>
          <w:tab w:val="num" w:pos="3600"/>
        </w:tabs>
        <w:ind w:left="3600" w:hanging="360"/>
      </w:pPr>
      <w:rPr>
        <w:rFonts w:ascii="Times New Roman" w:hAnsi="Times New Roman" w:hint="default"/>
      </w:rPr>
    </w:lvl>
    <w:lvl w:ilvl="5" w:tplc="A5BCB4D4" w:tentative="1">
      <w:start w:val="1"/>
      <w:numFmt w:val="bullet"/>
      <w:lvlText w:val="•"/>
      <w:lvlJc w:val="left"/>
      <w:pPr>
        <w:tabs>
          <w:tab w:val="num" w:pos="4320"/>
        </w:tabs>
        <w:ind w:left="4320" w:hanging="360"/>
      </w:pPr>
      <w:rPr>
        <w:rFonts w:ascii="Times New Roman" w:hAnsi="Times New Roman" w:hint="default"/>
      </w:rPr>
    </w:lvl>
    <w:lvl w:ilvl="6" w:tplc="C57CAC80" w:tentative="1">
      <w:start w:val="1"/>
      <w:numFmt w:val="bullet"/>
      <w:lvlText w:val="•"/>
      <w:lvlJc w:val="left"/>
      <w:pPr>
        <w:tabs>
          <w:tab w:val="num" w:pos="5040"/>
        </w:tabs>
        <w:ind w:left="5040" w:hanging="360"/>
      </w:pPr>
      <w:rPr>
        <w:rFonts w:ascii="Times New Roman" w:hAnsi="Times New Roman" w:hint="default"/>
      </w:rPr>
    </w:lvl>
    <w:lvl w:ilvl="7" w:tplc="20F0015C" w:tentative="1">
      <w:start w:val="1"/>
      <w:numFmt w:val="bullet"/>
      <w:lvlText w:val="•"/>
      <w:lvlJc w:val="left"/>
      <w:pPr>
        <w:tabs>
          <w:tab w:val="num" w:pos="5760"/>
        </w:tabs>
        <w:ind w:left="5760" w:hanging="360"/>
      </w:pPr>
      <w:rPr>
        <w:rFonts w:ascii="Times New Roman" w:hAnsi="Times New Roman" w:hint="default"/>
      </w:rPr>
    </w:lvl>
    <w:lvl w:ilvl="8" w:tplc="78E8F938" w:tentative="1">
      <w:start w:val="1"/>
      <w:numFmt w:val="bullet"/>
      <w:lvlText w:val="•"/>
      <w:lvlJc w:val="left"/>
      <w:pPr>
        <w:tabs>
          <w:tab w:val="num" w:pos="6480"/>
        </w:tabs>
        <w:ind w:left="6480" w:hanging="360"/>
      </w:pPr>
      <w:rPr>
        <w:rFonts w:ascii="Times New Roman" w:hAnsi="Times New Roman" w:hint="default"/>
      </w:rPr>
    </w:lvl>
  </w:abstractNum>
  <w:num w:numId="1" w16cid:durableId="12438757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3FF3"/>
    <w:rsid w:val="0000052C"/>
    <w:rsid w:val="000101AD"/>
    <w:rsid w:val="00024B2C"/>
    <w:rsid w:val="00050F33"/>
    <w:rsid w:val="000552CF"/>
    <w:rsid w:val="000751F8"/>
    <w:rsid w:val="000775C7"/>
    <w:rsid w:val="00086954"/>
    <w:rsid w:val="0009378E"/>
    <w:rsid w:val="000960ED"/>
    <w:rsid w:val="000C7668"/>
    <w:rsid w:val="000D256C"/>
    <w:rsid w:val="000F74AC"/>
    <w:rsid w:val="00110F46"/>
    <w:rsid w:val="00114068"/>
    <w:rsid w:val="001351A3"/>
    <w:rsid w:val="00157169"/>
    <w:rsid w:val="001A4E99"/>
    <w:rsid w:val="001B656B"/>
    <w:rsid w:val="001C4D57"/>
    <w:rsid w:val="001C79F7"/>
    <w:rsid w:val="00200E83"/>
    <w:rsid w:val="00202F47"/>
    <w:rsid w:val="00214EE8"/>
    <w:rsid w:val="002404F9"/>
    <w:rsid w:val="00243679"/>
    <w:rsid w:val="002620B6"/>
    <w:rsid w:val="0027608D"/>
    <w:rsid w:val="00280201"/>
    <w:rsid w:val="002857BF"/>
    <w:rsid w:val="002A4C13"/>
    <w:rsid w:val="002C03BC"/>
    <w:rsid w:val="002D06D5"/>
    <w:rsid w:val="002E50B9"/>
    <w:rsid w:val="00305EBC"/>
    <w:rsid w:val="00322EB1"/>
    <w:rsid w:val="00345D4E"/>
    <w:rsid w:val="00350FF6"/>
    <w:rsid w:val="00357D32"/>
    <w:rsid w:val="00372C6B"/>
    <w:rsid w:val="003849FE"/>
    <w:rsid w:val="00387689"/>
    <w:rsid w:val="00387969"/>
    <w:rsid w:val="003A4108"/>
    <w:rsid w:val="003A541B"/>
    <w:rsid w:val="003B31F0"/>
    <w:rsid w:val="003C248C"/>
    <w:rsid w:val="003D2D84"/>
    <w:rsid w:val="003E240E"/>
    <w:rsid w:val="00403FF3"/>
    <w:rsid w:val="00430AEE"/>
    <w:rsid w:val="00436FBB"/>
    <w:rsid w:val="004479CB"/>
    <w:rsid w:val="00455E86"/>
    <w:rsid w:val="00467E60"/>
    <w:rsid w:val="004736AD"/>
    <w:rsid w:val="0049103C"/>
    <w:rsid w:val="00492FB0"/>
    <w:rsid w:val="004C01B9"/>
    <w:rsid w:val="004C5D30"/>
    <w:rsid w:val="004D2620"/>
    <w:rsid w:val="004E1D53"/>
    <w:rsid w:val="004E24AA"/>
    <w:rsid w:val="005020E0"/>
    <w:rsid w:val="00510536"/>
    <w:rsid w:val="00512683"/>
    <w:rsid w:val="0051423C"/>
    <w:rsid w:val="00525763"/>
    <w:rsid w:val="005267EC"/>
    <w:rsid w:val="005331FC"/>
    <w:rsid w:val="00534F75"/>
    <w:rsid w:val="0054518A"/>
    <w:rsid w:val="00552C98"/>
    <w:rsid w:val="00565402"/>
    <w:rsid w:val="005676D6"/>
    <w:rsid w:val="0058274F"/>
    <w:rsid w:val="005A2FFF"/>
    <w:rsid w:val="005B6CC3"/>
    <w:rsid w:val="005C3A37"/>
    <w:rsid w:val="005C47E1"/>
    <w:rsid w:val="005E4553"/>
    <w:rsid w:val="00603E87"/>
    <w:rsid w:val="00605FD9"/>
    <w:rsid w:val="00633EAE"/>
    <w:rsid w:val="006710B6"/>
    <w:rsid w:val="0067773E"/>
    <w:rsid w:val="00687487"/>
    <w:rsid w:val="006A0BD5"/>
    <w:rsid w:val="0070141B"/>
    <w:rsid w:val="007027C0"/>
    <w:rsid w:val="00736217"/>
    <w:rsid w:val="00737247"/>
    <w:rsid w:val="00752FBB"/>
    <w:rsid w:val="007607D9"/>
    <w:rsid w:val="00765FA3"/>
    <w:rsid w:val="007867DE"/>
    <w:rsid w:val="00797F3A"/>
    <w:rsid w:val="007A34F1"/>
    <w:rsid w:val="007A4B01"/>
    <w:rsid w:val="007B6A8F"/>
    <w:rsid w:val="007C038B"/>
    <w:rsid w:val="007F3B4B"/>
    <w:rsid w:val="008122C4"/>
    <w:rsid w:val="0081696B"/>
    <w:rsid w:val="00835C20"/>
    <w:rsid w:val="008470C6"/>
    <w:rsid w:val="00852B06"/>
    <w:rsid w:val="008654F6"/>
    <w:rsid w:val="00896216"/>
    <w:rsid w:val="008A3BC2"/>
    <w:rsid w:val="008A5713"/>
    <w:rsid w:val="008B76B4"/>
    <w:rsid w:val="008C1582"/>
    <w:rsid w:val="008D5767"/>
    <w:rsid w:val="008E1B83"/>
    <w:rsid w:val="008E548A"/>
    <w:rsid w:val="009137A6"/>
    <w:rsid w:val="009340AE"/>
    <w:rsid w:val="00942731"/>
    <w:rsid w:val="00942C01"/>
    <w:rsid w:val="00943265"/>
    <w:rsid w:val="0095785C"/>
    <w:rsid w:val="009813C8"/>
    <w:rsid w:val="00992958"/>
    <w:rsid w:val="009A0C83"/>
    <w:rsid w:val="009B7D8C"/>
    <w:rsid w:val="009C467E"/>
    <w:rsid w:val="009C5A61"/>
    <w:rsid w:val="009E407A"/>
    <w:rsid w:val="00A018DC"/>
    <w:rsid w:val="00A34BD8"/>
    <w:rsid w:val="00A3723C"/>
    <w:rsid w:val="00A43355"/>
    <w:rsid w:val="00A52E84"/>
    <w:rsid w:val="00A614BA"/>
    <w:rsid w:val="00A673EE"/>
    <w:rsid w:val="00A95386"/>
    <w:rsid w:val="00AA17E0"/>
    <w:rsid w:val="00AA31E4"/>
    <w:rsid w:val="00AA449A"/>
    <w:rsid w:val="00AB07B2"/>
    <w:rsid w:val="00AB4524"/>
    <w:rsid w:val="00AD4525"/>
    <w:rsid w:val="00AE08FD"/>
    <w:rsid w:val="00B00F48"/>
    <w:rsid w:val="00B2007F"/>
    <w:rsid w:val="00B24A34"/>
    <w:rsid w:val="00B3313A"/>
    <w:rsid w:val="00B52C00"/>
    <w:rsid w:val="00B57252"/>
    <w:rsid w:val="00B64495"/>
    <w:rsid w:val="00B665AC"/>
    <w:rsid w:val="00B71A8A"/>
    <w:rsid w:val="00B927AD"/>
    <w:rsid w:val="00BA2FE6"/>
    <w:rsid w:val="00BA6E4F"/>
    <w:rsid w:val="00BA70D8"/>
    <w:rsid w:val="00BB6C41"/>
    <w:rsid w:val="00BD2AB2"/>
    <w:rsid w:val="00BD3F44"/>
    <w:rsid w:val="00BD462D"/>
    <w:rsid w:val="00BD4A33"/>
    <w:rsid w:val="00C042FE"/>
    <w:rsid w:val="00C065D9"/>
    <w:rsid w:val="00C13CFF"/>
    <w:rsid w:val="00C16C06"/>
    <w:rsid w:val="00C30892"/>
    <w:rsid w:val="00C35ABB"/>
    <w:rsid w:val="00C36B6A"/>
    <w:rsid w:val="00C51948"/>
    <w:rsid w:val="00C70607"/>
    <w:rsid w:val="00C85DC2"/>
    <w:rsid w:val="00C951D5"/>
    <w:rsid w:val="00C97A22"/>
    <w:rsid w:val="00C97BCA"/>
    <w:rsid w:val="00D05086"/>
    <w:rsid w:val="00D23A39"/>
    <w:rsid w:val="00D31A3A"/>
    <w:rsid w:val="00D345AA"/>
    <w:rsid w:val="00D476BB"/>
    <w:rsid w:val="00D476D0"/>
    <w:rsid w:val="00D86445"/>
    <w:rsid w:val="00D92D88"/>
    <w:rsid w:val="00DA38C1"/>
    <w:rsid w:val="00DA3E81"/>
    <w:rsid w:val="00DA437B"/>
    <w:rsid w:val="00DB19FD"/>
    <w:rsid w:val="00DB40BE"/>
    <w:rsid w:val="00DE2630"/>
    <w:rsid w:val="00DE2AF7"/>
    <w:rsid w:val="00DE4C60"/>
    <w:rsid w:val="00DF62F1"/>
    <w:rsid w:val="00E00AEB"/>
    <w:rsid w:val="00E134ED"/>
    <w:rsid w:val="00E3309F"/>
    <w:rsid w:val="00E46889"/>
    <w:rsid w:val="00E57A8A"/>
    <w:rsid w:val="00E71AE2"/>
    <w:rsid w:val="00E76E38"/>
    <w:rsid w:val="00E819E4"/>
    <w:rsid w:val="00E92C0F"/>
    <w:rsid w:val="00EA1B26"/>
    <w:rsid w:val="00EA26D9"/>
    <w:rsid w:val="00EA63EE"/>
    <w:rsid w:val="00EB576D"/>
    <w:rsid w:val="00EC2F21"/>
    <w:rsid w:val="00EC4088"/>
    <w:rsid w:val="00EE5613"/>
    <w:rsid w:val="00EF7536"/>
    <w:rsid w:val="00F0419C"/>
    <w:rsid w:val="00F07F95"/>
    <w:rsid w:val="00F104A7"/>
    <w:rsid w:val="00F17AEC"/>
    <w:rsid w:val="00F40417"/>
    <w:rsid w:val="00F67B9D"/>
    <w:rsid w:val="00F82309"/>
    <w:rsid w:val="00F91E5F"/>
    <w:rsid w:val="00FA098F"/>
    <w:rsid w:val="00FE0554"/>
    <w:rsid w:val="00FE270D"/>
    <w:rsid w:val="00FE73B6"/>
  </w:rsids>
  <m:mathPr>
    <m:mathFont m:val="Cambria Math"/>
    <m:brkBin m:val="before"/>
    <m:brkBinSub m:val="--"/>
    <m:smallFrac m:val="0"/>
    <m:dispDef/>
    <m:lMargin m:val="0"/>
    <m:rMargin m:val="0"/>
    <m:defJc m:val="centerGroup"/>
    <m:wrapIndent m:val="1440"/>
    <m:intLim m:val="subSup"/>
    <m:naryLim m:val="undOvr"/>
  </m:mathPr>
  <w:themeFontLang w:val="es-MX"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435606B"/>
  <w15:docId w15:val="{9B027709-7C4E-41DE-87CE-B181AC68F4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s-MX" w:eastAsia="es-MX"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813C8"/>
  </w:style>
  <w:style w:type="paragraph" w:styleId="Ttulo3">
    <w:name w:val="heading 3"/>
    <w:basedOn w:val="Normal"/>
    <w:next w:val="Normal"/>
    <w:link w:val="Ttulo3Car"/>
    <w:rsid w:val="00C70607"/>
    <w:pPr>
      <w:pBdr>
        <w:top w:val="nil"/>
        <w:left w:val="nil"/>
        <w:bottom w:val="nil"/>
        <w:right w:val="nil"/>
        <w:between w:val="nil"/>
      </w:pBdr>
      <w:spacing w:before="200" w:after="0" w:line="360" w:lineRule="auto"/>
      <w:ind w:left="-15"/>
      <w:outlineLvl w:val="2"/>
    </w:pPr>
    <w:rPr>
      <w:rFonts w:ascii="Open Sans" w:eastAsia="Open Sans" w:hAnsi="Open Sans" w:cs="Open Sans"/>
      <w:b/>
      <w:color w:val="8C7252"/>
      <w:sz w:val="24"/>
      <w:szCs w:val="24"/>
      <w:lang w:val="e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Refdecomentario">
    <w:name w:val="annotation reference"/>
    <w:basedOn w:val="Fuentedeprrafopredeter"/>
    <w:uiPriority w:val="99"/>
    <w:semiHidden/>
    <w:unhideWhenUsed/>
    <w:rsid w:val="00AB4524"/>
    <w:rPr>
      <w:sz w:val="16"/>
      <w:szCs w:val="16"/>
    </w:rPr>
  </w:style>
  <w:style w:type="paragraph" w:styleId="Textocomentario">
    <w:name w:val="annotation text"/>
    <w:basedOn w:val="Normal"/>
    <w:link w:val="TextocomentarioCar"/>
    <w:uiPriority w:val="99"/>
    <w:semiHidden/>
    <w:unhideWhenUsed/>
    <w:rsid w:val="00AB4524"/>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AB4524"/>
    <w:rPr>
      <w:sz w:val="20"/>
      <w:szCs w:val="20"/>
    </w:rPr>
  </w:style>
  <w:style w:type="paragraph" w:styleId="Asuntodelcomentario">
    <w:name w:val="annotation subject"/>
    <w:basedOn w:val="Textocomentario"/>
    <w:next w:val="Textocomentario"/>
    <w:link w:val="AsuntodelcomentarioCar"/>
    <w:uiPriority w:val="99"/>
    <w:semiHidden/>
    <w:unhideWhenUsed/>
    <w:rsid w:val="00AB4524"/>
    <w:rPr>
      <w:b/>
      <w:bCs/>
    </w:rPr>
  </w:style>
  <w:style w:type="character" w:customStyle="1" w:styleId="AsuntodelcomentarioCar">
    <w:name w:val="Asunto del comentario Car"/>
    <w:basedOn w:val="TextocomentarioCar"/>
    <w:link w:val="Asuntodelcomentario"/>
    <w:uiPriority w:val="99"/>
    <w:semiHidden/>
    <w:rsid w:val="00AB4524"/>
    <w:rPr>
      <w:b/>
      <w:bCs/>
      <w:sz w:val="20"/>
      <w:szCs w:val="20"/>
    </w:rPr>
  </w:style>
  <w:style w:type="character" w:styleId="Hipervnculo">
    <w:name w:val="Hyperlink"/>
    <w:basedOn w:val="Fuentedeprrafopredeter"/>
    <w:uiPriority w:val="99"/>
    <w:unhideWhenUsed/>
    <w:rsid w:val="00280201"/>
    <w:rPr>
      <w:color w:val="0563C1" w:themeColor="hyperlink"/>
      <w:u w:val="single"/>
    </w:rPr>
  </w:style>
  <w:style w:type="character" w:styleId="Mencinsinresolver">
    <w:name w:val="Unresolved Mention"/>
    <w:basedOn w:val="Fuentedeprrafopredeter"/>
    <w:uiPriority w:val="99"/>
    <w:semiHidden/>
    <w:unhideWhenUsed/>
    <w:rsid w:val="00280201"/>
    <w:rPr>
      <w:color w:val="605E5C"/>
      <w:shd w:val="clear" w:color="auto" w:fill="E1DFDD"/>
    </w:rPr>
  </w:style>
  <w:style w:type="paragraph" w:styleId="Textonotapie">
    <w:name w:val="footnote text"/>
    <w:basedOn w:val="Normal"/>
    <w:link w:val="TextonotapieCar"/>
    <w:uiPriority w:val="99"/>
    <w:semiHidden/>
    <w:unhideWhenUsed/>
    <w:rsid w:val="00A673EE"/>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A673EE"/>
    <w:rPr>
      <w:sz w:val="20"/>
      <w:szCs w:val="20"/>
    </w:rPr>
  </w:style>
  <w:style w:type="character" w:styleId="Refdenotaalpie">
    <w:name w:val="footnote reference"/>
    <w:basedOn w:val="Fuentedeprrafopredeter"/>
    <w:uiPriority w:val="99"/>
    <w:semiHidden/>
    <w:unhideWhenUsed/>
    <w:rsid w:val="00A673EE"/>
    <w:rPr>
      <w:vertAlign w:val="superscript"/>
    </w:rPr>
  </w:style>
  <w:style w:type="table" w:styleId="Tablaconcuadrcula">
    <w:name w:val="Table Grid"/>
    <w:basedOn w:val="Tablanormal"/>
    <w:uiPriority w:val="39"/>
    <w:rsid w:val="00C97B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97BCA"/>
    <w:pPr>
      <w:spacing w:after="0" w:line="240" w:lineRule="auto"/>
    </w:pPr>
  </w:style>
  <w:style w:type="character" w:styleId="Hipervnculovisitado">
    <w:name w:val="FollowedHyperlink"/>
    <w:basedOn w:val="Fuentedeprrafopredeter"/>
    <w:uiPriority w:val="99"/>
    <w:semiHidden/>
    <w:unhideWhenUsed/>
    <w:rsid w:val="00B71A8A"/>
    <w:rPr>
      <w:color w:val="954F72" w:themeColor="followedHyperlink"/>
      <w:u w:val="single"/>
    </w:rPr>
  </w:style>
  <w:style w:type="paragraph" w:styleId="Encabezado">
    <w:name w:val="header"/>
    <w:basedOn w:val="Normal"/>
    <w:link w:val="EncabezadoCar"/>
    <w:uiPriority w:val="99"/>
    <w:unhideWhenUsed/>
    <w:rsid w:val="00605FD9"/>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605FD9"/>
  </w:style>
  <w:style w:type="paragraph" w:styleId="Piedepgina">
    <w:name w:val="footer"/>
    <w:basedOn w:val="Normal"/>
    <w:link w:val="PiedepginaCar"/>
    <w:uiPriority w:val="99"/>
    <w:unhideWhenUsed/>
    <w:rsid w:val="00605FD9"/>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605FD9"/>
  </w:style>
  <w:style w:type="paragraph" w:styleId="HTMLconformatoprevio">
    <w:name w:val="HTML Preformatted"/>
    <w:basedOn w:val="Normal"/>
    <w:link w:val="HTMLconformatoprevioCar"/>
    <w:uiPriority w:val="99"/>
    <w:unhideWhenUsed/>
    <w:rsid w:val="00A3723C"/>
    <w:pPr>
      <w:spacing w:after="0" w:line="240" w:lineRule="auto"/>
    </w:pPr>
    <w:rPr>
      <w:rFonts w:ascii="Consolas" w:eastAsiaTheme="minorHAnsi" w:hAnsi="Consolas"/>
      <w:sz w:val="20"/>
      <w:szCs w:val="20"/>
      <w:lang w:val="es-ES" w:eastAsia="en-US"/>
    </w:rPr>
  </w:style>
  <w:style w:type="character" w:customStyle="1" w:styleId="HTMLconformatoprevioCar">
    <w:name w:val="HTML con formato previo Car"/>
    <w:basedOn w:val="Fuentedeprrafopredeter"/>
    <w:link w:val="HTMLconformatoprevio"/>
    <w:uiPriority w:val="99"/>
    <w:rsid w:val="00A3723C"/>
    <w:rPr>
      <w:rFonts w:ascii="Consolas" w:eastAsiaTheme="minorHAnsi" w:hAnsi="Consolas"/>
      <w:sz w:val="20"/>
      <w:szCs w:val="20"/>
      <w:lang w:val="es-ES" w:eastAsia="en-US"/>
    </w:rPr>
  </w:style>
  <w:style w:type="character" w:customStyle="1" w:styleId="Ttulo3Car">
    <w:name w:val="Título 3 Car"/>
    <w:basedOn w:val="Fuentedeprrafopredeter"/>
    <w:link w:val="Ttulo3"/>
    <w:rsid w:val="00C70607"/>
    <w:rPr>
      <w:rFonts w:ascii="Open Sans" w:eastAsia="Open Sans" w:hAnsi="Open Sans" w:cs="Open Sans"/>
      <w:b/>
      <w:color w:val="8C7252"/>
      <w:sz w:val="24"/>
      <w:szCs w:val="24"/>
      <w:lang w:val="e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40156">
      <w:bodyDiv w:val="1"/>
      <w:marLeft w:val="0"/>
      <w:marRight w:val="0"/>
      <w:marTop w:val="0"/>
      <w:marBottom w:val="0"/>
      <w:divBdr>
        <w:top w:val="none" w:sz="0" w:space="0" w:color="auto"/>
        <w:left w:val="none" w:sz="0" w:space="0" w:color="auto"/>
        <w:bottom w:val="none" w:sz="0" w:space="0" w:color="auto"/>
        <w:right w:val="none" w:sz="0" w:space="0" w:color="auto"/>
      </w:divBdr>
      <w:divsChild>
        <w:div w:id="326835311">
          <w:marLeft w:val="547"/>
          <w:marRight w:val="0"/>
          <w:marTop w:val="0"/>
          <w:marBottom w:val="0"/>
          <w:divBdr>
            <w:top w:val="none" w:sz="0" w:space="0" w:color="auto"/>
            <w:left w:val="none" w:sz="0" w:space="0" w:color="auto"/>
            <w:bottom w:val="none" w:sz="0" w:space="0" w:color="auto"/>
            <w:right w:val="none" w:sz="0" w:space="0" w:color="auto"/>
          </w:divBdr>
        </w:div>
        <w:div w:id="1353610695">
          <w:marLeft w:val="547"/>
          <w:marRight w:val="0"/>
          <w:marTop w:val="0"/>
          <w:marBottom w:val="0"/>
          <w:divBdr>
            <w:top w:val="none" w:sz="0" w:space="0" w:color="auto"/>
            <w:left w:val="none" w:sz="0" w:space="0" w:color="auto"/>
            <w:bottom w:val="none" w:sz="0" w:space="0" w:color="auto"/>
            <w:right w:val="none" w:sz="0" w:space="0" w:color="auto"/>
          </w:divBdr>
        </w:div>
      </w:divsChild>
    </w:div>
    <w:div w:id="296644086">
      <w:bodyDiv w:val="1"/>
      <w:marLeft w:val="0"/>
      <w:marRight w:val="0"/>
      <w:marTop w:val="0"/>
      <w:marBottom w:val="0"/>
      <w:divBdr>
        <w:top w:val="none" w:sz="0" w:space="0" w:color="auto"/>
        <w:left w:val="none" w:sz="0" w:space="0" w:color="auto"/>
        <w:bottom w:val="none" w:sz="0" w:space="0" w:color="auto"/>
        <w:right w:val="none" w:sz="0" w:space="0" w:color="auto"/>
      </w:divBdr>
      <w:divsChild>
        <w:div w:id="1878464005">
          <w:marLeft w:val="0"/>
          <w:marRight w:val="0"/>
          <w:marTop w:val="0"/>
          <w:marBottom w:val="0"/>
          <w:divBdr>
            <w:top w:val="none" w:sz="0" w:space="0" w:color="auto"/>
            <w:left w:val="none" w:sz="0" w:space="0" w:color="auto"/>
            <w:bottom w:val="none" w:sz="0" w:space="0" w:color="auto"/>
            <w:right w:val="none" w:sz="0" w:space="0" w:color="auto"/>
          </w:divBdr>
        </w:div>
        <w:div w:id="1124956502">
          <w:marLeft w:val="0"/>
          <w:marRight w:val="0"/>
          <w:marTop w:val="0"/>
          <w:marBottom w:val="0"/>
          <w:divBdr>
            <w:top w:val="none" w:sz="0" w:space="0" w:color="auto"/>
            <w:left w:val="none" w:sz="0" w:space="0" w:color="auto"/>
            <w:bottom w:val="none" w:sz="0" w:space="0" w:color="auto"/>
            <w:right w:val="none" w:sz="0" w:space="0" w:color="auto"/>
          </w:divBdr>
        </w:div>
        <w:div w:id="347680528">
          <w:marLeft w:val="0"/>
          <w:marRight w:val="0"/>
          <w:marTop w:val="0"/>
          <w:marBottom w:val="0"/>
          <w:divBdr>
            <w:top w:val="none" w:sz="0" w:space="0" w:color="auto"/>
            <w:left w:val="none" w:sz="0" w:space="0" w:color="auto"/>
            <w:bottom w:val="none" w:sz="0" w:space="0" w:color="auto"/>
            <w:right w:val="none" w:sz="0" w:space="0" w:color="auto"/>
          </w:divBdr>
        </w:div>
        <w:div w:id="184753281">
          <w:marLeft w:val="0"/>
          <w:marRight w:val="0"/>
          <w:marTop w:val="0"/>
          <w:marBottom w:val="0"/>
          <w:divBdr>
            <w:top w:val="none" w:sz="0" w:space="0" w:color="auto"/>
            <w:left w:val="none" w:sz="0" w:space="0" w:color="auto"/>
            <w:bottom w:val="none" w:sz="0" w:space="0" w:color="auto"/>
            <w:right w:val="none" w:sz="0" w:space="0" w:color="auto"/>
          </w:divBdr>
        </w:div>
        <w:div w:id="83502275">
          <w:marLeft w:val="0"/>
          <w:marRight w:val="0"/>
          <w:marTop w:val="0"/>
          <w:marBottom w:val="0"/>
          <w:divBdr>
            <w:top w:val="none" w:sz="0" w:space="0" w:color="auto"/>
            <w:left w:val="none" w:sz="0" w:space="0" w:color="auto"/>
            <w:bottom w:val="none" w:sz="0" w:space="0" w:color="auto"/>
            <w:right w:val="none" w:sz="0" w:space="0" w:color="auto"/>
          </w:divBdr>
        </w:div>
        <w:div w:id="1352099916">
          <w:marLeft w:val="0"/>
          <w:marRight w:val="0"/>
          <w:marTop w:val="0"/>
          <w:marBottom w:val="0"/>
          <w:divBdr>
            <w:top w:val="none" w:sz="0" w:space="0" w:color="auto"/>
            <w:left w:val="none" w:sz="0" w:space="0" w:color="auto"/>
            <w:bottom w:val="none" w:sz="0" w:space="0" w:color="auto"/>
            <w:right w:val="none" w:sz="0" w:space="0" w:color="auto"/>
          </w:divBdr>
        </w:div>
        <w:div w:id="1682589926">
          <w:marLeft w:val="0"/>
          <w:marRight w:val="0"/>
          <w:marTop w:val="0"/>
          <w:marBottom w:val="0"/>
          <w:divBdr>
            <w:top w:val="none" w:sz="0" w:space="0" w:color="auto"/>
            <w:left w:val="none" w:sz="0" w:space="0" w:color="auto"/>
            <w:bottom w:val="none" w:sz="0" w:space="0" w:color="auto"/>
            <w:right w:val="none" w:sz="0" w:space="0" w:color="auto"/>
          </w:divBdr>
        </w:div>
        <w:div w:id="1337532711">
          <w:marLeft w:val="0"/>
          <w:marRight w:val="0"/>
          <w:marTop w:val="0"/>
          <w:marBottom w:val="0"/>
          <w:divBdr>
            <w:top w:val="none" w:sz="0" w:space="0" w:color="auto"/>
            <w:left w:val="none" w:sz="0" w:space="0" w:color="auto"/>
            <w:bottom w:val="none" w:sz="0" w:space="0" w:color="auto"/>
            <w:right w:val="none" w:sz="0" w:space="0" w:color="auto"/>
          </w:divBdr>
        </w:div>
        <w:div w:id="1941986011">
          <w:marLeft w:val="0"/>
          <w:marRight w:val="0"/>
          <w:marTop w:val="0"/>
          <w:marBottom w:val="0"/>
          <w:divBdr>
            <w:top w:val="none" w:sz="0" w:space="0" w:color="auto"/>
            <w:left w:val="none" w:sz="0" w:space="0" w:color="auto"/>
            <w:bottom w:val="none" w:sz="0" w:space="0" w:color="auto"/>
            <w:right w:val="none" w:sz="0" w:space="0" w:color="auto"/>
          </w:divBdr>
        </w:div>
        <w:div w:id="604311525">
          <w:marLeft w:val="0"/>
          <w:marRight w:val="0"/>
          <w:marTop w:val="0"/>
          <w:marBottom w:val="0"/>
          <w:divBdr>
            <w:top w:val="none" w:sz="0" w:space="0" w:color="auto"/>
            <w:left w:val="none" w:sz="0" w:space="0" w:color="auto"/>
            <w:bottom w:val="none" w:sz="0" w:space="0" w:color="auto"/>
            <w:right w:val="none" w:sz="0" w:space="0" w:color="auto"/>
          </w:divBdr>
        </w:div>
        <w:div w:id="1194685741">
          <w:marLeft w:val="0"/>
          <w:marRight w:val="0"/>
          <w:marTop w:val="0"/>
          <w:marBottom w:val="0"/>
          <w:divBdr>
            <w:top w:val="none" w:sz="0" w:space="0" w:color="auto"/>
            <w:left w:val="none" w:sz="0" w:space="0" w:color="auto"/>
            <w:bottom w:val="none" w:sz="0" w:space="0" w:color="auto"/>
            <w:right w:val="none" w:sz="0" w:space="0" w:color="auto"/>
          </w:divBdr>
        </w:div>
        <w:div w:id="2043050723">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diagramQuickStyle" Target="diagrams/quickStyle1.xml"/><Relationship Id="rId18" Type="http://schemas.openxmlformats.org/officeDocument/2006/relationships/hyperlink" Target="https://files.eric.ed.gov/fulltext/EJ1200802.pdf"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diagramLayout" Target="diagrams/layout1.xml"/><Relationship Id="rId17" Type="http://schemas.openxmlformats.org/officeDocument/2006/relationships/hyperlink" Target="https://www.redalyc.org/articulo.oa?id=251051215012" TargetMode="External"/><Relationship Id="rId2" Type="http://schemas.openxmlformats.org/officeDocument/2006/relationships/numbering" Target="numbering.xml"/><Relationship Id="rId16" Type="http://schemas.openxmlformats.org/officeDocument/2006/relationships/hyperlink" Target="http://ve.scielo.org/scielo.php?script=sci_arttext&amp;pid=S1011-22512014000100005"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Data" Target="diagrams/data1.xml"/><Relationship Id="rId5" Type="http://schemas.openxmlformats.org/officeDocument/2006/relationships/webSettings" Target="webSettings.xml"/><Relationship Id="rId15" Type="http://schemas.microsoft.com/office/2007/relationships/diagramDrawing" Target="diagrams/drawing1.xm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diagramColors" Target="diagrams/colors1.xm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diagrams/_rels/data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svg"/><Relationship Id="rId1" Type="http://schemas.openxmlformats.org/officeDocument/2006/relationships/image" Target="../media/image4.png"/><Relationship Id="rId4" Type="http://schemas.openxmlformats.org/officeDocument/2006/relationships/image" Target="../media/image7.svg"/></Relationships>
</file>

<file path=word/diagrams/_rels/drawing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svg"/><Relationship Id="rId1" Type="http://schemas.openxmlformats.org/officeDocument/2006/relationships/image" Target="../media/image4.png"/><Relationship Id="rId4" Type="http://schemas.openxmlformats.org/officeDocument/2006/relationships/image" Target="../media/image7.svg"/></Relationships>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0C96570-AEF8-41FE-9ECE-F79ABC0F0EDD}" type="doc">
      <dgm:prSet loTypeId="urn:microsoft.com/office/officeart/2005/8/layout/hList2" loCatId="list" qsTypeId="urn:microsoft.com/office/officeart/2005/8/quickstyle/simple3" qsCatId="simple" csTypeId="urn:microsoft.com/office/officeart/2005/8/colors/colorful4" csCatId="colorful" phldr="1"/>
      <dgm:spPr/>
      <dgm:t>
        <a:bodyPr/>
        <a:lstStyle/>
        <a:p>
          <a:endParaRPr lang="es-MX"/>
        </a:p>
      </dgm:t>
    </dgm:pt>
    <dgm:pt modelId="{F5B379BE-7AD6-42B0-8CCF-8125FBBC7F39}">
      <dgm:prSet phldrT="[Texto]"/>
      <dgm:spPr/>
      <dgm:t>
        <a:bodyPr/>
        <a:lstStyle/>
        <a:p>
          <a:r>
            <a:rPr lang="es-MX"/>
            <a:t>Aspectos Procedimentales</a:t>
          </a:r>
        </a:p>
      </dgm:t>
    </dgm:pt>
    <dgm:pt modelId="{A2251755-A7C9-4C3A-8C45-56E412A76333}" type="parTrans" cxnId="{95CC86CE-D565-472D-B2BC-5FAED291A5E0}">
      <dgm:prSet/>
      <dgm:spPr/>
      <dgm:t>
        <a:bodyPr/>
        <a:lstStyle/>
        <a:p>
          <a:endParaRPr lang="es-MX"/>
        </a:p>
      </dgm:t>
    </dgm:pt>
    <dgm:pt modelId="{A1EC8E1C-02EF-44BA-AE0D-5D5CF23FE0E1}" type="sibTrans" cxnId="{95CC86CE-D565-472D-B2BC-5FAED291A5E0}">
      <dgm:prSet/>
      <dgm:spPr/>
      <dgm:t>
        <a:bodyPr/>
        <a:lstStyle/>
        <a:p>
          <a:endParaRPr lang="es-MX"/>
        </a:p>
      </dgm:t>
    </dgm:pt>
    <dgm:pt modelId="{FE70E8CD-CE0B-4D2B-9026-73DF1632DAD5}">
      <dgm:prSet phldrT="[Texto]"/>
      <dgm:spPr/>
      <dgm:t>
        <a:bodyPr/>
        <a:lstStyle/>
        <a:p>
          <a:r>
            <a:rPr lang="es-MX"/>
            <a:t>Ejercicios</a:t>
          </a:r>
        </a:p>
      </dgm:t>
    </dgm:pt>
    <dgm:pt modelId="{93EF61EE-36EC-429C-9BC1-F7986D18AAB7}" type="parTrans" cxnId="{D916E312-E332-4BAD-BE98-8C23B1A41E44}">
      <dgm:prSet/>
      <dgm:spPr/>
      <dgm:t>
        <a:bodyPr/>
        <a:lstStyle/>
        <a:p>
          <a:endParaRPr lang="es-MX"/>
        </a:p>
      </dgm:t>
    </dgm:pt>
    <dgm:pt modelId="{8011B122-EE0E-4701-9718-A2A065395DDC}" type="sibTrans" cxnId="{D916E312-E332-4BAD-BE98-8C23B1A41E44}">
      <dgm:prSet/>
      <dgm:spPr/>
      <dgm:t>
        <a:bodyPr/>
        <a:lstStyle/>
        <a:p>
          <a:endParaRPr lang="es-MX"/>
        </a:p>
      </dgm:t>
    </dgm:pt>
    <dgm:pt modelId="{6DF8B640-EF43-4BD7-A3C1-C925AAB491AC}">
      <dgm:prSet phldrT="[Texto]"/>
      <dgm:spPr/>
      <dgm:t>
        <a:bodyPr/>
        <a:lstStyle/>
        <a:p>
          <a:r>
            <a:rPr lang="es-MX"/>
            <a:t>Aspectos Resolutivos</a:t>
          </a:r>
        </a:p>
      </dgm:t>
    </dgm:pt>
    <dgm:pt modelId="{0EF88618-2373-436E-A27D-711FB435A57D}" type="parTrans" cxnId="{B5C509CC-B331-46F4-AB81-C6FDEA94EF53}">
      <dgm:prSet/>
      <dgm:spPr/>
      <dgm:t>
        <a:bodyPr/>
        <a:lstStyle/>
        <a:p>
          <a:endParaRPr lang="es-MX"/>
        </a:p>
      </dgm:t>
    </dgm:pt>
    <dgm:pt modelId="{9771439F-6ECC-481E-83FE-1433348DE8D6}" type="sibTrans" cxnId="{B5C509CC-B331-46F4-AB81-C6FDEA94EF53}">
      <dgm:prSet/>
      <dgm:spPr/>
      <dgm:t>
        <a:bodyPr/>
        <a:lstStyle/>
        <a:p>
          <a:endParaRPr lang="es-MX"/>
        </a:p>
      </dgm:t>
    </dgm:pt>
    <dgm:pt modelId="{172C4415-FE94-49EC-88AC-3BF3B6218491}">
      <dgm:prSet phldrT="[Texto]"/>
      <dgm:spPr/>
      <dgm:t>
        <a:bodyPr/>
        <a:lstStyle/>
        <a:p>
          <a:r>
            <a:rPr lang="es-MX"/>
            <a:t>Transición de lenguajes</a:t>
          </a:r>
        </a:p>
      </dgm:t>
    </dgm:pt>
    <dgm:pt modelId="{6336CC0A-95B0-4EC7-9C05-A8D8942BED16}" type="parTrans" cxnId="{1295E20F-DE7C-46EF-85DD-1695F357D795}">
      <dgm:prSet/>
      <dgm:spPr/>
      <dgm:t>
        <a:bodyPr/>
        <a:lstStyle/>
        <a:p>
          <a:endParaRPr lang="es-MX"/>
        </a:p>
      </dgm:t>
    </dgm:pt>
    <dgm:pt modelId="{0E8194B2-644F-469B-A923-242535E8D5FF}" type="sibTrans" cxnId="{1295E20F-DE7C-46EF-85DD-1695F357D795}">
      <dgm:prSet/>
      <dgm:spPr/>
      <dgm:t>
        <a:bodyPr/>
        <a:lstStyle/>
        <a:p>
          <a:endParaRPr lang="es-MX"/>
        </a:p>
      </dgm:t>
    </dgm:pt>
    <dgm:pt modelId="{CD794032-1E97-4D3F-A813-68F8CB154C7B}">
      <dgm:prSet phldrT="[Texto]"/>
      <dgm:spPr/>
      <dgm:t>
        <a:bodyPr/>
        <a:lstStyle/>
        <a:p>
          <a:r>
            <a:rPr lang="es-MX"/>
            <a:t>Algorítmos</a:t>
          </a:r>
        </a:p>
      </dgm:t>
    </dgm:pt>
    <dgm:pt modelId="{E9A91AED-86AE-4062-BA91-42A6B92348D8}" type="parTrans" cxnId="{1C8A80C5-31AE-4BE8-A144-3C15D1765D88}">
      <dgm:prSet/>
      <dgm:spPr/>
      <dgm:t>
        <a:bodyPr/>
        <a:lstStyle/>
        <a:p>
          <a:endParaRPr lang="es-MX"/>
        </a:p>
      </dgm:t>
    </dgm:pt>
    <dgm:pt modelId="{F61C3D62-9AE1-49C5-B156-B856751D6321}" type="sibTrans" cxnId="{1C8A80C5-31AE-4BE8-A144-3C15D1765D88}">
      <dgm:prSet/>
      <dgm:spPr/>
      <dgm:t>
        <a:bodyPr/>
        <a:lstStyle/>
        <a:p>
          <a:endParaRPr lang="es-MX"/>
        </a:p>
      </dgm:t>
    </dgm:pt>
    <dgm:pt modelId="{D7C8D605-0ECC-4C3D-BBD0-57B31A54B1D7}">
      <dgm:prSet phldrT="[Texto]"/>
      <dgm:spPr/>
      <dgm:t>
        <a:bodyPr/>
        <a:lstStyle/>
        <a:p>
          <a:r>
            <a:rPr lang="es-MX"/>
            <a:t>Representaciones </a:t>
          </a:r>
        </a:p>
      </dgm:t>
    </dgm:pt>
    <dgm:pt modelId="{621D5ECA-2CD7-422C-B9DF-9258DEB6D6F2}" type="parTrans" cxnId="{AF2F1528-51DB-4AAA-B709-39B48B243391}">
      <dgm:prSet/>
      <dgm:spPr/>
      <dgm:t>
        <a:bodyPr/>
        <a:lstStyle/>
        <a:p>
          <a:endParaRPr lang="es-MX"/>
        </a:p>
      </dgm:t>
    </dgm:pt>
    <dgm:pt modelId="{3A7E6D98-D03A-4448-998E-BB76A41A4942}" type="sibTrans" cxnId="{AF2F1528-51DB-4AAA-B709-39B48B243391}">
      <dgm:prSet/>
      <dgm:spPr/>
      <dgm:t>
        <a:bodyPr/>
        <a:lstStyle/>
        <a:p>
          <a:endParaRPr lang="es-MX"/>
        </a:p>
      </dgm:t>
    </dgm:pt>
    <dgm:pt modelId="{44EA1E25-733E-433F-8FC9-EEC5806EA2F3}" type="pres">
      <dgm:prSet presAssocID="{F0C96570-AEF8-41FE-9ECE-F79ABC0F0EDD}" presName="linearFlow" presStyleCnt="0">
        <dgm:presLayoutVars>
          <dgm:dir/>
          <dgm:animLvl val="lvl"/>
          <dgm:resizeHandles/>
        </dgm:presLayoutVars>
      </dgm:prSet>
      <dgm:spPr/>
    </dgm:pt>
    <dgm:pt modelId="{4B7482EA-6F6E-4914-AAB6-FCC88A51FE4A}" type="pres">
      <dgm:prSet presAssocID="{F5B379BE-7AD6-42B0-8CCF-8125FBBC7F39}" presName="compositeNode" presStyleCnt="0">
        <dgm:presLayoutVars>
          <dgm:bulletEnabled val="1"/>
        </dgm:presLayoutVars>
      </dgm:prSet>
      <dgm:spPr/>
    </dgm:pt>
    <dgm:pt modelId="{69769C2F-4F88-4AB6-903A-0DA24C271639}" type="pres">
      <dgm:prSet presAssocID="{F5B379BE-7AD6-42B0-8CCF-8125FBBC7F39}" presName="image" presStyleLbl="fgImgPlace1" presStyleIdx="0" presStyleCnt="2"/>
      <dgm:spPr>
        <a:blipFill>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a:stretch>
        </a:blipFill>
      </dgm:spPr>
      <dgm:extLst>
        <a:ext uri="{E40237B7-FDA0-4F09-8148-C483321AD2D9}">
          <dgm14:cNvPr xmlns:dgm14="http://schemas.microsoft.com/office/drawing/2010/diagram" id="0" name="" descr="Lápiz"/>
        </a:ext>
      </dgm:extLst>
    </dgm:pt>
    <dgm:pt modelId="{C395F009-D935-4CBD-9914-957450A15D16}" type="pres">
      <dgm:prSet presAssocID="{F5B379BE-7AD6-42B0-8CCF-8125FBBC7F39}" presName="childNode" presStyleLbl="node1" presStyleIdx="0" presStyleCnt="2">
        <dgm:presLayoutVars>
          <dgm:bulletEnabled val="1"/>
        </dgm:presLayoutVars>
      </dgm:prSet>
      <dgm:spPr/>
    </dgm:pt>
    <dgm:pt modelId="{003727EB-CA30-4FF4-A0A3-308F2E7672EC}" type="pres">
      <dgm:prSet presAssocID="{F5B379BE-7AD6-42B0-8CCF-8125FBBC7F39}" presName="parentNode" presStyleLbl="revTx" presStyleIdx="0" presStyleCnt="2">
        <dgm:presLayoutVars>
          <dgm:chMax val="0"/>
          <dgm:bulletEnabled val="1"/>
        </dgm:presLayoutVars>
      </dgm:prSet>
      <dgm:spPr/>
    </dgm:pt>
    <dgm:pt modelId="{1899C7D0-183A-47B2-9D76-5892121A0DBA}" type="pres">
      <dgm:prSet presAssocID="{A1EC8E1C-02EF-44BA-AE0D-5D5CF23FE0E1}" presName="sibTrans" presStyleCnt="0"/>
      <dgm:spPr/>
    </dgm:pt>
    <dgm:pt modelId="{86F27604-5BCF-4E5D-A5A1-39CAE60F5853}" type="pres">
      <dgm:prSet presAssocID="{6DF8B640-EF43-4BD7-A3C1-C925AAB491AC}" presName="compositeNode" presStyleCnt="0">
        <dgm:presLayoutVars>
          <dgm:bulletEnabled val="1"/>
        </dgm:presLayoutVars>
      </dgm:prSet>
      <dgm:spPr/>
    </dgm:pt>
    <dgm:pt modelId="{29BC3D98-DAD6-4FBE-A258-7EF628F83A33}" type="pres">
      <dgm:prSet presAssocID="{6DF8B640-EF43-4BD7-A3C1-C925AAB491AC}" presName="image" presStyleLbl="fgImgPlace1" presStyleIdx="1" presStyleCnt="2"/>
      <dgm:spPr>
        <a:blipFill>
          <a:blip xmlns:r="http://schemas.openxmlformats.org/officeDocument/2006/relationships" r:embed="rId3" cstate="print">
            <a:extLst>
              <a:ext uri="{28A0092B-C50C-407E-A947-70E740481C1C}">
                <a14:useLocalDpi xmlns:a14="http://schemas.microsoft.com/office/drawing/2010/main" val="0"/>
              </a:ext>
              <a:ext uri="{96DAC541-7B7A-43D3-8B79-37D633B846F1}">
                <asvg:svgBlip xmlns:asvg="http://schemas.microsoft.com/office/drawing/2016/SVG/main" r:embed="rId4"/>
              </a:ext>
            </a:extLst>
          </a:blip>
          <a:srcRect/>
          <a:stretch>
            <a:fillRect/>
          </a:stretch>
        </a:blipFill>
      </dgm:spPr>
      <dgm:extLst>
        <a:ext uri="{E40237B7-FDA0-4F09-8148-C483321AD2D9}">
          <dgm14:cNvPr xmlns:dgm14="http://schemas.microsoft.com/office/drawing/2010/diagram" id="0" name="" descr="Lista de comprobación"/>
        </a:ext>
      </dgm:extLst>
    </dgm:pt>
    <dgm:pt modelId="{C91806C0-7C0E-4CED-BF4D-0887EF1C0EDE}" type="pres">
      <dgm:prSet presAssocID="{6DF8B640-EF43-4BD7-A3C1-C925AAB491AC}" presName="childNode" presStyleLbl="node1" presStyleIdx="1" presStyleCnt="2">
        <dgm:presLayoutVars>
          <dgm:bulletEnabled val="1"/>
        </dgm:presLayoutVars>
      </dgm:prSet>
      <dgm:spPr/>
    </dgm:pt>
    <dgm:pt modelId="{C1461A84-6532-4A6E-A4EE-346730C247C9}" type="pres">
      <dgm:prSet presAssocID="{6DF8B640-EF43-4BD7-A3C1-C925AAB491AC}" presName="parentNode" presStyleLbl="revTx" presStyleIdx="1" presStyleCnt="2">
        <dgm:presLayoutVars>
          <dgm:chMax val="0"/>
          <dgm:bulletEnabled val="1"/>
        </dgm:presLayoutVars>
      </dgm:prSet>
      <dgm:spPr/>
    </dgm:pt>
  </dgm:ptLst>
  <dgm:cxnLst>
    <dgm:cxn modelId="{1295E20F-DE7C-46EF-85DD-1695F357D795}" srcId="{6DF8B640-EF43-4BD7-A3C1-C925AAB491AC}" destId="{172C4415-FE94-49EC-88AC-3BF3B6218491}" srcOrd="0" destOrd="0" parTransId="{6336CC0A-95B0-4EC7-9C05-A8D8942BED16}" sibTransId="{0E8194B2-644F-469B-A923-242535E8D5FF}"/>
    <dgm:cxn modelId="{D916E312-E332-4BAD-BE98-8C23B1A41E44}" srcId="{F5B379BE-7AD6-42B0-8CCF-8125FBBC7F39}" destId="{FE70E8CD-CE0B-4D2B-9026-73DF1632DAD5}" srcOrd="0" destOrd="0" parTransId="{93EF61EE-36EC-429C-9BC1-F7986D18AAB7}" sibTransId="{8011B122-EE0E-4701-9718-A2A065395DDC}"/>
    <dgm:cxn modelId="{AF2F1528-51DB-4AAA-B709-39B48B243391}" srcId="{6DF8B640-EF43-4BD7-A3C1-C925AAB491AC}" destId="{D7C8D605-0ECC-4C3D-BBD0-57B31A54B1D7}" srcOrd="1" destOrd="0" parTransId="{621D5ECA-2CD7-422C-B9DF-9258DEB6D6F2}" sibTransId="{3A7E6D98-D03A-4448-998E-BB76A41A4942}"/>
    <dgm:cxn modelId="{F1776D85-3899-471A-A558-E0272753C2F4}" type="presOf" srcId="{FE70E8CD-CE0B-4D2B-9026-73DF1632DAD5}" destId="{C395F009-D935-4CBD-9914-957450A15D16}" srcOrd="0" destOrd="0" presId="urn:microsoft.com/office/officeart/2005/8/layout/hList2"/>
    <dgm:cxn modelId="{D21F548C-7AA5-4A00-8AB3-DA32B8AE6207}" type="presOf" srcId="{CD794032-1E97-4D3F-A813-68F8CB154C7B}" destId="{C395F009-D935-4CBD-9914-957450A15D16}" srcOrd="0" destOrd="1" presId="urn:microsoft.com/office/officeart/2005/8/layout/hList2"/>
    <dgm:cxn modelId="{2C5DA4AE-A47F-446B-BCBF-1392543F74D5}" type="presOf" srcId="{172C4415-FE94-49EC-88AC-3BF3B6218491}" destId="{C91806C0-7C0E-4CED-BF4D-0887EF1C0EDE}" srcOrd="0" destOrd="0" presId="urn:microsoft.com/office/officeart/2005/8/layout/hList2"/>
    <dgm:cxn modelId="{06F9EFBA-8679-4638-9B67-FDB582F1CBB6}" type="presOf" srcId="{6DF8B640-EF43-4BD7-A3C1-C925AAB491AC}" destId="{C1461A84-6532-4A6E-A4EE-346730C247C9}" srcOrd="0" destOrd="0" presId="urn:microsoft.com/office/officeart/2005/8/layout/hList2"/>
    <dgm:cxn modelId="{70936DBC-ACBE-453B-837C-32D7224FB0A2}" type="presOf" srcId="{D7C8D605-0ECC-4C3D-BBD0-57B31A54B1D7}" destId="{C91806C0-7C0E-4CED-BF4D-0887EF1C0EDE}" srcOrd="0" destOrd="1" presId="urn:microsoft.com/office/officeart/2005/8/layout/hList2"/>
    <dgm:cxn modelId="{1C8A80C5-31AE-4BE8-A144-3C15D1765D88}" srcId="{F5B379BE-7AD6-42B0-8CCF-8125FBBC7F39}" destId="{CD794032-1E97-4D3F-A813-68F8CB154C7B}" srcOrd="1" destOrd="0" parTransId="{E9A91AED-86AE-4062-BA91-42A6B92348D8}" sibTransId="{F61C3D62-9AE1-49C5-B156-B856751D6321}"/>
    <dgm:cxn modelId="{B5C509CC-B331-46F4-AB81-C6FDEA94EF53}" srcId="{F0C96570-AEF8-41FE-9ECE-F79ABC0F0EDD}" destId="{6DF8B640-EF43-4BD7-A3C1-C925AAB491AC}" srcOrd="1" destOrd="0" parTransId="{0EF88618-2373-436E-A27D-711FB435A57D}" sibTransId="{9771439F-6ECC-481E-83FE-1433348DE8D6}"/>
    <dgm:cxn modelId="{95CC86CE-D565-472D-B2BC-5FAED291A5E0}" srcId="{F0C96570-AEF8-41FE-9ECE-F79ABC0F0EDD}" destId="{F5B379BE-7AD6-42B0-8CCF-8125FBBC7F39}" srcOrd="0" destOrd="0" parTransId="{A2251755-A7C9-4C3A-8C45-56E412A76333}" sibTransId="{A1EC8E1C-02EF-44BA-AE0D-5D5CF23FE0E1}"/>
    <dgm:cxn modelId="{68A6A6DB-DDDD-417C-AE3C-3E869740CB0A}" type="presOf" srcId="{F5B379BE-7AD6-42B0-8CCF-8125FBBC7F39}" destId="{003727EB-CA30-4FF4-A0A3-308F2E7672EC}" srcOrd="0" destOrd="0" presId="urn:microsoft.com/office/officeart/2005/8/layout/hList2"/>
    <dgm:cxn modelId="{90BFF1E8-81FA-4225-91BE-E621D98CBCBC}" type="presOf" srcId="{F0C96570-AEF8-41FE-9ECE-F79ABC0F0EDD}" destId="{44EA1E25-733E-433F-8FC9-EEC5806EA2F3}" srcOrd="0" destOrd="0" presId="urn:microsoft.com/office/officeart/2005/8/layout/hList2"/>
    <dgm:cxn modelId="{05F5FCFC-7F27-472D-BC60-9CFBAEBA2B30}" type="presParOf" srcId="{44EA1E25-733E-433F-8FC9-EEC5806EA2F3}" destId="{4B7482EA-6F6E-4914-AAB6-FCC88A51FE4A}" srcOrd="0" destOrd="0" presId="urn:microsoft.com/office/officeart/2005/8/layout/hList2"/>
    <dgm:cxn modelId="{EDBB9DF5-1024-41A6-9568-75761C17CD5D}" type="presParOf" srcId="{4B7482EA-6F6E-4914-AAB6-FCC88A51FE4A}" destId="{69769C2F-4F88-4AB6-903A-0DA24C271639}" srcOrd="0" destOrd="0" presId="urn:microsoft.com/office/officeart/2005/8/layout/hList2"/>
    <dgm:cxn modelId="{2BCD4ECC-B417-483E-B946-D43EFA4CA017}" type="presParOf" srcId="{4B7482EA-6F6E-4914-AAB6-FCC88A51FE4A}" destId="{C395F009-D935-4CBD-9914-957450A15D16}" srcOrd="1" destOrd="0" presId="urn:microsoft.com/office/officeart/2005/8/layout/hList2"/>
    <dgm:cxn modelId="{3ED42784-5B9B-428E-8F6C-7F0753D0D39D}" type="presParOf" srcId="{4B7482EA-6F6E-4914-AAB6-FCC88A51FE4A}" destId="{003727EB-CA30-4FF4-A0A3-308F2E7672EC}" srcOrd="2" destOrd="0" presId="urn:microsoft.com/office/officeart/2005/8/layout/hList2"/>
    <dgm:cxn modelId="{620C4B39-45B5-4D62-84D4-BED78F26EAE9}" type="presParOf" srcId="{44EA1E25-733E-433F-8FC9-EEC5806EA2F3}" destId="{1899C7D0-183A-47B2-9D76-5892121A0DBA}" srcOrd="1" destOrd="0" presId="urn:microsoft.com/office/officeart/2005/8/layout/hList2"/>
    <dgm:cxn modelId="{C1895B7A-0102-4227-8F94-40C1A97EDD02}" type="presParOf" srcId="{44EA1E25-733E-433F-8FC9-EEC5806EA2F3}" destId="{86F27604-5BCF-4E5D-A5A1-39CAE60F5853}" srcOrd="2" destOrd="0" presId="urn:microsoft.com/office/officeart/2005/8/layout/hList2"/>
    <dgm:cxn modelId="{D62111F3-6E4E-4489-8370-85C5D105B9D3}" type="presParOf" srcId="{86F27604-5BCF-4E5D-A5A1-39CAE60F5853}" destId="{29BC3D98-DAD6-4FBE-A258-7EF628F83A33}" srcOrd="0" destOrd="0" presId="urn:microsoft.com/office/officeart/2005/8/layout/hList2"/>
    <dgm:cxn modelId="{6EAD2F0C-40F1-4756-99D2-20646F5E8825}" type="presParOf" srcId="{86F27604-5BCF-4E5D-A5A1-39CAE60F5853}" destId="{C91806C0-7C0E-4CED-BF4D-0887EF1C0EDE}" srcOrd="1" destOrd="0" presId="urn:microsoft.com/office/officeart/2005/8/layout/hList2"/>
    <dgm:cxn modelId="{0160B851-0EFD-44F1-A91A-1FCAFEC2FFE5}" type="presParOf" srcId="{86F27604-5BCF-4E5D-A5A1-39CAE60F5853}" destId="{C1461A84-6532-4A6E-A4EE-346730C247C9}" srcOrd="2" destOrd="0" presId="urn:microsoft.com/office/officeart/2005/8/layout/hList2"/>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03727EB-CA30-4FF4-A0A3-308F2E7672EC}">
      <dsp:nvSpPr>
        <dsp:cNvPr id="0" name=""/>
        <dsp:cNvSpPr/>
      </dsp:nvSpPr>
      <dsp:spPr>
        <a:xfrm rot="16200000">
          <a:off x="-656218" y="1126732"/>
          <a:ext cx="1679067" cy="31504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277855" bIns="0" numCol="1" spcCol="1270" anchor="t" anchorCtr="0">
          <a:noAutofit/>
        </a:bodyPr>
        <a:lstStyle/>
        <a:p>
          <a:pPr marL="0" lvl="0" indent="0" algn="r" defTabSz="488950">
            <a:lnSpc>
              <a:spcPct val="90000"/>
            </a:lnSpc>
            <a:spcBef>
              <a:spcPct val="0"/>
            </a:spcBef>
            <a:spcAft>
              <a:spcPct val="35000"/>
            </a:spcAft>
            <a:buNone/>
          </a:pPr>
          <a:r>
            <a:rPr lang="es-MX" sz="1100" kern="1200"/>
            <a:t>Aspectos Procedimentales</a:t>
          </a:r>
        </a:p>
      </dsp:txBody>
      <dsp:txXfrm>
        <a:off x="-656218" y="1126732"/>
        <a:ext cx="1679067" cy="315048"/>
      </dsp:txXfrm>
    </dsp:sp>
    <dsp:sp modelId="{C395F009-D935-4CBD-9914-957450A15D16}">
      <dsp:nvSpPr>
        <dsp:cNvPr id="0" name=""/>
        <dsp:cNvSpPr/>
      </dsp:nvSpPr>
      <dsp:spPr>
        <a:xfrm>
          <a:off x="340839" y="444723"/>
          <a:ext cx="1569276" cy="1679067"/>
        </a:xfrm>
        <a:prstGeom prst="rect">
          <a:avLst/>
        </a:prstGeom>
        <a:gradFill rotWithShape="0">
          <a:gsLst>
            <a:gs pos="0">
              <a:schemeClr val="accent4">
                <a:hueOff val="0"/>
                <a:satOff val="0"/>
                <a:lumOff val="0"/>
                <a:alphaOff val="0"/>
                <a:lumMod val="110000"/>
                <a:satMod val="105000"/>
                <a:tint val="67000"/>
              </a:schemeClr>
            </a:gs>
            <a:gs pos="50000">
              <a:schemeClr val="accent4">
                <a:hueOff val="0"/>
                <a:satOff val="0"/>
                <a:lumOff val="0"/>
                <a:alphaOff val="0"/>
                <a:lumMod val="105000"/>
                <a:satMod val="103000"/>
                <a:tint val="73000"/>
              </a:schemeClr>
            </a:gs>
            <a:gs pos="100000">
              <a:schemeClr val="accent4">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20904" tIns="277855" rIns="120904" bIns="120904" numCol="1" spcCol="1270" anchor="t" anchorCtr="0">
          <a:noAutofit/>
        </a:bodyPr>
        <a:lstStyle/>
        <a:p>
          <a:pPr marL="114300" lvl="1" indent="-114300" algn="l" defTabSz="577850">
            <a:lnSpc>
              <a:spcPct val="90000"/>
            </a:lnSpc>
            <a:spcBef>
              <a:spcPct val="0"/>
            </a:spcBef>
            <a:spcAft>
              <a:spcPct val="15000"/>
            </a:spcAft>
            <a:buChar char="•"/>
          </a:pPr>
          <a:r>
            <a:rPr lang="es-MX" sz="1300" kern="1200"/>
            <a:t>Ejercicios</a:t>
          </a:r>
        </a:p>
        <a:p>
          <a:pPr marL="114300" lvl="1" indent="-114300" algn="l" defTabSz="577850">
            <a:lnSpc>
              <a:spcPct val="90000"/>
            </a:lnSpc>
            <a:spcBef>
              <a:spcPct val="0"/>
            </a:spcBef>
            <a:spcAft>
              <a:spcPct val="15000"/>
            </a:spcAft>
            <a:buChar char="•"/>
          </a:pPr>
          <a:r>
            <a:rPr lang="es-MX" sz="1300" kern="1200"/>
            <a:t>Algorítmos</a:t>
          </a:r>
        </a:p>
      </dsp:txBody>
      <dsp:txXfrm>
        <a:off x="340839" y="444723"/>
        <a:ext cx="1569276" cy="1679067"/>
      </dsp:txXfrm>
    </dsp:sp>
    <dsp:sp modelId="{69769C2F-4F88-4AB6-903A-0DA24C271639}">
      <dsp:nvSpPr>
        <dsp:cNvPr id="0" name=""/>
        <dsp:cNvSpPr/>
      </dsp:nvSpPr>
      <dsp:spPr>
        <a:xfrm>
          <a:off x="25790" y="28859"/>
          <a:ext cx="630097" cy="630097"/>
        </a:xfrm>
        <a:prstGeom prst="rect">
          <a:avLst/>
        </a:prstGeom>
        <a:blipFill>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a:stretch>
        </a:blipFill>
        <a:ln w="6350" cap="flat" cmpd="sng" algn="ctr">
          <a:solidFill>
            <a:schemeClr val="lt1">
              <a:hueOff val="0"/>
              <a:satOff val="0"/>
              <a:lumOff val="0"/>
              <a:alphaOff val="0"/>
            </a:schemeClr>
          </a:solidFill>
          <a:prstDash val="solid"/>
          <a:miter lim="800000"/>
        </a:ln>
        <a:effectLst/>
      </dsp:spPr>
      <dsp:style>
        <a:lnRef idx="1">
          <a:scrgbClr r="0" g="0" b="0"/>
        </a:lnRef>
        <a:fillRef idx="1">
          <a:scrgbClr r="0" g="0" b="0"/>
        </a:fillRef>
        <a:effectRef idx="1">
          <a:scrgbClr r="0" g="0" b="0"/>
        </a:effectRef>
        <a:fontRef idx="minor"/>
      </dsp:style>
    </dsp:sp>
    <dsp:sp modelId="{C1461A84-6532-4A6E-A4EE-346730C247C9}">
      <dsp:nvSpPr>
        <dsp:cNvPr id="0" name=""/>
        <dsp:cNvSpPr/>
      </dsp:nvSpPr>
      <dsp:spPr>
        <a:xfrm rot="16200000">
          <a:off x="1636974" y="1126732"/>
          <a:ext cx="1679067" cy="31504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277855" bIns="0" numCol="1" spcCol="1270" anchor="t" anchorCtr="0">
          <a:noAutofit/>
        </a:bodyPr>
        <a:lstStyle/>
        <a:p>
          <a:pPr marL="0" lvl="0" indent="0" algn="r" defTabSz="488950">
            <a:lnSpc>
              <a:spcPct val="90000"/>
            </a:lnSpc>
            <a:spcBef>
              <a:spcPct val="0"/>
            </a:spcBef>
            <a:spcAft>
              <a:spcPct val="35000"/>
            </a:spcAft>
            <a:buNone/>
          </a:pPr>
          <a:r>
            <a:rPr lang="es-MX" sz="1100" kern="1200"/>
            <a:t>Aspectos Resolutivos</a:t>
          </a:r>
        </a:p>
      </dsp:txBody>
      <dsp:txXfrm>
        <a:off x="1636974" y="1126732"/>
        <a:ext cx="1679067" cy="315048"/>
      </dsp:txXfrm>
    </dsp:sp>
    <dsp:sp modelId="{C91806C0-7C0E-4CED-BF4D-0887EF1C0EDE}">
      <dsp:nvSpPr>
        <dsp:cNvPr id="0" name=""/>
        <dsp:cNvSpPr/>
      </dsp:nvSpPr>
      <dsp:spPr>
        <a:xfrm>
          <a:off x="2634032" y="444723"/>
          <a:ext cx="1569276" cy="1679067"/>
        </a:xfrm>
        <a:prstGeom prst="rect">
          <a:avLst/>
        </a:prstGeom>
        <a:gradFill rotWithShape="0">
          <a:gsLst>
            <a:gs pos="0">
              <a:schemeClr val="accent4">
                <a:hueOff val="9800891"/>
                <a:satOff val="-40777"/>
                <a:lumOff val="9608"/>
                <a:alphaOff val="0"/>
                <a:lumMod val="110000"/>
                <a:satMod val="105000"/>
                <a:tint val="67000"/>
              </a:schemeClr>
            </a:gs>
            <a:gs pos="50000">
              <a:schemeClr val="accent4">
                <a:hueOff val="9800891"/>
                <a:satOff val="-40777"/>
                <a:lumOff val="9608"/>
                <a:alphaOff val="0"/>
                <a:lumMod val="105000"/>
                <a:satMod val="103000"/>
                <a:tint val="73000"/>
              </a:schemeClr>
            </a:gs>
            <a:gs pos="100000">
              <a:schemeClr val="accent4">
                <a:hueOff val="9800891"/>
                <a:satOff val="-40777"/>
                <a:lumOff val="9608"/>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20904" tIns="277855" rIns="120904" bIns="120904" numCol="1" spcCol="1270" anchor="t" anchorCtr="0">
          <a:noAutofit/>
        </a:bodyPr>
        <a:lstStyle/>
        <a:p>
          <a:pPr marL="114300" lvl="1" indent="-114300" algn="l" defTabSz="577850">
            <a:lnSpc>
              <a:spcPct val="90000"/>
            </a:lnSpc>
            <a:spcBef>
              <a:spcPct val="0"/>
            </a:spcBef>
            <a:spcAft>
              <a:spcPct val="15000"/>
            </a:spcAft>
            <a:buChar char="•"/>
          </a:pPr>
          <a:r>
            <a:rPr lang="es-MX" sz="1300" kern="1200"/>
            <a:t>Transición de lenguajes</a:t>
          </a:r>
        </a:p>
        <a:p>
          <a:pPr marL="114300" lvl="1" indent="-114300" algn="l" defTabSz="577850">
            <a:lnSpc>
              <a:spcPct val="90000"/>
            </a:lnSpc>
            <a:spcBef>
              <a:spcPct val="0"/>
            </a:spcBef>
            <a:spcAft>
              <a:spcPct val="15000"/>
            </a:spcAft>
            <a:buChar char="•"/>
          </a:pPr>
          <a:r>
            <a:rPr lang="es-MX" sz="1300" kern="1200"/>
            <a:t>Representaciones </a:t>
          </a:r>
        </a:p>
      </dsp:txBody>
      <dsp:txXfrm>
        <a:off x="2634032" y="444723"/>
        <a:ext cx="1569276" cy="1679067"/>
      </dsp:txXfrm>
    </dsp:sp>
    <dsp:sp modelId="{29BC3D98-DAD6-4FBE-A258-7EF628F83A33}">
      <dsp:nvSpPr>
        <dsp:cNvPr id="0" name=""/>
        <dsp:cNvSpPr/>
      </dsp:nvSpPr>
      <dsp:spPr>
        <a:xfrm>
          <a:off x="2318984" y="28859"/>
          <a:ext cx="630097" cy="630097"/>
        </a:xfrm>
        <a:prstGeom prst="rect">
          <a:avLst/>
        </a:prstGeom>
        <a:blipFill>
          <a:blip xmlns:r="http://schemas.openxmlformats.org/officeDocument/2006/relationships" r:embed="rId3" cstate="print">
            <a:extLst>
              <a:ext uri="{28A0092B-C50C-407E-A947-70E740481C1C}">
                <a14:useLocalDpi xmlns:a14="http://schemas.microsoft.com/office/drawing/2010/main" val="0"/>
              </a:ext>
              <a:ext uri="{96DAC541-7B7A-43D3-8B79-37D633B846F1}">
                <asvg:svgBlip xmlns:asvg="http://schemas.microsoft.com/office/drawing/2016/SVG/main" r:embed="rId4"/>
              </a:ext>
            </a:extLst>
          </a:blip>
          <a:srcRect/>
          <a:stretch>
            <a:fillRect/>
          </a:stretch>
        </a:blipFill>
        <a:ln w="6350" cap="flat" cmpd="sng" algn="ctr">
          <a:solidFill>
            <a:schemeClr val="lt1">
              <a:hueOff val="0"/>
              <a:satOff val="0"/>
              <a:lumOff val="0"/>
              <a:alphaOff val="0"/>
            </a:schemeClr>
          </a:solidFill>
          <a:prstDash val="solid"/>
          <a:miter lim="800000"/>
        </a:ln>
        <a:effectLst/>
      </dsp:spPr>
      <dsp:style>
        <a:lnRef idx="1">
          <a:scrgbClr r="0" g="0" b="0"/>
        </a:lnRef>
        <a:fillRef idx="1">
          <a:scrgbClr r="0" g="0" b="0"/>
        </a:fillRef>
        <a:effectRef idx="1">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hList2">
  <dgm:title val=""/>
  <dgm:desc val=""/>
  <dgm:catLst>
    <dgm:cat type="list" pri="6000"/>
    <dgm:cat type="relationship" pri="16000"/>
    <dgm:cat type="picture" pri="29000"/>
    <dgm:cat type="pictureconvert" pri="29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dgm:varLst>
    <dgm:choose name="Name0">
      <dgm:if name="Name1" func="var" arg="dir" op="equ" val="norm">
        <dgm:alg type="lin">
          <dgm:param type="linDir" val="fromL"/>
          <dgm:param type="nodeVertAlign" val="t"/>
        </dgm:alg>
      </dgm:if>
      <dgm:else name="Name2">
        <dgm:alg type="lin">
          <dgm:param type="linDir" val="fromR"/>
          <dgm:param type="nodeVertAlign" val="t"/>
        </dgm:alg>
      </dgm:else>
    </dgm:choose>
    <dgm:shape xmlns:r="http://schemas.openxmlformats.org/officeDocument/2006/relationships" r:blip="">
      <dgm:adjLst/>
    </dgm:shape>
    <dgm:presOf/>
    <dgm:constrLst>
      <dgm:constr type="w" for="ch" forName="compositeNode" refType="w"/>
      <dgm:constr type="h" for="ch" forName="compositeNode" refType="h"/>
      <dgm:constr type="w" for="ch" forName="sibTrans" refType="w" refFor="ch" refForName="compositeNode" op="equ" fact="0.2"/>
      <dgm:constr type="h" for="des" forName="childNode" op="equ"/>
      <dgm:constr type="w" for="des" forName="childNode" op="equ"/>
      <dgm:constr type="w" for="des" forName="parentNode" op="equ"/>
      <dgm:constr type="h" for="des" forName="image" op="equ"/>
      <dgm:constr type="w" for="des" forName="image" op="equ"/>
      <dgm:constr type="primFontSz" for="des" forName="parentNode" op="equ" val="65"/>
      <dgm:constr type="primFontSz" for="des" forName="childNode" op="equ" val="65"/>
    </dgm:constrLst>
    <dgm:ruleLst/>
    <dgm:forEach name="Name3" axis="ch" ptType="node">
      <dgm:layoutNode name="compositeNode">
        <dgm:varLst>
          <dgm:bulletEnabled val="1"/>
        </dgm:varLst>
        <dgm:alg type="composite"/>
        <dgm:presOf/>
        <dgm:choose name="Name4">
          <dgm:if name="Name5" func="var" arg="dir" op="equ" val="norm">
            <dgm:constrLst>
              <dgm:constr type="w" for="ch" forName="image" refType="w"/>
              <dgm:constr type="h" for="ch" forName="image" refType="h"/>
              <dgm:constr type="h" for="ch" forName="image" refType="w" refFor="ch" refForName="image" op="lte"/>
              <dgm:constr type="w" for="ch" forName="image" refType="h" refFor="ch" refForName="image" op="lte"/>
              <dgm:constr type="w" for="ch" forName="image" refType="w" op="lte" fact="0.33"/>
              <dgm:constr type="h" for="ch" forName="image" refType="h" op="lte" fact="0.33"/>
              <dgm:constr type="t" for="ch" forName="image"/>
              <dgm:constr type="l" for="ch" forName="image"/>
              <dgm:constr type="w" for="ch" forName="childNode" refType="w" fact="0.85"/>
              <dgm:constr type="h" for="ch" forName="childNode" refType="h" fact="0.78"/>
              <dgm:constr type="t" for="ch" forName="childNode" refType="h" refFor="ch" refForName="image" fact="0.66"/>
              <dgm:constr type="l" for="ch" forName="childNode" refType="w" refFor="ch" refForName="image" fact="0.5"/>
              <dgm:constr type="tMarg" for="ch" forName="childNode" refType="w" refFor="ch" refForName="image" fact="1.25"/>
              <dgm:constr type="t" for="ch" forName="parentNode" refType="h" refFor="ch" refForName="image" fact="0.66"/>
              <dgm:constr type="b" for="ch" forName="parentNode" refType="b" refFor="ch" refForName="childNode"/>
              <dgm:constr type="l" for="ch" forName="parentNode"/>
              <dgm:constr type="r" for="ch" forName="parentNode" refType="l" refFor="ch" refForName="childNode"/>
              <dgm:constr type="rMarg" for="ch" forName="parentNode" refType="w" refFor="ch" refForName="image" fact="1.25"/>
            </dgm:constrLst>
          </dgm:if>
          <dgm:else name="Name6">
            <dgm:constrLst>
              <dgm:constr type="w" for="ch" forName="image" refType="w"/>
              <dgm:constr type="h" for="ch" forName="image" refType="h"/>
              <dgm:constr type="h" for="ch" forName="image" refType="w" refFor="ch" refForName="image" op="lte"/>
              <dgm:constr type="w" for="ch" forName="image" refType="h" refFor="ch" refForName="image" op="lte"/>
              <dgm:constr type="w" for="ch" forName="image" refType="w" op="lte" fact="0.33"/>
              <dgm:constr type="h" for="ch" forName="image" refType="h" op="lte" fact="0.33"/>
              <dgm:constr type="t" for="ch" forName="image"/>
              <dgm:constr type="r" for="ch" forName="image" refType="w"/>
              <dgm:constr type="w" for="ch" forName="childNode" refType="w" fact="0.85"/>
              <dgm:constr type="h" for="ch" forName="childNode" refType="h" fact="0.78"/>
              <dgm:constr type="t" for="ch" forName="childNode" refType="h" refFor="ch" refForName="image" fact="0.66"/>
              <dgm:constr type="r" for="ch" forName="childNode" refType="w"/>
              <dgm:constr type="rOff" for="ch" forName="childNode" refType="w" refFor="ch" refForName="image" fact="-0.5"/>
              <dgm:constr type="tMarg" for="ch" forName="childNode" refType="w" refFor="ch" refForName="image" fact="1.25"/>
              <dgm:constr type="t" for="ch" forName="parentNode" refType="h" refFor="ch" refForName="image" fact="0.66"/>
              <dgm:constr type="b" for="ch" forName="parentNode" refType="b" refFor="ch" refForName="childNode"/>
              <dgm:constr type="r" for="ch" forName="parentNode" refType="w"/>
              <dgm:constr type="l" for="ch" forName="parentNode" refType="r" refFor="ch" refForName="childNode"/>
              <dgm:constr type="lOff" for="ch" forName="parentNode" refType="rOff" refFor="ch" refForName="childNode"/>
              <dgm:constr type="lMarg" for="ch" forName="parentNode" refType="w" refFor="ch" refForName="image" fact="1.25"/>
            </dgm:constrLst>
          </dgm:else>
        </dgm:choose>
        <dgm:ruleLst>
          <dgm:rule type="w" for="ch" forName="childNode" val="NaN" fact="0.4" max="NaN"/>
          <dgm:rule type="h" for="ch" forName="childNode" val="NaN" fact="0.5" max="NaN"/>
        </dgm:ruleLst>
        <dgm:layoutNode name="image" styleLbl="fgImgPlace1">
          <dgm:alg type="sp"/>
          <dgm:shape xmlns:r="http://schemas.openxmlformats.org/officeDocument/2006/relationships" type="rect" r:blip="" zOrderOff="4" blipPhldr="1">
            <dgm:adjLst/>
          </dgm:shape>
          <dgm:presOf/>
          <dgm:constrLst/>
          <dgm:ruleLst/>
        </dgm:layoutNode>
        <dgm:layoutNode name="childNode" styleLbl="node1">
          <dgm:varLst>
            <dgm:bulletEnabled val="1"/>
          </dgm:varLst>
          <dgm:alg type="tx">
            <dgm:param type="stBulletLvl" val="1"/>
          </dgm:alg>
          <dgm:shape xmlns:r="http://schemas.openxmlformats.org/officeDocument/2006/relationships" type="rect" r:blip="" zOrderOff="2">
            <dgm:adjLst/>
          </dgm:shape>
          <dgm:presOf axis="des" ptType="node"/>
          <dgm:constrLst/>
          <dgm:ruleLst>
            <dgm:rule type="primFontSz" val="5" fact="NaN" max="NaN"/>
          </dgm:ruleLst>
        </dgm:layoutNode>
        <dgm:layoutNode name="parentNode" styleLbl="revTx">
          <dgm:varLst>
            <dgm:chMax val="0"/>
            <dgm:bulletEnabled val="1"/>
          </dgm:varLst>
          <dgm:choose name="Name7">
            <dgm:if name="Name8" func="var" arg="dir" op="equ" val="norm">
              <dgm:alg type="tx">
                <dgm:param type="autoTxRot" val="grav"/>
                <dgm:param type="txAnchorVert" val="t"/>
                <dgm:param type="parTxLTRAlign" val="r"/>
                <dgm:param type="parTxRTLAlign" val="r"/>
              </dgm:alg>
              <dgm:shape xmlns:r="http://schemas.openxmlformats.org/officeDocument/2006/relationships" rot="270" type="rect" r:blip="">
                <dgm:adjLst/>
              </dgm:shape>
              <dgm:presOf axis="self"/>
              <dgm:constrLst>
                <dgm:constr type="lMarg"/>
                <dgm:constr type="bMarg"/>
                <dgm:constr type="tMarg"/>
              </dgm:constrLst>
            </dgm:if>
            <dgm:else name="Name9">
              <dgm:alg type="tx">
                <dgm:param type="autoTxRot" val="grav"/>
                <dgm:param type="parTxLTRAlign" val="l"/>
                <dgm:param type="parTxRTLAlign" val="l"/>
              </dgm:alg>
              <dgm:shape xmlns:r="http://schemas.openxmlformats.org/officeDocument/2006/relationships" rot="90" type="rect" r:blip="">
                <dgm:adjLst/>
              </dgm:shape>
              <dgm:presOf axis="self"/>
              <dgm:constrLst>
                <dgm:constr type="rMarg"/>
                <dgm:constr type="bMarg"/>
                <dgm:constr type="tMarg"/>
              </dgm:constrLst>
            </dgm:else>
          </dgm:choose>
          <dgm:ruleLst>
            <dgm:rule type="primFontSz" val="5" fact="NaN" max="NaN"/>
          </dgm:ruleLst>
        </dgm:layoutNode>
      </dgm:layoutNode>
      <dgm:forEach name="Name10" axis="followSib" ptType="sibTrans" cnt="1">
        <dgm:layoutNode name="sibTrans">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AEB4CE-9EEF-4342-B8EC-B6DED43F54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19</Pages>
  <Words>5655</Words>
  <Characters>31105</Characters>
  <Application>Microsoft Office Word</Application>
  <DocSecurity>0</DocSecurity>
  <Lines>259</Lines>
  <Paragraphs>73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36687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Gustavo Toledo</dc:creator>
  <cp:lastModifiedBy>Gustavo Toledo</cp:lastModifiedBy>
  <cp:revision>6</cp:revision>
  <dcterms:created xsi:type="dcterms:W3CDTF">2023-03-22T14:16:00Z</dcterms:created>
  <dcterms:modified xsi:type="dcterms:W3CDTF">2023-03-23T15:28:00Z</dcterms:modified>
</cp:coreProperties>
</file>