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7D72" w14:textId="457A0542" w:rsidR="00C14424" w:rsidRPr="00192366" w:rsidRDefault="00192366" w:rsidP="00C14424">
      <w:pPr>
        <w:spacing w:before="240" w:line="360" w:lineRule="auto"/>
        <w:jc w:val="right"/>
        <w:rPr>
          <w:rFonts w:ascii="Times New Roman" w:hAnsi="Times New Roman" w:cs="Times New Roman"/>
          <w:b/>
          <w:bCs/>
          <w:i/>
          <w:iCs/>
          <w:sz w:val="24"/>
          <w:szCs w:val="24"/>
          <w:lang w:val="en-US"/>
        </w:rPr>
      </w:pPr>
      <w:r w:rsidRPr="00192366">
        <w:rPr>
          <w:rFonts w:ascii="Times New Roman" w:hAnsi="Times New Roman" w:cs="Times New Roman"/>
          <w:b/>
          <w:bCs/>
          <w:i/>
          <w:iCs/>
          <w:sz w:val="24"/>
          <w:szCs w:val="24"/>
          <w:lang w:val="en-US"/>
        </w:rPr>
        <w:t>https://doi.org/10.23913/ride.v12i24.1233</w:t>
      </w:r>
    </w:p>
    <w:p w14:paraId="258BD836" w14:textId="6E1DC6AD" w:rsidR="00C14424" w:rsidRPr="00C14424" w:rsidRDefault="00C14424" w:rsidP="00C14424">
      <w:pPr>
        <w:spacing w:before="240" w:line="360" w:lineRule="auto"/>
        <w:jc w:val="right"/>
        <w:rPr>
          <w:rFonts w:ascii="Times New Roman" w:eastAsia="SimHei" w:hAnsi="Times New Roman" w:cs="Times New Roman"/>
          <w:b/>
          <w:bCs/>
          <w:sz w:val="32"/>
          <w:szCs w:val="32"/>
          <w:lang w:val="en-US"/>
        </w:rPr>
      </w:pPr>
      <w:proofErr w:type="spellStart"/>
      <w:r w:rsidRPr="00C45EB1">
        <w:rPr>
          <w:rFonts w:ascii="Times New Roman" w:hAnsi="Times New Roman" w:cs="Times New Roman"/>
          <w:b/>
          <w:bCs/>
          <w:i/>
          <w:iCs/>
          <w:sz w:val="24"/>
          <w:szCs w:val="24"/>
          <w:lang w:val="en-US"/>
        </w:rPr>
        <w:t>Artículos</w:t>
      </w:r>
      <w:proofErr w:type="spellEnd"/>
      <w:r w:rsidRPr="00C45EB1">
        <w:rPr>
          <w:rFonts w:ascii="Times New Roman" w:hAnsi="Times New Roman" w:cs="Times New Roman"/>
          <w:b/>
          <w:bCs/>
          <w:i/>
          <w:iCs/>
          <w:sz w:val="24"/>
          <w:szCs w:val="24"/>
          <w:lang w:val="en-US"/>
        </w:rPr>
        <w:t xml:space="preserve"> </w:t>
      </w:r>
      <w:proofErr w:type="spellStart"/>
      <w:r w:rsidRPr="00C45EB1">
        <w:rPr>
          <w:rFonts w:ascii="Times New Roman" w:hAnsi="Times New Roman" w:cs="Times New Roman"/>
          <w:b/>
          <w:bCs/>
          <w:i/>
          <w:iCs/>
          <w:sz w:val="24"/>
          <w:szCs w:val="24"/>
          <w:lang w:val="en-US"/>
        </w:rPr>
        <w:t>científicos</w:t>
      </w:r>
      <w:proofErr w:type="spellEnd"/>
    </w:p>
    <w:p w14:paraId="5A1C2D11" w14:textId="0CFB7388" w:rsidR="006E4437" w:rsidRPr="00C45EB1" w:rsidRDefault="000C1413" w:rsidP="00C14424">
      <w:pPr>
        <w:spacing w:after="0" w:line="276" w:lineRule="auto"/>
        <w:jc w:val="right"/>
        <w:rPr>
          <w:rFonts w:ascii="Calibri" w:eastAsia="Times New Roman" w:hAnsi="Calibri" w:cs="Calibri"/>
          <w:b/>
          <w:color w:val="000000"/>
          <w:sz w:val="36"/>
          <w:szCs w:val="36"/>
          <w:lang w:val="en-US" w:eastAsia="es-MX"/>
        </w:rPr>
      </w:pPr>
      <w:r w:rsidRPr="00C45EB1">
        <w:rPr>
          <w:rFonts w:ascii="Calibri" w:eastAsia="Times New Roman" w:hAnsi="Calibri" w:cs="Calibri"/>
          <w:b/>
          <w:color w:val="000000"/>
          <w:sz w:val="36"/>
          <w:szCs w:val="36"/>
          <w:lang w:val="en-US" w:eastAsia="es-MX"/>
        </w:rPr>
        <w:t>M</w:t>
      </w:r>
      <w:r w:rsidR="006E4437" w:rsidRPr="00C45EB1">
        <w:rPr>
          <w:rFonts w:ascii="Calibri" w:eastAsia="Times New Roman" w:hAnsi="Calibri" w:cs="Calibri"/>
          <w:b/>
          <w:color w:val="000000"/>
          <w:sz w:val="36"/>
          <w:szCs w:val="36"/>
          <w:lang w:val="en-US" w:eastAsia="es-MX"/>
        </w:rPr>
        <w:t>an-Machine System of the Machining Area</w:t>
      </w:r>
      <w:r w:rsidR="00B00192" w:rsidRPr="00C45EB1">
        <w:rPr>
          <w:rFonts w:ascii="Calibri" w:eastAsia="Times New Roman" w:hAnsi="Calibri" w:cs="Calibri"/>
          <w:b/>
          <w:color w:val="000000"/>
          <w:sz w:val="36"/>
          <w:szCs w:val="36"/>
          <w:lang w:val="en-US" w:eastAsia="es-MX"/>
        </w:rPr>
        <w:t xml:space="preserve"> and</w:t>
      </w:r>
      <w:r w:rsidR="006E4437" w:rsidRPr="00C45EB1">
        <w:rPr>
          <w:rFonts w:ascii="Calibri" w:eastAsia="Times New Roman" w:hAnsi="Calibri" w:cs="Calibri"/>
          <w:b/>
          <w:color w:val="000000"/>
          <w:sz w:val="36"/>
          <w:szCs w:val="36"/>
          <w:lang w:val="en-US" w:eastAsia="es-MX"/>
        </w:rPr>
        <w:t xml:space="preserve"> the </w:t>
      </w:r>
      <w:r w:rsidR="00FE503D" w:rsidRPr="00C45EB1">
        <w:rPr>
          <w:rFonts w:ascii="Calibri" w:eastAsia="Times New Roman" w:hAnsi="Calibri" w:cs="Calibri"/>
          <w:b/>
          <w:color w:val="000000"/>
          <w:sz w:val="36"/>
          <w:szCs w:val="36"/>
          <w:lang w:val="en-US" w:eastAsia="es-MX"/>
        </w:rPr>
        <w:t>assessment</w:t>
      </w:r>
      <w:r w:rsidR="006E4437" w:rsidRPr="00C45EB1">
        <w:rPr>
          <w:rFonts w:ascii="Calibri" w:eastAsia="Times New Roman" w:hAnsi="Calibri" w:cs="Calibri"/>
          <w:b/>
          <w:color w:val="000000"/>
          <w:sz w:val="36"/>
          <w:szCs w:val="36"/>
          <w:lang w:val="en-US" w:eastAsia="es-MX"/>
        </w:rPr>
        <w:t xml:space="preserve"> of its reliability</w:t>
      </w:r>
    </w:p>
    <w:p w14:paraId="7A756546" w14:textId="77777777" w:rsidR="00405DCC" w:rsidRPr="00F6206B" w:rsidRDefault="00405DCC" w:rsidP="00C14424">
      <w:pPr>
        <w:spacing w:after="0" w:line="276" w:lineRule="auto"/>
        <w:jc w:val="right"/>
        <w:rPr>
          <w:rFonts w:ascii="Calibri" w:eastAsia="Times New Roman" w:hAnsi="Calibri" w:cs="Calibri"/>
          <w:b/>
          <w:color w:val="000000"/>
          <w:sz w:val="24"/>
          <w:szCs w:val="24"/>
          <w:lang w:val="en-US" w:eastAsia="es-MX"/>
        </w:rPr>
      </w:pPr>
    </w:p>
    <w:p w14:paraId="1D407FDC" w14:textId="25DB6AAB" w:rsidR="00405DCC" w:rsidRPr="00C14424" w:rsidRDefault="00CE4567" w:rsidP="00C14424">
      <w:pPr>
        <w:spacing w:after="0" w:line="276" w:lineRule="auto"/>
        <w:jc w:val="right"/>
        <w:rPr>
          <w:rFonts w:ascii="Calibri" w:eastAsia="Times New Roman" w:hAnsi="Calibri" w:cs="Calibri"/>
          <w:b/>
          <w:i/>
          <w:iCs/>
          <w:color w:val="000000"/>
          <w:sz w:val="28"/>
          <w:szCs w:val="28"/>
          <w:lang w:eastAsia="es-MX"/>
        </w:rPr>
      </w:pPr>
      <w:r w:rsidRPr="00C14424">
        <w:rPr>
          <w:rFonts w:ascii="Calibri" w:eastAsia="Times New Roman" w:hAnsi="Calibri" w:cs="Calibri"/>
          <w:b/>
          <w:i/>
          <w:iCs/>
          <w:color w:val="000000"/>
          <w:sz w:val="28"/>
          <w:szCs w:val="28"/>
          <w:lang w:eastAsia="es-MX"/>
        </w:rPr>
        <w:t>El Sistema hombre-máquina</w:t>
      </w:r>
      <w:r w:rsidR="008B4CF7" w:rsidRPr="00C14424">
        <w:rPr>
          <w:rFonts w:ascii="Calibri" w:eastAsia="Times New Roman" w:hAnsi="Calibri" w:cs="Calibri"/>
          <w:b/>
          <w:i/>
          <w:iCs/>
          <w:color w:val="000000"/>
          <w:sz w:val="28"/>
          <w:szCs w:val="28"/>
          <w:lang w:eastAsia="es-MX"/>
        </w:rPr>
        <w:t xml:space="preserve"> del área de maquinado</w:t>
      </w:r>
      <w:r w:rsidR="00932B3B" w:rsidRPr="00C14424">
        <w:rPr>
          <w:rFonts w:ascii="Calibri" w:eastAsia="Times New Roman" w:hAnsi="Calibri" w:cs="Calibri"/>
          <w:b/>
          <w:i/>
          <w:iCs/>
          <w:color w:val="000000"/>
          <w:sz w:val="28"/>
          <w:szCs w:val="28"/>
          <w:lang w:eastAsia="es-MX"/>
        </w:rPr>
        <w:t xml:space="preserve"> y</w:t>
      </w:r>
      <w:r w:rsidR="008A5C6E" w:rsidRPr="00C14424">
        <w:rPr>
          <w:rFonts w:ascii="Calibri" w:eastAsia="Times New Roman" w:hAnsi="Calibri" w:cs="Calibri"/>
          <w:b/>
          <w:i/>
          <w:iCs/>
          <w:color w:val="000000"/>
          <w:sz w:val="28"/>
          <w:szCs w:val="28"/>
          <w:lang w:eastAsia="es-MX"/>
        </w:rPr>
        <w:t xml:space="preserve"> la</w:t>
      </w:r>
      <w:r w:rsidR="008B4CF7" w:rsidRPr="00C14424">
        <w:rPr>
          <w:rFonts w:ascii="Calibri" w:eastAsia="Times New Roman" w:hAnsi="Calibri" w:cs="Calibri"/>
          <w:b/>
          <w:i/>
          <w:iCs/>
          <w:color w:val="000000"/>
          <w:sz w:val="28"/>
          <w:szCs w:val="28"/>
          <w:lang w:eastAsia="es-MX"/>
        </w:rPr>
        <w:t xml:space="preserve"> evaluación de su confiabilidad</w:t>
      </w:r>
    </w:p>
    <w:p w14:paraId="6D97DF56" w14:textId="6A78096D" w:rsidR="00C14424" w:rsidRPr="00F6206B" w:rsidRDefault="00C14424" w:rsidP="00C14424">
      <w:pPr>
        <w:spacing w:after="0" w:line="276" w:lineRule="auto"/>
        <w:jc w:val="right"/>
        <w:rPr>
          <w:rFonts w:ascii="Calibri" w:eastAsia="Times New Roman" w:hAnsi="Calibri" w:cs="Calibri"/>
          <w:b/>
          <w:i/>
          <w:iCs/>
          <w:color w:val="000000"/>
          <w:sz w:val="24"/>
          <w:szCs w:val="24"/>
          <w:lang w:eastAsia="es-MX"/>
        </w:rPr>
      </w:pPr>
    </w:p>
    <w:p w14:paraId="1A0E9841" w14:textId="6E2E608C" w:rsidR="00C14424" w:rsidRPr="00C14424" w:rsidRDefault="00C14424" w:rsidP="00C14424">
      <w:pPr>
        <w:spacing w:after="0" w:line="276" w:lineRule="auto"/>
        <w:jc w:val="right"/>
        <w:rPr>
          <w:rFonts w:ascii="Calibri" w:eastAsia="Times New Roman" w:hAnsi="Calibri" w:cs="Calibri"/>
          <w:b/>
          <w:i/>
          <w:iCs/>
          <w:color w:val="000000"/>
          <w:sz w:val="28"/>
          <w:szCs w:val="28"/>
          <w:lang w:eastAsia="es-MX"/>
        </w:rPr>
      </w:pPr>
      <w:r w:rsidRPr="00C14424">
        <w:rPr>
          <w:rFonts w:ascii="Calibri" w:eastAsia="Times New Roman" w:hAnsi="Calibri" w:cs="Calibri"/>
          <w:b/>
          <w:i/>
          <w:iCs/>
          <w:color w:val="000000"/>
          <w:sz w:val="28"/>
          <w:szCs w:val="28"/>
          <w:lang w:eastAsia="es-MX"/>
        </w:rPr>
        <w:t xml:space="preserve">O sistema </w:t>
      </w:r>
      <w:proofErr w:type="spellStart"/>
      <w:r w:rsidRPr="00C14424">
        <w:rPr>
          <w:rFonts w:ascii="Calibri" w:eastAsia="Times New Roman" w:hAnsi="Calibri" w:cs="Calibri"/>
          <w:b/>
          <w:i/>
          <w:iCs/>
          <w:color w:val="000000"/>
          <w:sz w:val="28"/>
          <w:szCs w:val="28"/>
          <w:lang w:eastAsia="es-MX"/>
        </w:rPr>
        <w:t>homem</w:t>
      </w:r>
      <w:proofErr w:type="spellEnd"/>
      <w:r w:rsidRPr="00C14424">
        <w:rPr>
          <w:rFonts w:ascii="Calibri" w:eastAsia="Times New Roman" w:hAnsi="Calibri" w:cs="Calibri"/>
          <w:b/>
          <w:i/>
          <w:iCs/>
          <w:color w:val="000000"/>
          <w:sz w:val="28"/>
          <w:szCs w:val="28"/>
          <w:lang w:eastAsia="es-MX"/>
        </w:rPr>
        <w:t xml:space="preserve">-máquina da área de </w:t>
      </w:r>
      <w:proofErr w:type="spellStart"/>
      <w:r w:rsidRPr="00C14424">
        <w:rPr>
          <w:rFonts w:ascii="Calibri" w:eastAsia="Times New Roman" w:hAnsi="Calibri" w:cs="Calibri"/>
          <w:b/>
          <w:i/>
          <w:iCs/>
          <w:color w:val="000000"/>
          <w:sz w:val="28"/>
          <w:szCs w:val="28"/>
          <w:lang w:eastAsia="es-MX"/>
        </w:rPr>
        <w:t>usinagem</w:t>
      </w:r>
      <w:proofErr w:type="spellEnd"/>
      <w:r w:rsidRPr="00C14424">
        <w:rPr>
          <w:rFonts w:ascii="Calibri" w:eastAsia="Times New Roman" w:hAnsi="Calibri" w:cs="Calibri"/>
          <w:b/>
          <w:i/>
          <w:iCs/>
          <w:color w:val="000000"/>
          <w:sz w:val="28"/>
          <w:szCs w:val="28"/>
          <w:lang w:eastAsia="es-MX"/>
        </w:rPr>
        <w:t xml:space="preserve"> e a </w:t>
      </w:r>
      <w:proofErr w:type="spellStart"/>
      <w:r w:rsidRPr="00C14424">
        <w:rPr>
          <w:rFonts w:ascii="Calibri" w:eastAsia="Times New Roman" w:hAnsi="Calibri" w:cs="Calibri"/>
          <w:b/>
          <w:i/>
          <w:iCs/>
          <w:color w:val="000000"/>
          <w:sz w:val="28"/>
          <w:szCs w:val="28"/>
          <w:lang w:eastAsia="es-MX"/>
        </w:rPr>
        <w:t>avaliação</w:t>
      </w:r>
      <w:proofErr w:type="spellEnd"/>
      <w:r w:rsidRPr="00C14424">
        <w:rPr>
          <w:rFonts w:ascii="Calibri" w:eastAsia="Times New Roman" w:hAnsi="Calibri" w:cs="Calibri"/>
          <w:b/>
          <w:i/>
          <w:iCs/>
          <w:color w:val="000000"/>
          <w:sz w:val="28"/>
          <w:szCs w:val="28"/>
          <w:lang w:eastAsia="es-MX"/>
        </w:rPr>
        <w:t xml:space="preserve"> de </w:t>
      </w:r>
      <w:proofErr w:type="spellStart"/>
      <w:r w:rsidRPr="00C14424">
        <w:rPr>
          <w:rFonts w:ascii="Calibri" w:eastAsia="Times New Roman" w:hAnsi="Calibri" w:cs="Calibri"/>
          <w:b/>
          <w:i/>
          <w:iCs/>
          <w:color w:val="000000"/>
          <w:sz w:val="28"/>
          <w:szCs w:val="28"/>
          <w:lang w:eastAsia="es-MX"/>
        </w:rPr>
        <w:t>sua</w:t>
      </w:r>
      <w:proofErr w:type="spellEnd"/>
      <w:r w:rsidRPr="00C14424">
        <w:rPr>
          <w:rFonts w:ascii="Calibri" w:eastAsia="Times New Roman" w:hAnsi="Calibri" w:cs="Calibri"/>
          <w:b/>
          <w:i/>
          <w:iCs/>
          <w:color w:val="000000"/>
          <w:sz w:val="28"/>
          <w:szCs w:val="28"/>
          <w:lang w:eastAsia="es-MX"/>
        </w:rPr>
        <w:t xml:space="preserve"> </w:t>
      </w:r>
      <w:proofErr w:type="spellStart"/>
      <w:r w:rsidRPr="00C14424">
        <w:rPr>
          <w:rFonts w:ascii="Calibri" w:eastAsia="Times New Roman" w:hAnsi="Calibri" w:cs="Calibri"/>
          <w:b/>
          <w:i/>
          <w:iCs/>
          <w:color w:val="000000"/>
          <w:sz w:val="28"/>
          <w:szCs w:val="28"/>
          <w:lang w:eastAsia="es-MX"/>
        </w:rPr>
        <w:t>confiabilidade</w:t>
      </w:r>
      <w:proofErr w:type="spellEnd"/>
    </w:p>
    <w:p w14:paraId="59C2C6E2" w14:textId="77777777" w:rsidR="006E4437" w:rsidRPr="00C14424" w:rsidRDefault="006E4437" w:rsidP="00935B01">
      <w:pPr>
        <w:spacing w:after="0" w:line="240" w:lineRule="auto"/>
        <w:jc w:val="center"/>
        <w:rPr>
          <w:rFonts w:eastAsia="SimHei"/>
          <w:b/>
          <w:bCs/>
          <w:sz w:val="32"/>
          <w:szCs w:val="32"/>
        </w:rPr>
      </w:pPr>
    </w:p>
    <w:p w14:paraId="50F84DB8" w14:textId="526F267E" w:rsidR="00C14424" w:rsidRPr="00274CF3" w:rsidRDefault="000E5573" w:rsidP="00C14424">
      <w:pPr>
        <w:spacing w:after="0" w:line="276" w:lineRule="auto"/>
        <w:jc w:val="right"/>
        <w:rPr>
          <w:rFonts w:cstheme="minorHAnsi"/>
          <w:b/>
          <w:sz w:val="24"/>
          <w:szCs w:val="24"/>
          <w:vertAlign w:val="superscript"/>
        </w:rPr>
      </w:pPr>
      <w:r w:rsidRPr="00274CF3">
        <w:rPr>
          <w:rFonts w:cstheme="minorHAnsi"/>
          <w:b/>
          <w:bCs/>
          <w:sz w:val="24"/>
          <w:szCs w:val="24"/>
        </w:rPr>
        <w:t>Amaya-Toral R</w:t>
      </w:r>
      <w:r w:rsidR="00C459DC" w:rsidRPr="00274CF3">
        <w:rPr>
          <w:rFonts w:cstheme="minorHAnsi"/>
          <w:b/>
          <w:bCs/>
          <w:sz w:val="24"/>
          <w:szCs w:val="24"/>
        </w:rPr>
        <w:t>osa Ma</w:t>
      </w:r>
    </w:p>
    <w:p w14:paraId="183CFDE5" w14:textId="687F2126" w:rsidR="00C14424" w:rsidRDefault="00C14424" w:rsidP="00C14424">
      <w:pPr>
        <w:spacing w:after="0" w:line="276" w:lineRule="auto"/>
        <w:jc w:val="right"/>
        <w:rPr>
          <w:rFonts w:ascii="Times New Roman" w:eastAsia="Times New Roman" w:hAnsi="Times New Roman" w:cs="Times New Roman"/>
          <w:iCs/>
          <w:color w:val="000000"/>
          <w:sz w:val="24"/>
          <w:szCs w:val="28"/>
          <w:lang w:eastAsia="de-DE" w:bidi="en-US"/>
        </w:rPr>
      </w:pPr>
      <w:r w:rsidRPr="00C14424">
        <w:rPr>
          <w:rFonts w:ascii="Times New Roman" w:eastAsia="Times New Roman" w:hAnsi="Times New Roman" w:cs="Times New Roman"/>
          <w:iCs/>
          <w:color w:val="000000"/>
          <w:sz w:val="24"/>
          <w:szCs w:val="28"/>
          <w:lang w:eastAsia="de-DE" w:bidi="en-US"/>
        </w:rPr>
        <w:t>Tecnológico Nacional de México</w:t>
      </w:r>
      <w:r>
        <w:rPr>
          <w:rFonts w:ascii="Times New Roman" w:eastAsia="Times New Roman" w:hAnsi="Times New Roman" w:cs="Times New Roman"/>
          <w:iCs/>
          <w:color w:val="000000"/>
          <w:sz w:val="24"/>
          <w:szCs w:val="28"/>
          <w:lang w:eastAsia="de-DE" w:bidi="en-US"/>
        </w:rPr>
        <w:t xml:space="preserve">, </w:t>
      </w:r>
      <w:r w:rsidR="00F6206B" w:rsidRPr="00F6206B">
        <w:rPr>
          <w:rFonts w:ascii="Times New Roman" w:eastAsia="Times New Roman" w:hAnsi="Times New Roman" w:cs="Times New Roman"/>
          <w:iCs/>
          <w:color w:val="000000"/>
          <w:sz w:val="24"/>
          <w:szCs w:val="28"/>
          <w:lang w:eastAsia="de-DE" w:bidi="en-US"/>
        </w:rPr>
        <w:t>Instituto Tecnológico de </w:t>
      </w:r>
      <w:r w:rsidR="00F6206B" w:rsidRPr="00F6206B">
        <w:rPr>
          <w:rFonts w:ascii="Times New Roman" w:eastAsia="Times New Roman" w:hAnsi="Times New Roman" w:cs="Times New Roman"/>
          <w:color w:val="000000"/>
          <w:sz w:val="24"/>
          <w:szCs w:val="28"/>
          <w:lang w:eastAsia="de-DE" w:bidi="en-US"/>
        </w:rPr>
        <w:t>Ciudad Juárez</w:t>
      </w:r>
      <w:r>
        <w:rPr>
          <w:rFonts w:ascii="Times New Roman" w:eastAsia="Times New Roman" w:hAnsi="Times New Roman" w:cs="Times New Roman"/>
          <w:iCs/>
          <w:color w:val="000000"/>
          <w:sz w:val="24"/>
          <w:szCs w:val="28"/>
          <w:lang w:eastAsia="de-DE" w:bidi="en-US"/>
        </w:rPr>
        <w:t>, México</w:t>
      </w:r>
    </w:p>
    <w:p w14:paraId="456E00AF" w14:textId="6B9994DF" w:rsidR="00C14424" w:rsidRDefault="00F6206B" w:rsidP="00C14424">
      <w:pPr>
        <w:spacing w:after="0" w:line="276" w:lineRule="auto"/>
        <w:jc w:val="right"/>
        <w:rPr>
          <w:rFonts w:eastAsia="Times New Roman"/>
          <w:iCs/>
          <w:color w:val="FF0000"/>
          <w:sz w:val="24"/>
          <w:szCs w:val="28"/>
          <w:lang w:eastAsia="de-DE" w:bidi="en-US"/>
        </w:rPr>
      </w:pPr>
      <w:r w:rsidRPr="00F6206B">
        <w:rPr>
          <w:rFonts w:eastAsia="Times New Roman"/>
          <w:iCs/>
          <w:color w:val="FF0000"/>
          <w:sz w:val="24"/>
          <w:szCs w:val="28"/>
          <w:lang w:eastAsia="de-DE" w:bidi="en-US"/>
        </w:rPr>
        <w:t>rosa.at@chihuahua2.tecnm.mx</w:t>
      </w:r>
    </w:p>
    <w:p w14:paraId="3B7E8DA4" w14:textId="1B293DA6" w:rsidR="00F6206B" w:rsidRPr="00F6206B" w:rsidRDefault="00F6206B" w:rsidP="00C14424">
      <w:pPr>
        <w:spacing w:after="0" w:line="276" w:lineRule="auto"/>
        <w:jc w:val="right"/>
        <w:rPr>
          <w:rFonts w:ascii="Times New Roman" w:hAnsi="Times New Roman" w:cs="Times New Roman"/>
          <w:b/>
          <w:iCs/>
          <w:color w:val="FF0000"/>
          <w:sz w:val="24"/>
          <w:szCs w:val="24"/>
        </w:rPr>
      </w:pPr>
      <w:r w:rsidRPr="00F6206B">
        <w:rPr>
          <w:rFonts w:ascii="Times New Roman" w:hAnsi="Times New Roman" w:cs="Times New Roman"/>
          <w:sz w:val="24"/>
          <w:szCs w:val="24"/>
        </w:rPr>
        <w:t>https://orcid.org/</w:t>
      </w:r>
      <w:r w:rsidRPr="00F6206B">
        <w:rPr>
          <w:rFonts w:ascii="Times New Roman" w:eastAsia="Arial" w:hAnsi="Times New Roman" w:cs="Times New Roman"/>
          <w:color w:val="252525"/>
          <w:sz w:val="24"/>
          <w:szCs w:val="24"/>
        </w:rPr>
        <w:t>0000-0002-3277-2721</w:t>
      </w:r>
    </w:p>
    <w:p w14:paraId="12A92A6B" w14:textId="0D249DC6" w:rsidR="00C14424" w:rsidRPr="00274CF3" w:rsidRDefault="00C14424" w:rsidP="00C14424">
      <w:pPr>
        <w:spacing w:after="0" w:line="276" w:lineRule="auto"/>
        <w:jc w:val="right"/>
        <w:rPr>
          <w:rFonts w:cstheme="minorHAnsi"/>
          <w:b/>
          <w:bCs/>
          <w:sz w:val="24"/>
          <w:szCs w:val="24"/>
        </w:rPr>
      </w:pPr>
      <w:r>
        <w:rPr>
          <w:b/>
          <w:sz w:val="21"/>
          <w:szCs w:val="21"/>
        </w:rPr>
        <w:br/>
      </w:r>
      <w:r w:rsidR="000E5573" w:rsidRPr="00274CF3">
        <w:rPr>
          <w:rFonts w:cstheme="minorHAnsi"/>
          <w:b/>
          <w:bCs/>
          <w:sz w:val="24"/>
          <w:szCs w:val="24"/>
        </w:rPr>
        <w:t>Reyes-Martínez R</w:t>
      </w:r>
      <w:r w:rsidR="00C459DC" w:rsidRPr="00274CF3">
        <w:rPr>
          <w:rFonts w:cstheme="minorHAnsi"/>
          <w:b/>
          <w:bCs/>
          <w:sz w:val="24"/>
          <w:szCs w:val="24"/>
        </w:rPr>
        <w:t>osa María</w:t>
      </w:r>
    </w:p>
    <w:p w14:paraId="2BDBAEFA" w14:textId="44EDE12C" w:rsidR="00C14424" w:rsidRPr="00C14424" w:rsidRDefault="00C14424" w:rsidP="00C14424">
      <w:pPr>
        <w:spacing w:after="0" w:line="276" w:lineRule="auto"/>
        <w:jc w:val="right"/>
        <w:rPr>
          <w:rFonts w:ascii="Times New Roman" w:hAnsi="Times New Roman" w:cs="Times New Roman"/>
          <w:b/>
          <w:iCs/>
          <w:sz w:val="21"/>
          <w:szCs w:val="21"/>
        </w:rPr>
      </w:pPr>
      <w:r w:rsidRPr="00C14424">
        <w:rPr>
          <w:rFonts w:ascii="Times New Roman" w:eastAsia="Times New Roman" w:hAnsi="Times New Roman" w:cs="Times New Roman"/>
          <w:iCs/>
          <w:color w:val="000000"/>
          <w:sz w:val="24"/>
          <w:szCs w:val="28"/>
          <w:lang w:eastAsia="de-DE" w:bidi="en-US"/>
        </w:rPr>
        <w:t>Tecnológico Nacional de México</w:t>
      </w:r>
      <w:r>
        <w:rPr>
          <w:rFonts w:ascii="Times New Roman" w:eastAsia="Times New Roman" w:hAnsi="Times New Roman" w:cs="Times New Roman"/>
          <w:iCs/>
          <w:color w:val="000000"/>
          <w:sz w:val="24"/>
          <w:szCs w:val="28"/>
          <w:lang w:eastAsia="de-DE" w:bidi="en-US"/>
        </w:rPr>
        <w:t xml:space="preserve">, </w:t>
      </w:r>
      <w:r w:rsidR="00F6206B" w:rsidRPr="00F6206B">
        <w:rPr>
          <w:rFonts w:ascii="Times New Roman" w:eastAsia="Times New Roman" w:hAnsi="Times New Roman" w:cs="Times New Roman"/>
          <w:iCs/>
          <w:color w:val="000000"/>
          <w:sz w:val="24"/>
          <w:szCs w:val="28"/>
          <w:lang w:eastAsia="de-DE" w:bidi="en-US"/>
        </w:rPr>
        <w:t>Instituto Tecnológico de </w:t>
      </w:r>
      <w:r w:rsidR="00F6206B" w:rsidRPr="00F6206B">
        <w:rPr>
          <w:rFonts w:ascii="Times New Roman" w:eastAsia="Times New Roman" w:hAnsi="Times New Roman" w:cs="Times New Roman"/>
          <w:color w:val="000000"/>
          <w:sz w:val="24"/>
          <w:szCs w:val="28"/>
          <w:lang w:eastAsia="de-DE" w:bidi="en-US"/>
        </w:rPr>
        <w:t>Ciudad Juárez</w:t>
      </w:r>
      <w:r>
        <w:rPr>
          <w:rFonts w:ascii="Times New Roman" w:eastAsia="Times New Roman" w:hAnsi="Times New Roman" w:cs="Times New Roman"/>
          <w:iCs/>
          <w:color w:val="000000"/>
          <w:sz w:val="24"/>
          <w:szCs w:val="28"/>
          <w:lang w:eastAsia="de-DE" w:bidi="en-US"/>
        </w:rPr>
        <w:t>, México</w:t>
      </w:r>
    </w:p>
    <w:p w14:paraId="48F439FB" w14:textId="7923C397" w:rsidR="00C14424" w:rsidRPr="00C14424" w:rsidRDefault="00C14424" w:rsidP="00C14424">
      <w:pPr>
        <w:spacing w:after="0" w:line="276" w:lineRule="auto"/>
        <w:jc w:val="right"/>
        <w:rPr>
          <w:rFonts w:eastAsia="Times New Roman"/>
          <w:iCs/>
          <w:color w:val="FF0000"/>
          <w:sz w:val="24"/>
          <w:szCs w:val="28"/>
          <w:lang w:eastAsia="de-DE" w:bidi="en-US"/>
        </w:rPr>
      </w:pPr>
      <w:r w:rsidRPr="00C14424">
        <w:rPr>
          <w:rFonts w:eastAsia="Times New Roman"/>
          <w:iCs/>
          <w:color w:val="FF0000"/>
          <w:sz w:val="24"/>
          <w:szCs w:val="28"/>
          <w:lang w:eastAsia="de-DE" w:bidi="en-US"/>
        </w:rPr>
        <w:t>rosyreyes2001@yahoo.com</w:t>
      </w:r>
    </w:p>
    <w:p w14:paraId="1705324D" w14:textId="306B549A" w:rsidR="00C14424" w:rsidRDefault="00F6206B" w:rsidP="00C14424">
      <w:pPr>
        <w:spacing w:after="0" w:line="276" w:lineRule="auto"/>
        <w:jc w:val="right"/>
        <w:rPr>
          <w:rFonts w:ascii="Times New Roman" w:hAnsi="Times New Roman" w:cs="Times New Roman"/>
          <w:sz w:val="24"/>
          <w:szCs w:val="24"/>
        </w:rPr>
      </w:pPr>
      <w:r w:rsidRPr="00F6206B">
        <w:rPr>
          <w:rFonts w:ascii="Times New Roman" w:hAnsi="Times New Roman" w:cs="Times New Roman"/>
          <w:sz w:val="24"/>
          <w:szCs w:val="24"/>
        </w:rPr>
        <w:t>https://orcid.org/0000-0002-9215-3105</w:t>
      </w:r>
    </w:p>
    <w:p w14:paraId="719A84F5" w14:textId="77777777" w:rsidR="00F6206B" w:rsidRDefault="00F6206B" w:rsidP="00C14424">
      <w:pPr>
        <w:spacing w:after="0" w:line="276" w:lineRule="auto"/>
        <w:jc w:val="right"/>
        <w:rPr>
          <w:b/>
          <w:sz w:val="21"/>
          <w:szCs w:val="21"/>
        </w:rPr>
      </w:pPr>
    </w:p>
    <w:p w14:paraId="1013CF5C" w14:textId="50C55AEB" w:rsidR="00C14424" w:rsidRPr="00274CF3" w:rsidRDefault="00DF6DF2" w:rsidP="00C14424">
      <w:pPr>
        <w:spacing w:after="0" w:line="276" w:lineRule="auto"/>
        <w:jc w:val="right"/>
        <w:rPr>
          <w:rFonts w:cstheme="minorHAnsi"/>
          <w:b/>
          <w:bCs/>
          <w:sz w:val="24"/>
          <w:szCs w:val="24"/>
        </w:rPr>
      </w:pPr>
      <w:r w:rsidRPr="00274CF3">
        <w:rPr>
          <w:rFonts w:cstheme="minorHAnsi"/>
          <w:b/>
          <w:bCs/>
          <w:sz w:val="24"/>
          <w:szCs w:val="24"/>
        </w:rPr>
        <w:t>Piña-</w:t>
      </w:r>
      <w:proofErr w:type="spellStart"/>
      <w:r w:rsidR="00087D4B" w:rsidRPr="00274CF3">
        <w:rPr>
          <w:rFonts w:cstheme="minorHAnsi"/>
          <w:b/>
          <w:bCs/>
          <w:sz w:val="24"/>
          <w:szCs w:val="24"/>
        </w:rPr>
        <w:t>Mon</w:t>
      </w:r>
      <w:r w:rsidR="00944982" w:rsidRPr="00274CF3">
        <w:rPr>
          <w:rFonts w:cstheme="minorHAnsi"/>
          <w:b/>
          <w:bCs/>
          <w:sz w:val="24"/>
          <w:szCs w:val="24"/>
        </w:rPr>
        <w:t>a</w:t>
      </w:r>
      <w:r w:rsidR="00087D4B" w:rsidRPr="00274CF3">
        <w:rPr>
          <w:rFonts w:cstheme="minorHAnsi"/>
          <w:b/>
          <w:bCs/>
          <w:sz w:val="24"/>
          <w:szCs w:val="24"/>
        </w:rPr>
        <w:t>rrez</w:t>
      </w:r>
      <w:proofErr w:type="spellEnd"/>
      <w:r w:rsidRPr="00274CF3">
        <w:rPr>
          <w:rFonts w:cstheme="minorHAnsi"/>
          <w:b/>
          <w:bCs/>
          <w:sz w:val="24"/>
          <w:szCs w:val="24"/>
        </w:rPr>
        <w:t xml:space="preserve"> M</w:t>
      </w:r>
      <w:r w:rsidR="00C459DC" w:rsidRPr="00274CF3">
        <w:rPr>
          <w:rFonts w:cstheme="minorHAnsi"/>
          <w:b/>
          <w:bCs/>
          <w:sz w:val="24"/>
          <w:szCs w:val="24"/>
        </w:rPr>
        <w:t>anue</w:t>
      </w:r>
      <w:r w:rsidR="00822CAF" w:rsidRPr="00274CF3">
        <w:rPr>
          <w:rFonts w:cstheme="minorHAnsi"/>
          <w:b/>
          <w:bCs/>
          <w:sz w:val="24"/>
          <w:szCs w:val="24"/>
        </w:rPr>
        <w:t>l</w:t>
      </w:r>
      <w:r w:rsidR="002F176F" w:rsidRPr="00274CF3">
        <w:rPr>
          <w:rFonts w:cstheme="minorHAnsi"/>
          <w:b/>
          <w:bCs/>
          <w:sz w:val="24"/>
          <w:szCs w:val="24"/>
        </w:rPr>
        <w:t xml:space="preserve"> R</w:t>
      </w:r>
      <w:r w:rsidR="00944982" w:rsidRPr="00274CF3">
        <w:rPr>
          <w:rFonts w:cstheme="minorHAnsi"/>
          <w:b/>
          <w:bCs/>
          <w:sz w:val="24"/>
          <w:szCs w:val="24"/>
        </w:rPr>
        <w:t>.</w:t>
      </w:r>
    </w:p>
    <w:p w14:paraId="46FD8A27" w14:textId="3EAFC512" w:rsidR="00C14424" w:rsidRPr="00F6206B" w:rsidRDefault="00F6206B" w:rsidP="00C14424">
      <w:pPr>
        <w:spacing w:after="0" w:line="276" w:lineRule="auto"/>
        <w:jc w:val="right"/>
        <w:rPr>
          <w:rFonts w:ascii="Times New Roman" w:eastAsia="Times New Roman" w:hAnsi="Times New Roman" w:cs="Times New Roman"/>
          <w:iCs/>
          <w:color w:val="000000"/>
          <w:sz w:val="24"/>
          <w:szCs w:val="28"/>
          <w:lang w:eastAsia="de-DE" w:bidi="en-US"/>
        </w:rPr>
      </w:pPr>
      <w:r w:rsidRPr="00F6206B">
        <w:rPr>
          <w:rFonts w:ascii="Times New Roman" w:eastAsia="Times New Roman" w:hAnsi="Times New Roman" w:cs="Times New Roman"/>
          <w:iCs/>
          <w:color w:val="000000"/>
          <w:sz w:val="24"/>
          <w:szCs w:val="28"/>
          <w:lang w:eastAsia="de-DE" w:bidi="en-US"/>
        </w:rPr>
        <w:t>Universidad Autónoma de Ciudad Juárez, México</w:t>
      </w:r>
    </w:p>
    <w:p w14:paraId="6183C8BC" w14:textId="17B8B4CF" w:rsidR="00C14424" w:rsidRPr="00C14424" w:rsidRDefault="00C14424" w:rsidP="00C14424">
      <w:pPr>
        <w:spacing w:after="0" w:line="276" w:lineRule="auto"/>
        <w:jc w:val="right"/>
        <w:rPr>
          <w:rFonts w:eastAsia="Times New Roman"/>
          <w:iCs/>
          <w:color w:val="FF0000"/>
          <w:sz w:val="24"/>
          <w:szCs w:val="28"/>
          <w:lang w:eastAsia="de-DE" w:bidi="en-US"/>
        </w:rPr>
      </w:pPr>
      <w:r w:rsidRPr="00C14424">
        <w:rPr>
          <w:rFonts w:eastAsia="Times New Roman"/>
          <w:iCs/>
          <w:color w:val="FF0000"/>
          <w:sz w:val="24"/>
          <w:szCs w:val="28"/>
          <w:lang w:eastAsia="de-DE" w:bidi="en-US"/>
        </w:rPr>
        <w:t>manuel.pina@uacj.mx</w:t>
      </w:r>
    </w:p>
    <w:p w14:paraId="16854171" w14:textId="28185F70" w:rsidR="00C14424" w:rsidRPr="00F6206B" w:rsidRDefault="00F6206B" w:rsidP="00C14424">
      <w:pPr>
        <w:spacing w:after="0" w:line="276" w:lineRule="auto"/>
        <w:jc w:val="right"/>
        <w:rPr>
          <w:rFonts w:ascii="Times New Roman" w:hAnsi="Times New Roman" w:cs="Times New Roman"/>
          <w:sz w:val="24"/>
          <w:szCs w:val="24"/>
        </w:rPr>
      </w:pPr>
      <w:r w:rsidRPr="00F6206B">
        <w:rPr>
          <w:rFonts w:ascii="Times New Roman" w:hAnsi="Times New Roman" w:cs="Times New Roman"/>
          <w:sz w:val="24"/>
          <w:szCs w:val="24"/>
        </w:rPr>
        <w:t>https://orcid.org/0000-0002-2243-3400</w:t>
      </w:r>
    </w:p>
    <w:p w14:paraId="3C22DDB0" w14:textId="77777777" w:rsidR="00F6206B" w:rsidRDefault="00F6206B" w:rsidP="00C14424">
      <w:pPr>
        <w:spacing w:after="0" w:line="276" w:lineRule="auto"/>
        <w:jc w:val="right"/>
        <w:rPr>
          <w:b/>
          <w:sz w:val="21"/>
          <w:szCs w:val="21"/>
        </w:rPr>
      </w:pPr>
    </w:p>
    <w:p w14:paraId="53AA93D4" w14:textId="3E3DC6BB" w:rsidR="00C14424" w:rsidRPr="00274CF3" w:rsidRDefault="00EB09B0" w:rsidP="00C14424">
      <w:pPr>
        <w:spacing w:after="0" w:line="276" w:lineRule="auto"/>
        <w:jc w:val="right"/>
        <w:rPr>
          <w:rFonts w:cstheme="minorHAnsi"/>
          <w:b/>
          <w:bCs/>
          <w:sz w:val="24"/>
          <w:szCs w:val="24"/>
        </w:rPr>
      </w:pPr>
      <w:r w:rsidRPr="00274CF3">
        <w:rPr>
          <w:rFonts w:cstheme="minorHAnsi"/>
          <w:b/>
          <w:bCs/>
          <w:sz w:val="24"/>
          <w:szCs w:val="24"/>
        </w:rPr>
        <w:t>De la Riva-</w:t>
      </w:r>
      <w:r w:rsidR="004F71DE" w:rsidRPr="00274CF3">
        <w:rPr>
          <w:rFonts w:cstheme="minorHAnsi"/>
          <w:b/>
          <w:bCs/>
          <w:sz w:val="24"/>
          <w:szCs w:val="24"/>
        </w:rPr>
        <w:t>Rodrígu</w:t>
      </w:r>
      <w:r w:rsidR="00DA6D02" w:rsidRPr="00274CF3">
        <w:rPr>
          <w:rFonts w:cstheme="minorHAnsi"/>
          <w:b/>
          <w:bCs/>
          <w:sz w:val="24"/>
          <w:szCs w:val="24"/>
        </w:rPr>
        <w:t>ez</w:t>
      </w:r>
      <w:r w:rsidRPr="00274CF3">
        <w:rPr>
          <w:rFonts w:cstheme="minorHAnsi"/>
          <w:b/>
          <w:bCs/>
          <w:sz w:val="24"/>
          <w:szCs w:val="24"/>
        </w:rPr>
        <w:t xml:space="preserve"> J</w:t>
      </w:r>
      <w:r w:rsidR="00C459DC" w:rsidRPr="00274CF3">
        <w:rPr>
          <w:rFonts w:cstheme="minorHAnsi"/>
          <w:b/>
          <w:bCs/>
          <w:sz w:val="24"/>
          <w:szCs w:val="24"/>
        </w:rPr>
        <w:t>orge</w:t>
      </w:r>
    </w:p>
    <w:p w14:paraId="25D47970" w14:textId="711BC3DD" w:rsidR="00C14424" w:rsidRPr="00C14424" w:rsidRDefault="00C14424" w:rsidP="00C14424">
      <w:pPr>
        <w:spacing w:after="0" w:line="276" w:lineRule="auto"/>
        <w:jc w:val="right"/>
        <w:rPr>
          <w:rFonts w:ascii="Times New Roman" w:hAnsi="Times New Roman" w:cs="Times New Roman"/>
          <w:b/>
          <w:iCs/>
          <w:sz w:val="21"/>
          <w:szCs w:val="21"/>
        </w:rPr>
      </w:pPr>
      <w:r w:rsidRPr="00C14424">
        <w:rPr>
          <w:rFonts w:ascii="Times New Roman" w:eastAsia="Times New Roman" w:hAnsi="Times New Roman" w:cs="Times New Roman"/>
          <w:iCs/>
          <w:color w:val="000000"/>
          <w:sz w:val="24"/>
          <w:szCs w:val="28"/>
          <w:lang w:eastAsia="de-DE" w:bidi="en-US"/>
        </w:rPr>
        <w:t>Tecnológico Nacional de México</w:t>
      </w:r>
      <w:r>
        <w:rPr>
          <w:rFonts w:ascii="Times New Roman" w:eastAsia="Times New Roman" w:hAnsi="Times New Roman" w:cs="Times New Roman"/>
          <w:iCs/>
          <w:color w:val="000000"/>
          <w:sz w:val="24"/>
          <w:szCs w:val="28"/>
          <w:lang w:eastAsia="de-DE" w:bidi="en-US"/>
        </w:rPr>
        <w:t xml:space="preserve">, </w:t>
      </w:r>
      <w:r w:rsidR="00F6206B" w:rsidRPr="00F6206B">
        <w:rPr>
          <w:rFonts w:ascii="Times New Roman" w:eastAsia="Times New Roman" w:hAnsi="Times New Roman" w:cs="Times New Roman"/>
          <w:iCs/>
          <w:color w:val="000000"/>
          <w:sz w:val="24"/>
          <w:szCs w:val="28"/>
          <w:lang w:eastAsia="de-DE" w:bidi="en-US"/>
        </w:rPr>
        <w:t>Instituto Tecnológico de </w:t>
      </w:r>
      <w:r w:rsidR="00F6206B" w:rsidRPr="00F6206B">
        <w:rPr>
          <w:rFonts w:ascii="Times New Roman" w:eastAsia="Times New Roman" w:hAnsi="Times New Roman" w:cs="Times New Roman"/>
          <w:color w:val="000000"/>
          <w:sz w:val="24"/>
          <w:szCs w:val="28"/>
          <w:lang w:eastAsia="de-DE" w:bidi="en-US"/>
        </w:rPr>
        <w:t>Ciudad Juárez</w:t>
      </w:r>
      <w:r>
        <w:rPr>
          <w:rFonts w:ascii="Times New Roman" w:eastAsia="Times New Roman" w:hAnsi="Times New Roman" w:cs="Times New Roman"/>
          <w:iCs/>
          <w:color w:val="000000"/>
          <w:sz w:val="24"/>
          <w:szCs w:val="28"/>
          <w:lang w:eastAsia="de-DE" w:bidi="en-US"/>
        </w:rPr>
        <w:t>, México</w:t>
      </w:r>
    </w:p>
    <w:p w14:paraId="68C3F94F" w14:textId="769053D9" w:rsidR="00C14424" w:rsidRPr="00192366" w:rsidRDefault="00C14424" w:rsidP="00C14424">
      <w:pPr>
        <w:spacing w:after="0" w:line="276" w:lineRule="auto"/>
        <w:jc w:val="right"/>
        <w:rPr>
          <w:rFonts w:eastAsia="Times New Roman"/>
          <w:iCs/>
          <w:color w:val="FF0000"/>
          <w:sz w:val="24"/>
          <w:szCs w:val="28"/>
          <w:lang w:eastAsia="de-DE" w:bidi="en-US"/>
        </w:rPr>
      </w:pPr>
      <w:r w:rsidRPr="00192366">
        <w:rPr>
          <w:rFonts w:eastAsia="Times New Roman"/>
          <w:iCs/>
          <w:color w:val="FF0000"/>
          <w:sz w:val="24"/>
          <w:szCs w:val="28"/>
          <w:lang w:eastAsia="de-DE" w:bidi="en-US"/>
        </w:rPr>
        <w:t>jriva@itcj.edu.mx</w:t>
      </w:r>
    </w:p>
    <w:p w14:paraId="4DF8671D" w14:textId="556C9600" w:rsidR="00F6206B" w:rsidRPr="00192366" w:rsidRDefault="00F6206B" w:rsidP="00C14424">
      <w:pPr>
        <w:spacing w:after="0" w:line="276" w:lineRule="auto"/>
        <w:jc w:val="right"/>
        <w:rPr>
          <w:b/>
          <w:sz w:val="21"/>
          <w:szCs w:val="21"/>
        </w:rPr>
      </w:pPr>
      <w:r w:rsidRPr="00F6206B">
        <w:rPr>
          <w:rFonts w:ascii="Times New Roman" w:hAnsi="Times New Roman" w:cs="Times New Roman"/>
          <w:sz w:val="24"/>
          <w:szCs w:val="24"/>
        </w:rPr>
        <w:t>https://orcid.org/0000-0001-8402-0065</w:t>
      </w:r>
    </w:p>
    <w:p w14:paraId="0DDA7F69" w14:textId="77777777" w:rsidR="00F6206B" w:rsidRPr="00192366" w:rsidRDefault="00F6206B" w:rsidP="00C14424">
      <w:pPr>
        <w:spacing w:after="0" w:line="276" w:lineRule="auto"/>
        <w:jc w:val="right"/>
        <w:rPr>
          <w:rFonts w:cstheme="minorHAnsi"/>
          <w:b/>
          <w:bCs/>
          <w:sz w:val="24"/>
          <w:szCs w:val="24"/>
        </w:rPr>
      </w:pPr>
    </w:p>
    <w:p w14:paraId="7580B234" w14:textId="0D0181BA" w:rsidR="00C14424" w:rsidRPr="00C45EB1" w:rsidRDefault="003171C2" w:rsidP="00C14424">
      <w:pPr>
        <w:spacing w:after="0" w:line="276" w:lineRule="auto"/>
        <w:jc w:val="right"/>
        <w:rPr>
          <w:rFonts w:cstheme="minorHAnsi"/>
          <w:b/>
          <w:bCs/>
          <w:sz w:val="24"/>
          <w:szCs w:val="24"/>
          <w:lang w:val="en-US"/>
        </w:rPr>
      </w:pPr>
      <w:r w:rsidRPr="00C45EB1">
        <w:rPr>
          <w:rFonts w:cstheme="minorHAnsi"/>
          <w:b/>
          <w:bCs/>
          <w:sz w:val="24"/>
          <w:szCs w:val="24"/>
          <w:lang w:val="en-US"/>
        </w:rPr>
        <w:t>Sánchez</w:t>
      </w:r>
      <w:r w:rsidR="00A333D2" w:rsidRPr="00C45EB1">
        <w:rPr>
          <w:rFonts w:cstheme="minorHAnsi"/>
          <w:b/>
          <w:bCs/>
          <w:sz w:val="24"/>
          <w:szCs w:val="24"/>
          <w:lang w:val="en-US"/>
        </w:rPr>
        <w:t>-Leal J</w:t>
      </w:r>
      <w:r w:rsidR="00C459DC" w:rsidRPr="00C45EB1">
        <w:rPr>
          <w:rFonts w:cstheme="minorHAnsi"/>
          <w:b/>
          <w:bCs/>
          <w:sz w:val="24"/>
          <w:szCs w:val="24"/>
          <w:lang w:val="en-US"/>
        </w:rPr>
        <w:t>aim</w:t>
      </w:r>
      <w:r w:rsidR="00221450" w:rsidRPr="00C45EB1">
        <w:rPr>
          <w:rFonts w:cstheme="minorHAnsi"/>
          <w:b/>
          <w:bCs/>
          <w:sz w:val="24"/>
          <w:szCs w:val="24"/>
          <w:lang w:val="en-US"/>
        </w:rPr>
        <w:t>e</w:t>
      </w:r>
    </w:p>
    <w:p w14:paraId="1A220645" w14:textId="515B5199" w:rsidR="00C14424" w:rsidRPr="00274CF3" w:rsidRDefault="00C14424" w:rsidP="00C14424">
      <w:pPr>
        <w:spacing w:after="0" w:line="276" w:lineRule="auto"/>
        <w:jc w:val="right"/>
        <w:rPr>
          <w:rFonts w:ascii="Times New Roman" w:eastAsia="Times New Roman" w:hAnsi="Times New Roman" w:cs="Times New Roman"/>
          <w:iCs/>
          <w:color w:val="000000"/>
          <w:sz w:val="24"/>
          <w:szCs w:val="28"/>
          <w:lang w:val="en-US" w:eastAsia="de-DE" w:bidi="en-US"/>
        </w:rPr>
      </w:pPr>
      <w:r w:rsidRPr="00274CF3">
        <w:rPr>
          <w:rFonts w:ascii="Times New Roman" w:eastAsia="Times New Roman" w:hAnsi="Times New Roman" w:cs="Times New Roman"/>
          <w:iCs/>
          <w:color w:val="000000"/>
          <w:sz w:val="24"/>
          <w:szCs w:val="28"/>
          <w:lang w:val="en-US" w:eastAsia="de-DE" w:bidi="en-US"/>
        </w:rPr>
        <w:t>University of Texas, College of Engineering, Estados Unidos de America</w:t>
      </w:r>
    </w:p>
    <w:p w14:paraId="375634B9" w14:textId="01316465" w:rsidR="00C14424" w:rsidRPr="00C45EB1" w:rsidRDefault="00C14424" w:rsidP="00C14424">
      <w:pPr>
        <w:spacing w:after="0" w:line="276" w:lineRule="auto"/>
        <w:jc w:val="right"/>
        <w:rPr>
          <w:rFonts w:eastAsia="Times New Roman"/>
          <w:iCs/>
          <w:color w:val="FF0000"/>
          <w:sz w:val="24"/>
          <w:szCs w:val="28"/>
          <w:lang w:val="en-US" w:eastAsia="de-DE" w:bidi="en-US"/>
        </w:rPr>
      </w:pPr>
      <w:r w:rsidRPr="00C45EB1">
        <w:rPr>
          <w:rFonts w:eastAsia="Times New Roman"/>
          <w:iCs/>
          <w:color w:val="FF0000"/>
          <w:sz w:val="24"/>
          <w:szCs w:val="28"/>
          <w:lang w:val="en-US" w:eastAsia="de-DE" w:bidi="en-US"/>
        </w:rPr>
        <w:t>jsanchezleal@gmail.com</w:t>
      </w:r>
    </w:p>
    <w:p w14:paraId="0F086198" w14:textId="570B9914" w:rsidR="003D113B" w:rsidRPr="00C14424" w:rsidRDefault="00DF6DF2" w:rsidP="00F6206B">
      <w:pPr>
        <w:spacing w:after="0" w:line="240" w:lineRule="auto"/>
        <w:jc w:val="right"/>
        <w:rPr>
          <w:b/>
          <w:sz w:val="21"/>
          <w:szCs w:val="21"/>
          <w:lang w:val="en-US"/>
        </w:rPr>
      </w:pPr>
      <w:r w:rsidRPr="00C14424">
        <w:rPr>
          <w:b/>
          <w:sz w:val="21"/>
          <w:szCs w:val="21"/>
          <w:lang w:val="en-US"/>
        </w:rPr>
        <w:t xml:space="preserve"> </w:t>
      </w:r>
      <w:r w:rsidR="00F6206B" w:rsidRPr="00192366">
        <w:rPr>
          <w:rFonts w:ascii="Times New Roman" w:hAnsi="Times New Roman" w:cs="Times New Roman"/>
          <w:sz w:val="24"/>
          <w:szCs w:val="24"/>
          <w:lang w:val="en-US"/>
        </w:rPr>
        <w:t>https://orcid.org/0000-0002-6324-2379</w:t>
      </w:r>
    </w:p>
    <w:p w14:paraId="3C8B9355" w14:textId="33639999" w:rsidR="00DF6DF2" w:rsidRPr="00C14424" w:rsidRDefault="00DF6DF2" w:rsidP="00935B01">
      <w:pPr>
        <w:spacing w:after="0" w:line="240" w:lineRule="auto"/>
        <w:jc w:val="center"/>
        <w:rPr>
          <w:b/>
          <w:sz w:val="21"/>
          <w:szCs w:val="21"/>
          <w:lang w:val="en-US"/>
        </w:rPr>
      </w:pPr>
      <w:r w:rsidRPr="00C14424">
        <w:rPr>
          <w:b/>
          <w:sz w:val="21"/>
          <w:szCs w:val="21"/>
          <w:lang w:val="en-US"/>
        </w:rPr>
        <w:t xml:space="preserve">                      </w:t>
      </w:r>
    </w:p>
    <w:p w14:paraId="11D12420" w14:textId="07C10F95" w:rsidR="00686D19" w:rsidRPr="00274CF3" w:rsidRDefault="00686D19" w:rsidP="00F6206B">
      <w:pPr>
        <w:spacing w:line="240" w:lineRule="auto"/>
        <w:rPr>
          <w:rFonts w:cstheme="minorHAnsi"/>
          <w:b/>
          <w:bCs/>
          <w:sz w:val="28"/>
          <w:szCs w:val="28"/>
          <w:lang w:val="en-US"/>
        </w:rPr>
      </w:pPr>
      <w:r w:rsidRPr="00274CF3">
        <w:rPr>
          <w:rFonts w:cstheme="minorHAnsi"/>
          <w:b/>
          <w:bCs/>
          <w:sz w:val="28"/>
          <w:szCs w:val="28"/>
          <w:lang w:val="en-US"/>
        </w:rPr>
        <w:lastRenderedPageBreak/>
        <w:t>Abstract</w:t>
      </w:r>
    </w:p>
    <w:p w14:paraId="0FA22E76" w14:textId="0BCAEA4C" w:rsidR="00E23801" w:rsidRPr="00274CF3" w:rsidRDefault="00242F26" w:rsidP="00274CF3">
      <w:pPr>
        <w:spacing w:after="0" w:line="360" w:lineRule="auto"/>
        <w:jc w:val="both"/>
        <w:rPr>
          <w:rFonts w:ascii="Times New Roman" w:hAnsi="Times New Roman" w:cs="Times New Roman"/>
          <w:sz w:val="24"/>
          <w:szCs w:val="24"/>
          <w:lang w:val="en-US"/>
        </w:rPr>
      </w:pPr>
      <w:r w:rsidRPr="00274CF3">
        <w:rPr>
          <w:rFonts w:ascii="Times New Roman" w:hAnsi="Times New Roman" w:cs="Times New Roman"/>
          <w:sz w:val="24"/>
          <w:szCs w:val="24"/>
          <w:lang w:val="en-US"/>
        </w:rPr>
        <w:t xml:space="preserve">This paper contains the </w:t>
      </w:r>
      <w:r w:rsidR="00D97826" w:rsidRPr="00274CF3">
        <w:rPr>
          <w:rFonts w:ascii="Times New Roman" w:hAnsi="Times New Roman" w:cs="Times New Roman"/>
          <w:sz w:val="24"/>
          <w:szCs w:val="24"/>
          <w:lang w:val="en-US"/>
        </w:rPr>
        <w:t>design of</w:t>
      </w:r>
      <w:r w:rsidR="00DB715A" w:rsidRPr="00274CF3">
        <w:rPr>
          <w:rFonts w:ascii="Times New Roman" w:hAnsi="Times New Roman" w:cs="Times New Roman"/>
          <w:sz w:val="24"/>
          <w:szCs w:val="24"/>
          <w:lang w:val="en-US"/>
        </w:rPr>
        <w:t xml:space="preserve"> a </w:t>
      </w:r>
      <w:r w:rsidRPr="00274CF3">
        <w:rPr>
          <w:rFonts w:ascii="Times New Roman" w:hAnsi="Times New Roman" w:cs="Times New Roman"/>
          <w:sz w:val="24"/>
          <w:szCs w:val="24"/>
          <w:lang w:val="en-US"/>
        </w:rPr>
        <w:t xml:space="preserve">man-machine system model </w:t>
      </w:r>
      <w:r w:rsidR="006C4935" w:rsidRPr="00274CF3">
        <w:rPr>
          <w:rFonts w:ascii="Times New Roman" w:hAnsi="Times New Roman" w:cs="Times New Roman"/>
          <w:sz w:val="24"/>
          <w:szCs w:val="24"/>
          <w:lang w:val="en-US"/>
        </w:rPr>
        <w:t>for</w:t>
      </w:r>
      <w:r w:rsidRPr="00274CF3">
        <w:rPr>
          <w:rFonts w:ascii="Times New Roman" w:hAnsi="Times New Roman" w:cs="Times New Roman"/>
          <w:sz w:val="24"/>
          <w:szCs w:val="24"/>
          <w:lang w:val="en-US"/>
        </w:rPr>
        <w:t xml:space="preserve"> the machine tools based on a serial-parallel configuration and </w:t>
      </w:r>
      <w:r w:rsidR="00BF7196" w:rsidRPr="00274CF3">
        <w:rPr>
          <w:rFonts w:ascii="Times New Roman" w:hAnsi="Times New Roman" w:cs="Times New Roman"/>
          <w:sz w:val="24"/>
          <w:szCs w:val="24"/>
          <w:lang w:val="en-US"/>
        </w:rPr>
        <w:t>the</w:t>
      </w:r>
      <w:r w:rsidR="00902741" w:rsidRPr="00274CF3">
        <w:rPr>
          <w:rFonts w:ascii="Times New Roman" w:hAnsi="Times New Roman" w:cs="Times New Roman"/>
          <w:sz w:val="24"/>
          <w:szCs w:val="24"/>
          <w:lang w:val="en-US"/>
        </w:rPr>
        <w:t>ir</w:t>
      </w:r>
      <w:r w:rsidR="00BF7196" w:rsidRPr="00274CF3">
        <w:rPr>
          <w:rFonts w:ascii="Times New Roman" w:hAnsi="Times New Roman" w:cs="Times New Roman"/>
          <w:sz w:val="24"/>
          <w:szCs w:val="24"/>
          <w:lang w:val="en-US"/>
        </w:rPr>
        <w:t xml:space="preserve"> </w:t>
      </w:r>
      <w:r w:rsidRPr="00274CF3">
        <w:rPr>
          <w:rFonts w:ascii="Times New Roman" w:hAnsi="Times New Roman" w:cs="Times New Roman"/>
          <w:sz w:val="24"/>
          <w:szCs w:val="24"/>
          <w:lang w:val="en-US"/>
        </w:rPr>
        <w:t xml:space="preserve">component-subsystem </w:t>
      </w:r>
      <w:r w:rsidR="000C30E9" w:rsidRPr="00274CF3">
        <w:rPr>
          <w:rFonts w:ascii="Times New Roman" w:hAnsi="Times New Roman" w:cs="Times New Roman"/>
          <w:sz w:val="24"/>
          <w:szCs w:val="24"/>
          <w:lang w:val="en-US"/>
        </w:rPr>
        <w:t>relationships</w:t>
      </w:r>
      <w:r w:rsidR="003A16DE" w:rsidRPr="00274CF3">
        <w:rPr>
          <w:rFonts w:ascii="Times New Roman" w:hAnsi="Times New Roman" w:cs="Times New Roman"/>
          <w:sz w:val="24"/>
          <w:szCs w:val="24"/>
          <w:lang w:val="en-US"/>
        </w:rPr>
        <w:t xml:space="preserve">. </w:t>
      </w:r>
      <w:r w:rsidR="00E83E5F" w:rsidRPr="00274CF3">
        <w:rPr>
          <w:rFonts w:ascii="Times New Roman" w:hAnsi="Times New Roman" w:cs="Times New Roman"/>
          <w:sz w:val="24"/>
          <w:szCs w:val="24"/>
          <w:lang w:val="en-US"/>
        </w:rPr>
        <w:t>Causal Analyses</w:t>
      </w:r>
      <w:r w:rsidR="009E74F6" w:rsidRPr="00274CF3">
        <w:rPr>
          <w:rFonts w:ascii="Times New Roman" w:hAnsi="Times New Roman" w:cs="Times New Roman"/>
          <w:sz w:val="24"/>
          <w:szCs w:val="24"/>
          <w:lang w:val="en-US"/>
        </w:rPr>
        <w:t xml:space="preserve"> and a classification system</w:t>
      </w:r>
      <w:r w:rsidR="0097268B" w:rsidRPr="00274CF3">
        <w:rPr>
          <w:rFonts w:ascii="Times New Roman" w:hAnsi="Times New Roman" w:cs="Times New Roman"/>
          <w:sz w:val="24"/>
          <w:szCs w:val="24"/>
          <w:lang w:val="en-US"/>
        </w:rPr>
        <w:t xml:space="preserve"> </w:t>
      </w:r>
      <w:r w:rsidR="007F62F0" w:rsidRPr="00274CF3">
        <w:rPr>
          <w:rFonts w:ascii="Times New Roman" w:hAnsi="Times New Roman" w:cs="Times New Roman"/>
          <w:sz w:val="24"/>
          <w:szCs w:val="24"/>
          <w:lang w:val="en-US"/>
        </w:rPr>
        <w:t xml:space="preserve">using </w:t>
      </w:r>
      <w:r w:rsidR="006B672B" w:rsidRPr="00274CF3">
        <w:rPr>
          <w:rFonts w:ascii="Times New Roman" w:hAnsi="Times New Roman" w:cs="Times New Roman"/>
          <w:sz w:val="24"/>
          <w:szCs w:val="24"/>
          <w:lang w:val="en-US"/>
        </w:rPr>
        <w:t>the</w:t>
      </w:r>
      <w:r w:rsidR="00F916C9" w:rsidRPr="00274CF3">
        <w:rPr>
          <w:rFonts w:ascii="Times New Roman" w:hAnsi="Times New Roman" w:cs="Times New Roman"/>
          <w:sz w:val="24"/>
          <w:szCs w:val="24"/>
          <w:lang w:val="en-US"/>
        </w:rPr>
        <w:t xml:space="preserve"> </w:t>
      </w:r>
      <w:r w:rsidR="00B855B4" w:rsidRPr="00274CF3">
        <w:rPr>
          <w:rFonts w:ascii="Times New Roman" w:hAnsi="Times New Roman" w:cs="Times New Roman"/>
          <w:sz w:val="24"/>
          <w:szCs w:val="24"/>
          <w:lang w:val="en-US"/>
        </w:rPr>
        <w:t>Cluster Analys</w:t>
      </w:r>
      <w:r w:rsidR="00F916C9" w:rsidRPr="00274CF3">
        <w:rPr>
          <w:rFonts w:ascii="Times New Roman" w:hAnsi="Times New Roman" w:cs="Times New Roman"/>
          <w:sz w:val="24"/>
          <w:szCs w:val="24"/>
          <w:lang w:val="en-US"/>
        </w:rPr>
        <w:t>i</w:t>
      </w:r>
      <w:r w:rsidR="00B855B4" w:rsidRPr="00274CF3">
        <w:rPr>
          <w:rFonts w:ascii="Times New Roman" w:hAnsi="Times New Roman" w:cs="Times New Roman"/>
          <w:sz w:val="24"/>
          <w:szCs w:val="24"/>
          <w:lang w:val="en-US"/>
        </w:rPr>
        <w:t>s</w:t>
      </w:r>
      <w:r w:rsidR="009E74F6" w:rsidRPr="00274CF3">
        <w:rPr>
          <w:rFonts w:ascii="Times New Roman" w:hAnsi="Times New Roman" w:cs="Times New Roman"/>
          <w:sz w:val="24"/>
          <w:szCs w:val="24"/>
          <w:lang w:val="en-US"/>
        </w:rPr>
        <w:t xml:space="preserve"> </w:t>
      </w:r>
      <w:r w:rsidR="001A48CA" w:rsidRPr="00274CF3">
        <w:rPr>
          <w:rFonts w:ascii="Times New Roman" w:hAnsi="Times New Roman" w:cs="Times New Roman"/>
          <w:sz w:val="24"/>
          <w:szCs w:val="24"/>
          <w:lang w:val="en-US"/>
        </w:rPr>
        <w:t>w</w:t>
      </w:r>
      <w:r w:rsidR="006B672B" w:rsidRPr="00274CF3">
        <w:rPr>
          <w:rFonts w:ascii="Times New Roman" w:hAnsi="Times New Roman" w:cs="Times New Roman"/>
          <w:sz w:val="24"/>
          <w:szCs w:val="24"/>
          <w:lang w:val="en-US"/>
        </w:rPr>
        <w:t>e</w:t>
      </w:r>
      <w:r w:rsidR="001A48CA" w:rsidRPr="00274CF3">
        <w:rPr>
          <w:rFonts w:ascii="Times New Roman" w:hAnsi="Times New Roman" w:cs="Times New Roman"/>
          <w:sz w:val="24"/>
          <w:szCs w:val="24"/>
          <w:lang w:val="en-US"/>
        </w:rPr>
        <w:t xml:space="preserve">re used </w:t>
      </w:r>
      <w:r w:rsidR="006B672B" w:rsidRPr="00274CF3">
        <w:rPr>
          <w:rFonts w:ascii="Times New Roman" w:hAnsi="Times New Roman" w:cs="Times New Roman"/>
          <w:sz w:val="24"/>
          <w:szCs w:val="24"/>
          <w:lang w:val="en-US"/>
        </w:rPr>
        <w:t xml:space="preserve">to </w:t>
      </w:r>
      <w:r w:rsidR="0040665D" w:rsidRPr="00274CF3">
        <w:rPr>
          <w:rFonts w:ascii="Times New Roman" w:hAnsi="Times New Roman" w:cs="Times New Roman"/>
          <w:sz w:val="24"/>
          <w:szCs w:val="24"/>
          <w:lang w:val="en-US"/>
        </w:rPr>
        <w:t xml:space="preserve">analyze the </w:t>
      </w:r>
      <w:r w:rsidR="00C60B07" w:rsidRPr="00274CF3">
        <w:rPr>
          <w:rFonts w:ascii="Times New Roman" w:hAnsi="Times New Roman" w:cs="Times New Roman"/>
          <w:sz w:val="24"/>
          <w:szCs w:val="24"/>
          <w:lang w:val="en-US"/>
        </w:rPr>
        <w:t xml:space="preserve">non-conforming pieces </w:t>
      </w:r>
      <w:r w:rsidR="001F5564" w:rsidRPr="00274CF3">
        <w:rPr>
          <w:rFonts w:ascii="Times New Roman" w:hAnsi="Times New Roman" w:cs="Times New Roman"/>
          <w:sz w:val="24"/>
          <w:szCs w:val="24"/>
          <w:lang w:val="en-US"/>
        </w:rPr>
        <w:t xml:space="preserve">that </w:t>
      </w:r>
      <w:r w:rsidR="009A2B37" w:rsidRPr="00274CF3">
        <w:rPr>
          <w:rFonts w:ascii="Times New Roman" w:hAnsi="Times New Roman" w:cs="Times New Roman"/>
          <w:sz w:val="24"/>
          <w:szCs w:val="24"/>
          <w:lang w:val="en-US"/>
        </w:rPr>
        <w:t xml:space="preserve">occurred in 3 </w:t>
      </w:r>
      <w:r w:rsidR="006A4DBF" w:rsidRPr="00274CF3">
        <w:rPr>
          <w:rFonts w:ascii="Times New Roman" w:hAnsi="Times New Roman" w:cs="Times New Roman"/>
          <w:sz w:val="24"/>
          <w:szCs w:val="24"/>
          <w:lang w:val="en-US"/>
        </w:rPr>
        <w:t xml:space="preserve">machine shops </w:t>
      </w:r>
      <w:r w:rsidR="001A1A93" w:rsidRPr="00274CF3">
        <w:rPr>
          <w:rFonts w:ascii="Times New Roman" w:hAnsi="Times New Roman" w:cs="Times New Roman"/>
          <w:sz w:val="24"/>
          <w:szCs w:val="24"/>
          <w:lang w:val="en-US"/>
        </w:rPr>
        <w:t>from the metal mechanical sector</w:t>
      </w:r>
      <w:r w:rsidR="00902741" w:rsidRPr="00274CF3">
        <w:rPr>
          <w:rFonts w:ascii="Times New Roman" w:hAnsi="Times New Roman" w:cs="Times New Roman"/>
          <w:sz w:val="24"/>
          <w:szCs w:val="24"/>
          <w:lang w:val="en-US"/>
        </w:rPr>
        <w:t>,</w:t>
      </w:r>
      <w:r w:rsidR="001A1A93" w:rsidRPr="00274CF3">
        <w:rPr>
          <w:rFonts w:ascii="Times New Roman" w:hAnsi="Times New Roman" w:cs="Times New Roman"/>
          <w:sz w:val="24"/>
          <w:szCs w:val="24"/>
          <w:lang w:val="en-US"/>
        </w:rPr>
        <w:t xml:space="preserve"> </w:t>
      </w:r>
      <w:r w:rsidR="006A4DBF" w:rsidRPr="00274CF3">
        <w:rPr>
          <w:rFonts w:ascii="Times New Roman" w:hAnsi="Times New Roman" w:cs="Times New Roman"/>
          <w:sz w:val="24"/>
          <w:szCs w:val="24"/>
          <w:lang w:val="en-US"/>
        </w:rPr>
        <w:t xml:space="preserve">and </w:t>
      </w:r>
      <w:r w:rsidR="00AE4130" w:rsidRPr="00274CF3">
        <w:rPr>
          <w:rFonts w:ascii="Times New Roman" w:hAnsi="Times New Roman" w:cs="Times New Roman"/>
          <w:sz w:val="24"/>
          <w:szCs w:val="24"/>
          <w:lang w:val="en-US"/>
        </w:rPr>
        <w:t xml:space="preserve">to </w:t>
      </w:r>
      <w:r w:rsidR="00BD6C4B" w:rsidRPr="00274CF3">
        <w:rPr>
          <w:rFonts w:ascii="Times New Roman" w:hAnsi="Times New Roman" w:cs="Times New Roman"/>
          <w:sz w:val="24"/>
          <w:szCs w:val="24"/>
          <w:lang w:val="en-US"/>
        </w:rPr>
        <w:t>design the man-machine system</w:t>
      </w:r>
      <w:r w:rsidR="00133678" w:rsidRPr="00274CF3">
        <w:rPr>
          <w:rFonts w:ascii="Times New Roman" w:hAnsi="Times New Roman" w:cs="Times New Roman"/>
          <w:sz w:val="24"/>
          <w:szCs w:val="24"/>
          <w:lang w:val="en-US"/>
        </w:rPr>
        <w:t xml:space="preserve"> model</w:t>
      </w:r>
      <w:r w:rsidR="00BD6C4B" w:rsidRPr="00274CF3">
        <w:rPr>
          <w:rFonts w:ascii="Times New Roman" w:hAnsi="Times New Roman" w:cs="Times New Roman"/>
          <w:sz w:val="24"/>
          <w:szCs w:val="24"/>
          <w:lang w:val="en-US"/>
        </w:rPr>
        <w:t xml:space="preserve">. </w:t>
      </w:r>
      <w:r w:rsidR="00CF2DF6" w:rsidRPr="00274CF3">
        <w:rPr>
          <w:rFonts w:ascii="Times New Roman" w:hAnsi="Times New Roman" w:cs="Times New Roman"/>
          <w:sz w:val="24"/>
          <w:szCs w:val="24"/>
          <w:lang w:val="en-US"/>
        </w:rPr>
        <w:t>The man-machine system model proposes</w:t>
      </w:r>
      <w:r w:rsidR="00E453BD" w:rsidRPr="00274CF3">
        <w:rPr>
          <w:rFonts w:ascii="Times New Roman" w:hAnsi="Times New Roman" w:cs="Times New Roman"/>
          <w:sz w:val="24"/>
          <w:szCs w:val="24"/>
          <w:lang w:val="en-US"/>
        </w:rPr>
        <w:t xml:space="preserve"> </w:t>
      </w:r>
      <w:r w:rsidR="00A328A6" w:rsidRPr="00274CF3">
        <w:rPr>
          <w:rFonts w:ascii="Times New Roman" w:hAnsi="Times New Roman" w:cs="Times New Roman"/>
          <w:sz w:val="24"/>
          <w:szCs w:val="24"/>
          <w:lang w:val="en-US"/>
        </w:rPr>
        <w:t xml:space="preserve">to provide adequate conditions to apply some statistical reliability assessment models </w:t>
      </w:r>
      <w:r w:rsidR="00917B95" w:rsidRPr="00274CF3">
        <w:rPr>
          <w:rFonts w:ascii="Times New Roman" w:hAnsi="Times New Roman" w:cs="Times New Roman"/>
          <w:sz w:val="24"/>
          <w:szCs w:val="24"/>
          <w:lang w:val="en-US"/>
        </w:rPr>
        <w:t>with</w:t>
      </w:r>
      <w:r w:rsidR="00A328A6" w:rsidRPr="00274CF3">
        <w:rPr>
          <w:rFonts w:ascii="Times New Roman" w:hAnsi="Times New Roman" w:cs="Times New Roman"/>
          <w:sz w:val="24"/>
          <w:szCs w:val="24"/>
          <w:lang w:val="en-US"/>
        </w:rPr>
        <w:t xml:space="preserve"> </w:t>
      </w:r>
      <w:r w:rsidR="00085761" w:rsidRPr="00274CF3">
        <w:rPr>
          <w:rFonts w:ascii="Times New Roman" w:hAnsi="Times New Roman" w:cs="Times New Roman"/>
          <w:sz w:val="24"/>
          <w:szCs w:val="24"/>
          <w:lang w:val="en-US"/>
        </w:rPr>
        <w:t xml:space="preserve">a </w:t>
      </w:r>
      <w:r w:rsidR="00A328A6" w:rsidRPr="00274CF3">
        <w:rPr>
          <w:rFonts w:ascii="Times New Roman" w:hAnsi="Times New Roman" w:cs="Times New Roman"/>
          <w:sz w:val="24"/>
          <w:szCs w:val="24"/>
          <w:lang w:val="en-US"/>
        </w:rPr>
        <w:t>serial-parallel systems</w:t>
      </w:r>
      <w:r w:rsidR="00B3613B" w:rsidRPr="00274CF3">
        <w:rPr>
          <w:rFonts w:ascii="Times New Roman" w:hAnsi="Times New Roman" w:cs="Times New Roman"/>
          <w:sz w:val="24"/>
          <w:szCs w:val="24"/>
          <w:lang w:val="en-US"/>
        </w:rPr>
        <w:t xml:space="preserve"> approach</w:t>
      </w:r>
      <w:r w:rsidR="00A328A6" w:rsidRPr="00274CF3">
        <w:rPr>
          <w:rFonts w:ascii="Times New Roman" w:hAnsi="Times New Roman" w:cs="Times New Roman"/>
          <w:sz w:val="24"/>
          <w:szCs w:val="24"/>
          <w:lang w:val="en-US"/>
        </w:rPr>
        <w:t>, and on the assumptions of the constant and additive failure rate of the Exponential and Weibull functions respectively.</w:t>
      </w:r>
      <w:r w:rsidR="000A735C" w:rsidRPr="00274CF3">
        <w:rPr>
          <w:rFonts w:ascii="Times New Roman" w:hAnsi="Times New Roman" w:cs="Times New Roman"/>
          <w:sz w:val="24"/>
          <w:szCs w:val="24"/>
          <w:lang w:val="en-US"/>
        </w:rPr>
        <w:t xml:space="preserve"> </w:t>
      </w:r>
      <w:r w:rsidRPr="00274CF3">
        <w:rPr>
          <w:rFonts w:ascii="Times New Roman" w:hAnsi="Times New Roman" w:cs="Times New Roman"/>
          <w:sz w:val="24"/>
          <w:szCs w:val="24"/>
          <w:lang w:val="en-US"/>
        </w:rPr>
        <w:t xml:space="preserve">As an input of the </w:t>
      </w:r>
      <w:r w:rsidR="00E0505F" w:rsidRPr="00274CF3">
        <w:rPr>
          <w:rFonts w:ascii="Times New Roman" w:hAnsi="Times New Roman" w:cs="Times New Roman"/>
          <w:sz w:val="24"/>
          <w:szCs w:val="24"/>
          <w:lang w:val="en-US"/>
        </w:rPr>
        <w:t>first</w:t>
      </w:r>
      <w:r w:rsidR="002318BF" w:rsidRPr="00274CF3">
        <w:rPr>
          <w:rFonts w:ascii="Times New Roman" w:hAnsi="Times New Roman" w:cs="Times New Roman"/>
          <w:sz w:val="24"/>
          <w:szCs w:val="24"/>
          <w:lang w:val="en-US"/>
        </w:rPr>
        <w:t xml:space="preserve"> statistical </w:t>
      </w:r>
      <w:r w:rsidRPr="00274CF3">
        <w:rPr>
          <w:rFonts w:ascii="Times New Roman" w:hAnsi="Times New Roman" w:cs="Times New Roman"/>
          <w:sz w:val="24"/>
          <w:szCs w:val="24"/>
          <w:lang w:val="en-US"/>
        </w:rPr>
        <w:t>model</w:t>
      </w:r>
      <w:r w:rsidR="00F25E5A" w:rsidRPr="00274CF3">
        <w:rPr>
          <w:rFonts w:ascii="Times New Roman" w:hAnsi="Times New Roman" w:cs="Times New Roman"/>
          <w:sz w:val="24"/>
          <w:szCs w:val="24"/>
          <w:lang w:val="en-US"/>
        </w:rPr>
        <w:t>,</w:t>
      </w:r>
      <w:r w:rsidRPr="00274CF3">
        <w:rPr>
          <w:rFonts w:ascii="Times New Roman" w:hAnsi="Times New Roman" w:cs="Times New Roman"/>
          <w:sz w:val="24"/>
          <w:szCs w:val="24"/>
          <w:lang w:val="en-US"/>
        </w:rPr>
        <w:t xml:space="preserve"> the </w:t>
      </w:r>
      <w:r w:rsidR="00367CD8" w:rsidRPr="00274CF3">
        <w:rPr>
          <w:rFonts w:ascii="Times New Roman" w:hAnsi="Times New Roman" w:cs="Times New Roman"/>
          <w:sz w:val="24"/>
          <w:szCs w:val="24"/>
          <w:lang w:val="en-US"/>
        </w:rPr>
        <w:t>times to failure</w:t>
      </w:r>
      <w:r w:rsidR="00B16E28" w:rsidRPr="00274CF3">
        <w:rPr>
          <w:rFonts w:ascii="Times New Roman" w:hAnsi="Times New Roman" w:cs="Times New Roman"/>
          <w:sz w:val="24"/>
          <w:szCs w:val="24"/>
          <w:lang w:val="en-US"/>
        </w:rPr>
        <w:t xml:space="preserve"> from</w:t>
      </w:r>
      <w:r w:rsidR="00367CD8" w:rsidRPr="00274CF3">
        <w:rPr>
          <w:rFonts w:ascii="Times New Roman" w:hAnsi="Times New Roman" w:cs="Times New Roman"/>
          <w:sz w:val="24"/>
          <w:szCs w:val="24"/>
          <w:lang w:val="en-US"/>
        </w:rPr>
        <w:t xml:space="preserve"> </w:t>
      </w:r>
      <w:r w:rsidRPr="00274CF3">
        <w:rPr>
          <w:rFonts w:ascii="Times New Roman" w:hAnsi="Times New Roman" w:cs="Times New Roman"/>
          <w:sz w:val="24"/>
          <w:szCs w:val="24"/>
          <w:lang w:val="en-US"/>
        </w:rPr>
        <w:t xml:space="preserve">non-conforming pieces </w:t>
      </w:r>
      <w:r w:rsidR="003C78B3" w:rsidRPr="00274CF3">
        <w:rPr>
          <w:rFonts w:ascii="Times New Roman" w:hAnsi="Times New Roman" w:cs="Times New Roman"/>
          <w:sz w:val="24"/>
          <w:szCs w:val="24"/>
          <w:lang w:val="en-US"/>
        </w:rPr>
        <w:t>and</w:t>
      </w:r>
      <w:r w:rsidR="00FA3DA6" w:rsidRPr="00274CF3">
        <w:rPr>
          <w:rFonts w:ascii="Times New Roman" w:hAnsi="Times New Roman" w:cs="Times New Roman"/>
          <w:sz w:val="24"/>
          <w:szCs w:val="24"/>
          <w:lang w:val="en-US"/>
        </w:rPr>
        <w:t xml:space="preserve"> </w:t>
      </w:r>
      <w:r w:rsidR="00AE0F08" w:rsidRPr="00274CF3">
        <w:rPr>
          <w:rFonts w:ascii="Times New Roman" w:hAnsi="Times New Roman" w:cs="Times New Roman"/>
          <w:sz w:val="24"/>
          <w:szCs w:val="24"/>
          <w:lang w:val="en-US"/>
        </w:rPr>
        <w:t>goodness of fit t</w:t>
      </w:r>
      <w:r w:rsidR="00902741" w:rsidRPr="00274CF3">
        <w:rPr>
          <w:rFonts w:ascii="Times New Roman" w:hAnsi="Times New Roman" w:cs="Times New Roman"/>
          <w:sz w:val="24"/>
          <w:szCs w:val="24"/>
          <w:lang w:val="en-US"/>
        </w:rPr>
        <w:t>est</w:t>
      </w:r>
      <w:r w:rsidR="00AE0F08" w:rsidRPr="00274CF3">
        <w:rPr>
          <w:rFonts w:ascii="Times New Roman" w:hAnsi="Times New Roman" w:cs="Times New Roman"/>
          <w:sz w:val="24"/>
          <w:szCs w:val="24"/>
          <w:lang w:val="en-US"/>
        </w:rPr>
        <w:t xml:space="preserve"> </w:t>
      </w:r>
      <w:r w:rsidR="00F708D7" w:rsidRPr="00274CF3">
        <w:rPr>
          <w:rFonts w:ascii="Times New Roman" w:hAnsi="Times New Roman" w:cs="Times New Roman"/>
          <w:sz w:val="24"/>
          <w:szCs w:val="24"/>
          <w:lang w:val="en-US"/>
        </w:rPr>
        <w:t>have</w:t>
      </w:r>
      <w:r w:rsidRPr="00274CF3">
        <w:rPr>
          <w:rFonts w:ascii="Times New Roman" w:hAnsi="Times New Roman" w:cs="Times New Roman"/>
          <w:sz w:val="24"/>
          <w:szCs w:val="24"/>
          <w:lang w:val="en-US"/>
        </w:rPr>
        <w:t xml:space="preserve"> </w:t>
      </w:r>
      <w:r w:rsidR="00F708D7" w:rsidRPr="00274CF3">
        <w:rPr>
          <w:rFonts w:ascii="Times New Roman" w:hAnsi="Times New Roman" w:cs="Times New Roman"/>
          <w:sz w:val="24"/>
          <w:szCs w:val="24"/>
          <w:lang w:val="en-US"/>
        </w:rPr>
        <w:t xml:space="preserve">been </w:t>
      </w:r>
      <w:r w:rsidRPr="00274CF3">
        <w:rPr>
          <w:rFonts w:ascii="Times New Roman" w:hAnsi="Times New Roman" w:cs="Times New Roman"/>
          <w:sz w:val="24"/>
          <w:szCs w:val="24"/>
          <w:lang w:val="en-US"/>
        </w:rPr>
        <w:t>used</w:t>
      </w:r>
      <w:r w:rsidR="00623398" w:rsidRPr="00274CF3">
        <w:rPr>
          <w:rFonts w:ascii="Times New Roman" w:hAnsi="Times New Roman" w:cs="Times New Roman"/>
          <w:sz w:val="24"/>
          <w:szCs w:val="24"/>
          <w:lang w:val="en-US"/>
        </w:rPr>
        <w:t xml:space="preserve"> to assess the reliability of </w:t>
      </w:r>
      <w:r w:rsidR="00506F30" w:rsidRPr="00274CF3">
        <w:rPr>
          <w:rFonts w:ascii="Times New Roman" w:hAnsi="Times New Roman" w:cs="Times New Roman"/>
          <w:sz w:val="24"/>
          <w:szCs w:val="24"/>
          <w:lang w:val="en-US"/>
        </w:rPr>
        <w:t>component-subsystem relationships</w:t>
      </w:r>
      <w:r w:rsidRPr="00274CF3">
        <w:rPr>
          <w:rFonts w:ascii="Times New Roman" w:hAnsi="Times New Roman" w:cs="Times New Roman"/>
          <w:sz w:val="24"/>
          <w:szCs w:val="24"/>
          <w:lang w:val="en-US"/>
        </w:rPr>
        <w:t xml:space="preserve">. </w:t>
      </w:r>
      <w:r w:rsidR="00016D62" w:rsidRPr="00274CF3">
        <w:rPr>
          <w:rFonts w:ascii="Times New Roman" w:hAnsi="Times New Roman" w:cs="Times New Roman"/>
          <w:sz w:val="24"/>
          <w:szCs w:val="24"/>
          <w:lang w:val="en-US"/>
        </w:rPr>
        <w:t>For</w:t>
      </w:r>
      <w:r w:rsidR="00CF2DF6" w:rsidRPr="00274CF3">
        <w:rPr>
          <w:rFonts w:ascii="Times New Roman" w:hAnsi="Times New Roman" w:cs="Times New Roman"/>
          <w:sz w:val="24"/>
          <w:szCs w:val="24"/>
          <w:lang w:val="en-US"/>
        </w:rPr>
        <w:t xml:space="preserve"> the</w:t>
      </w:r>
      <w:r w:rsidR="00DF1C18" w:rsidRPr="00274CF3">
        <w:rPr>
          <w:rFonts w:ascii="Times New Roman" w:hAnsi="Times New Roman" w:cs="Times New Roman"/>
          <w:sz w:val="24"/>
          <w:szCs w:val="24"/>
          <w:lang w:val="en-US"/>
        </w:rPr>
        <w:t xml:space="preserve"> second statistical model</w:t>
      </w:r>
      <w:r w:rsidR="002917C0" w:rsidRPr="00274CF3">
        <w:rPr>
          <w:rFonts w:ascii="Times New Roman" w:hAnsi="Times New Roman" w:cs="Times New Roman"/>
          <w:sz w:val="24"/>
          <w:szCs w:val="24"/>
          <w:lang w:val="en-US"/>
        </w:rPr>
        <w:t xml:space="preserve"> </w:t>
      </w:r>
      <w:r w:rsidR="00902741" w:rsidRPr="00274CF3">
        <w:rPr>
          <w:rFonts w:ascii="Times New Roman" w:hAnsi="Times New Roman" w:cs="Times New Roman"/>
          <w:sz w:val="24"/>
          <w:szCs w:val="24"/>
          <w:lang w:val="en-US"/>
        </w:rPr>
        <w:t>the</w:t>
      </w:r>
      <w:r w:rsidR="002917C0" w:rsidRPr="00274CF3">
        <w:rPr>
          <w:rFonts w:ascii="Times New Roman" w:hAnsi="Times New Roman" w:cs="Times New Roman"/>
          <w:sz w:val="24"/>
          <w:szCs w:val="24"/>
          <w:lang w:val="en-US"/>
        </w:rPr>
        <w:t xml:space="preserve"> </w:t>
      </w:r>
      <w:r w:rsidR="00495332" w:rsidRPr="00274CF3">
        <w:rPr>
          <w:rFonts w:ascii="Times New Roman" w:hAnsi="Times New Roman" w:cs="Times New Roman"/>
          <w:sz w:val="24"/>
          <w:szCs w:val="24"/>
          <w:lang w:val="en-US"/>
        </w:rPr>
        <w:t>reliabilit</w:t>
      </w:r>
      <w:r w:rsidR="004D7F06" w:rsidRPr="00274CF3">
        <w:rPr>
          <w:rFonts w:ascii="Times New Roman" w:hAnsi="Times New Roman" w:cs="Times New Roman"/>
          <w:sz w:val="24"/>
          <w:szCs w:val="24"/>
          <w:lang w:val="en-US"/>
        </w:rPr>
        <w:t>ies</w:t>
      </w:r>
      <w:r w:rsidR="00495332" w:rsidRPr="00274CF3">
        <w:rPr>
          <w:rFonts w:ascii="Times New Roman" w:hAnsi="Times New Roman" w:cs="Times New Roman"/>
          <w:sz w:val="24"/>
          <w:szCs w:val="24"/>
          <w:lang w:val="en-US"/>
        </w:rPr>
        <w:t xml:space="preserve"> </w:t>
      </w:r>
      <w:r w:rsidR="004D7F06" w:rsidRPr="00274CF3">
        <w:rPr>
          <w:rFonts w:ascii="Times New Roman" w:hAnsi="Times New Roman" w:cs="Times New Roman"/>
          <w:sz w:val="24"/>
          <w:szCs w:val="24"/>
          <w:lang w:val="en-US"/>
        </w:rPr>
        <w:t>from</w:t>
      </w:r>
      <w:r w:rsidR="0000242F" w:rsidRPr="00274CF3">
        <w:rPr>
          <w:rFonts w:ascii="Times New Roman" w:hAnsi="Times New Roman" w:cs="Times New Roman"/>
          <w:sz w:val="24"/>
          <w:szCs w:val="24"/>
          <w:lang w:val="en-US"/>
        </w:rPr>
        <w:t xml:space="preserve"> component-subsystem relationship</w:t>
      </w:r>
      <w:r w:rsidR="00182AE1" w:rsidRPr="00274CF3">
        <w:rPr>
          <w:rFonts w:ascii="Times New Roman" w:hAnsi="Times New Roman" w:cs="Times New Roman"/>
          <w:sz w:val="24"/>
          <w:szCs w:val="24"/>
          <w:lang w:val="en-US"/>
        </w:rPr>
        <w:t>s</w:t>
      </w:r>
      <w:r w:rsidR="00056C03" w:rsidRPr="00274CF3">
        <w:rPr>
          <w:rFonts w:ascii="Times New Roman" w:hAnsi="Times New Roman" w:cs="Times New Roman"/>
          <w:sz w:val="24"/>
          <w:szCs w:val="24"/>
          <w:lang w:val="en-US"/>
        </w:rPr>
        <w:t xml:space="preserve"> </w:t>
      </w:r>
      <w:r w:rsidR="00902741" w:rsidRPr="00274CF3">
        <w:rPr>
          <w:rFonts w:ascii="Times New Roman" w:hAnsi="Times New Roman" w:cs="Times New Roman"/>
          <w:sz w:val="24"/>
          <w:szCs w:val="24"/>
          <w:lang w:val="en-US"/>
        </w:rPr>
        <w:t xml:space="preserve">were used </w:t>
      </w:r>
      <w:r w:rsidR="00056C03" w:rsidRPr="00274CF3">
        <w:rPr>
          <w:rFonts w:ascii="Times New Roman" w:hAnsi="Times New Roman" w:cs="Times New Roman"/>
          <w:sz w:val="24"/>
          <w:szCs w:val="24"/>
          <w:lang w:val="en-US"/>
        </w:rPr>
        <w:t>to</w:t>
      </w:r>
      <w:r w:rsidR="005604E8" w:rsidRPr="00274CF3">
        <w:rPr>
          <w:rFonts w:ascii="Times New Roman" w:hAnsi="Times New Roman" w:cs="Times New Roman"/>
          <w:sz w:val="24"/>
          <w:szCs w:val="24"/>
          <w:lang w:val="en-US"/>
        </w:rPr>
        <w:t xml:space="preserve"> assess the </w:t>
      </w:r>
      <w:r w:rsidR="002F7466" w:rsidRPr="00274CF3">
        <w:rPr>
          <w:rFonts w:ascii="Times New Roman" w:hAnsi="Times New Roman" w:cs="Times New Roman"/>
          <w:sz w:val="24"/>
          <w:szCs w:val="24"/>
          <w:lang w:val="en-US"/>
        </w:rPr>
        <w:t xml:space="preserve">reliability of </w:t>
      </w:r>
      <w:r w:rsidR="00911393" w:rsidRPr="00274CF3">
        <w:rPr>
          <w:rFonts w:ascii="Times New Roman" w:hAnsi="Times New Roman" w:cs="Times New Roman"/>
          <w:sz w:val="24"/>
          <w:szCs w:val="24"/>
          <w:lang w:val="en-US"/>
        </w:rPr>
        <w:t>subsystem</w:t>
      </w:r>
      <w:r w:rsidR="002F7466" w:rsidRPr="00274CF3">
        <w:rPr>
          <w:rFonts w:ascii="Times New Roman" w:hAnsi="Times New Roman" w:cs="Times New Roman"/>
          <w:sz w:val="24"/>
          <w:szCs w:val="24"/>
          <w:lang w:val="en-US"/>
        </w:rPr>
        <w:t>s</w:t>
      </w:r>
      <w:r w:rsidR="00911393" w:rsidRPr="00274CF3">
        <w:rPr>
          <w:rFonts w:ascii="Times New Roman" w:hAnsi="Times New Roman" w:cs="Times New Roman"/>
          <w:sz w:val="24"/>
          <w:szCs w:val="24"/>
          <w:lang w:val="en-US"/>
        </w:rPr>
        <w:t xml:space="preserve"> as serial system</w:t>
      </w:r>
      <w:r w:rsidR="0059354E" w:rsidRPr="00274CF3">
        <w:rPr>
          <w:rFonts w:ascii="Times New Roman" w:hAnsi="Times New Roman" w:cs="Times New Roman"/>
          <w:sz w:val="24"/>
          <w:szCs w:val="24"/>
          <w:lang w:val="en-US"/>
        </w:rPr>
        <w:t>s</w:t>
      </w:r>
      <w:r w:rsidR="00E569C2" w:rsidRPr="00274CF3">
        <w:rPr>
          <w:rFonts w:ascii="Times New Roman" w:hAnsi="Times New Roman" w:cs="Times New Roman"/>
          <w:sz w:val="24"/>
          <w:szCs w:val="24"/>
          <w:lang w:val="en-US"/>
        </w:rPr>
        <w:t xml:space="preserve"> configuration</w:t>
      </w:r>
      <w:r w:rsidR="00182AE1" w:rsidRPr="00274CF3">
        <w:rPr>
          <w:rFonts w:ascii="Times New Roman" w:hAnsi="Times New Roman" w:cs="Times New Roman"/>
          <w:sz w:val="24"/>
          <w:szCs w:val="24"/>
          <w:lang w:val="en-US"/>
        </w:rPr>
        <w:t>.</w:t>
      </w:r>
      <w:r w:rsidR="00805030" w:rsidRPr="00274CF3">
        <w:rPr>
          <w:rFonts w:ascii="Times New Roman" w:hAnsi="Times New Roman" w:cs="Times New Roman"/>
          <w:sz w:val="24"/>
          <w:szCs w:val="24"/>
          <w:lang w:val="en-US"/>
        </w:rPr>
        <w:t xml:space="preserve"> </w:t>
      </w:r>
      <w:r w:rsidR="009D56DB" w:rsidRPr="00274CF3">
        <w:rPr>
          <w:rFonts w:ascii="Times New Roman" w:hAnsi="Times New Roman" w:cs="Times New Roman"/>
          <w:sz w:val="24"/>
          <w:szCs w:val="24"/>
          <w:lang w:val="en-US"/>
        </w:rPr>
        <w:t>Inputs for</w:t>
      </w:r>
      <w:r w:rsidR="00712CA5" w:rsidRPr="00274CF3">
        <w:rPr>
          <w:rFonts w:ascii="Times New Roman" w:hAnsi="Times New Roman" w:cs="Times New Roman"/>
          <w:sz w:val="24"/>
          <w:szCs w:val="24"/>
          <w:lang w:val="en-US"/>
        </w:rPr>
        <w:t xml:space="preserve"> </w:t>
      </w:r>
      <w:r w:rsidR="0059354E" w:rsidRPr="00274CF3">
        <w:rPr>
          <w:rFonts w:ascii="Times New Roman" w:hAnsi="Times New Roman" w:cs="Times New Roman"/>
          <w:sz w:val="24"/>
          <w:szCs w:val="24"/>
          <w:lang w:val="en-US"/>
        </w:rPr>
        <w:t xml:space="preserve">the </w:t>
      </w:r>
      <w:r w:rsidR="00712CA5" w:rsidRPr="00274CF3">
        <w:rPr>
          <w:rFonts w:ascii="Times New Roman" w:hAnsi="Times New Roman" w:cs="Times New Roman"/>
          <w:sz w:val="24"/>
          <w:szCs w:val="24"/>
          <w:lang w:val="en-US"/>
        </w:rPr>
        <w:t>third statistical model</w:t>
      </w:r>
      <w:r w:rsidR="009D1D3F" w:rsidRPr="00274CF3">
        <w:rPr>
          <w:rFonts w:ascii="Times New Roman" w:hAnsi="Times New Roman" w:cs="Times New Roman"/>
          <w:sz w:val="24"/>
          <w:szCs w:val="24"/>
          <w:lang w:val="en-US"/>
        </w:rPr>
        <w:t xml:space="preserve"> </w:t>
      </w:r>
      <w:r w:rsidR="00240E10" w:rsidRPr="00274CF3">
        <w:rPr>
          <w:rFonts w:ascii="Times New Roman" w:hAnsi="Times New Roman" w:cs="Times New Roman"/>
          <w:sz w:val="24"/>
          <w:szCs w:val="24"/>
          <w:lang w:val="en-US"/>
        </w:rPr>
        <w:t>have used</w:t>
      </w:r>
      <w:r w:rsidR="009D1D3F" w:rsidRPr="00274CF3">
        <w:rPr>
          <w:rFonts w:ascii="Times New Roman" w:hAnsi="Times New Roman" w:cs="Times New Roman"/>
          <w:sz w:val="24"/>
          <w:szCs w:val="24"/>
          <w:lang w:val="en-US"/>
        </w:rPr>
        <w:t xml:space="preserve"> </w:t>
      </w:r>
      <w:r w:rsidR="00CF6A5F" w:rsidRPr="00274CF3">
        <w:rPr>
          <w:rFonts w:ascii="Times New Roman" w:hAnsi="Times New Roman" w:cs="Times New Roman"/>
          <w:sz w:val="24"/>
          <w:szCs w:val="24"/>
          <w:lang w:val="en-US"/>
        </w:rPr>
        <w:t xml:space="preserve">reliabilities </w:t>
      </w:r>
      <w:r w:rsidR="004D7F06" w:rsidRPr="00274CF3">
        <w:rPr>
          <w:rFonts w:ascii="Times New Roman" w:hAnsi="Times New Roman" w:cs="Times New Roman"/>
          <w:sz w:val="24"/>
          <w:szCs w:val="24"/>
          <w:lang w:val="en-US"/>
        </w:rPr>
        <w:t>from</w:t>
      </w:r>
      <w:r w:rsidR="00CF6A5F" w:rsidRPr="00274CF3">
        <w:rPr>
          <w:rFonts w:ascii="Times New Roman" w:hAnsi="Times New Roman" w:cs="Times New Roman"/>
          <w:sz w:val="24"/>
          <w:szCs w:val="24"/>
          <w:lang w:val="en-US"/>
        </w:rPr>
        <w:t xml:space="preserve"> </w:t>
      </w:r>
      <w:r w:rsidR="009D1D3F" w:rsidRPr="00274CF3">
        <w:rPr>
          <w:rFonts w:ascii="Times New Roman" w:hAnsi="Times New Roman" w:cs="Times New Roman"/>
          <w:sz w:val="24"/>
          <w:szCs w:val="24"/>
          <w:lang w:val="en-US"/>
        </w:rPr>
        <w:t>subsystem</w:t>
      </w:r>
      <w:r w:rsidR="00CF6A5F" w:rsidRPr="00274CF3">
        <w:rPr>
          <w:rFonts w:ascii="Times New Roman" w:hAnsi="Times New Roman" w:cs="Times New Roman"/>
          <w:sz w:val="24"/>
          <w:szCs w:val="24"/>
          <w:lang w:val="en-US"/>
        </w:rPr>
        <w:t>s</w:t>
      </w:r>
      <w:r w:rsidR="000D6252" w:rsidRPr="00274CF3">
        <w:rPr>
          <w:rFonts w:ascii="Times New Roman" w:hAnsi="Times New Roman" w:cs="Times New Roman"/>
          <w:sz w:val="24"/>
          <w:szCs w:val="24"/>
          <w:lang w:val="en-US"/>
        </w:rPr>
        <w:t xml:space="preserve"> to</w:t>
      </w:r>
      <w:r w:rsidR="003C6C89" w:rsidRPr="00274CF3">
        <w:rPr>
          <w:rFonts w:ascii="Times New Roman" w:hAnsi="Times New Roman" w:cs="Times New Roman"/>
          <w:sz w:val="24"/>
          <w:szCs w:val="24"/>
          <w:lang w:val="en-US"/>
        </w:rPr>
        <w:t xml:space="preserve"> assess</w:t>
      </w:r>
      <w:r w:rsidR="00805030" w:rsidRPr="00274CF3">
        <w:rPr>
          <w:rFonts w:ascii="Times New Roman" w:hAnsi="Times New Roman" w:cs="Times New Roman"/>
          <w:sz w:val="24"/>
          <w:szCs w:val="24"/>
          <w:lang w:val="en-US"/>
        </w:rPr>
        <w:t xml:space="preserve"> t</w:t>
      </w:r>
      <w:r w:rsidRPr="00274CF3">
        <w:rPr>
          <w:rFonts w:ascii="Times New Roman" w:hAnsi="Times New Roman" w:cs="Times New Roman"/>
          <w:sz w:val="24"/>
          <w:szCs w:val="24"/>
          <w:lang w:val="en-US"/>
        </w:rPr>
        <w:t xml:space="preserve">he </w:t>
      </w:r>
      <w:r w:rsidR="003C6C89" w:rsidRPr="00274CF3">
        <w:rPr>
          <w:rFonts w:ascii="Times New Roman" w:hAnsi="Times New Roman" w:cs="Times New Roman"/>
          <w:sz w:val="24"/>
          <w:szCs w:val="24"/>
          <w:lang w:val="en-US"/>
        </w:rPr>
        <w:t xml:space="preserve">reliability of the </w:t>
      </w:r>
      <w:r w:rsidRPr="00274CF3">
        <w:rPr>
          <w:rFonts w:ascii="Times New Roman" w:hAnsi="Times New Roman" w:cs="Times New Roman"/>
          <w:sz w:val="24"/>
          <w:szCs w:val="24"/>
          <w:lang w:val="en-US"/>
        </w:rPr>
        <w:t>man-machine system</w:t>
      </w:r>
      <w:r w:rsidR="003C6C89" w:rsidRPr="00274CF3">
        <w:rPr>
          <w:rFonts w:ascii="Times New Roman" w:hAnsi="Times New Roman" w:cs="Times New Roman"/>
          <w:sz w:val="24"/>
          <w:szCs w:val="24"/>
          <w:lang w:val="en-US"/>
        </w:rPr>
        <w:t xml:space="preserve"> as a parallel system</w:t>
      </w:r>
      <w:r w:rsidR="00E569C2" w:rsidRPr="00274CF3">
        <w:rPr>
          <w:rFonts w:ascii="Times New Roman" w:hAnsi="Times New Roman" w:cs="Times New Roman"/>
          <w:sz w:val="24"/>
          <w:szCs w:val="24"/>
          <w:lang w:val="en-US"/>
        </w:rPr>
        <w:t xml:space="preserve"> configuration</w:t>
      </w:r>
      <w:r w:rsidR="00A5618C" w:rsidRPr="00274CF3">
        <w:rPr>
          <w:rFonts w:ascii="Times New Roman" w:hAnsi="Times New Roman" w:cs="Times New Roman"/>
          <w:sz w:val="24"/>
          <w:szCs w:val="24"/>
          <w:lang w:val="en-US"/>
        </w:rPr>
        <w:t>. The man-machine system</w:t>
      </w:r>
      <w:r w:rsidRPr="00274CF3">
        <w:rPr>
          <w:rFonts w:ascii="Times New Roman" w:hAnsi="Times New Roman" w:cs="Times New Roman"/>
          <w:sz w:val="24"/>
          <w:szCs w:val="24"/>
          <w:lang w:val="en-US"/>
        </w:rPr>
        <w:t xml:space="preserve"> and statistical model</w:t>
      </w:r>
      <w:r w:rsidR="00A5618C" w:rsidRPr="00274CF3">
        <w:rPr>
          <w:rFonts w:ascii="Times New Roman" w:hAnsi="Times New Roman" w:cs="Times New Roman"/>
          <w:sz w:val="24"/>
          <w:szCs w:val="24"/>
          <w:lang w:val="en-US"/>
        </w:rPr>
        <w:t>s</w:t>
      </w:r>
      <w:r w:rsidRPr="00274CF3">
        <w:rPr>
          <w:rFonts w:ascii="Times New Roman" w:hAnsi="Times New Roman" w:cs="Times New Roman"/>
          <w:sz w:val="24"/>
          <w:szCs w:val="24"/>
          <w:lang w:val="en-US"/>
        </w:rPr>
        <w:t xml:space="preserve"> were </w:t>
      </w:r>
      <w:r w:rsidR="008C6328" w:rsidRPr="00274CF3">
        <w:rPr>
          <w:rFonts w:ascii="Times New Roman" w:hAnsi="Times New Roman" w:cs="Times New Roman"/>
          <w:sz w:val="24"/>
          <w:szCs w:val="24"/>
          <w:lang w:val="en-US"/>
        </w:rPr>
        <w:t>implemented</w:t>
      </w:r>
      <w:r w:rsidRPr="00274CF3">
        <w:rPr>
          <w:rFonts w:ascii="Times New Roman" w:hAnsi="Times New Roman" w:cs="Times New Roman"/>
          <w:sz w:val="24"/>
          <w:szCs w:val="24"/>
          <w:lang w:val="en-US"/>
        </w:rPr>
        <w:t xml:space="preserve"> and validated in a </w:t>
      </w:r>
      <w:r w:rsidR="009474B5" w:rsidRPr="00274CF3">
        <w:rPr>
          <w:rFonts w:ascii="Times New Roman" w:hAnsi="Times New Roman" w:cs="Times New Roman"/>
          <w:sz w:val="24"/>
          <w:szCs w:val="24"/>
          <w:lang w:val="en-US"/>
        </w:rPr>
        <w:t>company</w:t>
      </w:r>
      <w:r w:rsidRPr="00274CF3">
        <w:rPr>
          <w:rFonts w:ascii="Times New Roman" w:hAnsi="Times New Roman" w:cs="Times New Roman"/>
          <w:sz w:val="24"/>
          <w:szCs w:val="24"/>
          <w:lang w:val="en-US"/>
        </w:rPr>
        <w:t xml:space="preserve"> from the metal-mechanical sector with a low-volume and high-mix production rate whose operations were carried out </w:t>
      </w:r>
      <w:r w:rsidR="004D1FD4" w:rsidRPr="00274CF3">
        <w:rPr>
          <w:rFonts w:ascii="Times New Roman" w:hAnsi="Times New Roman" w:cs="Times New Roman"/>
          <w:sz w:val="24"/>
          <w:szCs w:val="24"/>
          <w:lang w:val="en-US"/>
        </w:rPr>
        <w:t>by</w:t>
      </w:r>
      <w:r w:rsidRPr="00274CF3">
        <w:rPr>
          <w:rFonts w:ascii="Times New Roman" w:hAnsi="Times New Roman" w:cs="Times New Roman"/>
          <w:sz w:val="24"/>
          <w:szCs w:val="24"/>
          <w:lang w:val="en-US"/>
        </w:rPr>
        <w:t xml:space="preserve"> both conventional and CNC machines. </w:t>
      </w:r>
    </w:p>
    <w:p w14:paraId="661937A2" w14:textId="75EEAC87" w:rsidR="00337609" w:rsidRPr="00274CF3" w:rsidRDefault="00902741" w:rsidP="00274CF3">
      <w:pPr>
        <w:spacing w:after="0" w:line="360" w:lineRule="auto"/>
        <w:jc w:val="both"/>
        <w:rPr>
          <w:rFonts w:ascii="Times New Roman" w:hAnsi="Times New Roman" w:cs="Times New Roman"/>
          <w:bCs/>
          <w:sz w:val="24"/>
          <w:szCs w:val="24"/>
          <w:lang w:val="en-US" w:bidi="en-US"/>
        </w:rPr>
      </w:pPr>
      <w:r w:rsidRPr="00274CF3">
        <w:rPr>
          <w:rFonts w:ascii="Times New Roman" w:hAnsi="Times New Roman" w:cs="Times New Roman"/>
          <w:sz w:val="24"/>
          <w:szCs w:val="24"/>
          <w:lang w:val="en-US"/>
        </w:rPr>
        <w:t xml:space="preserve">Based on the man-machine system analysis was possible to know the formal structure of machine tools that generate non-conforming pieces in the scrap area as well as to identify the subcauses of failure that affect the system (components). Components identified </w:t>
      </w:r>
      <w:proofErr w:type="gramStart"/>
      <w:r w:rsidRPr="00274CF3">
        <w:rPr>
          <w:rFonts w:ascii="Times New Roman" w:hAnsi="Times New Roman" w:cs="Times New Roman"/>
          <w:sz w:val="24"/>
          <w:szCs w:val="24"/>
          <w:lang w:val="en-US"/>
        </w:rPr>
        <w:t>were:</w:t>
      </w:r>
      <w:proofErr w:type="gramEnd"/>
      <w:r w:rsidRPr="00274CF3">
        <w:rPr>
          <w:rFonts w:ascii="Times New Roman" w:hAnsi="Times New Roman" w:cs="Times New Roman"/>
          <w:sz w:val="24"/>
          <w:szCs w:val="24"/>
          <w:lang w:val="en-US"/>
        </w:rPr>
        <w:t xml:space="preserve"> maintenance/set up, institutional conditions/attitude, admission profile, information/communication, calibration, and supplier. Also, the most common places where failures occurred (subsystems) were identified. Subsystems identified </w:t>
      </w:r>
      <w:proofErr w:type="gramStart"/>
      <w:r w:rsidRPr="00274CF3">
        <w:rPr>
          <w:rFonts w:ascii="Times New Roman" w:hAnsi="Times New Roman" w:cs="Times New Roman"/>
          <w:sz w:val="24"/>
          <w:szCs w:val="24"/>
          <w:lang w:val="en-US"/>
        </w:rPr>
        <w:t>were:</w:t>
      </w:r>
      <w:proofErr w:type="gramEnd"/>
      <w:r w:rsidRPr="00274CF3">
        <w:rPr>
          <w:rFonts w:ascii="Times New Roman" w:hAnsi="Times New Roman" w:cs="Times New Roman"/>
          <w:sz w:val="24"/>
          <w:szCs w:val="24"/>
          <w:lang w:val="en-US"/>
        </w:rPr>
        <w:t xml:space="preserve"> machine, tool, process/operation, measurement/instrumentation, programming/design, and material.</w:t>
      </w:r>
      <w:r w:rsidR="00C808A9" w:rsidRPr="00274CF3">
        <w:rPr>
          <w:rFonts w:ascii="Times New Roman" w:hAnsi="Times New Roman" w:cs="Times New Roman"/>
          <w:sz w:val="24"/>
          <w:szCs w:val="24"/>
          <w:lang w:val="en-US"/>
        </w:rPr>
        <w:t xml:space="preserve"> </w:t>
      </w:r>
      <w:r w:rsidR="00D57A94" w:rsidRPr="00274CF3">
        <w:rPr>
          <w:rFonts w:ascii="Times New Roman" w:hAnsi="Times New Roman" w:cs="Times New Roman"/>
          <w:sz w:val="24"/>
          <w:szCs w:val="24"/>
          <w:lang w:val="en-US"/>
        </w:rPr>
        <w:t xml:space="preserve">Through the </w:t>
      </w:r>
      <w:r w:rsidR="00242F26" w:rsidRPr="00274CF3">
        <w:rPr>
          <w:rFonts w:ascii="Times New Roman" w:hAnsi="Times New Roman" w:cs="Times New Roman"/>
          <w:sz w:val="24"/>
          <w:szCs w:val="24"/>
          <w:lang w:val="en-US"/>
        </w:rPr>
        <w:t>selected statistical model</w:t>
      </w:r>
      <w:r w:rsidR="00287674" w:rsidRPr="00274CF3">
        <w:rPr>
          <w:rFonts w:ascii="Times New Roman" w:hAnsi="Times New Roman" w:cs="Times New Roman"/>
          <w:sz w:val="24"/>
          <w:szCs w:val="24"/>
          <w:lang w:val="en-US"/>
        </w:rPr>
        <w:t>s</w:t>
      </w:r>
      <w:r w:rsidR="00242F26" w:rsidRPr="00274CF3">
        <w:rPr>
          <w:rFonts w:ascii="Times New Roman" w:hAnsi="Times New Roman" w:cs="Times New Roman"/>
          <w:sz w:val="24"/>
          <w:szCs w:val="24"/>
          <w:lang w:val="en-US"/>
        </w:rPr>
        <w:t xml:space="preserve"> </w:t>
      </w:r>
      <w:r w:rsidR="001433FE" w:rsidRPr="00274CF3">
        <w:rPr>
          <w:rFonts w:ascii="Times New Roman" w:hAnsi="Times New Roman" w:cs="Times New Roman"/>
          <w:sz w:val="24"/>
          <w:szCs w:val="24"/>
          <w:lang w:val="en-US"/>
        </w:rPr>
        <w:t>was</w:t>
      </w:r>
      <w:r w:rsidR="00242F26" w:rsidRPr="00274CF3">
        <w:rPr>
          <w:rFonts w:ascii="Times New Roman" w:hAnsi="Times New Roman" w:cs="Times New Roman"/>
          <w:sz w:val="24"/>
          <w:szCs w:val="24"/>
          <w:lang w:val="en-US"/>
        </w:rPr>
        <w:t xml:space="preserve"> possible to get reliability indices for each component-subsystem relationship, for each subsystem as well as for the whole man-machine </w:t>
      </w:r>
      <w:r w:rsidR="00E72CBB" w:rsidRPr="00274CF3">
        <w:rPr>
          <w:rFonts w:ascii="Times New Roman" w:hAnsi="Times New Roman" w:cs="Times New Roman"/>
          <w:sz w:val="24"/>
          <w:szCs w:val="24"/>
          <w:lang w:val="en-US"/>
        </w:rPr>
        <w:t>system</w:t>
      </w:r>
      <w:r w:rsidR="001E7710" w:rsidRPr="00274CF3">
        <w:rPr>
          <w:rFonts w:ascii="Times New Roman" w:hAnsi="Times New Roman" w:cs="Times New Roman"/>
          <w:sz w:val="24"/>
          <w:szCs w:val="24"/>
          <w:lang w:val="en-US"/>
        </w:rPr>
        <w:t>,</w:t>
      </w:r>
      <w:r w:rsidR="00242F26" w:rsidRPr="00274CF3">
        <w:rPr>
          <w:rFonts w:ascii="Times New Roman" w:hAnsi="Times New Roman" w:cs="Times New Roman"/>
          <w:sz w:val="24"/>
          <w:szCs w:val="24"/>
          <w:lang w:val="en-US"/>
        </w:rPr>
        <w:t xml:space="preserve"> identify</w:t>
      </w:r>
      <w:r w:rsidR="001E7710" w:rsidRPr="00274CF3">
        <w:rPr>
          <w:rFonts w:ascii="Times New Roman" w:hAnsi="Times New Roman" w:cs="Times New Roman"/>
          <w:sz w:val="24"/>
          <w:szCs w:val="24"/>
          <w:lang w:val="en-US"/>
        </w:rPr>
        <w:t>ing</w:t>
      </w:r>
      <w:r w:rsidR="00242F26" w:rsidRPr="00274CF3">
        <w:rPr>
          <w:rFonts w:ascii="Times New Roman" w:hAnsi="Times New Roman" w:cs="Times New Roman"/>
          <w:sz w:val="24"/>
          <w:szCs w:val="24"/>
          <w:lang w:val="en-US"/>
        </w:rPr>
        <w:t xml:space="preserve"> areas for improvement. </w:t>
      </w:r>
      <w:r w:rsidR="001D4936" w:rsidRPr="00274CF3">
        <w:rPr>
          <w:rFonts w:ascii="Times New Roman" w:hAnsi="Times New Roman" w:cs="Times New Roman"/>
          <w:sz w:val="24"/>
          <w:szCs w:val="24"/>
          <w:lang w:val="en-US"/>
        </w:rPr>
        <w:t>The</w:t>
      </w:r>
      <w:r w:rsidR="00470287" w:rsidRPr="00274CF3">
        <w:rPr>
          <w:rFonts w:ascii="Times New Roman" w:hAnsi="Times New Roman" w:cs="Times New Roman"/>
          <w:sz w:val="24"/>
          <w:szCs w:val="24"/>
          <w:lang w:val="en-US"/>
        </w:rPr>
        <w:t xml:space="preserve"> company </w:t>
      </w:r>
      <w:r w:rsidR="004D5097" w:rsidRPr="00274CF3">
        <w:rPr>
          <w:rFonts w:ascii="Times New Roman" w:hAnsi="Times New Roman" w:cs="Times New Roman"/>
          <w:sz w:val="24"/>
          <w:szCs w:val="24"/>
          <w:lang w:val="en-US"/>
        </w:rPr>
        <w:t>where the methodology was implemented and validated</w:t>
      </w:r>
      <w:r w:rsidR="005777EE" w:rsidRPr="00274CF3">
        <w:rPr>
          <w:rFonts w:ascii="Times New Roman" w:hAnsi="Times New Roman" w:cs="Times New Roman"/>
          <w:sz w:val="24"/>
          <w:szCs w:val="24"/>
          <w:lang w:val="en-US"/>
        </w:rPr>
        <w:t xml:space="preserve"> </w:t>
      </w:r>
      <w:r w:rsidR="004E05CB" w:rsidRPr="00274CF3">
        <w:rPr>
          <w:rFonts w:ascii="Times New Roman" w:hAnsi="Times New Roman" w:cs="Times New Roman"/>
          <w:sz w:val="24"/>
          <w:szCs w:val="24"/>
          <w:lang w:val="en-US"/>
        </w:rPr>
        <w:t>presented a</w:t>
      </w:r>
      <w:r w:rsidR="001D4936" w:rsidRPr="00274CF3">
        <w:rPr>
          <w:rFonts w:ascii="Times New Roman" w:hAnsi="Times New Roman" w:cs="Times New Roman"/>
          <w:sz w:val="24"/>
          <w:szCs w:val="24"/>
          <w:lang w:val="en-US"/>
        </w:rPr>
        <w:t xml:space="preserve"> high volume of scrap</w:t>
      </w:r>
      <w:r w:rsidR="000D2C58" w:rsidRPr="00274CF3">
        <w:rPr>
          <w:rFonts w:ascii="Times New Roman" w:hAnsi="Times New Roman" w:cs="Times New Roman"/>
          <w:sz w:val="24"/>
          <w:szCs w:val="24"/>
          <w:lang w:val="en-US"/>
        </w:rPr>
        <w:t xml:space="preserve"> in the machine tool and</w:t>
      </w:r>
      <w:r w:rsidR="00CE23DA" w:rsidRPr="00274CF3">
        <w:rPr>
          <w:rFonts w:ascii="Times New Roman" w:hAnsi="Times New Roman" w:cs="Times New Roman"/>
          <w:sz w:val="24"/>
          <w:szCs w:val="24"/>
          <w:lang w:val="en-US"/>
        </w:rPr>
        <w:t xml:space="preserve"> it was possible to identify </w:t>
      </w:r>
      <w:r w:rsidR="004D1A5E" w:rsidRPr="00274CF3">
        <w:rPr>
          <w:rFonts w:ascii="Times New Roman" w:hAnsi="Times New Roman" w:cs="Times New Roman"/>
          <w:sz w:val="24"/>
          <w:szCs w:val="24"/>
          <w:lang w:val="en-US"/>
        </w:rPr>
        <w:t xml:space="preserve">that </w:t>
      </w:r>
      <w:r w:rsidR="000F6A36" w:rsidRPr="00274CF3">
        <w:rPr>
          <w:rFonts w:ascii="Times New Roman" w:hAnsi="Times New Roman" w:cs="Times New Roman"/>
          <w:sz w:val="24"/>
          <w:szCs w:val="24"/>
          <w:lang w:val="en-US"/>
        </w:rPr>
        <w:t>the subsystem</w:t>
      </w:r>
      <w:r w:rsidR="004D1A5E" w:rsidRPr="00274CF3">
        <w:rPr>
          <w:rFonts w:ascii="Times New Roman" w:hAnsi="Times New Roman" w:cs="Times New Roman"/>
          <w:sz w:val="24"/>
          <w:szCs w:val="24"/>
          <w:lang w:val="en-US"/>
        </w:rPr>
        <w:t>:</w:t>
      </w:r>
      <w:r w:rsidR="000F6A36" w:rsidRPr="00274CF3">
        <w:rPr>
          <w:rFonts w:ascii="Times New Roman" w:hAnsi="Times New Roman" w:cs="Times New Roman"/>
          <w:sz w:val="24"/>
          <w:szCs w:val="24"/>
          <w:lang w:val="en-US"/>
        </w:rPr>
        <w:t xml:space="preserve"> </w:t>
      </w:r>
      <w:r w:rsidR="000F6A36" w:rsidRPr="00274CF3">
        <w:rPr>
          <w:rFonts w:ascii="Times New Roman" w:hAnsi="Times New Roman" w:cs="Times New Roman"/>
          <w:i/>
          <w:iCs/>
          <w:sz w:val="24"/>
          <w:szCs w:val="24"/>
          <w:lang w:val="en-US"/>
        </w:rPr>
        <w:t>process/operation</w:t>
      </w:r>
      <w:r w:rsidR="000F6A36" w:rsidRPr="00274CF3">
        <w:rPr>
          <w:rFonts w:ascii="Times New Roman" w:hAnsi="Times New Roman" w:cs="Times New Roman"/>
          <w:sz w:val="24"/>
          <w:szCs w:val="24"/>
          <w:lang w:val="en-US"/>
        </w:rPr>
        <w:t xml:space="preserve"> and the component</w:t>
      </w:r>
      <w:r w:rsidR="0003171F" w:rsidRPr="00274CF3">
        <w:rPr>
          <w:rFonts w:ascii="Times New Roman" w:hAnsi="Times New Roman" w:cs="Times New Roman"/>
          <w:sz w:val="24"/>
          <w:szCs w:val="24"/>
          <w:lang w:val="en-US"/>
        </w:rPr>
        <w:t>s</w:t>
      </w:r>
      <w:r w:rsidR="004E05CB" w:rsidRPr="00274CF3">
        <w:rPr>
          <w:rFonts w:ascii="Times New Roman" w:hAnsi="Times New Roman" w:cs="Times New Roman"/>
          <w:sz w:val="24"/>
          <w:szCs w:val="24"/>
          <w:lang w:val="en-US"/>
        </w:rPr>
        <w:t xml:space="preserve">: </w:t>
      </w:r>
      <w:r w:rsidR="00055F78" w:rsidRPr="00274CF3">
        <w:rPr>
          <w:rFonts w:ascii="Times New Roman" w:hAnsi="Times New Roman" w:cs="Times New Roman"/>
          <w:sz w:val="24"/>
          <w:szCs w:val="24"/>
          <w:lang w:val="en-US"/>
        </w:rPr>
        <w:t xml:space="preserve"> </w:t>
      </w:r>
      <w:r w:rsidR="00055F78" w:rsidRPr="00274CF3">
        <w:rPr>
          <w:rFonts w:ascii="Times New Roman" w:hAnsi="Times New Roman" w:cs="Times New Roman"/>
          <w:i/>
          <w:iCs/>
          <w:sz w:val="24"/>
          <w:szCs w:val="24"/>
          <w:lang w:val="en-US"/>
        </w:rPr>
        <w:t>maintenance/set up</w:t>
      </w:r>
      <w:r w:rsidR="00060E58" w:rsidRPr="00274CF3">
        <w:rPr>
          <w:rFonts w:ascii="Times New Roman" w:hAnsi="Times New Roman" w:cs="Times New Roman"/>
          <w:sz w:val="24"/>
          <w:szCs w:val="24"/>
          <w:lang w:val="en-US"/>
        </w:rPr>
        <w:t xml:space="preserve"> and </w:t>
      </w:r>
      <w:r w:rsidR="00060E58" w:rsidRPr="00274CF3">
        <w:rPr>
          <w:rFonts w:ascii="Times New Roman" w:hAnsi="Times New Roman" w:cs="Times New Roman"/>
          <w:i/>
          <w:iCs/>
          <w:sz w:val="24"/>
          <w:szCs w:val="24"/>
          <w:lang w:val="en-US"/>
        </w:rPr>
        <w:t>institutional conditions/attitude</w:t>
      </w:r>
      <w:r w:rsidR="00060E58" w:rsidRPr="00274CF3">
        <w:rPr>
          <w:rFonts w:ascii="Times New Roman" w:hAnsi="Times New Roman" w:cs="Times New Roman"/>
          <w:sz w:val="24"/>
          <w:szCs w:val="24"/>
          <w:lang w:val="en-US"/>
        </w:rPr>
        <w:t xml:space="preserve"> </w:t>
      </w:r>
      <w:r w:rsidR="00B97E4F" w:rsidRPr="00274CF3">
        <w:rPr>
          <w:rFonts w:ascii="Times New Roman" w:hAnsi="Times New Roman" w:cs="Times New Roman"/>
          <w:sz w:val="24"/>
          <w:szCs w:val="24"/>
          <w:lang w:val="en-US"/>
        </w:rPr>
        <w:t xml:space="preserve">had the lowest </w:t>
      </w:r>
      <w:r w:rsidR="00D433D0" w:rsidRPr="00274CF3">
        <w:rPr>
          <w:rFonts w:ascii="Times New Roman" w:hAnsi="Times New Roman" w:cs="Times New Roman"/>
          <w:sz w:val="24"/>
          <w:szCs w:val="24"/>
          <w:lang w:val="en-US"/>
        </w:rPr>
        <w:t>reliability,</w:t>
      </w:r>
      <w:r w:rsidR="004E05CB" w:rsidRPr="00274CF3">
        <w:rPr>
          <w:rFonts w:ascii="Times New Roman" w:hAnsi="Times New Roman" w:cs="Times New Roman"/>
          <w:sz w:val="24"/>
          <w:szCs w:val="24"/>
          <w:lang w:val="en-US"/>
        </w:rPr>
        <w:t xml:space="preserve"> and</w:t>
      </w:r>
      <w:r w:rsidR="001F1D0C" w:rsidRPr="00274CF3">
        <w:rPr>
          <w:rFonts w:ascii="Times New Roman" w:hAnsi="Times New Roman" w:cs="Times New Roman"/>
          <w:sz w:val="24"/>
          <w:szCs w:val="24"/>
          <w:lang w:val="en-US"/>
        </w:rPr>
        <w:t xml:space="preserve"> they were </w:t>
      </w:r>
      <w:r w:rsidR="00CA765D" w:rsidRPr="00274CF3">
        <w:rPr>
          <w:rFonts w:ascii="Times New Roman" w:hAnsi="Times New Roman" w:cs="Times New Roman"/>
          <w:sz w:val="24"/>
          <w:szCs w:val="24"/>
          <w:lang w:val="en-US"/>
        </w:rPr>
        <w:t>considered</w:t>
      </w:r>
      <w:r w:rsidR="001F1D0C" w:rsidRPr="00274CF3">
        <w:rPr>
          <w:rFonts w:ascii="Times New Roman" w:hAnsi="Times New Roman" w:cs="Times New Roman"/>
          <w:sz w:val="24"/>
          <w:szCs w:val="24"/>
          <w:lang w:val="en-US"/>
        </w:rPr>
        <w:t xml:space="preserve"> </w:t>
      </w:r>
      <w:r w:rsidR="00CA765D" w:rsidRPr="00274CF3">
        <w:rPr>
          <w:rFonts w:ascii="Times New Roman" w:hAnsi="Times New Roman" w:cs="Times New Roman"/>
          <w:sz w:val="24"/>
          <w:szCs w:val="24"/>
          <w:lang w:val="en-US"/>
        </w:rPr>
        <w:t>as opportunities areas</w:t>
      </w:r>
      <w:r w:rsidR="00D433D0" w:rsidRPr="00274CF3">
        <w:rPr>
          <w:rFonts w:ascii="Times New Roman" w:hAnsi="Times New Roman" w:cs="Times New Roman"/>
          <w:sz w:val="24"/>
          <w:szCs w:val="24"/>
          <w:lang w:val="en-US"/>
        </w:rPr>
        <w:t xml:space="preserve"> for improvement.</w:t>
      </w:r>
      <w:r w:rsidR="001413F6" w:rsidRPr="00274CF3">
        <w:rPr>
          <w:rFonts w:ascii="Times New Roman" w:hAnsi="Times New Roman" w:cs="Times New Roman"/>
          <w:sz w:val="24"/>
          <w:szCs w:val="24"/>
          <w:lang w:val="en-US"/>
        </w:rPr>
        <w:t xml:space="preserve"> </w:t>
      </w:r>
      <w:r w:rsidR="00022627" w:rsidRPr="00274CF3">
        <w:rPr>
          <w:rFonts w:ascii="Times New Roman" w:hAnsi="Times New Roman" w:cs="Times New Roman"/>
          <w:sz w:val="24"/>
          <w:szCs w:val="24"/>
          <w:lang w:val="en-US"/>
        </w:rPr>
        <w:t xml:space="preserve">For 7 hours the man-machine </w:t>
      </w:r>
      <w:r w:rsidR="00022627" w:rsidRPr="00274CF3">
        <w:rPr>
          <w:rFonts w:ascii="Times New Roman" w:hAnsi="Times New Roman" w:cs="Times New Roman"/>
          <w:sz w:val="24"/>
          <w:szCs w:val="24"/>
          <w:lang w:val="en-US"/>
        </w:rPr>
        <w:lastRenderedPageBreak/>
        <w:t xml:space="preserve">reliability is 0.1409 </w:t>
      </w:r>
      <w:r w:rsidR="00C352AC" w:rsidRPr="00274CF3">
        <w:rPr>
          <w:rFonts w:ascii="Times New Roman" w:hAnsi="Times New Roman" w:cs="Times New Roman"/>
          <w:sz w:val="24"/>
          <w:szCs w:val="24"/>
          <w:lang w:val="en-US"/>
        </w:rPr>
        <w:t>(t</w:t>
      </w:r>
      <w:r w:rsidR="00022627" w:rsidRPr="00274CF3">
        <w:rPr>
          <w:rFonts w:ascii="Times New Roman" w:hAnsi="Times New Roman" w:cs="Times New Roman"/>
          <w:sz w:val="24"/>
          <w:szCs w:val="24"/>
          <w:lang w:val="en-US"/>
        </w:rPr>
        <w:t>he probability to find a product without failures for which it must be scrapped is 14.09%</w:t>
      </w:r>
      <w:r w:rsidR="00C352AC" w:rsidRPr="00274CF3">
        <w:rPr>
          <w:rFonts w:ascii="Times New Roman" w:hAnsi="Times New Roman" w:cs="Times New Roman"/>
          <w:sz w:val="24"/>
          <w:szCs w:val="24"/>
          <w:lang w:val="en-US"/>
        </w:rPr>
        <w:t>)</w:t>
      </w:r>
      <w:r w:rsidR="00022627" w:rsidRPr="00274CF3">
        <w:rPr>
          <w:rFonts w:ascii="Times New Roman" w:hAnsi="Times New Roman" w:cs="Times New Roman"/>
          <w:sz w:val="24"/>
          <w:szCs w:val="24"/>
          <w:lang w:val="en-US"/>
        </w:rPr>
        <w:t>.</w:t>
      </w:r>
      <w:r w:rsidR="00C352AC" w:rsidRPr="00274CF3">
        <w:rPr>
          <w:rFonts w:ascii="Times New Roman" w:hAnsi="Times New Roman" w:cs="Times New Roman"/>
          <w:sz w:val="24"/>
          <w:szCs w:val="24"/>
          <w:lang w:val="en-US"/>
        </w:rPr>
        <w:t xml:space="preserve"> </w:t>
      </w:r>
      <w:r w:rsidR="00A2779C" w:rsidRPr="00274CF3">
        <w:rPr>
          <w:rFonts w:ascii="Times New Roman" w:hAnsi="Times New Roman" w:cs="Times New Roman"/>
          <w:sz w:val="24"/>
          <w:szCs w:val="24"/>
          <w:lang w:val="en-US"/>
        </w:rPr>
        <w:t>In the machine shop, the issues that caused these low levels of reliability are attributed to the insufficient preventive and predictive maintenance program.</w:t>
      </w:r>
      <w:r w:rsidR="00C7570E" w:rsidRPr="00274CF3">
        <w:rPr>
          <w:rFonts w:ascii="Times New Roman" w:hAnsi="Times New Roman" w:cs="Times New Roman"/>
          <w:sz w:val="24"/>
          <w:szCs w:val="24"/>
          <w:lang w:val="en-US"/>
        </w:rPr>
        <w:t xml:space="preserve"> Improvement actions are considered in another research. </w:t>
      </w:r>
      <w:r w:rsidR="00337609" w:rsidRPr="00274CF3">
        <w:rPr>
          <w:rFonts w:ascii="Times New Roman" w:hAnsi="Times New Roman" w:cs="Times New Roman"/>
          <w:bCs/>
          <w:sz w:val="24"/>
          <w:szCs w:val="24"/>
          <w:lang w:val="en-US" w:bidi="en-US"/>
        </w:rPr>
        <w:t>This kind of research</w:t>
      </w:r>
      <w:r w:rsidR="00FC174F" w:rsidRPr="00274CF3">
        <w:rPr>
          <w:rFonts w:ascii="Times New Roman" w:hAnsi="Times New Roman" w:cs="Times New Roman"/>
          <w:bCs/>
          <w:sz w:val="24"/>
          <w:szCs w:val="24"/>
          <w:lang w:val="en-US" w:bidi="en-US"/>
        </w:rPr>
        <w:t xml:space="preserve"> </w:t>
      </w:r>
      <w:r w:rsidR="00337609" w:rsidRPr="00274CF3">
        <w:rPr>
          <w:rFonts w:ascii="Times New Roman" w:hAnsi="Times New Roman" w:cs="Times New Roman"/>
          <w:bCs/>
          <w:sz w:val="24"/>
          <w:szCs w:val="24"/>
          <w:lang w:val="en-US" w:bidi="en-US"/>
        </w:rPr>
        <w:t xml:space="preserve">investigates a little-studied </w:t>
      </w:r>
      <w:r w:rsidR="002D2A41" w:rsidRPr="00274CF3">
        <w:rPr>
          <w:rFonts w:ascii="Times New Roman" w:hAnsi="Times New Roman" w:cs="Times New Roman"/>
          <w:bCs/>
          <w:sz w:val="24"/>
          <w:szCs w:val="24"/>
          <w:lang w:val="en-US" w:bidi="en-US"/>
        </w:rPr>
        <w:t>problem</w:t>
      </w:r>
      <w:r w:rsidR="00187930" w:rsidRPr="00274CF3">
        <w:rPr>
          <w:rFonts w:ascii="Times New Roman" w:hAnsi="Times New Roman" w:cs="Times New Roman"/>
          <w:bCs/>
          <w:sz w:val="24"/>
          <w:szCs w:val="24"/>
          <w:lang w:val="en-US" w:bidi="en-US"/>
        </w:rPr>
        <w:t>,</w:t>
      </w:r>
      <w:r w:rsidR="00337609" w:rsidRPr="00274CF3">
        <w:rPr>
          <w:rFonts w:ascii="Times New Roman" w:hAnsi="Times New Roman" w:cs="Times New Roman"/>
          <w:bCs/>
          <w:sz w:val="24"/>
          <w:szCs w:val="24"/>
          <w:lang w:val="en-US" w:bidi="en-US"/>
        </w:rPr>
        <w:t xml:space="preserve"> as</w:t>
      </w:r>
      <w:r w:rsidR="00187930" w:rsidRPr="00274CF3">
        <w:rPr>
          <w:rFonts w:ascii="Times New Roman" w:hAnsi="Times New Roman" w:cs="Times New Roman"/>
          <w:bCs/>
          <w:sz w:val="24"/>
          <w:szCs w:val="24"/>
          <w:lang w:val="en-US" w:bidi="en-US"/>
        </w:rPr>
        <w:t xml:space="preserve"> </w:t>
      </w:r>
      <w:r w:rsidR="00337609" w:rsidRPr="00274CF3">
        <w:rPr>
          <w:rFonts w:ascii="Times New Roman" w:hAnsi="Times New Roman" w:cs="Times New Roman"/>
          <w:bCs/>
          <w:sz w:val="24"/>
          <w:szCs w:val="24"/>
          <w:lang w:val="en-US" w:bidi="en-US"/>
        </w:rPr>
        <w:t xml:space="preserve">it is about the reliability of the man-machine system in machining tools and investigates from an innovative </w:t>
      </w:r>
      <w:r w:rsidR="00385127" w:rsidRPr="00274CF3">
        <w:rPr>
          <w:rFonts w:ascii="Times New Roman" w:hAnsi="Times New Roman" w:cs="Times New Roman"/>
          <w:bCs/>
          <w:sz w:val="24"/>
          <w:szCs w:val="24"/>
          <w:lang w:val="en-US" w:bidi="en-US"/>
        </w:rPr>
        <w:t>perspective and</w:t>
      </w:r>
      <w:r w:rsidR="00337609" w:rsidRPr="00274CF3">
        <w:rPr>
          <w:rFonts w:ascii="Times New Roman" w:hAnsi="Times New Roman" w:cs="Times New Roman"/>
          <w:bCs/>
          <w:sz w:val="24"/>
          <w:szCs w:val="24"/>
          <w:lang w:val="en-US" w:bidi="en-US"/>
        </w:rPr>
        <w:t xml:space="preserve"> preparing the ground for new studies in the metal mechanical sector.</w:t>
      </w:r>
      <w:r w:rsidR="004D1102" w:rsidRPr="00274CF3">
        <w:rPr>
          <w:rFonts w:ascii="Times New Roman" w:hAnsi="Times New Roman" w:cs="Times New Roman"/>
          <w:bCs/>
          <w:sz w:val="24"/>
          <w:szCs w:val="24"/>
          <w:lang w:val="en-US" w:bidi="en-US"/>
        </w:rPr>
        <w:t xml:space="preserve"> </w:t>
      </w:r>
    </w:p>
    <w:p w14:paraId="675D88EF" w14:textId="5683197D" w:rsidR="000E5573" w:rsidRDefault="000B38E2" w:rsidP="00274CF3">
      <w:pPr>
        <w:spacing w:after="0" w:line="360" w:lineRule="auto"/>
        <w:jc w:val="both"/>
        <w:rPr>
          <w:rFonts w:ascii="Times New Roman" w:hAnsi="Times New Roman" w:cs="Times New Roman"/>
          <w:bCs/>
          <w:iCs/>
          <w:sz w:val="24"/>
          <w:szCs w:val="24"/>
          <w:lang w:val="en-US"/>
        </w:rPr>
      </w:pPr>
      <w:r w:rsidRPr="00274CF3">
        <w:rPr>
          <w:rFonts w:cstheme="minorHAnsi"/>
          <w:b/>
          <w:bCs/>
          <w:sz w:val="28"/>
          <w:szCs w:val="28"/>
          <w:lang w:val="en-US"/>
        </w:rPr>
        <w:t>Keywords</w:t>
      </w:r>
      <w:r w:rsidR="00075C60" w:rsidRPr="00274CF3">
        <w:rPr>
          <w:rFonts w:cstheme="minorHAnsi"/>
          <w:b/>
          <w:bCs/>
          <w:sz w:val="28"/>
          <w:szCs w:val="28"/>
          <w:lang w:val="en-US"/>
        </w:rPr>
        <w:t>:</w:t>
      </w:r>
      <w:r w:rsidR="00075C60" w:rsidRPr="00274CF3">
        <w:rPr>
          <w:rFonts w:ascii="Times New Roman" w:hAnsi="Times New Roman" w:cs="Times New Roman"/>
          <w:b/>
          <w:iCs/>
          <w:sz w:val="24"/>
          <w:szCs w:val="24"/>
          <w:lang w:val="en-US"/>
        </w:rPr>
        <w:t xml:space="preserve"> </w:t>
      </w:r>
      <w:r w:rsidR="001B7DB5" w:rsidRPr="00274CF3">
        <w:rPr>
          <w:rFonts w:ascii="Times New Roman" w:hAnsi="Times New Roman" w:cs="Times New Roman"/>
          <w:bCs/>
          <w:iCs/>
          <w:sz w:val="24"/>
          <w:szCs w:val="24"/>
          <w:lang w:val="en-US"/>
        </w:rPr>
        <w:t>m</w:t>
      </w:r>
      <w:r w:rsidRPr="00274CF3">
        <w:rPr>
          <w:rFonts w:ascii="Times New Roman" w:hAnsi="Times New Roman" w:cs="Times New Roman"/>
          <w:bCs/>
          <w:iCs/>
          <w:sz w:val="24"/>
          <w:szCs w:val="24"/>
          <w:lang w:val="en-US"/>
        </w:rPr>
        <w:t>an-machine system</w:t>
      </w:r>
      <w:r w:rsidR="00114021" w:rsidRPr="00274CF3">
        <w:rPr>
          <w:rFonts w:ascii="Times New Roman" w:hAnsi="Times New Roman" w:cs="Times New Roman"/>
          <w:bCs/>
          <w:iCs/>
          <w:sz w:val="24"/>
          <w:szCs w:val="24"/>
          <w:lang w:val="en-US"/>
        </w:rPr>
        <w:t>,</w:t>
      </w:r>
      <w:r w:rsidR="00731105" w:rsidRPr="00274CF3">
        <w:rPr>
          <w:rFonts w:ascii="Times New Roman" w:hAnsi="Times New Roman" w:cs="Times New Roman"/>
          <w:bCs/>
          <w:iCs/>
          <w:sz w:val="24"/>
          <w:szCs w:val="24"/>
          <w:lang w:val="en-US"/>
        </w:rPr>
        <w:t xml:space="preserve"> </w:t>
      </w:r>
      <w:r w:rsidR="001B7DB5" w:rsidRPr="00274CF3">
        <w:rPr>
          <w:rFonts w:ascii="Times New Roman" w:hAnsi="Times New Roman" w:cs="Times New Roman"/>
          <w:bCs/>
          <w:iCs/>
          <w:sz w:val="24"/>
          <w:szCs w:val="24"/>
          <w:lang w:val="en-US"/>
        </w:rPr>
        <w:t>r</w:t>
      </w:r>
      <w:r w:rsidRPr="00274CF3">
        <w:rPr>
          <w:rFonts w:ascii="Times New Roman" w:hAnsi="Times New Roman" w:cs="Times New Roman"/>
          <w:bCs/>
          <w:iCs/>
          <w:sz w:val="24"/>
          <w:szCs w:val="24"/>
          <w:lang w:val="en-US"/>
        </w:rPr>
        <w:t>eliability assessment</w:t>
      </w:r>
      <w:r w:rsidR="00114021" w:rsidRPr="00274CF3">
        <w:rPr>
          <w:rFonts w:ascii="Times New Roman" w:hAnsi="Times New Roman" w:cs="Times New Roman"/>
          <w:bCs/>
          <w:iCs/>
          <w:sz w:val="24"/>
          <w:szCs w:val="24"/>
          <w:lang w:val="en-US"/>
        </w:rPr>
        <w:t>,</w:t>
      </w:r>
      <w:r w:rsidRPr="00274CF3">
        <w:rPr>
          <w:rFonts w:ascii="Times New Roman" w:hAnsi="Times New Roman" w:cs="Times New Roman"/>
          <w:bCs/>
          <w:iCs/>
          <w:sz w:val="24"/>
          <w:szCs w:val="24"/>
          <w:lang w:val="en-US"/>
        </w:rPr>
        <w:t xml:space="preserve"> </w:t>
      </w:r>
      <w:r w:rsidR="001B7DB5" w:rsidRPr="00274CF3">
        <w:rPr>
          <w:rFonts w:ascii="Times New Roman" w:hAnsi="Times New Roman" w:cs="Times New Roman"/>
          <w:bCs/>
          <w:iCs/>
          <w:sz w:val="24"/>
          <w:szCs w:val="24"/>
          <w:lang w:val="en-US"/>
        </w:rPr>
        <w:t>s</w:t>
      </w:r>
      <w:r w:rsidR="00703A8E" w:rsidRPr="00274CF3">
        <w:rPr>
          <w:rFonts w:ascii="Times New Roman" w:hAnsi="Times New Roman" w:cs="Times New Roman"/>
          <w:bCs/>
          <w:iCs/>
          <w:sz w:val="24"/>
          <w:szCs w:val="24"/>
          <w:lang w:val="en-US"/>
        </w:rPr>
        <w:t>crap</w:t>
      </w:r>
      <w:r w:rsidR="00114021" w:rsidRPr="00274CF3">
        <w:rPr>
          <w:rFonts w:ascii="Times New Roman" w:hAnsi="Times New Roman" w:cs="Times New Roman"/>
          <w:bCs/>
          <w:iCs/>
          <w:sz w:val="24"/>
          <w:szCs w:val="24"/>
          <w:lang w:val="en-US"/>
        </w:rPr>
        <w:t>,</w:t>
      </w:r>
      <w:r w:rsidR="00703A8E" w:rsidRPr="00274CF3">
        <w:rPr>
          <w:rFonts w:ascii="Times New Roman" w:hAnsi="Times New Roman" w:cs="Times New Roman"/>
          <w:bCs/>
          <w:iCs/>
          <w:sz w:val="24"/>
          <w:szCs w:val="24"/>
          <w:lang w:val="en-US"/>
        </w:rPr>
        <w:t xml:space="preserve"> </w:t>
      </w:r>
      <w:r w:rsidR="001B7DB5" w:rsidRPr="00274CF3">
        <w:rPr>
          <w:rFonts w:ascii="Times New Roman" w:hAnsi="Times New Roman" w:cs="Times New Roman"/>
          <w:bCs/>
          <w:iCs/>
          <w:sz w:val="24"/>
          <w:szCs w:val="24"/>
          <w:lang w:val="en-US"/>
        </w:rPr>
        <w:t>s</w:t>
      </w:r>
      <w:r w:rsidR="00703A8E" w:rsidRPr="00274CF3">
        <w:rPr>
          <w:rFonts w:ascii="Times New Roman" w:hAnsi="Times New Roman" w:cs="Times New Roman"/>
          <w:bCs/>
          <w:iCs/>
          <w:sz w:val="24"/>
          <w:szCs w:val="24"/>
          <w:lang w:val="en-US"/>
        </w:rPr>
        <w:t>erial-parallel system</w:t>
      </w:r>
      <w:r w:rsidR="00114021" w:rsidRPr="00274CF3">
        <w:rPr>
          <w:rFonts w:ascii="Times New Roman" w:hAnsi="Times New Roman" w:cs="Times New Roman"/>
          <w:bCs/>
          <w:iCs/>
          <w:sz w:val="24"/>
          <w:szCs w:val="24"/>
          <w:lang w:val="en-US"/>
        </w:rPr>
        <w:t>,</w:t>
      </w:r>
      <w:r w:rsidR="00703A8E" w:rsidRPr="00274CF3">
        <w:rPr>
          <w:rFonts w:ascii="Times New Roman" w:hAnsi="Times New Roman" w:cs="Times New Roman"/>
          <w:bCs/>
          <w:iCs/>
          <w:sz w:val="24"/>
          <w:szCs w:val="24"/>
          <w:lang w:val="en-US"/>
        </w:rPr>
        <w:t xml:space="preserve"> </w:t>
      </w:r>
      <w:r w:rsidR="001B7DB5" w:rsidRPr="00274CF3">
        <w:rPr>
          <w:rFonts w:ascii="Times New Roman" w:hAnsi="Times New Roman" w:cs="Times New Roman"/>
          <w:bCs/>
          <w:iCs/>
          <w:sz w:val="24"/>
          <w:szCs w:val="24"/>
          <w:lang w:val="en-US"/>
        </w:rPr>
        <w:t>s</w:t>
      </w:r>
      <w:r w:rsidR="00D026F9" w:rsidRPr="00274CF3">
        <w:rPr>
          <w:rFonts w:ascii="Times New Roman" w:hAnsi="Times New Roman" w:cs="Times New Roman"/>
          <w:bCs/>
          <w:iCs/>
          <w:sz w:val="24"/>
          <w:szCs w:val="24"/>
          <w:lang w:val="en-US"/>
        </w:rPr>
        <w:t>tatistical model</w:t>
      </w:r>
      <w:r w:rsidR="00703A8E" w:rsidRPr="00274CF3">
        <w:rPr>
          <w:rFonts w:ascii="Times New Roman" w:hAnsi="Times New Roman" w:cs="Times New Roman"/>
          <w:bCs/>
          <w:iCs/>
          <w:sz w:val="24"/>
          <w:szCs w:val="24"/>
          <w:lang w:val="en-US"/>
        </w:rPr>
        <w:t>s.</w:t>
      </w:r>
    </w:p>
    <w:p w14:paraId="7E75B5B6" w14:textId="77777777" w:rsidR="00D83CEF" w:rsidRPr="00274CF3" w:rsidRDefault="00D83CEF" w:rsidP="00274CF3">
      <w:pPr>
        <w:spacing w:after="0" w:line="360" w:lineRule="auto"/>
        <w:jc w:val="both"/>
        <w:rPr>
          <w:rFonts w:ascii="Times New Roman" w:hAnsi="Times New Roman" w:cs="Times New Roman"/>
          <w:bCs/>
          <w:iCs/>
          <w:sz w:val="24"/>
          <w:szCs w:val="24"/>
          <w:lang w:val="en-US"/>
        </w:rPr>
      </w:pPr>
    </w:p>
    <w:p w14:paraId="530BB7F4" w14:textId="5246E82C" w:rsidR="0004097A" w:rsidRPr="00C45EB1" w:rsidRDefault="0004097A" w:rsidP="00D83CEF">
      <w:pPr>
        <w:spacing w:after="0" w:line="360" w:lineRule="auto"/>
        <w:jc w:val="both"/>
        <w:rPr>
          <w:rFonts w:cstheme="minorHAnsi"/>
          <w:b/>
          <w:bCs/>
          <w:sz w:val="28"/>
          <w:szCs w:val="28"/>
        </w:rPr>
      </w:pPr>
      <w:r w:rsidRPr="00C45EB1">
        <w:rPr>
          <w:rFonts w:cstheme="minorHAnsi"/>
          <w:b/>
          <w:bCs/>
          <w:sz w:val="28"/>
          <w:szCs w:val="28"/>
        </w:rPr>
        <w:t>Resumen</w:t>
      </w:r>
    </w:p>
    <w:p w14:paraId="71BD405E" w14:textId="3AEE0EC2" w:rsidR="009032E2" w:rsidRPr="00274CF3" w:rsidRDefault="009032E2" w:rsidP="00D83CEF">
      <w:pPr>
        <w:spacing w:after="0" w:line="360" w:lineRule="auto"/>
        <w:jc w:val="both"/>
        <w:rPr>
          <w:rFonts w:ascii="Times New Roman" w:hAnsi="Times New Roman" w:cs="Times New Roman"/>
          <w:bCs/>
          <w:iCs/>
          <w:sz w:val="24"/>
          <w:szCs w:val="24"/>
        </w:rPr>
      </w:pPr>
      <w:r w:rsidRPr="00274CF3">
        <w:rPr>
          <w:rFonts w:ascii="Times New Roman" w:hAnsi="Times New Roman" w:cs="Times New Roman"/>
          <w:bCs/>
          <w:iCs/>
          <w:sz w:val="24"/>
          <w:szCs w:val="24"/>
        </w:rPr>
        <w:t xml:space="preserve">Este trabajo contiene el sistema hombre-máquina del área de maquinado, basado en </w:t>
      </w:r>
      <w:r w:rsidR="009E0DB7" w:rsidRPr="00274CF3">
        <w:rPr>
          <w:rFonts w:ascii="Times New Roman" w:hAnsi="Times New Roman" w:cs="Times New Roman"/>
          <w:bCs/>
          <w:iCs/>
          <w:sz w:val="24"/>
          <w:szCs w:val="24"/>
        </w:rPr>
        <w:t>l</w:t>
      </w:r>
      <w:r w:rsidRPr="00274CF3">
        <w:rPr>
          <w:rFonts w:ascii="Times New Roman" w:hAnsi="Times New Roman" w:cs="Times New Roman"/>
          <w:bCs/>
          <w:iCs/>
          <w:sz w:val="24"/>
          <w:szCs w:val="24"/>
        </w:rPr>
        <w:t xml:space="preserve">a configuración serie-paralelo y </w:t>
      </w:r>
      <w:r w:rsidR="00CB7493" w:rsidRPr="00274CF3">
        <w:rPr>
          <w:rFonts w:ascii="Times New Roman" w:hAnsi="Times New Roman" w:cs="Times New Roman"/>
          <w:bCs/>
          <w:iCs/>
          <w:sz w:val="24"/>
          <w:szCs w:val="24"/>
        </w:rPr>
        <w:t>en</w:t>
      </w:r>
      <w:r w:rsidR="00993178" w:rsidRPr="00274CF3">
        <w:rPr>
          <w:rFonts w:ascii="Times New Roman" w:hAnsi="Times New Roman" w:cs="Times New Roman"/>
          <w:bCs/>
          <w:iCs/>
          <w:sz w:val="24"/>
          <w:szCs w:val="24"/>
        </w:rPr>
        <w:t xml:space="preserve"> las</w:t>
      </w:r>
      <w:r w:rsidRPr="00274CF3">
        <w:rPr>
          <w:rFonts w:ascii="Times New Roman" w:hAnsi="Times New Roman" w:cs="Times New Roman"/>
          <w:bCs/>
          <w:iCs/>
          <w:sz w:val="24"/>
          <w:szCs w:val="24"/>
        </w:rPr>
        <w:t xml:space="preserve"> relaciones componente-subsistema. Se utilizó el análisis de causas y un sistema de clasificación mediante el Análisis de Conglomerados, para analizar las piezas no conformes ocurridas en 3 talleres de maquinado del sector metalmecánico y diseñar el modelo del sistema hombre-máquina. El propósito del modelo del sistema hombre-máquina es proveer las condiciones adecuadas para aplicar algunos modelos estadísticos para evaluar la confiabilidad, con en el enfoque de los sistemas serie-paralelo y bajo los supuestos de una tasa de falla constante y aditiva de las distribuciones Exponencial y Weibull respectivamente. Como una entrada del primer modelo estadístico se utilizaron los tiempos para las fallas de las piezas no conformes y pruebas de bondad de ajuste, para evaluar la confiabilidad de las relaciones componente-subsistema. Para el segundo modelo estadístico, se utilizaron las confiabilidades de las relaciones componente-subsistema, para evaluar la confiabilidad de los subsistemas, con la configuración de sistemas en serie. Las entradas del tercer modelo estadístico, se utilizaron las confiabilidades de los subsistemas, para evaluar la confiabilidad del sistema hombre-máquina, con la configuración de un sistema en paralelo. El sistema hombre-máquina y los modelos estadísticos fueron implementados y validados en una compañía del sector metalmecánico con una tasa de producción de bajo volumen y alta mezcla, cuyas operaciones son realizadas por máquinas convencionales y de Control Numérico (CNC).</w:t>
      </w:r>
    </w:p>
    <w:p w14:paraId="7EC5E7E2" w14:textId="733DD899" w:rsidR="004D7B5E" w:rsidRPr="00274CF3" w:rsidRDefault="004D7B5E" w:rsidP="00D83CEF">
      <w:pPr>
        <w:spacing w:after="0" w:line="360" w:lineRule="auto"/>
        <w:jc w:val="both"/>
        <w:rPr>
          <w:rFonts w:ascii="Times New Roman" w:hAnsi="Times New Roman" w:cs="Times New Roman"/>
          <w:bCs/>
          <w:iCs/>
          <w:sz w:val="24"/>
          <w:szCs w:val="24"/>
        </w:rPr>
      </w:pPr>
      <w:r w:rsidRPr="00274CF3">
        <w:rPr>
          <w:rFonts w:ascii="Times New Roman" w:hAnsi="Times New Roman" w:cs="Times New Roman"/>
          <w:bCs/>
          <w:iCs/>
          <w:sz w:val="24"/>
          <w:szCs w:val="24"/>
        </w:rPr>
        <w:t xml:space="preserve">Con el Sistema hombre-máquina fue posible conocer la estructura formal de las áreas de maquinado desde las piezas no conformes del área de </w:t>
      </w:r>
      <w:proofErr w:type="spellStart"/>
      <w:r w:rsidRPr="00274CF3">
        <w:rPr>
          <w:rFonts w:ascii="Times New Roman" w:hAnsi="Times New Roman" w:cs="Times New Roman"/>
          <w:bCs/>
          <w:iCs/>
          <w:sz w:val="24"/>
          <w:szCs w:val="24"/>
        </w:rPr>
        <w:t>scrap</w:t>
      </w:r>
      <w:proofErr w:type="spellEnd"/>
      <w:r w:rsidRPr="00274CF3">
        <w:rPr>
          <w:rFonts w:ascii="Times New Roman" w:hAnsi="Times New Roman" w:cs="Times New Roman"/>
          <w:bCs/>
          <w:iCs/>
          <w:sz w:val="24"/>
          <w:szCs w:val="24"/>
        </w:rPr>
        <w:t xml:space="preserve"> e identificar las </w:t>
      </w:r>
      <w:proofErr w:type="spellStart"/>
      <w:r w:rsidRPr="00274CF3">
        <w:rPr>
          <w:rFonts w:ascii="Times New Roman" w:hAnsi="Times New Roman" w:cs="Times New Roman"/>
          <w:bCs/>
          <w:iCs/>
          <w:sz w:val="24"/>
          <w:szCs w:val="24"/>
        </w:rPr>
        <w:t>subcausas</w:t>
      </w:r>
      <w:proofErr w:type="spellEnd"/>
      <w:r w:rsidRPr="00274CF3">
        <w:rPr>
          <w:rFonts w:ascii="Times New Roman" w:hAnsi="Times New Roman" w:cs="Times New Roman"/>
          <w:bCs/>
          <w:iCs/>
          <w:sz w:val="24"/>
          <w:szCs w:val="24"/>
        </w:rPr>
        <w:t xml:space="preserve"> de </w:t>
      </w:r>
      <w:r w:rsidRPr="00274CF3">
        <w:rPr>
          <w:rFonts w:ascii="Times New Roman" w:hAnsi="Times New Roman" w:cs="Times New Roman"/>
          <w:bCs/>
          <w:iCs/>
          <w:sz w:val="24"/>
          <w:szCs w:val="24"/>
        </w:rPr>
        <w:lastRenderedPageBreak/>
        <w:t xml:space="preserve">falla que afectan al sistema (componentes). Los componentes identificados </w:t>
      </w:r>
      <w:r w:rsidR="00FC5A4C" w:rsidRPr="00274CF3">
        <w:rPr>
          <w:rFonts w:ascii="Times New Roman" w:hAnsi="Times New Roman" w:cs="Times New Roman"/>
          <w:bCs/>
          <w:iCs/>
          <w:sz w:val="24"/>
          <w:szCs w:val="24"/>
        </w:rPr>
        <w:t>fueron</w:t>
      </w:r>
      <w:r w:rsidR="00131E9A" w:rsidRPr="00274CF3">
        <w:rPr>
          <w:rFonts w:ascii="Times New Roman" w:hAnsi="Times New Roman" w:cs="Times New Roman"/>
          <w:bCs/>
          <w:iCs/>
          <w:sz w:val="24"/>
          <w:szCs w:val="24"/>
        </w:rPr>
        <w:t>:</w:t>
      </w:r>
      <w:r w:rsidRPr="00274CF3">
        <w:rPr>
          <w:rFonts w:ascii="Times New Roman" w:hAnsi="Times New Roman" w:cs="Times New Roman"/>
          <w:bCs/>
          <w:iCs/>
          <w:sz w:val="24"/>
          <w:szCs w:val="24"/>
        </w:rPr>
        <w:t xml:space="preserve"> mantenimiento/set up, condiciones institucionales/actitud, perfil de ingreso, información/comunicación, calibración y proveedor. También fueron identificados los lugares más comunes donde ocurrieron las fallas (subsistemas). </w:t>
      </w:r>
      <w:r w:rsidR="00982E1E" w:rsidRPr="00274CF3">
        <w:rPr>
          <w:rFonts w:ascii="Times New Roman" w:hAnsi="Times New Roman" w:cs="Times New Roman"/>
          <w:bCs/>
          <w:iCs/>
          <w:sz w:val="24"/>
          <w:szCs w:val="24"/>
        </w:rPr>
        <w:t>Los</w:t>
      </w:r>
      <w:r w:rsidRPr="00274CF3">
        <w:rPr>
          <w:rFonts w:ascii="Times New Roman" w:hAnsi="Times New Roman" w:cs="Times New Roman"/>
          <w:bCs/>
          <w:iCs/>
          <w:sz w:val="24"/>
          <w:szCs w:val="24"/>
        </w:rPr>
        <w:t xml:space="preserve"> subsistemas identificados </w:t>
      </w:r>
      <w:r w:rsidR="00FC5A4C" w:rsidRPr="00274CF3">
        <w:rPr>
          <w:rFonts w:ascii="Times New Roman" w:hAnsi="Times New Roman" w:cs="Times New Roman"/>
          <w:bCs/>
          <w:iCs/>
          <w:sz w:val="24"/>
          <w:szCs w:val="24"/>
        </w:rPr>
        <w:t>fueron</w:t>
      </w:r>
      <w:r w:rsidRPr="00274CF3">
        <w:rPr>
          <w:rFonts w:ascii="Times New Roman" w:hAnsi="Times New Roman" w:cs="Times New Roman"/>
          <w:bCs/>
          <w:iCs/>
          <w:sz w:val="24"/>
          <w:szCs w:val="24"/>
        </w:rPr>
        <w:t xml:space="preserve">: máquina, herramienta, proceso/operación, medición/instrumentación, programación/diseño y material. A través de los modelos estadísticos fue posible obtener los índices de confiabilidad para cada relación componente-subsistema, para cada subsistema, así como para el sistema hombre-máquina, identificando así áreas para la mejora. La compañía donde se implementó y validó la metodología, presentaba un alto índice de </w:t>
      </w:r>
      <w:proofErr w:type="spellStart"/>
      <w:r w:rsidRPr="00274CF3">
        <w:rPr>
          <w:rFonts w:ascii="Times New Roman" w:hAnsi="Times New Roman" w:cs="Times New Roman"/>
          <w:bCs/>
          <w:iCs/>
          <w:sz w:val="24"/>
          <w:szCs w:val="24"/>
        </w:rPr>
        <w:t>scrap</w:t>
      </w:r>
      <w:proofErr w:type="spellEnd"/>
      <w:r w:rsidRPr="00274CF3">
        <w:rPr>
          <w:rFonts w:ascii="Times New Roman" w:hAnsi="Times New Roman" w:cs="Times New Roman"/>
          <w:bCs/>
          <w:iCs/>
          <w:sz w:val="24"/>
          <w:szCs w:val="24"/>
        </w:rPr>
        <w:t xml:space="preserve"> en el área de maquinado y fue posible identificar que el subsistema </w:t>
      </w:r>
      <w:r w:rsidRPr="00274CF3">
        <w:rPr>
          <w:rFonts w:ascii="Times New Roman" w:hAnsi="Times New Roman" w:cs="Times New Roman"/>
          <w:bCs/>
          <w:i/>
          <w:sz w:val="24"/>
          <w:szCs w:val="24"/>
        </w:rPr>
        <w:t xml:space="preserve">proceso/operación </w:t>
      </w:r>
      <w:r w:rsidRPr="00274CF3">
        <w:rPr>
          <w:rFonts w:ascii="Times New Roman" w:hAnsi="Times New Roman" w:cs="Times New Roman"/>
          <w:bCs/>
          <w:iCs/>
          <w:sz w:val="24"/>
          <w:szCs w:val="24"/>
        </w:rPr>
        <w:t xml:space="preserve">y los componentes </w:t>
      </w:r>
      <w:r w:rsidRPr="00274CF3">
        <w:rPr>
          <w:rFonts w:ascii="Times New Roman" w:hAnsi="Times New Roman" w:cs="Times New Roman"/>
          <w:bCs/>
          <w:i/>
          <w:sz w:val="24"/>
          <w:szCs w:val="24"/>
        </w:rPr>
        <w:t xml:space="preserve">mantenimiento/set up </w:t>
      </w:r>
      <w:r w:rsidRPr="00274CF3">
        <w:rPr>
          <w:rFonts w:ascii="Times New Roman" w:hAnsi="Times New Roman" w:cs="Times New Roman"/>
          <w:bCs/>
          <w:iCs/>
          <w:sz w:val="24"/>
          <w:szCs w:val="24"/>
        </w:rPr>
        <w:t xml:space="preserve">y </w:t>
      </w:r>
      <w:r w:rsidRPr="00274CF3">
        <w:rPr>
          <w:rFonts w:ascii="Times New Roman" w:hAnsi="Times New Roman" w:cs="Times New Roman"/>
          <w:bCs/>
          <w:i/>
          <w:sz w:val="24"/>
          <w:szCs w:val="24"/>
        </w:rPr>
        <w:t>condiciones institucionales/actitud</w:t>
      </w:r>
      <w:r w:rsidRPr="00274CF3">
        <w:rPr>
          <w:rFonts w:ascii="Times New Roman" w:hAnsi="Times New Roman" w:cs="Times New Roman"/>
          <w:bCs/>
          <w:iCs/>
          <w:sz w:val="24"/>
          <w:szCs w:val="24"/>
        </w:rPr>
        <w:t xml:space="preserve"> tuvieron la confiabilidad más baja y fueron consideradas como áreas de oportunidad para la mejora.</w:t>
      </w:r>
      <w:r w:rsidR="00D65294" w:rsidRPr="00274CF3">
        <w:rPr>
          <w:rFonts w:ascii="Times New Roman" w:hAnsi="Times New Roman" w:cs="Times New Roman"/>
          <w:bCs/>
          <w:iCs/>
          <w:sz w:val="24"/>
          <w:szCs w:val="24"/>
        </w:rPr>
        <w:t xml:space="preserve"> Durante 7 horas la confiabilidad hombre-máquina es de 0,1409 (la probabilidad de encontrar un producto sin fallos para el que debe ser desechado es del 14</w:t>
      </w:r>
      <w:r w:rsidR="00223B78" w:rsidRPr="00274CF3">
        <w:rPr>
          <w:rFonts w:ascii="Times New Roman" w:hAnsi="Times New Roman" w:cs="Times New Roman"/>
          <w:bCs/>
          <w:iCs/>
          <w:sz w:val="24"/>
          <w:szCs w:val="24"/>
        </w:rPr>
        <w:t>.</w:t>
      </w:r>
      <w:r w:rsidR="00D65294" w:rsidRPr="00274CF3">
        <w:rPr>
          <w:rFonts w:ascii="Times New Roman" w:hAnsi="Times New Roman" w:cs="Times New Roman"/>
          <w:bCs/>
          <w:iCs/>
          <w:sz w:val="24"/>
          <w:szCs w:val="24"/>
        </w:rPr>
        <w:t>09%).</w:t>
      </w:r>
      <w:r w:rsidRPr="00274CF3">
        <w:rPr>
          <w:rFonts w:ascii="Times New Roman" w:hAnsi="Times New Roman" w:cs="Times New Roman"/>
          <w:bCs/>
          <w:iCs/>
          <w:sz w:val="24"/>
          <w:szCs w:val="24"/>
        </w:rPr>
        <w:t xml:space="preserve"> </w:t>
      </w:r>
      <w:r w:rsidR="00207701" w:rsidRPr="00274CF3">
        <w:rPr>
          <w:rFonts w:ascii="Times New Roman" w:hAnsi="Times New Roman" w:cs="Times New Roman"/>
          <w:bCs/>
          <w:iCs/>
          <w:sz w:val="24"/>
          <w:szCs w:val="24"/>
        </w:rPr>
        <w:t xml:space="preserve">En el taller de maquinado, los problemas que causaron estos bajos niveles de confiabilidad se atribuyen al insuficiente programa de mantenimiento preventivo y predictivo. Las acciones para la mejora están consideradas en otra investigación. </w:t>
      </w:r>
      <w:r w:rsidR="002D44A1" w:rsidRPr="00274CF3">
        <w:rPr>
          <w:rFonts w:ascii="Times New Roman" w:hAnsi="Times New Roman" w:cs="Times New Roman"/>
          <w:bCs/>
          <w:iCs/>
          <w:sz w:val="24"/>
          <w:szCs w:val="24"/>
        </w:rPr>
        <w:t>Este tipo de investigación estudia un problema poco estudiado,</w:t>
      </w:r>
      <w:r w:rsidR="00ED2B9C" w:rsidRPr="00274CF3">
        <w:rPr>
          <w:rFonts w:ascii="Times New Roman" w:hAnsi="Times New Roman" w:cs="Times New Roman"/>
          <w:bCs/>
          <w:iCs/>
          <w:sz w:val="24"/>
          <w:szCs w:val="24"/>
        </w:rPr>
        <w:t xml:space="preserve"> como es la confiabilidad del sistema hombre-máquina</w:t>
      </w:r>
      <w:r w:rsidR="004C59EB" w:rsidRPr="00274CF3">
        <w:rPr>
          <w:rFonts w:ascii="Times New Roman" w:hAnsi="Times New Roman" w:cs="Times New Roman"/>
          <w:bCs/>
          <w:iCs/>
          <w:sz w:val="24"/>
          <w:szCs w:val="24"/>
        </w:rPr>
        <w:t xml:space="preserve"> en áreas de maquinado e investiga desde una perspectiva innovadora,</w:t>
      </w:r>
      <w:r w:rsidR="003F60C5" w:rsidRPr="00274CF3">
        <w:rPr>
          <w:rFonts w:ascii="Times New Roman" w:hAnsi="Times New Roman" w:cs="Times New Roman"/>
          <w:bCs/>
          <w:iCs/>
          <w:sz w:val="24"/>
          <w:szCs w:val="24"/>
        </w:rPr>
        <w:t xml:space="preserve"> además de preparar el campo para nuevos estudios en el sector metalmecánico.</w:t>
      </w:r>
      <w:r w:rsidR="00024FDD" w:rsidRPr="00274CF3">
        <w:rPr>
          <w:rFonts w:ascii="Times New Roman" w:hAnsi="Times New Roman" w:cs="Times New Roman"/>
          <w:bCs/>
          <w:iCs/>
          <w:sz w:val="24"/>
          <w:szCs w:val="24"/>
        </w:rPr>
        <w:t xml:space="preserve"> </w:t>
      </w:r>
    </w:p>
    <w:p w14:paraId="74F915F9" w14:textId="61612262" w:rsidR="00F076FC" w:rsidRDefault="008173F9" w:rsidP="00F6206B">
      <w:pPr>
        <w:spacing w:after="0" w:line="360" w:lineRule="auto"/>
        <w:jc w:val="both"/>
        <w:rPr>
          <w:rFonts w:ascii="Times New Roman" w:hAnsi="Times New Roman" w:cs="Times New Roman"/>
          <w:bCs/>
          <w:iCs/>
          <w:szCs w:val="24"/>
        </w:rPr>
      </w:pPr>
      <w:r w:rsidRPr="00D83CEF">
        <w:rPr>
          <w:rFonts w:cstheme="minorHAnsi"/>
          <w:b/>
          <w:iCs/>
          <w:sz w:val="28"/>
          <w:szCs w:val="28"/>
        </w:rPr>
        <w:t>Palabras clave</w:t>
      </w:r>
      <w:r w:rsidR="0091254E" w:rsidRPr="00D83CEF">
        <w:rPr>
          <w:rFonts w:cstheme="minorHAnsi"/>
          <w:b/>
          <w:iCs/>
          <w:sz w:val="28"/>
          <w:szCs w:val="28"/>
        </w:rPr>
        <w:t>:</w:t>
      </w:r>
      <w:r w:rsidR="0091254E" w:rsidRPr="00274CF3">
        <w:rPr>
          <w:rFonts w:ascii="Times New Roman" w:hAnsi="Times New Roman" w:cs="Times New Roman"/>
          <w:bCs/>
          <w:iCs/>
          <w:sz w:val="24"/>
          <w:szCs w:val="24"/>
        </w:rPr>
        <w:t xml:space="preserve"> </w:t>
      </w:r>
      <w:r w:rsidR="00BB0A59" w:rsidRPr="00274CF3">
        <w:rPr>
          <w:rFonts w:ascii="Times New Roman" w:hAnsi="Times New Roman" w:cs="Times New Roman"/>
          <w:bCs/>
          <w:iCs/>
          <w:sz w:val="24"/>
          <w:szCs w:val="24"/>
        </w:rPr>
        <w:t>s</w:t>
      </w:r>
      <w:r w:rsidR="00883BDF" w:rsidRPr="00274CF3">
        <w:rPr>
          <w:rFonts w:ascii="Times New Roman" w:hAnsi="Times New Roman" w:cs="Times New Roman"/>
          <w:bCs/>
          <w:iCs/>
          <w:sz w:val="24"/>
          <w:szCs w:val="24"/>
        </w:rPr>
        <w:t xml:space="preserve">istema hombre-máquina, </w:t>
      </w:r>
      <w:r w:rsidR="00BB0A59" w:rsidRPr="00274CF3">
        <w:rPr>
          <w:rFonts w:ascii="Times New Roman" w:hAnsi="Times New Roman" w:cs="Times New Roman"/>
          <w:bCs/>
          <w:iCs/>
          <w:sz w:val="24"/>
          <w:szCs w:val="24"/>
        </w:rPr>
        <w:t>e</w:t>
      </w:r>
      <w:r w:rsidR="00341D12" w:rsidRPr="00274CF3">
        <w:rPr>
          <w:rFonts w:ascii="Times New Roman" w:hAnsi="Times New Roman" w:cs="Times New Roman"/>
          <w:bCs/>
          <w:iCs/>
          <w:sz w:val="24"/>
          <w:szCs w:val="24"/>
        </w:rPr>
        <w:t>valuación de la confiabilidad</w:t>
      </w:r>
      <w:r w:rsidR="00883BDF" w:rsidRPr="00274CF3">
        <w:rPr>
          <w:rFonts w:ascii="Times New Roman" w:hAnsi="Times New Roman" w:cs="Times New Roman"/>
          <w:bCs/>
          <w:iCs/>
          <w:sz w:val="24"/>
          <w:szCs w:val="24"/>
        </w:rPr>
        <w:t>,</w:t>
      </w:r>
      <w:r w:rsidR="00341D12" w:rsidRPr="00274CF3">
        <w:rPr>
          <w:rFonts w:ascii="Times New Roman" w:hAnsi="Times New Roman" w:cs="Times New Roman"/>
          <w:bCs/>
          <w:iCs/>
          <w:sz w:val="24"/>
          <w:szCs w:val="24"/>
        </w:rPr>
        <w:t xml:space="preserve"> </w:t>
      </w:r>
      <w:proofErr w:type="spellStart"/>
      <w:r w:rsidR="00BB0A59" w:rsidRPr="00274CF3">
        <w:rPr>
          <w:rFonts w:ascii="Times New Roman" w:hAnsi="Times New Roman" w:cs="Times New Roman"/>
          <w:bCs/>
          <w:iCs/>
          <w:sz w:val="24"/>
          <w:szCs w:val="24"/>
        </w:rPr>
        <w:t>s</w:t>
      </w:r>
      <w:r w:rsidR="00883BDF" w:rsidRPr="00274CF3">
        <w:rPr>
          <w:rFonts w:ascii="Times New Roman" w:hAnsi="Times New Roman" w:cs="Times New Roman"/>
          <w:bCs/>
          <w:iCs/>
          <w:sz w:val="24"/>
          <w:szCs w:val="24"/>
        </w:rPr>
        <w:t>crap</w:t>
      </w:r>
      <w:proofErr w:type="spellEnd"/>
      <w:r w:rsidR="00883BDF" w:rsidRPr="00274CF3">
        <w:rPr>
          <w:rFonts w:ascii="Times New Roman" w:hAnsi="Times New Roman" w:cs="Times New Roman"/>
          <w:bCs/>
          <w:iCs/>
          <w:sz w:val="24"/>
          <w:szCs w:val="24"/>
        </w:rPr>
        <w:t xml:space="preserve">, </w:t>
      </w:r>
      <w:r w:rsidR="00BB0A59" w:rsidRPr="00274CF3">
        <w:rPr>
          <w:rFonts w:ascii="Times New Roman" w:hAnsi="Times New Roman" w:cs="Times New Roman"/>
          <w:bCs/>
          <w:iCs/>
          <w:sz w:val="24"/>
          <w:szCs w:val="24"/>
        </w:rPr>
        <w:t>s</w:t>
      </w:r>
      <w:r w:rsidR="00883BDF" w:rsidRPr="00274CF3">
        <w:rPr>
          <w:rFonts w:ascii="Times New Roman" w:hAnsi="Times New Roman" w:cs="Times New Roman"/>
          <w:bCs/>
          <w:iCs/>
          <w:sz w:val="24"/>
          <w:szCs w:val="24"/>
        </w:rPr>
        <w:t>istema serie-paralelo,</w:t>
      </w:r>
      <w:r w:rsidR="00114021" w:rsidRPr="00274CF3">
        <w:rPr>
          <w:rFonts w:ascii="Times New Roman" w:hAnsi="Times New Roman" w:cs="Times New Roman"/>
          <w:bCs/>
          <w:iCs/>
          <w:sz w:val="24"/>
          <w:szCs w:val="24"/>
        </w:rPr>
        <w:t xml:space="preserve"> </w:t>
      </w:r>
      <w:r w:rsidR="00BB0A59" w:rsidRPr="00274CF3">
        <w:rPr>
          <w:rFonts w:ascii="Times New Roman" w:hAnsi="Times New Roman" w:cs="Times New Roman"/>
          <w:bCs/>
          <w:iCs/>
          <w:sz w:val="24"/>
          <w:szCs w:val="24"/>
        </w:rPr>
        <w:t>m</w:t>
      </w:r>
      <w:r w:rsidR="00341D12" w:rsidRPr="00274CF3">
        <w:rPr>
          <w:rFonts w:ascii="Times New Roman" w:hAnsi="Times New Roman" w:cs="Times New Roman"/>
          <w:bCs/>
          <w:iCs/>
          <w:sz w:val="24"/>
          <w:szCs w:val="24"/>
        </w:rPr>
        <w:t>odelo estadístico</w:t>
      </w:r>
      <w:r w:rsidR="00F076FC" w:rsidRPr="00274CF3">
        <w:rPr>
          <w:rFonts w:ascii="Times New Roman" w:hAnsi="Times New Roman" w:cs="Times New Roman"/>
          <w:bCs/>
          <w:iCs/>
          <w:sz w:val="24"/>
          <w:szCs w:val="24"/>
        </w:rPr>
        <w:t>.</w:t>
      </w:r>
    </w:p>
    <w:p w14:paraId="66710070" w14:textId="77777777" w:rsidR="00F6206B" w:rsidRDefault="00F6206B" w:rsidP="00F6206B">
      <w:pPr>
        <w:spacing w:after="0" w:line="360" w:lineRule="auto"/>
        <w:jc w:val="both"/>
        <w:rPr>
          <w:rFonts w:ascii="Times New Roman" w:hAnsi="Times New Roman" w:cs="Times New Roman"/>
          <w:bCs/>
          <w:iCs/>
          <w:szCs w:val="24"/>
        </w:rPr>
      </w:pPr>
    </w:p>
    <w:p w14:paraId="6ACB5D7E" w14:textId="3AE2703C" w:rsidR="00D83CEF" w:rsidRPr="00D83CEF" w:rsidRDefault="00D83CEF" w:rsidP="00F6206B">
      <w:pPr>
        <w:spacing w:after="0" w:line="240" w:lineRule="auto"/>
        <w:jc w:val="both"/>
        <w:rPr>
          <w:rFonts w:cstheme="minorHAnsi"/>
          <w:b/>
          <w:iCs/>
          <w:sz w:val="28"/>
          <w:szCs w:val="28"/>
        </w:rPr>
      </w:pPr>
      <w:r w:rsidRPr="00D83CEF">
        <w:rPr>
          <w:rFonts w:cstheme="minorHAnsi"/>
          <w:b/>
          <w:iCs/>
          <w:sz w:val="28"/>
          <w:szCs w:val="28"/>
        </w:rPr>
        <w:t>Resumo</w:t>
      </w:r>
    </w:p>
    <w:p w14:paraId="17703EF6" w14:textId="77777777" w:rsidR="00D83CEF" w:rsidRPr="00D83CEF" w:rsidRDefault="00D83CEF" w:rsidP="00D83CEF">
      <w:pPr>
        <w:spacing w:after="0" w:line="360" w:lineRule="auto"/>
        <w:jc w:val="both"/>
        <w:rPr>
          <w:rFonts w:ascii="Times New Roman" w:hAnsi="Times New Roman" w:cs="Times New Roman"/>
          <w:bCs/>
          <w:iCs/>
          <w:sz w:val="24"/>
          <w:szCs w:val="28"/>
        </w:rPr>
      </w:pPr>
      <w:r w:rsidRPr="00D83CEF">
        <w:rPr>
          <w:rFonts w:ascii="Times New Roman" w:hAnsi="Times New Roman" w:cs="Times New Roman"/>
          <w:bCs/>
          <w:iCs/>
          <w:sz w:val="24"/>
          <w:szCs w:val="28"/>
        </w:rPr>
        <w:t xml:space="preserve">Este </w:t>
      </w:r>
      <w:proofErr w:type="spellStart"/>
      <w:r w:rsidRPr="00D83CEF">
        <w:rPr>
          <w:rFonts w:ascii="Times New Roman" w:hAnsi="Times New Roman" w:cs="Times New Roman"/>
          <w:bCs/>
          <w:iCs/>
          <w:sz w:val="24"/>
          <w:szCs w:val="28"/>
        </w:rPr>
        <w:t>trabalho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contém</w:t>
      </w:r>
      <w:proofErr w:type="spellEnd"/>
      <w:r w:rsidRPr="00D83CEF">
        <w:rPr>
          <w:rFonts w:ascii="Times New Roman" w:hAnsi="Times New Roman" w:cs="Times New Roman"/>
          <w:bCs/>
          <w:iCs/>
          <w:sz w:val="24"/>
          <w:szCs w:val="28"/>
        </w:rPr>
        <w:t xml:space="preserve"> o sistema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da área de </w:t>
      </w:r>
      <w:proofErr w:type="spellStart"/>
      <w:r w:rsidRPr="00D83CEF">
        <w:rPr>
          <w:rFonts w:ascii="Times New Roman" w:hAnsi="Times New Roman" w:cs="Times New Roman"/>
          <w:bCs/>
          <w:iCs/>
          <w:sz w:val="24"/>
          <w:szCs w:val="28"/>
        </w:rPr>
        <w:t>usinagem</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baseado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na</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configuração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série</w:t>
      </w:r>
      <w:proofErr w:type="spellEnd"/>
      <w:r w:rsidRPr="00D83CEF">
        <w:rPr>
          <w:rFonts w:ascii="Times New Roman" w:hAnsi="Times New Roman" w:cs="Times New Roman"/>
          <w:bCs/>
          <w:iCs/>
          <w:sz w:val="24"/>
          <w:szCs w:val="28"/>
        </w:rPr>
        <w:t xml:space="preserve">-paralelo e </w:t>
      </w:r>
      <w:proofErr w:type="spellStart"/>
      <w:r w:rsidRPr="00D83CEF">
        <w:rPr>
          <w:rFonts w:ascii="Times New Roman" w:hAnsi="Times New Roman" w:cs="Times New Roman"/>
          <w:bCs/>
          <w:iCs/>
          <w:sz w:val="24"/>
          <w:szCs w:val="28"/>
        </w:rPr>
        <w:t>nas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relações</w:t>
      </w:r>
      <w:proofErr w:type="spellEnd"/>
      <w:r w:rsidRPr="00D83CEF">
        <w:rPr>
          <w:rFonts w:ascii="Times New Roman" w:hAnsi="Times New Roman" w:cs="Times New Roman"/>
          <w:bCs/>
          <w:iCs/>
          <w:sz w:val="24"/>
          <w:szCs w:val="28"/>
        </w:rPr>
        <w:t xml:space="preserve"> componente-subsistema. A </w:t>
      </w:r>
      <w:proofErr w:type="spellStart"/>
      <w:r w:rsidRPr="00D83CEF">
        <w:rPr>
          <w:rFonts w:ascii="Times New Roman" w:hAnsi="Times New Roman" w:cs="Times New Roman"/>
          <w:bCs/>
          <w:iCs/>
          <w:sz w:val="24"/>
          <w:szCs w:val="28"/>
        </w:rPr>
        <w:t>análise</w:t>
      </w:r>
      <w:proofErr w:type="spellEnd"/>
      <w:r w:rsidRPr="00D83CEF">
        <w:rPr>
          <w:rFonts w:ascii="Times New Roman" w:hAnsi="Times New Roman" w:cs="Times New Roman"/>
          <w:bCs/>
          <w:iCs/>
          <w:sz w:val="24"/>
          <w:szCs w:val="28"/>
        </w:rPr>
        <w:t xml:space="preserve"> de causa e </w:t>
      </w:r>
      <w:proofErr w:type="spellStart"/>
      <w:r w:rsidRPr="00D83CEF">
        <w:rPr>
          <w:rFonts w:ascii="Times New Roman" w:hAnsi="Times New Roman" w:cs="Times New Roman"/>
          <w:bCs/>
          <w:iCs/>
          <w:sz w:val="24"/>
          <w:szCs w:val="28"/>
        </w:rPr>
        <w:t>um</w:t>
      </w:r>
      <w:proofErr w:type="spellEnd"/>
      <w:r w:rsidRPr="00D83CEF">
        <w:rPr>
          <w:rFonts w:ascii="Times New Roman" w:hAnsi="Times New Roman" w:cs="Times New Roman"/>
          <w:bCs/>
          <w:iCs/>
          <w:sz w:val="24"/>
          <w:szCs w:val="28"/>
        </w:rPr>
        <w:t xml:space="preserve"> sistema de </w:t>
      </w:r>
      <w:proofErr w:type="spellStart"/>
      <w:r w:rsidRPr="00D83CEF">
        <w:rPr>
          <w:rFonts w:ascii="Times New Roman" w:hAnsi="Times New Roman" w:cs="Times New Roman"/>
          <w:bCs/>
          <w:iCs/>
          <w:sz w:val="24"/>
          <w:szCs w:val="28"/>
        </w:rPr>
        <w:t>classificação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através</w:t>
      </w:r>
      <w:proofErr w:type="spellEnd"/>
      <w:r w:rsidRPr="00D83CEF">
        <w:rPr>
          <w:rFonts w:ascii="Times New Roman" w:hAnsi="Times New Roman" w:cs="Times New Roman"/>
          <w:bCs/>
          <w:iCs/>
          <w:sz w:val="24"/>
          <w:szCs w:val="28"/>
        </w:rPr>
        <w:t xml:space="preserve"> da </w:t>
      </w:r>
      <w:proofErr w:type="spellStart"/>
      <w:r w:rsidRPr="00D83CEF">
        <w:rPr>
          <w:rFonts w:ascii="Times New Roman" w:hAnsi="Times New Roman" w:cs="Times New Roman"/>
          <w:bCs/>
          <w:iCs/>
          <w:sz w:val="24"/>
          <w:szCs w:val="28"/>
        </w:rPr>
        <w:t>Análise</w:t>
      </w:r>
      <w:proofErr w:type="spellEnd"/>
      <w:r w:rsidRPr="00D83CEF">
        <w:rPr>
          <w:rFonts w:ascii="Times New Roman" w:hAnsi="Times New Roman" w:cs="Times New Roman"/>
          <w:bCs/>
          <w:iCs/>
          <w:sz w:val="24"/>
          <w:szCs w:val="28"/>
        </w:rPr>
        <w:t xml:space="preserve"> de </w:t>
      </w:r>
      <w:proofErr w:type="spellStart"/>
      <w:proofErr w:type="gramStart"/>
      <w:r w:rsidRPr="00D83CEF">
        <w:rPr>
          <w:rFonts w:ascii="Times New Roman" w:hAnsi="Times New Roman" w:cs="Times New Roman"/>
          <w:bCs/>
          <w:iCs/>
          <w:sz w:val="24"/>
          <w:szCs w:val="28"/>
        </w:rPr>
        <w:t>Cluster</w:t>
      </w:r>
      <w:proofErr w:type="spellEnd"/>
      <w:proofErr w:type="gram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foram</w:t>
      </w:r>
      <w:proofErr w:type="spellEnd"/>
      <w:r w:rsidRPr="00D83CEF">
        <w:rPr>
          <w:rFonts w:ascii="Times New Roman" w:hAnsi="Times New Roman" w:cs="Times New Roman"/>
          <w:bCs/>
          <w:iCs/>
          <w:sz w:val="24"/>
          <w:szCs w:val="28"/>
        </w:rPr>
        <w:t xml:space="preserve"> utilizados para </w:t>
      </w:r>
      <w:proofErr w:type="spellStart"/>
      <w:r w:rsidRPr="00D83CEF">
        <w:rPr>
          <w:rFonts w:ascii="Times New Roman" w:hAnsi="Times New Roman" w:cs="Times New Roman"/>
          <w:bCs/>
          <w:iCs/>
          <w:sz w:val="24"/>
          <w:szCs w:val="28"/>
        </w:rPr>
        <w:t>analisar</w:t>
      </w:r>
      <w:proofErr w:type="spellEnd"/>
      <w:r w:rsidRPr="00D83CEF">
        <w:rPr>
          <w:rFonts w:ascii="Times New Roman" w:hAnsi="Times New Roman" w:cs="Times New Roman"/>
          <w:bCs/>
          <w:iCs/>
          <w:sz w:val="24"/>
          <w:szCs w:val="28"/>
        </w:rPr>
        <w:t xml:space="preserve"> as </w:t>
      </w:r>
      <w:proofErr w:type="spellStart"/>
      <w:r w:rsidRPr="00D83CEF">
        <w:rPr>
          <w:rFonts w:ascii="Times New Roman" w:hAnsi="Times New Roman" w:cs="Times New Roman"/>
          <w:bCs/>
          <w:iCs/>
          <w:sz w:val="24"/>
          <w:szCs w:val="28"/>
        </w:rPr>
        <w:t>peças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não</w:t>
      </w:r>
      <w:proofErr w:type="spellEnd"/>
      <w:r w:rsidRPr="00D83CEF">
        <w:rPr>
          <w:rFonts w:ascii="Times New Roman" w:hAnsi="Times New Roman" w:cs="Times New Roman"/>
          <w:bCs/>
          <w:iCs/>
          <w:sz w:val="24"/>
          <w:szCs w:val="28"/>
        </w:rPr>
        <w:t xml:space="preserve"> conformes que </w:t>
      </w:r>
      <w:proofErr w:type="spellStart"/>
      <w:r w:rsidRPr="00D83CEF">
        <w:rPr>
          <w:rFonts w:ascii="Times New Roman" w:hAnsi="Times New Roman" w:cs="Times New Roman"/>
          <w:bCs/>
          <w:iCs/>
          <w:sz w:val="24"/>
          <w:szCs w:val="28"/>
        </w:rPr>
        <w:t>ocorreram</w:t>
      </w:r>
      <w:proofErr w:type="spellEnd"/>
      <w:r w:rsidRPr="00D83CEF">
        <w:rPr>
          <w:rFonts w:ascii="Times New Roman" w:hAnsi="Times New Roman" w:cs="Times New Roman"/>
          <w:bCs/>
          <w:iCs/>
          <w:sz w:val="24"/>
          <w:szCs w:val="28"/>
        </w:rPr>
        <w:t xml:space="preserve"> em 3 oficinas de </w:t>
      </w:r>
      <w:proofErr w:type="spellStart"/>
      <w:r w:rsidRPr="00D83CEF">
        <w:rPr>
          <w:rFonts w:ascii="Times New Roman" w:hAnsi="Times New Roman" w:cs="Times New Roman"/>
          <w:bCs/>
          <w:iCs/>
          <w:sz w:val="24"/>
          <w:szCs w:val="28"/>
        </w:rPr>
        <w:t>usinagem</w:t>
      </w:r>
      <w:proofErr w:type="spellEnd"/>
      <w:r w:rsidRPr="00D83CEF">
        <w:rPr>
          <w:rFonts w:ascii="Times New Roman" w:hAnsi="Times New Roman" w:cs="Times New Roman"/>
          <w:bCs/>
          <w:iCs/>
          <w:sz w:val="24"/>
          <w:szCs w:val="28"/>
        </w:rPr>
        <w:t xml:space="preserve"> do </w:t>
      </w:r>
      <w:proofErr w:type="spellStart"/>
      <w:r w:rsidRPr="00D83CEF">
        <w:rPr>
          <w:rFonts w:ascii="Times New Roman" w:hAnsi="Times New Roman" w:cs="Times New Roman"/>
          <w:bCs/>
          <w:iCs/>
          <w:sz w:val="24"/>
          <w:szCs w:val="28"/>
        </w:rPr>
        <w:t>setor</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metalmecânico</w:t>
      </w:r>
      <w:proofErr w:type="spellEnd"/>
      <w:r w:rsidRPr="00D83CEF">
        <w:rPr>
          <w:rFonts w:ascii="Times New Roman" w:hAnsi="Times New Roman" w:cs="Times New Roman"/>
          <w:bCs/>
          <w:iCs/>
          <w:sz w:val="24"/>
          <w:szCs w:val="28"/>
        </w:rPr>
        <w:t xml:space="preserve"> e </w:t>
      </w:r>
      <w:proofErr w:type="spellStart"/>
      <w:r w:rsidRPr="00D83CEF">
        <w:rPr>
          <w:rFonts w:ascii="Times New Roman" w:hAnsi="Times New Roman" w:cs="Times New Roman"/>
          <w:bCs/>
          <w:iCs/>
          <w:sz w:val="24"/>
          <w:szCs w:val="28"/>
        </w:rPr>
        <w:t>projetar</w:t>
      </w:r>
      <w:proofErr w:type="spellEnd"/>
      <w:r w:rsidRPr="00D83CEF">
        <w:rPr>
          <w:rFonts w:ascii="Times New Roman" w:hAnsi="Times New Roman" w:cs="Times New Roman"/>
          <w:bCs/>
          <w:iCs/>
          <w:sz w:val="24"/>
          <w:szCs w:val="28"/>
        </w:rPr>
        <w:t xml:space="preserve"> o modelo do sistema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O objetivo do modelo de sistema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é fornecer as </w:t>
      </w:r>
      <w:proofErr w:type="spellStart"/>
      <w:r w:rsidRPr="00D83CEF">
        <w:rPr>
          <w:rFonts w:ascii="Times New Roman" w:hAnsi="Times New Roman" w:cs="Times New Roman"/>
          <w:bCs/>
          <w:iCs/>
          <w:sz w:val="24"/>
          <w:szCs w:val="28"/>
        </w:rPr>
        <w:t>condições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adequadas</w:t>
      </w:r>
      <w:proofErr w:type="spellEnd"/>
      <w:r w:rsidRPr="00D83CEF">
        <w:rPr>
          <w:rFonts w:ascii="Times New Roman" w:hAnsi="Times New Roman" w:cs="Times New Roman"/>
          <w:bCs/>
          <w:iCs/>
          <w:sz w:val="24"/>
          <w:szCs w:val="28"/>
        </w:rPr>
        <w:t xml:space="preserve"> para aplicar </w:t>
      </w:r>
      <w:proofErr w:type="spellStart"/>
      <w:r w:rsidRPr="00D83CEF">
        <w:rPr>
          <w:rFonts w:ascii="Times New Roman" w:hAnsi="Times New Roman" w:cs="Times New Roman"/>
          <w:bCs/>
          <w:iCs/>
          <w:sz w:val="24"/>
          <w:szCs w:val="28"/>
        </w:rPr>
        <w:t>alguns</w:t>
      </w:r>
      <w:proofErr w:type="spellEnd"/>
      <w:r w:rsidRPr="00D83CEF">
        <w:rPr>
          <w:rFonts w:ascii="Times New Roman" w:hAnsi="Times New Roman" w:cs="Times New Roman"/>
          <w:bCs/>
          <w:iCs/>
          <w:sz w:val="24"/>
          <w:szCs w:val="28"/>
        </w:rPr>
        <w:t xml:space="preserve"> modelos </w:t>
      </w:r>
      <w:proofErr w:type="spellStart"/>
      <w:r w:rsidRPr="00D83CEF">
        <w:rPr>
          <w:rFonts w:ascii="Times New Roman" w:hAnsi="Times New Roman" w:cs="Times New Roman"/>
          <w:bCs/>
          <w:iCs/>
          <w:sz w:val="24"/>
          <w:szCs w:val="28"/>
        </w:rPr>
        <w:t>estatísticos</w:t>
      </w:r>
      <w:proofErr w:type="spellEnd"/>
      <w:r w:rsidRPr="00D83CEF">
        <w:rPr>
          <w:rFonts w:ascii="Times New Roman" w:hAnsi="Times New Roman" w:cs="Times New Roman"/>
          <w:bCs/>
          <w:iCs/>
          <w:sz w:val="24"/>
          <w:szCs w:val="28"/>
        </w:rPr>
        <w:t xml:space="preserve"> para avaliar a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com</w:t>
      </w:r>
      <w:proofErr w:type="spellEnd"/>
      <w:r w:rsidRPr="00D83CEF">
        <w:rPr>
          <w:rFonts w:ascii="Times New Roman" w:hAnsi="Times New Roman" w:cs="Times New Roman"/>
          <w:bCs/>
          <w:iCs/>
          <w:sz w:val="24"/>
          <w:szCs w:val="28"/>
        </w:rPr>
        <w:t xml:space="preserve"> a </w:t>
      </w:r>
      <w:proofErr w:type="spellStart"/>
      <w:r w:rsidRPr="00D83CEF">
        <w:rPr>
          <w:rFonts w:ascii="Times New Roman" w:hAnsi="Times New Roman" w:cs="Times New Roman"/>
          <w:bCs/>
          <w:iCs/>
          <w:sz w:val="24"/>
          <w:szCs w:val="28"/>
        </w:rPr>
        <w:t>abordagem</w:t>
      </w:r>
      <w:proofErr w:type="spellEnd"/>
      <w:r w:rsidRPr="00D83CEF">
        <w:rPr>
          <w:rFonts w:ascii="Times New Roman" w:hAnsi="Times New Roman" w:cs="Times New Roman"/>
          <w:bCs/>
          <w:iCs/>
          <w:sz w:val="24"/>
          <w:szCs w:val="28"/>
        </w:rPr>
        <w:t xml:space="preserve"> dos sistemas </w:t>
      </w:r>
      <w:proofErr w:type="spellStart"/>
      <w:r w:rsidRPr="00D83CEF">
        <w:rPr>
          <w:rFonts w:ascii="Times New Roman" w:hAnsi="Times New Roman" w:cs="Times New Roman"/>
          <w:bCs/>
          <w:iCs/>
          <w:sz w:val="24"/>
          <w:szCs w:val="28"/>
        </w:rPr>
        <w:t>série</w:t>
      </w:r>
      <w:proofErr w:type="spellEnd"/>
      <w:r w:rsidRPr="00D83CEF">
        <w:rPr>
          <w:rFonts w:ascii="Times New Roman" w:hAnsi="Times New Roman" w:cs="Times New Roman"/>
          <w:bCs/>
          <w:iCs/>
          <w:sz w:val="24"/>
          <w:szCs w:val="28"/>
        </w:rPr>
        <w:t xml:space="preserve">-paralelo e </w:t>
      </w:r>
      <w:proofErr w:type="spellStart"/>
      <w:r w:rsidRPr="00D83CEF">
        <w:rPr>
          <w:rFonts w:ascii="Times New Roman" w:hAnsi="Times New Roman" w:cs="Times New Roman"/>
          <w:bCs/>
          <w:iCs/>
          <w:sz w:val="24"/>
          <w:szCs w:val="28"/>
        </w:rPr>
        <w:t>sob</w:t>
      </w:r>
      <w:proofErr w:type="spellEnd"/>
      <w:r w:rsidRPr="00D83CEF">
        <w:rPr>
          <w:rFonts w:ascii="Times New Roman" w:hAnsi="Times New Roman" w:cs="Times New Roman"/>
          <w:bCs/>
          <w:iCs/>
          <w:sz w:val="24"/>
          <w:szCs w:val="28"/>
        </w:rPr>
        <w:t xml:space="preserve"> as </w:t>
      </w:r>
      <w:proofErr w:type="spellStart"/>
      <w:r w:rsidRPr="00D83CEF">
        <w:rPr>
          <w:rFonts w:ascii="Times New Roman" w:hAnsi="Times New Roman" w:cs="Times New Roman"/>
          <w:bCs/>
          <w:iCs/>
          <w:sz w:val="24"/>
          <w:szCs w:val="28"/>
        </w:rPr>
        <w:t>hipóteses</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uma</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taxa</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falhas</w:t>
      </w:r>
      <w:proofErr w:type="spellEnd"/>
      <w:r w:rsidRPr="00D83CEF">
        <w:rPr>
          <w:rFonts w:ascii="Times New Roman" w:hAnsi="Times New Roman" w:cs="Times New Roman"/>
          <w:bCs/>
          <w:iCs/>
          <w:sz w:val="24"/>
          <w:szCs w:val="28"/>
        </w:rPr>
        <w:t xml:space="preserve"> constante </w:t>
      </w:r>
      <w:proofErr w:type="gramStart"/>
      <w:r w:rsidRPr="00D83CEF">
        <w:rPr>
          <w:rFonts w:ascii="Times New Roman" w:hAnsi="Times New Roman" w:cs="Times New Roman"/>
          <w:bCs/>
          <w:iCs/>
          <w:sz w:val="24"/>
          <w:szCs w:val="28"/>
        </w:rPr>
        <w:t>e</w:t>
      </w:r>
      <w:proofErr w:type="gramEnd"/>
      <w:r w:rsidRPr="00D83CEF">
        <w:rPr>
          <w:rFonts w:ascii="Times New Roman" w:hAnsi="Times New Roman" w:cs="Times New Roman"/>
          <w:bCs/>
          <w:iCs/>
          <w:sz w:val="24"/>
          <w:szCs w:val="28"/>
        </w:rPr>
        <w:t xml:space="preserve"> aditiva das </w:t>
      </w:r>
      <w:proofErr w:type="spellStart"/>
      <w:r w:rsidRPr="00D83CEF">
        <w:rPr>
          <w:rFonts w:ascii="Times New Roman" w:hAnsi="Times New Roman" w:cs="Times New Roman"/>
          <w:bCs/>
          <w:iCs/>
          <w:sz w:val="24"/>
          <w:szCs w:val="28"/>
        </w:rPr>
        <w:t>distribuições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exponenciais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e</w:t>
      </w:r>
      <w:proofErr w:type="spellEnd"/>
      <w:r w:rsidRPr="00D83CEF">
        <w:rPr>
          <w:rFonts w:ascii="Times New Roman" w:hAnsi="Times New Roman" w:cs="Times New Roman"/>
          <w:bCs/>
          <w:iCs/>
          <w:sz w:val="24"/>
          <w:szCs w:val="28"/>
        </w:rPr>
        <w:t xml:space="preserve"> Weibull respectivamente. </w:t>
      </w:r>
      <w:r w:rsidRPr="00D83CEF">
        <w:rPr>
          <w:rFonts w:ascii="Times New Roman" w:hAnsi="Times New Roman" w:cs="Times New Roman"/>
          <w:bCs/>
          <w:iCs/>
          <w:sz w:val="24"/>
          <w:szCs w:val="28"/>
        </w:rPr>
        <w:lastRenderedPageBreak/>
        <w:t xml:space="preserve">Como entrada para o </w:t>
      </w:r>
      <w:proofErr w:type="spellStart"/>
      <w:r w:rsidRPr="00D83CEF">
        <w:rPr>
          <w:rFonts w:ascii="Times New Roman" w:hAnsi="Times New Roman" w:cs="Times New Roman"/>
          <w:bCs/>
          <w:iCs/>
          <w:sz w:val="24"/>
          <w:szCs w:val="28"/>
        </w:rPr>
        <w:t>primeiro</w:t>
      </w:r>
      <w:proofErr w:type="spellEnd"/>
      <w:r w:rsidRPr="00D83CEF">
        <w:rPr>
          <w:rFonts w:ascii="Times New Roman" w:hAnsi="Times New Roman" w:cs="Times New Roman"/>
          <w:bCs/>
          <w:iCs/>
          <w:sz w:val="24"/>
          <w:szCs w:val="28"/>
        </w:rPr>
        <w:t xml:space="preserve"> modelo </w:t>
      </w:r>
      <w:proofErr w:type="spellStart"/>
      <w:r w:rsidRPr="00D83CEF">
        <w:rPr>
          <w:rFonts w:ascii="Times New Roman" w:hAnsi="Times New Roman" w:cs="Times New Roman"/>
          <w:bCs/>
          <w:iCs/>
          <w:sz w:val="24"/>
          <w:szCs w:val="28"/>
        </w:rPr>
        <w:t>estatístico</w:t>
      </w:r>
      <w:proofErr w:type="spellEnd"/>
      <w:r w:rsidRPr="00D83CEF">
        <w:rPr>
          <w:rFonts w:ascii="Times New Roman" w:hAnsi="Times New Roman" w:cs="Times New Roman"/>
          <w:bCs/>
          <w:iCs/>
          <w:sz w:val="24"/>
          <w:szCs w:val="28"/>
        </w:rPr>
        <w:t xml:space="preserve">, tempos para </w:t>
      </w:r>
      <w:proofErr w:type="spellStart"/>
      <w:r w:rsidRPr="00D83CEF">
        <w:rPr>
          <w:rFonts w:ascii="Times New Roman" w:hAnsi="Times New Roman" w:cs="Times New Roman"/>
          <w:bCs/>
          <w:iCs/>
          <w:sz w:val="24"/>
          <w:szCs w:val="28"/>
        </w:rPr>
        <w:t>falhas</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peças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não</w:t>
      </w:r>
      <w:proofErr w:type="spellEnd"/>
      <w:r w:rsidRPr="00D83CEF">
        <w:rPr>
          <w:rFonts w:ascii="Times New Roman" w:hAnsi="Times New Roman" w:cs="Times New Roman"/>
          <w:bCs/>
          <w:iCs/>
          <w:sz w:val="24"/>
          <w:szCs w:val="28"/>
        </w:rPr>
        <w:t xml:space="preserve"> conformes </w:t>
      </w:r>
      <w:proofErr w:type="gramStart"/>
      <w:r w:rsidRPr="00D83CEF">
        <w:rPr>
          <w:rFonts w:ascii="Times New Roman" w:hAnsi="Times New Roman" w:cs="Times New Roman"/>
          <w:bCs/>
          <w:iCs/>
          <w:sz w:val="24"/>
          <w:szCs w:val="28"/>
        </w:rPr>
        <w:t>e</w:t>
      </w:r>
      <w:proofErr w:type="gramEnd"/>
      <w:r w:rsidRPr="00D83CEF">
        <w:rPr>
          <w:rFonts w:ascii="Times New Roman" w:hAnsi="Times New Roman" w:cs="Times New Roman"/>
          <w:bCs/>
          <w:iCs/>
          <w:sz w:val="24"/>
          <w:szCs w:val="28"/>
        </w:rPr>
        <w:t xml:space="preserve"> testes de ajuste </w:t>
      </w:r>
      <w:proofErr w:type="spellStart"/>
      <w:r w:rsidRPr="00D83CEF">
        <w:rPr>
          <w:rFonts w:ascii="Times New Roman" w:hAnsi="Times New Roman" w:cs="Times New Roman"/>
          <w:bCs/>
          <w:iCs/>
          <w:sz w:val="24"/>
          <w:szCs w:val="28"/>
        </w:rPr>
        <w:t>foram</w:t>
      </w:r>
      <w:proofErr w:type="spellEnd"/>
      <w:r w:rsidRPr="00D83CEF">
        <w:rPr>
          <w:rFonts w:ascii="Times New Roman" w:hAnsi="Times New Roman" w:cs="Times New Roman"/>
          <w:bCs/>
          <w:iCs/>
          <w:sz w:val="24"/>
          <w:szCs w:val="28"/>
        </w:rPr>
        <w:t xml:space="preserve"> usados ​​para avaliar a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das </w:t>
      </w:r>
      <w:proofErr w:type="spellStart"/>
      <w:r w:rsidRPr="00D83CEF">
        <w:rPr>
          <w:rFonts w:ascii="Times New Roman" w:hAnsi="Times New Roman" w:cs="Times New Roman"/>
          <w:bCs/>
          <w:iCs/>
          <w:sz w:val="24"/>
          <w:szCs w:val="28"/>
        </w:rPr>
        <w:t>relações</w:t>
      </w:r>
      <w:proofErr w:type="spellEnd"/>
      <w:r w:rsidRPr="00D83CEF">
        <w:rPr>
          <w:rFonts w:ascii="Times New Roman" w:hAnsi="Times New Roman" w:cs="Times New Roman"/>
          <w:bCs/>
          <w:iCs/>
          <w:sz w:val="24"/>
          <w:szCs w:val="28"/>
        </w:rPr>
        <w:t xml:space="preserve"> componente-subsistema. Para o segundo modelo </w:t>
      </w:r>
      <w:proofErr w:type="spellStart"/>
      <w:r w:rsidRPr="00D83CEF">
        <w:rPr>
          <w:rFonts w:ascii="Times New Roman" w:hAnsi="Times New Roman" w:cs="Times New Roman"/>
          <w:bCs/>
          <w:iCs/>
          <w:sz w:val="24"/>
          <w:szCs w:val="28"/>
        </w:rPr>
        <w:t>estatístico</w:t>
      </w:r>
      <w:proofErr w:type="spellEnd"/>
      <w:r w:rsidRPr="00D83CEF">
        <w:rPr>
          <w:rFonts w:ascii="Times New Roman" w:hAnsi="Times New Roman" w:cs="Times New Roman"/>
          <w:bCs/>
          <w:iCs/>
          <w:sz w:val="24"/>
          <w:szCs w:val="28"/>
        </w:rPr>
        <w:t xml:space="preserve">, as confiabilidades das </w:t>
      </w:r>
      <w:proofErr w:type="spellStart"/>
      <w:r w:rsidRPr="00D83CEF">
        <w:rPr>
          <w:rFonts w:ascii="Times New Roman" w:hAnsi="Times New Roman" w:cs="Times New Roman"/>
          <w:bCs/>
          <w:iCs/>
          <w:sz w:val="24"/>
          <w:szCs w:val="28"/>
        </w:rPr>
        <w:t>relações</w:t>
      </w:r>
      <w:proofErr w:type="spellEnd"/>
      <w:r w:rsidRPr="00D83CEF">
        <w:rPr>
          <w:rFonts w:ascii="Times New Roman" w:hAnsi="Times New Roman" w:cs="Times New Roman"/>
          <w:bCs/>
          <w:iCs/>
          <w:sz w:val="24"/>
          <w:szCs w:val="28"/>
        </w:rPr>
        <w:t xml:space="preserve"> componente-subsistema </w:t>
      </w:r>
      <w:proofErr w:type="spellStart"/>
      <w:r w:rsidRPr="00D83CEF">
        <w:rPr>
          <w:rFonts w:ascii="Times New Roman" w:hAnsi="Times New Roman" w:cs="Times New Roman"/>
          <w:bCs/>
          <w:iCs/>
          <w:sz w:val="24"/>
          <w:szCs w:val="28"/>
        </w:rPr>
        <w:t>foram</w:t>
      </w:r>
      <w:proofErr w:type="spellEnd"/>
      <w:r w:rsidRPr="00D83CEF">
        <w:rPr>
          <w:rFonts w:ascii="Times New Roman" w:hAnsi="Times New Roman" w:cs="Times New Roman"/>
          <w:bCs/>
          <w:iCs/>
          <w:sz w:val="24"/>
          <w:szCs w:val="28"/>
        </w:rPr>
        <w:t xml:space="preserve"> utilizadas para avaliar a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dos subsistemas, </w:t>
      </w:r>
      <w:proofErr w:type="spellStart"/>
      <w:r w:rsidRPr="00D83CEF">
        <w:rPr>
          <w:rFonts w:ascii="Times New Roman" w:hAnsi="Times New Roman" w:cs="Times New Roman"/>
          <w:bCs/>
          <w:iCs/>
          <w:sz w:val="24"/>
          <w:szCs w:val="28"/>
        </w:rPr>
        <w:t>com</w:t>
      </w:r>
      <w:proofErr w:type="spellEnd"/>
      <w:r w:rsidRPr="00D83CEF">
        <w:rPr>
          <w:rFonts w:ascii="Times New Roman" w:hAnsi="Times New Roman" w:cs="Times New Roman"/>
          <w:bCs/>
          <w:iCs/>
          <w:sz w:val="24"/>
          <w:szCs w:val="28"/>
        </w:rPr>
        <w:t xml:space="preserve"> a </w:t>
      </w:r>
      <w:proofErr w:type="spellStart"/>
      <w:r w:rsidRPr="00D83CEF">
        <w:rPr>
          <w:rFonts w:ascii="Times New Roman" w:hAnsi="Times New Roman" w:cs="Times New Roman"/>
          <w:bCs/>
          <w:iCs/>
          <w:sz w:val="24"/>
          <w:szCs w:val="28"/>
        </w:rPr>
        <w:t>configuração</w:t>
      </w:r>
      <w:proofErr w:type="spellEnd"/>
      <w:r w:rsidRPr="00D83CEF">
        <w:rPr>
          <w:rFonts w:ascii="Times New Roman" w:hAnsi="Times New Roman" w:cs="Times New Roman"/>
          <w:bCs/>
          <w:iCs/>
          <w:sz w:val="24"/>
          <w:szCs w:val="28"/>
        </w:rPr>
        <w:t xml:space="preserve"> dos sistemas em </w:t>
      </w:r>
      <w:proofErr w:type="spellStart"/>
      <w:r w:rsidRPr="00D83CEF">
        <w:rPr>
          <w:rFonts w:ascii="Times New Roman" w:hAnsi="Times New Roman" w:cs="Times New Roman"/>
          <w:bCs/>
          <w:iCs/>
          <w:sz w:val="24"/>
          <w:szCs w:val="28"/>
        </w:rPr>
        <w:t>série</w:t>
      </w:r>
      <w:proofErr w:type="spellEnd"/>
      <w:r w:rsidRPr="00D83CEF">
        <w:rPr>
          <w:rFonts w:ascii="Times New Roman" w:hAnsi="Times New Roman" w:cs="Times New Roman"/>
          <w:bCs/>
          <w:iCs/>
          <w:sz w:val="24"/>
          <w:szCs w:val="28"/>
        </w:rPr>
        <w:t xml:space="preserve">. As entradas do </w:t>
      </w:r>
      <w:proofErr w:type="spellStart"/>
      <w:r w:rsidRPr="00D83CEF">
        <w:rPr>
          <w:rFonts w:ascii="Times New Roman" w:hAnsi="Times New Roman" w:cs="Times New Roman"/>
          <w:bCs/>
          <w:iCs/>
          <w:sz w:val="24"/>
          <w:szCs w:val="28"/>
        </w:rPr>
        <w:t>terceiro</w:t>
      </w:r>
      <w:proofErr w:type="spellEnd"/>
      <w:r w:rsidRPr="00D83CEF">
        <w:rPr>
          <w:rFonts w:ascii="Times New Roman" w:hAnsi="Times New Roman" w:cs="Times New Roman"/>
          <w:bCs/>
          <w:iCs/>
          <w:sz w:val="24"/>
          <w:szCs w:val="28"/>
        </w:rPr>
        <w:t xml:space="preserve"> modelo </w:t>
      </w:r>
      <w:proofErr w:type="spellStart"/>
      <w:r w:rsidRPr="00D83CEF">
        <w:rPr>
          <w:rFonts w:ascii="Times New Roman" w:hAnsi="Times New Roman" w:cs="Times New Roman"/>
          <w:bCs/>
          <w:iCs/>
          <w:sz w:val="24"/>
          <w:szCs w:val="28"/>
        </w:rPr>
        <w:t>estatístico</w:t>
      </w:r>
      <w:proofErr w:type="spellEnd"/>
      <w:r w:rsidRPr="00D83CEF">
        <w:rPr>
          <w:rFonts w:ascii="Times New Roman" w:hAnsi="Times New Roman" w:cs="Times New Roman"/>
          <w:bCs/>
          <w:iCs/>
          <w:sz w:val="24"/>
          <w:szCs w:val="28"/>
        </w:rPr>
        <w:t xml:space="preserve">, as confiabilidades dos subsistemas, </w:t>
      </w:r>
      <w:proofErr w:type="spellStart"/>
      <w:r w:rsidRPr="00D83CEF">
        <w:rPr>
          <w:rFonts w:ascii="Times New Roman" w:hAnsi="Times New Roman" w:cs="Times New Roman"/>
          <w:bCs/>
          <w:iCs/>
          <w:sz w:val="24"/>
          <w:szCs w:val="28"/>
        </w:rPr>
        <w:t>foram</w:t>
      </w:r>
      <w:proofErr w:type="spellEnd"/>
      <w:r w:rsidRPr="00D83CEF">
        <w:rPr>
          <w:rFonts w:ascii="Times New Roman" w:hAnsi="Times New Roman" w:cs="Times New Roman"/>
          <w:bCs/>
          <w:iCs/>
          <w:sz w:val="24"/>
          <w:szCs w:val="28"/>
        </w:rPr>
        <w:t xml:space="preserve"> utilizadas para avaliar a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do sistema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w:t>
      </w:r>
      <w:proofErr w:type="spellStart"/>
      <w:r w:rsidRPr="00D83CEF">
        <w:rPr>
          <w:rFonts w:ascii="Times New Roman" w:hAnsi="Times New Roman" w:cs="Times New Roman"/>
          <w:bCs/>
          <w:iCs/>
          <w:sz w:val="24"/>
          <w:szCs w:val="28"/>
        </w:rPr>
        <w:t>com</w:t>
      </w:r>
      <w:proofErr w:type="spellEnd"/>
      <w:r w:rsidRPr="00D83CEF">
        <w:rPr>
          <w:rFonts w:ascii="Times New Roman" w:hAnsi="Times New Roman" w:cs="Times New Roman"/>
          <w:bCs/>
          <w:iCs/>
          <w:sz w:val="24"/>
          <w:szCs w:val="28"/>
        </w:rPr>
        <w:t xml:space="preserve"> a </w:t>
      </w:r>
      <w:proofErr w:type="spellStart"/>
      <w:r w:rsidRPr="00D83CEF">
        <w:rPr>
          <w:rFonts w:ascii="Times New Roman" w:hAnsi="Times New Roman" w:cs="Times New Roman"/>
          <w:bCs/>
          <w:iCs/>
          <w:sz w:val="24"/>
          <w:szCs w:val="28"/>
        </w:rPr>
        <w:t>configuração</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um</w:t>
      </w:r>
      <w:proofErr w:type="spellEnd"/>
      <w:r w:rsidRPr="00D83CEF">
        <w:rPr>
          <w:rFonts w:ascii="Times New Roman" w:hAnsi="Times New Roman" w:cs="Times New Roman"/>
          <w:bCs/>
          <w:iCs/>
          <w:sz w:val="24"/>
          <w:szCs w:val="28"/>
        </w:rPr>
        <w:t xml:space="preserve"> sistema paralelo. O sistema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w:t>
      </w:r>
      <w:proofErr w:type="gramStart"/>
      <w:r w:rsidRPr="00D83CEF">
        <w:rPr>
          <w:rFonts w:ascii="Times New Roman" w:hAnsi="Times New Roman" w:cs="Times New Roman"/>
          <w:bCs/>
          <w:iCs/>
          <w:sz w:val="24"/>
          <w:szCs w:val="28"/>
        </w:rPr>
        <w:t>e</w:t>
      </w:r>
      <w:proofErr w:type="gramEnd"/>
      <w:r w:rsidRPr="00D83CEF">
        <w:rPr>
          <w:rFonts w:ascii="Times New Roman" w:hAnsi="Times New Roman" w:cs="Times New Roman"/>
          <w:bCs/>
          <w:iCs/>
          <w:sz w:val="24"/>
          <w:szCs w:val="28"/>
        </w:rPr>
        <w:t xml:space="preserve"> os modelos </w:t>
      </w:r>
      <w:proofErr w:type="spellStart"/>
      <w:r w:rsidRPr="00D83CEF">
        <w:rPr>
          <w:rFonts w:ascii="Times New Roman" w:hAnsi="Times New Roman" w:cs="Times New Roman"/>
          <w:bCs/>
          <w:iCs/>
          <w:sz w:val="24"/>
          <w:szCs w:val="28"/>
        </w:rPr>
        <w:t>estatísticos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foram</w:t>
      </w:r>
      <w:proofErr w:type="spellEnd"/>
      <w:r w:rsidRPr="00D83CEF">
        <w:rPr>
          <w:rFonts w:ascii="Times New Roman" w:hAnsi="Times New Roman" w:cs="Times New Roman"/>
          <w:bCs/>
          <w:iCs/>
          <w:sz w:val="24"/>
          <w:szCs w:val="28"/>
        </w:rPr>
        <w:t xml:space="preserve"> implementados e validados em </w:t>
      </w:r>
      <w:proofErr w:type="spellStart"/>
      <w:r w:rsidRPr="00D83CEF">
        <w:rPr>
          <w:rFonts w:ascii="Times New Roman" w:hAnsi="Times New Roman" w:cs="Times New Roman"/>
          <w:bCs/>
          <w:iCs/>
          <w:sz w:val="24"/>
          <w:szCs w:val="28"/>
        </w:rPr>
        <w:t>uma</w:t>
      </w:r>
      <w:proofErr w:type="spellEnd"/>
      <w:r w:rsidRPr="00D83CEF">
        <w:rPr>
          <w:rFonts w:ascii="Times New Roman" w:hAnsi="Times New Roman" w:cs="Times New Roman"/>
          <w:bCs/>
          <w:iCs/>
          <w:sz w:val="24"/>
          <w:szCs w:val="28"/>
        </w:rPr>
        <w:t xml:space="preserve"> empresa do </w:t>
      </w:r>
      <w:proofErr w:type="spellStart"/>
      <w:r w:rsidRPr="00D83CEF">
        <w:rPr>
          <w:rFonts w:ascii="Times New Roman" w:hAnsi="Times New Roman" w:cs="Times New Roman"/>
          <w:bCs/>
          <w:iCs/>
          <w:sz w:val="24"/>
          <w:szCs w:val="28"/>
        </w:rPr>
        <w:t>setor</w:t>
      </w:r>
      <w:proofErr w:type="spellEnd"/>
      <w:r w:rsidRPr="00D83CEF">
        <w:rPr>
          <w:rFonts w:ascii="Times New Roman" w:hAnsi="Times New Roman" w:cs="Times New Roman"/>
          <w:bCs/>
          <w:iCs/>
          <w:sz w:val="24"/>
          <w:szCs w:val="28"/>
        </w:rPr>
        <w:t xml:space="preserve"> metal-</w:t>
      </w:r>
      <w:proofErr w:type="spellStart"/>
      <w:r w:rsidRPr="00D83CEF">
        <w:rPr>
          <w:rFonts w:ascii="Times New Roman" w:hAnsi="Times New Roman" w:cs="Times New Roman"/>
          <w:bCs/>
          <w:iCs/>
          <w:sz w:val="24"/>
          <w:szCs w:val="28"/>
        </w:rPr>
        <w:t>mecânico</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baixo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volume</w:t>
      </w:r>
      <w:proofErr w:type="spellEnd"/>
      <w:r w:rsidRPr="00D83CEF">
        <w:rPr>
          <w:rFonts w:ascii="Times New Roman" w:hAnsi="Times New Roman" w:cs="Times New Roman"/>
          <w:bCs/>
          <w:iCs/>
          <w:sz w:val="24"/>
          <w:szCs w:val="28"/>
        </w:rPr>
        <w:t xml:space="preserve"> e alta </w:t>
      </w:r>
      <w:proofErr w:type="spellStart"/>
      <w:r w:rsidRPr="00D83CEF">
        <w:rPr>
          <w:rFonts w:ascii="Times New Roman" w:hAnsi="Times New Roman" w:cs="Times New Roman"/>
          <w:bCs/>
          <w:iCs/>
          <w:sz w:val="24"/>
          <w:szCs w:val="28"/>
        </w:rPr>
        <w:t>taxa</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produção</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mix</w:t>
      </w:r>
      <w:proofErr w:type="spellEnd"/>
      <w:r w:rsidRPr="00D83CEF">
        <w:rPr>
          <w:rFonts w:ascii="Times New Roman" w:hAnsi="Times New Roman" w:cs="Times New Roman"/>
          <w:bCs/>
          <w:iCs/>
          <w:sz w:val="24"/>
          <w:szCs w:val="28"/>
        </w:rPr>
        <w:t xml:space="preserve">, cujas </w:t>
      </w:r>
      <w:proofErr w:type="spellStart"/>
      <w:r w:rsidRPr="00D83CEF">
        <w:rPr>
          <w:rFonts w:ascii="Times New Roman" w:hAnsi="Times New Roman" w:cs="Times New Roman"/>
          <w:bCs/>
          <w:iCs/>
          <w:sz w:val="24"/>
          <w:szCs w:val="28"/>
        </w:rPr>
        <w:t>operações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são</w:t>
      </w:r>
      <w:proofErr w:type="spellEnd"/>
      <w:r w:rsidRPr="00D83CEF">
        <w:rPr>
          <w:rFonts w:ascii="Times New Roman" w:hAnsi="Times New Roman" w:cs="Times New Roman"/>
          <w:bCs/>
          <w:iCs/>
          <w:sz w:val="24"/>
          <w:szCs w:val="28"/>
        </w:rPr>
        <w:t xml:space="preserve"> realizadas por máquinas </w:t>
      </w:r>
      <w:proofErr w:type="spellStart"/>
      <w:r w:rsidRPr="00D83CEF">
        <w:rPr>
          <w:rFonts w:ascii="Times New Roman" w:hAnsi="Times New Roman" w:cs="Times New Roman"/>
          <w:bCs/>
          <w:iCs/>
          <w:sz w:val="24"/>
          <w:szCs w:val="28"/>
        </w:rPr>
        <w:t>convencionais</w:t>
      </w:r>
      <w:proofErr w:type="spellEnd"/>
      <w:r w:rsidRPr="00D83CEF">
        <w:rPr>
          <w:rFonts w:ascii="Times New Roman" w:hAnsi="Times New Roman" w:cs="Times New Roman"/>
          <w:bCs/>
          <w:iCs/>
          <w:sz w:val="24"/>
          <w:szCs w:val="28"/>
        </w:rPr>
        <w:t xml:space="preserve"> e de Controle Numérico (CNC).</w:t>
      </w:r>
    </w:p>
    <w:p w14:paraId="482C1B43" w14:textId="77777777" w:rsidR="00D83CEF" w:rsidRPr="00D83CEF" w:rsidRDefault="00D83CEF" w:rsidP="00D83CEF">
      <w:pPr>
        <w:spacing w:after="0" w:line="360" w:lineRule="auto"/>
        <w:jc w:val="both"/>
        <w:rPr>
          <w:rFonts w:ascii="Times New Roman" w:hAnsi="Times New Roman" w:cs="Times New Roman"/>
          <w:bCs/>
          <w:iCs/>
          <w:sz w:val="24"/>
          <w:szCs w:val="28"/>
        </w:rPr>
      </w:pPr>
      <w:proofErr w:type="spellStart"/>
      <w:r w:rsidRPr="00D83CEF">
        <w:rPr>
          <w:rFonts w:ascii="Times New Roman" w:hAnsi="Times New Roman" w:cs="Times New Roman"/>
          <w:bCs/>
          <w:iCs/>
          <w:sz w:val="24"/>
          <w:szCs w:val="28"/>
        </w:rPr>
        <w:t>Com</w:t>
      </w:r>
      <w:proofErr w:type="spellEnd"/>
      <w:r w:rsidRPr="00D83CEF">
        <w:rPr>
          <w:rFonts w:ascii="Times New Roman" w:hAnsi="Times New Roman" w:cs="Times New Roman"/>
          <w:bCs/>
          <w:iCs/>
          <w:sz w:val="24"/>
          <w:szCs w:val="28"/>
        </w:rPr>
        <w:t xml:space="preserve"> o sistema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w:t>
      </w:r>
      <w:proofErr w:type="spellStart"/>
      <w:r w:rsidRPr="00D83CEF">
        <w:rPr>
          <w:rFonts w:ascii="Times New Roman" w:hAnsi="Times New Roman" w:cs="Times New Roman"/>
          <w:bCs/>
          <w:iCs/>
          <w:sz w:val="24"/>
          <w:szCs w:val="28"/>
        </w:rPr>
        <w:t>foi</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possível</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conhecer</w:t>
      </w:r>
      <w:proofErr w:type="spellEnd"/>
      <w:r w:rsidRPr="00D83CEF">
        <w:rPr>
          <w:rFonts w:ascii="Times New Roman" w:hAnsi="Times New Roman" w:cs="Times New Roman"/>
          <w:bCs/>
          <w:iCs/>
          <w:sz w:val="24"/>
          <w:szCs w:val="28"/>
        </w:rPr>
        <w:t xml:space="preserve"> a </w:t>
      </w:r>
      <w:proofErr w:type="spellStart"/>
      <w:r w:rsidRPr="00D83CEF">
        <w:rPr>
          <w:rFonts w:ascii="Times New Roman" w:hAnsi="Times New Roman" w:cs="Times New Roman"/>
          <w:bCs/>
          <w:iCs/>
          <w:sz w:val="24"/>
          <w:szCs w:val="28"/>
        </w:rPr>
        <w:t>estrutura</w:t>
      </w:r>
      <w:proofErr w:type="spellEnd"/>
      <w:r w:rsidRPr="00D83CEF">
        <w:rPr>
          <w:rFonts w:ascii="Times New Roman" w:hAnsi="Times New Roman" w:cs="Times New Roman"/>
          <w:bCs/>
          <w:iCs/>
          <w:sz w:val="24"/>
          <w:szCs w:val="28"/>
        </w:rPr>
        <w:t xml:space="preserve"> formal das áreas de </w:t>
      </w:r>
      <w:proofErr w:type="spellStart"/>
      <w:r w:rsidRPr="00D83CEF">
        <w:rPr>
          <w:rFonts w:ascii="Times New Roman" w:hAnsi="Times New Roman" w:cs="Times New Roman"/>
          <w:bCs/>
          <w:iCs/>
          <w:sz w:val="24"/>
          <w:szCs w:val="28"/>
        </w:rPr>
        <w:t>usinagem</w:t>
      </w:r>
      <w:proofErr w:type="spellEnd"/>
      <w:r w:rsidRPr="00D83CEF">
        <w:rPr>
          <w:rFonts w:ascii="Times New Roman" w:hAnsi="Times New Roman" w:cs="Times New Roman"/>
          <w:bCs/>
          <w:iCs/>
          <w:sz w:val="24"/>
          <w:szCs w:val="28"/>
        </w:rPr>
        <w:t xml:space="preserve"> a partir das </w:t>
      </w:r>
      <w:proofErr w:type="spellStart"/>
      <w:r w:rsidRPr="00D83CEF">
        <w:rPr>
          <w:rFonts w:ascii="Times New Roman" w:hAnsi="Times New Roman" w:cs="Times New Roman"/>
          <w:bCs/>
          <w:iCs/>
          <w:sz w:val="24"/>
          <w:szCs w:val="28"/>
        </w:rPr>
        <w:t>peças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não</w:t>
      </w:r>
      <w:proofErr w:type="spellEnd"/>
      <w:r w:rsidRPr="00D83CEF">
        <w:rPr>
          <w:rFonts w:ascii="Times New Roman" w:hAnsi="Times New Roman" w:cs="Times New Roman"/>
          <w:bCs/>
          <w:iCs/>
          <w:sz w:val="24"/>
          <w:szCs w:val="28"/>
        </w:rPr>
        <w:t xml:space="preserve"> conformes da área de </w:t>
      </w:r>
      <w:proofErr w:type="spellStart"/>
      <w:r w:rsidRPr="00D83CEF">
        <w:rPr>
          <w:rFonts w:ascii="Times New Roman" w:hAnsi="Times New Roman" w:cs="Times New Roman"/>
          <w:bCs/>
          <w:iCs/>
          <w:sz w:val="24"/>
          <w:szCs w:val="28"/>
        </w:rPr>
        <w:t>sucata</w:t>
      </w:r>
      <w:proofErr w:type="spellEnd"/>
      <w:r w:rsidRPr="00D83CEF">
        <w:rPr>
          <w:rFonts w:ascii="Times New Roman" w:hAnsi="Times New Roman" w:cs="Times New Roman"/>
          <w:bCs/>
          <w:iCs/>
          <w:sz w:val="24"/>
          <w:szCs w:val="28"/>
        </w:rPr>
        <w:t xml:space="preserve"> e identificar as </w:t>
      </w:r>
      <w:proofErr w:type="spellStart"/>
      <w:r w:rsidRPr="00D83CEF">
        <w:rPr>
          <w:rFonts w:ascii="Times New Roman" w:hAnsi="Times New Roman" w:cs="Times New Roman"/>
          <w:bCs/>
          <w:iCs/>
          <w:sz w:val="24"/>
          <w:szCs w:val="28"/>
        </w:rPr>
        <w:t>subcausas</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falha</w:t>
      </w:r>
      <w:proofErr w:type="spellEnd"/>
      <w:r w:rsidRPr="00D83CEF">
        <w:rPr>
          <w:rFonts w:ascii="Times New Roman" w:hAnsi="Times New Roman" w:cs="Times New Roman"/>
          <w:bCs/>
          <w:iCs/>
          <w:sz w:val="24"/>
          <w:szCs w:val="28"/>
        </w:rPr>
        <w:t xml:space="preserve"> que </w:t>
      </w:r>
      <w:proofErr w:type="spellStart"/>
      <w:r w:rsidRPr="00D83CEF">
        <w:rPr>
          <w:rFonts w:ascii="Times New Roman" w:hAnsi="Times New Roman" w:cs="Times New Roman"/>
          <w:bCs/>
          <w:iCs/>
          <w:sz w:val="24"/>
          <w:szCs w:val="28"/>
        </w:rPr>
        <w:t>afetam</w:t>
      </w:r>
      <w:proofErr w:type="spellEnd"/>
      <w:r w:rsidRPr="00D83CEF">
        <w:rPr>
          <w:rFonts w:ascii="Times New Roman" w:hAnsi="Times New Roman" w:cs="Times New Roman"/>
          <w:bCs/>
          <w:iCs/>
          <w:sz w:val="24"/>
          <w:szCs w:val="28"/>
        </w:rPr>
        <w:t xml:space="preserve"> o sistema (componentes). Os componentes identificados </w:t>
      </w:r>
      <w:proofErr w:type="spellStart"/>
      <w:r w:rsidRPr="00D83CEF">
        <w:rPr>
          <w:rFonts w:ascii="Times New Roman" w:hAnsi="Times New Roman" w:cs="Times New Roman"/>
          <w:bCs/>
          <w:iCs/>
          <w:sz w:val="24"/>
          <w:szCs w:val="28"/>
        </w:rPr>
        <w:t>foram</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manutenção</w:t>
      </w:r>
      <w:proofErr w:type="spellEnd"/>
      <w:r w:rsidRPr="00D83CEF">
        <w:rPr>
          <w:rFonts w:ascii="Times New Roman" w:hAnsi="Times New Roman" w:cs="Times New Roman"/>
          <w:bCs/>
          <w:iCs/>
          <w:sz w:val="24"/>
          <w:szCs w:val="28"/>
        </w:rPr>
        <w:t>/</w:t>
      </w:r>
      <w:proofErr w:type="spellStart"/>
      <w:r w:rsidRPr="00D83CEF">
        <w:rPr>
          <w:rFonts w:ascii="Times New Roman" w:hAnsi="Times New Roman" w:cs="Times New Roman"/>
          <w:bCs/>
          <w:iCs/>
          <w:sz w:val="24"/>
          <w:szCs w:val="28"/>
        </w:rPr>
        <w:t>configuração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condições</w:t>
      </w:r>
      <w:proofErr w:type="spellEnd"/>
      <w:r w:rsidRPr="00D83CEF">
        <w:rPr>
          <w:rFonts w:ascii="Times New Roman" w:hAnsi="Times New Roman" w:cs="Times New Roman"/>
          <w:bCs/>
          <w:iCs/>
          <w:sz w:val="24"/>
          <w:szCs w:val="28"/>
        </w:rPr>
        <w:t>/</w:t>
      </w:r>
      <w:proofErr w:type="spellStart"/>
      <w:r w:rsidRPr="00D83CEF">
        <w:rPr>
          <w:rFonts w:ascii="Times New Roman" w:hAnsi="Times New Roman" w:cs="Times New Roman"/>
          <w:bCs/>
          <w:iCs/>
          <w:sz w:val="24"/>
          <w:szCs w:val="28"/>
        </w:rPr>
        <w:t>atitude</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institucionais</w:t>
      </w:r>
      <w:proofErr w:type="spellEnd"/>
      <w:r w:rsidRPr="00D83CEF">
        <w:rPr>
          <w:rFonts w:ascii="Times New Roman" w:hAnsi="Times New Roman" w:cs="Times New Roman"/>
          <w:bCs/>
          <w:iCs/>
          <w:sz w:val="24"/>
          <w:szCs w:val="28"/>
        </w:rPr>
        <w:t xml:space="preserve">, perfil de entrada, </w:t>
      </w:r>
      <w:proofErr w:type="spellStart"/>
      <w:r w:rsidRPr="00D83CEF">
        <w:rPr>
          <w:rFonts w:ascii="Times New Roman" w:hAnsi="Times New Roman" w:cs="Times New Roman"/>
          <w:bCs/>
          <w:iCs/>
          <w:sz w:val="24"/>
          <w:szCs w:val="28"/>
        </w:rPr>
        <w:t>informação</w:t>
      </w:r>
      <w:proofErr w:type="spellEnd"/>
      <w:r w:rsidRPr="00D83CEF">
        <w:rPr>
          <w:rFonts w:ascii="Times New Roman" w:hAnsi="Times New Roman" w:cs="Times New Roman"/>
          <w:bCs/>
          <w:iCs/>
          <w:sz w:val="24"/>
          <w:szCs w:val="28"/>
        </w:rPr>
        <w:t>/</w:t>
      </w:r>
      <w:proofErr w:type="spellStart"/>
      <w:r w:rsidRPr="00D83CEF">
        <w:rPr>
          <w:rFonts w:ascii="Times New Roman" w:hAnsi="Times New Roman" w:cs="Times New Roman"/>
          <w:bCs/>
          <w:iCs/>
          <w:sz w:val="24"/>
          <w:szCs w:val="28"/>
        </w:rPr>
        <w:t>comunicação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calibração</w:t>
      </w:r>
      <w:proofErr w:type="spellEnd"/>
      <w:r w:rsidRPr="00D83CEF">
        <w:rPr>
          <w:rFonts w:ascii="Times New Roman" w:hAnsi="Times New Roman" w:cs="Times New Roman"/>
          <w:bCs/>
          <w:iCs/>
          <w:sz w:val="24"/>
          <w:szCs w:val="28"/>
        </w:rPr>
        <w:t xml:space="preserve"> e </w:t>
      </w:r>
      <w:proofErr w:type="spellStart"/>
      <w:r w:rsidRPr="00D83CEF">
        <w:rPr>
          <w:rFonts w:ascii="Times New Roman" w:hAnsi="Times New Roman" w:cs="Times New Roman"/>
          <w:bCs/>
          <w:iCs/>
          <w:sz w:val="24"/>
          <w:szCs w:val="28"/>
        </w:rPr>
        <w:t>fornecedor</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Também</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foram</w:t>
      </w:r>
      <w:proofErr w:type="spellEnd"/>
      <w:r w:rsidRPr="00D83CEF">
        <w:rPr>
          <w:rFonts w:ascii="Times New Roman" w:hAnsi="Times New Roman" w:cs="Times New Roman"/>
          <w:bCs/>
          <w:iCs/>
          <w:sz w:val="24"/>
          <w:szCs w:val="28"/>
        </w:rPr>
        <w:t xml:space="preserve"> identificados os </w:t>
      </w:r>
      <w:proofErr w:type="spellStart"/>
      <w:r w:rsidRPr="00D83CEF">
        <w:rPr>
          <w:rFonts w:ascii="Times New Roman" w:hAnsi="Times New Roman" w:cs="Times New Roman"/>
          <w:bCs/>
          <w:iCs/>
          <w:sz w:val="24"/>
          <w:szCs w:val="28"/>
        </w:rPr>
        <w:t>locais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mais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comuns</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ocorrência</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falhas</w:t>
      </w:r>
      <w:proofErr w:type="spellEnd"/>
      <w:r w:rsidRPr="00D83CEF">
        <w:rPr>
          <w:rFonts w:ascii="Times New Roman" w:hAnsi="Times New Roman" w:cs="Times New Roman"/>
          <w:bCs/>
          <w:iCs/>
          <w:sz w:val="24"/>
          <w:szCs w:val="28"/>
        </w:rPr>
        <w:t xml:space="preserve"> (subsistemas). Os subsistemas identificados </w:t>
      </w:r>
      <w:proofErr w:type="spellStart"/>
      <w:r w:rsidRPr="00D83CEF">
        <w:rPr>
          <w:rFonts w:ascii="Times New Roman" w:hAnsi="Times New Roman" w:cs="Times New Roman"/>
          <w:bCs/>
          <w:iCs/>
          <w:sz w:val="24"/>
          <w:szCs w:val="28"/>
        </w:rPr>
        <w:t>foram</w:t>
      </w:r>
      <w:proofErr w:type="spellEnd"/>
      <w:r w:rsidRPr="00D83CEF">
        <w:rPr>
          <w:rFonts w:ascii="Times New Roman" w:hAnsi="Times New Roman" w:cs="Times New Roman"/>
          <w:bCs/>
          <w:iCs/>
          <w:sz w:val="24"/>
          <w:szCs w:val="28"/>
        </w:rPr>
        <w:t xml:space="preserve">: máquina, </w:t>
      </w:r>
      <w:proofErr w:type="spellStart"/>
      <w:r w:rsidRPr="00D83CEF">
        <w:rPr>
          <w:rFonts w:ascii="Times New Roman" w:hAnsi="Times New Roman" w:cs="Times New Roman"/>
          <w:bCs/>
          <w:iCs/>
          <w:sz w:val="24"/>
          <w:szCs w:val="28"/>
        </w:rPr>
        <w:t>ferramenta</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processo</w:t>
      </w:r>
      <w:proofErr w:type="spellEnd"/>
      <w:r w:rsidRPr="00D83CEF">
        <w:rPr>
          <w:rFonts w:ascii="Times New Roman" w:hAnsi="Times New Roman" w:cs="Times New Roman"/>
          <w:bCs/>
          <w:iCs/>
          <w:sz w:val="24"/>
          <w:szCs w:val="28"/>
        </w:rPr>
        <w:t>/</w:t>
      </w:r>
      <w:proofErr w:type="spellStart"/>
      <w:r w:rsidRPr="00D83CEF">
        <w:rPr>
          <w:rFonts w:ascii="Times New Roman" w:hAnsi="Times New Roman" w:cs="Times New Roman"/>
          <w:bCs/>
          <w:iCs/>
          <w:sz w:val="24"/>
          <w:szCs w:val="28"/>
        </w:rPr>
        <w:t>operação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medição</w:t>
      </w:r>
      <w:proofErr w:type="spellEnd"/>
      <w:r w:rsidRPr="00D83CEF">
        <w:rPr>
          <w:rFonts w:ascii="Times New Roman" w:hAnsi="Times New Roman" w:cs="Times New Roman"/>
          <w:bCs/>
          <w:iCs/>
          <w:sz w:val="24"/>
          <w:szCs w:val="28"/>
        </w:rPr>
        <w:t>/</w:t>
      </w:r>
      <w:proofErr w:type="spellStart"/>
      <w:r w:rsidRPr="00D83CEF">
        <w:rPr>
          <w:rFonts w:ascii="Times New Roman" w:hAnsi="Times New Roman" w:cs="Times New Roman"/>
          <w:bCs/>
          <w:iCs/>
          <w:sz w:val="24"/>
          <w:szCs w:val="28"/>
        </w:rPr>
        <w:t>instrumentação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programação</w:t>
      </w:r>
      <w:proofErr w:type="spellEnd"/>
      <w:r w:rsidRPr="00D83CEF">
        <w:rPr>
          <w:rFonts w:ascii="Times New Roman" w:hAnsi="Times New Roman" w:cs="Times New Roman"/>
          <w:bCs/>
          <w:iCs/>
          <w:sz w:val="24"/>
          <w:szCs w:val="28"/>
        </w:rPr>
        <w:t>/</w:t>
      </w:r>
      <w:proofErr w:type="spellStart"/>
      <w:r w:rsidRPr="00D83CEF">
        <w:rPr>
          <w:rFonts w:ascii="Times New Roman" w:hAnsi="Times New Roman" w:cs="Times New Roman"/>
          <w:bCs/>
          <w:iCs/>
          <w:sz w:val="24"/>
          <w:szCs w:val="28"/>
        </w:rPr>
        <w:t>projeto</w:t>
      </w:r>
      <w:proofErr w:type="spellEnd"/>
      <w:r w:rsidRPr="00D83CEF">
        <w:rPr>
          <w:rFonts w:ascii="Times New Roman" w:hAnsi="Times New Roman" w:cs="Times New Roman"/>
          <w:bCs/>
          <w:iCs/>
          <w:sz w:val="24"/>
          <w:szCs w:val="28"/>
        </w:rPr>
        <w:t xml:space="preserve"> e material. </w:t>
      </w:r>
      <w:proofErr w:type="spellStart"/>
      <w:r w:rsidRPr="00D83CEF">
        <w:rPr>
          <w:rFonts w:ascii="Times New Roman" w:hAnsi="Times New Roman" w:cs="Times New Roman"/>
          <w:bCs/>
          <w:iCs/>
          <w:sz w:val="24"/>
          <w:szCs w:val="28"/>
        </w:rPr>
        <w:t>Através</w:t>
      </w:r>
      <w:proofErr w:type="spellEnd"/>
      <w:r w:rsidRPr="00D83CEF">
        <w:rPr>
          <w:rFonts w:ascii="Times New Roman" w:hAnsi="Times New Roman" w:cs="Times New Roman"/>
          <w:bCs/>
          <w:iCs/>
          <w:sz w:val="24"/>
          <w:szCs w:val="28"/>
        </w:rPr>
        <w:t xml:space="preserve"> dos modelos </w:t>
      </w:r>
      <w:proofErr w:type="spellStart"/>
      <w:r w:rsidRPr="00D83CEF">
        <w:rPr>
          <w:rFonts w:ascii="Times New Roman" w:hAnsi="Times New Roman" w:cs="Times New Roman"/>
          <w:bCs/>
          <w:iCs/>
          <w:sz w:val="24"/>
          <w:szCs w:val="28"/>
        </w:rPr>
        <w:t>estatísticos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foi</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possível</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obter</w:t>
      </w:r>
      <w:proofErr w:type="spellEnd"/>
      <w:r w:rsidRPr="00D83CEF">
        <w:rPr>
          <w:rFonts w:ascii="Times New Roman" w:hAnsi="Times New Roman" w:cs="Times New Roman"/>
          <w:bCs/>
          <w:iCs/>
          <w:sz w:val="24"/>
          <w:szCs w:val="28"/>
        </w:rPr>
        <w:t xml:space="preserve"> os índices de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para cada </w:t>
      </w:r>
      <w:proofErr w:type="spellStart"/>
      <w:r w:rsidRPr="00D83CEF">
        <w:rPr>
          <w:rFonts w:ascii="Times New Roman" w:hAnsi="Times New Roman" w:cs="Times New Roman"/>
          <w:bCs/>
          <w:iCs/>
          <w:sz w:val="24"/>
          <w:szCs w:val="28"/>
        </w:rPr>
        <w:t>relação</w:t>
      </w:r>
      <w:proofErr w:type="spellEnd"/>
      <w:r w:rsidRPr="00D83CEF">
        <w:rPr>
          <w:rFonts w:ascii="Times New Roman" w:hAnsi="Times New Roman" w:cs="Times New Roman"/>
          <w:bCs/>
          <w:iCs/>
          <w:sz w:val="24"/>
          <w:szCs w:val="28"/>
        </w:rPr>
        <w:t xml:space="preserve"> componente-subsistema, para cada subsistema, </w:t>
      </w:r>
      <w:proofErr w:type="spellStart"/>
      <w:r w:rsidRPr="00D83CEF">
        <w:rPr>
          <w:rFonts w:ascii="Times New Roman" w:hAnsi="Times New Roman" w:cs="Times New Roman"/>
          <w:bCs/>
          <w:iCs/>
          <w:sz w:val="24"/>
          <w:szCs w:val="28"/>
        </w:rPr>
        <w:t>bem</w:t>
      </w:r>
      <w:proofErr w:type="spellEnd"/>
      <w:r w:rsidRPr="00D83CEF">
        <w:rPr>
          <w:rFonts w:ascii="Times New Roman" w:hAnsi="Times New Roman" w:cs="Times New Roman"/>
          <w:bCs/>
          <w:iCs/>
          <w:sz w:val="24"/>
          <w:szCs w:val="28"/>
        </w:rPr>
        <w:t xml:space="preserve"> como para o sistema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identificando </w:t>
      </w:r>
      <w:proofErr w:type="spellStart"/>
      <w:r w:rsidRPr="00D83CEF">
        <w:rPr>
          <w:rFonts w:ascii="Times New Roman" w:hAnsi="Times New Roman" w:cs="Times New Roman"/>
          <w:bCs/>
          <w:iCs/>
          <w:sz w:val="24"/>
          <w:szCs w:val="28"/>
        </w:rPr>
        <w:t>assim</w:t>
      </w:r>
      <w:proofErr w:type="spellEnd"/>
      <w:r w:rsidRPr="00D83CEF">
        <w:rPr>
          <w:rFonts w:ascii="Times New Roman" w:hAnsi="Times New Roman" w:cs="Times New Roman"/>
          <w:bCs/>
          <w:iCs/>
          <w:sz w:val="24"/>
          <w:szCs w:val="28"/>
        </w:rPr>
        <w:t xml:space="preserve"> áreas de </w:t>
      </w:r>
      <w:proofErr w:type="spellStart"/>
      <w:r w:rsidRPr="00D83CEF">
        <w:rPr>
          <w:rFonts w:ascii="Times New Roman" w:hAnsi="Times New Roman" w:cs="Times New Roman"/>
          <w:bCs/>
          <w:iCs/>
          <w:sz w:val="24"/>
          <w:szCs w:val="28"/>
        </w:rPr>
        <w:t>melhoria</w:t>
      </w:r>
      <w:proofErr w:type="spellEnd"/>
      <w:r w:rsidRPr="00D83CEF">
        <w:rPr>
          <w:rFonts w:ascii="Times New Roman" w:hAnsi="Times New Roman" w:cs="Times New Roman"/>
          <w:bCs/>
          <w:iCs/>
          <w:sz w:val="24"/>
          <w:szCs w:val="28"/>
        </w:rPr>
        <w:t xml:space="preserve">. A empresa onde a </w:t>
      </w:r>
      <w:proofErr w:type="spellStart"/>
      <w:r w:rsidRPr="00D83CEF">
        <w:rPr>
          <w:rFonts w:ascii="Times New Roman" w:hAnsi="Times New Roman" w:cs="Times New Roman"/>
          <w:bCs/>
          <w:iCs/>
          <w:sz w:val="24"/>
          <w:szCs w:val="28"/>
        </w:rPr>
        <w:t>metodologia</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foi</w:t>
      </w:r>
      <w:proofErr w:type="spellEnd"/>
      <w:r w:rsidRPr="00D83CEF">
        <w:rPr>
          <w:rFonts w:ascii="Times New Roman" w:hAnsi="Times New Roman" w:cs="Times New Roman"/>
          <w:bCs/>
          <w:iCs/>
          <w:sz w:val="24"/>
          <w:szCs w:val="28"/>
        </w:rPr>
        <w:t xml:space="preserve"> implantada </w:t>
      </w:r>
      <w:proofErr w:type="gramStart"/>
      <w:r w:rsidRPr="00D83CEF">
        <w:rPr>
          <w:rFonts w:ascii="Times New Roman" w:hAnsi="Times New Roman" w:cs="Times New Roman"/>
          <w:bCs/>
          <w:iCs/>
          <w:sz w:val="24"/>
          <w:szCs w:val="28"/>
        </w:rPr>
        <w:t>e</w:t>
      </w:r>
      <w:proofErr w:type="gramEnd"/>
      <w:r w:rsidRPr="00D83CEF">
        <w:rPr>
          <w:rFonts w:ascii="Times New Roman" w:hAnsi="Times New Roman" w:cs="Times New Roman"/>
          <w:bCs/>
          <w:iCs/>
          <w:sz w:val="24"/>
          <w:szCs w:val="28"/>
        </w:rPr>
        <w:t xml:space="preserve"> validada </w:t>
      </w:r>
      <w:proofErr w:type="spellStart"/>
      <w:r w:rsidRPr="00D83CEF">
        <w:rPr>
          <w:rFonts w:ascii="Times New Roman" w:hAnsi="Times New Roman" w:cs="Times New Roman"/>
          <w:bCs/>
          <w:iCs/>
          <w:sz w:val="24"/>
          <w:szCs w:val="28"/>
        </w:rPr>
        <w:t>apresentou</w:t>
      </w:r>
      <w:proofErr w:type="spellEnd"/>
      <w:r w:rsidRPr="00D83CEF">
        <w:rPr>
          <w:rFonts w:ascii="Times New Roman" w:hAnsi="Times New Roman" w:cs="Times New Roman"/>
          <w:bCs/>
          <w:iCs/>
          <w:sz w:val="24"/>
          <w:szCs w:val="28"/>
        </w:rPr>
        <w:t xml:space="preserve"> alto índice de refugo </w:t>
      </w:r>
      <w:proofErr w:type="spellStart"/>
      <w:r w:rsidRPr="00D83CEF">
        <w:rPr>
          <w:rFonts w:ascii="Times New Roman" w:hAnsi="Times New Roman" w:cs="Times New Roman"/>
          <w:bCs/>
          <w:iCs/>
          <w:sz w:val="24"/>
          <w:szCs w:val="28"/>
        </w:rPr>
        <w:t>na</w:t>
      </w:r>
      <w:proofErr w:type="spellEnd"/>
      <w:r w:rsidRPr="00D83CEF">
        <w:rPr>
          <w:rFonts w:ascii="Times New Roman" w:hAnsi="Times New Roman" w:cs="Times New Roman"/>
          <w:bCs/>
          <w:iCs/>
          <w:sz w:val="24"/>
          <w:szCs w:val="28"/>
        </w:rPr>
        <w:t xml:space="preserve"> área de </w:t>
      </w:r>
      <w:proofErr w:type="spellStart"/>
      <w:r w:rsidRPr="00D83CEF">
        <w:rPr>
          <w:rFonts w:ascii="Times New Roman" w:hAnsi="Times New Roman" w:cs="Times New Roman"/>
          <w:bCs/>
          <w:iCs/>
          <w:sz w:val="24"/>
          <w:szCs w:val="28"/>
        </w:rPr>
        <w:t>usinagem</w:t>
      </w:r>
      <w:proofErr w:type="spellEnd"/>
      <w:r w:rsidRPr="00D83CEF">
        <w:rPr>
          <w:rFonts w:ascii="Times New Roman" w:hAnsi="Times New Roman" w:cs="Times New Roman"/>
          <w:bCs/>
          <w:iCs/>
          <w:sz w:val="24"/>
          <w:szCs w:val="28"/>
        </w:rPr>
        <w:t xml:space="preserve"> e </w:t>
      </w:r>
      <w:proofErr w:type="spellStart"/>
      <w:r w:rsidRPr="00D83CEF">
        <w:rPr>
          <w:rFonts w:ascii="Times New Roman" w:hAnsi="Times New Roman" w:cs="Times New Roman"/>
          <w:bCs/>
          <w:iCs/>
          <w:sz w:val="24"/>
          <w:szCs w:val="28"/>
        </w:rPr>
        <w:t>foi</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possível</w:t>
      </w:r>
      <w:proofErr w:type="spellEnd"/>
      <w:r w:rsidRPr="00D83CEF">
        <w:rPr>
          <w:rFonts w:ascii="Times New Roman" w:hAnsi="Times New Roman" w:cs="Times New Roman"/>
          <w:bCs/>
          <w:iCs/>
          <w:sz w:val="24"/>
          <w:szCs w:val="28"/>
        </w:rPr>
        <w:t xml:space="preserve"> identificar que o subsistema </w:t>
      </w:r>
      <w:proofErr w:type="spellStart"/>
      <w:r w:rsidRPr="00D83CEF">
        <w:rPr>
          <w:rFonts w:ascii="Times New Roman" w:hAnsi="Times New Roman" w:cs="Times New Roman"/>
          <w:bCs/>
          <w:iCs/>
          <w:sz w:val="24"/>
          <w:szCs w:val="28"/>
        </w:rPr>
        <w:t>processo</w:t>
      </w:r>
      <w:proofErr w:type="spellEnd"/>
      <w:r w:rsidRPr="00D83CEF">
        <w:rPr>
          <w:rFonts w:ascii="Times New Roman" w:hAnsi="Times New Roman" w:cs="Times New Roman"/>
          <w:bCs/>
          <w:iCs/>
          <w:sz w:val="24"/>
          <w:szCs w:val="28"/>
        </w:rPr>
        <w:t>/</w:t>
      </w:r>
      <w:proofErr w:type="spellStart"/>
      <w:r w:rsidRPr="00D83CEF">
        <w:rPr>
          <w:rFonts w:ascii="Times New Roman" w:hAnsi="Times New Roman" w:cs="Times New Roman"/>
          <w:bCs/>
          <w:iCs/>
          <w:sz w:val="24"/>
          <w:szCs w:val="28"/>
        </w:rPr>
        <w:t>operação</w:t>
      </w:r>
      <w:proofErr w:type="spellEnd"/>
      <w:r w:rsidRPr="00D83CEF">
        <w:rPr>
          <w:rFonts w:ascii="Times New Roman" w:hAnsi="Times New Roman" w:cs="Times New Roman"/>
          <w:bCs/>
          <w:iCs/>
          <w:sz w:val="24"/>
          <w:szCs w:val="28"/>
        </w:rPr>
        <w:t xml:space="preserve"> e os componentes </w:t>
      </w:r>
      <w:proofErr w:type="spellStart"/>
      <w:r w:rsidRPr="00D83CEF">
        <w:rPr>
          <w:rFonts w:ascii="Times New Roman" w:hAnsi="Times New Roman" w:cs="Times New Roman"/>
          <w:bCs/>
          <w:iCs/>
          <w:sz w:val="24"/>
          <w:szCs w:val="28"/>
        </w:rPr>
        <w:t>manutenção</w:t>
      </w:r>
      <w:proofErr w:type="spellEnd"/>
      <w:r w:rsidRPr="00D83CEF">
        <w:rPr>
          <w:rFonts w:ascii="Times New Roman" w:hAnsi="Times New Roman" w:cs="Times New Roman"/>
          <w:bCs/>
          <w:iCs/>
          <w:sz w:val="24"/>
          <w:szCs w:val="28"/>
        </w:rPr>
        <w:t>/</w:t>
      </w:r>
      <w:proofErr w:type="spellStart"/>
      <w:r w:rsidRPr="00D83CEF">
        <w:rPr>
          <w:rFonts w:ascii="Times New Roman" w:hAnsi="Times New Roman" w:cs="Times New Roman"/>
          <w:bCs/>
          <w:iCs/>
          <w:sz w:val="24"/>
          <w:szCs w:val="28"/>
        </w:rPr>
        <w:t>configuração</w:t>
      </w:r>
      <w:proofErr w:type="spellEnd"/>
      <w:r w:rsidRPr="00D83CEF">
        <w:rPr>
          <w:rFonts w:ascii="Times New Roman" w:hAnsi="Times New Roman" w:cs="Times New Roman"/>
          <w:bCs/>
          <w:iCs/>
          <w:sz w:val="24"/>
          <w:szCs w:val="28"/>
        </w:rPr>
        <w:t xml:space="preserve"> e </w:t>
      </w:r>
      <w:proofErr w:type="spellStart"/>
      <w:r w:rsidRPr="00D83CEF">
        <w:rPr>
          <w:rFonts w:ascii="Times New Roman" w:hAnsi="Times New Roman" w:cs="Times New Roman"/>
          <w:bCs/>
          <w:iCs/>
          <w:sz w:val="24"/>
          <w:szCs w:val="28"/>
        </w:rPr>
        <w:t>condições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institucionais</w:t>
      </w:r>
      <w:proofErr w:type="spellEnd"/>
      <w:r w:rsidRPr="00D83CEF">
        <w:rPr>
          <w:rFonts w:ascii="Times New Roman" w:hAnsi="Times New Roman" w:cs="Times New Roman"/>
          <w:bCs/>
          <w:iCs/>
          <w:sz w:val="24"/>
          <w:szCs w:val="28"/>
        </w:rPr>
        <w:t>/</w:t>
      </w:r>
      <w:proofErr w:type="spellStart"/>
      <w:r w:rsidRPr="00D83CEF">
        <w:rPr>
          <w:rFonts w:ascii="Times New Roman" w:hAnsi="Times New Roman" w:cs="Times New Roman"/>
          <w:bCs/>
          <w:iCs/>
          <w:sz w:val="24"/>
          <w:szCs w:val="28"/>
        </w:rPr>
        <w:t>atitude</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tiveram</w:t>
      </w:r>
      <w:proofErr w:type="spellEnd"/>
      <w:r w:rsidRPr="00D83CEF">
        <w:rPr>
          <w:rFonts w:ascii="Times New Roman" w:hAnsi="Times New Roman" w:cs="Times New Roman"/>
          <w:bCs/>
          <w:iCs/>
          <w:sz w:val="24"/>
          <w:szCs w:val="28"/>
        </w:rPr>
        <w:t xml:space="preserve"> a menor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e </w:t>
      </w:r>
      <w:proofErr w:type="spellStart"/>
      <w:r w:rsidRPr="00D83CEF">
        <w:rPr>
          <w:rFonts w:ascii="Times New Roman" w:hAnsi="Times New Roman" w:cs="Times New Roman"/>
          <w:bCs/>
          <w:iCs/>
          <w:sz w:val="24"/>
          <w:szCs w:val="28"/>
        </w:rPr>
        <w:t>foram</w:t>
      </w:r>
      <w:proofErr w:type="spellEnd"/>
      <w:r w:rsidRPr="00D83CEF">
        <w:rPr>
          <w:rFonts w:ascii="Times New Roman" w:hAnsi="Times New Roman" w:cs="Times New Roman"/>
          <w:bCs/>
          <w:iCs/>
          <w:sz w:val="24"/>
          <w:szCs w:val="28"/>
        </w:rPr>
        <w:t xml:space="preserve"> considerados como áreas de </w:t>
      </w:r>
      <w:proofErr w:type="spellStart"/>
      <w:r w:rsidRPr="00D83CEF">
        <w:rPr>
          <w:rFonts w:ascii="Times New Roman" w:hAnsi="Times New Roman" w:cs="Times New Roman"/>
          <w:bCs/>
          <w:iCs/>
          <w:sz w:val="24"/>
          <w:szCs w:val="28"/>
        </w:rPr>
        <w:t>oportunidade</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melhoria</w:t>
      </w:r>
      <w:proofErr w:type="spellEnd"/>
      <w:r w:rsidRPr="00D83CEF">
        <w:rPr>
          <w:rFonts w:ascii="Times New Roman" w:hAnsi="Times New Roman" w:cs="Times New Roman"/>
          <w:bCs/>
          <w:iCs/>
          <w:sz w:val="24"/>
          <w:szCs w:val="28"/>
        </w:rPr>
        <w:t xml:space="preserve">. Durante 7 horas a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é de 0,1409 (a </w:t>
      </w:r>
      <w:proofErr w:type="spellStart"/>
      <w:r w:rsidRPr="00D83CEF">
        <w:rPr>
          <w:rFonts w:ascii="Times New Roman" w:hAnsi="Times New Roman" w:cs="Times New Roman"/>
          <w:bCs/>
          <w:iCs/>
          <w:sz w:val="24"/>
          <w:szCs w:val="28"/>
        </w:rPr>
        <w:t>probabilidade</w:t>
      </w:r>
      <w:proofErr w:type="spellEnd"/>
      <w:r w:rsidRPr="00D83CEF">
        <w:rPr>
          <w:rFonts w:ascii="Times New Roman" w:hAnsi="Times New Roman" w:cs="Times New Roman"/>
          <w:bCs/>
          <w:iCs/>
          <w:sz w:val="24"/>
          <w:szCs w:val="28"/>
        </w:rPr>
        <w:t xml:space="preserve"> de encontrar </w:t>
      </w:r>
      <w:proofErr w:type="spellStart"/>
      <w:r w:rsidRPr="00D83CEF">
        <w:rPr>
          <w:rFonts w:ascii="Times New Roman" w:hAnsi="Times New Roman" w:cs="Times New Roman"/>
          <w:bCs/>
          <w:iCs/>
          <w:sz w:val="24"/>
          <w:szCs w:val="28"/>
        </w:rPr>
        <w:t>um</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produto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sem</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defeitos</w:t>
      </w:r>
      <w:proofErr w:type="spellEnd"/>
      <w:r w:rsidRPr="00D83CEF">
        <w:rPr>
          <w:rFonts w:ascii="Times New Roman" w:hAnsi="Times New Roman" w:cs="Times New Roman"/>
          <w:bCs/>
          <w:iCs/>
          <w:sz w:val="24"/>
          <w:szCs w:val="28"/>
        </w:rPr>
        <w:t xml:space="preserve"> pelo </w:t>
      </w:r>
      <w:proofErr w:type="spellStart"/>
      <w:r w:rsidRPr="00D83CEF">
        <w:rPr>
          <w:rFonts w:ascii="Times New Roman" w:hAnsi="Times New Roman" w:cs="Times New Roman"/>
          <w:bCs/>
          <w:iCs/>
          <w:sz w:val="24"/>
          <w:szCs w:val="28"/>
        </w:rPr>
        <w:t>qual</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deve</w:t>
      </w:r>
      <w:proofErr w:type="spellEnd"/>
      <w:r w:rsidRPr="00D83CEF">
        <w:rPr>
          <w:rFonts w:ascii="Times New Roman" w:hAnsi="Times New Roman" w:cs="Times New Roman"/>
          <w:bCs/>
          <w:iCs/>
          <w:sz w:val="24"/>
          <w:szCs w:val="28"/>
        </w:rPr>
        <w:t xml:space="preserve"> ser descartado é de 14,09%). </w:t>
      </w:r>
      <w:proofErr w:type="spellStart"/>
      <w:r w:rsidRPr="00D83CEF">
        <w:rPr>
          <w:rFonts w:ascii="Times New Roman" w:hAnsi="Times New Roman" w:cs="Times New Roman"/>
          <w:bCs/>
          <w:iCs/>
          <w:sz w:val="24"/>
          <w:szCs w:val="28"/>
        </w:rPr>
        <w:t>Na</w:t>
      </w:r>
      <w:proofErr w:type="spellEnd"/>
      <w:r w:rsidRPr="00D83CEF">
        <w:rPr>
          <w:rFonts w:ascii="Times New Roman" w:hAnsi="Times New Roman" w:cs="Times New Roman"/>
          <w:bCs/>
          <w:iCs/>
          <w:sz w:val="24"/>
          <w:szCs w:val="28"/>
        </w:rPr>
        <w:t xml:space="preserve"> oficina </w:t>
      </w:r>
      <w:proofErr w:type="spellStart"/>
      <w:r w:rsidRPr="00D83CEF">
        <w:rPr>
          <w:rFonts w:ascii="Times New Roman" w:hAnsi="Times New Roman" w:cs="Times New Roman"/>
          <w:bCs/>
          <w:iCs/>
          <w:sz w:val="24"/>
          <w:szCs w:val="28"/>
        </w:rPr>
        <w:t>mecânica</w:t>
      </w:r>
      <w:proofErr w:type="spellEnd"/>
      <w:r w:rsidRPr="00D83CEF">
        <w:rPr>
          <w:rFonts w:ascii="Times New Roman" w:hAnsi="Times New Roman" w:cs="Times New Roman"/>
          <w:bCs/>
          <w:iCs/>
          <w:sz w:val="24"/>
          <w:szCs w:val="28"/>
        </w:rPr>
        <w:t xml:space="preserve">, os problemas que </w:t>
      </w:r>
      <w:proofErr w:type="spellStart"/>
      <w:r w:rsidRPr="00D83CEF">
        <w:rPr>
          <w:rFonts w:ascii="Times New Roman" w:hAnsi="Times New Roman" w:cs="Times New Roman"/>
          <w:bCs/>
          <w:iCs/>
          <w:sz w:val="24"/>
          <w:szCs w:val="28"/>
        </w:rPr>
        <w:t>causaram</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esses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baixos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níveis</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são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atribuídos</w:t>
      </w:r>
      <w:proofErr w:type="spellEnd"/>
      <w:r w:rsidRPr="00D83CEF">
        <w:rPr>
          <w:rFonts w:ascii="Times New Roman" w:hAnsi="Times New Roman" w:cs="Times New Roman"/>
          <w:bCs/>
          <w:iCs/>
          <w:sz w:val="24"/>
          <w:szCs w:val="28"/>
        </w:rPr>
        <w:t xml:space="preserve"> a </w:t>
      </w:r>
      <w:proofErr w:type="spellStart"/>
      <w:r w:rsidRPr="00D83CEF">
        <w:rPr>
          <w:rFonts w:ascii="Times New Roman" w:hAnsi="Times New Roman" w:cs="Times New Roman"/>
          <w:bCs/>
          <w:iCs/>
          <w:sz w:val="24"/>
          <w:szCs w:val="28"/>
        </w:rPr>
        <w:t>um</w:t>
      </w:r>
      <w:proofErr w:type="spellEnd"/>
      <w:r w:rsidRPr="00D83CEF">
        <w:rPr>
          <w:rFonts w:ascii="Times New Roman" w:hAnsi="Times New Roman" w:cs="Times New Roman"/>
          <w:bCs/>
          <w:iCs/>
          <w:sz w:val="24"/>
          <w:szCs w:val="28"/>
        </w:rPr>
        <w:t xml:space="preserve"> programa de </w:t>
      </w:r>
      <w:proofErr w:type="spellStart"/>
      <w:r w:rsidRPr="00D83CEF">
        <w:rPr>
          <w:rFonts w:ascii="Times New Roman" w:hAnsi="Times New Roman" w:cs="Times New Roman"/>
          <w:bCs/>
          <w:iCs/>
          <w:sz w:val="24"/>
          <w:szCs w:val="28"/>
        </w:rPr>
        <w:t>manutenção</w:t>
      </w:r>
      <w:proofErr w:type="spellEnd"/>
      <w:r w:rsidRPr="00D83CEF">
        <w:rPr>
          <w:rFonts w:ascii="Times New Roman" w:hAnsi="Times New Roman" w:cs="Times New Roman"/>
          <w:bCs/>
          <w:iCs/>
          <w:sz w:val="24"/>
          <w:szCs w:val="28"/>
        </w:rPr>
        <w:t xml:space="preserve"> preventiva e </w:t>
      </w:r>
      <w:proofErr w:type="spellStart"/>
      <w:r w:rsidRPr="00D83CEF">
        <w:rPr>
          <w:rFonts w:ascii="Times New Roman" w:hAnsi="Times New Roman" w:cs="Times New Roman"/>
          <w:bCs/>
          <w:iCs/>
          <w:sz w:val="24"/>
          <w:szCs w:val="28"/>
        </w:rPr>
        <w:t>preditivo</w:t>
      </w:r>
      <w:proofErr w:type="spellEnd"/>
      <w:r w:rsidRPr="00D83CEF">
        <w:rPr>
          <w:rFonts w:ascii="Times New Roman" w:hAnsi="Times New Roman" w:cs="Times New Roman"/>
          <w:bCs/>
          <w:iCs/>
          <w:sz w:val="24"/>
          <w:szCs w:val="28"/>
        </w:rPr>
        <w:t xml:space="preserve"> insuficiente. </w:t>
      </w:r>
      <w:proofErr w:type="spellStart"/>
      <w:r w:rsidRPr="00D83CEF">
        <w:rPr>
          <w:rFonts w:ascii="Times New Roman" w:hAnsi="Times New Roman" w:cs="Times New Roman"/>
          <w:bCs/>
          <w:iCs/>
          <w:sz w:val="24"/>
          <w:szCs w:val="28"/>
        </w:rPr>
        <w:t>Ações</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melhoria</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são</w:t>
      </w:r>
      <w:proofErr w:type="spellEnd"/>
      <w:r w:rsidRPr="00D83CEF">
        <w:rPr>
          <w:rFonts w:ascii="Times New Roman" w:hAnsi="Times New Roman" w:cs="Times New Roman"/>
          <w:bCs/>
          <w:iCs/>
          <w:sz w:val="24"/>
          <w:szCs w:val="28"/>
        </w:rPr>
        <w:t xml:space="preserve"> consideradas em </w:t>
      </w:r>
      <w:proofErr w:type="spellStart"/>
      <w:r w:rsidRPr="00D83CEF">
        <w:rPr>
          <w:rFonts w:ascii="Times New Roman" w:hAnsi="Times New Roman" w:cs="Times New Roman"/>
          <w:bCs/>
          <w:iCs/>
          <w:sz w:val="24"/>
          <w:szCs w:val="28"/>
        </w:rPr>
        <w:t>outra</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investigação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Esse</w:t>
      </w:r>
      <w:proofErr w:type="spellEnd"/>
      <w:r w:rsidRPr="00D83CEF">
        <w:rPr>
          <w:rFonts w:ascii="Times New Roman" w:hAnsi="Times New Roman" w:cs="Times New Roman"/>
          <w:bCs/>
          <w:iCs/>
          <w:sz w:val="24"/>
          <w:szCs w:val="28"/>
        </w:rPr>
        <w:t xml:space="preserve"> tipo de pesquisa </w:t>
      </w:r>
      <w:proofErr w:type="spellStart"/>
      <w:r w:rsidRPr="00D83CEF">
        <w:rPr>
          <w:rFonts w:ascii="Times New Roman" w:hAnsi="Times New Roman" w:cs="Times New Roman"/>
          <w:bCs/>
          <w:iCs/>
          <w:sz w:val="24"/>
          <w:szCs w:val="28"/>
        </w:rPr>
        <w:t>estuda</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um</w:t>
      </w:r>
      <w:proofErr w:type="spellEnd"/>
      <w:r w:rsidRPr="00D83CEF">
        <w:rPr>
          <w:rFonts w:ascii="Times New Roman" w:hAnsi="Times New Roman" w:cs="Times New Roman"/>
          <w:bCs/>
          <w:iCs/>
          <w:sz w:val="24"/>
          <w:szCs w:val="28"/>
        </w:rPr>
        <w:t xml:space="preserve"> problema </w:t>
      </w:r>
      <w:proofErr w:type="spellStart"/>
      <w:r w:rsidRPr="00D83CEF">
        <w:rPr>
          <w:rFonts w:ascii="Times New Roman" w:hAnsi="Times New Roman" w:cs="Times New Roman"/>
          <w:bCs/>
          <w:iCs/>
          <w:sz w:val="24"/>
          <w:szCs w:val="28"/>
        </w:rPr>
        <w:t>pouco</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estudado</w:t>
      </w:r>
      <w:proofErr w:type="spellEnd"/>
      <w:r w:rsidRPr="00D83CEF">
        <w:rPr>
          <w:rFonts w:ascii="Times New Roman" w:hAnsi="Times New Roman" w:cs="Times New Roman"/>
          <w:bCs/>
          <w:iCs/>
          <w:sz w:val="24"/>
          <w:szCs w:val="28"/>
        </w:rPr>
        <w:t xml:space="preserve">, como a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do sistema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w:t>
      </w:r>
      <w:proofErr w:type="spellStart"/>
      <w:r w:rsidRPr="00D83CEF">
        <w:rPr>
          <w:rFonts w:ascii="Times New Roman" w:hAnsi="Times New Roman" w:cs="Times New Roman"/>
          <w:bCs/>
          <w:iCs/>
          <w:sz w:val="24"/>
          <w:szCs w:val="28"/>
        </w:rPr>
        <w:t>nas</w:t>
      </w:r>
      <w:proofErr w:type="spellEnd"/>
      <w:r w:rsidRPr="00D83CEF">
        <w:rPr>
          <w:rFonts w:ascii="Times New Roman" w:hAnsi="Times New Roman" w:cs="Times New Roman"/>
          <w:bCs/>
          <w:iCs/>
          <w:sz w:val="24"/>
          <w:szCs w:val="28"/>
        </w:rPr>
        <w:t xml:space="preserve"> áreas de </w:t>
      </w:r>
      <w:proofErr w:type="spellStart"/>
      <w:r w:rsidRPr="00D83CEF">
        <w:rPr>
          <w:rFonts w:ascii="Times New Roman" w:hAnsi="Times New Roman" w:cs="Times New Roman"/>
          <w:bCs/>
          <w:iCs/>
          <w:sz w:val="24"/>
          <w:szCs w:val="28"/>
        </w:rPr>
        <w:t>usinagem</w:t>
      </w:r>
      <w:proofErr w:type="spellEnd"/>
      <w:r w:rsidRPr="00D83CEF">
        <w:rPr>
          <w:rFonts w:ascii="Times New Roman" w:hAnsi="Times New Roman" w:cs="Times New Roman"/>
          <w:bCs/>
          <w:iCs/>
          <w:sz w:val="24"/>
          <w:szCs w:val="28"/>
        </w:rPr>
        <w:t xml:space="preserve">, e investiga </w:t>
      </w:r>
      <w:proofErr w:type="spellStart"/>
      <w:r w:rsidRPr="00D83CEF">
        <w:rPr>
          <w:rFonts w:ascii="Times New Roman" w:hAnsi="Times New Roman" w:cs="Times New Roman"/>
          <w:bCs/>
          <w:iCs/>
          <w:sz w:val="24"/>
          <w:szCs w:val="28"/>
        </w:rPr>
        <w:t>sob</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uma</w:t>
      </w:r>
      <w:proofErr w:type="spellEnd"/>
      <w:r w:rsidRPr="00D83CEF">
        <w:rPr>
          <w:rFonts w:ascii="Times New Roman" w:hAnsi="Times New Roman" w:cs="Times New Roman"/>
          <w:bCs/>
          <w:iCs/>
          <w:sz w:val="24"/>
          <w:szCs w:val="28"/>
        </w:rPr>
        <w:t xml:space="preserve"> perspectiva </w:t>
      </w:r>
      <w:proofErr w:type="spellStart"/>
      <w:r w:rsidRPr="00D83CEF">
        <w:rPr>
          <w:rFonts w:ascii="Times New Roman" w:hAnsi="Times New Roman" w:cs="Times New Roman"/>
          <w:bCs/>
          <w:iCs/>
          <w:sz w:val="24"/>
          <w:szCs w:val="28"/>
        </w:rPr>
        <w:t>inovadora</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além</w:t>
      </w:r>
      <w:proofErr w:type="spellEnd"/>
      <w:r w:rsidRPr="00D83CEF">
        <w:rPr>
          <w:rFonts w:ascii="Times New Roman" w:hAnsi="Times New Roman" w:cs="Times New Roman"/>
          <w:bCs/>
          <w:iCs/>
          <w:sz w:val="24"/>
          <w:szCs w:val="28"/>
        </w:rPr>
        <w:t xml:space="preserve"> de preparar o campo para </w:t>
      </w:r>
      <w:proofErr w:type="spellStart"/>
      <w:r w:rsidRPr="00D83CEF">
        <w:rPr>
          <w:rFonts w:ascii="Times New Roman" w:hAnsi="Times New Roman" w:cs="Times New Roman"/>
          <w:bCs/>
          <w:iCs/>
          <w:sz w:val="24"/>
          <w:szCs w:val="28"/>
        </w:rPr>
        <w:t>novos</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estudos</w:t>
      </w:r>
      <w:proofErr w:type="spellEnd"/>
      <w:r w:rsidRPr="00D83CEF">
        <w:rPr>
          <w:rFonts w:ascii="Times New Roman" w:hAnsi="Times New Roman" w:cs="Times New Roman"/>
          <w:bCs/>
          <w:iCs/>
          <w:sz w:val="24"/>
          <w:szCs w:val="28"/>
        </w:rPr>
        <w:t xml:space="preserve"> no </w:t>
      </w:r>
      <w:proofErr w:type="spellStart"/>
      <w:r w:rsidRPr="00D83CEF">
        <w:rPr>
          <w:rFonts w:ascii="Times New Roman" w:hAnsi="Times New Roman" w:cs="Times New Roman"/>
          <w:bCs/>
          <w:iCs/>
          <w:sz w:val="24"/>
          <w:szCs w:val="28"/>
        </w:rPr>
        <w:t>setor</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metalmecânico</w:t>
      </w:r>
      <w:proofErr w:type="spellEnd"/>
      <w:r w:rsidRPr="00D83CEF">
        <w:rPr>
          <w:rFonts w:ascii="Times New Roman" w:hAnsi="Times New Roman" w:cs="Times New Roman"/>
          <w:bCs/>
          <w:iCs/>
          <w:sz w:val="24"/>
          <w:szCs w:val="28"/>
        </w:rPr>
        <w:t>.</w:t>
      </w:r>
    </w:p>
    <w:p w14:paraId="1BF8786E" w14:textId="6933B47B" w:rsidR="00D83CEF" w:rsidRDefault="00D83CEF" w:rsidP="00F6206B">
      <w:pPr>
        <w:spacing w:after="0" w:line="360" w:lineRule="auto"/>
        <w:jc w:val="both"/>
        <w:rPr>
          <w:rFonts w:ascii="Times New Roman" w:hAnsi="Times New Roman" w:cs="Times New Roman"/>
          <w:bCs/>
          <w:iCs/>
          <w:sz w:val="24"/>
          <w:szCs w:val="28"/>
        </w:rPr>
      </w:pPr>
      <w:proofErr w:type="spellStart"/>
      <w:r w:rsidRPr="00D83CEF">
        <w:rPr>
          <w:rFonts w:cstheme="minorHAnsi"/>
          <w:b/>
          <w:iCs/>
          <w:sz w:val="28"/>
          <w:szCs w:val="32"/>
        </w:rPr>
        <w:lastRenderedPageBreak/>
        <w:t>Palavras</w:t>
      </w:r>
      <w:proofErr w:type="spellEnd"/>
      <w:r w:rsidRPr="00D83CEF">
        <w:rPr>
          <w:rFonts w:cstheme="minorHAnsi"/>
          <w:b/>
          <w:iCs/>
          <w:sz w:val="28"/>
          <w:szCs w:val="32"/>
        </w:rPr>
        <w:t>-chave:</w:t>
      </w:r>
      <w:r w:rsidRPr="00D83CEF">
        <w:rPr>
          <w:rFonts w:ascii="Times New Roman" w:hAnsi="Times New Roman" w:cs="Times New Roman"/>
          <w:bCs/>
          <w:iCs/>
          <w:szCs w:val="24"/>
        </w:rPr>
        <w:t xml:space="preserve"> </w:t>
      </w:r>
      <w:r w:rsidRPr="00D83CEF">
        <w:rPr>
          <w:rFonts w:ascii="Times New Roman" w:hAnsi="Times New Roman" w:cs="Times New Roman"/>
          <w:bCs/>
          <w:iCs/>
          <w:sz w:val="24"/>
          <w:szCs w:val="28"/>
        </w:rPr>
        <w:t xml:space="preserve">sistema </w:t>
      </w:r>
      <w:proofErr w:type="spellStart"/>
      <w:r w:rsidRPr="00D83CEF">
        <w:rPr>
          <w:rFonts w:ascii="Times New Roman" w:hAnsi="Times New Roman" w:cs="Times New Roman"/>
          <w:bCs/>
          <w:iCs/>
          <w:sz w:val="24"/>
          <w:szCs w:val="28"/>
        </w:rPr>
        <w:t>homem</w:t>
      </w:r>
      <w:proofErr w:type="spellEnd"/>
      <w:r w:rsidRPr="00D83CEF">
        <w:rPr>
          <w:rFonts w:ascii="Times New Roman" w:hAnsi="Times New Roman" w:cs="Times New Roman"/>
          <w:bCs/>
          <w:iCs/>
          <w:sz w:val="24"/>
          <w:szCs w:val="28"/>
        </w:rPr>
        <w:t xml:space="preserve">-máquina, </w:t>
      </w:r>
      <w:proofErr w:type="spellStart"/>
      <w:r w:rsidRPr="00D83CEF">
        <w:rPr>
          <w:rFonts w:ascii="Times New Roman" w:hAnsi="Times New Roman" w:cs="Times New Roman"/>
          <w:bCs/>
          <w:iCs/>
          <w:sz w:val="24"/>
          <w:szCs w:val="28"/>
        </w:rPr>
        <w:t>avaliação</w:t>
      </w:r>
      <w:proofErr w:type="spellEnd"/>
      <w:r w:rsidRPr="00D83CEF">
        <w:rPr>
          <w:rFonts w:ascii="Times New Roman" w:hAnsi="Times New Roman" w:cs="Times New Roman"/>
          <w:bCs/>
          <w:iCs/>
          <w:sz w:val="24"/>
          <w:szCs w:val="28"/>
        </w:rPr>
        <w:t xml:space="preserve"> de </w:t>
      </w:r>
      <w:proofErr w:type="spellStart"/>
      <w:r w:rsidRPr="00D83CEF">
        <w:rPr>
          <w:rFonts w:ascii="Times New Roman" w:hAnsi="Times New Roman" w:cs="Times New Roman"/>
          <w:bCs/>
          <w:iCs/>
          <w:sz w:val="24"/>
          <w:szCs w:val="28"/>
        </w:rPr>
        <w:t>confiabilidade</w:t>
      </w:r>
      <w:proofErr w:type="spellEnd"/>
      <w:r w:rsidRPr="00D83CEF">
        <w:rPr>
          <w:rFonts w:ascii="Times New Roman" w:hAnsi="Times New Roman" w:cs="Times New Roman"/>
          <w:bCs/>
          <w:iCs/>
          <w:sz w:val="24"/>
          <w:szCs w:val="28"/>
        </w:rPr>
        <w:t xml:space="preserve">, </w:t>
      </w:r>
      <w:proofErr w:type="spellStart"/>
      <w:r w:rsidRPr="00D83CEF">
        <w:rPr>
          <w:rFonts w:ascii="Times New Roman" w:hAnsi="Times New Roman" w:cs="Times New Roman"/>
          <w:bCs/>
          <w:iCs/>
          <w:sz w:val="24"/>
          <w:szCs w:val="28"/>
        </w:rPr>
        <w:t>sucata</w:t>
      </w:r>
      <w:proofErr w:type="spellEnd"/>
      <w:r w:rsidRPr="00D83CEF">
        <w:rPr>
          <w:rFonts w:ascii="Times New Roman" w:hAnsi="Times New Roman" w:cs="Times New Roman"/>
          <w:bCs/>
          <w:iCs/>
          <w:sz w:val="24"/>
          <w:szCs w:val="28"/>
        </w:rPr>
        <w:t xml:space="preserve">, sistema </w:t>
      </w:r>
      <w:proofErr w:type="spellStart"/>
      <w:r w:rsidRPr="00D83CEF">
        <w:rPr>
          <w:rFonts w:ascii="Times New Roman" w:hAnsi="Times New Roman" w:cs="Times New Roman"/>
          <w:bCs/>
          <w:iCs/>
          <w:sz w:val="24"/>
          <w:szCs w:val="28"/>
        </w:rPr>
        <w:t>série</w:t>
      </w:r>
      <w:proofErr w:type="spellEnd"/>
      <w:r w:rsidRPr="00D83CEF">
        <w:rPr>
          <w:rFonts w:ascii="Times New Roman" w:hAnsi="Times New Roman" w:cs="Times New Roman"/>
          <w:bCs/>
          <w:iCs/>
          <w:sz w:val="24"/>
          <w:szCs w:val="28"/>
        </w:rPr>
        <w:t xml:space="preserve">-paralelo, modelo </w:t>
      </w:r>
      <w:proofErr w:type="spellStart"/>
      <w:r w:rsidRPr="00D83CEF">
        <w:rPr>
          <w:rFonts w:ascii="Times New Roman" w:hAnsi="Times New Roman" w:cs="Times New Roman"/>
          <w:bCs/>
          <w:iCs/>
          <w:sz w:val="24"/>
          <w:szCs w:val="28"/>
        </w:rPr>
        <w:t>estatístico</w:t>
      </w:r>
      <w:proofErr w:type="spellEnd"/>
      <w:r w:rsidRPr="00D83CEF">
        <w:rPr>
          <w:rFonts w:ascii="Times New Roman" w:hAnsi="Times New Roman" w:cs="Times New Roman"/>
          <w:bCs/>
          <w:iCs/>
          <w:sz w:val="24"/>
          <w:szCs w:val="28"/>
        </w:rPr>
        <w:t>.</w:t>
      </w:r>
    </w:p>
    <w:p w14:paraId="365CBD5C" w14:textId="56470773" w:rsidR="00D83CEF" w:rsidRPr="00AF78EA" w:rsidRDefault="00D83CEF" w:rsidP="00D83CEF">
      <w:pPr>
        <w:pStyle w:val="HTMLconformatoprevio"/>
        <w:shd w:val="clear" w:color="auto" w:fill="FFFFFF"/>
        <w:rPr>
          <w:rFonts w:ascii="Times New Roman" w:hAnsi="Times New Roman"/>
          <w:color w:val="000000"/>
          <w:sz w:val="24"/>
        </w:rPr>
      </w:pPr>
      <w:r w:rsidRPr="00AF78EA">
        <w:rPr>
          <w:rFonts w:ascii="Times New Roman" w:hAnsi="Times New Roman"/>
          <w:b/>
          <w:color w:val="000000"/>
          <w:sz w:val="24"/>
        </w:rPr>
        <w:t>Fecha Recepción:</w:t>
      </w:r>
      <w:r>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sidRPr="00AF78EA">
        <w:rPr>
          <w:rFonts w:ascii="Times New Roman" w:hAnsi="Times New Roman"/>
          <w:color w:val="000000"/>
          <w:sz w:val="24"/>
        </w:rPr>
        <w:t xml:space="preserve"> 2021</w:t>
      </w:r>
      <w:r>
        <w:rPr>
          <w:rFonts w:ascii="Times New Roman" w:hAnsi="Times New Roman"/>
          <w:color w:val="000000"/>
          <w:sz w:val="24"/>
        </w:rPr>
        <w:t xml:space="preserve">                             </w:t>
      </w:r>
      <w:r w:rsidRPr="00AF78EA">
        <w:rPr>
          <w:rFonts w:ascii="Times New Roman" w:hAnsi="Times New Roman"/>
          <w:b/>
          <w:color w:val="000000"/>
          <w:sz w:val="24"/>
        </w:rPr>
        <w:t>Fecha Aceptación:</w:t>
      </w:r>
      <w:r w:rsidRPr="00AF78EA">
        <w:rPr>
          <w:rFonts w:ascii="Times New Roman" w:hAnsi="Times New Roman"/>
          <w:color w:val="000000"/>
          <w:sz w:val="24"/>
        </w:rPr>
        <w:t xml:space="preserve"> </w:t>
      </w:r>
      <w:r>
        <w:rPr>
          <w:rFonts w:ascii="Times New Roman" w:hAnsi="Times New Roman"/>
          <w:color w:val="000000"/>
          <w:sz w:val="24"/>
        </w:rPr>
        <w:t xml:space="preserve">Junio </w:t>
      </w:r>
      <w:r w:rsidRPr="00AF78EA">
        <w:rPr>
          <w:rFonts w:ascii="Times New Roman" w:hAnsi="Times New Roman"/>
          <w:color w:val="000000"/>
          <w:sz w:val="24"/>
        </w:rPr>
        <w:t>202</w:t>
      </w:r>
      <w:r>
        <w:rPr>
          <w:rFonts w:ascii="Times New Roman" w:hAnsi="Times New Roman"/>
          <w:color w:val="000000"/>
          <w:sz w:val="24"/>
        </w:rPr>
        <w:t>2</w:t>
      </w:r>
    </w:p>
    <w:p w14:paraId="1ED94BD0" w14:textId="77777777" w:rsidR="00D83CEF" w:rsidRDefault="00420F78" w:rsidP="00D83CEF">
      <w:r>
        <w:rPr>
          <w:noProof/>
        </w:rPr>
        <w:pict w14:anchorId="57A37F70">
          <v:rect id="_x0000_i1025" style="width:441.9pt;height:.05pt" o:hralign="center" o:hrstd="t" o:hr="t" fillcolor="#a0a0a0" stroked="f"/>
        </w:pict>
      </w:r>
    </w:p>
    <w:p w14:paraId="0452B415" w14:textId="08EFCD5B" w:rsidR="00CC1455" w:rsidRPr="00C14424" w:rsidRDefault="00E77033" w:rsidP="005353BB">
      <w:pPr>
        <w:pStyle w:val="Prrafodelista"/>
        <w:spacing w:line="240" w:lineRule="auto"/>
        <w:ind w:left="284"/>
        <w:jc w:val="center"/>
        <w:rPr>
          <w:rFonts w:ascii="Times New Roman" w:hAnsi="Times New Roman" w:cs="Times New Roman"/>
          <w:b/>
          <w:bCs/>
          <w:sz w:val="28"/>
          <w:szCs w:val="28"/>
          <w:lang w:val="en-US"/>
        </w:rPr>
      </w:pPr>
      <w:r w:rsidRPr="00C14424">
        <w:rPr>
          <w:rFonts w:ascii="Times New Roman" w:hAnsi="Times New Roman" w:cs="Times New Roman"/>
          <w:b/>
          <w:bCs/>
          <w:sz w:val="32"/>
          <w:szCs w:val="32"/>
          <w:lang w:val="en-US"/>
        </w:rPr>
        <w:t>Introduction</w:t>
      </w:r>
    </w:p>
    <w:p w14:paraId="3FC77CC4" w14:textId="175927CC" w:rsidR="007F7B79" w:rsidRPr="00C14424" w:rsidRDefault="007F7B79" w:rsidP="00D83CEF">
      <w:pPr>
        <w:spacing w:after="0" w:line="360" w:lineRule="auto"/>
        <w:ind w:right="-93" w:firstLine="284"/>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Complex production systems may count thousands of parts and components subjected to multiple physical and functional connections and interdependencies. This level of complexity inhibits the traditional and statistical approach to reliability engineering, failure prediction, and maintenance planning</w:t>
      </w:r>
      <w:r w:rsidR="00FA3D9B" w:rsidRPr="00C14424">
        <w:rPr>
          <w:rFonts w:ascii="Times New Roman" w:hAnsi="Times New Roman" w:cs="Times New Roman"/>
          <w:sz w:val="24"/>
          <w:szCs w:val="24"/>
          <w:lang w:val="en-US"/>
        </w:rPr>
        <w:t xml:space="preserve"> </w:t>
      </w:r>
      <w:r w:rsidR="008871C0" w:rsidRPr="00C14424">
        <w:rPr>
          <w:rFonts w:ascii="Times New Roman" w:hAnsi="Times New Roman" w:cs="Times New Roman"/>
          <w:sz w:val="24"/>
          <w:szCs w:val="24"/>
          <w:lang w:val="en-US"/>
        </w:rPr>
        <w:t>(Accorsi, Sassi, Manzini, Pascarella</w:t>
      </w:r>
      <w:r w:rsidR="004636D2" w:rsidRPr="00C14424">
        <w:rPr>
          <w:rFonts w:ascii="Times New Roman" w:hAnsi="Times New Roman" w:cs="Times New Roman"/>
          <w:sz w:val="24"/>
          <w:szCs w:val="24"/>
          <w:lang w:val="en-US"/>
        </w:rPr>
        <w:t>,</w:t>
      </w:r>
      <w:r w:rsidR="008871C0" w:rsidRPr="00C14424">
        <w:rPr>
          <w:rFonts w:ascii="Times New Roman" w:hAnsi="Times New Roman" w:cs="Times New Roman"/>
          <w:sz w:val="24"/>
          <w:szCs w:val="24"/>
          <w:lang w:val="en-US"/>
        </w:rPr>
        <w:t xml:space="preserve"> and Patella</w:t>
      </w:r>
      <w:r w:rsidR="004636D2" w:rsidRPr="00C14424">
        <w:rPr>
          <w:rFonts w:ascii="Times New Roman" w:hAnsi="Times New Roman" w:cs="Times New Roman"/>
          <w:sz w:val="24"/>
          <w:szCs w:val="24"/>
          <w:lang w:val="en-US"/>
        </w:rPr>
        <w:t>, 2017)</w:t>
      </w:r>
      <w:r w:rsidRPr="00C14424">
        <w:rPr>
          <w:rFonts w:ascii="Times New Roman" w:hAnsi="Times New Roman" w:cs="Times New Roman"/>
          <w:sz w:val="24"/>
          <w:szCs w:val="24"/>
          <w:lang w:val="en-US"/>
        </w:rPr>
        <w:t>. The objective of reliability engineering is the prevention of failures</w:t>
      </w:r>
      <w:r w:rsidR="00691D55" w:rsidRPr="00C14424">
        <w:rPr>
          <w:rFonts w:ascii="Times New Roman" w:hAnsi="Times New Roman" w:cs="Times New Roman"/>
          <w:sz w:val="24"/>
          <w:szCs w:val="24"/>
          <w:lang w:val="en-US"/>
        </w:rPr>
        <w:t xml:space="preserve"> (Barnard, 2015)</w:t>
      </w:r>
      <w:r w:rsidRPr="00C14424">
        <w:rPr>
          <w:rFonts w:ascii="Times New Roman" w:hAnsi="Times New Roman" w:cs="Times New Roman"/>
          <w:sz w:val="24"/>
          <w:szCs w:val="24"/>
          <w:lang w:val="en-US"/>
        </w:rPr>
        <w:t xml:space="preserve">. </w:t>
      </w:r>
      <w:r w:rsidR="00FA5119" w:rsidRPr="00C14424">
        <w:rPr>
          <w:rFonts w:ascii="Times New Roman" w:hAnsi="Times New Roman" w:cs="Times New Roman"/>
          <w:sz w:val="24"/>
          <w:szCs w:val="24"/>
          <w:lang w:val="en-US"/>
        </w:rPr>
        <w:t>Prabhakar and Dharmaraj (2017)</w:t>
      </w:r>
      <w:r w:rsidR="00CC2A9F" w:rsidRPr="00C14424">
        <w:rPr>
          <w:rFonts w:ascii="Times New Roman" w:hAnsi="Times New Roman" w:cs="Times New Roman"/>
          <w:sz w:val="24"/>
          <w:szCs w:val="24"/>
          <w:lang w:val="en-US"/>
        </w:rPr>
        <w:t xml:space="preserve"> </w:t>
      </w:r>
      <w:r w:rsidR="00416D49" w:rsidRPr="00C14424">
        <w:rPr>
          <w:rFonts w:ascii="Times New Roman" w:hAnsi="Times New Roman" w:cs="Times New Roman"/>
          <w:sz w:val="24"/>
          <w:szCs w:val="24"/>
          <w:lang w:val="en-US"/>
        </w:rPr>
        <w:t>used r</w:t>
      </w:r>
      <w:r w:rsidRPr="00C14424">
        <w:rPr>
          <w:rFonts w:ascii="Times New Roman" w:hAnsi="Times New Roman" w:cs="Times New Roman"/>
          <w:sz w:val="24"/>
          <w:szCs w:val="24"/>
          <w:lang w:val="en-US"/>
        </w:rPr>
        <w:t xml:space="preserve">eliability analysis professionals </w:t>
      </w:r>
      <w:r w:rsidR="00416D49" w:rsidRPr="00C14424">
        <w:rPr>
          <w:rFonts w:ascii="Times New Roman" w:hAnsi="Times New Roman" w:cs="Times New Roman"/>
          <w:sz w:val="24"/>
          <w:szCs w:val="24"/>
          <w:lang w:val="en-US"/>
        </w:rPr>
        <w:t>with</w:t>
      </w:r>
      <w:r w:rsidRPr="00C14424">
        <w:rPr>
          <w:rFonts w:ascii="Times New Roman" w:hAnsi="Times New Roman" w:cs="Times New Roman"/>
          <w:sz w:val="24"/>
          <w:szCs w:val="24"/>
          <w:lang w:val="en-US"/>
        </w:rPr>
        <w:t xml:space="preserve"> the Weibull Parametric Estimation extensively. The parameters of the distribution provide the measure of the effectiveness of a particular reliability program. According to the development of Industry 4.0 an increase in the integration of digital, physical, and human worlds, reliability engineering must evolve for addressing the existing and future challenges about that </w:t>
      </w:r>
      <w:r w:rsidR="00D15E9D" w:rsidRPr="00C14424">
        <w:rPr>
          <w:rFonts w:ascii="Times New Roman" w:hAnsi="Times New Roman" w:cs="Times New Roman"/>
          <w:sz w:val="24"/>
          <w:szCs w:val="24"/>
          <w:lang w:val="en-US"/>
        </w:rPr>
        <w:t>(Farsi and Zio, 2018)</w:t>
      </w:r>
      <w:r w:rsidRPr="00C14424">
        <w:rPr>
          <w:rFonts w:ascii="Times New Roman" w:hAnsi="Times New Roman" w:cs="Times New Roman"/>
          <w:sz w:val="24"/>
          <w:szCs w:val="24"/>
          <w:lang w:val="en-US"/>
        </w:rPr>
        <w:t xml:space="preserve">. </w:t>
      </w:r>
      <w:r w:rsidR="00223914" w:rsidRPr="00C14424">
        <w:rPr>
          <w:rFonts w:ascii="Times New Roman" w:hAnsi="Times New Roman" w:cs="Times New Roman"/>
          <w:sz w:val="24"/>
          <w:szCs w:val="24"/>
          <w:lang w:val="en-US"/>
        </w:rPr>
        <w:t xml:space="preserve">Zhao, Zhang, and Lu (2018) </w:t>
      </w:r>
      <w:r w:rsidR="00937B4F" w:rsidRPr="00C14424">
        <w:rPr>
          <w:rFonts w:ascii="Times New Roman" w:hAnsi="Times New Roman" w:cs="Times New Roman"/>
          <w:sz w:val="24"/>
          <w:szCs w:val="24"/>
          <w:lang w:val="en-US"/>
        </w:rPr>
        <w:t>comment that p</w:t>
      </w:r>
      <w:r w:rsidRPr="00C14424">
        <w:rPr>
          <w:rFonts w:ascii="Times New Roman" w:hAnsi="Times New Roman" w:cs="Times New Roman"/>
          <w:sz w:val="24"/>
          <w:szCs w:val="24"/>
          <w:lang w:val="en-US"/>
        </w:rPr>
        <w:t>robability distributions of random variables are necessary for an evaluation of reliability. Generally, probability distributions are determined using one or two parameters</w:t>
      </w:r>
      <w:r w:rsidR="00944982" w:rsidRPr="00C14424">
        <w:rPr>
          <w:rFonts w:ascii="Times New Roman" w:hAnsi="Times New Roman" w:cs="Times New Roman"/>
          <w:sz w:val="24"/>
          <w:szCs w:val="24"/>
          <w:lang w:val="en-US"/>
        </w:rPr>
        <w:t xml:space="preserve"> determined </w:t>
      </w:r>
      <w:r w:rsidRPr="00C14424">
        <w:rPr>
          <w:rFonts w:ascii="Times New Roman" w:hAnsi="Times New Roman" w:cs="Times New Roman"/>
          <w:sz w:val="24"/>
          <w:szCs w:val="24"/>
          <w:lang w:val="en-US"/>
        </w:rPr>
        <w:t xml:space="preserve">from </w:t>
      </w:r>
      <w:r w:rsidR="00944982" w:rsidRPr="00C14424">
        <w:rPr>
          <w:rFonts w:ascii="Times New Roman" w:hAnsi="Times New Roman" w:cs="Times New Roman"/>
          <w:sz w:val="24"/>
          <w:szCs w:val="24"/>
          <w:lang w:val="en-US"/>
        </w:rPr>
        <w:t>collecte</w:t>
      </w:r>
      <w:r w:rsidR="00E267E6" w:rsidRPr="00C14424">
        <w:rPr>
          <w:rFonts w:ascii="Times New Roman" w:hAnsi="Times New Roman" w:cs="Times New Roman"/>
          <w:sz w:val="24"/>
          <w:szCs w:val="24"/>
          <w:lang w:val="en-US"/>
        </w:rPr>
        <w:t xml:space="preserve">d failure time </w:t>
      </w:r>
      <w:r w:rsidRPr="00C14424">
        <w:rPr>
          <w:rFonts w:ascii="Times New Roman" w:hAnsi="Times New Roman" w:cs="Times New Roman"/>
          <w:sz w:val="24"/>
          <w:szCs w:val="24"/>
          <w:lang w:val="en-US"/>
        </w:rPr>
        <w:t xml:space="preserve">data </w:t>
      </w:r>
      <w:r w:rsidR="00944982" w:rsidRPr="00C14424">
        <w:rPr>
          <w:rFonts w:ascii="Times New Roman" w:hAnsi="Times New Roman" w:cs="Times New Roman"/>
          <w:sz w:val="24"/>
          <w:szCs w:val="24"/>
          <w:lang w:val="en-US"/>
        </w:rPr>
        <w:t xml:space="preserve">or as in </w:t>
      </w:r>
      <w:r w:rsidR="00E267E6" w:rsidRPr="00C14424">
        <w:rPr>
          <w:rFonts w:ascii="Times New Roman" w:hAnsi="Times New Roman" w:cs="Times New Roman"/>
          <w:sz w:val="24"/>
          <w:szCs w:val="24"/>
          <w:lang w:val="en-US"/>
        </w:rPr>
        <w:t>Piña</w:t>
      </w:r>
      <w:r w:rsidR="00C90199" w:rsidRPr="00C14424">
        <w:rPr>
          <w:rFonts w:ascii="Times New Roman" w:hAnsi="Times New Roman" w:cs="Times New Roman"/>
          <w:sz w:val="24"/>
          <w:szCs w:val="24"/>
          <w:lang w:val="en-US"/>
        </w:rPr>
        <w:t>-Monarrez</w:t>
      </w:r>
      <w:r w:rsidR="00E267E6" w:rsidRPr="00C14424">
        <w:rPr>
          <w:rFonts w:ascii="Times New Roman" w:hAnsi="Times New Roman" w:cs="Times New Roman"/>
          <w:sz w:val="24"/>
          <w:szCs w:val="24"/>
          <w:lang w:val="en-US"/>
        </w:rPr>
        <w:t>, 201</w:t>
      </w:r>
      <w:r w:rsidR="003D1AF7">
        <w:rPr>
          <w:rFonts w:ascii="Times New Roman" w:hAnsi="Times New Roman" w:cs="Times New Roman"/>
          <w:sz w:val="24"/>
          <w:szCs w:val="24"/>
          <w:lang w:val="en-US"/>
        </w:rPr>
        <w:t>7</w:t>
      </w:r>
      <w:r w:rsidR="00944982" w:rsidRPr="00C14424">
        <w:rPr>
          <w:rFonts w:ascii="Times New Roman" w:hAnsi="Times New Roman" w:cs="Times New Roman"/>
          <w:sz w:val="24"/>
          <w:szCs w:val="24"/>
          <w:lang w:val="en-US"/>
        </w:rPr>
        <w:t xml:space="preserve">, </w:t>
      </w:r>
      <w:r w:rsidR="00E267E6" w:rsidRPr="00C14424">
        <w:rPr>
          <w:rFonts w:ascii="Times New Roman" w:hAnsi="Times New Roman" w:cs="Times New Roman"/>
          <w:sz w:val="24"/>
          <w:szCs w:val="24"/>
          <w:lang w:val="en-US"/>
        </w:rPr>
        <w:t xml:space="preserve">where they are </w:t>
      </w:r>
      <w:r w:rsidR="00944982" w:rsidRPr="00C14424">
        <w:rPr>
          <w:rFonts w:ascii="Times New Roman" w:hAnsi="Times New Roman" w:cs="Times New Roman"/>
          <w:sz w:val="24"/>
          <w:szCs w:val="24"/>
          <w:lang w:val="en-US"/>
        </w:rPr>
        <w:t xml:space="preserve">determined directly from </w:t>
      </w:r>
      <w:r w:rsidRPr="00C14424">
        <w:rPr>
          <w:rFonts w:ascii="Times New Roman" w:hAnsi="Times New Roman" w:cs="Times New Roman"/>
          <w:sz w:val="24"/>
          <w:szCs w:val="24"/>
          <w:lang w:val="en-US"/>
        </w:rPr>
        <w:t xml:space="preserve">the </w:t>
      </w:r>
      <w:r w:rsidR="00E267E6" w:rsidRPr="00C14424">
        <w:rPr>
          <w:rFonts w:ascii="Times New Roman" w:hAnsi="Times New Roman" w:cs="Times New Roman"/>
          <w:sz w:val="24"/>
          <w:szCs w:val="24"/>
          <w:lang w:val="en-US"/>
        </w:rPr>
        <w:t xml:space="preserve">observed (or expected) </w:t>
      </w:r>
      <w:r w:rsidRPr="00C14424">
        <w:rPr>
          <w:rFonts w:ascii="Times New Roman" w:hAnsi="Times New Roman" w:cs="Times New Roman"/>
          <w:sz w:val="24"/>
          <w:szCs w:val="24"/>
          <w:lang w:val="en-US"/>
        </w:rPr>
        <w:t>mean and standard deviation</w:t>
      </w:r>
      <w:r w:rsidR="00C90199" w:rsidRPr="00C14424">
        <w:rPr>
          <w:rFonts w:ascii="Times New Roman" w:hAnsi="Times New Roman" w:cs="Times New Roman"/>
          <w:sz w:val="24"/>
          <w:szCs w:val="24"/>
          <w:lang w:val="en-US"/>
        </w:rPr>
        <w:t xml:space="preserve"> without any observed failure time data</w:t>
      </w:r>
      <w:r w:rsidRPr="00C14424">
        <w:rPr>
          <w:rFonts w:ascii="Times New Roman" w:hAnsi="Times New Roman" w:cs="Times New Roman"/>
          <w:sz w:val="24"/>
          <w:szCs w:val="24"/>
          <w:lang w:val="en-US"/>
        </w:rPr>
        <w:t xml:space="preserve">. However, </w:t>
      </w:r>
      <w:r w:rsidR="00E267E6" w:rsidRPr="00C14424">
        <w:rPr>
          <w:rFonts w:ascii="Times New Roman" w:hAnsi="Times New Roman" w:cs="Times New Roman"/>
          <w:sz w:val="24"/>
          <w:szCs w:val="24"/>
          <w:lang w:val="en-US"/>
        </w:rPr>
        <w:t xml:space="preserve">because </w:t>
      </w:r>
      <w:r w:rsidRPr="00C14424">
        <w:rPr>
          <w:rFonts w:ascii="Times New Roman" w:hAnsi="Times New Roman" w:cs="Times New Roman"/>
          <w:sz w:val="24"/>
          <w:szCs w:val="24"/>
          <w:lang w:val="en-US"/>
        </w:rPr>
        <w:t>these distributions are not sufficiently flexible to represent the skewness and kurtosis of data</w:t>
      </w:r>
      <w:r w:rsidR="00E267E6" w:rsidRPr="00C14424">
        <w:rPr>
          <w:rFonts w:ascii="Times New Roman" w:hAnsi="Times New Roman" w:cs="Times New Roman"/>
          <w:sz w:val="24"/>
          <w:szCs w:val="24"/>
          <w:lang w:val="en-US"/>
        </w:rPr>
        <w:t>,</w:t>
      </w:r>
      <w:r w:rsidRPr="00C14424">
        <w:rPr>
          <w:rFonts w:ascii="Times New Roman" w:hAnsi="Times New Roman" w:cs="Times New Roman"/>
          <w:sz w:val="24"/>
          <w:szCs w:val="24"/>
          <w:lang w:val="en-US"/>
        </w:rPr>
        <w:t xml:space="preserve"> Weibull models are used to describe various types of observed failures of components and phenomena</w:t>
      </w:r>
      <w:r w:rsidR="00E267E6" w:rsidRPr="00C14424">
        <w:rPr>
          <w:rFonts w:ascii="Times New Roman" w:hAnsi="Times New Roman" w:cs="Times New Roman"/>
          <w:sz w:val="24"/>
          <w:szCs w:val="24"/>
          <w:lang w:val="en-US"/>
        </w:rPr>
        <w:t>, as well as to determine their</w:t>
      </w:r>
      <w:r w:rsidRPr="00C14424">
        <w:rPr>
          <w:rFonts w:ascii="Times New Roman" w:hAnsi="Times New Roman" w:cs="Times New Roman"/>
          <w:sz w:val="24"/>
          <w:szCs w:val="24"/>
          <w:lang w:val="en-US"/>
        </w:rPr>
        <w:t xml:space="preserve"> reliability and survival analysis</w:t>
      </w:r>
      <w:r w:rsidR="00E26379" w:rsidRPr="00C14424">
        <w:rPr>
          <w:rFonts w:ascii="Times New Roman" w:hAnsi="Times New Roman" w:cs="Times New Roman"/>
          <w:sz w:val="24"/>
          <w:szCs w:val="24"/>
          <w:lang w:val="en-US"/>
        </w:rPr>
        <w:t xml:space="preserve"> (Lai, Murthy, and Xie, 2006)</w:t>
      </w:r>
      <w:r w:rsidRPr="00C14424">
        <w:rPr>
          <w:rFonts w:ascii="Times New Roman" w:hAnsi="Times New Roman" w:cs="Times New Roman"/>
          <w:sz w:val="24"/>
          <w:szCs w:val="24"/>
          <w:lang w:val="en-US"/>
        </w:rPr>
        <w:t xml:space="preserve">. </w:t>
      </w:r>
    </w:p>
    <w:p w14:paraId="73E130DB" w14:textId="35214C85" w:rsidR="00A63E5E" w:rsidRPr="00C14424" w:rsidRDefault="00CD01BF" w:rsidP="00D83CEF">
      <w:pPr>
        <w:spacing w:after="0" w:line="360" w:lineRule="auto"/>
        <w:ind w:firstLine="284"/>
        <w:jc w:val="both"/>
        <w:rPr>
          <w:rFonts w:ascii="Times New Roman" w:hAnsi="Times New Roman" w:cs="Times New Roman"/>
          <w:sz w:val="24"/>
          <w:szCs w:val="24"/>
          <w:lang w:val="en-US"/>
        </w:rPr>
      </w:pPr>
      <w:proofErr w:type="spellStart"/>
      <w:r w:rsidRPr="00C14424">
        <w:rPr>
          <w:rFonts w:ascii="Times New Roman" w:hAnsi="Times New Roman" w:cs="Times New Roman"/>
          <w:sz w:val="24"/>
          <w:szCs w:val="24"/>
          <w:lang w:val="en-US"/>
        </w:rPr>
        <w:t>Smalko</w:t>
      </w:r>
      <w:proofErr w:type="spellEnd"/>
      <w:r w:rsidRPr="00C14424">
        <w:rPr>
          <w:rFonts w:ascii="Times New Roman" w:hAnsi="Times New Roman" w:cs="Times New Roman"/>
          <w:sz w:val="24"/>
          <w:szCs w:val="24"/>
          <w:lang w:val="en-US"/>
        </w:rPr>
        <w:t xml:space="preserve"> and </w:t>
      </w:r>
      <w:proofErr w:type="spellStart"/>
      <w:r w:rsidRPr="00C14424">
        <w:rPr>
          <w:rFonts w:ascii="Times New Roman" w:hAnsi="Times New Roman" w:cs="Times New Roman"/>
          <w:sz w:val="24"/>
          <w:szCs w:val="24"/>
          <w:lang w:val="en-US"/>
        </w:rPr>
        <w:t>Szpyt</w:t>
      </w:r>
      <w:r w:rsidR="006479CE" w:rsidRPr="00C14424">
        <w:rPr>
          <w:rFonts w:ascii="Times New Roman" w:hAnsi="Times New Roman" w:cs="Times New Roman"/>
          <w:sz w:val="24"/>
          <w:szCs w:val="24"/>
          <w:lang w:val="en-US"/>
        </w:rPr>
        <w:t>ko</w:t>
      </w:r>
      <w:proofErr w:type="spellEnd"/>
      <w:r w:rsidR="006479CE" w:rsidRPr="00C14424">
        <w:rPr>
          <w:rFonts w:ascii="Times New Roman" w:hAnsi="Times New Roman" w:cs="Times New Roman"/>
          <w:sz w:val="24"/>
          <w:szCs w:val="24"/>
          <w:lang w:val="en-US"/>
        </w:rPr>
        <w:t xml:space="preserve"> (2008) comment</w:t>
      </w:r>
      <w:r w:rsidR="00537776" w:rsidRPr="00C14424">
        <w:rPr>
          <w:rFonts w:ascii="Times New Roman" w:hAnsi="Times New Roman" w:cs="Times New Roman"/>
          <w:sz w:val="24"/>
          <w:szCs w:val="24"/>
          <w:lang w:val="en-US"/>
        </w:rPr>
        <w:t xml:space="preserve"> that t</w:t>
      </w:r>
      <w:r w:rsidR="00A63E5E" w:rsidRPr="00C14424">
        <w:rPr>
          <w:rFonts w:ascii="Times New Roman" w:hAnsi="Times New Roman" w:cs="Times New Roman"/>
          <w:sz w:val="24"/>
          <w:szCs w:val="24"/>
          <w:lang w:val="en-US"/>
        </w:rPr>
        <w:t xml:space="preserve">he man can act as both a decision-maker and as an operator. The psychophysical efficiency of man depends on undertaking faultless decisions, as well as, on correcting controls and skillful machine operation. The worker operates motorized equipment, such as a tool or a machine for production. It includes combinations of one or more workers on one or more pieces of equipment. Workers and machines are combined to take advantage of their respective strengths and attributes. </w:t>
      </w:r>
      <w:r w:rsidR="002033B9" w:rsidRPr="00C14424">
        <w:rPr>
          <w:rFonts w:ascii="Times New Roman" w:hAnsi="Times New Roman" w:cs="Times New Roman"/>
          <w:sz w:val="24"/>
          <w:szCs w:val="24"/>
          <w:lang w:val="en-US"/>
        </w:rPr>
        <w:t>Krüger</w:t>
      </w:r>
      <w:r w:rsidR="004F4C6F" w:rsidRPr="00C14424">
        <w:rPr>
          <w:rFonts w:ascii="Times New Roman" w:hAnsi="Times New Roman" w:cs="Times New Roman"/>
          <w:sz w:val="24"/>
          <w:szCs w:val="24"/>
          <w:lang w:val="en-US"/>
        </w:rPr>
        <w:t xml:space="preserve">, </w:t>
      </w:r>
      <w:r w:rsidR="002033B9" w:rsidRPr="00C14424">
        <w:rPr>
          <w:rFonts w:ascii="Times New Roman" w:hAnsi="Times New Roman" w:cs="Times New Roman"/>
          <w:sz w:val="24"/>
          <w:szCs w:val="24"/>
          <w:lang w:val="en-US"/>
        </w:rPr>
        <w:t>Lien, and Verl</w:t>
      </w:r>
      <w:r w:rsidR="004F4C6F" w:rsidRPr="00C14424">
        <w:rPr>
          <w:rFonts w:ascii="Times New Roman" w:hAnsi="Times New Roman" w:cs="Times New Roman"/>
          <w:sz w:val="24"/>
          <w:szCs w:val="24"/>
          <w:lang w:val="en-US"/>
        </w:rPr>
        <w:t xml:space="preserve"> (2009)</w:t>
      </w:r>
      <w:r w:rsidR="00875D90" w:rsidRPr="00C14424">
        <w:rPr>
          <w:rFonts w:ascii="Times New Roman" w:hAnsi="Times New Roman" w:cs="Times New Roman"/>
          <w:sz w:val="24"/>
          <w:szCs w:val="24"/>
          <w:lang w:val="en-US"/>
        </w:rPr>
        <w:t xml:space="preserve"> said:</w:t>
      </w:r>
      <w:r w:rsidR="00A63E5E" w:rsidRPr="00C14424">
        <w:rPr>
          <w:rFonts w:ascii="Times New Roman" w:hAnsi="Times New Roman" w:cs="Times New Roman"/>
          <w:sz w:val="24"/>
          <w:szCs w:val="24"/>
          <w:lang w:val="en-US"/>
        </w:rPr>
        <w:t xml:space="preserve"> </w:t>
      </w:r>
      <w:r w:rsidR="00875D90" w:rsidRPr="00C14424">
        <w:rPr>
          <w:rFonts w:ascii="Times New Roman" w:hAnsi="Times New Roman" w:cs="Times New Roman"/>
          <w:sz w:val="24"/>
          <w:szCs w:val="24"/>
          <w:lang w:val="en-US"/>
        </w:rPr>
        <w:t>“</w:t>
      </w:r>
      <w:r w:rsidR="00A63E5E" w:rsidRPr="00C14424">
        <w:rPr>
          <w:rFonts w:ascii="Times New Roman" w:hAnsi="Times New Roman" w:cs="Times New Roman"/>
          <w:sz w:val="24"/>
          <w:szCs w:val="24"/>
          <w:lang w:val="en-US"/>
        </w:rPr>
        <w:t>are different forms of human-machine cooperation in assembly with the available technologies that support the cooperation</w:t>
      </w:r>
      <w:r w:rsidR="00875D90" w:rsidRPr="00C14424">
        <w:rPr>
          <w:rFonts w:ascii="Times New Roman" w:hAnsi="Times New Roman" w:cs="Times New Roman"/>
          <w:sz w:val="24"/>
          <w:szCs w:val="24"/>
          <w:lang w:val="en-US"/>
        </w:rPr>
        <w:t>”</w:t>
      </w:r>
      <w:r w:rsidR="00A63E5E" w:rsidRPr="00C14424">
        <w:rPr>
          <w:rFonts w:ascii="Times New Roman" w:hAnsi="Times New Roman" w:cs="Times New Roman"/>
          <w:sz w:val="24"/>
          <w:szCs w:val="24"/>
          <w:lang w:val="en-US"/>
        </w:rPr>
        <w:t xml:space="preserve">. The analysis, design, and </w:t>
      </w:r>
      <w:r w:rsidR="00A63E5E" w:rsidRPr="00C14424">
        <w:rPr>
          <w:rFonts w:ascii="Times New Roman" w:hAnsi="Times New Roman" w:cs="Times New Roman"/>
          <w:sz w:val="24"/>
          <w:szCs w:val="24"/>
          <w:lang w:val="en-US"/>
        </w:rPr>
        <w:lastRenderedPageBreak/>
        <w:t xml:space="preserve">evaluation of man-machine systems </w:t>
      </w:r>
      <w:r w:rsidR="00C45EB1">
        <w:rPr>
          <w:rFonts w:ascii="Times New Roman" w:hAnsi="Times New Roman" w:cs="Times New Roman"/>
          <w:sz w:val="24"/>
          <w:szCs w:val="24"/>
          <w:lang w:val="en-US"/>
        </w:rPr>
        <w:t>present</w:t>
      </w:r>
      <w:r w:rsidR="00A63E5E" w:rsidRPr="00C14424">
        <w:rPr>
          <w:rFonts w:ascii="Times New Roman" w:hAnsi="Times New Roman" w:cs="Times New Roman"/>
          <w:sz w:val="24"/>
          <w:szCs w:val="24"/>
          <w:lang w:val="en-US"/>
        </w:rPr>
        <w:t xml:space="preserve"> an examination of the construction and application of a combined network and production systems model</w:t>
      </w:r>
      <w:r w:rsidR="00875D90" w:rsidRPr="00C14424">
        <w:rPr>
          <w:rFonts w:ascii="Times New Roman" w:hAnsi="Times New Roman" w:cs="Times New Roman"/>
          <w:sz w:val="24"/>
          <w:szCs w:val="24"/>
          <w:lang w:val="en-US"/>
        </w:rPr>
        <w:t xml:space="preserve"> (Johannsen</w:t>
      </w:r>
      <w:r w:rsidR="00607F39" w:rsidRPr="00C14424">
        <w:rPr>
          <w:rFonts w:ascii="Times New Roman" w:hAnsi="Times New Roman" w:cs="Times New Roman"/>
          <w:sz w:val="24"/>
          <w:szCs w:val="24"/>
          <w:lang w:val="en-US"/>
        </w:rPr>
        <w:t xml:space="preserve"> and </w:t>
      </w:r>
      <w:proofErr w:type="spellStart"/>
      <w:r w:rsidR="002A2572" w:rsidRPr="00C14424">
        <w:rPr>
          <w:rFonts w:ascii="Times New Roman" w:hAnsi="Times New Roman" w:cs="Times New Roman"/>
          <w:sz w:val="24"/>
          <w:szCs w:val="24"/>
          <w:lang w:val="en-US"/>
        </w:rPr>
        <w:t>Rijnsdorp</w:t>
      </w:r>
      <w:proofErr w:type="spellEnd"/>
      <w:r w:rsidR="002A2572" w:rsidRPr="00C14424">
        <w:rPr>
          <w:rFonts w:ascii="Times New Roman" w:hAnsi="Times New Roman" w:cs="Times New Roman"/>
          <w:sz w:val="24"/>
          <w:szCs w:val="24"/>
          <w:lang w:val="en-US"/>
        </w:rPr>
        <w:t>, 1982</w:t>
      </w:r>
      <w:r w:rsidR="00607F39" w:rsidRPr="00C14424">
        <w:rPr>
          <w:rFonts w:ascii="Times New Roman" w:hAnsi="Times New Roman" w:cs="Times New Roman"/>
          <w:sz w:val="24"/>
          <w:szCs w:val="24"/>
          <w:lang w:val="en-US"/>
        </w:rPr>
        <w:t>)</w:t>
      </w:r>
      <w:r w:rsidR="00A63E5E" w:rsidRPr="00C14424">
        <w:rPr>
          <w:rFonts w:ascii="Times New Roman" w:hAnsi="Times New Roman" w:cs="Times New Roman"/>
          <w:sz w:val="24"/>
          <w:szCs w:val="24"/>
          <w:lang w:val="en-US"/>
        </w:rPr>
        <w:t xml:space="preserve">. The Matrix method is being proposed for qualitative evaluation of the reliability of technical systems on a finite set of structural elements, introducing the criteria for qualitative assessment of the reliability in the form of structural reliability of the system as the probability of the trouble proof state of this system and the significance of the individual elements in ensuring the structural reliability of the system as a general aggregate of conditional probabilities </w:t>
      </w:r>
      <w:r w:rsidR="00763EF5" w:rsidRPr="00C14424">
        <w:rPr>
          <w:rFonts w:ascii="Times New Roman" w:hAnsi="Times New Roman" w:cs="Times New Roman"/>
          <w:sz w:val="24"/>
          <w:szCs w:val="24"/>
          <w:lang w:val="en-US"/>
        </w:rPr>
        <w:t>(Krave</w:t>
      </w:r>
      <w:r w:rsidR="00FA37FF" w:rsidRPr="00C14424">
        <w:rPr>
          <w:rFonts w:ascii="Times New Roman" w:hAnsi="Times New Roman" w:cs="Times New Roman"/>
          <w:sz w:val="24"/>
          <w:szCs w:val="24"/>
          <w:lang w:val="en-US"/>
        </w:rPr>
        <w:t>ts, Kravets, and Burov, 2015)</w:t>
      </w:r>
      <w:r w:rsidR="00A63E5E" w:rsidRPr="00C14424">
        <w:rPr>
          <w:rFonts w:ascii="Times New Roman" w:hAnsi="Times New Roman" w:cs="Times New Roman"/>
          <w:sz w:val="24"/>
          <w:szCs w:val="24"/>
          <w:lang w:val="en-US"/>
        </w:rPr>
        <w:t>.</w:t>
      </w:r>
    </w:p>
    <w:p w14:paraId="6A36B9FA" w14:textId="376D1815" w:rsidR="00434C86" w:rsidRPr="00C14424" w:rsidRDefault="00434C86" w:rsidP="00D83CEF">
      <w:pPr>
        <w:spacing w:after="0" w:line="360" w:lineRule="auto"/>
        <w:ind w:firstLine="220"/>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 xml:space="preserve">System reliability, especially for serial-parallel systems, has attracted much attention in recent years. Redundancy allocation is a technique to increase the reliability of serial-parallel systems. Supplying redundant components depends on some restrictions such as available budget, weight, space, etc. </w:t>
      </w:r>
      <w:r w:rsidR="002A2572" w:rsidRPr="00C14424">
        <w:rPr>
          <w:rFonts w:ascii="Times New Roman" w:hAnsi="Times New Roman" w:cs="Times New Roman"/>
          <w:sz w:val="24"/>
          <w:szCs w:val="24"/>
          <w:lang w:val="en-US"/>
        </w:rPr>
        <w:t>(</w:t>
      </w:r>
      <w:proofErr w:type="spellStart"/>
      <w:r w:rsidR="002A2572" w:rsidRPr="00C14424">
        <w:rPr>
          <w:rFonts w:ascii="Times New Roman" w:hAnsi="Times New Roman" w:cs="Times New Roman"/>
          <w:sz w:val="24"/>
          <w:szCs w:val="24"/>
          <w:lang w:val="en-US"/>
        </w:rPr>
        <w:t>Soltani</w:t>
      </w:r>
      <w:proofErr w:type="spellEnd"/>
      <w:r w:rsidR="002A2572" w:rsidRPr="00C14424">
        <w:rPr>
          <w:rFonts w:ascii="Times New Roman" w:hAnsi="Times New Roman" w:cs="Times New Roman"/>
          <w:sz w:val="24"/>
          <w:szCs w:val="24"/>
          <w:lang w:val="en-US"/>
        </w:rPr>
        <w:t xml:space="preserve">, </w:t>
      </w:r>
      <w:proofErr w:type="spellStart"/>
      <w:r w:rsidR="002A2572" w:rsidRPr="00C14424">
        <w:rPr>
          <w:rFonts w:ascii="Times New Roman" w:hAnsi="Times New Roman" w:cs="Times New Roman"/>
          <w:sz w:val="24"/>
          <w:szCs w:val="24"/>
          <w:lang w:val="en-US"/>
        </w:rPr>
        <w:t>Sadjadi</w:t>
      </w:r>
      <w:proofErr w:type="spellEnd"/>
      <w:r w:rsidR="002A2572" w:rsidRPr="00C14424">
        <w:rPr>
          <w:rFonts w:ascii="Times New Roman" w:hAnsi="Times New Roman" w:cs="Times New Roman"/>
          <w:sz w:val="24"/>
          <w:szCs w:val="24"/>
          <w:lang w:val="en-US"/>
        </w:rPr>
        <w:t>, and</w:t>
      </w:r>
      <w:r w:rsidR="00D521BE" w:rsidRPr="00C14424">
        <w:rPr>
          <w:rFonts w:ascii="Times New Roman" w:hAnsi="Times New Roman" w:cs="Times New Roman"/>
          <w:sz w:val="24"/>
          <w:szCs w:val="24"/>
          <w:lang w:val="en-US"/>
        </w:rPr>
        <w:t xml:space="preserve"> </w:t>
      </w:r>
      <w:proofErr w:type="spellStart"/>
      <w:r w:rsidR="00D521BE" w:rsidRPr="00C14424">
        <w:rPr>
          <w:rFonts w:ascii="Times New Roman" w:hAnsi="Times New Roman" w:cs="Times New Roman"/>
          <w:sz w:val="24"/>
          <w:szCs w:val="24"/>
          <w:lang w:val="en-US"/>
        </w:rPr>
        <w:t>Tolfig</w:t>
      </w:r>
      <w:proofErr w:type="spellEnd"/>
      <w:r w:rsidR="00D521BE" w:rsidRPr="00C14424">
        <w:rPr>
          <w:rFonts w:ascii="Times New Roman" w:hAnsi="Times New Roman" w:cs="Times New Roman"/>
          <w:sz w:val="24"/>
          <w:szCs w:val="24"/>
          <w:lang w:val="en-US"/>
        </w:rPr>
        <w:t>, 2014)</w:t>
      </w:r>
      <w:r w:rsidRPr="00C14424">
        <w:rPr>
          <w:rFonts w:ascii="Times New Roman" w:hAnsi="Times New Roman" w:cs="Times New Roman"/>
          <w:sz w:val="24"/>
          <w:szCs w:val="24"/>
          <w:lang w:val="en-US"/>
        </w:rPr>
        <w:t xml:space="preserve">. A series system is one in which all components must function properly for the system to function properly. A parallel system has failed, only when all systems components have failed. The equation to calculate the reliability for a parallel system is an important contribution from </w:t>
      </w:r>
      <w:proofErr w:type="spellStart"/>
      <w:r w:rsidR="00C5465D" w:rsidRPr="00C14424">
        <w:rPr>
          <w:rFonts w:ascii="Times New Roman" w:hAnsi="Times New Roman" w:cs="Times New Roman"/>
          <w:sz w:val="24"/>
          <w:szCs w:val="24"/>
          <w:lang w:val="en-US"/>
        </w:rPr>
        <w:t>Nachlas</w:t>
      </w:r>
      <w:proofErr w:type="spellEnd"/>
      <w:r w:rsidR="00C5465D" w:rsidRPr="00C14424">
        <w:rPr>
          <w:rFonts w:ascii="Times New Roman" w:hAnsi="Times New Roman" w:cs="Times New Roman"/>
          <w:sz w:val="24"/>
          <w:szCs w:val="24"/>
          <w:lang w:val="en-US"/>
        </w:rPr>
        <w:t xml:space="preserve"> (2017)</w:t>
      </w:r>
      <w:r w:rsidRPr="00C14424">
        <w:rPr>
          <w:rFonts w:ascii="Times New Roman" w:hAnsi="Times New Roman" w:cs="Times New Roman"/>
          <w:sz w:val="24"/>
          <w:szCs w:val="24"/>
          <w:lang w:val="en-US"/>
        </w:rPr>
        <w:t xml:space="preserve"> and verifying the real data and comparing with the equation that is traditionally used for the parallel system, being the one indicated by </w:t>
      </w:r>
      <w:proofErr w:type="spellStart"/>
      <w:r w:rsidR="00BB2D2B" w:rsidRPr="00C14424">
        <w:rPr>
          <w:rFonts w:ascii="Times New Roman" w:hAnsi="Times New Roman" w:cs="Times New Roman"/>
          <w:sz w:val="24"/>
          <w:szCs w:val="24"/>
          <w:lang w:val="en-US"/>
        </w:rPr>
        <w:t>Nachlas</w:t>
      </w:r>
      <w:proofErr w:type="spellEnd"/>
      <w:r w:rsidR="00A26ABC" w:rsidRPr="00C14424">
        <w:rPr>
          <w:rFonts w:ascii="Times New Roman" w:hAnsi="Times New Roman" w:cs="Times New Roman"/>
          <w:sz w:val="24"/>
          <w:szCs w:val="24"/>
          <w:lang w:val="en-US"/>
        </w:rPr>
        <w:t xml:space="preserve"> (2017)</w:t>
      </w:r>
      <w:r w:rsidRPr="00C14424">
        <w:rPr>
          <w:rFonts w:ascii="Times New Roman" w:hAnsi="Times New Roman" w:cs="Times New Roman"/>
          <w:sz w:val="24"/>
          <w:szCs w:val="24"/>
          <w:lang w:val="en-US"/>
        </w:rPr>
        <w:t xml:space="preserve"> which was the one that yielded reliable data. A redundant system is a system that contains extra components in standby (reserve), which start functioning when a component fails. Thus, a redundant system can be defined as "an element that has 100% reliability for a period, making the whole equation 1". Consequently, once the failure has occurred, if the switching is immediate, the reliability will remain at 100% until the next failure of this element </w:t>
      </w:r>
      <w:r w:rsidR="00A26ABC" w:rsidRPr="00C14424">
        <w:rPr>
          <w:rFonts w:ascii="Times New Roman" w:hAnsi="Times New Roman" w:cs="Times New Roman"/>
          <w:sz w:val="24"/>
          <w:szCs w:val="24"/>
          <w:lang w:val="en-US"/>
        </w:rPr>
        <w:t>(</w:t>
      </w:r>
      <w:r w:rsidR="0024301B" w:rsidRPr="00C14424">
        <w:rPr>
          <w:rFonts w:ascii="Times New Roman" w:hAnsi="Times New Roman" w:cs="Times New Roman"/>
          <w:sz w:val="24"/>
          <w:szCs w:val="24"/>
          <w:lang w:val="en-US"/>
        </w:rPr>
        <w:t>Tavares, 2004)</w:t>
      </w:r>
      <w:r w:rsidRPr="00C14424">
        <w:rPr>
          <w:rFonts w:ascii="Times New Roman" w:hAnsi="Times New Roman" w:cs="Times New Roman"/>
          <w:sz w:val="24"/>
          <w:szCs w:val="24"/>
          <w:lang w:val="en-US"/>
        </w:rPr>
        <w:t>.</w:t>
      </w:r>
    </w:p>
    <w:p w14:paraId="791B2DF5" w14:textId="785705E2" w:rsidR="006C2E35" w:rsidRPr="00C14424" w:rsidRDefault="00CF723D" w:rsidP="00D83CEF">
      <w:pPr>
        <w:spacing w:after="0" w:line="360" w:lineRule="auto"/>
        <w:ind w:firstLine="220"/>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Analysis of engineering failures is a complex process requir</w:t>
      </w:r>
      <w:r w:rsidR="00D96C4C" w:rsidRPr="00C14424">
        <w:rPr>
          <w:rFonts w:ascii="Times New Roman" w:hAnsi="Times New Roman" w:cs="Times New Roman"/>
          <w:sz w:val="24"/>
          <w:szCs w:val="24"/>
          <w:lang w:val="en-US" w:bidi="en-US"/>
        </w:rPr>
        <w:t xml:space="preserve">ing </w:t>
      </w:r>
      <w:r w:rsidRPr="00C14424">
        <w:rPr>
          <w:rFonts w:ascii="Times New Roman" w:hAnsi="Times New Roman" w:cs="Times New Roman"/>
          <w:sz w:val="24"/>
          <w:szCs w:val="24"/>
          <w:lang w:val="en-US" w:bidi="en-US"/>
        </w:rPr>
        <w:t xml:space="preserve">information from personnel having expertise in many areas. </w:t>
      </w:r>
      <w:r w:rsidR="00C71552" w:rsidRPr="00C14424">
        <w:rPr>
          <w:rFonts w:ascii="Times New Roman" w:hAnsi="Times New Roman" w:cs="Times New Roman"/>
          <w:sz w:val="24"/>
          <w:szCs w:val="24"/>
          <w:lang w:val="en-US" w:bidi="en-US"/>
        </w:rPr>
        <w:t>A failure analys</w:t>
      </w:r>
      <w:r w:rsidR="001A7993" w:rsidRPr="00C14424">
        <w:rPr>
          <w:rFonts w:ascii="Times New Roman" w:hAnsi="Times New Roman" w:cs="Times New Roman"/>
          <w:sz w:val="24"/>
          <w:szCs w:val="24"/>
          <w:lang w:val="en-US" w:bidi="en-US"/>
        </w:rPr>
        <w:t>is</w:t>
      </w:r>
      <w:r w:rsidR="00C71552" w:rsidRPr="00C14424">
        <w:rPr>
          <w:rFonts w:ascii="Times New Roman" w:hAnsi="Times New Roman" w:cs="Times New Roman"/>
          <w:sz w:val="24"/>
          <w:szCs w:val="24"/>
          <w:lang w:val="en-US" w:bidi="en-US"/>
        </w:rPr>
        <w:t xml:space="preserve"> tries to discover what was fundamentally responsible for the failure from the information gathered</w:t>
      </w:r>
      <w:r w:rsidRPr="00C14424">
        <w:rPr>
          <w:rFonts w:ascii="Times New Roman" w:hAnsi="Times New Roman" w:cs="Times New Roman"/>
          <w:sz w:val="24"/>
          <w:szCs w:val="24"/>
          <w:lang w:val="en-US" w:bidi="en-US"/>
        </w:rPr>
        <w:t xml:space="preserve">. This fundamental cause is termed the "root cause" and helps in the determination of the sequence of events that led to the final failure </w:t>
      </w:r>
      <w:r w:rsidR="0024301B" w:rsidRPr="00C14424">
        <w:rPr>
          <w:rFonts w:ascii="Times New Roman" w:hAnsi="Times New Roman" w:cs="Times New Roman"/>
          <w:sz w:val="24"/>
          <w:szCs w:val="24"/>
          <w:lang w:val="en-US" w:bidi="en-US"/>
        </w:rPr>
        <w:t>(Bhaumik</w:t>
      </w:r>
      <w:r w:rsidR="00E8274F" w:rsidRPr="00C14424">
        <w:rPr>
          <w:rFonts w:ascii="Times New Roman" w:hAnsi="Times New Roman" w:cs="Times New Roman"/>
          <w:sz w:val="24"/>
          <w:szCs w:val="24"/>
          <w:lang w:val="en-US" w:bidi="en-US"/>
        </w:rPr>
        <w:t>, 2019)</w:t>
      </w:r>
      <w:r w:rsidRPr="00C14424">
        <w:rPr>
          <w:rFonts w:ascii="Times New Roman" w:hAnsi="Times New Roman" w:cs="Times New Roman"/>
          <w:sz w:val="24"/>
          <w:szCs w:val="24"/>
          <w:lang w:val="en-US" w:bidi="en-US"/>
        </w:rPr>
        <w:t>. The probabilistic failure analysis is commonly engaged to improve the safety performance of the system using varieties of methods including fault tree analysis, bow-tie analysis, or block diagram analysis. Such mentioned methods in some cases can be applied with consideration of multi-expert judgment which brings high subjectivity</w:t>
      </w:r>
      <w:r w:rsidR="008E1342" w:rsidRPr="00C14424">
        <w:rPr>
          <w:rFonts w:ascii="Times New Roman" w:hAnsi="Times New Roman" w:cs="Times New Roman"/>
          <w:sz w:val="24"/>
          <w:szCs w:val="24"/>
          <w:lang w:val="en-US" w:bidi="en-US"/>
        </w:rPr>
        <w:t>,</w:t>
      </w:r>
      <w:r w:rsidRPr="00C14424">
        <w:rPr>
          <w:rFonts w:ascii="Times New Roman" w:hAnsi="Times New Roman" w:cs="Times New Roman"/>
          <w:sz w:val="24"/>
          <w:szCs w:val="24"/>
          <w:lang w:val="en-US" w:bidi="en-US"/>
        </w:rPr>
        <w:t xml:space="preserve"> it is inside </w:t>
      </w:r>
      <w:r w:rsidR="00E8274F" w:rsidRPr="00C14424">
        <w:rPr>
          <w:rFonts w:ascii="Times New Roman" w:hAnsi="Times New Roman" w:cs="Times New Roman"/>
          <w:sz w:val="24"/>
          <w:szCs w:val="24"/>
          <w:lang w:val="en-US" w:bidi="en-US"/>
        </w:rPr>
        <w:t>(Yazdi, 2019)</w:t>
      </w:r>
      <w:r w:rsidRPr="00C14424">
        <w:rPr>
          <w:rFonts w:ascii="Times New Roman" w:hAnsi="Times New Roman" w:cs="Times New Roman"/>
          <w:sz w:val="24"/>
          <w:szCs w:val="24"/>
          <w:lang w:val="en-US" w:bidi="en-US"/>
        </w:rPr>
        <w:t>.</w:t>
      </w:r>
      <w:r w:rsidR="0061691E" w:rsidRPr="00C14424">
        <w:rPr>
          <w:rFonts w:ascii="Times New Roman" w:hAnsi="Times New Roman" w:cs="Times New Roman"/>
          <w:sz w:val="24"/>
          <w:szCs w:val="24"/>
          <w:lang w:val="en-US" w:bidi="en-US"/>
        </w:rPr>
        <w:t xml:space="preserve"> </w:t>
      </w:r>
      <w:proofErr w:type="spellStart"/>
      <w:r w:rsidR="0061691E" w:rsidRPr="00C14424">
        <w:rPr>
          <w:rFonts w:ascii="Times New Roman" w:hAnsi="Times New Roman" w:cs="Times New Roman"/>
          <w:sz w:val="24"/>
          <w:szCs w:val="24"/>
          <w:lang w:val="en-US" w:bidi="en-US"/>
        </w:rPr>
        <w:t>Sidum</w:t>
      </w:r>
      <w:proofErr w:type="spellEnd"/>
      <w:r w:rsidR="0061691E" w:rsidRPr="00C14424">
        <w:rPr>
          <w:rFonts w:ascii="Times New Roman" w:hAnsi="Times New Roman" w:cs="Times New Roman"/>
          <w:sz w:val="24"/>
          <w:szCs w:val="24"/>
          <w:lang w:val="en-US" w:bidi="en-US"/>
        </w:rPr>
        <w:t xml:space="preserve"> and Samson (2018)</w:t>
      </w:r>
      <w:r w:rsidR="009C117B" w:rsidRPr="00C14424">
        <w:rPr>
          <w:rFonts w:ascii="Times New Roman" w:hAnsi="Times New Roman" w:cs="Times New Roman"/>
          <w:sz w:val="24"/>
          <w:szCs w:val="24"/>
          <w:lang w:val="en-US" w:bidi="en-US"/>
        </w:rPr>
        <w:t xml:space="preserve"> comment that</w:t>
      </w:r>
      <w:r w:rsidR="0061691E" w:rsidRPr="00C14424">
        <w:rPr>
          <w:rFonts w:ascii="Times New Roman" w:hAnsi="Times New Roman" w:cs="Times New Roman"/>
          <w:sz w:val="24"/>
          <w:szCs w:val="24"/>
          <w:lang w:val="en-US" w:bidi="en-US"/>
        </w:rPr>
        <w:t xml:space="preserve"> </w:t>
      </w:r>
      <w:r w:rsidR="009C117B" w:rsidRPr="00C14424">
        <w:rPr>
          <w:rFonts w:ascii="Times New Roman" w:hAnsi="Times New Roman" w:cs="Times New Roman"/>
          <w:sz w:val="24"/>
          <w:szCs w:val="24"/>
          <w:lang w:val="en-US" w:bidi="en-US"/>
        </w:rPr>
        <w:t>m</w:t>
      </w:r>
      <w:r w:rsidRPr="00C14424">
        <w:rPr>
          <w:rFonts w:ascii="Times New Roman" w:hAnsi="Times New Roman" w:cs="Times New Roman"/>
          <w:sz w:val="24"/>
          <w:szCs w:val="24"/>
          <w:lang w:val="en-US" w:bidi="en-US"/>
        </w:rPr>
        <w:t xml:space="preserve">any </w:t>
      </w:r>
      <w:r w:rsidR="00C45EB1">
        <w:rPr>
          <w:rFonts w:ascii="Times New Roman" w:hAnsi="Times New Roman" w:cs="Times New Roman"/>
          <w:sz w:val="24"/>
          <w:szCs w:val="24"/>
          <w:lang w:val="en-US" w:bidi="en-US"/>
        </w:rPr>
        <w:t>safety</w:t>
      </w:r>
      <w:r w:rsidRPr="00C14424">
        <w:rPr>
          <w:rFonts w:ascii="Times New Roman" w:hAnsi="Times New Roman" w:cs="Times New Roman"/>
          <w:sz w:val="24"/>
          <w:szCs w:val="24"/>
          <w:lang w:val="en-US" w:bidi="en-US"/>
        </w:rPr>
        <w:t xml:space="preserve"> </w:t>
      </w:r>
      <w:r w:rsidR="00C45EB1">
        <w:rPr>
          <w:rFonts w:ascii="Times New Roman" w:hAnsi="Times New Roman" w:cs="Times New Roman"/>
          <w:sz w:val="24"/>
          <w:szCs w:val="24"/>
          <w:lang w:val="en-US" w:bidi="en-US"/>
        </w:rPr>
        <w:t>assessments</w:t>
      </w:r>
      <w:r w:rsidRPr="00C14424">
        <w:rPr>
          <w:rFonts w:ascii="Times New Roman" w:hAnsi="Times New Roman" w:cs="Times New Roman"/>
          <w:sz w:val="24"/>
          <w:szCs w:val="24"/>
          <w:lang w:val="en-US" w:bidi="en-US"/>
        </w:rPr>
        <w:t xml:space="preserve"> </w:t>
      </w:r>
      <w:r w:rsidR="0033274B">
        <w:rPr>
          <w:rFonts w:ascii="Times New Roman" w:hAnsi="Times New Roman" w:cs="Times New Roman"/>
          <w:sz w:val="24"/>
          <w:szCs w:val="24"/>
          <w:lang w:val="en-US" w:bidi="en-US"/>
        </w:rPr>
        <w:lastRenderedPageBreak/>
        <w:t>approach</w:t>
      </w:r>
      <w:r w:rsidRPr="00C14424">
        <w:rPr>
          <w:rFonts w:ascii="Times New Roman" w:hAnsi="Times New Roman" w:cs="Times New Roman"/>
          <w:sz w:val="24"/>
          <w:szCs w:val="24"/>
          <w:lang w:val="en-US" w:bidi="en-US"/>
        </w:rPr>
        <w:t>, such as the probabilistic risk assessment method, have been widely used</w:t>
      </w:r>
      <w:r w:rsidR="001A7993" w:rsidRPr="00C14424">
        <w:rPr>
          <w:rFonts w:ascii="Times New Roman" w:hAnsi="Times New Roman" w:cs="Times New Roman"/>
          <w:sz w:val="24"/>
          <w:szCs w:val="24"/>
          <w:lang w:val="en-US" w:bidi="en-US"/>
        </w:rPr>
        <w:t>,</w:t>
      </w:r>
      <w:r w:rsidRPr="00C14424">
        <w:rPr>
          <w:rFonts w:ascii="Times New Roman" w:hAnsi="Times New Roman" w:cs="Times New Roman"/>
          <w:sz w:val="24"/>
          <w:szCs w:val="24"/>
          <w:lang w:val="en-US" w:bidi="en-US"/>
        </w:rPr>
        <w:t xml:space="preserve"> but </w:t>
      </w:r>
      <w:r w:rsidR="001A7993" w:rsidRPr="00C14424">
        <w:rPr>
          <w:rFonts w:ascii="Times New Roman" w:hAnsi="Times New Roman" w:cs="Times New Roman"/>
          <w:sz w:val="24"/>
          <w:szCs w:val="24"/>
          <w:lang w:val="en-US" w:bidi="en-US"/>
        </w:rPr>
        <w:t xml:space="preserve">they </w:t>
      </w:r>
      <w:r w:rsidRPr="00C14424">
        <w:rPr>
          <w:rFonts w:ascii="Times New Roman" w:hAnsi="Times New Roman" w:cs="Times New Roman"/>
          <w:sz w:val="24"/>
          <w:szCs w:val="24"/>
          <w:lang w:val="en-US" w:bidi="en-US"/>
        </w:rPr>
        <w:t>have some challenges such as reliance on the failure rate data, which may not be available.</w:t>
      </w:r>
    </w:p>
    <w:p w14:paraId="4F7003D2" w14:textId="50511A16" w:rsidR="00637A27" w:rsidRPr="00C14424" w:rsidRDefault="00F76D3E" w:rsidP="00D83CEF">
      <w:pPr>
        <w:spacing w:after="0" w:line="360" w:lineRule="auto"/>
        <w:ind w:firstLineChars="100" w:firstLine="240"/>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The manufacturing of parts or pieces in a workshop can range from a single piece to a batch, while it also requires a mixture of</w:t>
      </w:r>
      <w:r w:rsidR="001A7993" w:rsidRPr="00C14424">
        <w:rPr>
          <w:rFonts w:ascii="Times New Roman" w:hAnsi="Times New Roman" w:cs="Times New Roman"/>
          <w:sz w:val="24"/>
          <w:szCs w:val="24"/>
          <w:lang w:val="en-US"/>
        </w:rPr>
        <w:t xml:space="preserve"> them</w:t>
      </w:r>
      <w:r w:rsidRPr="00C14424">
        <w:rPr>
          <w:rFonts w:ascii="Times New Roman" w:hAnsi="Times New Roman" w:cs="Times New Roman"/>
          <w:sz w:val="24"/>
          <w:szCs w:val="24"/>
          <w:lang w:val="en-US"/>
        </w:rPr>
        <w:t xml:space="preserve">. There are countless types, brands, and models of machines in a machining area, which require the operator's experience, ability, and dexterity for proper handling. They may also use computerized programs, in the case of CNC (computerized numerically controlled) equipment. The man-machine system in this kind of workshop is complex and it requires an effective system to assess its reliability, therefore, a statistical model with a series-parallel approach was used for this purpose. This model was applied </w:t>
      </w:r>
      <w:r w:rsidR="00C45EB1">
        <w:rPr>
          <w:rFonts w:ascii="Times New Roman" w:hAnsi="Times New Roman" w:cs="Times New Roman"/>
          <w:sz w:val="24"/>
          <w:szCs w:val="24"/>
          <w:lang w:val="en-US"/>
        </w:rPr>
        <w:t>to</w:t>
      </w:r>
      <w:r w:rsidRPr="00C14424">
        <w:rPr>
          <w:rFonts w:ascii="Times New Roman" w:hAnsi="Times New Roman" w:cs="Times New Roman"/>
          <w:sz w:val="24"/>
          <w:szCs w:val="24"/>
          <w:lang w:val="en-US"/>
        </w:rPr>
        <w:t xml:space="preserve"> a machine shop </w:t>
      </w:r>
      <w:r w:rsidR="009F56C8">
        <w:rPr>
          <w:rFonts w:ascii="Times New Roman" w:hAnsi="Times New Roman" w:cs="Times New Roman"/>
          <w:sz w:val="24"/>
          <w:szCs w:val="24"/>
          <w:lang w:val="en-US"/>
        </w:rPr>
        <w:t>in</w:t>
      </w:r>
      <w:r w:rsidRPr="00C14424">
        <w:rPr>
          <w:rFonts w:ascii="Times New Roman" w:hAnsi="Times New Roman" w:cs="Times New Roman"/>
          <w:sz w:val="24"/>
          <w:szCs w:val="24"/>
          <w:lang w:val="en-US"/>
        </w:rPr>
        <w:t xml:space="preserve"> the metal-mechanical sector, with a low-volume and high-mix production. The results obtained were the reliability indices for the components, the subsystems, and the man-machine system, which </w:t>
      </w:r>
      <w:r w:rsidR="00B17B32" w:rsidRPr="00C14424">
        <w:rPr>
          <w:rFonts w:ascii="Times New Roman" w:hAnsi="Times New Roman" w:cs="Times New Roman"/>
          <w:sz w:val="24"/>
          <w:szCs w:val="24"/>
          <w:lang w:val="en-US"/>
        </w:rPr>
        <w:t xml:space="preserve">was useful </w:t>
      </w:r>
      <w:r w:rsidR="004613C1" w:rsidRPr="00C14424">
        <w:rPr>
          <w:rFonts w:ascii="Times New Roman" w:hAnsi="Times New Roman" w:cs="Times New Roman"/>
          <w:sz w:val="24"/>
          <w:szCs w:val="24"/>
          <w:lang w:val="en-US"/>
        </w:rPr>
        <w:t xml:space="preserve">to identify </w:t>
      </w:r>
      <w:r w:rsidR="009E395C" w:rsidRPr="00C14424">
        <w:rPr>
          <w:rFonts w:ascii="Times New Roman" w:hAnsi="Times New Roman" w:cs="Times New Roman"/>
          <w:sz w:val="24"/>
          <w:szCs w:val="24"/>
          <w:lang w:val="en-US"/>
        </w:rPr>
        <w:t>component</w:t>
      </w:r>
      <w:r w:rsidR="000F6314" w:rsidRPr="00C14424">
        <w:rPr>
          <w:rFonts w:ascii="Times New Roman" w:hAnsi="Times New Roman" w:cs="Times New Roman"/>
          <w:sz w:val="24"/>
          <w:szCs w:val="24"/>
          <w:lang w:val="en-US"/>
        </w:rPr>
        <w:t>s-subsystems relationships</w:t>
      </w:r>
      <w:r w:rsidR="004613C1" w:rsidRPr="00C14424">
        <w:rPr>
          <w:rFonts w:ascii="Times New Roman" w:hAnsi="Times New Roman" w:cs="Times New Roman"/>
          <w:sz w:val="24"/>
          <w:szCs w:val="24"/>
          <w:lang w:val="en-US"/>
        </w:rPr>
        <w:t xml:space="preserve"> of lower reliability and</w:t>
      </w:r>
      <w:r w:rsidR="00B17B32" w:rsidRPr="00C14424">
        <w:rPr>
          <w:rFonts w:ascii="Times New Roman" w:hAnsi="Times New Roman" w:cs="Times New Roman"/>
          <w:sz w:val="24"/>
          <w:szCs w:val="24"/>
          <w:lang w:val="en-US"/>
        </w:rPr>
        <w:t xml:space="preserve"> </w:t>
      </w:r>
      <w:r w:rsidR="009E395C" w:rsidRPr="00C14424">
        <w:rPr>
          <w:rFonts w:ascii="Times New Roman" w:hAnsi="Times New Roman" w:cs="Times New Roman"/>
          <w:sz w:val="24"/>
          <w:szCs w:val="24"/>
          <w:lang w:val="en-US"/>
        </w:rPr>
        <w:t>propose</w:t>
      </w:r>
      <w:r w:rsidR="00B17B32" w:rsidRPr="00C14424">
        <w:rPr>
          <w:rFonts w:ascii="Times New Roman" w:hAnsi="Times New Roman" w:cs="Times New Roman"/>
          <w:sz w:val="24"/>
          <w:szCs w:val="24"/>
          <w:lang w:val="en-US"/>
        </w:rPr>
        <w:t xml:space="preserve"> areas for improvement</w:t>
      </w:r>
      <w:r w:rsidRPr="00C14424">
        <w:rPr>
          <w:rFonts w:ascii="Times New Roman" w:hAnsi="Times New Roman" w:cs="Times New Roman"/>
          <w:sz w:val="24"/>
          <w:szCs w:val="24"/>
          <w:lang w:val="en-US"/>
        </w:rPr>
        <w:t>.</w:t>
      </w:r>
    </w:p>
    <w:p w14:paraId="2FD676CC" w14:textId="2D6FE0A5" w:rsidR="00F90A13" w:rsidRPr="00C14424" w:rsidRDefault="00F90A13" w:rsidP="00D83CEF">
      <w:pPr>
        <w:spacing w:after="0" w:line="360" w:lineRule="auto"/>
        <w:ind w:firstLineChars="100" w:firstLine="240"/>
        <w:jc w:val="both"/>
        <w:rPr>
          <w:rFonts w:ascii="Times New Roman" w:hAnsi="Times New Roman" w:cs="Times New Roman"/>
          <w:sz w:val="24"/>
          <w:szCs w:val="24"/>
          <w:lang w:val="en-US"/>
        </w:rPr>
      </w:pPr>
      <w:r w:rsidRPr="00C14424">
        <w:rPr>
          <w:rFonts w:ascii="Times New Roman" w:hAnsi="Times New Roman" w:cs="Times New Roman"/>
          <w:bCs/>
          <w:sz w:val="24"/>
          <w:szCs w:val="24"/>
          <w:lang w:val="en-US" w:bidi="en-US"/>
        </w:rPr>
        <w:t>One hypothesis raised</w:t>
      </w:r>
      <w:r w:rsidR="006C49C4" w:rsidRPr="00C14424">
        <w:rPr>
          <w:rFonts w:ascii="Times New Roman" w:hAnsi="Times New Roman" w:cs="Times New Roman"/>
          <w:bCs/>
          <w:sz w:val="24"/>
          <w:szCs w:val="24"/>
          <w:lang w:val="en-US" w:bidi="en-US"/>
        </w:rPr>
        <w:t xml:space="preserve"> was</w:t>
      </w:r>
      <w:r w:rsidRPr="00C14424">
        <w:rPr>
          <w:rFonts w:ascii="Times New Roman" w:hAnsi="Times New Roman" w:cs="Times New Roman"/>
          <w:bCs/>
          <w:sz w:val="24"/>
          <w:szCs w:val="24"/>
          <w:lang w:val="en-US" w:bidi="en-US"/>
        </w:rPr>
        <w:t xml:space="preserve"> </w:t>
      </w:r>
      <w:r w:rsidR="006C49C4" w:rsidRPr="00C14424">
        <w:rPr>
          <w:rFonts w:ascii="Times New Roman" w:hAnsi="Times New Roman" w:cs="Times New Roman"/>
          <w:bCs/>
          <w:sz w:val="24"/>
          <w:szCs w:val="24"/>
          <w:lang w:val="en-US" w:bidi="en-US"/>
        </w:rPr>
        <w:t>t</w:t>
      </w:r>
      <w:r w:rsidRPr="00C14424">
        <w:rPr>
          <w:rFonts w:ascii="Times New Roman" w:hAnsi="Times New Roman" w:cs="Times New Roman"/>
          <w:bCs/>
          <w:sz w:val="24"/>
          <w:szCs w:val="24"/>
          <w:lang w:val="en-US" w:bidi="en-US"/>
        </w:rPr>
        <w:t>he man-machine system of the machin</w:t>
      </w:r>
      <w:r w:rsidR="00B213D3" w:rsidRPr="00C14424">
        <w:rPr>
          <w:rFonts w:ascii="Times New Roman" w:hAnsi="Times New Roman" w:cs="Times New Roman"/>
          <w:bCs/>
          <w:sz w:val="24"/>
          <w:szCs w:val="24"/>
          <w:lang w:val="en-US" w:bidi="en-US"/>
        </w:rPr>
        <w:t>e tool</w:t>
      </w:r>
      <w:r w:rsidRPr="00C14424">
        <w:rPr>
          <w:rFonts w:ascii="Times New Roman" w:hAnsi="Times New Roman" w:cs="Times New Roman"/>
          <w:bCs/>
          <w:sz w:val="24"/>
          <w:szCs w:val="24"/>
          <w:lang w:val="en-US" w:bidi="en-US"/>
        </w:rPr>
        <w:t xml:space="preserve"> is defined from the component-subsystem relationship, if the non-conforming parts present in the </w:t>
      </w:r>
      <w:r w:rsidR="006C49C4" w:rsidRPr="00C14424">
        <w:rPr>
          <w:rFonts w:ascii="Times New Roman" w:hAnsi="Times New Roman" w:cs="Times New Roman"/>
          <w:bCs/>
          <w:sz w:val="24"/>
          <w:szCs w:val="24"/>
          <w:lang w:val="en-US" w:bidi="en-US"/>
        </w:rPr>
        <w:t>machine tool</w:t>
      </w:r>
      <w:r w:rsidRPr="00C14424">
        <w:rPr>
          <w:rFonts w:ascii="Times New Roman" w:hAnsi="Times New Roman" w:cs="Times New Roman"/>
          <w:bCs/>
          <w:sz w:val="24"/>
          <w:szCs w:val="24"/>
          <w:lang w:val="en-US" w:bidi="en-US"/>
        </w:rPr>
        <w:t xml:space="preserve"> have been considered, their analysis and classification</w:t>
      </w:r>
      <w:r w:rsidR="001F1948" w:rsidRPr="00C14424">
        <w:rPr>
          <w:rFonts w:ascii="Times New Roman" w:hAnsi="Times New Roman" w:cs="Times New Roman"/>
          <w:bCs/>
          <w:sz w:val="24"/>
          <w:szCs w:val="24"/>
          <w:lang w:val="en-US" w:bidi="en-US"/>
        </w:rPr>
        <w:t xml:space="preserve"> for a</w:t>
      </w:r>
      <w:r w:rsidRPr="00C14424">
        <w:rPr>
          <w:rFonts w:ascii="Times New Roman" w:hAnsi="Times New Roman" w:cs="Times New Roman"/>
          <w:bCs/>
          <w:sz w:val="24"/>
          <w:szCs w:val="24"/>
          <w:lang w:val="en-US" w:bidi="en-US"/>
        </w:rPr>
        <w:t xml:space="preserve"> determined period</w:t>
      </w:r>
      <w:r w:rsidR="0086190E" w:rsidRPr="00C14424">
        <w:rPr>
          <w:rFonts w:ascii="Times New Roman" w:hAnsi="Times New Roman" w:cs="Times New Roman"/>
          <w:bCs/>
          <w:sz w:val="24"/>
          <w:szCs w:val="24"/>
          <w:lang w:val="en-US" w:bidi="en-US"/>
        </w:rPr>
        <w:t xml:space="preserve"> </w:t>
      </w:r>
      <w:r w:rsidR="009F56C8" w:rsidRPr="00C14424">
        <w:rPr>
          <w:rFonts w:ascii="Times New Roman" w:hAnsi="Times New Roman" w:cs="Times New Roman"/>
          <w:bCs/>
          <w:sz w:val="24"/>
          <w:szCs w:val="24"/>
          <w:lang w:val="en-US" w:bidi="en-US"/>
        </w:rPr>
        <w:t>must</w:t>
      </w:r>
      <w:r w:rsidR="0086190E" w:rsidRPr="00C14424">
        <w:rPr>
          <w:rFonts w:ascii="Times New Roman" w:hAnsi="Times New Roman" w:cs="Times New Roman"/>
          <w:bCs/>
          <w:sz w:val="24"/>
          <w:szCs w:val="24"/>
          <w:lang w:val="en-US" w:bidi="en-US"/>
        </w:rPr>
        <w:t xml:space="preserve"> be registered</w:t>
      </w:r>
      <w:r w:rsidR="001F1948" w:rsidRPr="00C14424">
        <w:rPr>
          <w:rFonts w:ascii="Times New Roman" w:hAnsi="Times New Roman" w:cs="Times New Roman"/>
          <w:bCs/>
          <w:sz w:val="24"/>
          <w:szCs w:val="24"/>
          <w:lang w:val="en-US" w:bidi="en-US"/>
        </w:rPr>
        <w:t>.</w:t>
      </w:r>
      <w:r w:rsidR="005040D2" w:rsidRPr="00C14424">
        <w:rPr>
          <w:rFonts w:ascii="Times New Roman" w:hAnsi="Times New Roman" w:cs="Times New Roman"/>
          <w:bCs/>
          <w:sz w:val="24"/>
          <w:szCs w:val="24"/>
          <w:lang w:val="en-US" w:bidi="en-US"/>
        </w:rPr>
        <w:t xml:space="preserve"> Another hypothesis raised was </w:t>
      </w:r>
      <w:r w:rsidR="00E36A8E" w:rsidRPr="00C14424">
        <w:rPr>
          <w:rFonts w:ascii="Times New Roman" w:hAnsi="Times New Roman" w:cs="Times New Roman"/>
          <w:bCs/>
          <w:sz w:val="24"/>
          <w:szCs w:val="24"/>
          <w:lang w:val="en-US" w:bidi="en-US"/>
        </w:rPr>
        <w:t>t</w:t>
      </w:r>
      <w:r w:rsidR="005040D2" w:rsidRPr="00C14424">
        <w:rPr>
          <w:rFonts w:ascii="Times New Roman" w:hAnsi="Times New Roman" w:cs="Times New Roman"/>
          <w:bCs/>
          <w:sz w:val="24"/>
          <w:szCs w:val="24"/>
          <w:lang w:val="en-US" w:bidi="en-US"/>
        </w:rPr>
        <w:t>he reliability of the man-machine system is evaluated from the component-subsystem relationship if a statistical model considers the series-parallel systems approach.</w:t>
      </w:r>
      <w:r w:rsidR="0084136A" w:rsidRPr="00C14424">
        <w:rPr>
          <w:rFonts w:ascii="Times New Roman" w:hAnsi="Times New Roman" w:cs="Times New Roman"/>
          <w:bCs/>
          <w:sz w:val="24"/>
          <w:szCs w:val="24"/>
          <w:lang w:val="en-US" w:bidi="en-US"/>
        </w:rPr>
        <w:t xml:space="preserve"> Then the objective of this</w:t>
      </w:r>
      <w:r w:rsidR="001B22DB" w:rsidRPr="00C14424">
        <w:rPr>
          <w:rFonts w:ascii="Times New Roman" w:hAnsi="Times New Roman" w:cs="Times New Roman"/>
          <w:bCs/>
          <w:sz w:val="24"/>
          <w:szCs w:val="24"/>
          <w:lang w:val="en-US" w:bidi="en-US"/>
        </w:rPr>
        <w:t xml:space="preserve"> paper is to present</w:t>
      </w:r>
      <w:r w:rsidR="0072632B" w:rsidRPr="00C14424">
        <w:rPr>
          <w:rFonts w:ascii="Times New Roman" w:hAnsi="Times New Roman" w:cs="Times New Roman"/>
          <w:bCs/>
          <w:sz w:val="24"/>
          <w:szCs w:val="24"/>
          <w:lang w:val="en-US" w:bidi="en-US"/>
        </w:rPr>
        <w:t xml:space="preserve"> the methodology used to </w:t>
      </w:r>
      <w:r w:rsidR="00111BE9" w:rsidRPr="00C14424">
        <w:rPr>
          <w:rFonts w:ascii="Times New Roman" w:hAnsi="Times New Roman" w:cs="Times New Roman"/>
          <w:bCs/>
          <w:sz w:val="24"/>
          <w:szCs w:val="24"/>
          <w:lang w:val="en-US" w:bidi="en-US"/>
        </w:rPr>
        <w:t>assess the reliability of the man-machine system in a machine tool</w:t>
      </w:r>
      <w:r w:rsidR="00A2191B" w:rsidRPr="00C14424">
        <w:rPr>
          <w:rFonts w:ascii="Times New Roman" w:hAnsi="Times New Roman" w:cs="Times New Roman"/>
          <w:bCs/>
          <w:sz w:val="24"/>
          <w:szCs w:val="24"/>
          <w:lang w:val="en-US" w:bidi="en-US"/>
        </w:rPr>
        <w:t xml:space="preserve"> since the man-machine system design and</w:t>
      </w:r>
      <w:r w:rsidR="008600E4" w:rsidRPr="00C14424">
        <w:rPr>
          <w:rFonts w:ascii="Times New Roman" w:hAnsi="Times New Roman" w:cs="Times New Roman"/>
          <w:bCs/>
          <w:sz w:val="24"/>
          <w:szCs w:val="24"/>
          <w:lang w:val="en-US" w:bidi="en-US"/>
        </w:rPr>
        <w:t xml:space="preserve"> the selection of the </w:t>
      </w:r>
      <w:r w:rsidR="00EF4DAB" w:rsidRPr="00C14424">
        <w:rPr>
          <w:rFonts w:ascii="Times New Roman" w:hAnsi="Times New Roman" w:cs="Times New Roman"/>
          <w:bCs/>
          <w:sz w:val="24"/>
          <w:szCs w:val="24"/>
          <w:lang w:val="en-US" w:bidi="en-US"/>
        </w:rPr>
        <w:t xml:space="preserve">appropriate </w:t>
      </w:r>
      <w:r w:rsidR="008600E4" w:rsidRPr="00C14424">
        <w:rPr>
          <w:rFonts w:ascii="Times New Roman" w:hAnsi="Times New Roman" w:cs="Times New Roman"/>
          <w:bCs/>
          <w:sz w:val="24"/>
          <w:szCs w:val="24"/>
          <w:lang w:val="en-US" w:bidi="en-US"/>
        </w:rPr>
        <w:t>statistical models</w:t>
      </w:r>
      <w:r w:rsidR="00EF4DAB" w:rsidRPr="00C14424">
        <w:rPr>
          <w:rFonts w:ascii="Times New Roman" w:hAnsi="Times New Roman" w:cs="Times New Roman"/>
          <w:bCs/>
          <w:sz w:val="24"/>
          <w:szCs w:val="24"/>
          <w:lang w:val="en-US" w:bidi="en-US"/>
        </w:rPr>
        <w:t xml:space="preserve"> and to present some improvement areas.</w:t>
      </w:r>
    </w:p>
    <w:p w14:paraId="60222BFC" w14:textId="77777777" w:rsidR="00EC709E" w:rsidRPr="00C14424" w:rsidRDefault="00EC709E" w:rsidP="00D83CEF">
      <w:pPr>
        <w:spacing w:after="0" w:line="360" w:lineRule="auto"/>
        <w:ind w:firstLineChars="100" w:firstLine="240"/>
        <w:jc w:val="both"/>
        <w:rPr>
          <w:rFonts w:ascii="Times New Roman" w:hAnsi="Times New Roman" w:cs="Times New Roman"/>
          <w:sz w:val="24"/>
          <w:szCs w:val="24"/>
          <w:lang w:val="en-US"/>
        </w:rPr>
      </w:pPr>
    </w:p>
    <w:p w14:paraId="05CC9195" w14:textId="318D0D2A" w:rsidR="005A13E4" w:rsidRPr="00C14424" w:rsidRDefault="005A13E4" w:rsidP="00D83CEF">
      <w:pPr>
        <w:pStyle w:val="Prrafodelista"/>
        <w:spacing w:after="0" w:line="360" w:lineRule="auto"/>
        <w:ind w:left="284"/>
        <w:jc w:val="center"/>
        <w:rPr>
          <w:rFonts w:ascii="Times New Roman" w:hAnsi="Times New Roman" w:cs="Times New Roman"/>
          <w:b/>
          <w:bCs/>
          <w:sz w:val="32"/>
          <w:szCs w:val="32"/>
          <w:lang w:val="en-US"/>
        </w:rPr>
      </w:pPr>
      <w:r w:rsidRPr="00C14424">
        <w:rPr>
          <w:rFonts w:ascii="Times New Roman" w:hAnsi="Times New Roman" w:cs="Times New Roman"/>
          <w:b/>
          <w:bCs/>
          <w:sz w:val="32"/>
          <w:szCs w:val="32"/>
          <w:lang w:val="en-US"/>
        </w:rPr>
        <w:t>Methods</w:t>
      </w:r>
    </w:p>
    <w:p w14:paraId="7B6B38C4" w14:textId="128A4FC6" w:rsidR="00AD6C1B" w:rsidRPr="00C14424" w:rsidRDefault="00223576" w:rsidP="00D83CEF">
      <w:pPr>
        <w:wordWrap w:val="0"/>
        <w:overflowPunct w:val="0"/>
        <w:autoSpaceDE w:val="0"/>
        <w:autoSpaceDN w:val="0"/>
        <w:spacing w:afterLines="100" w:after="24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This kind of research is exploratory</w:t>
      </w:r>
      <w:r w:rsidR="00870C69" w:rsidRPr="00C14424">
        <w:rPr>
          <w:rFonts w:ascii="Times New Roman" w:hAnsi="Times New Roman" w:cs="Times New Roman"/>
          <w:bCs/>
          <w:sz w:val="24"/>
          <w:szCs w:val="24"/>
          <w:lang w:val="en-US" w:bidi="en-US"/>
        </w:rPr>
        <w:t>.</w:t>
      </w:r>
      <w:r w:rsidR="009971F2" w:rsidRPr="00C14424">
        <w:rPr>
          <w:rFonts w:ascii="Times New Roman" w:hAnsi="Times New Roman" w:cs="Times New Roman"/>
          <w:bCs/>
          <w:sz w:val="24"/>
          <w:szCs w:val="24"/>
          <w:lang w:val="en-US" w:bidi="en-US"/>
        </w:rPr>
        <w:t xml:space="preserve"> </w:t>
      </w:r>
      <w:r w:rsidR="0093604A" w:rsidRPr="00C14424">
        <w:rPr>
          <w:rFonts w:ascii="Times New Roman" w:hAnsi="Times New Roman" w:cs="Times New Roman"/>
          <w:bCs/>
          <w:sz w:val="24"/>
          <w:szCs w:val="24"/>
          <w:lang w:val="en-US" w:bidi="en-US"/>
        </w:rPr>
        <w:t>It started considering the non-conforming p</w:t>
      </w:r>
      <w:r w:rsidR="00D8752D" w:rsidRPr="00C14424">
        <w:rPr>
          <w:rFonts w:ascii="Times New Roman" w:hAnsi="Times New Roman" w:cs="Times New Roman"/>
          <w:bCs/>
          <w:sz w:val="24"/>
          <w:szCs w:val="24"/>
          <w:lang w:val="en-US" w:bidi="en-US"/>
        </w:rPr>
        <w:t>arts</w:t>
      </w:r>
      <w:r w:rsidR="009F56C8">
        <w:rPr>
          <w:rFonts w:ascii="Times New Roman" w:hAnsi="Times New Roman" w:cs="Times New Roman"/>
          <w:bCs/>
          <w:sz w:val="24"/>
          <w:szCs w:val="24"/>
          <w:lang w:val="en-US" w:bidi="en-US"/>
        </w:rPr>
        <w:t xml:space="preserve"> </w:t>
      </w:r>
      <w:r w:rsidR="0093604A" w:rsidRPr="00C14424">
        <w:rPr>
          <w:rFonts w:ascii="Times New Roman" w:hAnsi="Times New Roman" w:cs="Times New Roman"/>
          <w:bCs/>
          <w:sz w:val="24"/>
          <w:szCs w:val="24"/>
          <w:lang w:val="en-US" w:bidi="en-US"/>
        </w:rPr>
        <w:t>from</w:t>
      </w:r>
      <w:r w:rsidR="009C0DE2" w:rsidRPr="00C14424">
        <w:rPr>
          <w:rFonts w:ascii="Times New Roman" w:hAnsi="Times New Roman" w:cs="Times New Roman"/>
          <w:bCs/>
          <w:sz w:val="24"/>
          <w:szCs w:val="24"/>
          <w:lang w:val="en-US" w:bidi="en-US"/>
        </w:rPr>
        <w:t xml:space="preserve"> </w:t>
      </w:r>
      <w:r w:rsidR="00DE50CE" w:rsidRPr="00C14424">
        <w:rPr>
          <w:rFonts w:ascii="Times New Roman" w:hAnsi="Times New Roman" w:cs="Times New Roman"/>
          <w:bCs/>
          <w:sz w:val="24"/>
          <w:szCs w:val="24"/>
          <w:lang w:val="en-US" w:bidi="en-US"/>
        </w:rPr>
        <w:t>three</w:t>
      </w:r>
      <w:r w:rsidR="009C0DE2" w:rsidRPr="00C14424">
        <w:rPr>
          <w:rFonts w:ascii="Times New Roman" w:hAnsi="Times New Roman" w:cs="Times New Roman"/>
          <w:bCs/>
          <w:sz w:val="24"/>
          <w:szCs w:val="24"/>
          <w:lang w:val="en-US" w:bidi="en-US"/>
        </w:rPr>
        <w:t xml:space="preserve"> machine tools. </w:t>
      </w:r>
      <w:r w:rsidR="00092FB5" w:rsidRPr="00C14424">
        <w:rPr>
          <w:rFonts w:ascii="Times New Roman" w:hAnsi="Times New Roman" w:cs="Times New Roman"/>
          <w:sz w:val="24"/>
          <w:szCs w:val="24"/>
          <w:lang w:val="en-US"/>
        </w:rPr>
        <w:t xml:space="preserve">Causal Analyses and a classification system using the </w:t>
      </w:r>
      <w:r w:rsidR="009F56C8" w:rsidRPr="00C14424">
        <w:rPr>
          <w:rFonts w:ascii="Times New Roman" w:hAnsi="Times New Roman" w:cs="Times New Roman"/>
          <w:sz w:val="24"/>
          <w:szCs w:val="24"/>
          <w:lang w:val="en-US"/>
        </w:rPr>
        <w:t>Cluster Analysis</w:t>
      </w:r>
      <w:r w:rsidR="00092FB5" w:rsidRPr="00C14424">
        <w:rPr>
          <w:rFonts w:ascii="Times New Roman" w:hAnsi="Times New Roman" w:cs="Times New Roman"/>
          <w:sz w:val="24"/>
          <w:szCs w:val="24"/>
          <w:lang w:val="en-US"/>
        </w:rPr>
        <w:t xml:space="preserve"> were used to analyze the non-conforming pieces</w:t>
      </w:r>
      <w:r w:rsidR="00F40DBB" w:rsidRPr="00C14424">
        <w:rPr>
          <w:rFonts w:ascii="Times New Roman" w:hAnsi="Times New Roman" w:cs="Times New Roman"/>
          <w:sz w:val="24"/>
          <w:szCs w:val="24"/>
          <w:lang w:val="en-US"/>
        </w:rPr>
        <w:t>.</w:t>
      </w:r>
      <w:r w:rsidR="00092FB5" w:rsidRPr="00C14424">
        <w:rPr>
          <w:rFonts w:ascii="Times New Roman" w:hAnsi="Times New Roman" w:cs="Times New Roman"/>
          <w:sz w:val="24"/>
          <w:szCs w:val="24"/>
          <w:lang w:val="en-US"/>
        </w:rPr>
        <w:t xml:space="preserve"> </w:t>
      </w:r>
      <w:r w:rsidR="00C14609" w:rsidRPr="00C14424">
        <w:rPr>
          <w:rFonts w:ascii="Times New Roman" w:hAnsi="Times New Roman" w:cs="Times New Roman"/>
          <w:bCs/>
          <w:sz w:val="24"/>
          <w:szCs w:val="24"/>
          <w:lang w:val="en-US" w:bidi="en-US"/>
        </w:rPr>
        <w:t>The methodology was the</w:t>
      </w:r>
      <w:r w:rsidR="009F56C8">
        <w:rPr>
          <w:rFonts w:ascii="Times New Roman" w:hAnsi="Times New Roman" w:cs="Times New Roman"/>
          <w:bCs/>
          <w:sz w:val="24"/>
          <w:szCs w:val="24"/>
          <w:lang w:val="en-US" w:bidi="en-US"/>
        </w:rPr>
        <w:t xml:space="preserve"> </w:t>
      </w:r>
      <w:r w:rsidR="00C14609" w:rsidRPr="00C14424">
        <w:rPr>
          <w:rFonts w:ascii="Times New Roman" w:hAnsi="Times New Roman" w:cs="Times New Roman"/>
          <w:bCs/>
          <w:sz w:val="24"/>
          <w:szCs w:val="24"/>
          <w:lang w:val="en-US" w:bidi="en-US"/>
        </w:rPr>
        <w:t>following.</w:t>
      </w:r>
      <w:r w:rsidR="007919B3" w:rsidRPr="00C14424">
        <w:rPr>
          <w:rFonts w:ascii="Times New Roman" w:hAnsi="Times New Roman" w:cs="Times New Roman"/>
          <w:bCs/>
          <w:sz w:val="24"/>
          <w:szCs w:val="24"/>
          <w:lang w:val="en-US" w:bidi="en-US"/>
        </w:rPr>
        <w:t xml:space="preserve"> </w:t>
      </w:r>
    </w:p>
    <w:p w14:paraId="52AFB93E" w14:textId="77777777" w:rsidR="00192366" w:rsidRDefault="00192366" w:rsidP="00192366">
      <w:pPr>
        <w:wordWrap w:val="0"/>
        <w:overflowPunct w:val="0"/>
        <w:autoSpaceDE w:val="0"/>
        <w:autoSpaceDN w:val="0"/>
        <w:spacing w:afterLines="100" w:after="240" w:line="360" w:lineRule="auto"/>
        <w:ind w:firstLine="284"/>
        <w:jc w:val="center"/>
        <w:rPr>
          <w:rFonts w:ascii="Times New Roman" w:hAnsi="Times New Roman" w:cs="Times New Roman"/>
          <w:b/>
          <w:bCs/>
          <w:iCs/>
          <w:sz w:val="28"/>
          <w:szCs w:val="28"/>
          <w:lang w:val="en-US"/>
        </w:rPr>
      </w:pPr>
    </w:p>
    <w:p w14:paraId="6BB7632F" w14:textId="77777777" w:rsidR="00192366" w:rsidRDefault="00192366" w:rsidP="00192366">
      <w:pPr>
        <w:wordWrap w:val="0"/>
        <w:overflowPunct w:val="0"/>
        <w:autoSpaceDE w:val="0"/>
        <w:autoSpaceDN w:val="0"/>
        <w:spacing w:afterLines="100" w:after="240" w:line="360" w:lineRule="auto"/>
        <w:ind w:firstLine="284"/>
        <w:jc w:val="center"/>
        <w:rPr>
          <w:rFonts w:ascii="Times New Roman" w:hAnsi="Times New Roman" w:cs="Times New Roman"/>
          <w:b/>
          <w:bCs/>
          <w:iCs/>
          <w:sz w:val="28"/>
          <w:szCs w:val="28"/>
          <w:lang w:val="en-US"/>
        </w:rPr>
      </w:pPr>
    </w:p>
    <w:p w14:paraId="3EFB50C7" w14:textId="77777777" w:rsidR="00192366" w:rsidRDefault="00192366" w:rsidP="00192366">
      <w:pPr>
        <w:wordWrap w:val="0"/>
        <w:overflowPunct w:val="0"/>
        <w:autoSpaceDE w:val="0"/>
        <w:autoSpaceDN w:val="0"/>
        <w:spacing w:afterLines="100" w:after="240" w:line="360" w:lineRule="auto"/>
        <w:ind w:firstLine="284"/>
        <w:jc w:val="center"/>
        <w:rPr>
          <w:rFonts w:ascii="Times New Roman" w:hAnsi="Times New Roman" w:cs="Times New Roman"/>
          <w:b/>
          <w:bCs/>
          <w:iCs/>
          <w:sz w:val="28"/>
          <w:szCs w:val="28"/>
          <w:lang w:val="en-US"/>
        </w:rPr>
      </w:pPr>
    </w:p>
    <w:p w14:paraId="1EEC9815" w14:textId="75650199" w:rsidR="00192366" w:rsidRDefault="001F2CEA" w:rsidP="00192366">
      <w:pPr>
        <w:wordWrap w:val="0"/>
        <w:overflowPunct w:val="0"/>
        <w:autoSpaceDE w:val="0"/>
        <w:autoSpaceDN w:val="0"/>
        <w:spacing w:afterLines="100" w:after="240" w:line="360" w:lineRule="auto"/>
        <w:ind w:firstLine="284"/>
        <w:jc w:val="center"/>
        <w:rPr>
          <w:rFonts w:ascii="Times New Roman" w:hAnsi="Times New Roman" w:cs="Times New Roman"/>
          <w:b/>
          <w:bCs/>
          <w:iCs/>
          <w:sz w:val="28"/>
          <w:szCs w:val="28"/>
          <w:lang w:val="en-US"/>
        </w:rPr>
      </w:pPr>
      <w:r w:rsidRPr="00C14424">
        <w:rPr>
          <w:rFonts w:ascii="Times New Roman" w:hAnsi="Times New Roman" w:cs="Times New Roman"/>
          <w:b/>
          <w:bCs/>
          <w:iCs/>
          <w:sz w:val="28"/>
          <w:szCs w:val="28"/>
          <w:lang w:val="en-US"/>
        </w:rPr>
        <w:lastRenderedPageBreak/>
        <w:t xml:space="preserve">Detection of </w:t>
      </w:r>
      <w:proofErr w:type="spellStart"/>
      <w:r w:rsidRPr="00C14424">
        <w:rPr>
          <w:rFonts w:ascii="Times New Roman" w:hAnsi="Times New Roman" w:cs="Times New Roman"/>
          <w:b/>
          <w:bCs/>
          <w:iCs/>
          <w:sz w:val="28"/>
          <w:szCs w:val="28"/>
          <w:lang w:val="en-US"/>
        </w:rPr>
        <w:t>subcauses</w:t>
      </w:r>
      <w:proofErr w:type="spellEnd"/>
      <w:r w:rsidRPr="00C14424">
        <w:rPr>
          <w:rFonts w:ascii="Times New Roman" w:hAnsi="Times New Roman" w:cs="Times New Roman"/>
          <w:b/>
          <w:bCs/>
          <w:iCs/>
          <w:sz w:val="28"/>
          <w:szCs w:val="28"/>
          <w:lang w:val="en-US"/>
        </w:rPr>
        <w:t xml:space="preserve"> </w:t>
      </w:r>
      <w:r w:rsidR="00747B20" w:rsidRPr="00C14424">
        <w:rPr>
          <w:rFonts w:ascii="Times New Roman" w:hAnsi="Times New Roman" w:cs="Times New Roman"/>
          <w:b/>
          <w:bCs/>
          <w:iCs/>
          <w:sz w:val="28"/>
          <w:szCs w:val="28"/>
          <w:lang w:val="en-US"/>
        </w:rPr>
        <w:t>of</w:t>
      </w:r>
      <w:r w:rsidRPr="00C14424">
        <w:rPr>
          <w:rFonts w:ascii="Times New Roman" w:hAnsi="Times New Roman" w:cs="Times New Roman"/>
          <w:b/>
          <w:bCs/>
          <w:iCs/>
          <w:sz w:val="28"/>
          <w:szCs w:val="28"/>
          <w:lang w:val="en-US"/>
        </w:rPr>
        <w:t xml:space="preserve"> failure and the place where the</w:t>
      </w:r>
      <w:r w:rsidR="00BF1AB3" w:rsidRPr="00C14424">
        <w:rPr>
          <w:rFonts w:ascii="Times New Roman" w:hAnsi="Times New Roman" w:cs="Times New Roman"/>
          <w:b/>
          <w:bCs/>
          <w:iCs/>
          <w:sz w:val="28"/>
          <w:szCs w:val="28"/>
          <w:lang w:val="en-US"/>
        </w:rPr>
        <w:t>y</w:t>
      </w:r>
      <w:r w:rsidRPr="00C14424">
        <w:rPr>
          <w:rFonts w:ascii="Times New Roman" w:hAnsi="Times New Roman" w:cs="Times New Roman"/>
          <w:b/>
          <w:bCs/>
          <w:iCs/>
          <w:sz w:val="28"/>
          <w:szCs w:val="28"/>
          <w:lang w:val="en-US"/>
        </w:rPr>
        <w:t xml:space="preserve"> occur</w:t>
      </w:r>
      <w:r w:rsidR="003A3C13" w:rsidRPr="00C14424">
        <w:rPr>
          <w:rFonts w:ascii="Times New Roman" w:hAnsi="Times New Roman" w:cs="Times New Roman"/>
          <w:b/>
          <w:bCs/>
          <w:iCs/>
          <w:sz w:val="28"/>
          <w:szCs w:val="28"/>
          <w:lang w:val="en-US"/>
        </w:rPr>
        <w:t>red</w:t>
      </w:r>
    </w:p>
    <w:p w14:paraId="4D90AF5E" w14:textId="598761A0" w:rsidR="00072D61" w:rsidRPr="00192366" w:rsidRDefault="00995C20" w:rsidP="00192366">
      <w:pPr>
        <w:wordWrap w:val="0"/>
        <w:overflowPunct w:val="0"/>
        <w:autoSpaceDE w:val="0"/>
        <w:autoSpaceDN w:val="0"/>
        <w:spacing w:afterLines="100" w:after="240" w:line="360" w:lineRule="auto"/>
        <w:ind w:firstLine="284"/>
        <w:jc w:val="both"/>
        <w:rPr>
          <w:rFonts w:ascii="Times New Roman" w:hAnsi="Times New Roman" w:cs="Times New Roman"/>
          <w:b/>
          <w:bCs/>
          <w:iCs/>
          <w:sz w:val="28"/>
          <w:szCs w:val="28"/>
          <w:lang w:val="en-US"/>
        </w:rPr>
      </w:pPr>
      <w:r w:rsidRPr="00C14424">
        <w:rPr>
          <w:rFonts w:ascii="Times New Roman" w:hAnsi="Times New Roman" w:cs="Times New Roman"/>
          <w:iCs/>
          <w:sz w:val="24"/>
          <w:szCs w:val="24"/>
          <w:lang w:val="en-US"/>
        </w:rPr>
        <w:t>T</w:t>
      </w:r>
      <w:r w:rsidR="00214F08" w:rsidRPr="00C14424">
        <w:rPr>
          <w:rFonts w:ascii="Times New Roman" w:hAnsi="Times New Roman" w:cs="Times New Roman"/>
          <w:iCs/>
          <w:sz w:val="24"/>
          <w:szCs w:val="24"/>
          <w:lang w:val="en-US"/>
        </w:rPr>
        <w:t>he classification</w:t>
      </w:r>
      <w:r w:rsidR="007E0CE7" w:rsidRPr="00C14424">
        <w:rPr>
          <w:rFonts w:ascii="Times New Roman" w:hAnsi="Times New Roman" w:cs="Times New Roman"/>
          <w:iCs/>
          <w:sz w:val="24"/>
          <w:szCs w:val="24"/>
          <w:lang w:val="en-US"/>
        </w:rPr>
        <w:t xml:space="preserve"> </w:t>
      </w:r>
      <w:r w:rsidR="00CD1C06" w:rsidRPr="00C14424">
        <w:rPr>
          <w:rFonts w:ascii="Times New Roman" w:hAnsi="Times New Roman" w:cs="Times New Roman"/>
          <w:iCs/>
          <w:sz w:val="24"/>
          <w:szCs w:val="24"/>
          <w:lang w:val="en-US"/>
        </w:rPr>
        <w:t xml:space="preserve">of </w:t>
      </w:r>
      <w:r w:rsidR="007E0CE7" w:rsidRPr="00C14424">
        <w:rPr>
          <w:rFonts w:ascii="Times New Roman" w:hAnsi="Times New Roman" w:cs="Times New Roman"/>
          <w:iCs/>
          <w:sz w:val="24"/>
          <w:szCs w:val="24"/>
          <w:lang w:val="en-US"/>
        </w:rPr>
        <w:t>non-conformi</w:t>
      </w:r>
      <w:r w:rsidR="00CD1C06" w:rsidRPr="00C14424">
        <w:rPr>
          <w:rFonts w:ascii="Times New Roman" w:hAnsi="Times New Roman" w:cs="Times New Roman"/>
          <w:iCs/>
          <w:sz w:val="24"/>
          <w:szCs w:val="24"/>
          <w:lang w:val="en-US"/>
        </w:rPr>
        <w:t>ng parts</w:t>
      </w:r>
      <w:r w:rsidR="00214F08" w:rsidRPr="00C14424">
        <w:rPr>
          <w:rFonts w:ascii="Times New Roman" w:hAnsi="Times New Roman" w:cs="Times New Roman"/>
          <w:iCs/>
          <w:sz w:val="24"/>
          <w:szCs w:val="24"/>
          <w:lang w:val="en-US"/>
        </w:rPr>
        <w:t xml:space="preserve"> </w:t>
      </w:r>
      <w:r w:rsidR="00213AB7" w:rsidRPr="00C14424">
        <w:rPr>
          <w:rFonts w:ascii="Times New Roman" w:hAnsi="Times New Roman" w:cs="Times New Roman"/>
          <w:iCs/>
          <w:sz w:val="24"/>
          <w:szCs w:val="24"/>
          <w:lang w:val="en-US"/>
        </w:rPr>
        <w:t>and the assignment</w:t>
      </w:r>
      <w:r w:rsidR="00A677B5" w:rsidRPr="00C14424">
        <w:rPr>
          <w:rFonts w:ascii="Times New Roman" w:hAnsi="Times New Roman" w:cs="Times New Roman"/>
          <w:iCs/>
          <w:sz w:val="24"/>
          <w:szCs w:val="24"/>
          <w:lang w:val="en-US"/>
        </w:rPr>
        <w:t xml:space="preserve"> of causes </w:t>
      </w:r>
      <w:r w:rsidR="00214F08" w:rsidRPr="00C14424">
        <w:rPr>
          <w:rFonts w:ascii="Times New Roman" w:hAnsi="Times New Roman" w:cs="Times New Roman"/>
          <w:iCs/>
          <w:sz w:val="24"/>
          <w:szCs w:val="24"/>
          <w:lang w:val="en-US"/>
        </w:rPr>
        <w:t>of failures were</w:t>
      </w:r>
      <w:r w:rsidRPr="00C14424">
        <w:rPr>
          <w:rFonts w:ascii="Times New Roman" w:hAnsi="Times New Roman" w:cs="Times New Roman"/>
          <w:iCs/>
          <w:sz w:val="24"/>
          <w:szCs w:val="24"/>
          <w:lang w:val="en-US"/>
        </w:rPr>
        <w:t xml:space="preserve"> </w:t>
      </w:r>
      <w:r w:rsidR="00214F08" w:rsidRPr="00C14424">
        <w:rPr>
          <w:rFonts w:ascii="Times New Roman" w:hAnsi="Times New Roman" w:cs="Times New Roman"/>
          <w:iCs/>
          <w:sz w:val="24"/>
          <w:szCs w:val="24"/>
          <w:lang w:val="en-US"/>
        </w:rPr>
        <w:t>made to identify the subcauses for failure, the place where the failures occurred, and</w:t>
      </w:r>
      <w:r w:rsidR="009F56C8">
        <w:rPr>
          <w:rFonts w:ascii="Times New Roman" w:hAnsi="Times New Roman" w:cs="Times New Roman"/>
          <w:iCs/>
          <w:sz w:val="24"/>
          <w:szCs w:val="24"/>
          <w:lang w:val="en-US"/>
        </w:rPr>
        <w:t xml:space="preserve">     </w:t>
      </w:r>
      <w:r w:rsidR="00214F08" w:rsidRPr="00C14424">
        <w:rPr>
          <w:rFonts w:ascii="Times New Roman" w:hAnsi="Times New Roman" w:cs="Times New Roman"/>
          <w:iCs/>
          <w:sz w:val="24"/>
          <w:szCs w:val="24"/>
          <w:lang w:val="en-US"/>
        </w:rPr>
        <w:t xml:space="preserve">the account for these failures. </w:t>
      </w:r>
      <w:r w:rsidR="00DF42D1" w:rsidRPr="00C14424">
        <w:rPr>
          <w:rFonts w:ascii="Times New Roman" w:hAnsi="Times New Roman" w:cs="Times New Roman"/>
          <w:iCs/>
          <w:sz w:val="24"/>
          <w:szCs w:val="24"/>
          <w:lang w:val="en-US"/>
        </w:rPr>
        <w:t>For</w:t>
      </w:r>
      <w:r w:rsidR="00214F08" w:rsidRPr="00C14424">
        <w:rPr>
          <w:rFonts w:ascii="Times New Roman" w:hAnsi="Times New Roman" w:cs="Times New Roman"/>
          <w:iCs/>
          <w:sz w:val="24"/>
          <w:szCs w:val="24"/>
          <w:lang w:val="en-US"/>
        </w:rPr>
        <w:t xml:space="preserve"> this classification, the subcause has </w:t>
      </w:r>
      <w:r w:rsidR="009F56C8">
        <w:rPr>
          <w:rFonts w:ascii="Times New Roman" w:hAnsi="Times New Roman" w:cs="Times New Roman"/>
          <w:iCs/>
          <w:sz w:val="24"/>
          <w:szCs w:val="24"/>
          <w:lang w:val="en-US"/>
        </w:rPr>
        <w:t xml:space="preserve">been </w:t>
      </w:r>
      <w:r w:rsidR="00214F08" w:rsidRPr="00C14424">
        <w:rPr>
          <w:rFonts w:ascii="Times New Roman" w:hAnsi="Times New Roman" w:cs="Times New Roman"/>
          <w:iCs/>
          <w:sz w:val="24"/>
          <w:szCs w:val="24"/>
          <w:lang w:val="en-US"/>
        </w:rPr>
        <w:t>named the</w:t>
      </w:r>
      <w:r w:rsidR="009F56C8">
        <w:rPr>
          <w:rFonts w:ascii="Times New Roman" w:hAnsi="Times New Roman" w:cs="Times New Roman"/>
          <w:iCs/>
          <w:sz w:val="24"/>
          <w:szCs w:val="24"/>
          <w:lang w:val="en-US"/>
        </w:rPr>
        <w:t xml:space="preserve"> </w:t>
      </w:r>
      <w:r w:rsidR="00214F08" w:rsidRPr="00C14424">
        <w:rPr>
          <w:rFonts w:ascii="Times New Roman" w:hAnsi="Times New Roman" w:cs="Times New Roman"/>
          <w:iCs/>
          <w:sz w:val="24"/>
          <w:szCs w:val="24"/>
          <w:lang w:val="en-US"/>
        </w:rPr>
        <w:t xml:space="preserve">component and the place where </w:t>
      </w:r>
      <w:r w:rsidR="00C21442" w:rsidRPr="00C14424">
        <w:rPr>
          <w:rFonts w:ascii="Times New Roman" w:hAnsi="Times New Roman" w:cs="Times New Roman"/>
          <w:iCs/>
          <w:sz w:val="24"/>
          <w:szCs w:val="24"/>
          <w:lang w:val="en-US"/>
        </w:rPr>
        <w:t>the</w:t>
      </w:r>
      <w:r w:rsidR="00214F08" w:rsidRPr="00C14424">
        <w:rPr>
          <w:rFonts w:ascii="Times New Roman" w:hAnsi="Times New Roman" w:cs="Times New Roman"/>
          <w:iCs/>
          <w:sz w:val="24"/>
          <w:szCs w:val="24"/>
          <w:lang w:val="en-US"/>
        </w:rPr>
        <w:t xml:space="preserve"> failure </w:t>
      </w:r>
      <w:r w:rsidR="00C21022" w:rsidRPr="00C14424">
        <w:rPr>
          <w:rFonts w:ascii="Times New Roman" w:hAnsi="Times New Roman" w:cs="Times New Roman"/>
          <w:iCs/>
          <w:sz w:val="24"/>
          <w:szCs w:val="24"/>
          <w:lang w:val="en-US"/>
        </w:rPr>
        <w:t>occurred</w:t>
      </w:r>
      <w:r w:rsidR="00214F08" w:rsidRPr="00C14424">
        <w:rPr>
          <w:rFonts w:ascii="Times New Roman" w:hAnsi="Times New Roman" w:cs="Times New Roman"/>
          <w:iCs/>
          <w:sz w:val="24"/>
          <w:szCs w:val="24"/>
          <w:lang w:val="en-US"/>
        </w:rPr>
        <w:t xml:space="preserve"> has named the subsystem.</w:t>
      </w:r>
      <w:r w:rsidR="00AB0154" w:rsidRPr="00C14424">
        <w:rPr>
          <w:rFonts w:ascii="Times New Roman" w:hAnsi="Times New Roman" w:cs="Times New Roman"/>
          <w:iCs/>
          <w:sz w:val="24"/>
          <w:szCs w:val="24"/>
          <w:lang w:val="en-US"/>
        </w:rPr>
        <w:t xml:space="preserve"> With the participation of operators, technicians</w:t>
      </w:r>
      <w:r w:rsidR="00323629" w:rsidRPr="00C14424">
        <w:rPr>
          <w:rFonts w:ascii="Times New Roman" w:hAnsi="Times New Roman" w:cs="Times New Roman"/>
          <w:iCs/>
          <w:sz w:val="24"/>
          <w:szCs w:val="24"/>
          <w:lang w:val="en-US"/>
        </w:rPr>
        <w:t xml:space="preserve">, and engineers from the three machine shops </w:t>
      </w:r>
      <w:r w:rsidR="00072D61" w:rsidRPr="00C14424">
        <w:rPr>
          <w:rFonts w:ascii="Times New Roman" w:hAnsi="Times New Roman" w:cs="Times New Roman"/>
          <w:iCs/>
          <w:sz w:val="24"/>
          <w:szCs w:val="24"/>
          <w:lang w:val="en-US"/>
        </w:rPr>
        <w:t>this</w:t>
      </w:r>
      <w:r w:rsidR="00214F08" w:rsidRPr="00C14424">
        <w:rPr>
          <w:rFonts w:ascii="Times New Roman" w:hAnsi="Times New Roman" w:cs="Times New Roman"/>
          <w:iCs/>
          <w:sz w:val="24"/>
          <w:szCs w:val="24"/>
          <w:lang w:val="en-US"/>
        </w:rPr>
        <w:t xml:space="preserve"> analysis was done</w:t>
      </w:r>
      <w:r w:rsidR="00072D61" w:rsidRPr="00C14424">
        <w:rPr>
          <w:rFonts w:ascii="Times New Roman" w:hAnsi="Times New Roman" w:cs="Times New Roman"/>
          <w:iCs/>
          <w:sz w:val="24"/>
          <w:szCs w:val="24"/>
          <w:lang w:val="en-US"/>
        </w:rPr>
        <w:t>.</w:t>
      </w:r>
    </w:p>
    <w:p w14:paraId="1DB34DBC" w14:textId="2AC11D35" w:rsidR="00103E9A" w:rsidRPr="00C14424" w:rsidRDefault="00103E9A" w:rsidP="00192366">
      <w:pPr>
        <w:wordWrap w:val="0"/>
        <w:overflowPunct w:val="0"/>
        <w:autoSpaceDE w:val="0"/>
        <w:autoSpaceDN w:val="0"/>
        <w:spacing w:afterLines="100" w:after="240" w:line="360" w:lineRule="auto"/>
        <w:ind w:firstLine="709"/>
        <w:jc w:val="center"/>
        <w:rPr>
          <w:rFonts w:ascii="Times New Roman" w:hAnsi="Times New Roman" w:cs="Times New Roman"/>
          <w:b/>
          <w:bCs/>
          <w:iCs/>
          <w:sz w:val="28"/>
          <w:szCs w:val="28"/>
          <w:lang w:val="en-US"/>
        </w:rPr>
      </w:pPr>
      <w:r w:rsidRPr="00C14424">
        <w:rPr>
          <w:rFonts w:ascii="Times New Roman" w:hAnsi="Times New Roman" w:cs="Times New Roman"/>
          <w:b/>
          <w:bCs/>
          <w:iCs/>
          <w:sz w:val="28"/>
          <w:szCs w:val="28"/>
          <w:lang w:val="en-US"/>
        </w:rPr>
        <w:t>Selection of failures</w:t>
      </w:r>
      <w:r w:rsidR="00A17B6A" w:rsidRPr="00C14424">
        <w:rPr>
          <w:rFonts w:ascii="Times New Roman" w:hAnsi="Times New Roman" w:cs="Times New Roman"/>
          <w:b/>
          <w:bCs/>
          <w:iCs/>
          <w:sz w:val="28"/>
          <w:szCs w:val="28"/>
          <w:lang w:val="en-US"/>
        </w:rPr>
        <w:t xml:space="preserve"> and</w:t>
      </w:r>
      <w:r w:rsidR="00D0623C" w:rsidRPr="00C14424">
        <w:rPr>
          <w:rFonts w:ascii="Times New Roman" w:hAnsi="Times New Roman" w:cs="Times New Roman"/>
          <w:b/>
          <w:bCs/>
          <w:iCs/>
          <w:sz w:val="28"/>
          <w:szCs w:val="28"/>
          <w:lang w:val="en-US"/>
        </w:rPr>
        <w:t xml:space="preserve"> causes </w:t>
      </w:r>
      <w:r w:rsidR="008E4D8D" w:rsidRPr="00C14424">
        <w:rPr>
          <w:rFonts w:ascii="Times New Roman" w:hAnsi="Times New Roman" w:cs="Times New Roman"/>
          <w:b/>
          <w:bCs/>
          <w:iCs/>
          <w:sz w:val="28"/>
          <w:szCs w:val="28"/>
          <w:lang w:val="en-US"/>
        </w:rPr>
        <w:t>for</w:t>
      </w:r>
      <w:r w:rsidR="00D0623C" w:rsidRPr="00C14424">
        <w:rPr>
          <w:rFonts w:ascii="Times New Roman" w:hAnsi="Times New Roman" w:cs="Times New Roman"/>
          <w:b/>
          <w:bCs/>
          <w:iCs/>
          <w:sz w:val="28"/>
          <w:szCs w:val="28"/>
          <w:lang w:val="en-US"/>
        </w:rPr>
        <w:t xml:space="preserve"> failure</w:t>
      </w:r>
    </w:p>
    <w:p w14:paraId="79D6E8FE" w14:textId="51AF9838" w:rsidR="00E940CF" w:rsidRPr="00C14424" w:rsidRDefault="00072913" w:rsidP="00192366">
      <w:pPr>
        <w:spacing w:after="0" w:line="360" w:lineRule="auto"/>
        <w:ind w:firstLine="708"/>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 xml:space="preserve">A previous standardization and systematization </w:t>
      </w:r>
      <w:r w:rsidR="00874D8B" w:rsidRPr="00C14424">
        <w:rPr>
          <w:rFonts w:ascii="Times New Roman" w:hAnsi="Times New Roman" w:cs="Times New Roman"/>
          <w:sz w:val="24"/>
          <w:szCs w:val="24"/>
          <w:lang w:val="en-US" w:bidi="en-US"/>
        </w:rPr>
        <w:t>process</w:t>
      </w:r>
      <w:r w:rsidRPr="00C14424">
        <w:rPr>
          <w:rFonts w:ascii="Times New Roman" w:hAnsi="Times New Roman" w:cs="Times New Roman"/>
          <w:sz w:val="24"/>
          <w:szCs w:val="24"/>
          <w:lang w:val="en-US" w:bidi="en-US"/>
        </w:rPr>
        <w:t xml:space="preserve"> of the terminology used</w:t>
      </w:r>
      <w:r w:rsidR="00F74122" w:rsidRPr="00C14424">
        <w:rPr>
          <w:rFonts w:ascii="Times New Roman" w:hAnsi="Times New Roman" w:cs="Times New Roman"/>
          <w:sz w:val="24"/>
          <w:szCs w:val="24"/>
          <w:lang w:val="en-US" w:bidi="en-US"/>
        </w:rPr>
        <w:t xml:space="preserve"> was necessary to </w:t>
      </w:r>
      <w:r w:rsidR="00874D8B" w:rsidRPr="00C14424">
        <w:rPr>
          <w:rFonts w:ascii="Times New Roman" w:hAnsi="Times New Roman" w:cs="Times New Roman"/>
          <w:sz w:val="24"/>
          <w:szCs w:val="24"/>
          <w:lang w:val="en-US" w:bidi="en-US"/>
        </w:rPr>
        <w:t>carry out</w:t>
      </w:r>
      <w:r w:rsidR="00F74122" w:rsidRPr="00C14424">
        <w:rPr>
          <w:rFonts w:ascii="Times New Roman" w:hAnsi="Times New Roman" w:cs="Times New Roman"/>
          <w:sz w:val="24"/>
          <w:szCs w:val="24"/>
          <w:lang w:val="en-US" w:bidi="en-US"/>
        </w:rPr>
        <w:t xml:space="preserve"> to</w:t>
      </w:r>
      <w:r w:rsidR="00E940CF" w:rsidRPr="00C14424">
        <w:rPr>
          <w:rFonts w:ascii="Times New Roman" w:hAnsi="Times New Roman" w:cs="Times New Roman"/>
          <w:sz w:val="24"/>
          <w:szCs w:val="24"/>
          <w:lang w:val="en-US" w:bidi="en-US"/>
        </w:rPr>
        <w:t xml:space="preserve"> identify the name of the failures and the causes </w:t>
      </w:r>
      <w:r w:rsidR="003E1387" w:rsidRPr="00C14424">
        <w:rPr>
          <w:rFonts w:ascii="Times New Roman" w:hAnsi="Times New Roman" w:cs="Times New Roman"/>
          <w:sz w:val="24"/>
          <w:szCs w:val="24"/>
          <w:lang w:val="en-US" w:bidi="en-US"/>
        </w:rPr>
        <w:t>of</w:t>
      </w:r>
      <w:r w:rsidR="00E940CF" w:rsidRPr="00C14424">
        <w:rPr>
          <w:rFonts w:ascii="Times New Roman" w:hAnsi="Times New Roman" w:cs="Times New Roman"/>
          <w:sz w:val="24"/>
          <w:szCs w:val="24"/>
          <w:lang w:val="en-US" w:bidi="en-US"/>
        </w:rPr>
        <w:t xml:space="preserve"> failure</w:t>
      </w:r>
      <w:r w:rsidR="00874D8B" w:rsidRPr="00C14424">
        <w:rPr>
          <w:rFonts w:ascii="Times New Roman" w:hAnsi="Times New Roman" w:cs="Times New Roman"/>
          <w:sz w:val="24"/>
          <w:szCs w:val="24"/>
          <w:lang w:val="en-US" w:bidi="en-US"/>
        </w:rPr>
        <w:t xml:space="preserve">. </w:t>
      </w:r>
      <w:r w:rsidR="00510E9B" w:rsidRPr="00C14424">
        <w:rPr>
          <w:rFonts w:ascii="Times New Roman" w:hAnsi="Times New Roman" w:cs="Times New Roman"/>
          <w:sz w:val="24"/>
          <w:szCs w:val="24"/>
          <w:lang w:val="en-US" w:bidi="en-US"/>
        </w:rPr>
        <w:t xml:space="preserve">An example of </w:t>
      </w:r>
      <w:r w:rsidR="004E42E7" w:rsidRPr="00C14424">
        <w:rPr>
          <w:rFonts w:ascii="Times New Roman" w:hAnsi="Times New Roman" w:cs="Times New Roman"/>
          <w:sz w:val="24"/>
          <w:szCs w:val="24"/>
          <w:lang w:val="en-US" w:bidi="en-US"/>
        </w:rPr>
        <w:t xml:space="preserve">the </w:t>
      </w:r>
      <w:r w:rsidR="00221583" w:rsidRPr="00C14424">
        <w:rPr>
          <w:rFonts w:ascii="Times New Roman" w:hAnsi="Times New Roman" w:cs="Times New Roman"/>
          <w:sz w:val="24"/>
          <w:szCs w:val="24"/>
          <w:lang w:val="en-US" w:bidi="en-US"/>
        </w:rPr>
        <w:t>standardized name of failures and the</w:t>
      </w:r>
      <w:r w:rsidR="00D341E0" w:rsidRPr="00C14424">
        <w:rPr>
          <w:rFonts w:ascii="Times New Roman" w:hAnsi="Times New Roman" w:cs="Times New Roman"/>
          <w:sz w:val="24"/>
          <w:szCs w:val="24"/>
          <w:lang w:val="en-US" w:bidi="en-US"/>
        </w:rPr>
        <w:t xml:space="preserve"> </w:t>
      </w:r>
      <w:r w:rsidR="004E42E7" w:rsidRPr="00C14424">
        <w:rPr>
          <w:rFonts w:ascii="Times New Roman" w:hAnsi="Times New Roman" w:cs="Times New Roman"/>
          <w:sz w:val="24"/>
          <w:szCs w:val="24"/>
          <w:lang w:val="en-US" w:bidi="en-US"/>
        </w:rPr>
        <w:t xml:space="preserve">analysis of the </w:t>
      </w:r>
      <w:r w:rsidR="00D341E0" w:rsidRPr="00C14424">
        <w:rPr>
          <w:rFonts w:ascii="Times New Roman" w:hAnsi="Times New Roman" w:cs="Times New Roman"/>
          <w:sz w:val="24"/>
          <w:szCs w:val="24"/>
          <w:lang w:val="en-US" w:bidi="en-US"/>
        </w:rPr>
        <w:t>causes of failures</w:t>
      </w:r>
      <w:r w:rsidR="00E940CF" w:rsidRPr="00C14424">
        <w:rPr>
          <w:rFonts w:ascii="Times New Roman" w:hAnsi="Times New Roman" w:cs="Times New Roman"/>
          <w:sz w:val="24"/>
          <w:szCs w:val="24"/>
          <w:lang w:val="en-US" w:bidi="en-US"/>
        </w:rPr>
        <w:t xml:space="preserve"> that occurred in the machining area are shown in Table </w:t>
      </w:r>
      <w:r w:rsidR="00874D8B" w:rsidRPr="00C14424">
        <w:rPr>
          <w:rFonts w:ascii="Times New Roman" w:hAnsi="Times New Roman" w:cs="Times New Roman"/>
          <w:sz w:val="24"/>
          <w:szCs w:val="24"/>
          <w:lang w:val="en-US" w:bidi="en-US"/>
        </w:rPr>
        <w:t>1</w:t>
      </w:r>
      <w:r w:rsidR="00E940CF" w:rsidRPr="00C14424">
        <w:rPr>
          <w:rFonts w:ascii="Times New Roman" w:hAnsi="Times New Roman" w:cs="Times New Roman"/>
          <w:sz w:val="24"/>
          <w:szCs w:val="24"/>
          <w:lang w:val="en-US" w:bidi="en-US"/>
        </w:rPr>
        <w:t xml:space="preserve"> and Table 2 respectively.</w:t>
      </w:r>
    </w:p>
    <w:p w14:paraId="3CB9A14F" w14:textId="77777777" w:rsidR="00AA27A9" w:rsidRPr="00C14424" w:rsidRDefault="00AA27A9" w:rsidP="005353BB">
      <w:pPr>
        <w:spacing w:after="0" w:line="240" w:lineRule="auto"/>
        <w:jc w:val="both"/>
        <w:rPr>
          <w:rFonts w:ascii="Times New Roman" w:hAnsi="Times New Roman" w:cs="Times New Roman"/>
          <w:sz w:val="24"/>
          <w:szCs w:val="24"/>
          <w:lang w:val="en-US" w:bidi="en-US"/>
        </w:rPr>
      </w:pPr>
    </w:p>
    <w:p w14:paraId="3F2627A1" w14:textId="62B76314" w:rsidR="002D0F02" w:rsidRPr="00C14424" w:rsidRDefault="002D0F02" w:rsidP="005353BB">
      <w:pPr>
        <w:spacing w:after="0" w:line="240" w:lineRule="auto"/>
        <w:jc w:val="center"/>
        <w:rPr>
          <w:rFonts w:ascii="Times New Roman" w:hAnsi="Times New Roman" w:cs="Times New Roman"/>
          <w:b/>
          <w:sz w:val="24"/>
          <w:szCs w:val="24"/>
          <w:lang w:val="en-US" w:bidi="en-US"/>
        </w:rPr>
      </w:pPr>
      <w:r w:rsidRPr="00C14424">
        <w:rPr>
          <w:rFonts w:ascii="Times New Roman" w:hAnsi="Times New Roman" w:cs="Times New Roman"/>
          <w:b/>
          <w:sz w:val="24"/>
          <w:szCs w:val="24"/>
          <w:lang w:val="en-US" w:bidi="en-US"/>
        </w:rPr>
        <w:t xml:space="preserve">Table </w:t>
      </w:r>
      <w:r w:rsidR="00874D8B" w:rsidRPr="00C14424">
        <w:rPr>
          <w:rFonts w:ascii="Times New Roman" w:hAnsi="Times New Roman" w:cs="Times New Roman"/>
          <w:b/>
          <w:sz w:val="24"/>
          <w:szCs w:val="24"/>
          <w:lang w:val="en-US" w:bidi="en-US"/>
        </w:rPr>
        <w:t>1.</w:t>
      </w:r>
      <w:r w:rsidRPr="00C14424">
        <w:rPr>
          <w:rFonts w:ascii="Times New Roman" w:hAnsi="Times New Roman" w:cs="Times New Roman"/>
          <w:b/>
          <w:sz w:val="24"/>
          <w:szCs w:val="24"/>
          <w:lang w:val="en-US" w:bidi="en-US"/>
        </w:rPr>
        <w:t xml:space="preserve"> </w:t>
      </w:r>
      <w:r w:rsidRPr="009F56C8">
        <w:rPr>
          <w:rFonts w:ascii="Times New Roman" w:hAnsi="Times New Roman" w:cs="Times New Roman"/>
          <w:bCs/>
          <w:sz w:val="24"/>
          <w:szCs w:val="24"/>
          <w:lang w:val="en-US" w:bidi="en-US"/>
        </w:rPr>
        <w:t xml:space="preserve">Example of </w:t>
      </w:r>
      <w:r w:rsidR="004E42E7" w:rsidRPr="009F56C8">
        <w:rPr>
          <w:rFonts w:ascii="Times New Roman" w:hAnsi="Times New Roman" w:cs="Times New Roman"/>
          <w:bCs/>
          <w:sz w:val="24"/>
          <w:szCs w:val="24"/>
          <w:lang w:val="en-US" w:bidi="en-US"/>
        </w:rPr>
        <w:t xml:space="preserve">the </w:t>
      </w:r>
      <w:r w:rsidR="00510E9B" w:rsidRPr="009F56C8">
        <w:rPr>
          <w:rFonts w:ascii="Times New Roman" w:hAnsi="Times New Roman" w:cs="Times New Roman"/>
          <w:bCs/>
          <w:sz w:val="24"/>
          <w:szCs w:val="24"/>
          <w:lang w:val="en-US" w:bidi="en-US"/>
        </w:rPr>
        <w:t>standardized name</w:t>
      </w:r>
      <w:r w:rsidRPr="009F56C8">
        <w:rPr>
          <w:rFonts w:ascii="Times New Roman" w:hAnsi="Times New Roman" w:cs="Times New Roman"/>
          <w:bCs/>
          <w:sz w:val="24"/>
          <w:szCs w:val="24"/>
          <w:lang w:val="en-US" w:bidi="en-US"/>
        </w:rPr>
        <w:t xml:space="preserve"> of failures in the machining area</w:t>
      </w:r>
      <w:r w:rsidR="0033274B">
        <w:rPr>
          <w:rFonts w:ascii="Times New Roman" w:hAnsi="Times New Roman" w:cs="Times New Roman"/>
          <w:bCs/>
          <w:sz w:val="24"/>
          <w:szCs w:val="24"/>
          <w:lang w:val="en-US" w:bidi="en-US"/>
        </w:rPr>
        <w:t>.</w:t>
      </w:r>
      <w:r w:rsidRPr="00C14424">
        <w:rPr>
          <w:rFonts w:ascii="Times New Roman" w:hAnsi="Times New Roman" w:cs="Times New Roman"/>
          <w:b/>
          <w:sz w:val="24"/>
          <w:szCs w:val="24"/>
          <w:lang w:val="en-US" w:bidi="en-US"/>
        </w:rPr>
        <w:t xml:space="preserve"> </w:t>
      </w:r>
    </w:p>
    <w:tbl>
      <w:tblPr>
        <w:tblStyle w:val="Tablaconcuadrcula"/>
        <w:tblW w:w="0" w:type="auto"/>
        <w:tblInd w:w="2211" w:type="dxa"/>
        <w:tblLook w:val="04A0" w:firstRow="1" w:lastRow="0" w:firstColumn="1" w:lastColumn="0" w:noHBand="0" w:noVBand="1"/>
      </w:tblPr>
      <w:tblGrid>
        <w:gridCol w:w="4411"/>
      </w:tblGrid>
      <w:tr w:rsidR="008D6A34" w:rsidRPr="00CC5F59" w14:paraId="6DB44791" w14:textId="77777777" w:rsidTr="00912AB9">
        <w:trPr>
          <w:trHeight w:val="240"/>
        </w:trPr>
        <w:tc>
          <w:tcPr>
            <w:tcW w:w="4411" w:type="dxa"/>
          </w:tcPr>
          <w:p w14:paraId="146F188C" w14:textId="0B31A933" w:rsidR="008D6A34" w:rsidRPr="00CC5F59" w:rsidRDefault="008D6A34"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Failure</w:t>
            </w:r>
          </w:p>
        </w:tc>
      </w:tr>
      <w:tr w:rsidR="008D6A34" w:rsidRPr="00CC5F59" w14:paraId="3B960B7F" w14:textId="77777777" w:rsidTr="00912AB9">
        <w:trPr>
          <w:trHeight w:val="225"/>
        </w:trPr>
        <w:tc>
          <w:tcPr>
            <w:tcW w:w="4411" w:type="dxa"/>
          </w:tcPr>
          <w:p w14:paraId="382A8056" w14:textId="4851EC85"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F</w:t>
            </w:r>
            <w:r w:rsidR="008D6A34" w:rsidRPr="00CC5F59">
              <w:rPr>
                <w:rFonts w:ascii="Times New Roman" w:hAnsi="Times New Roman" w:cs="Times New Roman"/>
                <w:sz w:val="24"/>
                <w:szCs w:val="24"/>
                <w:lang w:val="en-US" w:bidi="en-US"/>
              </w:rPr>
              <w:t xml:space="preserve">ractured </w:t>
            </w:r>
            <w:r w:rsidR="006E48CE" w:rsidRPr="00CC5F59">
              <w:rPr>
                <w:rFonts w:ascii="Times New Roman" w:hAnsi="Times New Roman" w:cs="Times New Roman"/>
                <w:sz w:val="24"/>
                <w:szCs w:val="24"/>
                <w:lang w:val="en-US" w:bidi="en-US"/>
              </w:rPr>
              <w:t>part</w:t>
            </w:r>
          </w:p>
        </w:tc>
      </w:tr>
      <w:tr w:rsidR="008D6A34" w:rsidRPr="00CC5F59" w14:paraId="500AA299" w14:textId="77777777" w:rsidTr="00912AB9">
        <w:trPr>
          <w:trHeight w:val="240"/>
        </w:trPr>
        <w:tc>
          <w:tcPr>
            <w:tcW w:w="4411" w:type="dxa"/>
          </w:tcPr>
          <w:p w14:paraId="0643DBE2" w14:textId="5FC9ADE0"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L</w:t>
            </w:r>
            <w:r w:rsidR="008D6A34" w:rsidRPr="00CC5F59">
              <w:rPr>
                <w:rFonts w:ascii="Times New Roman" w:hAnsi="Times New Roman" w:cs="Times New Roman"/>
                <w:sz w:val="24"/>
                <w:szCs w:val="24"/>
                <w:lang w:val="en-US" w:bidi="en-US"/>
              </w:rPr>
              <w:t>arge diameter</w:t>
            </w:r>
          </w:p>
        </w:tc>
      </w:tr>
      <w:tr w:rsidR="008D6A34" w:rsidRPr="00CC5F59" w14:paraId="1A7378B5" w14:textId="77777777" w:rsidTr="00912AB9">
        <w:trPr>
          <w:trHeight w:val="240"/>
        </w:trPr>
        <w:tc>
          <w:tcPr>
            <w:tcW w:w="4411" w:type="dxa"/>
          </w:tcPr>
          <w:p w14:paraId="430CA2C5" w14:textId="0FB437D0"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H</w:t>
            </w:r>
            <w:r w:rsidR="008D6A34" w:rsidRPr="00CC5F59">
              <w:rPr>
                <w:rFonts w:ascii="Times New Roman" w:hAnsi="Times New Roman" w:cs="Times New Roman"/>
                <w:sz w:val="24"/>
                <w:szCs w:val="24"/>
                <w:lang w:val="en-US" w:bidi="en-US"/>
              </w:rPr>
              <w:t>ole out of position</w:t>
            </w:r>
          </w:p>
        </w:tc>
      </w:tr>
      <w:tr w:rsidR="008D6A34" w:rsidRPr="00CC5F59" w14:paraId="71316A4D" w14:textId="77777777" w:rsidTr="00912AB9">
        <w:trPr>
          <w:trHeight w:val="225"/>
        </w:trPr>
        <w:tc>
          <w:tcPr>
            <w:tcW w:w="4411" w:type="dxa"/>
          </w:tcPr>
          <w:p w14:paraId="5AEA665C" w14:textId="6C201934"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M</w:t>
            </w:r>
            <w:r w:rsidR="008D6A34" w:rsidRPr="00CC5F59">
              <w:rPr>
                <w:rFonts w:ascii="Times New Roman" w:hAnsi="Times New Roman" w:cs="Times New Roman"/>
                <w:sz w:val="24"/>
                <w:szCs w:val="24"/>
                <w:lang w:val="en-US" w:bidi="en-US"/>
              </w:rPr>
              <w:t>isaligned chamfer</w:t>
            </w:r>
          </w:p>
        </w:tc>
      </w:tr>
      <w:tr w:rsidR="008D6A34" w:rsidRPr="00CC5F59" w14:paraId="2A467194" w14:textId="77777777" w:rsidTr="00912AB9">
        <w:trPr>
          <w:trHeight w:val="240"/>
        </w:trPr>
        <w:tc>
          <w:tcPr>
            <w:tcW w:w="4411" w:type="dxa"/>
          </w:tcPr>
          <w:p w14:paraId="0FC80E93" w14:textId="44E4BBD9"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S</w:t>
            </w:r>
            <w:r w:rsidR="008D6A34" w:rsidRPr="00CC5F59">
              <w:rPr>
                <w:rFonts w:ascii="Times New Roman" w:hAnsi="Times New Roman" w:cs="Times New Roman"/>
                <w:sz w:val="24"/>
                <w:szCs w:val="24"/>
                <w:lang w:val="en-US" w:bidi="en-US"/>
              </w:rPr>
              <w:t>hort distance</w:t>
            </w:r>
          </w:p>
        </w:tc>
      </w:tr>
      <w:tr w:rsidR="008D6A34" w:rsidRPr="00CC5F59" w14:paraId="297F7B0B" w14:textId="77777777" w:rsidTr="00912AB9">
        <w:trPr>
          <w:trHeight w:val="482"/>
        </w:trPr>
        <w:tc>
          <w:tcPr>
            <w:tcW w:w="4411" w:type="dxa"/>
          </w:tcPr>
          <w:p w14:paraId="6B8010DB" w14:textId="340D10B2"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D</w:t>
            </w:r>
            <w:r w:rsidR="008D6A34" w:rsidRPr="00CC5F59">
              <w:rPr>
                <w:rFonts w:ascii="Times New Roman" w:hAnsi="Times New Roman" w:cs="Times New Roman"/>
                <w:sz w:val="24"/>
                <w:szCs w:val="24"/>
                <w:lang w:val="en-US" w:bidi="en-US"/>
              </w:rPr>
              <w:t>epth out of specification</w:t>
            </w:r>
          </w:p>
        </w:tc>
      </w:tr>
      <w:tr w:rsidR="008D6A34" w:rsidRPr="00CC5F59" w14:paraId="2A71CB2E" w14:textId="77777777" w:rsidTr="00912AB9">
        <w:trPr>
          <w:trHeight w:val="225"/>
        </w:trPr>
        <w:tc>
          <w:tcPr>
            <w:tcW w:w="4411" w:type="dxa"/>
          </w:tcPr>
          <w:p w14:paraId="1AA0107E" w14:textId="4996C2DB"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E</w:t>
            </w:r>
            <w:r w:rsidR="008D6A34" w:rsidRPr="00CC5F59">
              <w:rPr>
                <w:rFonts w:ascii="Times New Roman" w:hAnsi="Times New Roman" w:cs="Times New Roman"/>
                <w:sz w:val="24"/>
                <w:szCs w:val="24"/>
                <w:lang w:val="en-US" w:bidi="en-US"/>
              </w:rPr>
              <w:t>mbedded burr</w:t>
            </w:r>
          </w:p>
        </w:tc>
      </w:tr>
    </w:tbl>
    <w:p w14:paraId="6C4DB9CE" w14:textId="2E641267" w:rsidR="003944B1" w:rsidRPr="009F56C8" w:rsidRDefault="0014762B" w:rsidP="005353BB">
      <w:pPr>
        <w:spacing w:after="0" w:line="240" w:lineRule="auto"/>
        <w:jc w:val="center"/>
        <w:rPr>
          <w:rFonts w:ascii="Times New Roman" w:hAnsi="Times New Roman" w:cs="Times New Roman"/>
          <w:bCs/>
          <w:sz w:val="24"/>
          <w:szCs w:val="24"/>
          <w:lang w:val="en-US" w:bidi="en-US"/>
        </w:rPr>
      </w:pPr>
      <w:r w:rsidRPr="009F56C8">
        <w:rPr>
          <w:rFonts w:ascii="Times New Roman" w:hAnsi="Times New Roman" w:cs="Times New Roman"/>
          <w:bCs/>
          <w:sz w:val="24"/>
          <w:szCs w:val="24"/>
          <w:lang w:val="en-US" w:bidi="en-US"/>
        </w:rPr>
        <w:t xml:space="preserve">Source:  </w:t>
      </w:r>
      <w:r w:rsidR="003944B1" w:rsidRPr="009F56C8">
        <w:rPr>
          <w:rFonts w:ascii="Times New Roman" w:hAnsi="Times New Roman" w:cs="Times New Roman"/>
          <w:bCs/>
          <w:sz w:val="24"/>
          <w:szCs w:val="24"/>
          <w:lang w:val="en-US" w:bidi="en-US"/>
        </w:rPr>
        <w:t>Own design</w:t>
      </w:r>
    </w:p>
    <w:p w14:paraId="749F66C5" w14:textId="77777777" w:rsidR="00AA27A9" w:rsidRPr="00C14424" w:rsidRDefault="00AA27A9" w:rsidP="005353BB">
      <w:pPr>
        <w:spacing w:after="0" w:line="240" w:lineRule="auto"/>
        <w:jc w:val="center"/>
        <w:rPr>
          <w:rFonts w:ascii="Times New Roman" w:hAnsi="Times New Roman" w:cs="Times New Roman"/>
          <w:b/>
          <w:sz w:val="24"/>
          <w:szCs w:val="24"/>
          <w:lang w:val="en-US" w:bidi="en-US"/>
        </w:rPr>
      </w:pPr>
    </w:p>
    <w:p w14:paraId="4A09B69C" w14:textId="1676B2D5" w:rsidR="002D0F02" w:rsidRPr="00C14424" w:rsidRDefault="002D0F02" w:rsidP="005353BB">
      <w:pPr>
        <w:spacing w:after="0" w:line="240" w:lineRule="auto"/>
        <w:jc w:val="center"/>
        <w:rPr>
          <w:rFonts w:ascii="Times New Roman" w:hAnsi="Times New Roman" w:cs="Times New Roman"/>
          <w:b/>
          <w:sz w:val="24"/>
          <w:szCs w:val="24"/>
          <w:lang w:val="en-US" w:bidi="en-US"/>
        </w:rPr>
      </w:pPr>
      <w:r w:rsidRPr="00C14424">
        <w:rPr>
          <w:rFonts w:ascii="Times New Roman" w:hAnsi="Times New Roman" w:cs="Times New Roman"/>
          <w:b/>
          <w:sz w:val="24"/>
          <w:szCs w:val="24"/>
          <w:lang w:val="en-US" w:bidi="en-US"/>
        </w:rPr>
        <w:t>Table</w:t>
      </w:r>
      <w:r w:rsidR="00874D8B" w:rsidRPr="00C14424">
        <w:rPr>
          <w:rFonts w:ascii="Times New Roman" w:hAnsi="Times New Roman" w:cs="Times New Roman"/>
          <w:b/>
          <w:sz w:val="24"/>
          <w:szCs w:val="24"/>
          <w:lang w:val="en-US" w:bidi="en-US"/>
        </w:rPr>
        <w:t xml:space="preserve"> </w:t>
      </w:r>
      <w:r w:rsidR="00793BD4" w:rsidRPr="00C14424">
        <w:rPr>
          <w:rFonts w:ascii="Times New Roman" w:hAnsi="Times New Roman" w:cs="Times New Roman"/>
          <w:b/>
          <w:sz w:val="24"/>
          <w:szCs w:val="24"/>
          <w:lang w:val="en-US" w:bidi="en-US"/>
        </w:rPr>
        <w:t>2</w:t>
      </w:r>
      <w:r w:rsidRPr="00C14424">
        <w:rPr>
          <w:rFonts w:ascii="Times New Roman" w:hAnsi="Times New Roman" w:cs="Times New Roman"/>
          <w:b/>
          <w:sz w:val="24"/>
          <w:szCs w:val="24"/>
          <w:lang w:val="en-US" w:bidi="en-US"/>
        </w:rPr>
        <w:t xml:space="preserve">. </w:t>
      </w:r>
      <w:r w:rsidRPr="009F56C8">
        <w:rPr>
          <w:rFonts w:ascii="Times New Roman" w:hAnsi="Times New Roman" w:cs="Times New Roman"/>
          <w:bCs/>
          <w:sz w:val="24"/>
          <w:szCs w:val="24"/>
          <w:lang w:val="en-US" w:bidi="en-US"/>
        </w:rPr>
        <w:t>Example of causes of failure in the machining area</w:t>
      </w:r>
      <w:r w:rsidR="0033274B">
        <w:rPr>
          <w:rFonts w:ascii="Times New Roman" w:hAnsi="Times New Roman" w:cs="Times New Roman"/>
          <w:bCs/>
          <w:sz w:val="24"/>
          <w:szCs w:val="24"/>
          <w:lang w:val="en-US" w:bidi="en-US"/>
        </w:rPr>
        <w:t>.</w:t>
      </w:r>
    </w:p>
    <w:tbl>
      <w:tblPr>
        <w:tblStyle w:val="Tablaconcuadrcula"/>
        <w:tblW w:w="0" w:type="auto"/>
        <w:tblInd w:w="2593" w:type="dxa"/>
        <w:tblLook w:val="04A0" w:firstRow="1" w:lastRow="0" w:firstColumn="1" w:lastColumn="0" w:noHBand="0" w:noVBand="1"/>
      </w:tblPr>
      <w:tblGrid>
        <w:gridCol w:w="3641"/>
      </w:tblGrid>
      <w:tr w:rsidR="008D6A34" w:rsidRPr="00CC5F59" w14:paraId="0C2C37B6" w14:textId="77777777" w:rsidTr="004745D7">
        <w:trPr>
          <w:trHeight w:val="247"/>
        </w:trPr>
        <w:tc>
          <w:tcPr>
            <w:tcW w:w="3641" w:type="dxa"/>
          </w:tcPr>
          <w:p w14:paraId="6D38E546" w14:textId="45E02F76" w:rsidR="008D6A34" w:rsidRPr="00CC5F59" w:rsidRDefault="008D6A34"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Cause of failure</w:t>
            </w:r>
          </w:p>
        </w:tc>
      </w:tr>
      <w:tr w:rsidR="008D6A34" w:rsidRPr="00CC5F59" w14:paraId="1C8A53C2" w14:textId="77777777" w:rsidTr="004745D7">
        <w:trPr>
          <w:trHeight w:val="247"/>
        </w:trPr>
        <w:tc>
          <w:tcPr>
            <w:tcW w:w="3641" w:type="dxa"/>
          </w:tcPr>
          <w:p w14:paraId="1761E5D6" w14:textId="581F2132"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T</w:t>
            </w:r>
            <w:r w:rsidR="008D6A34" w:rsidRPr="00CC5F59">
              <w:rPr>
                <w:rFonts w:ascii="Times New Roman" w:hAnsi="Times New Roman" w:cs="Times New Roman"/>
                <w:sz w:val="24"/>
                <w:szCs w:val="24"/>
                <w:lang w:val="en-US" w:bidi="en-US"/>
              </w:rPr>
              <w:t>ype of soluble</w:t>
            </w:r>
          </w:p>
        </w:tc>
      </w:tr>
      <w:tr w:rsidR="008D6A34" w:rsidRPr="00CC5F59" w14:paraId="13498929" w14:textId="77777777" w:rsidTr="004745D7">
        <w:trPr>
          <w:trHeight w:val="247"/>
        </w:trPr>
        <w:tc>
          <w:tcPr>
            <w:tcW w:w="3641" w:type="dxa"/>
          </w:tcPr>
          <w:p w14:paraId="01BC0AA1" w14:textId="4085A217"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I</w:t>
            </w:r>
            <w:r w:rsidR="008D6A34" w:rsidRPr="00CC5F59">
              <w:rPr>
                <w:rFonts w:ascii="Times New Roman" w:hAnsi="Times New Roman" w:cs="Times New Roman"/>
                <w:sz w:val="24"/>
                <w:szCs w:val="24"/>
                <w:lang w:val="en-US" w:bidi="en-US"/>
              </w:rPr>
              <w:t>nsufficient knowledge</w:t>
            </w:r>
          </w:p>
        </w:tc>
      </w:tr>
      <w:tr w:rsidR="008D6A34" w:rsidRPr="00CC5F59" w14:paraId="38D1FE48" w14:textId="77777777" w:rsidTr="004745D7">
        <w:trPr>
          <w:trHeight w:val="247"/>
        </w:trPr>
        <w:tc>
          <w:tcPr>
            <w:tcW w:w="3641" w:type="dxa"/>
          </w:tcPr>
          <w:p w14:paraId="071FA3AB" w14:textId="07F9BE6E"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F</w:t>
            </w:r>
            <w:r w:rsidR="008D6A34" w:rsidRPr="00CC5F59">
              <w:rPr>
                <w:rFonts w:ascii="Times New Roman" w:hAnsi="Times New Roman" w:cs="Times New Roman"/>
                <w:sz w:val="24"/>
                <w:szCs w:val="24"/>
                <w:lang w:val="en-US" w:bidi="en-US"/>
              </w:rPr>
              <w:t>lat misinterpretation</w:t>
            </w:r>
          </w:p>
        </w:tc>
      </w:tr>
      <w:tr w:rsidR="008D6A34" w:rsidRPr="00192366" w14:paraId="04525E2C" w14:textId="77777777" w:rsidTr="004745D7">
        <w:trPr>
          <w:trHeight w:val="494"/>
        </w:trPr>
        <w:tc>
          <w:tcPr>
            <w:tcW w:w="3641" w:type="dxa"/>
          </w:tcPr>
          <w:p w14:paraId="6B14D77C" w14:textId="533D0296" w:rsidR="008D6A34" w:rsidRPr="00CC5F59" w:rsidRDefault="00734440"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The poor</w:t>
            </w:r>
            <w:r w:rsidR="008D6A34" w:rsidRPr="00CC5F59">
              <w:rPr>
                <w:rFonts w:ascii="Times New Roman" w:hAnsi="Times New Roman" w:cs="Times New Roman"/>
                <w:sz w:val="24"/>
                <w:szCs w:val="24"/>
                <w:lang w:val="en-US" w:bidi="en-US"/>
              </w:rPr>
              <w:t xml:space="preserve"> condition of the material </w:t>
            </w:r>
          </w:p>
        </w:tc>
      </w:tr>
      <w:tr w:rsidR="008D6A34" w:rsidRPr="00CC5F59" w14:paraId="4E839C64" w14:textId="77777777" w:rsidTr="004745D7">
        <w:trPr>
          <w:trHeight w:val="494"/>
        </w:trPr>
        <w:tc>
          <w:tcPr>
            <w:tcW w:w="3641" w:type="dxa"/>
          </w:tcPr>
          <w:p w14:paraId="66F3835E" w14:textId="3064177B"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E</w:t>
            </w:r>
            <w:r w:rsidR="008D6A34" w:rsidRPr="00CC5F59">
              <w:rPr>
                <w:rFonts w:ascii="Times New Roman" w:hAnsi="Times New Roman" w:cs="Times New Roman"/>
                <w:sz w:val="24"/>
                <w:szCs w:val="24"/>
                <w:lang w:val="en-US" w:bidi="en-US"/>
              </w:rPr>
              <w:t>xcessive force in torque</w:t>
            </w:r>
          </w:p>
        </w:tc>
      </w:tr>
      <w:tr w:rsidR="008D6A34" w:rsidRPr="00CC5F59" w14:paraId="1FBB1DE3" w14:textId="77777777" w:rsidTr="004745D7">
        <w:trPr>
          <w:trHeight w:val="235"/>
        </w:trPr>
        <w:tc>
          <w:tcPr>
            <w:tcW w:w="3641" w:type="dxa"/>
          </w:tcPr>
          <w:p w14:paraId="2A13835E" w14:textId="25662CDF" w:rsidR="008D6A34" w:rsidRPr="00CC5F59" w:rsidRDefault="00874D8B"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W</w:t>
            </w:r>
            <w:r w:rsidR="008D6A34" w:rsidRPr="00CC5F59">
              <w:rPr>
                <w:rFonts w:ascii="Times New Roman" w:hAnsi="Times New Roman" w:cs="Times New Roman"/>
                <w:sz w:val="24"/>
                <w:szCs w:val="24"/>
                <w:lang w:val="en-US" w:bidi="en-US"/>
              </w:rPr>
              <w:t>rong insert method</w:t>
            </w:r>
          </w:p>
        </w:tc>
      </w:tr>
      <w:tr w:rsidR="008D6A34" w:rsidRPr="00CC5F59" w14:paraId="0FA13952" w14:textId="77777777" w:rsidTr="004745D7">
        <w:trPr>
          <w:trHeight w:val="494"/>
        </w:trPr>
        <w:tc>
          <w:tcPr>
            <w:tcW w:w="3641" w:type="dxa"/>
          </w:tcPr>
          <w:p w14:paraId="687661AF" w14:textId="0CFAAB37" w:rsidR="008D6A34" w:rsidRPr="00CC5F59" w:rsidRDefault="008D6A34"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Conversion error/measurement</w:t>
            </w:r>
          </w:p>
        </w:tc>
      </w:tr>
    </w:tbl>
    <w:p w14:paraId="773D7DEF" w14:textId="464B398B" w:rsidR="00FB04AA" w:rsidRPr="009F56C8" w:rsidRDefault="0014762B" w:rsidP="005353BB">
      <w:pPr>
        <w:spacing w:after="0" w:line="240" w:lineRule="auto"/>
        <w:jc w:val="center"/>
        <w:rPr>
          <w:rFonts w:ascii="Times New Roman" w:hAnsi="Times New Roman" w:cs="Times New Roman"/>
          <w:bCs/>
          <w:sz w:val="24"/>
          <w:szCs w:val="24"/>
          <w:lang w:val="en-US" w:bidi="en-US"/>
        </w:rPr>
      </w:pPr>
      <w:r w:rsidRPr="009F56C8">
        <w:rPr>
          <w:rFonts w:ascii="Times New Roman" w:hAnsi="Times New Roman" w:cs="Times New Roman"/>
          <w:bCs/>
          <w:sz w:val="24"/>
          <w:szCs w:val="24"/>
          <w:lang w:val="en-US" w:bidi="en-US"/>
        </w:rPr>
        <w:t xml:space="preserve">Source: </w:t>
      </w:r>
      <w:r w:rsidR="00874D8B" w:rsidRPr="009F56C8">
        <w:rPr>
          <w:rFonts w:ascii="Times New Roman" w:hAnsi="Times New Roman" w:cs="Times New Roman"/>
          <w:bCs/>
          <w:sz w:val="24"/>
          <w:szCs w:val="24"/>
          <w:lang w:val="en-US" w:bidi="en-US"/>
        </w:rPr>
        <w:t>Own design</w:t>
      </w:r>
    </w:p>
    <w:p w14:paraId="20741979" w14:textId="77777777" w:rsidR="00AA27A9" w:rsidRPr="00C14424" w:rsidRDefault="00AA27A9" w:rsidP="005353BB">
      <w:pPr>
        <w:spacing w:after="0" w:line="240" w:lineRule="auto"/>
        <w:ind w:firstLine="284"/>
        <w:jc w:val="both"/>
        <w:rPr>
          <w:rFonts w:ascii="Times New Roman" w:hAnsi="Times New Roman" w:cs="Times New Roman"/>
          <w:sz w:val="24"/>
          <w:szCs w:val="24"/>
          <w:lang w:val="en-US" w:bidi="en-US"/>
        </w:rPr>
      </w:pPr>
    </w:p>
    <w:p w14:paraId="22786F5F" w14:textId="22368409" w:rsidR="00002C05" w:rsidRPr="00C14424" w:rsidRDefault="00A17B6A" w:rsidP="00D83CEF">
      <w:pPr>
        <w:spacing w:after="0" w:line="360" w:lineRule="auto"/>
        <w:ind w:firstLine="284"/>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lastRenderedPageBreak/>
        <w:t xml:space="preserve">According to the </w:t>
      </w:r>
      <w:r w:rsidR="005E1024" w:rsidRPr="00C14424">
        <w:rPr>
          <w:rFonts w:ascii="Times New Roman" w:hAnsi="Times New Roman" w:cs="Times New Roman"/>
          <w:sz w:val="24"/>
          <w:szCs w:val="24"/>
          <w:lang w:val="en-US" w:bidi="en-US"/>
        </w:rPr>
        <w:t xml:space="preserve">analysis of </w:t>
      </w:r>
      <w:r w:rsidRPr="00C14424">
        <w:rPr>
          <w:rFonts w:ascii="Times New Roman" w:hAnsi="Times New Roman" w:cs="Times New Roman"/>
          <w:sz w:val="24"/>
          <w:szCs w:val="24"/>
          <w:lang w:val="en-US" w:bidi="en-US"/>
        </w:rPr>
        <w:t xml:space="preserve">failures and </w:t>
      </w:r>
      <w:r w:rsidR="005E1024" w:rsidRPr="00C14424">
        <w:rPr>
          <w:rFonts w:ascii="Times New Roman" w:hAnsi="Times New Roman" w:cs="Times New Roman"/>
          <w:sz w:val="24"/>
          <w:szCs w:val="24"/>
          <w:lang w:val="en-US" w:bidi="en-US"/>
        </w:rPr>
        <w:t xml:space="preserve">the </w:t>
      </w:r>
      <w:r w:rsidRPr="00C14424">
        <w:rPr>
          <w:rFonts w:ascii="Times New Roman" w:hAnsi="Times New Roman" w:cs="Times New Roman"/>
          <w:sz w:val="24"/>
          <w:szCs w:val="24"/>
          <w:lang w:val="en-US" w:bidi="en-US"/>
        </w:rPr>
        <w:t xml:space="preserve">causes </w:t>
      </w:r>
      <w:r w:rsidR="008E4D8D" w:rsidRPr="00C14424">
        <w:rPr>
          <w:rFonts w:ascii="Times New Roman" w:hAnsi="Times New Roman" w:cs="Times New Roman"/>
          <w:sz w:val="24"/>
          <w:szCs w:val="24"/>
          <w:lang w:val="en-US" w:bidi="en-US"/>
        </w:rPr>
        <w:t>for</w:t>
      </w:r>
      <w:r w:rsidRPr="00C14424">
        <w:rPr>
          <w:rFonts w:ascii="Times New Roman" w:hAnsi="Times New Roman" w:cs="Times New Roman"/>
          <w:sz w:val="24"/>
          <w:szCs w:val="24"/>
          <w:lang w:val="en-US" w:bidi="en-US"/>
        </w:rPr>
        <w:t xml:space="preserve"> failure, the </w:t>
      </w:r>
      <w:r w:rsidR="00970EFD" w:rsidRPr="00C14424">
        <w:rPr>
          <w:rFonts w:ascii="Times New Roman" w:hAnsi="Times New Roman" w:cs="Times New Roman"/>
          <w:sz w:val="24"/>
          <w:szCs w:val="24"/>
          <w:lang w:val="en-US" w:bidi="en-US"/>
        </w:rPr>
        <w:t>subcause of failure</w:t>
      </w:r>
      <w:r w:rsidR="008404D8" w:rsidRPr="00C14424">
        <w:rPr>
          <w:rFonts w:ascii="Times New Roman" w:hAnsi="Times New Roman" w:cs="Times New Roman"/>
          <w:sz w:val="24"/>
          <w:szCs w:val="24"/>
          <w:lang w:val="en-US" w:bidi="en-US"/>
        </w:rPr>
        <w:t xml:space="preserve"> (component)</w:t>
      </w:r>
      <w:r w:rsidR="00970EFD" w:rsidRPr="00C14424">
        <w:rPr>
          <w:rFonts w:ascii="Times New Roman" w:hAnsi="Times New Roman" w:cs="Times New Roman"/>
          <w:sz w:val="24"/>
          <w:szCs w:val="24"/>
          <w:lang w:val="en-US" w:bidi="en-US"/>
        </w:rPr>
        <w:t xml:space="preserve"> and the place where the failure occurred</w:t>
      </w:r>
      <w:r w:rsidR="008404D8" w:rsidRPr="00C14424">
        <w:rPr>
          <w:rFonts w:ascii="Times New Roman" w:hAnsi="Times New Roman" w:cs="Times New Roman"/>
          <w:sz w:val="24"/>
          <w:szCs w:val="24"/>
          <w:lang w:val="en-US" w:bidi="en-US"/>
        </w:rPr>
        <w:t xml:space="preserve"> (subsystem)</w:t>
      </w:r>
      <w:r w:rsidR="005E1024" w:rsidRPr="00C14424">
        <w:rPr>
          <w:rFonts w:ascii="Times New Roman" w:hAnsi="Times New Roman" w:cs="Times New Roman"/>
          <w:sz w:val="24"/>
          <w:szCs w:val="24"/>
          <w:lang w:val="en-US" w:bidi="en-US"/>
        </w:rPr>
        <w:t xml:space="preserve"> </w:t>
      </w:r>
      <w:r w:rsidR="002A7514" w:rsidRPr="00C14424">
        <w:rPr>
          <w:rFonts w:ascii="Times New Roman" w:hAnsi="Times New Roman" w:cs="Times New Roman"/>
          <w:sz w:val="24"/>
          <w:szCs w:val="24"/>
          <w:lang w:val="en-US" w:bidi="en-US"/>
        </w:rPr>
        <w:t>are shown in</w:t>
      </w:r>
      <w:r w:rsidR="006F08D2" w:rsidRPr="00C14424">
        <w:rPr>
          <w:rFonts w:ascii="Times New Roman" w:hAnsi="Times New Roman" w:cs="Times New Roman"/>
          <w:sz w:val="24"/>
          <w:szCs w:val="24"/>
          <w:lang w:val="en-US" w:bidi="en-US"/>
        </w:rPr>
        <w:t xml:space="preserve"> </w:t>
      </w:r>
      <w:r w:rsidRPr="00C14424">
        <w:rPr>
          <w:rFonts w:ascii="Times New Roman" w:hAnsi="Times New Roman" w:cs="Times New Roman"/>
          <w:sz w:val="24"/>
          <w:szCs w:val="24"/>
          <w:lang w:val="en-US" w:bidi="en-US"/>
        </w:rPr>
        <w:t>Table 3</w:t>
      </w:r>
      <w:r w:rsidR="006F08D2" w:rsidRPr="00C14424">
        <w:rPr>
          <w:rFonts w:ascii="Times New Roman" w:hAnsi="Times New Roman" w:cs="Times New Roman"/>
          <w:sz w:val="24"/>
          <w:szCs w:val="24"/>
          <w:lang w:val="en-US" w:bidi="en-US"/>
        </w:rPr>
        <w:t>.</w:t>
      </w:r>
      <w:r w:rsidR="00A071C3" w:rsidRPr="00C14424">
        <w:rPr>
          <w:rFonts w:ascii="Times New Roman" w:hAnsi="Times New Roman" w:cs="Times New Roman"/>
          <w:sz w:val="24"/>
          <w:szCs w:val="24"/>
          <w:lang w:val="en-US" w:bidi="en-US"/>
        </w:rPr>
        <w:t xml:space="preserve"> </w:t>
      </w:r>
    </w:p>
    <w:p w14:paraId="0613EE09" w14:textId="77777777" w:rsidR="00AA27A9" w:rsidRPr="00C14424" w:rsidRDefault="00AA27A9" w:rsidP="005353BB">
      <w:pPr>
        <w:spacing w:after="0" w:line="240" w:lineRule="auto"/>
        <w:ind w:firstLine="284"/>
        <w:jc w:val="both"/>
        <w:rPr>
          <w:rFonts w:ascii="Times New Roman" w:hAnsi="Times New Roman" w:cs="Times New Roman"/>
          <w:sz w:val="24"/>
          <w:szCs w:val="24"/>
          <w:lang w:val="en-US" w:bidi="en-US"/>
        </w:rPr>
      </w:pPr>
    </w:p>
    <w:p w14:paraId="5663EC86" w14:textId="462F0F9C" w:rsidR="00A071C3" w:rsidRPr="00C14424" w:rsidRDefault="00A071C3" w:rsidP="005353BB">
      <w:pPr>
        <w:spacing w:after="0" w:line="240" w:lineRule="auto"/>
        <w:jc w:val="center"/>
        <w:rPr>
          <w:rFonts w:ascii="Times New Roman" w:hAnsi="Times New Roman" w:cs="Times New Roman"/>
          <w:b/>
          <w:sz w:val="24"/>
          <w:szCs w:val="24"/>
          <w:lang w:val="en-US" w:bidi="en-US"/>
        </w:rPr>
      </w:pPr>
      <w:r w:rsidRPr="00C14424">
        <w:rPr>
          <w:rFonts w:ascii="Times New Roman" w:hAnsi="Times New Roman" w:cs="Times New Roman"/>
          <w:b/>
          <w:sz w:val="24"/>
          <w:szCs w:val="24"/>
          <w:lang w:val="en-US" w:bidi="en-US"/>
        </w:rPr>
        <w:t xml:space="preserve">Table </w:t>
      </w:r>
      <w:r w:rsidR="00DF1EAF" w:rsidRPr="00C14424">
        <w:rPr>
          <w:rFonts w:ascii="Times New Roman" w:hAnsi="Times New Roman" w:cs="Times New Roman"/>
          <w:b/>
          <w:sz w:val="24"/>
          <w:szCs w:val="24"/>
          <w:lang w:val="en-US" w:bidi="en-US"/>
        </w:rPr>
        <w:t>3</w:t>
      </w:r>
      <w:r w:rsidRPr="00C14424">
        <w:rPr>
          <w:rFonts w:ascii="Times New Roman" w:hAnsi="Times New Roman" w:cs="Times New Roman"/>
          <w:b/>
          <w:sz w:val="24"/>
          <w:szCs w:val="24"/>
          <w:lang w:val="en-US" w:bidi="en-US"/>
        </w:rPr>
        <w:t xml:space="preserve">. </w:t>
      </w:r>
      <w:r w:rsidR="00BF201F" w:rsidRPr="00890AA5">
        <w:rPr>
          <w:rFonts w:ascii="Times New Roman" w:hAnsi="Times New Roman" w:cs="Times New Roman"/>
          <w:bCs/>
          <w:sz w:val="24"/>
          <w:szCs w:val="24"/>
          <w:lang w:val="en-US" w:bidi="en-US"/>
        </w:rPr>
        <w:t>Classification</w:t>
      </w:r>
      <w:r w:rsidR="006F08D2" w:rsidRPr="00890AA5">
        <w:rPr>
          <w:rFonts w:ascii="Times New Roman" w:hAnsi="Times New Roman" w:cs="Times New Roman"/>
          <w:bCs/>
          <w:sz w:val="24"/>
          <w:szCs w:val="24"/>
          <w:lang w:val="en-US" w:bidi="en-US"/>
        </w:rPr>
        <w:t xml:space="preserve"> of </w:t>
      </w:r>
      <w:r w:rsidR="00D7318F" w:rsidRPr="00890AA5">
        <w:rPr>
          <w:rFonts w:ascii="Times New Roman" w:hAnsi="Times New Roman" w:cs="Times New Roman"/>
          <w:bCs/>
          <w:sz w:val="24"/>
          <w:szCs w:val="24"/>
          <w:lang w:val="en-US" w:bidi="en-US"/>
        </w:rPr>
        <w:t>components</w:t>
      </w:r>
      <w:r w:rsidR="006F08D2" w:rsidRPr="00890AA5">
        <w:rPr>
          <w:rFonts w:ascii="Times New Roman" w:hAnsi="Times New Roman" w:cs="Times New Roman"/>
          <w:bCs/>
          <w:sz w:val="24"/>
          <w:szCs w:val="24"/>
          <w:lang w:val="en-US" w:bidi="en-US"/>
        </w:rPr>
        <w:t xml:space="preserve"> and </w:t>
      </w:r>
      <w:r w:rsidR="00D7318F" w:rsidRPr="00890AA5">
        <w:rPr>
          <w:rFonts w:ascii="Times New Roman" w:hAnsi="Times New Roman" w:cs="Times New Roman"/>
          <w:bCs/>
          <w:sz w:val="24"/>
          <w:szCs w:val="24"/>
          <w:lang w:val="en-US" w:bidi="en-US"/>
        </w:rPr>
        <w:t>subsystems in t</w:t>
      </w:r>
      <w:r w:rsidR="006F08D2" w:rsidRPr="00890AA5">
        <w:rPr>
          <w:rFonts w:ascii="Times New Roman" w:hAnsi="Times New Roman" w:cs="Times New Roman"/>
          <w:bCs/>
          <w:sz w:val="24"/>
          <w:szCs w:val="24"/>
          <w:lang w:val="en-US" w:bidi="en-US"/>
        </w:rPr>
        <w:t>he</w:t>
      </w:r>
      <w:r w:rsidR="00927FC4" w:rsidRPr="00890AA5">
        <w:rPr>
          <w:rFonts w:ascii="Times New Roman" w:hAnsi="Times New Roman" w:cs="Times New Roman"/>
          <w:bCs/>
          <w:sz w:val="24"/>
          <w:szCs w:val="24"/>
          <w:lang w:val="en-US" w:bidi="en-US"/>
        </w:rPr>
        <w:t xml:space="preserve"> machining area</w:t>
      </w:r>
      <w:r w:rsidR="0033274B">
        <w:rPr>
          <w:rFonts w:ascii="Times New Roman" w:hAnsi="Times New Roman" w:cs="Times New Roman"/>
          <w:bCs/>
          <w:sz w:val="24"/>
          <w:szCs w:val="24"/>
          <w:lang w:val="en-US" w:bidi="en-US"/>
        </w:rPr>
        <w:t>.</w:t>
      </w:r>
    </w:p>
    <w:tbl>
      <w:tblPr>
        <w:tblStyle w:val="Tablaconcuadrcula"/>
        <w:tblW w:w="0" w:type="auto"/>
        <w:tblInd w:w="1789" w:type="dxa"/>
        <w:tblLook w:val="04A0" w:firstRow="1" w:lastRow="0" w:firstColumn="1" w:lastColumn="0" w:noHBand="0" w:noVBand="1"/>
      </w:tblPr>
      <w:tblGrid>
        <w:gridCol w:w="2976"/>
        <w:gridCol w:w="3109"/>
      </w:tblGrid>
      <w:tr w:rsidR="00927FC4" w:rsidRPr="00CC5F59" w14:paraId="1520B9B6" w14:textId="77777777" w:rsidTr="004745D7">
        <w:trPr>
          <w:trHeight w:val="277"/>
        </w:trPr>
        <w:tc>
          <w:tcPr>
            <w:tcW w:w="2976" w:type="dxa"/>
          </w:tcPr>
          <w:p w14:paraId="48A0D80E" w14:textId="7E2578A4" w:rsidR="00927FC4" w:rsidRPr="00CC5F59" w:rsidRDefault="00927FC4"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Component</w:t>
            </w:r>
            <w:r w:rsidR="00451F1C" w:rsidRPr="00CC5F59">
              <w:rPr>
                <w:rFonts w:ascii="Times New Roman" w:hAnsi="Times New Roman" w:cs="Times New Roman"/>
                <w:sz w:val="24"/>
                <w:szCs w:val="24"/>
                <w:lang w:val="en-US" w:bidi="en-US"/>
              </w:rPr>
              <w:t xml:space="preserve"> or </w:t>
            </w:r>
            <w:r w:rsidRPr="00CC5F59">
              <w:rPr>
                <w:rFonts w:ascii="Times New Roman" w:hAnsi="Times New Roman" w:cs="Times New Roman"/>
                <w:sz w:val="24"/>
                <w:szCs w:val="24"/>
                <w:lang w:val="en-US" w:bidi="en-US"/>
              </w:rPr>
              <w:t>Subcause</w:t>
            </w:r>
          </w:p>
        </w:tc>
        <w:tc>
          <w:tcPr>
            <w:tcW w:w="3109" w:type="dxa"/>
          </w:tcPr>
          <w:p w14:paraId="6BEFD161" w14:textId="21FBB3BC" w:rsidR="00927FC4" w:rsidRPr="00CC5F59" w:rsidRDefault="00927FC4" w:rsidP="005353BB">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Subsystem</w:t>
            </w:r>
            <w:r w:rsidR="00451F1C" w:rsidRPr="00CC5F59">
              <w:rPr>
                <w:rFonts w:ascii="Times New Roman" w:hAnsi="Times New Roman" w:cs="Times New Roman"/>
                <w:sz w:val="24"/>
                <w:szCs w:val="24"/>
                <w:lang w:val="en-US" w:bidi="en-US"/>
              </w:rPr>
              <w:t xml:space="preserve"> or</w:t>
            </w:r>
            <w:r w:rsidRPr="00CC5F59">
              <w:rPr>
                <w:rFonts w:ascii="Times New Roman" w:hAnsi="Times New Roman" w:cs="Times New Roman"/>
                <w:sz w:val="24"/>
                <w:szCs w:val="24"/>
                <w:lang w:val="en-US" w:bidi="en-US"/>
              </w:rPr>
              <w:t xml:space="preserve"> Place</w:t>
            </w:r>
          </w:p>
        </w:tc>
      </w:tr>
      <w:tr w:rsidR="00927FC4" w:rsidRPr="00CC5F59" w14:paraId="0F8156A8" w14:textId="77777777" w:rsidTr="004745D7">
        <w:trPr>
          <w:trHeight w:val="240"/>
        </w:trPr>
        <w:tc>
          <w:tcPr>
            <w:tcW w:w="2976" w:type="dxa"/>
          </w:tcPr>
          <w:p w14:paraId="23814599" w14:textId="04D4A193" w:rsidR="00927FC4" w:rsidRPr="00CC5F59" w:rsidRDefault="00927FC4" w:rsidP="005353BB">
            <w:pPr>
              <w:pStyle w:val="Prrafodelista"/>
              <w:ind w:left="0"/>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Maintenance/Set up</w:t>
            </w:r>
          </w:p>
        </w:tc>
        <w:tc>
          <w:tcPr>
            <w:tcW w:w="3109" w:type="dxa"/>
          </w:tcPr>
          <w:p w14:paraId="5728CA90" w14:textId="4D4C9D1C" w:rsidR="00927FC4" w:rsidRPr="00CC5F59" w:rsidRDefault="00927FC4" w:rsidP="005353BB">
            <w:pPr>
              <w:pStyle w:val="Prrafodelista"/>
              <w:ind w:left="17"/>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Machine</w:t>
            </w:r>
          </w:p>
        </w:tc>
      </w:tr>
      <w:tr w:rsidR="00927FC4" w:rsidRPr="00CC5F59" w14:paraId="301DF427" w14:textId="77777777" w:rsidTr="004745D7">
        <w:trPr>
          <w:trHeight w:val="259"/>
        </w:trPr>
        <w:tc>
          <w:tcPr>
            <w:tcW w:w="2976" w:type="dxa"/>
          </w:tcPr>
          <w:p w14:paraId="6FE612D1" w14:textId="347B52D2" w:rsidR="00927FC4" w:rsidRPr="00CC5F59" w:rsidRDefault="00927FC4" w:rsidP="005353BB">
            <w:pPr>
              <w:pStyle w:val="Prrafodelista"/>
              <w:ind w:left="0"/>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Admission profile</w:t>
            </w:r>
          </w:p>
        </w:tc>
        <w:tc>
          <w:tcPr>
            <w:tcW w:w="3109" w:type="dxa"/>
          </w:tcPr>
          <w:p w14:paraId="0B40915C" w14:textId="5EB86431" w:rsidR="00927FC4" w:rsidRPr="00CC5F59" w:rsidRDefault="00927FC4" w:rsidP="005353BB">
            <w:pPr>
              <w:pStyle w:val="Prrafodelista"/>
              <w:ind w:left="0"/>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Tool</w:t>
            </w:r>
          </w:p>
        </w:tc>
      </w:tr>
      <w:tr w:rsidR="00927FC4" w:rsidRPr="00CC5F59" w14:paraId="1A71865C" w14:textId="77777777" w:rsidTr="004745D7">
        <w:trPr>
          <w:trHeight w:val="240"/>
        </w:trPr>
        <w:tc>
          <w:tcPr>
            <w:tcW w:w="2976" w:type="dxa"/>
          </w:tcPr>
          <w:p w14:paraId="082C4441" w14:textId="67A8BA9C" w:rsidR="00927FC4" w:rsidRPr="00CC5F59" w:rsidRDefault="00927FC4" w:rsidP="005353BB">
            <w:pP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Institutional conditions/ Attitude</w:t>
            </w:r>
          </w:p>
        </w:tc>
        <w:tc>
          <w:tcPr>
            <w:tcW w:w="3109" w:type="dxa"/>
          </w:tcPr>
          <w:p w14:paraId="6919E19B" w14:textId="637FCECA" w:rsidR="00927FC4" w:rsidRPr="00CC5F59" w:rsidRDefault="00927FC4" w:rsidP="005353BB">
            <w:pPr>
              <w:pStyle w:val="Prrafodelista"/>
              <w:ind w:left="0"/>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Process/Operation</w:t>
            </w:r>
          </w:p>
        </w:tc>
      </w:tr>
      <w:tr w:rsidR="00927FC4" w:rsidRPr="00CC5F59" w14:paraId="6E411C07" w14:textId="77777777" w:rsidTr="004745D7">
        <w:trPr>
          <w:trHeight w:val="259"/>
        </w:trPr>
        <w:tc>
          <w:tcPr>
            <w:tcW w:w="2976" w:type="dxa"/>
          </w:tcPr>
          <w:p w14:paraId="103C3996" w14:textId="33B8EEA3" w:rsidR="00927FC4" w:rsidRPr="00CC5F59" w:rsidRDefault="00927FC4" w:rsidP="005353BB">
            <w:pP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Information/Communication</w:t>
            </w:r>
          </w:p>
        </w:tc>
        <w:tc>
          <w:tcPr>
            <w:tcW w:w="3109" w:type="dxa"/>
          </w:tcPr>
          <w:p w14:paraId="70768A5B" w14:textId="0E4A8B6A" w:rsidR="00927FC4" w:rsidRPr="00CC5F59" w:rsidRDefault="00927FC4" w:rsidP="005353BB">
            <w:pPr>
              <w:pStyle w:val="Prrafodelista"/>
              <w:ind w:left="0"/>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Measurement/Instrumentation</w:t>
            </w:r>
          </w:p>
        </w:tc>
      </w:tr>
      <w:tr w:rsidR="00927FC4" w:rsidRPr="00CC5F59" w14:paraId="7F79175B" w14:textId="77777777" w:rsidTr="004745D7">
        <w:trPr>
          <w:trHeight w:val="240"/>
        </w:trPr>
        <w:tc>
          <w:tcPr>
            <w:tcW w:w="2976" w:type="dxa"/>
          </w:tcPr>
          <w:p w14:paraId="52DD29E9" w14:textId="79C41DC9" w:rsidR="00927FC4" w:rsidRPr="00CC5F59" w:rsidRDefault="00927FC4" w:rsidP="005353BB">
            <w:pP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Calibration</w:t>
            </w:r>
          </w:p>
        </w:tc>
        <w:tc>
          <w:tcPr>
            <w:tcW w:w="3109" w:type="dxa"/>
          </w:tcPr>
          <w:p w14:paraId="1BAA6C8D" w14:textId="4293C0DD" w:rsidR="00927FC4" w:rsidRPr="00CC5F59" w:rsidRDefault="00927FC4" w:rsidP="005353BB">
            <w:pPr>
              <w:pStyle w:val="Prrafodelista"/>
              <w:ind w:left="-5"/>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Programming/Design</w:t>
            </w:r>
          </w:p>
        </w:tc>
      </w:tr>
      <w:tr w:rsidR="00927FC4" w:rsidRPr="00CC5F59" w14:paraId="2233B998" w14:textId="77777777" w:rsidTr="004745D7">
        <w:trPr>
          <w:trHeight w:val="240"/>
        </w:trPr>
        <w:tc>
          <w:tcPr>
            <w:tcW w:w="2976" w:type="dxa"/>
          </w:tcPr>
          <w:p w14:paraId="6381F112" w14:textId="41534CDF" w:rsidR="00927FC4" w:rsidRPr="00CC5F59" w:rsidRDefault="00927FC4" w:rsidP="005353BB">
            <w:pP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Supplier</w:t>
            </w:r>
          </w:p>
        </w:tc>
        <w:tc>
          <w:tcPr>
            <w:tcW w:w="3109" w:type="dxa"/>
          </w:tcPr>
          <w:p w14:paraId="5B49124D" w14:textId="6CC2121C" w:rsidR="00927FC4" w:rsidRPr="00CC5F59" w:rsidRDefault="00927FC4" w:rsidP="005353BB">
            <w:pPr>
              <w:pStyle w:val="Prrafodelista"/>
              <w:ind w:left="0"/>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Material</w:t>
            </w:r>
          </w:p>
        </w:tc>
      </w:tr>
    </w:tbl>
    <w:p w14:paraId="6E364415" w14:textId="05763BC9" w:rsidR="00A17B6A" w:rsidRPr="00890AA5" w:rsidRDefault="000245B0" w:rsidP="005353BB">
      <w:pPr>
        <w:spacing w:after="0" w:line="240" w:lineRule="auto"/>
        <w:jc w:val="center"/>
        <w:rPr>
          <w:rFonts w:ascii="Times New Roman" w:hAnsi="Times New Roman" w:cs="Times New Roman"/>
          <w:bCs/>
          <w:sz w:val="24"/>
          <w:szCs w:val="24"/>
          <w:lang w:val="en-US" w:bidi="en-US"/>
        </w:rPr>
      </w:pPr>
      <w:r w:rsidRPr="00890AA5">
        <w:rPr>
          <w:rFonts w:ascii="Times New Roman" w:hAnsi="Times New Roman" w:cs="Times New Roman"/>
          <w:bCs/>
          <w:sz w:val="24"/>
          <w:szCs w:val="24"/>
          <w:lang w:val="en-US" w:bidi="en-US"/>
        </w:rPr>
        <w:t xml:space="preserve">Source: </w:t>
      </w:r>
      <w:r w:rsidR="004745D7" w:rsidRPr="00890AA5">
        <w:rPr>
          <w:rFonts w:ascii="Times New Roman" w:hAnsi="Times New Roman" w:cs="Times New Roman"/>
          <w:bCs/>
          <w:sz w:val="24"/>
          <w:szCs w:val="24"/>
          <w:lang w:val="en-US" w:bidi="en-US"/>
        </w:rPr>
        <w:t>Own design</w:t>
      </w:r>
    </w:p>
    <w:p w14:paraId="61C590C1" w14:textId="77777777" w:rsidR="00192366" w:rsidRDefault="00192366" w:rsidP="00D83CEF">
      <w:pPr>
        <w:pStyle w:val="MDPI21heading1"/>
        <w:spacing w:before="0" w:after="0" w:line="240" w:lineRule="auto"/>
        <w:ind w:left="360"/>
        <w:jc w:val="center"/>
        <w:rPr>
          <w:rFonts w:ascii="Times New Roman" w:hAnsi="Times New Roman"/>
          <w:sz w:val="28"/>
          <w:szCs w:val="28"/>
        </w:rPr>
      </w:pPr>
      <w:bookmarkStart w:id="0" w:name="_Hlk70091671"/>
    </w:p>
    <w:p w14:paraId="5A430198" w14:textId="75FC0E82" w:rsidR="00697B96" w:rsidRPr="00C14424" w:rsidRDefault="00697B96" w:rsidP="00D83CEF">
      <w:pPr>
        <w:pStyle w:val="MDPI21heading1"/>
        <w:spacing w:before="0" w:after="0" w:line="240" w:lineRule="auto"/>
        <w:ind w:left="360"/>
        <w:jc w:val="center"/>
        <w:rPr>
          <w:rFonts w:ascii="Times New Roman" w:hAnsi="Times New Roman"/>
          <w:sz w:val="28"/>
          <w:szCs w:val="28"/>
        </w:rPr>
      </w:pPr>
      <w:r w:rsidRPr="00C14424">
        <w:rPr>
          <w:rFonts w:ascii="Times New Roman" w:hAnsi="Times New Roman"/>
          <w:sz w:val="28"/>
          <w:szCs w:val="28"/>
        </w:rPr>
        <w:t>M</w:t>
      </w:r>
      <w:r w:rsidR="002107FD" w:rsidRPr="00C14424">
        <w:rPr>
          <w:rFonts w:ascii="Times New Roman" w:hAnsi="Times New Roman"/>
          <w:sz w:val="28"/>
          <w:szCs w:val="28"/>
        </w:rPr>
        <w:t xml:space="preserve">odel of the relationship between subsystems and </w:t>
      </w:r>
      <w:r w:rsidR="007C5C9F" w:rsidRPr="00C14424">
        <w:rPr>
          <w:rFonts w:ascii="Times New Roman" w:hAnsi="Times New Roman"/>
          <w:sz w:val="28"/>
          <w:szCs w:val="28"/>
        </w:rPr>
        <w:t>components</w:t>
      </w:r>
    </w:p>
    <w:p w14:paraId="7B432246" w14:textId="3CEFF8F8" w:rsidR="001017A7" w:rsidRDefault="002107FD" w:rsidP="00192366">
      <w:pPr>
        <w:pStyle w:val="MDPI21heading1"/>
        <w:spacing w:before="0" w:after="0" w:line="360" w:lineRule="auto"/>
        <w:ind w:left="0" w:firstLine="284"/>
        <w:jc w:val="both"/>
        <w:rPr>
          <w:rFonts w:ascii="Times New Roman" w:hAnsi="Times New Roman"/>
          <w:b w:val="0"/>
          <w:bCs/>
          <w:sz w:val="24"/>
          <w:szCs w:val="24"/>
        </w:rPr>
      </w:pPr>
      <w:r w:rsidRPr="00C14424">
        <w:rPr>
          <w:rFonts w:ascii="Times New Roman" w:hAnsi="Times New Roman"/>
          <w:b w:val="0"/>
          <w:bCs/>
          <w:sz w:val="24"/>
          <w:szCs w:val="24"/>
        </w:rPr>
        <w:t>Considering</w:t>
      </w:r>
      <w:r w:rsidR="003D6A78" w:rsidRPr="00C14424">
        <w:rPr>
          <w:rFonts w:ascii="Times New Roman" w:hAnsi="Times New Roman"/>
          <w:b w:val="0"/>
          <w:bCs/>
          <w:sz w:val="24"/>
          <w:szCs w:val="24"/>
        </w:rPr>
        <w:t xml:space="preserve"> </w:t>
      </w:r>
      <w:r w:rsidRPr="00C14424">
        <w:rPr>
          <w:rFonts w:ascii="Times New Roman" w:hAnsi="Times New Roman"/>
          <w:b w:val="0"/>
          <w:bCs/>
          <w:sz w:val="24"/>
          <w:szCs w:val="24"/>
        </w:rPr>
        <w:t xml:space="preserve">the </w:t>
      </w:r>
      <w:r w:rsidR="00BF201F" w:rsidRPr="00C14424">
        <w:rPr>
          <w:rFonts w:ascii="Times New Roman" w:hAnsi="Times New Roman"/>
          <w:b w:val="0"/>
          <w:bCs/>
          <w:sz w:val="24"/>
          <w:szCs w:val="24"/>
        </w:rPr>
        <w:t>classification</w:t>
      </w:r>
      <w:r w:rsidRPr="00C14424">
        <w:rPr>
          <w:rFonts w:ascii="Times New Roman" w:hAnsi="Times New Roman"/>
          <w:b w:val="0"/>
          <w:bCs/>
          <w:sz w:val="24"/>
          <w:szCs w:val="24"/>
        </w:rPr>
        <w:t xml:space="preserve"> of </w:t>
      </w:r>
      <w:r w:rsidR="00DF3848" w:rsidRPr="00C14424">
        <w:rPr>
          <w:rFonts w:ascii="Times New Roman" w:hAnsi="Times New Roman"/>
          <w:b w:val="0"/>
          <w:bCs/>
          <w:sz w:val="24"/>
          <w:szCs w:val="24"/>
        </w:rPr>
        <w:t>components</w:t>
      </w:r>
      <w:r w:rsidR="006129D8" w:rsidRPr="00C14424">
        <w:rPr>
          <w:rFonts w:ascii="Times New Roman" w:hAnsi="Times New Roman"/>
          <w:b w:val="0"/>
          <w:bCs/>
          <w:sz w:val="24"/>
          <w:szCs w:val="24"/>
        </w:rPr>
        <w:t>,</w:t>
      </w:r>
      <w:r w:rsidR="00A914A6" w:rsidRPr="00C14424">
        <w:rPr>
          <w:rFonts w:ascii="Times New Roman" w:hAnsi="Times New Roman"/>
          <w:b w:val="0"/>
          <w:bCs/>
          <w:sz w:val="24"/>
          <w:szCs w:val="24"/>
        </w:rPr>
        <w:t xml:space="preserve"> and </w:t>
      </w:r>
      <w:r w:rsidR="00DF3848" w:rsidRPr="00C14424">
        <w:rPr>
          <w:rFonts w:ascii="Times New Roman" w:hAnsi="Times New Roman"/>
          <w:b w:val="0"/>
          <w:bCs/>
          <w:sz w:val="24"/>
          <w:szCs w:val="24"/>
        </w:rPr>
        <w:t>subsystems</w:t>
      </w:r>
      <w:r w:rsidR="00507BFC" w:rsidRPr="00C14424">
        <w:rPr>
          <w:rFonts w:ascii="Times New Roman" w:hAnsi="Times New Roman"/>
          <w:b w:val="0"/>
          <w:bCs/>
          <w:sz w:val="24"/>
          <w:szCs w:val="24"/>
        </w:rPr>
        <w:t xml:space="preserve"> from Table </w:t>
      </w:r>
      <w:r w:rsidR="008C168A" w:rsidRPr="00C14424">
        <w:rPr>
          <w:rFonts w:ascii="Times New Roman" w:hAnsi="Times New Roman"/>
          <w:b w:val="0"/>
          <w:bCs/>
          <w:sz w:val="24"/>
          <w:szCs w:val="24"/>
        </w:rPr>
        <w:t>3</w:t>
      </w:r>
      <w:r w:rsidR="00226379" w:rsidRPr="00C14424">
        <w:rPr>
          <w:rFonts w:ascii="Times New Roman" w:hAnsi="Times New Roman"/>
          <w:b w:val="0"/>
          <w:bCs/>
          <w:sz w:val="24"/>
          <w:szCs w:val="24"/>
        </w:rPr>
        <w:t>,</w:t>
      </w:r>
      <w:r w:rsidR="00F12703" w:rsidRPr="00C14424">
        <w:rPr>
          <w:rFonts w:ascii="Times New Roman" w:hAnsi="Times New Roman"/>
          <w:b w:val="0"/>
          <w:bCs/>
          <w:sz w:val="24"/>
          <w:szCs w:val="24"/>
        </w:rPr>
        <w:t xml:space="preserve"> </w:t>
      </w:r>
      <w:r w:rsidR="007C5C9F" w:rsidRPr="00C14424">
        <w:rPr>
          <w:rFonts w:ascii="Times New Roman" w:hAnsi="Times New Roman"/>
          <w:b w:val="0"/>
          <w:bCs/>
          <w:sz w:val="24"/>
          <w:szCs w:val="24"/>
        </w:rPr>
        <w:t xml:space="preserve">a model of the </w:t>
      </w:r>
      <w:r w:rsidR="00966B9B" w:rsidRPr="00C14424">
        <w:rPr>
          <w:rFonts w:ascii="Times New Roman" w:hAnsi="Times New Roman"/>
          <w:b w:val="0"/>
          <w:bCs/>
          <w:sz w:val="24"/>
          <w:szCs w:val="24"/>
        </w:rPr>
        <w:t>c</w:t>
      </w:r>
      <w:r w:rsidR="00F12703" w:rsidRPr="00C14424">
        <w:rPr>
          <w:rFonts w:ascii="Times New Roman" w:hAnsi="Times New Roman"/>
          <w:b w:val="0"/>
          <w:bCs/>
          <w:sz w:val="24"/>
          <w:szCs w:val="24"/>
        </w:rPr>
        <w:t xml:space="preserve">omponent-subsystem </w:t>
      </w:r>
      <w:r w:rsidR="007C5C9F" w:rsidRPr="00C14424">
        <w:rPr>
          <w:rFonts w:ascii="Times New Roman" w:hAnsi="Times New Roman"/>
          <w:b w:val="0"/>
          <w:bCs/>
          <w:sz w:val="24"/>
          <w:szCs w:val="24"/>
        </w:rPr>
        <w:t>relationship</w:t>
      </w:r>
      <w:r w:rsidR="00966B9B" w:rsidRPr="00C14424">
        <w:rPr>
          <w:rFonts w:ascii="Times New Roman" w:hAnsi="Times New Roman"/>
          <w:b w:val="0"/>
          <w:bCs/>
          <w:sz w:val="24"/>
          <w:szCs w:val="24"/>
        </w:rPr>
        <w:t xml:space="preserve"> was designed</w:t>
      </w:r>
      <w:r w:rsidR="00E4417C" w:rsidRPr="00C14424">
        <w:rPr>
          <w:rFonts w:ascii="Times New Roman" w:hAnsi="Times New Roman"/>
          <w:b w:val="0"/>
          <w:bCs/>
          <w:sz w:val="24"/>
          <w:szCs w:val="24"/>
        </w:rPr>
        <w:t>.</w:t>
      </w:r>
      <w:r w:rsidR="007C5C9F" w:rsidRPr="00C14424">
        <w:rPr>
          <w:rFonts w:ascii="Times New Roman" w:hAnsi="Times New Roman"/>
          <w:b w:val="0"/>
          <w:bCs/>
          <w:sz w:val="24"/>
          <w:szCs w:val="24"/>
        </w:rPr>
        <w:t xml:space="preserve"> Operators, </w:t>
      </w:r>
      <w:r w:rsidR="00952AC7" w:rsidRPr="00C14424">
        <w:rPr>
          <w:rFonts w:ascii="Times New Roman" w:hAnsi="Times New Roman"/>
          <w:b w:val="0"/>
          <w:bCs/>
          <w:sz w:val="24"/>
          <w:szCs w:val="24"/>
        </w:rPr>
        <w:t>technicians,</w:t>
      </w:r>
      <w:r w:rsidR="007C5C9F" w:rsidRPr="00C14424">
        <w:rPr>
          <w:rFonts w:ascii="Times New Roman" w:hAnsi="Times New Roman"/>
          <w:b w:val="0"/>
          <w:bCs/>
          <w:sz w:val="24"/>
          <w:szCs w:val="24"/>
        </w:rPr>
        <w:t xml:space="preserve"> and </w:t>
      </w:r>
      <w:r w:rsidR="008442EE" w:rsidRPr="00C14424">
        <w:rPr>
          <w:rFonts w:ascii="Times New Roman" w:hAnsi="Times New Roman"/>
          <w:b w:val="0"/>
          <w:bCs/>
          <w:sz w:val="24"/>
          <w:szCs w:val="24"/>
        </w:rPr>
        <w:t>engineers’</w:t>
      </w:r>
      <w:r w:rsidR="007C5C9F" w:rsidRPr="00C14424">
        <w:rPr>
          <w:rFonts w:ascii="Times New Roman" w:hAnsi="Times New Roman"/>
          <w:b w:val="0"/>
          <w:bCs/>
          <w:sz w:val="24"/>
          <w:szCs w:val="24"/>
        </w:rPr>
        <w:t xml:space="preserve"> </w:t>
      </w:r>
      <w:r w:rsidR="00890AA5">
        <w:rPr>
          <w:rFonts w:ascii="Times New Roman" w:hAnsi="Times New Roman"/>
          <w:b w:val="0"/>
          <w:bCs/>
          <w:sz w:val="24"/>
          <w:szCs w:val="24"/>
        </w:rPr>
        <w:t>experiences</w:t>
      </w:r>
      <w:r w:rsidR="007C5C9F" w:rsidRPr="00C14424">
        <w:rPr>
          <w:rFonts w:ascii="Times New Roman" w:hAnsi="Times New Roman"/>
          <w:b w:val="0"/>
          <w:bCs/>
          <w:sz w:val="24"/>
          <w:szCs w:val="24"/>
        </w:rPr>
        <w:t xml:space="preserve"> </w:t>
      </w:r>
      <w:r w:rsidR="008D609B" w:rsidRPr="00C14424">
        <w:rPr>
          <w:rFonts w:ascii="Times New Roman" w:hAnsi="Times New Roman"/>
          <w:b w:val="0"/>
          <w:bCs/>
          <w:sz w:val="24"/>
          <w:szCs w:val="24"/>
        </w:rPr>
        <w:t>were</w:t>
      </w:r>
      <w:r w:rsidR="007C5C9F" w:rsidRPr="00C14424">
        <w:rPr>
          <w:rFonts w:ascii="Times New Roman" w:hAnsi="Times New Roman"/>
          <w:b w:val="0"/>
          <w:bCs/>
          <w:sz w:val="24"/>
          <w:szCs w:val="24"/>
        </w:rPr>
        <w:t xml:space="preserve"> relevant and useful </w:t>
      </w:r>
      <w:r w:rsidR="00697B96" w:rsidRPr="00C14424">
        <w:rPr>
          <w:rFonts w:ascii="Times New Roman" w:hAnsi="Times New Roman"/>
          <w:b w:val="0"/>
          <w:bCs/>
          <w:sz w:val="24"/>
          <w:szCs w:val="24"/>
        </w:rPr>
        <w:t xml:space="preserve">to </w:t>
      </w:r>
      <w:r w:rsidR="00890AA5">
        <w:rPr>
          <w:rFonts w:ascii="Times New Roman" w:hAnsi="Times New Roman"/>
          <w:b w:val="0"/>
          <w:bCs/>
          <w:sz w:val="24"/>
          <w:szCs w:val="24"/>
        </w:rPr>
        <w:t>developing</w:t>
      </w:r>
      <w:r w:rsidR="007C5C9F" w:rsidRPr="00C14424">
        <w:rPr>
          <w:rFonts w:ascii="Times New Roman" w:hAnsi="Times New Roman"/>
          <w:b w:val="0"/>
          <w:bCs/>
          <w:sz w:val="24"/>
          <w:szCs w:val="24"/>
        </w:rPr>
        <w:t xml:space="preserve"> </w:t>
      </w:r>
      <w:r w:rsidR="003717A9" w:rsidRPr="00C14424">
        <w:rPr>
          <w:rFonts w:ascii="Times New Roman" w:hAnsi="Times New Roman"/>
          <w:b w:val="0"/>
          <w:bCs/>
          <w:sz w:val="24"/>
          <w:szCs w:val="24"/>
        </w:rPr>
        <w:t>th</w:t>
      </w:r>
      <w:r w:rsidR="003721AE" w:rsidRPr="00C14424">
        <w:rPr>
          <w:rFonts w:ascii="Times New Roman" w:hAnsi="Times New Roman"/>
          <w:b w:val="0"/>
          <w:bCs/>
          <w:sz w:val="24"/>
          <w:szCs w:val="24"/>
        </w:rPr>
        <w:t>e</w:t>
      </w:r>
      <w:r w:rsidR="007C5C9F" w:rsidRPr="00C14424">
        <w:rPr>
          <w:rFonts w:ascii="Times New Roman" w:hAnsi="Times New Roman"/>
          <w:b w:val="0"/>
          <w:bCs/>
          <w:sz w:val="24"/>
          <w:szCs w:val="24"/>
        </w:rPr>
        <w:t xml:space="preserve"> a</w:t>
      </w:r>
      <w:r w:rsidR="00E4417C" w:rsidRPr="00C14424">
        <w:rPr>
          <w:rFonts w:ascii="Times New Roman" w:hAnsi="Times New Roman"/>
          <w:b w:val="0"/>
          <w:bCs/>
          <w:sz w:val="24"/>
          <w:szCs w:val="24"/>
        </w:rPr>
        <w:t>nalysis</w:t>
      </w:r>
      <w:r w:rsidR="00294DFF" w:rsidRPr="00C14424">
        <w:rPr>
          <w:rFonts w:ascii="Times New Roman" w:hAnsi="Times New Roman"/>
          <w:b w:val="0"/>
          <w:bCs/>
          <w:sz w:val="24"/>
          <w:szCs w:val="24"/>
        </w:rPr>
        <w:t xml:space="preserve"> </w:t>
      </w:r>
      <w:r w:rsidR="00762EE2" w:rsidRPr="00C14424">
        <w:rPr>
          <w:rFonts w:ascii="Times New Roman" w:hAnsi="Times New Roman"/>
          <w:b w:val="0"/>
          <w:bCs/>
          <w:sz w:val="24"/>
          <w:szCs w:val="24"/>
        </w:rPr>
        <w:t>shown</w:t>
      </w:r>
      <w:r w:rsidR="00294DFF" w:rsidRPr="00C14424">
        <w:rPr>
          <w:rFonts w:ascii="Times New Roman" w:hAnsi="Times New Roman"/>
          <w:b w:val="0"/>
          <w:bCs/>
          <w:sz w:val="24"/>
          <w:szCs w:val="24"/>
        </w:rPr>
        <w:t xml:space="preserve"> in</w:t>
      </w:r>
      <w:r w:rsidR="00E4417C" w:rsidRPr="00C14424">
        <w:rPr>
          <w:rFonts w:ascii="Times New Roman" w:hAnsi="Times New Roman"/>
          <w:b w:val="0"/>
          <w:bCs/>
          <w:sz w:val="24"/>
          <w:szCs w:val="24"/>
        </w:rPr>
        <w:t xml:space="preserve"> Table </w:t>
      </w:r>
      <w:r w:rsidR="00294DFF" w:rsidRPr="00C14424">
        <w:rPr>
          <w:rFonts w:ascii="Times New Roman" w:hAnsi="Times New Roman"/>
          <w:b w:val="0"/>
          <w:bCs/>
          <w:sz w:val="24"/>
          <w:szCs w:val="24"/>
        </w:rPr>
        <w:t>4</w:t>
      </w:r>
      <w:bookmarkStart w:id="1" w:name="_Hlk73520410"/>
      <w:r w:rsidR="000245B0" w:rsidRPr="00C14424">
        <w:rPr>
          <w:rFonts w:ascii="Times New Roman" w:hAnsi="Times New Roman"/>
          <w:b w:val="0"/>
          <w:bCs/>
          <w:sz w:val="24"/>
          <w:szCs w:val="24"/>
        </w:rPr>
        <w:t>.</w:t>
      </w:r>
    </w:p>
    <w:p w14:paraId="5D2F04DA" w14:textId="77777777" w:rsidR="00192366" w:rsidRPr="00192366" w:rsidRDefault="00192366" w:rsidP="00192366">
      <w:pPr>
        <w:pStyle w:val="MDPI21heading1"/>
        <w:spacing w:before="0" w:after="0" w:line="360" w:lineRule="auto"/>
        <w:jc w:val="both"/>
        <w:rPr>
          <w:rFonts w:ascii="Times New Roman" w:hAnsi="Times New Roman"/>
          <w:b w:val="0"/>
          <w:bCs/>
          <w:sz w:val="24"/>
          <w:szCs w:val="24"/>
        </w:rPr>
      </w:pPr>
    </w:p>
    <w:p w14:paraId="25270206" w14:textId="2ACAEE92" w:rsidR="005E1024" w:rsidRPr="00890AA5" w:rsidRDefault="005E1024" w:rsidP="005353BB">
      <w:pPr>
        <w:spacing w:after="0" w:line="240" w:lineRule="auto"/>
        <w:jc w:val="center"/>
        <w:rPr>
          <w:rFonts w:ascii="Times New Roman" w:hAnsi="Times New Roman" w:cs="Times New Roman"/>
          <w:sz w:val="24"/>
          <w:szCs w:val="24"/>
          <w:lang w:val="en-US"/>
        </w:rPr>
      </w:pPr>
      <w:r w:rsidRPr="00C14424">
        <w:rPr>
          <w:rFonts w:ascii="Times New Roman" w:hAnsi="Times New Roman" w:cs="Times New Roman"/>
          <w:b/>
          <w:bCs/>
          <w:sz w:val="24"/>
          <w:szCs w:val="24"/>
          <w:lang w:val="en-US"/>
        </w:rPr>
        <w:t xml:space="preserve">Table 4. </w:t>
      </w:r>
      <w:bookmarkStart w:id="2" w:name="_Hlk66826078"/>
      <w:r w:rsidR="00697B96" w:rsidRPr="00890AA5">
        <w:rPr>
          <w:rFonts w:ascii="Times New Roman" w:hAnsi="Times New Roman" w:cs="Times New Roman"/>
          <w:sz w:val="24"/>
          <w:szCs w:val="24"/>
          <w:lang w:val="en-US"/>
        </w:rPr>
        <w:t>M</w:t>
      </w:r>
      <w:r w:rsidRPr="00890AA5">
        <w:rPr>
          <w:rFonts w:ascii="Times New Roman" w:hAnsi="Times New Roman" w:cs="Times New Roman"/>
          <w:sz w:val="24"/>
          <w:szCs w:val="24"/>
          <w:lang w:val="en-US"/>
        </w:rPr>
        <w:t xml:space="preserve">odel of the relationship between subsystems and </w:t>
      </w:r>
      <w:r w:rsidR="002F4BB7" w:rsidRPr="00890AA5">
        <w:rPr>
          <w:rFonts w:ascii="Times New Roman" w:hAnsi="Times New Roman" w:cs="Times New Roman"/>
          <w:sz w:val="24"/>
          <w:szCs w:val="24"/>
          <w:lang w:val="en-US"/>
        </w:rPr>
        <w:t>components</w:t>
      </w:r>
      <w:bookmarkEnd w:id="2"/>
      <w:r w:rsidR="0033274B">
        <w:rPr>
          <w:rFonts w:ascii="Times New Roman" w:hAnsi="Times New Roman" w:cs="Times New Roman"/>
          <w:sz w:val="24"/>
          <w:szCs w:val="24"/>
          <w:lang w:val="en-US"/>
        </w:rPr>
        <w:t>.</w:t>
      </w:r>
    </w:p>
    <w:tbl>
      <w:tblPr>
        <w:tblStyle w:val="Tablaconcuadrcula"/>
        <w:tblW w:w="0" w:type="auto"/>
        <w:tblLayout w:type="fixed"/>
        <w:tblLook w:val="04A0" w:firstRow="1" w:lastRow="0" w:firstColumn="1" w:lastColumn="0" w:noHBand="0" w:noVBand="1"/>
      </w:tblPr>
      <w:tblGrid>
        <w:gridCol w:w="2405"/>
        <w:gridCol w:w="1134"/>
        <w:gridCol w:w="851"/>
        <w:gridCol w:w="1559"/>
        <w:gridCol w:w="1170"/>
        <w:gridCol w:w="945"/>
        <w:gridCol w:w="764"/>
      </w:tblGrid>
      <w:tr w:rsidR="005E1024" w:rsidRPr="00CC5F59" w14:paraId="25FC2573" w14:textId="77777777" w:rsidTr="00E034DD">
        <w:tc>
          <w:tcPr>
            <w:tcW w:w="2405" w:type="dxa"/>
          </w:tcPr>
          <w:bookmarkEnd w:id="1"/>
          <w:p w14:paraId="64856B2E"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SUBSYSTEMS</w:t>
            </w:r>
          </w:p>
        </w:tc>
        <w:tc>
          <w:tcPr>
            <w:tcW w:w="6423" w:type="dxa"/>
            <w:gridSpan w:val="6"/>
          </w:tcPr>
          <w:p w14:paraId="6D6DBD18" w14:textId="312C3C80"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SUB</w:t>
            </w:r>
            <w:r w:rsidR="006F08D2" w:rsidRPr="00CC5F59">
              <w:rPr>
                <w:rFonts w:ascii="Times New Roman" w:hAnsi="Times New Roman" w:cs="Times New Roman"/>
                <w:sz w:val="24"/>
                <w:szCs w:val="24"/>
                <w:lang w:val="en-US"/>
              </w:rPr>
              <w:t>-</w:t>
            </w:r>
            <w:r w:rsidRPr="00CC5F59">
              <w:rPr>
                <w:rFonts w:ascii="Times New Roman" w:hAnsi="Times New Roman" w:cs="Times New Roman"/>
                <w:sz w:val="24"/>
                <w:szCs w:val="24"/>
                <w:lang w:val="en-US"/>
              </w:rPr>
              <w:t>CAUSES/COMPONENTS</w:t>
            </w:r>
          </w:p>
        </w:tc>
      </w:tr>
      <w:tr w:rsidR="005E1024" w:rsidRPr="00CC5F59" w14:paraId="09786B1C" w14:textId="77777777" w:rsidTr="00E034DD">
        <w:tc>
          <w:tcPr>
            <w:tcW w:w="2405" w:type="dxa"/>
          </w:tcPr>
          <w:p w14:paraId="55357DA0" w14:textId="77777777" w:rsidR="005E1024" w:rsidRPr="00CC5F59" w:rsidRDefault="005E1024" w:rsidP="005353BB">
            <w:pPr>
              <w:jc w:val="center"/>
              <w:rPr>
                <w:rFonts w:ascii="Times New Roman" w:hAnsi="Times New Roman" w:cs="Times New Roman"/>
                <w:sz w:val="24"/>
                <w:szCs w:val="24"/>
                <w:lang w:val="en-US"/>
              </w:rPr>
            </w:pPr>
          </w:p>
        </w:tc>
        <w:tc>
          <w:tcPr>
            <w:tcW w:w="1134" w:type="dxa"/>
          </w:tcPr>
          <w:p w14:paraId="00213C98"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Maintenance/ Set up</w:t>
            </w:r>
          </w:p>
        </w:tc>
        <w:tc>
          <w:tcPr>
            <w:tcW w:w="851" w:type="dxa"/>
          </w:tcPr>
          <w:p w14:paraId="161E420D"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Admission profile</w:t>
            </w:r>
          </w:p>
        </w:tc>
        <w:tc>
          <w:tcPr>
            <w:tcW w:w="1559" w:type="dxa"/>
          </w:tcPr>
          <w:p w14:paraId="21D8B45C"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Institutional conditions/Attitude</w:t>
            </w:r>
          </w:p>
        </w:tc>
        <w:tc>
          <w:tcPr>
            <w:tcW w:w="1170" w:type="dxa"/>
          </w:tcPr>
          <w:p w14:paraId="118BE1C8"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Information/</w:t>
            </w:r>
          </w:p>
          <w:p w14:paraId="3E616FBA"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Communication</w:t>
            </w:r>
          </w:p>
        </w:tc>
        <w:tc>
          <w:tcPr>
            <w:tcW w:w="945" w:type="dxa"/>
          </w:tcPr>
          <w:p w14:paraId="3B0803A5"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Calibration</w:t>
            </w:r>
          </w:p>
        </w:tc>
        <w:tc>
          <w:tcPr>
            <w:tcW w:w="764" w:type="dxa"/>
          </w:tcPr>
          <w:p w14:paraId="3D8098F3"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Supplier</w:t>
            </w:r>
          </w:p>
        </w:tc>
      </w:tr>
      <w:tr w:rsidR="005E1024" w:rsidRPr="00CC5F59" w14:paraId="50FD8567" w14:textId="77777777" w:rsidTr="00E034DD">
        <w:tc>
          <w:tcPr>
            <w:tcW w:w="2405" w:type="dxa"/>
          </w:tcPr>
          <w:p w14:paraId="6BB1D9ED"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Machine</w:t>
            </w:r>
          </w:p>
        </w:tc>
        <w:tc>
          <w:tcPr>
            <w:tcW w:w="1134" w:type="dxa"/>
          </w:tcPr>
          <w:p w14:paraId="21024140"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851" w:type="dxa"/>
          </w:tcPr>
          <w:p w14:paraId="6E8DFA4E"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559" w:type="dxa"/>
          </w:tcPr>
          <w:p w14:paraId="57C87C2B"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170" w:type="dxa"/>
          </w:tcPr>
          <w:p w14:paraId="415064F3"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945" w:type="dxa"/>
          </w:tcPr>
          <w:p w14:paraId="443D8443" w14:textId="77777777" w:rsidR="005E1024" w:rsidRPr="00CC5F59" w:rsidRDefault="005E1024" w:rsidP="005353BB">
            <w:pPr>
              <w:jc w:val="center"/>
              <w:rPr>
                <w:rFonts w:ascii="Times New Roman" w:hAnsi="Times New Roman" w:cs="Times New Roman"/>
                <w:sz w:val="24"/>
                <w:szCs w:val="24"/>
                <w:lang w:val="en-US"/>
              </w:rPr>
            </w:pPr>
          </w:p>
        </w:tc>
        <w:tc>
          <w:tcPr>
            <w:tcW w:w="764" w:type="dxa"/>
          </w:tcPr>
          <w:p w14:paraId="0707CAD8"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r>
      <w:tr w:rsidR="005E1024" w:rsidRPr="00CC5F59" w14:paraId="00F40685" w14:textId="77777777" w:rsidTr="00E034DD">
        <w:tc>
          <w:tcPr>
            <w:tcW w:w="2405" w:type="dxa"/>
          </w:tcPr>
          <w:p w14:paraId="28F39E74"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Tool</w:t>
            </w:r>
          </w:p>
        </w:tc>
        <w:tc>
          <w:tcPr>
            <w:tcW w:w="1134" w:type="dxa"/>
          </w:tcPr>
          <w:p w14:paraId="2512A068"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851" w:type="dxa"/>
          </w:tcPr>
          <w:p w14:paraId="56A08E92"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559" w:type="dxa"/>
          </w:tcPr>
          <w:p w14:paraId="688A5A3E"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170" w:type="dxa"/>
          </w:tcPr>
          <w:p w14:paraId="1EB4E93F"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945" w:type="dxa"/>
          </w:tcPr>
          <w:p w14:paraId="1D64DEDF" w14:textId="77777777" w:rsidR="005E1024" w:rsidRPr="00CC5F59" w:rsidRDefault="005E1024" w:rsidP="005353BB">
            <w:pPr>
              <w:jc w:val="center"/>
              <w:rPr>
                <w:rFonts w:ascii="Times New Roman" w:hAnsi="Times New Roman" w:cs="Times New Roman"/>
                <w:sz w:val="24"/>
                <w:szCs w:val="24"/>
                <w:lang w:val="en-US"/>
              </w:rPr>
            </w:pPr>
          </w:p>
        </w:tc>
        <w:tc>
          <w:tcPr>
            <w:tcW w:w="764" w:type="dxa"/>
          </w:tcPr>
          <w:p w14:paraId="41C6C157" w14:textId="77777777" w:rsidR="005E1024" w:rsidRPr="00CC5F59" w:rsidRDefault="005E1024" w:rsidP="005353BB">
            <w:pPr>
              <w:jc w:val="center"/>
              <w:rPr>
                <w:rFonts w:ascii="Times New Roman" w:hAnsi="Times New Roman" w:cs="Times New Roman"/>
                <w:sz w:val="24"/>
                <w:szCs w:val="24"/>
                <w:lang w:val="en-US"/>
              </w:rPr>
            </w:pPr>
          </w:p>
        </w:tc>
      </w:tr>
      <w:tr w:rsidR="005E1024" w:rsidRPr="00CC5F59" w14:paraId="3A90E7C8" w14:textId="77777777" w:rsidTr="00E034DD">
        <w:tc>
          <w:tcPr>
            <w:tcW w:w="2405" w:type="dxa"/>
          </w:tcPr>
          <w:p w14:paraId="2CAABC9D"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Process/Operation</w:t>
            </w:r>
            <w:r w:rsidRPr="00CC5F59">
              <w:rPr>
                <w:rFonts w:ascii="Times New Roman" w:hAnsi="Times New Roman" w:cs="Times New Roman"/>
                <w:sz w:val="24"/>
                <w:szCs w:val="24"/>
                <w:lang w:val="en-US"/>
              </w:rPr>
              <w:tab/>
            </w:r>
          </w:p>
        </w:tc>
        <w:tc>
          <w:tcPr>
            <w:tcW w:w="1134" w:type="dxa"/>
          </w:tcPr>
          <w:p w14:paraId="2D129187"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851" w:type="dxa"/>
          </w:tcPr>
          <w:p w14:paraId="3C65B9C1"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559" w:type="dxa"/>
          </w:tcPr>
          <w:p w14:paraId="2593EACF"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170" w:type="dxa"/>
          </w:tcPr>
          <w:p w14:paraId="36A3C025"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945" w:type="dxa"/>
          </w:tcPr>
          <w:p w14:paraId="430F2714" w14:textId="77777777" w:rsidR="005E1024" w:rsidRPr="00CC5F59" w:rsidRDefault="005E1024" w:rsidP="005353BB">
            <w:pPr>
              <w:jc w:val="center"/>
              <w:rPr>
                <w:rFonts w:ascii="Times New Roman" w:hAnsi="Times New Roman" w:cs="Times New Roman"/>
                <w:sz w:val="24"/>
                <w:szCs w:val="24"/>
                <w:lang w:val="en-US"/>
              </w:rPr>
            </w:pPr>
          </w:p>
        </w:tc>
        <w:tc>
          <w:tcPr>
            <w:tcW w:w="764" w:type="dxa"/>
          </w:tcPr>
          <w:p w14:paraId="375B09BA" w14:textId="77777777" w:rsidR="005E1024" w:rsidRPr="00CC5F59" w:rsidRDefault="005E1024" w:rsidP="005353BB">
            <w:pPr>
              <w:jc w:val="center"/>
              <w:rPr>
                <w:rFonts w:ascii="Times New Roman" w:hAnsi="Times New Roman" w:cs="Times New Roman"/>
                <w:sz w:val="24"/>
                <w:szCs w:val="24"/>
                <w:lang w:val="en-US"/>
              </w:rPr>
            </w:pPr>
          </w:p>
        </w:tc>
      </w:tr>
      <w:tr w:rsidR="005E1024" w:rsidRPr="00CC5F59" w14:paraId="091995B9" w14:textId="77777777" w:rsidTr="00E034DD">
        <w:tc>
          <w:tcPr>
            <w:tcW w:w="2405" w:type="dxa"/>
          </w:tcPr>
          <w:p w14:paraId="6418BADF"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Measurement/Instrumentation</w:t>
            </w:r>
          </w:p>
        </w:tc>
        <w:tc>
          <w:tcPr>
            <w:tcW w:w="1134" w:type="dxa"/>
          </w:tcPr>
          <w:p w14:paraId="23C5E756"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851" w:type="dxa"/>
          </w:tcPr>
          <w:p w14:paraId="7A489E6A"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559" w:type="dxa"/>
          </w:tcPr>
          <w:p w14:paraId="4EF22FFC"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170" w:type="dxa"/>
          </w:tcPr>
          <w:p w14:paraId="3C27AA8B"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945" w:type="dxa"/>
          </w:tcPr>
          <w:p w14:paraId="58C661B9"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764" w:type="dxa"/>
          </w:tcPr>
          <w:p w14:paraId="4D9FDE22" w14:textId="77777777" w:rsidR="005E1024" w:rsidRPr="00CC5F59" w:rsidRDefault="005E1024" w:rsidP="005353BB">
            <w:pPr>
              <w:jc w:val="center"/>
              <w:rPr>
                <w:rFonts w:ascii="Times New Roman" w:hAnsi="Times New Roman" w:cs="Times New Roman"/>
                <w:sz w:val="24"/>
                <w:szCs w:val="24"/>
                <w:lang w:val="en-US"/>
              </w:rPr>
            </w:pPr>
          </w:p>
        </w:tc>
      </w:tr>
      <w:tr w:rsidR="005E1024" w:rsidRPr="00CC5F59" w14:paraId="739C33E9" w14:textId="77777777" w:rsidTr="00E034DD">
        <w:tc>
          <w:tcPr>
            <w:tcW w:w="2405" w:type="dxa"/>
          </w:tcPr>
          <w:p w14:paraId="359185BE"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Programming/Design</w:t>
            </w:r>
          </w:p>
        </w:tc>
        <w:tc>
          <w:tcPr>
            <w:tcW w:w="1134" w:type="dxa"/>
          </w:tcPr>
          <w:p w14:paraId="2AC491F5" w14:textId="77777777" w:rsidR="005E1024" w:rsidRPr="00CC5F59" w:rsidRDefault="005E1024" w:rsidP="005353BB">
            <w:pPr>
              <w:jc w:val="center"/>
              <w:rPr>
                <w:rFonts w:ascii="Times New Roman" w:hAnsi="Times New Roman" w:cs="Times New Roman"/>
                <w:sz w:val="24"/>
                <w:szCs w:val="24"/>
                <w:lang w:val="en-US"/>
              </w:rPr>
            </w:pPr>
          </w:p>
        </w:tc>
        <w:tc>
          <w:tcPr>
            <w:tcW w:w="851" w:type="dxa"/>
          </w:tcPr>
          <w:p w14:paraId="522025DD"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559" w:type="dxa"/>
          </w:tcPr>
          <w:p w14:paraId="36598287"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170" w:type="dxa"/>
          </w:tcPr>
          <w:p w14:paraId="22F13675"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945" w:type="dxa"/>
          </w:tcPr>
          <w:p w14:paraId="1AC2EFF0" w14:textId="77777777" w:rsidR="005E1024" w:rsidRPr="00CC5F59" w:rsidRDefault="005E1024" w:rsidP="005353BB">
            <w:pPr>
              <w:jc w:val="center"/>
              <w:rPr>
                <w:rFonts w:ascii="Times New Roman" w:hAnsi="Times New Roman" w:cs="Times New Roman"/>
                <w:sz w:val="24"/>
                <w:szCs w:val="24"/>
                <w:lang w:val="en-US"/>
              </w:rPr>
            </w:pPr>
          </w:p>
        </w:tc>
        <w:tc>
          <w:tcPr>
            <w:tcW w:w="764" w:type="dxa"/>
          </w:tcPr>
          <w:p w14:paraId="437B7DF7" w14:textId="77777777" w:rsidR="005E1024" w:rsidRPr="00CC5F59" w:rsidRDefault="005E1024" w:rsidP="005353BB">
            <w:pPr>
              <w:jc w:val="center"/>
              <w:rPr>
                <w:rFonts w:ascii="Times New Roman" w:hAnsi="Times New Roman" w:cs="Times New Roman"/>
                <w:sz w:val="24"/>
                <w:szCs w:val="24"/>
                <w:lang w:val="en-US"/>
              </w:rPr>
            </w:pPr>
          </w:p>
        </w:tc>
      </w:tr>
      <w:tr w:rsidR="005E1024" w:rsidRPr="00CC5F59" w14:paraId="01A5E2F2" w14:textId="77777777" w:rsidTr="00E034DD">
        <w:tc>
          <w:tcPr>
            <w:tcW w:w="2405" w:type="dxa"/>
          </w:tcPr>
          <w:p w14:paraId="4A8060EA"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Material</w:t>
            </w:r>
          </w:p>
        </w:tc>
        <w:tc>
          <w:tcPr>
            <w:tcW w:w="1134" w:type="dxa"/>
          </w:tcPr>
          <w:p w14:paraId="3A12C0CF" w14:textId="77777777" w:rsidR="005E1024" w:rsidRPr="00CC5F59" w:rsidRDefault="005E1024" w:rsidP="005353BB">
            <w:pPr>
              <w:jc w:val="center"/>
              <w:rPr>
                <w:rFonts w:ascii="Times New Roman" w:hAnsi="Times New Roman" w:cs="Times New Roman"/>
                <w:sz w:val="24"/>
                <w:szCs w:val="24"/>
                <w:lang w:val="en-US"/>
              </w:rPr>
            </w:pPr>
          </w:p>
        </w:tc>
        <w:tc>
          <w:tcPr>
            <w:tcW w:w="851" w:type="dxa"/>
          </w:tcPr>
          <w:p w14:paraId="7C7B89D5"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559" w:type="dxa"/>
          </w:tcPr>
          <w:p w14:paraId="2A6398E8"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c>
          <w:tcPr>
            <w:tcW w:w="1170" w:type="dxa"/>
          </w:tcPr>
          <w:p w14:paraId="49EDBEBE" w14:textId="77777777" w:rsidR="005E1024" w:rsidRPr="00CC5F59" w:rsidRDefault="005E1024" w:rsidP="005353BB">
            <w:pPr>
              <w:jc w:val="center"/>
              <w:rPr>
                <w:rFonts w:ascii="Times New Roman" w:hAnsi="Times New Roman" w:cs="Times New Roman"/>
                <w:sz w:val="24"/>
                <w:szCs w:val="24"/>
                <w:lang w:val="en-US"/>
              </w:rPr>
            </w:pPr>
          </w:p>
        </w:tc>
        <w:tc>
          <w:tcPr>
            <w:tcW w:w="945" w:type="dxa"/>
          </w:tcPr>
          <w:p w14:paraId="40BB5D49" w14:textId="77777777" w:rsidR="005E1024" w:rsidRPr="00CC5F59" w:rsidRDefault="005E1024" w:rsidP="005353BB">
            <w:pPr>
              <w:jc w:val="center"/>
              <w:rPr>
                <w:rFonts w:ascii="Times New Roman" w:hAnsi="Times New Roman" w:cs="Times New Roman"/>
                <w:sz w:val="24"/>
                <w:szCs w:val="24"/>
                <w:lang w:val="en-US"/>
              </w:rPr>
            </w:pPr>
          </w:p>
        </w:tc>
        <w:tc>
          <w:tcPr>
            <w:tcW w:w="764" w:type="dxa"/>
          </w:tcPr>
          <w:p w14:paraId="6EF68053" w14:textId="77777777" w:rsidR="005E1024" w:rsidRPr="00CC5F59" w:rsidRDefault="005E1024" w:rsidP="005353BB">
            <w:pPr>
              <w:jc w:val="center"/>
              <w:rPr>
                <w:rFonts w:ascii="Times New Roman" w:hAnsi="Times New Roman" w:cs="Times New Roman"/>
                <w:sz w:val="24"/>
                <w:szCs w:val="24"/>
                <w:lang w:val="en-US"/>
              </w:rPr>
            </w:pPr>
            <w:r w:rsidRPr="00CC5F59">
              <w:rPr>
                <w:rFonts w:ascii="Times New Roman" w:hAnsi="Times New Roman" w:cs="Times New Roman"/>
                <w:sz w:val="24"/>
                <w:szCs w:val="24"/>
                <w:lang w:val="en-US"/>
              </w:rPr>
              <w:t>X</w:t>
            </w:r>
          </w:p>
        </w:tc>
      </w:tr>
    </w:tbl>
    <w:p w14:paraId="7EE57ACA" w14:textId="514D0A18" w:rsidR="007A67EA" w:rsidRPr="00890AA5" w:rsidRDefault="000245B0" w:rsidP="005353BB">
      <w:pPr>
        <w:spacing w:after="0" w:line="240" w:lineRule="auto"/>
        <w:jc w:val="center"/>
        <w:rPr>
          <w:rFonts w:ascii="Times New Roman" w:hAnsi="Times New Roman" w:cs="Times New Roman"/>
          <w:bCs/>
          <w:sz w:val="24"/>
          <w:szCs w:val="24"/>
          <w:lang w:val="en-US" w:bidi="en-US"/>
        </w:rPr>
      </w:pPr>
      <w:r w:rsidRPr="00890AA5">
        <w:rPr>
          <w:rFonts w:ascii="Times New Roman" w:hAnsi="Times New Roman" w:cs="Times New Roman"/>
          <w:bCs/>
          <w:sz w:val="24"/>
          <w:szCs w:val="24"/>
          <w:lang w:val="en-US" w:bidi="en-US"/>
        </w:rPr>
        <w:t xml:space="preserve">Source: </w:t>
      </w:r>
      <w:r w:rsidR="007A67EA" w:rsidRPr="00890AA5">
        <w:rPr>
          <w:rFonts w:ascii="Times New Roman" w:hAnsi="Times New Roman" w:cs="Times New Roman"/>
          <w:bCs/>
          <w:sz w:val="24"/>
          <w:szCs w:val="24"/>
          <w:lang w:val="en-US" w:bidi="en-US"/>
        </w:rPr>
        <w:t>Own design</w:t>
      </w:r>
    </w:p>
    <w:p w14:paraId="2E843BDE" w14:textId="77777777" w:rsidR="001017A7" w:rsidRPr="00C14424" w:rsidRDefault="001017A7" w:rsidP="005353BB">
      <w:pPr>
        <w:spacing w:after="0" w:line="240" w:lineRule="auto"/>
        <w:jc w:val="center"/>
        <w:rPr>
          <w:rFonts w:ascii="Times New Roman" w:hAnsi="Times New Roman" w:cs="Times New Roman"/>
          <w:b/>
          <w:sz w:val="24"/>
          <w:szCs w:val="24"/>
          <w:lang w:val="en-US" w:bidi="en-US"/>
        </w:rPr>
      </w:pPr>
    </w:p>
    <w:p w14:paraId="1032DD65" w14:textId="719F1336" w:rsidR="00505B57" w:rsidRDefault="008056C0" w:rsidP="00CC5F59">
      <w:pPr>
        <w:spacing w:after="0" w:line="360" w:lineRule="auto"/>
        <w:ind w:firstLine="284"/>
        <w:jc w:val="both"/>
        <w:rPr>
          <w:rFonts w:ascii="Times New Roman" w:hAnsi="Times New Roman"/>
          <w:bCs/>
          <w:sz w:val="24"/>
          <w:szCs w:val="24"/>
          <w:lang w:val="en-US"/>
        </w:rPr>
      </w:pPr>
      <w:r w:rsidRPr="00C14424">
        <w:rPr>
          <w:rFonts w:ascii="Times New Roman" w:hAnsi="Times New Roman"/>
          <w:bCs/>
          <w:sz w:val="24"/>
          <w:szCs w:val="24"/>
          <w:lang w:val="en-US"/>
        </w:rPr>
        <w:t>T</w:t>
      </w:r>
      <w:r w:rsidR="0048194E" w:rsidRPr="00C14424">
        <w:rPr>
          <w:rFonts w:ascii="Times New Roman" w:hAnsi="Times New Roman"/>
          <w:bCs/>
          <w:sz w:val="24"/>
          <w:szCs w:val="24"/>
          <w:lang w:val="en-US"/>
        </w:rPr>
        <w:t xml:space="preserve">able 4 shows </w:t>
      </w:r>
      <w:r w:rsidR="00D409DD" w:rsidRPr="00C14424">
        <w:rPr>
          <w:rFonts w:ascii="Times New Roman" w:hAnsi="Times New Roman"/>
          <w:bCs/>
          <w:sz w:val="24"/>
          <w:szCs w:val="24"/>
          <w:lang w:val="en-US"/>
        </w:rPr>
        <w:t>the contribution</w:t>
      </w:r>
      <w:r w:rsidR="00BE069E" w:rsidRPr="00C14424">
        <w:rPr>
          <w:rFonts w:ascii="Times New Roman" w:hAnsi="Times New Roman"/>
          <w:bCs/>
          <w:sz w:val="24"/>
          <w:szCs w:val="24"/>
          <w:lang w:val="en-US"/>
        </w:rPr>
        <w:t xml:space="preserve"> from components and subsystems</w:t>
      </w:r>
      <w:r w:rsidR="00732160" w:rsidRPr="00C14424">
        <w:rPr>
          <w:rFonts w:ascii="Times New Roman" w:hAnsi="Times New Roman"/>
          <w:bCs/>
          <w:sz w:val="24"/>
          <w:szCs w:val="24"/>
          <w:lang w:val="en-US"/>
        </w:rPr>
        <w:t xml:space="preserve"> within the</w:t>
      </w:r>
      <w:r w:rsidR="00717252" w:rsidRPr="00C14424">
        <w:rPr>
          <w:rFonts w:ascii="Times New Roman" w:hAnsi="Times New Roman"/>
          <w:bCs/>
          <w:sz w:val="24"/>
          <w:szCs w:val="24"/>
          <w:lang w:val="en-US"/>
        </w:rPr>
        <w:t xml:space="preserve"> failures in the</w:t>
      </w:r>
      <w:r w:rsidR="00732160" w:rsidRPr="00C14424">
        <w:rPr>
          <w:rFonts w:ascii="Times New Roman" w:hAnsi="Times New Roman"/>
          <w:bCs/>
          <w:sz w:val="24"/>
          <w:szCs w:val="24"/>
          <w:lang w:val="en-US"/>
        </w:rPr>
        <w:t xml:space="preserve"> </w:t>
      </w:r>
      <w:r w:rsidR="00A92F26" w:rsidRPr="00C14424">
        <w:rPr>
          <w:rFonts w:ascii="Times New Roman" w:hAnsi="Times New Roman"/>
          <w:bCs/>
          <w:sz w:val="24"/>
          <w:szCs w:val="24"/>
          <w:lang w:val="en-US"/>
        </w:rPr>
        <w:t xml:space="preserve">machining area </w:t>
      </w:r>
      <w:r w:rsidR="00F602BF" w:rsidRPr="00C14424">
        <w:rPr>
          <w:rFonts w:ascii="Times New Roman" w:hAnsi="Times New Roman"/>
          <w:bCs/>
          <w:sz w:val="24"/>
          <w:szCs w:val="24"/>
          <w:lang w:val="en-US"/>
        </w:rPr>
        <w:t>and they were useful</w:t>
      </w:r>
      <w:r w:rsidR="00AA47E6" w:rsidRPr="00C14424">
        <w:rPr>
          <w:rFonts w:ascii="Times New Roman" w:hAnsi="Times New Roman"/>
          <w:bCs/>
          <w:sz w:val="24"/>
          <w:szCs w:val="24"/>
          <w:lang w:val="en-US"/>
        </w:rPr>
        <w:t xml:space="preserve"> </w:t>
      </w:r>
      <w:r w:rsidR="006004AB" w:rsidRPr="00C14424">
        <w:rPr>
          <w:rFonts w:ascii="Times New Roman" w:hAnsi="Times New Roman"/>
          <w:bCs/>
          <w:sz w:val="24"/>
          <w:szCs w:val="24"/>
          <w:lang w:val="en-US"/>
        </w:rPr>
        <w:t xml:space="preserve">to </w:t>
      </w:r>
      <w:r w:rsidR="00BF192F" w:rsidRPr="00C14424">
        <w:rPr>
          <w:rFonts w:ascii="Times New Roman" w:hAnsi="Times New Roman"/>
          <w:bCs/>
          <w:sz w:val="24"/>
          <w:szCs w:val="24"/>
          <w:lang w:val="en-US"/>
        </w:rPr>
        <w:t>design</w:t>
      </w:r>
      <w:r w:rsidR="00AA47E6" w:rsidRPr="00C14424">
        <w:rPr>
          <w:rFonts w:ascii="Times New Roman" w:hAnsi="Times New Roman"/>
          <w:bCs/>
          <w:sz w:val="24"/>
          <w:szCs w:val="24"/>
          <w:lang w:val="en-US"/>
        </w:rPr>
        <w:t xml:space="preserve"> the man-machine system model</w:t>
      </w:r>
      <w:r w:rsidR="00A92F26" w:rsidRPr="00C14424">
        <w:rPr>
          <w:rFonts w:ascii="Times New Roman" w:hAnsi="Times New Roman"/>
          <w:bCs/>
          <w:sz w:val="24"/>
          <w:szCs w:val="24"/>
          <w:lang w:val="en-US"/>
        </w:rPr>
        <w:t xml:space="preserve"> of the machining area</w:t>
      </w:r>
      <w:r w:rsidR="00AA47E6" w:rsidRPr="00C14424">
        <w:rPr>
          <w:rFonts w:ascii="Times New Roman" w:hAnsi="Times New Roman"/>
          <w:bCs/>
          <w:sz w:val="24"/>
          <w:szCs w:val="24"/>
          <w:lang w:val="en-US"/>
        </w:rPr>
        <w:t>.</w:t>
      </w:r>
      <w:r w:rsidR="005E38CB" w:rsidRPr="00C14424">
        <w:rPr>
          <w:rFonts w:ascii="Times New Roman" w:hAnsi="Times New Roman"/>
          <w:bCs/>
          <w:sz w:val="24"/>
          <w:szCs w:val="24"/>
          <w:lang w:val="en-US"/>
        </w:rPr>
        <w:t xml:space="preserve"> </w:t>
      </w:r>
    </w:p>
    <w:p w14:paraId="7EB10410" w14:textId="67F5C6FB" w:rsidR="00192366" w:rsidRDefault="00192366" w:rsidP="00CC5F59">
      <w:pPr>
        <w:spacing w:after="0" w:line="360" w:lineRule="auto"/>
        <w:ind w:firstLine="284"/>
        <w:jc w:val="both"/>
        <w:rPr>
          <w:rFonts w:ascii="Times New Roman" w:hAnsi="Times New Roman"/>
          <w:bCs/>
          <w:sz w:val="24"/>
          <w:szCs w:val="24"/>
          <w:lang w:val="en-US"/>
        </w:rPr>
      </w:pPr>
    </w:p>
    <w:p w14:paraId="5ADF7E0C" w14:textId="4AF37DA8" w:rsidR="00192366" w:rsidRDefault="00192366" w:rsidP="00CC5F59">
      <w:pPr>
        <w:spacing w:after="0" w:line="360" w:lineRule="auto"/>
        <w:ind w:firstLine="284"/>
        <w:jc w:val="both"/>
        <w:rPr>
          <w:rFonts w:ascii="Times New Roman" w:hAnsi="Times New Roman"/>
          <w:bCs/>
          <w:sz w:val="24"/>
          <w:szCs w:val="24"/>
          <w:lang w:val="en-US"/>
        </w:rPr>
      </w:pPr>
    </w:p>
    <w:p w14:paraId="7A287410" w14:textId="77777777" w:rsidR="00192366" w:rsidRPr="00C14424" w:rsidRDefault="00192366" w:rsidP="00CC5F59">
      <w:pPr>
        <w:spacing w:after="0" w:line="360" w:lineRule="auto"/>
        <w:ind w:firstLine="284"/>
        <w:jc w:val="both"/>
        <w:rPr>
          <w:rFonts w:ascii="Times New Roman" w:hAnsi="Times New Roman" w:cs="Times New Roman"/>
          <w:bCs/>
          <w:sz w:val="24"/>
          <w:szCs w:val="24"/>
          <w:lang w:val="en-US" w:bidi="en-US"/>
        </w:rPr>
      </w:pPr>
    </w:p>
    <w:p w14:paraId="4F1FE6B5" w14:textId="6CFDF0C9" w:rsidR="002107FD" w:rsidRPr="00C14424" w:rsidRDefault="002107FD" w:rsidP="005353BB">
      <w:pPr>
        <w:pStyle w:val="MDPI21heading1"/>
        <w:spacing w:after="0" w:line="240" w:lineRule="auto"/>
        <w:ind w:left="60"/>
        <w:jc w:val="center"/>
        <w:rPr>
          <w:rFonts w:ascii="Times New Roman" w:hAnsi="Times New Roman"/>
          <w:sz w:val="24"/>
          <w:szCs w:val="24"/>
        </w:rPr>
      </w:pPr>
      <w:r w:rsidRPr="00C14424">
        <w:rPr>
          <w:rFonts w:ascii="Times New Roman" w:hAnsi="Times New Roman"/>
          <w:sz w:val="28"/>
          <w:szCs w:val="28"/>
        </w:rPr>
        <w:lastRenderedPageBreak/>
        <w:t>Man-Machine system</w:t>
      </w:r>
      <w:r w:rsidR="00606C41" w:rsidRPr="00C14424">
        <w:rPr>
          <w:rFonts w:ascii="Times New Roman" w:hAnsi="Times New Roman"/>
          <w:sz w:val="28"/>
          <w:szCs w:val="28"/>
        </w:rPr>
        <w:t xml:space="preserve"> </w:t>
      </w:r>
      <w:r w:rsidR="00E31F89" w:rsidRPr="00C14424">
        <w:rPr>
          <w:rFonts w:ascii="Times New Roman" w:hAnsi="Times New Roman"/>
          <w:sz w:val="28"/>
          <w:szCs w:val="28"/>
        </w:rPr>
        <w:t xml:space="preserve">model </w:t>
      </w:r>
      <w:r w:rsidR="00606C41" w:rsidRPr="00C14424">
        <w:rPr>
          <w:rFonts w:ascii="Times New Roman" w:hAnsi="Times New Roman"/>
          <w:sz w:val="28"/>
          <w:szCs w:val="28"/>
        </w:rPr>
        <w:t>of the</w:t>
      </w:r>
      <w:r w:rsidR="00F67650" w:rsidRPr="00C14424">
        <w:rPr>
          <w:rFonts w:ascii="Times New Roman" w:hAnsi="Times New Roman"/>
          <w:sz w:val="28"/>
          <w:szCs w:val="28"/>
        </w:rPr>
        <w:t xml:space="preserve"> machining area</w:t>
      </w:r>
      <w:r w:rsidRPr="00C14424">
        <w:rPr>
          <w:rFonts w:ascii="Times New Roman" w:hAnsi="Times New Roman"/>
          <w:sz w:val="28"/>
          <w:szCs w:val="28"/>
        </w:rPr>
        <w:t xml:space="preserve"> </w:t>
      </w:r>
    </w:p>
    <w:p w14:paraId="142FA574" w14:textId="70527CCB" w:rsidR="002107FD" w:rsidRPr="00C14424" w:rsidRDefault="002F4BB7" w:rsidP="00CC5F59">
      <w:pPr>
        <w:pStyle w:val="MDPI21heading1"/>
        <w:spacing w:before="0" w:after="0" w:line="360" w:lineRule="auto"/>
        <w:ind w:left="0" w:firstLine="360"/>
        <w:jc w:val="both"/>
        <w:rPr>
          <w:rFonts w:ascii="Times New Roman" w:hAnsi="Times New Roman"/>
          <w:b w:val="0"/>
          <w:bCs/>
          <w:sz w:val="24"/>
          <w:szCs w:val="24"/>
        </w:rPr>
      </w:pPr>
      <w:r w:rsidRPr="00C14424">
        <w:rPr>
          <w:rFonts w:ascii="Times New Roman" w:hAnsi="Times New Roman"/>
          <w:b w:val="0"/>
          <w:bCs/>
          <w:sz w:val="24"/>
          <w:szCs w:val="24"/>
        </w:rPr>
        <w:t>According to</w:t>
      </w:r>
      <w:r w:rsidR="00697B96" w:rsidRPr="00C14424">
        <w:rPr>
          <w:rFonts w:ascii="Times New Roman" w:hAnsi="Times New Roman"/>
          <w:b w:val="0"/>
          <w:bCs/>
          <w:sz w:val="24"/>
          <w:szCs w:val="24"/>
        </w:rPr>
        <w:t xml:space="preserve"> </w:t>
      </w:r>
      <w:r w:rsidR="006129D8" w:rsidRPr="00C14424">
        <w:rPr>
          <w:rFonts w:ascii="Times New Roman" w:hAnsi="Times New Roman"/>
          <w:b w:val="0"/>
          <w:bCs/>
          <w:sz w:val="24"/>
          <w:szCs w:val="24"/>
        </w:rPr>
        <w:t>the</w:t>
      </w:r>
      <w:r w:rsidR="00697B96" w:rsidRPr="00C14424">
        <w:rPr>
          <w:rFonts w:ascii="Times New Roman" w:hAnsi="Times New Roman"/>
          <w:b w:val="0"/>
          <w:bCs/>
          <w:sz w:val="24"/>
          <w:szCs w:val="24"/>
        </w:rPr>
        <w:t xml:space="preserve"> </w:t>
      </w:r>
      <w:r w:rsidR="00B13934" w:rsidRPr="00C14424">
        <w:rPr>
          <w:rFonts w:ascii="Times New Roman" w:hAnsi="Times New Roman"/>
          <w:b w:val="0"/>
          <w:bCs/>
          <w:sz w:val="24"/>
          <w:szCs w:val="24"/>
        </w:rPr>
        <w:t>component-</w:t>
      </w:r>
      <w:r w:rsidR="00697B96" w:rsidRPr="00C14424">
        <w:rPr>
          <w:rFonts w:ascii="Times New Roman" w:hAnsi="Times New Roman"/>
          <w:b w:val="0"/>
          <w:bCs/>
          <w:sz w:val="24"/>
          <w:szCs w:val="24"/>
        </w:rPr>
        <w:t>subsystem</w:t>
      </w:r>
      <w:r w:rsidR="00E41B68" w:rsidRPr="00C14424">
        <w:rPr>
          <w:rFonts w:ascii="Times New Roman" w:hAnsi="Times New Roman"/>
          <w:b w:val="0"/>
          <w:bCs/>
          <w:sz w:val="24"/>
          <w:szCs w:val="24"/>
        </w:rPr>
        <w:t xml:space="preserve"> relationships</w:t>
      </w:r>
      <w:r w:rsidR="002107FD" w:rsidRPr="00C14424">
        <w:rPr>
          <w:rFonts w:ascii="Times New Roman" w:hAnsi="Times New Roman"/>
          <w:b w:val="0"/>
          <w:bCs/>
          <w:sz w:val="24"/>
          <w:szCs w:val="24"/>
        </w:rPr>
        <w:t xml:space="preserve"> from </w:t>
      </w:r>
      <w:r w:rsidR="00697B96" w:rsidRPr="00C14424">
        <w:rPr>
          <w:rFonts w:ascii="Times New Roman" w:hAnsi="Times New Roman"/>
          <w:b w:val="0"/>
          <w:bCs/>
          <w:sz w:val="24"/>
          <w:szCs w:val="24"/>
        </w:rPr>
        <w:t>Table</w:t>
      </w:r>
      <w:r w:rsidR="00F45FEC" w:rsidRPr="00C14424">
        <w:rPr>
          <w:rFonts w:ascii="Times New Roman" w:hAnsi="Times New Roman"/>
          <w:b w:val="0"/>
          <w:bCs/>
          <w:sz w:val="24"/>
          <w:szCs w:val="24"/>
        </w:rPr>
        <w:t xml:space="preserve"> </w:t>
      </w:r>
      <w:r w:rsidR="00697B96" w:rsidRPr="00C14424">
        <w:rPr>
          <w:rFonts w:ascii="Times New Roman" w:hAnsi="Times New Roman"/>
          <w:b w:val="0"/>
          <w:bCs/>
          <w:sz w:val="24"/>
          <w:szCs w:val="24"/>
        </w:rPr>
        <w:t>4</w:t>
      </w:r>
      <w:r w:rsidR="00F45FEC" w:rsidRPr="00C14424">
        <w:rPr>
          <w:rFonts w:ascii="Times New Roman" w:hAnsi="Times New Roman"/>
          <w:b w:val="0"/>
          <w:bCs/>
          <w:sz w:val="24"/>
          <w:szCs w:val="24"/>
        </w:rPr>
        <w:t>,</w:t>
      </w:r>
      <w:r w:rsidR="006129D8" w:rsidRPr="00C14424">
        <w:rPr>
          <w:rFonts w:ascii="Times New Roman" w:hAnsi="Times New Roman"/>
          <w:b w:val="0"/>
          <w:bCs/>
          <w:sz w:val="24"/>
          <w:szCs w:val="24"/>
        </w:rPr>
        <w:t xml:space="preserve"> </w:t>
      </w:r>
      <w:r w:rsidR="00E41B68" w:rsidRPr="00C14424">
        <w:rPr>
          <w:rFonts w:ascii="Times New Roman" w:hAnsi="Times New Roman"/>
          <w:b w:val="0"/>
          <w:bCs/>
          <w:sz w:val="24"/>
          <w:szCs w:val="24"/>
        </w:rPr>
        <w:t>the</w:t>
      </w:r>
      <w:r w:rsidR="006129D8" w:rsidRPr="00C14424">
        <w:rPr>
          <w:rFonts w:ascii="Times New Roman" w:hAnsi="Times New Roman"/>
          <w:b w:val="0"/>
          <w:bCs/>
          <w:sz w:val="24"/>
          <w:szCs w:val="24"/>
        </w:rPr>
        <w:t xml:space="preserve"> </w:t>
      </w:r>
      <w:r w:rsidR="00002C05" w:rsidRPr="00C14424">
        <w:rPr>
          <w:rFonts w:ascii="Times New Roman" w:hAnsi="Times New Roman"/>
          <w:b w:val="0"/>
          <w:bCs/>
          <w:sz w:val="24"/>
          <w:szCs w:val="24"/>
        </w:rPr>
        <w:t>man-machine</w:t>
      </w:r>
      <w:r w:rsidR="002107FD" w:rsidRPr="00C14424">
        <w:rPr>
          <w:rFonts w:ascii="Times New Roman" w:hAnsi="Times New Roman"/>
          <w:b w:val="0"/>
          <w:bCs/>
          <w:sz w:val="24"/>
          <w:szCs w:val="24"/>
        </w:rPr>
        <w:t xml:space="preserve"> system</w:t>
      </w:r>
      <w:r w:rsidR="008017BF" w:rsidRPr="00C14424">
        <w:rPr>
          <w:rFonts w:ascii="Times New Roman" w:hAnsi="Times New Roman"/>
          <w:b w:val="0"/>
          <w:bCs/>
          <w:sz w:val="24"/>
          <w:szCs w:val="24"/>
        </w:rPr>
        <w:t xml:space="preserve"> model</w:t>
      </w:r>
      <w:r w:rsidR="002107FD" w:rsidRPr="00C14424">
        <w:rPr>
          <w:rFonts w:ascii="Times New Roman" w:hAnsi="Times New Roman"/>
          <w:b w:val="0"/>
          <w:bCs/>
          <w:sz w:val="24"/>
          <w:szCs w:val="24"/>
        </w:rPr>
        <w:t xml:space="preserve"> </w:t>
      </w:r>
      <w:r w:rsidR="00507BFC" w:rsidRPr="00C14424">
        <w:rPr>
          <w:rFonts w:ascii="Times New Roman" w:hAnsi="Times New Roman"/>
          <w:b w:val="0"/>
          <w:bCs/>
          <w:sz w:val="24"/>
          <w:szCs w:val="24"/>
        </w:rPr>
        <w:t>of the machi</w:t>
      </w:r>
      <w:r w:rsidR="002107FD" w:rsidRPr="00C14424">
        <w:rPr>
          <w:rFonts w:ascii="Times New Roman" w:hAnsi="Times New Roman"/>
          <w:b w:val="0"/>
          <w:bCs/>
          <w:sz w:val="24"/>
          <w:szCs w:val="24"/>
        </w:rPr>
        <w:t>ning area</w:t>
      </w:r>
      <w:r w:rsidR="00D43771" w:rsidRPr="00C14424">
        <w:rPr>
          <w:rFonts w:ascii="Times New Roman" w:hAnsi="Times New Roman"/>
          <w:b w:val="0"/>
          <w:bCs/>
          <w:sz w:val="24"/>
          <w:szCs w:val="24"/>
        </w:rPr>
        <w:t xml:space="preserve"> </w:t>
      </w:r>
      <w:r w:rsidR="00BF192F" w:rsidRPr="00C14424">
        <w:rPr>
          <w:rFonts w:ascii="Times New Roman" w:hAnsi="Times New Roman"/>
          <w:b w:val="0"/>
          <w:bCs/>
          <w:sz w:val="24"/>
          <w:szCs w:val="24"/>
        </w:rPr>
        <w:t xml:space="preserve">from Figure 1 </w:t>
      </w:r>
      <w:r w:rsidR="00D43771" w:rsidRPr="00C14424">
        <w:rPr>
          <w:rFonts w:ascii="Times New Roman" w:hAnsi="Times New Roman"/>
          <w:b w:val="0"/>
          <w:bCs/>
          <w:sz w:val="24"/>
          <w:szCs w:val="24"/>
        </w:rPr>
        <w:t xml:space="preserve">was </w:t>
      </w:r>
      <w:r w:rsidR="005758B3" w:rsidRPr="00C14424">
        <w:rPr>
          <w:rFonts w:ascii="Times New Roman" w:hAnsi="Times New Roman"/>
          <w:b w:val="0"/>
          <w:bCs/>
          <w:sz w:val="24"/>
          <w:szCs w:val="24"/>
        </w:rPr>
        <w:t>designed</w:t>
      </w:r>
      <w:r w:rsidR="001A1ED8" w:rsidRPr="00C14424">
        <w:rPr>
          <w:rFonts w:ascii="Times New Roman" w:hAnsi="Times New Roman"/>
          <w:b w:val="0"/>
          <w:bCs/>
          <w:sz w:val="24"/>
          <w:szCs w:val="24"/>
        </w:rPr>
        <w:t>.</w:t>
      </w:r>
      <w:r w:rsidR="003717A9" w:rsidRPr="00C14424">
        <w:rPr>
          <w:rFonts w:ascii="Times New Roman" w:hAnsi="Times New Roman"/>
          <w:b w:val="0"/>
          <w:bCs/>
          <w:sz w:val="24"/>
          <w:szCs w:val="24"/>
        </w:rPr>
        <w:t xml:space="preserve"> </w:t>
      </w:r>
    </w:p>
    <w:p w14:paraId="2FDBE8F5" w14:textId="7E47FD3C" w:rsidR="006B231B" w:rsidRPr="00C14424" w:rsidRDefault="006B231B" w:rsidP="005353BB">
      <w:pPr>
        <w:pStyle w:val="MDPI21heading1"/>
        <w:spacing w:after="0" w:line="240" w:lineRule="auto"/>
        <w:ind w:left="0" w:firstLine="360"/>
        <w:jc w:val="center"/>
        <w:rPr>
          <w:rFonts w:ascii="Times New Roman" w:hAnsi="Times New Roman"/>
          <w:b w:val="0"/>
          <w:bCs/>
          <w:sz w:val="24"/>
          <w:szCs w:val="24"/>
        </w:rPr>
      </w:pPr>
      <w:r w:rsidRPr="00C14424">
        <w:rPr>
          <w:rFonts w:ascii="Times New Roman" w:hAnsi="Times New Roman"/>
          <w:sz w:val="24"/>
          <w:szCs w:val="24"/>
        </w:rPr>
        <w:t xml:space="preserve">Figure 1. </w:t>
      </w:r>
      <w:r w:rsidRPr="00890AA5">
        <w:rPr>
          <w:rFonts w:ascii="Times New Roman" w:hAnsi="Times New Roman"/>
          <w:b w:val="0"/>
          <w:bCs/>
          <w:sz w:val="24"/>
          <w:szCs w:val="24"/>
        </w:rPr>
        <w:t>The man-machine system of the machining area</w:t>
      </w:r>
      <w:r w:rsidR="0033274B">
        <w:rPr>
          <w:rFonts w:ascii="Times New Roman" w:hAnsi="Times New Roman"/>
          <w:b w:val="0"/>
          <w:bCs/>
          <w:sz w:val="24"/>
          <w:szCs w:val="24"/>
        </w:rPr>
        <w:t>.</w:t>
      </w:r>
    </w:p>
    <w:p w14:paraId="6B7D7B6E" w14:textId="3ABF64F4" w:rsidR="00EB327B" w:rsidRPr="00890AA5" w:rsidRDefault="00EB327B" w:rsidP="005353BB">
      <w:pPr>
        <w:spacing w:after="0" w:line="240" w:lineRule="auto"/>
        <w:jc w:val="center"/>
        <w:rPr>
          <w:rFonts w:ascii="Times New Roman" w:hAnsi="Times New Roman" w:cs="Times New Roman"/>
          <w:bCs/>
          <w:sz w:val="24"/>
          <w:szCs w:val="24"/>
          <w:lang w:val="en-US" w:bidi="en-US"/>
        </w:rPr>
      </w:pPr>
      <w:r w:rsidRPr="00890AA5">
        <w:rPr>
          <w:rFonts w:ascii="Times New Roman" w:hAnsi="Times New Roman"/>
          <w:bCs/>
          <w:noProof/>
          <w:sz w:val="32"/>
          <w:szCs w:val="32"/>
        </w:rPr>
        <w:drawing>
          <wp:anchor distT="0" distB="0" distL="114300" distR="114300" simplePos="0" relativeHeight="251693056" behindDoc="0" locked="0" layoutInCell="1" allowOverlap="1" wp14:anchorId="3F7EAF0A" wp14:editId="7599BC4C">
            <wp:simplePos x="0" y="0"/>
            <wp:positionH relativeFrom="column">
              <wp:posOffset>203019</wp:posOffset>
            </wp:positionH>
            <wp:positionV relativeFrom="paragraph">
              <wp:posOffset>103505</wp:posOffset>
            </wp:positionV>
            <wp:extent cx="5610225" cy="22955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295525"/>
                    </a:xfrm>
                    <a:prstGeom prst="rect">
                      <a:avLst/>
                    </a:prstGeom>
                    <a:noFill/>
                    <a:ln>
                      <a:noFill/>
                    </a:ln>
                  </pic:spPr>
                </pic:pic>
              </a:graphicData>
            </a:graphic>
          </wp:anchor>
        </w:drawing>
      </w:r>
      <w:r w:rsidR="002A6585" w:rsidRPr="00890AA5">
        <w:rPr>
          <w:rFonts w:ascii="Times New Roman" w:hAnsi="Times New Roman" w:cs="Times New Roman"/>
          <w:bCs/>
          <w:sz w:val="24"/>
          <w:szCs w:val="24"/>
          <w:lang w:val="en-US" w:bidi="en-US"/>
        </w:rPr>
        <w:t xml:space="preserve">Source: </w:t>
      </w:r>
      <w:r w:rsidR="006B231B" w:rsidRPr="00890AA5">
        <w:rPr>
          <w:rFonts w:ascii="Times New Roman" w:hAnsi="Times New Roman" w:cs="Times New Roman"/>
          <w:bCs/>
          <w:sz w:val="24"/>
          <w:szCs w:val="24"/>
          <w:lang w:val="en-US" w:bidi="en-US"/>
        </w:rPr>
        <w:t>Own design</w:t>
      </w:r>
    </w:p>
    <w:bookmarkEnd w:id="0"/>
    <w:p w14:paraId="2E52BEC3" w14:textId="77777777" w:rsidR="001017A7" w:rsidRPr="00C14424" w:rsidRDefault="001017A7" w:rsidP="005353BB">
      <w:pPr>
        <w:spacing w:after="0" w:line="240" w:lineRule="auto"/>
        <w:jc w:val="both"/>
        <w:rPr>
          <w:rFonts w:ascii="Times New Roman" w:hAnsi="Times New Roman" w:cs="Times New Roman"/>
          <w:bCs/>
          <w:sz w:val="24"/>
          <w:szCs w:val="24"/>
          <w:lang w:val="en-US" w:bidi="en-US"/>
        </w:rPr>
      </w:pPr>
    </w:p>
    <w:p w14:paraId="3858371B" w14:textId="5F7BE024" w:rsidR="001A1ED8" w:rsidRPr="00C14424" w:rsidRDefault="00437F57" w:rsidP="00CC5F59">
      <w:pPr>
        <w:spacing w:after="0" w:line="360" w:lineRule="auto"/>
        <w:ind w:firstLine="284"/>
        <w:jc w:val="both"/>
        <w:rPr>
          <w:rFonts w:ascii="Times New Roman" w:hAnsi="Times New Roman"/>
          <w:bCs/>
          <w:sz w:val="24"/>
          <w:szCs w:val="24"/>
          <w:lang w:val="en-US"/>
        </w:rPr>
      </w:pPr>
      <w:r w:rsidRPr="00C14424">
        <w:rPr>
          <w:rFonts w:ascii="Times New Roman" w:hAnsi="Times New Roman" w:cs="Times New Roman"/>
          <w:bCs/>
          <w:sz w:val="24"/>
          <w:szCs w:val="24"/>
          <w:lang w:val="en-US" w:bidi="en-US"/>
        </w:rPr>
        <w:t xml:space="preserve">Considering the component-subsystem relationships from Figure </w:t>
      </w:r>
      <w:r w:rsidR="00427F9A" w:rsidRPr="00C14424">
        <w:rPr>
          <w:rFonts w:ascii="Times New Roman" w:hAnsi="Times New Roman" w:cs="Times New Roman"/>
          <w:bCs/>
          <w:sz w:val="24"/>
          <w:szCs w:val="24"/>
          <w:lang w:val="en-US" w:bidi="en-US"/>
        </w:rPr>
        <w:t>1</w:t>
      </w:r>
      <w:r w:rsidRPr="00C14424">
        <w:rPr>
          <w:rFonts w:ascii="Times New Roman" w:hAnsi="Times New Roman" w:cs="Times New Roman"/>
          <w:bCs/>
          <w:sz w:val="24"/>
          <w:szCs w:val="24"/>
          <w:lang w:val="en-US" w:bidi="en-US"/>
        </w:rPr>
        <w:t xml:space="preserve">, Admission Profile and the Institutional Conditions / Attitude are present in every one of the six subsystems. At the same time, Maintenance / Set up, Supplier, Calibration, and Information / Communication, only influenced some blocks. </w:t>
      </w:r>
      <w:r w:rsidR="003C7FBD" w:rsidRPr="00C14424">
        <w:rPr>
          <w:rFonts w:ascii="Times New Roman" w:hAnsi="Times New Roman" w:cs="Times New Roman"/>
          <w:bCs/>
          <w:sz w:val="24"/>
          <w:szCs w:val="24"/>
          <w:lang w:val="en-US" w:bidi="en-US"/>
        </w:rPr>
        <w:t>Considering the physical structure</w:t>
      </w:r>
      <w:r w:rsidR="009B76E8" w:rsidRPr="00C14424">
        <w:rPr>
          <w:rFonts w:ascii="Times New Roman" w:hAnsi="Times New Roman" w:cs="Times New Roman"/>
          <w:bCs/>
          <w:sz w:val="24"/>
          <w:szCs w:val="24"/>
          <w:lang w:val="en-US" w:bidi="en-US"/>
        </w:rPr>
        <w:t xml:space="preserve"> of</w:t>
      </w:r>
      <w:r w:rsidR="00DE2F38" w:rsidRPr="00C14424">
        <w:rPr>
          <w:rFonts w:ascii="Times New Roman" w:hAnsi="Times New Roman" w:cs="Times New Roman"/>
          <w:bCs/>
          <w:sz w:val="24"/>
          <w:szCs w:val="24"/>
          <w:lang w:val="en-US" w:bidi="en-US"/>
        </w:rPr>
        <w:t xml:space="preserve"> this system (</w:t>
      </w:r>
      <w:r w:rsidR="009B76E8" w:rsidRPr="00C14424">
        <w:rPr>
          <w:rFonts w:ascii="Times New Roman" w:hAnsi="Times New Roman" w:cs="Times New Roman"/>
          <w:bCs/>
          <w:sz w:val="24"/>
          <w:szCs w:val="24"/>
          <w:lang w:val="en-US" w:bidi="en-US"/>
        </w:rPr>
        <w:t>Figure 1</w:t>
      </w:r>
      <w:r w:rsidR="00DE2F38" w:rsidRPr="00C14424">
        <w:rPr>
          <w:rFonts w:ascii="Times New Roman" w:hAnsi="Times New Roman" w:cs="Times New Roman"/>
          <w:bCs/>
          <w:sz w:val="24"/>
          <w:szCs w:val="24"/>
          <w:lang w:val="en-US" w:bidi="en-US"/>
        </w:rPr>
        <w:t>)</w:t>
      </w:r>
      <w:r w:rsidR="009B76E8" w:rsidRPr="00C14424">
        <w:rPr>
          <w:rFonts w:ascii="Times New Roman" w:hAnsi="Times New Roman" w:cs="Times New Roman"/>
          <w:bCs/>
          <w:sz w:val="24"/>
          <w:szCs w:val="24"/>
          <w:lang w:val="en-US" w:bidi="en-US"/>
        </w:rPr>
        <w:t>, a</w:t>
      </w:r>
      <w:r w:rsidRPr="00C14424">
        <w:rPr>
          <w:rFonts w:ascii="Times New Roman" w:hAnsi="Times New Roman" w:cs="Times New Roman"/>
          <w:bCs/>
          <w:sz w:val="24"/>
          <w:szCs w:val="24"/>
          <w:lang w:val="en-US" w:bidi="en-US"/>
        </w:rPr>
        <w:t xml:space="preserve"> serial-parallel </w:t>
      </w:r>
      <w:r w:rsidR="009B76E8" w:rsidRPr="00C14424">
        <w:rPr>
          <w:rFonts w:ascii="Times New Roman" w:hAnsi="Times New Roman" w:cs="Times New Roman"/>
          <w:bCs/>
          <w:sz w:val="24"/>
          <w:szCs w:val="24"/>
          <w:lang w:val="en-US" w:bidi="en-US"/>
        </w:rPr>
        <w:t>system approach</w:t>
      </w:r>
      <w:r w:rsidR="0039714E" w:rsidRPr="00C14424">
        <w:rPr>
          <w:rFonts w:ascii="Times New Roman" w:hAnsi="Times New Roman" w:cs="Times New Roman"/>
          <w:bCs/>
          <w:sz w:val="24"/>
          <w:szCs w:val="24"/>
          <w:lang w:val="en-US" w:bidi="en-US"/>
        </w:rPr>
        <w:t xml:space="preserve"> was </w:t>
      </w:r>
      <w:r w:rsidR="00B06117" w:rsidRPr="00C14424">
        <w:rPr>
          <w:rFonts w:ascii="Times New Roman" w:hAnsi="Times New Roman" w:cs="Times New Roman"/>
          <w:bCs/>
          <w:sz w:val="24"/>
          <w:szCs w:val="24"/>
          <w:lang w:val="en-US" w:bidi="en-US"/>
        </w:rPr>
        <w:t>considered as an adequate configuration</w:t>
      </w:r>
      <w:r w:rsidRPr="00C14424">
        <w:rPr>
          <w:rFonts w:ascii="Times New Roman" w:hAnsi="Times New Roman" w:cs="Times New Roman"/>
          <w:bCs/>
          <w:sz w:val="24"/>
          <w:szCs w:val="24"/>
          <w:lang w:val="en-US" w:bidi="en-US"/>
        </w:rPr>
        <w:t xml:space="preserve"> </w:t>
      </w:r>
      <w:r w:rsidR="00B06117" w:rsidRPr="00C14424">
        <w:rPr>
          <w:rFonts w:ascii="Times New Roman" w:hAnsi="Times New Roman" w:cs="Times New Roman"/>
          <w:bCs/>
          <w:sz w:val="24"/>
          <w:szCs w:val="24"/>
          <w:lang w:val="en-US" w:bidi="en-US"/>
        </w:rPr>
        <w:t>to assess</w:t>
      </w:r>
      <w:r w:rsidR="00331E64" w:rsidRPr="00C14424">
        <w:rPr>
          <w:rFonts w:ascii="Times New Roman" w:hAnsi="Times New Roman" w:cs="Times New Roman"/>
          <w:bCs/>
          <w:sz w:val="24"/>
          <w:szCs w:val="24"/>
          <w:lang w:val="en-US" w:bidi="en-US"/>
        </w:rPr>
        <w:t xml:space="preserve"> its reliability</w:t>
      </w:r>
      <w:r w:rsidRPr="00C14424">
        <w:rPr>
          <w:rFonts w:ascii="Times New Roman" w:hAnsi="Times New Roman" w:cs="Times New Roman"/>
          <w:bCs/>
          <w:sz w:val="24"/>
          <w:szCs w:val="24"/>
          <w:lang w:val="en-US" w:bidi="en-US"/>
        </w:rPr>
        <w:t>.</w:t>
      </w:r>
      <w:r w:rsidR="00331E64" w:rsidRPr="00C14424">
        <w:rPr>
          <w:rFonts w:ascii="Times New Roman" w:hAnsi="Times New Roman" w:cs="Times New Roman"/>
          <w:bCs/>
          <w:sz w:val="24"/>
          <w:szCs w:val="24"/>
          <w:lang w:val="en-US" w:bidi="en-US"/>
        </w:rPr>
        <w:t xml:space="preserve"> </w:t>
      </w:r>
      <w:r w:rsidR="008D2E6D" w:rsidRPr="00C14424">
        <w:rPr>
          <w:rFonts w:ascii="Times New Roman" w:hAnsi="Times New Roman"/>
          <w:bCs/>
          <w:sz w:val="24"/>
          <w:szCs w:val="24"/>
          <w:lang w:val="en-US"/>
        </w:rPr>
        <w:t xml:space="preserve">It is important to mention that for this research, the term “reliability” is used as the probability </w:t>
      </w:r>
      <w:bookmarkStart w:id="3" w:name="_Hlk90239827"/>
      <w:r w:rsidR="008D2E6D" w:rsidRPr="00C14424">
        <w:rPr>
          <w:rFonts w:ascii="Times New Roman" w:hAnsi="Times New Roman"/>
          <w:bCs/>
          <w:sz w:val="24"/>
          <w:szCs w:val="24"/>
          <w:lang w:val="en-US"/>
        </w:rPr>
        <w:t xml:space="preserve">to find a product without failures for which it must be scrapped.  </w:t>
      </w:r>
    </w:p>
    <w:p w14:paraId="7E591612" w14:textId="77777777" w:rsidR="00AC7CC6" w:rsidRPr="00C14424" w:rsidRDefault="00AC7CC6" w:rsidP="00CC5F59">
      <w:pPr>
        <w:spacing w:after="0" w:line="360" w:lineRule="auto"/>
        <w:ind w:firstLine="284"/>
        <w:jc w:val="both"/>
        <w:rPr>
          <w:rFonts w:ascii="Times New Roman" w:hAnsi="Times New Roman"/>
          <w:b/>
          <w:bCs/>
          <w:sz w:val="24"/>
          <w:szCs w:val="24"/>
          <w:lang w:val="en-US"/>
        </w:rPr>
      </w:pPr>
    </w:p>
    <w:bookmarkEnd w:id="3"/>
    <w:p w14:paraId="604F6D0D" w14:textId="2E16D081" w:rsidR="00F42DE2" w:rsidRPr="00C14424" w:rsidRDefault="00B3012D" w:rsidP="00CC5F59">
      <w:pPr>
        <w:spacing w:after="0" w:line="360" w:lineRule="auto"/>
        <w:ind w:firstLine="284"/>
        <w:jc w:val="center"/>
        <w:rPr>
          <w:rFonts w:ascii="Times New Roman" w:hAnsi="Times New Roman" w:cs="Times New Roman"/>
          <w:b/>
          <w:bCs/>
          <w:sz w:val="28"/>
          <w:szCs w:val="28"/>
          <w:lang w:val="en-US" w:bidi="en-US"/>
        </w:rPr>
      </w:pPr>
      <w:r w:rsidRPr="00C14424">
        <w:rPr>
          <w:rFonts w:ascii="Times New Roman" w:hAnsi="Times New Roman" w:cs="Times New Roman"/>
          <w:b/>
          <w:bCs/>
          <w:sz w:val="28"/>
          <w:szCs w:val="28"/>
          <w:lang w:val="en-US"/>
        </w:rPr>
        <w:t xml:space="preserve">Reliability </w:t>
      </w:r>
      <w:r w:rsidR="000D1E0C" w:rsidRPr="00C14424">
        <w:rPr>
          <w:rFonts w:ascii="Times New Roman" w:hAnsi="Times New Roman" w:cs="Times New Roman"/>
          <w:b/>
          <w:bCs/>
          <w:sz w:val="28"/>
          <w:szCs w:val="28"/>
          <w:lang w:val="en-US"/>
        </w:rPr>
        <w:t xml:space="preserve">assessment </w:t>
      </w:r>
      <w:r w:rsidRPr="00C14424">
        <w:rPr>
          <w:rFonts w:ascii="Times New Roman" w:hAnsi="Times New Roman" w:cs="Times New Roman"/>
          <w:b/>
          <w:bCs/>
          <w:sz w:val="28"/>
          <w:szCs w:val="28"/>
          <w:lang w:val="en-US"/>
        </w:rPr>
        <w:t xml:space="preserve">of a </w:t>
      </w:r>
      <w:r w:rsidR="002B40E2" w:rsidRPr="00C14424">
        <w:rPr>
          <w:rFonts w:ascii="Times New Roman" w:hAnsi="Times New Roman" w:cs="Times New Roman"/>
          <w:b/>
          <w:bCs/>
          <w:sz w:val="28"/>
          <w:szCs w:val="28"/>
          <w:lang w:val="en-US"/>
        </w:rPr>
        <w:t>component-subsystem</w:t>
      </w:r>
      <w:r w:rsidRPr="00C14424">
        <w:rPr>
          <w:rFonts w:ascii="Times New Roman" w:hAnsi="Times New Roman" w:cs="Times New Roman"/>
          <w:b/>
          <w:bCs/>
          <w:sz w:val="28"/>
          <w:szCs w:val="28"/>
          <w:lang w:val="en-US"/>
        </w:rPr>
        <w:t xml:space="preserve"> relationship</w:t>
      </w:r>
    </w:p>
    <w:p w14:paraId="56603AEB" w14:textId="357D1181" w:rsidR="00AD278A" w:rsidRPr="00C14424" w:rsidRDefault="00095310" w:rsidP="00CC5F59">
      <w:pPr>
        <w:spacing w:after="0" w:line="360" w:lineRule="auto"/>
        <w:ind w:firstLine="284"/>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Considering the component-subsystem relationships directly affected</w:t>
      </w:r>
      <w:r w:rsidR="003505DE" w:rsidRPr="00C14424">
        <w:rPr>
          <w:rFonts w:ascii="Times New Roman" w:hAnsi="Times New Roman" w:cs="Times New Roman"/>
          <w:sz w:val="24"/>
          <w:szCs w:val="24"/>
          <w:lang w:val="en-US"/>
        </w:rPr>
        <w:t xml:space="preserve"> by</w:t>
      </w:r>
      <w:r w:rsidRPr="00C14424">
        <w:rPr>
          <w:rFonts w:ascii="Times New Roman" w:hAnsi="Times New Roman" w:cs="Times New Roman"/>
          <w:sz w:val="24"/>
          <w:szCs w:val="24"/>
          <w:lang w:val="en-US"/>
        </w:rPr>
        <w:t xml:space="preserve"> the failures analysis for a </w:t>
      </w:r>
      <w:r w:rsidR="008310AF" w:rsidRPr="00C14424">
        <w:rPr>
          <w:rFonts w:ascii="Times New Roman" w:hAnsi="Times New Roman" w:cs="Times New Roman"/>
          <w:sz w:val="24"/>
          <w:szCs w:val="24"/>
          <w:lang w:val="en-US"/>
        </w:rPr>
        <w:t xml:space="preserve">certain </w:t>
      </w:r>
      <w:r w:rsidR="00557852" w:rsidRPr="00C14424">
        <w:rPr>
          <w:rFonts w:ascii="Times New Roman" w:hAnsi="Times New Roman" w:cs="Times New Roman"/>
          <w:sz w:val="24"/>
          <w:szCs w:val="24"/>
          <w:lang w:val="en-US"/>
        </w:rPr>
        <w:t>period</w:t>
      </w:r>
      <w:r w:rsidR="002A63E8" w:rsidRPr="00C14424">
        <w:rPr>
          <w:rFonts w:ascii="Times New Roman" w:hAnsi="Times New Roman" w:cs="Times New Roman"/>
          <w:sz w:val="24"/>
          <w:szCs w:val="24"/>
          <w:lang w:val="en-US"/>
        </w:rPr>
        <w:t>, t</w:t>
      </w:r>
      <w:r w:rsidR="00F45657" w:rsidRPr="00C14424">
        <w:rPr>
          <w:rFonts w:ascii="Times New Roman" w:hAnsi="Times New Roman" w:cs="Times New Roman"/>
          <w:sz w:val="24"/>
          <w:szCs w:val="24"/>
          <w:lang w:val="en-US"/>
        </w:rPr>
        <w:t>he</w:t>
      </w:r>
      <w:r w:rsidR="004C0538" w:rsidRPr="00C14424">
        <w:rPr>
          <w:rFonts w:ascii="Times New Roman" w:hAnsi="Times New Roman" w:cs="Times New Roman"/>
          <w:sz w:val="24"/>
          <w:szCs w:val="24"/>
          <w:lang w:val="en-US"/>
        </w:rPr>
        <w:t xml:space="preserve"> assess</w:t>
      </w:r>
      <w:r w:rsidR="00F45657" w:rsidRPr="00C14424">
        <w:rPr>
          <w:rFonts w:ascii="Times New Roman" w:hAnsi="Times New Roman" w:cs="Times New Roman"/>
          <w:sz w:val="24"/>
          <w:szCs w:val="24"/>
          <w:lang w:val="en-US"/>
        </w:rPr>
        <w:t>ment of</w:t>
      </w:r>
      <w:r w:rsidR="004C0538" w:rsidRPr="00C14424">
        <w:rPr>
          <w:rFonts w:ascii="Times New Roman" w:hAnsi="Times New Roman" w:cs="Times New Roman"/>
          <w:sz w:val="24"/>
          <w:szCs w:val="24"/>
          <w:lang w:val="en-US"/>
        </w:rPr>
        <w:t xml:space="preserve"> the man-machine system</w:t>
      </w:r>
      <w:r w:rsidR="00F45657" w:rsidRPr="00C14424">
        <w:rPr>
          <w:rFonts w:ascii="Times New Roman" w:hAnsi="Times New Roman" w:cs="Times New Roman"/>
          <w:sz w:val="24"/>
          <w:szCs w:val="24"/>
          <w:lang w:val="en-US"/>
        </w:rPr>
        <w:t xml:space="preserve"> reliability</w:t>
      </w:r>
      <w:r w:rsidR="004C0538" w:rsidRPr="00C14424">
        <w:rPr>
          <w:rFonts w:ascii="Times New Roman" w:hAnsi="Times New Roman" w:cs="Times New Roman"/>
          <w:sz w:val="24"/>
          <w:szCs w:val="24"/>
          <w:lang w:val="en-US"/>
        </w:rPr>
        <w:t xml:space="preserve"> </w:t>
      </w:r>
      <w:r w:rsidR="00F828A2" w:rsidRPr="00C14424">
        <w:rPr>
          <w:rFonts w:ascii="Times New Roman" w:hAnsi="Times New Roman" w:cs="Times New Roman"/>
          <w:sz w:val="24"/>
          <w:szCs w:val="24"/>
          <w:lang w:val="en-US"/>
        </w:rPr>
        <w:t>was</w:t>
      </w:r>
      <w:r w:rsidR="004C0538" w:rsidRPr="00C14424">
        <w:rPr>
          <w:rFonts w:ascii="Times New Roman" w:hAnsi="Times New Roman" w:cs="Times New Roman"/>
          <w:sz w:val="24"/>
          <w:szCs w:val="24"/>
          <w:lang w:val="en-US"/>
        </w:rPr>
        <w:t xml:space="preserve"> done</w:t>
      </w:r>
      <w:r w:rsidR="000D7126" w:rsidRPr="00C14424">
        <w:rPr>
          <w:rFonts w:ascii="Times New Roman" w:hAnsi="Times New Roman" w:cs="Times New Roman"/>
          <w:sz w:val="24"/>
          <w:szCs w:val="24"/>
          <w:lang w:val="en-US"/>
        </w:rPr>
        <w:t xml:space="preserve">. </w:t>
      </w:r>
      <w:r w:rsidR="00422577" w:rsidRPr="00C14424">
        <w:rPr>
          <w:rFonts w:ascii="Times New Roman" w:hAnsi="Times New Roman" w:cs="Times New Roman"/>
          <w:sz w:val="24"/>
          <w:szCs w:val="24"/>
          <w:lang w:val="en-US"/>
        </w:rPr>
        <w:t>Subsystems</w:t>
      </w:r>
      <w:r w:rsidR="00E20DD7" w:rsidRPr="00C14424">
        <w:rPr>
          <w:rFonts w:ascii="Times New Roman" w:hAnsi="Times New Roman" w:cs="Times New Roman"/>
          <w:sz w:val="24"/>
          <w:szCs w:val="24"/>
          <w:lang w:val="en-US"/>
        </w:rPr>
        <w:t xml:space="preserve"> can </w:t>
      </w:r>
      <w:r w:rsidR="00DB1048" w:rsidRPr="00C14424">
        <w:rPr>
          <w:rFonts w:ascii="Times New Roman" w:hAnsi="Times New Roman" w:cs="Times New Roman"/>
          <w:sz w:val="24"/>
          <w:szCs w:val="24"/>
          <w:lang w:val="en-US"/>
        </w:rPr>
        <w:t>be affected</w:t>
      </w:r>
      <w:r w:rsidR="00633093" w:rsidRPr="00C14424">
        <w:rPr>
          <w:rFonts w:ascii="Times New Roman" w:hAnsi="Times New Roman" w:cs="Times New Roman"/>
          <w:sz w:val="24"/>
          <w:szCs w:val="24"/>
          <w:lang w:val="en-US"/>
        </w:rPr>
        <w:t xml:space="preserve"> </w:t>
      </w:r>
      <w:r w:rsidR="00422577" w:rsidRPr="00C14424">
        <w:rPr>
          <w:rFonts w:ascii="Times New Roman" w:hAnsi="Times New Roman" w:cs="Times New Roman"/>
          <w:sz w:val="24"/>
          <w:szCs w:val="24"/>
          <w:lang w:val="en-US"/>
        </w:rPr>
        <w:t>by</w:t>
      </w:r>
      <w:r w:rsidR="00E20DD7" w:rsidRPr="00C14424">
        <w:rPr>
          <w:rFonts w:ascii="Times New Roman" w:hAnsi="Times New Roman" w:cs="Times New Roman"/>
          <w:sz w:val="24"/>
          <w:szCs w:val="24"/>
          <w:lang w:val="en-US"/>
        </w:rPr>
        <w:t xml:space="preserve"> one or more </w:t>
      </w:r>
      <w:r w:rsidR="00CF2651" w:rsidRPr="00C14424">
        <w:rPr>
          <w:rFonts w:ascii="Times New Roman" w:hAnsi="Times New Roman" w:cs="Times New Roman"/>
          <w:sz w:val="24"/>
          <w:szCs w:val="24"/>
          <w:lang w:val="en-US"/>
        </w:rPr>
        <w:t>components</w:t>
      </w:r>
      <w:r w:rsidR="005C66D8" w:rsidRPr="00C14424">
        <w:rPr>
          <w:rFonts w:ascii="Times New Roman" w:hAnsi="Times New Roman" w:cs="Times New Roman"/>
          <w:sz w:val="24"/>
          <w:szCs w:val="24"/>
          <w:lang w:val="en-US"/>
        </w:rPr>
        <w:t>,</w:t>
      </w:r>
      <w:r w:rsidR="008310AF" w:rsidRPr="00C14424">
        <w:rPr>
          <w:rFonts w:ascii="Times New Roman" w:hAnsi="Times New Roman" w:cs="Times New Roman"/>
          <w:sz w:val="24"/>
          <w:szCs w:val="24"/>
          <w:lang w:val="en-US"/>
        </w:rPr>
        <w:t xml:space="preserve"> as</w:t>
      </w:r>
      <w:r w:rsidR="00557852" w:rsidRPr="00C14424">
        <w:rPr>
          <w:rFonts w:ascii="Times New Roman" w:hAnsi="Times New Roman" w:cs="Times New Roman"/>
          <w:sz w:val="24"/>
          <w:szCs w:val="24"/>
          <w:lang w:val="en-US"/>
        </w:rPr>
        <w:t xml:space="preserve"> is shown in Figure 1,</w:t>
      </w:r>
      <w:r w:rsidR="00C01B41" w:rsidRPr="00C14424">
        <w:rPr>
          <w:rFonts w:ascii="Times New Roman" w:hAnsi="Times New Roman" w:cs="Times New Roman"/>
          <w:sz w:val="24"/>
          <w:szCs w:val="24"/>
          <w:lang w:val="en-US"/>
        </w:rPr>
        <w:t xml:space="preserve"> so</w:t>
      </w:r>
      <w:r w:rsidR="00F828A2" w:rsidRPr="00C14424">
        <w:rPr>
          <w:rFonts w:ascii="Times New Roman" w:hAnsi="Times New Roman" w:cs="Times New Roman"/>
          <w:sz w:val="24"/>
          <w:szCs w:val="24"/>
          <w:lang w:val="en-US"/>
        </w:rPr>
        <w:t xml:space="preserve"> the</w:t>
      </w:r>
      <w:r w:rsidR="000A6381" w:rsidRPr="00C14424">
        <w:rPr>
          <w:rFonts w:ascii="Times New Roman" w:hAnsi="Times New Roman" w:cs="Times New Roman"/>
          <w:sz w:val="24"/>
          <w:szCs w:val="24"/>
          <w:lang w:val="en-US"/>
        </w:rPr>
        <w:t xml:space="preserve"> component-subsystem relationships</w:t>
      </w:r>
      <w:r w:rsidR="00F828A2" w:rsidRPr="00C14424">
        <w:rPr>
          <w:rFonts w:ascii="Times New Roman" w:hAnsi="Times New Roman" w:cs="Times New Roman"/>
          <w:sz w:val="24"/>
          <w:szCs w:val="24"/>
          <w:lang w:val="en-US"/>
        </w:rPr>
        <w:t xml:space="preserve"> were analyzed </w:t>
      </w:r>
      <w:r w:rsidR="006221F1" w:rsidRPr="00C14424">
        <w:rPr>
          <w:rFonts w:ascii="Times New Roman" w:hAnsi="Times New Roman" w:cs="Times New Roman"/>
          <w:sz w:val="24"/>
          <w:szCs w:val="24"/>
          <w:lang w:val="en-US"/>
        </w:rPr>
        <w:t>from</w:t>
      </w:r>
      <w:r w:rsidR="00696A06" w:rsidRPr="00C14424">
        <w:rPr>
          <w:rFonts w:ascii="Times New Roman" w:hAnsi="Times New Roman" w:cs="Times New Roman"/>
          <w:sz w:val="24"/>
          <w:szCs w:val="24"/>
          <w:lang w:val="en-US"/>
        </w:rPr>
        <w:t xml:space="preserve"> time</w:t>
      </w:r>
      <w:r w:rsidR="000F32E7" w:rsidRPr="00C14424">
        <w:rPr>
          <w:rFonts w:ascii="Times New Roman" w:hAnsi="Times New Roman" w:cs="Times New Roman"/>
          <w:sz w:val="24"/>
          <w:szCs w:val="24"/>
          <w:lang w:val="en-US"/>
        </w:rPr>
        <w:t>s</w:t>
      </w:r>
      <w:r w:rsidR="00696A06" w:rsidRPr="00C14424">
        <w:rPr>
          <w:rFonts w:ascii="Times New Roman" w:hAnsi="Times New Roman" w:cs="Times New Roman"/>
          <w:sz w:val="24"/>
          <w:szCs w:val="24"/>
          <w:lang w:val="en-US"/>
        </w:rPr>
        <w:t xml:space="preserve"> to failure</w:t>
      </w:r>
      <w:r w:rsidR="000F32E7" w:rsidRPr="00C14424">
        <w:rPr>
          <w:rFonts w:ascii="Times New Roman" w:hAnsi="Times New Roman" w:cs="Times New Roman"/>
          <w:sz w:val="24"/>
          <w:szCs w:val="24"/>
          <w:lang w:val="en-US"/>
        </w:rPr>
        <w:t>s</w:t>
      </w:r>
      <w:r w:rsidR="00696A06" w:rsidRPr="00C14424">
        <w:rPr>
          <w:rFonts w:ascii="Times New Roman" w:hAnsi="Times New Roman" w:cs="Times New Roman"/>
          <w:sz w:val="24"/>
          <w:szCs w:val="24"/>
          <w:lang w:val="en-US"/>
        </w:rPr>
        <w:t xml:space="preserve"> </w:t>
      </w:r>
      <w:r w:rsidR="00655839" w:rsidRPr="00C14424">
        <w:rPr>
          <w:rFonts w:ascii="Times New Roman" w:hAnsi="Times New Roman" w:cs="Times New Roman"/>
          <w:sz w:val="24"/>
          <w:szCs w:val="24"/>
          <w:lang w:val="en-US"/>
        </w:rPr>
        <w:t xml:space="preserve">and using </w:t>
      </w:r>
      <w:r w:rsidR="00C05289" w:rsidRPr="00C14424">
        <w:rPr>
          <w:rFonts w:ascii="Times New Roman" w:hAnsi="Times New Roman" w:cs="Times New Roman"/>
          <w:sz w:val="24"/>
          <w:szCs w:val="24"/>
          <w:lang w:val="en-US"/>
        </w:rPr>
        <w:t xml:space="preserve">the Weibull and Exponential </w:t>
      </w:r>
      <w:r w:rsidR="00677E43" w:rsidRPr="00C14424">
        <w:rPr>
          <w:rFonts w:ascii="Times New Roman" w:hAnsi="Times New Roman" w:cs="Times New Roman"/>
          <w:sz w:val="24"/>
          <w:szCs w:val="24"/>
          <w:lang w:val="en-US"/>
        </w:rPr>
        <w:t>reliabilit</w:t>
      </w:r>
      <w:r w:rsidR="001105E0" w:rsidRPr="00C14424">
        <w:rPr>
          <w:rFonts w:ascii="Times New Roman" w:hAnsi="Times New Roman" w:cs="Times New Roman"/>
          <w:sz w:val="24"/>
          <w:szCs w:val="24"/>
          <w:lang w:val="en-US"/>
        </w:rPr>
        <w:t>ies</w:t>
      </w:r>
      <w:r w:rsidR="001E5AF4" w:rsidRPr="00C14424">
        <w:rPr>
          <w:rFonts w:ascii="Times New Roman" w:hAnsi="Times New Roman" w:cs="Times New Roman"/>
          <w:sz w:val="24"/>
          <w:szCs w:val="24"/>
          <w:lang w:val="en-US"/>
        </w:rPr>
        <w:t xml:space="preserve"> ind</w:t>
      </w:r>
      <w:r w:rsidR="00FB3ECB" w:rsidRPr="00C14424">
        <w:rPr>
          <w:rFonts w:ascii="Times New Roman" w:hAnsi="Times New Roman" w:cs="Times New Roman"/>
          <w:sz w:val="24"/>
          <w:szCs w:val="24"/>
          <w:lang w:val="en-US"/>
        </w:rPr>
        <w:t xml:space="preserve">ices from Equation 1 and Equation 2 respectively </w:t>
      </w:r>
      <w:r w:rsidR="00D735BA" w:rsidRPr="00C14424">
        <w:rPr>
          <w:rFonts w:ascii="Times New Roman" w:hAnsi="Times New Roman" w:cs="Times New Roman"/>
          <w:sz w:val="24"/>
          <w:szCs w:val="24"/>
          <w:lang w:val="en-US"/>
        </w:rPr>
        <w:t xml:space="preserve">for the </w:t>
      </w:r>
      <w:r w:rsidR="00124829" w:rsidRPr="00C14424">
        <w:rPr>
          <w:rFonts w:ascii="Times New Roman" w:hAnsi="Times New Roman" w:cs="Times New Roman"/>
          <w:sz w:val="24"/>
          <w:szCs w:val="24"/>
          <w:lang w:val="en-US"/>
        </w:rPr>
        <w:t>reliability assessment</w:t>
      </w:r>
      <w:r w:rsidR="008B2E13" w:rsidRPr="00C14424">
        <w:rPr>
          <w:rFonts w:ascii="Times New Roman" w:hAnsi="Times New Roman" w:cs="Times New Roman"/>
          <w:sz w:val="24"/>
          <w:szCs w:val="24"/>
          <w:lang w:val="en-US"/>
        </w:rPr>
        <w:t xml:space="preserve"> of the </w:t>
      </w:r>
      <w:r w:rsidR="00E26BEB" w:rsidRPr="00C14424">
        <w:rPr>
          <w:rFonts w:ascii="Times New Roman" w:hAnsi="Times New Roman" w:cs="Times New Roman"/>
          <w:sz w:val="24"/>
          <w:szCs w:val="24"/>
          <w:lang w:val="en-US"/>
        </w:rPr>
        <w:t>component-subsystem</w:t>
      </w:r>
      <w:r w:rsidR="00D735BA" w:rsidRPr="00C14424">
        <w:rPr>
          <w:rFonts w:ascii="Times New Roman" w:hAnsi="Times New Roman" w:cs="Times New Roman"/>
          <w:sz w:val="24"/>
          <w:szCs w:val="24"/>
          <w:lang w:val="en-US"/>
        </w:rPr>
        <w:t xml:space="preserve"> relationship</w:t>
      </w:r>
      <w:r w:rsidR="00AD278A" w:rsidRPr="00C14424">
        <w:rPr>
          <w:rFonts w:ascii="Times New Roman" w:hAnsi="Times New Roman" w:cs="Times New Roman"/>
          <w:sz w:val="24"/>
          <w:szCs w:val="24"/>
          <w:lang w:val="en-US"/>
        </w:rPr>
        <w:t>.</w:t>
      </w:r>
    </w:p>
    <w:p w14:paraId="3B371D1B" w14:textId="779B51FD" w:rsidR="00E20DD7" w:rsidRPr="00C14424" w:rsidRDefault="00BE624E" w:rsidP="005353BB">
      <w:pPr>
        <w:spacing w:after="0" w:line="240" w:lineRule="auto"/>
        <w:ind w:firstLine="284"/>
        <w:jc w:val="both"/>
        <w:rPr>
          <w:rFonts w:ascii="Times New Roman" w:hAnsi="Times New Roman" w:cs="Times New Roman"/>
          <w:sz w:val="24"/>
          <w:szCs w:val="24"/>
          <w:lang w:val="en-US"/>
        </w:rPr>
      </w:pPr>
      <m:oMath>
        <m:r>
          <w:rPr>
            <w:rFonts w:ascii="Cambria Math" w:eastAsiaTheme="majorEastAsia" w:hAnsi="Cambria Math" w:cstheme="majorBidi"/>
            <w:szCs w:val="24"/>
          </w:rPr>
          <m:t>R</m:t>
        </m:r>
        <m:d>
          <m:dPr>
            <m:ctrlPr>
              <w:rPr>
                <w:rFonts w:ascii="Cambria Math" w:eastAsiaTheme="majorEastAsia" w:hAnsi="Cambria Math" w:cstheme="majorBidi"/>
                <w:i/>
                <w:iCs/>
                <w:szCs w:val="24"/>
              </w:rPr>
            </m:ctrlPr>
          </m:dPr>
          <m:e>
            <m:r>
              <w:rPr>
                <w:rFonts w:ascii="Cambria Math" w:eastAsiaTheme="majorEastAsia" w:hAnsi="Cambria Math" w:cstheme="majorBidi"/>
                <w:szCs w:val="24"/>
              </w:rPr>
              <m:t>t</m:t>
            </m:r>
          </m:e>
        </m:d>
        <m:r>
          <w:rPr>
            <w:rFonts w:ascii="Cambria Math" w:eastAsiaTheme="majorEastAsia" w:hAnsi="Cambria Math" w:cstheme="majorBidi"/>
            <w:szCs w:val="24"/>
            <w:lang w:val="en-US"/>
          </w:rPr>
          <m:t>= </m:t>
        </m:r>
      </m:oMath>
      <w:r w:rsidRPr="00C14424">
        <w:rPr>
          <w:rFonts w:eastAsiaTheme="majorEastAsia" w:cstheme="majorBidi"/>
          <w:szCs w:val="24"/>
          <w:lang w:val="en-US"/>
        </w:rPr>
        <w:t xml:space="preserve">  </w:t>
      </w:r>
      <m:oMath>
        <m:sSup>
          <m:sSupPr>
            <m:ctrlPr>
              <w:rPr>
                <w:rFonts w:ascii="Cambria Math" w:eastAsiaTheme="majorEastAsia" w:hAnsi="Cambria Math" w:cstheme="majorBidi"/>
                <w:i/>
                <w:iCs/>
                <w:szCs w:val="24"/>
              </w:rPr>
            </m:ctrlPr>
          </m:sSupPr>
          <m:e>
            <m:sSup>
              <m:sSupPr>
                <m:ctrlPr>
                  <w:rPr>
                    <w:rFonts w:ascii="Cambria Math" w:eastAsiaTheme="majorEastAsia" w:hAnsi="Cambria Math" w:cstheme="majorBidi"/>
                    <w:i/>
                    <w:iCs/>
                    <w:szCs w:val="24"/>
                  </w:rPr>
                </m:ctrlPr>
              </m:sSupPr>
              <m:e>
                <m:r>
                  <w:rPr>
                    <w:rFonts w:ascii="Cambria Math" w:eastAsiaTheme="majorEastAsia" w:hAnsi="Cambria Math" w:cstheme="majorBidi"/>
                    <w:szCs w:val="24"/>
                  </w:rPr>
                  <m:t>e</m:t>
                </m:r>
              </m:e>
              <m:sup>
                <m:r>
                  <w:rPr>
                    <w:rFonts w:ascii="Cambria Math" w:eastAsiaTheme="majorEastAsia" w:hAnsi="Cambria Math" w:cstheme="majorBidi"/>
                    <w:szCs w:val="24"/>
                    <w:lang w:val="en-US"/>
                  </w:rPr>
                  <m:t>-</m:t>
                </m:r>
                <m:d>
                  <m:dPr>
                    <m:ctrlPr>
                      <w:rPr>
                        <w:rFonts w:ascii="Cambria Math" w:eastAsiaTheme="majorEastAsia" w:hAnsi="Cambria Math" w:cstheme="majorBidi"/>
                        <w:i/>
                        <w:iCs/>
                        <w:szCs w:val="24"/>
                      </w:rPr>
                    </m:ctrlPr>
                  </m:dPr>
                  <m:e>
                    <m:f>
                      <m:fPr>
                        <m:ctrlPr>
                          <w:rPr>
                            <w:rFonts w:ascii="Cambria Math" w:eastAsiaTheme="majorEastAsia" w:hAnsi="Cambria Math" w:cstheme="majorBidi"/>
                            <w:i/>
                            <w:iCs/>
                            <w:szCs w:val="24"/>
                          </w:rPr>
                        </m:ctrlPr>
                      </m:fPr>
                      <m:num>
                        <m:r>
                          <w:rPr>
                            <w:rFonts w:ascii="Cambria Math" w:eastAsiaTheme="majorEastAsia" w:hAnsi="Cambria Math" w:cstheme="majorBidi"/>
                            <w:szCs w:val="24"/>
                          </w:rPr>
                          <m:t>t</m:t>
                        </m:r>
                      </m:num>
                      <m:den>
                        <m:r>
                          <w:rPr>
                            <w:rFonts w:ascii="Cambria Math" w:eastAsiaTheme="majorEastAsia" w:hAnsi="Cambria Math" w:cstheme="majorBidi"/>
                            <w:szCs w:val="24"/>
                            <w:lang w:val="el-GR"/>
                          </w:rPr>
                          <m:t>η</m:t>
                        </m:r>
                      </m:den>
                    </m:f>
                  </m:e>
                </m:d>
              </m:sup>
            </m:sSup>
          </m:e>
          <m:sup>
            <m:r>
              <w:rPr>
                <w:rFonts w:ascii="Cambria Math" w:eastAsiaTheme="majorEastAsia" w:hAnsi="Cambria Math" w:cstheme="majorBidi"/>
                <w:szCs w:val="24"/>
                <w:lang w:val="el-GR"/>
              </w:rPr>
              <m:t>β</m:t>
            </m:r>
          </m:sup>
        </m:sSup>
      </m:oMath>
      <w:r w:rsidR="00E26BEB" w:rsidRPr="00C14424">
        <w:rPr>
          <w:rFonts w:ascii="Times New Roman" w:hAnsi="Times New Roman" w:cs="Times New Roman"/>
          <w:sz w:val="24"/>
          <w:szCs w:val="24"/>
          <w:lang w:val="en-US"/>
        </w:rPr>
        <w:t xml:space="preserve"> </w:t>
      </w:r>
      <w:r w:rsidR="00091274" w:rsidRPr="00C14424">
        <w:rPr>
          <w:rFonts w:ascii="Times New Roman" w:hAnsi="Times New Roman" w:cs="Times New Roman"/>
          <w:sz w:val="24"/>
          <w:szCs w:val="24"/>
          <w:lang w:val="en-US"/>
        </w:rPr>
        <w:tab/>
      </w:r>
      <w:r w:rsidR="00091274" w:rsidRPr="00C14424">
        <w:rPr>
          <w:rFonts w:ascii="Times New Roman" w:hAnsi="Times New Roman" w:cs="Times New Roman"/>
          <w:sz w:val="24"/>
          <w:szCs w:val="24"/>
          <w:lang w:val="en-US"/>
        </w:rPr>
        <w:tab/>
      </w:r>
      <w:r w:rsidR="00091274" w:rsidRPr="00C14424">
        <w:rPr>
          <w:rFonts w:ascii="Times New Roman" w:hAnsi="Times New Roman" w:cs="Times New Roman"/>
          <w:sz w:val="24"/>
          <w:szCs w:val="24"/>
          <w:lang w:val="en-US"/>
        </w:rPr>
        <w:tab/>
      </w:r>
      <w:r w:rsidR="00091274" w:rsidRPr="00C14424">
        <w:rPr>
          <w:rFonts w:ascii="Times New Roman" w:hAnsi="Times New Roman" w:cs="Times New Roman"/>
          <w:sz w:val="24"/>
          <w:szCs w:val="24"/>
          <w:lang w:val="en-US"/>
        </w:rPr>
        <w:tab/>
      </w:r>
      <w:r w:rsidR="00091274" w:rsidRPr="00C14424">
        <w:rPr>
          <w:rFonts w:ascii="Times New Roman" w:hAnsi="Times New Roman" w:cs="Times New Roman"/>
          <w:sz w:val="24"/>
          <w:szCs w:val="24"/>
          <w:lang w:val="en-US"/>
        </w:rPr>
        <w:tab/>
      </w:r>
      <w:r w:rsidR="00091274" w:rsidRPr="00C14424">
        <w:rPr>
          <w:rFonts w:ascii="Times New Roman" w:hAnsi="Times New Roman" w:cs="Times New Roman"/>
          <w:sz w:val="24"/>
          <w:szCs w:val="24"/>
          <w:lang w:val="en-US"/>
        </w:rPr>
        <w:tab/>
      </w:r>
      <w:r w:rsidR="00091274" w:rsidRPr="00C14424">
        <w:rPr>
          <w:rFonts w:ascii="Times New Roman" w:hAnsi="Times New Roman" w:cs="Times New Roman"/>
          <w:sz w:val="24"/>
          <w:szCs w:val="24"/>
          <w:lang w:val="en-US"/>
        </w:rPr>
        <w:tab/>
      </w:r>
      <w:r w:rsidR="00091274" w:rsidRPr="00C14424">
        <w:rPr>
          <w:rFonts w:ascii="Times New Roman" w:hAnsi="Times New Roman" w:cs="Times New Roman"/>
          <w:sz w:val="24"/>
          <w:szCs w:val="24"/>
          <w:lang w:val="en-US"/>
        </w:rPr>
        <w:tab/>
      </w:r>
      <w:r w:rsidR="00091274" w:rsidRPr="00C14424">
        <w:rPr>
          <w:rFonts w:ascii="Times New Roman" w:hAnsi="Times New Roman" w:cs="Times New Roman"/>
          <w:sz w:val="24"/>
          <w:szCs w:val="24"/>
          <w:lang w:val="en-US"/>
        </w:rPr>
        <w:tab/>
      </w:r>
      <w:r w:rsidR="00091274" w:rsidRPr="00C14424">
        <w:rPr>
          <w:rFonts w:ascii="Times New Roman" w:hAnsi="Times New Roman" w:cs="Times New Roman"/>
          <w:sz w:val="24"/>
          <w:szCs w:val="24"/>
          <w:lang w:val="en-US"/>
        </w:rPr>
        <w:tab/>
        <w:t>(1)</w:t>
      </w:r>
    </w:p>
    <w:p w14:paraId="19EB810E" w14:textId="2D7527EF" w:rsidR="00BE624E" w:rsidRPr="00C14424" w:rsidRDefault="00091274" w:rsidP="005353BB">
      <w:pPr>
        <w:spacing w:after="0" w:line="240" w:lineRule="auto"/>
        <w:ind w:firstLine="284"/>
        <w:jc w:val="both"/>
        <w:rPr>
          <w:rFonts w:ascii="Times New Roman" w:hAnsi="Times New Roman" w:cs="Times New Roman"/>
          <w:sz w:val="24"/>
          <w:szCs w:val="24"/>
          <w:lang w:val="en-US"/>
        </w:rPr>
      </w:pPr>
      <m:oMath>
        <m:r>
          <w:rPr>
            <w:rFonts w:ascii="Cambria Math" w:eastAsia="Calibri" w:hAnsi="Cambria Math" w:cs="Times New Roman"/>
            <w:sz w:val="24"/>
            <w:lang w:val="en-US" w:bidi="en-US"/>
          </w:rPr>
          <w:lastRenderedPageBreak/>
          <m:t>R</m:t>
        </m:r>
        <m:d>
          <m:dPr>
            <m:ctrlPr>
              <w:rPr>
                <w:rFonts w:ascii="Cambria Math" w:eastAsia="Calibri" w:hAnsi="Cambria Math" w:cs="Times New Roman"/>
                <w:i/>
                <w:sz w:val="24"/>
                <w:lang w:val="en-US" w:bidi="en-US"/>
              </w:rPr>
            </m:ctrlPr>
          </m:dPr>
          <m:e>
            <m:r>
              <w:rPr>
                <w:rFonts w:ascii="Cambria Math" w:eastAsia="Calibri" w:hAnsi="Cambria Math" w:cs="Times New Roman"/>
                <w:sz w:val="24"/>
                <w:lang w:val="en-US" w:bidi="en-US"/>
              </w:rPr>
              <m:t>t</m:t>
            </m:r>
          </m:e>
        </m:d>
        <m:r>
          <w:rPr>
            <w:rFonts w:ascii="Cambria Math" w:eastAsia="Calibri" w:hAnsi="Cambria Math" w:cs="Times New Roman"/>
            <w:sz w:val="24"/>
            <w:lang w:val="en-US" w:bidi="en-US"/>
          </w:rPr>
          <m:t>=</m:t>
        </m:r>
        <m:sSup>
          <m:sSupPr>
            <m:ctrlPr>
              <w:rPr>
                <w:rFonts w:ascii="Cambria Math" w:eastAsia="Calibri" w:hAnsi="Cambria Math" w:cs="Times New Roman"/>
                <w:i/>
                <w:sz w:val="24"/>
                <w:lang w:val="en-US" w:bidi="en-US"/>
              </w:rPr>
            </m:ctrlPr>
          </m:sSupPr>
          <m:e>
            <m:r>
              <w:rPr>
                <w:rFonts w:ascii="Cambria Math" w:eastAsia="Calibri" w:hAnsi="Cambria Math" w:cs="Times New Roman"/>
                <w:sz w:val="24"/>
                <w:lang w:val="en-US" w:bidi="en-US"/>
              </w:rPr>
              <m:t>e</m:t>
            </m:r>
          </m:e>
          <m:sup>
            <m:r>
              <w:rPr>
                <w:rFonts w:ascii="Cambria Math" w:eastAsia="Calibri" w:hAnsi="Cambria Math" w:cs="Times New Roman"/>
                <w:sz w:val="24"/>
                <w:lang w:val="en-US" w:bidi="en-US"/>
              </w:rPr>
              <m:t>-λt</m:t>
            </m:r>
          </m:sup>
        </m:sSup>
      </m:oMath>
      <w:r w:rsidR="006221F1" w:rsidRPr="00C14424">
        <w:rPr>
          <w:rFonts w:ascii="Times New Roman" w:eastAsiaTheme="minorEastAsia" w:hAnsi="Times New Roman" w:cs="Times New Roman"/>
          <w:sz w:val="24"/>
          <w:lang w:val="en-US" w:bidi="en-US"/>
        </w:rPr>
        <w:tab/>
      </w:r>
      <w:r w:rsidR="006221F1" w:rsidRPr="00C14424">
        <w:rPr>
          <w:rFonts w:ascii="Times New Roman" w:eastAsiaTheme="minorEastAsia" w:hAnsi="Times New Roman" w:cs="Times New Roman"/>
          <w:sz w:val="24"/>
          <w:lang w:val="en-US" w:bidi="en-US"/>
        </w:rPr>
        <w:tab/>
      </w:r>
      <w:r w:rsidR="006221F1" w:rsidRPr="00C14424">
        <w:rPr>
          <w:rFonts w:ascii="Times New Roman" w:eastAsiaTheme="minorEastAsia" w:hAnsi="Times New Roman" w:cs="Times New Roman"/>
          <w:sz w:val="24"/>
          <w:lang w:val="en-US" w:bidi="en-US"/>
        </w:rPr>
        <w:tab/>
      </w:r>
      <w:r w:rsidR="006221F1" w:rsidRPr="00C14424">
        <w:rPr>
          <w:rFonts w:ascii="Times New Roman" w:eastAsiaTheme="minorEastAsia" w:hAnsi="Times New Roman" w:cs="Times New Roman"/>
          <w:sz w:val="24"/>
          <w:lang w:val="en-US" w:bidi="en-US"/>
        </w:rPr>
        <w:tab/>
      </w:r>
      <w:r w:rsidR="006221F1" w:rsidRPr="00C14424">
        <w:rPr>
          <w:rFonts w:ascii="Times New Roman" w:eastAsiaTheme="minorEastAsia" w:hAnsi="Times New Roman" w:cs="Times New Roman"/>
          <w:sz w:val="24"/>
          <w:lang w:val="en-US" w:bidi="en-US"/>
        </w:rPr>
        <w:tab/>
      </w:r>
      <w:r w:rsidR="006221F1" w:rsidRPr="00C14424">
        <w:rPr>
          <w:rFonts w:ascii="Times New Roman" w:eastAsiaTheme="minorEastAsia" w:hAnsi="Times New Roman" w:cs="Times New Roman"/>
          <w:sz w:val="24"/>
          <w:lang w:val="en-US" w:bidi="en-US"/>
        </w:rPr>
        <w:tab/>
      </w:r>
      <w:r w:rsidR="006221F1" w:rsidRPr="00C14424">
        <w:rPr>
          <w:rFonts w:ascii="Times New Roman" w:eastAsiaTheme="minorEastAsia" w:hAnsi="Times New Roman" w:cs="Times New Roman"/>
          <w:sz w:val="24"/>
          <w:lang w:val="en-US" w:bidi="en-US"/>
        </w:rPr>
        <w:tab/>
      </w:r>
      <w:r w:rsidR="006221F1" w:rsidRPr="00C14424">
        <w:rPr>
          <w:rFonts w:ascii="Times New Roman" w:eastAsiaTheme="minorEastAsia" w:hAnsi="Times New Roman" w:cs="Times New Roman"/>
          <w:sz w:val="24"/>
          <w:lang w:val="en-US" w:bidi="en-US"/>
        </w:rPr>
        <w:tab/>
      </w:r>
      <w:r w:rsidR="006221F1" w:rsidRPr="00C14424">
        <w:rPr>
          <w:rFonts w:ascii="Times New Roman" w:eastAsiaTheme="minorEastAsia" w:hAnsi="Times New Roman" w:cs="Times New Roman"/>
          <w:sz w:val="24"/>
          <w:lang w:val="en-US" w:bidi="en-US"/>
        </w:rPr>
        <w:tab/>
      </w:r>
      <w:r w:rsidR="006221F1" w:rsidRPr="00C14424">
        <w:rPr>
          <w:rFonts w:ascii="Times New Roman" w:eastAsiaTheme="minorEastAsia" w:hAnsi="Times New Roman" w:cs="Times New Roman"/>
          <w:sz w:val="24"/>
          <w:lang w:val="en-US" w:bidi="en-US"/>
        </w:rPr>
        <w:tab/>
        <w:t>(2)</w:t>
      </w:r>
    </w:p>
    <w:p w14:paraId="710B8CF8" w14:textId="4126B1A8" w:rsidR="001E2478" w:rsidRPr="00C14424" w:rsidRDefault="008B2E13" w:rsidP="00CC5F59">
      <w:pPr>
        <w:spacing w:after="0" w:line="360" w:lineRule="auto"/>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In Equation 1</w:t>
      </w:r>
      <w:r w:rsidR="0077167C" w:rsidRPr="00C14424">
        <w:rPr>
          <w:rFonts w:ascii="Times New Roman" w:hAnsi="Times New Roman" w:cs="Times New Roman"/>
          <w:sz w:val="24"/>
          <w:szCs w:val="24"/>
          <w:lang w:val="en-US" w:bidi="en-US"/>
        </w:rPr>
        <w:t xml:space="preserve">, </w:t>
      </w:r>
      <w:r w:rsidR="00290F4B" w:rsidRPr="00C14424">
        <w:rPr>
          <w:rFonts w:ascii="Times New Roman" w:hAnsi="Times New Roman" w:cs="Times New Roman"/>
          <w:sz w:val="24"/>
          <w:szCs w:val="24"/>
          <w:lang w:val="en-US" w:bidi="en-US"/>
        </w:rPr>
        <w:t>R(t) is the</w:t>
      </w:r>
      <w:r w:rsidR="00133255" w:rsidRPr="00C14424">
        <w:rPr>
          <w:rFonts w:ascii="Times New Roman" w:hAnsi="Times New Roman" w:cs="Times New Roman"/>
          <w:sz w:val="24"/>
          <w:szCs w:val="24"/>
          <w:lang w:val="en-US" w:bidi="en-US"/>
        </w:rPr>
        <w:t xml:space="preserve"> reliability for a component-subsystem relationship</w:t>
      </w:r>
      <w:r w:rsidR="00764AC5" w:rsidRPr="00C14424">
        <w:rPr>
          <w:rFonts w:ascii="Times New Roman" w:hAnsi="Times New Roman" w:cs="Times New Roman"/>
          <w:sz w:val="24"/>
          <w:szCs w:val="24"/>
          <w:lang w:val="en-US" w:bidi="en-US"/>
        </w:rPr>
        <w:t xml:space="preserve"> </w:t>
      </w:r>
      <w:r w:rsidR="00365982" w:rsidRPr="00C14424">
        <w:rPr>
          <w:rFonts w:ascii="Times New Roman" w:hAnsi="Times New Roman" w:cs="Times New Roman"/>
          <w:sz w:val="24"/>
          <w:szCs w:val="24"/>
          <w:lang w:val="en-US" w:bidi="en-US"/>
        </w:rPr>
        <w:t>for</w:t>
      </w:r>
      <w:r w:rsidR="00764AC5" w:rsidRPr="00C14424">
        <w:rPr>
          <w:rFonts w:ascii="Times New Roman" w:hAnsi="Times New Roman" w:cs="Times New Roman"/>
          <w:sz w:val="24"/>
          <w:szCs w:val="24"/>
          <w:lang w:val="en-US" w:bidi="en-US"/>
        </w:rPr>
        <w:t xml:space="preserve"> a Weibull distribution</w:t>
      </w:r>
      <w:r w:rsidR="00133255" w:rsidRPr="00C14424">
        <w:rPr>
          <w:rFonts w:ascii="Times New Roman" w:hAnsi="Times New Roman" w:cs="Times New Roman"/>
          <w:sz w:val="24"/>
          <w:szCs w:val="24"/>
          <w:lang w:val="en-US" w:bidi="en-US"/>
        </w:rPr>
        <w:t xml:space="preserve">, </w:t>
      </w:r>
      <w:r w:rsidR="0077167C" w:rsidRPr="00C14424">
        <w:rPr>
          <w:rFonts w:ascii="Times New Roman" w:hAnsi="Times New Roman" w:cs="Times New Roman"/>
          <w:sz w:val="24"/>
          <w:szCs w:val="24"/>
          <w:lang w:val="en-US" w:bidi="en-US"/>
        </w:rPr>
        <w:t>η is the</w:t>
      </w:r>
      <w:r w:rsidR="001E2478" w:rsidRPr="00C14424">
        <w:rPr>
          <w:rFonts w:ascii="Times New Roman" w:hAnsi="Times New Roman" w:cs="Times New Roman"/>
          <w:sz w:val="24"/>
          <w:szCs w:val="24"/>
          <w:lang w:val="en-US" w:bidi="en-US"/>
        </w:rPr>
        <w:t xml:space="preserve"> scale parameter and β is the shape parameter.</w:t>
      </w:r>
      <w:r w:rsidR="00EA27ED" w:rsidRPr="00C14424">
        <w:rPr>
          <w:rFonts w:ascii="Times New Roman" w:hAnsi="Times New Roman" w:cs="Times New Roman"/>
          <w:sz w:val="24"/>
          <w:szCs w:val="24"/>
          <w:lang w:val="en-US" w:bidi="en-US"/>
        </w:rPr>
        <w:t xml:space="preserve"> </w:t>
      </w:r>
      <w:r w:rsidR="001E2478" w:rsidRPr="00C14424">
        <w:rPr>
          <w:rFonts w:ascii="Times New Roman" w:hAnsi="Times New Roman" w:cs="Times New Roman"/>
          <w:sz w:val="24"/>
          <w:szCs w:val="24"/>
          <w:lang w:val="en-US" w:bidi="en-US"/>
        </w:rPr>
        <w:t xml:space="preserve">In Equation 2, </w:t>
      </w:r>
      <w:r w:rsidR="00764AC5" w:rsidRPr="00C14424">
        <w:rPr>
          <w:rFonts w:ascii="Times New Roman" w:hAnsi="Times New Roman" w:cs="Times New Roman"/>
          <w:sz w:val="24"/>
          <w:szCs w:val="24"/>
          <w:lang w:val="en-US" w:bidi="en-US"/>
        </w:rPr>
        <w:t>R(t) is the reliability for a component-subsystem</w:t>
      </w:r>
      <w:r w:rsidR="000F295B" w:rsidRPr="00C14424">
        <w:rPr>
          <w:rFonts w:ascii="Times New Roman" w:hAnsi="Times New Roman" w:cs="Times New Roman"/>
          <w:sz w:val="24"/>
          <w:szCs w:val="24"/>
          <w:lang w:val="en-US" w:bidi="en-US"/>
        </w:rPr>
        <w:t xml:space="preserve"> relationship </w:t>
      </w:r>
      <w:r w:rsidR="00365982" w:rsidRPr="00C14424">
        <w:rPr>
          <w:rFonts w:ascii="Times New Roman" w:hAnsi="Times New Roman" w:cs="Times New Roman"/>
          <w:sz w:val="24"/>
          <w:szCs w:val="24"/>
          <w:lang w:val="en-US" w:bidi="en-US"/>
        </w:rPr>
        <w:t>for</w:t>
      </w:r>
      <w:r w:rsidR="000F295B" w:rsidRPr="00C14424">
        <w:rPr>
          <w:rFonts w:ascii="Times New Roman" w:hAnsi="Times New Roman" w:cs="Times New Roman"/>
          <w:sz w:val="24"/>
          <w:szCs w:val="24"/>
          <w:lang w:val="en-US" w:bidi="en-US"/>
        </w:rPr>
        <w:t xml:space="preserve"> an Exponential distribution</w:t>
      </w:r>
      <w:r w:rsidR="000E07C9" w:rsidRPr="00C14424">
        <w:rPr>
          <w:rFonts w:ascii="Times New Roman" w:hAnsi="Times New Roman" w:cs="Times New Roman"/>
          <w:sz w:val="24"/>
          <w:szCs w:val="24"/>
          <w:lang w:val="en-US" w:bidi="en-US"/>
        </w:rPr>
        <w:t xml:space="preserve"> and</w:t>
      </w:r>
      <w:r w:rsidR="000F295B" w:rsidRPr="00C14424">
        <w:rPr>
          <w:rFonts w:ascii="Times New Roman" w:hAnsi="Times New Roman" w:cs="Times New Roman"/>
          <w:sz w:val="24"/>
          <w:szCs w:val="24"/>
          <w:lang w:val="en-US" w:bidi="en-US"/>
        </w:rPr>
        <w:t xml:space="preserve"> </w:t>
      </w:r>
      <w:r w:rsidR="001E2478" w:rsidRPr="00C14424">
        <w:rPr>
          <w:rFonts w:ascii="Times New Roman" w:hAnsi="Times New Roman" w:cs="Times New Roman"/>
          <w:sz w:val="24"/>
          <w:szCs w:val="24"/>
          <w:lang w:val="en-US" w:bidi="en-US"/>
        </w:rPr>
        <w:t>λ is the scale</w:t>
      </w:r>
      <w:r w:rsidR="00EA27ED" w:rsidRPr="00C14424">
        <w:rPr>
          <w:rFonts w:ascii="Times New Roman" w:hAnsi="Times New Roman" w:cs="Times New Roman"/>
          <w:sz w:val="24"/>
          <w:szCs w:val="24"/>
          <w:lang w:val="en-US" w:bidi="en-US"/>
        </w:rPr>
        <w:t xml:space="preserve"> parameter.</w:t>
      </w:r>
      <w:r w:rsidR="00E265AA" w:rsidRPr="00C14424">
        <w:rPr>
          <w:rFonts w:ascii="Times New Roman" w:hAnsi="Times New Roman" w:cs="Times New Roman"/>
          <w:sz w:val="24"/>
          <w:szCs w:val="24"/>
          <w:lang w:val="en-US" w:bidi="en-US"/>
        </w:rPr>
        <w:t xml:space="preserve"> </w:t>
      </w:r>
      <w:r w:rsidR="00A77407" w:rsidRPr="00C14424">
        <w:rPr>
          <w:rFonts w:ascii="Times New Roman" w:hAnsi="Times New Roman" w:cs="Times New Roman"/>
          <w:sz w:val="24"/>
          <w:szCs w:val="24"/>
          <w:lang w:val="en-US" w:bidi="en-US"/>
        </w:rPr>
        <w:t xml:space="preserve"> </w:t>
      </w:r>
    </w:p>
    <w:p w14:paraId="586B0338" w14:textId="77777777" w:rsidR="00226379" w:rsidRPr="00C14424" w:rsidRDefault="00226379" w:rsidP="005353BB">
      <w:pPr>
        <w:spacing w:after="0" w:line="240" w:lineRule="auto"/>
        <w:jc w:val="both"/>
        <w:rPr>
          <w:rFonts w:ascii="Times New Roman" w:hAnsi="Times New Roman" w:cs="Times New Roman"/>
          <w:sz w:val="24"/>
          <w:szCs w:val="24"/>
          <w:lang w:val="en-US" w:bidi="en-US"/>
        </w:rPr>
      </w:pPr>
    </w:p>
    <w:p w14:paraId="420E4266" w14:textId="77016BF7" w:rsidR="00481A39" w:rsidRPr="00C14424" w:rsidRDefault="00481A39" w:rsidP="005353BB">
      <w:pPr>
        <w:spacing w:line="240" w:lineRule="auto"/>
        <w:jc w:val="center"/>
        <w:rPr>
          <w:rFonts w:ascii="Times New Roman" w:hAnsi="Times New Roman" w:cs="Times New Roman"/>
          <w:b/>
          <w:sz w:val="28"/>
          <w:szCs w:val="28"/>
          <w:lang w:val="en-US" w:bidi="en-US"/>
        </w:rPr>
      </w:pPr>
      <w:r w:rsidRPr="00C14424">
        <w:rPr>
          <w:rFonts w:ascii="Times New Roman" w:hAnsi="Times New Roman" w:cs="Times New Roman"/>
          <w:b/>
          <w:sz w:val="28"/>
          <w:szCs w:val="28"/>
          <w:lang w:val="en-US" w:bidi="en-US"/>
        </w:rPr>
        <w:t xml:space="preserve">Reliability </w:t>
      </w:r>
      <w:r w:rsidR="000D1E0C" w:rsidRPr="00C14424">
        <w:rPr>
          <w:rFonts w:ascii="Times New Roman" w:hAnsi="Times New Roman" w:cs="Times New Roman"/>
          <w:b/>
          <w:sz w:val="28"/>
          <w:szCs w:val="28"/>
          <w:lang w:val="en-US" w:bidi="en-US"/>
        </w:rPr>
        <w:t xml:space="preserve">assessment </w:t>
      </w:r>
      <w:r w:rsidRPr="00C14424">
        <w:rPr>
          <w:rFonts w:ascii="Times New Roman" w:hAnsi="Times New Roman" w:cs="Times New Roman"/>
          <w:b/>
          <w:sz w:val="28"/>
          <w:szCs w:val="28"/>
          <w:lang w:val="en-US" w:bidi="en-US"/>
        </w:rPr>
        <w:t xml:space="preserve">of </w:t>
      </w:r>
      <w:r w:rsidR="00082590" w:rsidRPr="00C14424">
        <w:rPr>
          <w:rFonts w:ascii="Times New Roman" w:hAnsi="Times New Roman" w:cs="Times New Roman"/>
          <w:b/>
          <w:sz w:val="28"/>
          <w:szCs w:val="28"/>
          <w:lang w:val="en-US" w:bidi="en-US"/>
        </w:rPr>
        <w:t xml:space="preserve">a </w:t>
      </w:r>
      <w:r w:rsidRPr="00C14424">
        <w:rPr>
          <w:rFonts w:ascii="Times New Roman" w:hAnsi="Times New Roman" w:cs="Times New Roman"/>
          <w:b/>
          <w:sz w:val="28"/>
          <w:szCs w:val="28"/>
          <w:lang w:val="en-US" w:bidi="en-US"/>
        </w:rPr>
        <w:t>subsystem</w:t>
      </w:r>
    </w:p>
    <w:p w14:paraId="38161687" w14:textId="3E800E03" w:rsidR="00481A39" w:rsidRPr="00C14424" w:rsidRDefault="00481A39"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According to the man-machine system </w:t>
      </w:r>
      <w:r w:rsidR="009865FA" w:rsidRPr="00C14424">
        <w:rPr>
          <w:rFonts w:ascii="Times New Roman" w:hAnsi="Times New Roman" w:cs="Times New Roman"/>
          <w:bCs/>
          <w:sz w:val="24"/>
          <w:szCs w:val="24"/>
          <w:lang w:val="en-US" w:bidi="en-US"/>
        </w:rPr>
        <w:t>from</w:t>
      </w:r>
      <w:r w:rsidRPr="00C14424">
        <w:rPr>
          <w:rFonts w:ascii="Times New Roman" w:hAnsi="Times New Roman" w:cs="Times New Roman"/>
          <w:bCs/>
          <w:sz w:val="24"/>
          <w:szCs w:val="24"/>
          <w:lang w:val="en-US" w:bidi="en-US"/>
        </w:rPr>
        <w:t xml:space="preserve"> Figure</w:t>
      </w:r>
      <w:r w:rsidRPr="00C14424">
        <w:rPr>
          <w:rFonts w:ascii="Times New Roman" w:hAnsi="Times New Roman" w:cs="Times New Roman"/>
          <w:sz w:val="24"/>
          <w:szCs w:val="24"/>
          <w:lang w:val="en-US" w:bidi="en-US"/>
        </w:rPr>
        <w:t xml:space="preserve"> 1</w:t>
      </w:r>
      <w:r w:rsidRPr="00C14424">
        <w:rPr>
          <w:rFonts w:ascii="Times New Roman" w:hAnsi="Times New Roman" w:cs="Times New Roman"/>
          <w:bCs/>
          <w:sz w:val="24"/>
          <w:szCs w:val="24"/>
          <w:lang w:val="en-US" w:bidi="en-US"/>
        </w:rPr>
        <w:t xml:space="preserve">, subsystems were distributed in a parallel </w:t>
      </w:r>
      <w:r w:rsidR="009865FA" w:rsidRPr="00C14424">
        <w:rPr>
          <w:rFonts w:ascii="Times New Roman" w:hAnsi="Times New Roman" w:cs="Times New Roman"/>
          <w:bCs/>
          <w:sz w:val="24"/>
          <w:szCs w:val="24"/>
          <w:lang w:val="en-US" w:bidi="en-US"/>
        </w:rPr>
        <w:t>configuration</w:t>
      </w:r>
      <w:r w:rsidRPr="00C14424">
        <w:rPr>
          <w:rFonts w:ascii="Times New Roman" w:hAnsi="Times New Roman" w:cs="Times New Roman"/>
          <w:bCs/>
          <w:sz w:val="24"/>
          <w:szCs w:val="24"/>
          <w:lang w:val="en-US" w:bidi="en-US"/>
        </w:rPr>
        <w:t xml:space="preserve">, </w:t>
      </w:r>
      <w:r w:rsidR="00335F10">
        <w:rPr>
          <w:rFonts w:ascii="Times New Roman" w:hAnsi="Times New Roman" w:cs="Times New Roman"/>
          <w:bCs/>
          <w:sz w:val="24"/>
          <w:szCs w:val="24"/>
          <w:lang w:val="en-US" w:bidi="en-US"/>
        </w:rPr>
        <w:t xml:space="preserve">and </w:t>
      </w:r>
      <w:r w:rsidRPr="00C14424">
        <w:rPr>
          <w:rFonts w:ascii="Times New Roman" w:hAnsi="Times New Roman" w:cs="Times New Roman"/>
          <w:bCs/>
          <w:sz w:val="24"/>
          <w:szCs w:val="24"/>
          <w:lang w:val="en-US" w:bidi="en-US"/>
        </w:rPr>
        <w:t>the</w:t>
      </w:r>
      <w:r w:rsidR="00801CC0" w:rsidRPr="00C14424">
        <w:rPr>
          <w:rFonts w:ascii="Times New Roman" w:hAnsi="Times New Roman" w:cs="Times New Roman"/>
          <w:bCs/>
          <w:sz w:val="24"/>
          <w:szCs w:val="24"/>
          <w:lang w:val="en-US" w:bidi="en-US"/>
        </w:rPr>
        <w:t>ir</w:t>
      </w:r>
      <w:r w:rsidR="001F5CD5" w:rsidRPr="00C14424">
        <w:rPr>
          <w:rFonts w:ascii="Times New Roman" w:hAnsi="Times New Roman" w:cs="Times New Roman"/>
          <w:bCs/>
          <w:sz w:val="24"/>
          <w:szCs w:val="24"/>
          <w:lang w:val="en-US" w:bidi="en-US"/>
        </w:rPr>
        <w:t xml:space="preserve"> reliability</w:t>
      </w:r>
      <w:r w:rsidR="00801CC0" w:rsidRPr="00C14424">
        <w:rPr>
          <w:rFonts w:ascii="Times New Roman" w:hAnsi="Times New Roman" w:cs="Times New Roman"/>
          <w:bCs/>
          <w:sz w:val="24"/>
          <w:szCs w:val="24"/>
          <w:lang w:val="en-US" w:bidi="en-US"/>
        </w:rPr>
        <w:t xml:space="preserve"> indices</w:t>
      </w:r>
      <w:r w:rsidRPr="00C14424">
        <w:rPr>
          <w:rFonts w:ascii="Times New Roman" w:hAnsi="Times New Roman" w:cs="Times New Roman"/>
          <w:bCs/>
          <w:sz w:val="24"/>
          <w:szCs w:val="24"/>
          <w:lang w:val="en-US" w:bidi="en-US"/>
        </w:rPr>
        <w:t xml:space="preserve"> </w:t>
      </w:r>
      <w:r w:rsidR="00801CC0" w:rsidRPr="00C14424">
        <w:rPr>
          <w:rFonts w:ascii="Times New Roman" w:hAnsi="Times New Roman" w:cs="Times New Roman"/>
          <w:bCs/>
          <w:sz w:val="24"/>
          <w:szCs w:val="24"/>
          <w:lang w:val="en-US" w:bidi="en-US"/>
        </w:rPr>
        <w:t>were</w:t>
      </w:r>
      <w:r w:rsidRPr="00C14424">
        <w:rPr>
          <w:rFonts w:ascii="Times New Roman" w:hAnsi="Times New Roman" w:cs="Times New Roman"/>
          <w:bCs/>
          <w:sz w:val="24"/>
          <w:szCs w:val="24"/>
          <w:lang w:val="en-US" w:bidi="en-US"/>
        </w:rPr>
        <w:t xml:space="preserve"> determined based on their corresponding component-subsystem relationship by using a serial configuration system when the components are </w:t>
      </w:r>
      <w:r w:rsidRPr="00C14424">
        <w:rPr>
          <w:rFonts w:ascii="Times New Roman" w:hAnsi="Times New Roman" w:cs="Times New Roman"/>
          <w:sz w:val="24"/>
          <w:szCs w:val="24"/>
          <w:lang w:val="en-US"/>
        </w:rPr>
        <w:t>mutually independent (Equation 3)</w:t>
      </w:r>
      <w:r w:rsidRPr="00C14424">
        <w:rPr>
          <w:rFonts w:ascii="Times New Roman" w:hAnsi="Times New Roman" w:cs="Times New Roman"/>
          <w:bCs/>
          <w:sz w:val="24"/>
          <w:szCs w:val="24"/>
          <w:lang w:val="en-US" w:bidi="en-US"/>
        </w:rPr>
        <w:t>.</w:t>
      </w:r>
    </w:p>
    <w:p w14:paraId="426AF9DB" w14:textId="77777777" w:rsidR="00481A39" w:rsidRPr="00C14424" w:rsidRDefault="00481A39" w:rsidP="005353BB">
      <w:pPr>
        <w:spacing w:line="240" w:lineRule="auto"/>
        <w:jc w:val="both"/>
        <w:rPr>
          <w:rFonts w:cstheme="minorHAnsi"/>
          <w:sz w:val="24"/>
          <w:szCs w:val="24"/>
          <w:lang w:val="en-US"/>
        </w:rPr>
      </w:pPr>
      <w:r w:rsidRPr="00C14424">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lang w:val="en-US"/>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lang w:val="en-US"/>
              </w:rPr>
              <m:t>=1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e>
        </m:nary>
        <m:r>
          <w:rPr>
            <w:rFonts w:ascii="Cambria Math" w:hAnsi="Cambria Math" w:cs="Times New Roman"/>
            <w:sz w:val="24"/>
            <w:szCs w:val="24"/>
            <w:lang w:val="en-US"/>
          </w:rPr>
          <m:t xml:space="preserve">  </m:t>
        </m:r>
      </m:oMath>
      <w:r w:rsidRPr="00C14424">
        <w:rPr>
          <w:rFonts w:eastAsiaTheme="minorEastAsia" w:cstheme="minorHAnsi"/>
          <w:sz w:val="24"/>
          <w:szCs w:val="24"/>
          <w:lang w:val="en-US"/>
        </w:rPr>
        <w:tab/>
      </w:r>
      <w:r w:rsidRPr="00C14424">
        <w:rPr>
          <w:rFonts w:eastAsiaTheme="minorEastAsia" w:cstheme="minorHAnsi"/>
          <w:sz w:val="24"/>
          <w:szCs w:val="24"/>
          <w:lang w:val="en-US"/>
        </w:rPr>
        <w:tab/>
      </w:r>
      <w:r w:rsidRPr="00C14424">
        <w:rPr>
          <w:rFonts w:eastAsiaTheme="minorEastAsia" w:cstheme="minorHAnsi"/>
          <w:sz w:val="24"/>
          <w:szCs w:val="24"/>
          <w:lang w:val="en-US"/>
        </w:rPr>
        <w:tab/>
      </w:r>
      <w:r w:rsidRPr="00C14424">
        <w:rPr>
          <w:rFonts w:eastAsiaTheme="minorEastAsia" w:cstheme="minorHAnsi"/>
          <w:sz w:val="24"/>
          <w:szCs w:val="24"/>
          <w:lang w:val="en-US"/>
        </w:rPr>
        <w:tab/>
      </w:r>
      <w:r w:rsidRPr="00C14424">
        <w:rPr>
          <w:rFonts w:eastAsiaTheme="minorEastAsia" w:cstheme="minorHAnsi"/>
          <w:sz w:val="24"/>
          <w:szCs w:val="24"/>
          <w:lang w:val="en-US"/>
        </w:rPr>
        <w:tab/>
      </w:r>
      <w:r w:rsidRPr="00C14424">
        <w:rPr>
          <w:rFonts w:eastAsiaTheme="minorEastAsia" w:cstheme="minorHAnsi"/>
          <w:sz w:val="24"/>
          <w:szCs w:val="24"/>
          <w:lang w:val="en-US"/>
        </w:rPr>
        <w:tab/>
        <w:t xml:space="preserve">             </w:t>
      </w:r>
      <w:r w:rsidRPr="00C14424">
        <w:rPr>
          <w:rFonts w:eastAsiaTheme="minorEastAsia" w:cstheme="minorHAnsi"/>
          <w:sz w:val="24"/>
          <w:szCs w:val="24"/>
          <w:lang w:val="en-US"/>
        </w:rPr>
        <w:tab/>
        <w:t xml:space="preserve">(3) </w:t>
      </w:r>
    </w:p>
    <w:p w14:paraId="1D0024F8" w14:textId="77777777" w:rsidR="00481A39" w:rsidRPr="00C14424" w:rsidRDefault="00481A39" w:rsidP="00CC5F59">
      <w:pPr>
        <w:spacing w:after="0" w:line="360" w:lineRule="auto"/>
        <w:ind w:firstLine="284"/>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 xml:space="preserve">In Equation 3, Rs is the reliability for the subsystem, and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w:r w:rsidRPr="00C14424">
        <w:rPr>
          <w:rFonts w:ascii="Times New Roman" w:hAnsi="Times New Roman" w:cs="Times New Roman"/>
          <w:sz w:val="24"/>
          <w:szCs w:val="24"/>
          <w:lang w:val="en-US"/>
        </w:rPr>
        <w:t xml:space="preserve"> is the reliability of the component-subsystem relationship. </w:t>
      </w:r>
    </w:p>
    <w:p w14:paraId="52072362" w14:textId="77777777" w:rsidR="00CC5F59" w:rsidRDefault="00CC5F59" w:rsidP="00CC5F59">
      <w:pPr>
        <w:spacing w:after="0" w:line="360" w:lineRule="auto"/>
        <w:ind w:firstLine="284"/>
        <w:jc w:val="center"/>
        <w:rPr>
          <w:rFonts w:ascii="Times New Roman" w:hAnsi="Times New Roman" w:cs="Times New Roman"/>
          <w:b/>
          <w:bCs/>
          <w:sz w:val="28"/>
          <w:szCs w:val="28"/>
          <w:lang w:val="en-US" w:bidi="en-US"/>
        </w:rPr>
      </w:pPr>
    </w:p>
    <w:p w14:paraId="2C923EE4" w14:textId="7F35E7B6" w:rsidR="002613D8" w:rsidRPr="00C14424" w:rsidRDefault="00E13DB0" w:rsidP="00CC5F59">
      <w:pPr>
        <w:spacing w:after="0" w:line="360" w:lineRule="auto"/>
        <w:ind w:firstLine="284"/>
        <w:jc w:val="center"/>
        <w:rPr>
          <w:rFonts w:ascii="Times New Roman" w:hAnsi="Times New Roman" w:cs="Times New Roman"/>
          <w:b/>
          <w:bCs/>
          <w:sz w:val="28"/>
          <w:szCs w:val="28"/>
          <w:lang w:val="en-US" w:bidi="en-US"/>
        </w:rPr>
      </w:pPr>
      <w:r w:rsidRPr="00C14424">
        <w:rPr>
          <w:rFonts w:ascii="Times New Roman" w:hAnsi="Times New Roman" w:cs="Times New Roman"/>
          <w:b/>
          <w:bCs/>
          <w:sz w:val="28"/>
          <w:szCs w:val="28"/>
          <w:lang w:val="en-US" w:bidi="en-US"/>
        </w:rPr>
        <w:t>Reliability assessment of the Man-Machine System</w:t>
      </w:r>
    </w:p>
    <w:p w14:paraId="0C1B38DA" w14:textId="7A330691" w:rsidR="00E13DB0" w:rsidRPr="00C14424" w:rsidRDefault="00E13DB0" w:rsidP="00CC5F59">
      <w:pPr>
        <w:spacing w:after="0" w:line="360" w:lineRule="auto"/>
        <w:ind w:firstLine="284"/>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 xml:space="preserve">The reliability assessment of the man-machine system consists of determining the reliability for each </w:t>
      </w:r>
      <w:r w:rsidR="000349DF" w:rsidRPr="00C14424">
        <w:rPr>
          <w:rFonts w:ascii="Times New Roman" w:hAnsi="Times New Roman" w:cs="Times New Roman"/>
          <w:sz w:val="24"/>
          <w:szCs w:val="24"/>
          <w:lang w:val="en-US" w:bidi="en-US"/>
        </w:rPr>
        <w:t>component-subsystem relationship,</w:t>
      </w:r>
      <w:r w:rsidRPr="00C14424">
        <w:rPr>
          <w:rFonts w:ascii="Times New Roman" w:hAnsi="Times New Roman" w:cs="Times New Roman"/>
          <w:sz w:val="24"/>
          <w:szCs w:val="24"/>
          <w:lang w:val="en-US" w:bidi="en-US"/>
        </w:rPr>
        <w:t xml:space="preserve"> each subsystem, and the whole system. Thus, based on the formulated man-machine system configuration given in Figure </w:t>
      </w:r>
      <w:r w:rsidR="00793BD4" w:rsidRPr="00C14424">
        <w:rPr>
          <w:rFonts w:ascii="Times New Roman" w:hAnsi="Times New Roman" w:cs="Times New Roman"/>
          <w:sz w:val="24"/>
          <w:szCs w:val="24"/>
          <w:lang w:val="en-US" w:bidi="en-US"/>
        </w:rPr>
        <w:t>1</w:t>
      </w:r>
      <w:r w:rsidRPr="00C14424">
        <w:rPr>
          <w:rFonts w:ascii="Times New Roman" w:hAnsi="Times New Roman" w:cs="Times New Roman"/>
          <w:sz w:val="24"/>
          <w:szCs w:val="24"/>
          <w:lang w:val="en-US" w:bidi="en-US"/>
        </w:rPr>
        <w:t>, and by using the collected failure time data, the reliability of the system was determined as follows.</w:t>
      </w:r>
    </w:p>
    <w:p w14:paraId="7B1E84A0" w14:textId="601EFDD4" w:rsidR="0056715B" w:rsidRPr="00C14424" w:rsidRDefault="0056715B" w:rsidP="00CC5F59">
      <w:pPr>
        <w:spacing w:after="0" w:line="360" w:lineRule="auto"/>
        <w:ind w:firstLine="708"/>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The reliability of a redundant or parallel system is computed in Equation 4.</w:t>
      </w:r>
    </w:p>
    <w:p w14:paraId="5CD2F9B7" w14:textId="77777777" w:rsidR="0056715B" w:rsidRPr="00C14424" w:rsidRDefault="0056715B" w:rsidP="005353BB">
      <w:pPr>
        <w:spacing w:line="240" w:lineRule="auto"/>
        <w:jc w:val="both"/>
        <w:rPr>
          <w:rFonts w:ascii="Times New Roman" w:hAnsi="Times New Roman" w:cs="Times New Roman"/>
          <w:sz w:val="24"/>
          <w:szCs w:val="24"/>
          <w:lang w:val="en-US"/>
        </w:rPr>
      </w:pPr>
      <w:r w:rsidRPr="00C14424">
        <w:rPr>
          <w:rFonts w:ascii="Times New Roman" w:hAnsi="Times New Roman" w:cs="Times New Roman"/>
          <w:sz w:val="24"/>
          <w:szCs w:val="24"/>
          <w:lang w:val="en-US" w:bidi="en-US"/>
        </w:rPr>
        <w:t xml:space="preserve">    R</w:t>
      </w:r>
      <w:r w:rsidRPr="00C14424">
        <w:rPr>
          <w:rFonts w:ascii="Times New Roman" w:hAnsi="Times New Roman" w:cs="Times New Roman"/>
          <w:sz w:val="24"/>
          <w:szCs w:val="24"/>
          <w:vertAlign w:val="subscript"/>
          <w:lang w:val="en-US" w:bidi="en-US"/>
        </w:rPr>
        <w:t xml:space="preserve">S </w:t>
      </w:r>
      <w:r w:rsidRPr="00C14424">
        <w:rPr>
          <w:rFonts w:ascii="Times New Roman" w:hAnsi="Times New Roman" w:cs="Times New Roman"/>
          <w:sz w:val="24"/>
          <w:szCs w:val="24"/>
          <w:lang w:val="en-US" w:bidi="en-US"/>
        </w:rPr>
        <w:t xml:space="preserve">= 1 - </w:t>
      </w:r>
      <m:oMath>
        <m:d>
          <m:dPr>
            <m:begChr m:val="["/>
            <m:endChr m:val="]"/>
            <m:ctrlPr>
              <w:rPr>
                <w:rFonts w:ascii="Cambria Math" w:hAnsi="Cambria Math" w:cs="Times New Roman"/>
                <w:i/>
                <w:sz w:val="24"/>
                <w:szCs w:val="24"/>
                <w:lang w:val="en-US" w:bidi="en-US"/>
              </w:rPr>
            </m:ctrlPr>
          </m:dPr>
          <m:e>
            <m:r>
              <w:rPr>
                <w:rFonts w:ascii="Cambria Math" w:hAnsi="Cambria Math" w:cs="Times New Roman"/>
                <w:sz w:val="24"/>
                <w:szCs w:val="24"/>
                <w:lang w:val="en-US" w:bidi="en-US"/>
              </w:rPr>
              <m:t>(1-</m:t>
            </m:r>
            <m:sSub>
              <m:sSubPr>
                <m:ctrlPr>
                  <w:rPr>
                    <w:rFonts w:ascii="Cambria Math" w:hAnsi="Cambria Math" w:cs="Times New Roman"/>
                    <w:i/>
                    <w:sz w:val="24"/>
                    <w:szCs w:val="24"/>
                    <w:lang w:val="en-US" w:bidi="en-US"/>
                  </w:rPr>
                </m:ctrlPr>
              </m:sSubPr>
              <m:e>
                <m:r>
                  <w:rPr>
                    <w:rFonts w:ascii="Cambria Math" w:hAnsi="Cambria Math" w:cs="Times New Roman"/>
                    <w:sz w:val="24"/>
                    <w:szCs w:val="24"/>
                    <w:lang w:val="en-US" w:bidi="en-US"/>
                  </w:rPr>
                  <m:t>R</m:t>
                </m:r>
              </m:e>
              <m:sub>
                <m:r>
                  <w:rPr>
                    <w:rFonts w:ascii="Cambria Math" w:hAnsi="Cambria Math" w:cs="Times New Roman"/>
                    <w:sz w:val="24"/>
                    <w:szCs w:val="24"/>
                    <w:lang w:val="en-US" w:bidi="en-US"/>
                  </w:rPr>
                  <m:t>1</m:t>
                </m:r>
              </m:sub>
            </m:sSub>
            <m:r>
              <w:rPr>
                <w:rFonts w:ascii="Cambria Math" w:hAnsi="Cambria Math" w:cs="Times New Roman"/>
                <w:sz w:val="24"/>
                <w:szCs w:val="24"/>
                <w:lang w:val="en-US" w:bidi="en-US"/>
              </w:rPr>
              <m:t>)</m:t>
            </m:r>
          </m:e>
        </m:d>
      </m:oMath>
      <w:r w:rsidRPr="00C14424">
        <w:rPr>
          <w:rFonts w:ascii="Times New Roman" w:eastAsiaTheme="minorEastAsia" w:hAnsi="Times New Roman" w:cs="Times New Roman"/>
          <w:sz w:val="24"/>
          <w:szCs w:val="24"/>
          <w:lang w:val="en-US" w:bidi="en-US"/>
        </w:rPr>
        <w:t xml:space="preserve"> * </w:t>
      </w:r>
      <m:oMath>
        <m:d>
          <m:dPr>
            <m:begChr m:val="["/>
            <m:endChr m:val="]"/>
            <m:ctrlPr>
              <w:rPr>
                <w:rFonts w:ascii="Cambria Math" w:hAnsi="Cambria Math" w:cs="Times New Roman"/>
                <w:i/>
                <w:sz w:val="24"/>
                <w:szCs w:val="24"/>
                <w:lang w:val="en-US" w:bidi="en-US"/>
              </w:rPr>
            </m:ctrlPr>
          </m:dPr>
          <m:e>
            <m:r>
              <w:rPr>
                <w:rFonts w:ascii="Cambria Math" w:hAnsi="Cambria Math" w:cs="Times New Roman"/>
                <w:sz w:val="24"/>
                <w:szCs w:val="24"/>
                <w:lang w:val="en-US" w:bidi="en-US"/>
              </w:rPr>
              <m:t>(1-</m:t>
            </m:r>
            <m:sSub>
              <m:sSubPr>
                <m:ctrlPr>
                  <w:rPr>
                    <w:rFonts w:ascii="Cambria Math" w:hAnsi="Cambria Math" w:cs="Times New Roman"/>
                    <w:i/>
                    <w:sz w:val="24"/>
                    <w:szCs w:val="24"/>
                    <w:lang w:val="en-US" w:bidi="en-US"/>
                  </w:rPr>
                </m:ctrlPr>
              </m:sSubPr>
              <m:e>
                <m:r>
                  <w:rPr>
                    <w:rFonts w:ascii="Cambria Math" w:hAnsi="Cambria Math" w:cs="Times New Roman"/>
                    <w:sz w:val="24"/>
                    <w:szCs w:val="24"/>
                    <w:lang w:val="en-US" w:bidi="en-US"/>
                  </w:rPr>
                  <m:t>R</m:t>
                </m:r>
              </m:e>
              <m:sub>
                <m:r>
                  <w:rPr>
                    <w:rFonts w:ascii="Cambria Math" w:hAnsi="Cambria Math" w:cs="Times New Roman"/>
                    <w:sz w:val="24"/>
                    <w:szCs w:val="24"/>
                    <w:lang w:val="en-US" w:bidi="en-US"/>
                  </w:rPr>
                  <m:t>2</m:t>
                </m:r>
              </m:sub>
            </m:sSub>
            <m:r>
              <w:rPr>
                <w:rFonts w:ascii="Cambria Math" w:hAnsi="Cambria Math" w:cs="Times New Roman"/>
                <w:sz w:val="24"/>
                <w:szCs w:val="24"/>
                <w:lang w:val="en-US" w:bidi="en-US"/>
              </w:rPr>
              <m:t>)</m:t>
            </m:r>
          </m:e>
        </m:d>
      </m:oMath>
      <w:r w:rsidRPr="00C14424">
        <w:rPr>
          <w:rFonts w:ascii="Times New Roman" w:eastAsiaTheme="minorEastAsia" w:hAnsi="Times New Roman" w:cs="Times New Roman"/>
          <w:sz w:val="24"/>
          <w:szCs w:val="24"/>
          <w:lang w:val="en-US" w:bidi="en-US"/>
        </w:rPr>
        <w:t xml:space="preserve"> * …… </w:t>
      </w:r>
      <m:oMath>
        <m:d>
          <m:dPr>
            <m:begChr m:val="["/>
            <m:endChr m:val="]"/>
            <m:ctrlPr>
              <w:rPr>
                <w:rFonts w:ascii="Cambria Math" w:hAnsi="Cambria Math" w:cs="Times New Roman"/>
                <w:i/>
                <w:sz w:val="24"/>
                <w:szCs w:val="24"/>
                <w:lang w:val="en-US" w:bidi="en-US"/>
              </w:rPr>
            </m:ctrlPr>
          </m:dPr>
          <m:e>
            <m:r>
              <w:rPr>
                <w:rFonts w:ascii="Cambria Math" w:hAnsi="Cambria Math" w:cs="Times New Roman"/>
                <w:sz w:val="24"/>
                <w:szCs w:val="24"/>
                <w:lang w:val="en-US" w:bidi="en-US"/>
              </w:rPr>
              <m:t>(1-</m:t>
            </m:r>
            <m:sSub>
              <m:sSubPr>
                <m:ctrlPr>
                  <w:rPr>
                    <w:rFonts w:ascii="Cambria Math" w:hAnsi="Cambria Math" w:cs="Times New Roman"/>
                    <w:i/>
                    <w:sz w:val="24"/>
                    <w:szCs w:val="24"/>
                    <w:lang w:val="en-US" w:bidi="en-US"/>
                  </w:rPr>
                </m:ctrlPr>
              </m:sSubPr>
              <m:e>
                <m:r>
                  <w:rPr>
                    <w:rFonts w:ascii="Cambria Math" w:hAnsi="Cambria Math" w:cs="Times New Roman"/>
                    <w:sz w:val="24"/>
                    <w:szCs w:val="24"/>
                    <w:lang w:val="en-US" w:bidi="en-US"/>
                  </w:rPr>
                  <m:t>R</m:t>
                </m:r>
              </m:e>
              <m:sub>
                <m:r>
                  <w:rPr>
                    <w:rFonts w:ascii="Cambria Math" w:hAnsi="Cambria Math" w:cs="Times New Roman"/>
                    <w:sz w:val="24"/>
                    <w:szCs w:val="24"/>
                    <w:lang w:val="en-US" w:bidi="en-US"/>
                  </w:rPr>
                  <m:t>n</m:t>
                </m:r>
              </m:sub>
            </m:sSub>
            <m:r>
              <w:rPr>
                <w:rFonts w:ascii="Cambria Math" w:hAnsi="Cambria Math" w:cs="Times New Roman"/>
                <w:sz w:val="24"/>
                <w:szCs w:val="24"/>
                <w:lang w:val="en-US" w:bidi="en-US"/>
              </w:rPr>
              <m:t>)</m:t>
            </m:r>
          </m:e>
        </m:d>
      </m:oMath>
      <w:r w:rsidRPr="00C14424">
        <w:rPr>
          <w:rFonts w:ascii="Times New Roman" w:eastAsiaTheme="minorEastAsia" w:hAnsi="Times New Roman" w:cs="Times New Roman"/>
          <w:sz w:val="24"/>
          <w:szCs w:val="24"/>
          <w:lang w:val="en-US" w:bidi="en-US"/>
        </w:rPr>
        <w:t xml:space="preserve">      </w:t>
      </w:r>
      <w:r w:rsidRPr="00C14424">
        <w:rPr>
          <w:rFonts w:ascii="Times New Roman" w:hAnsi="Times New Roman" w:cs="Times New Roman"/>
          <w:sz w:val="24"/>
          <w:szCs w:val="24"/>
          <w:lang w:val="en-US"/>
        </w:rPr>
        <w:t>Generalizing for n subsystems it is:</w:t>
      </w:r>
      <w:r w:rsidRPr="00C14424">
        <w:rPr>
          <w:rFonts w:ascii="Times New Roman" w:eastAsiaTheme="minorEastAsia" w:hAnsi="Times New Roman" w:cs="Times New Roman"/>
          <w:sz w:val="24"/>
          <w:szCs w:val="24"/>
          <w:lang w:val="en-US" w:bidi="en-US"/>
        </w:rPr>
        <w:t xml:space="preserve">                </w:t>
      </w:r>
    </w:p>
    <w:p w14:paraId="24C2CA9B" w14:textId="77777777" w:rsidR="0056715B" w:rsidRPr="00C14424" w:rsidRDefault="0056715B" w:rsidP="005353BB">
      <w:pPr>
        <w:spacing w:line="240" w:lineRule="auto"/>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 xml:space="preserve">                    R</w:t>
      </w:r>
      <w:r w:rsidRPr="00C14424">
        <w:rPr>
          <w:rFonts w:ascii="Times New Roman" w:hAnsi="Times New Roman" w:cs="Times New Roman"/>
          <w:sz w:val="24"/>
          <w:szCs w:val="24"/>
          <w:vertAlign w:val="subscript"/>
          <w:lang w:val="en-US" w:bidi="en-US"/>
        </w:rPr>
        <w:t xml:space="preserve">S </w:t>
      </w:r>
      <w:r w:rsidRPr="00C14424">
        <w:rPr>
          <w:rFonts w:ascii="Times New Roman" w:hAnsi="Times New Roman" w:cs="Times New Roman"/>
          <w:sz w:val="24"/>
          <w:szCs w:val="24"/>
          <w:lang w:val="en-US" w:bidi="en-US"/>
        </w:rPr>
        <w:t xml:space="preserve">= 1 - </w:t>
      </w:r>
      <m:oMath>
        <m:nary>
          <m:naryPr>
            <m:chr m:val="∏"/>
            <m:limLoc m:val="undOvr"/>
            <m:ctrlPr>
              <w:rPr>
                <w:rFonts w:ascii="Cambria Math" w:hAnsi="Cambria Math" w:cs="Times New Roman"/>
                <w:i/>
                <w:sz w:val="24"/>
                <w:szCs w:val="24"/>
                <w:lang w:bidi="en-US"/>
              </w:rPr>
            </m:ctrlPr>
          </m:naryPr>
          <m:sub>
            <m:r>
              <w:rPr>
                <w:rFonts w:ascii="Cambria Math" w:hAnsi="Cambria Math" w:cs="Times New Roman"/>
                <w:sz w:val="24"/>
                <w:szCs w:val="24"/>
                <w:lang w:bidi="en-US"/>
              </w:rPr>
              <m:t>i</m:t>
            </m:r>
            <m:r>
              <w:rPr>
                <w:rFonts w:ascii="Cambria Math" w:hAnsi="Cambria Math" w:cs="Times New Roman"/>
                <w:sz w:val="24"/>
                <w:szCs w:val="24"/>
                <w:lang w:val="en-US" w:bidi="en-US"/>
              </w:rPr>
              <m:t>=1</m:t>
            </m:r>
          </m:sub>
          <m:sup>
            <m:r>
              <w:rPr>
                <w:rFonts w:ascii="Cambria Math" w:hAnsi="Cambria Math" w:cs="Times New Roman"/>
                <w:sz w:val="24"/>
                <w:szCs w:val="24"/>
                <w:lang w:bidi="en-US"/>
              </w:rPr>
              <m:t>n</m:t>
            </m:r>
          </m:sup>
          <m:e>
            <m:r>
              <w:rPr>
                <w:rFonts w:ascii="Cambria Math" w:hAnsi="Cambria Math" w:cs="Times New Roman"/>
                <w:sz w:val="24"/>
                <w:szCs w:val="24"/>
                <w:lang w:val="en-US" w:bidi="en-US"/>
              </w:rPr>
              <m:t>(1-</m:t>
            </m:r>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R</m:t>
                </m:r>
              </m:e>
              <m:sub>
                <m:r>
                  <w:rPr>
                    <w:rFonts w:ascii="Cambria Math" w:hAnsi="Cambria Math" w:cs="Times New Roman"/>
                    <w:sz w:val="24"/>
                    <w:szCs w:val="24"/>
                    <w:lang w:bidi="en-US"/>
                  </w:rPr>
                  <m:t>i</m:t>
                </m:r>
              </m:sub>
            </m:sSub>
            <m:r>
              <w:rPr>
                <w:rFonts w:ascii="Cambria Math" w:hAnsi="Cambria Math" w:cs="Times New Roman"/>
                <w:sz w:val="24"/>
                <w:szCs w:val="24"/>
                <w:lang w:val="en-US" w:bidi="en-US"/>
              </w:rPr>
              <m:t>)</m:t>
            </m:r>
          </m:e>
        </m:nary>
      </m:oMath>
      <w:r w:rsidRPr="00C14424">
        <w:rPr>
          <w:rFonts w:ascii="Times New Roman" w:hAnsi="Times New Roman" w:cs="Times New Roman"/>
          <w:sz w:val="24"/>
          <w:szCs w:val="24"/>
          <w:lang w:val="en-US" w:bidi="en-US"/>
        </w:rPr>
        <w:t xml:space="preserve">     </w:t>
      </w:r>
      <w:r w:rsidRPr="00C14424">
        <w:rPr>
          <w:rFonts w:ascii="Times New Roman" w:eastAsiaTheme="minorEastAsia" w:hAnsi="Times New Roman" w:cs="Times New Roman"/>
          <w:sz w:val="24"/>
          <w:szCs w:val="24"/>
          <w:lang w:val="en-US" w:bidi="en-US"/>
        </w:rPr>
        <w:t xml:space="preserve">                                                                                            </w:t>
      </w:r>
      <w:proofErr w:type="gramStart"/>
      <w:r w:rsidRPr="00C14424">
        <w:rPr>
          <w:rFonts w:ascii="Times New Roman" w:eastAsiaTheme="minorEastAsia" w:hAnsi="Times New Roman" w:cs="Times New Roman"/>
          <w:sz w:val="24"/>
          <w:szCs w:val="24"/>
          <w:lang w:val="en-US" w:bidi="en-US"/>
        </w:rPr>
        <w:t xml:space="preserve">   (</w:t>
      </w:r>
      <w:proofErr w:type="gramEnd"/>
      <w:r w:rsidRPr="00C14424">
        <w:rPr>
          <w:rFonts w:ascii="Times New Roman" w:eastAsiaTheme="minorEastAsia" w:hAnsi="Times New Roman" w:cs="Times New Roman"/>
          <w:sz w:val="24"/>
          <w:szCs w:val="24"/>
          <w:lang w:val="en-US" w:bidi="en-US"/>
        </w:rPr>
        <w:t>4)</w:t>
      </w:r>
    </w:p>
    <w:p w14:paraId="5FE37014" w14:textId="77777777" w:rsidR="0056715B" w:rsidRPr="00C14424" w:rsidRDefault="0056715B" w:rsidP="00CC5F59">
      <w:pPr>
        <w:spacing w:after="0" w:line="360" w:lineRule="auto"/>
        <w:ind w:firstLine="284"/>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 xml:space="preserve">In Equation 4, </w:t>
      </w:r>
      <w:r w:rsidRPr="00C14424">
        <w:rPr>
          <w:rFonts w:ascii="Times New Roman" w:hAnsi="Times New Roman" w:cs="Times New Roman"/>
          <w:sz w:val="24"/>
          <w:szCs w:val="24"/>
          <w:lang w:val="en-US" w:bidi="en-US"/>
        </w:rPr>
        <w:t>R</w:t>
      </w:r>
      <w:r w:rsidRPr="00C14424">
        <w:rPr>
          <w:rFonts w:ascii="Times New Roman" w:hAnsi="Times New Roman" w:cs="Times New Roman"/>
          <w:sz w:val="24"/>
          <w:szCs w:val="24"/>
          <w:vertAlign w:val="subscript"/>
          <w:lang w:val="en-US" w:bidi="en-US"/>
        </w:rPr>
        <w:t xml:space="preserve">S </w:t>
      </w:r>
      <w:r w:rsidRPr="00C14424">
        <w:rPr>
          <w:rFonts w:ascii="Times New Roman" w:hAnsi="Times New Roman" w:cs="Times New Roman"/>
          <w:sz w:val="24"/>
          <w:szCs w:val="24"/>
          <w:lang w:val="en-US" w:bidi="en-US"/>
        </w:rPr>
        <w:t xml:space="preserve">is the reliability for the man-machine system, and </w:t>
      </w:r>
      <m:oMath>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R</m:t>
            </m:r>
          </m:e>
          <m:sub>
            <m:r>
              <w:rPr>
                <w:rFonts w:ascii="Cambria Math" w:hAnsi="Cambria Math" w:cs="Times New Roman"/>
                <w:sz w:val="24"/>
                <w:szCs w:val="24"/>
                <w:lang w:bidi="en-US"/>
              </w:rPr>
              <m:t>i</m:t>
            </m:r>
          </m:sub>
        </m:sSub>
      </m:oMath>
      <w:r w:rsidRPr="00C14424">
        <w:rPr>
          <w:rFonts w:ascii="Times New Roman" w:eastAsiaTheme="minorEastAsia" w:hAnsi="Times New Roman" w:cs="Times New Roman"/>
          <w:sz w:val="24"/>
          <w:szCs w:val="24"/>
          <w:lang w:val="en-US" w:bidi="en-US"/>
        </w:rPr>
        <w:t xml:space="preserve"> is the reliability of the subsystem. T</w:t>
      </w:r>
      <w:r w:rsidRPr="00C14424">
        <w:rPr>
          <w:rFonts w:ascii="Times New Roman" w:hAnsi="Times New Roman" w:cs="Times New Roman"/>
          <w:sz w:val="24"/>
          <w:szCs w:val="24"/>
          <w:lang w:val="en-US"/>
        </w:rPr>
        <w:t xml:space="preserve">he equation for its calculation is taken for a parallel system. </w:t>
      </w:r>
    </w:p>
    <w:p w14:paraId="38526F90" w14:textId="77777777" w:rsidR="00CC5F59" w:rsidRDefault="00CC5F59" w:rsidP="00CC5F59">
      <w:pPr>
        <w:spacing w:after="0" w:line="360" w:lineRule="auto"/>
        <w:jc w:val="center"/>
        <w:rPr>
          <w:rFonts w:ascii="Times New Roman" w:hAnsi="Times New Roman" w:cs="Times New Roman"/>
          <w:b/>
          <w:bCs/>
          <w:sz w:val="28"/>
          <w:szCs w:val="28"/>
          <w:lang w:val="en-US" w:bidi="en-US"/>
        </w:rPr>
      </w:pPr>
    </w:p>
    <w:p w14:paraId="05B6DC9B" w14:textId="41D8E192" w:rsidR="00785F53" w:rsidRPr="00C14424" w:rsidRDefault="00D97EF8" w:rsidP="00CC5F59">
      <w:pPr>
        <w:spacing w:after="0" w:line="360" w:lineRule="auto"/>
        <w:jc w:val="center"/>
        <w:rPr>
          <w:rFonts w:ascii="Times New Roman" w:hAnsi="Times New Roman" w:cs="Times New Roman"/>
          <w:b/>
          <w:bCs/>
          <w:sz w:val="28"/>
          <w:szCs w:val="28"/>
          <w:lang w:val="en-US" w:bidi="en-US"/>
        </w:rPr>
      </w:pPr>
      <w:r w:rsidRPr="00C14424">
        <w:rPr>
          <w:rFonts w:ascii="Times New Roman" w:hAnsi="Times New Roman" w:cs="Times New Roman"/>
          <w:b/>
          <w:bCs/>
          <w:sz w:val="28"/>
          <w:szCs w:val="28"/>
          <w:lang w:val="en-US" w:bidi="en-US"/>
        </w:rPr>
        <w:t>A</w:t>
      </w:r>
      <w:r w:rsidR="004233F6" w:rsidRPr="00C14424">
        <w:rPr>
          <w:rFonts w:ascii="Times New Roman" w:hAnsi="Times New Roman" w:cs="Times New Roman"/>
          <w:b/>
          <w:bCs/>
          <w:sz w:val="28"/>
          <w:szCs w:val="28"/>
          <w:lang w:val="en-US" w:bidi="en-US"/>
        </w:rPr>
        <w:t xml:space="preserve"> </w:t>
      </w:r>
      <w:r w:rsidRPr="00C14424">
        <w:rPr>
          <w:rFonts w:ascii="Times New Roman" w:hAnsi="Times New Roman" w:cs="Times New Roman"/>
          <w:b/>
          <w:bCs/>
          <w:sz w:val="28"/>
          <w:szCs w:val="28"/>
          <w:lang w:val="en-US" w:bidi="en-US"/>
        </w:rPr>
        <w:t>brief methodology</w:t>
      </w:r>
      <w:r w:rsidR="00C95448" w:rsidRPr="00C14424">
        <w:rPr>
          <w:rFonts w:ascii="Times New Roman" w:hAnsi="Times New Roman" w:cs="Times New Roman"/>
          <w:b/>
          <w:bCs/>
          <w:sz w:val="28"/>
          <w:szCs w:val="28"/>
          <w:lang w:val="en-US" w:bidi="en-US"/>
        </w:rPr>
        <w:t xml:space="preserve"> description</w:t>
      </w:r>
      <w:r w:rsidR="00294EA2" w:rsidRPr="00C14424">
        <w:rPr>
          <w:rFonts w:ascii="Times New Roman" w:hAnsi="Times New Roman" w:cs="Times New Roman"/>
          <w:b/>
          <w:bCs/>
          <w:sz w:val="28"/>
          <w:szCs w:val="28"/>
          <w:lang w:val="en-US" w:bidi="en-US"/>
        </w:rPr>
        <w:t xml:space="preserve"> in 7 steps</w:t>
      </w:r>
    </w:p>
    <w:p w14:paraId="631A6DDD" w14:textId="0F109779" w:rsidR="002A4D59" w:rsidRPr="00C14424" w:rsidRDefault="005C1AB6" w:rsidP="00CC5F59">
      <w:pPr>
        <w:spacing w:after="0" w:line="360" w:lineRule="auto"/>
        <w:ind w:firstLine="284"/>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 xml:space="preserve">A </w:t>
      </w:r>
      <w:r w:rsidR="00842CCF" w:rsidRPr="00C14424">
        <w:rPr>
          <w:rFonts w:ascii="Times New Roman" w:hAnsi="Times New Roman" w:cs="Times New Roman"/>
          <w:sz w:val="24"/>
          <w:szCs w:val="24"/>
          <w:lang w:val="en-US" w:bidi="en-US"/>
        </w:rPr>
        <w:t xml:space="preserve">brief methodology of </w:t>
      </w:r>
      <w:r w:rsidR="006B2397" w:rsidRPr="00C14424">
        <w:rPr>
          <w:rFonts w:ascii="Times New Roman" w:hAnsi="Times New Roman" w:cs="Times New Roman"/>
          <w:sz w:val="24"/>
          <w:szCs w:val="24"/>
          <w:lang w:val="en-US" w:bidi="en-US"/>
        </w:rPr>
        <w:t>the</w:t>
      </w:r>
      <w:r w:rsidR="002F5663" w:rsidRPr="00C14424">
        <w:rPr>
          <w:rFonts w:ascii="Times New Roman" w:hAnsi="Times New Roman" w:cs="Times New Roman"/>
          <w:sz w:val="24"/>
          <w:szCs w:val="24"/>
          <w:lang w:val="en-US" w:bidi="en-US"/>
        </w:rPr>
        <w:t xml:space="preserve"> assessment of the</w:t>
      </w:r>
      <w:r w:rsidR="006B2397" w:rsidRPr="00C14424">
        <w:rPr>
          <w:rFonts w:ascii="Times New Roman" w:hAnsi="Times New Roman" w:cs="Times New Roman"/>
          <w:sz w:val="24"/>
          <w:szCs w:val="24"/>
          <w:lang w:val="en-US" w:bidi="en-US"/>
        </w:rPr>
        <w:t xml:space="preserve"> man-machine system</w:t>
      </w:r>
      <w:r w:rsidR="002F5663" w:rsidRPr="00C14424">
        <w:rPr>
          <w:rFonts w:ascii="Times New Roman" w:hAnsi="Times New Roman" w:cs="Times New Roman"/>
          <w:sz w:val="24"/>
          <w:szCs w:val="24"/>
          <w:lang w:val="en-US" w:bidi="en-US"/>
        </w:rPr>
        <w:t xml:space="preserve"> proposed</w:t>
      </w:r>
      <w:r w:rsidR="004860D2" w:rsidRPr="00C14424">
        <w:rPr>
          <w:rFonts w:ascii="Times New Roman" w:hAnsi="Times New Roman" w:cs="Times New Roman"/>
          <w:sz w:val="24"/>
          <w:szCs w:val="24"/>
          <w:lang w:val="en-US" w:bidi="en-US"/>
        </w:rPr>
        <w:t xml:space="preserve"> is:</w:t>
      </w:r>
    </w:p>
    <w:p w14:paraId="484FA87B" w14:textId="7C4E4E2F" w:rsidR="002613D8" w:rsidRPr="00C14424" w:rsidRDefault="006604A8" w:rsidP="00CC5F59">
      <w:pPr>
        <w:spacing w:after="0" w:line="360" w:lineRule="auto"/>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1</w:t>
      </w:r>
      <w:r w:rsidR="002613D8" w:rsidRPr="00C14424">
        <w:rPr>
          <w:rFonts w:ascii="Times New Roman" w:hAnsi="Times New Roman" w:cs="Times New Roman"/>
          <w:sz w:val="24"/>
          <w:szCs w:val="24"/>
          <w:lang w:val="en-US" w:bidi="en-US"/>
        </w:rPr>
        <w:t xml:space="preserve">. </w:t>
      </w:r>
      <w:r w:rsidR="00B61D19" w:rsidRPr="00C14424">
        <w:rPr>
          <w:rFonts w:ascii="Times New Roman" w:hAnsi="Times New Roman" w:cs="Times New Roman"/>
          <w:sz w:val="24"/>
          <w:szCs w:val="24"/>
          <w:lang w:val="en-US" w:bidi="en-US"/>
        </w:rPr>
        <w:t>The corresponding time</w:t>
      </w:r>
      <w:r w:rsidR="00440DC3" w:rsidRPr="00C14424">
        <w:rPr>
          <w:rFonts w:ascii="Times New Roman" w:hAnsi="Times New Roman" w:cs="Times New Roman"/>
          <w:sz w:val="24"/>
          <w:szCs w:val="24"/>
          <w:lang w:val="en-US" w:bidi="en-US"/>
        </w:rPr>
        <w:t>s to failure</w:t>
      </w:r>
      <w:r w:rsidR="00B61D19" w:rsidRPr="00C14424">
        <w:rPr>
          <w:rFonts w:ascii="Times New Roman" w:hAnsi="Times New Roman" w:cs="Times New Roman"/>
          <w:sz w:val="24"/>
          <w:szCs w:val="24"/>
          <w:lang w:val="en-US" w:bidi="en-US"/>
        </w:rPr>
        <w:t xml:space="preserve"> data </w:t>
      </w:r>
      <w:r w:rsidR="00440DC3" w:rsidRPr="00C14424">
        <w:rPr>
          <w:rFonts w:ascii="Times New Roman" w:hAnsi="Times New Roman" w:cs="Times New Roman"/>
          <w:sz w:val="24"/>
          <w:szCs w:val="24"/>
          <w:lang w:val="en-US" w:bidi="en-US"/>
        </w:rPr>
        <w:t>were</w:t>
      </w:r>
      <w:r w:rsidR="00B61D19" w:rsidRPr="00C14424">
        <w:rPr>
          <w:rFonts w:ascii="Times New Roman" w:hAnsi="Times New Roman" w:cs="Times New Roman"/>
          <w:sz w:val="24"/>
          <w:szCs w:val="24"/>
          <w:lang w:val="en-US" w:bidi="en-US"/>
        </w:rPr>
        <w:t xml:space="preserve"> recorded for each failure </w:t>
      </w:r>
      <w:r w:rsidR="00E06592" w:rsidRPr="00C14424">
        <w:rPr>
          <w:rFonts w:ascii="Times New Roman" w:hAnsi="Times New Roman" w:cs="Times New Roman"/>
          <w:sz w:val="24"/>
          <w:szCs w:val="24"/>
          <w:lang w:val="en-US" w:bidi="en-US"/>
        </w:rPr>
        <w:t>(days or hours)</w:t>
      </w:r>
      <w:r w:rsidR="00C734F6" w:rsidRPr="00C14424">
        <w:rPr>
          <w:rFonts w:ascii="Times New Roman" w:hAnsi="Times New Roman" w:cs="Times New Roman"/>
          <w:sz w:val="24"/>
          <w:szCs w:val="24"/>
          <w:lang w:val="en-US" w:bidi="en-US"/>
        </w:rPr>
        <w:t xml:space="preserve"> and assigned</w:t>
      </w:r>
      <w:r w:rsidR="00E06592" w:rsidRPr="00C14424">
        <w:rPr>
          <w:rFonts w:ascii="Times New Roman" w:hAnsi="Times New Roman" w:cs="Times New Roman"/>
          <w:sz w:val="24"/>
          <w:szCs w:val="24"/>
          <w:lang w:val="en-US" w:bidi="en-US"/>
        </w:rPr>
        <w:t xml:space="preserve"> to the corresponding component-subsystem </w:t>
      </w:r>
      <w:r w:rsidR="00DB421F" w:rsidRPr="00C14424">
        <w:rPr>
          <w:rFonts w:ascii="Times New Roman" w:hAnsi="Times New Roman" w:cs="Times New Roman"/>
          <w:sz w:val="24"/>
          <w:szCs w:val="24"/>
          <w:lang w:val="en-US" w:bidi="en-US"/>
        </w:rPr>
        <w:t>relationship</w:t>
      </w:r>
      <w:r w:rsidR="00E06592" w:rsidRPr="00C14424">
        <w:rPr>
          <w:rFonts w:ascii="Times New Roman" w:hAnsi="Times New Roman" w:cs="Times New Roman"/>
          <w:sz w:val="24"/>
          <w:szCs w:val="24"/>
          <w:lang w:val="en-US" w:bidi="en-US"/>
        </w:rPr>
        <w:t>.</w:t>
      </w:r>
    </w:p>
    <w:p w14:paraId="32FF58EA" w14:textId="453B0016" w:rsidR="002613D8" w:rsidRPr="00C14424" w:rsidRDefault="00195DF3" w:rsidP="00CC5F59">
      <w:pPr>
        <w:spacing w:after="0" w:line="360" w:lineRule="auto"/>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lastRenderedPageBreak/>
        <w:t>2</w:t>
      </w:r>
      <w:r w:rsidR="002613D8" w:rsidRPr="00C14424">
        <w:rPr>
          <w:rFonts w:ascii="Times New Roman" w:hAnsi="Times New Roman" w:cs="Times New Roman"/>
          <w:sz w:val="24"/>
          <w:szCs w:val="24"/>
          <w:lang w:val="en-US" w:bidi="en-US"/>
        </w:rPr>
        <w:t xml:space="preserve">. </w:t>
      </w:r>
      <w:r w:rsidRPr="00C14424">
        <w:rPr>
          <w:rFonts w:ascii="Times New Roman" w:hAnsi="Times New Roman" w:cs="Times New Roman"/>
          <w:sz w:val="24"/>
          <w:szCs w:val="24"/>
          <w:lang w:val="en-US" w:bidi="en-US"/>
        </w:rPr>
        <w:t xml:space="preserve">Considering </w:t>
      </w:r>
      <w:r w:rsidR="00440DC3" w:rsidRPr="00C14424">
        <w:rPr>
          <w:rFonts w:ascii="Times New Roman" w:hAnsi="Times New Roman" w:cs="Times New Roman"/>
          <w:sz w:val="24"/>
          <w:szCs w:val="24"/>
          <w:lang w:val="en-US" w:bidi="en-US"/>
        </w:rPr>
        <w:t>all times to failure</w:t>
      </w:r>
      <w:r w:rsidR="001A7E0C" w:rsidRPr="00C14424">
        <w:rPr>
          <w:rFonts w:ascii="Times New Roman" w:hAnsi="Times New Roman" w:cs="Times New Roman"/>
          <w:sz w:val="24"/>
          <w:szCs w:val="24"/>
          <w:lang w:val="en-US" w:bidi="en-US"/>
        </w:rPr>
        <w:t xml:space="preserve"> registered </w:t>
      </w:r>
      <w:r w:rsidR="00E0489A" w:rsidRPr="00C14424">
        <w:rPr>
          <w:rFonts w:ascii="Times New Roman" w:hAnsi="Times New Roman" w:cs="Times New Roman"/>
          <w:sz w:val="24"/>
          <w:szCs w:val="24"/>
          <w:lang w:val="en-US" w:bidi="en-US"/>
        </w:rPr>
        <w:t>in every component-subsystem relationship</w:t>
      </w:r>
      <w:r w:rsidR="001A7E0C" w:rsidRPr="00C14424">
        <w:rPr>
          <w:rFonts w:ascii="Times New Roman" w:hAnsi="Times New Roman" w:cs="Times New Roman"/>
          <w:sz w:val="24"/>
          <w:szCs w:val="24"/>
          <w:lang w:val="en-US" w:bidi="en-US"/>
        </w:rPr>
        <w:t>,</w:t>
      </w:r>
      <w:r w:rsidR="00E0489A" w:rsidRPr="00C14424">
        <w:rPr>
          <w:rFonts w:ascii="Times New Roman" w:hAnsi="Times New Roman" w:cs="Times New Roman"/>
          <w:sz w:val="24"/>
          <w:szCs w:val="24"/>
          <w:lang w:val="en-US" w:bidi="en-US"/>
        </w:rPr>
        <w:t xml:space="preserve"> a</w:t>
      </w:r>
      <w:r w:rsidR="00E06592" w:rsidRPr="00C14424">
        <w:rPr>
          <w:rFonts w:ascii="Times New Roman" w:hAnsi="Times New Roman" w:cs="Times New Roman"/>
          <w:sz w:val="24"/>
          <w:szCs w:val="24"/>
          <w:lang w:val="en-US" w:bidi="en-US"/>
        </w:rPr>
        <w:t xml:space="preserve"> goodness of fit test was performed to determine the best theoretical distribution and its parameters, which describes the failure behavior (Weibull </w:t>
      </w:r>
      <w:r w:rsidR="001A7E0C" w:rsidRPr="00C14424">
        <w:rPr>
          <w:rFonts w:ascii="Times New Roman" w:hAnsi="Times New Roman" w:cs="Times New Roman"/>
          <w:sz w:val="24"/>
          <w:szCs w:val="24"/>
          <w:lang w:val="en-US" w:bidi="en-US"/>
        </w:rPr>
        <w:t>or</w:t>
      </w:r>
      <w:r w:rsidR="00E06592" w:rsidRPr="00C14424">
        <w:rPr>
          <w:rFonts w:ascii="Times New Roman" w:hAnsi="Times New Roman" w:cs="Times New Roman"/>
          <w:sz w:val="24"/>
          <w:szCs w:val="24"/>
          <w:lang w:val="en-US" w:bidi="en-US"/>
        </w:rPr>
        <w:t xml:space="preserve"> Exponential</w:t>
      </w:r>
      <w:r w:rsidR="001A7E0C" w:rsidRPr="00C14424">
        <w:rPr>
          <w:rFonts w:ascii="Times New Roman" w:hAnsi="Times New Roman" w:cs="Times New Roman"/>
          <w:sz w:val="24"/>
          <w:szCs w:val="24"/>
          <w:lang w:val="en-US" w:bidi="en-US"/>
        </w:rPr>
        <w:t>)</w:t>
      </w:r>
      <w:r w:rsidR="00E06592" w:rsidRPr="00C14424">
        <w:rPr>
          <w:rFonts w:ascii="Times New Roman" w:hAnsi="Times New Roman" w:cs="Times New Roman"/>
          <w:sz w:val="24"/>
          <w:szCs w:val="24"/>
          <w:lang w:val="en-US" w:bidi="en-US"/>
        </w:rPr>
        <w:t>.</w:t>
      </w:r>
    </w:p>
    <w:p w14:paraId="0902E7DF" w14:textId="1B021A2B" w:rsidR="002613D8" w:rsidRPr="00C14424" w:rsidRDefault="002613D8" w:rsidP="00CC5F59">
      <w:pPr>
        <w:spacing w:after="0" w:line="360" w:lineRule="auto"/>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 xml:space="preserve">4. </w:t>
      </w:r>
      <w:r w:rsidR="00E06592" w:rsidRPr="00C14424">
        <w:rPr>
          <w:rFonts w:ascii="Times New Roman" w:hAnsi="Times New Roman" w:cs="Times New Roman"/>
          <w:sz w:val="24"/>
          <w:szCs w:val="24"/>
          <w:lang w:val="en-US" w:bidi="en-US"/>
        </w:rPr>
        <w:t xml:space="preserve">The reliability of each </w:t>
      </w:r>
      <w:r w:rsidR="006274D5" w:rsidRPr="00C14424">
        <w:rPr>
          <w:rFonts w:ascii="Times New Roman" w:hAnsi="Times New Roman" w:cs="Times New Roman"/>
          <w:sz w:val="24"/>
          <w:szCs w:val="24"/>
          <w:lang w:val="en-US" w:bidi="en-US"/>
        </w:rPr>
        <w:t>component-subsystem relationship</w:t>
      </w:r>
      <w:r w:rsidR="00E06592" w:rsidRPr="00C14424">
        <w:rPr>
          <w:rFonts w:ascii="Times New Roman" w:hAnsi="Times New Roman" w:cs="Times New Roman"/>
          <w:sz w:val="24"/>
          <w:szCs w:val="24"/>
          <w:lang w:val="en-US" w:bidi="en-US"/>
        </w:rPr>
        <w:t xml:space="preserve"> was computed by using the corresponding</w:t>
      </w:r>
      <w:r w:rsidRPr="00C14424">
        <w:rPr>
          <w:rFonts w:ascii="Times New Roman" w:hAnsi="Times New Roman" w:cs="Times New Roman"/>
          <w:sz w:val="24"/>
          <w:szCs w:val="24"/>
          <w:lang w:val="en-US" w:bidi="en-US"/>
        </w:rPr>
        <w:t xml:space="preserve"> </w:t>
      </w:r>
      <w:r w:rsidR="00541227" w:rsidRPr="00C14424">
        <w:rPr>
          <w:rFonts w:ascii="Times New Roman" w:hAnsi="Times New Roman" w:cs="Times New Roman"/>
          <w:sz w:val="24"/>
          <w:szCs w:val="24"/>
          <w:lang w:val="en-US" w:bidi="en-US"/>
        </w:rPr>
        <w:t xml:space="preserve">Weibull </w:t>
      </w:r>
      <w:r w:rsidR="00E06592" w:rsidRPr="00C14424">
        <w:rPr>
          <w:rFonts w:ascii="Times New Roman" w:hAnsi="Times New Roman" w:cs="Times New Roman"/>
          <w:sz w:val="24"/>
          <w:szCs w:val="24"/>
          <w:lang w:val="en-US" w:bidi="en-US"/>
        </w:rPr>
        <w:t>or Exponential parameters</w:t>
      </w:r>
      <w:r w:rsidR="00BF2808" w:rsidRPr="00C14424">
        <w:rPr>
          <w:rFonts w:ascii="Times New Roman" w:hAnsi="Times New Roman" w:cs="Times New Roman"/>
          <w:sz w:val="24"/>
          <w:szCs w:val="24"/>
          <w:lang w:val="en-US" w:bidi="en-US"/>
        </w:rPr>
        <w:t xml:space="preserve"> from Equation</w:t>
      </w:r>
      <w:r w:rsidR="007C4190" w:rsidRPr="00C14424">
        <w:rPr>
          <w:rFonts w:ascii="Times New Roman" w:hAnsi="Times New Roman" w:cs="Times New Roman"/>
          <w:sz w:val="24"/>
          <w:szCs w:val="24"/>
          <w:lang w:val="en-US" w:bidi="en-US"/>
        </w:rPr>
        <w:t xml:space="preserve"> 1 and Equation 2 respectively.</w:t>
      </w:r>
    </w:p>
    <w:p w14:paraId="748CAD6C" w14:textId="2321ACBD" w:rsidR="00B76185" w:rsidRPr="00C14424" w:rsidRDefault="00B76185" w:rsidP="00CC5F59">
      <w:pPr>
        <w:spacing w:after="0" w:line="360" w:lineRule="auto"/>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5. The reliability of each subsystem was computed by using Equation 3.</w:t>
      </w:r>
    </w:p>
    <w:p w14:paraId="5AD27621" w14:textId="5C55069E" w:rsidR="00B76185" w:rsidRPr="00C14424" w:rsidRDefault="00B76185" w:rsidP="00CC5F59">
      <w:pPr>
        <w:spacing w:after="0" w:line="360" w:lineRule="auto"/>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6. The reliability of the m</w:t>
      </w:r>
      <w:r w:rsidR="0078017B" w:rsidRPr="00C14424">
        <w:rPr>
          <w:rFonts w:ascii="Times New Roman" w:hAnsi="Times New Roman" w:cs="Times New Roman"/>
          <w:sz w:val="24"/>
          <w:szCs w:val="24"/>
          <w:lang w:val="en-US" w:bidi="en-US"/>
        </w:rPr>
        <w:t>an-machine system was computed by using Equation 4.</w:t>
      </w:r>
    </w:p>
    <w:p w14:paraId="6504FAAC" w14:textId="0630C56C" w:rsidR="00AE0731" w:rsidRPr="00C14424" w:rsidRDefault="0078017B" w:rsidP="00CC5F59">
      <w:pPr>
        <w:spacing w:after="0" w:line="360" w:lineRule="auto"/>
        <w:jc w:val="both"/>
        <w:rPr>
          <w:rFonts w:ascii="Times New Roman" w:hAnsi="Times New Roman"/>
          <w:bCs/>
          <w:szCs w:val="20"/>
          <w:lang w:val="en-US"/>
        </w:rPr>
      </w:pPr>
      <w:r w:rsidRPr="00C14424">
        <w:rPr>
          <w:rFonts w:ascii="Times New Roman" w:hAnsi="Times New Roman" w:cs="Times New Roman"/>
          <w:sz w:val="24"/>
          <w:szCs w:val="24"/>
          <w:lang w:val="en-US" w:bidi="en-US"/>
        </w:rPr>
        <w:t xml:space="preserve">7. </w:t>
      </w:r>
      <w:r w:rsidR="00EA42BC" w:rsidRPr="00C14424">
        <w:rPr>
          <w:rFonts w:ascii="Times New Roman" w:hAnsi="Times New Roman" w:cs="Times New Roman"/>
          <w:sz w:val="24"/>
          <w:szCs w:val="24"/>
          <w:lang w:val="en-US" w:bidi="en-US"/>
        </w:rPr>
        <w:t>Analyze and determine th</w:t>
      </w:r>
      <w:r w:rsidR="00335F10">
        <w:rPr>
          <w:rFonts w:ascii="Times New Roman" w:hAnsi="Times New Roman" w:cs="Times New Roman"/>
          <w:sz w:val="24"/>
          <w:szCs w:val="24"/>
          <w:lang w:val="en-US" w:bidi="en-US"/>
        </w:rPr>
        <w:t xml:space="preserve">e lowest </w:t>
      </w:r>
      <w:r w:rsidR="00EA42BC" w:rsidRPr="00C14424">
        <w:rPr>
          <w:rFonts w:ascii="Times New Roman" w:hAnsi="Times New Roman" w:cs="Times New Roman"/>
          <w:sz w:val="24"/>
          <w:szCs w:val="24"/>
          <w:lang w:val="en-US" w:bidi="en-US"/>
        </w:rPr>
        <w:t>reliability and</w:t>
      </w:r>
      <w:r w:rsidR="00A45BF9" w:rsidRPr="00C14424">
        <w:rPr>
          <w:rFonts w:ascii="Times New Roman" w:hAnsi="Times New Roman" w:cs="Times New Roman"/>
          <w:sz w:val="24"/>
          <w:szCs w:val="24"/>
          <w:lang w:val="en-US" w:bidi="en-US"/>
        </w:rPr>
        <w:t xml:space="preserve"> select the most critical component and subsystem as an opportunity area.</w:t>
      </w:r>
      <w:r w:rsidR="002613D8" w:rsidRPr="00C14424">
        <w:rPr>
          <w:rFonts w:ascii="Times New Roman" w:hAnsi="Times New Roman"/>
          <w:bCs/>
          <w:szCs w:val="20"/>
          <w:lang w:val="en-US"/>
        </w:rPr>
        <w:t xml:space="preserve">      </w:t>
      </w:r>
    </w:p>
    <w:p w14:paraId="3D528384" w14:textId="16CADF32" w:rsidR="003D616A" w:rsidRPr="00C14424" w:rsidRDefault="003D616A" w:rsidP="00CC5F59">
      <w:pPr>
        <w:spacing w:after="0" w:line="360" w:lineRule="auto"/>
        <w:jc w:val="both"/>
        <w:rPr>
          <w:rFonts w:ascii="Times New Roman" w:hAnsi="Times New Roman" w:cs="Times New Roman"/>
          <w:sz w:val="24"/>
          <w:szCs w:val="24"/>
          <w:lang w:val="en-US" w:bidi="en-US"/>
        </w:rPr>
      </w:pPr>
    </w:p>
    <w:p w14:paraId="64628E88" w14:textId="4BBC4D97" w:rsidR="002613D8" w:rsidRPr="00C14424" w:rsidRDefault="002613D8" w:rsidP="00CC5F59">
      <w:pPr>
        <w:spacing w:after="0" w:line="360" w:lineRule="auto"/>
        <w:jc w:val="center"/>
        <w:rPr>
          <w:rFonts w:ascii="Times New Roman" w:hAnsi="Times New Roman" w:cs="Times New Roman"/>
          <w:b/>
          <w:sz w:val="32"/>
          <w:szCs w:val="32"/>
          <w:lang w:val="en-US" w:bidi="en-US"/>
        </w:rPr>
      </w:pPr>
      <w:r w:rsidRPr="00C14424">
        <w:rPr>
          <w:rFonts w:ascii="Times New Roman" w:hAnsi="Times New Roman" w:cs="Times New Roman"/>
          <w:b/>
          <w:sz w:val="32"/>
          <w:szCs w:val="32"/>
          <w:lang w:val="en-US" w:bidi="en-US"/>
        </w:rPr>
        <w:t>Results</w:t>
      </w:r>
    </w:p>
    <w:p w14:paraId="279CE97C" w14:textId="674BE8C4" w:rsidR="00A67DA2" w:rsidRPr="00C14424" w:rsidRDefault="00966C60" w:rsidP="00CC5F59">
      <w:pPr>
        <w:spacing w:after="0" w:line="360" w:lineRule="auto"/>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The results</w:t>
      </w:r>
      <w:r w:rsidR="00AC61A7" w:rsidRPr="00C14424">
        <w:rPr>
          <w:rFonts w:ascii="Times New Roman" w:hAnsi="Times New Roman" w:cs="Times New Roman"/>
          <w:sz w:val="24"/>
          <w:szCs w:val="24"/>
          <w:lang w:val="en-US" w:bidi="en-US"/>
        </w:rPr>
        <w:t xml:space="preserve"> of this research</w:t>
      </w:r>
      <w:r w:rsidRPr="00C14424">
        <w:rPr>
          <w:rFonts w:ascii="Times New Roman" w:hAnsi="Times New Roman" w:cs="Times New Roman"/>
          <w:sz w:val="24"/>
          <w:szCs w:val="24"/>
          <w:lang w:val="en-US" w:bidi="en-US"/>
        </w:rPr>
        <w:t xml:space="preserve"> consisted of</w:t>
      </w:r>
      <w:r w:rsidR="00A67DA2" w:rsidRPr="00C14424">
        <w:rPr>
          <w:rFonts w:ascii="Times New Roman" w:hAnsi="Times New Roman" w:cs="Times New Roman"/>
          <w:sz w:val="24"/>
          <w:szCs w:val="24"/>
          <w:lang w:val="en-US" w:bidi="en-US"/>
        </w:rPr>
        <w:t xml:space="preserve"> the implementation</w:t>
      </w:r>
      <w:r w:rsidR="00A921B8" w:rsidRPr="00C14424">
        <w:rPr>
          <w:rFonts w:ascii="Times New Roman" w:hAnsi="Times New Roman" w:cs="Times New Roman"/>
          <w:sz w:val="24"/>
          <w:szCs w:val="24"/>
          <w:lang w:val="en-US" w:bidi="en-US"/>
        </w:rPr>
        <w:t xml:space="preserve"> </w:t>
      </w:r>
      <w:r w:rsidR="00A67DA2" w:rsidRPr="00C14424">
        <w:rPr>
          <w:rFonts w:ascii="Times New Roman" w:hAnsi="Times New Roman" w:cs="Times New Roman"/>
          <w:sz w:val="24"/>
          <w:szCs w:val="24"/>
          <w:lang w:val="en-US" w:bidi="en-US"/>
        </w:rPr>
        <w:t xml:space="preserve">of the man-machine </w:t>
      </w:r>
      <w:r w:rsidR="00A921B8" w:rsidRPr="00C14424">
        <w:rPr>
          <w:rFonts w:ascii="Times New Roman" w:hAnsi="Times New Roman" w:cs="Times New Roman"/>
          <w:sz w:val="24"/>
          <w:szCs w:val="24"/>
          <w:lang w:val="en-US" w:bidi="en-US"/>
        </w:rPr>
        <w:t xml:space="preserve">system </w:t>
      </w:r>
      <w:r w:rsidR="00A67DA2" w:rsidRPr="00C14424">
        <w:rPr>
          <w:rFonts w:ascii="Times New Roman" w:hAnsi="Times New Roman" w:cs="Times New Roman"/>
          <w:sz w:val="24"/>
          <w:szCs w:val="24"/>
          <w:lang w:val="en-US" w:bidi="en-US"/>
        </w:rPr>
        <w:t xml:space="preserve">model and </w:t>
      </w:r>
      <w:r w:rsidR="00B92670" w:rsidRPr="00C14424">
        <w:rPr>
          <w:rFonts w:ascii="Times New Roman" w:hAnsi="Times New Roman" w:cs="Times New Roman"/>
          <w:sz w:val="24"/>
          <w:szCs w:val="24"/>
          <w:lang w:val="en-US" w:bidi="en-US"/>
        </w:rPr>
        <w:t xml:space="preserve">the </w:t>
      </w:r>
      <w:r w:rsidR="00A67DA2" w:rsidRPr="00C14424">
        <w:rPr>
          <w:rFonts w:ascii="Times New Roman" w:hAnsi="Times New Roman" w:cs="Times New Roman"/>
          <w:sz w:val="24"/>
          <w:szCs w:val="24"/>
          <w:lang w:val="en-US" w:bidi="en-US"/>
        </w:rPr>
        <w:t>statistical model</w:t>
      </w:r>
      <w:r w:rsidR="00BE06ED" w:rsidRPr="00C14424">
        <w:rPr>
          <w:rFonts w:ascii="Times New Roman" w:hAnsi="Times New Roman" w:cs="Times New Roman"/>
          <w:sz w:val="24"/>
          <w:szCs w:val="24"/>
          <w:lang w:val="en-US" w:bidi="en-US"/>
        </w:rPr>
        <w:t>s</w:t>
      </w:r>
      <w:r w:rsidR="00A67DA2" w:rsidRPr="00C14424">
        <w:rPr>
          <w:rFonts w:ascii="Times New Roman" w:hAnsi="Times New Roman" w:cs="Times New Roman"/>
          <w:sz w:val="24"/>
          <w:szCs w:val="24"/>
          <w:lang w:val="en-US" w:bidi="en-US"/>
        </w:rPr>
        <w:t xml:space="preserve"> to assess </w:t>
      </w:r>
      <w:r w:rsidR="00E37F87" w:rsidRPr="00C14424">
        <w:rPr>
          <w:rFonts w:ascii="Times New Roman" w:hAnsi="Times New Roman" w:cs="Times New Roman"/>
          <w:sz w:val="24"/>
          <w:szCs w:val="24"/>
          <w:lang w:val="en-US" w:bidi="en-US"/>
        </w:rPr>
        <w:t>its</w:t>
      </w:r>
      <w:r w:rsidR="00A67DA2" w:rsidRPr="00C14424">
        <w:rPr>
          <w:rFonts w:ascii="Times New Roman" w:hAnsi="Times New Roman" w:cs="Times New Roman"/>
          <w:sz w:val="24"/>
          <w:szCs w:val="24"/>
          <w:lang w:val="en-US" w:bidi="en-US"/>
        </w:rPr>
        <w:t xml:space="preserve"> reliability</w:t>
      </w:r>
      <w:r w:rsidR="00E37F87" w:rsidRPr="00C14424">
        <w:rPr>
          <w:rFonts w:ascii="Times New Roman" w:hAnsi="Times New Roman" w:cs="Times New Roman"/>
          <w:sz w:val="24"/>
          <w:szCs w:val="24"/>
          <w:lang w:val="en-US" w:bidi="en-US"/>
        </w:rPr>
        <w:t xml:space="preserve"> </w:t>
      </w:r>
      <w:r w:rsidR="00A67DA2" w:rsidRPr="00C14424">
        <w:rPr>
          <w:rFonts w:ascii="Times New Roman" w:hAnsi="Times New Roman" w:cs="Times New Roman"/>
          <w:sz w:val="24"/>
          <w:szCs w:val="24"/>
          <w:lang w:val="en-US" w:bidi="en-US"/>
        </w:rPr>
        <w:t xml:space="preserve">in a company </w:t>
      </w:r>
      <w:r w:rsidR="007D3B1F" w:rsidRPr="00C14424">
        <w:rPr>
          <w:rFonts w:ascii="Times New Roman" w:hAnsi="Times New Roman" w:cs="Times New Roman"/>
          <w:sz w:val="24"/>
          <w:szCs w:val="24"/>
          <w:lang w:val="en-US" w:bidi="en-US"/>
        </w:rPr>
        <w:t>from</w:t>
      </w:r>
      <w:r w:rsidR="00A67DA2" w:rsidRPr="00C14424">
        <w:rPr>
          <w:rFonts w:ascii="Times New Roman" w:hAnsi="Times New Roman" w:cs="Times New Roman"/>
          <w:sz w:val="24"/>
          <w:szCs w:val="24"/>
          <w:lang w:val="en-US" w:bidi="en-US"/>
        </w:rPr>
        <w:t xml:space="preserve"> the metal-mechanic sector, with</w:t>
      </w:r>
      <w:r w:rsidR="00E24862" w:rsidRPr="00C14424">
        <w:rPr>
          <w:rFonts w:ascii="Times New Roman" w:hAnsi="Times New Roman" w:cs="Times New Roman"/>
          <w:sz w:val="24"/>
          <w:szCs w:val="24"/>
          <w:lang w:val="en-US" w:bidi="en-US"/>
        </w:rPr>
        <w:t xml:space="preserve"> a</w:t>
      </w:r>
      <w:r w:rsidR="00A67DA2" w:rsidRPr="00C14424">
        <w:rPr>
          <w:rFonts w:ascii="Times New Roman" w:hAnsi="Times New Roman" w:cs="Times New Roman"/>
          <w:sz w:val="24"/>
          <w:szCs w:val="24"/>
          <w:lang w:val="en-US" w:bidi="en-US"/>
        </w:rPr>
        <w:t xml:space="preserve"> low-volume and high-mix production</w:t>
      </w:r>
      <w:r w:rsidR="000F5C4B" w:rsidRPr="00C14424">
        <w:rPr>
          <w:rFonts w:ascii="Times New Roman" w:hAnsi="Times New Roman" w:cs="Times New Roman"/>
          <w:sz w:val="24"/>
          <w:szCs w:val="24"/>
          <w:lang w:val="en-US" w:bidi="en-US"/>
        </w:rPr>
        <w:t xml:space="preserve">, using </w:t>
      </w:r>
      <w:r w:rsidR="007A241D" w:rsidRPr="00C14424">
        <w:rPr>
          <w:rFonts w:ascii="Times New Roman" w:hAnsi="Times New Roman" w:cs="Times New Roman"/>
          <w:sz w:val="24"/>
          <w:szCs w:val="24"/>
          <w:lang w:val="en-US" w:bidi="en-US"/>
        </w:rPr>
        <w:t>non-conforming parts</w:t>
      </w:r>
      <w:r w:rsidR="008E5AE6" w:rsidRPr="00C14424">
        <w:rPr>
          <w:rFonts w:ascii="Times New Roman" w:hAnsi="Times New Roman" w:cs="Times New Roman"/>
          <w:sz w:val="24"/>
          <w:szCs w:val="24"/>
          <w:lang w:val="en-US" w:bidi="en-US"/>
        </w:rPr>
        <w:t xml:space="preserve"> considered as scrap.</w:t>
      </w:r>
      <w:r w:rsidR="0038105D" w:rsidRPr="00C14424">
        <w:rPr>
          <w:rFonts w:ascii="Times New Roman" w:hAnsi="Times New Roman" w:cs="Times New Roman"/>
          <w:sz w:val="24"/>
          <w:szCs w:val="24"/>
          <w:lang w:val="en-US" w:bidi="en-US"/>
        </w:rPr>
        <w:t xml:space="preserve"> </w:t>
      </w:r>
      <w:r w:rsidR="0089352B" w:rsidRPr="00C14424">
        <w:rPr>
          <w:rFonts w:ascii="Times New Roman" w:hAnsi="Times New Roman" w:cs="Times New Roman"/>
          <w:sz w:val="24"/>
          <w:szCs w:val="24"/>
          <w:lang w:val="en-US" w:bidi="en-US"/>
        </w:rPr>
        <w:t>The</w:t>
      </w:r>
      <w:r w:rsidR="00A67DA2" w:rsidRPr="00C14424">
        <w:rPr>
          <w:rFonts w:ascii="Times New Roman" w:hAnsi="Times New Roman" w:cs="Times New Roman"/>
          <w:sz w:val="24"/>
          <w:szCs w:val="24"/>
          <w:lang w:val="en-US" w:bidi="en-US"/>
        </w:rPr>
        <w:t xml:space="preserve"> implementation </w:t>
      </w:r>
      <w:r w:rsidR="00E15BC4" w:rsidRPr="00C14424">
        <w:rPr>
          <w:rFonts w:ascii="Times New Roman" w:hAnsi="Times New Roman" w:cs="Times New Roman"/>
          <w:sz w:val="24"/>
          <w:szCs w:val="24"/>
          <w:lang w:val="en-US" w:bidi="en-US"/>
        </w:rPr>
        <w:t xml:space="preserve">and validation </w:t>
      </w:r>
      <w:r w:rsidR="00A67DA2" w:rsidRPr="00C14424">
        <w:rPr>
          <w:rFonts w:ascii="Times New Roman" w:hAnsi="Times New Roman" w:cs="Times New Roman"/>
          <w:sz w:val="24"/>
          <w:szCs w:val="24"/>
          <w:lang w:val="en-US" w:bidi="en-US"/>
        </w:rPr>
        <w:t>of the methodology</w:t>
      </w:r>
      <w:r w:rsidR="0089352B" w:rsidRPr="00C14424">
        <w:rPr>
          <w:rFonts w:ascii="Times New Roman" w:hAnsi="Times New Roman" w:cs="Times New Roman"/>
          <w:sz w:val="24"/>
          <w:szCs w:val="24"/>
          <w:lang w:val="en-US" w:bidi="en-US"/>
        </w:rPr>
        <w:t xml:space="preserve"> proposed</w:t>
      </w:r>
      <w:r w:rsidR="00A67DA2" w:rsidRPr="00C14424">
        <w:rPr>
          <w:rFonts w:ascii="Times New Roman" w:hAnsi="Times New Roman" w:cs="Times New Roman"/>
          <w:sz w:val="24"/>
          <w:szCs w:val="24"/>
          <w:lang w:val="en-US" w:bidi="en-US"/>
        </w:rPr>
        <w:t xml:space="preserve"> </w:t>
      </w:r>
      <w:r w:rsidR="009F35EA" w:rsidRPr="00C14424">
        <w:rPr>
          <w:rFonts w:ascii="Times New Roman" w:hAnsi="Times New Roman" w:cs="Times New Roman"/>
          <w:sz w:val="24"/>
          <w:szCs w:val="24"/>
          <w:lang w:val="en-US" w:bidi="en-US"/>
        </w:rPr>
        <w:t>are</w:t>
      </w:r>
      <w:r w:rsidR="00A67DA2" w:rsidRPr="00C14424">
        <w:rPr>
          <w:rFonts w:ascii="Times New Roman" w:hAnsi="Times New Roman" w:cs="Times New Roman"/>
          <w:sz w:val="24"/>
          <w:szCs w:val="24"/>
          <w:lang w:val="en-US" w:bidi="en-US"/>
        </w:rPr>
        <w:t xml:space="preserve"> presented below through a case study.</w:t>
      </w:r>
    </w:p>
    <w:p w14:paraId="3B9A3AF1" w14:textId="77777777" w:rsidR="00AE0731" w:rsidRPr="00C14424" w:rsidRDefault="00AE0731" w:rsidP="00CC5F59">
      <w:pPr>
        <w:spacing w:after="0" w:line="360" w:lineRule="auto"/>
        <w:jc w:val="both"/>
        <w:rPr>
          <w:rFonts w:ascii="Times New Roman" w:hAnsi="Times New Roman" w:cs="Times New Roman"/>
          <w:sz w:val="24"/>
          <w:szCs w:val="24"/>
          <w:lang w:val="en-US" w:bidi="en-US"/>
        </w:rPr>
      </w:pPr>
    </w:p>
    <w:p w14:paraId="64738234" w14:textId="7F4A72F4" w:rsidR="002613D8" w:rsidRPr="00C14424" w:rsidRDefault="00AB01FA" w:rsidP="00CC5F59">
      <w:pPr>
        <w:spacing w:after="0" w:line="360" w:lineRule="auto"/>
        <w:ind w:firstLine="142"/>
        <w:jc w:val="center"/>
        <w:rPr>
          <w:rFonts w:ascii="Times New Roman" w:hAnsi="Times New Roman" w:cs="Times New Roman"/>
          <w:b/>
          <w:bCs/>
          <w:sz w:val="28"/>
          <w:szCs w:val="28"/>
          <w:lang w:val="en-US" w:bidi="en-US"/>
        </w:rPr>
      </w:pPr>
      <w:r w:rsidRPr="00C14424">
        <w:rPr>
          <w:rFonts w:ascii="Times New Roman" w:hAnsi="Times New Roman" w:cs="Times New Roman"/>
          <w:b/>
          <w:bCs/>
          <w:sz w:val="28"/>
          <w:szCs w:val="28"/>
          <w:lang w:val="en-US" w:bidi="en-US"/>
        </w:rPr>
        <w:t>Data collection</w:t>
      </w:r>
    </w:p>
    <w:p w14:paraId="42B84915" w14:textId="6326C9E7" w:rsidR="00962248" w:rsidRPr="00C14424" w:rsidRDefault="00F959DA" w:rsidP="00CC5F59">
      <w:pPr>
        <w:spacing w:after="0" w:line="360" w:lineRule="auto"/>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 xml:space="preserve">From </w:t>
      </w:r>
      <w:r w:rsidRPr="00C14424">
        <w:rPr>
          <w:rFonts w:ascii="Times New Roman" w:hAnsi="Times New Roman" w:cs="Times New Roman"/>
          <w:bCs/>
          <w:iCs/>
          <w:sz w:val="24"/>
          <w:szCs w:val="24"/>
          <w:lang w:val="en-US" w:bidi="en-US"/>
        </w:rPr>
        <w:t>May 17 to 28, 2021</w:t>
      </w:r>
      <w:r w:rsidR="002613D8" w:rsidRPr="00C14424">
        <w:rPr>
          <w:rFonts w:ascii="Times New Roman" w:hAnsi="Times New Roman" w:cs="Times New Roman"/>
          <w:sz w:val="24"/>
          <w:szCs w:val="24"/>
          <w:lang w:val="en-US" w:bidi="en-US"/>
        </w:rPr>
        <w:t xml:space="preserve">, the daily </w:t>
      </w:r>
      <w:r w:rsidR="004F4BFA" w:rsidRPr="00C14424">
        <w:rPr>
          <w:rFonts w:ascii="Times New Roman" w:hAnsi="Times New Roman" w:cs="Times New Roman"/>
          <w:sz w:val="24"/>
          <w:szCs w:val="24"/>
          <w:lang w:val="en-US" w:bidi="en-US"/>
        </w:rPr>
        <w:t>time to failure (</w:t>
      </w:r>
      <w:r w:rsidR="002613D8" w:rsidRPr="00C14424">
        <w:rPr>
          <w:rFonts w:ascii="Times New Roman" w:hAnsi="Times New Roman" w:cs="Times New Roman"/>
          <w:sz w:val="24"/>
          <w:szCs w:val="24"/>
          <w:lang w:val="en-US" w:bidi="en-US"/>
        </w:rPr>
        <w:t>hours</w:t>
      </w:r>
      <w:r w:rsidR="004F4BFA" w:rsidRPr="00C14424">
        <w:rPr>
          <w:rFonts w:ascii="Times New Roman" w:hAnsi="Times New Roman" w:cs="Times New Roman"/>
          <w:sz w:val="24"/>
          <w:szCs w:val="24"/>
          <w:lang w:val="en-US" w:bidi="en-US"/>
        </w:rPr>
        <w:t>)</w:t>
      </w:r>
      <w:r w:rsidR="002613D8" w:rsidRPr="00C14424">
        <w:rPr>
          <w:rFonts w:ascii="Times New Roman" w:hAnsi="Times New Roman" w:cs="Times New Roman"/>
          <w:sz w:val="24"/>
          <w:szCs w:val="24"/>
          <w:lang w:val="en-US" w:bidi="en-US"/>
        </w:rPr>
        <w:t xml:space="preserve"> </w:t>
      </w:r>
      <w:r w:rsidR="002D6988" w:rsidRPr="00C14424">
        <w:rPr>
          <w:rFonts w:ascii="Times New Roman" w:hAnsi="Times New Roman" w:cs="Times New Roman"/>
          <w:sz w:val="24"/>
          <w:szCs w:val="24"/>
          <w:lang w:val="en-US" w:bidi="en-US"/>
        </w:rPr>
        <w:t>from</w:t>
      </w:r>
      <w:r w:rsidR="00572807" w:rsidRPr="00C14424">
        <w:rPr>
          <w:rFonts w:ascii="Times New Roman" w:hAnsi="Times New Roman" w:cs="Times New Roman"/>
          <w:bCs/>
          <w:iCs/>
          <w:sz w:val="24"/>
          <w:szCs w:val="24"/>
          <w:lang w:val="en-US" w:bidi="en-US"/>
        </w:rPr>
        <w:t xml:space="preserve"> the </w:t>
      </w:r>
      <w:r w:rsidR="004C4A11" w:rsidRPr="00C14424">
        <w:rPr>
          <w:rFonts w:ascii="Times New Roman" w:hAnsi="Times New Roman" w:cs="Times New Roman"/>
          <w:bCs/>
          <w:iCs/>
          <w:sz w:val="24"/>
          <w:szCs w:val="24"/>
          <w:lang w:val="en-US" w:bidi="en-US"/>
        </w:rPr>
        <w:t>non-conformance product</w:t>
      </w:r>
      <w:r w:rsidR="004F4BFA" w:rsidRPr="00C14424">
        <w:rPr>
          <w:rFonts w:ascii="Times New Roman" w:hAnsi="Times New Roman" w:cs="Times New Roman"/>
          <w:bCs/>
          <w:iCs/>
          <w:sz w:val="24"/>
          <w:szCs w:val="24"/>
          <w:lang w:val="en-US" w:bidi="en-US"/>
        </w:rPr>
        <w:t xml:space="preserve"> </w:t>
      </w:r>
      <w:r w:rsidR="004C4A11" w:rsidRPr="00C14424">
        <w:rPr>
          <w:rFonts w:ascii="Times New Roman" w:hAnsi="Times New Roman" w:cs="Times New Roman"/>
          <w:bCs/>
          <w:iCs/>
          <w:sz w:val="24"/>
          <w:szCs w:val="24"/>
          <w:lang w:val="en-US" w:bidi="en-US"/>
        </w:rPr>
        <w:t>in the scrap area was</w:t>
      </w:r>
      <w:r w:rsidR="002D6988" w:rsidRPr="00C14424">
        <w:rPr>
          <w:rFonts w:ascii="Times New Roman" w:hAnsi="Times New Roman" w:cs="Times New Roman"/>
          <w:bCs/>
          <w:iCs/>
          <w:sz w:val="24"/>
          <w:szCs w:val="24"/>
          <w:lang w:val="en-US" w:bidi="en-US"/>
        </w:rPr>
        <w:t xml:space="preserve"> </w:t>
      </w:r>
      <w:r w:rsidR="00572807" w:rsidRPr="00C14424">
        <w:rPr>
          <w:rFonts w:ascii="Times New Roman" w:hAnsi="Times New Roman" w:cs="Times New Roman"/>
          <w:bCs/>
          <w:iCs/>
          <w:sz w:val="24"/>
          <w:szCs w:val="24"/>
          <w:lang w:val="en-US" w:bidi="en-US"/>
        </w:rPr>
        <w:t>analyzed</w:t>
      </w:r>
      <w:r w:rsidR="002613D8" w:rsidRPr="00C14424">
        <w:rPr>
          <w:rFonts w:ascii="Times New Roman" w:hAnsi="Times New Roman" w:cs="Times New Roman"/>
          <w:sz w:val="24"/>
          <w:szCs w:val="24"/>
          <w:lang w:val="en-US" w:bidi="en-US"/>
        </w:rPr>
        <w:t xml:space="preserve">. </w:t>
      </w:r>
      <w:r w:rsidR="00A01024" w:rsidRPr="00C14424">
        <w:rPr>
          <w:rFonts w:ascii="Times New Roman" w:hAnsi="Times New Roman" w:cs="Times New Roman"/>
          <w:sz w:val="24"/>
          <w:szCs w:val="24"/>
          <w:lang w:val="en-US" w:bidi="en-US"/>
        </w:rPr>
        <w:t>T</w:t>
      </w:r>
      <w:r w:rsidR="002613D8" w:rsidRPr="00C14424">
        <w:rPr>
          <w:rFonts w:ascii="Times New Roman" w:hAnsi="Times New Roman" w:cs="Times New Roman"/>
          <w:sz w:val="24"/>
          <w:szCs w:val="24"/>
          <w:lang w:val="en-US" w:bidi="en-US"/>
        </w:rPr>
        <w:t xml:space="preserve">he </w:t>
      </w:r>
      <w:r w:rsidR="008B3389" w:rsidRPr="00C14424">
        <w:rPr>
          <w:rFonts w:ascii="Times New Roman" w:hAnsi="Times New Roman" w:cs="Times New Roman"/>
          <w:sz w:val="24"/>
          <w:szCs w:val="24"/>
          <w:lang w:val="en-US" w:bidi="en-US"/>
        </w:rPr>
        <w:t xml:space="preserve">classification of </w:t>
      </w:r>
      <w:r w:rsidR="002613D8" w:rsidRPr="00C14424">
        <w:rPr>
          <w:rFonts w:ascii="Times New Roman" w:hAnsi="Times New Roman" w:cs="Times New Roman"/>
          <w:sz w:val="24"/>
          <w:szCs w:val="24"/>
          <w:lang w:val="en-US" w:bidi="en-US"/>
        </w:rPr>
        <w:t>failure</w:t>
      </w:r>
      <w:r w:rsidR="008B3389" w:rsidRPr="00C14424">
        <w:rPr>
          <w:rFonts w:ascii="Times New Roman" w:hAnsi="Times New Roman" w:cs="Times New Roman"/>
          <w:sz w:val="24"/>
          <w:szCs w:val="24"/>
          <w:lang w:val="en-US" w:bidi="en-US"/>
        </w:rPr>
        <w:t>s was used</w:t>
      </w:r>
      <w:r w:rsidR="002613D8" w:rsidRPr="00C14424">
        <w:rPr>
          <w:rFonts w:ascii="Times New Roman" w:hAnsi="Times New Roman" w:cs="Times New Roman"/>
          <w:sz w:val="24"/>
          <w:szCs w:val="24"/>
          <w:lang w:val="en-US" w:bidi="en-US"/>
        </w:rPr>
        <w:t xml:space="preserve"> to analyze dat</w:t>
      </w:r>
      <w:r w:rsidR="008B3389" w:rsidRPr="00C14424">
        <w:rPr>
          <w:rFonts w:ascii="Times New Roman" w:hAnsi="Times New Roman" w:cs="Times New Roman"/>
          <w:sz w:val="24"/>
          <w:szCs w:val="24"/>
          <w:lang w:val="en-US" w:bidi="en-US"/>
        </w:rPr>
        <w:t>a</w:t>
      </w:r>
      <w:r w:rsidR="00A01024" w:rsidRPr="00C14424">
        <w:rPr>
          <w:rFonts w:ascii="Times New Roman" w:hAnsi="Times New Roman" w:cs="Times New Roman"/>
          <w:sz w:val="24"/>
          <w:szCs w:val="24"/>
          <w:lang w:val="en-US" w:bidi="en-US"/>
        </w:rPr>
        <w:t xml:space="preserve"> and</w:t>
      </w:r>
      <w:r w:rsidR="00FD1901" w:rsidRPr="00C14424">
        <w:rPr>
          <w:rFonts w:ascii="Times New Roman" w:hAnsi="Times New Roman" w:cs="Times New Roman"/>
          <w:sz w:val="24"/>
          <w:szCs w:val="24"/>
          <w:lang w:val="en-US" w:bidi="en-US"/>
        </w:rPr>
        <w:t xml:space="preserve"> to</w:t>
      </w:r>
      <w:r w:rsidR="00355417" w:rsidRPr="00C14424">
        <w:rPr>
          <w:rFonts w:ascii="Times New Roman" w:hAnsi="Times New Roman" w:cs="Times New Roman"/>
          <w:sz w:val="24"/>
          <w:szCs w:val="24"/>
          <w:lang w:val="en-US" w:bidi="en-US"/>
        </w:rPr>
        <w:t xml:space="preserve"> determine the component-subsystem</w:t>
      </w:r>
      <w:r w:rsidR="000F760F" w:rsidRPr="00C14424">
        <w:rPr>
          <w:rFonts w:ascii="Times New Roman" w:hAnsi="Times New Roman" w:cs="Times New Roman"/>
          <w:sz w:val="24"/>
          <w:szCs w:val="24"/>
          <w:lang w:val="en-US" w:bidi="en-US"/>
        </w:rPr>
        <w:t xml:space="preserve"> relationship</w:t>
      </w:r>
      <w:r w:rsidR="00845E6C" w:rsidRPr="00C14424">
        <w:rPr>
          <w:rFonts w:ascii="Times New Roman" w:hAnsi="Times New Roman" w:cs="Times New Roman"/>
          <w:sz w:val="24"/>
          <w:szCs w:val="24"/>
          <w:lang w:val="en-US" w:bidi="en-US"/>
        </w:rPr>
        <w:t xml:space="preserve"> presented</w:t>
      </w:r>
      <w:r w:rsidR="00355417" w:rsidRPr="00C14424">
        <w:rPr>
          <w:rFonts w:ascii="Times New Roman" w:hAnsi="Times New Roman" w:cs="Times New Roman"/>
          <w:sz w:val="24"/>
          <w:szCs w:val="24"/>
          <w:lang w:val="en-US" w:bidi="en-US"/>
        </w:rPr>
        <w:t xml:space="preserve"> in this period</w:t>
      </w:r>
      <w:r w:rsidR="00271F1C" w:rsidRPr="00C14424">
        <w:rPr>
          <w:rFonts w:ascii="Times New Roman" w:hAnsi="Times New Roman" w:cs="Times New Roman"/>
          <w:sz w:val="24"/>
          <w:szCs w:val="24"/>
          <w:lang w:val="en-US" w:bidi="en-US"/>
        </w:rPr>
        <w:t xml:space="preserve">, as </w:t>
      </w:r>
      <w:r w:rsidR="00FD1901" w:rsidRPr="00C14424">
        <w:rPr>
          <w:rFonts w:ascii="Times New Roman" w:hAnsi="Times New Roman" w:cs="Times New Roman"/>
          <w:sz w:val="24"/>
          <w:szCs w:val="24"/>
          <w:lang w:val="en-US" w:bidi="en-US"/>
        </w:rPr>
        <w:t>shown</w:t>
      </w:r>
      <w:r w:rsidR="00390107" w:rsidRPr="00C14424">
        <w:rPr>
          <w:rFonts w:ascii="Times New Roman" w:hAnsi="Times New Roman" w:cs="Times New Roman"/>
          <w:sz w:val="24"/>
          <w:szCs w:val="24"/>
          <w:lang w:val="en-US" w:bidi="en-US"/>
        </w:rPr>
        <w:t xml:space="preserve"> in</w:t>
      </w:r>
      <w:r w:rsidR="00F26342" w:rsidRPr="00C14424">
        <w:rPr>
          <w:rFonts w:ascii="Times New Roman" w:hAnsi="Times New Roman" w:cs="Times New Roman"/>
          <w:sz w:val="24"/>
          <w:szCs w:val="24"/>
          <w:lang w:val="en-US" w:bidi="en-US"/>
        </w:rPr>
        <w:t xml:space="preserve"> </w:t>
      </w:r>
      <w:r w:rsidR="00FD1901" w:rsidRPr="00C14424">
        <w:rPr>
          <w:rFonts w:ascii="Times New Roman" w:hAnsi="Times New Roman" w:cs="Times New Roman"/>
          <w:sz w:val="24"/>
          <w:szCs w:val="24"/>
          <w:lang w:val="en-US" w:bidi="en-US"/>
        </w:rPr>
        <w:t xml:space="preserve">    </w:t>
      </w:r>
      <w:r w:rsidR="00F26342" w:rsidRPr="00C14424">
        <w:rPr>
          <w:rFonts w:ascii="Times New Roman" w:hAnsi="Times New Roman" w:cs="Times New Roman"/>
          <w:sz w:val="24"/>
          <w:szCs w:val="24"/>
          <w:lang w:val="en-US" w:bidi="en-US"/>
        </w:rPr>
        <w:t>Table</w:t>
      </w:r>
      <w:r w:rsidR="00355417" w:rsidRPr="00C14424">
        <w:rPr>
          <w:rFonts w:ascii="Times New Roman" w:hAnsi="Times New Roman" w:cs="Times New Roman"/>
          <w:sz w:val="24"/>
          <w:szCs w:val="24"/>
          <w:lang w:val="en-US" w:bidi="en-US"/>
        </w:rPr>
        <w:t xml:space="preserve"> </w:t>
      </w:r>
      <w:r w:rsidR="00B92670" w:rsidRPr="00C14424">
        <w:rPr>
          <w:rFonts w:ascii="Times New Roman" w:hAnsi="Times New Roman" w:cs="Times New Roman"/>
          <w:sz w:val="24"/>
          <w:szCs w:val="24"/>
          <w:lang w:val="en-US" w:bidi="en-US"/>
        </w:rPr>
        <w:t>5</w:t>
      </w:r>
      <w:r w:rsidR="00390107" w:rsidRPr="00C14424">
        <w:rPr>
          <w:rFonts w:ascii="Times New Roman" w:hAnsi="Times New Roman" w:cs="Times New Roman"/>
          <w:sz w:val="24"/>
          <w:szCs w:val="24"/>
          <w:lang w:val="en-US" w:bidi="en-US"/>
        </w:rPr>
        <w:t>.</w:t>
      </w:r>
    </w:p>
    <w:p w14:paraId="2BECBBDE" w14:textId="77777777" w:rsidR="00AE0731" w:rsidRPr="00C14424" w:rsidRDefault="00AE0731" w:rsidP="005353BB">
      <w:pPr>
        <w:spacing w:after="0" w:line="240" w:lineRule="auto"/>
        <w:jc w:val="both"/>
        <w:rPr>
          <w:rFonts w:ascii="Times New Roman" w:hAnsi="Times New Roman" w:cs="Times New Roman"/>
          <w:sz w:val="24"/>
          <w:szCs w:val="24"/>
          <w:lang w:val="en-US" w:bidi="en-US"/>
        </w:rPr>
      </w:pPr>
    </w:p>
    <w:p w14:paraId="69100964" w14:textId="0C3592A8" w:rsidR="00355417" w:rsidRPr="00C14424" w:rsidRDefault="00355417" w:rsidP="00355417">
      <w:pPr>
        <w:jc w:val="center"/>
        <w:rPr>
          <w:rFonts w:ascii="Times New Roman" w:eastAsia="Times New Roman" w:hAnsi="Times New Roman" w:cs="Times New Roman"/>
          <w:b/>
          <w:snapToGrid w:val="0"/>
          <w:color w:val="000000"/>
          <w:sz w:val="24"/>
          <w:szCs w:val="24"/>
          <w:lang w:val="en-US" w:eastAsia="de-DE" w:bidi="en-US"/>
        </w:rPr>
      </w:pPr>
      <w:r w:rsidRPr="00C14424">
        <w:rPr>
          <w:rFonts w:ascii="Times New Roman" w:eastAsia="Times New Roman" w:hAnsi="Times New Roman" w:cs="Times New Roman"/>
          <w:b/>
          <w:snapToGrid w:val="0"/>
          <w:color w:val="000000"/>
          <w:sz w:val="24"/>
          <w:szCs w:val="24"/>
          <w:lang w:val="en-US" w:eastAsia="de-DE" w:bidi="en-US"/>
        </w:rPr>
        <w:t xml:space="preserve">Table </w:t>
      </w:r>
      <w:r w:rsidR="00B92670" w:rsidRPr="00C14424">
        <w:rPr>
          <w:rFonts w:ascii="Times New Roman" w:eastAsia="Times New Roman" w:hAnsi="Times New Roman" w:cs="Times New Roman"/>
          <w:b/>
          <w:snapToGrid w:val="0"/>
          <w:color w:val="000000"/>
          <w:sz w:val="24"/>
          <w:szCs w:val="24"/>
          <w:lang w:val="en-US" w:eastAsia="de-DE" w:bidi="en-US"/>
        </w:rPr>
        <w:t>5</w:t>
      </w:r>
      <w:r w:rsidRPr="00C14424">
        <w:rPr>
          <w:rFonts w:ascii="Times New Roman" w:eastAsia="Times New Roman" w:hAnsi="Times New Roman" w:cs="Times New Roman"/>
          <w:b/>
          <w:snapToGrid w:val="0"/>
          <w:color w:val="000000"/>
          <w:sz w:val="24"/>
          <w:szCs w:val="24"/>
          <w:lang w:val="en-US" w:eastAsia="de-DE" w:bidi="en-US"/>
        </w:rPr>
        <w:t xml:space="preserve">. </w:t>
      </w:r>
      <w:r w:rsidR="00B92670" w:rsidRPr="00890AA5">
        <w:rPr>
          <w:rFonts w:ascii="Times New Roman" w:eastAsia="Times New Roman" w:hAnsi="Times New Roman" w:cs="Times New Roman"/>
          <w:bCs/>
          <w:snapToGrid w:val="0"/>
          <w:color w:val="000000"/>
          <w:sz w:val="24"/>
          <w:szCs w:val="24"/>
          <w:lang w:val="en-US" w:eastAsia="de-DE" w:bidi="en-US"/>
        </w:rPr>
        <w:t>C</w:t>
      </w:r>
      <w:r w:rsidR="00390107" w:rsidRPr="00890AA5">
        <w:rPr>
          <w:rFonts w:ascii="Times New Roman" w:eastAsia="Times New Roman" w:hAnsi="Times New Roman" w:cs="Times New Roman"/>
          <w:bCs/>
          <w:snapToGrid w:val="0"/>
          <w:color w:val="000000"/>
          <w:sz w:val="24"/>
          <w:szCs w:val="24"/>
          <w:lang w:val="en-US" w:eastAsia="de-DE" w:bidi="en-US"/>
        </w:rPr>
        <w:t>omponent-subsystem relationships</w:t>
      </w:r>
      <w:r w:rsidRPr="00890AA5">
        <w:rPr>
          <w:rFonts w:ascii="Times New Roman" w:eastAsia="Times New Roman" w:hAnsi="Times New Roman" w:cs="Times New Roman"/>
          <w:bCs/>
          <w:snapToGrid w:val="0"/>
          <w:color w:val="000000"/>
          <w:sz w:val="24"/>
          <w:szCs w:val="24"/>
          <w:lang w:val="en-US" w:eastAsia="de-DE" w:bidi="en-US"/>
        </w:rPr>
        <w:t xml:space="preserve"> present</w:t>
      </w:r>
      <w:r w:rsidR="00390107" w:rsidRPr="00890AA5">
        <w:rPr>
          <w:rFonts w:ascii="Times New Roman" w:eastAsia="Times New Roman" w:hAnsi="Times New Roman" w:cs="Times New Roman"/>
          <w:bCs/>
          <w:snapToGrid w:val="0"/>
          <w:color w:val="000000"/>
          <w:sz w:val="24"/>
          <w:szCs w:val="24"/>
          <w:lang w:val="en-US" w:eastAsia="de-DE" w:bidi="en-US"/>
        </w:rPr>
        <w:t>ed</w:t>
      </w:r>
      <w:r w:rsidRPr="00890AA5">
        <w:rPr>
          <w:rFonts w:ascii="Times New Roman" w:eastAsia="Times New Roman" w:hAnsi="Times New Roman" w:cs="Times New Roman"/>
          <w:bCs/>
          <w:snapToGrid w:val="0"/>
          <w:color w:val="000000"/>
          <w:sz w:val="24"/>
          <w:szCs w:val="24"/>
          <w:lang w:val="en-US" w:eastAsia="de-DE" w:bidi="en-US"/>
        </w:rPr>
        <w:t xml:space="preserve"> in the scrap area and </w:t>
      </w:r>
      <w:r w:rsidR="00DE3EA5" w:rsidRPr="00890AA5">
        <w:rPr>
          <w:rFonts w:ascii="Times New Roman" w:eastAsia="Times New Roman" w:hAnsi="Times New Roman" w:cs="Times New Roman"/>
          <w:bCs/>
          <w:snapToGrid w:val="0"/>
          <w:color w:val="000000"/>
          <w:sz w:val="24"/>
          <w:szCs w:val="24"/>
          <w:lang w:val="en-US" w:eastAsia="de-DE" w:bidi="en-US"/>
        </w:rPr>
        <w:t>their</w:t>
      </w:r>
      <w:r w:rsidRPr="00890AA5">
        <w:rPr>
          <w:rFonts w:ascii="Times New Roman" w:eastAsia="Times New Roman" w:hAnsi="Times New Roman" w:cs="Times New Roman"/>
          <w:bCs/>
          <w:snapToGrid w:val="0"/>
          <w:color w:val="000000"/>
          <w:sz w:val="24"/>
          <w:szCs w:val="24"/>
          <w:lang w:val="en-US" w:eastAsia="de-DE" w:bidi="en-US"/>
        </w:rPr>
        <w:t xml:space="preserve"> </w:t>
      </w:r>
      <w:r w:rsidR="00DE3EA5" w:rsidRPr="00890AA5">
        <w:rPr>
          <w:rFonts w:ascii="Times New Roman" w:eastAsia="Times New Roman" w:hAnsi="Times New Roman" w:cs="Times New Roman"/>
          <w:bCs/>
          <w:snapToGrid w:val="0"/>
          <w:color w:val="000000"/>
          <w:sz w:val="24"/>
          <w:szCs w:val="24"/>
          <w:lang w:val="en-US" w:eastAsia="de-DE" w:bidi="en-US"/>
        </w:rPr>
        <w:t>definition</w:t>
      </w:r>
      <w:r w:rsidR="0033274B">
        <w:rPr>
          <w:rFonts w:ascii="Times New Roman" w:eastAsia="Times New Roman" w:hAnsi="Times New Roman" w:cs="Times New Roman"/>
          <w:bCs/>
          <w:snapToGrid w:val="0"/>
          <w:color w:val="000000"/>
          <w:sz w:val="24"/>
          <w:szCs w:val="24"/>
          <w:lang w:val="en-US" w:eastAsia="de-DE" w:bidi="en-US"/>
        </w:rPr>
        <w:t>.</w:t>
      </w:r>
    </w:p>
    <w:tbl>
      <w:tblPr>
        <w:tblStyle w:val="Tablaconcuadrcula"/>
        <w:tblpPr w:leftFromText="180" w:rightFromText="180" w:vertAnchor="text" w:horzAnchor="margin" w:tblpXSpec="center" w:tblpY="50"/>
        <w:tblW w:w="0" w:type="auto"/>
        <w:tblLook w:val="04A0" w:firstRow="1" w:lastRow="0" w:firstColumn="1" w:lastColumn="0" w:noHBand="0" w:noVBand="1"/>
      </w:tblPr>
      <w:tblGrid>
        <w:gridCol w:w="2433"/>
        <w:gridCol w:w="5447"/>
      </w:tblGrid>
      <w:tr w:rsidR="00486843" w:rsidRPr="00CC5F59" w14:paraId="4F3C8037" w14:textId="77777777" w:rsidTr="00871B7B">
        <w:trPr>
          <w:trHeight w:val="223"/>
        </w:trPr>
        <w:tc>
          <w:tcPr>
            <w:tcW w:w="2433" w:type="dxa"/>
          </w:tcPr>
          <w:p w14:paraId="4CAF3CB7" w14:textId="21CE50B7" w:rsidR="00486843" w:rsidRPr="00CC5F59" w:rsidRDefault="00072346" w:rsidP="00127197">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Component-subsystem relationship</w:t>
            </w:r>
          </w:p>
        </w:tc>
        <w:tc>
          <w:tcPr>
            <w:tcW w:w="5447" w:type="dxa"/>
          </w:tcPr>
          <w:p w14:paraId="79B927E5" w14:textId="7BB3CD08" w:rsidR="00486843" w:rsidRPr="00CC5F59" w:rsidRDefault="00BE1890" w:rsidP="00127197">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Definition</w:t>
            </w:r>
          </w:p>
        </w:tc>
      </w:tr>
      <w:tr w:rsidR="00486843" w:rsidRPr="00CC5F59" w14:paraId="6B8A5FB1" w14:textId="77777777" w:rsidTr="00871B7B">
        <w:trPr>
          <w:trHeight w:val="209"/>
        </w:trPr>
        <w:tc>
          <w:tcPr>
            <w:tcW w:w="2433" w:type="dxa"/>
          </w:tcPr>
          <w:p w14:paraId="5F0F99EA" w14:textId="33E04DF7" w:rsidR="00486843" w:rsidRPr="00CC5F59" w:rsidRDefault="00486843" w:rsidP="00127197">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1,1</w:t>
            </w:r>
          </w:p>
        </w:tc>
        <w:tc>
          <w:tcPr>
            <w:tcW w:w="5447" w:type="dxa"/>
          </w:tcPr>
          <w:p w14:paraId="7490A156" w14:textId="4856AB16" w:rsidR="00486843" w:rsidRPr="00CC5F59" w:rsidRDefault="00890AA5" w:rsidP="00127197">
            <w:pP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Machine - Maintenance</w:t>
            </w:r>
            <w:r w:rsidR="00486843" w:rsidRPr="00CC5F59">
              <w:rPr>
                <w:rFonts w:ascii="Times New Roman" w:hAnsi="Times New Roman" w:cs="Times New Roman"/>
                <w:sz w:val="24"/>
                <w:szCs w:val="24"/>
                <w:lang w:val="en-US" w:bidi="en-US"/>
              </w:rPr>
              <w:t>/Set up</w:t>
            </w:r>
          </w:p>
        </w:tc>
      </w:tr>
      <w:tr w:rsidR="00486843" w:rsidRPr="00CC5F59" w14:paraId="2E7E5590" w14:textId="77777777" w:rsidTr="00871B7B">
        <w:trPr>
          <w:trHeight w:val="223"/>
        </w:trPr>
        <w:tc>
          <w:tcPr>
            <w:tcW w:w="2433" w:type="dxa"/>
          </w:tcPr>
          <w:p w14:paraId="36860874" w14:textId="1C085B23" w:rsidR="00486843" w:rsidRPr="00CC5F59" w:rsidRDefault="00486843" w:rsidP="00127197">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1,6</w:t>
            </w:r>
          </w:p>
        </w:tc>
        <w:tc>
          <w:tcPr>
            <w:tcW w:w="5447" w:type="dxa"/>
          </w:tcPr>
          <w:p w14:paraId="4EFF2D6C" w14:textId="7EFB5D41" w:rsidR="00486843" w:rsidRPr="00CC5F59" w:rsidRDefault="00890AA5" w:rsidP="00127197">
            <w:pP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 xml:space="preserve">Machine </w:t>
            </w:r>
            <w:r w:rsidR="0033274B">
              <w:rPr>
                <w:rFonts w:ascii="Times New Roman" w:hAnsi="Times New Roman" w:cs="Times New Roman"/>
                <w:sz w:val="24"/>
                <w:szCs w:val="24"/>
                <w:lang w:val="en-US" w:bidi="en-US"/>
              </w:rPr>
              <w:t>–</w:t>
            </w:r>
            <w:r w:rsidRPr="00CC5F59">
              <w:rPr>
                <w:rFonts w:ascii="Times New Roman" w:hAnsi="Times New Roman" w:cs="Times New Roman"/>
                <w:sz w:val="24"/>
                <w:szCs w:val="24"/>
                <w:lang w:val="en-US" w:bidi="en-US"/>
              </w:rPr>
              <w:t xml:space="preserve"> Supplier</w:t>
            </w:r>
          </w:p>
        </w:tc>
      </w:tr>
      <w:tr w:rsidR="00486843" w:rsidRPr="00CC5F59" w14:paraId="0E24AC1D" w14:textId="77777777" w:rsidTr="00871B7B">
        <w:trPr>
          <w:trHeight w:val="223"/>
        </w:trPr>
        <w:tc>
          <w:tcPr>
            <w:tcW w:w="2433" w:type="dxa"/>
          </w:tcPr>
          <w:p w14:paraId="3FA53A2C" w14:textId="74EB466C" w:rsidR="00486843" w:rsidRPr="00CC5F59" w:rsidRDefault="00486843" w:rsidP="00127197">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2,1</w:t>
            </w:r>
          </w:p>
        </w:tc>
        <w:tc>
          <w:tcPr>
            <w:tcW w:w="5447" w:type="dxa"/>
          </w:tcPr>
          <w:p w14:paraId="40B5810D" w14:textId="73FEF860" w:rsidR="00486843" w:rsidRPr="00CC5F59" w:rsidRDefault="00486843" w:rsidP="00127197">
            <w:pP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 xml:space="preserve">Tool – </w:t>
            </w:r>
            <w:r w:rsidR="0069788F" w:rsidRPr="00CC5F59">
              <w:rPr>
                <w:rFonts w:ascii="Times New Roman" w:hAnsi="Times New Roman" w:cs="Times New Roman"/>
                <w:sz w:val="24"/>
                <w:szCs w:val="24"/>
                <w:lang w:val="en-US" w:bidi="en-US"/>
              </w:rPr>
              <w:t xml:space="preserve">  </w:t>
            </w:r>
            <w:r w:rsidRPr="00CC5F59">
              <w:rPr>
                <w:rFonts w:ascii="Times New Roman" w:hAnsi="Times New Roman" w:cs="Times New Roman"/>
                <w:sz w:val="24"/>
                <w:szCs w:val="24"/>
                <w:lang w:val="en-US" w:bidi="en-US"/>
              </w:rPr>
              <w:t>Maintenance/Set up</w:t>
            </w:r>
          </w:p>
        </w:tc>
      </w:tr>
      <w:tr w:rsidR="00486843" w:rsidRPr="00192366" w14:paraId="332FB24F" w14:textId="77777777" w:rsidTr="00871B7B">
        <w:trPr>
          <w:trHeight w:val="209"/>
        </w:trPr>
        <w:tc>
          <w:tcPr>
            <w:tcW w:w="2433" w:type="dxa"/>
          </w:tcPr>
          <w:p w14:paraId="2FEB8697" w14:textId="30E0AE08" w:rsidR="00486843" w:rsidRPr="00CC5F59" w:rsidRDefault="00486843" w:rsidP="00127197">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3,1</w:t>
            </w:r>
          </w:p>
        </w:tc>
        <w:tc>
          <w:tcPr>
            <w:tcW w:w="5447" w:type="dxa"/>
          </w:tcPr>
          <w:p w14:paraId="79970F37" w14:textId="608D3019" w:rsidR="00486843" w:rsidRPr="00CC5F59" w:rsidRDefault="00486843" w:rsidP="00127197">
            <w:pP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Process/</w:t>
            </w:r>
            <w:r w:rsidR="00890AA5" w:rsidRPr="00CC5F59">
              <w:rPr>
                <w:rFonts w:ascii="Times New Roman" w:hAnsi="Times New Roman" w:cs="Times New Roman"/>
                <w:sz w:val="24"/>
                <w:szCs w:val="24"/>
                <w:lang w:val="en-US" w:bidi="en-US"/>
              </w:rPr>
              <w:t>Operation – Maintenance</w:t>
            </w:r>
            <w:r w:rsidRPr="00CC5F59">
              <w:rPr>
                <w:rFonts w:ascii="Times New Roman" w:hAnsi="Times New Roman" w:cs="Times New Roman"/>
                <w:sz w:val="24"/>
                <w:szCs w:val="24"/>
                <w:lang w:val="en-US" w:bidi="en-US"/>
              </w:rPr>
              <w:t>/Set up</w:t>
            </w:r>
          </w:p>
        </w:tc>
      </w:tr>
      <w:tr w:rsidR="00486843" w:rsidRPr="00192366" w14:paraId="644AF057" w14:textId="77777777" w:rsidTr="00871B7B">
        <w:trPr>
          <w:trHeight w:val="447"/>
        </w:trPr>
        <w:tc>
          <w:tcPr>
            <w:tcW w:w="2433" w:type="dxa"/>
          </w:tcPr>
          <w:p w14:paraId="47D847F5" w14:textId="711BA618" w:rsidR="00486843" w:rsidRPr="00CC5F59" w:rsidRDefault="00486843" w:rsidP="00127197">
            <w:pPr>
              <w:jc w:val="cente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3,3</w:t>
            </w:r>
          </w:p>
        </w:tc>
        <w:tc>
          <w:tcPr>
            <w:tcW w:w="5447" w:type="dxa"/>
          </w:tcPr>
          <w:p w14:paraId="4F4D51E0" w14:textId="2099EDEC" w:rsidR="00486843" w:rsidRPr="00CC5F59" w:rsidRDefault="00486843" w:rsidP="00127197">
            <w:pPr>
              <w:rPr>
                <w:rFonts w:ascii="Times New Roman" w:hAnsi="Times New Roman" w:cs="Times New Roman"/>
                <w:sz w:val="24"/>
                <w:szCs w:val="24"/>
                <w:lang w:val="en-US" w:bidi="en-US"/>
              </w:rPr>
            </w:pPr>
            <w:r w:rsidRPr="00CC5F59">
              <w:rPr>
                <w:rFonts w:ascii="Times New Roman" w:hAnsi="Times New Roman" w:cs="Times New Roman"/>
                <w:sz w:val="24"/>
                <w:szCs w:val="24"/>
                <w:lang w:val="en-US" w:bidi="en-US"/>
              </w:rPr>
              <w:t>Process/</w:t>
            </w:r>
            <w:r w:rsidR="00890AA5" w:rsidRPr="00CC5F59">
              <w:rPr>
                <w:rFonts w:ascii="Times New Roman" w:hAnsi="Times New Roman" w:cs="Times New Roman"/>
                <w:sz w:val="24"/>
                <w:szCs w:val="24"/>
                <w:lang w:val="en-US" w:bidi="en-US"/>
              </w:rPr>
              <w:t>Operation – Institutional</w:t>
            </w:r>
            <w:r w:rsidRPr="00CC5F59">
              <w:rPr>
                <w:rFonts w:ascii="Times New Roman" w:hAnsi="Times New Roman" w:cs="Times New Roman"/>
                <w:sz w:val="24"/>
                <w:szCs w:val="24"/>
                <w:lang w:val="en-US" w:bidi="en-US"/>
              </w:rPr>
              <w:t xml:space="preserve"> </w:t>
            </w:r>
            <w:r w:rsidR="002B34B1" w:rsidRPr="00CC5F59">
              <w:rPr>
                <w:rFonts w:ascii="Times New Roman" w:hAnsi="Times New Roman" w:cs="Times New Roman"/>
                <w:sz w:val="24"/>
                <w:szCs w:val="24"/>
                <w:lang w:val="en-US" w:bidi="en-US"/>
              </w:rPr>
              <w:t>C</w:t>
            </w:r>
            <w:r w:rsidRPr="00CC5F59">
              <w:rPr>
                <w:rFonts w:ascii="Times New Roman" w:hAnsi="Times New Roman" w:cs="Times New Roman"/>
                <w:sz w:val="24"/>
                <w:szCs w:val="24"/>
                <w:lang w:val="en-US" w:bidi="en-US"/>
              </w:rPr>
              <w:t>onditions/Attitude</w:t>
            </w:r>
          </w:p>
        </w:tc>
      </w:tr>
    </w:tbl>
    <w:p w14:paraId="36FCAF5B" w14:textId="2005C63B" w:rsidR="00DE3EA5" w:rsidRPr="00890AA5" w:rsidRDefault="004C3DCF" w:rsidP="00DE3EA5">
      <w:pPr>
        <w:jc w:val="center"/>
        <w:rPr>
          <w:rFonts w:ascii="Times New Roman" w:hAnsi="Times New Roman" w:cs="Times New Roman"/>
          <w:bCs/>
          <w:sz w:val="24"/>
          <w:szCs w:val="24"/>
          <w:lang w:val="en-US" w:bidi="en-US"/>
        </w:rPr>
      </w:pPr>
      <w:r w:rsidRPr="00890AA5">
        <w:rPr>
          <w:rFonts w:ascii="Times New Roman" w:hAnsi="Times New Roman" w:cs="Times New Roman"/>
          <w:bCs/>
          <w:sz w:val="24"/>
          <w:szCs w:val="24"/>
          <w:lang w:val="en-US" w:bidi="en-US"/>
        </w:rPr>
        <w:t xml:space="preserve">Source: </w:t>
      </w:r>
      <w:r w:rsidR="00DE3EA5" w:rsidRPr="00890AA5">
        <w:rPr>
          <w:rFonts w:ascii="Times New Roman" w:hAnsi="Times New Roman" w:cs="Times New Roman"/>
          <w:bCs/>
          <w:sz w:val="24"/>
          <w:szCs w:val="24"/>
          <w:lang w:val="en-US" w:bidi="en-US"/>
        </w:rPr>
        <w:t>Own design</w:t>
      </w:r>
    </w:p>
    <w:p w14:paraId="445D87B1" w14:textId="57B39E86" w:rsidR="00355417" w:rsidRPr="00C14424" w:rsidRDefault="00B847C9" w:rsidP="00CC5F59">
      <w:pPr>
        <w:spacing w:after="0" w:line="360" w:lineRule="auto"/>
        <w:ind w:firstLine="284"/>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lastRenderedPageBreak/>
        <w:t xml:space="preserve">In Table </w:t>
      </w:r>
      <w:r w:rsidR="00D262E9" w:rsidRPr="00C14424">
        <w:rPr>
          <w:rFonts w:ascii="Times New Roman" w:hAnsi="Times New Roman" w:cs="Times New Roman"/>
          <w:sz w:val="24"/>
          <w:szCs w:val="24"/>
          <w:lang w:val="en-US" w:bidi="en-US"/>
        </w:rPr>
        <w:t>5</w:t>
      </w:r>
      <w:r w:rsidRPr="00C14424">
        <w:rPr>
          <w:rFonts w:ascii="Times New Roman" w:hAnsi="Times New Roman" w:cs="Times New Roman"/>
          <w:sz w:val="24"/>
          <w:szCs w:val="24"/>
          <w:lang w:val="en-US" w:bidi="en-US"/>
        </w:rPr>
        <w:t xml:space="preserve"> t</w:t>
      </w:r>
      <w:r w:rsidR="00486843" w:rsidRPr="00C14424">
        <w:rPr>
          <w:rFonts w:ascii="Times New Roman" w:hAnsi="Times New Roman" w:cs="Times New Roman"/>
          <w:sz w:val="24"/>
          <w:szCs w:val="24"/>
          <w:lang w:val="en-US" w:bidi="en-US"/>
        </w:rPr>
        <w:t xml:space="preserve">he </w:t>
      </w:r>
      <w:r w:rsidR="008F4150" w:rsidRPr="00C14424">
        <w:rPr>
          <w:rFonts w:ascii="Times New Roman" w:hAnsi="Times New Roman" w:cs="Times New Roman"/>
          <w:sz w:val="24"/>
          <w:szCs w:val="24"/>
          <w:lang w:val="en-US" w:bidi="en-US"/>
        </w:rPr>
        <w:t>index</w:t>
      </w:r>
      <w:r w:rsidR="00125FE0" w:rsidRPr="00C14424">
        <w:rPr>
          <w:rFonts w:ascii="Times New Roman" w:hAnsi="Times New Roman" w:cs="Times New Roman"/>
          <w:sz w:val="24"/>
          <w:szCs w:val="24"/>
          <w:lang w:val="en-US" w:bidi="en-US"/>
        </w:rPr>
        <w:t xml:space="preserve"> </w:t>
      </w:r>
      <w:r w:rsidR="0026266B" w:rsidRPr="00C14424">
        <w:rPr>
          <w:rFonts w:ascii="Times New Roman" w:hAnsi="Times New Roman" w:cs="Times New Roman"/>
          <w:sz w:val="24"/>
          <w:szCs w:val="24"/>
          <w:lang w:val="en-US" w:bidi="en-US"/>
        </w:rPr>
        <w:t>(</w:t>
      </w:r>
      <w:proofErr w:type="gramStart"/>
      <w:r w:rsidR="0026266B" w:rsidRPr="00C14424">
        <w:rPr>
          <w:rFonts w:ascii="Times New Roman" w:hAnsi="Times New Roman" w:cs="Times New Roman"/>
          <w:sz w:val="24"/>
          <w:szCs w:val="24"/>
          <w:lang w:val="en-US" w:bidi="en-US"/>
        </w:rPr>
        <w:t>i,j</w:t>
      </w:r>
      <w:proofErr w:type="gramEnd"/>
      <w:r w:rsidR="0026266B" w:rsidRPr="00C14424">
        <w:rPr>
          <w:rFonts w:ascii="Times New Roman" w:hAnsi="Times New Roman" w:cs="Times New Roman"/>
          <w:sz w:val="24"/>
          <w:szCs w:val="24"/>
          <w:lang w:val="en-US" w:bidi="en-US"/>
        </w:rPr>
        <w:t>)</w:t>
      </w:r>
      <w:r w:rsidR="00486843" w:rsidRPr="00C14424">
        <w:rPr>
          <w:rFonts w:ascii="Times New Roman" w:hAnsi="Times New Roman" w:cs="Times New Roman"/>
          <w:sz w:val="24"/>
          <w:szCs w:val="24"/>
          <w:lang w:val="en-US" w:bidi="en-US"/>
        </w:rPr>
        <w:t xml:space="preserve"> </w:t>
      </w:r>
      <w:r w:rsidR="00F56A69" w:rsidRPr="00C14424">
        <w:rPr>
          <w:rFonts w:ascii="Times New Roman" w:hAnsi="Times New Roman" w:cs="Times New Roman"/>
          <w:sz w:val="24"/>
          <w:szCs w:val="24"/>
          <w:lang w:val="en-US" w:bidi="en-US"/>
        </w:rPr>
        <w:t>of</w:t>
      </w:r>
      <w:r w:rsidR="00486843" w:rsidRPr="00C14424">
        <w:rPr>
          <w:rFonts w:ascii="Times New Roman" w:hAnsi="Times New Roman" w:cs="Times New Roman"/>
          <w:sz w:val="24"/>
          <w:szCs w:val="24"/>
          <w:lang w:val="en-US" w:bidi="en-US"/>
        </w:rPr>
        <w:t xml:space="preserve"> each </w:t>
      </w:r>
      <w:r w:rsidR="0001467E" w:rsidRPr="00C14424">
        <w:rPr>
          <w:rFonts w:ascii="Times New Roman" w:hAnsi="Times New Roman" w:cs="Times New Roman"/>
          <w:sz w:val="24"/>
          <w:szCs w:val="24"/>
          <w:lang w:val="en-US" w:bidi="en-US"/>
        </w:rPr>
        <w:t>relationship</w:t>
      </w:r>
      <w:r w:rsidR="00486843" w:rsidRPr="00C14424">
        <w:rPr>
          <w:rFonts w:ascii="Times New Roman" w:hAnsi="Times New Roman" w:cs="Times New Roman"/>
          <w:sz w:val="24"/>
          <w:szCs w:val="24"/>
          <w:lang w:val="en-US" w:bidi="en-US"/>
        </w:rPr>
        <w:t xml:space="preserve"> depends on its location within the </w:t>
      </w:r>
      <w:r w:rsidR="00C67C5C" w:rsidRPr="00C14424">
        <w:rPr>
          <w:rFonts w:ascii="Times New Roman" w:hAnsi="Times New Roman" w:cs="Times New Roman"/>
          <w:sz w:val="24"/>
          <w:szCs w:val="24"/>
          <w:lang w:val="en-US" w:bidi="en-US"/>
        </w:rPr>
        <w:t>man-machine system f</w:t>
      </w:r>
      <w:r w:rsidRPr="00C14424">
        <w:rPr>
          <w:rFonts w:ascii="Times New Roman" w:hAnsi="Times New Roman" w:cs="Times New Roman"/>
          <w:sz w:val="24"/>
          <w:szCs w:val="24"/>
          <w:lang w:val="en-US" w:bidi="en-US"/>
        </w:rPr>
        <w:t>rom</w:t>
      </w:r>
      <w:r w:rsidR="00C67C5C" w:rsidRPr="00C14424">
        <w:rPr>
          <w:rFonts w:ascii="Times New Roman" w:hAnsi="Times New Roman" w:cs="Times New Roman"/>
          <w:sz w:val="24"/>
          <w:szCs w:val="24"/>
          <w:lang w:val="en-US" w:bidi="en-US"/>
        </w:rPr>
        <w:t xml:space="preserve"> </w:t>
      </w:r>
      <w:r w:rsidR="00486843" w:rsidRPr="00C14424">
        <w:rPr>
          <w:rFonts w:ascii="Times New Roman" w:hAnsi="Times New Roman" w:cs="Times New Roman"/>
          <w:sz w:val="24"/>
          <w:szCs w:val="24"/>
          <w:lang w:val="en-US" w:bidi="en-US"/>
        </w:rPr>
        <w:t>Figure 1.</w:t>
      </w:r>
      <w:r w:rsidR="0001467E" w:rsidRPr="00C14424">
        <w:rPr>
          <w:rFonts w:ascii="Times New Roman" w:hAnsi="Times New Roman" w:cs="Times New Roman"/>
          <w:sz w:val="24"/>
          <w:szCs w:val="24"/>
          <w:lang w:val="en-US" w:bidi="en-US"/>
        </w:rPr>
        <w:t xml:space="preserve"> </w:t>
      </w:r>
      <w:r w:rsidR="00324A18" w:rsidRPr="00C14424">
        <w:rPr>
          <w:rFonts w:ascii="Times New Roman" w:hAnsi="Times New Roman" w:cs="Times New Roman"/>
          <w:sz w:val="24"/>
          <w:szCs w:val="24"/>
          <w:lang w:val="en-US" w:bidi="en-US"/>
        </w:rPr>
        <w:t>The subsystems have the index</w:t>
      </w:r>
      <w:r w:rsidR="00611645" w:rsidRPr="00C14424">
        <w:rPr>
          <w:rFonts w:ascii="Times New Roman" w:hAnsi="Times New Roman" w:cs="Times New Roman"/>
          <w:sz w:val="24"/>
          <w:szCs w:val="24"/>
          <w:lang w:val="en-US" w:bidi="en-US"/>
        </w:rPr>
        <w:t xml:space="preserve"> </w:t>
      </w:r>
      <w:proofErr w:type="spellStart"/>
      <w:r w:rsidR="003650AE" w:rsidRPr="00C14424">
        <w:rPr>
          <w:rFonts w:ascii="Times New Roman" w:hAnsi="Times New Roman" w:cs="Times New Roman"/>
          <w:b/>
          <w:bCs/>
          <w:sz w:val="24"/>
          <w:szCs w:val="24"/>
          <w:lang w:val="en-US" w:bidi="en-US"/>
        </w:rPr>
        <w:t>i</w:t>
      </w:r>
      <w:proofErr w:type="spellEnd"/>
      <w:r w:rsidR="003650AE" w:rsidRPr="00C14424">
        <w:rPr>
          <w:rFonts w:ascii="Times New Roman" w:hAnsi="Times New Roman" w:cs="Times New Roman"/>
          <w:sz w:val="24"/>
          <w:szCs w:val="24"/>
          <w:lang w:val="en-US" w:bidi="en-US"/>
        </w:rPr>
        <w:t xml:space="preserve"> and components have the index </w:t>
      </w:r>
      <w:r w:rsidR="003650AE" w:rsidRPr="00C14424">
        <w:rPr>
          <w:rFonts w:ascii="Times New Roman" w:hAnsi="Times New Roman" w:cs="Times New Roman"/>
          <w:b/>
          <w:bCs/>
          <w:sz w:val="24"/>
          <w:szCs w:val="24"/>
          <w:lang w:val="en-US" w:bidi="en-US"/>
        </w:rPr>
        <w:t>j</w:t>
      </w:r>
      <w:r w:rsidR="003650AE" w:rsidRPr="00C14424">
        <w:rPr>
          <w:rFonts w:ascii="Times New Roman" w:hAnsi="Times New Roman" w:cs="Times New Roman"/>
          <w:sz w:val="24"/>
          <w:szCs w:val="24"/>
          <w:lang w:val="en-US" w:bidi="en-US"/>
        </w:rPr>
        <w:t>.</w:t>
      </w:r>
      <w:r w:rsidR="00AD5C57" w:rsidRPr="00C14424">
        <w:rPr>
          <w:rFonts w:ascii="Times New Roman" w:hAnsi="Times New Roman" w:cs="Times New Roman"/>
          <w:sz w:val="24"/>
          <w:szCs w:val="24"/>
          <w:lang w:val="en-US" w:bidi="en-US"/>
        </w:rPr>
        <w:t xml:space="preserve"> </w:t>
      </w:r>
      <w:r w:rsidR="00F26DD6" w:rsidRPr="00C14424">
        <w:rPr>
          <w:rFonts w:ascii="Times New Roman" w:hAnsi="Times New Roman" w:cs="Times New Roman"/>
          <w:sz w:val="24"/>
          <w:szCs w:val="24"/>
          <w:lang w:val="en-US" w:bidi="en-US"/>
        </w:rPr>
        <w:t xml:space="preserve">The combinations (1,1), (1,6), </w:t>
      </w:r>
      <w:r w:rsidR="00BE3819" w:rsidRPr="00C14424">
        <w:rPr>
          <w:rFonts w:ascii="Times New Roman" w:hAnsi="Times New Roman" w:cs="Times New Roman"/>
          <w:sz w:val="24"/>
          <w:szCs w:val="24"/>
          <w:lang w:val="en-US" w:bidi="en-US"/>
        </w:rPr>
        <w:t>(2,1)</w:t>
      </w:r>
      <w:r w:rsidR="007211E1" w:rsidRPr="00C14424">
        <w:rPr>
          <w:rFonts w:ascii="Times New Roman" w:hAnsi="Times New Roman" w:cs="Times New Roman"/>
          <w:sz w:val="24"/>
          <w:szCs w:val="24"/>
          <w:lang w:val="en-US" w:bidi="en-US"/>
        </w:rPr>
        <w:t>,</w:t>
      </w:r>
      <w:r w:rsidR="00BE3819" w:rsidRPr="00C14424">
        <w:rPr>
          <w:rFonts w:ascii="Times New Roman" w:hAnsi="Times New Roman" w:cs="Times New Roman"/>
          <w:sz w:val="24"/>
          <w:szCs w:val="24"/>
          <w:lang w:val="en-US" w:bidi="en-US"/>
        </w:rPr>
        <w:t xml:space="preserve"> and (3,1) </w:t>
      </w:r>
      <w:r w:rsidR="00F23399" w:rsidRPr="00C14424">
        <w:rPr>
          <w:rFonts w:ascii="Times New Roman" w:hAnsi="Times New Roman" w:cs="Times New Roman"/>
          <w:sz w:val="24"/>
          <w:szCs w:val="24"/>
          <w:lang w:val="en-US" w:bidi="en-US"/>
        </w:rPr>
        <w:t xml:space="preserve">depend on </w:t>
      </w:r>
      <w:r w:rsidR="00A65F13" w:rsidRPr="00C14424">
        <w:rPr>
          <w:rFonts w:ascii="Times New Roman" w:hAnsi="Times New Roman" w:cs="Times New Roman"/>
          <w:sz w:val="24"/>
          <w:szCs w:val="24"/>
          <w:lang w:val="en-US" w:bidi="en-US"/>
        </w:rPr>
        <w:t>time</w:t>
      </w:r>
      <w:r w:rsidR="001E4BE5" w:rsidRPr="00C14424">
        <w:rPr>
          <w:rFonts w:ascii="Times New Roman" w:hAnsi="Times New Roman" w:cs="Times New Roman"/>
          <w:sz w:val="24"/>
          <w:szCs w:val="24"/>
          <w:lang w:val="en-US" w:bidi="en-US"/>
        </w:rPr>
        <w:t xml:space="preserve"> and the </w:t>
      </w:r>
      <w:r w:rsidR="002F30A5" w:rsidRPr="00C14424">
        <w:rPr>
          <w:rFonts w:ascii="Times New Roman" w:hAnsi="Times New Roman" w:cs="Times New Roman"/>
          <w:sz w:val="24"/>
          <w:szCs w:val="24"/>
          <w:lang w:val="en-US" w:bidi="en-US"/>
        </w:rPr>
        <w:t>relationship</w:t>
      </w:r>
      <w:r w:rsidR="001E4BE5" w:rsidRPr="00C14424">
        <w:rPr>
          <w:rFonts w:ascii="Times New Roman" w:hAnsi="Times New Roman" w:cs="Times New Roman"/>
          <w:sz w:val="24"/>
          <w:szCs w:val="24"/>
          <w:lang w:val="en-US" w:bidi="en-US"/>
        </w:rPr>
        <w:t xml:space="preserve"> (3,3) </w:t>
      </w:r>
      <w:r w:rsidR="007211E1" w:rsidRPr="00C14424">
        <w:rPr>
          <w:rFonts w:ascii="Times New Roman" w:hAnsi="Times New Roman" w:cs="Times New Roman"/>
          <w:sz w:val="24"/>
          <w:szCs w:val="24"/>
          <w:lang w:val="en-US" w:bidi="en-US"/>
        </w:rPr>
        <w:t>does not depend</w:t>
      </w:r>
      <w:r w:rsidR="001E4BE5" w:rsidRPr="00C14424">
        <w:rPr>
          <w:rFonts w:ascii="Times New Roman" w:hAnsi="Times New Roman" w:cs="Times New Roman"/>
          <w:sz w:val="24"/>
          <w:szCs w:val="24"/>
          <w:lang w:val="en-US" w:bidi="en-US"/>
        </w:rPr>
        <w:t xml:space="preserve"> on </w:t>
      </w:r>
      <w:r w:rsidR="00E87A25" w:rsidRPr="00C14424">
        <w:rPr>
          <w:rFonts w:ascii="Times New Roman" w:hAnsi="Times New Roman" w:cs="Times New Roman"/>
          <w:sz w:val="24"/>
          <w:szCs w:val="24"/>
          <w:lang w:val="en-US" w:bidi="en-US"/>
        </w:rPr>
        <w:t>t</w:t>
      </w:r>
      <w:r w:rsidR="00A65F13" w:rsidRPr="00C14424">
        <w:rPr>
          <w:rFonts w:ascii="Times New Roman" w:hAnsi="Times New Roman" w:cs="Times New Roman"/>
          <w:sz w:val="24"/>
          <w:szCs w:val="24"/>
          <w:lang w:val="en-US" w:bidi="en-US"/>
        </w:rPr>
        <w:t>im</w:t>
      </w:r>
      <w:r w:rsidR="00E87A25" w:rsidRPr="00C14424">
        <w:rPr>
          <w:rFonts w:ascii="Times New Roman" w:hAnsi="Times New Roman" w:cs="Times New Roman"/>
          <w:sz w:val="24"/>
          <w:szCs w:val="24"/>
          <w:lang w:val="en-US" w:bidi="en-US"/>
        </w:rPr>
        <w:t>e.</w:t>
      </w:r>
    </w:p>
    <w:p w14:paraId="03913026" w14:textId="7A02A47F" w:rsidR="002A58DF" w:rsidRPr="00C14424" w:rsidRDefault="00F73A50" w:rsidP="00CC5F59">
      <w:pPr>
        <w:spacing w:after="0" w:line="360" w:lineRule="auto"/>
        <w:ind w:firstLine="284"/>
        <w:jc w:val="both"/>
        <w:rPr>
          <w:rFonts w:ascii="Times New Roman" w:hAnsi="Times New Roman" w:cs="Times New Roman"/>
          <w:sz w:val="24"/>
          <w:szCs w:val="24"/>
          <w:lang w:val="en-US" w:bidi="en-US"/>
        </w:rPr>
      </w:pPr>
      <w:r w:rsidRPr="00C14424">
        <w:rPr>
          <w:rFonts w:ascii="Times New Roman" w:hAnsi="Times New Roman" w:cs="Times New Roman"/>
          <w:sz w:val="24"/>
          <w:szCs w:val="24"/>
          <w:lang w:val="en-US" w:bidi="en-US"/>
        </w:rPr>
        <w:t>The</w:t>
      </w:r>
      <w:r w:rsidR="002613D8" w:rsidRPr="00C14424">
        <w:rPr>
          <w:rFonts w:ascii="Times New Roman" w:hAnsi="Times New Roman" w:cs="Times New Roman"/>
          <w:sz w:val="24"/>
          <w:szCs w:val="24"/>
          <w:lang w:val="en-US" w:bidi="en-US"/>
        </w:rPr>
        <w:t xml:space="preserve"> corresponding </w:t>
      </w:r>
      <w:r w:rsidR="00C5176D" w:rsidRPr="00C14424">
        <w:rPr>
          <w:rFonts w:ascii="Times New Roman" w:hAnsi="Times New Roman" w:cs="Times New Roman"/>
          <w:sz w:val="24"/>
          <w:szCs w:val="24"/>
          <w:lang w:val="en-US" w:bidi="en-US"/>
        </w:rPr>
        <w:t>goodness-of-fit</w:t>
      </w:r>
      <w:r w:rsidR="002613D8" w:rsidRPr="00C14424">
        <w:rPr>
          <w:rFonts w:ascii="Times New Roman" w:hAnsi="Times New Roman" w:cs="Times New Roman"/>
          <w:sz w:val="24"/>
          <w:szCs w:val="24"/>
          <w:lang w:val="en-US" w:bidi="en-US"/>
        </w:rPr>
        <w:t xml:space="preserve">- tests were performed </w:t>
      </w:r>
      <w:r w:rsidR="00BE1D86" w:rsidRPr="00C14424">
        <w:rPr>
          <w:rFonts w:ascii="Times New Roman" w:hAnsi="Times New Roman" w:cs="Times New Roman"/>
          <w:bCs/>
          <w:iCs/>
          <w:sz w:val="24"/>
          <w:szCs w:val="24"/>
          <w:lang w:val="en-US" w:bidi="en-US"/>
        </w:rPr>
        <w:t xml:space="preserve">for each combination </w:t>
      </w:r>
      <w:r w:rsidR="00E24862" w:rsidRPr="00C14424">
        <w:rPr>
          <w:rFonts w:ascii="Times New Roman" w:hAnsi="Times New Roman" w:cs="Times New Roman"/>
          <w:bCs/>
          <w:iCs/>
          <w:sz w:val="24"/>
          <w:szCs w:val="24"/>
          <w:lang w:val="en-US" w:bidi="en-US"/>
        </w:rPr>
        <w:t>observed</w:t>
      </w:r>
      <w:r w:rsidR="00BE1D86" w:rsidRPr="00C14424">
        <w:rPr>
          <w:rFonts w:ascii="Times New Roman" w:hAnsi="Times New Roman" w:cs="Times New Roman"/>
          <w:bCs/>
          <w:iCs/>
          <w:sz w:val="24"/>
          <w:szCs w:val="24"/>
          <w:lang w:val="en-US" w:bidi="en-US"/>
        </w:rPr>
        <w:t xml:space="preserve"> </w:t>
      </w:r>
      <w:r w:rsidR="00E24862" w:rsidRPr="00C14424">
        <w:rPr>
          <w:rFonts w:ascii="Times New Roman" w:hAnsi="Times New Roman" w:cs="Times New Roman"/>
          <w:bCs/>
          <w:iCs/>
          <w:sz w:val="24"/>
          <w:szCs w:val="24"/>
          <w:lang w:val="en-US" w:bidi="en-US"/>
        </w:rPr>
        <w:t>in</w:t>
      </w:r>
      <w:r w:rsidR="00BE1D86" w:rsidRPr="00C14424">
        <w:rPr>
          <w:rFonts w:ascii="Times New Roman" w:hAnsi="Times New Roman" w:cs="Times New Roman"/>
          <w:bCs/>
          <w:iCs/>
          <w:sz w:val="24"/>
          <w:szCs w:val="24"/>
          <w:lang w:val="en-US" w:bidi="en-US"/>
        </w:rPr>
        <w:t xml:space="preserve"> the </w:t>
      </w:r>
      <w:r w:rsidR="00E24862" w:rsidRPr="00C14424">
        <w:rPr>
          <w:rFonts w:ascii="Times New Roman" w:hAnsi="Times New Roman" w:cs="Times New Roman"/>
          <w:bCs/>
          <w:iCs/>
          <w:sz w:val="24"/>
          <w:szCs w:val="24"/>
          <w:lang w:val="en-US" w:bidi="en-US"/>
        </w:rPr>
        <w:t>analyzed period,</w:t>
      </w:r>
      <w:r w:rsidR="00BE1D86" w:rsidRPr="00C14424">
        <w:rPr>
          <w:rFonts w:ascii="Times New Roman" w:hAnsi="Times New Roman" w:cs="Times New Roman"/>
          <w:sz w:val="24"/>
          <w:szCs w:val="24"/>
          <w:lang w:val="en-US" w:bidi="en-US"/>
        </w:rPr>
        <w:t xml:space="preserve"> to determine de probability distribution and</w:t>
      </w:r>
      <w:r w:rsidR="00BE1D86" w:rsidRPr="00C14424">
        <w:rPr>
          <w:rFonts w:ascii="Times New Roman" w:hAnsi="Times New Roman" w:cs="Times New Roman"/>
          <w:bCs/>
          <w:iCs/>
          <w:sz w:val="24"/>
          <w:szCs w:val="24"/>
          <w:lang w:val="en-US" w:bidi="en-US"/>
        </w:rPr>
        <w:t xml:space="preserve"> </w:t>
      </w:r>
      <w:r w:rsidR="0072346E" w:rsidRPr="00C14424">
        <w:rPr>
          <w:rFonts w:ascii="Times New Roman" w:hAnsi="Times New Roman" w:cs="Times New Roman"/>
          <w:bCs/>
          <w:iCs/>
          <w:sz w:val="24"/>
          <w:szCs w:val="24"/>
          <w:lang w:val="en-US" w:bidi="en-US"/>
        </w:rPr>
        <w:t>its</w:t>
      </w:r>
      <w:r w:rsidR="00BE1D86" w:rsidRPr="00C14424">
        <w:rPr>
          <w:rFonts w:ascii="Times New Roman" w:hAnsi="Times New Roman" w:cs="Times New Roman"/>
          <w:bCs/>
          <w:iCs/>
          <w:sz w:val="24"/>
          <w:szCs w:val="24"/>
          <w:lang w:val="en-US" w:bidi="en-US"/>
        </w:rPr>
        <w:t xml:space="preserve"> parameters</w:t>
      </w:r>
      <w:r w:rsidRPr="00C14424">
        <w:rPr>
          <w:rFonts w:ascii="Times New Roman" w:hAnsi="Times New Roman" w:cs="Times New Roman"/>
          <w:bCs/>
          <w:iCs/>
          <w:sz w:val="24"/>
          <w:szCs w:val="24"/>
          <w:lang w:val="en-US" w:bidi="en-US"/>
        </w:rPr>
        <w:t xml:space="preserve">, as </w:t>
      </w:r>
      <w:r w:rsidR="00C5176D" w:rsidRPr="00C14424">
        <w:rPr>
          <w:rFonts w:ascii="Times New Roman" w:hAnsi="Times New Roman" w:cs="Times New Roman"/>
          <w:bCs/>
          <w:iCs/>
          <w:sz w:val="24"/>
          <w:szCs w:val="24"/>
          <w:lang w:val="en-US" w:bidi="en-US"/>
        </w:rPr>
        <w:t>shown</w:t>
      </w:r>
      <w:r w:rsidRPr="00C14424">
        <w:rPr>
          <w:rFonts w:ascii="Times New Roman" w:hAnsi="Times New Roman" w:cs="Times New Roman"/>
          <w:bCs/>
          <w:iCs/>
          <w:sz w:val="24"/>
          <w:szCs w:val="24"/>
          <w:lang w:val="en-US" w:bidi="en-US"/>
        </w:rPr>
        <w:t xml:space="preserve"> in </w:t>
      </w:r>
      <w:r w:rsidR="002613D8" w:rsidRPr="00C14424">
        <w:rPr>
          <w:rFonts w:ascii="Times New Roman" w:hAnsi="Times New Roman" w:cs="Times New Roman"/>
          <w:sz w:val="24"/>
          <w:szCs w:val="24"/>
          <w:lang w:val="en-US" w:bidi="en-US"/>
        </w:rPr>
        <w:t xml:space="preserve">Table </w:t>
      </w:r>
      <w:r w:rsidR="00B92AD0" w:rsidRPr="00C14424">
        <w:rPr>
          <w:rFonts w:ascii="Times New Roman" w:hAnsi="Times New Roman" w:cs="Times New Roman"/>
          <w:sz w:val="24"/>
          <w:szCs w:val="24"/>
          <w:lang w:val="en-US" w:bidi="en-US"/>
        </w:rPr>
        <w:t>6</w:t>
      </w:r>
      <w:r w:rsidR="002613D8" w:rsidRPr="00C14424">
        <w:rPr>
          <w:rFonts w:ascii="Times New Roman" w:hAnsi="Times New Roman" w:cs="Times New Roman"/>
          <w:sz w:val="24"/>
          <w:szCs w:val="24"/>
          <w:lang w:val="en-US" w:bidi="en-US"/>
        </w:rPr>
        <w:t>.</w:t>
      </w:r>
      <w:r w:rsidR="00BE1D86" w:rsidRPr="00C14424">
        <w:rPr>
          <w:rFonts w:ascii="Times New Roman" w:hAnsi="Times New Roman" w:cs="Times New Roman"/>
          <w:sz w:val="24"/>
          <w:szCs w:val="24"/>
          <w:lang w:val="en-US" w:bidi="en-US"/>
        </w:rPr>
        <w:t xml:space="preserve"> </w:t>
      </w:r>
      <w:r w:rsidR="004D509F" w:rsidRPr="00C14424">
        <w:rPr>
          <w:rFonts w:ascii="Times New Roman" w:hAnsi="Times New Roman" w:cs="Times New Roman"/>
          <w:sz w:val="24"/>
          <w:szCs w:val="24"/>
          <w:lang w:val="en-US" w:bidi="en-US"/>
        </w:rPr>
        <w:t xml:space="preserve">For this </w:t>
      </w:r>
      <w:r w:rsidR="00410C58" w:rsidRPr="00C14424">
        <w:rPr>
          <w:rFonts w:ascii="Times New Roman" w:hAnsi="Times New Roman" w:cs="Times New Roman"/>
          <w:sz w:val="24"/>
          <w:szCs w:val="24"/>
          <w:lang w:val="en-US" w:bidi="en-US"/>
        </w:rPr>
        <w:t>purpose,</w:t>
      </w:r>
      <w:r w:rsidR="00212B95" w:rsidRPr="00C14424">
        <w:rPr>
          <w:rFonts w:ascii="Times New Roman" w:hAnsi="Times New Roman" w:cs="Times New Roman"/>
          <w:sz w:val="24"/>
          <w:szCs w:val="24"/>
          <w:lang w:val="en-US" w:bidi="en-US"/>
        </w:rPr>
        <w:t xml:space="preserve"> the software W</w:t>
      </w:r>
      <w:r w:rsidR="007E6124" w:rsidRPr="00C14424">
        <w:rPr>
          <w:rFonts w:ascii="Times New Roman" w:hAnsi="Times New Roman" w:cs="Times New Roman"/>
          <w:sz w:val="24"/>
          <w:szCs w:val="24"/>
          <w:lang w:val="en-US" w:bidi="en-US"/>
        </w:rPr>
        <w:t xml:space="preserve">eibull </w:t>
      </w:r>
      <w:r w:rsidR="00573B8E" w:rsidRPr="00C14424">
        <w:rPr>
          <w:rFonts w:ascii="Times New Roman" w:hAnsi="Times New Roman" w:cs="Times New Roman"/>
          <w:sz w:val="24"/>
          <w:szCs w:val="24"/>
          <w:vertAlign w:val="superscript"/>
          <w:lang w:val="en-US" w:bidi="en-US"/>
        </w:rPr>
        <w:t>++</w:t>
      </w:r>
      <w:r w:rsidR="00587D3B" w:rsidRPr="00C14424">
        <w:rPr>
          <w:rFonts w:ascii="Times New Roman" w:hAnsi="Times New Roman" w:cs="Times New Roman"/>
          <w:sz w:val="24"/>
          <w:szCs w:val="24"/>
          <w:vertAlign w:val="superscript"/>
          <w:lang w:val="en-US" w:bidi="en-US"/>
        </w:rPr>
        <w:t xml:space="preserve"> </w:t>
      </w:r>
      <w:r w:rsidR="00573B8E" w:rsidRPr="00C14424">
        <w:rPr>
          <w:rFonts w:ascii="Times New Roman" w:hAnsi="Times New Roman" w:cs="Times New Roman"/>
          <w:sz w:val="24"/>
          <w:szCs w:val="24"/>
          <w:lang w:val="en-US" w:bidi="en-US"/>
        </w:rPr>
        <w:t xml:space="preserve"> was used.</w:t>
      </w:r>
    </w:p>
    <w:p w14:paraId="6ED52119" w14:textId="77777777" w:rsidR="00425979" w:rsidRPr="00C14424" w:rsidRDefault="00425979" w:rsidP="004C3DCF">
      <w:pPr>
        <w:spacing w:after="0" w:line="240" w:lineRule="auto"/>
        <w:ind w:firstLine="284"/>
        <w:jc w:val="both"/>
        <w:rPr>
          <w:rFonts w:ascii="Times New Roman" w:eastAsia="Times New Roman" w:hAnsi="Times New Roman" w:cs="Times New Roman"/>
          <w:b/>
          <w:snapToGrid w:val="0"/>
          <w:color w:val="000000"/>
          <w:sz w:val="20"/>
          <w:szCs w:val="20"/>
          <w:lang w:val="en-US" w:eastAsia="de-DE" w:bidi="en-US"/>
        </w:rPr>
      </w:pPr>
    </w:p>
    <w:p w14:paraId="510E7138" w14:textId="651ECBE1" w:rsidR="00840671" w:rsidRPr="00C14424" w:rsidRDefault="00840671" w:rsidP="004C3DCF">
      <w:pPr>
        <w:spacing w:after="0" w:line="240" w:lineRule="auto"/>
        <w:jc w:val="center"/>
        <w:rPr>
          <w:rFonts w:ascii="Times New Roman" w:eastAsia="Times New Roman" w:hAnsi="Times New Roman" w:cs="Times New Roman"/>
          <w:b/>
          <w:snapToGrid w:val="0"/>
          <w:color w:val="000000"/>
          <w:sz w:val="24"/>
          <w:szCs w:val="24"/>
          <w:lang w:val="en-US" w:eastAsia="de-DE" w:bidi="en-US"/>
        </w:rPr>
      </w:pPr>
      <w:r w:rsidRPr="00C14424">
        <w:rPr>
          <w:rFonts w:ascii="Times New Roman" w:eastAsia="Times New Roman" w:hAnsi="Times New Roman" w:cs="Times New Roman"/>
          <w:b/>
          <w:snapToGrid w:val="0"/>
          <w:color w:val="000000"/>
          <w:sz w:val="24"/>
          <w:szCs w:val="24"/>
          <w:lang w:val="en-US" w:eastAsia="de-DE" w:bidi="en-US"/>
        </w:rPr>
        <w:t xml:space="preserve">Table </w:t>
      </w:r>
      <w:r w:rsidR="00212B95" w:rsidRPr="00C14424">
        <w:rPr>
          <w:rFonts w:ascii="Times New Roman" w:eastAsia="Times New Roman" w:hAnsi="Times New Roman" w:cs="Times New Roman"/>
          <w:b/>
          <w:snapToGrid w:val="0"/>
          <w:color w:val="000000"/>
          <w:sz w:val="24"/>
          <w:szCs w:val="24"/>
          <w:lang w:val="en-US" w:eastAsia="de-DE" w:bidi="en-US"/>
        </w:rPr>
        <w:t>6</w:t>
      </w:r>
      <w:r w:rsidRPr="00C14424">
        <w:rPr>
          <w:rFonts w:ascii="Times New Roman" w:eastAsia="Times New Roman" w:hAnsi="Times New Roman" w:cs="Times New Roman"/>
          <w:b/>
          <w:snapToGrid w:val="0"/>
          <w:color w:val="000000"/>
          <w:sz w:val="24"/>
          <w:szCs w:val="24"/>
          <w:lang w:val="en-US" w:eastAsia="de-DE" w:bidi="en-US"/>
        </w:rPr>
        <w:t xml:space="preserve">. </w:t>
      </w:r>
      <w:r w:rsidR="00411B0E" w:rsidRPr="00890AA5">
        <w:rPr>
          <w:rFonts w:ascii="Times New Roman" w:eastAsia="Times New Roman" w:hAnsi="Times New Roman" w:cs="Times New Roman"/>
          <w:bCs/>
          <w:snapToGrid w:val="0"/>
          <w:color w:val="000000"/>
          <w:sz w:val="24"/>
          <w:szCs w:val="24"/>
          <w:lang w:val="en-US" w:eastAsia="de-DE" w:bidi="en-US"/>
        </w:rPr>
        <w:t>Parameters</w:t>
      </w:r>
      <w:r w:rsidR="00E72391" w:rsidRPr="00890AA5">
        <w:rPr>
          <w:rFonts w:ascii="Times New Roman" w:eastAsia="Times New Roman" w:hAnsi="Times New Roman" w:cs="Times New Roman"/>
          <w:bCs/>
          <w:snapToGrid w:val="0"/>
          <w:color w:val="000000"/>
          <w:sz w:val="24"/>
          <w:szCs w:val="24"/>
          <w:lang w:val="en-US" w:eastAsia="de-DE" w:bidi="en-US"/>
        </w:rPr>
        <w:t xml:space="preserve"> of failure</w:t>
      </w:r>
      <w:r w:rsidR="00EA0437" w:rsidRPr="00890AA5">
        <w:rPr>
          <w:rFonts w:ascii="Times New Roman" w:eastAsia="Times New Roman" w:hAnsi="Times New Roman" w:cs="Times New Roman"/>
          <w:bCs/>
          <w:snapToGrid w:val="0"/>
          <w:color w:val="000000"/>
          <w:sz w:val="24"/>
          <w:szCs w:val="24"/>
          <w:lang w:val="en-US" w:eastAsia="de-DE" w:bidi="en-US"/>
        </w:rPr>
        <w:t xml:space="preserve"> for </w:t>
      </w:r>
      <w:r w:rsidR="00E72391" w:rsidRPr="00890AA5">
        <w:rPr>
          <w:rFonts w:ascii="Times New Roman" w:eastAsia="Times New Roman" w:hAnsi="Times New Roman" w:cs="Times New Roman"/>
          <w:bCs/>
          <w:snapToGrid w:val="0"/>
          <w:color w:val="000000"/>
          <w:sz w:val="24"/>
          <w:szCs w:val="24"/>
          <w:lang w:val="en-US" w:eastAsia="de-DE" w:bidi="en-US"/>
        </w:rPr>
        <w:t xml:space="preserve">the </w:t>
      </w:r>
      <w:r w:rsidR="004476B1" w:rsidRPr="00890AA5">
        <w:rPr>
          <w:rFonts w:ascii="Times New Roman" w:eastAsia="Times New Roman" w:hAnsi="Times New Roman" w:cs="Times New Roman"/>
          <w:bCs/>
          <w:snapToGrid w:val="0"/>
          <w:color w:val="000000"/>
          <w:sz w:val="24"/>
          <w:szCs w:val="24"/>
          <w:lang w:val="en-US" w:eastAsia="de-DE" w:bidi="en-US"/>
        </w:rPr>
        <w:t>component-subsystem relationship</w:t>
      </w:r>
      <w:r w:rsidR="00EA0437" w:rsidRPr="00890AA5">
        <w:rPr>
          <w:rFonts w:ascii="Times New Roman" w:eastAsia="Times New Roman" w:hAnsi="Times New Roman" w:cs="Times New Roman"/>
          <w:bCs/>
          <w:snapToGrid w:val="0"/>
          <w:color w:val="000000"/>
          <w:sz w:val="24"/>
          <w:szCs w:val="24"/>
          <w:lang w:val="en-US" w:eastAsia="de-DE" w:bidi="en-US"/>
        </w:rPr>
        <w:t>s</w:t>
      </w:r>
      <w:r w:rsidRPr="00890AA5">
        <w:rPr>
          <w:rFonts w:ascii="Times New Roman" w:eastAsia="Times New Roman" w:hAnsi="Times New Roman" w:cs="Times New Roman"/>
          <w:bCs/>
          <w:snapToGrid w:val="0"/>
          <w:color w:val="000000"/>
          <w:sz w:val="24"/>
          <w:szCs w:val="24"/>
          <w:lang w:val="en-US" w:eastAsia="de-DE" w:bidi="en-US"/>
        </w:rPr>
        <w:t xml:space="preserve"> present</w:t>
      </w:r>
      <w:r w:rsidR="004476B1" w:rsidRPr="00890AA5">
        <w:rPr>
          <w:rFonts w:ascii="Times New Roman" w:eastAsia="Times New Roman" w:hAnsi="Times New Roman" w:cs="Times New Roman"/>
          <w:bCs/>
          <w:snapToGrid w:val="0"/>
          <w:color w:val="000000"/>
          <w:sz w:val="24"/>
          <w:szCs w:val="24"/>
          <w:lang w:val="en-US" w:eastAsia="de-DE" w:bidi="en-US"/>
        </w:rPr>
        <w:t>ed</w:t>
      </w:r>
      <w:r w:rsidRPr="00890AA5">
        <w:rPr>
          <w:rFonts w:ascii="Times New Roman" w:eastAsia="Times New Roman" w:hAnsi="Times New Roman" w:cs="Times New Roman"/>
          <w:bCs/>
          <w:snapToGrid w:val="0"/>
          <w:color w:val="000000"/>
          <w:sz w:val="24"/>
          <w:szCs w:val="24"/>
          <w:lang w:val="en-US" w:eastAsia="de-DE" w:bidi="en-US"/>
        </w:rPr>
        <w:t xml:space="preserve"> in the scrap area.</w:t>
      </w:r>
      <w:r w:rsidR="00212B95" w:rsidRPr="00890AA5">
        <w:rPr>
          <w:rFonts w:ascii="Times New Roman" w:eastAsia="Times New Roman" w:hAnsi="Times New Roman" w:cs="Times New Roman"/>
          <w:bCs/>
          <w:snapToGrid w:val="0"/>
          <w:color w:val="000000"/>
          <w:sz w:val="24"/>
          <w:szCs w:val="24"/>
          <w:lang w:val="en-US" w:eastAsia="de-DE" w:bidi="en-US"/>
        </w:rPr>
        <w:t xml:space="preserve"> </w:t>
      </w:r>
      <w:r w:rsidRPr="00890AA5">
        <w:rPr>
          <w:rFonts w:ascii="Times New Roman" w:eastAsia="Times New Roman" w:hAnsi="Times New Roman" w:cs="Times New Roman"/>
          <w:bCs/>
          <w:snapToGrid w:val="0"/>
          <w:color w:val="000000"/>
          <w:sz w:val="24"/>
          <w:szCs w:val="24"/>
          <w:lang w:val="en-US" w:eastAsia="de-DE" w:bidi="en-US"/>
        </w:rPr>
        <w:t xml:space="preserve"> Data from May 17 to</w:t>
      </w:r>
      <w:r w:rsidR="00C5176D" w:rsidRPr="00890AA5">
        <w:rPr>
          <w:rFonts w:ascii="Times New Roman" w:eastAsia="Times New Roman" w:hAnsi="Times New Roman" w:cs="Times New Roman"/>
          <w:bCs/>
          <w:snapToGrid w:val="0"/>
          <w:color w:val="000000"/>
          <w:sz w:val="24"/>
          <w:szCs w:val="24"/>
          <w:lang w:val="en-US" w:eastAsia="de-DE" w:bidi="en-US"/>
        </w:rPr>
        <w:t xml:space="preserve"> May</w:t>
      </w:r>
      <w:r w:rsidRPr="00890AA5">
        <w:rPr>
          <w:rFonts w:ascii="Times New Roman" w:eastAsia="Times New Roman" w:hAnsi="Times New Roman" w:cs="Times New Roman"/>
          <w:bCs/>
          <w:snapToGrid w:val="0"/>
          <w:color w:val="000000"/>
          <w:sz w:val="24"/>
          <w:szCs w:val="24"/>
          <w:lang w:val="en-US" w:eastAsia="de-DE" w:bidi="en-US"/>
        </w:rPr>
        <w:t xml:space="preserve"> 28, 2021</w:t>
      </w:r>
      <w:r w:rsidR="0033274B">
        <w:rPr>
          <w:rFonts w:ascii="Times New Roman" w:eastAsia="Times New Roman" w:hAnsi="Times New Roman" w:cs="Times New Roman"/>
          <w:bCs/>
          <w:snapToGrid w:val="0"/>
          <w:color w:val="000000"/>
          <w:sz w:val="24"/>
          <w:szCs w:val="24"/>
          <w:lang w:val="en-US" w:eastAsia="de-DE" w:bidi="en-US"/>
        </w:rPr>
        <w:t>.</w:t>
      </w:r>
    </w:p>
    <w:tbl>
      <w:tblPr>
        <w:tblStyle w:val="Tablaconcuadrcula"/>
        <w:tblW w:w="0" w:type="auto"/>
        <w:tblInd w:w="1414" w:type="dxa"/>
        <w:tblLook w:val="04A0" w:firstRow="1" w:lastRow="0" w:firstColumn="1" w:lastColumn="0" w:noHBand="0" w:noVBand="1"/>
      </w:tblPr>
      <w:tblGrid>
        <w:gridCol w:w="2017"/>
        <w:gridCol w:w="996"/>
        <w:gridCol w:w="996"/>
        <w:gridCol w:w="1999"/>
      </w:tblGrid>
      <w:tr w:rsidR="00840671" w:rsidRPr="00CC5F59" w14:paraId="0FCEEC50" w14:textId="77777777" w:rsidTr="00CC5F59">
        <w:trPr>
          <w:trHeight w:val="290"/>
        </w:trPr>
        <w:tc>
          <w:tcPr>
            <w:tcW w:w="2017" w:type="dxa"/>
          </w:tcPr>
          <w:p w14:paraId="321A4590" w14:textId="77777777" w:rsidR="00840671" w:rsidRPr="00CC5F59" w:rsidRDefault="00840671" w:rsidP="004C3DCF">
            <w:pPr>
              <w:jc w:val="center"/>
              <w:rPr>
                <w:rFonts w:ascii="Times New Roman" w:eastAsia="Times New Roman" w:hAnsi="Times New Roman" w:cs="Times New Roman"/>
                <w:bCs/>
                <w:snapToGrid w:val="0"/>
                <w:color w:val="000000"/>
                <w:sz w:val="14"/>
                <w:szCs w:val="14"/>
                <w:lang w:val="en-US" w:eastAsia="de-DE" w:bidi="en-US"/>
              </w:rPr>
            </w:pPr>
          </w:p>
        </w:tc>
        <w:tc>
          <w:tcPr>
            <w:tcW w:w="1992" w:type="dxa"/>
            <w:gridSpan w:val="2"/>
          </w:tcPr>
          <w:p w14:paraId="34EB8572"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WEIBULL</w:t>
            </w:r>
          </w:p>
        </w:tc>
        <w:tc>
          <w:tcPr>
            <w:tcW w:w="1999" w:type="dxa"/>
          </w:tcPr>
          <w:p w14:paraId="4A6B41FA"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EXPONENTIAL</w:t>
            </w:r>
          </w:p>
        </w:tc>
      </w:tr>
      <w:tr w:rsidR="00840671" w:rsidRPr="00CC5F59" w14:paraId="51236225" w14:textId="77777777" w:rsidTr="00CC5F59">
        <w:trPr>
          <w:trHeight w:val="253"/>
        </w:trPr>
        <w:tc>
          <w:tcPr>
            <w:tcW w:w="2017" w:type="dxa"/>
          </w:tcPr>
          <w:p w14:paraId="104C8066"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COMBINATION</w:t>
            </w:r>
          </w:p>
        </w:tc>
        <w:tc>
          <w:tcPr>
            <w:tcW w:w="996" w:type="dxa"/>
          </w:tcPr>
          <w:p w14:paraId="61E67988"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β</w:t>
            </w:r>
          </w:p>
        </w:tc>
        <w:tc>
          <w:tcPr>
            <w:tcW w:w="996" w:type="dxa"/>
          </w:tcPr>
          <w:p w14:paraId="61D14440"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η</w:t>
            </w:r>
          </w:p>
        </w:tc>
        <w:tc>
          <w:tcPr>
            <w:tcW w:w="1999" w:type="dxa"/>
          </w:tcPr>
          <w:p w14:paraId="34343008" w14:textId="31A7E86F" w:rsidR="00840671" w:rsidRPr="00CC5F59" w:rsidRDefault="004B587E" w:rsidP="004C3DCF">
            <w:pPr>
              <w:jc w:val="center"/>
              <w:rPr>
                <w:rFonts w:ascii="Times New Roman" w:eastAsia="Times New Roman" w:hAnsi="Times New Roman" w:cs="Times New Roman"/>
                <w:bCs/>
                <w:snapToGrid w:val="0"/>
                <w:color w:val="000000"/>
                <w:sz w:val="24"/>
                <w:szCs w:val="24"/>
                <w:lang w:val="en-US" w:eastAsia="de-DE" w:bidi="en-US"/>
              </w:rPr>
            </w:pPr>
            <w:r>
              <w:rPr>
                <w:rFonts w:ascii="Times New Roman" w:eastAsia="Times New Roman" w:hAnsi="Times New Roman" w:cs="Times New Roman"/>
                <w:bCs/>
                <w:snapToGrid w:val="0"/>
                <w:color w:val="000000"/>
                <w:sz w:val="24"/>
                <w:szCs w:val="24"/>
                <w:lang w:val="en-US" w:eastAsia="de-DE" w:bidi="en-US"/>
              </w:rPr>
              <w:t>λ</w:t>
            </w:r>
          </w:p>
        </w:tc>
      </w:tr>
      <w:tr w:rsidR="00840671" w:rsidRPr="00CC5F59" w14:paraId="6DD5EE0A" w14:textId="77777777" w:rsidTr="008D7D15">
        <w:trPr>
          <w:trHeight w:val="240"/>
        </w:trPr>
        <w:tc>
          <w:tcPr>
            <w:tcW w:w="2017" w:type="dxa"/>
          </w:tcPr>
          <w:p w14:paraId="55790AF8"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1,1</w:t>
            </w:r>
          </w:p>
        </w:tc>
        <w:tc>
          <w:tcPr>
            <w:tcW w:w="996" w:type="dxa"/>
          </w:tcPr>
          <w:p w14:paraId="1FA6AAA8"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3.4615</w:t>
            </w:r>
          </w:p>
        </w:tc>
        <w:tc>
          <w:tcPr>
            <w:tcW w:w="996" w:type="dxa"/>
          </w:tcPr>
          <w:p w14:paraId="57EDAB59"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7.9737</w:t>
            </w:r>
          </w:p>
        </w:tc>
        <w:tc>
          <w:tcPr>
            <w:tcW w:w="1999" w:type="dxa"/>
          </w:tcPr>
          <w:p w14:paraId="53D357A3"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p>
        </w:tc>
      </w:tr>
      <w:tr w:rsidR="00840671" w:rsidRPr="00CC5F59" w14:paraId="1866F568" w14:textId="77777777" w:rsidTr="008D7D15">
        <w:trPr>
          <w:trHeight w:val="253"/>
        </w:trPr>
        <w:tc>
          <w:tcPr>
            <w:tcW w:w="2017" w:type="dxa"/>
          </w:tcPr>
          <w:p w14:paraId="4319F011"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1,6</w:t>
            </w:r>
          </w:p>
        </w:tc>
        <w:tc>
          <w:tcPr>
            <w:tcW w:w="996" w:type="dxa"/>
          </w:tcPr>
          <w:p w14:paraId="551B8E85"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2.18399</w:t>
            </w:r>
          </w:p>
        </w:tc>
        <w:tc>
          <w:tcPr>
            <w:tcW w:w="996" w:type="dxa"/>
          </w:tcPr>
          <w:p w14:paraId="1D37760F"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7.19726</w:t>
            </w:r>
          </w:p>
        </w:tc>
        <w:tc>
          <w:tcPr>
            <w:tcW w:w="1999" w:type="dxa"/>
          </w:tcPr>
          <w:p w14:paraId="73B8ECF2"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p>
        </w:tc>
      </w:tr>
      <w:tr w:rsidR="00840671" w:rsidRPr="00CC5F59" w14:paraId="5A11B928" w14:textId="77777777" w:rsidTr="008D7D15">
        <w:trPr>
          <w:trHeight w:val="253"/>
        </w:trPr>
        <w:tc>
          <w:tcPr>
            <w:tcW w:w="2017" w:type="dxa"/>
          </w:tcPr>
          <w:p w14:paraId="40E14310"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2,1</w:t>
            </w:r>
          </w:p>
        </w:tc>
        <w:tc>
          <w:tcPr>
            <w:tcW w:w="996" w:type="dxa"/>
          </w:tcPr>
          <w:p w14:paraId="1CD6A411"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1.52633</w:t>
            </w:r>
          </w:p>
        </w:tc>
        <w:tc>
          <w:tcPr>
            <w:tcW w:w="996" w:type="dxa"/>
          </w:tcPr>
          <w:p w14:paraId="7160DF30"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5.32846</w:t>
            </w:r>
          </w:p>
        </w:tc>
        <w:tc>
          <w:tcPr>
            <w:tcW w:w="1999" w:type="dxa"/>
          </w:tcPr>
          <w:p w14:paraId="2C5F2B6D"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p>
        </w:tc>
      </w:tr>
      <w:tr w:rsidR="00840671" w:rsidRPr="00CC5F59" w14:paraId="30668328" w14:textId="77777777" w:rsidTr="008D7D15">
        <w:trPr>
          <w:trHeight w:val="240"/>
        </w:trPr>
        <w:tc>
          <w:tcPr>
            <w:tcW w:w="2017" w:type="dxa"/>
          </w:tcPr>
          <w:p w14:paraId="74F91516"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3,1</w:t>
            </w:r>
          </w:p>
        </w:tc>
        <w:tc>
          <w:tcPr>
            <w:tcW w:w="996" w:type="dxa"/>
          </w:tcPr>
          <w:p w14:paraId="12AAD9DE"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1.90918</w:t>
            </w:r>
          </w:p>
        </w:tc>
        <w:tc>
          <w:tcPr>
            <w:tcW w:w="996" w:type="dxa"/>
          </w:tcPr>
          <w:p w14:paraId="3F74CA47"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2.34728</w:t>
            </w:r>
          </w:p>
        </w:tc>
        <w:tc>
          <w:tcPr>
            <w:tcW w:w="1999" w:type="dxa"/>
          </w:tcPr>
          <w:p w14:paraId="7E80DB35"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p>
        </w:tc>
      </w:tr>
      <w:tr w:rsidR="00840671" w:rsidRPr="00CC5F59" w14:paraId="2C1F0D53" w14:textId="77777777" w:rsidTr="008D7D15">
        <w:trPr>
          <w:trHeight w:val="253"/>
        </w:trPr>
        <w:tc>
          <w:tcPr>
            <w:tcW w:w="2017" w:type="dxa"/>
          </w:tcPr>
          <w:p w14:paraId="67C25598"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3,3</w:t>
            </w:r>
          </w:p>
        </w:tc>
        <w:tc>
          <w:tcPr>
            <w:tcW w:w="996" w:type="dxa"/>
          </w:tcPr>
          <w:p w14:paraId="255A8DAC"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p>
        </w:tc>
        <w:tc>
          <w:tcPr>
            <w:tcW w:w="996" w:type="dxa"/>
          </w:tcPr>
          <w:p w14:paraId="1DF9D714"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p>
        </w:tc>
        <w:tc>
          <w:tcPr>
            <w:tcW w:w="1999" w:type="dxa"/>
          </w:tcPr>
          <w:p w14:paraId="14BCDAB5" w14:textId="77777777" w:rsidR="00840671" w:rsidRPr="00CC5F59" w:rsidRDefault="00840671" w:rsidP="004C3DCF">
            <w:pPr>
              <w:jc w:val="center"/>
              <w:rPr>
                <w:rFonts w:ascii="Times New Roman" w:eastAsia="Times New Roman" w:hAnsi="Times New Roman" w:cs="Times New Roman"/>
                <w:bCs/>
                <w:snapToGrid w:val="0"/>
                <w:color w:val="000000"/>
                <w:sz w:val="24"/>
                <w:szCs w:val="24"/>
                <w:lang w:val="en-US" w:eastAsia="de-DE" w:bidi="en-US"/>
              </w:rPr>
            </w:pPr>
            <w:r w:rsidRPr="00CC5F59">
              <w:rPr>
                <w:rFonts w:ascii="Times New Roman" w:eastAsia="Times New Roman" w:hAnsi="Times New Roman" w:cs="Times New Roman"/>
                <w:bCs/>
                <w:snapToGrid w:val="0"/>
                <w:color w:val="000000"/>
                <w:sz w:val="24"/>
                <w:szCs w:val="24"/>
                <w:lang w:val="en-US" w:eastAsia="de-DE" w:bidi="en-US"/>
              </w:rPr>
              <w:t>1/9.5</w:t>
            </w:r>
          </w:p>
        </w:tc>
      </w:tr>
    </w:tbl>
    <w:p w14:paraId="33D3CA2A" w14:textId="2F0EDDB7" w:rsidR="00DB382A" w:rsidRPr="00890AA5" w:rsidRDefault="00962248" w:rsidP="004C3DCF">
      <w:pPr>
        <w:spacing w:after="0" w:line="240" w:lineRule="auto"/>
        <w:jc w:val="center"/>
        <w:rPr>
          <w:rFonts w:ascii="Times New Roman" w:hAnsi="Times New Roman" w:cs="Times New Roman"/>
          <w:bCs/>
          <w:sz w:val="24"/>
          <w:szCs w:val="24"/>
          <w:lang w:val="en-US" w:bidi="en-US"/>
        </w:rPr>
      </w:pPr>
      <w:bookmarkStart w:id="4" w:name="_Hlk73524265"/>
      <w:r w:rsidRPr="00890AA5">
        <w:rPr>
          <w:rFonts w:ascii="Times New Roman" w:hAnsi="Times New Roman" w:cs="Times New Roman"/>
          <w:bCs/>
          <w:sz w:val="24"/>
          <w:szCs w:val="24"/>
          <w:lang w:val="en-US" w:bidi="en-US"/>
        </w:rPr>
        <w:t xml:space="preserve">Source: </w:t>
      </w:r>
      <w:r w:rsidR="008D7D15" w:rsidRPr="00890AA5">
        <w:rPr>
          <w:rFonts w:ascii="Times New Roman" w:hAnsi="Times New Roman" w:cs="Times New Roman"/>
          <w:bCs/>
          <w:sz w:val="24"/>
          <w:szCs w:val="24"/>
          <w:lang w:val="en-US" w:bidi="en-US"/>
        </w:rPr>
        <w:t>Own design</w:t>
      </w:r>
    </w:p>
    <w:p w14:paraId="7DAA6960" w14:textId="77777777" w:rsidR="004F4740" w:rsidRPr="00C14424" w:rsidRDefault="004F4740" w:rsidP="004C3DCF">
      <w:pPr>
        <w:spacing w:after="0" w:line="240" w:lineRule="auto"/>
        <w:ind w:firstLine="284"/>
        <w:jc w:val="both"/>
        <w:rPr>
          <w:rFonts w:ascii="Times New Roman" w:hAnsi="Times New Roman" w:cs="Times New Roman"/>
          <w:bCs/>
          <w:iCs/>
          <w:sz w:val="24"/>
          <w:szCs w:val="24"/>
          <w:lang w:val="en-US" w:bidi="en-US"/>
        </w:rPr>
      </w:pPr>
    </w:p>
    <w:p w14:paraId="148C5CBA" w14:textId="322C5A04" w:rsidR="008D6829" w:rsidRPr="00C14424" w:rsidRDefault="008D6829" w:rsidP="00CC5F59">
      <w:pPr>
        <w:spacing w:after="0" w:line="360" w:lineRule="auto"/>
        <w:ind w:firstLine="284"/>
        <w:jc w:val="both"/>
        <w:rPr>
          <w:rFonts w:ascii="Times New Roman" w:hAnsi="Times New Roman" w:cs="Times New Roman"/>
          <w:bCs/>
          <w:iCs/>
          <w:sz w:val="24"/>
          <w:szCs w:val="24"/>
          <w:lang w:val="en-US" w:bidi="en-US"/>
        </w:rPr>
      </w:pPr>
      <w:r w:rsidRPr="00C14424">
        <w:rPr>
          <w:rFonts w:ascii="Times New Roman" w:hAnsi="Times New Roman" w:cs="Times New Roman"/>
          <w:bCs/>
          <w:iCs/>
          <w:sz w:val="24"/>
          <w:szCs w:val="24"/>
          <w:lang w:val="en-US" w:bidi="en-US"/>
        </w:rPr>
        <w:t xml:space="preserve">Table </w:t>
      </w:r>
      <w:r w:rsidR="00D262E9" w:rsidRPr="00C14424">
        <w:rPr>
          <w:rFonts w:ascii="Times New Roman" w:hAnsi="Times New Roman" w:cs="Times New Roman"/>
          <w:bCs/>
          <w:iCs/>
          <w:sz w:val="24"/>
          <w:szCs w:val="24"/>
          <w:lang w:val="en-US" w:bidi="en-US"/>
        </w:rPr>
        <w:t>5</w:t>
      </w:r>
      <w:r w:rsidRPr="00C14424">
        <w:rPr>
          <w:rFonts w:ascii="Times New Roman" w:hAnsi="Times New Roman" w:cs="Times New Roman"/>
          <w:bCs/>
          <w:iCs/>
          <w:sz w:val="24"/>
          <w:szCs w:val="24"/>
          <w:lang w:val="en-US" w:bidi="en-US"/>
        </w:rPr>
        <w:t xml:space="preserve"> and </w:t>
      </w:r>
      <w:r w:rsidR="004612EE" w:rsidRPr="00C14424">
        <w:rPr>
          <w:rFonts w:ascii="Times New Roman" w:hAnsi="Times New Roman" w:cs="Times New Roman"/>
          <w:bCs/>
          <w:iCs/>
          <w:sz w:val="24"/>
          <w:szCs w:val="24"/>
          <w:lang w:val="en-US" w:bidi="en-US"/>
        </w:rPr>
        <w:t xml:space="preserve">Table </w:t>
      </w:r>
      <w:r w:rsidR="00D262E9" w:rsidRPr="00C14424">
        <w:rPr>
          <w:rFonts w:ascii="Times New Roman" w:hAnsi="Times New Roman" w:cs="Times New Roman"/>
          <w:bCs/>
          <w:iCs/>
          <w:sz w:val="24"/>
          <w:szCs w:val="24"/>
          <w:lang w:val="en-US" w:bidi="en-US"/>
        </w:rPr>
        <w:t>6</w:t>
      </w:r>
      <w:r w:rsidR="003B1862" w:rsidRPr="00C14424">
        <w:rPr>
          <w:rFonts w:ascii="Times New Roman" w:hAnsi="Times New Roman" w:cs="Times New Roman"/>
          <w:bCs/>
          <w:iCs/>
          <w:sz w:val="24"/>
          <w:szCs w:val="24"/>
          <w:lang w:val="en-US" w:bidi="en-US"/>
        </w:rPr>
        <w:t xml:space="preserve"> show</w:t>
      </w:r>
      <w:r w:rsidRPr="00C14424">
        <w:rPr>
          <w:rFonts w:ascii="Times New Roman" w:hAnsi="Times New Roman" w:cs="Times New Roman"/>
          <w:bCs/>
          <w:iCs/>
          <w:sz w:val="24"/>
          <w:szCs w:val="24"/>
          <w:lang w:val="en-US" w:bidi="en-US"/>
        </w:rPr>
        <w:t xml:space="preserve"> that, because the combination 3,3 does not depend on time</w:t>
      </w:r>
      <w:r w:rsidR="00F00BBA" w:rsidRPr="00C14424">
        <w:rPr>
          <w:rFonts w:ascii="Times New Roman" w:hAnsi="Times New Roman" w:cs="Times New Roman"/>
          <w:bCs/>
          <w:iCs/>
          <w:sz w:val="24"/>
          <w:szCs w:val="24"/>
          <w:lang w:val="en-US" w:bidi="en-US"/>
        </w:rPr>
        <w:t xml:space="preserve"> (institutional conditions/attitude)</w:t>
      </w:r>
      <w:r w:rsidR="004F4740" w:rsidRPr="00C14424">
        <w:rPr>
          <w:rFonts w:ascii="Times New Roman" w:hAnsi="Times New Roman" w:cs="Times New Roman"/>
          <w:bCs/>
          <w:iCs/>
          <w:sz w:val="24"/>
          <w:szCs w:val="24"/>
          <w:lang w:val="en-US" w:bidi="en-US"/>
        </w:rPr>
        <w:t>,</w:t>
      </w:r>
      <w:r w:rsidR="00F00BBA" w:rsidRPr="00C14424">
        <w:rPr>
          <w:rFonts w:ascii="Times New Roman" w:hAnsi="Times New Roman" w:cs="Times New Roman"/>
          <w:bCs/>
          <w:iCs/>
          <w:sz w:val="24"/>
          <w:szCs w:val="24"/>
          <w:lang w:val="en-US" w:bidi="en-US"/>
        </w:rPr>
        <w:t xml:space="preserve"> th</w:t>
      </w:r>
      <w:r w:rsidR="004F4740" w:rsidRPr="00C14424">
        <w:rPr>
          <w:rFonts w:ascii="Times New Roman" w:hAnsi="Times New Roman" w:cs="Times New Roman"/>
          <w:bCs/>
          <w:iCs/>
          <w:sz w:val="24"/>
          <w:szCs w:val="24"/>
          <w:lang w:val="en-US" w:bidi="en-US"/>
        </w:rPr>
        <w:t>en</w:t>
      </w:r>
      <w:r w:rsidRPr="00C14424">
        <w:rPr>
          <w:rFonts w:ascii="Times New Roman" w:hAnsi="Times New Roman" w:cs="Times New Roman"/>
          <w:bCs/>
          <w:iCs/>
          <w:sz w:val="24"/>
          <w:szCs w:val="24"/>
          <w:lang w:val="en-US" w:bidi="en-US"/>
        </w:rPr>
        <w:t xml:space="preserve"> the exponential distribution </w:t>
      </w:r>
      <w:r w:rsidR="00012851" w:rsidRPr="00C14424">
        <w:rPr>
          <w:rFonts w:ascii="Times New Roman" w:hAnsi="Times New Roman" w:cs="Times New Roman"/>
          <w:bCs/>
          <w:iCs/>
          <w:sz w:val="24"/>
          <w:szCs w:val="24"/>
          <w:lang w:val="en-US" w:bidi="en-US"/>
        </w:rPr>
        <w:t>was</w:t>
      </w:r>
      <w:r w:rsidR="001D6E4C" w:rsidRPr="00C14424">
        <w:rPr>
          <w:rFonts w:ascii="Times New Roman" w:hAnsi="Times New Roman" w:cs="Times New Roman"/>
          <w:bCs/>
          <w:iCs/>
          <w:sz w:val="24"/>
          <w:szCs w:val="24"/>
          <w:lang w:val="en-US" w:bidi="en-US"/>
        </w:rPr>
        <w:t xml:space="preserve"> used</w:t>
      </w:r>
      <w:r w:rsidRPr="00C14424">
        <w:rPr>
          <w:rFonts w:ascii="Times New Roman" w:hAnsi="Times New Roman" w:cs="Times New Roman"/>
          <w:bCs/>
          <w:iCs/>
          <w:sz w:val="24"/>
          <w:szCs w:val="24"/>
          <w:lang w:val="en-US" w:bidi="en-US"/>
        </w:rPr>
        <w:t xml:space="preserve"> to</w:t>
      </w:r>
      <w:r w:rsidR="00012851" w:rsidRPr="00C14424">
        <w:rPr>
          <w:rFonts w:ascii="Times New Roman" w:hAnsi="Times New Roman" w:cs="Times New Roman"/>
          <w:bCs/>
          <w:iCs/>
          <w:sz w:val="24"/>
          <w:szCs w:val="24"/>
          <w:lang w:val="en-US" w:bidi="en-US"/>
        </w:rPr>
        <w:t xml:space="preserve"> assess its reliability</w:t>
      </w:r>
      <w:r w:rsidRPr="00C14424">
        <w:rPr>
          <w:rFonts w:ascii="Times New Roman" w:hAnsi="Times New Roman" w:cs="Times New Roman"/>
          <w:bCs/>
          <w:iCs/>
          <w:sz w:val="24"/>
          <w:szCs w:val="24"/>
          <w:lang w:val="en-US" w:bidi="en-US"/>
        </w:rPr>
        <w:t xml:space="preserve">. Thus, the </w:t>
      </w:r>
      <w:r w:rsidR="00F94EE7" w:rsidRPr="00C14424">
        <w:rPr>
          <w:rFonts w:ascii="Times New Roman" w:hAnsi="Times New Roman" w:cs="Times New Roman"/>
          <w:bCs/>
          <w:iCs/>
          <w:sz w:val="24"/>
          <w:szCs w:val="24"/>
          <w:lang w:val="en-US" w:bidi="en-US"/>
        </w:rPr>
        <w:t>assessment</w:t>
      </w:r>
      <w:r w:rsidRPr="00C14424">
        <w:rPr>
          <w:rFonts w:ascii="Times New Roman" w:hAnsi="Times New Roman" w:cs="Times New Roman"/>
          <w:bCs/>
          <w:iCs/>
          <w:sz w:val="24"/>
          <w:szCs w:val="24"/>
          <w:lang w:val="en-US" w:bidi="en-US"/>
        </w:rPr>
        <w:t xml:space="preserve"> of the reliability of the system </w:t>
      </w:r>
      <w:r w:rsidR="00F94EE7" w:rsidRPr="00C14424">
        <w:rPr>
          <w:rFonts w:ascii="Times New Roman" w:hAnsi="Times New Roman" w:cs="Times New Roman"/>
          <w:bCs/>
          <w:iCs/>
          <w:sz w:val="24"/>
          <w:szCs w:val="24"/>
          <w:lang w:val="en-US" w:bidi="en-US"/>
        </w:rPr>
        <w:t>was</w:t>
      </w:r>
      <w:r w:rsidRPr="00C14424">
        <w:rPr>
          <w:rFonts w:ascii="Times New Roman" w:hAnsi="Times New Roman" w:cs="Times New Roman"/>
          <w:bCs/>
          <w:iCs/>
          <w:sz w:val="24"/>
          <w:szCs w:val="24"/>
          <w:lang w:val="en-US" w:bidi="en-US"/>
        </w:rPr>
        <w:t xml:space="preserve"> analyzed using both distributions</w:t>
      </w:r>
      <w:r w:rsidR="00764903" w:rsidRPr="00C14424">
        <w:rPr>
          <w:rFonts w:ascii="Times New Roman" w:hAnsi="Times New Roman" w:cs="Times New Roman"/>
          <w:bCs/>
          <w:iCs/>
          <w:sz w:val="24"/>
          <w:szCs w:val="24"/>
          <w:lang w:val="en-US" w:bidi="en-US"/>
        </w:rPr>
        <w:t xml:space="preserve"> </w:t>
      </w:r>
      <w:r w:rsidR="00890AA5" w:rsidRPr="00C14424">
        <w:rPr>
          <w:rFonts w:ascii="Times New Roman" w:hAnsi="Times New Roman" w:cs="Times New Roman"/>
          <w:bCs/>
          <w:iCs/>
          <w:sz w:val="24"/>
          <w:szCs w:val="24"/>
          <w:lang w:val="en-US" w:bidi="en-US"/>
        </w:rPr>
        <w:t>Weibull</w:t>
      </w:r>
      <w:r w:rsidR="00764903" w:rsidRPr="00C14424">
        <w:rPr>
          <w:rFonts w:ascii="Times New Roman" w:hAnsi="Times New Roman" w:cs="Times New Roman"/>
          <w:bCs/>
          <w:iCs/>
          <w:sz w:val="24"/>
          <w:szCs w:val="24"/>
          <w:lang w:val="en-US" w:bidi="en-US"/>
        </w:rPr>
        <w:t xml:space="preserve"> and Exponential.</w:t>
      </w:r>
    </w:p>
    <w:p w14:paraId="40CAFBC8" w14:textId="77777777" w:rsidR="00962248" w:rsidRPr="00C14424" w:rsidRDefault="00962248" w:rsidP="00CC5F59">
      <w:pPr>
        <w:spacing w:after="0" w:line="360" w:lineRule="auto"/>
        <w:ind w:firstLine="284"/>
        <w:jc w:val="both"/>
        <w:rPr>
          <w:rFonts w:ascii="Times New Roman" w:hAnsi="Times New Roman" w:cs="Times New Roman"/>
          <w:bCs/>
          <w:iCs/>
          <w:sz w:val="24"/>
          <w:szCs w:val="24"/>
          <w:lang w:val="en-US" w:bidi="en-US"/>
        </w:rPr>
      </w:pPr>
    </w:p>
    <w:p w14:paraId="7AA35151" w14:textId="6A559CEB" w:rsidR="00DD5CCB" w:rsidRPr="00C14424" w:rsidRDefault="00BE1D86" w:rsidP="00CC5F59">
      <w:pPr>
        <w:spacing w:after="0" w:line="360" w:lineRule="auto"/>
        <w:ind w:firstLine="284"/>
        <w:jc w:val="center"/>
        <w:rPr>
          <w:rFonts w:ascii="Times New Roman" w:hAnsi="Times New Roman" w:cs="Times New Roman"/>
          <w:b/>
          <w:iCs/>
          <w:sz w:val="28"/>
          <w:szCs w:val="28"/>
          <w:lang w:val="en-US" w:bidi="en-US"/>
        </w:rPr>
      </w:pPr>
      <w:r w:rsidRPr="00C14424">
        <w:rPr>
          <w:rFonts w:ascii="Times New Roman" w:hAnsi="Times New Roman" w:cs="Times New Roman"/>
          <w:b/>
          <w:iCs/>
          <w:sz w:val="28"/>
          <w:szCs w:val="28"/>
          <w:lang w:val="en-US" w:bidi="en-US"/>
        </w:rPr>
        <w:t xml:space="preserve">Reliability of each </w:t>
      </w:r>
      <w:r w:rsidR="00615A57" w:rsidRPr="00C14424">
        <w:rPr>
          <w:rFonts w:ascii="Times New Roman" w:hAnsi="Times New Roman" w:cs="Times New Roman"/>
          <w:b/>
          <w:iCs/>
          <w:sz w:val="28"/>
          <w:szCs w:val="28"/>
          <w:lang w:val="en-US" w:bidi="en-US"/>
        </w:rPr>
        <w:t>component-subsystem relationship</w:t>
      </w:r>
      <w:r w:rsidRPr="00C14424">
        <w:rPr>
          <w:rFonts w:ascii="Times New Roman" w:hAnsi="Times New Roman" w:cs="Times New Roman"/>
          <w:b/>
          <w:iCs/>
          <w:sz w:val="28"/>
          <w:szCs w:val="28"/>
          <w:lang w:val="en-US" w:bidi="en-US"/>
        </w:rPr>
        <w:t xml:space="preserve"> for the analyzed period</w:t>
      </w:r>
    </w:p>
    <w:p w14:paraId="3D4C62B3" w14:textId="473D1AD2" w:rsidR="00D96649" w:rsidRDefault="00A922E4" w:rsidP="00CC5F59">
      <w:pPr>
        <w:spacing w:after="0" w:line="360" w:lineRule="auto"/>
        <w:ind w:firstLine="284"/>
        <w:jc w:val="both"/>
        <w:rPr>
          <w:rFonts w:ascii="Times New Roman" w:hAnsi="Times New Roman" w:cs="Times New Roman"/>
          <w:bCs/>
          <w:iCs/>
          <w:sz w:val="24"/>
          <w:szCs w:val="24"/>
          <w:lang w:val="en-US" w:bidi="en-US"/>
        </w:rPr>
      </w:pPr>
      <w:r w:rsidRPr="00C14424">
        <w:rPr>
          <w:rFonts w:ascii="Times New Roman" w:hAnsi="Times New Roman" w:cs="Times New Roman"/>
          <w:bCs/>
          <w:iCs/>
          <w:sz w:val="24"/>
          <w:szCs w:val="24"/>
          <w:lang w:val="en-US" w:bidi="en-US"/>
        </w:rPr>
        <w:t>Using</w:t>
      </w:r>
      <w:r w:rsidR="00BE7312" w:rsidRPr="00C14424">
        <w:rPr>
          <w:rFonts w:ascii="Times New Roman" w:hAnsi="Times New Roman" w:cs="Times New Roman"/>
          <w:bCs/>
          <w:iCs/>
          <w:sz w:val="24"/>
          <w:szCs w:val="24"/>
          <w:lang w:val="en-US" w:bidi="en-US"/>
        </w:rPr>
        <w:t xml:space="preserve"> the parameters </w:t>
      </w:r>
      <w:r w:rsidR="00043659" w:rsidRPr="00C14424">
        <w:rPr>
          <w:rFonts w:ascii="Times New Roman" w:hAnsi="Times New Roman" w:cs="Times New Roman"/>
          <w:bCs/>
          <w:iCs/>
          <w:sz w:val="24"/>
          <w:szCs w:val="24"/>
          <w:lang w:val="en-US" w:bidi="en-US"/>
        </w:rPr>
        <w:t>defined</w:t>
      </w:r>
      <w:r w:rsidR="006D26A9" w:rsidRPr="00C14424">
        <w:rPr>
          <w:rFonts w:ascii="Times New Roman" w:hAnsi="Times New Roman" w:cs="Times New Roman"/>
          <w:bCs/>
          <w:iCs/>
          <w:sz w:val="24"/>
          <w:szCs w:val="24"/>
          <w:lang w:val="en-US" w:bidi="en-US"/>
        </w:rPr>
        <w:t xml:space="preserve"> in</w:t>
      </w:r>
      <w:r w:rsidR="00043659" w:rsidRPr="00C14424">
        <w:rPr>
          <w:rFonts w:ascii="Times New Roman" w:hAnsi="Times New Roman" w:cs="Times New Roman"/>
          <w:bCs/>
          <w:iCs/>
          <w:sz w:val="24"/>
          <w:szCs w:val="24"/>
          <w:lang w:val="en-US" w:bidi="en-US"/>
        </w:rPr>
        <w:t xml:space="preserve"> Table</w:t>
      </w:r>
      <w:r w:rsidR="006D26A9" w:rsidRPr="00C14424">
        <w:rPr>
          <w:rFonts w:ascii="Times New Roman" w:hAnsi="Times New Roman" w:cs="Times New Roman"/>
          <w:bCs/>
          <w:iCs/>
          <w:sz w:val="24"/>
          <w:szCs w:val="24"/>
          <w:lang w:val="en-US" w:bidi="en-US"/>
        </w:rPr>
        <w:t xml:space="preserve"> </w:t>
      </w:r>
      <w:r w:rsidR="00C07305" w:rsidRPr="00C14424">
        <w:rPr>
          <w:rFonts w:ascii="Times New Roman" w:hAnsi="Times New Roman" w:cs="Times New Roman"/>
          <w:bCs/>
          <w:iCs/>
          <w:sz w:val="24"/>
          <w:szCs w:val="24"/>
          <w:lang w:val="en-US" w:bidi="en-US"/>
        </w:rPr>
        <w:t>6</w:t>
      </w:r>
      <w:r w:rsidR="006D26A9" w:rsidRPr="00C14424">
        <w:rPr>
          <w:rFonts w:ascii="Times New Roman" w:hAnsi="Times New Roman" w:cs="Times New Roman"/>
          <w:bCs/>
          <w:iCs/>
          <w:sz w:val="24"/>
          <w:szCs w:val="24"/>
          <w:lang w:val="en-US" w:bidi="en-US"/>
        </w:rPr>
        <w:t>,</w:t>
      </w:r>
      <w:r w:rsidR="00043659" w:rsidRPr="00C14424">
        <w:rPr>
          <w:rFonts w:ascii="Times New Roman" w:hAnsi="Times New Roman" w:cs="Times New Roman"/>
          <w:bCs/>
          <w:iCs/>
          <w:sz w:val="24"/>
          <w:szCs w:val="24"/>
          <w:lang w:val="en-US" w:bidi="en-US"/>
        </w:rPr>
        <w:t xml:space="preserve"> </w:t>
      </w:r>
      <w:r w:rsidR="006D26A9" w:rsidRPr="00C14424">
        <w:rPr>
          <w:rFonts w:ascii="Times New Roman" w:hAnsi="Times New Roman" w:cs="Times New Roman"/>
          <w:bCs/>
          <w:iCs/>
          <w:sz w:val="24"/>
          <w:szCs w:val="24"/>
          <w:lang w:val="en-US" w:bidi="en-US"/>
        </w:rPr>
        <w:t>t</w:t>
      </w:r>
      <w:r w:rsidR="00BE1D86" w:rsidRPr="00C14424">
        <w:rPr>
          <w:rFonts w:ascii="Times New Roman" w:hAnsi="Times New Roman" w:cs="Times New Roman"/>
          <w:bCs/>
          <w:iCs/>
          <w:sz w:val="24"/>
          <w:szCs w:val="24"/>
          <w:lang w:val="en-US" w:bidi="en-US"/>
        </w:rPr>
        <w:t xml:space="preserve">he reliability </w:t>
      </w:r>
      <w:r w:rsidR="0020651F" w:rsidRPr="00C14424">
        <w:rPr>
          <w:rFonts w:ascii="Times New Roman" w:hAnsi="Times New Roman" w:cs="Times New Roman"/>
          <w:bCs/>
          <w:iCs/>
          <w:sz w:val="24"/>
          <w:szCs w:val="24"/>
          <w:lang w:val="en-US" w:bidi="en-US"/>
        </w:rPr>
        <w:t xml:space="preserve">index </w:t>
      </w:r>
      <w:r w:rsidR="00BE1D86" w:rsidRPr="00C14424">
        <w:rPr>
          <w:rFonts w:ascii="Times New Roman" w:hAnsi="Times New Roman" w:cs="Times New Roman"/>
          <w:bCs/>
          <w:iCs/>
          <w:sz w:val="24"/>
          <w:szCs w:val="24"/>
          <w:lang w:val="en-US" w:bidi="en-US"/>
        </w:rPr>
        <w:t xml:space="preserve">of </w:t>
      </w:r>
      <w:r w:rsidR="0020651F" w:rsidRPr="00C14424">
        <w:rPr>
          <w:rFonts w:ascii="Times New Roman" w:hAnsi="Times New Roman" w:cs="Times New Roman"/>
          <w:bCs/>
          <w:iCs/>
          <w:sz w:val="24"/>
          <w:szCs w:val="24"/>
          <w:lang w:val="en-US" w:bidi="en-US"/>
        </w:rPr>
        <w:t xml:space="preserve">each </w:t>
      </w:r>
      <w:r w:rsidR="00615A57" w:rsidRPr="00C14424">
        <w:rPr>
          <w:rFonts w:ascii="Times New Roman" w:hAnsi="Times New Roman" w:cs="Times New Roman"/>
          <w:bCs/>
          <w:iCs/>
          <w:sz w:val="24"/>
          <w:szCs w:val="24"/>
          <w:lang w:val="en-US" w:bidi="en-US"/>
        </w:rPr>
        <w:t>component-subsystem relationship</w:t>
      </w:r>
      <w:r w:rsidR="007804E8" w:rsidRPr="00C14424">
        <w:rPr>
          <w:rFonts w:ascii="Times New Roman" w:hAnsi="Times New Roman" w:cs="Times New Roman"/>
          <w:bCs/>
          <w:iCs/>
          <w:sz w:val="24"/>
          <w:szCs w:val="24"/>
          <w:lang w:val="en-US" w:bidi="en-US"/>
        </w:rPr>
        <w:t xml:space="preserve"> </w:t>
      </w:r>
      <w:r w:rsidR="0084192E" w:rsidRPr="00C14424">
        <w:rPr>
          <w:rFonts w:ascii="Times New Roman" w:hAnsi="Times New Roman" w:cs="Times New Roman"/>
          <w:bCs/>
          <w:iCs/>
          <w:sz w:val="24"/>
          <w:szCs w:val="24"/>
          <w:lang w:val="en-US" w:bidi="en-US"/>
        </w:rPr>
        <w:t>for the</w:t>
      </w:r>
      <w:r w:rsidR="003964C1" w:rsidRPr="00C14424">
        <w:rPr>
          <w:rFonts w:ascii="Times New Roman" w:hAnsi="Times New Roman" w:cs="Times New Roman"/>
          <w:bCs/>
          <w:iCs/>
          <w:sz w:val="24"/>
          <w:szCs w:val="24"/>
          <w:lang w:val="en-US" w:bidi="en-US"/>
        </w:rPr>
        <w:t xml:space="preserve"> analyzed period </w:t>
      </w:r>
      <w:r w:rsidR="00347807" w:rsidRPr="00C14424">
        <w:rPr>
          <w:rFonts w:ascii="Times New Roman" w:hAnsi="Times New Roman" w:cs="Times New Roman"/>
          <w:bCs/>
          <w:iCs/>
          <w:sz w:val="24"/>
          <w:szCs w:val="24"/>
          <w:lang w:val="en-US" w:bidi="en-US"/>
        </w:rPr>
        <w:t>was computed</w:t>
      </w:r>
      <w:r w:rsidR="008E7009" w:rsidRPr="00C14424">
        <w:rPr>
          <w:rFonts w:ascii="Times New Roman" w:hAnsi="Times New Roman" w:cs="Times New Roman"/>
          <w:bCs/>
          <w:iCs/>
          <w:sz w:val="24"/>
          <w:szCs w:val="24"/>
          <w:lang w:val="en-US" w:bidi="en-US"/>
        </w:rPr>
        <w:t xml:space="preserve"> using Equation </w:t>
      </w:r>
      <w:r w:rsidR="00DE5928" w:rsidRPr="00C14424">
        <w:rPr>
          <w:rFonts w:ascii="Times New Roman" w:hAnsi="Times New Roman" w:cs="Times New Roman"/>
          <w:bCs/>
          <w:iCs/>
          <w:sz w:val="24"/>
          <w:szCs w:val="24"/>
          <w:lang w:val="en-US" w:bidi="en-US"/>
        </w:rPr>
        <w:t>1 and Equation 2</w:t>
      </w:r>
      <w:r w:rsidR="00D2256F" w:rsidRPr="00C14424">
        <w:rPr>
          <w:rFonts w:ascii="Times New Roman" w:hAnsi="Times New Roman" w:cs="Times New Roman"/>
          <w:bCs/>
          <w:iCs/>
          <w:sz w:val="24"/>
          <w:szCs w:val="24"/>
          <w:lang w:val="en-US" w:bidi="en-US"/>
        </w:rPr>
        <w:t xml:space="preserve"> </w:t>
      </w:r>
      <w:r w:rsidR="00E46420" w:rsidRPr="00C14424">
        <w:rPr>
          <w:rFonts w:ascii="Times New Roman" w:hAnsi="Times New Roman" w:cs="Times New Roman"/>
          <w:bCs/>
          <w:iCs/>
          <w:sz w:val="24"/>
          <w:szCs w:val="24"/>
          <w:lang w:val="en-US" w:bidi="en-US"/>
        </w:rPr>
        <w:t>considering 5 different periods</w:t>
      </w:r>
      <w:r w:rsidR="009B11F9" w:rsidRPr="00C14424">
        <w:rPr>
          <w:rFonts w:ascii="Times New Roman" w:hAnsi="Times New Roman" w:cs="Times New Roman"/>
          <w:bCs/>
          <w:iCs/>
          <w:sz w:val="24"/>
          <w:szCs w:val="24"/>
          <w:lang w:val="en-US" w:bidi="en-US"/>
        </w:rPr>
        <w:t>.</w:t>
      </w:r>
      <w:r w:rsidR="0057723E" w:rsidRPr="00C14424">
        <w:rPr>
          <w:rFonts w:ascii="Times New Roman" w:hAnsi="Times New Roman" w:cs="Times New Roman"/>
          <w:bCs/>
          <w:iCs/>
          <w:sz w:val="24"/>
          <w:szCs w:val="24"/>
          <w:lang w:val="en-US" w:bidi="en-US"/>
        </w:rPr>
        <w:t xml:space="preserve"> </w:t>
      </w:r>
      <w:r w:rsidR="0084192E" w:rsidRPr="00C14424">
        <w:rPr>
          <w:rFonts w:ascii="Times New Roman" w:hAnsi="Times New Roman" w:cs="Times New Roman"/>
          <w:bCs/>
          <w:iCs/>
          <w:sz w:val="24"/>
          <w:szCs w:val="24"/>
          <w:lang w:val="en-US" w:bidi="en-US"/>
        </w:rPr>
        <w:t>The reliability indices are</w:t>
      </w:r>
      <w:r w:rsidR="0057723E" w:rsidRPr="00C14424">
        <w:rPr>
          <w:rFonts w:ascii="Times New Roman" w:hAnsi="Times New Roman" w:cs="Times New Roman"/>
          <w:bCs/>
          <w:iCs/>
          <w:sz w:val="24"/>
          <w:szCs w:val="24"/>
          <w:lang w:val="en-US" w:bidi="en-US"/>
        </w:rPr>
        <w:t xml:space="preserve"> presented in</w:t>
      </w:r>
      <w:r w:rsidR="00293AB3" w:rsidRPr="00C14424">
        <w:rPr>
          <w:rFonts w:ascii="Times New Roman" w:hAnsi="Times New Roman" w:cs="Times New Roman"/>
          <w:bCs/>
          <w:iCs/>
          <w:sz w:val="24"/>
          <w:szCs w:val="24"/>
          <w:lang w:val="en-US" w:bidi="en-US"/>
        </w:rPr>
        <w:t xml:space="preserve"> </w:t>
      </w:r>
      <w:r w:rsidR="0020651F" w:rsidRPr="00C14424">
        <w:rPr>
          <w:rFonts w:ascii="Times New Roman" w:hAnsi="Times New Roman" w:cs="Times New Roman"/>
          <w:bCs/>
          <w:iCs/>
          <w:sz w:val="24"/>
          <w:szCs w:val="24"/>
          <w:lang w:val="en-US" w:bidi="en-US"/>
        </w:rPr>
        <w:t>Table</w:t>
      </w:r>
      <w:r w:rsidR="0057723E" w:rsidRPr="00C14424">
        <w:rPr>
          <w:rFonts w:ascii="Times New Roman" w:hAnsi="Times New Roman" w:cs="Times New Roman"/>
          <w:bCs/>
          <w:iCs/>
          <w:sz w:val="24"/>
          <w:szCs w:val="24"/>
          <w:lang w:val="en-US" w:bidi="en-US"/>
        </w:rPr>
        <w:t xml:space="preserve"> </w:t>
      </w:r>
      <w:r w:rsidR="003964C1" w:rsidRPr="00C14424">
        <w:rPr>
          <w:rFonts w:ascii="Times New Roman" w:hAnsi="Times New Roman" w:cs="Times New Roman"/>
          <w:bCs/>
          <w:iCs/>
          <w:sz w:val="24"/>
          <w:szCs w:val="24"/>
          <w:lang w:val="en-US" w:bidi="en-US"/>
        </w:rPr>
        <w:t>7</w:t>
      </w:r>
      <w:r w:rsidR="0057723E" w:rsidRPr="00C14424">
        <w:rPr>
          <w:rFonts w:ascii="Times New Roman" w:hAnsi="Times New Roman" w:cs="Times New Roman"/>
          <w:bCs/>
          <w:iCs/>
          <w:sz w:val="24"/>
          <w:szCs w:val="24"/>
          <w:lang w:val="en-US" w:bidi="en-US"/>
        </w:rPr>
        <w:t xml:space="preserve">. </w:t>
      </w:r>
    </w:p>
    <w:p w14:paraId="0E3AC28F" w14:textId="7CF98870" w:rsidR="00CC5F59" w:rsidRDefault="00CC5F59" w:rsidP="00CC5F59">
      <w:pPr>
        <w:spacing w:after="0" w:line="360" w:lineRule="auto"/>
        <w:ind w:firstLine="284"/>
        <w:jc w:val="both"/>
        <w:rPr>
          <w:rFonts w:ascii="Times New Roman" w:hAnsi="Times New Roman" w:cs="Times New Roman"/>
          <w:bCs/>
          <w:iCs/>
          <w:sz w:val="24"/>
          <w:szCs w:val="24"/>
          <w:lang w:val="en-US" w:bidi="en-US"/>
        </w:rPr>
      </w:pPr>
    </w:p>
    <w:p w14:paraId="0BF42FFF" w14:textId="31E1EE21" w:rsidR="00192366" w:rsidRDefault="00192366" w:rsidP="00CC5F59">
      <w:pPr>
        <w:spacing w:after="0" w:line="360" w:lineRule="auto"/>
        <w:ind w:firstLine="284"/>
        <w:jc w:val="both"/>
        <w:rPr>
          <w:rFonts w:ascii="Times New Roman" w:hAnsi="Times New Roman" w:cs="Times New Roman"/>
          <w:bCs/>
          <w:iCs/>
          <w:sz w:val="24"/>
          <w:szCs w:val="24"/>
          <w:lang w:val="en-US" w:bidi="en-US"/>
        </w:rPr>
      </w:pPr>
    </w:p>
    <w:p w14:paraId="43792D13" w14:textId="1AC2F783" w:rsidR="00192366" w:rsidRDefault="00192366" w:rsidP="00CC5F59">
      <w:pPr>
        <w:spacing w:after="0" w:line="360" w:lineRule="auto"/>
        <w:ind w:firstLine="284"/>
        <w:jc w:val="both"/>
        <w:rPr>
          <w:rFonts w:ascii="Times New Roman" w:hAnsi="Times New Roman" w:cs="Times New Roman"/>
          <w:bCs/>
          <w:iCs/>
          <w:sz w:val="24"/>
          <w:szCs w:val="24"/>
          <w:lang w:val="en-US" w:bidi="en-US"/>
        </w:rPr>
      </w:pPr>
    </w:p>
    <w:p w14:paraId="449E2C9D" w14:textId="03225C94" w:rsidR="00192366" w:rsidRDefault="00192366" w:rsidP="00CC5F59">
      <w:pPr>
        <w:spacing w:after="0" w:line="360" w:lineRule="auto"/>
        <w:ind w:firstLine="284"/>
        <w:jc w:val="both"/>
        <w:rPr>
          <w:rFonts w:ascii="Times New Roman" w:hAnsi="Times New Roman" w:cs="Times New Roman"/>
          <w:bCs/>
          <w:iCs/>
          <w:sz w:val="24"/>
          <w:szCs w:val="24"/>
          <w:lang w:val="en-US" w:bidi="en-US"/>
        </w:rPr>
      </w:pPr>
    </w:p>
    <w:p w14:paraId="58464F90" w14:textId="1C673131" w:rsidR="00192366" w:rsidRDefault="00192366" w:rsidP="00CC5F59">
      <w:pPr>
        <w:spacing w:after="0" w:line="360" w:lineRule="auto"/>
        <w:ind w:firstLine="284"/>
        <w:jc w:val="both"/>
        <w:rPr>
          <w:rFonts w:ascii="Times New Roman" w:hAnsi="Times New Roman" w:cs="Times New Roman"/>
          <w:bCs/>
          <w:iCs/>
          <w:sz w:val="24"/>
          <w:szCs w:val="24"/>
          <w:lang w:val="en-US" w:bidi="en-US"/>
        </w:rPr>
      </w:pPr>
    </w:p>
    <w:p w14:paraId="3DD6E22B" w14:textId="77AF5C64" w:rsidR="00192366" w:rsidRDefault="00192366" w:rsidP="00CC5F59">
      <w:pPr>
        <w:spacing w:after="0" w:line="360" w:lineRule="auto"/>
        <w:ind w:firstLine="284"/>
        <w:jc w:val="both"/>
        <w:rPr>
          <w:rFonts w:ascii="Times New Roman" w:hAnsi="Times New Roman" w:cs="Times New Roman"/>
          <w:bCs/>
          <w:iCs/>
          <w:sz w:val="24"/>
          <w:szCs w:val="24"/>
          <w:lang w:val="en-US" w:bidi="en-US"/>
        </w:rPr>
      </w:pPr>
    </w:p>
    <w:p w14:paraId="1D786131" w14:textId="77777777" w:rsidR="00192366" w:rsidRPr="00C14424" w:rsidRDefault="00192366" w:rsidP="00CC5F59">
      <w:pPr>
        <w:spacing w:after="0" w:line="360" w:lineRule="auto"/>
        <w:ind w:firstLine="284"/>
        <w:jc w:val="both"/>
        <w:rPr>
          <w:rFonts w:ascii="Times New Roman" w:hAnsi="Times New Roman" w:cs="Times New Roman"/>
          <w:bCs/>
          <w:iCs/>
          <w:sz w:val="24"/>
          <w:szCs w:val="24"/>
          <w:lang w:val="en-US" w:bidi="en-US"/>
        </w:rPr>
      </w:pPr>
    </w:p>
    <w:p w14:paraId="429E9B80" w14:textId="67B7E241" w:rsidR="00527BFD" w:rsidRPr="00C14424" w:rsidRDefault="000C53DF" w:rsidP="004C3DCF">
      <w:pPr>
        <w:spacing w:after="0" w:line="240" w:lineRule="auto"/>
        <w:jc w:val="center"/>
        <w:rPr>
          <w:rFonts w:ascii="Times New Roman" w:eastAsia="Times New Roman" w:hAnsi="Times New Roman" w:cs="Times New Roman"/>
          <w:b/>
          <w:snapToGrid w:val="0"/>
          <w:color w:val="000000"/>
          <w:sz w:val="24"/>
          <w:szCs w:val="24"/>
          <w:lang w:val="en-US" w:eastAsia="de-DE" w:bidi="en-US"/>
        </w:rPr>
      </w:pPr>
      <w:r w:rsidRPr="00C14424">
        <w:rPr>
          <w:rFonts w:ascii="Times New Roman" w:hAnsi="Times New Roman" w:cs="Times New Roman"/>
          <w:b/>
          <w:bCs/>
          <w:sz w:val="24"/>
          <w:szCs w:val="24"/>
          <w:lang w:val="en-US"/>
        </w:rPr>
        <w:lastRenderedPageBreak/>
        <w:t xml:space="preserve">Table </w:t>
      </w:r>
      <w:r w:rsidR="003964C1" w:rsidRPr="00C14424">
        <w:rPr>
          <w:rFonts w:ascii="Times New Roman" w:hAnsi="Times New Roman" w:cs="Times New Roman"/>
          <w:b/>
          <w:bCs/>
          <w:sz w:val="24"/>
          <w:szCs w:val="24"/>
          <w:lang w:val="en-US"/>
        </w:rPr>
        <w:t>7</w:t>
      </w:r>
      <w:r w:rsidRPr="00C14424">
        <w:rPr>
          <w:rFonts w:ascii="Times New Roman" w:hAnsi="Times New Roman" w:cs="Times New Roman"/>
          <w:b/>
          <w:bCs/>
          <w:sz w:val="24"/>
          <w:szCs w:val="24"/>
          <w:lang w:val="en-US"/>
        </w:rPr>
        <w:t xml:space="preserve">. </w:t>
      </w:r>
      <w:r w:rsidRPr="00890AA5">
        <w:rPr>
          <w:rFonts w:ascii="Times New Roman" w:hAnsi="Times New Roman" w:cs="Times New Roman"/>
          <w:sz w:val="24"/>
          <w:szCs w:val="24"/>
          <w:lang w:val="en-US"/>
        </w:rPr>
        <w:t xml:space="preserve">Reliability </w:t>
      </w:r>
      <w:r w:rsidR="00D10711" w:rsidRPr="00890AA5">
        <w:rPr>
          <w:rFonts w:ascii="Times New Roman" w:hAnsi="Times New Roman" w:cs="Times New Roman"/>
          <w:sz w:val="24"/>
          <w:szCs w:val="24"/>
          <w:lang w:val="en-US"/>
        </w:rPr>
        <w:t>indices</w:t>
      </w:r>
      <w:r w:rsidRPr="00890AA5">
        <w:rPr>
          <w:rFonts w:ascii="Times New Roman" w:hAnsi="Times New Roman" w:cs="Times New Roman"/>
          <w:sz w:val="24"/>
          <w:szCs w:val="24"/>
          <w:lang w:val="en-US"/>
        </w:rPr>
        <w:t xml:space="preserve"> for</w:t>
      </w:r>
      <w:r w:rsidR="00CE2722" w:rsidRPr="00890AA5">
        <w:rPr>
          <w:rFonts w:ascii="Times New Roman" w:hAnsi="Times New Roman" w:cs="Times New Roman"/>
          <w:sz w:val="24"/>
          <w:szCs w:val="24"/>
          <w:lang w:val="en-US"/>
        </w:rPr>
        <w:t xml:space="preserve"> </w:t>
      </w:r>
      <w:r w:rsidR="009356D7" w:rsidRPr="00890AA5">
        <w:rPr>
          <w:rFonts w:ascii="Times New Roman" w:hAnsi="Times New Roman" w:cs="Times New Roman"/>
          <w:sz w:val="24"/>
          <w:szCs w:val="24"/>
          <w:lang w:val="en-US"/>
        </w:rPr>
        <w:t>each</w:t>
      </w:r>
      <w:r w:rsidRPr="00890AA5">
        <w:rPr>
          <w:rFonts w:ascii="Times New Roman" w:hAnsi="Times New Roman" w:cs="Times New Roman"/>
          <w:sz w:val="24"/>
          <w:szCs w:val="24"/>
          <w:lang w:val="en-US"/>
        </w:rPr>
        <w:t xml:space="preserve"> </w:t>
      </w:r>
      <w:r w:rsidR="00D10711" w:rsidRPr="00890AA5">
        <w:rPr>
          <w:rFonts w:ascii="Times New Roman" w:hAnsi="Times New Roman" w:cs="Times New Roman"/>
          <w:sz w:val="24"/>
          <w:szCs w:val="24"/>
          <w:lang w:val="en-US"/>
        </w:rPr>
        <w:t>component-</w:t>
      </w:r>
      <w:r w:rsidR="00CE2722" w:rsidRPr="00890AA5">
        <w:rPr>
          <w:rFonts w:ascii="Times New Roman" w:hAnsi="Times New Roman" w:cs="Times New Roman"/>
          <w:sz w:val="24"/>
          <w:szCs w:val="24"/>
          <w:lang w:val="en-US"/>
        </w:rPr>
        <w:t>subsystem relationship</w:t>
      </w:r>
      <w:r w:rsidRPr="00890AA5">
        <w:rPr>
          <w:rFonts w:ascii="Times New Roman" w:hAnsi="Times New Roman" w:cs="Times New Roman"/>
          <w:sz w:val="24"/>
          <w:szCs w:val="24"/>
          <w:lang w:val="en-US"/>
        </w:rPr>
        <w:t xml:space="preserve"> considering 5 different</w:t>
      </w:r>
      <w:r w:rsidR="00FA3F49" w:rsidRPr="00890AA5">
        <w:rPr>
          <w:rFonts w:ascii="Times New Roman" w:hAnsi="Times New Roman" w:cs="Times New Roman"/>
          <w:sz w:val="24"/>
          <w:szCs w:val="24"/>
          <w:lang w:val="en-US"/>
        </w:rPr>
        <w:t xml:space="preserve"> </w:t>
      </w:r>
      <w:r w:rsidRPr="00890AA5">
        <w:rPr>
          <w:rFonts w:ascii="Times New Roman" w:hAnsi="Times New Roman" w:cs="Times New Roman"/>
          <w:sz w:val="24"/>
          <w:szCs w:val="24"/>
          <w:lang w:val="en-US"/>
        </w:rPr>
        <w:t>periods</w:t>
      </w:r>
      <w:r w:rsidR="008F3C01" w:rsidRPr="00890AA5">
        <w:rPr>
          <w:rFonts w:ascii="Times New Roman" w:hAnsi="Times New Roman" w:cs="Times New Roman"/>
          <w:sz w:val="24"/>
          <w:szCs w:val="24"/>
          <w:lang w:val="en-US"/>
        </w:rPr>
        <w:t>.</w:t>
      </w:r>
      <w:r w:rsidR="00D84950" w:rsidRPr="00890AA5">
        <w:rPr>
          <w:rFonts w:ascii="Times New Roman" w:hAnsi="Times New Roman" w:cs="Times New Roman"/>
          <w:sz w:val="24"/>
          <w:szCs w:val="24"/>
          <w:lang w:val="en-US"/>
        </w:rPr>
        <w:t xml:space="preserve"> </w:t>
      </w:r>
      <w:bookmarkStart w:id="5" w:name="_Hlk90239651"/>
      <w:r w:rsidR="00D84950" w:rsidRPr="00890AA5">
        <w:rPr>
          <w:rFonts w:ascii="Times New Roman" w:eastAsia="Times New Roman" w:hAnsi="Times New Roman" w:cs="Times New Roman"/>
          <w:snapToGrid w:val="0"/>
          <w:color w:val="000000"/>
          <w:sz w:val="24"/>
          <w:szCs w:val="24"/>
          <w:lang w:val="en-US" w:eastAsia="de-DE" w:bidi="en-US"/>
        </w:rPr>
        <w:t xml:space="preserve">Data from May 17 to </w:t>
      </w:r>
      <w:r w:rsidR="001E378A" w:rsidRPr="00890AA5">
        <w:rPr>
          <w:rFonts w:ascii="Times New Roman" w:eastAsia="Times New Roman" w:hAnsi="Times New Roman" w:cs="Times New Roman"/>
          <w:snapToGrid w:val="0"/>
          <w:color w:val="000000"/>
          <w:sz w:val="24"/>
          <w:szCs w:val="24"/>
          <w:lang w:val="en-US" w:eastAsia="de-DE" w:bidi="en-US"/>
        </w:rPr>
        <w:t xml:space="preserve">May </w:t>
      </w:r>
      <w:r w:rsidR="00D84950" w:rsidRPr="00890AA5">
        <w:rPr>
          <w:rFonts w:ascii="Times New Roman" w:eastAsia="Times New Roman" w:hAnsi="Times New Roman" w:cs="Times New Roman"/>
          <w:snapToGrid w:val="0"/>
          <w:color w:val="000000"/>
          <w:sz w:val="24"/>
          <w:szCs w:val="24"/>
          <w:lang w:val="en-US" w:eastAsia="de-DE" w:bidi="en-US"/>
        </w:rPr>
        <w:t>28, 2021</w:t>
      </w:r>
      <w:bookmarkEnd w:id="5"/>
      <w:r w:rsidR="0033274B">
        <w:rPr>
          <w:rFonts w:ascii="Times New Roman" w:eastAsia="Times New Roman" w:hAnsi="Times New Roman" w:cs="Times New Roman"/>
          <w:snapToGrid w:val="0"/>
          <w:color w:val="000000"/>
          <w:sz w:val="24"/>
          <w:szCs w:val="24"/>
          <w:lang w:val="en-US" w:eastAsia="de-DE" w:bidi="en-US"/>
        </w:rPr>
        <w:t>.</w:t>
      </w:r>
    </w:p>
    <w:tbl>
      <w:tblPr>
        <w:tblStyle w:val="Tablaconcuadrcula"/>
        <w:tblpPr w:leftFromText="180" w:rightFromText="180" w:vertAnchor="text" w:horzAnchor="margin" w:tblpXSpec="center" w:tblpY="181"/>
        <w:tblW w:w="0" w:type="auto"/>
        <w:tblLayout w:type="fixed"/>
        <w:tblLook w:val="04A0" w:firstRow="1" w:lastRow="0" w:firstColumn="1" w:lastColumn="0" w:noHBand="0" w:noVBand="1"/>
      </w:tblPr>
      <w:tblGrid>
        <w:gridCol w:w="1131"/>
        <w:gridCol w:w="876"/>
        <w:gridCol w:w="929"/>
        <w:gridCol w:w="928"/>
        <w:gridCol w:w="929"/>
        <w:gridCol w:w="1014"/>
      </w:tblGrid>
      <w:tr w:rsidR="00A35D22" w:rsidRPr="00CC5F59" w14:paraId="3B984485" w14:textId="77777777" w:rsidTr="005877D8">
        <w:trPr>
          <w:trHeight w:val="265"/>
        </w:trPr>
        <w:tc>
          <w:tcPr>
            <w:tcW w:w="1131" w:type="dxa"/>
            <w:tcBorders>
              <w:top w:val="single" w:sz="4" w:space="0" w:color="auto"/>
            </w:tcBorders>
          </w:tcPr>
          <w:p w14:paraId="2055A969"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Periods</w:t>
            </w:r>
          </w:p>
        </w:tc>
        <w:tc>
          <w:tcPr>
            <w:tcW w:w="876" w:type="dxa"/>
            <w:tcBorders>
              <w:top w:val="single" w:sz="4" w:space="0" w:color="auto"/>
            </w:tcBorders>
          </w:tcPr>
          <w:p w14:paraId="1150D5F9" w14:textId="77777777" w:rsidR="00A35D22" w:rsidRPr="00CC5F59" w:rsidRDefault="00A35D22" w:rsidP="004C3DCF">
            <w:pPr>
              <w:jc w:val="center"/>
              <w:rPr>
                <w:rFonts w:ascii="Times New Roman" w:hAnsi="Times New Roman" w:cs="Times New Roman"/>
                <w:bCs/>
                <w:iCs/>
                <w:sz w:val="24"/>
                <w:szCs w:val="24"/>
                <w:vertAlign w:val="subscript"/>
                <w:lang w:val="en-US" w:bidi="en-US"/>
              </w:rPr>
            </w:pPr>
            <w:r w:rsidRPr="00CC5F59">
              <w:rPr>
                <w:rFonts w:ascii="Times New Roman" w:hAnsi="Times New Roman" w:cs="Times New Roman"/>
                <w:bCs/>
                <w:iCs/>
                <w:sz w:val="24"/>
                <w:szCs w:val="24"/>
                <w:lang w:val="en-US" w:bidi="en-US"/>
              </w:rPr>
              <w:t>R</w:t>
            </w:r>
            <w:r w:rsidRPr="00CC5F59">
              <w:rPr>
                <w:rFonts w:ascii="Times New Roman" w:hAnsi="Times New Roman" w:cs="Times New Roman"/>
                <w:bCs/>
                <w:iCs/>
                <w:sz w:val="24"/>
                <w:szCs w:val="24"/>
                <w:vertAlign w:val="subscript"/>
                <w:lang w:val="en-US" w:bidi="en-US"/>
              </w:rPr>
              <w:t>1,1</w:t>
            </w:r>
          </w:p>
        </w:tc>
        <w:tc>
          <w:tcPr>
            <w:tcW w:w="929" w:type="dxa"/>
            <w:tcBorders>
              <w:top w:val="single" w:sz="4" w:space="0" w:color="auto"/>
            </w:tcBorders>
          </w:tcPr>
          <w:p w14:paraId="652D671B"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R</w:t>
            </w:r>
            <w:r w:rsidRPr="00CC5F59">
              <w:rPr>
                <w:rFonts w:ascii="Times New Roman" w:hAnsi="Times New Roman" w:cs="Times New Roman"/>
                <w:bCs/>
                <w:iCs/>
                <w:sz w:val="24"/>
                <w:szCs w:val="24"/>
                <w:vertAlign w:val="subscript"/>
                <w:lang w:val="en-US" w:bidi="en-US"/>
              </w:rPr>
              <w:t>1,6</w:t>
            </w:r>
          </w:p>
        </w:tc>
        <w:tc>
          <w:tcPr>
            <w:tcW w:w="928" w:type="dxa"/>
            <w:tcBorders>
              <w:top w:val="single" w:sz="4" w:space="0" w:color="auto"/>
            </w:tcBorders>
          </w:tcPr>
          <w:p w14:paraId="19D952C0"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R</w:t>
            </w:r>
            <w:r w:rsidRPr="00CC5F59">
              <w:rPr>
                <w:rFonts w:ascii="Times New Roman" w:hAnsi="Times New Roman" w:cs="Times New Roman"/>
                <w:bCs/>
                <w:iCs/>
                <w:sz w:val="24"/>
                <w:szCs w:val="24"/>
                <w:vertAlign w:val="subscript"/>
                <w:lang w:val="en-US" w:bidi="en-US"/>
              </w:rPr>
              <w:t>2,1</w:t>
            </w:r>
          </w:p>
        </w:tc>
        <w:tc>
          <w:tcPr>
            <w:tcW w:w="929" w:type="dxa"/>
            <w:tcBorders>
              <w:top w:val="single" w:sz="4" w:space="0" w:color="auto"/>
            </w:tcBorders>
          </w:tcPr>
          <w:p w14:paraId="41483E5B"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R</w:t>
            </w:r>
            <w:r w:rsidRPr="00CC5F59">
              <w:rPr>
                <w:rFonts w:ascii="Times New Roman" w:hAnsi="Times New Roman" w:cs="Times New Roman"/>
                <w:bCs/>
                <w:iCs/>
                <w:sz w:val="24"/>
                <w:szCs w:val="24"/>
                <w:vertAlign w:val="subscript"/>
                <w:lang w:val="en-US" w:bidi="en-US"/>
              </w:rPr>
              <w:t>3,1</w:t>
            </w:r>
          </w:p>
        </w:tc>
        <w:tc>
          <w:tcPr>
            <w:tcW w:w="1014" w:type="dxa"/>
            <w:tcBorders>
              <w:top w:val="single" w:sz="4" w:space="0" w:color="auto"/>
            </w:tcBorders>
          </w:tcPr>
          <w:p w14:paraId="0B8D0227"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R</w:t>
            </w:r>
            <w:r w:rsidRPr="00CC5F59">
              <w:rPr>
                <w:rFonts w:ascii="Times New Roman" w:hAnsi="Times New Roman" w:cs="Times New Roman"/>
                <w:bCs/>
                <w:iCs/>
                <w:sz w:val="24"/>
                <w:szCs w:val="24"/>
                <w:vertAlign w:val="subscript"/>
                <w:lang w:val="en-US" w:bidi="en-US"/>
              </w:rPr>
              <w:t>3,3</w:t>
            </w:r>
          </w:p>
        </w:tc>
      </w:tr>
      <w:tr w:rsidR="00A35D22" w:rsidRPr="00CC5F59" w14:paraId="1480AD19" w14:textId="77777777" w:rsidTr="005877D8">
        <w:trPr>
          <w:trHeight w:val="272"/>
        </w:trPr>
        <w:tc>
          <w:tcPr>
            <w:tcW w:w="1131" w:type="dxa"/>
          </w:tcPr>
          <w:p w14:paraId="5B897E8D"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1 hour</w:t>
            </w:r>
          </w:p>
        </w:tc>
        <w:tc>
          <w:tcPr>
            <w:tcW w:w="876" w:type="dxa"/>
          </w:tcPr>
          <w:p w14:paraId="44C8D811"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0.6478</w:t>
            </w:r>
          </w:p>
        </w:tc>
        <w:tc>
          <w:tcPr>
            <w:tcW w:w="929" w:type="dxa"/>
          </w:tcPr>
          <w:p w14:paraId="6815CCC7"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0.7382</w:t>
            </w:r>
          </w:p>
        </w:tc>
        <w:tc>
          <w:tcPr>
            <w:tcW w:w="928" w:type="dxa"/>
          </w:tcPr>
          <w:p w14:paraId="275DEEDF"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0.7509</w:t>
            </w:r>
          </w:p>
        </w:tc>
        <w:tc>
          <w:tcPr>
            <w:tcW w:w="929" w:type="dxa"/>
          </w:tcPr>
          <w:p w14:paraId="59A1AF29"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0.4437</w:t>
            </w:r>
          </w:p>
        </w:tc>
        <w:tc>
          <w:tcPr>
            <w:tcW w:w="1014" w:type="dxa"/>
          </w:tcPr>
          <w:p w14:paraId="2AC9A30B"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0.9000</w:t>
            </w:r>
          </w:p>
        </w:tc>
      </w:tr>
      <w:tr w:rsidR="00A35D22" w:rsidRPr="00CC5F59" w14:paraId="53F566F5" w14:textId="77777777" w:rsidTr="005877D8">
        <w:trPr>
          <w:trHeight w:val="265"/>
        </w:trPr>
        <w:tc>
          <w:tcPr>
            <w:tcW w:w="1131" w:type="dxa"/>
          </w:tcPr>
          <w:p w14:paraId="277D523A"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3 hours</w:t>
            </w:r>
          </w:p>
        </w:tc>
        <w:tc>
          <w:tcPr>
            <w:tcW w:w="876" w:type="dxa"/>
          </w:tcPr>
          <w:p w14:paraId="0DC8531D"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0.2718</w:t>
            </w:r>
          </w:p>
        </w:tc>
        <w:tc>
          <w:tcPr>
            <w:tcW w:w="929" w:type="dxa"/>
          </w:tcPr>
          <w:p w14:paraId="5929436B"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0.4023</w:t>
            </w:r>
          </w:p>
        </w:tc>
        <w:tc>
          <w:tcPr>
            <w:tcW w:w="928" w:type="dxa"/>
          </w:tcPr>
          <w:p w14:paraId="1F0C4F71"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0.4234</w:t>
            </w:r>
          </w:p>
        </w:tc>
        <w:tc>
          <w:tcPr>
            <w:tcW w:w="929" w:type="dxa"/>
          </w:tcPr>
          <w:p w14:paraId="36506749"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0.0871</w:t>
            </w:r>
          </w:p>
        </w:tc>
        <w:tc>
          <w:tcPr>
            <w:tcW w:w="1014" w:type="dxa"/>
          </w:tcPr>
          <w:p w14:paraId="45972F11"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0.7292</w:t>
            </w:r>
          </w:p>
        </w:tc>
      </w:tr>
      <w:tr w:rsidR="00A35D22" w:rsidRPr="00CC5F59" w14:paraId="79A98C43" w14:textId="77777777" w:rsidTr="005877D8">
        <w:trPr>
          <w:trHeight w:val="265"/>
        </w:trPr>
        <w:tc>
          <w:tcPr>
            <w:tcW w:w="1131" w:type="dxa"/>
          </w:tcPr>
          <w:p w14:paraId="087B9F4C"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5 hours</w:t>
            </w:r>
          </w:p>
        </w:tc>
        <w:tc>
          <w:tcPr>
            <w:tcW w:w="876" w:type="dxa"/>
          </w:tcPr>
          <w:p w14:paraId="099AD55E"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0.1141</w:t>
            </w:r>
          </w:p>
        </w:tc>
        <w:tc>
          <w:tcPr>
            <w:tcW w:w="929" w:type="dxa"/>
          </w:tcPr>
          <w:p w14:paraId="13F837D1"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0.2193</w:t>
            </w:r>
          </w:p>
        </w:tc>
        <w:tc>
          <w:tcPr>
            <w:tcW w:w="928" w:type="dxa"/>
          </w:tcPr>
          <w:p w14:paraId="3481F709"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0.2387</w:t>
            </w:r>
          </w:p>
        </w:tc>
        <w:tc>
          <w:tcPr>
            <w:tcW w:w="929" w:type="dxa"/>
          </w:tcPr>
          <w:p w14:paraId="78EEF141"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0.0171</w:t>
            </w:r>
          </w:p>
        </w:tc>
        <w:tc>
          <w:tcPr>
            <w:tcW w:w="1014" w:type="dxa"/>
          </w:tcPr>
          <w:p w14:paraId="01AA346B"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0.5907</w:t>
            </w:r>
          </w:p>
        </w:tc>
      </w:tr>
      <w:tr w:rsidR="00A35D22" w:rsidRPr="00CC5F59" w14:paraId="1A91DB47" w14:textId="77777777" w:rsidTr="005877D8">
        <w:trPr>
          <w:trHeight w:val="272"/>
        </w:trPr>
        <w:tc>
          <w:tcPr>
            <w:tcW w:w="1131" w:type="dxa"/>
          </w:tcPr>
          <w:p w14:paraId="7876EAA9"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7 hours</w:t>
            </w:r>
          </w:p>
        </w:tc>
        <w:tc>
          <w:tcPr>
            <w:tcW w:w="876" w:type="dxa"/>
          </w:tcPr>
          <w:p w14:paraId="05155899"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0.0478</w:t>
            </w:r>
          </w:p>
        </w:tc>
        <w:tc>
          <w:tcPr>
            <w:tcW w:w="929" w:type="dxa"/>
          </w:tcPr>
          <w:p w14:paraId="1EF49B28"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0.1195</w:t>
            </w:r>
          </w:p>
        </w:tc>
        <w:tc>
          <w:tcPr>
            <w:tcW w:w="928" w:type="dxa"/>
          </w:tcPr>
          <w:p w14:paraId="28F12280"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0.1346</w:t>
            </w:r>
          </w:p>
        </w:tc>
        <w:tc>
          <w:tcPr>
            <w:tcW w:w="929" w:type="dxa"/>
          </w:tcPr>
          <w:p w14:paraId="45C56197"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0.0033</w:t>
            </w:r>
          </w:p>
        </w:tc>
        <w:tc>
          <w:tcPr>
            <w:tcW w:w="1014" w:type="dxa"/>
          </w:tcPr>
          <w:p w14:paraId="403DB692"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0.4786</w:t>
            </w:r>
          </w:p>
        </w:tc>
      </w:tr>
      <w:tr w:rsidR="00A35D22" w:rsidRPr="00CC5F59" w14:paraId="654FC424" w14:textId="77777777" w:rsidTr="005877D8">
        <w:trPr>
          <w:trHeight w:val="265"/>
        </w:trPr>
        <w:tc>
          <w:tcPr>
            <w:tcW w:w="1131" w:type="dxa"/>
          </w:tcPr>
          <w:p w14:paraId="6895FD45"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9 hours</w:t>
            </w:r>
          </w:p>
        </w:tc>
        <w:tc>
          <w:tcPr>
            <w:tcW w:w="876" w:type="dxa"/>
          </w:tcPr>
          <w:p w14:paraId="5D222F09"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0.0200</w:t>
            </w:r>
          </w:p>
        </w:tc>
        <w:tc>
          <w:tcPr>
            <w:tcW w:w="929" w:type="dxa"/>
          </w:tcPr>
          <w:p w14:paraId="0373467D"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0.0651</w:t>
            </w:r>
          </w:p>
        </w:tc>
        <w:tc>
          <w:tcPr>
            <w:tcW w:w="928" w:type="dxa"/>
          </w:tcPr>
          <w:p w14:paraId="7863D132"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0.0759</w:t>
            </w:r>
          </w:p>
        </w:tc>
        <w:tc>
          <w:tcPr>
            <w:tcW w:w="929" w:type="dxa"/>
          </w:tcPr>
          <w:p w14:paraId="285D5650"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0.0006</w:t>
            </w:r>
          </w:p>
        </w:tc>
        <w:tc>
          <w:tcPr>
            <w:tcW w:w="1014" w:type="dxa"/>
          </w:tcPr>
          <w:p w14:paraId="1FC50B50" w14:textId="77777777" w:rsidR="00A35D22" w:rsidRPr="00CC5F59" w:rsidRDefault="00A35D22"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0.38776</w:t>
            </w:r>
          </w:p>
        </w:tc>
      </w:tr>
    </w:tbl>
    <w:p w14:paraId="17870C3E" w14:textId="0C2A8CAA" w:rsidR="008B3389" w:rsidRPr="00C14424" w:rsidRDefault="008B3389" w:rsidP="004C3DCF">
      <w:pPr>
        <w:spacing w:line="240" w:lineRule="auto"/>
        <w:jc w:val="both"/>
        <w:rPr>
          <w:rFonts w:ascii="Palatino Linotype" w:eastAsia="Times New Roman" w:hAnsi="Palatino Linotype" w:cs="Times New Roman"/>
          <w:b/>
          <w:snapToGrid w:val="0"/>
          <w:color w:val="000000"/>
          <w:sz w:val="16"/>
          <w:szCs w:val="16"/>
          <w:lang w:val="en-US" w:eastAsia="de-DE" w:bidi="en-US"/>
        </w:rPr>
      </w:pPr>
    </w:p>
    <w:p w14:paraId="5763204F" w14:textId="10DB6CA4" w:rsidR="00592D93" w:rsidRPr="00C14424" w:rsidRDefault="00592D93" w:rsidP="004C3DCF">
      <w:pPr>
        <w:spacing w:line="240" w:lineRule="auto"/>
        <w:jc w:val="both"/>
        <w:rPr>
          <w:rFonts w:ascii="Palatino Linotype" w:eastAsia="Times New Roman" w:hAnsi="Palatino Linotype" w:cs="Times New Roman"/>
          <w:b/>
          <w:snapToGrid w:val="0"/>
          <w:color w:val="000000"/>
          <w:sz w:val="16"/>
          <w:szCs w:val="16"/>
          <w:lang w:val="en-US" w:eastAsia="de-DE" w:bidi="en-US"/>
        </w:rPr>
      </w:pPr>
    </w:p>
    <w:p w14:paraId="4CE37F4F" w14:textId="77777777" w:rsidR="00592D93" w:rsidRPr="00C14424" w:rsidRDefault="00592D93" w:rsidP="004C3DCF">
      <w:pPr>
        <w:spacing w:line="240" w:lineRule="auto"/>
        <w:jc w:val="both"/>
        <w:rPr>
          <w:rFonts w:ascii="Palatino Linotype" w:eastAsia="Times New Roman" w:hAnsi="Palatino Linotype" w:cs="Times New Roman"/>
          <w:b/>
          <w:snapToGrid w:val="0"/>
          <w:color w:val="000000"/>
          <w:sz w:val="16"/>
          <w:szCs w:val="16"/>
          <w:lang w:val="en-US" w:eastAsia="de-DE" w:bidi="en-US"/>
        </w:rPr>
      </w:pPr>
    </w:p>
    <w:p w14:paraId="37FC2B8E" w14:textId="6AC87B68" w:rsidR="00527BFD" w:rsidRPr="00C14424" w:rsidRDefault="00527BFD" w:rsidP="004C3DCF">
      <w:pPr>
        <w:spacing w:line="240" w:lineRule="auto"/>
        <w:jc w:val="center"/>
        <w:rPr>
          <w:rFonts w:ascii="Palatino Linotype" w:eastAsia="Times New Roman" w:hAnsi="Palatino Linotype" w:cs="Times New Roman"/>
          <w:b/>
          <w:snapToGrid w:val="0"/>
          <w:color w:val="000000"/>
          <w:sz w:val="16"/>
          <w:szCs w:val="16"/>
          <w:lang w:val="en-US" w:eastAsia="de-DE" w:bidi="en-US"/>
        </w:rPr>
      </w:pPr>
    </w:p>
    <w:bookmarkEnd w:id="4"/>
    <w:p w14:paraId="06E15AFD" w14:textId="77777777" w:rsidR="00AE0731" w:rsidRPr="00C14424" w:rsidRDefault="00AE0731" w:rsidP="004C3DCF">
      <w:pPr>
        <w:spacing w:line="240" w:lineRule="auto"/>
        <w:jc w:val="center"/>
        <w:rPr>
          <w:rFonts w:ascii="Times New Roman" w:hAnsi="Times New Roman" w:cs="Times New Roman"/>
          <w:b/>
          <w:sz w:val="24"/>
          <w:szCs w:val="24"/>
          <w:lang w:val="en-US" w:bidi="en-US"/>
        </w:rPr>
      </w:pPr>
    </w:p>
    <w:p w14:paraId="7D13FF9B" w14:textId="61800233" w:rsidR="00D96649" w:rsidRPr="00890AA5" w:rsidRDefault="00962248" w:rsidP="004C3DCF">
      <w:pPr>
        <w:spacing w:line="240" w:lineRule="auto"/>
        <w:jc w:val="center"/>
        <w:rPr>
          <w:rFonts w:ascii="Times New Roman" w:hAnsi="Times New Roman" w:cs="Times New Roman"/>
          <w:bCs/>
          <w:sz w:val="24"/>
          <w:szCs w:val="24"/>
          <w:lang w:val="en-US" w:bidi="en-US"/>
        </w:rPr>
      </w:pPr>
      <w:r w:rsidRPr="00890AA5">
        <w:rPr>
          <w:rFonts w:ascii="Times New Roman" w:hAnsi="Times New Roman" w:cs="Times New Roman"/>
          <w:bCs/>
          <w:sz w:val="24"/>
          <w:szCs w:val="24"/>
          <w:lang w:val="en-US" w:bidi="en-US"/>
        </w:rPr>
        <w:t xml:space="preserve">Source: </w:t>
      </w:r>
      <w:r w:rsidR="008D7D15" w:rsidRPr="00890AA5">
        <w:rPr>
          <w:rFonts w:ascii="Times New Roman" w:hAnsi="Times New Roman" w:cs="Times New Roman"/>
          <w:bCs/>
          <w:sz w:val="24"/>
          <w:szCs w:val="24"/>
          <w:lang w:val="en-US" w:bidi="en-US"/>
        </w:rPr>
        <w:t>Own design</w:t>
      </w:r>
    </w:p>
    <w:p w14:paraId="5E0BDBF8" w14:textId="3C2A5D2E" w:rsidR="00642C48" w:rsidRDefault="008D6829" w:rsidP="00CC5F59">
      <w:pPr>
        <w:spacing w:after="0" w:line="360" w:lineRule="auto"/>
        <w:ind w:firstLine="284"/>
        <w:jc w:val="both"/>
        <w:rPr>
          <w:rFonts w:ascii="Times New Roman" w:hAnsi="Times New Roman" w:cs="Times New Roman"/>
          <w:color w:val="000000"/>
          <w:sz w:val="24"/>
          <w:szCs w:val="24"/>
          <w:shd w:val="clear" w:color="auto" w:fill="FFFFFF"/>
          <w:lang w:val="en-US"/>
        </w:rPr>
      </w:pPr>
      <w:r w:rsidRPr="00C14424">
        <w:rPr>
          <w:rFonts w:ascii="Times New Roman" w:hAnsi="Times New Roman" w:cs="Times New Roman"/>
          <w:color w:val="000000"/>
          <w:sz w:val="24"/>
          <w:szCs w:val="24"/>
          <w:shd w:val="clear" w:color="auto" w:fill="FFFFFF"/>
          <w:lang w:val="en-US"/>
        </w:rPr>
        <w:t xml:space="preserve">Table </w:t>
      </w:r>
      <w:r w:rsidR="003964C1" w:rsidRPr="00C14424">
        <w:rPr>
          <w:rFonts w:ascii="Times New Roman" w:hAnsi="Times New Roman" w:cs="Times New Roman"/>
          <w:color w:val="000000"/>
          <w:sz w:val="24"/>
          <w:szCs w:val="24"/>
          <w:shd w:val="clear" w:color="auto" w:fill="FFFFFF"/>
          <w:lang w:val="en-US"/>
        </w:rPr>
        <w:t>7</w:t>
      </w:r>
      <w:r w:rsidRPr="00C14424">
        <w:rPr>
          <w:rFonts w:ascii="Times New Roman" w:hAnsi="Times New Roman" w:cs="Times New Roman"/>
          <w:color w:val="000000"/>
          <w:sz w:val="24"/>
          <w:szCs w:val="24"/>
          <w:shd w:val="clear" w:color="auto" w:fill="FFFFFF"/>
          <w:lang w:val="en-US"/>
        </w:rPr>
        <w:t xml:space="preserve"> contains the reliabilities of all </w:t>
      </w:r>
      <w:r w:rsidR="00602FEB" w:rsidRPr="00C14424">
        <w:rPr>
          <w:rFonts w:ascii="Times New Roman" w:hAnsi="Times New Roman" w:cs="Times New Roman"/>
          <w:color w:val="000000"/>
          <w:sz w:val="24"/>
          <w:szCs w:val="24"/>
          <w:shd w:val="clear" w:color="auto" w:fill="FFFFFF"/>
          <w:lang w:val="en-US"/>
        </w:rPr>
        <w:t xml:space="preserve">component-subsystem relationships </w:t>
      </w:r>
      <w:r w:rsidR="00766D91" w:rsidRPr="00C14424">
        <w:rPr>
          <w:rFonts w:ascii="Times New Roman" w:hAnsi="Times New Roman" w:cs="Times New Roman"/>
          <w:color w:val="000000"/>
          <w:sz w:val="24"/>
          <w:szCs w:val="24"/>
          <w:shd w:val="clear" w:color="auto" w:fill="FFFFFF"/>
          <w:lang w:val="en-US"/>
        </w:rPr>
        <w:t>presented</w:t>
      </w:r>
      <w:r w:rsidRPr="00C14424">
        <w:rPr>
          <w:rFonts w:ascii="Times New Roman" w:hAnsi="Times New Roman" w:cs="Times New Roman"/>
          <w:color w:val="000000"/>
          <w:sz w:val="24"/>
          <w:szCs w:val="24"/>
          <w:shd w:val="clear" w:color="auto" w:fill="FFFFFF"/>
          <w:lang w:val="en-US"/>
        </w:rPr>
        <w:t xml:space="preserve"> in the analyzed period</w:t>
      </w:r>
      <w:r w:rsidR="00BD5ABB" w:rsidRPr="00C14424">
        <w:rPr>
          <w:rFonts w:ascii="Times New Roman" w:hAnsi="Times New Roman" w:cs="Times New Roman"/>
          <w:color w:val="000000"/>
          <w:sz w:val="24"/>
          <w:szCs w:val="24"/>
          <w:shd w:val="clear" w:color="auto" w:fill="FFFFFF"/>
          <w:lang w:val="en-US"/>
        </w:rPr>
        <w:t xml:space="preserve">. </w:t>
      </w:r>
      <w:r w:rsidR="005A67BC" w:rsidRPr="00C14424">
        <w:rPr>
          <w:rFonts w:ascii="Times New Roman" w:hAnsi="Times New Roman" w:cs="Times New Roman"/>
          <w:color w:val="000000"/>
          <w:sz w:val="24"/>
          <w:szCs w:val="24"/>
          <w:shd w:val="clear" w:color="auto" w:fill="FFFFFF"/>
          <w:lang w:val="en-US"/>
        </w:rPr>
        <w:t>It shows that only three subsystems</w:t>
      </w:r>
      <w:r w:rsidR="00002480" w:rsidRPr="00C14424">
        <w:rPr>
          <w:rFonts w:ascii="Times New Roman" w:hAnsi="Times New Roman" w:cs="Times New Roman"/>
          <w:color w:val="000000"/>
          <w:sz w:val="24"/>
          <w:szCs w:val="24"/>
          <w:shd w:val="clear" w:color="auto" w:fill="FFFFFF"/>
          <w:lang w:val="en-US"/>
        </w:rPr>
        <w:t xml:space="preserve"> contributed to</w:t>
      </w:r>
      <w:r w:rsidR="00AC3EF7" w:rsidRPr="00C14424">
        <w:rPr>
          <w:rFonts w:ascii="Times New Roman" w:hAnsi="Times New Roman" w:cs="Times New Roman"/>
          <w:color w:val="000000"/>
          <w:sz w:val="24"/>
          <w:szCs w:val="24"/>
          <w:shd w:val="clear" w:color="auto" w:fill="FFFFFF"/>
          <w:lang w:val="en-US"/>
        </w:rPr>
        <w:t xml:space="preserve"> the</w:t>
      </w:r>
      <w:r w:rsidR="00002480" w:rsidRPr="00C14424">
        <w:rPr>
          <w:rFonts w:ascii="Times New Roman" w:hAnsi="Times New Roman" w:cs="Times New Roman"/>
          <w:color w:val="000000"/>
          <w:sz w:val="24"/>
          <w:szCs w:val="24"/>
          <w:shd w:val="clear" w:color="auto" w:fill="FFFFFF"/>
          <w:lang w:val="en-US"/>
        </w:rPr>
        <w:t xml:space="preserve"> failures</w:t>
      </w:r>
      <w:r w:rsidR="00F2541F" w:rsidRPr="00C14424">
        <w:rPr>
          <w:rFonts w:ascii="Times New Roman" w:hAnsi="Times New Roman" w:cs="Times New Roman"/>
          <w:color w:val="000000"/>
          <w:sz w:val="24"/>
          <w:szCs w:val="24"/>
          <w:shd w:val="clear" w:color="auto" w:fill="FFFFFF"/>
          <w:lang w:val="en-US"/>
        </w:rPr>
        <w:t xml:space="preserve"> (1, 2, and 3) and only </w:t>
      </w:r>
      <w:r w:rsidR="00684900" w:rsidRPr="00C14424">
        <w:rPr>
          <w:rFonts w:ascii="Times New Roman" w:hAnsi="Times New Roman" w:cs="Times New Roman"/>
          <w:color w:val="000000"/>
          <w:sz w:val="24"/>
          <w:szCs w:val="24"/>
          <w:shd w:val="clear" w:color="auto" w:fill="FFFFFF"/>
          <w:lang w:val="en-US"/>
        </w:rPr>
        <w:t>3 components contributed to the failures (1, 3, and 6)</w:t>
      </w:r>
      <w:r w:rsidR="00002480" w:rsidRPr="00C14424">
        <w:rPr>
          <w:rFonts w:ascii="Times New Roman" w:hAnsi="Times New Roman" w:cs="Times New Roman"/>
          <w:color w:val="000000"/>
          <w:sz w:val="24"/>
          <w:szCs w:val="24"/>
          <w:shd w:val="clear" w:color="auto" w:fill="FFFFFF"/>
          <w:lang w:val="en-US"/>
        </w:rPr>
        <w:t>.</w:t>
      </w:r>
      <w:r w:rsidR="00ED606D" w:rsidRPr="00C14424">
        <w:rPr>
          <w:rFonts w:ascii="Times New Roman" w:hAnsi="Times New Roman" w:cs="Times New Roman"/>
          <w:color w:val="000000"/>
          <w:sz w:val="24"/>
          <w:szCs w:val="24"/>
          <w:shd w:val="clear" w:color="auto" w:fill="FFFFFF"/>
          <w:lang w:val="en-US"/>
        </w:rPr>
        <w:t xml:space="preserve"> The worst reliabilities</w:t>
      </w:r>
      <w:r w:rsidR="004C071A" w:rsidRPr="00C14424">
        <w:rPr>
          <w:rFonts w:ascii="Times New Roman" w:hAnsi="Times New Roman" w:cs="Times New Roman"/>
          <w:color w:val="000000"/>
          <w:sz w:val="24"/>
          <w:szCs w:val="24"/>
          <w:shd w:val="clear" w:color="auto" w:fill="FFFFFF"/>
          <w:lang w:val="en-US"/>
        </w:rPr>
        <w:t xml:space="preserve"> were presented in </w:t>
      </w:r>
      <w:r w:rsidR="001C6568" w:rsidRPr="00C14424">
        <w:rPr>
          <w:rFonts w:ascii="Times New Roman" w:hAnsi="Times New Roman" w:cs="Times New Roman"/>
          <w:i/>
          <w:iCs/>
          <w:color w:val="000000"/>
          <w:sz w:val="24"/>
          <w:szCs w:val="24"/>
          <w:shd w:val="clear" w:color="auto" w:fill="FFFFFF"/>
          <w:lang w:val="en-US"/>
        </w:rPr>
        <w:t>3,1 and 1,1</w:t>
      </w:r>
      <w:r w:rsidR="000D6401" w:rsidRPr="00C14424">
        <w:rPr>
          <w:rFonts w:ascii="Times New Roman" w:hAnsi="Times New Roman" w:cs="Times New Roman"/>
          <w:color w:val="000000"/>
          <w:sz w:val="24"/>
          <w:szCs w:val="24"/>
          <w:shd w:val="clear" w:color="auto" w:fill="FFFFFF"/>
          <w:lang w:val="en-US"/>
        </w:rPr>
        <w:t xml:space="preserve"> relationships</w:t>
      </w:r>
      <w:r w:rsidR="001C6568" w:rsidRPr="00C14424">
        <w:rPr>
          <w:rFonts w:ascii="Times New Roman" w:hAnsi="Times New Roman" w:cs="Times New Roman"/>
          <w:color w:val="000000"/>
          <w:sz w:val="24"/>
          <w:szCs w:val="24"/>
          <w:shd w:val="clear" w:color="auto" w:fill="FFFFFF"/>
          <w:lang w:val="en-US"/>
        </w:rPr>
        <w:t xml:space="preserve"> corresponding to </w:t>
      </w:r>
      <w:r w:rsidR="00B80915" w:rsidRPr="00C14424">
        <w:rPr>
          <w:rFonts w:ascii="Times New Roman" w:hAnsi="Times New Roman" w:cs="Times New Roman"/>
          <w:color w:val="000000"/>
          <w:sz w:val="24"/>
          <w:szCs w:val="24"/>
          <w:shd w:val="clear" w:color="auto" w:fill="FFFFFF"/>
          <w:lang w:val="en-US"/>
        </w:rPr>
        <w:t>process/operation-maintenance/set up and</w:t>
      </w:r>
      <w:r w:rsidR="00216F02" w:rsidRPr="00C14424">
        <w:rPr>
          <w:rFonts w:ascii="Times New Roman" w:hAnsi="Times New Roman" w:cs="Times New Roman"/>
          <w:color w:val="000000"/>
          <w:sz w:val="24"/>
          <w:szCs w:val="24"/>
          <w:shd w:val="clear" w:color="auto" w:fill="FFFFFF"/>
          <w:lang w:val="en-US"/>
        </w:rPr>
        <w:t xml:space="preserve"> machine-maintenance/set up. </w:t>
      </w:r>
      <w:r w:rsidR="003F2662" w:rsidRPr="00C14424">
        <w:rPr>
          <w:rFonts w:ascii="Times New Roman" w:hAnsi="Times New Roman" w:cs="Times New Roman"/>
          <w:color w:val="000000"/>
          <w:sz w:val="24"/>
          <w:szCs w:val="24"/>
          <w:shd w:val="clear" w:color="auto" w:fill="FFFFFF"/>
          <w:lang w:val="en-US"/>
        </w:rPr>
        <w:t>Maintenance/set up</w:t>
      </w:r>
      <w:r w:rsidR="004503F5" w:rsidRPr="00C14424">
        <w:rPr>
          <w:rFonts w:ascii="Times New Roman" w:hAnsi="Times New Roman" w:cs="Times New Roman"/>
          <w:color w:val="000000"/>
          <w:sz w:val="24"/>
          <w:szCs w:val="24"/>
          <w:shd w:val="clear" w:color="auto" w:fill="FFFFFF"/>
          <w:lang w:val="en-US"/>
        </w:rPr>
        <w:t xml:space="preserve"> </w:t>
      </w:r>
      <w:r w:rsidR="00784314" w:rsidRPr="00C14424">
        <w:rPr>
          <w:rFonts w:ascii="Times New Roman" w:hAnsi="Times New Roman" w:cs="Times New Roman"/>
          <w:color w:val="000000"/>
          <w:sz w:val="24"/>
          <w:szCs w:val="24"/>
          <w:shd w:val="clear" w:color="auto" w:fill="FFFFFF"/>
          <w:lang w:val="en-US"/>
        </w:rPr>
        <w:t>was</w:t>
      </w:r>
      <w:r w:rsidR="004503F5" w:rsidRPr="00C14424">
        <w:rPr>
          <w:rFonts w:ascii="Times New Roman" w:hAnsi="Times New Roman" w:cs="Times New Roman"/>
          <w:color w:val="000000"/>
          <w:sz w:val="24"/>
          <w:szCs w:val="24"/>
          <w:shd w:val="clear" w:color="auto" w:fill="FFFFFF"/>
          <w:lang w:val="en-US"/>
        </w:rPr>
        <w:t xml:space="preserve"> present</w:t>
      </w:r>
      <w:r w:rsidR="00784314" w:rsidRPr="00C14424">
        <w:rPr>
          <w:rFonts w:ascii="Times New Roman" w:hAnsi="Times New Roman" w:cs="Times New Roman"/>
          <w:color w:val="000000"/>
          <w:sz w:val="24"/>
          <w:szCs w:val="24"/>
          <w:shd w:val="clear" w:color="auto" w:fill="FFFFFF"/>
          <w:lang w:val="en-US"/>
        </w:rPr>
        <w:t>ed common participation.</w:t>
      </w:r>
      <w:r w:rsidR="004503F5" w:rsidRPr="00C14424">
        <w:rPr>
          <w:rFonts w:ascii="Times New Roman" w:hAnsi="Times New Roman" w:cs="Times New Roman"/>
          <w:color w:val="000000"/>
          <w:sz w:val="24"/>
          <w:szCs w:val="24"/>
          <w:shd w:val="clear" w:color="auto" w:fill="FFFFFF"/>
          <w:lang w:val="en-US"/>
        </w:rPr>
        <w:t xml:space="preserve"> </w:t>
      </w:r>
      <w:r w:rsidR="00465A89" w:rsidRPr="00C14424">
        <w:rPr>
          <w:rFonts w:ascii="Times New Roman" w:hAnsi="Times New Roman" w:cs="Times New Roman"/>
          <w:color w:val="000000"/>
          <w:sz w:val="24"/>
          <w:szCs w:val="24"/>
          <w:shd w:val="clear" w:color="auto" w:fill="FFFFFF"/>
          <w:lang w:val="en-US"/>
        </w:rPr>
        <w:t>The reliabilities of component-subsystem relationships</w:t>
      </w:r>
      <w:r w:rsidR="00766D91" w:rsidRPr="00C14424">
        <w:rPr>
          <w:rFonts w:ascii="Times New Roman" w:hAnsi="Times New Roman" w:cs="Times New Roman"/>
          <w:color w:val="000000"/>
          <w:sz w:val="24"/>
          <w:szCs w:val="24"/>
          <w:shd w:val="clear" w:color="auto" w:fill="FFFFFF"/>
          <w:lang w:val="en-US"/>
        </w:rPr>
        <w:t xml:space="preserve"> </w:t>
      </w:r>
      <w:r w:rsidR="000D25E4" w:rsidRPr="00C14424">
        <w:rPr>
          <w:rFonts w:ascii="Times New Roman" w:hAnsi="Times New Roman" w:cs="Times New Roman"/>
          <w:color w:val="000000"/>
          <w:sz w:val="24"/>
          <w:szCs w:val="24"/>
          <w:shd w:val="clear" w:color="auto" w:fill="FFFFFF"/>
          <w:lang w:val="en-US"/>
        </w:rPr>
        <w:t xml:space="preserve">were used </w:t>
      </w:r>
      <w:r w:rsidRPr="00C14424">
        <w:rPr>
          <w:rFonts w:ascii="Times New Roman" w:hAnsi="Times New Roman" w:cs="Times New Roman"/>
          <w:color w:val="000000"/>
          <w:sz w:val="24"/>
          <w:szCs w:val="24"/>
          <w:shd w:val="clear" w:color="auto" w:fill="FFFFFF"/>
          <w:lang w:val="en-US"/>
        </w:rPr>
        <w:t>to determine the reliability of subsystems.</w:t>
      </w:r>
    </w:p>
    <w:p w14:paraId="40458826" w14:textId="77777777" w:rsidR="00CC5F59" w:rsidRPr="00C14424" w:rsidRDefault="00CC5F59" w:rsidP="00CC5F59">
      <w:pPr>
        <w:spacing w:after="0" w:line="360" w:lineRule="auto"/>
        <w:ind w:firstLine="284"/>
        <w:jc w:val="both"/>
        <w:rPr>
          <w:rFonts w:ascii="Times New Roman" w:hAnsi="Times New Roman" w:cs="Times New Roman"/>
          <w:color w:val="000000"/>
          <w:sz w:val="24"/>
          <w:szCs w:val="24"/>
          <w:shd w:val="clear" w:color="auto" w:fill="FFFFFF"/>
          <w:lang w:val="en-US"/>
        </w:rPr>
      </w:pPr>
    </w:p>
    <w:p w14:paraId="697A13E9" w14:textId="79C1F0E8" w:rsidR="0023425F" w:rsidRPr="00C14424" w:rsidRDefault="0023425F" w:rsidP="00CC5F59">
      <w:pPr>
        <w:spacing w:after="0" w:line="360" w:lineRule="auto"/>
        <w:ind w:firstLine="284"/>
        <w:jc w:val="center"/>
        <w:rPr>
          <w:rFonts w:ascii="Times New Roman" w:hAnsi="Times New Roman" w:cs="Times New Roman"/>
          <w:b/>
          <w:iCs/>
          <w:sz w:val="28"/>
          <w:szCs w:val="28"/>
          <w:lang w:val="en-US" w:bidi="en-US"/>
        </w:rPr>
      </w:pPr>
      <w:r w:rsidRPr="00C14424">
        <w:rPr>
          <w:rFonts w:ascii="Times New Roman" w:hAnsi="Times New Roman" w:cs="Times New Roman"/>
          <w:b/>
          <w:iCs/>
          <w:sz w:val="28"/>
          <w:szCs w:val="28"/>
          <w:lang w:val="en-US" w:bidi="en-US"/>
        </w:rPr>
        <w:t>Reliability of the subsystem for the analyzed period</w:t>
      </w:r>
    </w:p>
    <w:p w14:paraId="0B5AAE1C" w14:textId="4684FCDC" w:rsidR="0023425F" w:rsidRDefault="0023425F" w:rsidP="00CC5F59">
      <w:pPr>
        <w:spacing w:after="0" w:line="360" w:lineRule="auto"/>
        <w:ind w:firstLine="284"/>
        <w:jc w:val="both"/>
        <w:rPr>
          <w:rFonts w:ascii="Times New Roman" w:hAnsi="Times New Roman" w:cs="Times New Roman"/>
          <w:bCs/>
          <w:iCs/>
          <w:sz w:val="24"/>
          <w:szCs w:val="24"/>
          <w:lang w:val="en-US" w:bidi="en-US"/>
        </w:rPr>
      </w:pPr>
      <w:r w:rsidRPr="00C14424">
        <w:rPr>
          <w:rFonts w:ascii="Times New Roman" w:hAnsi="Times New Roman" w:cs="Times New Roman"/>
          <w:bCs/>
          <w:iCs/>
          <w:sz w:val="24"/>
          <w:szCs w:val="24"/>
          <w:lang w:val="en-US" w:bidi="en-US"/>
        </w:rPr>
        <w:t xml:space="preserve">The reliability of subsystems </w:t>
      </w:r>
      <w:r w:rsidR="00AC3EF7" w:rsidRPr="00C14424">
        <w:rPr>
          <w:rFonts w:ascii="Times New Roman" w:hAnsi="Times New Roman" w:cs="Times New Roman"/>
          <w:bCs/>
          <w:iCs/>
          <w:sz w:val="24"/>
          <w:szCs w:val="24"/>
          <w:lang w:val="en-US" w:bidi="en-US"/>
        </w:rPr>
        <w:t>was</w:t>
      </w:r>
      <w:r w:rsidRPr="00C14424">
        <w:rPr>
          <w:rFonts w:ascii="Times New Roman" w:hAnsi="Times New Roman" w:cs="Times New Roman"/>
          <w:bCs/>
          <w:iCs/>
          <w:sz w:val="24"/>
          <w:szCs w:val="24"/>
          <w:lang w:val="en-US" w:bidi="en-US"/>
        </w:rPr>
        <w:t xml:space="preserve"> </w:t>
      </w:r>
      <w:r w:rsidR="00F833E4" w:rsidRPr="00C14424">
        <w:rPr>
          <w:rFonts w:ascii="Times New Roman" w:hAnsi="Times New Roman" w:cs="Times New Roman"/>
          <w:bCs/>
          <w:iCs/>
          <w:sz w:val="24"/>
          <w:szCs w:val="24"/>
          <w:lang w:val="en-US" w:bidi="en-US"/>
        </w:rPr>
        <w:t xml:space="preserve">computed </w:t>
      </w:r>
      <w:r w:rsidRPr="00C14424">
        <w:rPr>
          <w:rFonts w:ascii="Times New Roman" w:hAnsi="Times New Roman" w:cs="Times New Roman"/>
          <w:bCs/>
          <w:iCs/>
          <w:sz w:val="24"/>
          <w:szCs w:val="24"/>
          <w:lang w:val="en-US" w:bidi="en-US"/>
        </w:rPr>
        <w:t xml:space="preserve">using Equation </w:t>
      </w:r>
      <w:r w:rsidR="00EA5B7F" w:rsidRPr="00C14424">
        <w:rPr>
          <w:rFonts w:ascii="Times New Roman" w:hAnsi="Times New Roman" w:cs="Times New Roman"/>
          <w:bCs/>
          <w:iCs/>
          <w:sz w:val="24"/>
          <w:szCs w:val="24"/>
          <w:lang w:val="en-US" w:bidi="en-US"/>
        </w:rPr>
        <w:t>3</w:t>
      </w:r>
      <w:r w:rsidR="00BD1F7E" w:rsidRPr="00C14424">
        <w:rPr>
          <w:rFonts w:ascii="Times New Roman" w:hAnsi="Times New Roman" w:cs="Times New Roman"/>
          <w:bCs/>
          <w:iCs/>
          <w:sz w:val="24"/>
          <w:szCs w:val="24"/>
          <w:lang w:val="en-US" w:bidi="en-US"/>
        </w:rPr>
        <w:t>,</w:t>
      </w:r>
      <w:r w:rsidR="00EA5B7F" w:rsidRPr="00C14424">
        <w:rPr>
          <w:rFonts w:ascii="Times New Roman" w:hAnsi="Times New Roman" w:cs="Times New Roman"/>
          <w:bCs/>
          <w:iCs/>
          <w:sz w:val="24"/>
          <w:szCs w:val="24"/>
          <w:lang w:val="en-US" w:bidi="en-US"/>
        </w:rPr>
        <w:t xml:space="preserve"> consider</w:t>
      </w:r>
      <w:r w:rsidR="00BF64C1" w:rsidRPr="00C14424">
        <w:rPr>
          <w:rFonts w:ascii="Times New Roman" w:hAnsi="Times New Roman" w:cs="Times New Roman"/>
          <w:bCs/>
          <w:iCs/>
          <w:sz w:val="24"/>
          <w:szCs w:val="24"/>
          <w:lang w:val="en-US" w:bidi="en-US"/>
        </w:rPr>
        <w:t xml:space="preserve">ed </w:t>
      </w:r>
      <w:r w:rsidR="00AC3EF7" w:rsidRPr="00C14424">
        <w:rPr>
          <w:rFonts w:ascii="Times New Roman" w:hAnsi="Times New Roman" w:cs="Times New Roman"/>
          <w:bCs/>
          <w:iCs/>
          <w:sz w:val="24"/>
          <w:szCs w:val="24"/>
          <w:lang w:val="en-US" w:bidi="en-US"/>
        </w:rPr>
        <w:t xml:space="preserve">as </w:t>
      </w:r>
      <w:r w:rsidR="00BF64C1" w:rsidRPr="00C14424">
        <w:rPr>
          <w:rFonts w:ascii="Times New Roman" w:hAnsi="Times New Roman" w:cs="Times New Roman"/>
          <w:bCs/>
          <w:iCs/>
          <w:sz w:val="24"/>
          <w:szCs w:val="24"/>
          <w:lang w:val="en-US" w:bidi="en-US"/>
        </w:rPr>
        <w:t>serial systems</w:t>
      </w:r>
      <w:r w:rsidRPr="00C14424">
        <w:rPr>
          <w:rFonts w:ascii="Times New Roman" w:hAnsi="Times New Roman" w:cs="Times New Roman"/>
          <w:bCs/>
          <w:iCs/>
          <w:sz w:val="24"/>
          <w:szCs w:val="24"/>
          <w:lang w:val="en-US" w:bidi="en-US"/>
        </w:rPr>
        <w:t xml:space="preserve">. Table </w:t>
      </w:r>
      <w:r w:rsidR="00F84E66" w:rsidRPr="00C14424">
        <w:rPr>
          <w:rFonts w:ascii="Times New Roman" w:hAnsi="Times New Roman" w:cs="Times New Roman"/>
          <w:bCs/>
          <w:iCs/>
          <w:sz w:val="24"/>
          <w:szCs w:val="24"/>
          <w:lang w:val="en-US" w:bidi="en-US"/>
        </w:rPr>
        <w:t>8</w:t>
      </w:r>
      <w:r w:rsidRPr="00C14424">
        <w:rPr>
          <w:rFonts w:ascii="Times New Roman" w:hAnsi="Times New Roman" w:cs="Times New Roman"/>
          <w:bCs/>
          <w:iCs/>
          <w:sz w:val="24"/>
          <w:szCs w:val="24"/>
          <w:lang w:val="en-US" w:bidi="en-US"/>
        </w:rPr>
        <w:t xml:space="preserve"> shows the reliability </w:t>
      </w:r>
      <w:r w:rsidR="00F84E66" w:rsidRPr="00C14424">
        <w:rPr>
          <w:rFonts w:ascii="Times New Roman" w:hAnsi="Times New Roman" w:cs="Times New Roman"/>
          <w:bCs/>
          <w:iCs/>
          <w:sz w:val="24"/>
          <w:szCs w:val="24"/>
          <w:lang w:val="en-US" w:bidi="en-US"/>
        </w:rPr>
        <w:t>index</w:t>
      </w:r>
      <w:r w:rsidRPr="00C14424">
        <w:rPr>
          <w:rFonts w:ascii="Times New Roman" w:hAnsi="Times New Roman" w:cs="Times New Roman"/>
          <w:bCs/>
          <w:iCs/>
          <w:sz w:val="24"/>
          <w:szCs w:val="24"/>
          <w:lang w:val="en-US" w:bidi="en-US"/>
        </w:rPr>
        <w:t xml:space="preserve"> for each subsystem considering 5 different periods.</w:t>
      </w:r>
    </w:p>
    <w:p w14:paraId="76E562B4" w14:textId="77777777" w:rsidR="00CC5F59" w:rsidRPr="00C14424" w:rsidRDefault="00CC5F59" w:rsidP="00CC5F59">
      <w:pPr>
        <w:spacing w:after="0" w:line="360" w:lineRule="auto"/>
        <w:ind w:firstLine="284"/>
        <w:jc w:val="both"/>
        <w:rPr>
          <w:rFonts w:ascii="Times New Roman" w:hAnsi="Times New Roman" w:cs="Times New Roman"/>
          <w:bCs/>
          <w:iCs/>
          <w:sz w:val="24"/>
          <w:szCs w:val="24"/>
          <w:lang w:val="en-US" w:bidi="en-US"/>
        </w:rPr>
      </w:pPr>
    </w:p>
    <w:p w14:paraId="7E7D1233" w14:textId="76FA6A5A" w:rsidR="008349EF" w:rsidRPr="0033274B" w:rsidRDefault="008349EF" w:rsidP="004C3DCF">
      <w:pPr>
        <w:spacing w:line="240" w:lineRule="auto"/>
        <w:jc w:val="center"/>
        <w:rPr>
          <w:rFonts w:ascii="Times New Roman" w:hAnsi="Times New Roman" w:cs="Times New Roman"/>
          <w:sz w:val="24"/>
          <w:szCs w:val="24"/>
          <w:lang w:val="en-US"/>
        </w:rPr>
      </w:pPr>
      <w:r w:rsidRPr="00C14424">
        <w:rPr>
          <w:rFonts w:ascii="Times New Roman" w:hAnsi="Times New Roman" w:cs="Times New Roman"/>
          <w:b/>
          <w:bCs/>
          <w:sz w:val="24"/>
          <w:szCs w:val="24"/>
          <w:lang w:val="en-US"/>
        </w:rPr>
        <w:t xml:space="preserve">Table </w:t>
      </w:r>
      <w:r w:rsidR="00F84E66" w:rsidRPr="00C14424">
        <w:rPr>
          <w:rFonts w:ascii="Times New Roman" w:hAnsi="Times New Roman" w:cs="Times New Roman"/>
          <w:b/>
          <w:bCs/>
          <w:sz w:val="24"/>
          <w:szCs w:val="24"/>
          <w:lang w:val="en-US"/>
        </w:rPr>
        <w:t>8</w:t>
      </w:r>
      <w:r w:rsidRPr="00C14424">
        <w:rPr>
          <w:rFonts w:ascii="Times New Roman" w:hAnsi="Times New Roman" w:cs="Times New Roman"/>
          <w:b/>
          <w:bCs/>
          <w:sz w:val="24"/>
          <w:szCs w:val="24"/>
          <w:lang w:val="en-US"/>
        </w:rPr>
        <w:t xml:space="preserve">. </w:t>
      </w:r>
      <w:r w:rsidRPr="0033274B">
        <w:rPr>
          <w:rFonts w:ascii="Times New Roman" w:hAnsi="Times New Roman" w:cs="Times New Roman"/>
          <w:sz w:val="24"/>
          <w:szCs w:val="24"/>
          <w:lang w:val="en-US"/>
        </w:rPr>
        <w:t xml:space="preserve">Reliability value for each subsystem considering 5 different </w:t>
      </w:r>
      <w:r w:rsidR="007876E9" w:rsidRPr="0033274B">
        <w:rPr>
          <w:rFonts w:ascii="Times New Roman" w:hAnsi="Times New Roman" w:cs="Times New Roman"/>
          <w:sz w:val="24"/>
          <w:szCs w:val="24"/>
          <w:lang w:val="en-US"/>
        </w:rPr>
        <w:t>periods</w:t>
      </w:r>
      <w:r w:rsidRPr="0033274B">
        <w:rPr>
          <w:rFonts w:ascii="Times New Roman" w:hAnsi="Times New Roman" w:cs="Times New Roman"/>
          <w:sz w:val="24"/>
          <w:szCs w:val="24"/>
          <w:lang w:val="en-US"/>
        </w:rPr>
        <w:t>.</w:t>
      </w:r>
    </w:p>
    <w:p w14:paraId="198EE928" w14:textId="3D89BA2B" w:rsidR="00390034" w:rsidRPr="0033274B" w:rsidRDefault="00716D21" w:rsidP="004C3DCF">
      <w:pPr>
        <w:spacing w:after="0" w:line="240" w:lineRule="auto"/>
        <w:jc w:val="center"/>
        <w:rPr>
          <w:rFonts w:ascii="Times New Roman" w:eastAsia="Times New Roman" w:hAnsi="Times New Roman" w:cs="Times New Roman"/>
          <w:snapToGrid w:val="0"/>
          <w:color w:val="000000"/>
          <w:sz w:val="24"/>
          <w:szCs w:val="24"/>
          <w:lang w:val="en-US" w:eastAsia="de-DE" w:bidi="en-US"/>
        </w:rPr>
      </w:pPr>
      <w:r w:rsidRPr="0033274B">
        <w:rPr>
          <w:rFonts w:ascii="Times New Roman" w:eastAsia="Times New Roman" w:hAnsi="Times New Roman" w:cs="Times New Roman"/>
          <w:snapToGrid w:val="0"/>
          <w:color w:val="000000"/>
          <w:sz w:val="24"/>
          <w:szCs w:val="24"/>
          <w:lang w:val="en-US" w:eastAsia="de-DE" w:bidi="en-US"/>
        </w:rPr>
        <w:t>Data from May 17 to May 28, 2021</w:t>
      </w:r>
      <w:r w:rsidR="0033274B">
        <w:rPr>
          <w:rFonts w:ascii="Times New Roman" w:eastAsia="Times New Roman" w:hAnsi="Times New Roman" w:cs="Times New Roman"/>
          <w:snapToGrid w:val="0"/>
          <w:color w:val="000000"/>
          <w:sz w:val="24"/>
          <w:szCs w:val="24"/>
          <w:lang w:val="en-US" w:eastAsia="de-DE" w:bidi="en-US"/>
        </w:rPr>
        <w:t>.</w:t>
      </w:r>
    </w:p>
    <w:tbl>
      <w:tblPr>
        <w:tblStyle w:val="Tablaconcuadrcula"/>
        <w:tblpPr w:leftFromText="180" w:rightFromText="180" w:vertAnchor="text" w:horzAnchor="margin" w:tblpXSpec="center" w:tblpY="152"/>
        <w:tblW w:w="0" w:type="auto"/>
        <w:tblLayout w:type="fixed"/>
        <w:tblLook w:val="04A0" w:firstRow="1" w:lastRow="0" w:firstColumn="1" w:lastColumn="0" w:noHBand="0" w:noVBand="1"/>
      </w:tblPr>
      <w:tblGrid>
        <w:gridCol w:w="1734"/>
        <w:gridCol w:w="1484"/>
        <w:gridCol w:w="1486"/>
        <w:gridCol w:w="1484"/>
      </w:tblGrid>
      <w:tr w:rsidR="00390034" w:rsidRPr="00CC5F59" w14:paraId="621B585E" w14:textId="77777777" w:rsidTr="00962248">
        <w:trPr>
          <w:trHeight w:val="361"/>
        </w:trPr>
        <w:tc>
          <w:tcPr>
            <w:tcW w:w="1734" w:type="dxa"/>
            <w:tcBorders>
              <w:top w:val="single" w:sz="4" w:space="0" w:color="auto"/>
            </w:tcBorders>
          </w:tcPr>
          <w:p w14:paraId="3F801201"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Periods</w:t>
            </w:r>
          </w:p>
        </w:tc>
        <w:tc>
          <w:tcPr>
            <w:tcW w:w="1484" w:type="dxa"/>
          </w:tcPr>
          <w:p w14:paraId="2F3F93B8" w14:textId="77777777" w:rsidR="00390034" w:rsidRPr="00CC5F59" w:rsidRDefault="00390034" w:rsidP="004C3DCF">
            <w:pPr>
              <w:jc w:val="center"/>
              <w:rPr>
                <w:rFonts w:ascii="Times New Roman" w:hAnsi="Times New Roman" w:cs="Times New Roman"/>
                <w:bCs/>
                <w:iCs/>
                <w:sz w:val="24"/>
                <w:szCs w:val="24"/>
                <w:vertAlign w:val="subscript"/>
                <w:lang w:val="en-US" w:bidi="en-US"/>
              </w:rPr>
            </w:pPr>
            <w:r w:rsidRPr="00CC5F59">
              <w:rPr>
                <w:rFonts w:ascii="Times New Roman" w:hAnsi="Times New Roman" w:cs="Times New Roman"/>
                <w:bCs/>
                <w:iCs/>
                <w:sz w:val="24"/>
                <w:szCs w:val="24"/>
                <w:lang w:val="en-US" w:bidi="en-US"/>
              </w:rPr>
              <w:t>R</w:t>
            </w:r>
            <w:r w:rsidRPr="00CC5F59">
              <w:rPr>
                <w:rFonts w:ascii="Times New Roman" w:hAnsi="Times New Roman" w:cs="Times New Roman"/>
                <w:bCs/>
                <w:iCs/>
                <w:sz w:val="24"/>
                <w:szCs w:val="24"/>
                <w:vertAlign w:val="subscript"/>
                <w:lang w:val="en-US" w:bidi="en-US"/>
              </w:rPr>
              <w:t>1</w:t>
            </w:r>
          </w:p>
        </w:tc>
        <w:tc>
          <w:tcPr>
            <w:tcW w:w="1486" w:type="dxa"/>
          </w:tcPr>
          <w:p w14:paraId="3512CE24"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R</w:t>
            </w:r>
            <w:r w:rsidRPr="00CC5F59">
              <w:rPr>
                <w:rFonts w:ascii="Times New Roman" w:hAnsi="Times New Roman" w:cs="Times New Roman"/>
                <w:bCs/>
                <w:iCs/>
                <w:sz w:val="24"/>
                <w:szCs w:val="24"/>
                <w:vertAlign w:val="subscript"/>
                <w:lang w:val="en-US" w:bidi="en-US"/>
              </w:rPr>
              <w:t>2</w:t>
            </w:r>
          </w:p>
        </w:tc>
        <w:tc>
          <w:tcPr>
            <w:tcW w:w="1484" w:type="dxa"/>
          </w:tcPr>
          <w:p w14:paraId="2D7AFBD1"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R</w:t>
            </w:r>
            <w:r w:rsidRPr="00CC5F59">
              <w:rPr>
                <w:rFonts w:ascii="Times New Roman" w:hAnsi="Times New Roman" w:cs="Times New Roman"/>
                <w:bCs/>
                <w:iCs/>
                <w:sz w:val="24"/>
                <w:szCs w:val="24"/>
                <w:vertAlign w:val="subscript"/>
                <w:lang w:val="en-US" w:bidi="en-US"/>
              </w:rPr>
              <w:t>3</w:t>
            </w:r>
          </w:p>
        </w:tc>
      </w:tr>
      <w:tr w:rsidR="00390034" w:rsidRPr="00CC5F59" w14:paraId="2FC68F74" w14:textId="77777777" w:rsidTr="00962248">
        <w:trPr>
          <w:trHeight w:val="390"/>
        </w:trPr>
        <w:tc>
          <w:tcPr>
            <w:tcW w:w="1734" w:type="dxa"/>
          </w:tcPr>
          <w:p w14:paraId="4E19E703"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1 hour</w:t>
            </w:r>
          </w:p>
        </w:tc>
        <w:tc>
          <w:tcPr>
            <w:tcW w:w="1484" w:type="dxa"/>
          </w:tcPr>
          <w:p w14:paraId="52C04843"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0.4782</w:t>
            </w:r>
          </w:p>
        </w:tc>
        <w:tc>
          <w:tcPr>
            <w:tcW w:w="1486" w:type="dxa"/>
          </w:tcPr>
          <w:p w14:paraId="35A11AF1"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0.7509</w:t>
            </w:r>
          </w:p>
        </w:tc>
        <w:tc>
          <w:tcPr>
            <w:tcW w:w="1484" w:type="dxa"/>
          </w:tcPr>
          <w:p w14:paraId="009358E9"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0.3990</w:t>
            </w:r>
          </w:p>
        </w:tc>
      </w:tr>
      <w:tr w:rsidR="00390034" w:rsidRPr="00CC5F59" w14:paraId="1C5DBD41" w14:textId="77777777" w:rsidTr="00962248">
        <w:trPr>
          <w:trHeight w:val="418"/>
        </w:trPr>
        <w:tc>
          <w:tcPr>
            <w:tcW w:w="1734" w:type="dxa"/>
          </w:tcPr>
          <w:p w14:paraId="6F7A2071"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3 hours</w:t>
            </w:r>
          </w:p>
        </w:tc>
        <w:tc>
          <w:tcPr>
            <w:tcW w:w="1484" w:type="dxa"/>
          </w:tcPr>
          <w:p w14:paraId="3B3B8972"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0.1094</w:t>
            </w:r>
          </w:p>
        </w:tc>
        <w:tc>
          <w:tcPr>
            <w:tcW w:w="1486" w:type="dxa"/>
          </w:tcPr>
          <w:p w14:paraId="7614BC58"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0.4234</w:t>
            </w:r>
          </w:p>
        </w:tc>
        <w:tc>
          <w:tcPr>
            <w:tcW w:w="1484" w:type="dxa"/>
          </w:tcPr>
          <w:p w14:paraId="148A6552"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0.0635</w:t>
            </w:r>
          </w:p>
        </w:tc>
      </w:tr>
      <w:tr w:rsidR="00390034" w:rsidRPr="00CC5F59" w14:paraId="322C7F52" w14:textId="77777777" w:rsidTr="00962248">
        <w:trPr>
          <w:trHeight w:val="390"/>
        </w:trPr>
        <w:tc>
          <w:tcPr>
            <w:tcW w:w="1734" w:type="dxa"/>
          </w:tcPr>
          <w:p w14:paraId="53321E82"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5 hours</w:t>
            </w:r>
          </w:p>
        </w:tc>
        <w:tc>
          <w:tcPr>
            <w:tcW w:w="1484" w:type="dxa"/>
          </w:tcPr>
          <w:p w14:paraId="44C94E66"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0.0250</w:t>
            </w:r>
          </w:p>
        </w:tc>
        <w:tc>
          <w:tcPr>
            <w:tcW w:w="1486" w:type="dxa"/>
          </w:tcPr>
          <w:p w14:paraId="79D16B7A"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0.2387</w:t>
            </w:r>
          </w:p>
        </w:tc>
        <w:tc>
          <w:tcPr>
            <w:tcW w:w="1484" w:type="dxa"/>
          </w:tcPr>
          <w:p w14:paraId="72153203"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0.0101</w:t>
            </w:r>
          </w:p>
        </w:tc>
      </w:tr>
      <w:tr w:rsidR="00390034" w:rsidRPr="00CC5F59" w14:paraId="4B8BC803" w14:textId="77777777" w:rsidTr="00962248">
        <w:trPr>
          <w:trHeight w:val="390"/>
        </w:trPr>
        <w:tc>
          <w:tcPr>
            <w:tcW w:w="1734" w:type="dxa"/>
          </w:tcPr>
          <w:p w14:paraId="701D4BB8"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7 hours</w:t>
            </w:r>
          </w:p>
        </w:tc>
        <w:tc>
          <w:tcPr>
            <w:tcW w:w="1484" w:type="dxa"/>
          </w:tcPr>
          <w:p w14:paraId="2EEED75E"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0.0057</w:t>
            </w:r>
          </w:p>
        </w:tc>
        <w:tc>
          <w:tcPr>
            <w:tcW w:w="1486" w:type="dxa"/>
          </w:tcPr>
          <w:p w14:paraId="1BC8FF00"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0.1346</w:t>
            </w:r>
          </w:p>
        </w:tc>
        <w:tc>
          <w:tcPr>
            <w:tcW w:w="1484" w:type="dxa"/>
          </w:tcPr>
          <w:p w14:paraId="08EB7247"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0.0016</w:t>
            </w:r>
          </w:p>
        </w:tc>
      </w:tr>
      <w:tr w:rsidR="00390034" w:rsidRPr="00CC5F59" w14:paraId="45861377" w14:textId="77777777" w:rsidTr="00962248">
        <w:trPr>
          <w:trHeight w:val="390"/>
        </w:trPr>
        <w:tc>
          <w:tcPr>
            <w:tcW w:w="1734" w:type="dxa"/>
          </w:tcPr>
          <w:p w14:paraId="4C84FA19"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9 hours</w:t>
            </w:r>
          </w:p>
        </w:tc>
        <w:tc>
          <w:tcPr>
            <w:tcW w:w="1484" w:type="dxa"/>
          </w:tcPr>
          <w:p w14:paraId="247B7736"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0.0013</w:t>
            </w:r>
          </w:p>
        </w:tc>
        <w:tc>
          <w:tcPr>
            <w:tcW w:w="1486" w:type="dxa"/>
          </w:tcPr>
          <w:p w14:paraId="2F991C33"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0.0759</w:t>
            </w:r>
          </w:p>
        </w:tc>
        <w:tc>
          <w:tcPr>
            <w:tcW w:w="1484" w:type="dxa"/>
          </w:tcPr>
          <w:p w14:paraId="1FDB923E" w14:textId="77777777" w:rsidR="00390034" w:rsidRPr="00CC5F59" w:rsidRDefault="00390034"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0.0002</w:t>
            </w:r>
          </w:p>
        </w:tc>
      </w:tr>
    </w:tbl>
    <w:p w14:paraId="31DFC2F7" w14:textId="5DF8C1CD" w:rsidR="0057005B" w:rsidRPr="00C14424" w:rsidRDefault="00BD2D5E" w:rsidP="004C3DCF">
      <w:pPr>
        <w:pStyle w:val="Prrafodelista"/>
        <w:spacing w:line="240" w:lineRule="auto"/>
        <w:ind w:left="0"/>
        <w:jc w:val="both"/>
        <w:rPr>
          <w:rFonts w:ascii="Times New Roman" w:hAnsi="Times New Roman" w:cs="Times New Roman"/>
          <w:lang w:val="en-US"/>
        </w:rPr>
      </w:pPr>
      <w:r w:rsidRPr="00C14424">
        <w:rPr>
          <w:rFonts w:ascii="Times New Roman" w:hAnsi="Times New Roman" w:cs="Times New Roman"/>
          <w:lang w:val="en-US"/>
        </w:rPr>
        <w:tab/>
      </w:r>
      <w:r w:rsidRPr="00C14424">
        <w:rPr>
          <w:rFonts w:ascii="Times New Roman" w:hAnsi="Times New Roman" w:cs="Times New Roman"/>
          <w:lang w:val="en-US"/>
        </w:rPr>
        <w:tab/>
      </w:r>
      <w:r w:rsidRPr="00C14424">
        <w:rPr>
          <w:rFonts w:ascii="Times New Roman" w:hAnsi="Times New Roman" w:cs="Times New Roman"/>
          <w:lang w:val="en-US"/>
        </w:rPr>
        <w:tab/>
      </w:r>
    </w:p>
    <w:p w14:paraId="3DCF831D" w14:textId="77777777" w:rsidR="00AE0731" w:rsidRPr="00C14424" w:rsidRDefault="00AE0731" w:rsidP="004C3DCF">
      <w:pPr>
        <w:spacing w:line="240" w:lineRule="auto"/>
        <w:jc w:val="center"/>
        <w:rPr>
          <w:rFonts w:ascii="Times New Roman" w:hAnsi="Times New Roman" w:cs="Times New Roman"/>
          <w:b/>
          <w:sz w:val="24"/>
          <w:szCs w:val="24"/>
          <w:lang w:val="en-US" w:bidi="en-US"/>
        </w:rPr>
      </w:pPr>
    </w:p>
    <w:p w14:paraId="77B2EACD" w14:textId="77777777" w:rsidR="00AE0731" w:rsidRPr="00C14424" w:rsidRDefault="00AE0731" w:rsidP="004C3DCF">
      <w:pPr>
        <w:spacing w:line="240" w:lineRule="auto"/>
        <w:jc w:val="center"/>
        <w:rPr>
          <w:rFonts w:ascii="Times New Roman" w:hAnsi="Times New Roman" w:cs="Times New Roman"/>
          <w:b/>
          <w:sz w:val="24"/>
          <w:szCs w:val="24"/>
          <w:lang w:val="en-US" w:bidi="en-US"/>
        </w:rPr>
      </w:pPr>
    </w:p>
    <w:p w14:paraId="1E18E1AB" w14:textId="77777777" w:rsidR="00AE0731" w:rsidRPr="00C14424" w:rsidRDefault="00AE0731" w:rsidP="004C3DCF">
      <w:pPr>
        <w:spacing w:line="240" w:lineRule="auto"/>
        <w:jc w:val="center"/>
        <w:rPr>
          <w:rFonts w:ascii="Times New Roman" w:hAnsi="Times New Roman" w:cs="Times New Roman"/>
          <w:b/>
          <w:sz w:val="24"/>
          <w:szCs w:val="24"/>
          <w:lang w:val="en-US" w:bidi="en-US"/>
        </w:rPr>
      </w:pPr>
    </w:p>
    <w:p w14:paraId="090A181C" w14:textId="77777777" w:rsidR="00AE0731" w:rsidRPr="00C14424" w:rsidRDefault="00AE0731" w:rsidP="004C3DCF">
      <w:pPr>
        <w:spacing w:line="240" w:lineRule="auto"/>
        <w:jc w:val="center"/>
        <w:rPr>
          <w:rFonts w:ascii="Times New Roman" w:hAnsi="Times New Roman" w:cs="Times New Roman"/>
          <w:b/>
          <w:sz w:val="24"/>
          <w:szCs w:val="24"/>
          <w:lang w:val="en-US" w:bidi="en-US"/>
        </w:rPr>
      </w:pPr>
    </w:p>
    <w:p w14:paraId="658A2AE2" w14:textId="77777777" w:rsidR="00AE0731" w:rsidRPr="00C14424" w:rsidRDefault="00AE0731" w:rsidP="004C3DCF">
      <w:pPr>
        <w:spacing w:line="240" w:lineRule="auto"/>
        <w:jc w:val="center"/>
        <w:rPr>
          <w:rFonts w:ascii="Times New Roman" w:hAnsi="Times New Roman" w:cs="Times New Roman"/>
          <w:b/>
          <w:sz w:val="24"/>
          <w:szCs w:val="24"/>
          <w:lang w:val="en-US" w:bidi="en-US"/>
        </w:rPr>
      </w:pPr>
    </w:p>
    <w:p w14:paraId="6BFAF839" w14:textId="634B946E" w:rsidR="00390034" w:rsidRPr="0033274B" w:rsidRDefault="00324D82" w:rsidP="004C3DCF">
      <w:pPr>
        <w:spacing w:line="240" w:lineRule="auto"/>
        <w:jc w:val="center"/>
        <w:rPr>
          <w:rFonts w:ascii="Times New Roman" w:hAnsi="Times New Roman" w:cs="Times New Roman"/>
          <w:bCs/>
          <w:sz w:val="24"/>
          <w:szCs w:val="24"/>
          <w:lang w:val="en-US" w:bidi="en-US"/>
        </w:rPr>
      </w:pPr>
      <w:r w:rsidRPr="0033274B">
        <w:rPr>
          <w:rFonts w:ascii="Times New Roman" w:hAnsi="Times New Roman" w:cs="Times New Roman"/>
          <w:bCs/>
          <w:sz w:val="24"/>
          <w:szCs w:val="24"/>
          <w:lang w:val="en-US" w:bidi="en-US"/>
        </w:rPr>
        <w:t xml:space="preserve">Source: </w:t>
      </w:r>
      <w:r w:rsidR="00E8065D" w:rsidRPr="0033274B">
        <w:rPr>
          <w:rFonts w:ascii="Times New Roman" w:hAnsi="Times New Roman" w:cs="Times New Roman"/>
          <w:bCs/>
          <w:sz w:val="24"/>
          <w:szCs w:val="24"/>
          <w:lang w:val="en-US" w:bidi="en-US"/>
        </w:rPr>
        <w:t>Own design</w:t>
      </w:r>
    </w:p>
    <w:p w14:paraId="1D11334E" w14:textId="475B3170" w:rsidR="00127197" w:rsidRPr="00C14424" w:rsidRDefault="006347A1" w:rsidP="00CC5F59">
      <w:pPr>
        <w:spacing w:after="0" w:line="360" w:lineRule="auto"/>
        <w:ind w:firstLine="284"/>
        <w:jc w:val="both"/>
        <w:rPr>
          <w:rFonts w:ascii="Times New Roman" w:hAnsi="Times New Roman" w:cs="Times New Roman"/>
          <w:bCs/>
          <w:iCs/>
          <w:sz w:val="24"/>
          <w:szCs w:val="24"/>
          <w:lang w:val="en-US" w:bidi="en-US"/>
        </w:rPr>
      </w:pPr>
      <w:r w:rsidRPr="00C14424">
        <w:rPr>
          <w:rFonts w:ascii="Times New Roman" w:hAnsi="Times New Roman" w:cs="Times New Roman"/>
          <w:bCs/>
          <w:iCs/>
          <w:sz w:val="24"/>
          <w:szCs w:val="24"/>
          <w:lang w:val="en-US" w:bidi="en-US"/>
        </w:rPr>
        <w:t xml:space="preserve">Table </w:t>
      </w:r>
      <w:r w:rsidR="008B6408" w:rsidRPr="00C14424">
        <w:rPr>
          <w:rFonts w:ascii="Times New Roman" w:hAnsi="Times New Roman" w:cs="Times New Roman"/>
          <w:bCs/>
          <w:iCs/>
          <w:sz w:val="24"/>
          <w:szCs w:val="24"/>
          <w:lang w:val="en-US" w:bidi="en-US"/>
        </w:rPr>
        <w:t>8</w:t>
      </w:r>
      <w:r w:rsidR="00DA0662" w:rsidRPr="00C14424">
        <w:rPr>
          <w:rFonts w:ascii="Times New Roman" w:hAnsi="Times New Roman" w:cs="Times New Roman"/>
          <w:bCs/>
          <w:iCs/>
          <w:sz w:val="24"/>
          <w:szCs w:val="24"/>
          <w:lang w:val="en-US" w:bidi="en-US"/>
        </w:rPr>
        <w:t xml:space="preserve"> shows</w:t>
      </w:r>
      <w:r w:rsidRPr="00C14424">
        <w:rPr>
          <w:rFonts w:ascii="Times New Roman" w:hAnsi="Times New Roman" w:cs="Times New Roman"/>
          <w:bCs/>
          <w:iCs/>
          <w:sz w:val="24"/>
          <w:szCs w:val="24"/>
          <w:lang w:val="en-US" w:bidi="en-US"/>
        </w:rPr>
        <w:t xml:space="preserve"> </w:t>
      </w:r>
      <w:r w:rsidR="00CE6BA1" w:rsidRPr="00C14424">
        <w:rPr>
          <w:rFonts w:ascii="Times New Roman" w:hAnsi="Times New Roman" w:cs="Times New Roman"/>
          <w:bCs/>
          <w:iCs/>
          <w:sz w:val="24"/>
          <w:szCs w:val="24"/>
          <w:lang w:val="en-US" w:bidi="en-US"/>
        </w:rPr>
        <w:t xml:space="preserve">that </w:t>
      </w:r>
      <w:r w:rsidR="00127197" w:rsidRPr="00C14424">
        <w:rPr>
          <w:rFonts w:ascii="Times New Roman" w:hAnsi="Times New Roman" w:cs="Times New Roman"/>
          <w:bCs/>
          <w:iCs/>
          <w:sz w:val="24"/>
          <w:szCs w:val="24"/>
          <w:lang w:val="en-US" w:bidi="en-US"/>
        </w:rPr>
        <w:t>the reliability of subsystem 1</w:t>
      </w:r>
      <w:r w:rsidR="00450D7A" w:rsidRPr="00C14424">
        <w:rPr>
          <w:rFonts w:ascii="Times New Roman" w:hAnsi="Times New Roman" w:cs="Times New Roman"/>
          <w:bCs/>
          <w:iCs/>
          <w:sz w:val="24"/>
          <w:szCs w:val="24"/>
          <w:lang w:val="en-US" w:bidi="en-US"/>
        </w:rPr>
        <w:t xml:space="preserve"> (mach</w:t>
      </w:r>
      <w:r w:rsidR="005D365F" w:rsidRPr="00C14424">
        <w:rPr>
          <w:rFonts w:ascii="Times New Roman" w:hAnsi="Times New Roman" w:cs="Times New Roman"/>
          <w:bCs/>
          <w:iCs/>
          <w:sz w:val="24"/>
          <w:szCs w:val="24"/>
          <w:lang w:val="en-US" w:bidi="en-US"/>
        </w:rPr>
        <w:t>ine)</w:t>
      </w:r>
      <w:r w:rsidR="00127197" w:rsidRPr="00C14424">
        <w:rPr>
          <w:rFonts w:ascii="Times New Roman" w:hAnsi="Times New Roman" w:cs="Times New Roman"/>
          <w:bCs/>
          <w:iCs/>
          <w:sz w:val="24"/>
          <w:szCs w:val="24"/>
          <w:lang w:val="en-US" w:bidi="en-US"/>
        </w:rPr>
        <w:t xml:space="preserve"> and</w:t>
      </w:r>
      <w:r w:rsidR="00CE6BA1" w:rsidRPr="00C14424">
        <w:rPr>
          <w:rFonts w:ascii="Times New Roman" w:hAnsi="Times New Roman" w:cs="Times New Roman"/>
          <w:bCs/>
          <w:iCs/>
          <w:sz w:val="24"/>
          <w:szCs w:val="24"/>
          <w:lang w:val="en-US" w:bidi="en-US"/>
        </w:rPr>
        <w:t xml:space="preserve"> subsystem</w:t>
      </w:r>
      <w:r w:rsidR="00127197" w:rsidRPr="00C14424">
        <w:rPr>
          <w:rFonts w:ascii="Times New Roman" w:hAnsi="Times New Roman" w:cs="Times New Roman"/>
          <w:bCs/>
          <w:iCs/>
          <w:sz w:val="24"/>
          <w:szCs w:val="24"/>
          <w:lang w:val="en-US" w:bidi="en-US"/>
        </w:rPr>
        <w:t xml:space="preserve"> 3</w:t>
      </w:r>
      <w:r w:rsidR="005D365F" w:rsidRPr="00C14424">
        <w:rPr>
          <w:rFonts w:ascii="Times New Roman" w:hAnsi="Times New Roman" w:cs="Times New Roman"/>
          <w:bCs/>
          <w:iCs/>
          <w:sz w:val="24"/>
          <w:szCs w:val="24"/>
          <w:lang w:val="en-US" w:bidi="en-US"/>
        </w:rPr>
        <w:t xml:space="preserve"> (process/operation)</w:t>
      </w:r>
      <w:r w:rsidR="00127197" w:rsidRPr="00C14424">
        <w:rPr>
          <w:rFonts w:ascii="Times New Roman" w:hAnsi="Times New Roman" w:cs="Times New Roman"/>
          <w:bCs/>
          <w:iCs/>
          <w:sz w:val="24"/>
          <w:szCs w:val="24"/>
          <w:lang w:val="en-US" w:bidi="en-US"/>
        </w:rPr>
        <w:t xml:space="preserve"> are the ones with the </w:t>
      </w:r>
      <w:r w:rsidR="00B13EF8" w:rsidRPr="00C14424">
        <w:rPr>
          <w:rFonts w:ascii="Times New Roman" w:hAnsi="Times New Roman" w:cs="Times New Roman"/>
          <w:bCs/>
          <w:iCs/>
          <w:sz w:val="24"/>
          <w:szCs w:val="24"/>
          <w:lang w:val="en-US" w:bidi="en-US"/>
        </w:rPr>
        <w:t>lowe</w:t>
      </w:r>
      <w:r w:rsidR="008B2272" w:rsidRPr="00C14424">
        <w:rPr>
          <w:rFonts w:ascii="Times New Roman" w:hAnsi="Times New Roman" w:cs="Times New Roman"/>
          <w:bCs/>
          <w:iCs/>
          <w:sz w:val="24"/>
          <w:szCs w:val="24"/>
          <w:lang w:val="en-US" w:bidi="en-US"/>
        </w:rPr>
        <w:t>r</w:t>
      </w:r>
      <w:r w:rsidR="00127197" w:rsidRPr="00C14424">
        <w:rPr>
          <w:rFonts w:ascii="Times New Roman" w:hAnsi="Times New Roman" w:cs="Times New Roman"/>
          <w:bCs/>
          <w:iCs/>
          <w:sz w:val="24"/>
          <w:szCs w:val="24"/>
          <w:lang w:val="en-US" w:bidi="en-US"/>
        </w:rPr>
        <w:t xml:space="preserve"> reliability</w:t>
      </w:r>
      <w:r w:rsidR="009E3D41" w:rsidRPr="00C14424">
        <w:rPr>
          <w:rFonts w:ascii="Times New Roman" w:hAnsi="Times New Roman" w:cs="Times New Roman"/>
          <w:bCs/>
          <w:iCs/>
          <w:sz w:val="24"/>
          <w:szCs w:val="24"/>
          <w:lang w:val="en-US" w:bidi="en-US"/>
        </w:rPr>
        <w:t>.</w:t>
      </w:r>
      <w:r w:rsidR="00127197" w:rsidRPr="00C14424">
        <w:rPr>
          <w:rFonts w:ascii="Times New Roman" w:hAnsi="Times New Roman" w:cs="Times New Roman"/>
          <w:bCs/>
          <w:iCs/>
          <w:sz w:val="24"/>
          <w:szCs w:val="24"/>
          <w:lang w:val="en-US" w:bidi="en-US"/>
        </w:rPr>
        <w:t xml:space="preserve"> However, these</w:t>
      </w:r>
      <w:r w:rsidR="00324D82" w:rsidRPr="00C14424">
        <w:rPr>
          <w:rFonts w:ascii="Times New Roman" w:hAnsi="Times New Roman" w:cs="Times New Roman"/>
          <w:bCs/>
          <w:iCs/>
          <w:sz w:val="24"/>
          <w:szCs w:val="24"/>
          <w:lang w:val="en-US" w:bidi="en-US"/>
        </w:rPr>
        <w:t xml:space="preserve"> </w:t>
      </w:r>
      <w:r w:rsidR="004C3DCF" w:rsidRPr="00C14424">
        <w:rPr>
          <w:rFonts w:ascii="Times New Roman" w:hAnsi="Times New Roman" w:cs="Times New Roman"/>
          <w:bCs/>
          <w:iCs/>
          <w:sz w:val="24"/>
          <w:szCs w:val="24"/>
          <w:lang w:val="en-US" w:bidi="en-US"/>
        </w:rPr>
        <w:t>subsystems’</w:t>
      </w:r>
      <w:r w:rsidR="00127197" w:rsidRPr="00C14424">
        <w:rPr>
          <w:rFonts w:ascii="Times New Roman" w:hAnsi="Times New Roman" w:cs="Times New Roman"/>
          <w:bCs/>
          <w:iCs/>
          <w:sz w:val="24"/>
          <w:szCs w:val="24"/>
          <w:lang w:val="en-US" w:bidi="en-US"/>
        </w:rPr>
        <w:t xml:space="preserve"> reliability indices allow</w:t>
      </w:r>
      <w:r w:rsidR="00CE6BA1" w:rsidRPr="00C14424">
        <w:rPr>
          <w:rFonts w:ascii="Times New Roman" w:hAnsi="Times New Roman" w:cs="Times New Roman"/>
          <w:bCs/>
          <w:iCs/>
          <w:sz w:val="24"/>
          <w:szCs w:val="24"/>
          <w:lang w:val="en-US" w:bidi="en-US"/>
        </w:rPr>
        <w:t>ed</w:t>
      </w:r>
      <w:r w:rsidR="00127197" w:rsidRPr="00C14424">
        <w:rPr>
          <w:rFonts w:ascii="Times New Roman" w:hAnsi="Times New Roman" w:cs="Times New Roman"/>
          <w:bCs/>
          <w:iCs/>
          <w:sz w:val="24"/>
          <w:szCs w:val="24"/>
          <w:lang w:val="en-US" w:bidi="en-US"/>
        </w:rPr>
        <w:t xml:space="preserve"> determin</w:t>
      </w:r>
      <w:r w:rsidR="00633BA2" w:rsidRPr="00C14424">
        <w:rPr>
          <w:rFonts w:ascii="Times New Roman" w:hAnsi="Times New Roman" w:cs="Times New Roman"/>
          <w:bCs/>
          <w:iCs/>
          <w:sz w:val="24"/>
          <w:szCs w:val="24"/>
          <w:lang w:val="en-US" w:bidi="en-US"/>
        </w:rPr>
        <w:t>ing</w:t>
      </w:r>
      <w:r w:rsidR="00127197" w:rsidRPr="00C14424">
        <w:rPr>
          <w:rFonts w:ascii="Times New Roman" w:hAnsi="Times New Roman" w:cs="Times New Roman"/>
          <w:bCs/>
          <w:iCs/>
          <w:sz w:val="24"/>
          <w:szCs w:val="24"/>
          <w:lang w:val="en-US" w:bidi="en-US"/>
        </w:rPr>
        <w:t xml:space="preserve"> the reliability of the</w:t>
      </w:r>
      <w:r w:rsidR="00775F95" w:rsidRPr="00C14424">
        <w:rPr>
          <w:rFonts w:ascii="Times New Roman" w:hAnsi="Times New Roman" w:cs="Times New Roman"/>
          <w:bCs/>
          <w:iCs/>
          <w:sz w:val="24"/>
          <w:szCs w:val="24"/>
          <w:lang w:val="en-US" w:bidi="en-US"/>
        </w:rPr>
        <w:t xml:space="preserve"> man-machine</w:t>
      </w:r>
      <w:r w:rsidR="00127197" w:rsidRPr="00C14424">
        <w:rPr>
          <w:rFonts w:ascii="Times New Roman" w:hAnsi="Times New Roman" w:cs="Times New Roman"/>
          <w:bCs/>
          <w:iCs/>
          <w:sz w:val="24"/>
          <w:szCs w:val="24"/>
          <w:lang w:val="en-US" w:bidi="en-US"/>
        </w:rPr>
        <w:t xml:space="preserve"> system.</w:t>
      </w:r>
    </w:p>
    <w:p w14:paraId="37974B95" w14:textId="2A820B57" w:rsidR="002E1929" w:rsidRPr="00C14424" w:rsidRDefault="0023425F" w:rsidP="00CC5F59">
      <w:pPr>
        <w:spacing w:after="0" w:line="360" w:lineRule="auto"/>
        <w:ind w:firstLine="284"/>
        <w:jc w:val="center"/>
        <w:rPr>
          <w:rFonts w:ascii="Times New Roman" w:hAnsi="Times New Roman" w:cs="Times New Roman"/>
          <w:b/>
          <w:sz w:val="28"/>
          <w:szCs w:val="28"/>
          <w:lang w:val="en-US" w:bidi="en-US"/>
        </w:rPr>
      </w:pPr>
      <w:r w:rsidRPr="00C14424">
        <w:rPr>
          <w:rFonts w:ascii="Times New Roman" w:hAnsi="Times New Roman" w:cs="Times New Roman"/>
          <w:b/>
          <w:sz w:val="28"/>
          <w:szCs w:val="28"/>
          <w:lang w:val="en-US" w:bidi="en-US"/>
        </w:rPr>
        <w:lastRenderedPageBreak/>
        <w:t xml:space="preserve">Reliability of </w:t>
      </w:r>
      <w:r w:rsidR="00BD2D5E" w:rsidRPr="00C14424">
        <w:rPr>
          <w:rFonts w:ascii="Times New Roman" w:hAnsi="Times New Roman" w:cs="Times New Roman"/>
          <w:b/>
          <w:sz w:val="28"/>
          <w:szCs w:val="28"/>
          <w:lang w:val="en-US" w:bidi="en-US"/>
        </w:rPr>
        <w:t xml:space="preserve">the </w:t>
      </w:r>
      <w:r w:rsidR="00775F95" w:rsidRPr="00C14424">
        <w:rPr>
          <w:rFonts w:ascii="Times New Roman" w:hAnsi="Times New Roman" w:cs="Times New Roman"/>
          <w:b/>
          <w:sz w:val="28"/>
          <w:szCs w:val="28"/>
          <w:lang w:val="en-US" w:bidi="en-US"/>
        </w:rPr>
        <w:t>man-machine system</w:t>
      </w:r>
    </w:p>
    <w:p w14:paraId="0B91F4D1" w14:textId="5A7B37F4" w:rsidR="00A70A5D" w:rsidRPr="00C14424" w:rsidRDefault="00A70A5D" w:rsidP="00CC5F59">
      <w:pPr>
        <w:spacing w:after="0" w:line="360" w:lineRule="auto"/>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Based on the reliability indices </w:t>
      </w:r>
      <w:r w:rsidR="008D32DC" w:rsidRPr="00C14424">
        <w:rPr>
          <w:rFonts w:ascii="Times New Roman" w:hAnsi="Times New Roman" w:cs="Times New Roman"/>
          <w:bCs/>
          <w:sz w:val="24"/>
          <w:szCs w:val="24"/>
          <w:lang w:val="en-US" w:bidi="en-US"/>
        </w:rPr>
        <w:t>from</w:t>
      </w:r>
      <w:r w:rsidRPr="00C14424">
        <w:rPr>
          <w:rFonts w:ascii="Times New Roman" w:hAnsi="Times New Roman" w:cs="Times New Roman"/>
          <w:bCs/>
          <w:sz w:val="24"/>
          <w:szCs w:val="24"/>
          <w:lang w:val="en-US" w:bidi="en-US"/>
        </w:rPr>
        <w:t xml:space="preserve"> Table </w:t>
      </w:r>
      <w:r w:rsidR="008D32DC" w:rsidRPr="00C14424">
        <w:rPr>
          <w:rFonts w:ascii="Times New Roman" w:hAnsi="Times New Roman" w:cs="Times New Roman"/>
          <w:bCs/>
          <w:sz w:val="24"/>
          <w:szCs w:val="24"/>
          <w:lang w:val="en-US" w:bidi="en-US"/>
        </w:rPr>
        <w:t>8</w:t>
      </w:r>
      <w:r w:rsidR="00E349EF" w:rsidRPr="00C14424">
        <w:rPr>
          <w:rFonts w:ascii="Times New Roman" w:hAnsi="Times New Roman" w:cs="Times New Roman"/>
          <w:bCs/>
          <w:sz w:val="24"/>
          <w:szCs w:val="24"/>
          <w:lang w:val="en-US" w:bidi="en-US"/>
        </w:rPr>
        <w:t xml:space="preserve"> and </w:t>
      </w:r>
      <w:r w:rsidR="00DA5AC3" w:rsidRPr="00C14424">
        <w:rPr>
          <w:rFonts w:ascii="Times New Roman" w:hAnsi="Times New Roman" w:cs="Times New Roman"/>
          <w:bCs/>
          <w:sz w:val="24"/>
          <w:szCs w:val="24"/>
          <w:lang w:val="en-US" w:bidi="en-US"/>
        </w:rPr>
        <w:t>consider</w:t>
      </w:r>
      <w:r w:rsidR="00E349EF" w:rsidRPr="00C14424">
        <w:rPr>
          <w:rFonts w:ascii="Times New Roman" w:hAnsi="Times New Roman" w:cs="Times New Roman"/>
          <w:bCs/>
          <w:sz w:val="24"/>
          <w:szCs w:val="24"/>
          <w:lang w:val="en-US" w:bidi="en-US"/>
        </w:rPr>
        <w:t>ing</w:t>
      </w:r>
      <w:r w:rsidR="003A5A5B" w:rsidRPr="00C14424">
        <w:rPr>
          <w:rFonts w:ascii="Times New Roman" w:hAnsi="Times New Roman" w:cs="Times New Roman"/>
          <w:bCs/>
          <w:sz w:val="24"/>
          <w:szCs w:val="24"/>
          <w:lang w:val="en-US" w:bidi="en-US"/>
        </w:rPr>
        <w:t xml:space="preserve"> </w:t>
      </w:r>
      <w:r w:rsidR="00DA5AC3" w:rsidRPr="00C14424">
        <w:rPr>
          <w:rFonts w:ascii="Times New Roman" w:hAnsi="Times New Roman" w:cs="Times New Roman"/>
          <w:bCs/>
          <w:sz w:val="24"/>
          <w:szCs w:val="24"/>
          <w:lang w:val="en-US" w:bidi="en-US"/>
        </w:rPr>
        <w:t>a</w:t>
      </w:r>
      <w:r w:rsidRPr="00C14424">
        <w:rPr>
          <w:rFonts w:ascii="Times New Roman" w:hAnsi="Times New Roman" w:cs="Times New Roman"/>
          <w:bCs/>
          <w:sz w:val="24"/>
          <w:szCs w:val="24"/>
          <w:lang w:val="en-US" w:bidi="en-US"/>
        </w:rPr>
        <w:t xml:space="preserve"> </w:t>
      </w:r>
      <w:r w:rsidR="00DA5AC3" w:rsidRPr="00C14424">
        <w:rPr>
          <w:rFonts w:ascii="Times New Roman" w:hAnsi="Times New Roman" w:cs="Times New Roman"/>
          <w:bCs/>
          <w:sz w:val="24"/>
          <w:szCs w:val="24"/>
          <w:lang w:val="en-US" w:bidi="en-US"/>
        </w:rPr>
        <w:t xml:space="preserve">parallel </w:t>
      </w:r>
      <w:r w:rsidRPr="00C14424">
        <w:rPr>
          <w:rFonts w:ascii="Times New Roman" w:hAnsi="Times New Roman" w:cs="Times New Roman"/>
          <w:bCs/>
          <w:sz w:val="24"/>
          <w:szCs w:val="24"/>
          <w:lang w:val="en-US" w:bidi="en-US"/>
        </w:rPr>
        <w:t xml:space="preserve">system using Equation </w:t>
      </w:r>
      <w:r w:rsidR="008538EE" w:rsidRPr="00C14424">
        <w:rPr>
          <w:rFonts w:ascii="Times New Roman" w:hAnsi="Times New Roman" w:cs="Times New Roman"/>
          <w:bCs/>
          <w:sz w:val="24"/>
          <w:szCs w:val="24"/>
          <w:lang w:val="en-US" w:bidi="en-US"/>
        </w:rPr>
        <w:t>4</w:t>
      </w:r>
      <w:r w:rsidRPr="00C14424">
        <w:rPr>
          <w:rFonts w:ascii="Times New Roman" w:hAnsi="Times New Roman" w:cs="Times New Roman"/>
          <w:bCs/>
          <w:sz w:val="24"/>
          <w:szCs w:val="24"/>
          <w:lang w:val="en-US" w:bidi="en-US"/>
        </w:rPr>
        <w:t xml:space="preserve"> for different periods</w:t>
      </w:r>
      <w:r w:rsidR="00E349EF" w:rsidRPr="00C14424">
        <w:rPr>
          <w:rFonts w:ascii="Times New Roman" w:hAnsi="Times New Roman" w:cs="Times New Roman"/>
          <w:bCs/>
          <w:sz w:val="24"/>
          <w:szCs w:val="24"/>
          <w:lang w:val="en-US" w:bidi="en-US"/>
        </w:rPr>
        <w:t xml:space="preserve">, </w:t>
      </w:r>
      <w:r w:rsidR="00114E0C" w:rsidRPr="00C14424">
        <w:rPr>
          <w:rFonts w:ascii="Times New Roman" w:hAnsi="Times New Roman" w:cs="Times New Roman"/>
          <w:bCs/>
          <w:sz w:val="24"/>
          <w:szCs w:val="24"/>
          <w:lang w:val="en-US" w:bidi="en-US"/>
        </w:rPr>
        <w:t>the man-machine system reliability</w:t>
      </w:r>
      <w:r w:rsidRPr="00C14424">
        <w:rPr>
          <w:rFonts w:ascii="Times New Roman" w:hAnsi="Times New Roman" w:cs="Times New Roman"/>
          <w:bCs/>
          <w:sz w:val="24"/>
          <w:szCs w:val="24"/>
          <w:lang w:val="en-US" w:bidi="en-US"/>
        </w:rPr>
        <w:t xml:space="preserve"> </w:t>
      </w:r>
      <w:r w:rsidR="00163315" w:rsidRPr="00C14424">
        <w:rPr>
          <w:rFonts w:ascii="Times New Roman" w:hAnsi="Times New Roman" w:cs="Times New Roman"/>
          <w:bCs/>
          <w:sz w:val="24"/>
          <w:szCs w:val="24"/>
          <w:lang w:val="en-US" w:bidi="en-US"/>
        </w:rPr>
        <w:t xml:space="preserve">was </w:t>
      </w:r>
      <w:r w:rsidR="00114E0C" w:rsidRPr="00C14424">
        <w:rPr>
          <w:rFonts w:ascii="Times New Roman" w:hAnsi="Times New Roman" w:cs="Times New Roman"/>
          <w:bCs/>
          <w:sz w:val="24"/>
          <w:szCs w:val="24"/>
          <w:lang w:val="en-US" w:bidi="en-US"/>
        </w:rPr>
        <w:t>analyzed,</w:t>
      </w:r>
      <w:r w:rsidR="00163315" w:rsidRPr="00C14424">
        <w:rPr>
          <w:rFonts w:ascii="Times New Roman" w:hAnsi="Times New Roman" w:cs="Times New Roman"/>
          <w:bCs/>
          <w:sz w:val="24"/>
          <w:szCs w:val="24"/>
          <w:lang w:val="en-US" w:bidi="en-US"/>
        </w:rPr>
        <w:t xml:space="preserve"> and </w:t>
      </w:r>
      <w:r w:rsidR="008D32DC" w:rsidRPr="00C14424">
        <w:rPr>
          <w:rFonts w:ascii="Times New Roman" w:hAnsi="Times New Roman" w:cs="Times New Roman"/>
          <w:bCs/>
          <w:sz w:val="24"/>
          <w:szCs w:val="24"/>
          <w:lang w:val="en-US" w:bidi="en-US"/>
        </w:rPr>
        <w:t xml:space="preserve">it </w:t>
      </w:r>
      <w:r w:rsidR="00CE0510" w:rsidRPr="00C14424">
        <w:rPr>
          <w:rFonts w:ascii="Times New Roman" w:hAnsi="Times New Roman" w:cs="Times New Roman"/>
          <w:bCs/>
          <w:sz w:val="24"/>
          <w:szCs w:val="24"/>
          <w:lang w:val="en-US" w:bidi="en-US"/>
        </w:rPr>
        <w:t xml:space="preserve">is </w:t>
      </w:r>
      <w:r w:rsidR="00114E0C" w:rsidRPr="00C14424">
        <w:rPr>
          <w:rFonts w:ascii="Times New Roman" w:hAnsi="Times New Roman" w:cs="Times New Roman"/>
          <w:bCs/>
          <w:sz w:val="24"/>
          <w:szCs w:val="24"/>
          <w:lang w:val="en-US" w:bidi="en-US"/>
        </w:rPr>
        <w:t>shown</w:t>
      </w:r>
      <w:r w:rsidRPr="00C14424">
        <w:rPr>
          <w:rFonts w:ascii="Times New Roman" w:hAnsi="Times New Roman" w:cs="Times New Roman"/>
          <w:bCs/>
          <w:sz w:val="24"/>
          <w:szCs w:val="24"/>
          <w:lang w:val="en-US" w:bidi="en-US"/>
        </w:rPr>
        <w:t xml:space="preserve"> in Table </w:t>
      </w:r>
      <w:r w:rsidR="008D32DC" w:rsidRPr="00C14424">
        <w:rPr>
          <w:rFonts w:ascii="Times New Roman" w:hAnsi="Times New Roman" w:cs="Times New Roman"/>
          <w:bCs/>
          <w:sz w:val="24"/>
          <w:szCs w:val="24"/>
          <w:lang w:val="en-US" w:bidi="en-US"/>
        </w:rPr>
        <w:t>9</w:t>
      </w:r>
      <w:r w:rsidRPr="00C14424">
        <w:rPr>
          <w:rFonts w:ascii="Times New Roman" w:hAnsi="Times New Roman" w:cs="Times New Roman"/>
          <w:bCs/>
          <w:sz w:val="24"/>
          <w:szCs w:val="24"/>
          <w:lang w:val="en-US" w:bidi="en-US"/>
        </w:rPr>
        <w:t>.</w:t>
      </w:r>
    </w:p>
    <w:p w14:paraId="7BF876E6" w14:textId="77777777" w:rsidR="00AE0731" w:rsidRPr="00C14424" w:rsidRDefault="00AE0731" w:rsidP="004C3DCF">
      <w:pPr>
        <w:spacing w:after="0" w:line="240" w:lineRule="auto"/>
        <w:jc w:val="both"/>
        <w:rPr>
          <w:rFonts w:ascii="Times New Roman" w:hAnsi="Times New Roman" w:cs="Times New Roman"/>
          <w:bCs/>
          <w:sz w:val="24"/>
          <w:szCs w:val="24"/>
          <w:lang w:val="en-US" w:bidi="en-US"/>
        </w:rPr>
      </w:pPr>
    </w:p>
    <w:p w14:paraId="5F046CC8" w14:textId="1BAEA93B" w:rsidR="000D7E52" w:rsidRPr="0033274B" w:rsidRDefault="0023425F" w:rsidP="004C3DCF">
      <w:pPr>
        <w:spacing w:after="0" w:line="240" w:lineRule="auto"/>
        <w:ind w:firstLine="284"/>
        <w:jc w:val="center"/>
        <w:rPr>
          <w:rFonts w:ascii="Times New Roman" w:eastAsia="Times New Roman" w:hAnsi="Times New Roman" w:cs="Times New Roman"/>
          <w:snapToGrid w:val="0"/>
          <w:color w:val="000000"/>
          <w:sz w:val="24"/>
          <w:szCs w:val="24"/>
          <w:lang w:val="en-US" w:eastAsia="de-DE" w:bidi="en-US"/>
        </w:rPr>
      </w:pPr>
      <w:r w:rsidRPr="00C14424">
        <w:rPr>
          <w:rFonts w:ascii="Times New Roman" w:hAnsi="Times New Roman" w:cs="Times New Roman"/>
          <w:b/>
          <w:bCs/>
          <w:sz w:val="24"/>
          <w:szCs w:val="24"/>
          <w:lang w:val="en-US"/>
        </w:rPr>
        <w:t xml:space="preserve">Table </w:t>
      </w:r>
      <w:r w:rsidR="008D32DC" w:rsidRPr="00C14424">
        <w:rPr>
          <w:rFonts w:ascii="Times New Roman" w:hAnsi="Times New Roman" w:cs="Times New Roman"/>
          <w:b/>
          <w:bCs/>
          <w:sz w:val="24"/>
          <w:szCs w:val="24"/>
          <w:lang w:val="en-US"/>
        </w:rPr>
        <w:t>9</w:t>
      </w:r>
      <w:r w:rsidRPr="00C14424">
        <w:rPr>
          <w:rFonts w:ascii="Times New Roman" w:hAnsi="Times New Roman" w:cs="Times New Roman"/>
          <w:b/>
          <w:bCs/>
          <w:sz w:val="24"/>
          <w:szCs w:val="24"/>
          <w:lang w:val="en-US"/>
        </w:rPr>
        <w:t xml:space="preserve">. </w:t>
      </w:r>
      <w:r w:rsidRPr="0033274B">
        <w:rPr>
          <w:rFonts w:ascii="Times New Roman" w:hAnsi="Times New Roman" w:cs="Times New Roman"/>
          <w:sz w:val="24"/>
          <w:szCs w:val="24"/>
          <w:lang w:val="en-US"/>
        </w:rPr>
        <w:t>Reliability value for</w:t>
      </w:r>
      <w:r w:rsidR="00DD0DCD" w:rsidRPr="0033274B">
        <w:rPr>
          <w:rFonts w:ascii="Times New Roman" w:hAnsi="Times New Roman" w:cs="Times New Roman"/>
          <w:sz w:val="24"/>
          <w:szCs w:val="24"/>
          <w:lang w:val="en-US"/>
        </w:rPr>
        <w:t xml:space="preserve"> the man-machine system</w:t>
      </w:r>
      <w:r w:rsidRPr="0033274B">
        <w:rPr>
          <w:rFonts w:ascii="Times New Roman" w:hAnsi="Times New Roman" w:cs="Times New Roman"/>
          <w:sz w:val="24"/>
          <w:szCs w:val="24"/>
          <w:lang w:val="en-US"/>
        </w:rPr>
        <w:t xml:space="preserve"> considering 5 different </w:t>
      </w:r>
      <w:r w:rsidR="007876E9" w:rsidRPr="0033274B">
        <w:rPr>
          <w:rFonts w:ascii="Times New Roman" w:hAnsi="Times New Roman" w:cs="Times New Roman"/>
          <w:sz w:val="24"/>
          <w:szCs w:val="24"/>
          <w:lang w:val="en-US"/>
        </w:rPr>
        <w:t>periods</w:t>
      </w:r>
      <w:r w:rsidR="00DD0DCD" w:rsidRPr="0033274B">
        <w:rPr>
          <w:rFonts w:ascii="Times New Roman" w:hAnsi="Times New Roman" w:cs="Times New Roman"/>
          <w:sz w:val="24"/>
          <w:szCs w:val="24"/>
          <w:lang w:val="en-US"/>
        </w:rPr>
        <w:t>.</w:t>
      </w:r>
      <w:r w:rsidR="008D32DC" w:rsidRPr="0033274B">
        <w:rPr>
          <w:rFonts w:ascii="Times New Roman" w:hAnsi="Times New Roman" w:cs="Times New Roman"/>
          <w:sz w:val="24"/>
          <w:szCs w:val="24"/>
          <w:lang w:val="en-US"/>
        </w:rPr>
        <w:t xml:space="preserve"> </w:t>
      </w:r>
      <w:r w:rsidR="000D7E52" w:rsidRPr="0033274B">
        <w:rPr>
          <w:rFonts w:ascii="Times New Roman" w:eastAsia="Times New Roman" w:hAnsi="Times New Roman" w:cs="Times New Roman"/>
          <w:snapToGrid w:val="0"/>
          <w:color w:val="000000"/>
          <w:sz w:val="24"/>
          <w:szCs w:val="24"/>
          <w:lang w:val="en-US" w:eastAsia="de-DE" w:bidi="en-US"/>
        </w:rPr>
        <w:t>Data from May 17 to May 28, 2021.</w:t>
      </w:r>
    </w:p>
    <w:tbl>
      <w:tblPr>
        <w:tblStyle w:val="Tablaconcuadrcula"/>
        <w:tblpPr w:leftFromText="180" w:rightFromText="180" w:vertAnchor="text" w:horzAnchor="margin" w:tblpXSpec="center" w:tblpY="48"/>
        <w:tblW w:w="0" w:type="auto"/>
        <w:tblLayout w:type="fixed"/>
        <w:tblLook w:val="04A0" w:firstRow="1" w:lastRow="0" w:firstColumn="1" w:lastColumn="0" w:noHBand="0" w:noVBand="1"/>
      </w:tblPr>
      <w:tblGrid>
        <w:gridCol w:w="2079"/>
        <w:gridCol w:w="1780"/>
      </w:tblGrid>
      <w:tr w:rsidR="00BF22EF" w:rsidRPr="00CC5F59" w14:paraId="134C4064" w14:textId="77777777" w:rsidTr="001710AD">
        <w:trPr>
          <w:trHeight w:val="371"/>
        </w:trPr>
        <w:tc>
          <w:tcPr>
            <w:tcW w:w="2079" w:type="dxa"/>
            <w:tcBorders>
              <w:top w:val="single" w:sz="4" w:space="0" w:color="auto"/>
            </w:tcBorders>
          </w:tcPr>
          <w:p w14:paraId="2A24F83B"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Periods</w:t>
            </w:r>
          </w:p>
        </w:tc>
        <w:tc>
          <w:tcPr>
            <w:tcW w:w="1780" w:type="dxa"/>
          </w:tcPr>
          <w:p w14:paraId="6753C227" w14:textId="77777777" w:rsidR="00BF22EF" w:rsidRPr="00CC5F59" w:rsidRDefault="00BF22EF" w:rsidP="004C3DCF">
            <w:pPr>
              <w:jc w:val="center"/>
              <w:rPr>
                <w:rFonts w:ascii="Times New Roman" w:hAnsi="Times New Roman" w:cs="Times New Roman"/>
                <w:bCs/>
                <w:iCs/>
                <w:sz w:val="24"/>
                <w:szCs w:val="24"/>
                <w:vertAlign w:val="subscript"/>
                <w:lang w:val="en-US" w:bidi="en-US"/>
              </w:rPr>
            </w:pPr>
            <w:r w:rsidRPr="00CC5F59">
              <w:rPr>
                <w:rFonts w:ascii="Times New Roman" w:hAnsi="Times New Roman" w:cs="Times New Roman"/>
                <w:bCs/>
                <w:iCs/>
                <w:sz w:val="24"/>
                <w:szCs w:val="24"/>
                <w:lang w:val="en-US" w:bidi="en-US"/>
              </w:rPr>
              <w:t>R</w:t>
            </w:r>
            <w:r w:rsidRPr="00CC5F59">
              <w:rPr>
                <w:rFonts w:ascii="Times New Roman" w:hAnsi="Times New Roman" w:cs="Times New Roman"/>
                <w:bCs/>
                <w:iCs/>
                <w:sz w:val="24"/>
                <w:szCs w:val="24"/>
                <w:vertAlign w:val="subscript"/>
                <w:lang w:val="en-US" w:bidi="en-US"/>
              </w:rPr>
              <w:t>S</w:t>
            </w:r>
          </w:p>
        </w:tc>
      </w:tr>
      <w:tr w:rsidR="00BF22EF" w:rsidRPr="00CC5F59" w14:paraId="17C6DEDF" w14:textId="77777777" w:rsidTr="001710AD">
        <w:trPr>
          <w:trHeight w:val="399"/>
        </w:trPr>
        <w:tc>
          <w:tcPr>
            <w:tcW w:w="2079" w:type="dxa"/>
          </w:tcPr>
          <w:p w14:paraId="6F4EF738"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1 hour</w:t>
            </w:r>
          </w:p>
        </w:tc>
        <w:tc>
          <w:tcPr>
            <w:tcW w:w="1780" w:type="dxa"/>
          </w:tcPr>
          <w:p w14:paraId="436F16B4"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0.9219</w:t>
            </w:r>
          </w:p>
        </w:tc>
      </w:tr>
      <w:tr w:rsidR="00BF22EF" w:rsidRPr="00CC5F59" w14:paraId="30676EA8" w14:textId="77777777" w:rsidTr="001710AD">
        <w:trPr>
          <w:trHeight w:val="429"/>
        </w:trPr>
        <w:tc>
          <w:tcPr>
            <w:tcW w:w="2079" w:type="dxa"/>
          </w:tcPr>
          <w:p w14:paraId="4360BE91"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3 hours</w:t>
            </w:r>
          </w:p>
        </w:tc>
        <w:tc>
          <w:tcPr>
            <w:tcW w:w="1780" w:type="dxa"/>
          </w:tcPr>
          <w:p w14:paraId="717BAB4C"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0.5191</w:t>
            </w:r>
          </w:p>
        </w:tc>
      </w:tr>
      <w:tr w:rsidR="00BF22EF" w:rsidRPr="00CC5F59" w14:paraId="1D31D6E7" w14:textId="77777777" w:rsidTr="001710AD">
        <w:trPr>
          <w:trHeight w:val="399"/>
        </w:trPr>
        <w:tc>
          <w:tcPr>
            <w:tcW w:w="2079" w:type="dxa"/>
          </w:tcPr>
          <w:p w14:paraId="0B0CFA2D"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5 hours</w:t>
            </w:r>
          </w:p>
        </w:tc>
        <w:tc>
          <w:tcPr>
            <w:tcW w:w="1780" w:type="dxa"/>
          </w:tcPr>
          <w:p w14:paraId="0BE64D58"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0.2653</w:t>
            </w:r>
          </w:p>
        </w:tc>
      </w:tr>
      <w:tr w:rsidR="00BF22EF" w:rsidRPr="00CC5F59" w14:paraId="72466AD2" w14:textId="77777777" w:rsidTr="001710AD">
        <w:trPr>
          <w:trHeight w:val="399"/>
        </w:trPr>
        <w:tc>
          <w:tcPr>
            <w:tcW w:w="2079" w:type="dxa"/>
          </w:tcPr>
          <w:p w14:paraId="1C0E1CA9"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7 hours</w:t>
            </w:r>
          </w:p>
        </w:tc>
        <w:tc>
          <w:tcPr>
            <w:tcW w:w="1780" w:type="dxa"/>
          </w:tcPr>
          <w:p w14:paraId="646E3078"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0.1409</w:t>
            </w:r>
          </w:p>
        </w:tc>
      </w:tr>
      <w:tr w:rsidR="00BF22EF" w:rsidRPr="00CC5F59" w14:paraId="540B83D1" w14:textId="77777777" w:rsidTr="001710AD">
        <w:trPr>
          <w:trHeight w:val="399"/>
        </w:trPr>
        <w:tc>
          <w:tcPr>
            <w:tcW w:w="2079" w:type="dxa"/>
          </w:tcPr>
          <w:p w14:paraId="127CE477"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9 hours</w:t>
            </w:r>
          </w:p>
        </w:tc>
        <w:tc>
          <w:tcPr>
            <w:tcW w:w="1780" w:type="dxa"/>
          </w:tcPr>
          <w:p w14:paraId="5C556B8A" w14:textId="77777777" w:rsidR="00BF22EF" w:rsidRPr="00CC5F59" w:rsidRDefault="00BF22EF" w:rsidP="004C3DCF">
            <w:pPr>
              <w:jc w:val="center"/>
              <w:rPr>
                <w:rFonts w:ascii="Times New Roman" w:hAnsi="Times New Roman" w:cs="Times New Roman"/>
                <w:bCs/>
                <w:iCs/>
                <w:sz w:val="24"/>
                <w:szCs w:val="24"/>
                <w:lang w:val="en-US" w:bidi="en-US"/>
              </w:rPr>
            </w:pPr>
            <w:r w:rsidRPr="00CC5F59">
              <w:rPr>
                <w:rFonts w:ascii="Times New Roman" w:hAnsi="Times New Roman" w:cs="Times New Roman"/>
                <w:bCs/>
                <w:iCs/>
                <w:sz w:val="24"/>
                <w:szCs w:val="24"/>
                <w:lang w:val="en-US" w:bidi="en-US"/>
              </w:rPr>
              <w:t>0.0773</w:t>
            </w:r>
          </w:p>
        </w:tc>
      </w:tr>
    </w:tbl>
    <w:p w14:paraId="29C8DB58" w14:textId="2CBD5EBF" w:rsidR="00BD2D5E" w:rsidRPr="00C14424" w:rsidRDefault="00BD2D5E" w:rsidP="004C3DCF">
      <w:pPr>
        <w:spacing w:after="0" w:line="240" w:lineRule="auto"/>
        <w:ind w:right="-93"/>
        <w:jc w:val="both"/>
        <w:rPr>
          <w:rFonts w:ascii="Palatino Linotype" w:hAnsi="Palatino Linotype"/>
          <w:b/>
          <w:sz w:val="20"/>
          <w:szCs w:val="20"/>
          <w:lang w:val="en-US" w:bidi="en-US"/>
        </w:rPr>
      </w:pPr>
    </w:p>
    <w:p w14:paraId="77E885D2" w14:textId="2E62D196" w:rsidR="0023425F" w:rsidRPr="00C14424" w:rsidRDefault="0023425F" w:rsidP="004C3DCF">
      <w:pPr>
        <w:spacing w:after="0" w:line="240" w:lineRule="auto"/>
        <w:ind w:right="-93"/>
        <w:jc w:val="both"/>
        <w:rPr>
          <w:rFonts w:ascii="Palatino Linotype" w:hAnsi="Palatino Linotype"/>
          <w:b/>
          <w:sz w:val="20"/>
          <w:szCs w:val="20"/>
          <w:lang w:val="en-US" w:bidi="en-US"/>
        </w:rPr>
      </w:pPr>
    </w:p>
    <w:p w14:paraId="200F2A8E" w14:textId="77777777" w:rsidR="0023425F" w:rsidRPr="00C14424" w:rsidRDefault="0023425F" w:rsidP="004C3DCF">
      <w:pPr>
        <w:spacing w:after="0" w:line="240" w:lineRule="auto"/>
        <w:ind w:right="-93"/>
        <w:jc w:val="both"/>
        <w:rPr>
          <w:rFonts w:ascii="Palatino Linotype" w:hAnsi="Palatino Linotype"/>
          <w:b/>
          <w:sz w:val="20"/>
          <w:szCs w:val="20"/>
          <w:lang w:val="en-US" w:bidi="en-US"/>
        </w:rPr>
      </w:pPr>
    </w:p>
    <w:p w14:paraId="544EE75E" w14:textId="77777777" w:rsidR="005829D2" w:rsidRPr="00C14424" w:rsidRDefault="005829D2" w:rsidP="004C3DCF">
      <w:pPr>
        <w:spacing w:after="0" w:line="240" w:lineRule="auto"/>
        <w:ind w:right="-93" w:firstLine="284"/>
        <w:jc w:val="both"/>
        <w:rPr>
          <w:rFonts w:ascii="Times New Roman" w:hAnsi="Times New Roman" w:cs="Times New Roman"/>
          <w:b/>
          <w:lang w:val="en-US" w:bidi="en-US"/>
        </w:rPr>
      </w:pPr>
    </w:p>
    <w:p w14:paraId="3956E44B" w14:textId="77777777" w:rsidR="00E13151" w:rsidRPr="00C14424" w:rsidRDefault="00E13151" w:rsidP="004C3DCF">
      <w:pPr>
        <w:spacing w:after="0" w:line="240" w:lineRule="auto"/>
        <w:ind w:firstLine="284"/>
        <w:jc w:val="both"/>
        <w:rPr>
          <w:rFonts w:ascii="Times New Roman" w:hAnsi="Times New Roman" w:cs="Times New Roman"/>
          <w:bCs/>
          <w:lang w:val="en-US" w:bidi="en-US"/>
        </w:rPr>
      </w:pPr>
    </w:p>
    <w:p w14:paraId="55D4B5BB" w14:textId="77777777" w:rsidR="00AE0731" w:rsidRPr="00C14424" w:rsidRDefault="00AE0731" w:rsidP="004C3DCF">
      <w:pPr>
        <w:spacing w:after="0" w:line="240" w:lineRule="auto"/>
        <w:jc w:val="center"/>
        <w:rPr>
          <w:rFonts w:ascii="Times New Roman" w:hAnsi="Times New Roman" w:cs="Times New Roman"/>
          <w:b/>
          <w:sz w:val="24"/>
          <w:szCs w:val="24"/>
          <w:lang w:val="en-US" w:bidi="en-US"/>
        </w:rPr>
      </w:pPr>
    </w:p>
    <w:p w14:paraId="039DF3A6" w14:textId="77777777" w:rsidR="00AE0731" w:rsidRPr="00C14424" w:rsidRDefault="00AE0731" w:rsidP="004C3DCF">
      <w:pPr>
        <w:spacing w:after="0" w:line="240" w:lineRule="auto"/>
        <w:jc w:val="center"/>
        <w:rPr>
          <w:rFonts w:ascii="Times New Roman" w:hAnsi="Times New Roman" w:cs="Times New Roman"/>
          <w:b/>
          <w:sz w:val="24"/>
          <w:szCs w:val="24"/>
          <w:lang w:val="en-US" w:bidi="en-US"/>
        </w:rPr>
      </w:pPr>
    </w:p>
    <w:p w14:paraId="4A6D2F14" w14:textId="77777777" w:rsidR="00AE0731" w:rsidRPr="00C14424" w:rsidRDefault="00AE0731" w:rsidP="004C3DCF">
      <w:pPr>
        <w:spacing w:after="0" w:line="240" w:lineRule="auto"/>
        <w:jc w:val="center"/>
        <w:rPr>
          <w:rFonts w:ascii="Times New Roman" w:hAnsi="Times New Roman" w:cs="Times New Roman"/>
          <w:b/>
          <w:sz w:val="24"/>
          <w:szCs w:val="24"/>
          <w:lang w:val="en-US" w:bidi="en-US"/>
        </w:rPr>
      </w:pPr>
    </w:p>
    <w:p w14:paraId="69B4541A" w14:textId="77777777" w:rsidR="00AE0731" w:rsidRPr="00C14424" w:rsidRDefault="00AE0731" w:rsidP="004C3DCF">
      <w:pPr>
        <w:spacing w:after="0" w:line="240" w:lineRule="auto"/>
        <w:jc w:val="center"/>
        <w:rPr>
          <w:rFonts w:ascii="Times New Roman" w:hAnsi="Times New Roman" w:cs="Times New Roman"/>
          <w:b/>
          <w:sz w:val="24"/>
          <w:szCs w:val="24"/>
          <w:lang w:val="en-US" w:bidi="en-US"/>
        </w:rPr>
      </w:pPr>
    </w:p>
    <w:p w14:paraId="3E8D7ABA" w14:textId="77777777" w:rsidR="00AE0731" w:rsidRPr="00C14424" w:rsidRDefault="00AE0731" w:rsidP="004C3DCF">
      <w:pPr>
        <w:spacing w:after="0" w:line="240" w:lineRule="auto"/>
        <w:jc w:val="center"/>
        <w:rPr>
          <w:rFonts w:ascii="Times New Roman" w:hAnsi="Times New Roman" w:cs="Times New Roman"/>
          <w:b/>
          <w:sz w:val="24"/>
          <w:szCs w:val="24"/>
          <w:lang w:val="en-US" w:bidi="en-US"/>
        </w:rPr>
      </w:pPr>
    </w:p>
    <w:p w14:paraId="114D37EE" w14:textId="460B677A" w:rsidR="00E8065D" w:rsidRPr="0033274B" w:rsidRDefault="001C705C" w:rsidP="004C3DCF">
      <w:pPr>
        <w:spacing w:after="0" w:line="240" w:lineRule="auto"/>
        <w:jc w:val="center"/>
        <w:rPr>
          <w:rFonts w:ascii="Times New Roman" w:hAnsi="Times New Roman" w:cs="Times New Roman"/>
          <w:bCs/>
          <w:sz w:val="24"/>
          <w:szCs w:val="24"/>
          <w:lang w:val="en-US" w:bidi="en-US"/>
        </w:rPr>
      </w:pPr>
      <w:r w:rsidRPr="0033274B">
        <w:rPr>
          <w:rFonts w:ascii="Times New Roman" w:hAnsi="Times New Roman" w:cs="Times New Roman"/>
          <w:bCs/>
          <w:sz w:val="24"/>
          <w:szCs w:val="24"/>
          <w:lang w:val="en-US" w:bidi="en-US"/>
        </w:rPr>
        <w:t xml:space="preserve">Source: </w:t>
      </w:r>
      <w:r w:rsidR="00E8065D" w:rsidRPr="0033274B">
        <w:rPr>
          <w:rFonts w:ascii="Times New Roman" w:hAnsi="Times New Roman" w:cs="Times New Roman"/>
          <w:bCs/>
          <w:sz w:val="24"/>
          <w:szCs w:val="24"/>
          <w:lang w:val="en-US" w:bidi="en-US"/>
        </w:rPr>
        <w:t>Own design</w:t>
      </w:r>
    </w:p>
    <w:p w14:paraId="58C11765" w14:textId="7C8D743B" w:rsidR="00AE0731" w:rsidRPr="00C14424" w:rsidRDefault="002125D3"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According to</w:t>
      </w:r>
      <w:r w:rsidR="00566EC1" w:rsidRPr="00C14424">
        <w:rPr>
          <w:rFonts w:ascii="Times New Roman" w:hAnsi="Times New Roman" w:cs="Times New Roman"/>
          <w:bCs/>
          <w:sz w:val="24"/>
          <w:szCs w:val="24"/>
          <w:lang w:val="en-US" w:bidi="en-US"/>
        </w:rPr>
        <w:t xml:space="preserve"> the </w:t>
      </w:r>
      <w:r w:rsidR="004528F1" w:rsidRPr="00C14424">
        <w:rPr>
          <w:rFonts w:ascii="Times New Roman" w:hAnsi="Times New Roman" w:cs="Times New Roman"/>
          <w:bCs/>
          <w:sz w:val="24"/>
          <w:szCs w:val="24"/>
          <w:lang w:val="en-US" w:bidi="en-US"/>
        </w:rPr>
        <w:t>C</w:t>
      </w:r>
      <w:r w:rsidR="00566EC1" w:rsidRPr="00C14424">
        <w:rPr>
          <w:rFonts w:ascii="Times New Roman" w:hAnsi="Times New Roman" w:cs="Times New Roman"/>
          <w:bCs/>
          <w:sz w:val="24"/>
          <w:szCs w:val="24"/>
          <w:lang w:val="en-US" w:bidi="en-US"/>
        </w:rPr>
        <w:t>ase</w:t>
      </w:r>
      <w:r w:rsidR="00A86148" w:rsidRPr="00C14424">
        <w:rPr>
          <w:rFonts w:ascii="Times New Roman" w:hAnsi="Times New Roman" w:cs="Times New Roman"/>
          <w:bCs/>
          <w:sz w:val="24"/>
          <w:szCs w:val="24"/>
          <w:lang w:val="en-US" w:bidi="en-US"/>
        </w:rPr>
        <w:t xml:space="preserve"> </w:t>
      </w:r>
      <w:r w:rsidR="004528F1" w:rsidRPr="00C14424">
        <w:rPr>
          <w:rFonts w:ascii="Times New Roman" w:hAnsi="Times New Roman" w:cs="Times New Roman"/>
          <w:bCs/>
          <w:sz w:val="24"/>
          <w:szCs w:val="24"/>
          <w:lang w:val="en-US" w:bidi="en-US"/>
        </w:rPr>
        <w:t>S</w:t>
      </w:r>
      <w:r w:rsidR="00A86148" w:rsidRPr="00C14424">
        <w:rPr>
          <w:rFonts w:ascii="Times New Roman" w:hAnsi="Times New Roman" w:cs="Times New Roman"/>
          <w:bCs/>
          <w:sz w:val="24"/>
          <w:szCs w:val="24"/>
          <w:lang w:val="en-US" w:bidi="en-US"/>
        </w:rPr>
        <w:t>tudy</w:t>
      </w:r>
      <w:r w:rsidR="00566EC1" w:rsidRPr="00C14424">
        <w:rPr>
          <w:rFonts w:ascii="Times New Roman" w:hAnsi="Times New Roman" w:cs="Times New Roman"/>
          <w:bCs/>
          <w:sz w:val="24"/>
          <w:szCs w:val="24"/>
          <w:lang w:val="en-US" w:bidi="en-US"/>
        </w:rPr>
        <w:t xml:space="preserve"> analyzed</w:t>
      </w:r>
      <w:r w:rsidR="00CB6F3A" w:rsidRPr="00C14424">
        <w:rPr>
          <w:rFonts w:ascii="Times New Roman" w:hAnsi="Times New Roman" w:cs="Times New Roman"/>
          <w:bCs/>
          <w:sz w:val="24"/>
          <w:szCs w:val="24"/>
          <w:lang w:val="en-US" w:bidi="en-US"/>
        </w:rPr>
        <w:t xml:space="preserve"> and according to Table 7</w:t>
      </w:r>
      <w:r w:rsidR="00E82DC0" w:rsidRPr="00C14424">
        <w:rPr>
          <w:rFonts w:ascii="Times New Roman" w:hAnsi="Times New Roman" w:cs="Times New Roman"/>
          <w:bCs/>
          <w:sz w:val="24"/>
          <w:szCs w:val="24"/>
          <w:lang w:val="en-US" w:bidi="en-US"/>
        </w:rPr>
        <w:t>,</w:t>
      </w:r>
      <w:r w:rsidR="00566EC1" w:rsidRPr="00C14424">
        <w:rPr>
          <w:rFonts w:ascii="Times New Roman" w:hAnsi="Times New Roman" w:cs="Times New Roman"/>
          <w:bCs/>
          <w:sz w:val="24"/>
          <w:szCs w:val="24"/>
          <w:lang w:val="en-US" w:bidi="en-US"/>
        </w:rPr>
        <w:t xml:space="preserve"> </w:t>
      </w:r>
      <w:r w:rsidR="00B6310C" w:rsidRPr="00C14424">
        <w:rPr>
          <w:rFonts w:ascii="Times New Roman" w:hAnsi="Times New Roman" w:cs="Times New Roman"/>
          <w:bCs/>
          <w:sz w:val="24"/>
          <w:szCs w:val="24"/>
          <w:lang w:val="en-US" w:bidi="en-US"/>
        </w:rPr>
        <w:t xml:space="preserve">in a period of </w:t>
      </w:r>
      <w:r w:rsidR="00897983" w:rsidRPr="00C14424">
        <w:rPr>
          <w:rFonts w:ascii="Times New Roman" w:hAnsi="Times New Roman" w:cs="Times New Roman"/>
          <w:bCs/>
          <w:sz w:val="24"/>
          <w:szCs w:val="24"/>
          <w:lang w:val="en-US" w:bidi="en-US"/>
        </w:rPr>
        <w:t xml:space="preserve">three hours after the start of the shift, </w:t>
      </w:r>
      <w:r w:rsidR="00566EC1" w:rsidRPr="00C14424">
        <w:rPr>
          <w:rFonts w:ascii="Times New Roman" w:hAnsi="Times New Roman" w:cs="Times New Roman"/>
          <w:bCs/>
          <w:sz w:val="24"/>
          <w:szCs w:val="24"/>
          <w:lang w:val="en-US" w:bidi="en-US"/>
        </w:rPr>
        <w:t xml:space="preserve">the </w:t>
      </w:r>
      <w:r w:rsidR="00C6745E" w:rsidRPr="00C14424">
        <w:rPr>
          <w:rFonts w:ascii="Times New Roman" w:hAnsi="Times New Roman" w:cs="Times New Roman"/>
          <w:bCs/>
          <w:sz w:val="24"/>
          <w:szCs w:val="24"/>
          <w:lang w:val="en-US" w:bidi="en-US"/>
        </w:rPr>
        <w:t>component-subsystem relationships</w:t>
      </w:r>
      <w:r w:rsidR="00566EC1" w:rsidRPr="00C14424">
        <w:rPr>
          <w:rFonts w:ascii="Times New Roman" w:hAnsi="Times New Roman" w:cs="Times New Roman"/>
          <w:bCs/>
          <w:sz w:val="24"/>
          <w:szCs w:val="24"/>
          <w:lang w:val="en-US" w:bidi="en-US"/>
        </w:rPr>
        <w:t xml:space="preserve"> </w:t>
      </w:r>
      <w:r w:rsidR="00566EC1" w:rsidRPr="00C14424">
        <w:rPr>
          <w:rFonts w:ascii="Times New Roman" w:hAnsi="Times New Roman" w:cs="Times New Roman"/>
          <w:bCs/>
          <w:i/>
          <w:iCs/>
          <w:sz w:val="24"/>
          <w:szCs w:val="24"/>
          <w:lang w:val="en-US" w:bidi="en-US"/>
        </w:rPr>
        <w:t>3</w:t>
      </w:r>
      <w:r w:rsidR="00F758F9" w:rsidRPr="00C14424">
        <w:rPr>
          <w:rFonts w:ascii="Times New Roman" w:hAnsi="Times New Roman" w:cs="Times New Roman"/>
          <w:bCs/>
          <w:i/>
          <w:iCs/>
          <w:sz w:val="24"/>
          <w:szCs w:val="24"/>
          <w:lang w:val="en-US" w:bidi="en-US"/>
        </w:rPr>
        <w:t>,</w:t>
      </w:r>
      <w:r w:rsidR="00566EC1" w:rsidRPr="00C14424">
        <w:rPr>
          <w:rFonts w:ascii="Times New Roman" w:hAnsi="Times New Roman" w:cs="Times New Roman"/>
          <w:bCs/>
          <w:i/>
          <w:iCs/>
          <w:sz w:val="24"/>
          <w:szCs w:val="24"/>
          <w:lang w:val="en-US" w:bidi="en-US"/>
        </w:rPr>
        <w:t>1</w:t>
      </w:r>
      <w:r w:rsidR="00566EC1" w:rsidRPr="00C14424">
        <w:rPr>
          <w:rFonts w:ascii="Times New Roman" w:hAnsi="Times New Roman" w:cs="Times New Roman"/>
          <w:bCs/>
          <w:sz w:val="24"/>
          <w:szCs w:val="24"/>
          <w:lang w:val="en-US" w:bidi="en-US"/>
        </w:rPr>
        <w:t xml:space="preserve"> and </w:t>
      </w:r>
      <w:r w:rsidR="00566EC1" w:rsidRPr="00C14424">
        <w:rPr>
          <w:rFonts w:ascii="Times New Roman" w:hAnsi="Times New Roman" w:cs="Times New Roman"/>
          <w:bCs/>
          <w:i/>
          <w:iCs/>
          <w:sz w:val="24"/>
          <w:szCs w:val="24"/>
          <w:lang w:val="en-US" w:bidi="en-US"/>
        </w:rPr>
        <w:t>1</w:t>
      </w:r>
      <w:r w:rsidR="00F758F9" w:rsidRPr="00C14424">
        <w:rPr>
          <w:rFonts w:ascii="Times New Roman" w:hAnsi="Times New Roman" w:cs="Times New Roman"/>
          <w:bCs/>
          <w:i/>
          <w:iCs/>
          <w:sz w:val="24"/>
          <w:szCs w:val="24"/>
          <w:lang w:val="en-US" w:bidi="en-US"/>
        </w:rPr>
        <w:t>,</w:t>
      </w:r>
      <w:r w:rsidR="00566EC1" w:rsidRPr="00C14424">
        <w:rPr>
          <w:rFonts w:ascii="Times New Roman" w:hAnsi="Times New Roman" w:cs="Times New Roman"/>
          <w:bCs/>
          <w:i/>
          <w:iCs/>
          <w:sz w:val="24"/>
          <w:szCs w:val="24"/>
          <w:lang w:val="en-US" w:bidi="en-US"/>
        </w:rPr>
        <w:t>1</w:t>
      </w:r>
      <w:r w:rsidR="00566EC1" w:rsidRPr="00C14424">
        <w:rPr>
          <w:rFonts w:ascii="Times New Roman" w:hAnsi="Times New Roman" w:cs="Times New Roman"/>
          <w:bCs/>
          <w:sz w:val="24"/>
          <w:szCs w:val="24"/>
          <w:lang w:val="en-US" w:bidi="en-US"/>
        </w:rPr>
        <w:t xml:space="preserve"> </w:t>
      </w:r>
      <w:r w:rsidR="00727F82" w:rsidRPr="00C14424">
        <w:rPr>
          <w:rFonts w:ascii="Times New Roman" w:hAnsi="Times New Roman" w:cs="Times New Roman"/>
          <w:bCs/>
          <w:sz w:val="24"/>
          <w:szCs w:val="24"/>
          <w:lang w:val="en-US" w:bidi="en-US"/>
        </w:rPr>
        <w:t xml:space="preserve">referring to Process / Operation-Maintenance / set up (8.71%) and Machine-Maintenance / set up (27.18%), </w:t>
      </w:r>
      <w:r w:rsidR="008064BE" w:rsidRPr="00C14424">
        <w:rPr>
          <w:rFonts w:ascii="Times New Roman" w:hAnsi="Times New Roman" w:cs="Times New Roman"/>
          <w:bCs/>
          <w:sz w:val="24"/>
          <w:szCs w:val="24"/>
          <w:lang w:val="en-US" w:bidi="en-US"/>
        </w:rPr>
        <w:t xml:space="preserve">were the ones with the lower reliability, </w:t>
      </w:r>
      <w:r w:rsidR="006A5D49" w:rsidRPr="00C14424">
        <w:rPr>
          <w:rFonts w:ascii="Times New Roman" w:hAnsi="Times New Roman" w:cs="Times New Roman"/>
          <w:bCs/>
          <w:sz w:val="24"/>
          <w:szCs w:val="24"/>
          <w:lang w:val="en-US" w:bidi="en-US"/>
        </w:rPr>
        <w:t>being Maintenance / set up the common component</w:t>
      </w:r>
      <w:r w:rsidR="008D6427" w:rsidRPr="00C14424">
        <w:rPr>
          <w:rFonts w:ascii="Times New Roman" w:hAnsi="Times New Roman" w:cs="Times New Roman"/>
          <w:bCs/>
          <w:sz w:val="24"/>
          <w:szCs w:val="24"/>
          <w:lang w:val="en-US" w:bidi="en-US"/>
        </w:rPr>
        <w:t xml:space="preserve">. </w:t>
      </w:r>
    </w:p>
    <w:p w14:paraId="3990AE63" w14:textId="59B0E681" w:rsidR="00DF396A" w:rsidRPr="00C14424" w:rsidRDefault="00DF396A"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Table </w:t>
      </w:r>
      <w:r w:rsidR="004930B1" w:rsidRPr="00C14424">
        <w:rPr>
          <w:rFonts w:ascii="Times New Roman" w:hAnsi="Times New Roman" w:cs="Times New Roman"/>
          <w:bCs/>
          <w:sz w:val="24"/>
          <w:szCs w:val="24"/>
          <w:lang w:val="en-US" w:bidi="en-US"/>
        </w:rPr>
        <w:t>8</w:t>
      </w:r>
      <w:r w:rsidRPr="00C14424">
        <w:rPr>
          <w:rFonts w:ascii="Times New Roman" w:hAnsi="Times New Roman" w:cs="Times New Roman"/>
          <w:bCs/>
          <w:sz w:val="24"/>
          <w:szCs w:val="24"/>
          <w:lang w:val="en-US" w:bidi="en-US"/>
        </w:rPr>
        <w:t xml:space="preserve"> shows that in </w:t>
      </w:r>
      <w:r w:rsidR="004930B1" w:rsidRPr="00C14424">
        <w:rPr>
          <w:rFonts w:ascii="Times New Roman" w:hAnsi="Times New Roman" w:cs="Times New Roman"/>
          <w:bCs/>
          <w:sz w:val="24"/>
          <w:szCs w:val="24"/>
          <w:lang w:val="en-US" w:bidi="en-US"/>
        </w:rPr>
        <w:t>a period of three hours</w:t>
      </w:r>
      <w:r w:rsidRPr="00C14424">
        <w:rPr>
          <w:rFonts w:ascii="Times New Roman" w:hAnsi="Times New Roman" w:cs="Times New Roman"/>
          <w:bCs/>
          <w:sz w:val="24"/>
          <w:szCs w:val="24"/>
          <w:lang w:val="en-US" w:bidi="en-US"/>
        </w:rPr>
        <w:t xml:space="preserve"> after the start of the shift, in </w:t>
      </w:r>
      <w:r w:rsidR="00B41345" w:rsidRPr="00C14424">
        <w:rPr>
          <w:rFonts w:ascii="Times New Roman" w:hAnsi="Times New Roman" w:cs="Times New Roman"/>
          <w:bCs/>
          <w:sz w:val="24"/>
          <w:szCs w:val="24"/>
          <w:lang w:val="en-US" w:bidi="en-US"/>
        </w:rPr>
        <w:t>subsystem</w:t>
      </w:r>
      <w:r w:rsidRPr="00C14424">
        <w:rPr>
          <w:rFonts w:ascii="Times New Roman" w:hAnsi="Times New Roman" w:cs="Times New Roman"/>
          <w:bCs/>
          <w:sz w:val="24"/>
          <w:szCs w:val="24"/>
          <w:lang w:val="en-US" w:bidi="en-US"/>
        </w:rPr>
        <w:t xml:space="preserve"> 1 (machine) the probability that there were no failures for scrap was </w:t>
      </w:r>
      <w:r w:rsidR="007C6376" w:rsidRPr="00C14424">
        <w:rPr>
          <w:rFonts w:ascii="Times New Roman" w:hAnsi="Times New Roman" w:cs="Times New Roman"/>
          <w:bCs/>
          <w:sz w:val="24"/>
          <w:szCs w:val="24"/>
          <w:lang w:val="en-US" w:bidi="en-US"/>
        </w:rPr>
        <w:t>10.94</w:t>
      </w:r>
      <w:r w:rsidRPr="00C14424">
        <w:rPr>
          <w:rFonts w:ascii="Times New Roman" w:hAnsi="Times New Roman" w:cs="Times New Roman"/>
          <w:bCs/>
          <w:sz w:val="24"/>
          <w:szCs w:val="24"/>
          <w:lang w:val="en-US" w:bidi="en-US"/>
        </w:rPr>
        <w:t xml:space="preserve">%, while in subsystem 2 (tool) was </w:t>
      </w:r>
      <w:r w:rsidR="007C6376" w:rsidRPr="00C14424">
        <w:rPr>
          <w:rFonts w:ascii="Times New Roman" w:hAnsi="Times New Roman" w:cs="Times New Roman"/>
          <w:bCs/>
          <w:sz w:val="24"/>
          <w:szCs w:val="24"/>
          <w:lang w:val="en-US" w:bidi="en-US"/>
        </w:rPr>
        <w:t>42.34</w:t>
      </w:r>
      <w:r w:rsidRPr="00C14424">
        <w:rPr>
          <w:rFonts w:ascii="Times New Roman" w:hAnsi="Times New Roman" w:cs="Times New Roman"/>
          <w:bCs/>
          <w:sz w:val="24"/>
          <w:szCs w:val="24"/>
          <w:lang w:val="en-US" w:bidi="en-US"/>
        </w:rPr>
        <w:t xml:space="preserve">% and in subsystem 3 (process/operation) it was </w:t>
      </w:r>
      <w:r w:rsidR="007C6376" w:rsidRPr="00C14424">
        <w:rPr>
          <w:rFonts w:ascii="Times New Roman" w:hAnsi="Times New Roman" w:cs="Times New Roman"/>
          <w:bCs/>
          <w:sz w:val="24"/>
          <w:szCs w:val="24"/>
          <w:lang w:val="en-US" w:bidi="en-US"/>
        </w:rPr>
        <w:t>6.35</w:t>
      </w:r>
      <w:r w:rsidRPr="00C14424">
        <w:rPr>
          <w:rFonts w:ascii="Times New Roman" w:hAnsi="Times New Roman" w:cs="Times New Roman"/>
          <w:bCs/>
          <w:sz w:val="24"/>
          <w:szCs w:val="24"/>
          <w:lang w:val="en-US" w:bidi="en-US"/>
        </w:rPr>
        <w:t xml:space="preserve">%. The worst reliability was for subsystem 3. </w:t>
      </w:r>
      <w:r w:rsidR="004528F1" w:rsidRPr="00C14424">
        <w:rPr>
          <w:rFonts w:ascii="Times New Roman" w:hAnsi="Times New Roman" w:cs="Times New Roman"/>
          <w:bCs/>
          <w:sz w:val="24"/>
          <w:szCs w:val="24"/>
          <w:lang w:val="en-US" w:bidi="en-US"/>
        </w:rPr>
        <w:t>Reg</w:t>
      </w:r>
      <w:r w:rsidRPr="00C14424">
        <w:rPr>
          <w:rFonts w:ascii="Times New Roman" w:hAnsi="Times New Roman" w:cs="Times New Roman"/>
          <w:bCs/>
          <w:sz w:val="24"/>
          <w:szCs w:val="24"/>
          <w:lang w:val="en-US" w:bidi="en-US"/>
        </w:rPr>
        <w:t>arding the reliability of the man-machine system</w:t>
      </w:r>
      <w:r w:rsidR="00C37579" w:rsidRPr="00C14424">
        <w:rPr>
          <w:rFonts w:ascii="Times New Roman" w:hAnsi="Times New Roman" w:cs="Times New Roman"/>
          <w:bCs/>
          <w:sz w:val="24"/>
          <w:szCs w:val="24"/>
          <w:lang w:val="en-US" w:bidi="en-US"/>
        </w:rPr>
        <w:t xml:space="preserve"> from Table </w:t>
      </w:r>
      <w:r w:rsidR="004528F1" w:rsidRPr="00C14424">
        <w:rPr>
          <w:rFonts w:ascii="Times New Roman" w:hAnsi="Times New Roman" w:cs="Times New Roman"/>
          <w:bCs/>
          <w:sz w:val="24"/>
          <w:szCs w:val="24"/>
          <w:lang w:val="en-US" w:bidi="en-US"/>
        </w:rPr>
        <w:t>9</w:t>
      </w:r>
      <w:r w:rsidR="003C44A9"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it showed a probability of</w:t>
      </w:r>
      <w:r w:rsidR="003C44A9" w:rsidRPr="00C14424">
        <w:rPr>
          <w:rFonts w:ascii="Times New Roman" w:hAnsi="Times New Roman" w:cs="Times New Roman"/>
          <w:bCs/>
          <w:sz w:val="24"/>
          <w:szCs w:val="24"/>
          <w:lang w:val="en-US" w:bidi="en-US"/>
        </w:rPr>
        <w:t xml:space="preserve"> </w:t>
      </w:r>
      <w:r w:rsidR="007C6376" w:rsidRPr="00C14424">
        <w:rPr>
          <w:rFonts w:ascii="Times New Roman" w:hAnsi="Times New Roman" w:cs="Times New Roman"/>
          <w:bCs/>
          <w:sz w:val="24"/>
          <w:szCs w:val="24"/>
          <w:lang w:val="en-US" w:bidi="en-US"/>
        </w:rPr>
        <w:t>51.91</w:t>
      </w:r>
      <w:r w:rsidRPr="00C14424">
        <w:rPr>
          <w:rFonts w:ascii="Times New Roman" w:hAnsi="Times New Roman" w:cs="Times New Roman"/>
          <w:bCs/>
          <w:sz w:val="24"/>
          <w:szCs w:val="24"/>
          <w:lang w:val="en-US" w:bidi="en-US"/>
        </w:rPr>
        <w:t xml:space="preserve">% that no scrap failures occur in </w:t>
      </w:r>
      <w:r w:rsidR="007C6376" w:rsidRPr="00C14424">
        <w:rPr>
          <w:rFonts w:ascii="Times New Roman" w:hAnsi="Times New Roman" w:cs="Times New Roman"/>
          <w:bCs/>
          <w:sz w:val="24"/>
          <w:szCs w:val="24"/>
          <w:lang w:val="en-US" w:bidi="en-US"/>
        </w:rPr>
        <w:t>t</w:t>
      </w:r>
      <w:r w:rsidR="00B172C7" w:rsidRPr="00C14424">
        <w:rPr>
          <w:rFonts w:ascii="Times New Roman" w:hAnsi="Times New Roman" w:cs="Times New Roman"/>
          <w:bCs/>
          <w:sz w:val="24"/>
          <w:szCs w:val="24"/>
          <w:lang w:val="en-US" w:bidi="en-US"/>
        </w:rPr>
        <w:t>hree</w:t>
      </w:r>
      <w:r w:rsidRPr="00C14424">
        <w:rPr>
          <w:rFonts w:ascii="Times New Roman" w:hAnsi="Times New Roman" w:cs="Times New Roman"/>
          <w:bCs/>
          <w:sz w:val="24"/>
          <w:szCs w:val="24"/>
          <w:lang w:val="en-US" w:bidi="en-US"/>
        </w:rPr>
        <w:t xml:space="preserve"> hour</w:t>
      </w:r>
      <w:r w:rsidR="007C6376" w:rsidRPr="00C14424">
        <w:rPr>
          <w:rFonts w:ascii="Times New Roman" w:hAnsi="Times New Roman" w:cs="Times New Roman"/>
          <w:bCs/>
          <w:sz w:val="24"/>
          <w:szCs w:val="24"/>
          <w:lang w:val="en-US" w:bidi="en-US"/>
        </w:rPr>
        <w:t>s</w:t>
      </w:r>
      <w:r w:rsidRPr="00C14424">
        <w:rPr>
          <w:rFonts w:ascii="Times New Roman" w:hAnsi="Times New Roman" w:cs="Times New Roman"/>
          <w:bCs/>
          <w:sz w:val="24"/>
          <w:szCs w:val="24"/>
          <w:lang w:val="en-US" w:bidi="en-US"/>
        </w:rPr>
        <w:t xml:space="preserve"> after starting the shift. </w:t>
      </w:r>
    </w:p>
    <w:p w14:paraId="04441532" w14:textId="3A07E0B5" w:rsidR="003F0F80" w:rsidRPr="00C14424" w:rsidRDefault="003F0F80"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In the machine shop, </w:t>
      </w:r>
      <w:r w:rsidR="00143AD2" w:rsidRPr="00C14424">
        <w:rPr>
          <w:rFonts w:ascii="Times New Roman" w:hAnsi="Times New Roman" w:cs="Times New Roman"/>
          <w:bCs/>
          <w:sz w:val="24"/>
          <w:szCs w:val="24"/>
          <w:lang w:val="en-US" w:bidi="en-US"/>
        </w:rPr>
        <w:t xml:space="preserve">maintenance/set up is the primary concern that must be improved. </w:t>
      </w:r>
      <w:r w:rsidR="009E153F" w:rsidRPr="00C14424">
        <w:rPr>
          <w:rFonts w:ascii="Times New Roman" w:hAnsi="Times New Roman" w:cs="Times New Roman"/>
          <w:bCs/>
          <w:sz w:val="24"/>
          <w:szCs w:val="24"/>
          <w:lang w:val="en-US" w:bidi="en-US"/>
        </w:rPr>
        <w:t>T</w:t>
      </w:r>
      <w:r w:rsidRPr="00C14424">
        <w:rPr>
          <w:rFonts w:ascii="Times New Roman" w:hAnsi="Times New Roman" w:cs="Times New Roman"/>
          <w:bCs/>
          <w:sz w:val="24"/>
          <w:szCs w:val="24"/>
          <w:lang w:val="en-US" w:bidi="en-US"/>
        </w:rPr>
        <w:t>he issues that caused these low levels of reliability are attributed to the insufficient preventive and predictive maintenance program. The machine shop and its operations involved in manufacturing these parts are working to improve their machine maintenance by developing and implementing a preventive and predictive maintenance program.</w:t>
      </w:r>
    </w:p>
    <w:p w14:paraId="5FA0B18E" w14:textId="2E3547D4" w:rsidR="00F27BC6" w:rsidRDefault="00F27BC6" w:rsidP="00CC5F59">
      <w:pPr>
        <w:spacing w:after="0" w:line="360" w:lineRule="auto"/>
        <w:ind w:firstLine="284"/>
        <w:jc w:val="both"/>
        <w:rPr>
          <w:rFonts w:ascii="Times New Roman" w:hAnsi="Times New Roman" w:cs="Times New Roman"/>
          <w:bCs/>
          <w:sz w:val="24"/>
          <w:szCs w:val="24"/>
          <w:lang w:val="en-US" w:bidi="en-US"/>
        </w:rPr>
      </w:pPr>
    </w:p>
    <w:p w14:paraId="4D115E3E" w14:textId="2E593C47" w:rsidR="00192366" w:rsidRDefault="00192366" w:rsidP="00CC5F59">
      <w:pPr>
        <w:spacing w:after="0" w:line="360" w:lineRule="auto"/>
        <w:ind w:firstLine="284"/>
        <w:jc w:val="both"/>
        <w:rPr>
          <w:rFonts w:ascii="Times New Roman" w:hAnsi="Times New Roman" w:cs="Times New Roman"/>
          <w:bCs/>
          <w:sz w:val="24"/>
          <w:szCs w:val="24"/>
          <w:lang w:val="en-US" w:bidi="en-US"/>
        </w:rPr>
      </w:pPr>
    </w:p>
    <w:p w14:paraId="306A3BC6" w14:textId="77777777" w:rsidR="00192366" w:rsidRPr="00C14424" w:rsidRDefault="00192366" w:rsidP="00CC5F59">
      <w:pPr>
        <w:spacing w:after="0" w:line="360" w:lineRule="auto"/>
        <w:ind w:firstLine="284"/>
        <w:jc w:val="both"/>
        <w:rPr>
          <w:rFonts w:ascii="Times New Roman" w:hAnsi="Times New Roman" w:cs="Times New Roman"/>
          <w:bCs/>
          <w:sz w:val="24"/>
          <w:szCs w:val="24"/>
          <w:lang w:val="en-US" w:bidi="en-US"/>
        </w:rPr>
      </w:pPr>
    </w:p>
    <w:p w14:paraId="107AE886" w14:textId="3A8178BF" w:rsidR="00FD0D07" w:rsidRPr="00C14424" w:rsidRDefault="00FD0D07" w:rsidP="00CC5F59">
      <w:pPr>
        <w:spacing w:after="0" w:line="360" w:lineRule="auto"/>
        <w:ind w:right="-93"/>
        <w:jc w:val="center"/>
        <w:rPr>
          <w:rFonts w:ascii="Times New Roman" w:hAnsi="Times New Roman" w:cs="Times New Roman"/>
          <w:color w:val="000000"/>
          <w:sz w:val="32"/>
          <w:szCs w:val="32"/>
          <w:shd w:val="clear" w:color="auto" w:fill="FFFFFF"/>
          <w:lang w:val="en-US"/>
        </w:rPr>
      </w:pPr>
      <w:r w:rsidRPr="00C14424">
        <w:rPr>
          <w:rFonts w:ascii="Times New Roman" w:hAnsi="Times New Roman" w:cs="Times New Roman"/>
          <w:b/>
          <w:sz w:val="32"/>
          <w:szCs w:val="32"/>
          <w:lang w:val="en-US" w:bidi="en-US"/>
        </w:rPr>
        <w:lastRenderedPageBreak/>
        <w:t>Discussion</w:t>
      </w:r>
    </w:p>
    <w:p w14:paraId="6951947A" w14:textId="5140F1FD" w:rsidR="00A532FD" w:rsidRPr="00C14424" w:rsidRDefault="00C138E3" w:rsidP="00CC5F59">
      <w:pPr>
        <w:spacing w:after="0" w:line="360" w:lineRule="auto"/>
        <w:ind w:right="-93" w:firstLine="284"/>
        <w:jc w:val="both"/>
        <w:rPr>
          <w:rFonts w:ascii="Times New Roman" w:hAnsi="Times New Roman" w:cs="Times New Roman"/>
          <w:bCs/>
          <w:sz w:val="24"/>
          <w:szCs w:val="24"/>
          <w:lang w:val="en-US" w:bidi="en-US"/>
        </w:rPr>
      </w:pPr>
      <w:bookmarkStart w:id="6" w:name="_Hlk90471169"/>
      <w:r w:rsidRPr="00C14424">
        <w:rPr>
          <w:rFonts w:ascii="Times New Roman" w:hAnsi="Times New Roman" w:cs="Times New Roman"/>
          <w:bCs/>
          <w:sz w:val="24"/>
          <w:szCs w:val="24"/>
          <w:lang w:val="en-US" w:bidi="en-US"/>
        </w:rPr>
        <w:t>The results obtained in this research were congruent</w:t>
      </w:r>
      <w:r w:rsidR="00A53055" w:rsidRPr="00C14424">
        <w:rPr>
          <w:rFonts w:ascii="Times New Roman" w:hAnsi="Times New Roman" w:cs="Times New Roman"/>
          <w:bCs/>
          <w:sz w:val="24"/>
          <w:szCs w:val="24"/>
          <w:lang w:val="en-US" w:bidi="en-US"/>
        </w:rPr>
        <w:t xml:space="preserve"> with two hypotheses raised</w:t>
      </w:r>
      <w:r w:rsidR="009771B0" w:rsidRPr="00C14424">
        <w:rPr>
          <w:rFonts w:ascii="Times New Roman" w:hAnsi="Times New Roman" w:cs="Times New Roman"/>
          <w:bCs/>
          <w:sz w:val="24"/>
          <w:szCs w:val="24"/>
          <w:lang w:val="en-US" w:bidi="en-US"/>
        </w:rPr>
        <w:t xml:space="preserve">. The first </w:t>
      </w:r>
      <w:r w:rsidR="00CD77C0" w:rsidRPr="00C14424">
        <w:rPr>
          <w:rFonts w:ascii="Times New Roman" w:hAnsi="Times New Roman" w:cs="Times New Roman"/>
          <w:bCs/>
          <w:sz w:val="24"/>
          <w:szCs w:val="24"/>
          <w:lang w:val="en-US" w:bidi="en-US"/>
        </w:rPr>
        <w:t>one was “</w:t>
      </w:r>
      <w:r w:rsidR="0050437F" w:rsidRPr="00C14424">
        <w:rPr>
          <w:rFonts w:ascii="Times New Roman" w:hAnsi="Times New Roman" w:cs="Times New Roman"/>
          <w:bCs/>
          <w:sz w:val="24"/>
          <w:szCs w:val="24"/>
          <w:lang w:val="en-US" w:bidi="en-US"/>
        </w:rPr>
        <w:t xml:space="preserve">The man-machine system of the machining area is defined from the component-subsystem relationship, if the non-conforming parts present in the </w:t>
      </w:r>
      <w:r w:rsidR="005040D2" w:rsidRPr="00C14424">
        <w:rPr>
          <w:rFonts w:ascii="Times New Roman" w:hAnsi="Times New Roman" w:cs="Times New Roman"/>
          <w:bCs/>
          <w:sz w:val="24"/>
          <w:szCs w:val="24"/>
          <w:lang w:val="en-US" w:bidi="en-US"/>
        </w:rPr>
        <w:t xml:space="preserve">machine tool </w:t>
      </w:r>
      <w:r w:rsidR="00127E14" w:rsidRPr="00C14424">
        <w:rPr>
          <w:rFonts w:ascii="Times New Roman" w:hAnsi="Times New Roman" w:cs="Times New Roman"/>
          <w:bCs/>
          <w:sz w:val="24"/>
          <w:szCs w:val="24"/>
          <w:lang w:val="en-US" w:bidi="en-US"/>
        </w:rPr>
        <w:t>have been</w:t>
      </w:r>
      <w:r w:rsidR="0050437F" w:rsidRPr="00C14424">
        <w:rPr>
          <w:rFonts w:ascii="Times New Roman" w:hAnsi="Times New Roman" w:cs="Times New Roman"/>
          <w:bCs/>
          <w:sz w:val="24"/>
          <w:szCs w:val="24"/>
          <w:lang w:val="en-US" w:bidi="en-US"/>
        </w:rPr>
        <w:t xml:space="preserve"> considered, their analysis and classification, </w:t>
      </w:r>
      <w:r w:rsidR="005040D2" w:rsidRPr="00C14424">
        <w:rPr>
          <w:rFonts w:ascii="Times New Roman" w:hAnsi="Times New Roman" w:cs="Times New Roman"/>
          <w:bCs/>
          <w:sz w:val="24"/>
          <w:szCs w:val="24"/>
          <w:lang w:val="en-US" w:bidi="en-US"/>
        </w:rPr>
        <w:t>for a</w:t>
      </w:r>
      <w:r w:rsidR="0050437F" w:rsidRPr="00C14424">
        <w:rPr>
          <w:rFonts w:ascii="Times New Roman" w:hAnsi="Times New Roman" w:cs="Times New Roman"/>
          <w:bCs/>
          <w:sz w:val="24"/>
          <w:szCs w:val="24"/>
          <w:lang w:val="en-US" w:bidi="en-US"/>
        </w:rPr>
        <w:t xml:space="preserve"> determined period</w:t>
      </w:r>
      <w:bookmarkEnd w:id="6"/>
      <w:r w:rsidR="002867A2" w:rsidRPr="00C14424">
        <w:rPr>
          <w:rFonts w:ascii="Times New Roman" w:hAnsi="Times New Roman" w:cs="Times New Roman"/>
          <w:bCs/>
          <w:sz w:val="24"/>
          <w:szCs w:val="24"/>
          <w:lang w:val="en-US" w:bidi="en-US"/>
        </w:rPr>
        <w:t>”</w:t>
      </w:r>
      <w:r w:rsidR="0050437F" w:rsidRPr="00C14424">
        <w:rPr>
          <w:rFonts w:ascii="Times New Roman" w:hAnsi="Times New Roman" w:cs="Times New Roman"/>
          <w:bCs/>
          <w:sz w:val="24"/>
          <w:szCs w:val="24"/>
          <w:lang w:val="en-US" w:bidi="en-US"/>
        </w:rPr>
        <w:t>.</w:t>
      </w:r>
      <w:r w:rsidR="005628D9" w:rsidRPr="00C14424">
        <w:rPr>
          <w:rFonts w:ascii="Times New Roman" w:hAnsi="Times New Roman" w:cs="Times New Roman"/>
          <w:bCs/>
          <w:sz w:val="24"/>
          <w:szCs w:val="24"/>
          <w:lang w:val="en-US" w:bidi="en-US"/>
        </w:rPr>
        <w:t xml:space="preserve"> It was supported </w:t>
      </w:r>
      <w:r w:rsidR="007876E9" w:rsidRPr="00C14424">
        <w:rPr>
          <w:rFonts w:ascii="Times New Roman" w:hAnsi="Times New Roman" w:cs="Times New Roman"/>
          <w:bCs/>
          <w:sz w:val="24"/>
          <w:szCs w:val="24"/>
          <w:lang w:val="en-US" w:bidi="en-US"/>
        </w:rPr>
        <w:t>by</w:t>
      </w:r>
      <w:r w:rsidR="007C5A07" w:rsidRPr="00C14424">
        <w:rPr>
          <w:rFonts w:ascii="Times New Roman" w:hAnsi="Times New Roman" w:cs="Times New Roman"/>
          <w:bCs/>
          <w:sz w:val="24"/>
          <w:szCs w:val="24"/>
          <w:lang w:val="en-US" w:bidi="en-US"/>
        </w:rPr>
        <w:t xml:space="preserve"> the structured analysis of the information collected</w:t>
      </w:r>
      <w:r w:rsidR="00D54BA6" w:rsidRPr="00C14424">
        <w:rPr>
          <w:rFonts w:ascii="Times New Roman" w:hAnsi="Times New Roman" w:cs="Times New Roman"/>
          <w:bCs/>
          <w:sz w:val="24"/>
          <w:szCs w:val="24"/>
          <w:lang w:val="en-US" w:bidi="en-US"/>
        </w:rPr>
        <w:t xml:space="preserve"> and the man-machine system design </w:t>
      </w:r>
      <w:r w:rsidR="00333442" w:rsidRPr="00C14424">
        <w:rPr>
          <w:rFonts w:ascii="Times New Roman" w:hAnsi="Times New Roman" w:cs="Times New Roman"/>
          <w:bCs/>
          <w:sz w:val="24"/>
          <w:szCs w:val="24"/>
          <w:lang w:val="en-US" w:bidi="en-US"/>
        </w:rPr>
        <w:t>which</w:t>
      </w:r>
      <w:r w:rsidR="00A532FD" w:rsidRPr="00C14424">
        <w:rPr>
          <w:rFonts w:ascii="Times New Roman" w:hAnsi="Times New Roman" w:cs="Times New Roman"/>
          <w:bCs/>
          <w:sz w:val="24"/>
          <w:szCs w:val="24"/>
          <w:lang w:val="en-US" w:bidi="en-US"/>
        </w:rPr>
        <w:t xml:space="preserve"> allowed to have the conditions to be analyzed with the series-parallel system</w:t>
      </w:r>
      <w:r w:rsidR="00962B7D" w:rsidRPr="00C14424">
        <w:rPr>
          <w:rFonts w:ascii="Times New Roman" w:hAnsi="Times New Roman" w:cs="Times New Roman"/>
          <w:bCs/>
          <w:sz w:val="24"/>
          <w:szCs w:val="24"/>
          <w:lang w:val="en-US" w:bidi="en-US"/>
        </w:rPr>
        <w:t xml:space="preserve"> approach</w:t>
      </w:r>
      <w:r w:rsidR="00A532FD" w:rsidRPr="00C14424">
        <w:rPr>
          <w:rFonts w:ascii="Times New Roman" w:hAnsi="Times New Roman" w:cs="Times New Roman"/>
          <w:bCs/>
          <w:sz w:val="24"/>
          <w:szCs w:val="24"/>
          <w:lang w:val="en-US" w:bidi="en-US"/>
        </w:rPr>
        <w:t>.</w:t>
      </w:r>
    </w:p>
    <w:p w14:paraId="593EFC90" w14:textId="1FF5BAD7" w:rsidR="006A4B56" w:rsidRPr="00C14424" w:rsidRDefault="00CA3C1D" w:rsidP="00CC5F59">
      <w:pPr>
        <w:spacing w:after="0" w:line="360" w:lineRule="auto"/>
        <w:ind w:right="-93"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The second</w:t>
      </w:r>
      <w:r w:rsidR="00A532FD" w:rsidRPr="00C14424">
        <w:rPr>
          <w:rFonts w:ascii="Times New Roman" w:hAnsi="Times New Roman" w:cs="Times New Roman"/>
          <w:bCs/>
          <w:sz w:val="24"/>
          <w:szCs w:val="24"/>
          <w:lang w:val="en-US" w:bidi="en-US"/>
        </w:rPr>
        <w:t xml:space="preserve"> hypothesis raised</w:t>
      </w:r>
      <w:r w:rsidR="00962B7D" w:rsidRPr="00C14424">
        <w:rPr>
          <w:rFonts w:ascii="Times New Roman" w:hAnsi="Times New Roman" w:cs="Times New Roman"/>
          <w:bCs/>
          <w:sz w:val="24"/>
          <w:szCs w:val="24"/>
          <w:lang w:val="en-US" w:bidi="en-US"/>
        </w:rPr>
        <w:t xml:space="preserve"> </w:t>
      </w:r>
      <w:r w:rsidR="00AE2D98" w:rsidRPr="00C14424">
        <w:rPr>
          <w:rFonts w:ascii="Times New Roman" w:hAnsi="Times New Roman" w:cs="Times New Roman"/>
          <w:bCs/>
          <w:sz w:val="24"/>
          <w:szCs w:val="24"/>
          <w:lang w:val="en-US" w:bidi="en-US"/>
        </w:rPr>
        <w:t>was</w:t>
      </w:r>
      <w:r w:rsidR="006A4B56" w:rsidRPr="00C14424">
        <w:rPr>
          <w:rFonts w:ascii="Times New Roman" w:hAnsi="Times New Roman" w:cs="Times New Roman"/>
          <w:bCs/>
          <w:sz w:val="24"/>
          <w:szCs w:val="24"/>
          <w:lang w:val="en-US" w:bidi="en-US"/>
        </w:rPr>
        <w:t xml:space="preserve"> </w:t>
      </w:r>
      <w:r w:rsidRPr="00C14424">
        <w:rPr>
          <w:rFonts w:ascii="Times New Roman" w:hAnsi="Times New Roman" w:cs="Times New Roman"/>
          <w:bCs/>
          <w:sz w:val="24"/>
          <w:szCs w:val="24"/>
          <w:lang w:val="en-US" w:bidi="en-US"/>
        </w:rPr>
        <w:t>“</w:t>
      </w:r>
      <w:r w:rsidR="006A4B56" w:rsidRPr="00C14424">
        <w:rPr>
          <w:rFonts w:ascii="Times New Roman" w:hAnsi="Times New Roman" w:cs="Times New Roman"/>
          <w:bCs/>
          <w:sz w:val="24"/>
          <w:szCs w:val="24"/>
          <w:lang w:val="en-US" w:bidi="en-US"/>
        </w:rPr>
        <w:t>The reliability of the man-machine system is evaluated from the component-subsystem relationship if a statistical model considers the series-parallel systems approach</w:t>
      </w:r>
      <w:r w:rsidR="00FF401F" w:rsidRPr="00C14424">
        <w:rPr>
          <w:rFonts w:ascii="Times New Roman" w:hAnsi="Times New Roman" w:cs="Times New Roman"/>
          <w:bCs/>
          <w:sz w:val="24"/>
          <w:szCs w:val="24"/>
          <w:lang w:val="en-US" w:bidi="en-US"/>
        </w:rPr>
        <w:t>”</w:t>
      </w:r>
      <w:r w:rsidR="006A4B56" w:rsidRPr="00C14424">
        <w:rPr>
          <w:rFonts w:ascii="Times New Roman" w:hAnsi="Times New Roman" w:cs="Times New Roman"/>
          <w:bCs/>
          <w:sz w:val="24"/>
          <w:szCs w:val="24"/>
          <w:lang w:val="en-US" w:bidi="en-US"/>
        </w:rPr>
        <w:t xml:space="preserve">. It was supported </w:t>
      </w:r>
      <w:r w:rsidR="00513A96">
        <w:rPr>
          <w:rFonts w:ascii="Times New Roman" w:hAnsi="Times New Roman" w:cs="Times New Roman"/>
          <w:bCs/>
          <w:sz w:val="24"/>
          <w:szCs w:val="24"/>
          <w:lang w:val="en-US" w:bidi="en-US"/>
        </w:rPr>
        <w:t>by</w:t>
      </w:r>
      <w:r w:rsidR="006A4B56" w:rsidRPr="00C14424">
        <w:rPr>
          <w:rFonts w:ascii="Times New Roman" w:hAnsi="Times New Roman" w:cs="Times New Roman"/>
          <w:bCs/>
          <w:sz w:val="24"/>
          <w:szCs w:val="24"/>
          <w:lang w:val="en-US" w:bidi="en-US"/>
        </w:rPr>
        <w:t xml:space="preserve"> the Statistical model</w:t>
      </w:r>
      <w:r w:rsidR="00FF401F" w:rsidRPr="00C14424">
        <w:rPr>
          <w:rFonts w:ascii="Times New Roman" w:hAnsi="Times New Roman" w:cs="Times New Roman"/>
          <w:bCs/>
          <w:sz w:val="24"/>
          <w:szCs w:val="24"/>
          <w:lang w:val="en-US" w:bidi="en-US"/>
        </w:rPr>
        <w:t>s</w:t>
      </w:r>
      <w:r w:rsidR="006A4B56" w:rsidRPr="00C14424">
        <w:rPr>
          <w:rFonts w:ascii="Times New Roman" w:hAnsi="Times New Roman" w:cs="Times New Roman"/>
          <w:bCs/>
          <w:sz w:val="24"/>
          <w:szCs w:val="24"/>
          <w:lang w:val="en-US" w:bidi="en-US"/>
        </w:rPr>
        <w:t xml:space="preserve"> applied </w:t>
      </w:r>
      <w:r w:rsidR="00A443AE" w:rsidRPr="00C14424">
        <w:rPr>
          <w:rFonts w:ascii="Times New Roman" w:hAnsi="Times New Roman" w:cs="Times New Roman"/>
          <w:bCs/>
          <w:sz w:val="24"/>
          <w:szCs w:val="24"/>
          <w:lang w:val="en-US" w:bidi="en-US"/>
        </w:rPr>
        <w:t>to</w:t>
      </w:r>
      <w:r w:rsidR="006A4B56" w:rsidRPr="00C14424">
        <w:rPr>
          <w:rFonts w:ascii="Times New Roman" w:hAnsi="Times New Roman" w:cs="Times New Roman"/>
          <w:bCs/>
          <w:sz w:val="24"/>
          <w:szCs w:val="24"/>
          <w:lang w:val="en-US" w:bidi="en-US"/>
        </w:rPr>
        <w:t xml:space="preserve"> assess the reliability </w:t>
      </w:r>
      <w:r w:rsidR="00074840" w:rsidRPr="00C14424">
        <w:rPr>
          <w:rFonts w:ascii="Times New Roman" w:hAnsi="Times New Roman" w:cs="Times New Roman"/>
          <w:bCs/>
          <w:sz w:val="24"/>
          <w:szCs w:val="24"/>
          <w:lang w:val="en-US" w:bidi="en-US"/>
        </w:rPr>
        <w:t>of</w:t>
      </w:r>
      <w:r w:rsidR="006A4B56" w:rsidRPr="00C14424">
        <w:rPr>
          <w:rFonts w:ascii="Times New Roman" w:hAnsi="Times New Roman" w:cs="Times New Roman"/>
          <w:bCs/>
          <w:sz w:val="24"/>
          <w:szCs w:val="24"/>
          <w:lang w:val="en-US" w:bidi="en-US"/>
        </w:rPr>
        <w:t xml:space="preserve"> the component</w:t>
      </w:r>
      <w:r w:rsidR="00A66FBD" w:rsidRPr="00C14424">
        <w:rPr>
          <w:rFonts w:ascii="Times New Roman" w:hAnsi="Times New Roman" w:cs="Times New Roman"/>
          <w:bCs/>
          <w:sz w:val="24"/>
          <w:szCs w:val="24"/>
          <w:lang w:val="en-US" w:bidi="en-US"/>
        </w:rPr>
        <w:t>-subsystem</w:t>
      </w:r>
      <w:r w:rsidR="00C5097C" w:rsidRPr="00C14424">
        <w:rPr>
          <w:rFonts w:ascii="Times New Roman" w:hAnsi="Times New Roman" w:cs="Times New Roman"/>
          <w:bCs/>
          <w:sz w:val="24"/>
          <w:szCs w:val="24"/>
          <w:lang w:val="en-US" w:bidi="en-US"/>
        </w:rPr>
        <w:t xml:space="preserve"> relationship </w:t>
      </w:r>
      <w:r w:rsidR="008471A2" w:rsidRPr="00C14424">
        <w:rPr>
          <w:rFonts w:ascii="Times New Roman" w:hAnsi="Times New Roman" w:cs="Times New Roman"/>
          <w:bCs/>
          <w:sz w:val="24"/>
          <w:szCs w:val="24"/>
          <w:lang w:val="en-US" w:bidi="en-US"/>
        </w:rPr>
        <w:t>assessment</w:t>
      </w:r>
      <w:r w:rsidR="00B23513" w:rsidRPr="00C14424">
        <w:rPr>
          <w:rFonts w:ascii="Times New Roman" w:hAnsi="Times New Roman" w:cs="Times New Roman"/>
          <w:bCs/>
          <w:sz w:val="24"/>
          <w:szCs w:val="24"/>
          <w:lang w:val="en-US" w:bidi="en-US"/>
        </w:rPr>
        <w:t xml:space="preserve"> with the Weibull and Exponential distributions</w:t>
      </w:r>
      <w:r w:rsidR="002867A2" w:rsidRPr="00C14424">
        <w:rPr>
          <w:rFonts w:ascii="Times New Roman" w:hAnsi="Times New Roman" w:cs="Times New Roman"/>
          <w:bCs/>
          <w:sz w:val="24"/>
          <w:szCs w:val="24"/>
          <w:lang w:val="en-US" w:bidi="en-US"/>
        </w:rPr>
        <w:t>,</w:t>
      </w:r>
      <w:r w:rsidR="008471A2" w:rsidRPr="00C14424">
        <w:rPr>
          <w:rFonts w:ascii="Times New Roman" w:hAnsi="Times New Roman" w:cs="Times New Roman"/>
          <w:bCs/>
          <w:sz w:val="24"/>
          <w:szCs w:val="24"/>
          <w:lang w:val="en-US" w:bidi="en-US"/>
        </w:rPr>
        <w:t xml:space="preserve"> the</w:t>
      </w:r>
      <w:r w:rsidR="00C5097C" w:rsidRPr="00C14424">
        <w:rPr>
          <w:rFonts w:ascii="Times New Roman" w:hAnsi="Times New Roman" w:cs="Times New Roman"/>
          <w:bCs/>
          <w:sz w:val="24"/>
          <w:szCs w:val="24"/>
          <w:lang w:val="en-US" w:bidi="en-US"/>
        </w:rPr>
        <w:t xml:space="preserve"> subsystems</w:t>
      </w:r>
      <w:r w:rsidR="008471A2" w:rsidRPr="00C14424">
        <w:rPr>
          <w:rFonts w:ascii="Times New Roman" w:hAnsi="Times New Roman" w:cs="Times New Roman"/>
          <w:bCs/>
          <w:sz w:val="24"/>
          <w:szCs w:val="24"/>
          <w:lang w:val="en-US" w:bidi="en-US"/>
        </w:rPr>
        <w:t xml:space="preserve"> assessment</w:t>
      </w:r>
      <w:r w:rsidR="00E53878" w:rsidRPr="00C14424">
        <w:rPr>
          <w:rFonts w:ascii="Times New Roman" w:hAnsi="Times New Roman" w:cs="Times New Roman"/>
          <w:bCs/>
          <w:sz w:val="24"/>
          <w:szCs w:val="24"/>
          <w:lang w:val="en-US" w:bidi="en-US"/>
        </w:rPr>
        <w:t xml:space="preserve"> with a </w:t>
      </w:r>
      <w:r w:rsidR="008F22AD" w:rsidRPr="00C14424">
        <w:rPr>
          <w:rFonts w:ascii="Times New Roman" w:hAnsi="Times New Roman" w:cs="Times New Roman"/>
          <w:bCs/>
          <w:sz w:val="24"/>
          <w:szCs w:val="24"/>
          <w:lang w:val="en-US" w:bidi="en-US"/>
        </w:rPr>
        <w:t>series</w:t>
      </w:r>
      <w:r w:rsidR="00E53878" w:rsidRPr="00C14424">
        <w:rPr>
          <w:rFonts w:ascii="Times New Roman" w:hAnsi="Times New Roman" w:cs="Times New Roman"/>
          <w:bCs/>
          <w:sz w:val="24"/>
          <w:szCs w:val="24"/>
          <w:lang w:val="en-US" w:bidi="en-US"/>
        </w:rPr>
        <w:t xml:space="preserve"> system approach</w:t>
      </w:r>
      <w:r w:rsidR="002867A2" w:rsidRPr="00C14424">
        <w:rPr>
          <w:rFonts w:ascii="Times New Roman" w:hAnsi="Times New Roman" w:cs="Times New Roman"/>
          <w:bCs/>
          <w:sz w:val="24"/>
          <w:szCs w:val="24"/>
          <w:lang w:val="en-US" w:bidi="en-US"/>
        </w:rPr>
        <w:t>,</w:t>
      </w:r>
      <w:r w:rsidR="00E53878" w:rsidRPr="00C14424">
        <w:rPr>
          <w:rFonts w:ascii="Times New Roman" w:hAnsi="Times New Roman" w:cs="Times New Roman"/>
          <w:bCs/>
          <w:sz w:val="24"/>
          <w:szCs w:val="24"/>
          <w:lang w:val="en-US" w:bidi="en-US"/>
        </w:rPr>
        <w:t xml:space="preserve"> and the </w:t>
      </w:r>
      <w:r w:rsidR="00074840" w:rsidRPr="00C14424">
        <w:rPr>
          <w:rFonts w:ascii="Times New Roman" w:hAnsi="Times New Roman" w:cs="Times New Roman"/>
          <w:bCs/>
          <w:sz w:val="24"/>
          <w:szCs w:val="24"/>
          <w:lang w:val="en-US" w:bidi="en-US"/>
        </w:rPr>
        <w:t xml:space="preserve">man-machine system assessment with a </w:t>
      </w:r>
      <w:r w:rsidR="008E4ACD" w:rsidRPr="00C14424">
        <w:rPr>
          <w:rFonts w:ascii="Times New Roman" w:hAnsi="Times New Roman" w:cs="Times New Roman"/>
          <w:bCs/>
          <w:sz w:val="24"/>
          <w:szCs w:val="24"/>
          <w:lang w:val="en-US" w:bidi="en-US"/>
        </w:rPr>
        <w:t>parallel</w:t>
      </w:r>
      <w:r w:rsidR="006A4B56" w:rsidRPr="00C14424">
        <w:rPr>
          <w:rFonts w:ascii="Times New Roman" w:hAnsi="Times New Roman" w:cs="Times New Roman"/>
          <w:bCs/>
          <w:sz w:val="24"/>
          <w:szCs w:val="24"/>
          <w:lang w:val="en-US" w:bidi="en-US"/>
        </w:rPr>
        <w:t xml:space="preserve"> system</w:t>
      </w:r>
      <w:r w:rsidR="008F22AD" w:rsidRPr="00C14424">
        <w:rPr>
          <w:rFonts w:ascii="Times New Roman" w:hAnsi="Times New Roman" w:cs="Times New Roman"/>
          <w:bCs/>
          <w:sz w:val="24"/>
          <w:szCs w:val="24"/>
          <w:lang w:val="en-US" w:bidi="en-US"/>
        </w:rPr>
        <w:t xml:space="preserve"> approach</w:t>
      </w:r>
      <w:r w:rsidR="00A443AE" w:rsidRPr="00C14424">
        <w:rPr>
          <w:rFonts w:ascii="Times New Roman" w:hAnsi="Times New Roman" w:cs="Times New Roman"/>
          <w:bCs/>
          <w:sz w:val="24"/>
          <w:szCs w:val="24"/>
          <w:lang w:val="en-US" w:bidi="en-US"/>
        </w:rPr>
        <w:t>.</w:t>
      </w:r>
      <w:r w:rsidR="006A4B56" w:rsidRPr="00C14424">
        <w:rPr>
          <w:rFonts w:ascii="Times New Roman" w:hAnsi="Times New Roman" w:cs="Times New Roman"/>
          <w:bCs/>
          <w:sz w:val="24"/>
          <w:szCs w:val="24"/>
          <w:lang w:val="en-US" w:bidi="en-US"/>
        </w:rPr>
        <w:t xml:space="preserve"> </w:t>
      </w:r>
    </w:p>
    <w:p w14:paraId="35CD7C2D" w14:textId="32DC6E3F" w:rsidR="00EA1139" w:rsidRPr="00C14424" w:rsidRDefault="00EA1139" w:rsidP="00CC5F59">
      <w:pPr>
        <w:spacing w:after="0" w:line="360" w:lineRule="auto"/>
        <w:ind w:right="-93" w:firstLine="284"/>
        <w:jc w:val="both"/>
        <w:rPr>
          <w:rFonts w:ascii="Times New Roman" w:hAnsi="Times New Roman" w:cs="Times New Roman"/>
          <w:color w:val="000000"/>
          <w:sz w:val="24"/>
          <w:szCs w:val="24"/>
          <w:shd w:val="clear" w:color="auto" w:fill="FFFFFF"/>
          <w:lang w:val="en-US"/>
        </w:rPr>
      </w:pPr>
      <w:r w:rsidRPr="00C14424">
        <w:rPr>
          <w:rFonts w:ascii="Times New Roman" w:hAnsi="Times New Roman" w:cs="Times New Roman"/>
          <w:color w:val="000000"/>
          <w:sz w:val="24"/>
          <w:szCs w:val="24"/>
          <w:shd w:val="clear" w:color="auto" w:fill="FFFFFF"/>
          <w:lang w:val="en-US"/>
        </w:rPr>
        <w:t xml:space="preserve">Some limitations of this proposed methodology </w:t>
      </w:r>
      <w:r w:rsidR="00F04D9A" w:rsidRPr="00C14424">
        <w:rPr>
          <w:rFonts w:ascii="Times New Roman" w:hAnsi="Times New Roman" w:cs="Times New Roman"/>
          <w:color w:val="000000"/>
          <w:sz w:val="24"/>
          <w:szCs w:val="24"/>
          <w:shd w:val="clear" w:color="auto" w:fill="FFFFFF"/>
          <w:lang w:val="en-US"/>
        </w:rPr>
        <w:t>were</w:t>
      </w:r>
      <w:r w:rsidRPr="00C14424">
        <w:rPr>
          <w:rFonts w:ascii="Times New Roman" w:hAnsi="Times New Roman" w:cs="Times New Roman"/>
          <w:color w:val="000000"/>
          <w:sz w:val="24"/>
          <w:szCs w:val="24"/>
          <w:shd w:val="clear" w:color="auto" w:fill="FFFFFF"/>
          <w:lang w:val="en-US"/>
        </w:rPr>
        <w:t xml:space="preserve"> the lack of records related to failures and</w:t>
      </w:r>
      <w:r w:rsidR="0045784E" w:rsidRPr="00C14424">
        <w:rPr>
          <w:rFonts w:ascii="Times New Roman" w:hAnsi="Times New Roman" w:cs="Times New Roman"/>
          <w:color w:val="000000"/>
          <w:sz w:val="24"/>
          <w:szCs w:val="24"/>
          <w:shd w:val="clear" w:color="auto" w:fill="FFFFFF"/>
          <w:lang w:val="en-US"/>
        </w:rPr>
        <w:t>,</w:t>
      </w:r>
      <w:r w:rsidRPr="00C14424">
        <w:rPr>
          <w:rFonts w:ascii="Times New Roman" w:hAnsi="Times New Roman" w:cs="Times New Roman"/>
          <w:color w:val="000000"/>
          <w:sz w:val="24"/>
          <w:szCs w:val="24"/>
          <w:shd w:val="clear" w:color="auto" w:fill="FFFFFF"/>
          <w:lang w:val="en-US"/>
        </w:rPr>
        <w:t xml:space="preserve"> </w:t>
      </w:r>
      <w:r w:rsidR="008F4150" w:rsidRPr="00C14424">
        <w:rPr>
          <w:rFonts w:ascii="Times New Roman" w:hAnsi="Times New Roman" w:cs="Times New Roman"/>
          <w:color w:val="000000"/>
          <w:sz w:val="24"/>
          <w:szCs w:val="24"/>
          <w:shd w:val="clear" w:color="auto" w:fill="FFFFFF"/>
          <w:lang w:val="en-US"/>
        </w:rPr>
        <w:t>therefore</w:t>
      </w:r>
      <w:r w:rsidRPr="00C14424">
        <w:rPr>
          <w:rFonts w:ascii="Times New Roman" w:hAnsi="Times New Roman" w:cs="Times New Roman"/>
          <w:color w:val="000000"/>
          <w:sz w:val="24"/>
          <w:szCs w:val="24"/>
          <w:shd w:val="clear" w:color="auto" w:fill="FFFFFF"/>
          <w:lang w:val="en-US"/>
        </w:rPr>
        <w:t xml:space="preserve"> the analysis of data. In some cases, the same failure is registered with a different name (standardization) and the data collection process is not continuous (</w:t>
      </w:r>
      <w:r w:rsidR="007A75AE" w:rsidRPr="00C14424">
        <w:rPr>
          <w:rFonts w:ascii="Times New Roman" w:hAnsi="Times New Roman" w:cs="Times New Roman"/>
          <w:color w:val="000000"/>
          <w:sz w:val="24"/>
          <w:szCs w:val="24"/>
          <w:shd w:val="clear" w:color="auto" w:fill="FFFFFF"/>
          <w:lang w:val="en-US"/>
        </w:rPr>
        <w:t>systematization</w:t>
      </w:r>
      <w:r w:rsidRPr="00C14424">
        <w:rPr>
          <w:rFonts w:ascii="Times New Roman" w:hAnsi="Times New Roman" w:cs="Times New Roman"/>
          <w:color w:val="000000"/>
          <w:sz w:val="24"/>
          <w:szCs w:val="24"/>
          <w:shd w:val="clear" w:color="auto" w:fill="FFFFFF"/>
          <w:lang w:val="en-US"/>
        </w:rPr>
        <w:t>).</w:t>
      </w:r>
    </w:p>
    <w:p w14:paraId="5D5B93D2" w14:textId="77777777" w:rsidR="005E28FA" w:rsidRPr="00C14424" w:rsidRDefault="009953C3"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The information in this paper can be useful as the basis for the development of a</w:t>
      </w:r>
      <w:r w:rsidR="00E6160C" w:rsidRPr="00C14424">
        <w:rPr>
          <w:rFonts w:ascii="Times New Roman" w:hAnsi="Times New Roman" w:cs="Times New Roman"/>
          <w:bCs/>
          <w:sz w:val="24"/>
          <w:szCs w:val="24"/>
          <w:lang w:val="en-US" w:bidi="en-US"/>
        </w:rPr>
        <w:t xml:space="preserve"> </w:t>
      </w:r>
      <w:r w:rsidR="00EF47F3" w:rsidRPr="00C14424">
        <w:rPr>
          <w:rFonts w:ascii="Times New Roman" w:hAnsi="Times New Roman" w:cs="Times New Roman"/>
          <w:bCs/>
          <w:sz w:val="24"/>
          <w:szCs w:val="24"/>
          <w:lang w:val="en-US" w:bidi="en-US"/>
        </w:rPr>
        <w:t>process to improve the reliability of machine shops</w:t>
      </w:r>
      <w:r w:rsidR="00FB0861" w:rsidRPr="00C14424">
        <w:rPr>
          <w:rFonts w:ascii="Times New Roman" w:hAnsi="Times New Roman" w:cs="Times New Roman"/>
          <w:bCs/>
          <w:sz w:val="24"/>
          <w:szCs w:val="24"/>
          <w:lang w:val="en-US" w:bidi="en-US"/>
        </w:rPr>
        <w:t xml:space="preserve"> considering the </w:t>
      </w:r>
      <w:r w:rsidR="005E28FA" w:rsidRPr="00C14424">
        <w:rPr>
          <w:rFonts w:ascii="Times New Roman" w:hAnsi="Times New Roman" w:cs="Times New Roman"/>
          <w:bCs/>
          <w:sz w:val="24"/>
          <w:szCs w:val="24"/>
          <w:lang w:val="en-US" w:bidi="en-US"/>
        </w:rPr>
        <w:t>lower reliability indices. These let us reduce the scrap rate and improve the system reliability. Regarding the evaluation of the reliability of a man-machine system, the tools used by other authors did not consider the establishment of an evaluation model based on a man-machine system designed with the characteristics of a specific machine tool area aimed to reduce scrap based on the assumptions of the Weibull and Exponential distributions.</w:t>
      </w:r>
    </w:p>
    <w:p w14:paraId="1D42B54F" w14:textId="57864F43" w:rsidR="005E28FA" w:rsidRPr="00C14424" w:rsidRDefault="005E28FA"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Other authors have applied the Weibull and Exponential distributions in different contexts, methodologies, and tools from the perspective of reliability, their research work is explained below </w:t>
      </w:r>
      <w:r w:rsidR="00037E4C" w:rsidRPr="00C14424">
        <w:rPr>
          <w:rFonts w:ascii="Times New Roman" w:hAnsi="Times New Roman" w:cs="Times New Roman"/>
          <w:bCs/>
          <w:sz w:val="24"/>
          <w:szCs w:val="24"/>
          <w:lang w:val="en-US" w:bidi="en-US"/>
        </w:rPr>
        <w:t>to</w:t>
      </w:r>
      <w:r w:rsidRPr="00C14424">
        <w:rPr>
          <w:rFonts w:ascii="Times New Roman" w:hAnsi="Times New Roman" w:cs="Times New Roman"/>
          <w:bCs/>
          <w:sz w:val="24"/>
          <w:szCs w:val="24"/>
          <w:lang w:val="en-US" w:bidi="en-US"/>
        </w:rPr>
        <w:t xml:space="preserve"> highlight their different contributions that contrast with the contribution of this research work; both in the context of application and in the methodology used. Being common </w:t>
      </w:r>
      <w:r w:rsidR="004B587E">
        <w:rPr>
          <w:rFonts w:ascii="Times New Roman" w:hAnsi="Times New Roman" w:cs="Times New Roman"/>
          <w:bCs/>
          <w:sz w:val="24"/>
          <w:szCs w:val="24"/>
          <w:lang w:val="en-US" w:bidi="en-US"/>
        </w:rPr>
        <w:t xml:space="preserve">in </w:t>
      </w:r>
      <w:r w:rsidRPr="00C14424">
        <w:rPr>
          <w:rFonts w:ascii="Times New Roman" w:hAnsi="Times New Roman" w:cs="Times New Roman"/>
          <w:bCs/>
          <w:sz w:val="24"/>
          <w:szCs w:val="24"/>
          <w:lang w:val="en-US" w:bidi="en-US"/>
        </w:rPr>
        <w:t>the process reliability perspective. Zhang, Xie &amp; Tang</w:t>
      </w:r>
      <w:r w:rsidR="00FB65A2" w:rsidRPr="00C14424">
        <w:rPr>
          <w:rFonts w:ascii="Times New Roman" w:hAnsi="Times New Roman" w:cs="Times New Roman"/>
          <w:bCs/>
          <w:sz w:val="24"/>
          <w:szCs w:val="24"/>
          <w:lang w:val="en-US" w:bidi="en-US"/>
        </w:rPr>
        <w:t xml:space="preserve"> (2006)</w:t>
      </w:r>
      <w:r w:rsidRPr="00C14424">
        <w:rPr>
          <w:rFonts w:ascii="Times New Roman" w:hAnsi="Times New Roman" w:cs="Times New Roman"/>
          <w:bCs/>
          <w:sz w:val="24"/>
          <w:szCs w:val="24"/>
          <w:lang w:val="en-US" w:bidi="en-US"/>
        </w:rPr>
        <w:t xml:space="preserve"> presented a study of the efficiency using robust regression methods over the ordinary least-squares regression method based on a Weibull probability plot. The emphasis was on the estimation of the shape parameter of the two-parameter Weibull distribution. Both the case of small data sets with outliers and the case of data sets with multiple censoring were considered. Maximum-</w:t>
      </w:r>
      <w:r w:rsidRPr="00C14424">
        <w:rPr>
          <w:rFonts w:ascii="Times New Roman" w:hAnsi="Times New Roman" w:cs="Times New Roman"/>
          <w:bCs/>
          <w:sz w:val="24"/>
          <w:szCs w:val="24"/>
          <w:lang w:val="en-US" w:bidi="en-US"/>
        </w:rPr>
        <w:lastRenderedPageBreak/>
        <w:t>likelihood estimation was also compared with linear regression methods. Simulation results showed that robust regression was an effective method in reducing bias and it performs well in most cases.</w:t>
      </w:r>
    </w:p>
    <w:p w14:paraId="23325F42" w14:textId="5B93CBDD" w:rsidR="005E28FA" w:rsidRPr="00C14424" w:rsidRDefault="005E28FA"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Flores, Torres &amp; Alcaraz</w:t>
      </w:r>
      <w:r w:rsidR="000303D2" w:rsidRPr="00C14424">
        <w:rPr>
          <w:rFonts w:ascii="Times New Roman" w:hAnsi="Times New Roman" w:cs="Times New Roman"/>
          <w:bCs/>
          <w:sz w:val="24"/>
          <w:szCs w:val="24"/>
          <w:lang w:val="en-US" w:bidi="en-US"/>
        </w:rPr>
        <w:t xml:space="preserve"> (2010)</w:t>
      </w:r>
      <w:r w:rsidRPr="00C14424">
        <w:rPr>
          <w:rFonts w:ascii="Times New Roman" w:hAnsi="Times New Roman" w:cs="Times New Roman"/>
          <w:bCs/>
          <w:sz w:val="24"/>
          <w:szCs w:val="24"/>
          <w:lang w:val="en-US" w:bidi="en-US"/>
        </w:rPr>
        <w:t xml:space="preserve"> analyzed three technological alternatives to produce electricity and compress gas in offshore crude oil processing facilities to be installed in Mexico. The comparison of alternatives was made based on system reliability estimations by using the “reliability block diagram” method. The fundamental concepts of the systems reliability theory were pointed out, and the reliability model was defined as a parallel arrangement with redundancy in passive reserve and without maintenance for any component.</w:t>
      </w:r>
    </w:p>
    <w:p w14:paraId="5E7D2C5C" w14:textId="071EEF58" w:rsidR="005E28FA" w:rsidRPr="00C14424" w:rsidRDefault="005E28FA"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Assuming Weibull time-to-fail distributions cannot be correctly estimated from field data when manufacturing populations from different vintages have different failure modes, Rand &amp; McLinn </w:t>
      </w:r>
      <w:r w:rsidR="00037E4C" w:rsidRPr="00C14424">
        <w:rPr>
          <w:rFonts w:ascii="Times New Roman" w:hAnsi="Times New Roman" w:cs="Times New Roman"/>
          <w:bCs/>
          <w:sz w:val="24"/>
          <w:szCs w:val="24"/>
          <w:lang w:val="en-US" w:bidi="en-US"/>
        </w:rPr>
        <w:t>(2011)</w:t>
      </w:r>
      <w:r w:rsidRPr="00C14424">
        <w:rPr>
          <w:rFonts w:ascii="Times New Roman" w:hAnsi="Times New Roman" w:cs="Times New Roman"/>
          <w:bCs/>
          <w:sz w:val="24"/>
          <w:szCs w:val="24"/>
          <w:lang w:val="en-US" w:bidi="en-US"/>
        </w:rPr>
        <w:t xml:space="preserve"> investigated the pitfalls of ongoing Weibull parameter estimation </w:t>
      </w:r>
      <w:r w:rsidR="00335F10">
        <w:rPr>
          <w:rFonts w:ascii="Times New Roman" w:hAnsi="Times New Roman" w:cs="Times New Roman"/>
          <w:bCs/>
          <w:sz w:val="24"/>
          <w:szCs w:val="24"/>
          <w:lang w:val="en-US" w:bidi="en-US"/>
        </w:rPr>
        <w:t xml:space="preserve">and </w:t>
      </w:r>
      <w:r w:rsidRPr="00C14424">
        <w:rPr>
          <w:rFonts w:ascii="Times New Roman" w:hAnsi="Times New Roman" w:cs="Times New Roman"/>
          <w:bCs/>
          <w:sz w:val="24"/>
          <w:szCs w:val="24"/>
          <w:lang w:val="en-US" w:bidi="en-US"/>
        </w:rPr>
        <w:t>analyzed two cases, based upon real events. Assessment of the mixed population at each month of calendar time resulted in an increasing Weibull shape parameter estimate at each assessment. When the two populations were separated and estimated properly, a better fit with more accurate estimates of Weibull shape parameters resulted.</w:t>
      </w:r>
    </w:p>
    <w:p w14:paraId="031BA6E8" w14:textId="7F323E4E" w:rsidR="005E28FA" w:rsidRPr="00C14424" w:rsidRDefault="005E28FA"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Guevara, Valera-Cárdenas &amp; Gómez-Camperos </w:t>
      </w:r>
      <w:r w:rsidR="00037E4C" w:rsidRPr="00C14424">
        <w:rPr>
          <w:rFonts w:ascii="Times New Roman" w:hAnsi="Times New Roman" w:cs="Times New Roman"/>
          <w:bCs/>
          <w:sz w:val="24"/>
          <w:szCs w:val="24"/>
          <w:lang w:val="en-US" w:bidi="en-US"/>
        </w:rPr>
        <w:t>(2015)</w:t>
      </w:r>
      <w:r w:rsidRPr="00C14424">
        <w:rPr>
          <w:rFonts w:ascii="Times New Roman" w:hAnsi="Times New Roman" w:cs="Times New Roman"/>
          <w:bCs/>
          <w:sz w:val="24"/>
          <w:szCs w:val="24"/>
          <w:lang w:val="en-US" w:bidi="en-US"/>
        </w:rPr>
        <w:t xml:space="preserve"> proposed a methodology to assess the reliability factor in the management of industrial equipment </w:t>
      </w:r>
      <w:r w:rsidR="00335F10">
        <w:rPr>
          <w:rFonts w:ascii="Times New Roman" w:hAnsi="Times New Roman" w:cs="Times New Roman"/>
          <w:bCs/>
          <w:sz w:val="24"/>
          <w:szCs w:val="24"/>
          <w:lang w:val="en-US" w:bidi="en-US"/>
        </w:rPr>
        <w:t>design</w:t>
      </w:r>
      <w:r w:rsidRPr="00C14424">
        <w:rPr>
          <w:rFonts w:ascii="Times New Roman" w:hAnsi="Times New Roman" w:cs="Times New Roman"/>
          <w:bCs/>
          <w:sz w:val="24"/>
          <w:szCs w:val="24"/>
          <w:lang w:val="en-US" w:bidi="en-US"/>
        </w:rPr>
        <w:t xml:space="preserve">. The complexity of several industrial procedures and the equipment required establishes that not all </w:t>
      </w:r>
      <w:r w:rsidR="00AB7B8E">
        <w:rPr>
          <w:rFonts w:ascii="Times New Roman" w:hAnsi="Times New Roman" w:cs="Times New Roman"/>
          <w:bCs/>
          <w:sz w:val="24"/>
          <w:szCs w:val="24"/>
          <w:lang w:val="en-US" w:bidi="en-US"/>
        </w:rPr>
        <w:t>asset</w:t>
      </w:r>
      <w:r w:rsidRPr="00C14424">
        <w:rPr>
          <w:rFonts w:ascii="Times New Roman" w:hAnsi="Times New Roman" w:cs="Times New Roman"/>
          <w:bCs/>
          <w:sz w:val="24"/>
          <w:szCs w:val="24"/>
          <w:lang w:val="en-US" w:bidi="en-US"/>
        </w:rPr>
        <w:t xml:space="preserve"> failure patterns may be easily handled through maintenance service activities done after its manufacturing and use. To avoid all kinds of high-impact failures to use the product, there must be a stage of elimination by removing some maintenance needs, and it should be done considering their own foundations from the very first moment where the asset is designed and produced. </w:t>
      </w:r>
    </w:p>
    <w:p w14:paraId="4C08C4B8" w14:textId="5D12A1E6" w:rsidR="009953C3" w:rsidRPr="00C14424" w:rsidRDefault="005E28FA"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Piña-</w:t>
      </w:r>
      <w:r w:rsidR="00335F10" w:rsidRPr="00C14424">
        <w:rPr>
          <w:rFonts w:ascii="Times New Roman" w:hAnsi="Times New Roman" w:cs="Times New Roman"/>
          <w:bCs/>
          <w:sz w:val="24"/>
          <w:szCs w:val="24"/>
          <w:lang w:val="en-US" w:bidi="en-US"/>
        </w:rPr>
        <w:t>Monarrez</w:t>
      </w:r>
      <w:r w:rsidRPr="00C14424">
        <w:rPr>
          <w:rFonts w:ascii="Times New Roman" w:hAnsi="Times New Roman" w:cs="Times New Roman"/>
          <w:bCs/>
          <w:sz w:val="24"/>
          <w:szCs w:val="24"/>
          <w:lang w:val="en-US" w:bidi="en-US"/>
        </w:rPr>
        <w:t xml:space="preserve"> </w:t>
      </w:r>
      <w:r w:rsidR="002A0181" w:rsidRPr="00C14424">
        <w:rPr>
          <w:rFonts w:ascii="Times New Roman" w:hAnsi="Times New Roman" w:cs="Times New Roman"/>
          <w:bCs/>
          <w:sz w:val="24"/>
          <w:szCs w:val="24"/>
          <w:lang w:val="en-US" w:bidi="en-US"/>
        </w:rPr>
        <w:t>(2016)</w:t>
      </w:r>
      <w:r w:rsidRPr="00C14424">
        <w:rPr>
          <w:rFonts w:ascii="Times New Roman" w:hAnsi="Times New Roman" w:cs="Times New Roman"/>
          <w:bCs/>
          <w:sz w:val="24"/>
          <w:szCs w:val="24"/>
          <w:lang w:val="en-US" w:bidi="en-US"/>
        </w:rPr>
        <w:t xml:space="preserve"> proposed conditional Weibull control charts using multiple linear regression. Because in Weibull analysis, the key variable to be monitored is the lower reliability index (R(t)), and because the R(t) index is completely determined by both the lower scale parameter (η) and the lower shape parameter (β).</w:t>
      </w:r>
    </w:p>
    <w:p w14:paraId="096D4685" w14:textId="6F78B2A5" w:rsidR="002334F7" w:rsidRPr="00C14424" w:rsidRDefault="00BE5779"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The Weibull and Exponential distribution were used due to the beginning of the research it was assumed that the random variables involved in the failures within the man-machine system had a Weibull and Exponential behavior. As the study developed, it was found that </w:t>
      </w:r>
      <w:r w:rsidRPr="00C14424">
        <w:rPr>
          <w:rFonts w:ascii="Times New Roman" w:hAnsi="Times New Roman" w:cs="Times New Roman"/>
          <w:bCs/>
          <w:sz w:val="24"/>
          <w:szCs w:val="24"/>
          <w:lang w:val="en-US" w:bidi="en-US"/>
        </w:rPr>
        <w:lastRenderedPageBreak/>
        <w:t>mechanical and human error origins of failure were the most frequent occurrences in the machining area, proving these assumptions. The Weibull distribution is suitable to represent failures of mechanical origin because they are time-dependent, and the Exponential distribution represents failures of human error origin which are not time-dependent.</w:t>
      </w:r>
    </w:p>
    <w:p w14:paraId="6B67E005" w14:textId="77777777" w:rsidR="00F46207" w:rsidRPr="00C14424" w:rsidRDefault="00F46207" w:rsidP="00CC5F59">
      <w:pPr>
        <w:spacing w:line="360" w:lineRule="auto"/>
        <w:ind w:firstLine="284"/>
        <w:jc w:val="both"/>
        <w:rPr>
          <w:rFonts w:ascii="Times New Roman" w:hAnsi="Times New Roman" w:cs="Times New Roman"/>
          <w:bCs/>
          <w:sz w:val="24"/>
          <w:szCs w:val="24"/>
          <w:lang w:val="en-US" w:bidi="en-US"/>
        </w:rPr>
      </w:pPr>
    </w:p>
    <w:p w14:paraId="0A8BF415" w14:textId="2921F983" w:rsidR="008F3CE6" w:rsidRPr="00C14424" w:rsidRDefault="00A0054A" w:rsidP="00192366">
      <w:pPr>
        <w:spacing w:after="0" w:line="360" w:lineRule="auto"/>
        <w:ind w:right="-93"/>
        <w:jc w:val="center"/>
        <w:rPr>
          <w:rFonts w:ascii="Times New Roman" w:hAnsi="Times New Roman" w:cs="Times New Roman"/>
          <w:color w:val="000000"/>
          <w:sz w:val="32"/>
          <w:szCs w:val="32"/>
          <w:shd w:val="clear" w:color="auto" w:fill="FFFFFF"/>
          <w:lang w:val="en-US"/>
        </w:rPr>
      </w:pPr>
      <w:r w:rsidRPr="00C14424">
        <w:rPr>
          <w:rFonts w:ascii="Times New Roman" w:hAnsi="Times New Roman" w:cs="Times New Roman"/>
          <w:b/>
          <w:sz w:val="32"/>
          <w:szCs w:val="32"/>
          <w:lang w:val="en-US" w:bidi="en-US"/>
        </w:rPr>
        <w:t>Conclusions</w:t>
      </w:r>
    </w:p>
    <w:p w14:paraId="36F4E9F8" w14:textId="493C6FC7" w:rsidR="004C7122" w:rsidRPr="00C14424" w:rsidRDefault="004C7122"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According to the structure of the man-machine system proposed in Figure </w:t>
      </w:r>
      <w:r w:rsidR="00E8065D" w:rsidRPr="00C14424">
        <w:rPr>
          <w:rFonts w:ascii="Times New Roman" w:hAnsi="Times New Roman" w:cs="Times New Roman"/>
          <w:bCs/>
          <w:sz w:val="24"/>
          <w:szCs w:val="24"/>
          <w:lang w:val="en-US" w:bidi="en-US"/>
        </w:rPr>
        <w:t>1</w:t>
      </w:r>
      <w:r w:rsidR="00F27BC6"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with serial-parallel arrangements was possible to perform reliability tests for a series-parallel system </w:t>
      </w:r>
      <w:r w:rsidR="008A23A5" w:rsidRPr="00C14424">
        <w:rPr>
          <w:rFonts w:ascii="Times New Roman" w:hAnsi="Times New Roman" w:cs="Times New Roman"/>
          <w:bCs/>
          <w:sz w:val="24"/>
          <w:szCs w:val="24"/>
          <w:lang w:val="en-US" w:bidi="en-US"/>
        </w:rPr>
        <w:t>based on</w:t>
      </w:r>
      <w:r w:rsidRPr="00C14424">
        <w:rPr>
          <w:rFonts w:ascii="Times New Roman" w:hAnsi="Times New Roman" w:cs="Times New Roman"/>
          <w:bCs/>
          <w:sz w:val="24"/>
          <w:szCs w:val="24"/>
          <w:lang w:val="en-US" w:bidi="en-US"/>
        </w:rPr>
        <w:t xml:space="preserve"> the component-subsystem relationships. A combination of Weibull and Exponential distributions following the proposed methodology, allowed us to determine the reliability of the system, while at the same time, determining the subsystem and/or component-subsystem relationships with the lowest reliability that should be subject to improvement. </w:t>
      </w:r>
    </w:p>
    <w:p w14:paraId="0ADA451F" w14:textId="5D84CC8E" w:rsidR="00FE7E36" w:rsidRPr="00C14424" w:rsidRDefault="00967F55"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This</w:t>
      </w:r>
      <w:r w:rsidR="00D0138F" w:rsidRPr="00C14424">
        <w:rPr>
          <w:rFonts w:ascii="Times New Roman" w:hAnsi="Times New Roman" w:cs="Times New Roman"/>
          <w:bCs/>
          <w:sz w:val="24"/>
          <w:szCs w:val="24"/>
          <w:lang w:val="en-US" w:bidi="en-US"/>
        </w:rPr>
        <w:t xml:space="preserve"> man-machine system </w:t>
      </w:r>
      <w:r w:rsidRPr="00C14424">
        <w:rPr>
          <w:rFonts w:ascii="Times New Roman" w:hAnsi="Times New Roman" w:cs="Times New Roman"/>
          <w:bCs/>
          <w:sz w:val="24"/>
          <w:szCs w:val="24"/>
          <w:lang w:val="en-US" w:bidi="en-US"/>
        </w:rPr>
        <w:t>was</w:t>
      </w:r>
      <w:r w:rsidR="00D0138F" w:rsidRPr="00C14424">
        <w:rPr>
          <w:rFonts w:ascii="Times New Roman" w:hAnsi="Times New Roman" w:cs="Times New Roman"/>
          <w:bCs/>
          <w:sz w:val="24"/>
          <w:szCs w:val="24"/>
          <w:lang w:val="en-US" w:bidi="en-US"/>
        </w:rPr>
        <w:t xml:space="preserve"> a flexible tool because</w:t>
      </w:r>
      <w:r w:rsidR="00FD0011" w:rsidRPr="00C14424">
        <w:rPr>
          <w:rFonts w:ascii="Times New Roman" w:hAnsi="Times New Roman" w:cs="Times New Roman"/>
          <w:bCs/>
          <w:sz w:val="24"/>
          <w:szCs w:val="24"/>
          <w:lang w:val="en-US" w:bidi="en-US"/>
        </w:rPr>
        <w:t xml:space="preserve"> it</w:t>
      </w:r>
      <w:r w:rsidR="00D0138F" w:rsidRPr="00C14424">
        <w:rPr>
          <w:rFonts w:ascii="Times New Roman" w:hAnsi="Times New Roman" w:cs="Times New Roman"/>
          <w:bCs/>
          <w:sz w:val="24"/>
          <w:szCs w:val="24"/>
          <w:lang w:val="en-US" w:bidi="en-US"/>
        </w:rPr>
        <w:t xml:space="preserve"> allows</w:t>
      </w:r>
      <w:r w:rsidR="00911A64" w:rsidRPr="00C14424">
        <w:rPr>
          <w:rFonts w:ascii="Times New Roman" w:hAnsi="Times New Roman" w:cs="Times New Roman"/>
          <w:bCs/>
          <w:sz w:val="24"/>
          <w:szCs w:val="24"/>
          <w:lang w:val="en-US" w:bidi="en-US"/>
        </w:rPr>
        <w:t xml:space="preserve"> to</w:t>
      </w:r>
      <w:r w:rsidR="00D0138F" w:rsidRPr="00C14424">
        <w:rPr>
          <w:rFonts w:ascii="Times New Roman" w:hAnsi="Times New Roman" w:cs="Times New Roman"/>
          <w:bCs/>
          <w:sz w:val="24"/>
          <w:szCs w:val="24"/>
          <w:lang w:val="en-US" w:bidi="en-US"/>
        </w:rPr>
        <w:t xml:space="preserve"> include any quantity of components and subsystems, according to the analysis of failures</w:t>
      </w:r>
      <w:r w:rsidR="0038578B" w:rsidRPr="00C14424">
        <w:rPr>
          <w:rFonts w:ascii="Times New Roman" w:hAnsi="Times New Roman" w:cs="Times New Roman"/>
          <w:bCs/>
          <w:sz w:val="24"/>
          <w:szCs w:val="24"/>
          <w:lang w:val="en-US" w:bidi="en-US"/>
        </w:rPr>
        <w:t xml:space="preserve"> in any </w:t>
      </w:r>
      <w:r w:rsidR="008F4150" w:rsidRPr="00C14424">
        <w:rPr>
          <w:rFonts w:ascii="Times New Roman" w:hAnsi="Times New Roman" w:cs="Times New Roman"/>
          <w:bCs/>
          <w:sz w:val="24"/>
          <w:szCs w:val="24"/>
          <w:lang w:val="en-US" w:bidi="en-US"/>
        </w:rPr>
        <w:t>period</w:t>
      </w:r>
      <w:r w:rsidR="0038578B" w:rsidRPr="00C14424">
        <w:rPr>
          <w:rFonts w:ascii="Times New Roman" w:hAnsi="Times New Roman" w:cs="Times New Roman"/>
          <w:bCs/>
          <w:sz w:val="24"/>
          <w:szCs w:val="24"/>
          <w:lang w:val="en-US" w:bidi="en-US"/>
        </w:rPr>
        <w:t>.</w:t>
      </w:r>
      <w:r w:rsidR="00635084" w:rsidRPr="00C14424">
        <w:rPr>
          <w:rFonts w:ascii="Times New Roman" w:hAnsi="Times New Roman" w:cs="Times New Roman"/>
          <w:bCs/>
          <w:sz w:val="24"/>
          <w:szCs w:val="24"/>
          <w:lang w:val="en-US" w:bidi="en-US"/>
        </w:rPr>
        <w:t xml:space="preserve"> </w:t>
      </w:r>
      <w:r w:rsidR="00FE7E36" w:rsidRPr="00C14424">
        <w:rPr>
          <w:rFonts w:ascii="Times New Roman" w:hAnsi="Times New Roman" w:cs="Times New Roman"/>
          <w:bCs/>
          <w:sz w:val="24"/>
          <w:szCs w:val="24"/>
          <w:lang w:val="en-US" w:bidi="en-US"/>
        </w:rPr>
        <w:t xml:space="preserve">Once the man-machine system was designed, </w:t>
      </w:r>
      <w:r w:rsidR="00CB5A28" w:rsidRPr="00C14424">
        <w:rPr>
          <w:rFonts w:ascii="Times New Roman" w:hAnsi="Times New Roman" w:cs="Times New Roman"/>
          <w:bCs/>
          <w:sz w:val="24"/>
          <w:szCs w:val="24"/>
          <w:lang w:val="en-US" w:bidi="en-US"/>
        </w:rPr>
        <w:t xml:space="preserve">using </w:t>
      </w:r>
      <w:r w:rsidR="00FE7E36" w:rsidRPr="00C14424">
        <w:rPr>
          <w:rFonts w:ascii="Times New Roman" w:hAnsi="Times New Roman" w:cs="Times New Roman"/>
          <w:bCs/>
          <w:sz w:val="24"/>
          <w:szCs w:val="24"/>
          <w:lang w:val="en-US" w:bidi="en-US"/>
        </w:rPr>
        <w:t>the series-parallel</w:t>
      </w:r>
      <w:r w:rsidR="00CB5A28" w:rsidRPr="00C14424">
        <w:rPr>
          <w:rFonts w:ascii="Times New Roman" w:hAnsi="Times New Roman" w:cs="Times New Roman"/>
          <w:bCs/>
          <w:sz w:val="24"/>
          <w:szCs w:val="24"/>
          <w:lang w:val="en-US" w:bidi="en-US"/>
        </w:rPr>
        <w:t xml:space="preserve"> system approach</w:t>
      </w:r>
      <w:r w:rsidR="00FE7E36" w:rsidRPr="00C14424">
        <w:rPr>
          <w:rFonts w:ascii="Times New Roman" w:hAnsi="Times New Roman" w:cs="Times New Roman"/>
          <w:bCs/>
          <w:sz w:val="24"/>
          <w:szCs w:val="24"/>
          <w:lang w:val="en-US" w:bidi="en-US"/>
        </w:rPr>
        <w:t xml:space="preserve"> proposed </w:t>
      </w:r>
      <w:r w:rsidR="00CB5A28" w:rsidRPr="00C14424">
        <w:rPr>
          <w:rFonts w:ascii="Times New Roman" w:hAnsi="Times New Roman" w:cs="Times New Roman"/>
          <w:bCs/>
          <w:sz w:val="24"/>
          <w:szCs w:val="24"/>
          <w:lang w:val="en-US" w:bidi="en-US"/>
        </w:rPr>
        <w:t>to</w:t>
      </w:r>
      <w:r w:rsidR="00FE7E36" w:rsidRPr="00C14424">
        <w:rPr>
          <w:rFonts w:ascii="Times New Roman" w:hAnsi="Times New Roman" w:cs="Times New Roman"/>
          <w:bCs/>
          <w:sz w:val="24"/>
          <w:szCs w:val="24"/>
          <w:lang w:val="en-US" w:bidi="en-US"/>
        </w:rPr>
        <w:t xml:space="preserve"> </w:t>
      </w:r>
      <w:r w:rsidR="008F4150" w:rsidRPr="00C14424">
        <w:rPr>
          <w:rFonts w:ascii="Times New Roman" w:hAnsi="Times New Roman" w:cs="Times New Roman"/>
          <w:bCs/>
          <w:sz w:val="24"/>
          <w:szCs w:val="24"/>
          <w:lang w:val="en-US" w:bidi="en-US"/>
        </w:rPr>
        <w:t>assess</w:t>
      </w:r>
      <w:r w:rsidR="00FE7E36" w:rsidRPr="00C14424">
        <w:rPr>
          <w:rFonts w:ascii="Times New Roman" w:hAnsi="Times New Roman" w:cs="Times New Roman"/>
          <w:bCs/>
          <w:sz w:val="24"/>
          <w:szCs w:val="24"/>
          <w:lang w:val="en-US" w:bidi="en-US"/>
        </w:rPr>
        <w:t xml:space="preserve"> the reliability of </w:t>
      </w:r>
      <w:r w:rsidR="00CB5A28" w:rsidRPr="00C14424">
        <w:rPr>
          <w:rFonts w:ascii="Times New Roman" w:hAnsi="Times New Roman" w:cs="Times New Roman"/>
          <w:bCs/>
          <w:sz w:val="24"/>
          <w:szCs w:val="24"/>
          <w:lang w:val="en-US" w:bidi="en-US"/>
        </w:rPr>
        <w:t>t</w:t>
      </w:r>
      <w:r w:rsidR="00FE7E36" w:rsidRPr="00C14424">
        <w:rPr>
          <w:rFonts w:ascii="Times New Roman" w:hAnsi="Times New Roman" w:cs="Times New Roman"/>
          <w:bCs/>
          <w:sz w:val="24"/>
          <w:szCs w:val="24"/>
          <w:lang w:val="en-US" w:bidi="en-US"/>
        </w:rPr>
        <w:t>he man-machine system turned out to be efficient.</w:t>
      </w:r>
      <w:r w:rsidR="00635084" w:rsidRPr="00C14424">
        <w:rPr>
          <w:rFonts w:ascii="Times New Roman" w:hAnsi="Times New Roman" w:cs="Times New Roman"/>
          <w:bCs/>
          <w:sz w:val="24"/>
          <w:szCs w:val="24"/>
          <w:lang w:val="en-US" w:bidi="en-US"/>
        </w:rPr>
        <w:t xml:space="preserve"> </w:t>
      </w:r>
    </w:p>
    <w:p w14:paraId="4023621F" w14:textId="33916BAE" w:rsidR="00FE7B00" w:rsidRPr="00C14424" w:rsidRDefault="00A44B5D"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The man-machine system and the statistical model</w:t>
      </w:r>
      <w:r w:rsidR="00FE7E36" w:rsidRPr="00C14424">
        <w:rPr>
          <w:rFonts w:ascii="Times New Roman" w:hAnsi="Times New Roman" w:cs="Times New Roman"/>
          <w:bCs/>
          <w:sz w:val="24"/>
          <w:szCs w:val="24"/>
          <w:lang w:val="en-US" w:bidi="en-US"/>
        </w:rPr>
        <w:t xml:space="preserve"> can be adapted to any</w:t>
      </w:r>
      <w:r w:rsidR="00FE7E36" w:rsidRPr="00C14424">
        <w:rPr>
          <w:rFonts w:ascii="Times New Roman" w:hAnsi="Times New Roman" w:cs="Times New Roman"/>
          <w:sz w:val="24"/>
          <w:szCs w:val="24"/>
          <w:lang w:val="en-US" w:bidi="en-US"/>
        </w:rPr>
        <w:t xml:space="preserve"> company from the metal-mechanic sector, with</w:t>
      </w:r>
      <w:r w:rsidR="00EB4CFD" w:rsidRPr="00C14424">
        <w:rPr>
          <w:rFonts w:ascii="Times New Roman" w:hAnsi="Times New Roman" w:cs="Times New Roman"/>
          <w:sz w:val="24"/>
          <w:szCs w:val="24"/>
          <w:lang w:val="en-US" w:bidi="en-US"/>
        </w:rPr>
        <w:t xml:space="preserve"> a</w:t>
      </w:r>
      <w:r w:rsidR="00FE7E36" w:rsidRPr="00C14424">
        <w:rPr>
          <w:rFonts w:ascii="Times New Roman" w:hAnsi="Times New Roman" w:cs="Times New Roman"/>
          <w:sz w:val="24"/>
          <w:szCs w:val="24"/>
          <w:lang w:val="en-US" w:bidi="en-US"/>
        </w:rPr>
        <w:t xml:space="preserve"> low-volume and high-mix production whose operations are carried out on conventional and CNC machine</w:t>
      </w:r>
      <w:r w:rsidR="00BD0799" w:rsidRPr="00C14424">
        <w:rPr>
          <w:rFonts w:ascii="Times New Roman" w:hAnsi="Times New Roman" w:cs="Times New Roman"/>
          <w:sz w:val="24"/>
          <w:szCs w:val="24"/>
          <w:lang w:val="en-US" w:bidi="en-US"/>
        </w:rPr>
        <w:t xml:space="preserve"> equipment</w:t>
      </w:r>
      <w:r w:rsidR="00FE7E36" w:rsidRPr="00C14424">
        <w:rPr>
          <w:rFonts w:ascii="Times New Roman" w:hAnsi="Times New Roman" w:cs="Times New Roman"/>
          <w:bCs/>
          <w:sz w:val="24"/>
          <w:szCs w:val="24"/>
          <w:lang w:val="en-US" w:bidi="en-US"/>
        </w:rPr>
        <w:t xml:space="preserve"> that </w:t>
      </w:r>
      <w:r w:rsidR="00BD0799" w:rsidRPr="00C14424">
        <w:rPr>
          <w:rFonts w:ascii="Times New Roman" w:hAnsi="Times New Roman" w:cs="Times New Roman"/>
          <w:bCs/>
          <w:sz w:val="24"/>
          <w:szCs w:val="24"/>
          <w:lang w:val="en-US" w:bidi="en-US"/>
        </w:rPr>
        <w:t>utilizes</w:t>
      </w:r>
      <w:r w:rsidR="00FE7E36" w:rsidRPr="00C14424">
        <w:rPr>
          <w:rFonts w:ascii="Times New Roman" w:hAnsi="Times New Roman" w:cs="Times New Roman"/>
          <w:bCs/>
          <w:sz w:val="24"/>
          <w:szCs w:val="24"/>
          <w:lang w:val="en-US" w:bidi="en-US"/>
        </w:rPr>
        <w:t xml:space="preserve"> the characteristics of batch production.</w:t>
      </w:r>
      <w:r w:rsidR="00635084" w:rsidRPr="00C14424">
        <w:rPr>
          <w:rFonts w:ascii="Times New Roman" w:hAnsi="Times New Roman" w:cs="Times New Roman"/>
          <w:bCs/>
          <w:sz w:val="24"/>
          <w:szCs w:val="24"/>
          <w:lang w:val="en-US" w:bidi="en-US"/>
        </w:rPr>
        <w:t xml:space="preserve"> </w:t>
      </w:r>
      <w:r w:rsidR="00FE7B00" w:rsidRPr="00C14424">
        <w:rPr>
          <w:rFonts w:ascii="Times New Roman" w:hAnsi="Times New Roman" w:cs="Times New Roman"/>
          <w:bCs/>
          <w:sz w:val="24"/>
          <w:szCs w:val="24"/>
          <w:lang w:val="en-US" w:bidi="en-US"/>
        </w:rPr>
        <w:t>The man-machine system reliability indicators provide useful information that must be monitored over time. Not having this indicator would be working blindly and aimlessly.</w:t>
      </w:r>
    </w:p>
    <w:p w14:paraId="2E1C86C9" w14:textId="3301F4A7" w:rsidR="002859D7" w:rsidRPr="00C14424" w:rsidRDefault="002859D7"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The effectiveness of th</w:t>
      </w:r>
      <w:r w:rsidR="00DF705E" w:rsidRPr="00C14424">
        <w:rPr>
          <w:rFonts w:ascii="Times New Roman" w:hAnsi="Times New Roman" w:cs="Times New Roman"/>
          <w:bCs/>
          <w:sz w:val="24"/>
          <w:szCs w:val="24"/>
          <w:lang w:val="en-US" w:bidi="en-US"/>
        </w:rPr>
        <w:t>is</w:t>
      </w:r>
      <w:r w:rsidRPr="00C14424">
        <w:rPr>
          <w:rFonts w:ascii="Times New Roman" w:hAnsi="Times New Roman" w:cs="Times New Roman"/>
          <w:bCs/>
          <w:sz w:val="24"/>
          <w:szCs w:val="24"/>
          <w:lang w:val="en-US" w:bidi="en-US"/>
        </w:rPr>
        <w:t xml:space="preserve"> method to determine the reliability of the man-machine system is supported by the fact that in this system the variables that generate the failures are </w:t>
      </w:r>
      <w:r w:rsidR="00F758F9" w:rsidRPr="00C14424">
        <w:rPr>
          <w:rFonts w:ascii="Times New Roman" w:hAnsi="Times New Roman" w:cs="Times New Roman"/>
          <w:bCs/>
          <w:sz w:val="24"/>
          <w:szCs w:val="24"/>
          <w:lang w:val="en-US" w:bidi="en-US"/>
        </w:rPr>
        <w:t xml:space="preserve">mainly </w:t>
      </w:r>
      <w:r w:rsidR="007B23B4" w:rsidRPr="00C14424">
        <w:rPr>
          <w:rFonts w:ascii="Times New Roman" w:hAnsi="Times New Roman" w:cs="Times New Roman"/>
          <w:bCs/>
          <w:sz w:val="24"/>
          <w:szCs w:val="24"/>
          <w:lang w:val="en-US" w:bidi="en-US"/>
        </w:rPr>
        <w:t>time-dependent</w:t>
      </w:r>
      <w:r w:rsidR="003544CF" w:rsidRPr="00C14424">
        <w:rPr>
          <w:rFonts w:ascii="Times New Roman" w:hAnsi="Times New Roman" w:cs="Times New Roman"/>
          <w:bCs/>
          <w:sz w:val="24"/>
          <w:szCs w:val="24"/>
          <w:lang w:val="en-US" w:bidi="en-US"/>
        </w:rPr>
        <w:t xml:space="preserve"> (process/operation-maintenance/set up)</w:t>
      </w:r>
      <w:r w:rsidRPr="00C14424">
        <w:rPr>
          <w:rFonts w:ascii="Times New Roman" w:hAnsi="Times New Roman" w:cs="Times New Roman"/>
          <w:bCs/>
          <w:sz w:val="24"/>
          <w:szCs w:val="24"/>
          <w:lang w:val="en-US" w:bidi="en-US"/>
        </w:rPr>
        <w:t>.</w:t>
      </w:r>
    </w:p>
    <w:p w14:paraId="71A8D563" w14:textId="51F2E7EE" w:rsidR="002859D7" w:rsidRPr="00C14424" w:rsidRDefault="002C4C75"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In applying this proposed method, the efficiency of the reliability calculation depends on the parameters of the distributions used, given that there is a discontinuity in the type of work and workload in the man-machine system. The same combination does not always occur,</w:t>
      </w:r>
      <w:r w:rsidRPr="00C14424">
        <w:rPr>
          <w:rFonts w:ascii="Times New Roman" w:hAnsi="Times New Roman" w:cs="Times New Roman"/>
          <w:sz w:val="24"/>
          <w:szCs w:val="24"/>
          <w:lang w:val="en-US"/>
        </w:rPr>
        <w:t xml:space="preserve"> and </w:t>
      </w:r>
      <w:r w:rsidRPr="00C14424">
        <w:rPr>
          <w:rFonts w:ascii="Times New Roman" w:hAnsi="Times New Roman" w:cs="Times New Roman"/>
          <w:bCs/>
          <w:sz w:val="24"/>
          <w:szCs w:val="24"/>
          <w:lang w:val="en-US" w:bidi="en-US"/>
        </w:rPr>
        <w:t>it is necessary to monitor the parameters of this distribution</w:t>
      </w:r>
      <w:r w:rsidR="008465CE"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although this does not allow continuity</w:t>
      </w:r>
      <w:r w:rsidR="008465CE"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w:t>
      </w:r>
      <w:r w:rsidR="00EA1139" w:rsidRPr="00C14424">
        <w:rPr>
          <w:rFonts w:ascii="Times New Roman" w:hAnsi="Times New Roman" w:cs="Times New Roman"/>
          <w:bCs/>
          <w:sz w:val="24"/>
          <w:szCs w:val="24"/>
          <w:lang w:val="en-US" w:bidi="en-US"/>
        </w:rPr>
        <w:t>Th</w:t>
      </w:r>
      <w:r w:rsidR="008465CE" w:rsidRPr="00C14424">
        <w:rPr>
          <w:rFonts w:ascii="Times New Roman" w:hAnsi="Times New Roman" w:cs="Times New Roman"/>
          <w:bCs/>
          <w:sz w:val="24"/>
          <w:szCs w:val="24"/>
          <w:lang w:val="en-US" w:bidi="en-US"/>
        </w:rPr>
        <w:t>us, th</w:t>
      </w:r>
      <w:r w:rsidR="00EA1139" w:rsidRPr="00C14424">
        <w:rPr>
          <w:rFonts w:ascii="Times New Roman" w:hAnsi="Times New Roman" w:cs="Times New Roman"/>
          <w:bCs/>
          <w:sz w:val="24"/>
          <w:szCs w:val="24"/>
          <w:lang w:val="en-US" w:bidi="en-US"/>
        </w:rPr>
        <w:t xml:space="preserve">e real challenge is to analyze the occurrence of each combination that occurs in the failure analysis in each </w:t>
      </w:r>
      <w:r w:rsidR="00A44B5D" w:rsidRPr="00C14424">
        <w:rPr>
          <w:rFonts w:ascii="Times New Roman" w:hAnsi="Times New Roman" w:cs="Times New Roman"/>
          <w:bCs/>
          <w:sz w:val="24"/>
          <w:szCs w:val="24"/>
          <w:lang w:val="en-US" w:bidi="en-US"/>
        </w:rPr>
        <w:t>period</w:t>
      </w:r>
      <w:r w:rsidR="00EA1139" w:rsidRPr="00C14424">
        <w:rPr>
          <w:rFonts w:ascii="Times New Roman" w:hAnsi="Times New Roman" w:cs="Times New Roman"/>
          <w:bCs/>
          <w:sz w:val="24"/>
          <w:szCs w:val="24"/>
          <w:lang w:val="en-US" w:bidi="en-US"/>
        </w:rPr>
        <w:t xml:space="preserve"> and provide a solution.</w:t>
      </w:r>
      <w:r w:rsidR="00635084" w:rsidRPr="00C14424">
        <w:rPr>
          <w:rFonts w:ascii="Times New Roman" w:hAnsi="Times New Roman" w:cs="Times New Roman"/>
          <w:bCs/>
          <w:sz w:val="24"/>
          <w:szCs w:val="24"/>
          <w:lang w:val="en-US" w:bidi="en-US"/>
        </w:rPr>
        <w:t xml:space="preserve">  T</w:t>
      </w:r>
      <w:r w:rsidR="002859D7" w:rsidRPr="00C14424">
        <w:rPr>
          <w:rFonts w:ascii="Times New Roman" w:hAnsi="Times New Roman" w:cs="Times New Roman"/>
          <w:bCs/>
          <w:sz w:val="24"/>
          <w:szCs w:val="24"/>
          <w:lang w:val="en-US" w:bidi="en-US"/>
        </w:rPr>
        <w:t xml:space="preserve">he effectiveness of the </w:t>
      </w:r>
      <w:r w:rsidR="002859D7" w:rsidRPr="00C14424">
        <w:rPr>
          <w:rFonts w:ascii="Times New Roman" w:hAnsi="Times New Roman" w:cs="Times New Roman"/>
          <w:bCs/>
          <w:sz w:val="24"/>
          <w:szCs w:val="24"/>
          <w:lang w:val="en-US" w:bidi="en-US"/>
        </w:rPr>
        <w:lastRenderedPageBreak/>
        <w:t>proposed method could be increased if, instead of using censored times</w:t>
      </w:r>
      <w:r w:rsidR="005870AA" w:rsidRPr="00C14424">
        <w:rPr>
          <w:rFonts w:ascii="Times New Roman" w:hAnsi="Times New Roman" w:cs="Times New Roman"/>
          <w:bCs/>
          <w:sz w:val="24"/>
          <w:szCs w:val="24"/>
          <w:lang w:val="en-US" w:bidi="en-US"/>
        </w:rPr>
        <w:t xml:space="preserve"> (9.5 hours</w:t>
      </w:r>
      <w:r w:rsidR="00A22571" w:rsidRPr="00C14424">
        <w:rPr>
          <w:rFonts w:ascii="Times New Roman" w:hAnsi="Times New Roman" w:cs="Times New Roman"/>
          <w:bCs/>
          <w:sz w:val="24"/>
          <w:szCs w:val="24"/>
          <w:lang w:val="en-US" w:bidi="en-US"/>
        </w:rPr>
        <w:t>)</w:t>
      </w:r>
      <w:r w:rsidR="002859D7" w:rsidRPr="00C14424">
        <w:rPr>
          <w:rFonts w:ascii="Times New Roman" w:hAnsi="Times New Roman" w:cs="Times New Roman"/>
          <w:bCs/>
          <w:sz w:val="24"/>
          <w:szCs w:val="24"/>
          <w:lang w:val="en-US" w:bidi="en-US"/>
        </w:rPr>
        <w:t>, full times were used.</w:t>
      </w:r>
    </w:p>
    <w:p w14:paraId="1DD2D744" w14:textId="5A7168F5" w:rsidR="00EA1139" w:rsidRPr="00C14424" w:rsidRDefault="0046300A"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The methods used by other authors for the evaluation of the reliability of the man-machine system are not based on the occurrence of failures or on the series-parallel configuration</w:t>
      </w:r>
      <w:r w:rsidR="0015092B" w:rsidRPr="00C14424">
        <w:rPr>
          <w:rFonts w:ascii="Times New Roman" w:hAnsi="Times New Roman" w:cs="Times New Roman"/>
          <w:bCs/>
          <w:sz w:val="24"/>
          <w:szCs w:val="24"/>
          <w:lang w:val="en-US" w:bidi="en-US"/>
        </w:rPr>
        <w:t>,</w:t>
      </w:r>
      <w:r w:rsidR="003F2466" w:rsidRPr="00C14424">
        <w:rPr>
          <w:rFonts w:ascii="Times New Roman" w:hAnsi="Times New Roman" w:cs="Times New Roman"/>
          <w:bCs/>
          <w:sz w:val="24"/>
          <w:szCs w:val="24"/>
          <w:lang w:val="en-US" w:bidi="en-US"/>
        </w:rPr>
        <w:t xml:space="preserve"> they use a technique to evaluate a certain system already established, but they do not establish their own system of study,</w:t>
      </w:r>
      <w:r w:rsidR="0015092B" w:rsidRPr="00C14424">
        <w:rPr>
          <w:rFonts w:ascii="Times New Roman" w:hAnsi="Times New Roman" w:cs="Times New Roman"/>
          <w:bCs/>
          <w:sz w:val="24"/>
          <w:szCs w:val="24"/>
          <w:lang w:val="en-US" w:bidi="en-US"/>
        </w:rPr>
        <w:t xml:space="preserve"> as is this </w:t>
      </w:r>
      <w:r w:rsidR="004C3DCF" w:rsidRPr="00C14424">
        <w:rPr>
          <w:rFonts w:ascii="Times New Roman" w:hAnsi="Times New Roman" w:cs="Times New Roman"/>
          <w:bCs/>
          <w:sz w:val="24"/>
          <w:szCs w:val="24"/>
          <w:lang w:val="en-US" w:bidi="en-US"/>
        </w:rPr>
        <w:t>methodology so</w:t>
      </w:r>
      <w:r w:rsidR="0015092B" w:rsidRPr="00C14424">
        <w:rPr>
          <w:rFonts w:ascii="Times New Roman" w:hAnsi="Times New Roman" w:cs="Times New Roman"/>
          <w:bCs/>
          <w:sz w:val="24"/>
          <w:szCs w:val="24"/>
          <w:lang w:val="en-US" w:bidi="en-US"/>
        </w:rPr>
        <w:t>,</w:t>
      </w:r>
      <w:r w:rsidR="003F2466" w:rsidRPr="00C14424">
        <w:rPr>
          <w:rFonts w:ascii="Times New Roman" w:hAnsi="Times New Roman" w:cs="Times New Roman"/>
          <w:bCs/>
          <w:sz w:val="24"/>
          <w:szCs w:val="24"/>
          <w:lang w:val="en-US" w:bidi="en-US"/>
        </w:rPr>
        <w:t xml:space="preserve"> this methodology is novel.</w:t>
      </w:r>
    </w:p>
    <w:p w14:paraId="3572E66C" w14:textId="77777777" w:rsidR="00192366" w:rsidRDefault="00192366" w:rsidP="00CC5F59">
      <w:pPr>
        <w:spacing w:after="0" w:line="360" w:lineRule="auto"/>
        <w:ind w:right="-93"/>
        <w:jc w:val="center"/>
        <w:rPr>
          <w:rFonts w:ascii="Times New Roman" w:hAnsi="Times New Roman" w:cs="Times New Roman"/>
          <w:b/>
          <w:sz w:val="32"/>
          <w:szCs w:val="32"/>
          <w:lang w:val="en-US" w:bidi="en-US"/>
        </w:rPr>
      </w:pPr>
    </w:p>
    <w:p w14:paraId="2CD5C404" w14:textId="01159E9F" w:rsidR="00EB6E32" w:rsidRPr="00C14424" w:rsidRDefault="00EB6E32" w:rsidP="00CC5F59">
      <w:pPr>
        <w:spacing w:after="0" w:line="360" w:lineRule="auto"/>
        <w:ind w:right="-93"/>
        <w:jc w:val="center"/>
        <w:rPr>
          <w:rFonts w:ascii="Times New Roman" w:hAnsi="Times New Roman" w:cs="Times New Roman"/>
          <w:color w:val="000000"/>
          <w:sz w:val="32"/>
          <w:szCs w:val="32"/>
          <w:shd w:val="clear" w:color="auto" w:fill="FFFFFF"/>
          <w:lang w:val="en-US"/>
        </w:rPr>
      </w:pPr>
      <w:r w:rsidRPr="00C14424">
        <w:rPr>
          <w:rFonts w:ascii="Times New Roman" w:hAnsi="Times New Roman" w:cs="Times New Roman"/>
          <w:b/>
          <w:sz w:val="32"/>
          <w:szCs w:val="32"/>
          <w:lang w:val="en-US" w:bidi="en-US"/>
        </w:rPr>
        <w:t>Further</w:t>
      </w:r>
      <w:r w:rsidR="00DA7110" w:rsidRPr="00C14424">
        <w:rPr>
          <w:rFonts w:ascii="Times New Roman" w:hAnsi="Times New Roman" w:cs="Times New Roman"/>
          <w:b/>
          <w:sz w:val="32"/>
          <w:szCs w:val="32"/>
          <w:lang w:val="en-US" w:bidi="en-US"/>
        </w:rPr>
        <w:t xml:space="preserve"> research</w:t>
      </w:r>
    </w:p>
    <w:p w14:paraId="586EEDBC" w14:textId="13FE7A9B" w:rsidR="00DA7110" w:rsidRDefault="00DA7110" w:rsidP="00CC5F59">
      <w:pPr>
        <w:spacing w:after="0" w:line="360" w:lineRule="auto"/>
        <w:ind w:firstLine="284"/>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In the application of the proposed method, the analysis would require</w:t>
      </w:r>
      <w:r w:rsidR="00ED7E8A" w:rsidRPr="00C14424">
        <w:rPr>
          <w:rFonts w:ascii="Times New Roman" w:hAnsi="Times New Roman" w:cs="Times New Roman"/>
          <w:bCs/>
          <w:sz w:val="24"/>
          <w:szCs w:val="24"/>
          <w:lang w:val="en-US" w:bidi="en-US"/>
        </w:rPr>
        <w:t xml:space="preserve"> </w:t>
      </w:r>
      <w:r w:rsidR="00490BEA" w:rsidRPr="00C14424">
        <w:rPr>
          <w:rFonts w:ascii="Times New Roman" w:hAnsi="Times New Roman" w:cs="Times New Roman"/>
          <w:bCs/>
          <w:sz w:val="24"/>
          <w:szCs w:val="24"/>
          <w:lang w:val="en-US" w:bidi="en-US"/>
        </w:rPr>
        <w:t>further research</w:t>
      </w:r>
      <w:r w:rsidRPr="00C14424">
        <w:rPr>
          <w:rFonts w:ascii="Times New Roman" w:hAnsi="Times New Roman" w:cs="Times New Roman"/>
          <w:bCs/>
          <w:sz w:val="24"/>
          <w:szCs w:val="24"/>
          <w:lang w:val="en-US" w:bidi="en-US"/>
        </w:rPr>
        <w:t xml:space="preserve"> if </w:t>
      </w:r>
      <w:r w:rsidR="00422937" w:rsidRPr="00C14424">
        <w:rPr>
          <w:rFonts w:ascii="Times New Roman" w:hAnsi="Times New Roman" w:cs="Times New Roman"/>
          <w:bCs/>
          <w:sz w:val="24"/>
          <w:szCs w:val="24"/>
          <w:lang w:val="en-US" w:bidi="en-US"/>
        </w:rPr>
        <w:t>whether machines producing large batches</w:t>
      </w:r>
      <w:r w:rsidR="00F7434E" w:rsidRPr="00C14424">
        <w:rPr>
          <w:rFonts w:ascii="Times New Roman" w:hAnsi="Times New Roman" w:cs="Times New Roman"/>
          <w:bCs/>
          <w:sz w:val="24"/>
          <w:szCs w:val="24"/>
          <w:lang w:val="en-US" w:bidi="en-US"/>
        </w:rPr>
        <w:t xml:space="preserve"> </w:t>
      </w:r>
      <w:r w:rsidR="00422937" w:rsidRPr="00C14424">
        <w:rPr>
          <w:rFonts w:ascii="Times New Roman" w:hAnsi="Times New Roman" w:cs="Times New Roman"/>
          <w:bCs/>
          <w:sz w:val="24"/>
          <w:szCs w:val="24"/>
          <w:lang w:val="en-US" w:bidi="en-US"/>
        </w:rPr>
        <w:t>or continuous production are analyzed</w:t>
      </w:r>
      <w:r w:rsidR="00AE2B8C" w:rsidRPr="00C14424">
        <w:rPr>
          <w:rFonts w:ascii="Times New Roman" w:hAnsi="Times New Roman" w:cs="Times New Roman"/>
          <w:bCs/>
          <w:sz w:val="24"/>
          <w:szCs w:val="24"/>
          <w:lang w:val="en-US" w:bidi="en-US"/>
        </w:rPr>
        <w:t xml:space="preserve"> to know if the proposed methodology can be applied to this type of production</w:t>
      </w:r>
      <w:r w:rsidR="003E5A66" w:rsidRPr="00C14424">
        <w:rPr>
          <w:rFonts w:ascii="Times New Roman" w:hAnsi="Times New Roman" w:cs="Times New Roman"/>
          <w:bCs/>
          <w:sz w:val="24"/>
          <w:szCs w:val="24"/>
          <w:lang w:val="en-US" w:bidi="en-US"/>
        </w:rPr>
        <w:t xml:space="preserve"> and be able to extend its reach.</w:t>
      </w:r>
      <w:r w:rsidR="00422D81" w:rsidRPr="00C14424">
        <w:rPr>
          <w:rFonts w:ascii="Times New Roman" w:hAnsi="Times New Roman" w:cs="Times New Roman"/>
          <w:bCs/>
          <w:sz w:val="24"/>
          <w:szCs w:val="24"/>
          <w:lang w:val="en-US" w:bidi="en-US"/>
        </w:rPr>
        <w:t xml:space="preserve"> </w:t>
      </w:r>
      <w:r w:rsidR="002E7A8F" w:rsidRPr="00C14424">
        <w:rPr>
          <w:rFonts w:ascii="Times New Roman" w:hAnsi="Times New Roman" w:cs="Times New Roman"/>
          <w:bCs/>
          <w:sz w:val="24"/>
          <w:szCs w:val="24"/>
          <w:lang w:val="en-US" w:bidi="en-US"/>
        </w:rPr>
        <w:t>It</w:t>
      </w:r>
      <w:r w:rsidR="00664703" w:rsidRPr="00C14424">
        <w:rPr>
          <w:rFonts w:ascii="Times New Roman" w:hAnsi="Times New Roman" w:cs="Times New Roman"/>
          <w:bCs/>
          <w:sz w:val="24"/>
          <w:szCs w:val="24"/>
          <w:lang w:val="en-US" w:bidi="en-US"/>
        </w:rPr>
        <w:t xml:space="preserve"> is</w:t>
      </w:r>
      <w:r w:rsidR="00422D81" w:rsidRPr="00C14424">
        <w:rPr>
          <w:rFonts w:ascii="Times New Roman" w:hAnsi="Times New Roman" w:cs="Times New Roman"/>
          <w:bCs/>
          <w:sz w:val="24"/>
          <w:szCs w:val="24"/>
          <w:lang w:val="en-US" w:bidi="en-US"/>
        </w:rPr>
        <w:t xml:space="preserve"> highlight</w:t>
      </w:r>
      <w:r w:rsidR="00664703" w:rsidRPr="00C14424">
        <w:rPr>
          <w:rFonts w:ascii="Times New Roman" w:hAnsi="Times New Roman" w:cs="Times New Roman"/>
          <w:bCs/>
          <w:sz w:val="24"/>
          <w:szCs w:val="24"/>
          <w:lang w:val="en-US" w:bidi="en-US"/>
        </w:rPr>
        <w:t>ed</w:t>
      </w:r>
      <w:r w:rsidR="00422D81" w:rsidRPr="00C14424">
        <w:rPr>
          <w:rFonts w:ascii="Times New Roman" w:hAnsi="Times New Roman" w:cs="Times New Roman"/>
          <w:bCs/>
          <w:sz w:val="24"/>
          <w:szCs w:val="24"/>
          <w:lang w:val="en-US" w:bidi="en-US"/>
        </w:rPr>
        <w:t xml:space="preserve"> that </w:t>
      </w:r>
      <w:r w:rsidR="00664703" w:rsidRPr="00C14424">
        <w:rPr>
          <w:rFonts w:ascii="Times New Roman" w:hAnsi="Times New Roman" w:cs="Times New Roman"/>
          <w:bCs/>
          <w:sz w:val="24"/>
          <w:szCs w:val="24"/>
          <w:lang w:val="en-US" w:bidi="en-US"/>
        </w:rPr>
        <w:t xml:space="preserve">although </w:t>
      </w:r>
      <w:r w:rsidR="00422D81" w:rsidRPr="00C14424">
        <w:rPr>
          <w:rFonts w:ascii="Times New Roman" w:hAnsi="Times New Roman" w:cs="Times New Roman"/>
          <w:bCs/>
          <w:sz w:val="24"/>
          <w:szCs w:val="24"/>
          <w:lang w:val="en-US" w:bidi="en-US"/>
        </w:rPr>
        <w:t xml:space="preserve">in continuous production, as in Piña-Monarrez </w:t>
      </w:r>
      <w:r w:rsidR="00296662" w:rsidRPr="00C14424">
        <w:rPr>
          <w:rFonts w:ascii="Times New Roman" w:hAnsi="Times New Roman" w:cs="Times New Roman"/>
          <w:bCs/>
          <w:sz w:val="24"/>
          <w:szCs w:val="24"/>
          <w:lang w:val="en-US" w:bidi="en-US"/>
        </w:rPr>
        <w:t>(</w:t>
      </w:r>
      <w:r w:rsidR="00422D81" w:rsidRPr="00C14424">
        <w:rPr>
          <w:rFonts w:ascii="Times New Roman" w:hAnsi="Times New Roman" w:cs="Times New Roman"/>
          <w:bCs/>
          <w:sz w:val="24"/>
          <w:szCs w:val="24"/>
          <w:lang w:val="en-US" w:bidi="en-US"/>
        </w:rPr>
        <w:t>201</w:t>
      </w:r>
      <w:r w:rsidR="008A23A5" w:rsidRPr="00C14424">
        <w:rPr>
          <w:rFonts w:ascii="Times New Roman" w:hAnsi="Times New Roman" w:cs="Times New Roman"/>
          <w:bCs/>
          <w:sz w:val="24"/>
          <w:szCs w:val="24"/>
          <w:lang w:val="en-US" w:bidi="en-US"/>
        </w:rPr>
        <w:t>6</w:t>
      </w:r>
      <w:r w:rsidR="00296662" w:rsidRPr="00C14424">
        <w:rPr>
          <w:rFonts w:ascii="Times New Roman" w:hAnsi="Times New Roman" w:cs="Times New Roman"/>
          <w:bCs/>
          <w:sz w:val="24"/>
          <w:szCs w:val="24"/>
          <w:lang w:val="en-US" w:bidi="en-US"/>
        </w:rPr>
        <w:t>)</w:t>
      </w:r>
      <w:r w:rsidR="00422D81" w:rsidRPr="00C14424">
        <w:rPr>
          <w:rFonts w:ascii="Times New Roman" w:hAnsi="Times New Roman" w:cs="Times New Roman"/>
          <w:bCs/>
          <w:sz w:val="24"/>
          <w:szCs w:val="24"/>
          <w:lang w:val="en-US" w:bidi="en-US"/>
        </w:rPr>
        <w:t xml:space="preserve">, </w:t>
      </w:r>
      <w:r w:rsidR="003C4C7D" w:rsidRPr="00C14424">
        <w:rPr>
          <w:rFonts w:ascii="Times New Roman" w:hAnsi="Times New Roman" w:cs="Times New Roman"/>
          <w:bCs/>
          <w:sz w:val="24"/>
          <w:szCs w:val="24"/>
          <w:lang w:val="en-US" w:bidi="en-US"/>
        </w:rPr>
        <w:t>the</w:t>
      </w:r>
      <w:r w:rsidR="00422D81" w:rsidRPr="00C14424">
        <w:rPr>
          <w:rFonts w:ascii="Times New Roman" w:hAnsi="Times New Roman" w:cs="Times New Roman"/>
          <w:bCs/>
          <w:sz w:val="24"/>
          <w:szCs w:val="24"/>
          <w:lang w:val="en-US" w:bidi="en-US"/>
        </w:rPr>
        <w:t xml:space="preserve"> Weibull parameters </w:t>
      </w:r>
      <w:r w:rsidR="003C4C7D" w:rsidRPr="00C14424">
        <w:rPr>
          <w:rFonts w:ascii="Times New Roman" w:hAnsi="Times New Roman" w:cs="Times New Roman"/>
          <w:bCs/>
          <w:sz w:val="24"/>
          <w:szCs w:val="24"/>
          <w:lang w:val="en-US" w:bidi="en-US"/>
        </w:rPr>
        <w:t xml:space="preserve">can be used to monitor </w:t>
      </w:r>
      <w:r w:rsidR="00664703" w:rsidRPr="00C14424">
        <w:rPr>
          <w:rFonts w:ascii="Times New Roman" w:hAnsi="Times New Roman" w:cs="Times New Roman"/>
          <w:bCs/>
          <w:sz w:val="24"/>
          <w:szCs w:val="24"/>
          <w:lang w:val="en-US" w:bidi="en-US"/>
        </w:rPr>
        <w:t xml:space="preserve">if </w:t>
      </w:r>
      <w:r w:rsidR="003C4C7D" w:rsidRPr="00C14424">
        <w:rPr>
          <w:rFonts w:ascii="Times New Roman" w:hAnsi="Times New Roman" w:cs="Times New Roman"/>
          <w:bCs/>
          <w:sz w:val="24"/>
          <w:szCs w:val="24"/>
          <w:lang w:val="en-US" w:bidi="en-US"/>
        </w:rPr>
        <w:t xml:space="preserve">the process </w:t>
      </w:r>
      <w:r w:rsidR="003D1AF7">
        <w:rPr>
          <w:rFonts w:ascii="Times New Roman" w:hAnsi="Times New Roman" w:cs="Times New Roman"/>
          <w:bCs/>
          <w:sz w:val="24"/>
          <w:szCs w:val="24"/>
          <w:lang w:val="en-US" w:bidi="en-US"/>
        </w:rPr>
        <w:t>remains</w:t>
      </w:r>
      <w:r w:rsidR="003C4C7D" w:rsidRPr="00C14424">
        <w:rPr>
          <w:rFonts w:ascii="Times New Roman" w:hAnsi="Times New Roman" w:cs="Times New Roman"/>
          <w:bCs/>
          <w:sz w:val="24"/>
          <w:szCs w:val="24"/>
          <w:lang w:val="en-US" w:bidi="en-US"/>
        </w:rPr>
        <w:t xml:space="preserve"> in control and the non-normal </w:t>
      </w:r>
      <w:r w:rsidR="00664703" w:rsidRPr="00C14424">
        <w:rPr>
          <w:rFonts w:ascii="Times New Roman" w:hAnsi="Times New Roman" w:cs="Times New Roman"/>
          <w:bCs/>
          <w:sz w:val="24"/>
          <w:szCs w:val="24"/>
          <w:lang w:val="en-US" w:bidi="en-US"/>
        </w:rPr>
        <w:t>capability (cp</w:t>
      </w:r>
      <w:proofErr w:type="gramStart"/>
      <w:r w:rsidR="00664703" w:rsidRPr="00C14424">
        <w:rPr>
          <w:rFonts w:ascii="Times New Roman" w:hAnsi="Times New Roman" w:cs="Times New Roman"/>
          <w:bCs/>
          <w:sz w:val="24"/>
          <w:szCs w:val="24"/>
          <w:lang w:val="en-US" w:bidi="en-US"/>
        </w:rPr>
        <w:t>)</w:t>
      </w:r>
      <w:proofErr w:type="gramEnd"/>
      <w:r w:rsidR="00664703" w:rsidRPr="00C14424">
        <w:rPr>
          <w:rFonts w:ascii="Times New Roman" w:hAnsi="Times New Roman" w:cs="Times New Roman"/>
          <w:bCs/>
          <w:sz w:val="24"/>
          <w:szCs w:val="24"/>
          <w:lang w:val="en-US" w:bidi="en-US"/>
        </w:rPr>
        <w:t xml:space="preserve"> and ability (cpk) indices derived</w:t>
      </w:r>
      <w:r w:rsidR="003C4C7D" w:rsidRPr="00C14424">
        <w:rPr>
          <w:rFonts w:ascii="Times New Roman" w:hAnsi="Times New Roman" w:cs="Times New Roman"/>
          <w:bCs/>
          <w:sz w:val="24"/>
          <w:szCs w:val="24"/>
          <w:lang w:val="en-US" w:bidi="en-US"/>
        </w:rPr>
        <w:t xml:space="preserve"> in Piña-Monarrez et. al. </w:t>
      </w:r>
      <w:r w:rsidR="002A0181" w:rsidRPr="00C14424">
        <w:rPr>
          <w:rFonts w:ascii="Times New Roman" w:hAnsi="Times New Roman" w:cs="Times New Roman"/>
          <w:bCs/>
          <w:sz w:val="24"/>
          <w:szCs w:val="24"/>
          <w:lang w:val="en-US" w:bidi="en-US"/>
        </w:rPr>
        <w:t>(</w:t>
      </w:r>
      <w:r w:rsidR="003C4C7D" w:rsidRPr="00C14424">
        <w:rPr>
          <w:rFonts w:ascii="Times New Roman" w:hAnsi="Times New Roman" w:cs="Times New Roman"/>
          <w:bCs/>
          <w:sz w:val="24"/>
          <w:szCs w:val="24"/>
          <w:lang w:val="en-US" w:bidi="en-US"/>
        </w:rPr>
        <w:t>2015</w:t>
      </w:r>
      <w:r w:rsidR="002A0181" w:rsidRPr="00C14424">
        <w:rPr>
          <w:rFonts w:ascii="Times New Roman" w:hAnsi="Times New Roman" w:cs="Times New Roman"/>
          <w:bCs/>
          <w:sz w:val="24"/>
          <w:szCs w:val="24"/>
          <w:lang w:val="en-US" w:bidi="en-US"/>
        </w:rPr>
        <w:t>)</w:t>
      </w:r>
      <w:r w:rsidR="003C4C7D" w:rsidRPr="00C14424">
        <w:rPr>
          <w:rFonts w:ascii="Times New Roman" w:hAnsi="Times New Roman" w:cs="Times New Roman"/>
          <w:bCs/>
          <w:sz w:val="24"/>
          <w:szCs w:val="24"/>
          <w:lang w:val="en-US" w:bidi="en-US"/>
        </w:rPr>
        <w:t>,</w:t>
      </w:r>
      <w:r w:rsidR="00664703" w:rsidRPr="00C14424">
        <w:rPr>
          <w:rFonts w:ascii="Times New Roman" w:hAnsi="Times New Roman" w:cs="Times New Roman"/>
          <w:bCs/>
          <w:sz w:val="24"/>
          <w:szCs w:val="24"/>
          <w:lang w:val="en-US" w:bidi="en-US"/>
        </w:rPr>
        <w:t xml:space="preserve"> can be implemented, due to the complex combinations of the serial-parallel configuration of the machine shops, more research must be undertaken</w:t>
      </w:r>
      <w:r w:rsidR="003C4C7D" w:rsidRPr="00C14424">
        <w:rPr>
          <w:rFonts w:ascii="Times New Roman" w:hAnsi="Times New Roman" w:cs="Times New Roman"/>
          <w:bCs/>
          <w:sz w:val="24"/>
          <w:szCs w:val="24"/>
          <w:lang w:val="en-US" w:bidi="en-US"/>
        </w:rPr>
        <w:t xml:space="preserve">. </w:t>
      </w:r>
    </w:p>
    <w:p w14:paraId="1FB70220" w14:textId="55B40D6F" w:rsidR="003139F5" w:rsidRDefault="003139F5" w:rsidP="003139F5">
      <w:pPr>
        <w:spacing w:after="0" w:line="240" w:lineRule="auto"/>
        <w:jc w:val="both"/>
        <w:rPr>
          <w:rFonts w:ascii="Times New Roman" w:hAnsi="Times New Roman" w:cs="Times New Roman"/>
          <w:bCs/>
          <w:sz w:val="24"/>
          <w:szCs w:val="24"/>
          <w:lang w:val="en-US" w:bidi="en-US"/>
        </w:rPr>
      </w:pPr>
    </w:p>
    <w:p w14:paraId="7774335D" w14:textId="3FE36109" w:rsidR="00192366" w:rsidRDefault="00192366" w:rsidP="003139F5">
      <w:pPr>
        <w:spacing w:after="0" w:line="240" w:lineRule="auto"/>
        <w:jc w:val="both"/>
        <w:rPr>
          <w:rFonts w:ascii="Times New Roman" w:hAnsi="Times New Roman" w:cs="Times New Roman"/>
          <w:bCs/>
          <w:sz w:val="24"/>
          <w:szCs w:val="24"/>
          <w:lang w:val="en-US" w:bidi="en-US"/>
        </w:rPr>
      </w:pPr>
    </w:p>
    <w:p w14:paraId="110E5FA1" w14:textId="6F77504B" w:rsidR="00192366" w:rsidRDefault="00192366" w:rsidP="003139F5">
      <w:pPr>
        <w:spacing w:after="0" w:line="240" w:lineRule="auto"/>
        <w:jc w:val="both"/>
        <w:rPr>
          <w:rFonts w:ascii="Times New Roman" w:hAnsi="Times New Roman" w:cs="Times New Roman"/>
          <w:bCs/>
          <w:sz w:val="24"/>
          <w:szCs w:val="24"/>
          <w:lang w:val="en-US" w:bidi="en-US"/>
        </w:rPr>
      </w:pPr>
    </w:p>
    <w:p w14:paraId="4F503EE9" w14:textId="548A5F9D" w:rsidR="00192366" w:rsidRDefault="00192366" w:rsidP="003139F5">
      <w:pPr>
        <w:spacing w:after="0" w:line="240" w:lineRule="auto"/>
        <w:jc w:val="both"/>
        <w:rPr>
          <w:rFonts w:ascii="Times New Roman" w:hAnsi="Times New Roman" w:cs="Times New Roman"/>
          <w:bCs/>
          <w:sz w:val="24"/>
          <w:szCs w:val="24"/>
          <w:lang w:val="en-US" w:bidi="en-US"/>
        </w:rPr>
      </w:pPr>
    </w:p>
    <w:p w14:paraId="5B82E43F" w14:textId="477B3966" w:rsidR="00192366" w:rsidRDefault="00192366" w:rsidP="003139F5">
      <w:pPr>
        <w:spacing w:after="0" w:line="240" w:lineRule="auto"/>
        <w:jc w:val="both"/>
        <w:rPr>
          <w:rFonts w:ascii="Times New Roman" w:hAnsi="Times New Roman" w:cs="Times New Roman"/>
          <w:bCs/>
          <w:sz w:val="24"/>
          <w:szCs w:val="24"/>
          <w:lang w:val="en-US" w:bidi="en-US"/>
        </w:rPr>
      </w:pPr>
    </w:p>
    <w:p w14:paraId="5D55E933" w14:textId="43E03FFD" w:rsidR="00192366" w:rsidRDefault="00192366" w:rsidP="003139F5">
      <w:pPr>
        <w:spacing w:after="0" w:line="240" w:lineRule="auto"/>
        <w:jc w:val="both"/>
        <w:rPr>
          <w:rFonts w:ascii="Times New Roman" w:hAnsi="Times New Roman" w:cs="Times New Roman"/>
          <w:bCs/>
          <w:sz w:val="24"/>
          <w:szCs w:val="24"/>
          <w:lang w:val="en-US" w:bidi="en-US"/>
        </w:rPr>
      </w:pPr>
    </w:p>
    <w:p w14:paraId="0D03AD6C" w14:textId="6120B9E9" w:rsidR="00192366" w:rsidRDefault="00192366" w:rsidP="003139F5">
      <w:pPr>
        <w:spacing w:after="0" w:line="240" w:lineRule="auto"/>
        <w:jc w:val="both"/>
        <w:rPr>
          <w:rFonts w:ascii="Times New Roman" w:hAnsi="Times New Roman" w:cs="Times New Roman"/>
          <w:bCs/>
          <w:sz w:val="24"/>
          <w:szCs w:val="24"/>
          <w:lang w:val="en-US" w:bidi="en-US"/>
        </w:rPr>
      </w:pPr>
    </w:p>
    <w:p w14:paraId="3F8909E5" w14:textId="074D5F66" w:rsidR="00192366" w:rsidRDefault="00192366" w:rsidP="003139F5">
      <w:pPr>
        <w:spacing w:after="0" w:line="240" w:lineRule="auto"/>
        <w:jc w:val="both"/>
        <w:rPr>
          <w:rFonts w:ascii="Times New Roman" w:hAnsi="Times New Roman" w:cs="Times New Roman"/>
          <w:bCs/>
          <w:sz w:val="24"/>
          <w:szCs w:val="24"/>
          <w:lang w:val="en-US" w:bidi="en-US"/>
        </w:rPr>
      </w:pPr>
    </w:p>
    <w:p w14:paraId="3E51914A" w14:textId="5A3F976D" w:rsidR="00192366" w:rsidRDefault="00192366" w:rsidP="003139F5">
      <w:pPr>
        <w:spacing w:after="0" w:line="240" w:lineRule="auto"/>
        <w:jc w:val="both"/>
        <w:rPr>
          <w:rFonts w:ascii="Times New Roman" w:hAnsi="Times New Roman" w:cs="Times New Roman"/>
          <w:bCs/>
          <w:sz w:val="24"/>
          <w:szCs w:val="24"/>
          <w:lang w:val="en-US" w:bidi="en-US"/>
        </w:rPr>
      </w:pPr>
    </w:p>
    <w:p w14:paraId="54A11EBE" w14:textId="44253950" w:rsidR="00192366" w:rsidRDefault="00192366" w:rsidP="003139F5">
      <w:pPr>
        <w:spacing w:after="0" w:line="240" w:lineRule="auto"/>
        <w:jc w:val="both"/>
        <w:rPr>
          <w:rFonts w:ascii="Times New Roman" w:hAnsi="Times New Roman" w:cs="Times New Roman"/>
          <w:bCs/>
          <w:sz w:val="24"/>
          <w:szCs w:val="24"/>
          <w:lang w:val="en-US" w:bidi="en-US"/>
        </w:rPr>
      </w:pPr>
    </w:p>
    <w:p w14:paraId="6314872E" w14:textId="2592D6BD" w:rsidR="00192366" w:rsidRDefault="00192366" w:rsidP="003139F5">
      <w:pPr>
        <w:spacing w:after="0" w:line="240" w:lineRule="auto"/>
        <w:jc w:val="both"/>
        <w:rPr>
          <w:rFonts w:ascii="Times New Roman" w:hAnsi="Times New Roman" w:cs="Times New Roman"/>
          <w:bCs/>
          <w:sz w:val="24"/>
          <w:szCs w:val="24"/>
          <w:lang w:val="en-US" w:bidi="en-US"/>
        </w:rPr>
      </w:pPr>
    </w:p>
    <w:p w14:paraId="0D44E123" w14:textId="267DB257" w:rsidR="00192366" w:rsidRDefault="00192366" w:rsidP="003139F5">
      <w:pPr>
        <w:spacing w:after="0" w:line="240" w:lineRule="auto"/>
        <w:jc w:val="both"/>
        <w:rPr>
          <w:rFonts w:ascii="Times New Roman" w:hAnsi="Times New Roman" w:cs="Times New Roman"/>
          <w:bCs/>
          <w:sz w:val="24"/>
          <w:szCs w:val="24"/>
          <w:lang w:val="en-US" w:bidi="en-US"/>
        </w:rPr>
      </w:pPr>
    </w:p>
    <w:p w14:paraId="3F2F770B" w14:textId="1AF6A6C2" w:rsidR="00192366" w:rsidRDefault="00192366" w:rsidP="003139F5">
      <w:pPr>
        <w:spacing w:after="0" w:line="240" w:lineRule="auto"/>
        <w:jc w:val="both"/>
        <w:rPr>
          <w:rFonts w:ascii="Times New Roman" w:hAnsi="Times New Roman" w:cs="Times New Roman"/>
          <w:bCs/>
          <w:sz w:val="24"/>
          <w:szCs w:val="24"/>
          <w:lang w:val="en-US" w:bidi="en-US"/>
        </w:rPr>
      </w:pPr>
    </w:p>
    <w:p w14:paraId="03681814" w14:textId="4B706233" w:rsidR="00192366" w:rsidRDefault="00192366" w:rsidP="003139F5">
      <w:pPr>
        <w:spacing w:after="0" w:line="240" w:lineRule="auto"/>
        <w:jc w:val="both"/>
        <w:rPr>
          <w:rFonts w:ascii="Times New Roman" w:hAnsi="Times New Roman" w:cs="Times New Roman"/>
          <w:bCs/>
          <w:sz w:val="24"/>
          <w:szCs w:val="24"/>
          <w:lang w:val="en-US" w:bidi="en-US"/>
        </w:rPr>
      </w:pPr>
    </w:p>
    <w:p w14:paraId="31741B71" w14:textId="4E4D7A84" w:rsidR="00192366" w:rsidRDefault="00192366" w:rsidP="003139F5">
      <w:pPr>
        <w:spacing w:after="0" w:line="240" w:lineRule="auto"/>
        <w:jc w:val="both"/>
        <w:rPr>
          <w:rFonts w:ascii="Times New Roman" w:hAnsi="Times New Roman" w:cs="Times New Roman"/>
          <w:bCs/>
          <w:sz w:val="24"/>
          <w:szCs w:val="24"/>
          <w:lang w:val="en-US" w:bidi="en-US"/>
        </w:rPr>
      </w:pPr>
    </w:p>
    <w:p w14:paraId="0D620A33" w14:textId="052DFDC1" w:rsidR="00192366" w:rsidRDefault="00192366" w:rsidP="003139F5">
      <w:pPr>
        <w:spacing w:after="0" w:line="240" w:lineRule="auto"/>
        <w:jc w:val="both"/>
        <w:rPr>
          <w:rFonts w:ascii="Times New Roman" w:hAnsi="Times New Roman" w:cs="Times New Roman"/>
          <w:bCs/>
          <w:sz w:val="24"/>
          <w:szCs w:val="24"/>
          <w:lang w:val="en-US" w:bidi="en-US"/>
        </w:rPr>
      </w:pPr>
    </w:p>
    <w:p w14:paraId="506C8391" w14:textId="6E004331" w:rsidR="00192366" w:rsidRDefault="00192366" w:rsidP="003139F5">
      <w:pPr>
        <w:spacing w:after="0" w:line="240" w:lineRule="auto"/>
        <w:jc w:val="both"/>
        <w:rPr>
          <w:rFonts w:ascii="Times New Roman" w:hAnsi="Times New Roman" w:cs="Times New Roman"/>
          <w:bCs/>
          <w:sz w:val="24"/>
          <w:szCs w:val="24"/>
          <w:lang w:val="en-US" w:bidi="en-US"/>
        </w:rPr>
      </w:pPr>
    </w:p>
    <w:p w14:paraId="1B1E8FC3" w14:textId="7E7DE11C" w:rsidR="00192366" w:rsidRDefault="00192366" w:rsidP="003139F5">
      <w:pPr>
        <w:spacing w:after="0" w:line="240" w:lineRule="auto"/>
        <w:jc w:val="both"/>
        <w:rPr>
          <w:rFonts w:ascii="Times New Roman" w:hAnsi="Times New Roman" w:cs="Times New Roman"/>
          <w:bCs/>
          <w:sz w:val="24"/>
          <w:szCs w:val="24"/>
          <w:lang w:val="en-US" w:bidi="en-US"/>
        </w:rPr>
      </w:pPr>
    </w:p>
    <w:p w14:paraId="3E31F4FF" w14:textId="1D909E00" w:rsidR="00192366" w:rsidRDefault="00192366" w:rsidP="003139F5">
      <w:pPr>
        <w:spacing w:after="0" w:line="240" w:lineRule="auto"/>
        <w:jc w:val="both"/>
        <w:rPr>
          <w:rFonts w:ascii="Times New Roman" w:hAnsi="Times New Roman" w:cs="Times New Roman"/>
          <w:bCs/>
          <w:sz w:val="24"/>
          <w:szCs w:val="24"/>
          <w:lang w:val="en-US" w:bidi="en-US"/>
        </w:rPr>
      </w:pPr>
    </w:p>
    <w:p w14:paraId="500A24CA" w14:textId="30323B77" w:rsidR="00192366" w:rsidRDefault="00192366" w:rsidP="003139F5">
      <w:pPr>
        <w:spacing w:after="0" w:line="240" w:lineRule="auto"/>
        <w:jc w:val="both"/>
        <w:rPr>
          <w:rFonts w:ascii="Times New Roman" w:hAnsi="Times New Roman" w:cs="Times New Roman"/>
          <w:bCs/>
          <w:sz w:val="24"/>
          <w:szCs w:val="24"/>
          <w:lang w:val="en-US" w:bidi="en-US"/>
        </w:rPr>
      </w:pPr>
    </w:p>
    <w:p w14:paraId="12201528" w14:textId="73D85999" w:rsidR="00192366" w:rsidRDefault="00192366" w:rsidP="003139F5">
      <w:pPr>
        <w:spacing w:after="0" w:line="240" w:lineRule="auto"/>
        <w:jc w:val="both"/>
        <w:rPr>
          <w:rFonts w:ascii="Times New Roman" w:hAnsi="Times New Roman" w:cs="Times New Roman"/>
          <w:bCs/>
          <w:sz w:val="24"/>
          <w:szCs w:val="24"/>
          <w:lang w:val="en-US" w:bidi="en-US"/>
        </w:rPr>
      </w:pPr>
    </w:p>
    <w:p w14:paraId="4DF23A04" w14:textId="60A899F8" w:rsidR="00192366" w:rsidRDefault="00192366" w:rsidP="003139F5">
      <w:pPr>
        <w:spacing w:after="0" w:line="240" w:lineRule="auto"/>
        <w:jc w:val="both"/>
        <w:rPr>
          <w:rFonts w:ascii="Times New Roman" w:hAnsi="Times New Roman" w:cs="Times New Roman"/>
          <w:bCs/>
          <w:sz w:val="24"/>
          <w:szCs w:val="24"/>
          <w:lang w:val="en-US" w:bidi="en-US"/>
        </w:rPr>
      </w:pPr>
    </w:p>
    <w:p w14:paraId="3F27BC39" w14:textId="77777777" w:rsidR="00192366" w:rsidRPr="00C14424" w:rsidRDefault="00192366" w:rsidP="003139F5">
      <w:pPr>
        <w:spacing w:after="0" w:line="240" w:lineRule="auto"/>
        <w:jc w:val="both"/>
        <w:rPr>
          <w:rFonts w:ascii="Times New Roman" w:hAnsi="Times New Roman" w:cs="Times New Roman"/>
          <w:bCs/>
          <w:sz w:val="24"/>
          <w:szCs w:val="24"/>
          <w:lang w:val="en-US" w:bidi="en-US"/>
        </w:rPr>
      </w:pPr>
    </w:p>
    <w:p w14:paraId="279B0B79" w14:textId="6C6B0C14" w:rsidR="00BD2D5E" w:rsidRPr="00CC5F59" w:rsidRDefault="00BD2D5E" w:rsidP="00CC5F59">
      <w:pPr>
        <w:spacing w:after="0" w:line="240" w:lineRule="auto"/>
        <w:rPr>
          <w:rFonts w:cstheme="minorHAnsi"/>
          <w:b/>
          <w:sz w:val="28"/>
          <w:szCs w:val="28"/>
          <w:lang w:val="en-US" w:bidi="en-US"/>
        </w:rPr>
      </w:pPr>
      <w:r w:rsidRPr="00CC5F59">
        <w:rPr>
          <w:rFonts w:cstheme="minorHAnsi"/>
          <w:b/>
          <w:sz w:val="28"/>
          <w:szCs w:val="28"/>
          <w:lang w:val="en-US" w:bidi="en-US"/>
        </w:rPr>
        <w:lastRenderedPageBreak/>
        <w:t>References</w:t>
      </w:r>
    </w:p>
    <w:p w14:paraId="0213ED9D" w14:textId="702E48BD" w:rsidR="00BD2D5E" w:rsidRPr="00C14424" w:rsidRDefault="00BD2D5E" w:rsidP="00192366">
      <w:pPr>
        <w:spacing w:after="0" w:line="360" w:lineRule="auto"/>
        <w:ind w:left="709" w:hanging="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Accorsi R., Sassi S., Manzini R., Pascarella P., and Patella M.</w:t>
      </w:r>
      <w:r w:rsidR="000D7A8C" w:rsidRPr="00C14424">
        <w:rPr>
          <w:rFonts w:ascii="Times New Roman" w:hAnsi="Times New Roman" w:cs="Times New Roman"/>
          <w:bCs/>
          <w:sz w:val="24"/>
          <w:szCs w:val="24"/>
          <w:lang w:val="en-US" w:bidi="en-US"/>
        </w:rPr>
        <w:t xml:space="preserve"> (2017).</w:t>
      </w:r>
      <w:r w:rsidRPr="00C14424">
        <w:rPr>
          <w:rFonts w:ascii="Times New Roman" w:hAnsi="Times New Roman" w:cs="Times New Roman"/>
          <w:bCs/>
          <w:sz w:val="24"/>
          <w:szCs w:val="24"/>
          <w:lang w:val="en-US" w:bidi="en-US"/>
        </w:rPr>
        <w:t xml:space="preserve"> Data Mining and Machine Learning for condition-based Maintenance. </w:t>
      </w:r>
      <w:r w:rsidRPr="00C14424">
        <w:rPr>
          <w:rFonts w:ascii="Times New Roman" w:hAnsi="Times New Roman" w:cs="Times New Roman"/>
          <w:bCs/>
          <w:i/>
          <w:iCs/>
          <w:sz w:val="24"/>
          <w:szCs w:val="24"/>
          <w:lang w:val="en-US" w:bidi="en-US"/>
        </w:rPr>
        <w:t>Procedia Manufacturing</w:t>
      </w:r>
      <w:r w:rsidRPr="00C14424">
        <w:rPr>
          <w:rFonts w:ascii="Times New Roman" w:hAnsi="Times New Roman" w:cs="Times New Roman"/>
          <w:bCs/>
          <w:sz w:val="24"/>
          <w:szCs w:val="24"/>
          <w:lang w:val="en-US" w:bidi="en-US"/>
        </w:rPr>
        <w:t xml:space="preserve">, </w:t>
      </w:r>
      <w:r w:rsidR="00CA2755"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11</w:t>
      </w:r>
      <w:r w:rsidR="00CA2755" w:rsidRPr="00C14424">
        <w:rPr>
          <w:rFonts w:ascii="Times New Roman" w:hAnsi="Times New Roman" w:cs="Times New Roman"/>
          <w:bCs/>
          <w:sz w:val="24"/>
          <w:szCs w:val="24"/>
          <w:lang w:val="en-US" w:bidi="en-US"/>
        </w:rPr>
        <w:t>)</w:t>
      </w:r>
      <w:r w:rsidR="00D14A3D"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1153-1161</w:t>
      </w:r>
      <w:r w:rsidR="00CA2755" w:rsidRPr="00C14424">
        <w:rPr>
          <w:rFonts w:ascii="Times New Roman" w:hAnsi="Times New Roman" w:cs="Times New Roman"/>
          <w:bCs/>
          <w:sz w:val="24"/>
          <w:szCs w:val="24"/>
          <w:lang w:val="en-US" w:bidi="en-US"/>
        </w:rPr>
        <w:t>.</w:t>
      </w:r>
      <w:r w:rsidR="00A52D57" w:rsidRPr="00C14424">
        <w:rPr>
          <w:rFonts w:ascii="Times New Roman" w:hAnsi="Times New Roman" w:cs="Times New Roman"/>
          <w:bCs/>
          <w:sz w:val="24"/>
          <w:szCs w:val="24"/>
          <w:lang w:val="en-US" w:bidi="en-US"/>
        </w:rPr>
        <w:t xml:space="preserve"> https://doi.org/10.1016/j.promfg.2017.07.239.</w:t>
      </w:r>
    </w:p>
    <w:p w14:paraId="21DE4002" w14:textId="0B8767D9" w:rsidR="00D43782" w:rsidRPr="00C14424" w:rsidRDefault="00D43782" w:rsidP="00192366">
      <w:pPr>
        <w:spacing w:after="0" w:line="360" w:lineRule="auto"/>
        <w:ind w:left="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Barnard A.</w:t>
      </w:r>
      <w:r w:rsidR="0057556D" w:rsidRPr="00C14424">
        <w:rPr>
          <w:rFonts w:ascii="Times New Roman" w:hAnsi="Times New Roman" w:cs="Times New Roman"/>
          <w:bCs/>
          <w:sz w:val="24"/>
          <w:szCs w:val="24"/>
          <w:lang w:val="en-US" w:bidi="en-US"/>
        </w:rPr>
        <w:t xml:space="preserve"> (2015)</w:t>
      </w:r>
      <w:r w:rsidR="00F43647"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Lean Reliability Engineering. </w:t>
      </w:r>
      <w:r w:rsidRPr="00C14424">
        <w:rPr>
          <w:rFonts w:ascii="Times New Roman" w:hAnsi="Times New Roman" w:cs="Times New Roman"/>
          <w:bCs/>
          <w:i/>
          <w:iCs/>
          <w:sz w:val="24"/>
          <w:szCs w:val="24"/>
          <w:lang w:val="en-US" w:bidi="en-US"/>
        </w:rPr>
        <w:t>INCOSE International Symposium</w:t>
      </w:r>
      <w:r w:rsidR="00E76ACF"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w:t>
      </w:r>
      <w:r w:rsidR="008E5A91" w:rsidRPr="00C14424">
        <w:rPr>
          <w:rFonts w:ascii="Times New Roman" w:hAnsi="Times New Roman" w:cs="Times New Roman"/>
          <w:bCs/>
          <w:sz w:val="24"/>
          <w:szCs w:val="24"/>
          <w:lang w:val="en-US" w:bidi="en-US"/>
        </w:rPr>
        <w:t>(</w:t>
      </w:r>
      <w:r w:rsidR="00E76ACF" w:rsidRPr="00C14424">
        <w:rPr>
          <w:rFonts w:ascii="Times New Roman" w:hAnsi="Times New Roman" w:cs="Times New Roman"/>
          <w:bCs/>
          <w:sz w:val="24"/>
          <w:szCs w:val="24"/>
          <w:lang w:val="en-US" w:bidi="en-US"/>
        </w:rPr>
        <w:t>24</w:t>
      </w:r>
      <w:r w:rsidR="008E5A91" w:rsidRPr="00C14424">
        <w:rPr>
          <w:rFonts w:ascii="Times New Roman" w:hAnsi="Times New Roman" w:cs="Times New Roman"/>
          <w:bCs/>
          <w:sz w:val="24"/>
          <w:szCs w:val="24"/>
          <w:lang w:val="en-US" w:bidi="en-US"/>
        </w:rPr>
        <w:t>)</w:t>
      </w:r>
      <w:r w:rsidR="00F43647" w:rsidRPr="00C14424">
        <w:rPr>
          <w:rFonts w:ascii="Times New Roman" w:hAnsi="Times New Roman" w:cs="Times New Roman"/>
          <w:bCs/>
          <w:sz w:val="24"/>
          <w:szCs w:val="24"/>
          <w:lang w:val="en-US" w:bidi="en-US"/>
        </w:rPr>
        <w:t>,</w:t>
      </w:r>
      <w:r w:rsidR="00AA2FFD" w:rsidRPr="00C14424">
        <w:rPr>
          <w:rFonts w:ascii="Times New Roman" w:hAnsi="Times New Roman" w:cs="Times New Roman"/>
          <w:bCs/>
          <w:sz w:val="24"/>
          <w:szCs w:val="24"/>
          <w:lang w:val="en-US" w:bidi="en-US"/>
        </w:rPr>
        <w:t xml:space="preserve"> </w:t>
      </w:r>
      <w:r w:rsidRPr="00C14424">
        <w:rPr>
          <w:rFonts w:ascii="Times New Roman" w:hAnsi="Times New Roman" w:cs="Times New Roman"/>
          <w:bCs/>
          <w:sz w:val="24"/>
          <w:szCs w:val="24"/>
          <w:lang w:val="en-US" w:bidi="en-US"/>
        </w:rPr>
        <w:t>13-23.</w:t>
      </w:r>
    </w:p>
    <w:p w14:paraId="49C706FB" w14:textId="00EFAB57" w:rsidR="00922280" w:rsidRPr="00C14424" w:rsidRDefault="00922280" w:rsidP="00192366">
      <w:pPr>
        <w:spacing w:after="0" w:line="360" w:lineRule="auto"/>
        <w:ind w:left="709" w:hanging="709"/>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 xml:space="preserve">Bhaumik S.K. (2009). A View on the General Practice in Engineering Failure Analysis. </w:t>
      </w:r>
      <w:r w:rsidRPr="00C14424">
        <w:rPr>
          <w:rFonts w:ascii="Times New Roman" w:hAnsi="Times New Roman" w:cs="Times New Roman"/>
          <w:i/>
          <w:iCs/>
          <w:sz w:val="24"/>
          <w:szCs w:val="24"/>
          <w:lang w:val="en-US"/>
        </w:rPr>
        <w:t xml:space="preserve">J Fail. Anal. and </w:t>
      </w:r>
      <w:proofErr w:type="spellStart"/>
      <w:r w:rsidRPr="00C14424">
        <w:rPr>
          <w:rFonts w:ascii="Times New Roman" w:hAnsi="Times New Roman" w:cs="Times New Roman"/>
          <w:i/>
          <w:iCs/>
          <w:sz w:val="24"/>
          <w:szCs w:val="24"/>
          <w:lang w:val="en-US"/>
        </w:rPr>
        <w:t>Preven</w:t>
      </w:r>
      <w:proofErr w:type="spellEnd"/>
      <w:r w:rsidRPr="00C14424">
        <w:rPr>
          <w:rFonts w:ascii="Times New Roman" w:hAnsi="Times New Roman" w:cs="Times New Roman"/>
          <w:sz w:val="24"/>
          <w:szCs w:val="24"/>
          <w:lang w:val="en-US"/>
        </w:rPr>
        <w:t>,</w:t>
      </w:r>
      <w:r w:rsidRPr="00C14424">
        <w:rPr>
          <w:rFonts w:ascii="Times New Roman" w:hAnsi="Times New Roman" w:cs="Times New Roman"/>
          <w:i/>
          <w:iCs/>
          <w:sz w:val="24"/>
          <w:szCs w:val="24"/>
          <w:lang w:val="en-US"/>
        </w:rPr>
        <w:t xml:space="preserve"> </w:t>
      </w:r>
      <w:r w:rsidRPr="00C14424">
        <w:rPr>
          <w:rFonts w:ascii="Times New Roman" w:hAnsi="Times New Roman" w:cs="Times New Roman"/>
          <w:sz w:val="24"/>
          <w:szCs w:val="24"/>
          <w:lang w:val="en-US"/>
        </w:rPr>
        <w:t>(9), 185-192.</w:t>
      </w:r>
      <w:r w:rsidR="00D14BCB" w:rsidRPr="00C14424">
        <w:rPr>
          <w:rFonts w:ascii="Times New Roman" w:hAnsi="Times New Roman" w:cs="Times New Roman"/>
          <w:sz w:val="24"/>
          <w:szCs w:val="24"/>
          <w:lang w:val="en-US"/>
        </w:rPr>
        <w:t xml:space="preserve"> https://doi.org/10.1007/s11668-009-9226-1.</w:t>
      </w:r>
    </w:p>
    <w:p w14:paraId="4F67109B" w14:textId="1D5C1F2C" w:rsidR="00D43782" w:rsidRPr="00C14424" w:rsidRDefault="00D43782" w:rsidP="00192366">
      <w:pPr>
        <w:spacing w:after="0" w:line="360" w:lineRule="auto"/>
        <w:ind w:left="709" w:hanging="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Farsi M.A.</w:t>
      </w:r>
      <w:r w:rsidR="00DC4F30"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and Zio E.</w:t>
      </w:r>
      <w:r w:rsidR="00DC4F30" w:rsidRPr="00C14424">
        <w:rPr>
          <w:rFonts w:ascii="Times New Roman" w:hAnsi="Times New Roman" w:cs="Times New Roman"/>
          <w:bCs/>
          <w:sz w:val="24"/>
          <w:szCs w:val="24"/>
          <w:lang w:val="en-US" w:bidi="en-US"/>
        </w:rPr>
        <w:t xml:space="preserve"> (2019). </w:t>
      </w:r>
      <w:r w:rsidRPr="00C14424">
        <w:rPr>
          <w:rFonts w:ascii="Times New Roman" w:hAnsi="Times New Roman" w:cs="Times New Roman"/>
          <w:bCs/>
          <w:sz w:val="24"/>
          <w:szCs w:val="24"/>
          <w:lang w:val="en-US" w:bidi="en-US"/>
        </w:rPr>
        <w:t xml:space="preserve"> Industry 4.0: Some Challenges and opportunities for Reliability Engineering. </w:t>
      </w:r>
      <w:r w:rsidRPr="00C14424">
        <w:rPr>
          <w:rFonts w:ascii="Times New Roman" w:hAnsi="Times New Roman" w:cs="Times New Roman"/>
          <w:bCs/>
          <w:i/>
          <w:iCs/>
          <w:sz w:val="24"/>
          <w:szCs w:val="24"/>
          <w:lang w:val="en-US" w:bidi="en-US"/>
        </w:rPr>
        <w:t>International Journal of Reliability, Risk and Safety: Theory and Applications</w:t>
      </w:r>
      <w:r w:rsidR="00945903" w:rsidRPr="00C14424">
        <w:rPr>
          <w:rFonts w:ascii="Times New Roman" w:hAnsi="Times New Roman" w:cs="Times New Roman"/>
          <w:bCs/>
          <w:sz w:val="24"/>
          <w:szCs w:val="24"/>
          <w:lang w:val="en-US" w:bidi="en-US"/>
        </w:rPr>
        <w:t>,</w:t>
      </w:r>
      <w:r w:rsidR="00AA2FFD" w:rsidRPr="00C14424">
        <w:rPr>
          <w:rFonts w:ascii="Times New Roman" w:hAnsi="Times New Roman" w:cs="Times New Roman"/>
          <w:bCs/>
          <w:sz w:val="24"/>
          <w:szCs w:val="24"/>
          <w:lang w:val="en-US" w:bidi="en-US"/>
        </w:rPr>
        <w:t xml:space="preserve"> </w:t>
      </w:r>
      <w:r w:rsidR="00DC4F30" w:rsidRPr="00C14424">
        <w:rPr>
          <w:rFonts w:ascii="Times New Roman" w:hAnsi="Times New Roman" w:cs="Times New Roman"/>
          <w:bCs/>
          <w:sz w:val="24"/>
          <w:szCs w:val="24"/>
          <w:lang w:val="en-US" w:bidi="en-US"/>
        </w:rPr>
        <w:t>(</w:t>
      </w:r>
      <w:r w:rsidR="00AA2FFD" w:rsidRPr="00C14424">
        <w:rPr>
          <w:rFonts w:ascii="Times New Roman" w:hAnsi="Times New Roman" w:cs="Times New Roman"/>
          <w:bCs/>
          <w:sz w:val="24"/>
          <w:szCs w:val="24"/>
          <w:lang w:val="en-US" w:bidi="en-US"/>
        </w:rPr>
        <w:t>2</w:t>
      </w:r>
      <w:r w:rsidR="00DC4F30" w:rsidRPr="00C14424">
        <w:rPr>
          <w:rFonts w:ascii="Times New Roman" w:hAnsi="Times New Roman" w:cs="Times New Roman"/>
          <w:bCs/>
          <w:sz w:val="24"/>
          <w:szCs w:val="24"/>
          <w:lang w:val="en-US" w:bidi="en-US"/>
        </w:rPr>
        <w:t>)</w:t>
      </w:r>
      <w:r w:rsidR="00D14A3D" w:rsidRPr="00C14424">
        <w:rPr>
          <w:rFonts w:ascii="Times New Roman" w:hAnsi="Times New Roman" w:cs="Times New Roman"/>
          <w:bCs/>
          <w:sz w:val="24"/>
          <w:szCs w:val="24"/>
          <w:lang w:val="en-US" w:bidi="en-US"/>
        </w:rPr>
        <w:t>,</w:t>
      </w:r>
      <w:r w:rsidR="00AA2FFD" w:rsidRPr="00C14424">
        <w:rPr>
          <w:rFonts w:ascii="Times New Roman" w:hAnsi="Times New Roman" w:cs="Times New Roman"/>
          <w:bCs/>
          <w:sz w:val="24"/>
          <w:szCs w:val="24"/>
          <w:lang w:val="en-US" w:bidi="en-US"/>
        </w:rPr>
        <w:t xml:space="preserve"> </w:t>
      </w:r>
      <w:r w:rsidRPr="00C14424">
        <w:rPr>
          <w:rFonts w:ascii="Times New Roman" w:hAnsi="Times New Roman" w:cs="Times New Roman"/>
          <w:bCs/>
          <w:sz w:val="24"/>
          <w:szCs w:val="24"/>
          <w:lang w:val="en-US" w:bidi="en-US"/>
        </w:rPr>
        <w:t>23-34.</w:t>
      </w:r>
    </w:p>
    <w:p w14:paraId="3669BEA2" w14:textId="3EA7A048" w:rsidR="001050C6" w:rsidRPr="00C14424" w:rsidRDefault="001050C6" w:rsidP="00192366">
      <w:pPr>
        <w:spacing w:after="0" w:line="360" w:lineRule="auto"/>
        <w:ind w:left="709" w:hanging="709"/>
        <w:jc w:val="both"/>
        <w:rPr>
          <w:rFonts w:ascii="Times New Roman" w:hAnsi="Times New Roman" w:cs="Times New Roman"/>
          <w:bCs/>
          <w:sz w:val="24"/>
          <w:szCs w:val="24"/>
          <w:lang w:bidi="en-US"/>
        </w:rPr>
      </w:pPr>
      <w:r w:rsidRPr="00C14424">
        <w:rPr>
          <w:rFonts w:ascii="Times New Roman" w:hAnsi="Times New Roman" w:cs="Times New Roman"/>
          <w:bCs/>
          <w:sz w:val="24"/>
          <w:szCs w:val="24"/>
          <w:lang w:bidi="en-US"/>
        </w:rPr>
        <w:t xml:space="preserve">Flores MP, Torres JG, Rodríguez JH, Alcaraz AM (2010) Confiabilidad Operativa de Sistemas para Compresión de Gas y Generación Eléctrica en Complejos Petroleros. Información tecnológica 21:13–25. </w:t>
      </w:r>
      <w:r w:rsidR="00676950" w:rsidRPr="00CC5F59">
        <w:rPr>
          <w:rFonts w:ascii="Times New Roman" w:hAnsi="Times New Roman" w:cs="Times New Roman"/>
          <w:bCs/>
          <w:sz w:val="24"/>
          <w:szCs w:val="24"/>
          <w:lang w:bidi="en-US"/>
        </w:rPr>
        <w:t>https://doi.org/10.4067/S0718-07642010000300003</w:t>
      </w:r>
      <w:r w:rsidR="00676950" w:rsidRPr="00C14424">
        <w:rPr>
          <w:rFonts w:ascii="Times New Roman" w:hAnsi="Times New Roman" w:cs="Times New Roman"/>
          <w:bCs/>
          <w:sz w:val="24"/>
          <w:szCs w:val="24"/>
          <w:lang w:bidi="en-US"/>
        </w:rPr>
        <w:t>.</w:t>
      </w:r>
    </w:p>
    <w:p w14:paraId="7F52F3D8" w14:textId="3D1CBD6E" w:rsidR="00676950" w:rsidRPr="00C14424" w:rsidRDefault="00676950" w:rsidP="00192366">
      <w:pPr>
        <w:spacing w:after="0" w:line="360" w:lineRule="auto"/>
        <w:ind w:left="709" w:hanging="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bidi="en-US"/>
        </w:rPr>
        <w:t xml:space="preserve">Guevara W, Cárdenas AV, Camperos JAG (2015) Metodología para evaluar el factor confiabilidad en la gestión de proyectos de diseño de equipos industriales. </w:t>
      </w:r>
      <w:r w:rsidRPr="00C14424">
        <w:rPr>
          <w:rFonts w:ascii="Times New Roman" w:hAnsi="Times New Roman" w:cs="Times New Roman"/>
          <w:bCs/>
          <w:sz w:val="24"/>
          <w:szCs w:val="24"/>
          <w:lang w:val="en-US" w:bidi="en-US"/>
        </w:rPr>
        <w:t>J A 13.</w:t>
      </w:r>
    </w:p>
    <w:p w14:paraId="5086334E" w14:textId="77777777" w:rsidR="00757081" w:rsidRPr="00C14424" w:rsidRDefault="00C600CD" w:rsidP="00192366">
      <w:pPr>
        <w:spacing w:after="0" w:line="360" w:lineRule="auto"/>
        <w:ind w:left="709" w:hanging="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Johannsen G., and </w:t>
      </w:r>
      <w:proofErr w:type="spellStart"/>
      <w:r w:rsidRPr="00C14424">
        <w:rPr>
          <w:rFonts w:ascii="Times New Roman" w:hAnsi="Times New Roman" w:cs="Times New Roman"/>
          <w:bCs/>
          <w:sz w:val="24"/>
          <w:szCs w:val="24"/>
          <w:lang w:val="en-US" w:bidi="en-US"/>
        </w:rPr>
        <w:t>Rijnsdorp</w:t>
      </w:r>
      <w:proofErr w:type="spellEnd"/>
      <w:r w:rsidRPr="00C14424">
        <w:rPr>
          <w:rFonts w:ascii="Times New Roman" w:hAnsi="Times New Roman" w:cs="Times New Roman"/>
          <w:bCs/>
          <w:sz w:val="24"/>
          <w:szCs w:val="24"/>
          <w:lang w:val="en-US" w:bidi="en-US"/>
        </w:rPr>
        <w:t xml:space="preserve"> J.E. (1982). Analysis, Design and Evaluation of Man-Machine Systems (1st. Edition.). Pergamon. </w:t>
      </w:r>
    </w:p>
    <w:p w14:paraId="5741E6D7" w14:textId="5F82E76A" w:rsidR="00D43782" w:rsidRPr="00C14424" w:rsidRDefault="00C600CD" w:rsidP="00192366">
      <w:pPr>
        <w:spacing w:after="0" w:line="360" w:lineRule="auto"/>
        <w:ind w:left="709" w:hanging="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Kravets, V.</w:t>
      </w:r>
      <w:r w:rsidR="00942341" w:rsidRPr="00C14424">
        <w:rPr>
          <w:rFonts w:ascii="Times New Roman" w:hAnsi="Times New Roman" w:cs="Times New Roman"/>
          <w:bCs/>
          <w:sz w:val="24"/>
          <w:szCs w:val="24"/>
          <w:lang w:val="en-US" w:bidi="en-US"/>
        </w:rPr>
        <w:t>V</w:t>
      </w:r>
      <w:r w:rsidR="00B01C32"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Kravets, V</w:t>
      </w:r>
      <w:r w:rsidR="00B01C32" w:rsidRPr="00C14424">
        <w:rPr>
          <w:rFonts w:ascii="Times New Roman" w:hAnsi="Times New Roman" w:cs="Times New Roman"/>
          <w:bCs/>
          <w:sz w:val="24"/>
          <w:szCs w:val="24"/>
          <w:lang w:val="en-US" w:bidi="en-US"/>
        </w:rPr>
        <w:t>.V</w:t>
      </w:r>
      <w:r w:rsidRPr="00C14424">
        <w:rPr>
          <w:rFonts w:ascii="Times New Roman" w:hAnsi="Times New Roman" w:cs="Times New Roman"/>
          <w:bCs/>
          <w:sz w:val="24"/>
          <w:szCs w:val="24"/>
          <w:lang w:val="en-US" w:bidi="en-US"/>
        </w:rPr>
        <w:t xml:space="preserve">., and Burov, O.  (2015). Matrix Method for Determining Structural Reliability of the system and Significance of Its Elements in Terms of Reliability. </w:t>
      </w:r>
      <w:r w:rsidRPr="00C14424">
        <w:rPr>
          <w:rFonts w:ascii="Times New Roman" w:hAnsi="Times New Roman" w:cs="Times New Roman"/>
          <w:bCs/>
          <w:i/>
          <w:iCs/>
          <w:sz w:val="24"/>
          <w:szCs w:val="24"/>
          <w:lang w:val="en-US" w:bidi="en-US"/>
        </w:rPr>
        <w:t>Open Journal of Applied Sciences</w:t>
      </w:r>
      <w:r w:rsidRPr="00C14424">
        <w:rPr>
          <w:rFonts w:ascii="Times New Roman" w:hAnsi="Times New Roman" w:cs="Times New Roman"/>
          <w:bCs/>
          <w:sz w:val="24"/>
          <w:szCs w:val="24"/>
          <w:lang w:val="en-US" w:bidi="en-US"/>
        </w:rPr>
        <w:t xml:space="preserve">. </w:t>
      </w:r>
      <w:r w:rsidR="00552BAC"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5), 669-677. </w:t>
      </w:r>
      <w:r w:rsidR="00632C80" w:rsidRPr="00C14424">
        <w:rPr>
          <w:rFonts w:ascii="Times New Roman" w:hAnsi="Times New Roman" w:cs="Times New Roman"/>
          <w:bCs/>
          <w:sz w:val="24"/>
          <w:szCs w:val="24"/>
          <w:lang w:val="en-US" w:bidi="en-US"/>
        </w:rPr>
        <w:t>doi:10.4236/ojapps.2015.511066</w:t>
      </w:r>
      <w:r w:rsidR="00EF192C" w:rsidRPr="00C14424">
        <w:rPr>
          <w:rFonts w:ascii="Times New Roman" w:hAnsi="Times New Roman" w:cs="Times New Roman"/>
          <w:bCs/>
          <w:sz w:val="24"/>
          <w:szCs w:val="24"/>
          <w:lang w:val="en-US" w:bidi="en-US"/>
        </w:rPr>
        <w:t>.</w:t>
      </w:r>
    </w:p>
    <w:p w14:paraId="311B7ABB" w14:textId="5B80744E" w:rsidR="00C600CD" w:rsidRPr="00C14424" w:rsidRDefault="00C600CD" w:rsidP="00192366">
      <w:pPr>
        <w:spacing w:after="0" w:line="360" w:lineRule="auto"/>
        <w:ind w:left="709" w:hanging="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Krüger J., Lien T.K., and Verl A. (2009). Cooperation of human and machines in assembly lines. </w:t>
      </w:r>
      <w:r w:rsidRPr="00C14424">
        <w:rPr>
          <w:rFonts w:ascii="Times New Roman" w:hAnsi="Times New Roman" w:cs="Times New Roman"/>
          <w:bCs/>
          <w:i/>
          <w:iCs/>
          <w:sz w:val="24"/>
          <w:szCs w:val="24"/>
          <w:lang w:val="en-US" w:bidi="en-US"/>
        </w:rPr>
        <w:t>CIRP Annals</w:t>
      </w:r>
      <w:r w:rsidRPr="00C14424">
        <w:rPr>
          <w:rFonts w:ascii="Times New Roman" w:hAnsi="Times New Roman" w:cs="Times New Roman"/>
          <w:bCs/>
          <w:sz w:val="24"/>
          <w:szCs w:val="24"/>
          <w:lang w:val="en-US" w:bidi="en-US"/>
        </w:rPr>
        <w:t xml:space="preserve">, </w:t>
      </w:r>
      <w:r w:rsidRPr="00C14424">
        <w:rPr>
          <w:rFonts w:ascii="Times New Roman" w:hAnsi="Times New Roman" w:cs="Times New Roman"/>
          <w:bCs/>
          <w:i/>
          <w:iCs/>
          <w:sz w:val="24"/>
          <w:szCs w:val="24"/>
          <w:lang w:val="en-US" w:bidi="en-US"/>
        </w:rPr>
        <w:t>58</w:t>
      </w:r>
      <w:r w:rsidR="00B90AEE" w:rsidRPr="00C14424">
        <w:rPr>
          <w:rFonts w:ascii="Times New Roman" w:hAnsi="Times New Roman" w:cs="Times New Roman"/>
          <w:bCs/>
          <w:sz w:val="24"/>
          <w:szCs w:val="24"/>
          <w:lang w:val="en-US" w:bidi="en-US"/>
        </w:rPr>
        <w:t>(2)</w:t>
      </w:r>
      <w:r w:rsidRPr="00C14424">
        <w:rPr>
          <w:rFonts w:ascii="Times New Roman" w:hAnsi="Times New Roman" w:cs="Times New Roman"/>
          <w:bCs/>
          <w:sz w:val="24"/>
          <w:szCs w:val="24"/>
          <w:lang w:val="en-US" w:bidi="en-US"/>
        </w:rPr>
        <w:t xml:space="preserve">, 628-646. </w:t>
      </w:r>
      <w:r w:rsidR="0033757E" w:rsidRPr="00C14424">
        <w:rPr>
          <w:rFonts w:ascii="Times New Roman" w:hAnsi="Times New Roman" w:cs="Times New Roman"/>
          <w:bCs/>
          <w:sz w:val="24"/>
          <w:szCs w:val="24"/>
          <w:lang w:val="en-US" w:bidi="en-US"/>
        </w:rPr>
        <w:t>https://doi.org/10.1016/j.cirp.2009.09.009.</w:t>
      </w:r>
    </w:p>
    <w:p w14:paraId="0B14298A" w14:textId="3677723A" w:rsidR="001E1AD5" w:rsidRPr="00C14424" w:rsidRDefault="001E1AD5" w:rsidP="00192366">
      <w:pPr>
        <w:spacing w:after="0" w:line="360" w:lineRule="auto"/>
        <w:ind w:left="709" w:hanging="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Lai,</w:t>
      </w:r>
      <w:r w:rsidR="00CB2203" w:rsidRPr="00C14424">
        <w:rPr>
          <w:rFonts w:ascii="Times New Roman" w:hAnsi="Times New Roman" w:cs="Times New Roman"/>
          <w:bCs/>
          <w:sz w:val="24"/>
          <w:szCs w:val="24"/>
          <w:lang w:val="en-US" w:bidi="en-US"/>
        </w:rPr>
        <w:t xml:space="preserve"> </w:t>
      </w:r>
      <w:r w:rsidRPr="00C14424">
        <w:rPr>
          <w:rFonts w:ascii="Times New Roman" w:hAnsi="Times New Roman" w:cs="Times New Roman"/>
          <w:bCs/>
          <w:sz w:val="24"/>
          <w:szCs w:val="24"/>
          <w:lang w:val="en-US" w:bidi="en-US"/>
        </w:rPr>
        <w:t>Chin-Diew, Murthy D., and Xie, Min. (2006). Weibull Distributions and Their Applications. Springer Handbook of Engineering Statistics, 63-78.</w:t>
      </w:r>
    </w:p>
    <w:p w14:paraId="7659CD3C" w14:textId="57B9567E" w:rsidR="001E1AD5" w:rsidRPr="00C14424" w:rsidRDefault="001E1AD5" w:rsidP="00192366">
      <w:pPr>
        <w:pStyle w:val="Prrafodelista"/>
        <w:spacing w:after="0" w:line="360" w:lineRule="auto"/>
        <w:ind w:left="709" w:hanging="709"/>
        <w:jc w:val="both"/>
        <w:rPr>
          <w:rFonts w:ascii="Times New Roman" w:hAnsi="Times New Roman" w:cs="Times New Roman"/>
          <w:sz w:val="24"/>
          <w:szCs w:val="24"/>
          <w:lang w:val="en-US"/>
        </w:rPr>
      </w:pPr>
      <w:proofErr w:type="spellStart"/>
      <w:r w:rsidRPr="00C14424">
        <w:rPr>
          <w:rFonts w:ascii="Times New Roman" w:hAnsi="Times New Roman" w:cs="Times New Roman"/>
          <w:sz w:val="24"/>
          <w:szCs w:val="24"/>
          <w:lang w:val="en-US"/>
        </w:rPr>
        <w:t>Nachlas</w:t>
      </w:r>
      <w:proofErr w:type="spellEnd"/>
      <w:r w:rsidRPr="00C14424">
        <w:rPr>
          <w:rFonts w:ascii="Times New Roman" w:hAnsi="Times New Roman" w:cs="Times New Roman"/>
          <w:sz w:val="24"/>
          <w:szCs w:val="24"/>
          <w:lang w:val="en-US"/>
        </w:rPr>
        <w:t xml:space="preserve"> J.A. (2017). Reliability Engineering. Probabilistic Models and Maintenance Methods. (2</w:t>
      </w:r>
      <w:r w:rsidRPr="00C14424">
        <w:rPr>
          <w:rFonts w:ascii="Times New Roman" w:hAnsi="Times New Roman" w:cs="Times New Roman"/>
          <w:sz w:val="24"/>
          <w:szCs w:val="24"/>
          <w:vertAlign w:val="superscript"/>
          <w:lang w:val="en-US"/>
        </w:rPr>
        <w:t>nd</w:t>
      </w:r>
      <w:r w:rsidRPr="00C14424">
        <w:rPr>
          <w:rFonts w:ascii="Times New Roman" w:hAnsi="Times New Roman" w:cs="Times New Roman"/>
          <w:sz w:val="24"/>
          <w:szCs w:val="24"/>
          <w:lang w:val="en-US"/>
        </w:rPr>
        <w:t>. Ed</w:t>
      </w:r>
      <w:r w:rsidR="008B04BE" w:rsidRPr="00C14424">
        <w:rPr>
          <w:rFonts w:ascii="Times New Roman" w:hAnsi="Times New Roman" w:cs="Times New Roman"/>
          <w:sz w:val="24"/>
          <w:szCs w:val="24"/>
          <w:lang w:val="en-US"/>
        </w:rPr>
        <w:t>.</w:t>
      </w:r>
      <w:r w:rsidRPr="00C14424">
        <w:rPr>
          <w:rFonts w:ascii="Times New Roman" w:hAnsi="Times New Roman" w:cs="Times New Roman"/>
          <w:sz w:val="24"/>
          <w:szCs w:val="24"/>
          <w:lang w:val="en-US"/>
        </w:rPr>
        <w:t xml:space="preserve">). CRC Press. </w:t>
      </w:r>
    </w:p>
    <w:p w14:paraId="0E6CE95E" w14:textId="77777777" w:rsidR="00CB2203" w:rsidRPr="00C14424" w:rsidRDefault="00CB2203" w:rsidP="00192366">
      <w:pPr>
        <w:spacing w:after="0" w:line="360" w:lineRule="auto"/>
        <w:ind w:left="709" w:hanging="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Prabhakar P. Deepak, and Dharmaraj Arumugam. (2017). Analyzing failure data using Weibull parametric estimation. </w:t>
      </w:r>
      <w:r w:rsidRPr="00C14424">
        <w:rPr>
          <w:rFonts w:ascii="Times New Roman" w:hAnsi="Times New Roman" w:cs="Times New Roman"/>
          <w:bCs/>
          <w:i/>
          <w:iCs/>
          <w:sz w:val="24"/>
          <w:szCs w:val="24"/>
          <w:lang w:val="en-US" w:bidi="en-US"/>
        </w:rPr>
        <w:t>Journal of Advanced Research in Dynamical and Control Systems</w:t>
      </w:r>
      <w:r w:rsidRPr="00C14424">
        <w:rPr>
          <w:rFonts w:ascii="Times New Roman" w:hAnsi="Times New Roman" w:cs="Times New Roman"/>
          <w:bCs/>
          <w:sz w:val="24"/>
          <w:szCs w:val="24"/>
          <w:lang w:val="en-US" w:bidi="en-US"/>
        </w:rPr>
        <w:t xml:space="preserve">, </w:t>
      </w:r>
      <w:r w:rsidRPr="00C14424">
        <w:rPr>
          <w:rFonts w:ascii="Times New Roman" w:hAnsi="Times New Roman" w:cs="Times New Roman"/>
          <w:bCs/>
          <w:i/>
          <w:iCs/>
          <w:sz w:val="24"/>
          <w:szCs w:val="24"/>
          <w:lang w:val="en-US" w:bidi="en-US"/>
        </w:rPr>
        <w:t>9</w:t>
      </w:r>
      <w:r w:rsidRPr="00C14424">
        <w:rPr>
          <w:rFonts w:ascii="Times New Roman" w:hAnsi="Times New Roman" w:cs="Times New Roman"/>
          <w:bCs/>
          <w:sz w:val="24"/>
          <w:szCs w:val="24"/>
          <w:lang w:val="en-US" w:bidi="en-US"/>
        </w:rPr>
        <w:t>(6), 139-144.</w:t>
      </w:r>
    </w:p>
    <w:p w14:paraId="20505A33" w14:textId="7283A124" w:rsidR="001A269B" w:rsidRPr="00C14424" w:rsidRDefault="001A269B" w:rsidP="00192366">
      <w:pPr>
        <w:spacing w:after="0" w:line="360" w:lineRule="auto"/>
        <w:ind w:left="709" w:hanging="709"/>
        <w:jc w:val="both"/>
        <w:rPr>
          <w:rFonts w:ascii="Times New Roman" w:hAnsi="Times New Roman" w:cs="Times New Roman"/>
          <w:sz w:val="24"/>
          <w:szCs w:val="24"/>
          <w:lang w:val="en-US"/>
        </w:rPr>
      </w:pPr>
      <w:bookmarkStart w:id="7" w:name="_Hlk98237167"/>
      <w:r w:rsidRPr="00C14424">
        <w:rPr>
          <w:rFonts w:ascii="Times New Roman" w:hAnsi="Times New Roman" w:cs="Times New Roman"/>
          <w:sz w:val="24"/>
          <w:szCs w:val="24"/>
          <w:lang w:val="en-US"/>
        </w:rPr>
        <w:lastRenderedPageBreak/>
        <w:t>Piña-Monarrez MR. (201</w:t>
      </w:r>
      <w:r w:rsidR="00AB7B8E">
        <w:rPr>
          <w:rFonts w:ascii="Times New Roman" w:hAnsi="Times New Roman" w:cs="Times New Roman"/>
          <w:sz w:val="24"/>
          <w:szCs w:val="24"/>
          <w:lang w:val="en-US"/>
        </w:rPr>
        <w:t>7</w:t>
      </w:r>
      <w:r w:rsidRPr="00C14424">
        <w:rPr>
          <w:rFonts w:ascii="Times New Roman" w:hAnsi="Times New Roman" w:cs="Times New Roman"/>
          <w:sz w:val="24"/>
          <w:szCs w:val="24"/>
          <w:lang w:val="en-US"/>
        </w:rPr>
        <w:t xml:space="preserve">) Weibull stress distribution for static mechanical stress and its stress/strength analysis. Qual </w:t>
      </w:r>
      <w:proofErr w:type="spellStart"/>
      <w:r w:rsidRPr="00C14424">
        <w:rPr>
          <w:rFonts w:ascii="Times New Roman" w:hAnsi="Times New Roman" w:cs="Times New Roman"/>
          <w:sz w:val="24"/>
          <w:szCs w:val="24"/>
          <w:lang w:val="en-US"/>
        </w:rPr>
        <w:t>Reliab</w:t>
      </w:r>
      <w:proofErr w:type="spellEnd"/>
      <w:r w:rsidRPr="00C14424">
        <w:rPr>
          <w:rFonts w:ascii="Times New Roman" w:hAnsi="Times New Roman" w:cs="Times New Roman"/>
          <w:sz w:val="24"/>
          <w:szCs w:val="24"/>
          <w:lang w:val="en-US"/>
        </w:rPr>
        <w:t xml:space="preserve"> </w:t>
      </w:r>
      <w:proofErr w:type="spellStart"/>
      <w:r w:rsidRPr="00C14424">
        <w:rPr>
          <w:rFonts w:ascii="Times New Roman" w:hAnsi="Times New Roman" w:cs="Times New Roman"/>
          <w:sz w:val="24"/>
          <w:szCs w:val="24"/>
          <w:lang w:val="en-US"/>
        </w:rPr>
        <w:t>Eng</w:t>
      </w:r>
      <w:proofErr w:type="spellEnd"/>
      <w:r w:rsidRPr="00C14424">
        <w:rPr>
          <w:rFonts w:ascii="Times New Roman" w:hAnsi="Times New Roman" w:cs="Times New Roman"/>
          <w:sz w:val="24"/>
          <w:szCs w:val="24"/>
          <w:lang w:val="en-US"/>
        </w:rPr>
        <w:t xml:space="preserve"> Int. (34) 229–</w:t>
      </w:r>
      <w:proofErr w:type="gramStart"/>
      <w:r w:rsidRPr="00C14424">
        <w:rPr>
          <w:rFonts w:ascii="Times New Roman" w:hAnsi="Times New Roman" w:cs="Times New Roman"/>
          <w:sz w:val="24"/>
          <w:szCs w:val="24"/>
          <w:lang w:val="en-US"/>
        </w:rPr>
        <w:t>244 .</w:t>
      </w:r>
      <w:proofErr w:type="gramEnd"/>
      <w:r w:rsidRPr="00C14424">
        <w:rPr>
          <w:rFonts w:ascii="Times New Roman" w:hAnsi="Times New Roman" w:cs="Times New Roman"/>
          <w:sz w:val="24"/>
          <w:szCs w:val="24"/>
          <w:lang w:val="en-US"/>
        </w:rPr>
        <w:t xml:space="preserve"> </w:t>
      </w:r>
      <w:r w:rsidR="004915F7" w:rsidRPr="00CC5F59">
        <w:rPr>
          <w:rFonts w:ascii="Times New Roman" w:hAnsi="Times New Roman" w:cs="Times New Roman"/>
          <w:sz w:val="24"/>
          <w:szCs w:val="24"/>
          <w:lang w:val="en-US"/>
        </w:rPr>
        <w:t>https://doi.org/10.1002/qre.2251</w:t>
      </w:r>
      <w:r w:rsidR="004915F7" w:rsidRPr="00C14424">
        <w:rPr>
          <w:rFonts w:ascii="Times New Roman" w:hAnsi="Times New Roman" w:cs="Times New Roman"/>
          <w:sz w:val="24"/>
          <w:szCs w:val="24"/>
          <w:lang w:val="en-US"/>
        </w:rPr>
        <w:t>.</w:t>
      </w:r>
    </w:p>
    <w:p w14:paraId="45A111DF" w14:textId="77777777" w:rsidR="001A269B" w:rsidRPr="00C14424" w:rsidRDefault="001A269B" w:rsidP="00192366">
      <w:pPr>
        <w:spacing w:after="0" w:line="360" w:lineRule="auto"/>
        <w:ind w:left="709" w:hanging="709"/>
        <w:jc w:val="both"/>
        <w:rPr>
          <w:rFonts w:ascii="Times New Roman" w:hAnsi="Times New Roman" w:cs="Times New Roman"/>
          <w:sz w:val="24"/>
          <w:szCs w:val="24"/>
        </w:rPr>
      </w:pPr>
      <w:bookmarkStart w:id="8" w:name="_Hlk98237212"/>
      <w:bookmarkEnd w:id="7"/>
      <w:r w:rsidRPr="00C14424">
        <w:rPr>
          <w:rFonts w:ascii="Times New Roman" w:hAnsi="Times New Roman" w:cs="Times New Roman"/>
          <w:sz w:val="24"/>
          <w:szCs w:val="24"/>
          <w:lang w:val="en-US"/>
        </w:rPr>
        <w:t>Piña</w:t>
      </w:r>
      <w:r w:rsidRPr="00C14424">
        <w:rPr>
          <w:rFonts w:ascii="Times New Roman" w:hAnsi="Times New Roman" w:cs="Times New Roman" w:hint="eastAsia"/>
          <w:sz w:val="24"/>
          <w:szCs w:val="24"/>
          <w:lang w:val="en-US"/>
        </w:rPr>
        <w:t>-</w:t>
      </w:r>
      <w:r w:rsidRPr="00C14424">
        <w:rPr>
          <w:rFonts w:ascii="Times New Roman" w:hAnsi="Times New Roman" w:cs="Times New Roman"/>
          <w:sz w:val="24"/>
          <w:szCs w:val="24"/>
          <w:lang w:val="en-US"/>
        </w:rPr>
        <w:t xml:space="preserve">Monarrez MR. (2016) Conditional Weibull control charts using multiple linear regression. </w:t>
      </w:r>
      <w:proofErr w:type="spellStart"/>
      <w:r w:rsidRPr="00C14424">
        <w:rPr>
          <w:rFonts w:ascii="Times New Roman" w:hAnsi="Times New Roman" w:cs="Times New Roman"/>
          <w:sz w:val="24"/>
          <w:szCs w:val="24"/>
        </w:rPr>
        <w:t>Qual</w:t>
      </w:r>
      <w:proofErr w:type="spellEnd"/>
      <w:r w:rsidRPr="00C14424">
        <w:rPr>
          <w:rFonts w:ascii="Times New Roman" w:hAnsi="Times New Roman" w:cs="Times New Roman"/>
          <w:sz w:val="24"/>
          <w:szCs w:val="24"/>
        </w:rPr>
        <w:t xml:space="preserve"> </w:t>
      </w:r>
      <w:proofErr w:type="spellStart"/>
      <w:r w:rsidRPr="00C14424">
        <w:rPr>
          <w:rFonts w:ascii="Times New Roman" w:hAnsi="Times New Roman" w:cs="Times New Roman"/>
          <w:sz w:val="24"/>
          <w:szCs w:val="24"/>
        </w:rPr>
        <w:t>Reliab</w:t>
      </w:r>
      <w:proofErr w:type="spellEnd"/>
      <w:r w:rsidRPr="00C14424">
        <w:rPr>
          <w:rFonts w:ascii="Times New Roman" w:hAnsi="Times New Roman" w:cs="Times New Roman"/>
          <w:sz w:val="24"/>
          <w:szCs w:val="24"/>
        </w:rPr>
        <w:t xml:space="preserve"> Eng </w:t>
      </w:r>
      <w:proofErr w:type="spellStart"/>
      <w:r w:rsidRPr="00C14424">
        <w:rPr>
          <w:rFonts w:ascii="Times New Roman" w:hAnsi="Times New Roman" w:cs="Times New Roman"/>
          <w:sz w:val="24"/>
          <w:szCs w:val="24"/>
        </w:rPr>
        <w:t>Int</w:t>
      </w:r>
      <w:proofErr w:type="spellEnd"/>
      <w:r w:rsidRPr="00C14424">
        <w:rPr>
          <w:rFonts w:ascii="Times New Roman" w:hAnsi="Times New Roman" w:cs="Times New Roman"/>
          <w:sz w:val="24"/>
          <w:szCs w:val="24"/>
        </w:rPr>
        <w:t>. (33) 785</w:t>
      </w:r>
      <w:r w:rsidRPr="00C14424">
        <w:rPr>
          <w:rFonts w:ascii="Times New Roman" w:hAnsi="Times New Roman" w:cs="Times New Roman" w:hint="eastAsia"/>
          <w:sz w:val="24"/>
          <w:szCs w:val="24"/>
        </w:rPr>
        <w:t>-</w:t>
      </w:r>
      <w:r w:rsidRPr="00C14424">
        <w:rPr>
          <w:rFonts w:ascii="Times New Roman" w:hAnsi="Times New Roman" w:cs="Times New Roman"/>
          <w:sz w:val="24"/>
          <w:szCs w:val="24"/>
        </w:rPr>
        <w:t xml:space="preserve">791. </w:t>
      </w:r>
      <w:hyperlink r:id="rId9" w:history="1">
        <w:r w:rsidRPr="00C14424">
          <w:rPr>
            <w:rFonts w:ascii="Times New Roman" w:hAnsi="Times New Roman" w:cs="Times New Roman"/>
            <w:sz w:val="24"/>
            <w:szCs w:val="24"/>
          </w:rPr>
          <w:t>https://doi.org/10.1002/qre.2056</w:t>
        </w:r>
      </w:hyperlink>
      <w:r w:rsidRPr="00C14424">
        <w:rPr>
          <w:rFonts w:ascii="Times New Roman" w:hAnsi="Times New Roman" w:cs="Times New Roman"/>
          <w:sz w:val="24"/>
          <w:szCs w:val="24"/>
        </w:rPr>
        <w:t xml:space="preserve">. </w:t>
      </w:r>
    </w:p>
    <w:p w14:paraId="4F376C75" w14:textId="303627D4" w:rsidR="001A269B" w:rsidRPr="00C14424" w:rsidRDefault="001A269B" w:rsidP="00192366">
      <w:pPr>
        <w:spacing w:after="0" w:line="360" w:lineRule="auto"/>
        <w:ind w:left="709" w:hanging="709"/>
        <w:jc w:val="both"/>
        <w:rPr>
          <w:rFonts w:ascii="Times New Roman" w:hAnsi="Times New Roman" w:cs="Times New Roman"/>
          <w:sz w:val="24"/>
          <w:szCs w:val="24"/>
          <w:lang w:val="en-US"/>
        </w:rPr>
      </w:pPr>
      <w:r w:rsidRPr="00C14424">
        <w:rPr>
          <w:rFonts w:ascii="Times New Roman" w:hAnsi="Times New Roman" w:cs="Times New Roman"/>
          <w:sz w:val="24"/>
          <w:szCs w:val="24"/>
        </w:rPr>
        <w:t>Piña</w:t>
      </w:r>
      <w:r w:rsidRPr="00C14424">
        <w:rPr>
          <w:rFonts w:ascii="Times New Roman" w:hAnsi="Times New Roman" w:cs="Times New Roman" w:hint="eastAsia"/>
          <w:sz w:val="24"/>
          <w:szCs w:val="24"/>
        </w:rPr>
        <w:t>-</w:t>
      </w:r>
      <w:proofErr w:type="spellStart"/>
      <w:r w:rsidRPr="00C14424">
        <w:rPr>
          <w:rFonts w:ascii="Times New Roman" w:hAnsi="Times New Roman" w:cs="Times New Roman"/>
          <w:sz w:val="24"/>
          <w:szCs w:val="24"/>
        </w:rPr>
        <w:t>Monarrez</w:t>
      </w:r>
      <w:proofErr w:type="spellEnd"/>
      <w:r w:rsidRPr="00C14424">
        <w:rPr>
          <w:rFonts w:ascii="Times New Roman" w:hAnsi="Times New Roman" w:cs="Times New Roman"/>
          <w:sz w:val="24"/>
          <w:szCs w:val="24"/>
        </w:rPr>
        <w:t xml:space="preserve"> MR, Ortiz</w:t>
      </w:r>
      <w:r w:rsidRPr="00C14424">
        <w:rPr>
          <w:rFonts w:ascii="Times New Roman" w:hAnsi="Times New Roman" w:cs="Times New Roman" w:hint="eastAsia"/>
          <w:sz w:val="24"/>
          <w:szCs w:val="24"/>
        </w:rPr>
        <w:t>-</w:t>
      </w:r>
      <w:proofErr w:type="spellStart"/>
      <w:r w:rsidRPr="00C14424">
        <w:rPr>
          <w:rFonts w:ascii="Times New Roman" w:hAnsi="Times New Roman" w:cs="Times New Roman"/>
          <w:sz w:val="24"/>
          <w:szCs w:val="24"/>
        </w:rPr>
        <w:t>Yañez</w:t>
      </w:r>
      <w:proofErr w:type="spellEnd"/>
      <w:r w:rsidRPr="00C14424">
        <w:rPr>
          <w:rFonts w:ascii="Times New Roman" w:hAnsi="Times New Roman" w:cs="Times New Roman"/>
          <w:sz w:val="24"/>
          <w:szCs w:val="24"/>
        </w:rPr>
        <w:t xml:space="preserve"> JF, Rodríguez</w:t>
      </w:r>
      <w:r w:rsidRPr="00C14424">
        <w:rPr>
          <w:rFonts w:ascii="Times New Roman" w:hAnsi="Times New Roman" w:cs="Times New Roman" w:hint="eastAsia"/>
          <w:sz w:val="24"/>
          <w:szCs w:val="24"/>
        </w:rPr>
        <w:t>-</w:t>
      </w:r>
      <w:r w:rsidRPr="00C14424">
        <w:rPr>
          <w:rFonts w:ascii="Times New Roman" w:hAnsi="Times New Roman" w:cs="Times New Roman"/>
          <w:sz w:val="24"/>
          <w:szCs w:val="24"/>
        </w:rPr>
        <w:t xml:space="preserve">Borbón MI. </w:t>
      </w:r>
      <w:r w:rsidRPr="00C14424">
        <w:rPr>
          <w:rFonts w:ascii="Times New Roman" w:hAnsi="Times New Roman" w:cs="Times New Roman"/>
          <w:sz w:val="24"/>
          <w:szCs w:val="24"/>
          <w:lang w:val="en-US"/>
        </w:rPr>
        <w:t>(2015) Non</w:t>
      </w:r>
      <w:r w:rsidRPr="00C14424">
        <w:rPr>
          <w:rFonts w:ascii="Times New Roman" w:hAnsi="Times New Roman" w:cs="Times New Roman" w:hint="eastAsia"/>
          <w:sz w:val="24"/>
          <w:szCs w:val="24"/>
          <w:lang w:val="en-US"/>
        </w:rPr>
        <w:t>-</w:t>
      </w:r>
      <w:r w:rsidRPr="00C14424">
        <w:rPr>
          <w:rFonts w:ascii="Times New Roman" w:hAnsi="Times New Roman" w:cs="Times New Roman"/>
          <w:sz w:val="24"/>
          <w:szCs w:val="24"/>
          <w:lang w:val="en-US"/>
        </w:rPr>
        <w:t xml:space="preserve">normal capability indices for the Weibull and lognormal distributions. Qual </w:t>
      </w:r>
      <w:proofErr w:type="spellStart"/>
      <w:r w:rsidRPr="00C14424">
        <w:rPr>
          <w:rFonts w:ascii="Times New Roman" w:hAnsi="Times New Roman" w:cs="Times New Roman"/>
          <w:sz w:val="24"/>
          <w:szCs w:val="24"/>
          <w:lang w:val="en-US"/>
        </w:rPr>
        <w:t>Reliab</w:t>
      </w:r>
      <w:proofErr w:type="spellEnd"/>
      <w:r w:rsidRPr="00C14424">
        <w:rPr>
          <w:rFonts w:ascii="Times New Roman" w:hAnsi="Times New Roman" w:cs="Times New Roman"/>
          <w:sz w:val="24"/>
          <w:szCs w:val="24"/>
          <w:lang w:val="en-US"/>
        </w:rPr>
        <w:t xml:space="preserve"> </w:t>
      </w:r>
      <w:proofErr w:type="spellStart"/>
      <w:r w:rsidRPr="00C14424">
        <w:rPr>
          <w:rFonts w:ascii="Times New Roman" w:hAnsi="Times New Roman" w:cs="Times New Roman"/>
          <w:sz w:val="24"/>
          <w:szCs w:val="24"/>
          <w:lang w:val="en-US"/>
        </w:rPr>
        <w:t>Eng</w:t>
      </w:r>
      <w:proofErr w:type="spellEnd"/>
      <w:r w:rsidRPr="00C14424">
        <w:rPr>
          <w:rFonts w:ascii="Times New Roman" w:hAnsi="Times New Roman" w:cs="Times New Roman"/>
          <w:sz w:val="24"/>
          <w:szCs w:val="24"/>
          <w:lang w:val="en-US"/>
        </w:rPr>
        <w:t xml:space="preserve"> Int. (32) 1321</w:t>
      </w:r>
      <w:r w:rsidRPr="00C14424">
        <w:rPr>
          <w:rFonts w:ascii="Times New Roman" w:hAnsi="Times New Roman" w:cs="Times New Roman" w:hint="eastAsia"/>
          <w:sz w:val="24"/>
          <w:szCs w:val="24"/>
          <w:lang w:val="en-US"/>
        </w:rPr>
        <w:t>-</w:t>
      </w:r>
      <w:r w:rsidRPr="00C14424">
        <w:rPr>
          <w:rFonts w:ascii="Times New Roman" w:hAnsi="Times New Roman" w:cs="Times New Roman"/>
          <w:sz w:val="24"/>
          <w:szCs w:val="24"/>
          <w:lang w:val="en-US"/>
        </w:rPr>
        <w:t xml:space="preserve">1329. </w:t>
      </w:r>
      <w:hyperlink r:id="rId10" w:history="1">
        <w:r w:rsidRPr="00C14424">
          <w:rPr>
            <w:rFonts w:ascii="Times New Roman" w:hAnsi="Times New Roman" w:cs="Times New Roman"/>
            <w:sz w:val="24"/>
            <w:szCs w:val="24"/>
            <w:lang w:val="en-US"/>
          </w:rPr>
          <w:t>https://doi.org/10.1002/qre.1832</w:t>
        </w:r>
      </w:hyperlink>
      <w:r w:rsidRPr="00C14424">
        <w:rPr>
          <w:rFonts w:ascii="Times New Roman" w:hAnsi="Times New Roman" w:cs="Times New Roman"/>
          <w:sz w:val="24"/>
          <w:szCs w:val="24"/>
          <w:lang w:val="en-US"/>
        </w:rPr>
        <w:t>.</w:t>
      </w:r>
    </w:p>
    <w:p w14:paraId="2C8503F8" w14:textId="5CDD1F77" w:rsidR="004B5334" w:rsidRPr="00C14424" w:rsidRDefault="004B5334" w:rsidP="00192366">
      <w:pPr>
        <w:spacing w:after="0" w:line="360" w:lineRule="auto"/>
        <w:ind w:left="709" w:hanging="709"/>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Rand DR, McLinn JA (2011) Analysis of field failure data when modeled Weibull slope increases with time. Quality and Reliability Engineering International 27:99–105. https://doi.org/10.1002/qre.1096</w:t>
      </w:r>
    </w:p>
    <w:bookmarkEnd w:id="8"/>
    <w:p w14:paraId="42B36213" w14:textId="35999419" w:rsidR="00757081" w:rsidRPr="00C14424" w:rsidRDefault="00757081" w:rsidP="00192366">
      <w:pPr>
        <w:spacing w:after="0" w:line="360" w:lineRule="auto"/>
        <w:ind w:left="709" w:hanging="709"/>
        <w:jc w:val="both"/>
        <w:rPr>
          <w:rFonts w:ascii="Times New Roman" w:hAnsi="Times New Roman" w:cs="Times New Roman"/>
          <w:sz w:val="24"/>
          <w:szCs w:val="24"/>
          <w:lang w:val="en-US"/>
        </w:rPr>
      </w:pPr>
      <w:proofErr w:type="spellStart"/>
      <w:r w:rsidRPr="00C14424">
        <w:rPr>
          <w:rFonts w:ascii="Times New Roman" w:hAnsi="Times New Roman" w:cs="Times New Roman"/>
          <w:sz w:val="24"/>
          <w:szCs w:val="24"/>
          <w:lang w:val="en-US"/>
        </w:rPr>
        <w:t>Sidum</w:t>
      </w:r>
      <w:proofErr w:type="spellEnd"/>
      <w:r w:rsidRPr="00C14424">
        <w:rPr>
          <w:rFonts w:ascii="Times New Roman" w:hAnsi="Times New Roman" w:cs="Times New Roman"/>
          <w:sz w:val="24"/>
          <w:szCs w:val="24"/>
          <w:lang w:val="en-US"/>
        </w:rPr>
        <w:t xml:space="preserve"> A., Samson N. </w:t>
      </w:r>
      <w:r w:rsidR="005B5A56" w:rsidRPr="00C14424">
        <w:rPr>
          <w:rFonts w:ascii="Times New Roman" w:hAnsi="Times New Roman" w:cs="Times New Roman"/>
          <w:sz w:val="24"/>
          <w:szCs w:val="24"/>
          <w:lang w:val="en-US"/>
        </w:rPr>
        <w:t xml:space="preserve">(2018). </w:t>
      </w:r>
      <w:r w:rsidRPr="00C14424">
        <w:rPr>
          <w:rFonts w:ascii="Times New Roman" w:hAnsi="Times New Roman" w:cs="Times New Roman"/>
          <w:sz w:val="24"/>
          <w:szCs w:val="24"/>
          <w:lang w:val="en-US"/>
        </w:rPr>
        <w:t xml:space="preserve">Application of Probabilistic Model for Marine Steam System Failure Analysis under Uncertainty. </w:t>
      </w:r>
      <w:r w:rsidRPr="00C14424">
        <w:rPr>
          <w:rFonts w:ascii="Times New Roman" w:hAnsi="Times New Roman" w:cs="Times New Roman"/>
          <w:i/>
          <w:iCs/>
          <w:sz w:val="24"/>
          <w:szCs w:val="24"/>
          <w:lang w:val="en-US"/>
        </w:rPr>
        <w:t>Open Journal of Safety and Technology</w:t>
      </w:r>
      <w:r w:rsidR="005E46CC" w:rsidRPr="00C14424">
        <w:rPr>
          <w:rFonts w:ascii="Times New Roman" w:hAnsi="Times New Roman" w:cs="Times New Roman"/>
          <w:i/>
          <w:iCs/>
          <w:sz w:val="24"/>
          <w:szCs w:val="24"/>
          <w:lang w:val="en-US"/>
        </w:rPr>
        <w:t>,</w:t>
      </w:r>
      <w:r w:rsidRPr="00C14424">
        <w:rPr>
          <w:rFonts w:ascii="Times New Roman" w:hAnsi="Times New Roman" w:cs="Times New Roman"/>
          <w:i/>
          <w:iCs/>
          <w:sz w:val="24"/>
          <w:szCs w:val="24"/>
          <w:lang w:val="en-US"/>
        </w:rPr>
        <w:t xml:space="preserve"> 8</w:t>
      </w:r>
      <w:r w:rsidR="005B5A56" w:rsidRPr="00C14424">
        <w:rPr>
          <w:rFonts w:ascii="Times New Roman" w:hAnsi="Times New Roman" w:cs="Times New Roman"/>
          <w:sz w:val="24"/>
          <w:szCs w:val="24"/>
          <w:lang w:val="en-US"/>
        </w:rPr>
        <w:t>(2)</w:t>
      </w:r>
      <w:r w:rsidRPr="00C14424">
        <w:rPr>
          <w:rFonts w:ascii="Times New Roman" w:hAnsi="Times New Roman" w:cs="Times New Roman"/>
          <w:sz w:val="24"/>
          <w:szCs w:val="24"/>
          <w:lang w:val="en-US"/>
        </w:rPr>
        <w:t>, 21-34</w:t>
      </w:r>
      <w:r w:rsidR="005B5A56" w:rsidRPr="00C14424">
        <w:rPr>
          <w:rFonts w:ascii="Times New Roman" w:hAnsi="Times New Roman" w:cs="Times New Roman"/>
          <w:sz w:val="24"/>
          <w:szCs w:val="24"/>
          <w:lang w:val="en-US"/>
        </w:rPr>
        <w:t>.</w:t>
      </w:r>
      <w:r w:rsidR="001E33A5" w:rsidRPr="00C14424">
        <w:rPr>
          <w:rFonts w:ascii="Times New Roman" w:hAnsi="Times New Roman" w:cs="Times New Roman"/>
          <w:sz w:val="24"/>
          <w:szCs w:val="24"/>
          <w:lang w:val="en-US"/>
        </w:rPr>
        <w:t xml:space="preserve"> </w:t>
      </w:r>
      <w:r w:rsidR="00876755" w:rsidRPr="00C14424">
        <w:rPr>
          <w:rFonts w:ascii="Times New Roman" w:hAnsi="Times New Roman" w:cs="Times New Roman"/>
          <w:sz w:val="24"/>
          <w:szCs w:val="24"/>
          <w:lang w:val="en-US"/>
        </w:rPr>
        <w:t>D</w:t>
      </w:r>
      <w:r w:rsidR="0055616F" w:rsidRPr="00C14424">
        <w:rPr>
          <w:rFonts w:ascii="Times New Roman" w:hAnsi="Times New Roman" w:cs="Times New Roman"/>
          <w:sz w:val="24"/>
          <w:szCs w:val="24"/>
          <w:lang w:val="en-US"/>
        </w:rPr>
        <w:t xml:space="preserve">OI </w:t>
      </w:r>
      <w:r w:rsidR="001E33A5" w:rsidRPr="00C14424">
        <w:rPr>
          <w:rFonts w:ascii="Times New Roman" w:hAnsi="Times New Roman" w:cs="Times New Roman"/>
          <w:sz w:val="24"/>
          <w:szCs w:val="24"/>
          <w:lang w:val="en-US"/>
        </w:rPr>
        <w:t>10.4236/ojsst.2018.</w:t>
      </w:r>
      <w:r w:rsidR="00A279D0" w:rsidRPr="00C14424">
        <w:rPr>
          <w:rFonts w:ascii="Times New Roman" w:hAnsi="Times New Roman" w:cs="Times New Roman"/>
          <w:sz w:val="24"/>
          <w:szCs w:val="24"/>
          <w:lang w:val="en-US"/>
        </w:rPr>
        <w:t>82003.</w:t>
      </w:r>
    </w:p>
    <w:p w14:paraId="00731B47" w14:textId="20F8D470" w:rsidR="009B634D" w:rsidRPr="00C14424" w:rsidRDefault="009B634D" w:rsidP="00192366">
      <w:pPr>
        <w:spacing w:after="0" w:line="360" w:lineRule="auto"/>
        <w:ind w:left="709" w:hanging="709"/>
        <w:jc w:val="both"/>
        <w:rPr>
          <w:rFonts w:ascii="Times New Roman" w:hAnsi="Times New Roman" w:cs="Times New Roman"/>
          <w:bCs/>
          <w:sz w:val="24"/>
          <w:szCs w:val="24"/>
          <w:lang w:val="en-US" w:bidi="en-US"/>
        </w:rPr>
      </w:pPr>
      <w:proofErr w:type="spellStart"/>
      <w:r w:rsidRPr="00C14424">
        <w:rPr>
          <w:rFonts w:ascii="Times New Roman" w:hAnsi="Times New Roman" w:cs="Times New Roman"/>
          <w:bCs/>
          <w:sz w:val="24"/>
          <w:szCs w:val="24"/>
          <w:lang w:val="en-US" w:bidi="en-US"/>
        </w:rPr>
        <w:t>Smalko</w:t>
      </w:r>
      <w:proofErr w:type="spellEnd"/>
      <w:r w:rsidRPr="00C14424">
        <w:rPr>
          <w:rFonts w:ascii="Times New Roman" w:hAnsi="Times New Roman" w:cs="Times New Roman"/>
          <w:bCs/>
          <w:sz w:val="24"/>
          <w:szCs w:val="24"/>
          <w:lang w:val="en-US" w:bidi="en-US"/>
        </w:rPr>
        <w:t>, Z</w:t>
      </w:r>
      <w:r w:rsidR="00B37D0A"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and </w:t>
      </w:r>
      <w:proofErr w:type="spellStart"/>
      <w:r w:rsidRPr="00C14424">
        <w:rPr>
          <w:rFonts w:ascii="Times New Roman" w:hAnsi="Times New Roman" w:cs="Times New Roman"/>
          <w:bCs/>
          <w:sz w:val="24"/>
          <w:szCs w:val="24"/>
          <w:lang w:val="en-US" w:bidi="en-US"/>
        </w:rPr>
        <w:t>Szpytko</w:t>
      </w:r>
      <w:proofErr w:type="spellEnd"/>
      <w:r w:rsidRPr="00C14424">
        <w:rPr>
          <w:rFonts w:ascii="Times New Roman" w:hAnsi="Times New Roman" w:cs="Times New Roman"/>
          <w:bCs/>
          <w:sz w:val="24"/>
          <w:szCs w:val="24"/>
          <w:lang w:val="en-US" w:bidi="en-US"/>
        </w:rPr>
        <w:t>, J</w:t>
      </w:r>
      <w:r w:rsidR="00B37D0A" w:rsidRPr="00C14424">
        <w:rPr>
          <w:rFonts w:ascii="Times New Roman" w:hAnsi="Times New Roman" w:cs="Times New Roman"/>
          <w:bCs/>
          <w:sz w:val="24"/>
          <w:szCs w:val="24"/>
          <w:lang w:val="en-US" w:bidi="en-US"/>
        </w:rPr>
        <w:t>. (200</w:t>
      </w:r>
      <w:r w:rsidR="0085140A" w:rsidRPr="00C14424">
        <w:rPr>
          <w:rFonts w:ascii="Times New Roman" w:hAnsi="Times New Roman" w:cs="Times New Roman"/>
          <w:bCs/>
          <w:sz w:val="24"/>
          <w:szCs w:val="24"/>
          <w:lang w:val="en-US" w:bidi="en-US"/>
        </w:rPr>
        <w:t>8</w:t>
      </w:r>
      <w:r w:rsidR="00B37D0A"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w:t>
      </w:r>
      <w:r w:rsidR="00E456E3" w:rsidRPr="00C14424">
        <w:rPr>
          <w:rFonts w:ascii="Times New Roman" w:hAnsi="Times New Roman" w:cs="Times New Roman"/>
          <w:bCs/>
          <w:sz w:val="24"/>
          <w:szCs w:val="24"/>
          <w:lang w:val="en-US" w:bidi="en-US"/>
        </w:rPr>
        <w:t xml:space="preserve"> </w:t>
      </w:r>
      <w:r w:rsidR="00F20710" w:rsidRPr="00C14424">
        <w:rPr>
          <w:rFonts w:ascii="Times New Roman" w:hAnsi="Times New Roman" w:cs="Times New Roman"/>
          <w:bCs/>
          <w:sz w:val="24"/>
          <w:szCs w:val="24"/>
          <w:lang w:val="en-US" w:bidi="en-US"/>
        </w:rPr>
        <w:t>T</w:t>
      </w:r>
      <w:r w:rsidRPr="00C14424">
        <w:rPr>
          <w:rFonts w:ascii="Times New Roman" w:hAnsi="Times New Roman" w:cs="Times New Roman"/>
          <w:bCs/>
          <w:sz w:val="24"/>
          <w:szCs w:val="24"/>
          <w:lang w:val="en-US" w:bidi="en-US"/>
        </w:rPr>
        <w:t>he man-machine type systems modeling approach</w:t>
      </w:r>
      <w:r w:rsidR="00F20710" w:rsidRPr="00C14424">
        <w:rPr>
          <w:rFonts w:ascii="Times New Roman" w:hAnsi="Times New Roman" w:cs="Times New Roman"/>
          <w:bCs/>
          <w:sz w:val="24"/>
          <w:szCs w:val="24"/>
          <w:lang w:val="en-US" w:bidi="en-US"/>
        </w:rPr>
        <w:t>.</w:t>
      </w:r>
      <w:r w:rsidRPr="00C14424">
        <w:rPr>
          <w:rFonts w:ascii="Times New Roman" w:hAnsi="Times New Roman" w:cs="Times New Roman"/>
          <w:bCs/>
          <w:sz w:val="24"/>
          <w:szCs w:val="24"/>
          <w:lang w:val="en-US" w:bidi="en-US"/>
        </w:rPr>
        <w:t xml:space="preserve"> </w:t>
      </w:r>
      <w:r w:rsidRPr="00C14424">
        <w:rPr>
          <w:rFonts w:ascii="Times New Roman" w:hAnsi="Times New Roman" w:cs="Times New Roman"/>
          <w:bCs/>
          <w:i/>
          <w:iCs/>
          <w:sz w:val="24"/>
          <w:szCs w:val="24"/>
          <w:lang w:val="en-US" w:bidi="en-US"/>
        </w:rPr>
        <w:t xml:space="preserve">Journal of </w:t>
      </w:r>
      <w:proofErr w:type="spellStart"/>
      <w:r w:rsidRPr="00C14424">
        <w:rPr>
          <w:rFonts w:ascii="Times New Roman" w:hAnsi="Times New Roman" w:cs="Times New Roman"/>
          <w:bCs/>
          <w:i/>
          <w:iCs/>
          <w:sz w:val="24"/>
          <w:szCs w:val="24"/>
          <w:lang w:val="en-US" w:bidi="en-US"/>
        </w:rPr>
        <w:t>KONBiN</w:t>
      </w:r>
      <w:proofErr w:type="spellEnd"/>
      <w:r w:rsidRPr="00C14424">
        <w:rPr>
          <w:rFonts w:ascii="Times New Roman" w:hAnsi="Times New Roman" w:cs="Times New Roman"/>
          <w:bCs/>
          <w:sz w:val="24"/>
          <w:szCs w:val="24"/>
          <w:lang w:val="en-US" w:bidi="en-US"/>
        </w:rPr>
        <w:t xml:space="preserve">, </w:t>
      </w:r>
      <w:r w:rsidRPr="00C14424">
        <w:rPr>
          <w:rFonts w:ascii="Times New Roman" w:hAnsi="Times New Roman" w:cs="Times New Roman"/>
          <w:bCs/>
          <w:i/>
          <w:iCs/>
          <w:sz w:val="24"/>
          <w:szCs w:val="24"/>
          <w:lang w:val="en-US" w:bidi="en-US"/>
        </w:rPr>
        <w:t>8</w:t>
      </w:r>
      <w:r w:rsidR="0085140A" w:rsidRPr="00C14424">
        <w:rPr>
          <w:rFonts w:ascii="Times New Roman" w:hAnsi="Times New Roman" w:cs="Times New Roman"/>
          <w:bCs/>
          <w:sz w:val="24"/>
          <w:szCs w:val="24"/>
          <w:lang w:val="en-US" w:bidi="en-US"/>
        </w:rPr>
        <w:t>(1)</w:t>
      </w:r>
      <w:r w:rsidR="00B37D0A" w:rsidRPr="00C14424">
        <w:rPr>
          <w:rFonts w:ascii="Times New Roman" w:hAnsi="Times New Roman" w:cs="Times New Roman"/>
          <w:bCs/>
          <w:sz w:val="24"/>
          <w:szCs w:val="24"/>
          <w:lang w:val="en-US" w:bidi="en-US"/>
        </w:rPr>
        <w:t>,</w:t>
      </w:r>
      <w:r w:rsidR="00D14A3D" w:rsidRPr="00C14424">
        <w:rPr>
          <w:rFonts w:ascii="Times New Roman" w:hAnsi="Times New Roman" w:cs="Times New Roman"/>
          <w:bCs/>
          <w:sz w:val="24"/>
          <w:szCs w:val="24"/>
          <w:lang w:val="en-US" w:bidi="en-US"/>
        </w:rPr>
        <w:t xml:space="preserve"> </w:t>
      </w:r>
      <w:r w:rsidRPr="00C14424">
        <w:rPr>
          <w:rFonts w:ascii="Times New Roman" w:hAnsi="Times New Roman" w:cs="Times New Roman"/>
          <w:bCs/>
          <w:sz w:val="24"/>
          <w:szCs w:val="24"/>
          <w:lang w:val="en-US" w:bidi="en-US"/>
        </w:rPr>
        <w:t>171-188.</w:t>
      </w:r>
      <w:r w:rsidR="00E54B85" w:rsidRPr="00C14424">
        <w:rPr>
          <w:rFonts w:ascii="Times New Roman" w:hAnsi="Times New Roman" w:cs="Times New Roman"/>
          <w:bCs/>
          <w:sz w:val="24"/>
          <w:szCs w:val="24"/>
          <w:lang w:val="en-US" w:bidi="en-US"/>
        </w:rPr>
        <w:t xml:space="preserve"> DOI 10.2478/v10040-008-0111-x.</w:t>
      </w:r>
    </w:p>
    <w:p w14:paraId="446BBF79" w14:textId="5D5BACF3" w:rsidR="00597E42" w:rsidRPr="00C14424" w:rsidRDefault="00597E42" w:rsidP="00192366">
      <w:pPr>
        <w:spacing w:after="0" w:line="360" w:lineRule="auto"/>
        <w:ind w:left="709" w:hanging="709"/>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 xml:space="preserve">Soltani R., </w:t>
      </w:r>
      <w:r w:rsidR="00637E85" w:rsidRPr="00C14424">
        <w:rPr>
          <w:rFonts w:ascii="Times New Roman" w:hAnsi="Times New Roman" w:cs="Times New Roman"/>
          <w:sz w:val="24"/>
          <w:szCs w:val="24"/>
          <w:lang w:val="en-US"/>
        </w:rPr>
        <w:t xml:space="preserve">Sadjadi S. J., and </w:t>
      </w:r>
      <w:proofErr w:type="spellStart"/>
      <w:r w:rsidR="00637E85" w:rsidRPr="00C14424">
        <w:rPr>
          <w:rFonts w:ascii="Times New Roman" w:hAnsi="Times New Roman" w:cs="Times New Roman"/>
          <w:sz w:val="24"/>
          <w:szCs w:val="24"/>
          <w:lang w:val="en-US"/>
        </w:rPr>
        <w:t>Tolfig</w:t>
      </w:r>
      <w:proofErr w:type="spellEnd"/>
      <w:r w:rsidR="00637E85" w:rsidRPr="00C14424">
        <w:rPr>
          <w:rFonts w:ascii="Times New Roman" w:hAnsi="Times New Roman" w:cs="Times New Roman"/>
          <w:sz w:val="24"/>
          <w:szCs w:val="24"/>
          <w:lang w:val="en-US"/>
        </w:rPr>
        <w:t xml:space="preserve"> A.A.</w:t>
      </w:r>
      <w:r w:rsidR="002213EC" w:rsidRPr="00C14424">
        <w:rPr>
          <w:rFonts w:ascii="Times New Roman" w:hAnsi="Times New Roman" w:cs="Times New Roman"/>
          <w:sz w:val="24"/>
          <w:szCs w:val="24"/>
          <w:lang w:val="en-US"/>
        </w:rPr>
        <w:t xml:space="preserve"> (2014).</w:t>
      </w:r>
      <w:r w:rsidR="00637E85" w:rsidRPr="00C14424">
        <w:rPr>
          <w:rFonts w:ascii="Times New Roman" w:hAnsi="Times New Roman" w:cs="Times New Roman"/>
          <w:sz w:val="24"/>
          <w:szCs w:val="24"/>
          <w:lang w:val="en-US"/>
        </w:rPr>
        <w:t xml:space="preserve"> </w:t>
      </w:r>
      <w:r w:rsidR="002213EC" w:rsidRPr="00C14424">
        <w:rPr>
          <w:rFonts w:ascii="Times New Roman" w:hAnsi="Times New Roman" w:cs="Times New Roman"/>
          <w:bCs/>
          <w:sz w:val="24"/>
          <w:szCs w:val="24"/>
          <w:lang w:val="en-US" w:bidi="en-US"/>
        </w:rPr>
        <w:t>A model to enhance the reliability of the serial-parallel systems with component mixing</w:t>
      </w:r>
      <w:r w:rsidR="002213EC" w:rsidRPr="00C14424">
        <w:rPr>
          <w:rFonts w:ascii="Times New Roman" w:hAnsi="Times New Roman" w:cs="Times New Roman"/>
          <w:sz w:val="24"/>
          <w:szCs w:val="24"/>
          <w:lang w:val="en-US"/>
        </w:rPr>
        <w:t xml:space="preserve">. </w:t>
      </w:r>
      <w:r w:rsidR="009A02B6" w:rsidRPr="00C14424">
        <w:rPr>
          <w:rFonts w:ascii="Times New Roman" w:hAnsi="Times New Roman" w:cs="Times New Roman"/>
          <w:i/>
          <w:iCs/>
          <w:sz w:val="24"/>
          <w:szCs w:val="24"/>
          <w:lang w:val="en-US"/>
        </w:rPr>
        <w:t>Applied Mathematical Model</w:t>
      </w:r>
      <w:r w:rsidR="002213EC" w:rsidRPr="00C14424">
        <w:rPr>
          <w:rFonts w:ascii="Times New Roman" w:hAnsi="Times New Roman" w:cs="Times New Roman"/>
          <w:i/>
          <w:iCs/>
          <w:sz w:val="24"/>
          <w:szCs w:val="24"/>
          <w:lang w:val="en-US"/>
        </w:rPr>
        <w:t>l</w:t>
      </w:r>
      <w:r w:rsidR="009A02B6" w:rsidRPr="00C14424">
        <w:rPr>
          <w:rFonts w:ascii="Times New Roman" w:hAnsi="Times New Roman" w:cs="Times New Roman"/>
          <w:i/>
          <w:iCs/>
          <w:sz w:val="24"/>
          <w:szCs w:val="24"/>
          <w:lang w:val="en-US"/>
        </w:rPr>
        <w:t>ing</w:t>
      </w:r>
      <w:r w:rsidR="005E46CC" w:rsidRPr="00C14424">
        <w:rPr>
          <w:rFonts w:ascii="Times New Roman" w:hAnsi="Times New Roman" w:cs="Times New Roman"/>
          <w:i/>
          <w:iCs/>
          <w:sz w:val="24"/>
          <w:szCs w:val="24"/>
          <w:lang w:val="en-US"/>
        </w:rPr>
        <w:t xml:space="preserve">, </w:t>
      </w:r>
      <w:r w:rsidR="0033358A" w:rsidRPr="00C14424">
        <w:rPr>
          <w:rFonts w:ascii="Times New Roman" w:hAnsi="Times New Roman" w:cs="Times New Roman"/>
          <w:i/>
          <w:iCs/>
          <w:sz w:val="24"/>
          <w:szCs w:val="24"/>
          <w:lang w:val="en-US"/>
        </w:rPr>
        <w:t>38</w:t>
      </w:r>
      <w:r w:rsidR="00C668E8" w:rsidRPr="00C14424">
        <w:rPr>
          <w:rFonts w:ascii="Times New Roman" w:hAnsi="Times New Roman" w:cs="Times New Roman"/>
          <w:sz w:val="24"/>
          <w:szCs w:val="24"/>
          <w:lang w:val="en-US"/>
        </w:rPr>
        <w:t>(3),</w:t>
      </w:r>
      <w:r w:rsidR="0033358A" w:rsidRPr="00C14424">
        <w:rPr>
          <w:rFonts w:ascii="Times New Roman" w:hAnsi="Times New Roman" w:cs="Times New Roman"/>
          <w:sz w:val="24"/>
          <w:szCs w:val="24"/>
          <w:lang w:val="en-US"/>
        </w:rPr>
        <w:t xml:space="preserve"> 1064-1076.</w:t>
      </w:r>
      <w:r w:rsidR="004B6AA9" w:rsidRPr="00C14424">
        <w:rPr>
          <w:rFonts w:ascii="Times New Roman" w:hAnsi="Times New Roman" w:cs="Times New Roman"/>
          <w:sz w:val="24"/>
          <w:szCs w:val="24"/>
          <w:lang w:val="en-US"/>
        </w:rPr>
        <w:t xml:space="preserve"> https://doi.org/10.1016/j.apm.2013.07.035.</w:t>
      </w:r>
    </w:p>
    <w:p w14:paraId="3EC5517A" w14:textId="7C899024" w:rsidR="00D43782" w:rsidRPr="00C14424" w:rsidRDefault="00D43782" w:rsidP="00192366">
      <w:pPr>
        <w:spacing w:after="0" w:line="360" w:lineRule="auto"/>
        <w:ind w:left="709" w:hanging="709"/>
        <w:jc w:val="both"/>
        <w:rPr>
          <w:rFonts w:ascii="Times New Roman" w:hAnsi="Times New Roman" w:cs="Times New Roman"/>
          <w:sz w:val="24"/>
          <w:szCs w:val="24"/>
        </w:rPr>
      </w:pPr>
      <w:r w:rsidRPr="00C14424">
        <w:rPr>
          <w:rFonts w:ascii="Times New Roman" w:hAnsi="Times New Roman" w:cs="Times New Roman"/>
          <w:sz w:val="24"/>
          <w:szCs w:val="24"/>
          <w:lang w:val="en-US"/>
        </w:rPr>
        <w:t>Tavares, L.</w:t>
      </w:r>
      <w:r w:rsidR="00401A70" w:rsidRPr="00C14424">
        <w:rPr>
          <w:rFonts w:ascii="Times New Roman" w:hAnsi="Times New Roman" w:cs="Times New Roman"/>
          <w:sz w:val="24"/>
          <w:szCs w:val="24"/>
          <w:lang w:val="en-US"/>
        </w:rPr>
        <w:t xml:space="preserve"> (2004).</w:t>
      </w:r>
      <w:r w:rsidRPr="00C14424">
        <w:rPr>
          <w:rFonts w:ascii="Times New Roman" w:hAnsi="Times New Roman" w:cs="Times New Roman"/>
          <w:sz w:val="24"/>
          <w:szCs w:val="24"/>
          <w:lang w:val="en-US"/>
        </w:rPr>
        <w:t xml:space="preserve"> </w:t>
      </w:r>
      <w:r w:rsidRPr="00C14424">
        <w:rPr>
          <w:rFonts w:ascii="Times New Roman" w:hAnsi="Times New Roman" w:cs="Times New Roman"/>
          <w:sz w:val="24"/>
          <w:szCs w:val="24"/>
        </w:rPr>
        <w:t xml:space="preserve">Mantenimiento y Confiabilidad, </w:t>
      </w:r>
      <w:r w:rsidRPr="00C14424">
        <w:rPr>
          <w:rFonts w:ascii="Times New Roman" w:hAnsi="Times New Roman" w:cs="Times New Roman"/>
          <w:i/>
          <w:iCs/>
          <w:sz w:val="24"/>
          <w:szCs w:val="24"/>
        </w:rPr>
        <w:t>VI Congreso Internacional de Mantenimiento</w:t>
      </w:r>
      <w:r w:rsidRPr="00C14424">
        <w:rPr>
          <w:rFonts w:ascii="Times New Roman" w:hAnsi="Times New Roman" w:cs="Times New Roman"/>
          <w:sz w:val="24"/>
          <w:szCs w:val="24"/>
        </w:rPr>
        <w:t>, Bogotá, Colombia.</w:t>
      </w:r>
    </w:p>
    <w:p w14:paraId="384BCF55" w14:textId="075C17C0" w:rsidR="00881576" w:rsidRPr="00C14424" w:rsidRDefault="00881576" w:rsidP="00192366">
      <w:pPr>
        <w:spacing w:after="0" w:line="360" w:lineRule="auto"/>
        <w:ind w:left="709" w:hanging="709"/>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Yazdi M.</w:t>
      </w:r>
      <w:r w:rsidR="001702E9" w:rsidRPr="00C14424">
        <w:rPr>
          <w:rFonts w:ascii="Times New Roman" w:hAnsi="Times New Roman" w:cs="Times New Roman"/>
          <w:sz w:val="24"/>
          <w:szCs w:val="24"/>
          <w:lang w:val="en-US"/>
        </w:rPr>
        <w:t xml:space="preserve"> (2019).</w:t>
      </w:r>
      <w:r w:rsidRPr="00C14424">
        <w:rPr>
          <w:rFonts w:ascii="Times New Roman" w:hAnsi="Times New Roman" w:cs="Times New Roman"/>
          <w:sz w:val="24"/>
          <w:szCs w:val="24"/>
          <w:lang w:val="en-US"/>
        </w:rPr>
        <w:t xml:space="preserve"> A review paper to examine the validity of Bayesian network to build rational consensus in subjective probabilistic failure analysis. </w:t>
      </w:r>
      <w:r w:rsidRPr="00C14424">
        <w:rPr>
          <w:rFonts w:ascii="Times New Roman" w:hAnsi="Times New Roman" w:cs="Times New Roman"/>
          <w:i/>
          <w:iCs/>
          <w:sz w:val="24"/>
          <w:szCs w:val="24"/>
          <w:lang w:val="en-US"/>
        </w:rPr>
        <w:t>Int J Syst Assur Eng Manag</w:t>
      </w:r>
      <w:r w:rsidRPr="00C14424">
        <w:rPr>
          <w:rFonts w:ascii="Times New Roman" w:hAnsi="Times New Roman" w:cs="Times New Roman"/>
          <w:sz w:val="24"/>
          <w:szCs w:val="24"/>
          <w:lang w:val="en-US"/>
        </w:rPr>
        <w:t>,</w:t>
      </w:r>
      <w:r w:rsidR="001702E9" w:rsidRPr="00C14424">
        <w:rPr>
          <w:rFonts w:ascii="Times New Roman" w:hAnsi="Times New Roman" w:cs="Times New Roman"/>
          <w:sz w:val="24"/>
          <w:szCs w:val="24"/>
          <w:lang w:val="en-US"/>
        </w:rPr>
        <w:t xml:space="preserve"> (10</w:t>
      </w:r>
      <w:r w:rsidR="00CB7A31" w:rsidRPr="00C14424">
        <w:rPr>
          <w:rFonts w:ascii="Times New Roman" w:hAnsi="Times New Roman" w:cs="Times New Roman"/>
          <w:sz w:val="24"/>
          <w:szCs w:val="24"/>
          <w:lang w:val="en-US"/>
        </w:rPr>
        <w:t xml:space="preserve">), </w:t>
      </w:r>
      <w:r w:rsidRPr="00C14424">
        <w:rPr>
          <w:rFonts w:ascii="Times New Roman" w:hAnsi="Times New Roman" w:cs="Times New Roman"/>
          <w:sz w:val="24"/>
          <w:szCs w:val="24"/>
          <w:lang w:val="en-US"/>
        </w:rPr>
        <w:t>1-18.</w:t>
      </w:r>
      <w:r w:rsidR="00CB7A31" w:rsidRPr="00C14424">
        <w:rPr>
          <w:rFonts w:ascii="Times New Roman" w:hAnsi="Times New Roman" w:cs="Times New Roman"/>
          <w:sz w:val="24"/>
          <w:szCs w:val="24"/>
          <w:lang w:val="en-US"/>
        </w:rPr>
        <w:t xml:space="preserve"> </w:t>
      </w:r>
      <w:r w:rsidRPr="00C14424">
        <w:rPr>
          <w:rFonts w:ascii="Times New Roman" w:hAnsi="Times New Roman" w:cs="Times New Roman"/>
          <w:sz w:val="24"/>
          <w:szCs w:val="24"/>
          <w:lang w:val="en-US"/>
        </w:rPr>
        <w:t xml:space="preserve"> </w:t>
      </w:r>
      <w:r w:rsidR="00130F7A" w:rsidRPr="00CC5F59">
        <w:rPr>
          <w:rFonts w:ascii="Times New Roman" w:hAnsi="Times New Roman" w:cs="Times New Roman"/>
          <w:sz w:val="24"/>
          <w:szCs w:val="24"/>
          <w:lang w:val="en-US"/>
        </w:rPr>
        <w:t>https://doi.org/10.1007/s13198-018-00757-7</w:t>
      </w:r>
      <w:r w:rsidR="00A22268" w:rsidRPr="00C14424">
        <w:rPr>
          <w:rFonts w:ascii="Times New Roman" w:hAnsi="Times New Roman" w:cs="Times New Roman"/>
          <w:sz w:val="24"/>
          <w:szCs w:val="24"/>
          <w:lang w:val="en-US"/>
        </w:rPr>
        <w:t>.</w:t>
      </w:r>
    </w:p>
    <w:p w14:paraId="3FE493C6" w14:textId="3918E4B1" w:rsidR="00130F7A" w:rsidRPr="00C14424" w:rsidRDefault="007366C9" w:rsidP="00192366">
      <w:pPr>
        <w:spacing w:after="0" w:line="360" w:lineRule="auto"/>
        <w:ind w:left="709" w:hanging="709"/>
        <w:jc w:val="both"/>
        <w:rPr>
          <w:rFonts w:ascii="Times New Roman" w:hAnsi="Times New Roman" w:cs="Times New Roman"/>
          <w:sz w:val="24"/>
          <w:szCs w:val="24"/>
          <w:lang w:val="en-US"/>
        </w:rPr>
      </w:pPr>
      <w:r w:rsidRPr="00C14424">
        <w:rPr>
          <w:rFonts w:ascii="Times New Roman" w:hAnsi="Times New Roman" w:cs="Times New Roman"/>
          <w:sz w:val="24"/>
          <w:szCs w:val="24"/>
          <w:lang w:val="en-US"/>
        </w:rPr>
        <w:t>Zhang L-F, Xie M, Tang L-C (2006) Robust regression using probability plots for estimating the Weibull shape parameter. Quality and Reliability Engineering International 22:905–917</w:t>
      </w:r>
    </w:p>
    <w:p w14:paraId="081F1B6E" w14:textId="18E9803B" w:rsidR="00A22268" w:rsidRPr="00BD7C2D" w:rsidRDefault="00A22268" w:rsidP="00192366">
      <w:pPr>
        <w:spacing w:after="0" w:line="360" w:lineRule="auto"/>
        <w:ind w:left="709" w:hanging="709"/>
        <w:jc w:val="both"/>
        <w:rPr>
          <w:rFonts w:ascii="Times New Roman" w:hAnsi="Times New Roman" w:cs="Times New Roman"/>
          <w:bCs/>
          <w:sz w:val="24"/>
          <w:szCs w:val="24"/>
          <w:lang w:val="en-US" w:bidi="en-US"/>
        </w:rPr>
      </w:pPr>
      <w:r w:rsidRPr="00C14424">
        <w:rPr>
          <w:rFonts w:ascii="Times New Roman" w:hAnsi="Times New Roman" w:cs="Times New Roman"/>
          <w:bCs/>
          <w:sz w:val="24"/>
          <w:szCs w:val="24"/>
          <w:lang w:val="en-US" w:bidi="en-US"/>
        </w:rPr>
        <w:t xml:space="preserve">Zhao Y.G., Zhang X.Y., and Lu Z.H. (2018). Flexible distribution and its application in reliability engineering. </w:t>
      </w:r>
      <w:r w:rsidRPr="00C14424">
        <w:rPr>
          <w:rFonts w:ascii="Times New Roman" w:hAnsi="Times New Roman" w:cs="Times New Roman"/>
          <w:bCs/>
          <w:i/>
          <w:iCs/>
          <w:sz w:val="24"/>
          <w:szCs w:val="24"/>
          <w:lang w:val="en-US" w:bidi="en-US"/>
        </w:rPr>
        <w:t>Reliability Engineering and System Safety</w:t>
      </w:r>
      <w:r w:rsidRPr="00C14424">
        <w:rPr>
          <w:rFonts w:ascii="Times New Roman" w:hAnsi="Times New Roman" w:cs="Times New Roman"/>
          <w:bCs/>
          <w:sz w:val="24"/>
          <w:szCs w:val="24"/>
          <w:lang w:val="en-US" w:bidi="en-US"/>
        </w:rPr>
        <w:t>, (176), 1-12.</w:t>
      </w:r>
      <w:r w:rsidR="000E5636" w:rsidRPr="00C14424">
        <w:rPr>
          <w:rFonts w:ascii="Times New Roman" w:hAnsi="Times New Roman" w:cs="Times New Roman"/>
          <w:bCs/>
          <w:sz w:val="24"/>
          <w:szCs w:val="24"/>
          <w:lang w:val="en-US" w:bidi="en-US"/>
        </w:rPr>
        <w:t xml:space="preserve"> https://doi.org/10.1016/j.ress.2018.03.026.</w:t>
      </w:r>
    </w:p>
    <w:p w14:paraId="6780BBF7" w14:textId="50B7EE5D" w:rsidR="00F26A86" w:rsidRPr="00BD7C2D" w:rsidRDefault="00F26A86" w:rsidP="004C3DCF">
      <w:pPr>
        <w:pStyle w:val="Prrafodelista"/>
        <w:spacing w:after="0" w:line="240" w:lineRule="auto"/>
        <w:ind w:left="0"/>
        <w:jc w:val="both"/>
        <w:rPr>
          <w:rFonts w:ascii="Times New Roman" w:hAnsi="Times New Roman" w:cs="Times New Roman"/>
          <w:sz w:val="28"/>
          <w:szCs w:val="28"/>
          <w:lang w:val="en-US"/>
        </w:rPr>
      </w:pPr>
    </w:p>
    <w:p w14:paraId="3B403463" w14:textId="726CBD95" w:rsidR="00F26A86" w:rsidRDefault="00F26A86" w:rsidP="004C3DCF">
      <w:pPr>
        <w:pStyle w:val="Prrafodelista"/>
        <w:spacing w:after="0" w:line="240" w:lineRule="auto"/>
        <w:ind w:left="0"/>
        <w:jc w:val="both"/>
        <w:rPr>
          <w:rFonts w:ascii="Times New Roman" w:hAnsi="Times New Roman" w:cs="Times New Roman"/>
          <w:sz w:val="28"/>
          <w:szCs w:val="28"/>
          <w:lang w:val="en-US"/>
        </w:rPr>
      </w:pPr>
    </w:p>
    <w:p w14:paraId="50B1E607" w14:textId="53D27FC5" w:rsidR="00192366" w:rsidRDefault="00192366" w:rsidP="004C3DCF">
      <w:pPr>
        <w:pStyle w:val="Prrafodelista"/>
        <w:spacing w:after="0" w:line="240" w:lineRule="auto"/>
        <w:ind w:left="0"/>
        <w:jc w:val="both"/>
        <w:rPr>
          <w:rFonts w:ascii="Times New Roman" w:hAnsi="Times New Roman" w:cs="Times New Roman"/>
          <w:sz w:val="28"/>
          <w:szCs w:val="28"/>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92366" w:rsidRPr="00192366" w14:paraId="6EFDEB0A" w14:textId="77777777" w:rsidTr="00192366">
        <w:trPr>
          <w:jc w:val="center"/>
        </w:trPr>
        <w:tc>
          <w:tcPr>
            <w:tcW w:w="3045" w:type="dxa"/>
            <w:shd w:val="clear" w:color="auto" w:fill="auto"/>
            <w:tcMar>
              <w:top w:w="100" w:type="dxa"/>
              <w:left w:w="100" w:type="dxa"/>
              <w:bottom w:w="100" w:type="dxa"/>
              <w:right w:w="100" w:type="dxa"/>
            </w:tcMar>
          </w:tcPr>
          <w:p w14:paraId="12AC4566" w14:textId="77777777" w:rsidR="00192366" w:rsidRPr="00192366" w:rsidRDefault="00192366" w:rsidP="00192366">
            <w:pPr>
              <w:pStyle w:val="Ttulo3"/>
              <w:widowControl w:val="0"/>
              <w:spacing w:before="0" w:line="240" w:lineRule="auto"/>
              <w:ind w:left="0"/>
              <w:rPr>
                <w:rFonts w:ascii="Times New Roman" w:hAnsi="Times New Roman" w:cs="Times New Roman"/>
                <w:b w:val="0"/>
                <w:bCs/>
                <w:color w:val="000000" w:themeColor="text1"/>
                <w:lang w:val="es-MX"/>
              </w:rPr>
            </w:pPr>
            <w:r w:rsidRPr="00192366">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5EF0E20" w14:textId="39341C35" w:rsidR="00192366" w:rsidRPr="00192366" w:rsidRDefault="00192366" w:rsidP="00192366">
            <w:pPr>
              <w:pStyle w:val="Ttulo3"/>
              <w:widowControl w:val="0"/>
              <w:spacing w:before="0" w:line="240" w:lineRule="auto"/>
              <w:ind w:left="0"/>
              <w:rPr>
                <w:rFonts w:ascii="Times New Roman" w:hAnsi="Times New Roman" w:cs="Times New Roman"/>
                <w:b w:val="0"/>
                <w:bCs/>
                <w:color w:val="000000" w:themeColor="text1"/>
                <w:lang w:val="es-MX"/>
              </w:rPr>
            </w:pPr>
            <w:bookmarkStart w:id="9" w:name="_btsjgdfgjwkr" w:colFirst="0" w:colLast="0"/>
            <w:bookmarkEnd w:id="9"/>
            <w:r>
              <w:rPr>
                <w:rFonts w:ascii="Times New Roman" w:hAnsi="Times New Roman" w:cs="Times New Roman"/>
                <w:b w:val="0"/>
                <w:bCs/>
                <w:color w:val="000000" w:themeColor="text1"/>
                <w:lang w:val="es-MX"/>
              </w:rPr>
              <w:t>Autor(es)</w:t>
            </w:r>
          </w:p>
        </w:tc>
      </w:tr>
      <w:tr w:rsidR="00192366" w:rsidRPr="00192366" w14:paraId="5D868155" w14:textId="77777777" w:rsidTr="00192366">
        <w:trPr>
          <w:jc w:val="center"/>
        </w:trPr>
        <w:tc>
          <w:tcPr>
            <w:tcW w:w="3045" w:type="dxa"/>
            <w:shd w:val="clear" w:color="auto" w:fill="auto"/>
            <w:tcMar>
              <w:top w:w="100" w:type="dxa"/>
              <w:left w:w="100" w:type="dxa"/>
              <w:bottom w:w="100" w:type="dxa"/>
              <w:right w:w="100" w:type="dxa"/>
            </w:tcMar>
          </w:tcPr>
          <w:p w14:paraId="1E2EE3EF"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7EB00B3"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w:t>
            </w:r>
          </w:p>
        </w:tc>
      </w:tr>
      <w:tr w:rsidR="00192366" w:rsidRPr="00192366" w14:paraId="47A40621" w14:textId="77777777" w:rsidTr="00192366">
        <w:trPr>
          <w:jc w:val="center"/>
        </w:trPr>
        <w:tc>
          <w:tcPr>
            <w:tcW w:w="3045" w:type="dxa"/>
            <w:shd w:val="clear" w:color="auto" w:fill="auto"/>
            <w:tcMar>
              <w:top w:w="100" w:type="dxa"/>
              <w:left w:w="100" w:type="dxa"/>
              <w:bottom w:w="100" w:type="dxa"/>
              <w:right w:w="100" w:type="dxa"/>
            </w:tcMar>
          </w:tcPr>
          <w:p w14:paraId="0C1C7D76"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3C05DAB4"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 (principal) y Sánchez-Leal Jaime (que apoya)</w:t>
            </w:r>
          </w:p>
        </w:tc>
      </w:tr>
      <w:tr w:rsidR="00192366" w:rsidRPr="00192366" w14:paraId="1BAC3043" w14:textId="77777777" w:rsidTr="00192366">
        <w:trPr>
          <w:jc w:val="center"/>
        </w:trPr>
        <w:tc>
          <w:tcPr>
            <w:tcW w:w="3045" w:type="dxa"/>
            <w:shd w:val="clear" w:color="auto" w:fill="auto"/>
            <w:tcMar>
              <w:top w:w="100" w:type="dxa"/>
              <w:left w:w="100" w:type="dxa"/>
              <w:bottom w:w="100" w:type="dxa"/>
              <w:right w:w="100" w:type="dxa"/>
            </w:tcMar>
          </w:tcPr>
          <w:p w14:paraId="7A8BF88D"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66CB2DE2"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NA</w:t>
            </w:r>
          </w:p>
        </w:tc>
      </w:tr>
      <w:tr w:rsidR="00192366" w:rsidRPr="00192366" w14:paraId="7303CD10" w14:textId="77777777" w:rsidTr="00192366">
        <w:trPr>
          <w:jc w:val="center"/>
        </w:trPr>
        <w:tc>
          <w:tcPr>
            <w:tcW w:w="3045" w:type="dxa"/>
            <w:shd w:val="clear" w:color="auto" w:fill="auto"/>
            <w:tcMar>
              <w:top w:w="100" w:type="dxa"/>
              <w:left w:w="100" w:type="dxa"/>
              <w:bottom w:w="100" w:type="dxa"/>
              <w:right w:w="100" w:type="dxa"/>
            </w:tcMar>
          </w:tcPr>
          <w:p w14:paraId="37C4492A"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0037AD66"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 xml:space="preserve">Piña-Monárrez Manuel </w:t>
            </w:r>
          </w:p>
        </w:tc>
      </w:tr>
      <w:tr w:rsidR="00192366" w:rsidRPr="00192366" w14:paraId="00A60777" w14:textId="77777777" w:rsidTr="00192366">
        <w:trPr>
          <w:jc w:val="center"/>
        </w:trPr>
        <w:tc>
          <w:tcPr>
            <w:tcW w:w="3045" w:type="dxa"/>
            <w:shd w:val="clear" w:color="auto" w:fill="auto"/>
            <w:tcMar>
              <w:top w:w="100" w:type="dxa"/>
              <w:left w:w="100" w:type="dxa"/>
              <w:bottom w:w="100" w:type="dxa"/>
              <w:right w:w="100" w:type="dxa"/>
            </w:tcMar>
          </w:tcPr>
          <w:p w14:paraId="73DEC2B1"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3DFED79"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 xml:space="preserve">Reyes-Martínez Rosa María </w:t>
            </w:r>
          </w:p>
        </w:tc>
      </w:tr>
      <w:tr w:rsidR="00192366" w:rsidRPr="00192366" w14:paraId="02BF4B1C" w14:textId="77777777" w:rsidTr="00192366">
        <w:trPr>
          <w:jc w:val="center"/>
        </w:trPr>
        <w:tc>
          <w:tcPr>
            <w:tcW w:w="3045" w:type="dxa"/>
            <w:shd w:val="clear" w:color="auto" w:fill="auto"/>
            <w:tcMar>
              <w:top w:w="100" w:type="dxa"/>
              <w:left w:w="100" w:type="dxa"/>
              <w:bottom w:w="100" w:type="dxa"/>
              <w:right w:w="100" w:type="dxa"/>
            </w:tcMar>
          </w:tcPr>
          <w:p w14:paraId="7C78FECC"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8D3DC82"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 (principal) y De la Riva-Rodríguez Jorge (que apoya)</w:t>
            </w:r>
          </w:p>
        </w:tc>
      </w:tr>
      <w:tr w:rsidR="00192366" w:rsidRPr="00192366" w14:paraId="75B3DB1A" w14:textId="77777777" w:rsidTr="00192366">
        <w:trPr>
          <w:jc w:val="center"/>
        </w:trPr>
        <w:tc>
          <w:tcPr>
            <w:tcW w:w="3045" w:type="dxa"/>
            <w:shd w:val="clear" w:color="auto" w:fill="auto"/>
            <w:tcMar>
              <w:top w:w="100" w:type="dxa"/>
              <w:left w:w="100" w:type="dxa"/>
              <w:bottom w:w="100" w:type="dxa"/>
              <w:right w:w="100" w:type="dxa"/>
            </w:tcMar>
          </w:tcPr>
          <w:p w14:paraId="7FB12984"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4A929D93"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w:t>
            </w:r>
          </w:p>
        </w:tc>
      </w:tr>
      <w:tr w:rsidR="00192366" w:rsidRPr="00192366" w14:paraId="1093F5DB" w14:textId="77777777" w:rsidTr="00192366">
        <w:trPr>
          <w:jc w:val="center"/>
        </w:trPr>
        <w:tc>
          <w:tcPr>
            <w:tcW w:w="3045" w:type="dxa"/>
            <w:shd w:val="clear" w:color="auto" w:fill="auto"/>
            <w:tcMar>
              <w:top w:w="100" w:type="dxa"/>
              <w:left w:w="100" w:type="dxa"/>
              <w:bottom w:w="100" w:type="dxa"/>
              <w:right w:w="100" w:type="dxa"/>
            </w:tcMar>
          </w:tcPr>
          <w:p w14:paraId="0FE97853"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AB9AFA5"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w:t>
            </w:r>
          </w:p>
        </w:tc>
      </w:tr>
      <w:tr w:rsidR="00192366" w:rsidRPr="00192366" w14:paraId="548DA919" w14:textId="77777777" w:rsidTr="00192366">
        <w:trPr>
          <w:jc w:val="center"/>
        </w:trPr>
        <w:tc>
          <w:tcPr>
            <w:tcW w:w="3045" w:type="dxa"/>
            <w:shd w:val="clear" w:color="auto" w:fill="auto"/>
            <w:tcMar>
              <w:top w:w="100" w:type="dxa"/>
              <w:left w:w="100" w:type="dxa"/>
              <w:bottom w:w="100" w:type="dxa"/>
              <w:right w:w="100" w:type="dxa"/>
            </w:tcMar>
          </w:tcPr>
          <w:p w14:paraId="174B8CC8"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8648D4D"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 (principal) y Piña-Monárrez Manuel (que apoya)</w:t>
            </w:r>
          </w:p>
        </w:tc>
      </w:tr>
      <w:tr w:rsidR="00192366" w:rsidRPr="00192366" w14:paraId="3BC72CEB" w14:textId="77777777" w:rsidTr="00192366">
        <w:trPr>
          <w:jc w:val="center"/>
        </w:trPr>
        <w:tc>
          <w:tcPr>
            <w:tcW w:w="3045" w:type="dxa"/>
            <w:shd w:val="clear" w:color="auto" w:fill="auto"/>
            <w:tcMar>
              <w:top w:w="100" w:type="dxa"/>
              <w:left w:w="100" w:type="dxa"/>
              <w:bottom w:w="100" w:type="dxa"/>
              <w:right w:w="100" w:type="dxa"/>
            </w:tcMar>
          </w:tcPr>
          <w:p w14:paraId="599D1406"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A161240"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 (principal) y Piña-Monárrez Manuel (que apoya)</w:t>
            </w:r>
          </w:p>
        </w:tc>
      </w:tr>
      <w:tr w:rsidR="00192366" w:rsidRPr="00192366" w14:paraId="0E6B71E4" w14:textId="77777777" w:rsidTr="00192366">
        <w:trPr>
          <w:jc w:val="center"/>
        </w:trPr>
        <w:tc>
          <w:tcPr>
            <w:tcW w:w="3045" w:type="dxa"/>
            <w:shd w:val="clear" w:color="auto" w:fill="auto"/>
            <w:tcMar>
              <w:top w:w="100" w:type="dxa"/>
              <w:left w:w="100" w:type="dxa"/>
              <w:bottom w:w="100" w:type="dxa"/>
              <w:right w:w="100" w:type="dxa"/>
            </w:tcMar>
          </w:tcPr>
          <w:p w14:paraId="6312FD06"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A81BE39"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 (principal) y Sánchez-Leal Jaime (que apoya)</w:t>
            </w:r>
          </w:p>
        </w:tc>
      </w:tr>
      <w:tr w:rsidR="00192366" w:rsidRPr="00192366" w14:paraId="2E1E6435" w14:textId="77777777" w:rsidTr="00192366">
        <w:trPr>
          <w:jc w:val="center"/>
        </w:trPr>
        <w:tc>
          <w:tcPr>
            <w:tcW w:w="3045" w:type="dxa"/>
            <w:shd w:val="clear" w:color="auto" w:fill="auto"/>
            <w:tcMar>
              <w:top w:w="100" w:type="dxa"/>
              <w:left w:w="100" w:type="dxa"/>
              <w:bottom w:w="100" w:type="dxa"/>
              <w:right w:w="100" w:type="dxa"/>
            </w:tcMar>
          </w:tcPr>
          <w:p w14:paraId="4AFD01DB"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673D1A14"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Reyes-Martínez Rosa María (igual) y Sánchez-Leal Jaime (igual)</w:t>
            </w:r>
          </w:p>
        </w:tc>
      </w:tr>
      <w:tr w:rsidR="00192366" w:rsidRPr="00192366" w14:paraId="638FBF0D" w14:textId="77777777" w:rsidTr="00192366">
        <w:trPr>
          <w:jc w:val="center"/>
        </w:trPr>
        <w:tc>
          <w:tcPr>
            <w:tcW w:w="3045" w:type="dxa"/>
            <w:shd w:val="clear" w:color="auto" w:fill="auto"/>
            <w:tcMar>
              <w:top w:w="100" w:type="dxa"/>
              <w:left w:w="100" w:type="dxa"/>
              <w:bottom w:w="100" w:type="dxa"/>
              <w:right w:w="100" w:type="dxa"/>
            </w:tcMar>
          </w:tcPr>
          <w:p w14:paraId="5EF71128"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75A0572"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w:t>
            </w:r>
          </w:p>
        </w:tc>
      </w:tr>
      <w:tr w:rsidR="00192366" w:rsidRPr="00192366" w14:paraId="62FCC1A0" w14:textId="77777777" w:rsidTr="00192366">
        <w:trPr>
          <w:jc w:val="center"/>
        </w:trPr>
        <w:tc>
          <w:tcPr>
            <w:tcW w:w="3045" w:type="dxa"/>
            <w:shd w:val="clear" w:color="auto" w:fill="auto"/>
            <w:tcMar>
              <w:top w:w="100" w:type="dxa"/>
              <w:left w:w="100" w:type="dxa"/>
              <w:bottom w:w="100" w:type="dxa"/>
              <w:right w:w="100" w:type="dxa"/>
            </w:tcMar>
          </w:tcPr>
          <w:p w14:paraId="1CA1515B"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73BADEA8" w14:textId="77777777" w:rsidR="00192366" w:rsidRPr="00192366" w:rsidRDefault="00192366" w:rsidP="00192366">
            <w:pPr>
              <w:widowControl w:val="0"/>
              <w:spacing w:after="0" w:line="240" w:lineRule="auto"/>
              <w:rPr>
                <w:rFonts w:ascii="Times New Roman" w:hAnsi="Times New Roman" w:cs="Times New Roman"/>
                <w:bCs/>
                <w:color w:val="000000" w:themeColor="text1"/>
                <w:sz w:val="24"/>
                <w:szCs w:val="24"/>
              </w:rPr>
            </w:pPr>
            <w:r w:rsidRPr="00192366">
              <w:rPr>
                <w:rFonts w:ascii="Times New Roman" w:hAnsi="Times New Roman" w:cs="Times New Roman"/>
                <w:bCs/>
                <w:color w:val="000000" w:themeColor="text1"/>
                <w:sz w:val="24"/>
                <w:szCs w:val="24"/>
              </w:rPr>
              <w:t>Amaya-Toral Rosa Ma</w:t>
            </w:r>
          </w:p>
        </w:tc>
      </w:tr>
    </w:tbl>
    <w:p w14:paraId="7DFD6582" w14:textId="77777777" w:rsidR="00192366" w:rsidRPr="00BD7C2D" w:rsidRDefault="00192366" w:rsidP="004C3DCF">
      <w:pPr>
        <w:pStyle w:val="Prrafodelista"/>
        <w:spacing w:after="0" w:line="240" w:lineRule="auto"/>
        <w:ind w:left="0"/>
        <w:jc w:val="both"/>
        <w:rPr>
          <w:rFonts w:ascii="Times New Roman" w:hAnsi="Times New Roman" w:cs="Times New Roman"/>
          <w:sz w:val="28"/>
          <w:szCs w:val="28"/>
          <w:lang w:val="en-US"/>
        </w:rPr>
      </w:pPr>
    </w:p>
    <w:sectPr w:rsidR="00192366" w:rsidRPr="00BD7C2D" w:rsidSect="00D83CEF">
      <w:headerReference w:type="default" r:id="rId11"/>
      <w:footerReference w:type="default" r:id="rId12"/>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BFB9" w14:textId="77777777" w:rsidR="00420F78" w:rsidRDefault="00420F78" w:rsidP="000E5573">
      <w:pPr>
        <w:spacing w:after="0" w:line="240" w:lineRule="auto"/>
      </w:pPr>
      <w:r>
        <w:separator/>
      </w:r>
    </w:p>
  </w:endnote>
  <w:endnote w:type="continuationSeparator" w:id="0">
    <w:p w14:paraId="32959765" w14:textId="77777777" w:rsidR="00420F78" w:rsidRDefault="00420F78" w:rsidP="000E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DCEA" w14:textId="2786AE0D" w:rsidR="00274CF3" w:rsidRDefault="00274CF3">
    <w:pPr>
      <w:pStyle w:val="Piedepgina"/>
    </w:pPr>
    <w:r>
      <w:t xml:space="preserve">              </w:t>
    </w:r>
    <w:r>
      <w:rPr>
        <w:noProof/>
      </w:rPr>
      <w:drawing>
        <wp:inline distT="0" distB="0" distL="0" distR="0" wp14:anchorId="063424B9" wp14:editId="19716E08">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45287">
      <w:rPr>
        <w:rFonts w:cstheme="minorHAnsi"/>
        <w:b/>
        <w:szCs w:val="16"/>
      </w:rPr>
      <w:t xml:space="preserve">Vol. 12, Núm. 24 </w:t>
    </w:r>
    <w:proofErr w:type="gramStart"/>
    <w:r w:rsidRPr="00C45287">
      <w:rPr>
        <w:rFonts w:cstheme="minorHAnsi"/>
        <w:b/>
        <w:szCs w:val="16"/>
      </w:rPr>
      <w:t>Enero</w:t>
    </w:r>
    <w:proofErr w:type="gramEnd"/>
    <w:r w:rsidRPr="00C45287">
      <w:rPr>
        <w:rFonts w:cstheme="minorHAnsi"/>
        <w:b/>
        <w:szCs w:val="16"/>
      </w:rPr>
      <w:t xml:space="preserve"> - Junio 2022, e</w:t>
    </w:r>
    <w:r w:rsidR="00F6206B">
      <w:rPr>
        <w:rFonts w:cstheme="minorHAnsi"/>
        <w:b/>
        <w:szCs w:val="16"/>
      </w:rPr>
      <w:t>365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A0D0" w14:textId="77777777" w:rsidR="00420F78" w:rsidRDefault="00420F78" w:rsidP="000E5573">
      <w:pPr>
        <w:spacing w:after="0" w:line="240" w:lineRule="auto"/>
      </w:pPr>
      <w:r>
        <w:separator/>
      </w:r>
    </w:p>
  </w:footnote>
  <w:footnote w:type="continuationSeparator" w:id="0">
    <w:p w14:paraId="77122739" w14:textId="77777777" w:rsidR="00420F78" w:rsidRDefault="00420F78" w:rsidP="000E5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4986" w14:textId="2F7CA0D0" w:rsidR="00274CF3" w:rsidRDefault="00274CF3" w:rsidP="00274CF3">
    <w:pPr>
      <w:pStyle w:val="Encabezado"/>
      <w:jc w:val="center"/>
    </w:pPr>
    <w:r w:rsidRPr="005A563C">
      <w:rPr>
        <w:noProof/>
      </w:rPr>
      <w:drawing>
        <wp:inline distT="0" distB="0" distL="0" distR="0" wp14:anchorId="5B3219B6" wp14:editId="2C114644">
          <wp:extent cx="5400040" cy="632460"/>
          <wp:effectExtent l="0" t="0" r="0" b="0"/>
          <wp:docPr id="33" name="Imagen 3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907"/>
    <w:multiLevelType w:val="multilevel"/>
    <w:tmpl w:val="80C0B26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0461E"/>
    <w:multiLevelType w:val="hybridMultilevel"/>
    <w:tmpl w:val="D4FC87E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733909"/>
    <w:multiLevelType w:val="hybridMultilevel"/>
    <w:tmpl w:val="AFAE1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C67C9"/>
    <w:multiLevelType w:val="multilevel"/>
    <w:tmpl w:val="8D0EF5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1754B7"/>
    <w:multiLevelType w:val="hybridMultilevel"/>
    <w:tmpl w:val="3BBE472C"/>
    <w:lvl w:ilvl="0" w:tplc="56B4B55C">
      <w:start w:val="5"/>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F5436"/>
    <w:multiLevelType w:val="hybridMultilevel"/>
    <w:tmpl w:val="A9B28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694D93"/>
    <w:multiLevelType w:val="hybridMultilevel"/>
    <w:tmpl w:val="854E6058"/>
    <w:lvl w:ilvl="0" w:tplc="92F415CC">
      <w:start w:val="4"/>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E255D"/>
    <w:multiLevelType w:val="hybridMultilevel"/>
    <w:tmpl w:val="CDFA69EC"/>
    <w:lvl w:ilvl="0" w:tplc="35649F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5A797C"/>
    <w:multiLevelType w:val="multilevel"/>
    <w:tmpl w:val="80C0B26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B96651"/>
    <w:multiLevelType w:val="multilevel"/>
    <w:tmpl w:val="DA7C78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6160DF"/>
    <w:multiLevelType w:val="multilevel"/>
    <w:tmpl w:val="1834E9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A601EA"/>
    <w:multiLevelType w:val="multilevel"/>
    <w:tmpl w:val="3C447058"/>
    <w:lvl w:ilvl="0">
      <w:start w:val="2"/>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713F48C4"/>
    <w:multiLevelType w:val="multilevel"/>
    <w:tmpl w:val="A53ED936"/>
    <w:lvl w:ilvl="0">
      <w:start w:val="2"/>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7AA60251"/>
    <w:multiLevelType w:val="hybridMultilevel"/>
    <w:tmpl w:val="EAFA17FA"/>
    <w:lvl w:ilvl="0" w:tplc="AC6885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3627652">
    <w:abstractNumId w:val="0"/>
  </w:num>
  <w:num w:numId="2" w16cid:durableId="925041235">
    <w:abstractNumId w:val="2"/>
  </w:num>
  <w:num w:numId="3" w16cid:durableId="361175237">
    <w:abstractNumId w:val="8"/>
  </w:num>
  <w:num w:numId="4" w16cid:durableId="1955747517">
    <w:abstractNumId w:val="12"/>
  </w:num>
  <w:num w:numId="5" w16cid:durableId="1937209667">
    <w:abstractNumId w:val="7"/>
  </w:num>
  <w:num w:numId="6" w16cid:durableId="819660809">
    <w:abstractNumId w:val="13"/>
  </w:num>
  <w:num w:numId="7" w16cid:durableId="781802507">
    <w:abstractNumId w:val="6"/>
  </w:num>
  <w:num w:numId="8" w16cid:durableId="308219119">
    <w:abstractNumId w:val="4"/>
  </w:num>
  <w:num w:numId="9" w16cid:durableId="343291785">
    <w:abstractNumId w:val="3"/>
  </w:num>
  <w:num w:numId="10" w16cid:durableId="752975436">
    <w:abstractNumId w:val="9"/>
  </w:num>
  <w:num w:numId="11" w16cid:durableId="466826099">
    <w:abstractNumId w:val="11"/>
  </w:num>
  <w:num w:numId="12" w16cid:durableId="1589921226">
    <w:abstractNumId w:val="10"/>
  </w:num>
  <w:num w:numId="13" w16cid:durableId="179009915">
    <w:abstractNumId w:val="1"/>
  </w:num>
  <w:num w:numId="14" w16cid:durableId="807237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73"/>
    <w:rsid w:val="0000053A"/>
    <w:rsid w:val="00001731"/>
    <w:rsid w:val="0000242F"/>
    <w:rsid w:val="00002480"/>
    <w:rsid w:val="00002C05"/>
    <w:rsid w:val="00012851"/>
    <w:rsid w:val="00012EA9"/>
    <w:rsid w:val="0001467E"/>
    <w:rsid w:val="00014AFE"/>
    <w:rsid w:val="00016414"/>
    <w:rsid w:val="00016D62"/>
    <w:rsid w:val="00016DA6"/>
    <w:rsid w:val="0001706F"/>
    <w:rsid w:val="00020C5F"/>
    <w:rsid w:val="00022627"/>
    <w:rsid w:val="0002450E"/>
    <w:rsid w:val="000245B0"/>
    <w:rsid w:val="000248E3"/>
    <w:rsid w:val="00024FDD"/>
    <w:rsid w:val="00026473"/>
    <w:rsid w:val="00026EC2"/>
    <w:rsid w:val="0002761D"/>
    <w:rsid w:val="000303D2"/>
    <w:rsid w:val="0003171F"/>
    <w:rsid w:val="000349DF"/>
    <w:rsid w:val="000354B3"/>
    <w:rsid w:val="00036977"/>
    <w:rsid w:val="00037E4C"/>
    <w:rsid w:val="0004097A"/>
    <w:rsid w:val="000414FD"/>
    <w:rsid w:val="00041C38"/>
    <w:rsid w:val="0004246F"/>
    <w:rsid w:val="00043659"/>
    <w:rsid w:val="00044183"/>
    <w:rsid w:val="00047936"/>
    <w:rsid w:val="00053FF8"/>
    <w:rsid w:val="00055F78"/>
    <w:rsid w:val="000561E7"/>
    <w:rsid w:val="00056859"/>
    <w:rsid w:val="00056C03"/>
    <w:rsid w:val="000573D7"/>
    <w:rsid w:val="00060E58"/>
    <w:rsid w:val="00062C19"/>
    <w:rsid w:val="0006551E"/>
    <w:rsid w:val="00072346"/>
    <w:rsid w:val="00072913"/>
    <w:rsid w:val="00072D61"/>
    <w:rsid w:val="000741AA"/>
    <w:rsid w:val="00074840"/>
    <w:rsid w:val="00075C60"/>
    <w:rsid w:val="000767E0"/>
    <w:rsid w:val="00080BDF"/>
    <w:rsid w:val="00081DBD"/>
    <w:rsid w:val="00082590"/>
    <w:rsid w:val="00084774"/>
    <w:rsid w:val="00085761"/>
    <w:rsid w:val="000863F6"/>
    <w:rsid w:val="0008754B"/>
    <w:rsid w:val="00087D4B"/>
    <w:rsid w:val="00091243"/>
    <w:rsid w:val="00091274"/>
    <w:rsid w:val="00092FB5"/>
    <w:rsid w:val="00095310"/>
    <w:rsid w:val="000A0226"/>
    <w:rsid w:val="000A0561"/>
    <w:rsid w:val="000A4139"/>
    <w:rsid w:val="000A5596"/>
    <w:rsid w:val="000A6381"/>
    <w:rsid w:val="000A735C"/>
    <w:rsid w:val="000B24FF"/>
    <w:rsid w:val="000B38E2"/>
    <w:rsid w:val="000B4794"/>
    <w:rsid w:val="000C1413"/>
    <w:rsid w:val="000C22FD"/>
    <w:rsid w:val="000C30E9"/>
    <w:rsid w:val="000C4018"/>
    <w:rsid w:val="000C4998"/>
    <w:rsid w:val="000C53DF"/>
    <w:rsid w:val="000C5F84"/>
    <w:rsid w:val="000C7FB1"/>
    <w:rsid w:val="000D10D8"/>
    <w:rsid w:val="000D1E0C"/>
    <w:rsid w:val="000D25E4"/>
    <w:rsid w:val="000D2C58"/>
    <w:rsid w:val="000D5D5E"/>
    <w:rsid w:val="000D6252"/>
    <w:rsid w:val="000D6401"/>
    <w:rsid w:val="000D7126"/>
    <w:rsid w:val="000D7A8C"/>
    <w:rsid w:val="000D7C30"/>
    <w:rsid w:val="000D7E4E"/>
    <w:rsid w:val="000D7E52"/>
    <w:rsid w:val="000D7F44"/>
    <w:rsid w:val="000E070A"/>
    <w:rsid w:val="000E07C9"/>
    <w:rsid w:val="000E39F4"/>
    <w:rsid w:val="000E43E6"/>
    <w:rsid w:val="000E5573"/>
    <w:rsid w:val="000E5636"/>
    <w:rsid w:val="000E6889"/>
    <w:rsid w:val="000E74DC"/>
    <w:rsid w:val="000E7A6B"/>
    <w:rsid w:val="000F295B"/>
    <w:rsid w:val="000F32E7"/>
    <w:rsid w:val="000F3616"/>
    <w:rsid w:val="000F4E23"/>
    <w:rsid w:val="000F5C4B"/>
    <w:rsid w:val="000F609B"/>
    <w:rsid w:val="000F6314"/>
    <w:rsid w:val="000F6A36"/>
    <w:rsid w:val="000F760F"/>
    <w:rsid w:val="00100148"/>
    <w:rsid w:val="001017A7"/>
    <w:rsid w:val="00102C2B"/>
    <w:rsid w:val="00103E9A"/>
    <w:rsid w:val="0010506F"/>
    <w:rsid w:val="001050C6"/>
    <w:rsid w:val="00105380"/>
    <w:rsid w:val="00106F8A"/>
    <w:rsid w:val="00107497"/>
    <w:rsid w:val="001105E0"/>
    <w:rsid w:val="00111BE9"/>
    <w:rsid w:val="00112645"/>
    <w:rsid w:val="00114021"/>
    <w:rsid w:val="00114E0C"/>
    <w:rsid w:val="00117C67"/>
    <w:rsid w:val="0012072E"/>
    <w:rsid w:val="00124829"/>
    <w:rsid w:val="00125FE0"/>
    <w:rsid w:val="00127197"/>
    <w:rsid w:val="001275CD"/>
    <w:rsid w:val="00127E14"/>
    <w:rsid w:val="00130F7A"/>
    <w:rsid w:val="00131E9A"/>
    <w:rsid w:val="00132853"/>
    <w:rsid w:val="00133255"/>
    <w:rsid w:val="00133678"/>
    <w:rsid w:val="001355CA"/>
    <w:rsid w:val="001413F6"/>
    <w:rsid w:val="001433FE"/>
    <w:rsid w:val="00143AD2"/>
    <w:rsid w:val="0014762B"/>
    <w:rsid w:val="0015092B"/>
    <w:rsid w:val="00151190"/>
    <w:rsid w:val="0015183D"/>
    <w:rsid w:val="001537CA"/>
    <w:rsid w:val="0015770D"/>
    <w:rsid w:val="001602D3"/>
    <w:rsid w:val="00163315"/>
    <w:rsid w:val="00166A30"/>
    <w:rsid w:val="001702E9"/>
    <w:rsid w:val="001710AD"/>
    <w:rsid w:val="001716F8"/>
    <w:rsid w:val="001732AE"/>
    <w:rsid w:val="00174080"/>
    <w:rsid w:val="001816F3"/>
    <w:rsid w:val="0018175E"/>
    <w:rsid w:val="00182AE1"/>
    <w:rsid w:val="0018524B"/>
    <w:rsid w:val="00187930"/>
    <w:rsid w:val="00192366"/>
    <w:rsid w:val="001946A2"/>
    <w:rsid w:val="001950A3"/>
    <w:rsid w:val="00195DF3"/>
    <w:rsid w:val="00196097"/>
    <w:rsid w:val="00197712"/>
    <w:rsid w:val="00197AA4"/>
    <w:rsid w:val="001A1561"/>
    <w:rsid w:val="001A1A93"/>
    <w:rsid w:val="001A1ED8"/>
    <w:rsid w:val="001A269B"/>
    <w:rsid w:val="001A48CA"/>
    <w:rsid w:val="001A792E"/>
    <w:rsid w:val="001A7993"/>
    <w:rsid w:val="001A7E0C"/>
    <w:rsid w:val="001B22DB"/>
    <w:rsid w:val="001B325E"/>
    <w:rsid w:val="001B7DB5"/>
    <w:rsid w:val="001C2A74"/>
    <w:rsid w:val="001C3AC9"/>
    <w:rsid w:val="001C4CF1"/>
    <w:rsid w:val="001C6135"/>
    <w:rsid w:val="001C6568"/>
    <w:rsid w:val="001C705C"/>
    <w:rsid w:val="001D130F"/>
    <w:rsid w:val="001D13E3"/>
    <w:rsid w:val="001D4936"/>
    <w:rsid w:val="001D59D7"/>
    <w:rsid w:val="001D65A6"/>
    <w:rsid w:val="001D6A4D"/>
    <w:rsid w:val="001D6E4C"/>
    <w:rsid w:val="001D70F9"/>
    <w:rsid w:val="001E15B7"/>
    <w:rsid w:val="001E1AD5"/>
    <w:rsid w:val="001E2478"/>
    <w:rsid w:val="001E33A5"/>
    <w:rsid w:val="001E378A"/>
    <w:rsid w:val="001E3C8A"/>
    <w:rsid w:val="001E4BE5"/>
    <w:rsid w:val="001E5AF4"/>
    <w:rsid w:val="001E76AB"/>
    <w:rsid w:val="001E7710"/>
    <w:rsid w:val="001E7A15"/>
    <w:rsid w:val="001F152B"/>
    <w:rsid w:val="001F174D"/>
    <w:rsid w:val="001F1948"/>
    <w:rsid w:val="001F1D0C"/>
    <w:rsid w:val="001F23AD"/>
    <w:rsid w:val="001F2CEA"/>
    <w:rsid w:val="001F44C7"/>
    <w:rsid w:val="001F4C54"/>
    <w:rsid w:val="001F5564"/>
    <w:rsid w:val="001F5CD5"/>
    <w:rsid w:val="002033B9"/>
    <w:rsid w:val="002060FF"/>
    <w:rsid w:val="0020651F"/>
    <w:rsid w:val="002068E3"/>
    <w:rsid w:val="00207701"/>
    <w:rsid w:val="002107FD"/>
    <w:rsid w:val="00212257"/>
    <w:rsid w:val="002125D3"/>
    <w:rsid w:val="00212B95"/>
    <w:rsid w:val="00213AB7"/>
    <w:rsid w:val="00214218"/>
    <w:rsid w:val="00214250"/>
    <w:rsid w:val="00214F08"/>
    <w:rsid w:val="00216F02"/>
    <w:rsid w:val="002213EC"/>
    <w:rsid w:val="00221450"/>
    <w:rsid w:val="00221583"/>
    <w:rsid w:val="00223576"/>
    <w:rsid w:val="00223914"/>
    <w:rsid w:val="00223B78"/>
    <w:rsid w:val="00225395"/>
    <w:rsid w:val="00226379"/>
    <w:rsid w:val="002307B6"/>
    <w:rsid w:val="002318BF"/>
    <w:rsid w:val="0023272A"/>
    <w:rsid w:val="002334F7"/>
    <w:rsid w:val="00233A24"/>
    <w:rsid w:val="0023425F"/>
    <w:rsid w:val="002344D5"/>
    <w:rsid w:val="00234CA3"/>
    <w:rsid w:val="002356CA"/>
    <w:rsid w:val="00237AF5"/>
    <w:rsid w:val="00240E10"/>
    <w:rsid w:val="00242F26"/>
    <w:rsid w:val="0024301B"/>
    <w:rsid w:val="002435D6"/>
    <w:rsid w:val="0025341A"/>
    <w:rsid w:val="00254387"/>
    <w:rsid w:val="00256731"/>
    <w:rsid w:val="00260040"/>
    <w:rsid w:val="00260796"/>
    <w:rsid w:val="002613D8"/>
    <w:rsid w:val="002614C9"/>
    <w:rsid w:val="0026266B"/>
    <w:rsid w:val="0026473C"/>
    <w:rsid w:val="002703FC"/>
    <w:rsid w:val="00270FFF"/>
    <w:rsid w:val="00271F1C"/>
    <w:rsid w:val="00273643"/>
    <w:rsid w:val="00274130"/>
    <w:rsid w:val="002742F5"/>
    <w:rsid w:val="00274C26"/>
    <w:rsid w:val="00274CF3"/>
    <w:rsid w:val="00276351"/>
    <w:rsid w:val="00277B7D"/>
    <w:rsid w:val="0028105E"/>
    <w:rsid w:val="002817A8"/>
    <w:rsid w:val="00281A55"/>
    <w:rsid w:val="002822A0"/>
    <w:rsid w:val="002859D7"/>
    <w:rsid w:val="002867A2"/>
    <w:rsid w:val="00287674"/>
    <w:rsid w:val="002879D2"/>
    <w:rsid w:val="00290E73"/>
    <w:rsid w:val="00290F4B"/>
    <w:rsid w:val="002917C0"/>
    <w:rsid w:val="00293AA9"/>
    <w:rsid w:val="00293AB3"/>
    <w:rsid w:val="00294DFF"/>
    <w:rsid w:val="00294EA2"/>
    <w:rsid w:val="00296662"/>
    <w:rsid w:val="002A0181"/>
    <w:rsid w:val="002A171D"/>
    <w:rsid w:val="002A2572"/>
    <w:rsid w:val="002A2A26"/>
    <w:rsid w:val="002A4D59"/>
    <w:rsid w:val="002A58DF"/>
    <w:rsid w:val="002A63E8"/>
    <w:rsid w:val="002A6585"/>
    <w:rsid w:val="002A7514"/>
    <w:rsid w:val="002B1CD8"/>
    <w:rsid w:val="002B34B1"/>
    <w:rsid w:val="002B40E2"/>
    <w:rsid w:val="002B59F6"/>
    <w:rsid w:val="002B64B0"/>
    <w:rsid w:val="002B6C6E"/>
    <w:rsid w:val="002B75F8"/>
    <w:rsid w:val="002C0619"/>
    <w:rsid w:val="002C1434"/>
    <w:rsid w:val="002C4B31"/>
    <w:rsid w:val="002C4C75"/>
    <w:rsid w:val="002C6751"/>
    <w:rsid w:val="002D0F02"/>
    <w:rsid w:val="002D132A"/>
    <w:rsid w:val="002D2A41"/>
    <w:rsid w:val="002D44A1"/>
    <w:rsid w:val="002D5034"/>
    <w:rsid w:val="002D6744"/>
    <w:rsid w:val="002D6988"/>
    <w:rsid w:val="002D7A67"/>
    <w:rsid w:val="002E1929"/>
    <w:rsid w:val="002E1E9C"/>
    <w:rsid w:val="002E2277"/>
    <w:rsid w:val="002E3CB5"/>
    <w:rsid w:val="002E55BE"/>
    <w:rsid w:val="002E6AFE"/>
    <w:rsid w:val="002E7685"/>
    <w:rsid w:val="002E7A8F"/>
    <w:rsid w:val="002F0712"/>
    <w:rsid w:val="002F176F"/>
    <w:rsid w:val="002F30A5"/>
    <w:rsid w:val="002F33ED"/>
    <w:rsid w:val="002F43E9"/>
    <w:rsid w:val="002F4BB7"/>
    <w:rsid w:val="002F5663"/>
    <w:rsid w:val="002F7466"/>
    <w:rsid w:val="00303847"/>
    <w:rsid w:val="00306740"/>
    <w:rsid w:val="00310C2D"/>
    <w:rsid w:val="00310E08"/>
    <w:rsid w:val="00312CB3"/>
    <w:rsid w:val="00312DAB"/>
    <w:rsid w:val="003139F5"/>
    <w:rsid w:val="003171C2"/>
    <w:rsid w:val="00321161"/>
    <w:rsid w:val="00323629"/>
    <w:rsid w:val="00324A18"/>
    <w:rsid w:val="00324D82"/>
    <w:rsid w:val="00324F29"/>
    <w:rsid w:val="0032508D"/>
    <w:rsid w:val="003266CF"/>
    <w:rsid w:val="0033060D"/>
    <w:rsid w:val="00331E64"/>
    <w:rsid w:val="0033274B"/>
    <w:rsid w:val="003329CB"/>
    <w:rsid w:val="00333442"/>
    <w:rsid w:val="0033358A"/>
    <w:rsid w:val="0033379D"/>
    <w:rsid w:val="00335135"/>
    <w:rsid w:val="00335F10"/>
    <w:rsid w:val="0033757E"/>
    <w:rsid w:val="00337609"/>
    <w:rsid w:val="003411D1"/>
    <w:rsid w:val="00341D12"/>
    <w:rsid w:val="003423A1"/>
    <w:rsid w:val="00344927"/>
    <w:rsid w:val="00347807"/>
    <w:rsid w:val="003505DE"/>
    <w:rsid w:val="00352748"/>
    <w:rsid w:val="00353002"/>
    <w:rsid w:val="003539B2"/>
    <w:rsid w:val="00353FBE"/>
    <w:rsid w:val="003544CF"/>
    <w:rsid w:val="00355417"/>
    <w:rsid w:val="00356BF8"/>
    <w:rsid w:val="00361170"/>
    <w:rsid w:val="00361A1A"/>
    <w:rsid w:val="00362C6D"/>
    <w:rsid w:val="00363FD1"/>
    <w:rsid w:val="003650AE"/>
    <w:rsid w:val="00365982"/>
    <w:rsid w:val="00366097"/>
    <w:rsid w:val="003678DC"/>
    <w:rsid w:val="00367CD8"/>
    <w:rsid w:val="003717A9"/>
    <w:rsid w:val="003721AE"/>
    <w:rsid w:val="003731B1"/>
    <w:rsid w:val="00373555"/>
    <w:rsid w:val="00374D42"/>
    <w:rsid w:val="00375EC5"/>
    <w:rsid w:val="0038105D"/>
    <w:rsid w:val="00382C86"/>
    <w:rsid w:val="00385127"/>
    <w:rsid w:val="0038578B"/>
    <w:rsid w:val="003859E8"/>
    <w:rsid w:val="00390034"/>
    <w:rsid w:val="00390107"/>
    <w:rsid w:val="00390460"/>
    <w:rsid w:val="00392083"/>
    <w:rsid w:val="003944B1"/>
    <w:rsid w:val="00395960"/>
    <w:rsid w:val="00395D52"/>
    <w:rsid w:val="003964C1"/>
    <w:rsid w:val="00396FFB"/>
    <w:rsid w:val="0039714E"/>
    <w:rsid w:val="0039752C"/>
    <w:rsid w:val="003A02E3"/>
    <w:rsid w:val="003A0727"/>
    <w:rsid w:val="003A16DE"/>
    <w:rsid w:val="003A2BE5"/>
    <w:rsid w:val="003A3C13"/>
    <w:rsid w:val="003A3C22"/>
    <w:rsid w:val="003A427D"/>
    <w:rsid w:val="003A5A5B"/>
    <w:rsid w:val="003B1862"/>
    <w:rsid w:val="003B4420"/>
    <w:rsid w:val="003C184D"/>
    <w:rsid w:val="003C2A60"/>
    <w:rsid w:val="003C2EDB"/>
    <w:rsid w:val="003C44A9"/>
    <w:rsid w:val="003C4C7D"/>
    <w:rsid w:val="003C6C89"/>
    <w:rsid w:val="003C78B3"/>
    <w:rsid w:val="003C7FBD"/>
    <w:rsid w:val="003D113B"/>
    <w:rsid w:val="003D1568"/>
    <w:rsid w:val="003D1AF7"/>
    <w:rsid w:val="003D2249"/>
    <w:rsid w:val="003D28F7"/>
    <w:rsid w:val="003D436E"/>
    <w:rsid w:val="003D5CA4"/>
    <w:rsid w:val="003D60D0"/>
    <w:rsid w:val="003D616A"/>
    <w:rsid w:val="003D6A78"/>
    <w:rsid w:val="003D7F61"/>
    <w:rsid w:val="003E1387"/>
    <w:rsid w:val="003E15A6"/>
    <w:rsid w:val="003E2293"/>
    <w:rsid w:val="003E3D47"/>
    <w:rsid w:val="003E3ED5"/>
    <w:rsid w:val="003E3F6D"/>
    <w:rsid w:val="003E49F7"/>
    <w:rsid w:val="003E4A4E"/>
    <w:rsid w:val="003E5A66"/>
    <w:rsid w:val="003E65B0"/>
    <w:rsid w:val="003F04C3"/>
    <w:rsid w:val="003F0F80"/>
    <w:rsid w:val="003F2466"/>
    <w:rsid w:val="003F2662"/>
    <w:rsid w:val="003F28E9"/>
    <w:rsid w:val="003F4400"/>
    <w:rsid w:val="003F458D"/>
    <w:rsid w:val="003F60C5"/>
    <w:rsid w:val="004008A4"/>
    <w:rsid w:val="00401A70"/>
    <w:rsid w:val="004036F2"/>
    <w:rsid w:val="00404FE3"/>
    <w:rsid w:val="004053E7"/>
    <w:rsid w:val="00405DCC"/>
    <w:rsid w:val="0040665D"/>
    <w:rsid w:val="00406D16"/>
    <w:rsid w:val="00410C58"/>
    <w:rsid w:val="00411B0E"/>
    <w:rsid w:val="0041570E"/>
    <w:rsid w:val="00415D5B"/>
    <w:rsid w:val="00416D49"/>
    <w:rsid w:val="0042077C"/>
    <w:rsid w:val="00420CAC"/>
    <w:rsid w:val="00420F78"/>
    <w:rsid w:val="00420FDF"/>
    <w:rsid w:val="00421839"/>
    <w:rsid w:val="00421C1F"/>
    <w:rsid w:val="00422577"/>
    <w:rsid w:val="00422937"/>
    <w:rsid w:val="00422D81"/>
    <w:rsid w:val="004233F6"/>
    <w:rsid w:val="00424575"/>
    <w:rsid w:val="00425979"/>
    <w:rsid w:val="0042685B"/>
    <w:rsid w:val="004279D5"/>
    <w:rsid w:val="00427F9A"/>
    <w:rsid w:val="004306C2"/>
    <w:rsid w:val="00430C77"/>
    <w:rsid w:val="00434C86"/>
    <w:rsid w:val="00435C69"/>
    <w:rsid w:val="004363A4"/>
    <w:rsid w:val="00437CEC"/>
    <w:rsid w:val="00437CFF"/>
    <w:rsid w:val="00437F57"/>
    <w:rsid w:val="00440DC3"/>
    <w:rsid w:val="00440F7A"/>
    <w:rsid w:val="004433F7"/>
    <w:rsid w:val="004445D5"/>
    <w:rsid w:val="00446F3D"/>
    <w:rsid w:val="004476B1"/>
    <w:rsid w:val="00447D8A"/>
    <w:rsid w:val="004503F5"/>
    <w:rsid w:val="00450D7A"/>
    <w:rsid w:val="00451F1C"/>
    <w:rsid w:val="004528F1"/>
    <w:rsid w:val="0045784E"/>
    <w:rsid w:val="00460AF4"/>
    <w:rsid w:val="004612EE"/>
    <w:rsid w:val="004612F2"/>
    <w:rsid w:val="004613C1"/>
    <w:rsid w:val="0046300A"/>
    <w:rsid w:val="004636D2"/>
    <w:rsid w:val="004637D6"/>
    <w:rsid w:val="00465A89"/>
    <w:rsid w:val="00470287"/>
    <w:rsid w:val="00471DB7"/>
    <w:rsid w:val="00471F2C"/>
    <w:rsid w:val="00473A2A"/>
    <w:rsid w:val="004745D7"/>
    <w:rsid w:val="0048194E"/>
    <w:rsid w:val="00481A39"/>
    <w:rsid w:val="004860D2"/>
    <w:rsid w:val="00486843"/>
    <w:rsid w:val="00486C50"/>
    <w:rsid w:val="00490646"/>
    <w:rsid w:val="00490BEA"/>
    <w:rsid w:val="004915F7"/>
    <w:rsid w:val="004930B1"/>
    <w:rsid w:val="00493B88"/>
    <w:rsid w:val="00494999"/>
    <w:rsid w:val="00494CFC"/>
    <w:rsid w:val="00495332"/>
    <w:rsid w:val="004978D0"/>
    <w:rsid w:val="004A2B58"/>
    <w:rsid w:val="004B0566"/>
    <w:rsid w:val="004B33DA"/>
    <w:rsid w:val="004B5334"/>
    <w:rsid w:val="004B587E"/>
    <w:rsid w:val="004B6145"/>
    <w:rsid w:val="004B6508"/>
    <w:rsid w:val="004B6AA9"/>
    <w:rsid w:val="004B7062"/>
    <w:rsid w:val="004C0538"/>
    <w:rsid w:val="004C071A"/>
    <w:rsid w:val="004C1522"/>
    <w:rsid w:val="004C39DE"/>
    <w:rsid w:val="004C3DCF"/>
    <w:rsid w:val="004C4551"/>
    <w:rsid w:val="004C4608"/>
    <w:rsid w:val="004C4A11"/>
    <w:rsid w:val="004C59EB"/>
    <w:rsid w:val="004C5EEB"/>
    <w:rsid w:val="004C6DD8"/>
    <w:rsid w:val="004C6EE6"/>
    <w:rsid w:val="004C7122"/>
    <w:rsid w:val="004C7BC4"/>
    <w:rsid w:val="004D0DCF"/>
    <w:rsid w:val="004D1102"/>
    <w:rsid w:val="004D1A5E"/>
    <w:rsid w:val="004D1FD4"/>
    <w:rsid w:val="004D5097"/>
    <w:rsid w:val="004D509F"/>
    <w:rsid w:val="004D7B5E"/>
    <w:rsid w:val="004D7F06"/>
    <w:rsid w:val="004E05CB"/>
    <w:rsid w:val="004E40C6"/>
    <w:rsid w:val="004E42E7"/>
    <w:rsid w:val="004E47C4"/>
    <w:rsid w:val="004E4E13"/>
    <w:rsid w:val="004E565A"/>
    <w:rsid w:val="004E7EBF"/>
    <w:rsid w:val="004F10B4"/>
    <w:rsid w:val="004F38DE"/>
    <w:rsid w:val="004F3CC6"/>
    <w:rsid w:val="004F4740"/>
    <w:rsid w:val="004F4BFA"/>
    <w:rsid w:val="004F4C6F"/>
    <w:rsid w:val="004F567F"/>
    <w:rsid w:val="004F5AF8"/>
    <w:rsid w:val="004F658A"/>
    <w:rsid w:val="004F71DE"/>
    <w:rsid w:val="00502E5C"/>
    <w:rsid w:val="005040D2"/>
    <w:rsid w:val="0050437F"/>
    <w:rsid w:val="00505736"/>
    <w:rsid w:val="00505B57"/>
    <w:rsid w:val="00506027"/>
    <w:rsid w:val="00506701"/>
    <w:rsid w:val="005067D7"/>
    <w:rsid w:val="005067EF"/>
    <w:rsid w:val="0050698A"/>
    <w:rsid w:val="00506F30"/>
    <w:rsid w:val="00507BFC"/>
    <w:rsid w:val="0051007A"/>
    <w:rsid w:val="005100C2"/>
    <w:rsid w:val="00510E9B"/>
    <w:rsid w:val="00512C96"/>
    <w:rsid w:val="00513A96"/>
    <w:rsid w:val="00514D7B"/>
    <w:rsid w:val="0051572D"/>
    <w:rsid w:val="00516CAF"/>
    <w:rsid w:val="00521BBC"/>
    <w:rsid w:val="005255C3"/>
    <w:rsid w:val="0052670B"/>
    <w:rsid w:val="00526B17"/>
    <w:rsid w:val="00527BFD"/>
    <w:rsid w:val="00532244"/>
    <w:rsid w:val="00532B64"/>
    <w:rsid w:val="00534C01"/>
    <w:rsid w:val="0053532F"/>
    <w:rsid w:val="005353BB"/>
    <w:rsid w:val="00537776"/>
    <w:rsid w:val="00541227"/>
    <w:rsid w:val="005468A1"/>
    <w:rsid w:val="00546EFA"/>
    <w:rsid w:val="0055272C"/>
    <w:rsid w:val="00552BAC"/>
    <w:rsid w:val="00552D5A"/>
    <w:rsid w:val="0055616F"/>
    <w:rsid w:val="005562A2"/>
    <w:rsid w:val="00557852"/>
    <w:rsid w:val="005604E8"/>
    <w:rsid w:val="00560658"/>
    <w:rsid w:val="005628D9"/>
    <w:rsid w:val="00563777"/>
    <w:rsid w:val="0056510D"/>
    <w:rsid w:val="00566B7F"/>
    <w:rsid w:val="00566EC1"/>
    <w:rsid w:val="0056715B"/>
    <w:rsid w:val="0057005B"/>
    <w:rsid w:val="005715CC"/>
    <w:rsid w:val="00572807"/>
    <w:rsid w:val="00573B8E"/>
    <w:rsid w:val="0057556D"/>
    <w:rsid w:val="005758B3"/>
    <w:rsid w:val="0057723E"/>
    <w:rsid w:val="005777EE"/>
    <w:rsid w:val="00580E30"/>
    <w:rsid w:val="005829D2"/>
    <w:rsid w:val="00582E9B"/>
    <w:rsid w:val="005870AA"/>
    <w:rsid w:val="005877D8"/>
    <w:rsid w:val="00587D3B"/>
    <w:rsid w:val="005923B3"/>
    <w:rsid w:val="00592D93"/>
    <w:rsid w:val="0059354E"/>
    <w:rsid w:val="0059796E"/>
    <w:rsid w:val="00597E42"/>
    <w:rsid w:val="005A13E4"/>
    <w:rsid w:val="005A178C"/>
    <w:rsid w:val="005A386F"/>
    <w:rsid w:val="005A4EE6"/>
    <w:rsid w:val="005A67BC"/>
    <w:rsid w:val="005B5A56"/>
    <w:rsid w:val="005C1AB6"/>
    <w:rsid w:val="005C37DA"/>
    <w:rsid w:val="005C39D8"/>
    <w:rsid w:val="005C52A0"/>
    <w:rsid w:val="005C66D8"/>
    <w:rsid w:val="005C774A"/>
    <w:rsid w:val="005D023A"/>
    <w:rsid w:val="005D365F"/>
    <w:rsid w:val="005D3BF2"/>
    <w:rsid w:val="005E1024"/>
    <w:rsid w:val="005E28FA"/>
    <w:rsid w:val="005E38CB"/>
    <w:rsid w:val="005E46CC"/>
    <w:rsid w:val="005E6D51"/>
    <w:rsid w:val="005F4089"/>
    <w:rsid w:val="006004AB"/>
    <w:rsid w:val="00600E04"/>
    <w:rsid w:val="00602FEB"/>
    <w:rsid w:val="00603A57"/>
    <w:rsid w:val="00606C41"/>
    <w:rsid w:val="00606DAB"/>
    <w:rsid w:val="00607F39"/>
    <w:rsid w:val="00611645"/>
    <w:rsid w:val="006116BD"/>
    <w:rsid w:val="006129D8"/>
    <w:rsid w:val="006147AF"/>
    <w:rsid w:val="00615A57"/>
    <w:rsid w:val="0061600A"/>
    <w:rsid w:val="0061691E"/>
    <w:rsid w:val="006221F1"/>
    <w:rsid w:val="00622695"/>
    <w:rsid w:val="00623398"/>
    <w:rsid w:val="006256F9"/>
    <w:rsid w:val="00626442"/>
    <w:rsid w:val="006274D5"/>
    <w:rsid w:val="00631784"/>
    <w:rsid w:val="0063189D"/>
    <w:rsid w:val="0063287C"/>
    <w:rsid w:val="006328DF"/>
    <w:rsid w:val="00632B90"/>
    <w:rsid w:val="00632C80"/>
    <w:rsid w:val="00633093"/>
    <w:rsid w:val="00633B12"/>
    <w:rsid w:val="00633BA2"/>
    <w:rsid w:val="006347A1"/>
    <w:rsid w:val="00635084"/>
    <w:rsid w:val="006352FC"/>
    <w:rsid w:val="00637A27"/>
    <w:rsid w:val="00637E85"/>
    <w:rsid w:val="006416B3"/>
    <w:rsid w:val="00641841"/>
    <w:rsid w:val="00641EF4"/>
    <w:rsid w:val="00642C48"/>
    <w:rsid w:val="006479CE"/>
    <w:rsid w:val="00647AF8"/>
    <w:rsid w:val="00655839"/>
    <w:rsid w:val="0065674C"/>
    <w:rsid w:val="00656845"/>
    <w:rsid w:val="00656F64"/>
    <w:rsid w:val="006604A8"/>
    <w:rsid w:val="00664703"/>
    <w:rsid w:val="00665AC8"/>
    <w:rsid w:val="006660B3"/>
    <w:rsid w:val="00666294"/>
    <w:rsid w:val="0067067F"/>
    <w:rsid w:val="00676950"/>
    <w:rsid w:val="00677A20"/>
    <w:rsid w:val="00677E43"/>
    <w:rsid w:val="00684900"/>
    <w:rsid w:val="00686D19"/>
    <w:rsid w:val="00686FD0"/>
    <w:rsid w:val="00691B2B"/>
    <w:rsid w:val="00691D55"/>
    <w:rsid w:val="00693E44"/>
    <w:rsid w:val="006957B6"/>
    <w:rsid w:val="006965B3"/>
    <w:rsid w:val="00696A06"/>
    <w:rsid w:val="0069788F"/>
    <w:rsid w:val="00697B96"/>
    <w:rsid w:val="006A4B56"/>
    <w:rsid w:val="006A4DBF"/>
    <w:rsid w:val="006A5D49"/>
    <w:rsid w:val="006A6928"/>
    <w:rsid w:val="006A6EE2"/>
    <w:rsid w:val="006A7C50"/>
    <w:rsid w:val="006B006D"/>
    <w:rsid w:val="006B231B"/>
    <w:rsid w:val="006B2397"/>
    <w:rsid w:val="006B672B"/>
    <w:rsid w:val="006B7C20"/>
    <w:rsid w:val="006C2E35"/>
    <w:rsid w:val="006C2F8C"/>
    <w:rsid w:val="006C3D77"/>
    <w:rsid w:val="006C3FB9"/>
    <w:rsid w:val="006C4935"/>
    <w:rsid w:val="006C49C4"/>
    <w:rsid w:val="006C6034"/>
    <w:rsid w:val="006C6435"/>
    <w:rsid w:val="006C6BF2"/>
    <w:rsid w:val="006D0748"/>
    <w:rsid w:val="006D26A9"/>
    <w:rsid w:val="006D3176"/>
    <w:rsid w:val="006D45E6"/>
    <w:rsid w:val="006E2125"/>
    <w:rsid w:val="006E4437"/>
    <w:rsid w:val="006E48CE"/>
    <w:rsid w:val="006E6C80"/>
    <w:rsid w:val="006E7AD0"/>
    <w:rsid w:val="006F08D2"/>
    <w:rsid w:val="006F4AA3"/>
    <w:rsid w:val="006F646C"/>
    <w:rsid w:val="00701766"/>
    <w:rsid w:val="007018C1"/>
    <w:rsid w:val="00702894"/>
    <w:rsid w:val="00703A8E"/>
    <w:rsid w:val="007061F6"/>
    <w:rsid w:val="00707DF5"/>
    <w:rsid w:val="007100BC"/>
    <w:rsid w:val="00712CA5"/>
    <w:rsid w:val="00716D21"/>
    <w:rsid w:val="00717252"/>
    <w:rsid w:val="007211E1"/>
    <w:rsid w:val="00722533"/>
    <w:rsid w:val="0072346E"/>
    <w:rsid w:val="00724A60"/>
    <w:rsid w:val="0072632B"/>
    <w:rsid w:val="00727F82"/>
    <w:rsid w:val="00731105"/>
    <w:rsid w:val="00732160"/>
    <w:rsid w:val="00734440"/>
    <w:rsid w:val="007354AE"/>
    <w:rsid w:val="007366C9"/>
    <w:rsid w:val="0074484C"/>
    <w:rsid w:val="007456CE"/>
    <w:rsid w:val="0074589A"/>
    <w:rsid w:val="00747B20"/>
    <w:rsid w:val="00751478"/>
    <w:rsid w:val="00752CE7"/>
    <w:rsid w:val="007548A3"/>
    <w:rsid w:val="007552B1"/>
    <w:rsid w:val="00757081"/>
    <w:rsid w:val="00757800"/>
    <w:rsid w:val="00760859"/>
    <w:rsid w:val="00762EE2"/>
    <w:rsid w:val="00763189"/>
    <w:rsid w:val="00763EF5"/>
    <w:rsid w:val="0076427F"/>
    <w:rsid w:val="00764903"/>
    <w:rsid w:val="00764AC5"/>
    <w:rsid w:val="00766D91"/>
    <w:rsid w:val="00766F2D"/>
    <w:rsid w:val="00767D8C"/>
    <w:rsid w:val="00770D49"/>
    <w:rsid w:val="0077167C"/>
    <w:rsid w:val="00772501"/>
    <w:rsid w:val="0077258F"/>
    <w:rsid w:val="00772B6A"/>
    <w:rsid w:val="00774BD6"/>
    <w:rsid w:val="0077509E"/>
    <w:rsid w:val="00775F95"/>
    <w:rsid w:val="0078017B"/>
    <w:rsid w:val="007803D7"/>
    <w:rsid w:val="007804E8"/>
    <w:rsid w:val="00780549"/>
    <w:rsid w:val="00782D9B"/>
    <w:rsid w:val="00783F80"/>
    <w:rsid w:val="00784314"/>
    <w:rsid w:val="007844B4"/>
    <w:rsid w:val="00785F53"/>
    <w:rsid w:val="0078683F"/>
    <w:rsid w:val="007876E9"/>
    <w:rsid w:val="0079058C"/>
    <w:rsid w:val="0079092B"/>
    <w:rsid w:val="007919B3"/>
    <w:rsid w:val="00793394"/>
    <w:rsid w:val="00793BD4"/>
    <w:rsid w:val="00794F58"/>
    <w:rsid w:val="007962C0"/>
    <w:rsid w:val="00796542"/>
    <w:rsid w:val="007A241D"/>
    <w:rsid w:val="007A4629"/>
    <w:rsid w:val="007A67EA"/>
    <w:rsid w:val="007A75AE"/>
    <w:rsid w:val="007A7643"/>
    <w:rsid w:val="007B23B4"/>
    <w:rsid w:val="007B576C"/>
    <w:rsid w:val="007B783A"/>
    <w:rsid w:val="007C1C57"/>
    <w:rsid w:val="007C4190"/>
    <w:rsid w:val="007C4746"/>
    <w:rsid w:val="007C5A07"/>
    <w:rsid w:val="007C5C9F"/>
    <w:rsid w:val="007C6376"/>
    <w:rsid w:val="007D3B1F"/>
    <w:rsid w:val="007D5FB8"/>
    <w:rsid w:val="007D600E"/>
    <w:rsid w:val="007D6C04"/>
    <w:rsid w:val="007D6FD6"/>
    <w:rsid w:val="007E0CE7"/>
    <w:rsid w:val="007E117A"/>
    <w:rsid w:val="007E3F86"/>
    <w:rsid w:val="007E6124"/>
    <w:rsid w:val="007E7349"/>
    <w:rsid w:val="007F109D"/>
    <w:rsid w:val="007F3CE3"/>
    <w:rsid w:val="007F5DB5"/>
    <w:rsid w:val="007F62F0"/>
    <w:rsid w:val="007F7A14"/>
    <w:rsid w:val="007F7B79"/>
    <w:rsid w:val="008007AF"/>
    <w:rsid w:val="008017BF"/>
    <w:rsid w:val="00801CC0"/>
    <w:rsid w:val="00801ED6"/>
    <w:rsid w:val="00803496"/>
    <w:rsid w:val="008034A3"/>
    <w:rsid w:val="00805030"/>
    <w:rsid w:val="008056C0"/>
    <w:rsid w:val="0080591A"/>
    <w:rsid w:val="008064BE"/>
    <w:rsid w:val="00807481"/>
    <w:rsid w:val="00807542"/>
    <w:rsid w:val="00812ED8"/>
    <w:rsid w:val="008159E0"/>
    <w:rsid w:val="008173F9"/>
    <w:rsid w:val="00820599"/>
    <w:rsid w:val="008225EB"/>
    <w:rsid w:val="00822CAF"/>
    <w:rsid w:val="00823EBC"/>
    <w:rsid w:val="00826B91"/>
    <w:rsid w:val="008277D6"/>
    <w:rsid w:val="008310AF"/>
    <w:rsid w:val="00831E18"/>
    <w:rsid w:val="008328FD"/>
    <w:rsid w:val="0083491E"/>
    <w:rsid w:val="008349EF"/>
    <w:rsid w:val="00836FB3"/>
    <w:rsid w:val="00837633"/>
    <w:rsid w:val="008404D8"/>
    <w:rsid w:val="00840671"/>
    <w:rsid w:val="0084098E"/>
    <w:rsid w:val="0084136A"/>
    <w:rsid w:val="0084192E"/>
    <w:rsid w:val="00842CCF"/>
    <w:rsid w:val="00843A65"/>
    <w:rsid w:val="00843C0B"/>
    <w:rsid w:val="008442EE"/>
    <w:rsid w:val="00845E6C"/>
    <w:rsid w:val="008465CE"/>
    <w:rsid w:val="008471A2"/>
    <w:rsid w:val="008472AA"/>
    <w:rsid w:val="0085140A"/>
    <w:rsid w:val="008538EE"/>
    <w:rsid w:val="00854C57"/>
    <w:rsid w:val="008600E4"/>
    <w:rsid w:val="00860D11"/>
    <w:rsid w:val="00861373"/>
    <w:rsid w:val="0086190E"/>
    <w:rsid w:val="00863E1E"/>
    <w:rsid w:val="0086545F"/>
    <w:rsid w:val="00865534"/>
    <w:rsid w:val="00866730"/>
    <w:rsid w:val="00867B0B"/>
    <w:rsid w:val="00870C69"/>
    <w:rsid w:val="00871B7B"/>
    <w:rsid w:val="0087233F"/>
    <w:rsid w:val="00874D8B"/>
    <w:rsid w:val="00875D90"/>
    <w:rsid w:val="00876755"/>
    <w:rsid w:val="00881576"/>
    <w:rsid w:val="00883BDF"/>
    <w:rsid w:val="00884102"/>
    <w:rsid w:val="00885BF0"/>
    <w:rsid w:val="0088628C"/>
    <w:rsid w:val="008871C0"/>
    <w:rsid w:val="00890AA5"/>
    <w:rsid w:val="0089352B"/>
    <w:rsid w:val="00894582"/>
    <w:rsid w:val="0089547C"/>
    <w:rsid w:val="00897983"/>
    <w:rsid w:val="008A23A5"/>
    <w:rsid w:val="008A49F3"/>
    <w:rsid w:val="008A5C6E"/>
    <w:rsid w:val="008A7A77"/>
    <w:rsid w:val="008B04BE"/>
    <w:rsid w:val="008B08FF"/>
    <w:rsid w:val="008B0C15"/>
    <w:rsid w:val="008B217A"/>
    <w:rsid w:val="008B2272"/>
    <w:rsid w:val="008B2E13"/>
    <w:rsid w:val="008B3389"/>
    <w:rsid w:val="008B4CF7"/>
    <w:rsid w:val="008B5BD5"/>
    <w:rsid w:val="008B6408"/>
    <w:rsid w:val="008B6493"/>
    <w:rsid w:val="008B683C"/>
    <w:rsid w:val="008C168A"/>
    <w:rsid w:val="008C20D3"/>
    <w:rsid w:val="008C2244"/>
    <w:rsid w:val="008C328B"/>
    <w:rsid w:val="008C6328"/>
    <w:rsid w:val="008C6974"/>
    <w:rsid w:val="008C702C"/>
    <w:rsid w:val="008C7F35"/>
    <w:rsid w:val="008D00C0"/>
    <w:rsid w:val="008D2E6D"/>
    <w:rsid w:val="008D32DC"/>
    <w:rsid w:val="008D609B"/>
    <w:rsid w:val="008D6427"/>
    <w:rsid w:val="008D6829"/>
    <w:rsid w:val="008D6A34"/>
    <w:rsid w:val="008D7D15"/>
    <w:rsid w:val="008E09BE"/>
    <w:rsid w:val="008E1342"/>
    <w:rsid w:val="008E4ACD"/>
    <w:rsid w:val="008E4D8D"/>
    <w:rsid w:val="008E52EE"/>
    <w:rsid w:val="008E5A91"/>
    <w:rsid w:val="008E5AE6"/>
    <w:rsid w:val="008E7009"/>
    <w:rsid w:val="008F22AD"/>
    <w:rsid w:val="008F3C01"/>
    <w:rsid w:val="008F3CE6"/>
    <w:rsid w:val="008F4150"/>
    <w:rsid w:val="008F4DBA"/>
    <w:rsid w:val="00900D81"/>
    <w:rsid w:val="00902741"/>
    <w:rsid w:val="00902E15"/>
    <w:rsid w:val="009032E2"/>
    <w:rsid w:val="009037CD"/>
    <w:rsid w:val="009049FF"/>
    <w:rsid w:val="00911393"/>
    <w:rsid w:val="00911A64"/>
    <w:rsid w:val="0091254E"/>
    <w:rsid w:val="00912AB9"/>
    <w:rsid w:val="0091420B"/>
    <w:rsid w:val="00916633"/>
    <w:rsid w:val="0091693C"/>
    <w:rsid w:val="00917205"/>
    <w:rsid w:val="00917B95"/>
    <w:rsid w:val="00921082"/>
    <w:rsid w:val="00922280"/>
    <w:rsid w:val="0092690F"/>
    <w:rsid w:val="0092706F"/>
    <w:rsid w:val="00927FC4"/>
    <w:rsid w:val="00932B3B"/>
    <w:rsid w:val="009356D7"/>
    <w:rsid w:val="00935B01"/>
    <w:rsid w:val="0093604A"/>
    <w:rsid w:val="00937B4F"/>
    <w:rsid w:val="00942341"/>
    <w:rsid w:val="009425F5"/>
    <w:rsid w:val="00942DE4"/>
    <w:rsid w:val="00944982"/>
    <w:rsid w:val="009453B6"/>
    <w:rsid w:val="00945903"/>
    <w:rsid w:val="009474B5"/>
    <w:rsid w:val="00952AC7"/>
    <w:rsid w:val="00955C0C"/>
    <w:rsid w:val="009566F2"/>
    <w:rsid w:val="00961C05"/>
    <w:rsid w:val="00962248"/>
    <w:rsid w:val="0096258E"/>
    <w:rsid w:val="009627AC"/>
    <w:rsid w:val="00962B7D"/>
    <w:rsid w:val="00966B9B"/>
    <w:rsid w:val="00966C60"/>
    <w:rsid w:val="00967084"/>
    <w:rsid w:val="00967F55"/>
    <w:rsid w:val="00970EFD"/>
    <w:rsid w:val="0097268B"/>
    <w:rsid w:val="009771B0"/>
    <w:rsid w:val="0097732F"/>
    <w:rsid w:val="00980D9D"/>
    <w:rsid w:val="00982E1E"/>
    <w:rsid w:val="009865FA"/>
    <w:rsid w:val="009904DA"/>
    <w:rsid w:val="00993178"/>
    <w:rsid w:val="009953C3"/>
    <w:rsid w:val="00995C20"/>
    <w:rsid w:val="00995F01"/>
    <w:rsid w:val="009971F2"/>
    <w:rsid w:val="009A02B6"/>
    <w:rsid w:val="009A1E9A"/>
    <w:rsid w:val="009A2B37"/>
    <w:rsid w:val="009A2CD7"/>
    <w:rsid w:val="009A2DC4"/>
    <w:rsid w:val="009A5A27"/>
    <w:rsid w:val="009A5CC5"/>
    <w:rsid w:val="009B11F9"/>
    <w:rsid w:val="009B3F51"/>
    <w:rsid w:val="009B634D"/>
    <w:rsid w:val="009B76E8"/>
    <w:rsid w:val="009C0DE2"/>
    <w:rsid w:val="009C117B"/>
    <w:rsid w:val="009C3B57"/>
    <w:rsid w:val="009C4375"/>
    <w:rsid w:val="009C6B38"/>
    <w:rsid w:val="009D1D3F"/>
    <w:rsid w:val="009D27B8"/>
    <w:rsid w:val="009D55F9"/>
    <w:rsid w:val="009D56DB"/>
    <w:rsid w:val="009D5E42"/>
    <w:rsid w:val="009E0DB7"/>
    <w:rsid w:val="009E10C1"/>
    <w:rsid w:val="009E153F"/>
    <w:rsid w:val="009E30F1"/>
    <w:rsid w:val="009E395C"/>
    <w:rsid w:val="009E3D41"/>
    <w:rsid w:val="009E5ACE"/>
    <w:rsid w:val="009E74F6"/>
    <w:rsid w:val="009F0D24"/>
    <w:rsid w:val="009F35BE"/>
    <w:rsid w:val="009F35EA"/>
    <w:rsid w:val="009F56C8"/>
    <w:rsid w:val="009F6AEC"/>
    <w:rsid w:val="00A0054A"/>
    <w:rsid w:val="00A00ECE"/>
    <w:rsid w:val="00A01024"/>
    <w:rsid w:val="00A071C3"/>
    <w:rsid w:val="00A139B5"/>
    <w:rsid w:val="00A1679A"/>
    <w:rsid w:val="00A17B6A"/>
    <w:rsid w:val="00A17D9A"/>
    <w:rsid w:val="00A2191B"/>
    <w:rsid w:val="00A22268"/>
    <w:rsid w:val="00A22571"/>
    <w:rsid w:val="00A25A9A"/>
    <w:rsid w:val="00A26ABC"/>
    <w:rsid w:val="00A27497"/>
    <w:rsid w:val="00A2779C"/>
    <w:rsid w:val="00A279D0"/>
    <w:rsid w:val="00A30661"/>
    <w:rsid w:val="00A30BC0"/>
    <w:rsid w:val="00A314B5"/>
    <w:rsid w:val="00A31F3D"/>
    <w:rsid w:val="00A327B6"/>
    <w:rsid w:val="00A328A6"/>
    <w:rsid w:val="00A333D2"/>
    <w:rsid w:val="00A33D77"/>
    <w:rsid w:val="00A35D22"/>
    <w:rsid w:val="00A40F8C"/>
    <w:rsid w:val="00A41700"/>
    <w:rsid w:val="00A43E16"/>
    <w:rsid w:val="00A44304"/>
    <w:rsid w:val="00A443AE"/>
    <w:rsid w:val="00A44B5D"/>
    <w:rsid w:val="00A454EB"/>
    <w:rsid w:val="00A45795"/>
    <w:rsid w:val="00A45BF9"/>
    <w:rsid w:val="00A45F45"/>
    <w:rsid w:val="00A50869"/>
    <w:rsid w:val="00A51A6D"/>
    <w:rsid w:val="00A51ACF"/>
    <w:rsid w:val="00A52D57"/>
    <w:rsid w:val="00A52E8B"/>
    <w:rsid w:val="00A53055"/>
    <w:rsid w:val="00A532FD"/>
    <w:rsid w:val="00A54476"/>
    <w:rsid w:val="00A55494"/>
    <w:rsid w:val="00A55C88"/>
    <w:rsid w:val="00A5618C"/>
    <w:rsid w:val="00A61BF5"/>
    <w:rsid w:val="00A61D7D"/>
    <w:rsid w:val="00A62229"/>
    <w:rsid w:val="00A63E5E"/>
    <w:rsid w:val="00A65F13"/>
    <w:rsid w:val="00A66FBD"/>
    <w:rsid w:val="00A677B5"/>
    <w:rsid w:val="00A67DA2"/>
    <w:rsid w:val="00A70A5D"/>
    <w:rsid w:val="00A719BE"/>
    <w:rsid w:val="00A71DE1"/>
    <w:rsid w:val="00A74410"/>
    <w:rsid w:val="00A7618D"/>
    <w:rsid w:val="00A77407"/>
    <w:rsid w:val="00A81FDE"/>
    <w:rsid w:val="00A850A9"/>
    <w:rsid w:val="00A851A5"/>
    <w:rsid w:val="00A85446"/>
    <w:rsid w:val="00A86148"/>
    <w:rsid w:val="00A914A6"/>
    <w:rsid w:val="00A921B8"/>
    <w:rsid w:val="00A922E4"/>
    <w:rsid w:val="00A92F26"/>
    <w:rsid w:val="00A93348"/>
    <w:rsid w:val="00A9492E"/>
    <w:rsid w:val="00A94AA5"/>
    <w:rsid w:val="00AA0FDD"/>
    <w:rsid w:val="00AA1189"/>
    <w:rsid w:val="00AA27A9"/>
    <w:rsid w:val="00AA2FFD"/>
    <w:rsid w:val="00AA31E9"/>
    <w:rsid w:val="00AA47E6"/>
    <w:rsid w:val="00AA641B"/>
    <w:rsid w:val="00AB0154"/>
    <w:rsid w:val="00AB01FA"/>
    <w:rsid w:val="00AB2D09"/>
    <w:rsid w:val="00AB5497"/>
    <w:rsid w:val="00AB6203"/>
    <w:rsid w:val="00AB7B8E"/>
    <w:rsid w:val="00AB7DEA"/>
    <w:rsid w:val="00AC0411"/>
    <w:rsid w:val="00AC29FA"/>
    <w:rsid w:val="00AC3EF7"/>
    <w:rsid w:val="00AC61A7"/>
    <w:rsid w:val="00AC7CC6"/>
    <w:rsid w:val="00AD1AB2"/>
    <w:rsid w:val="00AD278A"/>
    <w:rsid w:val="00AD3577"/>
    <w:rsid w:val="00AD4457"/>
    <w:rsid w:val="00AD5519"/>
    <w:rsid w:val="00AD5C57"/>
    <w:rsid w:val="00AD6C1B"/>
    <w:rsid w:val="00AD7D73"/>
    <w:rsid w:val="00AE0731"/>
    <w:rsid w:val="00AE0F08"/>
    <w:rsid w:val="00AE2B8C"/>
    <w:rsid w:val="00AE2D98"/>
    <w:rsid w:val="00AE4130"/>
    <w:rsid w:val="00AE5769"/>
    <w:rsid w:val="00AF319E"/>
    <w:rsid w:val="00AF40DE"/>
    <w:rsid w:val="00B00192"/>
    <w:rsid w:val="00B01C32"/>
    <w:rsid w:val="00B031D4"/>
    <w:rsid w:val="00B03FBC"/>
    <w:rsid w:val="00B04438"/>
    <w:rsid w:val="00B04ABF"/>
    <w:rsid w:val="00B06117"/>
    <w:rsid w:val="00B13934"/>
    <w:rsid w:val="00B13EF8"/>
    <w:rsid w:val="00B15CA7"/>
    <w:rsid w:val="00B16E28"/>
    <w:rsid w:val="00B172C7"/>
    <w:rsid w:val="00B17B32"/>
    <w:rsid w:val="00B213D3"/>
    <w:rsid w:val="00B22634"/>
    <w:rsid w:val="00B23513"/>
    <w:rsid w:val="00B25B81"/>
    <w:rsid w:val="00B26132"/>
    <w:rsid w:val="00B3012D"/>
    <w:rsid w:val="00B30708"/>
    <w:rsid w:val="00B30F13"/>
    <w:rsid w:val="00B31751"/>
    <w:rsid w:val="00B33A85"/>
    <w:rsid w:val="00B3590A"/>
    <w:rsid w:val="00B3613B"/>
    <w:rsid w:val="00B37D0A"/>
    <w:rsid w:val="00B37D1A"/>
    <w:rsid w:val="00B41345"/>
    <w:rsid w:val="00B41405"/>
    <w:rsid w:val="00B430D0"/>
    <w:rsid w:val="00B45963"/>
    <w:rsid w:val="00B46FEF"/>
    <w:rsid w:val="00B54D9F"/>
    <w:rsid w:val="00B61D19"/>
    <w:rsid w:val="00B6213D"/>
    <w:rsid w:val="00B6310C"/>
    <w:rsid w:val="00B63550"/>
    <w:rsid w:val="00B662EE"/>
    <w:rsid w:val="00B66DE8"/>
    <w:rsid w:val="00B71500"/>
    <w:rsid w:val="00B71AA9"/>
    <w:rsid w:val="00B746F7"/>
    <w:rsid w:val="00B75011"/>
    <w:rsid w:val="00B76185"/>
    <w:rsid w:val="00B80915"/>
    <w:rsid w:val="00B81BD3"/>
    <w:rsid w:val="00B827C1"/>
    <w:rsid w:val="00B84384"/>
    <w:rsid w:val="00B847C9"/>
    <w:rsid w:val="00B855B4"/>
    <w:rsid w:val="00B85CD5"/>
    <w:rsid w:val="00B86094"/>
    <w:rsid w:val="00B90AEE"/>
    <w:rsid w:val="00B92670"/>
    <w:rsid w:val="00B92AD0"/>
    <w:rsid w:val="00B93193"/>
    <w:rsid w:val="00B931F3"/>
    <w:rsid w:val="00B93754"/>
    <w:rsid w:val="00B94FE9"/>
    <w:rsid w:val="00B956ED"/>
    <w:rsid w:val="00B95D78"/>
    <w:rsid w:val="00B97E4F"/>
    <w:rsid w:val="00BA41F7"/>
    <w:rsid w:val="00BB0A59"/>
    <w:rsid w:val="00BB2370"/>
    <w:rsid w:val="00BB2D2B"/>
    <w:rsid w:val="00BB68ED"/>
    <w:rsid w:val="00BB76C7"/>
    <w:rsid w:val="00BC0A5A"/>
    <w:rsid w:val="00BC4649"/>
    <w:rsid w:val="00BC4926"/>
    <w:rsid w:val="00BC4998"/>
    <w:rsid w:val="00BC6704"/>
    <w:rsid w:val="00BD0799"/>
    <w:rsid w:val="00BD1F7E"/>
    <w:rsid w:val="00BD2D5E"/>
    <w:rsid w:val="00BD3449"/>
    <w:rsid w:val="00BD5ABB"/>
    <w:rsid w:val="00BD61BB"/>
    <w:rsid w:val="00BD66AB"/>
    <w:rsid w:val="00BD6C4B"/>
    <w:rsid w:val="00BD7487"/>
    <w:rsid w:val="00BD7C2D"/>
    <w:rsid w:val="00BE069E"/>
    <w:rsid w:val="00BE06ED"/>
    <w:rsid w:val="00BE17E9"/>
    <w:rsid w:val="00BE1890"/>
    <w:rsid w:val="00BE198A"/>
    <w:rsid w:val="00BE1D86"/>
    <w:rsid w:val="00BE3819"/>
    <w:rsid w:val="00BE3EA4"/>
    <w:rsid w:val="00BE52B7"/>
    <w:rsid w:val="00BE5720"/>
    <w:rsid w:val="00BE5779"/>
    <w:rsid w:val="00BE624E"/>
    <w:rsid w:val="00BE7312"/>
    <w:rsid w:val="00BF192F"/>
    <w:rsid w:val="00BF1AB3"/>
    <w:rsid w:val="00BF201F"/>
    <w:rsid w:val="00BF22EF"/>
    <w:rsid w:val="00BF2808"/>
    <w:rsid w:val="00BF2FA0"/>
    <w:rsid w:val="00BF64C1"/>
    <w:rsid w:val="00BF6A80"/>
    <w:rsid w:val="00BF7196"/>
    <w:rsid w:val="00C0107B"/>
    <w:rsid w:val="00C01B41"/>
    <w:rsid w:val="00C05289"/>
    <w:rsid w:val="00C07305"/>
    <w:rsid w:val="00C07587"/>
    <w:rsid w:val="00C07A3B"/>
    <w:rsid w:val="00C10463"/>
    <w:rsid w:val="00C1183E"/>
    <w:rsid w:val="00C138E3"/>
    <w:rsid w:val="00C14424"/>
    <w:rsid w:val="00C14609"/>
    <w:rsid w:val="00C1505C"/>
    <w:rsid w:val="00C166E6"/>
    <w:rsid w:val="00C16FDD"/>
    <w:rsid w:val="00C21022"/>
    <w:rsid w:val="00C21442"/>
    <w:rsid w:val="00C21D74"/>
    <w:rsid w:val="00C22CB5"/>
    <w:rsid w:val="00C2317B"/>
    <w:rsid w:val="00C239A4"/>
    <w:rsid w:val="00C2415B"/>
    <w:rsid w:val="00C272F0"/>
    <w:rsid w:val="00C34333"/>
    <w:rsid w:val="00C348ED"/>
    <w:rsid w:val="00C352AC"/>
    <w:rsid w:val="00C374CC"/>
    <w:rsid w:val="00C37579"/>
    <w:rsid w:val="00C409D7"/>
    <w:rsid w:val="00C4122D"/>
    <w:rsid w:val="00C43727"/>
    <w:rsid w:val="00C44A7A"/>
    <w:rsid w:val="00C459DC"/>
    <w:rsid w:val="00C45EB1"/>
    <w:rsid w:val="00C47C4D"/>
    <w:rsid w:val="00C5097C"/>
    <w:rsid w:val="00C5176D"/>
    <w:rsid w:val="00C53BBB"/>
    <w:rsid w:val="00C5465D"/>
    <w:rsid w:val="00C600CD"/>
    <w:rsid w:val="00C608F5"/>
    <w:rsid w:val="00C60B07"/>
    <w:rsid w:val="00C61709"/>
    <w:rsid w:val="00C6243D"/>
    <w:rsid w:val="00C65010"/>
    <w:rsid w:val="00C666CD"/>
    <w:rsid w:val="00C6680C"/>
    <w:rsid w:val="00C668E8"/>
    <w:rsid w:val="00C6745E"/>
    <w:rsid w:val="00C67C5C"/>
    <w:rsid w:val="00C707C6"/>
    <w:rsid w:val="00C71552"/>
    <w:rsid w:val="00C72842"/>
    <w:rsid w:val="00C72DFB"/>
    <w:rsid w:val="00C72FA4"/>
    <w:rsid w:val="00C734F6"/>
    <w:rsid w:val="00C73814"/>
    <w:rsid w:val="00C7570E"/>
    <w:rsid w:val="00C759AB"/>
    <w:rsid w:val="00C76716"/>
    <w:rsid w:val="00C808A9"/>
    <w:rsid w:val="00C80AA9"/>
    <w:rsid w:val="00C80E92"/>
    <w:rsid w:val="00C82308"/>
    <w:rsid w:val="00C84ECC"/>
    <w:rsid w:val="00C85675"/>
    <w:rsid w:val="00C87741"/>
    <w:rsid w:val="00C90199"/>
    <w:rsid w:val="00C910EC"/>
    <w:rsid w:val="00C91925"/>
    <w:rsid w:val="00C95448"/>
    <w:rsid w:val="00C9652A"/>
    <w:rsid w:val="00CA2755"/>
    <w:rsid w:val="00CA3C1D"/>
    <w:rsid w:val="00CA4FEC"/>
    <w:rsid w:val="00CA765D"/>
    <w:rsid w:val="00CB2203"/>
    <w:rsid w:val="00CB3EB9"/>
    <w:rsid w:val="00CB53C3"/>
    <w:rsid w:val="00CB5A28"/>
    <w:rsid w:val="00CB6F3A"/>
    <w:rsid w:val="00CB7493"/>
    <w:rsid w:val="00CB7A31"/>
    <w:rsid w:val="00CC1455"/>
    <w:rsid w:val="00CC242B"/>
    <w:rsid w:val="00CC24DF"/>
    <w:rsid w:val="00CC2A9F"/>
    <w:rsid w:val="00CC2AF2"/>
    <w:rsid w:val="00CC3C08"/>
    <w:rsid w:val="00CC5F59"/>
    <w:rsid w:val="00CC684C"/>
    <w:rsid w:val="00CC7CFB"/>
    <w:rsid w:val="00CD01BF"/>
    <w:rsid w:val="00CD1C06"/>
    <w:rsid w:val="00CD25DF"/>
    <w:rsid w:val="00CD3AB6"/>
    <w:rsid w:val="00CD4DC2"/>
    <w:rsid w:val="00CD7728"/>
    <w:rsid w:val="00CD77C0"/>
    <w:rsid w:val="00CE0510"/>
    <w:rsid w:val="00CE239D"/>
    <w:rsid w:val="00CE23DA"/>
    <w:rsid w:val="00CE2722"/>
    <w:rsid w:val="00CE4567"/>
    <w:rsid w:val="00CE6BA1"/>
    <w:rsid w:val="00CF2651"/>
    <w:rsid w:val="00CF2DF6"/>
    <w:rsid w:val="00CF6A5F"/>
    <w:rsid w:val="00CF723D"/>
    <w:rsid w:val="00D001B8"/>
    <w:rsid w:val="00D0138F"/>
    <w:rsid w:val="00D026F9"/>
    <w:rsid w:val="00D03836"/>
    <w:rsid w:val="00D0623C"/>
    <w:rsid w:val="00D06C77"/>
    <w:rsid w:val="00D10711"/>
    <w:rsid w:val="00D1138E"/>
    <w:rsid w:val="00D12B6F"/>
    <w:rsid w:val="00D13E62"/>
    <w:rsid w:val="00D1412F"/>
    <w:rsid w:val="00D14A3D"/>
    <w:rsid w:val="00D14BCB"/>
    <w:rsid w:val="00D15E9D"/>
    <w:rsid w:val="00D16250"/>
    <w:rsid w:val="00D16327"/>
    <w:rsid w:val="00D17AB0"/>
    <w:rsid w:val="00D2256F"/>
    <w:rsid w:val="00D262E9"/>
    <w:rsid w:val="00D33DFA"/>
    <w:rsid w:val="00D341E0"/>
    <w:rsid w:val="00D34CAA"/>
    <w:rsid w:val="00D37341"/>
    <w:rsid w:val="00D375C7"/>
    <w:rsid w:val="00D4001D"/>
    <w:rsid w:val="00D409DD"/>
    <w:rsid w:val="00D41311"/>
    <w:rsid w:val="00D41A19"/>
    <w:rsid w:val="00D42715"/>
    <w:rsid w:val="00D433D0"/>
    <w:rsid w:val="00D43771"/>
    <w:rsid w:val="00D43782"/>
    <w:rsid w:val="00D4651A"/>
    <w:rsid w:val="00D503CE"/>
    <w:rsid w:val="00D521BE"/>
    <w:rsid w:val="00D54463"/>
    <w:rsid w:val="00D54BA6"/>
    <w:rsid w:val="00D54F0E"/>
    <w:rsid w:val="00D55D73"/>
    <w:rsid w:val="00D57A94"/>
    <w:rsid w:val="00D65294"/>
    <w:rsid w:val="00D7042E"/>
    <w:rsid w:val="00D705D2"/>
    <w:rsid w:val="00D7318F"/>
    <w:rsid w:val="00D735BA"/>
    <w:rsid w:val="00D73640"/>
    <w:rsid w:val="00D82919"/>
    <w:rsid w:val="00D83CEF"/>
    <w:rsid w:val="00D84319"/>
    <w:rsid w:val="00D84950"/>
    <w:rsid w:val="00D84B6A"/>
    <w:rsid w:val="00D86194"/>
    <w:rsid w:val="00D86D08"/>
    <w:rsid w:val="00D8752D"/>
    <w:rsid w:val="00D922F2"/>
    <w:rsid w:val="00D94EEA"/>
    <w:rsid w:val="00D955C1"/>
    <w:rsid w:val="00D96649"/>
    <w:rsid w:val="00D96C4C"/>
    <w:rsid w:val="00D97826"/>
    <w:rsid w:val="00D97B4D"/>
    <w:rsid w:val="00D97EF8"/>
    <w:rsid w:val="00DA0662"/>
    <w:rsid w:val="00DA1282"/>
    <w:rsid w:val="00DA1FDE"/>
    <w:rsid w:val="00DA3971"/>
    <w:rsid w:val="00DA3E2A"/>
    <w:rsid w:val="00DA45E4"/>
    <w:rsid w:val="00DA5AC3"/>
    <w:rsid w:val="00DA6746"/>
    <w:rsid w:val="00DA6D02"/>
    <w:rsid w:val="00DA7110"/>
    <w:rsid w:val="00DB1048"/>
    <w:rsid w:val="00DB382A"/>
    <w:rsid w:val="00DB421F"/>
    <w:rsid w:val="00DB4AD4"/>
    <w:rsid w:val="00DB58F0"/>
    <w:rsid w:val="00DB715A"/>
    <w:rsid w:val="00DC1908"/>
    <w:rsid w:val="00DC4CDE"/>
    <w:rsid w:val="00DC4F30"/>
    <w:rsid w:val="00DC5F49"/>
    <w:rsid w:val="00DC61C7"/>
    <w:rsid w:val="00DC7C4F"/>
    <w:rsid w:val="00DD0DCD"/>
    <w:rsid w:val="00DD5CCB"/>
    <w:rsid w:val="00DD65CA"/>
    <w:rsid w:val="00DD667B"/>
    <w:rsid w:val="00DD78D3"/>
    <w:rsid w:val="00DE2F38"/>
    <w:rsid w:val="00DE3EA5"/>
    <w:rsid w:val="00DE4A9D"/>
    <w:rsid w:val="00DE501A"/>
    <w:rsid w:val="00DE50CE"/>
    <w:rsid w:val="00DE5928"/>
    <w:rsid w:val="00DF1C18"/>
    <w:rsid w:val="00DF1EAF"/>
    <w:rsid w:val="00DF378D"/>
    <w:rsid w:val="00DF3848"/>
    <w:rsid w:val="00DF396A"/>
    <w:rsid w:val="00DF42D1"/>
    <w:rsid w:val="00DF6DF2"/>
    <w:rsid w:val="00DF6E8D"/>
    <w:rsid w:val="00DF705E"/>
    <w:rsid w:val="00E00784"/>
    <w:rsid w:val="00E00D9A"/>
    <w:rsid w:val="00E01261"/>
    <w:rsid w:val="00E034DD"/>
    <w:rsid w:val="00E04100"/>
    <w:rsid w:val="00E041B5"/>
    <w:rsid w:val="00E04250"/>
    <w:rsid w:val="00E0489A"/>
    <w:rsid w:val="00E0505F"/>
    <w:rsid w:val="00E06270"/>
    <w:rsid w:val="00E06592"/>
    <w:rsid w:val="00E10188"/>
    <w:rsid w:val="00E101BD"/>
    <w:rsid w:val="00E13151"/>
    <w:rsid w:val="00E13789"/>
    <w:rsid w:val="00E13DB0"/>
    <w:rsid w:val="00E14ECA"/>
    <w:rsid w:val="00E15BC4"/>
    <w:rsid w:val="00E15FB1"/>
    <w:rsid w:val="00E16392"/>
    <w:rsid w:val="00E17C80"/>
    <w:rsid w:val="00E2005C"/>
    <w:rsid w:val="00E20DD7"/>
    <w:rsid w:val="00E21D53"/>
    <w:rsid w:val="00E23801"/>
    <w:rsid w:val="00E24862"/>
    <w:rsid w:val="00E26379"/>
    <w:rsid w:val="00E265AA"/>
    <w:rsid w:val="00E267E6"/>
    <w:rsid w:val="00E26BEB"/>
    <w:rsid w:val="00E31797"/>
    <w:rsid w:val="00E31D4A"/>
    <w:rsid w:val="00E31F89"/>
    <w:rsid w:val="00E3417C"/>
    <w:rsid w:val="00E349EF"/>
    <w:rsid w:val="00E352B7"/>
    <w:rsid w:val="00E36A8E"/>
    <w:rsid w:val="00E36E81"/>
    <w:rsid w:val="00E37F87"/>
    <w:rsid w:val="00E41B68"/>
    <w:rsid w:val="00E42C2E"/>
    <w:rsid w:val="00E4300A"/>
    <w:rsid w:val="00E433DE"/>
    <w:rsid w:val="00E44051"/>
    <w:rsid w:val="00E4417C"/>
    <w:rsid w:val="00E4466D"/>
    <w:rsid w:val="00E44764"/>
    <w:rsid w:val="00E453BD"/>
    <w:rsid w:val="00E456E3"/>
    <w:rsid w:val="00E46420"/>
    <w:rsid w:val="00E466D9"/>
    <w:rsid w:val="00E46892"/>
    <w:rsid w:val="00E46D40"/>
    <w:rsid w:val="00E47968"/>
    <w:rsid w:val="00E50FA2"/>
    <w:rsid w:val="00E53878"/>
    <w:rsid w:val="00E54B85"/>
    <w:rsid w:val="00E55CB5"/>
    <w:rsid w:val="00E569C2"/>
    <w:rsid w:val="00E575B6"/>
    <w:rsid w:val="00E6160C"/>
    <w:rsid w:val="00E62026"/>
    <w:rsid w:val="00E629C2"/>
    <w:rsid w:val="00E63389"/>
    <w:rsid w:val="00E7131F"/>
    <w:rsid w:val="00E72391"/>
    <w:rsid w:val="00E72CBB"/>
    <w:rsid w:val="00E760E0"/>
    <w:rsid w:val="00E76ACF"/>
    <w:rsid w:val="00E77033"/>
    <w:rsid w:val="00E777AF"/>
    <w:rsid w:val="00E77CA9"/>
    <w:rsid w:val="00E8065D"/>
    <w:rsid w:val="00E82027"/>
    <w:rsid w:val="00E8274F"/>
    <w:rsid w:val="00E829C8"/>
    <w:rsid w:val="00E82DC0"/>
    <w:rsid w:val="00E83C01"/>
    <w:rsid w:val="00E83E5F"/>
    <w:rsid w:val="00E87A25"/>
    <w:rsid w:val="00E87F13"/>
    <w:rsid w:val="00E909CB"/>
    <w:rsid w:val="00E940CF"/>
    <w:rsid w:val="00E94572"/>
    <w:rsid w:val="00EA0437"/>
    <w:rsid w:val="00EA1139"/>
    <w:rsid w:val="00EA126B"/>
    <w:rsid w:val="00EA18DB"/>
    <w:rsid w:val="00EA1BEC"/>
    <w:rsid w:val="00EA27ED"/>
    <w:rsid w:val="00EA42BC"/>
    <w:rsid w:val="00EA5B7F"/>
    <w:rsid w:val="00EA6DAD"/>
    <w:rsid w:val="00EB09B0"/>
    <w:rsid w:val="00EB1FA0"/>
    <w:rsid w:val="00EB327B"/>
    <w:rsid w:val="00EB4CFD"/>
    <w:rsid w:val="00EB6E32"/>
    <w:rsid w:val="00EC6085"/>
    <w:rsid w:val="00EC6103"/>
    <w:rsid w:val="00EC709E"/>
    <w:rsid w:val="00ED2B9C"/>
    <w:rsid w:val="00ED606D"/>
    <w:rsid w:val="00ED6454"/>
    <w:rsid w:val="00ED7E32"/>
    <w:rsid w:val="00ED7E8A"/>
    <w:rsid w:val="00EE01CD"/>
    <w:rsid w:val="00EE1C72"/>
    <w:rsid w:val="00EE2459"/>
    <w:rsid w:val="00EE30BD"/>
    <w:rsid w:val="00EF08EF"/>
    <w:rsid w:val="00EF192C"/>
    <w:rsid w:val="00EF46DE"/>
    <w:rsid w:val="00EF47F3"/>
    <w:rsid w:val="00EF4DAB"/>
    <w:rsid w:val="00EF53A3"/>
    <w:rsid w:val="00EF6477"/>
    <w:rsid w:val="00EF7AA6"/>
    <w:rsid w:val="00F00BBA"/>
    <w:rsid w:val="00F025CC"/>
    <w:rsid w:val="00F04D9A"/>
    <w:rsid w:val="00F05924"/>
    <w:rsid w:val="00F05BCB"/>
    <w:rsid w:val="00F06612"/>
    <w:rsid w:val="00F076FC"/>
    <w:rsid w:val="00F10258"/>
    <w:rsid w:val="00F104A2"/>
    <w:rsid w:val="00F12703"/>
    <w:rsid w:val="00F129F6"/>
    <w:rsid w:val="00F13134"/>
    <w:rsid w:val="00F13EDD"/>
    <w:rsid w:val="00F15E51"/>
    <w:rsid w:val="00F173A1"/>
    <w:rsid w:val="00F20710"/>
    <w:rsid w:val="00F22297"/>
    <w:rsid w:val="00F23399"/>
    <w:rsid w:val="00F23C86"/>
    <w:rsid w:val="00F2541F"/>
    <w:rsid w:val="00F25E5A"/>
    <w:rsid w:val="00F26342"/>
    <w:rsid w:val="00F26A86"/>
    <w:rsid w:val="00F26DD6"/>
    <w:rsid w:val="00F27BC6"/>
    <w:rsid w:val="00F36503"/>
    <w:rsid w:val="00F36C95"/>
    <w:rsid w:val="00F36E9C"/>
    <w:rsid w:val="00F40DBB"/>
    <w:rsid w:val="00F41AF6"/>
    <w:rsid w:val="00F42DE2"/>
    <w:rsid w:val="00F43647"/>
    <w:rsid w:val="00F45657"/>
    <w:rsid w:val="00F458D3"/>
    <w:rsid w:val="00F45FEC"/>
    <w:rsid w:val="00F46207"/>
    <w:rsid w:val="00F54C93"/>
    <w:rsid w:val="00F56A69"/>
    <w:rsid w:val="00F602BF"/>
    <w:rsid w:val="00F6206B"/>
    <w:rsid w:val="00F642EC"/>
    <w:rsid w:val="00F64901"/>
    <w:rsid w:val="00F64C75"/>
    <w:rsid w:val="00F667D1"/>
    <w:rsid w:val="00F67650"/>
    <w:rsid w:val="00F708D7"/>
    <w:rsid w:val="00F719D4"/>
    <w:rsid w:val="00F72295"/>
    <w:rsid w:val="00F73A50"/>
    <w:rsid w:val="00F74122"/>
    <w:rsid w:val="00F7434E"/>
    <w:rsid w:val="00F758F9"/>
    <w:rsid w:val="00F76D3E"/>
    <w:rsid w:val="00F82107"/>
    <w:rsid w:val="00F828A2"/>
    <w:rsid w:val="00F833E4"/>
    <w:rsid w:val="00F84E66"/>
    <w:rsid w:val="00F861F0"/>
    <w:rsid w:val="00F87185"/>
    <w:rsid w:val="00F9057F"/>
    <w:rsid w:val="00F90A13"/>
    <w:rsid w:val="00F916C9"/>
    <w:rsid w:val="00F91745"/>
    <w:rsid w:val="00F94AD4"/>
    <w:rsid w:val="00F94EE7"/>
    <w:rsid w:val="00F959DA"/>
    <w:rsid w:val="00FA37FF"/>
    <w:rsid w:val="00FA3D9B"/>
    <w:rsid w:val="00FA3DA6"/>
    <w:rsid w:val="00FA3EEB"/>
    <w:rsid w:val="00FA3F49"/>
    <w:rsid w:val="00FA4007"/>
    <w:rsid w:val="00FA5119"/>
    <w:rsid w:val="00FA57DB"/>
    <w:rsid w:val="00FA769E"/>
    <w:rsid w:val="00FB04AA"/>
    <w:rsid w:val="00FB0861"/>
    <w:rsid w:val="00FB3ECB"/>
    <w:rsid w:val="00FB52D1"/>
    <w:rsid w:val="00FB5D23"/>
    <w:rsid w:val="00FB5DBA"/>
    <w:rsid w:val="00FB65A2"/>
    <w:rsid w:val="00FB7197"/>
    <w:rsid w:val="00FC174F"/>
    <w:rsid w:val="00FC5A4C"/>
    <w:rsid w:val="00FC5ACA"/>
    <w:rsid w:val="00FC765F"/>
    <w:rsid w:val="00FD0011"/>
    <w:rsid w:val="00FD0D07"/>
    <w:rsid w:val="00FD1611"/>
    <w:rsid w:val="00FD1901"/>
    <w:rsid w:val="00FD1EEB"/>
    <w:rsid w:val="00FD7226"/>
    <w:rsid w:val="00FE00FE"/>
    <w:rsid w:val="00FE0EC6"/>
    <w:rsid w:val="00FE25B7"/>
    <w:rsid w:val="00FE503D"/>
    <w:rsid w:val="00FE6146"/>
    <w:rsid w:val="00FE7B00"/>
    <w:rsid w:val="00FE7E36"/>
    <w:rsid w:val="00FF1880"/>
    <w:rsid w:val="00FF401F"/>
    <w:rsid w:val="00FF7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B5431"/>
  <w15:chartTrackingRefBased/>
  <w15:docId w15:val="{0F0A1C60-D959-4481-89C3-680A8771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192366"/>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573"/>
    <w:pPr>
      <w:ind w:left="720"/>
      <w:contextualSpacing/>
    </w:pPr>
  </w:style>
  <w:style w:type="paragraph" w:customStyle="1" w:styleId="MDPI12title">
    <w:name w:val="MDPI_1.2_title"/>
    <w:next w:val="Normal"/>
    <w:qFormat/>
    <w:rsid w:val="003329CB"/>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21heading1">
    <w:name w:val="MDPI_2.1_heading1"/>
    <w:qFormat/>
    <w:rsid w:val="002D0F02"/>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table" w:styleId="Tablaconcuadrcula">
    <w:name w:val="Table Grid"/>
    <w:basedOn w:val="Tablanormal"/>
    <w:uiPriority w:val="39"/>
    <w:rsid w:val="0011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0538"/>
    <w:rPr>
      <w:color w:val="0000FF"/>
      <w:u w:val="single"/>
    </w:rPr>
  </w:style>
  <w:style w:type="character" w:styleId="Textodelmarcadordeposicin">
    <w:name w:val="Placeholder Text"/>
    <w:basedOn w:val="Fuentedeprrafopredeter"/>
    <w:uiPriority w:val="99"/>
    <w:semiHidden/>
    <w:rsid w:val="00702894"/>
    <w:rPr>
      <w:color w:val="808080"/>
    </w:rPr>
  </w:style>
  <w:style w:type="character" w:styleId="Mencinsinresolver">
    <w:name w:val="Unresolved Mention"/>
    <w:basedOn w:val="Fuentedeprrafopredeter"/>
    <w:uiPriority w:val="99"/>
    <w:semiHidden/>
    <w:unhideWhenUsed/>
    <w:rsid w:val="004637D6"/>
    <w:rPr>
      <w:color w:val="605E5C"/>
      <w:shd w:val="clear" w:color="auto" w:fill="E1DFDD"/>
    </w:rPr>
  </w:style>
  <w:style w:type="paragraph" w:styleId="Encabezado">
    <w:name w:val="header"/>
    <w:basedOn w:val="Normal"/>
    <w:link w:val="EncabezadoCar"/>
    <w:uiPriority w:val="99"/>
    <w:unhideWhenUsed/>
    <w:rsid w:val="00274C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4CF3"/>
  </w:style>
  <w:style w:type="paragraph" w:styleId="Piedepgina">
    <w:name w:val="footer"/>
    <w:basedOn w:val="Normal"/>
    <w:link w:val="PiedepginaCar"/>
    <w:uiPriority w:val="99"/>
    <w:unhideWhenUsed/>
    <w:rsid w:val="00274C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CF3"/>
  </w:style>
  <w:style w:type="paragraph" w:styleId="HTMLconformatoprevio">
    <w:name w:val="HTML Preformatted"/>
    <w:basedOn w:val="Normal"/>
    <w:link w:val="HTMLconformatoprevioCar"/>
    <w:uiPriority w:val="99"/>
    <w:unhideWhenUsed/>
    <w:rsid w:val="00D8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83CEF"/>
    <w:rPr>
      <w:rFonts w:ascii="Courier New" w:eastAsia="Times New Roman" w:hAnsi="Courier New" w:cs="Courier New"/>
      <w:sz w:val="20"/>
      <w:szCs w:val="20"/>
      <w:lang w:eastAsia="es-MX"/>
    </w:rPr>
  </w:style>
  <w:style w:type="character" w:styleId="nfasis">
    <w:name w:val="Emphasis"/>
    <w:basedOn w:val="Fuentedeprrafopredeter"/>
    <w:uiPriority w:val="20"/>
    <w:qFormat/>
    <w:rsid w:val="00F6206B"/>
    <w:rPr>
      <w:i/>
      <w:iCs/>
    </w:rPr>
  </w:style>
  <w:style w:type="character" w:customStyle="1" w:styleId="Ttulo3Car">
    <w:name w:val="Título 3 Car"/>
    <w:basedOn w:val="Fuentedeprrafopredeter"/>
    <w:link w:val="Ttulo3"/>
    <w:rsid w:val="00192366"/>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5232">
      <w:bodyDiv w:val="1"/>
      <w:marLeft w:val="0"/>
      <w:marRight w:val="0"/>
      <w:marTop w:val="0"/>
      <w:marBottom w:val="0"/>
      <w:divBdr>
        <w:top w:val="none" w:sz="0" w:space="0" w:color="auto"/>
        <w:left w:val="none" w:sz="0" w:space="0" w:color="auto"/>
        <w:bottom w:val="none" w:sz="0" w:space="0" w:color="auto"/>
        <w:right w:val="none" w:sz="0" w:space="0" w:color="auto"/>
      </w:divBdr>
    </w:div>
    <w:div w:id="401410870">
      <w:bodyDiv w:val="1"/>
      <w:marLeft w:val="0"/>
      <w:marRight w:val="0"/>
      <w:marTop w:val="0"/>
      <w:marBottom w:val="0"/>
      <w:divBdr>
        <w:top w:val="none" w:sz="0" w:space="0" w:color="auto"/>
        <w:left w:val="none" w:sz="0" w:space="0" w:color="auto"/>
        <w:bottom w:val="none" w:sz="0" w:space="0" w:color="auto"/>
        <w:right w:val="none" w:sz="0" w:space="0" w:color="auto"/>
      </w:divBdr>
    </w:div>
    <w:div w:id="558322231">
      <w:bodyDiv w:val="1"/>
      <w:marLeft w:val="0"/>
      <w:marRight w:val="0"/>
      <w:marTop w:val="0"/>
      <w:marBottom w:val="0"/>
      <w:divBdr>
        <w:top w:val="none" w:sz="0" w:space="0" w:color="auto"/>
        <w:left w:val="none" w:sz="0" w:space="0" w:color="auto"/>
        <w:bottom w:val="none" w:sz="0" w:space="0" w:color="auto"/>
        <w:right w:val="none" w:sz="0" w:space="0" w:color="auto"/>
      </w:divBdr>
    </w:div>
    <w:div w:id="590822324">
      <w:bodyDiv w:val="1"/>
      <w:marLeft w:val="0"/>
      <w:marRight w:val="0"/>
      <w:marTop w:val="0"/>
      <w:marBottom w:val="0"/>
      <w:divBdr>
        <w:top w:val="none" w:sz="0" w:space="0" w:color="auto"/>
        <w:left w:val="none" w:sz="0" w:space="0" w:color="auto"/>
        <w:bottom w:val="none" w:sz="0" w:space="0" w:color="auto"/>
        <w:right w:val="none" w:sz="0" w:space="0" w:color="auto"/>
      </w:divBdr>
    </w:div>
    <w:div w:id="733430962">
      <w:bodyDiv w:val="1"/>
      <w:marLeft w:val="0"/>
      <w:marRight w:val="0"/>
      <w:marTop w:val="0"/>
      <w:marBottom w:val="0"/>
      <w:divBdr>
        <w:top w:val="none" w:sz="0" w:space="0" w:color="auto"/>
        <w:left w:val="none" w:sz="0" w:space="0" w:color="auto"/>
        <w:bottom w:val="none" w:sz="0" w:space="0" w:color="auto"/>
        <w:right w:val="none" w:sz="0" w:space="0" w:color="auto"/>
      </w:divBdr>
    </w:div>
    <w:div w:id="881400871">
      <w:bodyDiv w:val="1"/>
      <w:marLeft w:val="0"/>
      <w:marRight w:val="0"/>
      <w:marTop w:val="0"/>
      <w:marBottom w:val="0"/>
      <w:divBdr>
        <w:top w:val="none" w:sz="0" w:space="0" w:color="auto"/>
        <w:left w:val="none" w:sz="0" w:space="0" w:color="auto"/>
        <w:bottom w:val="none" w:sz="0" w:space="0" w:color="auto"/>
        <w:right w:val="none" w:sz="0" w:space="0" w:color="auto"/>
      </w:divBdr>
    </w:div>
    <w:div w:id="1080248476">
      <w:bodyDiv w:val="1"/>
      <w:marLeft w:val="0"/>
      <w:marRight w:val="0"/>
      <w:marTop w:val="0"/>
      <w:marBottom w:val="0"/>
      <w:divBdr>
        <w:top w:val="none" w:sz="0" w:space="0" w:color="auto"/>
        <w:left w:val="none" w:sz="0" w:space="0" w:color="auto"/>
        <w:bottom w:val="none" w:sz="0" w:space="0" w:color="auto"/>
        <w:right w:val="none" w:sz="0" w:space="0" w:color="auto"/>
      </w:divBdr>
    </w:div>
    <w:div w:id="1164122413">
      <w:bodyDiv w:val="1"/>
      <w:marLeft w:val="0"/>
      <w:marRight w:val="0"/>
      <w:marTop w:val="0"/>
      <w:marBottom w:val="0"/>
      <w:divBdr>
        <w:top w:val="none" w:sz="0" w:space="0" w:color="auto"/>
        <w:left w:val="none" w:sz="0" w:space="0" w:color="auto"/>
        <w:bottom w:val="none" w:sz="0" w:space="0" w:color="auto"/>
        <w:right w:val="none" w:sz="0" w:space="0" w:color="auto"/>
      </w:divBdr>
    </w:div>
    <w:div w:id="20925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02/qre.1832" TargetMode="External"/><Relationship Id="rId4" Type="http://schemas.openxmlformats.org/officeDocument/2006/relationships/settings" Target="settings.xml"/><Relationship Id="rId9" Type="http://schemas.openxmlformats.org/officeDocument/2006/relationships/hyperlink" Target="https://doi.org/10.1002/qre.205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C4AA3-C5C4-4603-A320-80B6A891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7146</Words>
  <Characters>39303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María Amaya Toral</dc:creator>
  <cp:keywords/>
  <dc:description/>
  <cp:lastModifiedBy>Gustavo Toledo</cp:lastModifiedBy>
  <cp:revision>4</cp:revision>
  <cp:lastPrinted>2021-06-03T17:52:00Z</cp:lastPrinted>
  <dcterms:created xsi:type="dcterms:W3CDTF">2022-06-30T19:31:00Z</dcterms:created>
  <dcterms:modified xsi:type="dcterms:W3CDTF">2022-07-17T00:41:00Z</dcterms:modified>
</cp:coreProperties>
</file>