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DE42" w14:textId="04B4E222" w:rsidR="00A96551" w:rsidRDefault="003202F9" w:rsidP="0018474F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3202F9">
        <w:rPr>
          <w:rFonts w:ascii="Times New Roman" w:hAnsi="Times New Roman" w:cs="Times New Roman"/>
          <w:b/>
          <w:bCs/>
          <w:i/>
          <w:iCs/>
        </w:rPr>
        <w:t>https://doi.org/10.23913/ride.v12i24.1151</w:t>
      </w:r>
    </w:p>
    <w:p w14:paraId="5D71869C" w14:textId="77777777" w:rsidR="0018474F" w:rsidRDefault="0018474F" w:rsidP="0018474F">
      <w:pPr>
        <w:spacing w:before="240" w:after="24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5102">
        <w:rPr>
          <w:rFonts w:ascii="Times New Roman" w:hAnsi="Times New Roman" w:cs="Times New Roman"/>
          <w:b/>
          <w:bCs/>
          <w:i/>
          <w:iCs/>
        </w:rPr>
        <w:t>Artículos científicos</w:t>
      </w:r>
    </w:p>
    <w:p w14:paraId="6B8B538A" w14:textId="77777777" w:rsidR="00587B79" w:rsidRPr="00E0196D" w:rsidRDefault="00587B79" w:rsidP="00587B79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</w:pPr>
      <w:r w:rsidRPr="00E0196D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Efectos de la covid-19 en la educación superior en línea en el estado de Guerrero, México: percepción de los estudiantes</w:t>
      </w:r>
    </w:p>
    <w:p w14:paraId="5B10D2F9" w14:textId="77777777" w:rsidR="00587B79" w:rsidRPr="00E0196D" w:rsidRDefault="00587B79" w:rsidP="00587B79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lang w:val="es-MX" w:eastAsia="es-MX"/>
        </w:rPr>
      </w:pPr>
    </w:p>
    <w:p w14:paraId="2F7A8A07" w14:textId="77777777" w:rsidR="00587B79" w:rsidRPr="00A53A4C" w:rsidRDefault="00587B79" w:rsidP="00587B79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A53A4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The COVID-19 Effects on Online Higher Education at The State of Guerrero, Mexico: The students Perception</w:t>
      </w:r>
    </w:p>
    <w:p w14:paraId="0B0DF3C8" w14:textId="77777777" w:rsidR="00587B79" w:rsidRPr="00A53A4C" w:rsidRDefault="00587B79" w:rsidP="00587B79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lang w:val="en-US" w:eastAsia="es-MX"/>
        </w:rPr>
      </w:pPr>
    </w:p>
    <w:p w14:paraId="23E68A1B" w14:textId="314DECD7" w:rsidR="0018474F" w:rsidRDefault="00587B79" w:rsidP="00587B79">
      <w:pPr>
        <w:spacing w:line="360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proofErr w:type="spellStart"/>
      <w:r w:rsidRPr="00E0196D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Efeitos</w:t>
      </w:r>
      <w:proofErr w:type="spellEnd"/>
      <w:r w:rsidRPr="00E0196D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da covid-19 no </w:t>
      </w:r>
      <w:proofErr w:type="spellStart"/>
      <w:r w:rsidRPr="00E0196D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ensino</w:t>
      </w:r>
      <w:proofErr w:type="spellEnd"/>
      <w:r w:rsidRPr="00E0196D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superior online no estado de Guerrero, México: </w:t>
      </w:r>
      <w:proofErr w:type="spellStart"/>
      <w:r w:rsidRPr="00E0196D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percepção</w:t>
      </w:r>
      <w:proofErr w:type="spellEnd"/>
      <w:r w:rsidRPr="00E0196D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dos </w:t>
      </w:r>
      <w:proofErr w:type="spellStart"/>
      <w:r w:rsidRPr="00E0196D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alunos</w:t>
      </w:r>
      <w:proofErr w:type="spellEnd"/>
    </w:p>
    <w:p w14:paraId="1583BBE4" w14:textId="77777777" w:rsidR="00587B79" w:rsidRPr="0018474F" w:rsidRDefault="00587B79" w:rsidP="00587B79">
      <w:pPr>
        <w:spacing w:line="360" w:lineRule="auto"/>
        <w:jc w:val="center"/>
        <w:rPr>
          <w:rFonts w:cs="Times New Roman"/>
          <w:sz w:val="22"/>
        </w:rPr>
      </w:pPr>
    </w:p>
    <w:p w14:paraId="213F787F" w14:textId="77777777" w:rsidR="004362A0" w:rsidRPr="00A96551" w:rsidRDefault="004362A0" w:rsidP="00A96551">
      <w:pPr>
        <w:jc w:val="right"/>
        <w:rPr>
          <w:rFonts w:cs="Times New Roman"/>
          <w:b/>
        </w:rPr>
      </w:pPr>
      <w:r w:rsidRPr="00A96551">
        <w:rPr>
          <w:rFonts w:cs="Times New Roman"/>
          <w:b/>
        </w:rPr>
        <w:t xml:space="preserve">Delia Inés Domínguez García </w:t>
      </w:r>
    </w:p>
    <w:p w14:paraId="0EB0132E" w14:textId="1BB459E5" w:rsidR="004362A0" w:rsidRPr="00B30252" w:rsidRDefault="004362A0" w:rsidP="00A96551">
      <w:pPr>
        <w:jc w:val="right"/>
        <w:rPr>
          <w:rStyle w:val="Hipervnculo"/>
          <w:rFonts w:ascii="Times New Roman" w:hAnsi="Times New Roman" w:cs="Times New Roman"/>
          <w:color w:val="auto"/>
        </w:rPr>
      </w:pPr>
      <w:r w:rsidRPr="00B30252">
        <w:rPr>
          <w:rFonts w:ascii="Times New Roman" w:hAnsi="Times New Roman" w:cs="Times New Roman"/>
        </w:rPr>
        <w:t>Universidad Autónoma de Guerrero, México</w:t>
      </w:r>
      <w:r w:rsidRPr="00B30252">
        <w:rPr>
          <w:rStyle w:val="Hipervnculo"/>
          <w:rFonts w:ascii="Times New Roman" w:hAnsi="Times New Roman" w:cs="Times New Roman"/>
          <w:color w:val="auto"/>
        </w:rPr>
        <w:t xml:space="preserve"> </w:t>
      </w:r>
    </w:p>
    <w:p w14:paraId="66D6D8EA" w14:textId="3B2297B5" w:rsidR="00A96551" w:rsidRPr="00A96551" w:rsidRDefault="00546216" w:rsidP="00A96551">
      <w:pPr>
        <w:jc w:val="right"/>
        <w:rPr>
          <w:rStyle w:val="Hipervnculo"/>
          <w:rFonts w:cs="Times New Roman"/>
          <w:color w:val="auto"/>
          <w:u w:val="none"/>
        </w:rPr>
      </w:pPr>
      <w:hyperlink r:id="rId7" w:history="1">
        <w:r w:rsidR="004362A0" w:rsidRPr="00B30252">
          <w:rPr>
            <w:rStyle w:val="Hipervnculo"/>
            <w:rFonts w:cs="Times New Roman"/>
            <w:color w:val="FF0000"/>
            <w:u w:val="none"/>
          </w:rPr>
          <w:t>deliadomgar@yahoo.com.mx</w:t>
        </w:r>
      </w:hyperlink>
    </w:p>
    <w:p w14:paraId="7BF396CC" w14:textId="696FD389" w:rsidR="004362A0" w:rsidRPr="00B30252" w:rsidRDefault="00A96551" w:rsidP="00A96551">
      <w:pPr>
        <w:jc w:val="right"/>
        <w:rPr>
          <w:rFonts w:ascii="Times New Roman" w:hAnsi="Times New Roman" w:cs="Times New Roman"/>
        </w:rPr>
      </w:pPr>
      <w:r w:rsidRPr="00B30252">
        <w:rPr>
          <w:rFonts w:ascii="Times New Roman" w:hAnsi="Times New Roman" w:cs="Times New Roman"/>
        </w:rPr>
        <w:t>https://orcid.org/</w:t>
      </w:r>
      <w:hyperlink r:id="rId8" w:history="1">
        <w:r w:rsidR="004362A0" w:rsidRPr="00B30252">
          <w:rPr>
            <w:rFonts w:ascii="Times New Roman" w:hAnsi="Times New Roman" w:cs="Times New Roman"/>
          </w:rPr>
          <w:t>0000-0002-7275-7120</w:t>
        </w:r>
      </w:hyperlink>
    </w:p>
    <w:p w14:paraId="11413182" w14:textId="77777777" w:rsidR="00A96551" w:rsidRDefault="00A96551" w:rsidP="00A96551">
      <w:pPr>
        <w:jc w:val="right"/>
        <w:rPr>
          <w:rFonts w:cs="Times New Roman"/>
        </w:rPr>
      </w:pPr>
    </w:p>
    <w:p w14:paraId="5B8BF5CA" w14:textId="5FF7A264" w:rsidR="004362A0" w:rsidRPr="00A96551" w:rsidRDefault="004362A0" w:rsidP="00A96551">
      <w:pPr>
        <w:jc w:val="right"/>
        <w:rPr>
          <w:rFonts w:cs="Times New Roman"/>
          <w:b/>
        </w:rPr>
      </w:pPr>
      <w:r w:rsidRPr="00A96551">
        <w:rPr>
          <w:rFonts w:cs="Times New Roman"/>
          <w:b/>
        </w:rPr>
        <w:t>Fernando Torres Romero</w:t>
      </w:r>
    </w:p>
    <w:p w14:paraId="4948B0EC" w14:textId="0CF033F8" w:rsidR="004362A0" w:rsidRPr="00B30252" w:rsidRDefault="004362A0" w:rsidP="00A96551">
      <w:pPr>
        <w:jc w:val="right"/>
        <w:rPr>
          <w:rFonts w:ascii="Times New Roman" w:hAnsi="Times New Roman" w:cs="Times New Roman"/>
        </w:rPr>
      </w:pPr>
      <w:r w:rsidRPr="00B30252">
        <w:rPr>
          <w:rFonts w:ascii="Times New Roman" w:hAnsi="Times New Roman" w:cs="Times New Roman"/>
        </w:rPr>
        <w:t>Centro Universitario Villavicencio</w:t>
      </w:r>
      <w:r w:rsidRPr="00B30252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A96551" w:rsidRPr="00B30252">
        <w:rPr>
          <w:rFonts w:ascii="Times New Roman" w:eastAsia="Times New Roman" w:hAnsi="Times New Roman" w:cs="Times New Roman"/>
          <w:shd w:val="clear" w:color="auto" w:fill="FFFFFF"/>
        </w:rPr>
        <w:t>México</w:t>
      </w:r>
    </w:p>
    <w:p w14:paraId="04B82AE0" w14:textId="2F561396" w:rsidR="004362A0" w:rsidRPr="00B30252" w:rsidRDefault="00546216" w:rsidP="00A96551">
      <w:pPr>
        <w:jc w:val="right"/>
        <w:rPr>
          <w:rStyle w:val="Hipervnculo"/>
          <w:color w:val="FF0000"/>
          <w:u w:val="none"/>
        </w:rPr>
      </w:pPr>
      <w:hyperlink r:id="rId9" w:history="1">
        <w:r w:rsidR="004362A0" w:rsidRPr="00B30252">
          <w:rPr>
            <w:rStyle w:val="Hipervnculo"/>
            <w:rFonts w:cs="Times New Roman"/>
            <w:color w:val="FF0000"/>
            <w:u w:val="none"/>
          </w:rPr>
          <w:t>Villavic.pos@yahoo.com.mx</w:t>
        </w:r>
      </w:hyperlink>
    </w:p>
    <w:p w14:paraId="5020B152" w14:textId="5EAC8F1E" w:rsidR="004362A0" w:rsidRPr="00B30252" w:rsidRDefault="00A96551" w:rsidP="00A96551">
      <w:pPr>
        <w:jc w:val="right"/>
        <w:rPr>
          <w:rFonts w:ascii="Times New Roman" w:hAnsi="Times New Roman" w:cs="Times New Roman"/>
        </w:rPr>
      </w:pPr>
      <w:r w:rsidRPr="00B30252">
        <w:rPr>
          <w:rFonts w:ascii="Times New Roman" w:hAnsi="Times New Roman" w:cs="Times New Roman"/>
        </w:rPr>
        <w:t>https://orcid.org/</w:t>
      </w:r>
      <w:hyperlink r:id="rId10" w:history="1">
        <w:r w:rsidR="004362A0" w:rsidRPr="00B30252">
          <w:rPr>
            <w:rFonts w:ascii="Times New Roman" w:hAnsi="Times New Roman" w:cs="Times New Roman"/>
          </w:rPr>
          <w:t>0000-0002-4389-3369</w:t>
        </w:r>
      </w:hyperlink>
    </w:p>
    <w:p w14:paraId="143A2F45" w14:textId="77777777" w:rsidR="004362A0" w:rsidRDefault="004362A0" w:rsidP="00A96551">
      <w:pPr>
        <w:jc w:val="right"/>
        <w:rPr>
          <w:rFonts w:cs="Times New Roman"/>
        </w:rPr>
      </w:pPr>
    </w:p>
    <w:p w14:paraId="5E4CEC4C" w14:textId="37B027CC" w:rsidR="0018474F" w:rsidRPr="00A96551" w:rsidRDefault="004362A0" w:rsidP="00A96551">
      <w:pPr>
        <w:jc w:val="right"/>
        <w:rPr>
          <w:rFonts w:cs="Times New Roman"/>
          <w:b/>
        </w:rPr>
      </w:pPr>
      <w:r w:rsidRPr="00A96551">
        <w:rPr>
          <w:rFonts w:cs="Times New Roman"/>
          <w:b/>
        </w:rPr>
        <w:t>Rodrigo Rosario Cruz</w:t>
      </w:r>
    </w:p>
    <w:p w14:paraId="4C8D34B1" w14:textId="77777777" w:rsidR="00B30252" w:rsidRPr="00B30252" w:rsidRDefault="00B30252" w:rsidP="00B30252">
      <w:pPr>
        <w:jc w:val="right"/>
        <w:rPr>
          <w:rStyle w:val="Hipervnculo"/>
          <w:rFonts w:ascii="Times New Roman" w:hAnsi="Times New Roman" w:cs="Times New Roman"/>
          <w:color w:val="auto"/>
        </w:rPr>
      </w:pPr>
      <w:r w:rsidRPr="00B30252">
        <w:rPr>
          <w:rFonts w:ascii="Times New Roman" w:hAnsi="Times New Roman" w:cs="Times New Roman"/>
        </w:rPr>
        <w:t>Universidad Autónoma de Guerrero, México</w:t>
      </w:r>
      <w:r w:rsidRPr="00B30252">
        <w:rPr>
          <w:rStyle w:val="Hipervnculo"/>
          <w:rFonts w:ascii="Times New Roman" w:hAnsi="Times New Roman" w:cs="Times New Roman"/>
          <w:color w:val="auto"/>
        </w:rPr>
        <w:t xml:space="preserve"> </w:t>
      </w:r>
    </w:p>
    <w:p w14:paraId="26087AA8" w14:textId="22B7AD8D" w:rsidR="00A96551" w:rsidRPr="00B30252" w:rsidRDefault="00546216" w:rsidP="00A96551">
      <w:pPr>
        <w:jc w:val="right"/>
        <w:rPr>
          <w:rStyle w:val="Hipervnculo"/>
          <w:rFonts w:cs="Times New Roman"/>
          <w:color w:val="FF0000"/>
          <w:u w:val="none"/>
        </w:rPr>
      </w:pPr>
      <w:hyperlink r:id="rId11" w:history="1">
        <w:r w:rsidR="00A96551" w:rsidRPr="00B30252">
          <w:rPr>
            <w:rStyle w:val="Hipervnculo"/>
            <w:rFonts w:cs="Times New Roman"/>
            <w:color w:val="FF0000"/>
            <w:u w:val="none"/>
          </w:rPr>
          <w:t>rockdrig@yahoo.com.mx</w:t>
        </w:r>
      </w:hyperlink>
    </w:p>
    <w:p w14:paraId="14633139" w14:textId="35039E26" w:rsidR="004362A0" w:rsidRPr="00B30252" w:rsidRDefault="00A96551" w:rsidP="00A96551">
      <w:pPr>
        <w:jc w:val="right"/>
        <w:rPr>
          <w:rFonts w:ascii="Times New Roman" w:hAnsi="Times New Roman" w:cs="Times New Roman"/>
        </w:rPr>
      </w:pPr>
      <w:r w:rsidRPr="00B30252">
        <w:rPr>
          <w:rFonts w:ascii="Times New Roman" w:hAnsi="Times New Roman" w:cs="Times New Roman"/>
        </w:rPr>
        <w:t>https://orcid.org/</w:t>
      </w:r>
      <w:r w:rsidR="004362A0" w:rsidRPr="00B30252">
        <w:rPr>
          <w:rFonts w:ascii="Times New Roman" w:hAnsi="Times New Roman" w:cs="Times New Roman"/>
        </w:rPr>
        <w:t>0000-0002-4695-7129</w:t>
      </w:r>
    </w:p>
    <w:p w14:paraId="6B44D542" w14:textId="387EA078" w:rsidR="00576EAA" w:rsidRDefault="00576EAA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6CDEE8D8" w14:textId="3E978AB9" w:rsidR="00B30252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56B1B68B" w14:textId="7AB4DC71" w:rsidR="00B30252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0779D51D" w14:textId="67F168F6" w:rsidR="00B30252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3354A4BF" w14:textId="51410522" w:rsidR="00B30252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466EC9B6" w14:textId="233D1539" w:rsidR="00B30252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7963F7D5" w14:textId="0B279534" w:rsidR="00B30252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089391E2" w14:textId="2050421A" w:rsidR="00B30252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42049F5C" w14:textId="77777777" w:rsidR="00B30252" w:rsidRPr="00E0196D" w:rsidRDefault="00B30252" w:rsidP="009B66D2">
      <w:pPr>
        <w:spacing w:line="360" w:lineRule="auto"/>
        <w:jc w:val="center"/>
        <w:rPr>
          <w:rFonts w:ascii="Times New Roman" w:hAnsi="Times New Roman" w:cs="Times New Roman"/>
          <w:sz w:val="22"/>
          <w:lang w:val="es-MX"/>
        </w:rPr>
      </w:pPr>
    </w:p>
    <w:p w14:paraId="722F7B79" w14:textId="77777777" w:rsidR="007B3D29" w:rsidRPr="00E0196D" w:rsidRDefault="007B3D29" w:rsidP="00E0196D">
      <w:pPr>
        <w:spacing w:line="360" w:lineRule="auto"/>
        <w:rPr>
          <w:rFonts w:cstheme="minorHAnsi"/>
          <w:b/>
          <w:sz w:val="28"/>
          <w:szCs w:val="28"/>
        </w:rPr>
      </w:pPr>
      <w:r w:rsidRPr="00E0196D">
        <w:rPr>
          <w:rFonts w:cstheme="minorHAnsi"/>
          <w:b/>
          <w:sz w:val="28"/>
          <w:szCs w:val="28"/>
        </w:rPr>
        <w:lastRenderedPageBreak/>
        <w:t>Resumen</w:t>
      </w:r>
    </w:p>
    <w:p w14:paraId="09F8B819" w14:textId="6024995B" w:rsidR="007B3D29" w:rsidRPr="00E12E5C" w:rsidRDefault="007B3D29" w:rsidP="003B72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D3767">
        <w:rPr>
          <w:rFonts w:ascii="Times New Roman" w:hAnsi="Times New Roman" w:cs="Times New Roman"/>
        </w:rPr>
        <w:t xml:space="preserve">El avance de la </w:t>
      </w:r>
      <w:r w:rsidR="006A076A" w:rsidRPr="00CD3767">
        <w:rPr>
          <w:rFonts w:ascii="Times New Roman" w:hAnsi="Times New Roman" w:cs="Times New Roman"/>
        </w:rPr>
        <w:t>covid</w:t>
      </w:r>
      <w:r w:rsidRPr="00CD3767">
        <w:rPr>
          <w:rFonts w:ascii="Times New Roman" w:hAnsi="Times New Roman" w:cs="Times New Roman"/>
        </w:rPr>
        <w:t>-19</w:t>
      </w:r>
      <w:r w:rsidR="006A076A">
        <w:rPr>
          <w:rFonts w:ascii="Times New Roman" w:hAnsi="Times New Roman" w:cs="Times New Roman"/>
        </w:rPr>
        <w:t>,</w:t>
      </w:r>
      <w:r w:rsidRPr="00CD3767">
        <w:rPr>
          <w:rFonts w:ascii="Times New Roman" w:hAnsi="Times New Roman" w:cs="Times New Roman"/>
        </w:rPr>
        <w:t xml:space="preserve"> ocasionada por el virus S</w:t>
      </w:r>
      <w:r w:rsidR="006A076A" w:rsidRPr="00CD3767">
        <w:rPr>
          <w:rFonts w:ascii="Times New Roman" w:hAnsi="Times New Roman" w:cs="Times New Roman"/>
        </w:rPr>
        <w:t>ars</w:t>
      </w:r>
      <w:r w:rsidRPr="00CD3767">
        <w:rPr>
          <w:rFonts w:ascii="Times New Roman" w:hAnsi="Times New Roman" w:cs="Times New Roman"/>
        </w:rPr>
        <w:t xml:space="preserve">-CoV-2, </w:t>
      </w:r>
      <w:r w:rsidR="00B266AE">
        <w:rPr>
          <w:rFonts w:ascii="Times New Roman" w:hAnsi="Times New Roman" w:cs="Times New Roman"/>
        </w:rPr>
        <w:t>obligó</w:t>
      </w:r>
      <w:r w:rsidRPr="00CD3767">
        <w:rPr>
          <w:rFonts w:ascii="Times New Roman" w:hAnsi="Times New Roman" w:cs="Times New Roman"/>
        </w:rPr>
        <w:t xml:space="preserve"> a los países de América Latina y el Caribe a cerrar </w:t>
      </w:r>
      <w:r w:rsidR="00B266AE">
        <w:rPr>
          <w:rFonts w:ascii="Times New Roman" w:hAnsi="Times New Roman" w:cs="Times New Roman"/>
        </w:rPr>
        <w:t xml:space="preserve">la puerta de </w:t>
      </w:r>
      <w:r w:rsidRPr="00CD3767">
        <w:rPr>
          <w:rFonts w:ascii="Times New Roman" w:hAnsi="Times New Roman" w:cs="Times New Roman"/>
        </w:rPr>
        <w:t xml:space="preserve">las instituciones educativas en los niveles de preescolar, primaria y secundaria. </w:t>
      </w:r>
      <w:r w:rsidRPr="00CD3767">
        <w:rPr>
          <w:rStyle w:val="tlid-translation"/>
          <w:rFonts w:ascii="Times New Roman" w:eastAsia="Times New Roman" w:hAnsi="Times New Roman" w:cs="Times New Roman"/>
          <w:lang w:val="es-ES"/>
        </w:rPr>
        <w:t xml:space="preserve">En México, se cerraron </w:t>
      </w:r>
      <w:r w:rsidR="00B266AE">
        <w:rPr>
          <w:rStyle w:val="tlid-translation"/>
          <w:rFonts w:ascii="Times New Roman" w:eastAsia="Times New Roman" w:hAnsi="Times New Roman" w:cs="Times New Roman"/>
          <w:lang w:val="es-ES"/>
        </w:rPr>
        <w:t xml:space="preserve">también </w:t>
      </w:r>
      <w:r w:rsidRPr="00CD3767">
        <w:rPr>
          <w:rStyle w:val="tlid-translation"/>
          <w:rFonts w:ascii="Times New Roman" w:eastAsia="Times New Roman" w:hAnsi="Times New Roman" w:cs="Times New Roman"/>
          <w:lang w:val="es-ES"/>
        </w:rPr>
        <w:t>las universidades públicas y privadas</w:t>
      </w:r>
      <w:r w:rsidR="006A076A">
        <w:rPr>
          <w:rStyle w:val="tlid-translation"/>
          <w:rFonts w:ascii="Times New Roman" w:eastAsia="Times New Roman" w:hAnsi="Times New Roman" w:cs="Times New Roman"/>
          <w:lang w:val="es-ES"/>
        </w:rPr>
        <w:t>;</w:t>
      </w:r>
      <w:r w:rsidRPr="00CD3767">
        <w:rPr>
          <w:rStyle w:val="tlid-translation"/>
          <w:rFonts w:ascii="Times New Roman" w:eastAsia="Times New Roman" w:hAnsi="Times New Roman" w:cs="Times New Roman"/>
          <w:lang w:val="es-ES"/>
        </w:rPr>
        <w:t xml:space="preserve"> por esta razón, es importante hacer un diagnóstico del impacto </w:t>
      </w:r>
      <w:r w:rsidR="00B266AE">
        <w:rPr>
          <w:rStyle w:val="tlid-translation"/>
          <w:rFonts w:ascii="Times New Roman" w:eastAsia="Times New Roman" w:hAnsi="Times New Roman" w:cs="Times New Roman"/>
          <w:lang w:val="es-ES"/>
        </w:rPr>
        <w:t xml:space="preserve">de las medidas </w:t>
      </w:r>
      <w:r w:rsidRPr="00CD3767">
        <w:rPr>
          <w:rStyle w:val="tlid-translation"/>
          <w:rFonts w:ascii="Times New Roman" w:eastAsia="Times New Roman" w:hAnsi="Times New Roman" w:cs="Times New Roman"/>
          <w:lang w:val="es-ES"/>
        </w:rPr>
        <w:t>de confinamiento y distanciamiento social</w:t>
      </w:r>
      <w:r w:rsidR="00B266AE">
        <w:rPr>
          <w:rStyle w:val="tlid-translation"/>
          <w:rFonts w:ascii="Times New Roman" w:eastAsia="Times New Roman" w:hAnsi="Times New Roman" w:cs="Times New Roman"/>
          <w:lang w:val="es-ES"/>
        </w:rPr>
        <w:t>.</w:t>
      </w:r>
      <w:r w:rsidR="00E12E5C">
        <w:rPr>
          <w:rFonts w:ascii="Times New Roman" w:hAnsi="Times New Roman" w:cs="Times New Roman"/>
        </w:rPr>
        <w:t xml:space="preserve"> </w:t>
      </w:r>
      <w:r w:rsidRPr="00CD3767">
        <w:rPr>
          <w:rFonts w:ascii="Times New Roman" w:hAnsi="Times New Roman" w:cs="Times New Roman"/>
          <w:lang w:val="es-ES"/>
        </w:rPr>
        <w:t>El objetivo de este estudio fue anali</w:t>
      </w:r>
      <w:r w:rsidR="00825A75">
        <w:rPr>
          <w:rFonts w:ascii="Times New Roman" w:hAnsi="Times New Roman" w:cs="Times New Roman"/>
          <w:lang w:val="es-ES"/>
        </w:rPr>
        <w:t xml:space="preserve">zar los efectos de la </w:t>
      </w:r>
      <w:r w:rsidR="006A076A">
        <w:rPr>
          <w:rFonts w:ascii="Times New Roman" w:hAnsi="Times New Roman" w:cs="Times New Roman"/>
        </w:rPr>
        <w:t>covid</w:t>
      </w:r>
      <w:r w:rsidR="00C85C34">
        <w:rPr>
          <w:rFonts w:ascii="Times New Roman" w:hAnsi="Times New Roman" w:cs="Times New Roman"/>
        </w:rPr>
        <w:t>-19</w:t>
      </w:r>
      <w:r w:rsidR="00825A75">
        <w:rPr>
          <w:rFonts w:ascii="Times New Roman" w:hAnsi="Times New Roman" w:cs="Times New Roman"/>
          <w:lang w:val="es-ES"/>
        </w:rPr>
        <w:t xml:space="preserve"> </w:t>
      </w:r>
      <w:r w:rsidR="00C85C34">
        <w:rPr>
          <w:rFonts w:ascii="Times New Roman" w:hAnsi="Times New Roman" w:cs="Times New Roman"/>
          <w:lang w:val="es-ES"/>
        </w:rPr>
        <w:t>en</w:t>
      </w:r>
      <w:r w:rsidRPr="00CD3767">
        <w:rPr>
          <w:rFonts w:ascii="Times New Roman" w:hAnsi="Times New Roman" w:cs="Times New Roman"/>
          <w:lang w:val="es-ES"/>
        </w:rPr>
        <w:t xml:space="preserve"> el desempeño académico y </w:t>
      </w:r>
      <w:r w:rsidR="006A076A">
        <w:rPr>
          <w:rFonts w:ascii="Times New Roman" w:hAnsi="Times New Roman" w:cs="Times New Roman"/>
          <w:lang w:val="es-ES"/>
        </w:rPr>
        <w:t xml:space="preserve">en </w:t>
      </w:r>
      <w:r w:rsidRPr="00CD3767">
        <w:rPr>
          <w:rFonts w:ascii="Times New Roman" w:hAnsi="Times New Roman" w:cs="Times New Roman"/>
          <w:lang w:val="es-ES"/>
        </w:rPr>
        <w:t>la salud emocional de la población estudiantil de la Escuela de Ciencias Naturale</w:t>
      </w:r>
      <w:r w:rsidR="002C295D">
        <w:rPr>
          <w:rFonts w:ascii="Times New Roman" w:hAnsi="Times New Roman" w:cs="Times New Roman"/>
          <w:lang w:val="es-ES"/>
        </w:rPr>
        <w:t>s de la Univ</w:t>
      </w:r>
      <w:r w:rsidR="001D4B31">
        <w:rPr>
          <w:rFonts w:ascii="Times New Roman" w:hAnsi="Times New Roman" w:cs="Times New Roman"/>
          <w:lang w:val="es-ES"/>
        </w:rPr>
        <w:t>ersidad A</w:t>
      </w:r>
      <w:r w:rsidR="002C295D">
        <w:rPr>
          <w:rFonts w:ascii="Times New Roman" w:hAnsi="Times New Roman" w:cs="Times New Roman"/>
          <w:lang w:val="es-ES"/>
        </w:rPr>
        <w:t>utónoma de Guerrero, e</w:t>
      </w:r>
      <w:r w:rsidRPr="00CD3767">
        <w:rPr>
          <w:rFonts w:ascii="Times New Roman" w:hAnsi="Times New Roman" w:cs="Times New Roman"/>
          <w:lang w:val="es-ES"/>
        </w:rPr>
        <w:t xml:space="preserve">n el contexto de la transición de la educación presencial a un modelo de educación </w:t>
      </w:r>
      <w:r w:rsidR="00CD5708">
        <w:rPr>
          <w:rFonts w:ascii="Times New Roman" w:hAnsi="Times New Roman" w:cs="Times New Roman"/>
          <w:lang w:val="es-ES"/>
        </w:rPr>
        <w:t>en línea</w:t>
      </w:r>
      <w:r w:rsidRPr="00CD3767">
        <w:rPr>
          <w:rFonts w:ascii="Times New Roman" w:hAnsi="Times New Roman" w:cs="Times New Roman"/>
          <w:lang w:val="es-ES"/>
        </w:rPr>
        <w:t>.</w:t>
      </w:r>
    </w:p>
    <w:p w14:paraId="3AB26594" w14:textId="751DB7A8" w:rsidR="00E12E5C" w:rsidRDefault="001E0538" w:rsidP="003B722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CD3767">
        <w:rPr>
          <w:rFonts w:ascii="Times New Roman" w:hAnsi="Times New Roman" w:cs="Times New Roman"/>
          <w:lang w:val="es-ES"/>
        </w:rPr>
        <w:t>Los resultad</w:t>
      </w:r>
      <w:r w:rsidR="001266E8">
        <w:rPr>
          <w:rFonts w:ascii="Times New Roman" w:hAnsi="Times New Roman" w:cs="Times New Roman"/>
          <w:lang w:val="es-ES"/>
        </w:rPr>
        <w:t>os del</w:t>
      </w:r>
      <w:r w:rsidR="0013556E">
        <w:rPr>
          <w:rFonts w:ascii="Times New Roman" w:hAnsi="Times New Roman" w:cs="Times New Roman"/>
          <w:lang w:val="es-ES"/>
        </w:rPr>
        <w:t xml:space="preserve"> estudio muestran que 53.4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="0013556E">
        <w:rPr>
          <w:rFonts w:ascii="Times New Roman" w:hAnsi="Times New Roman" w:cs="Times New Roman"/>
          <w:lang w:val="es-ES"/>
        </w:rPr>
        <w:t xml:space="preserve">% de los </w:t>
      </w:r>
      <w:r w:rsidR="001266E8">
        <w:rPr>
          <w:rFonts w:ascii="Times New Roman" w:hAnsi="Times New Roman" w:cs="Times New Roman"/>
          <w:lang w:val="es-ES"/>
        </w:rPr>
        <w:t>encuestados</w:t>
      </w:r>
      <w:r w:rsidR="0013556E">
        <w:rPr>
          <w:rFonts w:ascii="Times New Roman" w:hAnsi="Times New Roman" w:cs="Times New Roman"/>
          <w:lang w:val="es-ES"/>
        </w:rPr>
        <w:t xml:space="preserve"> disponen de un espacio cómodo para atender sus clases en línea, pero </w:t>
      </w:r>
      <w:r w:rsidR="005D0AA6">
        <w:rPr>
          <w:rFonts w:ascii="Times New Roman" w:hAnsi="Times New Roman" w:cs="Times New Roman"/>
          <w:lang w:val="es-ES"/>
        </w:rPr>
        <w:t xml:space="preserve">solo </w:t>
      </w:r>
      <w:r w:rsidRPr="00CD3767">
        <w:rPr>
          <w:rFonts w:ascii="Times New Roman" w:hAnsi="Times New Roman" w:cs="Times New Roman"/>
          <w:lang w:val="es-ES"/>
        </w:rPr>
        <w:t>25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Pr="00CD3767">
        <w:rPr>
          <w:rFonts w:ascii="Times New Roman" w:hAnsi="Times New Roman" w:cs="Times New Roman"/>
          <w:lang w:val="es-ES"/>
        </w:rPr>
        <w:t xml:space="preserve">% </w:t>
      </w:r>
      <w:r w:rsidR="005D0AA6">
        <w:rPr>
          <w:rFonts w:ascii="Times New Roman" w:hAnsi="Times New Roman" w:cs="Times New Roman"/>
          <w:lang w:val="es-ES"/>
        </w:rPr>
        <w:t>cuenta</w:t>
      </w:r>
      <w:r w:rsidR="001266E8">
        <w:rPr>
          <w:rFonts w:ascii="Times New Roman" w:hAnsi="Times New Roman" w:cs="Times New Roman"/>
          <w:lang w:val="es-ES"/>
        </w:rPr>
        <w:t xml:space="preserve"> con un ambiente </w:t>
      </w:r>
      <w:r w:rsidRPr="00CD3767">
        <w:rPr>
          <w:rFonts w:ascii="Times New Roman" w:hAnsi="Times New Roman" w:cs="Times New Roman"/>
          <w:lang w:val="es-ES"/>
        </w:rPr>
        <w:t>suficientemente agradable para lograr la concentración necesaria para un aprendizaje efectivo, 52.3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Pr="00CD3767">
        <w:rPr>
          <w:rFonts w:ascii="Times New Roman" w:hAnsi="Times New Roman" w:cs="Times New Roman"/>
          <w:lang w:val="es-ES"/>
        </w:rPr>
        <w:t>% c</w:t>
      </w:r>
      <w:r w:rsidR="001266E8">
        <w:rPr>
          <w:rFonts w:ascii="Times New Roman" w:hAnsi="Times New Roman" w:cs="Times New Roman"/>
          <w:lang w:val="es-ES"/>
        </w:rPr>
        <w:t>uenta con los materiales</w:t>
      </w:r>
      <w:r w:rsidRPr="00CD3767">
        <w:rPr>
          <w:rFonts w:ascii="Times New Roman" w:hAnsi="Times New Roman" w:cs="Times New Roman"/>
          <w:lang w:val="es-ES"/>
        </w:rPr>
        <w:t xml:space="preserve"> necesarios para la realización de sus </w:t>
      </w:r>
      <w:r w:rsidR="005D0AA6">
        <w:rPr>
          <w:rFonts w:ascii="Times New Roman" w:hAnsi="Times New Roman" w:cs="Times New Roman"/>
          <w:lang w:val="es-ES"/>
        </w:rPr>
        <w:t>activi</w:t>
      </w:r>
      <w:r w:rsidR="001266E8">
        <w:rPr>
          <w:rFonts w:ascii="Times New Roman" w:hAnsi="Times New Roman" w:cs="Times New Roman"/>
          <w:lang w:val="es-ES"/>
        </w:rPr>
        <w:t>dades, 26.1</w:t>
      </w:r>
      <w:r w:rsidR="006A076A">
        <w:rPr>
          <w:rFonts w:ascii="Times New Roman" w:hAnsi="Times New Roman" w:cs="Times New Roman"/>
          <w:lang w:val="es-ES"/>
        </w:rPr>
        <w:t> </w:t>
      </w:r>
      <w:r w:rsidR="001266E8">
        <w:rPr>
          <w:rFonts w:ascii="Times New Roman" w:hAnsi="Times New Roman" w:cs="Times New Roman"/>
          <w:lang w:val="es-ES"/>
        </w:rPr>
        <w:t xml:space="preserve">% </w:t>
      </w:r>
      <w:r w:rsidRPr="00CD3767">
        <w:rPr>
          <w:rFonts w:ascii="Times New Roman" w:hAnsi="Times New Roman" w:cs="Times New Roman"/>
          <w:lang w:val="es-ES"/>
        </w:rPr>
        <w:t>tiene contacto con el pro</w:t>
      </w:r>
      <w:r w:rsidR="001266E8">
        <w:rPr>
          <w:rFonts w:ascii="Times New Roman" w:hAnsi="Times New Roman" w:cs="Times New Roman"/>
          <w:lang w:val="es-ES"/>
        </w:rPr>
        <w:t>fesor y 56.8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="001266E8">
        <w:rPr>
          <w:rFonts w:ascii="Times New Roman" w:hAnsi="Times New Roman" w:cs="Times New Roman"/>
          <w:lang w:val="es-ES"/>
        </w:rPr>
        <w:t>%</w:t>
      </w:r>
      <w:r w:rsidRPr="00CD3767">
        <w:rPr>
          <w:rFonts w:ascii="Times New Roman" w:hAnsi="Times New Roman" w:cs="Times New Roman"/>
          <w:lang w:val="es-ES"/>
        </w:rPr>
        <w:t xml:space="preserve"> solo tiene contacto con algún compañero de grupo para resolver</w:t>
      </w:r>
      <w:r>
        <w:rPr>
          <w:rFonts w:ascii="Times New Roman" w:hAnsi="Times New Roman" w:cs="Times New Roman"/>
          <w:lang w:val="es-ES"/>
        </w:rPr>
        <w:t xml:space="preserve"> las dudas del curso</w:t>
      </w:r>
      <w:r w:rsidR="006A076A">
        <w:rPr>
          <w:rFonts w:ascii="Times New Roman" w:hAnsi="Times New Roman" w:cs="Times New Roman"/>
          <w:lang w:val="es-ES"/>
        </w:rPr>
        <w:t>, Asimismo,</w:t>
      </w:r>
      <w:r>
        <w:rPr>
          <w:rFonts w:ascii="Times New Roman" w:hAnsi="Times New Roman" w:cs="Times New Roman"/>
          <w:lang w:val="es-ES"/>
        </w:rPr>
        <w:t xml:space="preserve"> </w:t>
      </w:r>
      <w:r w:rsidR="000A3F9B">
        <w:rPr>
          <w:rFonts w:ascii="Times New Roman" w:hAnsi="Times New Roman" w:cs="Times New Roman"/>
          <w:lang w:val="es-ES"/>
        </w:rPr>
        <w:t>43.2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Pr="000A3F9B">
        <w:rPr>
          <w:rFonts w:ascii="Times New Roman" w:hAnsi="Times New Roman" w:cs="Times New Roman"/>
          <w:lang w:val="es-ES"/>
        </w:rPr>
        <w:t xml:space="preserve">% </w:t>
      </w:r>
      <w:r w:rsidR="006A076A">
        <w:rPr>
          <w:rFonts w:ascii="Times New Roman" w:hAnsi="Times New Roman" w:cs="Times New Roman"/>
          <w:lang w:val="es-ES"/>
        </w:rPr>
        <w:t>tiene</w:t>
      </w:r>
      <w:r w:rsidR="000A3F9B">
        <w:rPr>
          <w:rFonts w:ascii="Times New Roman" w:hAnsi="Times New Roman" w:cs="Times New Roman"/>
          <w:lang w:val="es-ES"/>
        </w:rPr>
        <w:t xml:space="preserve"> un dispositivo</w:t>
      </w:r>
      <w:r w:rsidR="007E01E7">
        <w:rPr>
          <w:rFonts w:ascii="Times New Roman" w:hAnsi="Times New Roman" w:cs="Times New Roman"/>
          <w:lang w:val="es-ES"/>
        </w:rPr>
        <w:t xml:space="preserve"> digital con mala conectividad,</w:t>
      </w:r>
      <w:r w:rsidR="000A3F9B">
        <w:rPr>
          <w:rFonts w:ascii="Times New Roman" w:hAnsi="Times New Roman" w:cs="Times New Roman"/>
          <w:lang w:val="es-ES"/>
        </w:rPr>
        <w:t xml:space="preserve"> 27.3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="000A3F9B">
        <w:rPr>
          <w:rFonts w:ascii="Times New Roman" w:hAnsi="Times New Roman" w:cs="Times New Roman"/>
          <w:lang w:val="es-ES"/>
        </w:rPr>
        <w:t xml:space="preserve">% con </w:t>
      </w:r>
      <w:r w:rsidR="001266E8">
        <w:rPr>
          <w:rFonts w:ascii="Times New Roman" w:hAnsi="Times New Roman" w:cs="Times New Roman"/>
          <w:lang w:val="es-ES"/>
        </w:rPr>
        <w:t xml:space="preserve">una </w:t>
      </w:r>
      <w:r w:rsidR="000A3F9B">
        <w:rPr>
          <w:rFonts w:ascii="Times New Roman" w:hAnsi="Times New Roman" w:cs="Times New Roman"/>
          <w:lang w:val="es-ES"/>
        </w:rPr>
        <w:t xml:space="preserve">buena conexión, </w:t>
      </w:r>
      <w:r w:rsidR="007E01E7">
        <w:rPr>
          <w:rFonts w:ascii="Times New Roman" w:hAnsi="Times New Roman" w:cs="Times New Roman"/>
          <w:lang w:val="es-ES"/>
        </w:rPr>
        <w:t>y 3.4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="007E01E7">
        <w:rPr>
          <w:rFonts w:ascii="Times New Roman" w:hAnsi="Times New Roman" w:cs="Times New Roman"/>
          <w:lang w:val="es-ES"/>
        </w:rPr>
        <w:t xml:space="preserve">% </w:t>
      </w:r>
      <w:r w:rsidRPr="000A3F9B">
        <w:rPr>
          <w:rFonts w:ascii="Times New Roman" w:hAnsi="Times New Roman" w:cs="Times New Roman"/>
          <w:lang w:val="es-ES"/>
        </w:rPr>
        <w:t xml:space="preserve">no tiene </w:t>
      </w:r>
      <w:r w:rsidR="007E01E7">
        <w:rPr>
          <w:rFonts w:ascii="Times New Roman" w:hAnsi="Times New Roman" w:cs="Times New Roman"/>
          <w:lang w:val="es-ES"/>
        </w:rPr>
        <w:t xml:space="preserve">computadora ni </w:t>
      </w:r>
      <w:r w:rsidRPr="000A3F9B">
        <w:rPr>
          <w:rFonts w:ascii="Times New Roman" w:hAnsi="Times New Roman" w:cs="Times New Roman"/>
          <w:lang w:val="es-ES"/>
        </w:rPr>
        <w:t>conexión a internet</w:t>
      </w:r>
      <w:r w:rsidR="006A076A">
        <w:rPr>
          <w:rFonts w:ascii="Times New Roman" w:hAnsi="Times New Roman" w:cs="Times New Roman"/>
          <w:lang w:val="es-ES"/>
        </w:rPr>
        <w:t>;</w:t>
      </w:r>
      <w:r w:rsidRPr="000A3F9B">
        <w:rPr>
          <w:rFonts w:ascii="Times New Roman" w:hAnsi="Times New Roman" w:cs="Times New Roman"/>
          <w:lang w:val="es-ES"/>
        </w:rPr>
        <w:t xml:space="preserve"> </w:t>
      </w:r>
      <w:r w:rsidR="006A076A">
        <w:rPr>
          <w:rFonts w:ascii="Times New Roman" w:hAnsi="Times New Roman" w:cs="Times New Roman"/>
          <w:lang w:val="es-ES"/>
        </w:rPr>
        <w:t xml:space="preserve">igualmente, </w:t>
      </w:r>
      <w:r w:rsidRPr="000A3F9B">
        <w:rPr>
          <w:rFonts w:ascii="Times New Roman" w:hAnsi="Times New Roman" w:cs="Times New Roman"/>
          <w:lang w:val="es-ES"/>
        </w:rPr>
        <w:t>23.9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Pr="000A3F9B">
        <w:rPr>
          <w:rFonts w:ascii="Times New Roman" w:hAnsi="Times New Roman" w:cs="Times New Roman"/>
          <w:lang w:val="es-ES"/>
        </w:rPr>
        <w:t xml:space="preserve">% </w:t>
      </w:r>
      <w:r w:rsidR="007E01E7">
        <w:rPr>
          <w:rFonts w:ascii="Times New Roman" w:hAnsi="Times New Roman" w:cs="Times New Roman"/>
          <w:lang w:val="es-ES"/>
        </w:rPr>
        <w:t>carece de</w:t>
      </w:r>
      <w:r w:rsidRPr="000A3F9B">
        <w:rPr>
          <w:rFonts w:ascii="Times New Roman" w:hAnsi="Times New Roman" w:cs="Times New Roman"/>
          <w:lang w:val="es-ES"/>
        </w:rPr>
        <w:t xml:space="preserve"> un espacio adecuado para realizar sus actividades,</w:t>
      </w:r>
      <w:r w:rsidR="007E01E7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CD3767">
        <w:rPr>
          <w:rFonts w:ascii="Times New Roman" w:hAnsi="Times New Roman" w:cs="Times New Roman"/>
          <w:lang w:val="es-ES"/>
        </w:rPr>
        <w:t>15.9</w:t>
      </w:r>
      <w:r w:rsidR="006A076A">
        <w:rPr>
          <w:rFonts w:ascii="Times New Roman" w:hAnsi="Times New Roman" w:cs="Times New Roman"/>
          <w:lang w:val="es-ES"/>
        </w:rPr>
        <w:t> </w:t>
      </w:r>
      <w:r w:rsidRPr="00CD3767">
        <w:rPr>
          <w:rFonts w:ascii="Times New Roman" w:hAnsi="Times New Roman" w:cs="Times New Roman"/>
          <w:lang w:val="es-ES"/>
        </w:rPr>
        <w:t>% no está capacitado en materia de competencias digitales y 14.8</w:t>
      </w:r>
      <w:r w:rsidR="006A076A">
        <w:rPr>
          <w:rFonts w:ascii="Times New Roman" w:hAnsi="Times New Roman" w:cs="Times New Roman"/>
          <w:lang w:val="es-ES"/>
        </w:rPr>
        <w:t xml:space="preserve"> </w:t>
      </w:r>
      <w:r w:rsidRPr="00CD3767">
        <w:rPr>
          <w:rFonts w:ascii="Times New Roman" w:hAnsi="Times New Roman" w:cs="Times New Roman"/>
          <w:lang w:val="es-ES"/>
        </w:rPr>
        <w:t xml:space="preserve">% no tiene computadora, lo que refleja un escenario poco promisorio, puesto que </w:t>
      </w:r>
      <w:r w:rsidR="00B266AE" w:rsidRPr="00B266AE">
        <w:rPr>
          <w:rFonts w:ascii="Times New Roman" w:hAnsi="Times New Roman" w:cs="Times New Roman"/>
        </w:rPr>
        <w:t>28.4</w:t>
      </w:r>
      <w:r w:rsidR="006A076A">
        <w:rPr>
          <w:rFonts w:ascii="Times New Roman" w:hAnsi="Times New Roman" w:cs="Times New Roman"/>
        </w:rPr>
        <w:t xml:space="preserve"> </w:t>
      </w:r>
      <w:r w:rsidR="00B266AE" w:rsidRPr="00B266AE">
        <w:rPr>
          <w:rFonts w:ascii="Times New Roman" w:hAnsi="Times New Roman" w:cs="Times New Roman"/>
        </w:rPr>
        <w:t xml:space="preserve">% </w:t>
      </w:r>
      <w:r w:rsidR="001266E8">
        <w:rPr>
          <w:rFonts w:ascii="Times New Roman" w:hAnsi="Times New Roman" w:cs="Times New Roman"/>
          <w:lang w:val="es-ES"/>
        </w:rPr>
        <w:t xml:space="preserve">de los </w:t>
      </w:r>
      <w:r w:rsidR="00B266AE" w:rsidRPr="00B266AE">
        <w:rPr>
          <w:rFonts w:ascii="Times New Roman" w:hAnsi="Times New Roman" w:cs="Times New Roman"/>
          <w:lang w:val="es-ES"/>
        </w:rPr>
        <w:t xml:space="preserve">encuestados tienen </w:t>
      </w:r>
      <w:r w:rsidR="001266E8">
        <w:rPr>
          <w:rFonts w:ascii="Times New Roman" w:hAnsi="Times New Roman" w:cs="Times New Roman"/>
          <w:lang w:val="es-ES"/>
        </w:rPr>
        <w:t xml:space="preserve">poco contacto </w:t>
      </w:r>
      <w:r w:rsidR="00B266AE" w:rsidRPr="00CD3767">
        <w:rPr>
          <w:rFonts w:ascii="Times New Roman" w:hAnsi="Times New Roman" w:cs="Times New Roman"/>
          <w:lang w:val="es-ES"/>
        </w:rPr>
        <w:t>co</w:t>
      </w:r>
      <w:r w:rsidR="00B266AE">
        <w:rPr>
          <w:rFonts w:ascii="Times New Roman" w:hAnsi="Times New Roman" w:cs="Times New Roman"/>
          <w:lang w:val="es-ES"/>
        </w:rPr>
        <w:t xml:space="preserve">n el profesor </w:t>
      </w:r>
      <w:r w:rsidR="00B266AE" w:rsidRPr="00B266AE">
        <w:rPr>
          <w:rFonts w:ascii="Times New Roman" w:hAnsi="Times New Roman" w:cs="Times New Roman"/>
        </w:rPr>
        <w:t>y 10.2</w:t>
      </w:r>
      <w:r w:rsidR="006A076A">
        <w:rPr>
          <w:rFonts w:ascii="Times New Roman" w:hAnsi="Times New Roman" w:cs="Times New Roman"/>
        </w:rPr>
        <w:t xml:space="preserve"> </w:t>
      </w:r>
      <w:r w:rsidR="00B266AE" w:rsidRPr="00B266AE">
        <w:rPr>
          <w:rFonts w:ascii="Times New Roman" w:hAnsi="Times New Roman" w:cs="Times New Roman"/>
        </w:rPr>
        <w:t>% casi nunca</w:t>
      </w:r>
      <w:r>
        <w:rPr>
          <w:rFonts w:ascii="Times New Roman" w:hAnsi="Times New Roman" w:cs="Times New Roman"/>
          <w:lang w:val="es-ES"/>
        </w:rPr>
        <w:t>.</w:t>
      </w:r>
      <w:r w:rsidR="00E12E5C">
        <w:rPr>
          <w:rFonts w:ascii="Times New Roman" w:hAnsi="Times New Roman" w:cs="Times New Roman"/>
          <w:lang w:val="es-ES"/>
        </w:rPr>
        <w:t xml:space="preserve"> </w:t>
      </w:r>
      <w:r w:rsidR="001266E8">
        <w:rPr>
          <w:rFonts w:ascii="Times New Roman" w:hAnsi="Times New Roman" w:cs="Times New Roman"/>
        </w:rPr>
        <w:t>De acuerdo con estos</w:t>
      </w:r>
      <w:r w:rsidR="007B3D29" w:rsidRPr="00CD3767">
        <w:rPr>
          <w:rFonts w:ascii="Times New Roman" w:hAnsi="Times New Roman" w:cs="Times New Roman"/>
        </w:rPr>
        <w:t xml:space="preserve"> resultados</w:t>
      </w:r>
      <w:r w:rsidR="006A076A">
        <w:rPr>
          <w:rFonts w:ascii="Times New Roman" w:hAnsi="Times New Roman" w:cs="Times New Roman"/>
        </w:rPr>
        <w:t>,</w:t>
      </w:r>
      <w:r w:rsidR="007B3D29" w:rsidRPr="00CD3767">
        <w:rPr>
          <w:rFonts w:ascii="Times New Roman" w:hAnsi="Times New Roman" w:cs="Times New Roman"/>
        </w:rPr>
        <w:t xml:space="preserve"> se concluye que los factores que ponen en riesgo la continuidad de la educación son </w:t>
      </w:r>
      <w:r w:rsidR="006A076A">
        <w:rPr>
          <w:rFonts w:ascii="Times New Roman" w:hAnsi="Times New Roman" w:cs="Times New Roman"/>
        </w:rPr>
        <w:t>l</w:t>
      </w:r>
      <w:r w:rsidR="007B3D29" w:rsidRPr="00CD3767">
        <w:rPr>
          <w:rFonts w:ascii="Times New Roman" w:hAnsi="Times New Roman" w:cs="Times New Roman"/>
        </w:rPr>
        <w:t xml:space="preserve">a </w:t>
      </w:r>
      <w:r w:rsidR="007B3D29" w:rsidRPr="00CD3767">
        <w:rPr>
          <w:rFonts w:ascii="Times New Roman" w:hAnsi="Times New Roman" w:cs="Times New Roman"/>
          <w:lang w:val="es-ES"/>
        </w:rPr>
        <w:t xml:space="preserve">carencia de una computadora, el acceso limitado a internet, la </w:t>
      </w:r>
      <w:r w:rsidR="00E235EA">
        <w:rPr>
          <w:rFonts w:ascii="Times New Roman" w:hAnsi="Times New Roman" w:cs="Times New Roman"/>
          <w:lang w:val="es-ES"/>
        </w:rPr>
        <w:t>limitada</w:t>
      </w:r>
      <w:r w:rsidR="007B3D29" w:rsidRPr="00CD3767">
        <w:rPr>
          <w:rFonts w:ascii="Times New Roman" w:hAnsi="Times New Roman" w:cs="Times New Roman"/>
          <w:lang w:val="es-ES"/>
        </w:rPr>
        <w:t xml:space="preserve"> interactividad por parte de los profesores con los alumnos y el desempeño de actividades extracurriculares prioritarias para apoyar la economía familiar, lo cual pone de relieve la brecha </w:t>
      </w:r>
      <w:r w:rsidR="00E92699">
        <w:rPr>
          <w:rFonts w:ascii="Times New Roman" w:hAnsi="Times New Roman" w:cs="Times New Roman"/>
          <w:lang w:val="es-ES"/>
        </w:rPr>
        <w:t xml:space="preserve">tecnológica </w:t>
      </w:r>
      <w:r w:rsidR="007B3D29" w:rsidRPr="00CD3767">
        <w:rPr>
          <w:rFonts w:ascii="Times New Roman" w:hAnsi="Times New Roman" w:cs="Times New Roman"/>
          <w:lang w:val="es-ES"/>
        </w:rPr>
        <w:t>entre las diferentes regiones geográficas.</w:t>
      </w:r>
    </w:p>
    <w:p w14:paraId="6E7E3B1D" w14:textId="4B0A1E6C" w:rsidR="007B3D29" w:rsidRDefault="007B3D29" w:rsidP="003B7228">
      <w:pPr>
        <w:spacing w:line="360" w:lineRule="auto"/>
        <w:jc w:val="both"/>
        <w:rPr>
          <w:rFonts w:ascii="Times New Roman" w:hAnsi="Times New Roman" w:cs="Times New Roman"/>
        </w:rPr>
      </w:pPr>
      <w:r w:rsidRPr="00E0196D">
        <w:rPr>
          <w:rFonts w:cstheme="minorHAnsi"/>
          <w:b/>
          <w:sz w:val="28"/>
          <w:szCs w:val="28"/>
        </w:rPr>
        <w:t>Palabras clave:</w:t>
      </w:r>
      <w:r w:rsidR="00DD6FC2" w:rsidRPr="002C295D">
        <w:rPr>
          <w:rFonts w:ascii="Times New Roman" w:hAnsi="Times New Roman" w:cs="Times New Roman"/>
        </w:rPr>
        <w:t xml:space="preserve"> </w:t>
      </w:r>
      <w:r w:rsidR="00A56D99">
        <w:rPr>
          <w:rFonts w:ascii="Times New Roman" w:hAnsi="Times New Roman" w:cs="Times New Roman"/>
        </w:rPr>
        <w:t>c</w:t>
      </w:r>
      <w:r w:rsidR="0067171B">
        <w:rPr>
          <w:rFonts w:ascii="Times New Roman" w:hAnsi="Times New Roman" w:cs="Times New Roman"/>
        </w:rPr>
        <w:t xml:space="preserve">oronavirus, </w:t>
      </w:r>
      <w:r w:rsidR="00A56D99">
        <w:rPr>
          <w:rFonts w:ascii="Times New Roman" w:hAnsi="Times New Roman" w:cs="Times New Roman"/>
        </w:rPr>
        <w:t>covid-</w:t>
      </w:r>
      <w:r w:rsidR="00E12E5C">
        <w:rPr>
          <w:rFonts w:ascii="Times New Roman" w:hAnsi="Times New Roman" w:cs="Times New Roman"/>
        </w:rPr>
        <w:t>19</w:t>
      </w:r>
      <w:r w:rsidR="00156DCC">
        <w:rPr>
          <w:rFonts w:ascii="Times New Roman" w:hAnsi="Times New Roman" w:cs="Times New Roman"/>
        </w:rPr>
        <w:t xml:space="preserve">, </w:t>
      </w:r>
      <w:r w:rsidR="00A56D99">
        <w:rPr>
          <w:rFonts w:ascii="Times New Roman" w:hAnsi="Times New Roman" w:cs="Times New Roman"/>
        </w:rPr>
        <w:t>educación en línea, educación superior, pandemia</w:t>
      </w:r>
      <w:r w:rsidR="00EC025A">
        <w:rPr>
          <w:rFonts w:ascii="Times New Roman" w:hAnsi="Times New Roman" w:cs="Times New Roman"/>
        </w:rPr>
        <w:t>.</w:t>
      </w:r>
    </w:p>
    <w:p w14:paraId="5E3E0134" w14:textId="466263F0" w:rsidR="00E0196D" w:rsidRDefault="00E0196D" w:rsidP="003B7228">
      <w:pPr>
        <w:spacing w:line="360" w:lineRule="auto"/>
        <w:jc w:val="both"/>
        <w:rPr>
          <w:rFonts w:ascii="Arial" w:hAnsi="Arial" w:cs="Arial"/>
          <w:b/>
        </w:rPr>
      </w:pPr>
    </w:p>
    <w:p w14:paraId="47A0CE05" w14:textId="77777777" w:rsidR="00B30252" w:rsidRDefault="00B30252" w:rsidP="003B7228">
      <w:pPr>
        <w:spacing w:line="360" w:lineRule="auto"/>
        <w:jc w:val="both"/>
        <w:rPr>
          <w:rFonts w:ascii="Arial" w:hAnsi="Arial" w:cs="Arial"/>
          <w:b/>
        </w:rPr>
      </w:pPr>
    </w:p>
    <w:p w14:paraId="3CB991FA" w14:textId="1E3D2BE1" w:rsidR="00E12E5C" w:rsidRPr="00A53A4C" w:rsidRDefault="00E12E5C" w:rsidP="00E0196D">
      <w:pPr>
        <w:pStyle w:val="Ttulo1"/>
        <w:spacing w:before="0" w:line="360" w:lineRule="auto"/>
        <w:rPr>
          <w:rFonts w:asciiTheme="minorHAnsi" w:eastAsiaTheme="minorEastAsia" w:hAnsiTheme="minorHAnsi" w:cstheme="minorHAnsi"/>
          <w:b/>
          <w:color w:val="auto"/>
          <w:sz w:val="28"/>
          <w:szCs w:val="28"/>
          <w:lang w:val="en-US"/>
        </w:rPr>
      </w:pPr>
      <w:bookmarkStart w:id="0" w:name="_Toc55924346"/>
      <w:r w:rsidRPr="00A53A4C">
        <w:rPr>
          <w:rFonts w:asciiTheme="minorHAnsi" w:eastAsiaTheme="minorEastAsia" w:hAnsiTheme="minorHAnsi" w:cstheme="minorHAnsi"/>
          <w:b/>
          <w:color w:val="auto"/>
          <w:sz w:val="28"/>
          <w:szCs w:val="28"/>
          <w:lang w:val="en-US"/>
        </w:rPr>
        <w:lastRenderedPageBreak/>
        <w:t>Abstract</w:t>
      </w:r>
    </w:p>
    <w:p w14:paraId="309212CD" w14:textId="610BA10D" w:rsidR="0034698D" w:rsidRPr="001E0D70" w:rsidRDefault="0034698D" w:rsidP="0034698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E0D70">
        <w:rPr>
          <w:rFonts w:ascii="Times New Roman" w:hAnsi="Times New Roman" w:cs="Times New Roman"/>
          <w:lang w:val="en-US"/>
        </w:rPr>
        <w:t>The advance of COVID-19 caused by the SARS-CoV-2 virus, has forced the Latin America and the Caribbean countries to close the door of educational institutions at the preschool, elementary and Junio</w:t>
      </w:r>
      <w:r w:rsidR="00635640">
        <w:rPr>
          <w:rFonts w:ascii="Times New Roman" w:hAnsi="Times New Roman" w:cs="Times New Roman"/>
          <w:lang w:val="en-US"/>
        </w:rPr>
        <w:t>r High School levels. In Mexico, p</w:t>
      </w:r>
      <w:r w:rsidRPr="001E0D70">
        <w:rPr>
          <w:rFonts w:ascii="Times New Roman" w:hAnsi="Times New Roman" w:cs="Times New Roman"/>
          <w:lang w:val="en-US"/>
        </w:rPr>
        <w:t>ublic and privat</w:t>
      </w:r>
      <w:r w:rsidR="00635640">
        <w:rPr>
          <w:rFonts w:ascii="Times New Roman" w:hAnsi="Times New Roman" w:cs="Times New Roman"/>
          <w:lang w:val="en-US"/>
        </w:rPr>
        <w:t xml:space="preserve">e universities were also </w:t>
      </w:r>
      <w:r w:rsidR="00635640" w:rsidRPr="00A1604E">
        <w:rPr>
          <w:rFonts w:ascii="Times New Roman" w:hAnsi="Times New Roman" w:cs="Times New Roman"/>
          <w:lang w:val="en-US"/>
        </w:rPr>
        <w:t>closed.</w:t>
      </w:r>
      <w:r w:rsidR="00635640">
        <w:rPr>
          <w:rFonts w:ascii="Times New Roman" w:hAnsi="Times New Roman" w:cs="Times New Roman"/>
          <w:lang w:val="en-US"/>
        </w:rPr>
        <w:t xml:space="preserve"> F</w:t>
      </w:r>
      <w:r w:rsidRPr="001E0D70">
        <w:rPr>
          <w:rFonts w:ascii="Times New Roman" w:hAnsi="Times New Roman" w:cs="Times New Roman"/>
          <w:lang w:val="en-US"/>
        </w:rPr>
        <w:t xml:space="preserve">or this reason, it is important to carry out a diagnosis of the impact of confinement and social distancing measures. The aim of this study was to analyze the effects of COVID-19 on the academic performance and emotional health of the student population of the School of Natural Sciences (ESCN) from the Autonomous Guerrero State University, </w:t>
      </w:r>
      <w:r w:rsidR="00923AC0" w:rsidRPr="00A1604E">
        <w:rPr>
          <w:rFonts w:ascii="Times New Roman" w:hAnsi="Times New Roman" w:cs="Times New Roman"/>
          <w:lang w:val="en-US"/>
        </w:rPr>
        <w:t>with</w:t>
      </w:r>
      <w:r w:rsidRPr="00A1604E">
        <w:rPr>
          <w:rFonts w:ascii="Times New Roman" w:hAnsi="Times New Roman" w:cs="Times New Roman"/>
          <w:lang w:val="en-US"/>
        </w:rPr>
        <w:t>in</w:t>
      </w:r>
      <w:r w:rsidRPr="001E0D70">
        <w:rPr>
          <w:rFonts w:ascii="Times New Roman" w:hAnsi="Times New Roman" w:cs="Times New Roman"/>
          <w:lang w:val="en-US"/>
        </w:rPr>
        <w:t xml:space="preserve"> the context of the transition from face-to-face education to an online educational model.</w:t>
      </w:r>
    </w:p>
    <w:p w14:paraId="6EE80C59" w14:textId="64F0B09C" w:rsidR="0034698D" w:rsidRPr="001E0D70" w:rsidRDefault="0034698D" w:rsidP="0034698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1E0D70">
        <w:rPr>
          <w:rFonts w:ascii="Times New Roman" w:hAnsi="Times New Roman" w:cs="Times New Roman"/>
          <w:lang w:val="en-US"/>
        </w:rPr>
        <w:t xml:space="preserve">The study was conducted on a sample of 88 students by applying an online survey. The results of the study show that 53.4% ​​of the respondents have a comfortable space to attend their online classes, but only 25% have a sufficiently pleasant environment to achieve the concentration necessary for effective learning, 52.3% have the materials necessary to carry out their activities, 26.1% have contact with the teacher and 56.8% only have contact with a classmate to answer questions about the course, 43.2% have a digital device with poor connectivity, 27.3% have a good connectivity, and 3.4% do not have a computer nor internet access, 23.9% have no adequate space to carry out their activities, 15.9% has </w:t>
      </w:r>
      <w:r w:rsidR="007073D8" w:rsidRPr="001E0D70">
        <w:rPr>
          <w:rFonts w:ascii="Times New Roman" w:hAnsi="Times New Roman" w:cs="Times New Roman"/>
          <w:lang w:val="en-US"/>
        </w:rPr>
        <w:t>not enough training</w:t>
      </w:r>
      <w:r w:rsidRPr="001E0D70">
        <w:rPr>
          <w:rFonts w:ascii="Times New Roman" w:hAnsi="Times New Roman" w:cs="Times New Roman"/>
          <w:lang w:val="en-US"/>
        </w:rPr>
        <w:t xml:space="preserve"> on digital skills and 14.8% do not have a computer, which reflects an unpromising scenario since, 28.4% of all those surveyed have little contact with the teacher almost always and 10.2% almost never. According to these results, it is concluded that the factors that put the continuity of education at risk are: The lack of a computer, limited access to the Internet, limited interactivity by teachers with students and the performance of extra</w:t>
      </w:r>
      <w:r w:rsidR="00A5349B" w:rsidRPr="001E0D70">
        <w:rPr>
          <w:rFonts w:ascii="Times New Roman" w:hAnsi="Times New Roman" w:cs="Times New Roman"/>
          <w:lang w:val="en-US"/>
        </w:rPr>
        <w:t>curricular activities</w:t>
      </w:r>
      <w:r w:rsidRPr="001E0D70">
        <w:rPr>
          <w:rFonts w:ascii="Times New Roman" w:hAnsi="Times New Roman" w:cs="Times New Roman"/>
          <w:lang w:val="en-US"/>
        </w:rPr>
        <w:t xml:space="preserve"> to support the family economy, which highlights the technological gap between the different geographic regions.</w:t>
      </w:r>
    </w:p>
    <w:p w14:paraId="5EE23366" w14:textId="2D27A401" w:rsidR="0034698D" w:rsidRDefault="00E12E5C" w:rsidP="00B71C0A">
      <w:pPr>
        <w:pStyle w:val="Ttulo1"/>
        <w:spacing w:before="0" w:line="360" w:lineRule="auto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</w:pPr>
      <w:r w:rsidRPr="00E0196D">
        <w:rPr>
          <w:rFonts w:asciiTheme="minorHAnsi" w:eastAsiaTheme="minorEastAsia" w:hAnsiTheme="minorHAnsi" w:cstheme="minorHAnsi"/>
          <w:b/>
          <w:color w:val="auto"/>
          <w:sz w:val="28"/>
          <w:szCs w:val="28"/>
          <w:lang w:val="en-US"/>
        </w:rPr>
        <w:t>Keywords:</w:t>
      </w:r>
      <w:r w:rsidRPr="001E0D70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</w:t>
      </w:r>
      <w:r w:rsidR="00A56D99" w:rsidRPr="001E0D70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coronavirus, covid-19, online education, </w:t>
      </w:r>
      <w:r w:rsidR="00A56D99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higher education,</w:t>
      </w:r>
      <w:r w:rsidR="00A56D99" w:rsidRPr="001E0D70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pandemic</w:t>
      </w:r>
      <w:bookmarkEnd w:id="0"/>
      <w:r w:rsidR="00923AC0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.</w:t>
      </w:r>
    </w:p>
    <w:p w14:paraId="64CB861D" w14:textId="7F0C7BDD" w:rsidR="00E0196D" w:rsidRDefault="00E0196D" w:rsidP="00E0196D">
      <w:pPr>
        <w:rPr>
          <w:lang w:val="en-US"/>
        </w:rPr>
      </w:pPr>
    </w:p>
    <w:p w14:paraId="1CF8DCA0" w14:textId="0A1799E5" w:rsidR="00B30252" w:rsidRDefault="00B30252" w:rsidP="00E0196D">
      <w:pPr>
        <w:rPr>
          <w:lang w:val="en-US"/>
        </w:rPr>
      </w:pPr>
    </w:p>
    <w:p w14:paraId="46779D7D" w14:textId="75E1A032" w:rsidR="00B30252" w:rsidRDefault="00B30252" w:rsidP="00E0196D">
      <w:pPr>
        <w:rPr>
          <w:lang w:val="en-US"/>
        </w:rPr>
      </w:pPr>
    </w:p>
    <w:p w14:paraId="6BCB8B8F" w14:textId="7AB5CE47" w:rsidR="00B30252" w:rsidRDefault="00B30252" w:rsidP="00E0196D">
      <w:pPr>
        <w:rPr>
          <w:lang w:val="en-US"/>
        </w:rPr>
      </w:pPr>
    </w:p>
    <w:p w14:paraId="2BB77833" w14:textId="388B007D" w:rsidR="00B30252" w:rsidRDefault="00B30252" w:rsidP="00E0196D">
      <w:pPr>
        <w:rPr>
          <w:lang w:val="en-US"/>
        </w:rPr>
      </w:pPr>
    </w:p>
    <w:p w14:paraId="479E8B95" w14:textId="285DBA9B" w:rsidR="00B30252" w:rsidRDefault="00B30252" w:rsidP="00E0196D">
      <w:pPr>
        <w:rPr>
          <w:lang w:val="en-US"/>
        </w:rPr>
      </w:pPr>
    </w:p>
    <w:p w14:paraId="2ECCA03B" w14:textId="7B2BBBB1" w:rsidR="00B30252" w:rsidRDefault="00B30252" w:rsidP="00E0196D">
      <w:pPr>
        <w:rPr>
          <w:lang w:val="en-US"/>
        </w:rPr>
      </w:pPr>
    </w:p>
    <w:p w14:paraId="57CC6159" w14:textId="77777777" w:rsidR="00B30252" w:rsidRDefault="00B30252" w:rsidP="00E0196D">
      <w:pPr>
        <w:rPr>
          <w:lang w:val="en-US"/>
        </w:rPr>
      </w:pPr>
    </w:p>
    <w:p w14:paraId="612FA0A0" w14:textId="21539BD0" w:rsidR="00E0196D" w:rsidRPr="00A53A4C" w:rsidRDefault="00E0196D" w:rsidP="00E0196D">
      <w:pPr>
        <w:spacing w:line="360" w:lineRule="auto"/>
        <w:rPr>
          <w:rFonts w:cstheme="minorHAnsi"/>
          <w:b/>
          <w:sz w:val="28"/>
          <w:szCs w:val="28"/>
          <w:lang w:val="es-MX"/>
        </w:rPr>
      </w:pPr>
      <w:r w:rsidRPr="00A53A4C">
        <w:rPr>
          <w:rFonts w:cstheme="minorHAnsi"/>
          <w:b/>
          <w:sz w:val="28"/>
          <w:szCs w:val="28"/>
          <w:lang w:val="es-MX"/>
        </w:rPr>
        <w:lastRenderedPageBreak/>
        <w:t>Resumo</w:t>
      </w:r>
    </w:p>
    <w:p w14:paraId="33CCE554" w14:textId="77777777" w:rsidR="00E0196D" w:rsidRPr="00A53A4C" w:rsidRDefault="00E0196D" w:rsidP="00E0196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53A4C">
        <w:rPr>
          <w:rFonts w:ascii="Times New Roman" w:hAnsi="Times New Roman" w:cs="Times New Roman"/>
          <w:lang w:val="es-MX"/>
        </w:rPr>
        <w:t xml:space="preserve">O </w:t>
      </w:r>
      <w:proofErr w:type="spellStart"/>
      <w:r w:rsidRPr="00A53A4C">
        <w:rPr>
          <w:rFonts w:ascii="Times New Roman" w:hAnsi="Times New Roman" w:cs="Times New Roman"/>
          <w:lang w:val="es-MX"/>
        </w:rPr>
        <w:t>avanço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da covid-19, causado pelo </w:t>
      </w:r>
      <w:proofErr w:type="spellStart"/>
      <w:r w:rsidRPr="00A53A4C">
        <w:rPr>
          <w:rFonts w:ascii="Times New Roman" w:hAnsi="Times New Roman" w:cs="Times New Roman"/>
          <w:lang w:val="es-MX"/>
        </w:rPr>
        <w:t>vírus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Sars-CoV-2, </w:t>
      </w:r>
      <w:proofErr w:type="spellStart"/>
      <w:r w:rsidRPr="00A53A4C">
        <w:rPr>
          <w:rFonts w:ascii="Times New Roman" w:hAnsi="Times New Roman" w:cs="Times New Roman"/>
          <w:lang w:val="es-MX"/>
        </w:rPr>
        <w:t>obrigou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os países </w:t>
      </w:r>
      <w:proofErr w:type="spellStart"/>
      <w:r w:rsidRPr="00A53A4C">
        <w:rPr>
          <w:rFonts w:ascii="Times New Roman" w:hAnsi="Times New Roman" w:cs="Times New Roman"/>
          <w:lang w:val="es-MX"/>
        </w:rPr>
        <w:t>da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América Latina e do Caribe a fechar as portas das </w:t>
      </w:r>
      <w:proofErr w:type="spellStart"/>
      <w:r w:rsidRPr="00A53A4C">
        <w:rPr>
          <w:rFonts w:ascii="Times New Roman" w:hAnsi="Times New Roman" w:cs="Times New Roman"/>
          <w:lang w:val="es-MX"/>
        </w:rPr>
        <w:t>instituições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53A4C">
        <w:rPr>
          <w:rFonts w:ascii="Times New Roman" w:hAnsi="Times New Roman" w:cs="Times New Roman"/>
          <w:lang w:val="es-MX"/>
        </w:rPr>
        <w:t>ensino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nos </w:t>
      </w:r>
      <w:proofErr w:type="spellStart"/>
      <w:r w:rsidRPr="00A53A4C">
        <w:rPr>
          <w:rFonts w:ascii="Times New Roman" w:hAnsi="Times New Roman" w:cs="Times New Roman"/>
          <w:lang w:val="es-MX"/>
        </w:rPr>
        <w:t>níveis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pré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-escolar, </w:t>
      </w:r>
      <w:proofErr w:type="spellStart"/>
      <w:r w:rsidRPr="00A53A4C">
        <w:rPr>
          <w:rFonts w:ascii="Times New Roman" w:hAnsi="Times New Roman" w:cs="Times New Roman"/>
          <w:lang w:val="es-MX"/>
        </w:rPr>
        <w:t>primário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 </w:t>
      </w:r>
      <w:proofErr w:type="spellStart"/>
      <w:r w:rsidRPr="00A53A4C">
        <w:rPr>
          <w:rFonts w:ascii="Times New Roman" w:hAnsi="Times New Roman" w:cs="Times New Roman"/>
          <w:lang w:val="es-MX"/>
        </w:rPr>
        <w:t>secundário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. No México, as universidades públicas </w:t>
      </w:r>
      <w:proofErr w:type="gramStart"/>
      <w:r w:rsidRPr="00A53A4C">
        <w:rPr>
          <w:rFonts w:ascii="Times New Roman" w:hAnsi="Times New Roman" w:cs="Times New Roman"/>
          <w:lang w:val="es-MX"/>
        </w:rPr>
        <w:t>e</w:t>
      </w:r>
      <w:proofErr w:type="gramEnd"/>
      <w:r w:rsidRPr="00A53A4C">
        <w:rPr>
          <w:rFonts w:ascii="Times New Roman" w:hAnsi="Times New Roman" w:cs="Times New Roman"/>
          <w:lang w:val="es-MX"/>
        </w:rPr>
        <w:t xml:space="preserve"> privadas </w:t>
      </w:r>
      <w:proofErr w:type="spellStart"/>
      <w:r w:rsidRPr="00A53A4C">
        <w:rPr>
          <w:rFonts w:ascii="Times New Roman" w:hAnsi="Times New Roman" w:cs="Times New Roman"/>
          <w:lang w:val="es-MX"/>
        </w:rPr>
        <w:t>também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foram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fechadas; Por </w:t>
      </w:r>
      <w:proofErr w:type="spellStart"/>
      <w:r w:rsidRPr="00A53A4C">
        <w:rPr>
          <w:rFonts w:ascii="Times New Roman" w:hAnsi="Times New Roman" w:cs="Times New Roman"/>
          <w:lang w:val="es-MX"/>
        </w:rPr>
        <w:t>esse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motivo, </w:t>
      </w:r>
      <w:proofErr w:type="spellStart"/>
      <w:r w:rsidRPr="00A53A4C">
        <w:rPr>
          <w:rFonts w:ascii="Times New Roman" w:hAnsi="Times New Roman" w:cs="Times New Roman"/>
          <w:lang w:val="es-MX"/>
        </w:rPr>
        <w:t>é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importante diagnosticar o impacto das medidas de </w:t>
      </w:r>
      <w:proofErr w:type="spellStart"/>
      <w:r w:rsidRPr="00A53A4C">
        <w:rPr>
          <w:rFonts w:ascii="Times New Roman" w:hAnsi="Times New Roman" w:cs="Times New Roman"/>
          <w:lang w:val="es-MX"/>
        </w:rPr>
        <w:t>confinamento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 </w:t>
      </w:r>
      <w:proofErr w:type="spellStart"/>
      <w:r w:rsidRPr="00A53A4C">
        <w:rPr>
          <w:rFonts w:ascii="Times New Roman" w:hAnsi="Times New Roman" w:cs="Times New Roman"/>
          <w:lang w:val="es-MX"/>
        </w:rPr>
        <w:t>distanciamento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social. O objetivo </w:t>
      </w:r>
      <w:proofErr w:type="spellStart"/>
      <w:r w:rsidRPr="00A53A4C">
        <w:rPr>
          <w:rFonts w:ascii="Times New Roman" w:hAnsi="Times New Roman" w:cs="Times New Roman"/>
          <w:lang w:val="es-MX"/>
        </w:rPr>
        <w:t>deste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estudo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foi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analisar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os </w:t>
      </w:r>
      <w:proofErr w:type="spellStart"/>
      <w:r w:rsidRPr="00A53A4C">
        <w:rPr>
          <w:rFonts w:ascii="Times New Roman" w:hAnsi="Times New Roman" w:cs="Times New Roman"/>
          <w:lang w:val="es-MX"/>
        </w:rPr>
        <w:t>efeitos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da covid-19 no </w:t>
      </w:r>
      <w:proofErr w:type="spellStart"/>
      <w:r w:rsidRPr="00A53A4C">
        <w:rPr>
          <w:rFonts w:ascii="Times New Roman" w:hAnsi="Times New Roman" w:cs="Times New Roman"/>
          <w:lang w:val="es-MX"/>
        </w:rPr>
        <w:t>desempenho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acadêmico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 </w:t>
      </w:r>
      <w:proofErr w:type="spellStart"/>
      <w:r w:rsidRPr="00A53A4C">
        <w:rPr>
          <w:rFonts w:ascii="Times New Roman" w:hAnsi="Times New Roman" w:cs="Times New Roman"/>
          <w:lang w:val="es-MX"/>
        </w:rPr>
        <w:t>na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saúde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emocional da </w:t>
      </w:r>
      <w:proofErr w:type="spellStart"/>
      <w:r w:rsidRPr="00A53A4C">
        <w:rPr>
          <w:rFonts w:ascii="Times New Roman" w:hAnsi="Times New Roman" w:cs="Times New Roman"/>
          <w:lang w:val="es-MX"/>
        </w:rPr>
        <w:t>população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estudantil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da </w:t>
      </w:r>
      <w:proofErr w:type="spellStart"/>
      <w:r w:rsidRPr="00A53A4C">
        <w:rPr>
          <w:rFonts w:ascii="Times New Roman" w:hAnsi="Times New Roman" w:cs="Times New Roman"/>
          <w:lang w:val="es-MX"/>
        </w:rPr>
        <w:t>Faculdade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53A4C">
        <w:rPr>
          <w:rFonts w:ascii="Times New Roman" w:hAnsi="Times New Roman" w:cs="Times New Roman"/>
          <w:lang w:val="es-MX"/>
        </w:rPr>
        <w:t>Ciências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Naturais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da </w:t>
      </w:r>
      <w:proofErr w:type="spellStart"/>
      <w:r w:rsidRPr="00A53A4C">
        <w:rPr>
          <w:rFonts w:ascii="Times New Roman" w:hAnsi="Times New Roman" w:cs="Times New Roman"/>
          <w:lang w:val="es-MX"/>
        </w:rPr>
        <w:t>Universidade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Autônoma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de Guerrero, no contexto da </w:t>
      </w:r>
      <w:proofErr w:type="spellStart"/>
      <w:r w:rsidRPr="00A53A4C">
        <w:rPr>
          <w:rFonts w:ascii="Times New Roman" w:hAnsi="Times New Roman" w:cs="Times New Roman"/>
          <w:lang w:val="es-MX"/>
        </w:rPr>
        <w:t>transição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do presencial </w:t>
      </w:r>
      <w:proofErr w:type="spellStart"/>
      <w:r w:rsidRPr="00A53A4C">
        <w:rPr>
          <w:rFonts w:ascii="Times New Roman" w:hAnsi="Times New Roman" w:cs="Times New Roman"/>
          <w:lang w:val="es-MX"/>
        </w:rPr>
        <w:t>educação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. a </w:t>
      </w:r>
      <w:proofErr w:type="spellStart"/>
      <w:r w:rsidRPr="00A53A4C">
        <w:rPr>
          <w:rFonts w:ascii="Times New Roman" w:hAnsi="Times New Roman" w:cs="Times New Roman"/>
          <w:lang w:val="es-MX"/>
        </w:rPr>
        <w:t>um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modelo de </w:t>
      </w:r>
      <w:proofErr w:type="spellStart"/>
      <w:r w:rsidRPr="00A53A4C">
        <w:rPr>
          <w:rFonts w:ascii="Times New Roman" w:hAnsi="Times New Roman" w:cs="Times New Roman"/>
          <w:lang w:val="es-MX"/>
        </w:rPr>
        <w:t>educação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online.</w:t>
      </w:r>
    </w:p>
    <w:p w14:paraId="56869D15" w14:textId="77777777" w:rsidR="00E0196D" w:rsidRPr="00A53A4C" w:rsidRDefault="00E0196D" w:rsidP="00E0196D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53A4C">
        <w:rPr>
          <w:rFonts w:ascii="Times New Roman" w:hAnsi="Times New Roman" w:cs="Times New Roman"/>
          <w:lang w:val="es-MX"/>
        </w:rPr>
        <w:t xml:space="preserve">Os resultados do </w:t>
      </w:r>
      <w:proofErr w:type="spellStart"/>
      <w:r w:rsidRPr="00A53A4C">
        <w:rPr>
          <w:rFonts w:ascii="Times New Roman" w:hAnsi="Times New Roman" w:cs="Times New Roman"/>
          <w:lang w:val="es-MX"/>
        </w:rPr>
        <w:t>estudo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mostram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que 53,4% dos entrevistados </w:t>
      </w:r>
      <w:proofErr w:type="spellStart"/>
      <w:r w:rsidRPr="00A53A4C">
        <w:rPr>
          <w:rFonts w:ascii="Times New Roman" w:hAnsi="Times New Roman" w:cs="Times New Roman"/>
          <w:lang w:val="es-MX"/>
        </w:rPr>
        <w:t>possuem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um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espaço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confortável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para </w:t>
      </w:r>
      <w:proofErr w:type="spellStart"/>
      <w:r w:rsidRPr="00A53A4C">
        <w:rPr>
          <w:rFonts w:ascii="Times New Roman" w:hAnsi="Times New Roman" w:cs="Times New Roman"/>
          <w:lang w:val="es-MX"/>
        </w:rPr>
        <w:t>assistir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suas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aulas online, </w:t>
      </w:r>
      <w:proofErr w:type="spellStart"/>
      <w:r w:rsidRPr="00A53A4C">
        <w:rPr>
          <w:rFonts w:ascii="Times New Roman" w:hAnsi="Times New Roman" w:cs="Times New Roman"/>
          <w:lang w:val="es-MX"/>
        </w:rPr>
        <w:t>mas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apenas 25% </w:t>
      </w:r>
      <w:proofErr w:type="spellStart"/>
      <w:r w:rsidRPr="00A53A4C">
        <w:rPr>
          <w:rFonts w:ascii="Times New Roman" w:hAnsi="Times New Roman" w:cs="Times New Roman"/>
          <w:lang w:val="es-MX"/>
        </w:rPr>
        <w:t>possuem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um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ambiente </w:t>
      </w:r>
      <w:proofErr w:type="spellStart"/>
      <w:r w:rsidRPr="00A53A4C">
        <w:rPr>
          <w:rFonts w:ascii="Times New Roman" w:hAnsi="Times New Roman" w:cs="Times New Roman"/>
          <w:lang w:val="es-MX"/>
        </w:rPr>
        <w:t>agradável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 suficiente para atingir a </w:t>
      </w:r>
      <w:proofErr w:type="spellStart"/>
      <w:r w:rsidRPr="00A53A4C">
        <w:rPr>
          <w:rFonts w:ascii="Times New Roman" w:hAnsi="Times New Roman" w:cs="Times New Roman"/>
          <w:lang w:val="es-MX"/>
        </w:rPr>
        <w:t>concentração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necessária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para </w:t>
      </w:r>
      <w:proofErr w:type="spellStart"/>
      <w:r w:rsidRPr="00A53A4C">
        <w:rPr>
          <w:rFonts w:ascii="Times New Roman" w:hAnsi="Times New Roman" w:cs="Times New Roman"/>
          <w:lang w:val="es-MX"/>
        </w:rPr>
        <w:t>um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aprendizado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eficaz, 52,3% </w:t>
      </w:r>
      <w:proofErr w:type="spellStart"/>
      <w:r w:rsidRPr="00A53A4C">
        <w:rPr>
          <w:rFonts w:ascii="Times New Roman" w:hAnsi="Times New Roman" w:cs="Times New Roman"/>
          <w:lang w:val="es-MX"/>
        </w:rPr>
        <w:t>possuem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os </w:t>
      </w:r>
      <w:proofErr w:type="spellStart"/>
      <w:r w:rsidRPr="00A53A4C">
        <w:rPr>
          <w:rFonts w:ascii="Times New Roman" w:hAnsi="Times New Roman" w:cs="Times New Roman"/>
          <w:lang w:val="es-MX"/>
        </w:rPr>
        <w:t>materiais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necessários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para </w:t>
      </w:r>
      <w:proofErr w:type="spellStart"/>
      <w:r w:rsidRPr="00A53A4C">
        <w:rPr>
          <w:rFonts w:ascii="Times New Roman" w:hAnsi="Times New Roman" w:cs="Times New Roman"/>
          <w:lang w:val="es-MX"/>
        </w:rPr>
        <w:t>carregar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fora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53A4C">
        <w:rPr>
          <w:rFonts w:ascii="Times New Roman" w:hAnsi="Times New Roman" w:cs="Times New Roman"/>
          <w:lang w:val="es-MX"/>
        </w:rPr>
        <w:t>suas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atividades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, 26,1% </w:t>
      </w:r>
      <w:proofErr w:type="spellStart"/>
      <w:r w:rsidRPr="00A53A4C">
        <w:rPr>
          <w:rFonts w:ascii="Times New Roman" w:hAnsi="Times New Roman" w:cs="Times New Roman"/>
          <w:lang w:val="es-MX"/>
        </w:rPr>
        <w:t>têm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contato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 </w:t>
      </w:r>
      <w:proofErr w:type="spellStart"/>
      <w:r w:rsidRPr="00A53A4C">
        <w:rPr>
          <w:rFonts w:ascii="Times New Roman" w:hAnsi="Times New Roman" w:cs="Times New Roman"/>
          <w:lang w:val="es-MX"/>
        </w:rPr>
        <w:t>professor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 56,8% </w:t>
      </w:r>
      <w:proofErr w:type="spellStart"/>
      <w:r w:rsidRPr="00A53A4C">
        <w:rPr>
          <w:rFonts w:ascii="Times New Roman" w:hAnsi="Times New Roman" w:cs="Times New Roman"/>
          <w:lang w:val="es-MX"/>
        </w:rPr>
        <w:t>só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têm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contato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um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colega para tirar </w:t>
      </w:r>
      <w:proofErr w:type="spellStart"/>
      <w:r w:rsidRPr="00A53A4C">
        <w:rPr>
          <w:rFonts w:ascii="Times New Roman" w:hAnsi="Times New Roman" w:cs="Times New Roman"/>
          <w:lang w:val="es-MX"/>
        </w:rPr>
        <w:t>dúvidas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sobre o curso. Da mesma forma, 43,2% </w:t>
      </w:r>
      <w:proofErr w:type="spellStart"/>
      <w:r w:rsidRPr="00A53A4C">
        <w:rPr>
          <w:rFonts w:ascii="Times New Roman" w:hAnsi="Times New Roman" w:cs="Times New Roman"/>
          <w:lang w:val="es-MX"/>
        </w:rPr>
        <w:t>possuem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dispositivo digital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conectividade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ruim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, 27,3%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boa </w:t>
      </w:r>
      <w:proofErr w:type="spellStart"/>
      <w:r w:rsidRPr="00A53A4C">
        <w:rPr>
          <w:rFonts w:ascii="Times New Roman" w:hAnsi="Times New Roman" w:cs="Times New Roman"/>
          <w:lang w:val="es-MX"/>
        </w:rPr>
        <w:t>conexão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. </w:t>
      </w:r>
      <w:proofErr w:type="spellStart"/>
      <w:r w:rsidRPr="00A53A4C">
        <w:rPr>
          <w:rFonts w:ascii="Times New Roman" w:hAnsi="Times New Roman" w:cs="Times New Roman"/>
          <w:lang w:val="es-MX"/>
        </w:rPr>
        <w:t>não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possuir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computador </w:t>
      </w:r>
      <w:proofErr w:type="spellStart"/>
      <w:r w:rsidRPr="00A53A4C">
        <w:rPr>
          <w:rFonts w:ascii="Times New Roman" w:hAnsi="Times New Roman" w:cs="Times New Roman"/>
          <w:lang w:val="es-MX"/>
        </w:rPr>
        <w:t>ou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conexão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a internet; Da mesma forma, 23,9% </w:t>
      </w:r>
      <w:proofErr w:type="spellStart"/>
      <w:r w:rsidRPr="00A53A4C">
        <w:rPr>
          <w:rFonts w:ascii="Times New Roman" w:hAnsi="Times New Roman" w:cs="Times New Roman"/>
          <w:lang w:val="es-MX"/>
        </w:rPr>
        <w:t>carecem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53A4C">
        <w:rPr>
          <w:rFonts w:ascii="Times New Roman" w:hAnsi="Times New Roman" w:cs="Times New Roman"/>
          <w:lang w:val="es-MX"/>
        </w:rPr>
        <w:t>espaço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adequado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para realizar </w:t>
      </w:r>
      <w:proofErr w:type="spellStart"/>
      <w:r w:rsidRPr="00A53A4C">
        <w:rPr>
          <w:rFonts w:ascii="Times New Roman" w:hAnsi="Times New Roman" w:cs="Times New Roman"/>
          <w:lang w:val="es-MX"/>
        </w:rPr>
        <w:t>suas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atividades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, 15,9% </w:t>
      </w:r>
      <w:proofErr w:type="spellStart"/>
      <w:r w:rsidRPr="00A53A4C">
        <w:rPr>
          <w:rFonts w:ascii="Times New Roman" w:hAnsi="Times New Roman" w:cs="Times New Roman"/>
          <w:lang w:val="es-MX"/>
        </w:rPr>
        <w:t>não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são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formados em habilidades </w:t>
      </w:r>
      <w:proofErr w:type="spellStart"/>
      <w:r w:rsidRPr="00A53A4C">
        <w:rPr>
          <w:rFonts w:ascii="Times New Roman" w:hAnsi="Times New Roman" w:cs="Times New Roman"/>
          <w:lang w:val="es-MX"/>
        </w:rPr>
        <w:t>digitais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 14,8% </w:t>
      </w:r>
      <w:proofErr w:type="spellStart"/>
      <w:r w:rsidRPr="00A53A4C">
        <w:rPr>
          <w:rFonts w:ascii="Times New Roman" w:hAnsi="Times New Roman" w:cs="Times New Roman"/>
          <w:lang w:val="es-MX"/>
        </w:rPr>
        <w:t>não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possuem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computador, o que reflete </w:t>
      </w:r>
      <w:proofErr w:type="spellStart"/>
      <w:r w:rsidRPr="00A53A4C">
        <w:rPr>
          <w:rFonts w:ascii="Times New Roman" w:hAnsi="Times New Roman" w:cs="Times New Roman"/>
          <w:lang w:val="es-MX"/>
        </w:rPr>
        <w:t>um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cenário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pouco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promissor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A53A4C">
        <w:rPr>
          <w:rFonts w:ascii="Times New Roman" w:hAnsi="Times New Roman" w:cs="Times New Roman"/>
          <w:lang w:val="es-MX"/>
        </w:rPr>
        <w:t>pois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28,4% dos entrevistados </w:t>
      </w:r>
      <w:proofErr w:type="spellStart"/>
      <w:r w:rsidRPr="00A53A4C">
        <w:rPr>
          <w:rFonts w:ascii="Times New Roman" w:hAnsi="Times New Roman" w:cs="Times New Roman"/>
          <w:lang w:val="es-MX"/>
        </w:rPr>
        <w:t>têm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pouco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contato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 </w:t>
      </w:r>
      <w:proofErr w:type="spellStart"/>
      <w:r w:rsidRPr="00A53A4C">
        <w:rPr>
          <w:rFonts w:ascii="Times New Roman" w:hAnsi="Times New Roman" w:cs="Times New Roman"/>
          <w:lang w:val="es-MX"/>
        </w:rPr>
        <w:t>professor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 10,2% </w:t>
      </w:r>
      <w:proofErr w:type="spellStart"/>
      <w:r w:rsidRPr="00A53A4C">
        <w:rPr>
          <w:rFonts w:ascii="Times New Roman" w:hAnsi="Times New Roman" w:cs="Times New Roman"/>
          <w:lang w:val="es-MX"/>
        </w:rPr>
        <w:t>quase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nunca. De </w:t>
      </w:r>
      <w:proofErr w:type="spellStart"/>
      <w:r w:rsidRPr="00A53A4C">
        <w:rPr>
          <w:rFonts w:ascii="Times New Roman" w:hAnsi="Times New Roman" w:cs="Times New Roman"/>
          <w:lang w:val="es-MX"/>
        </w:rPr>
        <w:t>acordo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esses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resultados, </w:t>
      </w:r>
      <w:proofErr w:type="spellStart"/>
      <w:r w:rsidRPr="00A53A4C">
        <w:rPr>
          <w:rFonts w:ascii="Times New Roman" w:hAnsi="Times New Roman" w:cs="Times New Roman"/>
          <w:lang w:val="es-MX"/>
        </w:rPr>
        <w:t>conclui</w:t>
      </w:r>
      <w:proofErr w:type="spellEnd"/>
      <w:r w:rsidRPr="00A53A4C">
        <w:rPr>
          <w:rFonts w:ascii="Times New Roman" w:hAnsi="Times New Roman" w:cs="Times New Roman"/>
          <w:lang w:val="es-MX"/>
        </w:rPr>
        <w:t>-</w:t>
      </w:r>
      <w:proofErr w:type="spellStart"/>
      <w:r w:rsidRPr="00A53A4C">
        <w:rPr>
          <w:rFonts w:ascii="Times New Roman" w:hAnsi="Times New Roman" w:cs="Times New Roman"/>
          <w:lang w:val="es-MX"/>
        </w:rPr>
        <w:t>se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que os fatores que </w:t>
      </w:r>
      <w:proofErr w:type="spellStart"/>
      <w:r w:rsidRPr="00A53A4C">
        <w:rPr>
          <w:rFonts w:ascii="Times New Roman" w:hAnsi="Times New Roman" w:cs="Times New Roman"/>
          <w:lang w:val="es-MX"/>
        </w:rPr>
        <w:t>colocam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em risco a </w:t>
      </w:r>
      <w:proofErr w:type="spellStart"/>
      <w:r w:rsidRPr="00A53A4C">
        <w:rPr>
          <w:rFonts w:ascii="Times New Roman" w:hAnsi="Times New Roman" w:cs="Times New Roman"/>
          <w:lang w:val="es-MX"/>
        </w:rPr>
        <w:t>continuidade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do </w:t>
      </w:r>
      <w:proofErr w:type="spellStart"/>
      <w:r w:rsidRPr="00A53A4C">
        <w:rPr>
          <w:rFonts w:ascii="Times New Roman" w:hAnsi="Times New Roman" w:cs="Times New Roman"/>
          <w:lang w:val="es-MX"/>
        </w:rPr>
        <w:t>ensino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são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a falta de computador, </w:t>
      </w:r>
      <w:proofErr w:type="spellStart"/>
      <w:r w:rsidRPr="00A53A4C">
        <w:rPr>
          <w:rFonts w:ascii="Times New Roman" w:hAnsi="Times New Roman" w:cs="Times New Roman"/>
          <w:lang w:val="es-MX"/>
        </w:rPr>
        <w:t>acesso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limitado à Internet, </w:t>
      </w:r>
      <w:proofErr w:type="spellStart"/>
      <w:r w:rsidRPr="00A53A4C">
        <w:rPr>
          <w:rFonts w:ascii="Times New Roman" w:hAnsi="Times New Roman" w:cs="Times New Roman"/>
          <w:lang w:val="es-MX"/>
        </w:rPr>
        <w:t>interatividade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limitada dos </w:t>
      </w:r>
      <w:proofErr w:type="spellStart"/>
      <w:r w:rsidRPr="00A53A4C">
        <w:rPr>
          <w:rFonts w:ascii="Times New Roman" w:hAnsi="Times New Roman" w:cs="Times New Roman"/>
          <w:lang w:val="es-MX"/>
        </w:rPr>
        <w:t>professores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com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os </w:t>
      </w:r>
      <w:proofErr w:type="spellStart"/>
      <w:r w:rsidRPr="00A53A4C">
        <w:rPr>
          <w:rFonts w:ascii="Times New Roman" w:hAnsi="Times New Roman" w:cs="Times New Roman"/>
          <w:lang w:val="es-MX"/>
        </w:rPr>
        <w:t>alunos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 a </w:t>
      </w:r>
      <w:proofErr w:type="spellStart"/>
      <w:r w:rsidRPr="00A53A4C">
        <w:rPr>
          <w:rFonts w:ascii="Times New Roman" w:hAnsi="Times New Roman" w:cs="Times New Roman"/>
          <w:lang w:val="es-MX"/>
        </w:rPr>
        <w:t>realização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53A4C">
        <w:rPr>
          <w:rFonts w:ascii="Times New Roman" w:hAnsi="Times New Roman" w:cs="Times New Roman"/>
          <w:lang w:val="es-MX"/>
        </w:rPr>
        <w:t>atividades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extracurriculares. </w:t>
      </w:r>
      <w:proofErr w:type="spellStart"/>
      <w:r w:rsidRPr="00A53A4C">
        <w:rPr>
          <w:rFonts w:ascii="Times New Roman" w:hAnsi="Times New Roman" w:cs="Times New Roman"/>
          <w:lang w:val="es-MX"/>
        </w:rPr>
        <w:t>economia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familiar, o que evidencia o </w:t>
      </w:r>
      <w:proofErr w:type="spellStart"/>
      <w:r w:rsidRPr="00A53A4C">
        <w:rPr>
          <w:rFonts w:ascii="Times New Roman" w:hAnsi="Times New Roman" w:cs="Times New Roman"/>
          <w:lang w:val="es-MX"/>
        </w:rPr>
        <w:t>fosso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tecnológico entre </w:t>
      </w:r>
      <w:proofErr w:type="spellStart"/>
      <w:r w:rsidRPr="00A53A4C">
        <w:rPr>
          <w:rFonts w:ascii="Times New Roman" w:hAnsi="Times New Roman" w:cs="Times New Roman"/>
          <w:lang w:val="es-MX"/>
        </w:rPr>
        <w:t>as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diferentes </w:t>
      </w:r>
      <w:proofErr w:type="spellStart"/>
      <w:r w:rsidRPr="00A53A4C">
        <w:rPr>
          <w:rFonts w:ascii="Times New Roman" w:hAnsi="Times New Roman" w:cs="Times New Roman"/>
          <w:lang w:val="es-MX"/>
        </w:rPr>
        <w:t>regiões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geográficas.</w:t>
      </w:r>
    </w:p>
    <w:p w14:paraId="1F8D46B1" w14:textId="58ECE61A" w:rsidR="00E0196D" w:rsidRPr="00A53A4C" w:rsidRDefault="00E0196D" w:rsidP="00E0196D">
      <w:pPr>
        <w:spacing w:line="360" w:lineRule="auto"/>
        <w:rPr>
          <w:rFonts w:ascii="Times New Roman" w:hAnsi="Times New Roman" w:cs="Times New Roman"/>
          <w:lang w:val="es-MX"/>
        </w:rPr>
      </w:pPr>
      <w:proofErr w:type="spellStart"/>
      <w:r w:rsidRPr="00A53A4C">
        <w:rPr>
          <w:rFonts w:cstheme="minorHAnsi"/>
          <w:b/>
          <w:sz w:val="28"/>
          <w:szCs w:val="28"/>
          <w:lang w:val="es-MX"/>
        </w:rPr>
        <w:t>Palavras</w:t>
      </w:r>
      <w:proofErr w:type="spellEnd"/>
      <w:r w:rsidRPr="00A53A4C">
        <w:rPr>
          <w:rFonts w:cstheme="minorHAnsi"/>
          <w:b/>
          <w:sz w:val="28"/>
          <w:szCs w:val="28"/>
          <w:lang w:val="es-MX"/>
        </w:rPr>
        <w:t>-chave:</w:t>
      </w:r>
      <w:r w:rsidRPr="00A53A4C">
        <w:rPr>
          <w:lang w:val="es-MX"/>
        </w:rPr>
        <w:t xml:space="preserve"> </w:t>
      </w:r>
      <w:proofErr w:type="spellStart"/>
      <w:r w:rsidRPr="00A53A4C">
        <w:rPr>
          <w:rFonts w:ascii="Times New Roman" w:hAnsi="Times New Roman" w:cs="Times New Roman"/>
          <w:lang w:val="es-MX"/>
        </w:rPr>
        <w:t>coronavírus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, covid-19, </w:t>
      </w:r>
      <w:proofErr w:type="spellStart"/>
      <w:r w:rsidRPr="00A53A4C">
        <w:rPr>
          <w:rFonts w:ascii="Times New Roman" w:hAnsi="Times New Roman" w:cs="Times New Roman"/>
          <w:lang w:val="es-MX"/>
        </w:rPr>
        <w:t>educação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online, </w:t>
      </w:r>
      <w:proofErr w:type="spellStart"/>
      <w:r w:rsidRPr="00A53A4C">
        <w:rPr>
          <w:rFonts w:ascii="Times New Roman" w:hAnsi="Times New Roman" w:cs="Times New Roman"/>
          <w:lang w:val="es-MX"/>
        </w:rPr>
        <w:t>ensino</w:t>
      </w:r>
      <w:proofErr w:type="spellEnd"/>
      <w:r w:rsidRPr="00A53A4C">
        <w:rPr>
          <w:rFonts w:ascii="Times New Roman" w:hAnsi="Times New Roman" w:cs="Times New Roman"/>
          <w:lang w:val="es-MX"/>
        </w:rPr>
        <w:t xml:space="preserve"> superior, pandemia.</w:t>
      </w:r>
    </w:p>
    <w:p w14:paraId="5AB9B497" w14:textId="6B266EB2" w:rsidR="00E0196D" w:rsidRPr="004334EF" w:rsidRDefault="00E0196D" w:rsidP="00E0196D">
      <w:pPr>
        <w:pStyle w:val="HTMLconformatoprevio"/>
        <w:shd w:val="clear" w:color="auto" w:fill="FFFFFF"/>
        <w:jc w:val="both"/>
        <w:rPr>
          <w:rFonts w:ascii="Times New Roman" w:hAnsi="Times New Roman"/>
          <w:color w:val="000000"/>
          <w:sz w:val="24"/>
          <w:lang w:val="es-MX"/>
        </w:rPr>
      </w:pPr>
      <w:r w:rsidRPr="00906375">
        <w:rPr>
          <w:rFonts w:ascii="Times New Roman" w:hAnsi="Times New Roman"/>
          <w:b/>
          <w:color w:val="000000"/>
          <w:sz w:val="24"/>
          <w:lang w:val="es-MX"/>
        </w:rPr>
        <w:t>Fecha Recepción:</w:t>
      </w:r>
      <w:r w:rsidRPr="00906375">
        <w:rPr>
          <w:rFonts w:ascii="Times New Roman" w:hAnsi="Times New Roman"/>
          <w:color w:val="000000"/>
          <w:sz w:val="24"/>
          <w:lang w:val="es-MX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lang w:val="es-MX"/>
        </w:rPr>
        <w:t>Mayo</w:t>
      </w:r>
      <w:proofErr w:type="gramEnd"/>
      <w:r>
        <w:rPr>
          <w:rFonts w:ascii="Times New Roman" w:hAnsi="Times New Roman"/>
          <w:color w:val="000000"/>
          <w:sz w:val="24"/>
          <w:lang w:val="es-MX"/>
        </w:rPr>
        <w:t xml:space="preserve"> </w:t>
      </w:r>
      <w:r w:rsidRPr="00906375">
        <w:rPr>
          <w:rFonts w:ascii="Times New Roman" w:hAnsi="Times New Roman"/>
          <w:color w:val="000000"/>
          <w:sz w:val="24"/>
          <w:lang w:val="es-MX"/>
        </w:rPr>
        <w:t>202</w:t>
      </w:r>
      <w:r>
        <w:rPr>
          <w:rFonts w:ascii="Times New Roman" w:hAnsi="Times New Roman"/>
          <w:color w:val="000000"/>
          <w:sz w:val="24"/>
          <w:lang w:val="es-MX"/>
        </w:rPr>
        <w:t>1</w:t>
      </w:r>
      <w:r w:rsidRPr="00906375">
        <w:rPr>
          <w:rFonts w:ascii="Times New Roman" w:hAnsi="Times New Roman"/>
          <w:color w:val="000000"/>
          <w:sz w:val="24"/>
          <w:lang w:val="es-MX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lang w:val="es-MX"/>
        </w:rPr>
        <w:t xml:space="preserve">            </w:t>
      </w:r>
      <w:r w:rsidRPr="00906375">
        <w:rPr>
          <w:rFonts w:ascii="Times New Roman" w:hAnsi="Times New Roman"/>
          <w:b/>
          <w:color w:val="000000"/>
          <w:sz w:val="24"/>
          <w:lang w:val="es-MX"/>
        </w:rPr>
        <w:t>Fecha Aceptación:</w:t>
      </w:r>
      <w:r w:rsidRPr="00906375">
        <w:rPr>
          <w:rFonts w:ascii="Times New Roman" w:hAnsi="Times New Roman"/>
          <w:color w:val="000000"/>
          <w:sz w:val="24"/>
          <w:lang w:val="es-MX"/>
        </w:rPr>
        <w:t xml:space="preserve"> </w:t>
      </w:r>
      <w:r>
        <w:rPr>
          <w:rFonts w:ascii="Times New Roman" w:hAnsi="Times New Roman"/>
          <w:color w:val="000000"/>
          <w:sz w:val="24"/>
          <w:lang w:val="es-MX"/>
        </w:rPr>
        <w:t>Febrero 2022</w:t>
      </w:r>
    </w:p>
    <w:p w14:paraId="73AA6BEF" w14:textId="2F7D86CF" w:rsidR="00B30252" w:rsidRDefault="00546216" w:rsidP="00B30252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pict w14:anchorId="1EE88EC4">
          <v:rect id="_x0000_i1025" style="width:441.9pt;height:.05pt" o:hralign="center" o:hrstd="t" o:hr="t" fillcolor="#a0a0a0" stroked="f"/>
        </w:pict>
      </w:r>
    </w:p>
    <w:p w14:paraId="7DA97FD9" w14:textId="6A9AA110" w:rsidR="00B30252" w:rsidRDefault="00B30252" w:rsidP="00B30252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1DF1E" w14:textId="77777777" w:rsidR="00B30252" w:rsidRDefault="00B30252" w:rsidP="00B30252">
      <w:pPr>
        <w:spacing w:before="100" w:after="100" w:line="360" w:lineRule="auto"/>
        <w:rPr>
          <w:rFonts w:ascii="Times New Roman" w:hAnsi="Times New Roman" w:cs="Times New Roman"/>
          <w:b/>
        </w:rPr>
      </w:pPr>
    </w:p>
    <w:p w14:paraId="764C40E3" w14:textId="5BCA1C3E" w:rsidR="007B3D29" w:rsidRPr="00A53A4C" w:rsidRDefault="001C5CC4" w:rsidP="003B7228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A53A4C">
        <w:rPr>
          <w:rFonts w:ascii="Times New Roman" w:hAnsi="Times New Roman" w:cs="Times New Roman"/>
          <w:b/>
          <w:color w:val="auto"/>
        </w:rPr>
        <w:lastRenderedPageBreak/>
        <w:t>Introducción</w:t>
      </w:r>
    </w:p>
    <w:p w14:paraId="6662389A" w14:textId="191FFF52" w:rsidR="007B3D29" w:rsidRPr="00CD3767" w:rsidRDefault="007B3D29" w:rsidP="00A56D99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</w:rPr>
      </w:pPr>
      <w:r w:rsidRPr="00CD3767">
        <w:rPr>
          <w:sz w:val="24"/>
          <w:szCs w:val="24"/>
        </w:rPr>
        <w:t xml:space="preserve">Debido a la crisis mundial ocasionada por la pandemia de la </w:t>
      </w:r>
      <w:r w:rsidR="00A56D99" w:rsidRPr="00CD3767">
        <w:rPr>
          <w:sz w:val="24"/>
          <w:szCs w:val="24"/>
        </w:rPr>
        <w:t>covid</w:t>
      </w:r>
      <w:r w:rsidRPr="00CD3767">
        <w:rPr>
          <w:sz w:val="24"/>
          <w:szCs w:val="24"/>
        </w:rPr>
        <w:t>-19, originada por</w:t>
      </w:r>
      <w:r w:rsidRPr="00CD3767">
        <w:rPr>
          <w:sz w:val="24"/>
        </w:rPr>
        <w:t xml:space="preserve"> el virus S</w:t>
      </w:r>
      <w:r w:rsidR="00A56D99" w:rsidRPr="00CD3767">
        <w:rPr>
          <w:sz w:val="24"/>
        </w:rPr>
        <w:t>ars</w:t>
      </w:r>
      <w:r w:rsidRPr="00CD3767">
        <w:rPr>
          <w:sz w:val="24"/>
        </w:rPr>
        <w:t>-CoV-2, de manera súbita las escuelas y universidades de todo el mundo cerraron sus puertas, lo que afectó a 1570 millones de estudiantes en 191 países (U</w:t>
      </w:r>
      <w:r w:rsidR="00A56D99" w:rsidRPr="00CD3767">
        <w:rPr>
          <w:sz w:val="24"/>
        </w:rPr>
        <w:t>nesco</w:t>
      </w:r>
      <w:r w:rsidRPr="00CD3767">
        <w:rPr>
          <w:sz w:val="24"/>
        </w:rPr>
        <w:t xml:space="preserve">, 2020a). Los cierres, como medida para contener la pandemia, </w:t>
      </w:r>
      <w:r w:rsidR="006009C9">
        <w:rPr>
          <w:sz w:val="24"/>
        </w:rPr>
        <w:t>llevaron</w:t>
      </w:r>
      <w:r w:rsidRPr="00CD3767">
        <w:rPr>
          <w:sz w:val="24"/>
        </w:rPr>
        <w:t xml:space="preserve"> a un despliegue </w:t>
      </w:r>
      <w:r w:rsidR="006D41F7">
        <w:rPr>
          <w:sz w:val="24"/>
        </w:rPr>
        <w:t>de alternativas</w:t>
      </w:r>
      <w:r w:rsidRPr="00CD3767">
        <w:rPr>
          <w:sz w:val="24"/>
        </w:rPr>
        <w:t xml:space="preserve"> de </w:t>
      </w:r>
      <w:r w:rsidR="00A56D99">
        <w:rPr>
          <w:sz w:val="24"/>
        </w:rPr>
        <w:t>solución</w:t>
      </w:r>
      <w:r w:rsidR="006D41F7">
        <w:rPr>
          <w:sz w:val="24"/>
        </w:rPr>
        <w:t xml:space="preserve"> </w:t>
      </w:r>
      <w:r w:rsidRPr="00CD3767">
        <w:rPr>
          <w:sz w:val="24"/>
        </w:rPr>
        <w:t xml:space="preserve">para asegurar la continuidad </w:t>
      </w:r>
      <w:r w:rsidR="006D41F7">
        <w:rPr>
          <w:sz w:val="24"/>
        </w:rPr>
        <w:t xml:space="preserve">educativa mediante la </w:t>
      </w:r>
      <w:r w:rsidR="00A56D99">
        <w:rPr>
          <w:sz w:val="24"/>
        </w:rPr>
        <w:t>implementación</w:t>
      </w:r>
      <w:r w:rsidR="006D41F7">
        <w:rPr>
          <w:sz w:val="24"/>
        </w:rPr>
        <w:t xml:space="preserve"> de la </w:t>
      </w:r>
      <w:r w:rsidR="00635CB2">
        <w:rPr>
          <w:sz w:val="24"/>
        </w:rPr>
        <w:t>e</w:t>
      </w:r>
      <w:r w:rsidR="006D41F7" w:rsidRPr="00CD3767">
        <w:rPr>
          <w:sz w:val="24"/>
        </w:rPr>
        <w:t xml:space="preserve">ducación </w:t>
      </w:r>
      <w:r w:rsidR="00CD5708">
        <w:rPr>
          <w:sz w:val="24"/>
        </w:rPr>
        <w:t>en línea</w:t>
      </w:r>
      <w:r w:rsidRPr="00CD3767">
        <w:rPr>
          <w:sz w:val="24"/>
        </w:rPr>
        <w:t xml:space="preserve">. </w:t>
      </w:r>
      <w:r w:rsidR="00A56D99">
        <w:rPr>
          <w:sz w:val="24"/>
        </w:rPr>
        <w:t>Sin embargo, l</w:t>
      </w:r>
      <w:r w:rsidRPr="00CD3767">
        <w:rPr>
          <w:sz w:val="24"/>
        </w:rPr>
        <w:t xml:space="preserve">os obstáculos </w:t>
      </w:r>
      <w:r w:rsidR="00A56D99">
        <w:rPr>
          <w:sz w:val="24"/>
        </w:rPr>
        <w:t>han sido</w:t>
      </w:r>
      <w:r w:rsidRPr="00CD3767">
        <w:rPr>
          <w:sz w:val="24"/>
        </w:rPr>
        <w:t xml:space="preserve"> múltiples, </w:t>
      </w:r>
      <w:r w:rsidR="00A56D99">
        <w:rPr>
          <w:sz w:val="24"/>
        </w:rPr>
        <w:t xml:space="preserve">como </w:t>
      </w:r>
      <w:r w:rsidR="009176CD">
        <w:rPr>
          <w:sz w:val="24"/>
        </w:rPr>
        <w:t>la falta de</w:t>
      </w:r>
      <w:r w:rsidRPr="00CD3767">
        <w:rPr>
          <w:sz w:val="24"/>
        </w:rPr>
        <w:t xml:space="preserve"> conectividad</w:t>
      </w:r>
      <w:r w:rsidR="00A56D99">
        <w:rPr>
          <w:sz w:val="24"/>
        </w:rPr>
        <w:t>,</w:t>
      </w:r>
      <w:r w:rsidRPr="00CD3767">
        <w:rPr>
          <w:sz w:val="24"/>
        </w:rPr>
        <w:t xml:space="preserve"> la incompatibilidad de los planes de estudio nacionales </w:t>
      </w:r>
      <w:r w:rsidR="00A56D99">
        <w:rPr>
          <w:sz w:val="24"/>
        </w:rPr>
        <w:t xml:space="preserve">y la escasa formación del </w:t>
      </w:r>
      <w:r w:rsidRPr="00CD3767">
        <w:rPr>
          <w:sz w:val="24"/>
        </w:rPr>
        <w:t xml:space="preserve">profesorado </w:t>
      </w:r>
      <w:r w:rsidR="00A56D99">
        <w:rPr>
          <w:sz w:val="24"/>
        </w:rPr>
        <w:t xml:space="preserve">para afrontar </w:t>
      </w:r>
      <w:r w:rsidRPr="00CD3767">
        <w:rPr>
          <w:sz w:val="24"/>
        </w:rPr>
        <w:t xml:space="preserve">esta </w:t>
      </w:r>
      <w:r w:rsidR="00A56D99">
        <w:rPr>
          <w:sz w:val="24"/>
        </w:rPr>
        <w:t>“</w:t>
      </w:r>
      <w:r w:rsidRPr="00CD3767">
        <w:rPr>
          <w:sz w:val="24"/>
        </w:rPr>
        <w:t>nueva normalidad</w:t>
      </w:r>
      <w:r w:rsidR="00A56D99">
        <w:rPr>
          <w:sz w:val="24"/>
        </w:rPr>
        <w:t>”</w:t>
      </w:r>
      <w:r w:rsidRPr="00CD3767">
        <w:rPr>
          <w:sz w:val="24"/>
        </w:rPr>
        <w:t xml:space="preserve"> (U</w:t>
      </w:r>
      <w:r w:rsidR="00A56D99" w:rsidRPr="00CD3767">
        <w:rPr>
          <w:sz w:val="24"/>
        </w:rPr>
        <w:t>nesco</w:t>
      </w:r>
      <w:r w:rsidRPr="00CD3767">
        <w:rPr>
          <w:sz w:val="24"/>
        </w:rPr>
        <w:t>, 2020b).</w:t>
      </w:r>
    </w:p>
    <w:p w14:paraId="108B2D72" w14:textId="5918E11F" w:rsidR="00EC025A" w:rsidRDefault="007B3D29" w:rsidP="00A56D99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</w:rPr>
      </w:pPr>
      <w:r w:rsidRPr="00CD3767">
        <w:rPr>
          <w:sz w:val="24"/>
        </w:rPr>
        <w:t>Por su parte, los estudiantes, que</w:t>
      </w:r>
      <w:r w:rsidR="009014E3">
        <w:rPr>
          <w:sz w:val="24"/>
        </w:rPr>
        <w:t xml:space="preserve"> se encuentran en</w:t>
      </w:r>
      <w:r w:rsidRPr="00CD3767">
        <w:rPr>
          <w:sz w:val="24"/>
        </w:rPr>
        <w:t xml:space="preserve"> casa, </w:t>
      </w:r>
      <w:r w:rsidR="00A56D99">
        <w:rPr>
          <w:sz w:val="24"/>
        </w:rPr>
        <w:t xml:space="preserve">deben compartir </w:t>
      </w:r>
      <w:r w:rsidRPr="00CD3767">
        <w:rPr>
          <w:sz w:val="24"/>
        </w:rPr>
        <w:t xml:space="preserve">los dispositivos digitales y la red de internet que usa toda la familia, y tienen la necesidad de continuar sus actividades de aprendizaje de las diversas asignaturas inscritas a través de tareas, conferencias virtuales y una serie de deberes que se superponen. Además, </w:t>
      </w:r>
      <w:r w:rsidR="00CD64CB">
        <w:rPr>
          <w:sz w:val="24"/>
        </w:rPr>
        <w:t>quienes se enferman</w:t>
      </w:r>
      <w:r w:rsidR="000E7D5B">
        <w:rPr>
          <w:sz w:val="24"/>
        </w:rPr>
        <w:t xml:space="preserve"> </w:t>
      </w:r>
      <w:r w:rsidRPr="00CD3767">
        <w:rPr>
          <w:sz w:val="24"/>
        </w:rPr>
        <w:t xml:space="preserve">tienen que </w:t>
      </w:r>
      <w:r w:rsidR="000E7D5B">
        <w:rPr>
          <w:sz w:val="24"/>
        </w:rPr>
        <w:t xml:space="preserve">enfrentar </w:t>
      </w:r>
      <w:r w:rsidRPr="00CD3767">
        <w:rPr>
          <w:sz w:val="24"/>
        </w:rPr>
        <w:t xml:space="preserve">los </w:t>
      </w:r>
      <w:r w:rsidR="000E7D5B">
        <w:rPr>
          <w:sz w:val="24"/>
        </w:rPr>
        <w:t>efectos de la pandemia en su</w:t>
      </w:r>
      <w:r w:rsidRPr="00CD3767">
        <w:rPr>
          <w:sz w:val="24"/>
        </w:rPr>
        <w:t xml:space="preserve"> </w:t>
      </w:r>
      <w:r w:rsidR="000E7D5B">
        <w:rPr>
          <w:sz w:val="24"/>
        </w:rPr>
        <w:t xml:space="preserve">propia </w:t>
      </w:r>
      <w:r w:rsidRPr="00CD3767">
        <w:rPr>
          <w:sz w:val="24"/>
        </w:rPr>
        <w:t>salud, las emociones, actividades físicas y las propias de la juventud (The Chronicle of Higher Education, 2020).</w:t>
      </w:r>
    </w:p>
    <w:p w14:paraId="7E00DD7A" w14:textId="2DF61E62" w:rsidR="007B3D29" w:rsidRPr="00EC025A" w:rsidRDefault="002C295D" w:rsidP="00A56D99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>D</w:t>
      </w:r>
      <w:r w:rsidR="007B3D29" w:rsidRPr="00CD3767">
        <w:rPr>
          <w:sz w:val="24"/>
          <w:szCs w:val="24"/>
          <w:shd w:val="clear" w:color="auto" w:fill="FFFFFF"/>
        </w:rPr>
        <w:t>esde el 23 de marzo</w:t>
      </w:r>
      <w:r>
        <w:rPr>
          <w:sz w:val="24"/>
          <w:szCs w:val="24"/>
          <w:shd w:val="clear" w:color="auto" w:fill="FFFFFF"/>
        </w:rPr>
        <w:t xml:space="preserve"> de 2020</w:t>
      </w:r>
      <w:r w:rsidR="007B3D29" w:rsidRPr="00CD3767">
        <w:rPr>
          <w:sz w:val="24"/>
          <w:szCs w:val="24"/>
          <w:shd w:val="clear" w:color="auto" w:fill="FFFFFF"/>
        </w:rPr>
        <w:t>, el gobierno de México</w:t>
      </w:r>
      <w:r w:rsidR="00A56D99">
        <w:rPr>
          <w:sz w:val="24"/>
          <w:szCs w:val="24"/>
          <w:shd w:val="clear" w:color="auto" w:fill="FFFFFF"/>
        </w:rPr>
        <w:t>,</w:t>
      </w:r>
      <w:r w:rsidR="007B3D29" w:rsidRPr="00CD3767">
        <w:rPr>
          <w:sz w:val="24"/>
          <w:szCs w:val="24"/>
          <w:shd w:val="clear" w:color="auto" w:fill="FFFFFF"/>
        </w:rPr>
        <w:t xml:space="preserve"> a través de la Secre</w:t>
      </w:r>
      <w:r w:rsidR="00AE7750">
        <w:rPr>
          <w:sz w:val="24"/>
          <w:szCs w:val="24"/>
          <w:shd w:val="clear" w:color="auto" w:fill="FFFFFF"/>
        </w:rPr>
        <w:t>taría de Educación Pública</w:t>
      </w:r>
      <w:r w:rsidR="007B3D29" w:rsidRPr="00CD3767">
        <w:rPr>
          <w:sz w:val="24"/>
          <w:szCs w:val="24"/>
          <w:shd w:val="clear" w:color="auto" w:fill="FFFFFF"/>
        </w:rPr>
        <w:t xml:space="preserve">, como una medida de protección </w:t>
      </w:r>
      <w:r w:rsidR="00A56D99">
        <w:rPr>
          <w:sz w:val="24"/>
          <w:szCs w:val="24"/>
          <w:shd w:val="clear" w:color="auto" w:fill="FFFFFF"/>
        </w:rPr>
        <w:t>para</w:t>
      </w:r>
      <w:r w:rsidR="007B3D29" w:rsidRPr="00CD3767">
        <w:rPr>
          <w:sz w:val="24"/>
          <w:szCs w:val="24"/>
          <w:shd w:val="clear" w:color="auto" w:fill="FFFFFF"/>
        </w:rPr>
        <w:t xml:space="preserve"> estudiantes, docentes y la población en general</w:t>
      </w:r>
      <w:r w:rsidR="00CD64CB">
        <w:rPr>
          <w:sz w:val="24"/>
          <w:szCs w:val="24"/>
          <w:shd w:val="clear" w:color="auto" w:fill="FFFFFF"/>
        </w:rPr>
        <w:t>,</w:t>
      </w:r>
      <w:r w:rsidR="007B3D29" w:rsidRPr="00CD3767">
        <w:rPr>
          <w:sz w:val="24"/>
          <w:szCs w:val="24"/>
          <w:shd w:val="clear" w:color="auto" w:fill="FFFFFF"/>
        </w:rPr>
        <w:t xml:space="preserve"> determinó suspend</w:t>
      </w:r>
      <w:r w:rsidR="007B3D29" w:rsidRPr="00FA13BA">
        <w:rPr>
          <w:sz w:val="24"/>
          <w:szCs w:val="24"/>
          <w:shd w:val="clear" w:color="auto" w:fill="FFFFFF"/>
        </w:rPr>
        <w:t>er las clases presenciales (</w:t>
      </w:r>
      <w:r w:rsidR="00FA13BA" w:rsidRPr="00FA13BA">
        <w:rPr>
          <w:sz w:val="24"/>
          <w:szCs w:val="24"/>
          <w:lang w:val="es-ES"/>
        </w:rPr>
        <w:t>Comisión Nacional para la Mejora Continua de la Educación [Conamece]</w:t>
      </w:r>
      <w:r w:rsidR="007B3D29" w:rsidRPr="00CD3767">
        <w:rPr>
          <w:sz w:val="24"/>
          <w:szCs w:val="24"/>
          <w:shd w:val="clear" w:color="auto" w:fill="FFFFFF"/>
        </w:rPr>
        <w:t xml:space="preserve">, 2020). </w:t>
      </w:r>
      <w:r w:rsidR="00A56D99">
        <w:rPr>
          <w:sz w:val="24"/>
          <w:szCs w:val="24"/>
          <w:shd w:val="clear" w:color="auto" w:fill="FFFFFF"/>
        </w:rPr>
        <w:t xml:space="preserve">Esto obligó a </w:t>
      </w:r>
      <w:r w:rsidR="007B3D29" w:rsidRPr="00CD3767">
        <w:rPr>
          <w:sz w:val="24"/>
          <w:szCs w:val="24"/>
          <w:shd w:val="clear" w:color="auto" w:fill="FFFFFF"/>
        </w:rPr>
        <w:t xml:space="preserve">los profesores </w:t>
      </w:r>
      <w:r w:rsidR="00A56D99">
        <w:rPr>
          <w:sz w:val="24"/>
          <w:szCs w:val="24"/>
          <w:shd w:val="clear" w:color="auto" w:fill="FFFFFF"/>
        </w:rPr>
        <w:t xml:space="preserve">a emplear </w:t>
      </w:r>
      <w:r w:rsidR="007B3D29" w:rsidRPr="00CD3767">
        <w:rPr>
          <w:sz w:val="24"/>
          <w:szCs w:val="24"/>
          <w:shd w:val="clear" w:color="auto" w:fill="FFFFFF"/>
        </w:rPr>
        <w:t>diversos instrumentos para seguir promoviendo el aprendizaje</w:t>
      </w:r>
      <w:r w:rsidR="00A56D99">
        <w:rPr>
          <w:sz w:val="24"/>
          <w:szCs w:val="24"/>
          <w:shd w:val="clear" w:color="auto" w:fill="FFFFFF"/>
        </w:rPr>
        <w:t xml:space="preserve">, por lo que </w:t>
      </w:r>
      <w:r w:rsidR="007B3D29" w:rsidRPr="00CD3767">
        <w:rPr>
          <w:sz w:val="24"/>
          <w:szCs w:val="26"/>
          <w:shd w:val="clear" w:color="auto" w:fill="FFFFFF"/>
        </w:rPr>
        <w:t>tuvier</w:t>
      </w:r>
      <w:r w:rsidR="00A56D99">
        <w:rPr>
          <w:sz w:val="24"/>
          <w:szCs w:val="26"/>
          <w:shd w:val="clear" w:color="auto" w:fill="FFFFFF"/>
        </w:rPr>
        <w:t>o</w:t>
      </w:r>
      <w:r w:rsidR="007B3D29" w:rsidRPr="00CD3767">
        <w:rPr>
          <w:sz w:val="24"/>
          <w:szCs w:val="26"/>
          <w:shd w:val="clear" w:color="auto" w:fill="FFFFFF"/>
        </w:rPr>
        <w:t xml:space="preserve">n que </w:t>
      </w:r>
      <w:r w:rsidR="00A56D99">
        <w:rPr>
          <w:sz w:val="24"/>
          <w:szCs w:val="26"/>
          <w:shd w:val="clear" w:color="auto" w:fill="FFFFFF"/>
        </w:rPr>
        <w:t>cambiar</w:t>
      </w:r>
      <w:r w:rsidR="007B3D29" w:rsidRPr="00CD3767">
        <w:rPr>
          <w:sz w:val="24"/>
          <w:szCs w:val="26"/>
          <w:shd w:val="clear" w:color="auto" w:fill="FFFFFF"/>
        </w:rPr>
        <w:t xml:space="preserve"> </w:t>
      </w:r>
      <w:r w:rsidR="00A56D99">
        <w:rPr>
          <w:sz w:val="24"/>
          <w:szCs w:val="26"/>
          <w:shd w:val="clear" w:color="auto" w:fill="FFFFFF"/>
        </w:rPr>
        <w:t>su</w:t>
      </w:r>
      <w:r w:rsidR="007B3D29" w:rsidRPr="00CD3767">
        <w:rPr>
          <w:sz w:val="24"/>
          <w:szCs w:val="26"/>
          <w:shd w:val="clear" w:color="auto" w:fill="FFFFFF"/>
        </w:rPr>
        <w:t xml:space="preserve"> papel tradicional de enseñanza en el aula</w:t>
      </w:r>
      <w:r w:rsidR="00A56D99">
        <w:rPr>
          <w:sz w:val="24"/>
          <w:szCs w:val="26"/>
          <w:shd w:val="clear" w:color="auto" w:fill="FFFFFF"/>
        </w:rPr>
        <w:t xml:space="preserve"> para convertirse en </w:t>
      </w:r>
      <w:r w:rsidR="007B3D29" w:rsidRPr="00CD3767">
        <w:rPr>
          <w:sz w:val="24"/>
          <w:szCs w:val="26"/>
          <w:shd w:val="clear" w:color="auto" w:fill="FFFFFF"/>
        </w:rPr>
        <w:t xml:space="preserve">entes mediadores entre el alumno y </w:t>
      </w:r>
      <w:r w:rsidR="00A56D99">
        <w:rPr>
          <w:sz w:val="24"/>
          <w:szCs w:val="26"/>
          <w:shd w:val="clear" w:color="auto" w:fill="FFFFFF"/>
        </w:rPr>
        <w:t xml:space="preserve">la información facilitada </w:t>
      </w:r>
      <w:r w:rsidR="007B3D29" w:rsidRPr="00CD3767">
        <w:rPr>
          <w:sz w:val="24"/>
          <w:szCs w:val="26"/>
          <w:shd w:val="clear" w:color="auto" w:fill="FFFFFF"/>
        </w:rPr>
        <w:t xml:space="preserve">mediante el uso de la tecnología (Quintero, </w:t>
      </w:r>
      <w:r w:rsidR="00FA13BA" w:rsidRPr="00FA13BA">
        <w:rPr>
          <w:sz w:val="24"/>
          <w:szCs w:val="24"/>
          <w:lang w:val="es-ES"/>
        </w:rPr>
        <w:t xml:space="preserve">19 de mayo de </w:t>
      </w:r>
      <w:r w:rsidR="007B3D29" w:rsidRPr="00FA13BA">
        <w:rPr>
          <w:sz w:val="24"/>
          <w:szCs w:val="24"/>
          <w:shd w:val="clear" w:color="auto" w:fill="FFFFFF"/>
        </w:rPr>
        <w:t>2020</w:t>
      </w:r>
      <w:r w:rsidR="007B3D29" w:rsidRPr="00CD3767">
        <w:rPr>
          <w:sz w:val="24"/>
          <w:szCs w:val="26"/>
          <w:shd w:val="clear" w:color="auto" w:fill="FFFFFF"/>
        </w:rPr>
        <w:t>).</w:t>
      </w:r>
    </w:p>
    <w:p w14:paraId="023D8E14" w14:textId="6E0E5CCC" w:rsidR="007B3D29" w:rsidRPr="00EC025A" w:rsidRDefault="007B3D29" w:rsidP="00A56D99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  <w:r w:rsidRPr="00CD3767">
        <w:rPr>
          <w:sz w:val="24"/>
          <w:szCs w:val="24"/>
        </w:rPr>
        <w:t xml:space="preserve">Ante el panorama </w:t>
      </w:r>
      <w:r w:rsidRPr="00CD3767">
        <w:rPr>
          <w:sz w:val="24"/>
          <w:szCs w:val="24"/>
          <w:shd w:val="clear" w:color="auto" w:fill="FFFFFF"/>
        </w:rPr>
        <w:t>de</w:t>
      </w:r>
      <w:r w:rsidR="00A56D99">
        <w:rPr>
          <w:sz w:val="24"/>
          <w:szCs w:val="24"/>
          <w:shd w:val="clear" w:color="auto" w:fill="FFFFFF"/>
        </w:rPr>
        <w:t xml:space="preserve"> la covid-19</w:t>
      </w:r>
      <w:r w:rsidRPr="00CD3767">
        <w:rPr>
          <w:sz w:val="24"/>
          <w:szCs w:val="24"/>
          <w:shd w:val="clear" w:color="auto" w:fill="FFFFFF"/>
        </w:rPr>
        <w:t>, s</w:t>
      </w:r>
      <w:r w:rsidRPr="00CD3767">
        <w:rPr>
          <w:sz w:val="24"/>
          <w:szCs w:val="24"/>
        </w:rPr>
        <w:t xml:space="preserve">in duda, </w:t>
      </w:r>
      <w:r w:rsidRPr="00CD3767">
        <w:rPr>
          <w:sz w:val="24"/>
          <w:szCs w:val="24"/>
          <w:shd w:val="clear" w:color="auto" w:fill="FFFFFF"/>
        </w:rPr>
        <w:t xml:space="preserve">se transformó la forma en </w:t>
      </w:r>
      <w:r w:rsidR="00CD64CB">
        <w:rPr>
          <w:sz w:val="24"/>
          <w:szCs w:val="24"/>
          <w:shd w:val="clear" w:color="auto" w:fill="FFFFFF"/>
        </w:rPr>
        <w:t>la que se imparte</w:t>
      </w:r>
      <w:r w:rsidR="00CD64CB" w:rsidRPr="00CD64CB">
        <w:rPr>
          <w:sz w:val="24"/>
          <w:szCs w:val="24"/>
          <w:shd w:val="clear" w:color="auto" w:fill="FFFFFF"/>
        </w:rPr>
        <w:t xml:space="preserve"> </w:t>
      </w:r>
      <w:r w:rsidR="00CD64CB">
        <w:rPr>
          <w:sz w:val="24"/>
          <w:szCs w:val="24"/>
          <w:shd w:val="clear" w:color="auto" w:fill="FFFFFF"/>
        </w:rPr>
        <w:t>la educación</w:t>
      </w:r>
      <w:r w:rsidR="00CD64CB" w:rsidRPr="00CD64CB">
        <w:rPr>
          <w:sz w:val="24"/>
          <w:szCs w:val="24"/>
          <w:shd w:val="clear" w:color="auto" w:fill="FFFFFF"/>
        </w:rPr>
        <w:t xml:space="preserve"> </w:t>
      </w:r>
      <w:r w:rsidR="00CD64CB">
        <w:rPr>
          <w:sz w:val="24"/>
          <w:szCs w:val="24"/>
          <w:shd w:val="clear" w:color="auto" w:fill="FFFFFF"/>
        </w:rPr>
        <w:t>actualmente,</w:t>
      </w:r>
      <w:r w:rsidRPr="00CD3767">
        <w:rPr>
          <w:sz w:val="24"/>
          <w:szCs w:val="24"/>
          <w:shd w:val="clear" w:color="auto" w:fill="FFFFFF"/>
        </w:rPr>
        <w:t xml:space="preserve"> ya que </w:t>
      </w:r>
      <w:r w:rsidRPr="00CD3767">
        <w:rPr>
          <w:rStyle w:val="Textoennegrita"/>
          <w:b w:val="0"/>
          <w:sz w:val="24"/>
          <w:szCs w:val="24"/>
          <w:shd w:val="clear" w:color="auto" w:fill="FFFFFF"/>
        </w:rPr>
        <w:t>la escuela y el hogar</w:t>
      </w:r>
      <w:r w:rsidRPr="00CD3767">
        <w:rPr>
          <w:sz w:val="24"/>
          <w:szCs w:val="24"/>
          <w:shd w:val="clear" w:color="auto" w:fill="FFFFFF"/>
        </w:rPr>
        <w:t xml:space="preserve"> </w:t>
      </w:r>
      <w:r w:rsidR="00A56D99">
        <w:rPr>
          <w:sz w:val="24"/>
          <w:szCs w:val="24"/>
          <w:shd w:val="clear" w:color="auto" w:fill="FFFFFF"/>
        </w:rPr>
        <w:t xml:space="preserve">se convirtieron </w:t>
      </w:r>
      <w:r w:rsidRPr="00CD3767">
        <w:rPr>
          <w:rStyle w:val="Textoennegrita"/>
          <w:b w:val="0"/>
          <w:sz w:val="24"/>
          <w:szCs w:val="24"/>
          <w:shd w:val="clear" w:color="auto" w:fill="FFFFFF"/>
        </w:rPr>
        <w:t xml:space="preserve">en </w:t>
      </w:r>
      <w:r w:rsidR="00CD64CB">
        <w:rPr>
          <w:rStyle w:val="Textoennegrita"/>
          <w:b w:val="0"/>
          <w:sz w:val="24"/>
          <w:szCs w:val="24"/>
          <w:shd w:val="clear" w:color="auto" w:fill="FFFFFF"/>
        </w:rPr>
        <w:t>un mismo espacio</w:t>
      </w:r>
      <w:r w:rsidR="00FE0446" w:rsidRPr="008828B0">
        <w:rPr>
          <w:rStyle w:val="Textoennegrita"/>
          <w:b w:val="0"/>
          <w:sz w:val="32"/>
          <w:szCs w:val="24"/>
          <w:shd w:val="clear" w:color="auto" w:fill="FFFFFF"/>
        </w:rPr>
        <w:t xml:space="preserve"> </w:t>
      </w:r>
      <w:r w:rsidR="00FE0446">
        <w:rPr>
          <w:rStyle w:val="Textoennegrita"/>
          <w:b w:val="0"/>
          <w:sz w:val="24"/>
          <w:szCs w:val="24"/>
          <w:shd w:val="clear" w:color="auto" w:fill="FFFFFF"/>
        </w:rPr>
        <w:t>(A</w:t>
      </w:r>
      <w:r w:rsidR="00A56D99">
        <w:rPr>
          <w:rStyle w:val="Textoennegrita"/>
          <w:b w:val="0"/>
          <w:sz w:val="24"/>
          <w:szCs w:val="24"/>
          <w:shd w:val="clear" w:color="auto" w:fill="FFFFFF"/>
        </w:rPr>
        <w:t>nuies</w:t>
      </w:r>
      <w:r w:rsidR="00FE0446">
        <w:rPr>
          <w:rStyle w:val="Textoennegrita"/>
          <w:b w:val="0"/>
          <w:sz w:val="24"/>
          <w:szCs w:val="24"/>
          <w:shd w:val="clear" w:color="auto" w:fill="FFFFFF"/>
        </w:rPr>
        <w:t>, 2020)</w:t>
      </w:r>
      <w:r w:rsidRPr="00CD3767">
        <w:rPr>
          <w:rStyle w:val="Textoennegrita"/>
          <w:b w:val="0"/>
          <w:sz w:val="24"/>
          <w:szCs w:val="24"/>
          <w:shd w:val="clear" w:color="auto" w:fill="FFFFFF"/>
        </w:rPr>
        <w:t>.</w:t>
      </w:r>
      <w:r w:rsidRPr="00CD3767">
        <w:rPr>
          <w:rStyle w:val="Textoennegrita"/>
          <w:sz w:val="24"/>
          <w:szCs w:val="24"/>
          <w:shd w:val="clear" w:color="auto" w:fill="FFFFFF"/>
        </w:rPr>
        <w:t xml:space="preserve"> </w:t>
      </w:r>
      <w:r w:rsidRPr="00CD3767">
        <w:rPr>
          <w:sz w:val="24"/>
          <w:szCs w:val="24"/>
          <w:shd w:val="clear" w:color="auto" w:fill="FFFFFF"/>
        </w:rPr>
        <w:t>Naturalmente, este cambio tan abrupto ha representado un enorme desafío para la equidad educativa con consecuencias que afec</w:t>
      </w:r>
      <w:r w:rsidR="00187B7A">
        <w:rPr>
          <w:sz w:val="24"/>
          <w:szCs w:val="24"/>
          <w:shd w:val="clear" w:color="auto" w:fill="FFFFFF"/>
        </w:rPr>
        <w:t xml:space="preserve">tan la vida de los estudiantes </w:t>
      </w:r>
      <w:r w:rsidRPr="00CD3767">
        <w:rPr>
          <w:sz w:val="24"/>
          <w:szCs w:val="24"/>
          <w:shd w:val="clear" w:color="auto" w:fill="FFFFFF"/>
        </w:rPr>
        <w:t>más v</w:t>
      </w:r>
      <w:r w:rsidR="00035983">
        <w:rPr>
          <w:sz w:val="24"/>
          <w:szCs w:val="24"/>
          <w:shd w:val="clear" w:color="auto" w:fill="FFFFFF"/>
        </w:rPr>
        <w:t xml:space="preserve">ulnerables (Villafuerte, </w:t>
      </w:r>
      <w:r w:rsidR="00FA13BA" w:rsidRPr="00FA13BA">
        <w:rPr>
          <w:sz w:val="24"/>
          <w:lang w:val="es-ES"/>
        </w:rPr>
        <w:t xml:space="preserve">19 de marzo de </w:t>
      </w:r>
      <w:r w:rsidR="00035983">
        <w:rPr>
          <w:sz w:val="24"/>
          <w:szCs w:val="24"/>
          <w:shd w:val="clear" w:color="auto" w:fill="FFFFFF"/>
        </w:rPr>
        <w:t>2020).</w:t>
      </w:r>
    </w:p>
    <w:p w14:paraId="0E0848CE" w14:textId="44FE0CA6" w:rsidR="00A56D99" w:rsidRDefault="00E84019" w:rsidP="00A56D99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</w:t>
      </w:r>
      <w:r w:rsidR="00A56D99">
        <w:rPr>
          <w:sz w:val="24"/>
          <w:szCs w:val="24"/>
          <w:shd w:val="clear" w:color="auto" w:fill="FFFFFF"/>
        </w:rPr>
        <w:t>más</w:t>
      </w:r>
      <w:r>
        <w:rPr>
          <w:sz w:val="24"/>
          <w:szCs w:val="24"/>
          <w:shd w:val="clear" w:color="auto" w:fill="FFFFFF"/>
        </w:rPr>
        <w:t xml:space="preserve"> de un año de iniciada la pandemia,</w:t>
      </w:r>
      <w:r w:rsidR="007B3D29" w:rsidRPr="00CD3767">
        <w:rPr>
          <w:sz w:val="24"/>
          <w:szCs w:val="24"/>
          <w:shd w:val="clear" w:color="auto" w:fill="FFFFFF"/>
        </w:rPr>
        <w:t xml:space="preserve"> </w:t>
      </w:r>
      <w:r w:rsidR="000F1C79">
        <w:rPr>
          <w:sz w:val="24"/>
          <w:szCs w:val="24"/>
          <w:shd w:val="clear" w:color="auto" w:fill="FFFFFF"/>
        </w:rPr>
        <w:t xml:space="preserve">declarada por la Organización Mundial de la Salud (Cucinotta y Vanelli 2020), </w:t>
      </w:r>
      <w:r w:rsidR="007B3D29" w:rsidRPr="00CD3767">
        <w:rPr>
          <w:sz w:val="24"/>
          <w:szCs w:val="24"/>
          <w:shd w:val="clear" w:color="auto" w:fill="FFFFFF"/>
        </w:rPr>
        <w:t xml:space="preserve">es </w:t>
      </w:r>
      <w:r w:rsidR="006009C9">
        <w:rPr>
          <w:sz w:val="24"/>
          <w:szCs w:val="24"/>
          <w:shd w:val="clear" w:color="auto" w:fill="FFFFFF"/>
        </w:rPr>
        <w:t>necesario</w:t>
      </w:r>
      <w:r w:rsidR="007B3D29" w:rsidRPr="00CD3767">
        <w:rPr>
          <w:sz w:val="24"/>
          <w:szCs w:val="24"/>
          <w:shd w:val="clear" w:color="auto" w:fill="FFFFFF"/>
        </w:rPr>
        <w:t xml:space="preserve"> conocer los impactos que ha tenido el aislamiento social preventivo en los alumnos, </w:t>
      </w:r>
      <w:r w:rsidR="00A56D99">
        <w:rPr>
          <w:sz w:val="24"/>
          <w:szCs w:val="24"/>
          <w:shd w:val="clear" w:color="auto" w:fill="FFFFFF"/>
        </w:rPr>
        <w:t xml:space="preserve">así como </w:t>
      </w:r>
      <w:r w:rsidR="007B3D29" w:rsidRPr="00CD3767">
        <w:rPr>
          <w:sz w:val="24"/>
          <w:szCs w:val="24"/>
          <w:shd w:val="clear" w:color="auto" w:fill="FFFFFF"/>
        </w:rPr>
        <w:t>los principales desafíos que se presentaron en el proceso de transformación d</w:t>
      </w:r>
      <w:r>
        <w:rPr>
          <w:sz w:val="24"/>
          <w:szCs w:val="24"/>
          <w:shd w:val="clear" w:color="auto" w:fill="FFFFFF"/>
        </w:rPr>
        <w:t>e un modelo presencial</w:t>
      </w:r>
      <w:r w:rsidR="007B3D29" w:rsidRPr="00CD3767">
        <w:rPr>
          <w:sz w:val="24"/>
          <w:szCs w:val="24"/>
          <w:shd w:val="clear" w:color="auto" w:fill="FFFFFF"/>
        </w:rPr>
        <w:t xml:space="preserve"> a un</w:t>
      </w:r>
      <w:r w:rsidR="00A56D99">
        <w:rPr>
          <w:sz w:val="24"/>
          <w:szCs w:val="24"/>
          <w:shd w:val="clear" w:color="auto" w:fill="FFFFFF"/>
        </w:rPr>
        <w:t>o</w:t>
      </w:r>
      <w:r w:rsidR="007B3D29" w:rsidRPr="00CD3767">
        <w:rPr>
          <w:sz w:val="24"/>
          <w:szCs w:val="24"/>
          <w:shd w:val="clear" w:color="auto" w:fill="FFFFFF"/>
        </w:rPr>
        <w:t xml:space="preserve"> </w:t>
      </w:r>
      <w:r w:rsidR="007B3D29" w:rsidRPr="001D4B31">
        <w:rPr>
          <w:sz w:val="24"/>
          <w:szCs w:val="24"/>
          <w:shd w:val="clear" w:color="auto" w:fill="FFFFFF"/>
        </w:rPr>
        <w:t>virtual (</w:t>
      </w:r>
      <w:r w:rsidR="002E26D2">
        <w:rPr>
          <w:color w:val="000000"/>
          <w:sz w:val="24"/>
          <w:szCs w:val="24"/>
        </w:rPr>
        <w:t>Ballé</w:t>
      </w:r>
      <w:r w:rsidR="001D4B31">
        <w:rPr>
          <w:color w:val="000000"/>
          <w:sz w:val="24"/>
          <w:szCs w:val="24"/>
        </w:rPr>
        <w:t>n</w:t>
      </w:r>
      <w:r w:rsidR="002E26D2" w:rsidRPr="002E26D2">
        <w:rPr>
          <w:rFonts w:eastAsia="Times New Roman"/>
          <w:shd w:val="clear" w:color="auto" w:fill="FFFFFF"/>
        </w:rPr>
        <w:t xml:space="preserve"> </w:t>
      </w:r>
      <w:r w:rsidR="002E26D2" w:rsidRPr="002E26D2">
        <w:rPr>
          <w:rFonts w:eastAsia="Times New Roman"/>
          <w:sz w:val="24"/>
          <w:szCs w:val="24"/>
          <w:shd w:val="clear" w:color="auto" w:fill="FFFFFF"/>
        </w:rPr>
        <w:lastRenderedPageBreak/>
        <w:t>Cifuentes</w:t>
      </w:r>
      <w:r w:rsidR="001D4B31" w:rsidRPr="001D4B31">
        <w:rPr>
          <w:color w:val="000000"/>
          <w:sz w:val="24"/>
          <w:szCs w:val="24"/>
        </w:rPr>
        <w:t xml:space="preserve"> et </w:t>
      </w:r>
      <w:r w:rsidR="001D4B31" w:rsidRPr="00A56D99">
        <w:rPr>
          <w:i/>
          <w:color w:val="000000"/>
          <w:sz w:val="24"/>
          <w:szCs w:val="24"/>
        </w:rPr>
        <w:t>al</w:t>
      </w:r>
      <w:r w:rsidR="001D4B31" w:rsidRPr="001D4B31">
        <w:rPr>
          <w:color w:val="000000"/>
          <w:sz w:val="24"/>
          <w:szCs w:val="24"/>
        </w:rPr>
        <w:t>., 2021</w:t>
      </w:r>
      <w:r w:rsidR="007B3D29" w:rsidRPr="001D4B31">
        <w:rPr>
          <w:sz w:val="24"/>
          <w:szCs w:val="24"/>
          <w:shd w:val="clear" w:color="auto" w:fill="FFFFFF"/>
        </w:rPr>
        <w:t>).</w:t>
      </w:r>
      <w:r w:rsidR="007B3D29" w:rsidRPr="001D4B31">
        <w:rPr>
          <w:sz w:val="24"/>
          <w:szCs w:val="24"/>
        </w:rPr>
        <w:t xml:space="preserve"> </w:t>
      </w:r>
      <w:r w:rsidR="007B3D29" w:rsidRPr="001D4B31">
        <w:rPr>
          <w:sz w:val="24"/>
          <w:szCs w:val="24"/>
          <w:shd w:val="clear" w:color="auto" w:fill="FFFFFF"/>
        </w:rPr>
        <w:t>Si bien</w:t>
      </w:r>
      <w:r w:rsidR="007B3D29" w:rsidRPr="00CD3767">
        <w:rPr>
          <w:sz w:val="24"/>
          <w:szCs w:val="24"/>
          <w:shd w:val="clear" w:color="auto" w:fill="FFFFFF"/>
        </w:rPr>
        <w:t xml:space="preserve"> los estudiantes son nativos digitales, no sucede lo mismo con los docentes</w:t>
      </w:r>
      <w:r w:rsidR="00A56D99">
        <w:rPr>
          <w:sz w:val="24"/>
          <w:szCs w:val="24"/>
          <w:shd w:val="clear" w:color="auto" w:fill="FFFFFF"/>
        </w:rPr>
        <w:t>, quienes en muchos casos</w:t>
      </w:r>
      <w:r w:rsidR="007B3D29" w:rsidRPr="00CD3767">
        <w:rPr>
          <w:sz w:val="24"/>
          <w:szCs w:val="24"/>
          <w:shd w:val="clear" w:color="auto" w:fill="FFFFFF"/>
        </w:rPr>
        <w:t xml:space="preserve"> aún tenían sus reservas frente al </w:t>
      </w:r>
      <w:r w:rsidR="00A56D99">
        <w:rPr>
          <w:sz w:val="24"/>
          <w:szCs w:val="24"/>
          <w:shd w:val="clear" w:color="auto" w:fill="FFFFFF"/>
        </w:rPr>
        <w:t>empleo</w:t>
      </w:r>
      <w:r w:rsidR="007B3D29" w:rsidRPr="00CD3767">
        <w:rPr>
          <w:sz w:val="24"/>
          <w:szCs w:val="24"/>
          <w:shd w:val="clear" w:color="auto" w:fill="FFFFFF"/>
        </w:rPr>
        <w:t xml:space="preserve"> de la tecnología en las aulas, </w:t>
      </w:r>
      <w:r w:rsidR="00A56D99">
        <w:rPr>
          <w:sz w:val="24"/>
          <w:szCs w:val="24"/>
          <w:shd w:val="clear" w:color="auto" w:fill="FFFFFF"/>
        </w:rPr>
        <w:t xml:space="preserve">aunque también cabe señalar que para </w:t>
      </w:r>
      <w:r w:rsidR="007B3D29" w:rsidRPr="00CD3767">
        <w:rPr>
          <w:sz w:val="24"/>
          <w:szCs w:val="24"/>
          <w:shd w:val="clear" w:color="auto" w:fill="FFFFFF"/>
        </w:rPr>
        <w:t xml:space="preserve">otros esta ha sido la oportunidad para experimentar fórmulas creativas y resilientes </w:t>
      </w:r>
      <w:r w:rsidR="00A56D99">
        <w:rPr>
          <w:sz w:val="24"/>
          <w:szCs w:val="24"/>
          <w:shd w:val="clear" w:color="auto" w:fill="FFFFFF"/>
        </w:rPr>
        <w:t xml:space="preserve">con </w:t>
      </w:r>
      <w:r w:rsidR="007B3D29" w:rsidRPr="00CD3767">
        <w:rPr>
          <w:sz w:val="24"/>
          <w:szCs w:val="24"/>
          <w:shd w:val="clear" w:color="auto" w:fill="FFFFFF"/>
        </w:rPr>
        <w:t xml:space="preserve">resultados asombrosos </w:t>
      </w:r>
      <w:r w:rsidR="007B3D29" w:rsidRPr="002E26D2">
        <w:rPr>
          <w:sz w:val="24"/>
          <w:szCs w:val="24"/>
          <w:shd w:val="clear" w:color="auto" w:fill="FFFFFF"/>
        </w:rPr>
        <w:t xml:space="preserve">(Marín, </w:t>
      </w:r>
      <w:r w:rsidR="002E26D2" w:rsidRPr="00E0196D">
        <w:rPr>
          <w:sz w:val="24"/>
          <w:szCs w:val="24"/>
          <w:lang w:val="es-MX"/>
        </w:rPr>
        <w:t xml:space="preserve">8 de junio de </w:t>
      </w:r>
      <w:r w:rsidR="007B3D29" w:rsidRPr="002E26D2">
        <w:rPr>
          <w:sz w:val="24"/>
          <w:szCs w:val="24"/>
          <w:shd w:val="clear" w:color="auto" w:fill="FFFFFF"/>
        </w:rPr>
        <w:t>2020).</w:t>
      </w:r>
    </w:p>
    <w:p w14:paraId="4324BBE3" w14:textId="77777777" w:rsidR="00A56D99" w:rsidRDefault="00A56D99" w:rsidP="003B7228">
      <w:pPr>
        <w:pStyle w:val="NormalWeb"/>
        <w:spacing w:before="0" w:beforeAutospacing="0" w:after="0" w:afterAutospacing="0" w:line="360" w:lineRule="auto"/>
        <w:jc w:val="both"/>
        <w:rPr>
          <w:sz w:val="24"/>
          <w:szCs w:val="26"/>
          <w:shd w:val="clear" w:color="auto" w:fill="FFFFFF"/>
        </w:rPr>
      </w:pPr>
      <w:r>
        <w:rPr>
          <w:sz w:val="24"/>
          <w:szCs w:val="26"/>
          <w:shd w:val="clear" w:color="auto" w:fill="FFFFFF"/>
        </w:rPr>
        <w:t xml:space="preserve"> </w:t>
      </w:r>
      <w:r>
        <w:rPr>
          <w:sz w:val="24"/>
          <w:szCs w:val="26"/>
          <w:shd w:val="clear" w:color="auto" w:fill="FFFFFF"/>
        </w:rPr>
        <w:tab/>
      </w:r>
      <w:r w:rsidR="005E1CFC">
        <w:rPr>
          <w:sz w:val="24"/>
          <w:szCs w:val="26"/>
          <w:shd w:val="clear" w:color="auto" w:fill="FFFFFF"/>
        </w:rPr>
        <w:t>L</w:t>
      </w:r>
      <w:r w:rsidR="007B3D29" w:rsidRPr="00CD3767">
        <w:rPr>
          <w:sz w:val="24"/>
          <w:szCs w:val="26"/>
          <w:shd w:val="clear" w:color="auto" w:fill="FFFFFF"/>
        </w:rPr>
        <w:t>a crisis mundial</w:t>
      </w:r>
      <w:r w:rsidR="005E1CFC">
        <w:rPr>
          <w:sz w:val="24"/>
          <w:szCs w:val="26"/>
          <w:shd w:val="clear" w:color="auto" w:fill="FFFFFF"/>
        </w:rPr>
        <w:t xml:space="preserve"> deb</w:t>
      </w:r>
      <w:r w:rsidR="006E5B74">
        <w:rPr>
          <w:sz w:val="24"/>
          <w:szCs w:val="26"/>
          <w:shd w:val="clear" w:color="auto" w:fill="FFFFFF"/>
        </w:rPr>
        <w:t>id</w:t>
      </w:r>
      <w:r>
        <w:rPr>
          <w:sz w:val="24"/>
          <w:szCs w:val="26"/>
          <w:shd w:val="clear" w:color="auto" w:fill="FFFFFF"/>
        </w:rPr>
        <w:t>o</w:t>
      </w:r>
      <w:r w:rsidR="006E5B74">
        <w:rPr>
          <w:sz w:val="24"/>
          <w:szCs w:val="26"/>
          <w:shd w:val="clear" w:color="auto" w:fill="FFFFFF"/>
        </w:rPr>
        <w:t xml:space="preserve"> a la pandemia de </w:t>
      </w:r>
      <w:r>
        <w:rPr>
          <w:sz w:val="24"/>
          <w:szCs w:val="26"/>
          <w:shd w:val="clear" w:color="auto" w:fill="FFFFFF"/>
        </w:rPr>
        <w:t>covid-</w:t>
      </w:r>
      <w:r w:rsidR="006E5B74">
        <w:rPr>
          <w:sz w:val="24"/>
          <w:szCs w:val="26"/>
          <w:shd w:val="clear" w:color="auto" w:fill="FFFFFF"/>
        </w:rPr>
        <w:t xml:space="preserve">19 </w:t>
      </w:r>
      <w:r w:rsidR="007B3D29" w:rsidRPr="00CD3767">
        <w:rPr>
          <w:sz w:val="24"/>
          <w:szCs w:val="26"/>
          <w:shd w:val="clear" w:color="auto" w:fill="FFFFFF"/>
        </w:rPr>
        <w:t xml:space="preserve">ha desencadenado un replanteamiento de la </w:t>
      </w:r>
      <w:r>
        <w:rPr>
          <w:sz w:val="24"/>
          <w:szCs w:val="26"/>
          <w:shd w:val="clear" w:color="auto" w:fill="FFFFFF"/>
        </w:rPr>
        <w:t>educación</w:t>
      </w:r>
      <w:r w:rsidR="00E84019">
        <w:rPr>
          <w:sz w:val="24"/>
          <w:szCs w:val="26"/>
          <w:shd w:val="clear" w:color="auto" w:fill="FFFFFF"/>
        </w:rPr>
        <w:t xml:space="preserve"> en</w:t>
      </w:r>
      <w:r w:rsidR="007C5A53">
        <w:rPr>
          <w:sz w:val="24"/>
          <w:szCs w:val="26"/>
          <w:shd w:val="clear" w:color="auto" w:fill="FFFFFF"/>
        </w:rPr>
        <w:t xml:space="preserve"> todos los niveles, así como del</w:t>
      </w:r>
      <w:r w:rsidR="007B3D29" w:rsidRPr="00CD3767">
        <w:rPr>
          <w:sz w:val="24"/>
          <w:szCs w:val="26"/>
          <w:shd w:val="clear" w:color="auto" w:fill="FFFFFF"/>
        </w:rPr>
        <w:t xml:space="preserve"> uso intensivo de plataformas y recursos </w:t>
      </w:r>
      <w:r w:rsidR="007B3D29" w:rsidRPr="00E84019">
        <w:rPr>
          <w:sz w:val="24"/>
          <w:szCs w:val="24"/>
          <w:shd w:val="clear" w:color="auto" w:fill="FFFFFF"/>
        </w:rPr>
        <w:t xml:space="preserve">tecnológicos </w:t>
      </w:r>
      <w:r w:rsidR="00667D9C" w:rsidRPr="00E84019">
        <w:rPr>
          <w:sz w:val="24"/>
          <w:szCs w:val="24"/>
          <w:shd w:val="clear" w:color="auto" w:fill="FFFFFF"/>
        </w:rPr>
        <w:t>(</w:t>
      </w:r>
      <w:r w:rsidR="001D4B31">
        <w:rPr>
          <w:color w:val="303030"/>
          <w:sz w:val="24"/>
          <w:szCs w:val="24"/>
          <w:shd w:val="clear" w:color="auto" w:fill="FFFFFF"/>
        </w:rPr>
        <w:t>Valverde-Berrocoso</w:t>
      </w:r>
      <w:r w:rsidR="00667D9C" w:rsidRPr="00E84019">
        <w:rPr>
          <w:color w:val="303030"/>
          <w:sz w:val="24"/>
          <w:szCs w:val="24"/>
          <w:shd w:val="clear" w:color="auto" w:fill="FFFFFF"/>
        </w:rPr>
        <w:t xml:space="preserve"> </w:t>
      </w:r>
      <w:r w:rsidR="00667D9C" w:rsidRPr="00A56D99">
        <w:rPr>
          <w:i/>
          <w:color w:val="303030"/>
          <w:sz w:val="24"/>
          <w:szCs w:val="24"/>
          <w:shd w:val="clear" w:color="auto" w:fill="FFFFFF"/>
        </w:rPr>
        <w:t>et al</w:t>
      </w:r>
      <w:r w:rsidR="00667D9C" w:rsidRPr="00E84019">
        <w:rPr>
          <w:color w:val="303030"/>
          <w:sz w:val="24"/>
          <w:szCs w:val="24"/>
          <w:shd w:val="clear" w:color="auto" w:fill="FFFFFF"/>
        </w:rPr>
        <w:t>., 2021</w:t>
      </w:r>
      <w:r w:rsidR="00667D9C" w:rsidRPr="00E84019">
        <w:rPr>
          <w:sz w:val="24"/>
          <w:szCs w:val="24"/>
          <w:shd w:val="clear" w:color="auto" w:fill="FFFFFF"/>
        </w:rPr>
        <w:t>)</w:t>
      </w:r>
      <w:r w:rsidR="00667D9C">
        <w:rPr>
          <w:sz w:val="24"/>
          <w:szCs w:val="26"/>
          <w:shd w:val="clear" w:color="auto" w:fill="FFFFFF"/>
        </w:rPr>
        <w:t xml:space="preserve"> </w:t>
      </w:r>
      <w:r w:rsidR="009176CD">
        <w:rPr>
          <w:sz w:val="24"/>
          <w:szCs w:val="26"/>
          <w:shd w:val="clear" w:color="auto" w:fill="FFFFFF"/>
        </w:rPr>
        <w:t xml:space="preserve">ya sea de forma </w:t>
      </w:r>
      <w:r>
        <w:rPr>
          <w:sz w:val="24"/>
          <w:szCs w:val="26"/>
          <w:shd w:val="clear" w:color="auto" w:fill="FFFFFF"/>
        </w:rPr>
        <w:t>sincrónica</w:t>
      </w:r>
      <w:r w:rsidR="00AB1AEE">
        <w:rPr>
          <w:sz w:val="24"/>
          <w:szCs w:val="26"/>
          <w:shd w:val="clear" w:color="auto" w:fill="FFFFFF"/>
        </w:rPr>
        <w:t xml:space="preserve"> o </w:t>
      </w:r>
      <w:r w:rsidR="00AB1AEE" w:rsidRPr="00E84019">
        <w:rPr>
          <w:sz w:val="24"/>
          <w:szCs w:val="24"/>
          <w:shd w:val="clear" w:color="auto" w:fill="FFFFFF"/>
        </w:rPr>
        <w:t xml:space="preserve">asíncrona </w:t>
      </w:r>
      <w:r w:rsidR="00667D9C" w:rsidRPr="00E84019">
        <w:rPr>
          <w:sz w:val="24"/>
          <w:szCs w:val="24"/>
          <w:shd w:val="clear" w:color="auto" w:fill="FFFFFF"/>
        </w:rPr>
        <w:t>(</w:t>
      </w:r>
      <w:r w:rsidR="00AB1AEE" w:rsidRPr="00E84019">
        <w:rPr>
          <w:color w:val="303030"/>
          <w:sz w:val="24"/>
          <w:szCs w:val="24"/>
          <w:shd w:val="clear" w:color="auto" w:fill="FFFFFF"/>
        </w:rPr>
        <w:t>Moorhouse y Wong, 2021</w:t>
      </w:r>
      <w:r w:rsidR="00667D9C" w:rsidRPr="00E84019">
        <w:rPr>
          <w:sz w:val="24"/>
          <w:szCs w:val="24"/>
          <w:shd w:val="clear" w:color="auto" w:fill="FFFFFF"/>
        </w:rPr>
        <w:t>)</w:t>
      </w:r>
      <w:r w:rsidR="007C5A53" w:rsidRPr="00E84019">
        <w:rPr>
          <w:sz w:val="24"/>
          <w:szCs w:val="24"/>
          <w:shd w:val="clear" w:color="auto" w:fill="FFFFFF"/>
        </w:rPr>
        <w:t>.</w:t>
      </w:r>
      <w:r w:rsidR="007C5A53">
        <w:rPr>
          <w:sz w:val="24"/>
          <w:szCs w:val="26"/>
          <w:shd w:val="clear" w:color="auto" w:fill="FFFFFF"/>
        </w:rPr>
        <w:t xml:space="preserve"> Sin embargo, la premura del cambio en la metodología de la enseñanza, en diversas partes del mundo,</w:t>
      </w:r>
      <w:r>
        <w:rPr>
          <w:sz w:val="24"/>
          <w:szCs w:val="26"/>
          <w:shd w:val="clear" w:color="auto" w:fill="FFFFFF"/>
        </w:rPr>
        <w:t xml:space="preserve"> </w:t>
      </w:r>
      <w:r w:rsidR="00DB6CC9">
        <w:rPr>
          <w:sz w:val="24"/>
          <w:szCs w:val="26"/>
          <w:shd w:val="clear" w:color="auto" w:fill="FFFFFF"/>
        </w:rPr>
        <w:t xml:space="preserve">ha visto </w:t>
      </w:r>
      <w:r w:rsidR="007C5A53">
        <w:rPr>
          <w:sz w:val="24"/>
          <w:szCs w:val="26"/>
          <w:shd w:val="clear" w:color="auto" w:fill="FFFFFF"/>
        </w:rPr>
        <w:t xml:space="preserve">esta transición </w:t>
      </w:r>
      <w:r w:rsidR="00DB6CC9">
        <w:rPr>
          <w:sz w:val="24"/>
          <w:szCs w:val="26"/>
          <w:shd w:val="clear" w:color="auto" w:fill="FFFFFF"/>
        </w:rPr>
        <w:t>como</w:t>
      </w:r>
      <w:r w:rsidR="007B3D29" w:rsidRPr="00CD3767">
        <w:rPr>
          <w:sz w:val="24"/>
          <w:szCs w:val="26"/>
          <w:shd w:val="clear" w:color="auto" w:fill="FFFFFF"/>
        </w:rPr>
        <w:t xml:space="preserve"> el experimento más audaz en materia </w:t>
      </w:r>
      <w:r w:rsidR="007C5A53">
        <w:rPr>
          <w:sz w:val="24"/>
          <w:szCs w:val="26"/>
          <w:shd w:val="clear" w:color="auto" w:fill="FFFFFF"/>
        </w:rPr>
        <w:t xml:space="preserve">de tecnología educativa por </w:t>
      </w:r>
      <w:r w:rsidR="00DB6CC9">
        <w:rPr>
          <w:sz w:val="24"/>
          <w:szCs w:val="26"/>
          <w:shd w:val="clear" w:color="auto" w:fill="FFFFFF"/>
        </w:rPr>
        <w:t xml:space="preserve">la falta de </w:t>
      </w:r>
      <w:r>
        <w:rPr>
          <w:sz w:val="24"/>
          <w:szCs w:val="26"/>
          <w:shd w:val="clear" w:color="auto" w:fill="FFFFFF"/>
        </w:rPr>
        <w:t>planeación</w:t>
      </w:r>
      <w:r w:rsidR="00DB6CC9">
        <w:rPr>
          <w:sz w:val="24"/>
          <w:szCs w:val="26"/>
          <w:shd w:val="clear" w:color="auto" w:fill="FFFFFF"/>
        </w:rPr>
        <w:t xml:space="preserve"> y </w:t>
      </w:r>
      <w:r w:rsidR="007C5A53">
        <w:rPr>
          <w:sz w:val="24"/>
          <w:szCs w:val="26"/>
          <w:shd w:val="clear" w:color="auto" w:fill="FFFFFF"/>
        </w:rPr>
        <w:t xml:space="preserve">lo </w:t>
      </w:r>
      <w:r w:rsidR="007B3D29" w:rsidRPr="00CD3767">
        <w:rPr>
          <w:sz w:val="24"/>
          <w:szCs w:val="26"/>
          <w:shd w:val="clear" w:color="auto" w:fill="FFFFFF"/>
        </w:rPr>
        <w:t xml:space="preserve">inesperado </w:t>
      </w:r>
      <w:r w:rsidR="00DB6CC9">
        <w:rPr>
          <w:sz w:val="24"/>
          <w:szCs w:val="26"/>
          <w:shd w:val="clear" w:color="auto" w:fill="FFFFFF"/>
        </w:rPr>
        <w:t xml:space="preserve">del evento </w:t>
      </w:r>
      <w:r w:rsidR="007C5A53">
        <w:rPr>
          <w:sz w:val="24"/>
          <w:szCs w:val="26"/>
          <w:shd w:val="clear" w:color="auto" w:fill="FFFFFF"/>
        </w:rPr>
        <w:t>(U</w:t>
      </w:r>
      <w:r>
        <w:rPr>
          <w:sz w:val="24"/>
          <w:szCs w:val="26"/>
          <w:shd w:val="clear" w:color="auto" w:fill="FFFFFF"/>
        </w:rPr>
        <w:t>nesco</w:t>
      </w:r>
      <w:r w:rsidR="007C5A53">
        <w:rPr>
          <w:sz w:val="24"/>
          <w:szCs w:val="26"/>
          <w:shd w:val="clear" w:color="auto" w:fill="FFFFFF"/>
        </w:rPr>
        <w:t>, 2020a). En consecuencia, es</w:t>
      </w:r>
      <w:r w:rsidR="006E5B74">
        <w:rPr>
          <w:sz w:val="24"/>
          <w:szCs w:val="26"/>
          <w:shd w:val="clear" w:color="auto" w:fill="FFFFFF"/>
        </w:rPr>
        <w:t xml:space="preserve"> de suma importancia</w:t>
      </w:r>
      <w:r w:rsidR="007B3D29" w:rsidRPr="00CD3767">
        <w:rPr>
          <w:sz w:val="24"/>
          <w:szCs w:val="26"/>
          <w:shd w:val="clear" w:color="auto" w:fill="FFFFFF"/>
        </w:rPr>
        <w:t xml:space="preserve"> evaluar los resultados</w:t>
      </w:r>
      <w:r w:rsidR="007C5A53">
        <w:rPr>
          <w:sz w:val="24"/>
          <w:szCs w:val="26"/>
          <w:shd w:val="clear" w:color="auto" w:fill="FFFFFF"/>
        </w:rPr>
        <w:t xml:space="preserve"> de </w:t>
      </w:r>
      <w:r w:rsidR="007B3D29" w:rsidRPr="00CD3767">
        <w:rPr>
          <w:sz w:val="24"/>
          <w:szCs w:val="26"/>
          <w:shd w:val="clear" w:color="auto" w:fill="FFFFFF"/>
        </w:rPr>
        <w:t>las lecciones aprendidas para reforzar la inclusión, la innovación y la coop</w:t>
      </w:r>
      <w:r w:rsidR="007C5A53">
        <w:rPr>
          <w:sz w:val="24"/>
          <w:szCs w:val="26"/>
          <w:shd w:val="clear" w:color="auto" w:fill="FFFFFF"/>
        </w:rPr>
        <w:t>eración en la enseñanza</w:t>
      </w:r>
      <w:r w:rsidR="004371EC">
        <w:rPr>
          <w:sz w:val="24"/>
          <w:szCs w:val="26"/>
          <w:shd w:val="clear" w:color="auto" w:fill="FFFFFF"/>
        </w:rPr>
        <w:t xml:space="preserve"> (Giannini</w:t>
      </w:r>
      <w:r w:rsidR="007B3D29" w:rsidRPr="00CD3767">
        <w:rPr>
          <w:sz w:val="24"/>
          <w:szCs w:val="26"/>
          <w:shd w:val="clear" w:color="auto" w:fill="FFFFFF"/>
        </w:rPr>
        <w:t>, 2020).</w:t>
      </w:r>
    </w:p>
    <w:p w14:paraId="70603AC1" w14:textId="01263D5A" w:rsidR="0067784A" w:rsidRDefault="00980AC4" w:rsidP="0067784A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En este contexto, </w:t>
      </w:r>
      <w:r w:rsidR="00B22B02">
        <w:rPr>
          <w:sz w:val="24"/>
        </w:rPr>
        <w:t>resulta</w:t>
      </w:r>
      <w:r w:rsidR="007B3D29" w:rsidRPr="00CD3767">
        <w:rPr>
          <w:sz w:val="24"/>
        </w:rPr>
        <w:t xml:space="preserve"> importante tener en cuenta que</w:t>
      </w:r>
      <w:r>
        <w:rPr>
          <w:sz w:val="24"/>
        </w:rPr>
        <w:t xml:space="preserve"> el aprendizaje en las</w:t>
      </w:r>
      <w:r w:rsidR="00A56D99">
        <w:rPr>
          <w:sz w:val="24"/>
        </w:rPr>
        <w:t xml:space="preserve"> </w:t>
      </w:r>
      <w:r w:rsidR="007B3D29" w:rsidRPr="00CD3767">
        <w:rPr>
          <w:sz w:val="24"/>
        </w:rPr>
        <w:t>circunstancias</w:t>
      </w:r>
      <w:r>
        <w:rPr>
          <w:sz w:val="24"/>
        </w:rPr>
        <w:t xml:space="preserve"> que impone la pandemia</w:t>
      </w:r>
      <w:r w:rsidR="007B3D29" w:rsidRPr="00CD3767">
        <w:rPr>
          <w:sz w:val="24"/>
        </w:rPr>
        <w:t xml:space="preserve"> </w:t>
      </w:r>
      <w:r w:rsidR="00454065">
        <w:rPr>
          <w:sz w:val="24"/>
        </w:rPr>
        <w:t>presenta</w:t>
      </w:r>
      <w:r w:rsidR="007468A9" w:rsidRPr="00CD3767">
        <w:rPr>
          <w:sz w:val="24"/>
        </w:rPr>
        <w:t xml:space="preserve"> </w:t>
      </w:r>
      <w:r w:rsidR="007B3D29" w:rsidRPr="00CD3767">
        <w:rPr>
          <w:sz w:val="24"/>
        </w:rPr>
        <w:t>desafíos</w:t>
      </w:r>
      <w:r w:rsidR="00454065">
        <w:rPr>
          <w:sz w:val="24"/>
        </w:rPr>
        <w:t xml:space="preserve"> debido al cambio</w:t>
      </w:r>
      <w:r w:rsidR="007B3D29" w:rsidRPr="00CD3767">
        <w:rPr>
          <w:sz w:val="24"/>
        </w:rPr>
        <w:t xml:space="preserve"> abrupto que implic</w:t>
      </w:r>
      <w:r w:rsidR="00454065">
        <w:rPr>
          <w:sz w:val="24"/>
        </w:rPr>
        <w:t>a</w:t>
      </w:r>
      <w:r w:rsidR="007B3D29" w:rsidRPr="00CD3767">
        <w:rPr>
          <w:sz w:val="24"/>
        </w:rPr>
        <w:t xml:space="preserve"> la suspensión de las clases presenciales y la adaptación a la modalidad de educación en línea, es decir, “aprender desde casa” (Delgado, </w:t>
      </w:r>
      <w:r w:rsidR="00CE3654" w:rsidRPr="00CE3654">
        <w:rPr>
          <w:rFonts w:eastAsia="Times New Roman"/>
          <w:sz w:val="24"/>
        </w:rPr>
        <w:t xml:space="preserve">6 de abril de </w:t>
      </w:r>
      <w:r w:rsidR="007B3D29" w:rsidRPr="00CD3767">
        <w:rPr>
          <w:sz w:val="24"/>
        </w:rPr>
        <w:t>2020)</w:t>
      </w:r>
      <w:r w:rsidR="0067784A">
        <w:rPr>
          <w:sz w:val="24"/>
        </w:rPr>
        <w:t>. A esto se suma que</w:t>
      </w:r>
      <w:r w:rsidR="007B3D29" w:rsidRPr="00CD3767">
        <w:rPr>
          <w:sz w:val="24"/>
        </w:rPr>
        <w:t xml:space="preserve"> </w:t>
      </w:r>
      <w:r w:rsidR="007B3D29" w:rsidRPr="00CD3767">
        <w:rPr>
          <w:sz w:val="24"/>
          <w:szCs w:val="24"/>
        </w:rPr>
        <w:t>la didáctica universitaria en entornos virtuales de enseñanza</w:t>
      </w:r>
      <w:r w:rsidR="007468A9">
        <w:rPr>
          <w:sz w:val="24"/>
          <w:szCs w:val="24"/>
        </w:rPr>
        <w:t xml:space="preserve"> </w:t>
      </w:r>
      <w:r w:rsidR="0067784A">
        <w:rPr>
          <w:sz w:val="24"/>
          <w:szCs w:val="24"/>
        </w:rPr>
        <w:t xml:space="preserve">es </w:t>
      </w:r>
      <w:r w:rsidR="007468A9">
        <w:rPr>
          <w:sz w:val="24"/>
          <w:szCs w:val="24"/>
        </w:rPr>
        <w:t>inapropiad</w:t>
      </w:r>
      <w:r w:rsidR="0067784A">
        <w:rPr>
          <w:sz w:val="24"/>
          <w:szCs w:val="24"/>
        </w:rPr>
        <w:t>a</w:t>
      </w:r>
      <w:r w:rsidR="007B3D29" w:rsidRPr="00CD3767">
        <w:rPr>
          <w:sz w:val="24"/>
          <w:szCs w:val="24"/>
        </w:rPr>
        <w:t xml:space="preserve"> (Santos-Baranda y Armas-Velasco, </w:t>
      </w:r>
      <w:r w:rsidR="002E26D2" w:rsidRPr="002E26D2">
        <w:rPr>
          <w:color w:val="000000"/>
          <w:sz w:val="24"/>
          <w:szCs w:val="24"/>
        </w:rPr>
        <w:t xml:space="preserve">2 de marzo de </w:t>
      </w:r>
      <w:r w:rsidR="007B3D29" w:rsidRPr="00CD3767">
        <w:rPr>
          <w:sz w:val="24"/>
          <w:szCs w:val="24"/>
        </w:rPr>
        <w:t>2020</w:t>
      </w:r>
      <w:r w:rsidR="0067784A">
        <w:rPr>
          <w:sz w:val="24"/>
          <w:szCs w:val="24"/>
        </w:rPr>
        <w:t xml:space="preserve">; </w:t>
      </w:r>
      <w:r w:rsidR="007B3D29" w:rsidRPr="00CD3767">
        <w:rPr>
          <w:sz w:val="24"/>
          <w:szCs w:val="24"/>
        </w:rPr>
        <w:t>Quintero, 2020; U</w:t>
      </w:r>
      <w:r w:rsidR="0067784A" w:rsidRPr="00CD3767">
        <w:rPr>
          <w:sz w:val="24"/>
          <w:szCs w:val="24"/>
        </w:rPr>
        <w:t>nesco</w:t>
      </w:r>
      <w:r w:rsidR="007B3D29" w:rsidRPr="00CD3767">
        <w:rPr>
          <w:sz w:val="24"/>
          <w:szCs w:val="24"/>
        </w:rPr>
        <w:t>, 2020</w:t>
      </w:r>
      <w:r w:rsidR="0010772B">
        <w:rPr>
          <w:sz w:val="24"/>
          <w:szCs w:val="24"/>
        </w:rPr>
        <w:t>c)</w:t>
      </w:r>
      <w:r w:rsidR="00164DB2">
        <w:rPr>
          <w:sz w:val="24"/>
          <w:szCs w:val="24"/>
        </w:rPr>
        <w:t>.</w:t>
      </w:r>
    </w:p>
    <w:p w14:paraId="4C93661F" w14:textId="6138140B" w:rsidR="0067784A" w:rsidRDefault="007B3D29" w:rsidP="0067784A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  <w:r w:rsidRPr="00CD3767">
        <w:rPr>
          <w:sz w:val="24"/>
          <w:szCs w:val="24"/>
        </w:rPr>
        <w:t xml:space="preserve">El paso </w:t>
      </w:r>
      <w:r w:rsidR="0067784A">
        <w:rPr>
          <w:sz w:val="24"/>
          <w:szCs w:val="24"/>
        </w:rPr>
        <w:t>repentino</w:t>
      </w:r>
      <w:r w:rsidRPr="00CD3767">
        <w:rPr>
          <w:sz w:val="24"/>
          <w:szCs w:val="24"/>
        </w:rPr>
        <w:t xml:space="preserve"> a la enseñanza en línea se implementó como una medida para garantizar la continuidad académica; sin embargo,</w:t>
      </w:r>
      <w:r w:rsidR="00A56D99">
        <w:rPr>
          <w:sz w:val="24"/>
          <w:szCs w:val="24"/>
        </w:rPr>
        <w:t xml:space="preserve"> </w:t>
      </w:r>
      <w:r w:rsidRPr="00CD3767">
        <w:rPr>
          <w:sz w:val="24"/>
          <w:szCs w:val="24"/>
        </w:rPr>
        <w:t xml:space="preserve">este hecho ha </w:t>
      </w:r>
      <w:r w:rsidR="00D2414E">
        <w:rPr>
          <w:sz w:val="24"/>
          <w:szCs w:val="24"/>
        </w:rPr>
        <w:t>implicado</w:t>
      </w:r>
      <w:r w:rsidRPr="00CD3767">
        <w:rPr>
          <w:sz w:val="24"/>
          <w:szCs w:val="24"/>
        </w:rPr>
        <w:t xml:space="preserve"> una serie de desafíos para las universidades. Fue necesario hacer cambios precipitados y, además, por un per</w:t>
      </w:r>
      <w:r w:rsidR="0067784A">
        <w:rPr>
          <w:sz w:val="24"/>
          <w:szCs w:val="24"/>
        </w:rPr>
        <w:t>i</w:t>
      </w:r>
      <w:r w:rsidRPr="00CD3767">
        <w:rPr>
          <w:sz w:val="24"/>
          <w:szCs w:val="24"/>
        </w:rPr>
        <w:t xml:space="preserve">odo incierto que aún no ha finalizado. Las decisiones que se toman en estas circunstancias corren el riesgo de no ser las mejores, </w:t>
      </w:r>
      <w:r w:rsidR="0067784A">
        <w:rPr>
          <w:sz w:val="24"/>
          <w:szCs w:val="24"/>
        </w:rPr>
        <w:t xml:space="preserve">por lo que </w:t>
      </w:r>
      <w:r w:rsidRPr="00CD3767">
        <w:rPr>
          <w:sz w:val="24"/>
          <w:szCs w:val="24"/>
        </w:rPr>
        <w:t xml:space="preserve">resulta imperativo </w:t>
      </w:r>
      <w:r w:rsidR="00DB6CC9">
        <w:rPr>
          <w:sz w:val="24"/>
          <w:szCs w:val="24"/>
        </w:rPr>
        <w:t>analizar</w:t>
      </w:r>
      <w:r w:rsidRPr="00CD3767">
        <w:rPr>
          <w:sz w:val="24"/>
          <w:szCs w:val="24"/>
        </w:rPr>
        <w:t xml:space="preserve"> la situación en la que nos encontramos ahora con el fin de evaluar </w:t>
      </w:r>
      <w:r w:rsidR="006009C9">
        <w:rPr>
          <w:sz w:val="24"/>
          <w:szCs w:val="24"/>
        </w:rPr>
        <w:t xml:space="preserve">y predecir </w:t>
      </w:r>
      <w:r w:rsidRPr="00CD3767">
        <w:rPr>
          <w:sz w:val="24"/>
          <w:szCs w:val="24"/>
        </w:rPr>
        <w:t>las repercusiones futuras (Philip y Hans, 2020).</w:t>
      </w:r>
    </w:p>
    <w:p w14:paraId="6564A6EF" w14:textId="337A5270" w:rsidR="007B3D29" w:rsidRPr="0067784A" w:rsidRDefault="007B3D29" w:rsidP="0067784A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  <w:lang w:val="es-ES"/>
        </w:rPr>
      </w:pPr>
      <w:r w:rsidRPr="0067784A">
        <w:rPr>
          <w:sz w:val="24"/>
          <w:szCs w:val="24"/>
          <w:lang w:val="es-ES"/>
        </w:rPr>
        <w:t xml:space="preserve">Con base en lo anterior, </w:t>
      </w:r>
      <w:r w:rsidR="005D7383" w:rsidRPr="0067784A">
        <w:rPr>
          <w:sz w:val="24"/>
          <w:szCs w:val="24"/>
          <w:lang w:val="es-ES"/>
        </w:rPr>
        <w:t>se</w:t>
      </w:r>
      <w:r w:rsidRPr="0067784A">
        <w:rPr>
          <w:sz w:val="24"/>
          <w:szCs w:val="24"/>
          <w:lang w:val="es-ES"/>
        </w:rPr>
        <w:t xml:space="preserve"> plantea como objetivo </w:t>
      </w:r>
      <w:r w:rsidR="003F57A1" w:rsidRPr="0067784A">
        <w:rPr>
          <w:sz w:val="24"/>
          <w:szCs w:val="24"/>
          <w:lang w:val="es-ES"/>
        </w:rPr>
        <w:t>a</w:t>
      </w:r>
      <w:r w:rsidRPr="0067784A">
        <w:rPr>
          <w:sz w:val="24"/>
          <w:szCs w:val="24"/>
          <w:lang w:val="es-ES"/>
        </w:rPr>
        <w:t xml:space="preserve">nalizar los efectos de la pandemia y el cierre de </w:t>
      </w:r>
      <w:r w:rsidR="005D7383" w:rsidRPr="0067784A">
        <w:rPr>
          <w:sz w:val="24"/>
          <w:szCs w:val="24"/>
          <w:lang w:val="es-ES"/>
        </w:rPr>
        <w:t xml:space="preserve">las </w:t>
      </w:r>
      <w:r w:rsidRPr="0067784A">
        <w:rPr>
          <w:sz w:val="24"/>
          <w:szCs w:val="24"/>
          <w:lang w:val="es-ES"/>
        </w:rPr>
        <w:t xml:space="preserve">instituciones educativas sobre el desempeño académico y la salud emocional de la población </w:t>
      </w:r>
      <w:r w:rsidR="0067784A">
        <w:rPr>
          <w:sz w:val="24"/>
          <w:szCs w:val="24"/>
          <w:lang w:val="es-ES"/>
        </w:rPr>
        <w:t>u</w:t>
      </w:r>
      <w:r w:rsidR="00A5349B" w:rsidRPr="0067784A">
        <w:rPr>
          <w:sz w:val="24"/>
          <w:szCs w:val="24"/>
          <w:lang w:val="es-ES"/>
        </w:rPr>
        <w:t>niversitaria</w:t>
      </w:r>
      <w:r w:rsidR="001D4B31" w:rsidRPr="0067784A">
        <w:rPr>
          <w:sz w:val="24"/>
          <w:szCs w:val="24"/>
        </w:rPr>
        <w:t xml:space="preserve"> </w:t>
      </w:r>
      <w:r w:rsidR="00A5349B" w:rsidRPr="0067784A">
        <w:rPr>
          <w:sz w:val="24"/>
          <w:szCs w:val="24"/>
        </w:rPr>
        <w:t>en el estado de Guerrero</w:t>
      </w:r>
      <w:r w:rsidR="00450B02" w:rsidRPr="0067784A">
        <w:rPr>
          <w:sz w:val="24"/>
          <w:szCs w:val="24"/>
          <w:lang w:val="es-ES"/>
        </w:rPr>
        <w:t>,</w:t>
      </w:r>
      <w:r w:rsidRPr="0067784A">
        <w:rPr>
          <w:sz w:val="24"/>
          <w:szCs w:val="24"/>
          <w:lang w:val="es-ES"/>
        </w:rPr>
        <w:t xml:space="preserve"> México, en el contexto de la transición de la educación presencial a un modelo de educación </w:t>
      </w:r>
      <w:r w:rsidR="00CD5708" w:rsidRPr="0067784A">
        <w:rPr>
          <w:sz w:val="24"/>
          <w:szCs w:val="24"/>
          <w:lang w:val="es-ES"/>
        </w:rPr>
        <w:t>en línea</w:t>
      </w:r>
      <w:r w:rsidRPr="0067784A">
        <w:rPr>
          <w:sz w:val="24"/>
          <w:szCs w:val="24"/>
          <w:lang w:val="es-ES"/>
        </w:rPr>
        <w:t>.</w:t>
      </w:r>
    </w:p>
    <w:p w14:paraId="61651044" w14:textId="42E9E430" w:rsidR="007B3D29" w:rsidRPr="00A53A4C" w:rsidRDefault="007B3D29" w:rsidP="003B7228">
      <w:pPr>
        <w:pStyle w:val="Ttulo3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" w:name="_Toc55924354"/>
      <w:r w:rsidRPr="00A53A4C">
        <w:rPr>
          <w:rStyle w:val="Textoennegrita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lastRenderedPageBreak/>
        <w:t>M</w:t>
      </w:r>
      <w:r w:rsidR="007B315A" w:rsidRPr="00A53A4C">
        <w:rPr>
          <w:rStyle w:val="Textoennegrita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ateriales y </w:t>
      </w:r>
      <w:r w:rsidR="0067784A" w:rsidRPr="00A53A4C">
        <w:rPr>
          <w:rStyle w:val="Textoennegrita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m</w:t>
      </w:r>
      <w:r w:rsidRPr="00A53A4C">
        <w:rPr>
          <w:rStyle w:val="Textoennegrita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étodo</w:t>
      </w:r>
      <w:r w:rsidR="007468A9" w:rsidRPr="00A53A4C">
        <w:rPr>
          <w:rStyle w:val="Textoennegrita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s</w:t>
      </w:r>
    </w:p>
    <w:bookmarkEnd w:id="1"/>
    <w:p w14:paraId="591C9906" w14:textId="77777777" w:rsidR="0067784A" w:rsidRDefault="007B3D29" w:rsidP="0067784A">
      <w:pPr>
        <w:pStyle w:val="NormalWeb"/>
        <w:spacing w:before="0" w:beforeAutospacing="0" w:after="0" w:afterAutospacing="0" w:line="360" w:lineRule="auto"/>
        <w:ind w:firstLine="708"/>
        <w:jc w:val="both"/>
        <w:rPr>
          <w:lang w:val="es-ES"/>
        </w:rPr>
      </w:pPr>
      <w:r w:rsidRPr="00CD3767">
        <w:rPr>
          <w:sz w:val="24"/>
          <w:szCs w:val="24"/>
          <w:lang w:val="es-ES"/>
        </w:rPr>
        <w:t>El presente es un estudio exploratorio y descriptivo no experimental, realizado a través de la aplicación de un instrumento tipo encuesta en línea, dirigid</w:t>
      </w:r>
      <w:r w:rsidR="0067784A">
        <w:rPr>
          <w:sz w:val="24"/>
          <w:szCs w:val="24"/>
          <w:lang w:val="es-ES"/>
        </w:rPr>
        <w:t>o</w:t>
      </w:r>
      <w:r w:rsidRPr="00CD3767">
        <w:rPr>
          <w:sz w:val="24"/>
          <w:szCs w:val="24"/>
          <w:lang w:val="es-ES"/>
        </w:rPr>
        <w:t xml:space="preserve"> a estudiantes de la </w:t>
      </w:r>
      <w:r w:rsidR="002E0C9A" w:rsidRPr="0067784A">
        <w:rPr>
          <w:sz w:val="24"/>
          <w:szCs w:val="24"/>
          <w:lang w:val="es-ES"/>
        </w:rPr>
        <w:t>Escuela Superior de Ciencias Naturales (</w:t>
      </w:r>
      <w:r w:rsidR="00E22D80" w:rsidRPr="0067784A">
        <w:rPr>
          <w:sz w:val="24"/>
          <w:szCs w:val="24"/>
        </w:rPr>
        <w:t>ESCN</w:t>
      </w:r>
      <w:r w:rsidR="002E0C9A" w:rsidRPr="0067784A">
        <w:rPr>
          <w:sz w:val="24"/>
          <w:szCs w:val="24"/>
        </w:rPr>
        <w:t>)</w:t>
      </w:r>
      <w:r w:rsidR="00E22D80" w:rsidRPr="0067784A">
        <w:rPr>
          <w:sz w:val="24"/>
          <w:szCs w:val="24"/>
        </w:rPr>
        <w:t xml:space="preserve"> de la </w:t>
      </w:r>
      <w:r w:rsidR="002E0C9A" w:rsidRPr="0067784A">
        <w:rPr>
          <w:sz w:val="24"/>
          <w:szCs w:val="24"/>
        </w:rPr>
        <w:t>Universidad Autónoma de Guerrero (UAGro)</w:t>
      </w:r>
      <w:r w:rsidRPr="0067784A">
        <w:rPr>
          <w:sz w:val="24"/>
          <w:szCs w:val="24"/>
          <w:lang w:val="es-ES"/>
        </w:rPr>
        <w:t>,</w:t>
      </w:r>
      <w:r w:rsidRPr="00CD3767">
        <w:rPr>
          <w:sz w:val="24"/>
          <w:szCs w:val="24"/>
          <w:lang w:val="es-ES"/>
        </w:rPr>
        <w:t xml:space="preserve"> </w:t>
      </w:r>
      <w:r w:rsidRPr="00CD3767">
        <w:rPr>
          <w:sz w:val="24"/>
          <w:szCs w:val="24"/>
        </w:rPr>
        <w:t>en la transición de un sistema de educación</w:t>
      </w:r>
      <w:r w:rsidR="00D2414E">
        <w:rPr>
          <w:sz w:val="24"/>
          <w:szCs w:val="24"/>
        </w:rPr>
        <w:t xml:space="preserve"> presencial a un sistema en </w:t>
      </w:r>
      <w:r w:rsidR="0067784A">
        <w:rPr>
          <w:sz w:val="24"/>
          <w:szCs w:val="24"/>
        </w:rPr>
        <w:t>línea</w:t>
      </w:r>
      <w:r w:rsidRPr="00CD3767">
        <w:rPr>
          <w:sz w:val="24"/>
          <w:szCs w:val="24"/>
        </w:rPr>
        <w:t xml:space="preserve">. Este fue diseñado para explorar la percepción sobre la efectividad en la instrumentación de las estrategias de enseñanza </w:t>
      </w:r>
      <w:r w:rsidR="0067784A">
        <w:rPr>
          <w:sz w:val="24"/>
          <w:szCs w:val="24"/>
        </w:rPr>
        <w:t>empleadas</w:t>
      </w:r>
      <w:r w:rsidRPr="00CD3767">
        <w:rPr>
          <w:sz w:val="24"/>
          <w:szCs w:val="24"/>
        </w:rPr>
        <w:t xml:space="preserve"> durante la emergencia sanitaria de la </w:t>
      </w:r>
      <w:r w:rsidR="0067784A" w:rsidRPr="00CD3767">
        <w:rPr>
          <w:sz w:val="24"/>
          <w:szCs w:val="24"/>
        </w:rPr>
        <w:t>covid</w:t>
      </w:r>
      <w:r w:rsidRPr="00CD3767">
        <w:rPr>
          <w:sz w:val="24"/>
          <w:szCs w:val="24"/>
        </w:rPr>
        <w:t>-19 y sus efectos psicosociales o alteraciones emocionales de la personalidad de los estudiantes</w:t>
      </w:r>
      <w:r w:rsidR="0067784A">
        <w:rPr>
          <w:sz w:val="24"/>
          <w:szCs w:val="24"/>
        </w:rPr>
        <w:t>; asimismo, se procuró</w:t>
      </w:r>
      <w:r w:rsidRPr="00CD3767">
        <w:rPr>
          <w:sz w:val="24"/>
          <w:szCs w:val="24"/>
        </w:rPr>
        <w:t xml:space="preserve"> </w:t>
      </w:r>
      <w:r w:rsidR="0067784A">
        <w:rPr>
          <w:sz w:val="24"/>
          <w:szCs w:val="24"/>
        </w:rPr>
        <w:t xml:space="preserve">precisar </w:t>
      </w:r>
      <w:r w:rsidRPr="00CD3767">
        <w:rPr>
          <w:sz w:val="24"/>
          <w:szCs w:val="24"/>
        </w:rPr>
        <w:t xml:space="preserve">las </w:t>
      </w:r>
      <w:r w:rsidR="004F7841" w:rsidRPr="00CD3767">
        <w:rPr>
          <w:sz w:val="24"/>
          <w:szCs w:val="24"/>
        </w:rPr>
        <w:t>modificaciones</w:t>
      </w:r>
      <w:r w:rsidRPr="00CD3767">
        <w:rPr>
          <w:sz w:val="24"/>
          <w:szCs w:val="24"/>
        </w:rPr>
        <w:t xml:space="preserve"> de la conducta </w:t>
      </w:r>
      <w:r w:rsidR="0067784A">
        <w:rPr>
          <w:sz w:val="24"/>
          <w:szCs w:val="24"/>
        </w:rPr>
        <w:t>provocadas</w:t>
      </w:r>
      <w:r w:rsidRPr="00CD3767">
        <w:rPr>
          <w:sz w:val="24"/>
          <w:szCs w:val="24"/>
        </w:rPr>
        <w:t xml:space="preserve"> por la pandemia y el </w:t>
      </w:r>
      <w:r w:rsidR="004F7841" w:rsidRPr="00CD3767">
        <w:rPr>
          <w:sz w:val="24"/>
          <w:szCs w:val="24"/>
        </w:rPr>
        <w:t>estrés</w:t>
      </w:r>
      <w:r w:rsidRPr="00CD3767">
        <w:rPr>
          <w:sz w:val="24"/>
          <w:szCs w:val="24"/>
        </w:rPr>
        <w:t xml:space="preserve"> asociado </w:t>
      </w:r>
      <w:r w:rsidR="0067784A">
        <w:rPr>
          <w:sz w:val="24"/>
          <w:szCs w:val="24"/>
        </w:rPr>
        <w:t>a</w:t>
      </w:r>
      <w:r w:rsidRPr="00CD3767">
        <w:rPr>
          <w:sz w:val="24"/>
          <w:szCs w:val="24"/>
        </w:rPr>
        <w:t xml:space="preserve">l cambio de </w:t>
      </w:r>
      <w:r w:rsidR="008B705D">
        <w:rPr>
          <w:sz w:val="24"/>
          <w:szCs w:val="24"/>
        </w:rPr>
        <w:t xml:space="preserve">las </w:t>
      </w:r>
      <w:r w:rsidRPr="00CD3767">
        <w:rPr>
          <w:sz w:val="24"/>
          <w:szCs w:val="24"/>
        </w:rPr>
        <w:t xml:space="preserve">estrategias </w:t>
      </w:r>
      <w:r w:rsidR="00F716C6">
        <w:rPr>
          <w:sz w:val="24"/>
          <w:szCs w:val="24"/>
        </w:rPr>
        <w:t>para</w:t>
      </w:r>
      <w:r w:rsidRPr="00CD3767">
        <w:rPr>
          <w:sz w:val="24"/>
          <w:szCs w:val="24"/>
        </w:rPr>
        <w:t xml:space="preserve"> garantizar la continuidad de la educación</w:t>
      </w:r>
      <w:r w:rsidR="0067784A">
        <w:rPr>
          <w:sz w:val="24"/>
          <w:szCs w:val="24"/>
        </w:rPr>
        <w:t>.</w:t>
      </w:r>
      <w:r w:rsidRPr="00CD3767">
        <w:rPr>
          <w:lang w:val="es-ES"/>
        </w:rPr>
        <w:t xml:space="preserve"> </w:t>
      </w:r>
    </w:p>
    <w:p w14:paraId="36A67578" w14:textId="65B6F9F7" w:rsidR="00F91399" w:rsidRDefault="008A63CA" w:rsidP="00F91399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  <w:lang w:val="es-ES"/>
        </w:rPr>
      </w:pPr>
      <w:r w:rsidRPr="0067784A">
        <w:rPr>
          <w:sz w:val="24"/>
          <w:szCs w:val="24"/>
          <w:lang w:val="es-ES"/>
        </w:rPr>
        <w:t xml:space="preserve">El instrumento se hizo llegar a destinatarios inscritos en los grupos previamente seleccionados para el estudio vía correo electrónico, </w:t>
      </w:r>
      <w:r w:rsidR="00F91399">
        <w:rPr>
          <w:sz w:val="24"/>
          <w:szCs w:val="24"/>
          <w:lang w:val="es-ES"/>
        </w:rPr>
        <w:t xml:space="preserve">y </w:t>
      </w:r>
      <w:r w:rsidRPr="0067784A">
        <w:rPr>
          <w:sz w:val="24"/>
          <w:szCs w:val="24"/>
          <w:lang w:val="es-ES"/>
        </w:rPr>
        <w:t xml:space="preserve">se </w:t>
      </w:r>
      <w:r w:rsidR="0067784A">
        <w:rPr>
          <w:sz w:val="24"/>
          <w:szCs w:val="24"/>
          <w:lang w:val="es-ES"/>
        </w:rPr>
        <w:t xml:space="preserve">invitó </w:t>
      </w:r>
      <w:r w:rsidRPr="0067784A">
        <w:rPr>
          <w:sz w:val="24"/>
          <w:szCs w:val="24"/>
          <w:lang w:val="es-ES"/>
        </w:rPr>
        <w:t>a responder</w:t>
      </w:r>
      <w:r w:rsidR="00F91399">
        <w:rPr>
          <w:sz w:val="24"/>
          <w:szCs w:val="24"/>
          <w:lang w:val="es-ES"/>
        </w:rPr>
        <w:t>lo</w:t>
      </w:r>
      <w:r w:rsidRPr="0067784A">
        <w:rPr>
          <w:sz w:val="24"/>
          <w:szCs w:val="24"/>
          <w:lang w:val="es-ES"/>
        </w:rPr>
        <w:t xml:space="preserve"> de forma voluntaria en</w:t>
      </w:r>
      <w:r w:rsidR="00D40094" w:rsidRPr="0067784A">
        <w:rPr>
          <w:sz w:val="24"/>
          <w:szCs w:val="24"/>
          <w:lang w:val="es-ES"/>
        </w:rPr>
        <w:t xml:space="preserve"> la </w:t>
      </w:r>
      <w:r w:rsidR="00F716C6" w:rsidRPr="0067784A">
        <w:rPr>
          <w:sz w:val="24"/>
          <w:szCs w:val="24"/>
          <w:lang w:val="es-ES"/>
        </w:rPr>
        <w:t xml:space="preserve">plataforma de Google Forms. </w:t>
      </w:r>
      <w:r w:rsidR="008B705D" w:rsidRPr="0067784A">
        <w:rPr>
          <w:sz w:val="24"/>
          <w:szCs w:val="24"/>
        </w:rPr>
        <w:t>El instrumento</w:t>
      </w:r>
      <w:r w:rsidR="00F716C6" w:rsidRPr="0067784A">
        <w:rPr>
          <w:sz w:val="24"/>
          <w:szCs w:val="24"/>
        </w:rPr>
        <w:t xml:space="preserve"> se envió a 95 estudiantes oficialmente inscritos en el octavo semestre de los </w:t>
      </w:r>
      <w:r w:rsidR="00F716C6" w:rsidRPr="0067784A">
        <w:rPr>
          <w:sz w:val="24"/>
          <w:szCs w:val="24"/>
          <w:lang w:val="es-ES"/>
        </w:rPr>
        <w:t xml:space="preserve">programas educativos de Químico Farmacéutico Biólogo y Biología Experimental de la </w:t>
      </w:r>
      <w:r w:rsidR="00F716C6" w:rsidRPr="0067784A">
        <w:rPr>
          <w:sz w:val="24"/>
          <w:szCs w:val="24"/>
        </w:rPr>
        <w:t xml:space="preserve">ESCN, de los cuales se devolvieron solo 88 cuestionarios (n=88) a través del sistema en línea del Google Drive oficial utilizado por el sistema virtual de la </w:t>
      </w:r>
      <w:r w:rsidR="00AF7004" w:rsidRPr="0067784A">
        <w:rPr>
          <w:sz w:val="24"/>
          <w:szCs w:val="24"/>
        </w:rPr>
        <w:t>UAGro</w:t>
      </w:r>
      <w:r w:rsidR="00F716C6" w:rsidRPr="0067784A">
        <w:rPr>
          <w:sz w:val="24"/>
          <w:szCs w:val="24"/>
        </w:rPr>
        <w:t xml:space="preserve">, lo que </w:t>
      </w:r>
      <w:r w:rsidR="008B705D" w:rsidRPr="0067784A">
        <w:rPr>
          <w:sz w:val="24"/>
          <w:szCs w:val="24"/>
        </w:rPr>
        <w:t>representa</w:t>
      </w:r>
      <w:r w:rsidR="008B705D" w:rsidRPr="0067784A">
        <w:rPr>
          <w:sz w:val="24"/>
          <w:szCs w:val="24"/>
          <w:lang w:val="es-ES"/>
        </w:rPr>
        <w:t xml:space="preserve"> </w:t>
      </w:r>
      <w:r w:rsidR="00F716C6" w:rsidRPr="0067784A">
        <w:rPr>
          <w:sz w:val="24"/>
          <w:szCs w:val="24"/>
          <w:lang w:val="es-ES"/>
        </w:rPr>
        <w:t>92.6</w:t>
      </w:r>
      <w:r w:rsidR="00F91399">
        <w:rPr>
          <w:sz w:val="24"/>
          <w:szCs w:val="24"/>
          <w:lang w:val="es-ES"/>
        </w:rPr>
        <w:t xml:space="preserve"> </w:t>
      </w:r>
      <w:r w:rsidR="00F716C6" w:rsidRPr="0067784A">
        <w:rPr>
          <w:sz w:val="24"/>
          <w:szCs w:val="24"/>
          <w:lang w:val="es-ES"/>
        </w:rPr>
        <w:t>% de</w:t>
      </w:r>
      <w:r w:rsidRPr="0067784A">
        <w:rPr>
          <w:sz w:val="24"/>
          <w:szCs w:val="24"/>
          <w:lang w:val="es-ES"/>
        </w:rPr>
        <w:t xml:space="preserve"> respuestas recibidas.</w:t>
      </w:r>
    </w:p>
    <w:p w14:paraId="5CA2A173" w14:textId="4CCC058E" w:rsidR="00F73EB1" w:rsidRPr="00F91399" w:rsidRDefault="00F716C6" w:rsidP="00F91399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lang w:val="es-ES"/>
        </w:rPr>
      </w:pPr>
      <w:r w:rsidRPr="00F91399">
        <w:rPr>
          <w:sz w:val="24"/>
          <w:lang w:val="es-ES"/>
        </w:rPr>
        <w:t>El cuestionario se contestó en línea de manera voluntaria, p</w:t>
      </w:r>
      <w:r w:rsidR="00EF1F52" w:rsidRPr="00F91399">
        <w:rPr>
          <w:sz w:val="24"/>
          <w:lang w:val="es-ES"/>
        </w:rPr>
        <w:t xml:space="preserve">or lo que se consideró </w:t>
      </w:r>
      <w:r w:rsidR="007B3D29" w:rsidRPr="00F91399">
        <w:rPr>
          <w:sz w:val="24"/>
          <w:lang w:val="es-ES"/>
        </w:rPr>
        <w:t>que es una muestra no probabilística, intencio</w:t>
      </w:r>
      <w:r w:rsidR="001C5CC4" w:rsidRPr="00F91399">
        <w:rPr>
          <w:sz w:val="24"/>
          <w:lang w:val="es-ES"/>
        </w:rPr>
        <w:t>nal y por cuotas de estudiantes</w:t>
      </w:r>
      <w:r w:rsidR="007B3D29" w:rsidRPr="00F91399">
        <w:rPr>
          <w:sz w:val="24"/>
          <w:lang w:val="es-ES"/>
        </w:rPr>
        <w:t xml:space="preserve">. Los resultados de Google Forms se exportaron a Google Sheets para generar las estadísticas </w:t>
      </w:r>
      <w:r w:rsidR="001C5CC4" w:rsidRPr="00F91399">
        <w:rPr>
          <w:sz w:val="24"/>
          <w:lang w:val="es-ES"/>
        </w:rPr>
        <w:t>y</w:t>
      </w:r>
      <w:r w:rsidR="00A56D99" w:rsidRPr="00F91399">
        <w:rPr>
          <w:sz w:val="24"/>
          <w:lang w:val="es-ES"/>
        </w:rPr>
        <w:t xml:space="preserve"> </w:t>
      </w:r>
      <w:r w:rsidR="007B3D29" w:rsidRPr="00F91399">
        <w:rPr>
          <w:sz w:val="24"/>
          <w:lang w:val="es-ES"/>
        </w:rPr>
        <w:t>gráficas de los resultados.</w:t>
      </w:r>
    </w:p>
    <w:p w14:paraId="08F6E2C3" w14:textId="40D5AA67" w:rsidR="002D5255" w:rsidRDefault="007B3D29" w:rsidP="00F9139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CD3767">
        <w:rPr>
          <w:rFonts w:ascii="Times New Roman" w:hAnsi="Times New Roman" w:cs="Times New Roman"/>
          <w:lang w:val="es-ES"/>
        </w:rPr>
        <w:t xml:space="preserve">Las opciones de respuesta de las preguntas del instrumento </w:t>
      </w:r>
      <w:r w:rsidR="001C5CC4">
        <w:rPr>
          <w:rFonts w:ascii="Times New Roman" w:hAnsi="Times New Roman" w:cs="Times New Roman"/>
          <w:lang w:val="es-ES"/>
        </w:rPr>
        <w:t xml:space="preserve">se </w:t>
      </w:r>
      <w:r w:rsidRPr="00CD3767">
        <w:rPr>
          <w:rFonts w:ascii="Times New Roman" w:hAnsi="Times New Roman" w:cs="Times New Roman"/>
          <w:lang w:val="es-ES"/>
        </w:rPr>
        <w:t>enfoca</w:t>
      </w:r>
      <w:r w:rsidR="001C5CC4">
        <w:rPr>
          <w:rFonts w:ascii="Times New Roman" w:hAnsi="Times New Roman" w:cs="Times New Roman"/>
          <w:lang w:val="es-ES"/>
        </w:rPr>
        <w:t xml:space="preserve">ron </w:t>
      </w:r>
      <w:r w:rsidRPr="00CD3767">
        <w:rPr>
          <w:rFonts w:ascii="Times New Roman" w:hAnsi="Times New Roman" w:cs="Times New Roman"/>
          <w:lang w:val="es-ES"/>
        </w:rPr>
        <w:t xml:space="preserve">en </w:t>
      </w:r>
      <w:r w:rsidR="001C5CC4">
        <w:rPr>
          <w:rFonts w:ascii="Times New Roman" w:hAnsi="Times New Roman" w:cs="Times New Roman"/>
          <w:lang w:val="es-ES"/>
        </w:rPr>
        <w:t xml:space="preserve">cuatro </w:t>
      </w:r>
      <w:r w:rsidRPr="00CD3767">
        <w:rPr>
          <w:rFonts w:ascii="Times New Roman" w:hAnsi="Times New Roman" w:cs="Times New Roman"/>
          <w:lang w:val="es-ES"/>
        </w:rPr>
        <w:t xml:space="preserve">dimensiones: </w:t>
      </w:r>
      <w:r w:rsidR="001C5CC4">
        <w:rPr>
          <w:rFonts w:ascii="Times New Roman" w:hAnsi="Times New Roman" w:cs="Times New Roman"/>
          <w:lang w:val="es-ES"/>
        </w:rPr>
        <w:t xml:space="preserve">1) </w:t>
      </w:r>
      <w:r w:rsidR="00F91399">
        <w:rPr>
          <w:rFonts w:ascii="Times New Roman" w:hAnsi="Times New Roman" w:cs="Times New Roman"/>
          <w:lang w:val="es-ES"/>
        </w:rPr>
        <w:t>l</w:t>
      </w:r>
      <w:r w:rsidRPr="00CD3767">
        <w:rPr>
          <w:rFonts w:ascii="Times New Roman" w:hAnsi="Times New Roman" w:cs="Times New Roman"/>
          <w:lang w:val="es-ES"/>
        </w:rPr>
        <w:t>os hábitos y la percepción sobre el fenómeno de</w:t>
      </w:r>
      <w:r w:rsidR="008B705D">
        <w:rPr>
          <w:rFonts w:ascii="Times New Roman" w:hAnsi="Times New Roman" w:cs="Times New Roman"/>
          <w:lang w:val="es-ES"/>
        </w:rPr>
        <w:t xml:space="preserve"> </w:t>
      </w:r>
      <w:r w:rsidRPr="00CD3767">
        <w:rPr>
          <w:rFonts w:ascii="Times New Roman" w:hAnsi="Times New Roman" w:cs="Times New Roman"/>
          <w:lang w:val="es-ES"/>
        </w:rPr>
        <w:t>l</w:t>
      </w:r>
      <w:r w:rsidR="008B705D">
        <w:rPr>
          <w:rFonts w:ascii="Times New Roman" w:hAnsi="Times New Roman" w:cs="Times New Roman"/>
          <w:lang w:val="es-ES"/>
        </w:rPr>
        <w:t>a</w:t>
      </w:r>
      <w:r w:rsidRPr="00CD3767">
        <w:rPr>
          <w:rFonts w:ascii="Times New Roman" w:hAnsi="Times New Roman" w:cs="Times New Roman"/>
          <w:lang w:val="es-ES"/>
        </w:rPr>
        <w:t xml:space="preserve"> </w:t>
      </w:r>
      <w:r w:rsidR="00F91399" w:rsidRPr="00CD3767">
        <w:rPr>
          <w:rFonts w:ascii="Times New Roman" w:hAnsi="Times New Roman" w:cs="Times New Roman"/>
          <w:lang w:val="es-ES"/>
        </w:rPr>
        <w:t>covid</w:t>
      </w:r>
      <w:r w:rsidRPr="00CD3767">
        <w:rPr>
          <w:rFonts w:ascii="Times New Roman" w:hAnsi="Times New Roman" w:cs="Times New Roman"/>
          <w:lang w:val="es-ES"/>
        </w:rPr>
        <w:t xml:space="preserve">-19, </w:t>
      </w:r>
      <w:r w:rsidR="001C5CC4">
        <w:rPr>
          <w:rFonts w:ascii="Times New Roman" w:hAnsi="Times New Roman" w:cs="Times New Roman"/>
          <w:lang w:val="es-ES"/>
        </w:rPr>
        <w:t xml:space="preserve">2) </w:t>
      </w:r>
      <w:r w:rsidR="00F91399">
        <w:rPr>
          <w:rFonts w:ascii="Times New Roman" w:hAnsi="Times New Roman" w:cs="Times New Roman"/>
          <w:lang w:val="es-ES"/>
        </w:rPr>
        <w:t>l</w:t>
      </w:r>
      <w:r w:rsidRPr="00CD3767">
        <w:rPr>
          <w:rFonts w:ascii="Times New Roman" w:hAnsi="Times New Roman" w:cs="Times New Roman"/>
          <w:lang w:val="es-ES"/>
        </w:rPr>
        <w:t xml:space="preserve">as condiciones tecnológicas de los estudiantes, </w:t>
      </w:r>
      <w:r w:rsidR="001C5CC4">
        <w:rPr>
          <w:rFonts w:ascii="Times New Roman" w:hAnsi="Times New Roman" w:cs="Times New Roman"/>
          <w:lang w:val="es-ES"/>
        </w:rPr>
        <w:t xml:space="preserve">3) </w:t>
      </w:r>
      <w:r w:rsidR="00F91399">
        <w:rPr>
          <w:rFonts w:ascii="Times New Roman" w:hAnsi="Times New Roman" w:cs="Times New Roman"/>
          <w:lang w:val="es-ES"/>
        </w:rPr>
        <w:t>l</w:t>
      </w:r>
      <w:r w:rsidRPr="00CD3767">
        <w:rPr>
          <w:rFonts w:ascii="Times New Roman" w:hAnsi="Times New Roman" w:cs="Times New Roman"/>
          <w:lang w:val="es-ES"/>
        </w:rPr>
        <w:t xml:space="preserve">os efectos emocionales del confinamiento y </w:t>
      </w:r>
      <w:r w:rsidR="001C5CC4">
        <w:rPr>
          <w:rFonts w:ascii="Times New Roman" w:hAnsi="Times New Roman" w:cs="Times New Roman"/>
          <w:lang w:val="es-ES"/>
        </w:rPr>
        <w:t xml:space="preserve">4) </w:t>
      </w:r>
      <w:r w:rsidR="00F91399">
        <w:rPr>
          <w:rFonts w:ascii="Times New Roman" w:hAnsi="Times New Roman" w:cs="Times New Roman"/>
          <w:lang w:val="es-ES"/>
        </w:rPr>
        <w:t>l</w:t>
      </w:r>
      <w:r w:rsidRPr="00CD3767">
        <w:rPr>
          <w:rFonts w:ascii="Times New Roman" w:hAnsi="Times New Roman" w:cs="Times New Roman"/>
          <w:lang w:val="es-ES"/>
        </w:rPr>
        <w:t>as propuestas de innovaciones educativas para la mejora docente. La pregunta abierta se hizo al través de un análisis de las respuestas</w:t>
      </w:r>
      <w:r w:rsidR="00F91399">
        <w:rPr>
          <w:rFonts w:ascii="Times New Roman" w:hAnsi="Times New Roman" w:cs="Times New Roman"/>
          <w:lang w:val="es-ES"/>
        </w:rPr>
        <w:t>, lo</w:t>
      </w:r>
      <w:r w:rsidRPr="00CD3767">
        <w:rPr>
          <w:rFonts w:ascii="Times New Roman" w:hAnsi="Times New Roman" w:cs="Times New Roman"/>
          <w:lang w:val="es-ES"/>
        </w:rPr>
        <w:t xml:space="preserve"> que </w:t>
      </w:r>
      <w:r w:rsidR="001C5CC4">
        <w:rPr>
          <w:rFonts w:ascii="Times New Roman" w:hAnsi="Times New Roman" w:cs="Times New Roman"/>
          <w:lang w:val="es-ES"/>
        </w:rPr>
        <w:t>implicó leerlas, diferenciar los temas, clasificarlos y agruparlo</w:t>
      </w:r>
      <w:r w:rsidRPr="00CD3767">
        <w:rPr>
          <w:rFonts w:ascii="Times New Roman" w:hAnsi="Times New Roman" w:cs="Times New Roman"/>
          <w:lang w:val="es-ES"/>
        </w:rPr>
        <w:t>s semánticamente (</w:t>
      </w:r>
      <w:r w:rsidR="00F91399">
        <w:rPr>
          <w:rFonts w:ascii="Times New Roman" w:hAnsi="Times New Roman" w:cs="Times New Roman"/>
          <w:lang w:val="es-ES"/>
        </w:rPr>
        <w:t>v</w:t>
      </w:r>
      <w:r w:rsidRPr="00CD3767">
        <w:rPr>
          <w:rFonts w:ascii="Times New Roman" w:hAnsi="Times New Roman" w:cs="Times New Roman"/>
          <w:lang w:val="es-ES"/>
        </w:rPr>
        <w:t>an Dijk, 2000</w:t>
      </w:r>
      <w:r w:rsidR="001C5CC4">
        <w:rPr>
          <w:rFonts w:ascii="Times New Roman" w:hAnsi="Times New Roman" w:cs="Times New Roman"/>
          <w:lang w:val="es-ES"/>
        </w:rPr>
        <w:t>), para posteriormente agruparlo</w:t>
      </w:r>
      <w:r w:rsidRPr="00CD3767">
        <w:rPr>
          <w:rFonts w:ascii="Times New Roman" w:hAnsi="Times New Roman" w:cs="Times New Roman"/>
          <w:lang w:val="es-ES"/>
        </w:rPr>
        <w:t>s en cate</w:t>
      </w:r>
      <w:r w:rsidR="00A5349B">
        <w:rPr>
          <w:rFonts w:ascii="Times New Roman" w:hAnsi="Times New Roman" w:cs="Times New Roman"/>
          <w:lang w:val="es-ES"/>
        </w:rPr>
        <w:t>gorías (Han, 2008)</w:t>
      </w:r>
      <w:r w:rsidR="001C5CC4">
        <w:rPr>
          <w:rFonts w:ascii="Times New Roman" w:hAnsi="Times New Roman" w:cs="Times New Roman"/>
          <w:lang w:val="es-ES"/>
        </w:rPr>
        <w:t xml:space="preserve"> que permitieran</w:t>
      </w:r>
      <w:r w:rsidRPr="00CD3767">
        <w:rPr>
          <w:rFonts w:ascii="Times New Roman" w:hAnsi="Times New Roman" w:cs="Times New Roman"/>
          <w:lang w:val="es-ES"/>
        </w:rPr>
        <w:t xml:space="preserve"> identificar otras problemáticas a las que se están enfrentando los estudiantes, así como las propuestas concretas que tie</w:t>
      </w:r>
      <w:r w:rsidR="004C7586">
        <w:rPr>
          <w:rFonts w:ascii="Times New Roman" w:hAnsi="Times New Roman" w:cs="Times New Roman"/>
          <w:lang w:val="es-ES"/>
        </w:rPr>
        <w:t xml:space="preserve">nen para que la universidad les brinde el apoyo </w:t>
      </w:r>
      <w:r w:rsidR="008A63CA">
        <w:rPr>
          <w:rFonts w:ascii="Times New Roman" w:hAnsi="Times New Roman" w:cs="Times New Roman"/>
          <w:lang w:val="es-ES"/>
        </w:rPr>
        <w:t>pertinente</w:t>
      </w:r>
      <w:r w:rsidRPr="00CD3767">
        <w:rPr>
          <w:rFonts w:ascii="Times New Roman" w:hAnsi="Times New Roman" w:cs="Times New Roman"/>
          <w:lang w:val="es-ES"/>
        </w:rPr>
        <w:t>.</w:t>
      </w:r>
    </w:p>
    <w:p w14:paraId="1670FB97" w14:textId="77777777" w:rsidR="001735E5" w:rsidRDefault="001735E5" w:rsidP="003B72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4FC5B5A" w14:textId="26F0D1E1" w:rsidR="00083244" w:rsidRPr="00A53A4C" w:rsidRDefault="001C5CC4" w:rsidP="0008324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A53A4C">
        <w:rPr>
          <w:rFonts w:ascii="Times New Roman" w:hAnsi="Times New Roman" w:cs="Times New Roman"/>
          <w:b/>
          <w:sz w:val="32"/>
          <w:szCs w:val="32"/>
          <w:lang w:val="es-ES"/>
        </w:rPr>
        <w:lastRenderedPageBreak/>
        <w:t>Resultados</w:t>
      </w:r>
    </w:p>
    <w:p w14:paraId="0562FD79" w14:textId="1EB18403" w:rsidR="00083244" w:rsidRPr="00F716C6" w:rsidRDefault="00747764" w:rsidP="00F9139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CD3767">
        <w:rPr>
          <w:rFonts w:ascii="Times New Roman" w:hAnsi="Times New Roman" w:cs="Times New Roman"/>
          <w:lang w:val="es-ES"/>
        </w:rPr>
        <w:t xml:space="preserve">Los resultados de este estudio </w:t>
      </w:r>
      <w:r w:rsidR="00083244">
        <w:rPr>
          <w:rFonts w:ascii="Times New Roman" w:hAnsi="Times New Roman" w:cs="Times New Roman"/>
          <w:lang w:val="es-ES"/>
        </w:rPr>
        <w:t xml:space="preserve">fueron derivados de una encuesta </w:t>
      </w:r>
      <w:r w:rsidR="00083244">
        <w:rPr>
          <w:rFonts w:ascii="Times New Roman" w:hAnsi="Times New Roman" w:cs="Times New Roman"/>
        </w:rPr>
        <w:t>enviada</w:t>
      </w:r>
      <w:r w:rsidR="00083244" w:rsidRPr="00F716C6">
        <w:rPr>
          <w:rFonts w:ascii="Times New Roman" w:hAnsi="Times New Roman" w:cs="Times New Roman"/>
        </w:rPr>
        <w:t xml:space="preserve"> </w:t>
      </w:r>
      <w:r w:rsidR="00083244">
        <w:rPr>
          <w:rFonts w:ascii="Times New Roman" w:hAnsi="Times New Roman" w:cs="Times New Roman"/>
        </w:rPr>
        <w:t xml:space="preserve">a través de la plataforma </w:t>
      </w:r>
      <w:r w:rsidR="00083244" w:rsidRPr="00F716C6">
        <w:rPr>
          <w:rFonts w:ascii="Times New Roman" w:hAnsi="Times New Roman" w:cs="Times New Roman"/>
        </w:rPr>
        <w:t xml:space="preserve">virtual Google Drive de la </w:t>
      </w:r>
      <w:r w:rsidR="00083244">
        <w:rPr>
          <w:rFonts w:ascii="Times New Roman" w:hAnsi="Times New Roman" w:cs="Times New Roman"/>
        </w:rPr>
        <w:t xml:space="preserve">UAGro </w:t>
      </w:r>
      <w:r w:rsidR="00083244" w:rsidRPr="00F716C6">
        <w:rPr>
          <w:rFonts w:ascii="Times New Roman" w:hAnsi="Times New Roman" w:cs="Times New Roman"/>
        </w:rPr>
        <w:t xml:space="preserve">a 95 estudiantes </w:t>
      </w:r>
      <w:r w:rsidR="00083244">
        <w:rPr>
          <w:rFonts w:ascii="Times New Roman" w:hAnsi="Times New Roman" w:cs="Times New Roman"/>
        </w:rPr>
        <w:t>del</w:t>
      </w:r>
      <w:r w:rsidR="00083244" w:rsidRPr="00F716C6">
        <w:rPr>
          <w:rFonts w:ascii="Times New Roman" w:hAnsi="Times New Roman" w:cs="Times New Roman"/>
        </w:rPr>
        <w:t xml:space="preserve"> octavo semestre de los </w:t>
      </w:r>
      <w:r w:rsidR="00083244" w:rsidRPr="00F716C6">
        <w:rPr>
          <w:rFonts w:ascii="Times New Roman" w:hAnsi="Times New Roman" w:cs="Times New Roman"/>
          <w:lang w:val="es-ES"/>
        </w:rPr>
        <w:t xml:space="preserve">programas educativos de Químico Farmacéutico Biólogo y Biología Experimental de la </w:t>
      </w:r>
      <w:r w:rsidR="00083244" w:rsidRPr="00F716C6">
        <w:rPr>
          <w:rFonts w:ascii="Times New Roman" w:hAnsi="Times New Roman" w:cs="Times New Roman"/>
        </w:rPr>
        <w:t xml:space="preserve">ESCN, de los cuales se </w:t>
      </w:r>
      <w:r w:rsidR="00083244">
        <w:rPr>
          <w:rFonts w:ascii="Times New Roman" w:hAnsi="Times New Roman" w:cs="Times New Roman"/>
        </w:rPr>
        <w:t>contestaron</w:t>
      </w:r>
      <w:r w:rsidR="00083244" w:rsidRPr="00F716C6">
        <w:rPr>
          <w:rFonts w:ascii="Times New Roman" w:hAnsi="Times New Roman" w:cs="Times New Roman"/>
        </w:rPr>
        <w:t xml:space="preserve"> solo 88 cuestionarios (n=88)</w:t>
      </w:r>
      <w:r w:rsidR="00F91399">
        <w:rPr>
          <w:rFonts w:ascii="Times New Roman" w:hAnsi="Times New Roman" w:cs="Times New Roman"/>
        </w:rPr>
        <w:t>,</w:t>
      </w:r>
      <w:r w:rsidR="00083244" w:rsidRPr="00F716C6">
        <w:rPr>
          <w:rFonts w:ascii="Times New Roman" w:hAnsi="Times New Roman" w:cs="Times New Roman"/>
        </w:rPr>
        <w:t xml:space="preserve"> </w:t>
      </w:r>
      <w:r w:rsidR="00083244">
        <w:rPr>
          <w:rFonts w:ascii="Times New Roman" w:hAnsi="Times New Roman" w:cs="Times New Roman"/>
        </w:rPr>
        <w:t xml:space="preserve">lo que corresponde </w:t>
      </w:r>
      <w:r w:rsidR="00F91399">
        <w:rPr>
          <w:rFonts w:ascii="Times New Roman" w:hAnsi="Times New Roman" w:cs="Times New Roman"/>
          <w:lang w:val="es-ES"/>
        </w:rPr>
        <w:t>a</w:t>
      </w:r>
      <w:r w:rsidR="00083244" w:rsidRPr="00F716C6">
        <w:rPr>
          <w:rFonts w:ascii="Times New Roman" w:hAnsi="Times New Roman" w:cs="Times New Roman"/>
          <w:lang w:val="es-ES"/>
        </w:rPr>
        <w:t xml:space="preserve"> </w:t>
      </w:r>
      <w:r w:rsidR="00083244">
        <w:rPr>
          <w:rFonts w:ascii="Times New Roman" w:hAnsi="Times New Roman" w:cs="Times New Roman"/>
          <w:lang w:val="es-ES"/>
        </w:rPr>
        <w:t>92.6</w:t>
      </w:r>
      <w:r w:rsidR="00F91399">
        <w:rPr>
          <w:rFonts w:ascii="Times New Roman" w:hAnsi="Times New Roman" w:cs="Times New Roman"/>
          <w:lang w:val="es-ES"/>
        </w:rPr>
        <w:t> </w:t>
      </w:r>
      <w:r w:rsidR="00083244">
        <w:rPr>
          <w:rFonts w:ascii="Times New Roman" w:hAnsi="Times New Roman" w:cs="Times New Roman"/>
          <w:lang w:val="es-ES"/>
        </w:rPr>
        <w:t>% del total de formularios enviados</w:t>
      </w:r>
      <w:r w:rsidR="00083244" w:rsidRPr="00F716C6">
        <w:rPr>
          <w:rFonts w:ascii="Times New Roman" w:hAnsi="Times New Roman" w:cs="Times New Roman"/>
          <w:lang w:val="es-ES"/>
        </w:rPr>
        <w:t>.</w:t>
      </w:r>
    </w:p>
    <w:p w14:paraId="06CE3A4A" w14:textId="30600BB2" w:rsidR="00273A9C" w:rsidRDefault="00083244" w:rsidP="00F9139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Las estadísticas </w:t>
      </w:r>
      <w:r w:rsidR="008B705D">
        <w:rPr>
          <w:rFonts w:ascii="Times New Roman" w:hAnsi="Times New Roman" w:cs="Times New Roman"/>
          <w:lang w:val="es-ES"/>
        </w:rPr>
        <w:t xml:space="preserve">de los resultados de este estudio </w:t>
      </w:r>
      <w:r w:rsidR="00747764" w:rsidRPr="00CD3767">
        <w:rPr>
          <w:rFonts w:ascii="Times New Roman" w:hAnsi="Times New Roman" w:cs="Times New Roman"/>
          <w:lang w:val="es-ES"/>
        </w:rPr>
        <w:t>muest</w:t>
      </w:r>
      <w:r w:rsidR="00F44444">
        <w:rPr>
          <w:rFonts w:ascii="Times New Roman" w:hAnsi="Times New Roman" w:cs="Times New Roman"/>
          <w:lang w:val="es-ES"/>
        </w:rPr>
        <w:t xml:space="preserve">ran que </w:t>
      </w:r>
      <w:r w:rsidR="00825AA5" w:rsidRPr="00CD3767">
        <w:rPr>
          <w:rFonts w:ascii="Times New Roman" w:hAnsi="Times New Roman" w:cs="Times New Roman"/>
          <w:lang w:val="es-ES"/>
        </w:rPr>
        <w:t>56.8</w:t>
      </w:r>
      <w:r w:rsidR="00F91399">
        <w:rPr>
          <w:rFonts w:ascii="Times New Roman" w:hAnsi="Times New Roman" w:cs="Times New Roman"/>
          <w:lang w:val="es-ES"/>
        </w:rPr>
        <w:t xml:space="preserve"> </w:t>
      </w:r>
      <w:r w:rsidR="00825AA5" w:rsidRPr="00CD3767">
        <w:rPr>
          <w:rFonts w:ascii="Times New Roman" w:hAnsi="Times New Roman" w:cs="Times New Roman"/>
          <w:lang w:val="es-ES"/>
        </w:rPr>
        <w:t xml:space="preserve">% </w:t>
      </w:r>
      <w:r w:rsidR="009F0B95">
        <w:rPr>
          <w:rFonts w:ascii="Times New Roman" w:hAnsi="Times New Roman" w:cs="Times New Roman"/>
          <w:lang w:val="es-ES"/>
        </w:rPr>
        <w:t xml:space="preserve">de los estudiantes que participaron en la encuesta </w:t>
      </w:r>
      <w:r w:rsidR="00825AA5" w:rsidRPr="00CD3767">
        <w:rPr>
          <w:rFonts w:ascii="Times New Roman" w:hAnsi="Times New Roman" w:cs="Times New Roman"/>
          <w:lang w:val="es-ES"/>
        </w:rPr>
        <w:t>solo tiene</w:t>
      </w:r>
      <w:r w:rsidR="009F0B95">
        <w:rPr>
          <w:rFonts w:ascii="Times New Roman" w:hAnsi="Times New Roman" w:cs="Times New Roman"/>
          <w:lang w:val="es-ES"/>
        </w:rPr>
        <w:t>n</w:t>
      </w:r>
      <w:r w:rsidR="00825AA5" w:rsidRPr="00CD3767">
        <w:rPr>
          <w:rFonts w:ascii="Times New Roman" w:hAnsi="Times New Roman" w:cs="Times New Roman"/>
          <w:lang w:val="es-ES"/>
        </w:rPr>
        <w:t xml:space="preserve"> contacto con algún compañero de grupo para resolver</w:t>
      </w:r>
      <w:r w:rsidR="00825AA5">
        <w:rPr>
          <w:rFonts w:ascii="Times New Roman" w:hAnsi="Times New Roman" w:cs="Times New Roman"/>
          <w:lang w:val="es-ES"/>
        </w:rPr>
        <w:t xml:space="preserve"> las dudas del curso, 53.4</w:t>
      </w:r>
      <w:r w:rsidR="00F91399">
        <w:rPr>
          <w:rFonts w:ascii="Times New Roman" w:hAnsi="Times New Roman" w:cs="Times New Roman"/>
          <w:lang w:val="es-ES"/>
        </w:rPr>
        <w:t xml:space="preserve"> </w:t>
      </w:r>
      <w:r w:rsidR="00825AA5">
        <w:rPr>
          <w:rFonts w:ascii="Times New Roman" w:hAnsi="Times New Roman" w:cs="Times New Roman"/>
          <w:lang w:val="es-ES"/>
        </w:rPr>
        <w:t>% disponen de un espacio cómodo para atender sus clases en línea, 52.3</w:t>
      </w:r>
      <w:r w:rsidR="00F91399">
        <w:rPr>
          <w:rFonts w:ascii="Times New Roman" w:hAnsi="Times New Roman" w:cs="Times New Roman"/>
          <w:lang w:val="es-ES"/>
        </w:rPr>
        <w:t xml:space="preserve"> </w:t>
      </w:r>
      <w:r w:rsidR="00825AA5">
        <w:rPr>
          <w:rFonts w:ascii="Times New Roman" w:hAnsi="Times New Roman" w:cs="Times New Roman"/>
          <w:lang w:val="es-ES"/>
        </w:rPr>
        <w:t>%</w:t>
      </w:r>
      <w:r w:rsidR="00A56D99">
        <w:rPr>
          <w:rFonts w:ascii="Times New Roman" w:hAnsi="Times New Roman" w:cs="Times New Roman"/>
          <w:lang w:val="es-ES"/>
        </w:rPr>
        <w:t xml:space="preserve"> </w:t>
      </w:r>
      <w:r w:rsidR="009F0B95">
        <w:rPr>
          <w:rFonts w:ascii="Times New Roman" w:hAnsi="Times New Roman" w:cs="Times New Roman"/>
          <w:lang w:val="es-ES"/>
        </w:rPr>
        <w:t xml:space="preserve">cuentan con </w:t>
      </w:r>
      <w:r w:rsidR="00825AA5" w:rsidRPr="00CD3767">
        <w:rPr>
          <w:rFonts w:ascii="Times New Roman" w:hAnsi="Times New Roman" w:cs="Times New Roman"/>
          <w:lang w:val="es-ES"/>
        </w:rPr>
        <w:t>los materiales básicos necesarios para</w:t>
      </w:r>
      <w:r w:rsidR="00825AA5">
        <w:rPr>
          <w:rFonts w:ascii="Times New Roman" w:hAnsi="Times New Roman" w:cs="Times New Roman"/>
          <w:lang w:val="es-ES"/>
        </w:rPr>
        <w:t xml:space="preserve"> la realización de sus tareas académicas,</w:t>
      </w:r>
      <w:r w:rsidR="00A56D99">
        <w:rPr>
          <w:rFonts w:ascii="Times New Roman" w:hAnsi="Times New Roman" w:cs="Times New Roman"/>
          <w:lang w:val="es-ES"/>
        </w:rPr>
        <w:t xml:space="preserve"> </w:t>
      </w:r>
      <w:r w:rsidR="00825AA5">
        <w:rPr>
          <w:rFonts w:ascii="Times New Roman" w:hAnsi="Times New Roman" w:cs="Times New Roman"/>
          <w:lang w:val="es-ES"/>
        </w:rPr>
        <w:t>26.1% puede</w:t>
      </w:r>
      <w:r w:rsidR="00F91399">
        <w:rPr>
          <w:rFonts w:ascii="Times New Roman" w:hAnsi="Times New Roman" w:cs="Times New Roman"/>
          <w:lang w:val="es-ES"/>
        </w:rPr>
        <w:t>n</w:t>
      </w:r>
      <w:r w:rsidR="00825AA5">
        <w:rPr>
          <w:rFonts w:ascii="Times New Roman" w:hAnsi="Times New Roman" w:cs="Times New Roman"/>
          <w:lang w:val="es-ES"/>
        </w:rPr>
        <w:t xml:space="preserve"> establecer contacto con el pro</w:t>
      </w:r>
      <w:r w:rsidR="009F0B95">
        <w:rPr>
          <w:rFonts w:ascii="Times New Roman" w:hAnsi="Times New Roman" w:cs="Times New Roman"/>
          <w:lang w:val="es-ES"/>
        </w:rPr>
        <w:t>fesor para solucionar sus dudas y</w:t>
      </w:r>
      <w:r w:rsidR="00825AA5">
        <w:rPr>
          <w:rFonts w:ascii="Times New Roman" w:hAnsi="Times New Roman" w:cs="Times New Roman"/>
          <w:lang w:val="es-ES"/>
        </w:rPr>
        <w:t xml:space="preserve"> 25</w:t>
      </w:r>
      <w:r w:rsidR="00F91399">
        <w:rPr>
          <w:rFonts w:ascii="Times New Roman" w:hAnsi="Times New Roman" w:cs="Times New Roman"/>
          <w:lang w:val="es-ES"/>
        </w:rPr>
        <w:t xml:space="preserve"> </w:t>
      </w:r>
      <w:r w:rsidR="00825AA5">
        <w:rPr>
          <w:rFonts w:ascii="Times New Roman" w:hAnsi="Times New Roman" w:cs="Times New Roman"/>
          <w:lang w:val="es-ES"/>
        </w:rPr>
        <w:t xml:space="preserve">% </w:t>
      </w:r>
      <w:r w:rsidR="009F0B95">
        <w:rPr>
          <w:rFonts w:ascii="Times New Roman" w:hAnsi="Times New Roman" w:cs="Times New Roman"/>
          <w:lang w:val="es-ES"/>
        </w:rPr>
        <w:t xml:space="preserve">tienen en su hogar un </w:t>
      </w:r>
      <w:r w:rsidR="00825AA5">
        <w:rPr>
          <w:rFonts w:ascii="Times New Roman" w:hAnsi="Times New Roman" w:cs="Times New Roman"/>
          <w:lang w:val="es-ES"/>
        </w:rPr>
        <w:t>ambiente de concentración</w:t>
      </w:r>
      <w:r w:rsidR="00747764" w:rsidRPr="00CD3767">
        <w:rPr>
          <w:rFonts w:ascii="Times New Roman" w:hAnsi="Times New Roman" w:cs="Times New Roman"/>
          <w:lang w:val="es-ES"/>
        </w:rPr>
        <w:t xml:space="preserve"> </w:t>
      </w:r>
      <w:r w:rsidR="00F91399">
        <w:rPr>
          <w:rFonts w:ascii="Times New Roman" w:hAnsi="Times New Roman" w:cs="Times New Roman"/>
          <w:lang w:val="es-ES"/>
        </w:rPr>
        <w:t>óptimo</w:t>
      </w:r>
      <w:r w:rsidR="009F0B95">
        <w:rPr>
          <w:rFonts w:ascii="Times New Roman" w:hAnsi="Times New Roman" w:cs="Times New Roman"/>
          <w:lang w:val="es-ES"/>
        </w:rPr>
        <w:t xml:space="preserve"> </w:t>
      </w:r>
      <w:r w:rsidR="00747764" w:rsidRPr="00CD3767">
        <w:rPr>
          <w:rFonts w:ascii="Times New Roman" w:hAnsi="Times New Roman" w:cs="Times New Roman"/>
          <w:lang w:val="es-ES"/>
        </w:rPr>
        <w:t xml:space="preserve">para el desempeño y desarrollo de sus </w:t>
      </w:r>
      <w:r w:rsidR="009F0B95">
        <w:rPr>
          <w:rFonts w:ascii="Times New Roman" w:hAnsi="Times New Roman" w:cs="Times New Roman"/>
          <w:lang w:val="es-ES"/>
        </w:rPr>
        <w:t>actividades educativas</w:t>
      </w:r>
      <w:r w:rsidR="00C41421">
        <w:rPr>
          <w:rFonts w:ascii="Times New Roman" w:hAnsi="Times New Roman" w:cs="Times New Roman"/>
          <w:lang w:val="es-ES"/>
        </w:rPr>
        <w:t xml:space="preserve"> </w:t>
      </w:r>
      <w:r w:rsidR="00F44444">
        <w:rPr>
          <w:rFonts w:ascii="Times New Roman" w:hAnsi="Times New Roman" w:cs="Times New Roman"/>
          <w:lang w:val="es-ES"/>
        </w:rPr>
        <w:t>(figura 1)</w:t>
      </w:r>
      <w:r w:rsidR="00273A9C">
        <w:rPr>
          <w:rFonts w:ascii="Times New Roman" w:hAnsi="Times New Roman" w:cs="Times New Roman"/>
          <w:lang w:val="es-ES"/>
        </w:rPr>
        <w:t>.</w:t>
      </w:r>
    </w:p>
    <w:p w14:paraId="7CE24C3E" w14:textId="77777777" w:rsidR="00375D9D" w:rsidRDefault="00375D9D" w:rsidP="00163B2E">
      <w:pPr>
        <w:pStyle w:val="Descripcin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0"/>
        </w:rPr>
      </w:pPr>
    </w:p>
    <w:p w14:paraId="18C29366" w14:textId="40347955" w:rsidR="00163B2E" w:rsidRPr="00E0196D" w:rsidRDefault="00163B2E" w:rsidP="00163B2E">
      <w:pPr>
        <w:pStyle w:val="Descripcin"/>
        <w:jc w:val="center"/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</w:pP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 xml:space="preserve">Figura 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begin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instrText xml:space="preserve"> SEQ Ilustración \* ARABIC </w:instrTex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separate"/>
      </w:r>
      <w:r w:rsidRPr="00E0196D">
        <w:rPr>
          <w:rFonts w:ascii="Times New Roman" w:hAnsi="Times New Roman" w:cs="Times New Roman"/>
          <w:b/>
          <w:i w:val="0"/>
          <w:noProof/>
          <w:color w:val="auto"/>
          <w:sz w:val="24"/>
          <w:szCs w:val="20"/>
        </w:rPr>
        <w:t>1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end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.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 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Condiciones materiales y de comunicación </w:t>
      </w:r>
      <w:r w:rsidR="00F91399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con los 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que disponen en el hogar los estudiantes de la ESCN</w:t>
      </w:r>
    </w:p>
    <w:p w14:paraId="7B9D722D" w14:textId="77777777" w:rsidR="00163B2E" w:rsidRDefault="00163B2E" w:rsidP="00163B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CD3767">
        <w:rPr>
          <w:rFonts w:ascii="Times New Roman" w:hAnsi="Times New Roman" w:cs="Times New Roman"/>
          <w:b/>
          <w:noProof/>
          <w:lang w:val="es-ES"/>
        </w:rPr>
        <w:drawing>
          <wp:inline distT="0" distB="0" distL="0" distR="0" wp14:anchorId="3820F851" wp14:editId="050B8641">
            <wp:extent cx="4957686" cy="1970828"/>
            <wp:effectExtent l="0" t="0" r="0" b="1079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13" cy="19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3F27" w14:textId="0A1EFB99" w:rsidR="00163B2E" w:rsidRDefault="00163B2E" w:rsidP="00B71C0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2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454826DC" w14:textId="7A17C77E" w:rsidR="00FE27B7" w:rsidRDefault="00BA139F" w:rsidP="00F9139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F12E41">
        <w:rPr>
          <w:rFonts w:ascii="Times New Roman" w:hAnsi="Times New Roman" w:cs="Times New Roman"/>
          <w:lang w:val="es-ES"/>
        </w:rPr>
        <w:t>Referente</w:t>
      </w:r>
      <w:r w:rsidR="00273A9C" w:rsidRPr="00F12E41">
        <w:rPr>
          <w:rFonts w:ascii="Times New Roman" w:hAnsi="Times New Roman" w:cs="Times New Roman"/>
          <w:lang w:val="es-ES"/>
        </w:rPr>
        <w:t xml:space="preserve"> a la disponibilidad de dispositivos digitales y conectividad a una línea de red, 43.2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273A9C" w:rsidRPr="00F12E41">
        <w:rPr>
          <w:rFonts w:ascii="Times New Roman" w:hAnsi="Times New Roman" w:cs="Times New Roman"/>
          <w:lang w:val="es-ES"/>
        </w:rPr>
        <w:t>% dispone</w:t>
      </w:r>
      <w:r w:rsidR="00F12E41">
        <w:rPr>
          <w:rFonts w:ascii="Times New Roman" w:hAnsi="Times New Roman" w:cs="Times New Roman"/>
          <w:lang w:val="es-ES"/>
        </w:rPr>
        <w:t>n</w:t>
      </w:r>
      <w:r w:rsidR="008C20E6" w:rsidRPr="00F12E41">
        <w:rPr>
          <w:rFonts w:ascii="Times New Roman" w:hAnsi="Times New Roman" w:cs="Times New Roman"/>
          <w:lang w:val="es-ES"/>
        </w:rPr>
        <w:t xml:space="preserve"> de una computadora de pantalla mediana o tableta</w:t>
      </w:r>
      <w:r w:rsidR="00F12E41">
        <w:rPr>
          <w:rFonts w:ascii="Times New Roman" w:hAnsi="Times New Roman" w:cs="Times New Roman"/>
          <w:lang w:val="es-ES"/>
        </w:rPr>
        <w:t>,</w:t>
      </w:r>
      <w:r w:rsidR="008C20E6" w:rsidRPr="00F12E41">
        <w:rPr>
          <w:rFonts w:ascii="Times New Roman" w:hAnsi="Times New Roman" w:cs="Times New Roman"/>
          <w:lang w:val="es-ES"/>
        </w:rPr>
        <w:t xml:space="preserve"> pero </w:t>
      </w:r>
      <w:r w:rsidR="009F0B95" w:rsidRPr="00F12E41">
        <w:rPr>
          <w:rFonts w:ascii="Times New Roman" w:hAnsi="Times New Roman" w:cs="Times New Roman"/>
          <w:lang w:val="es-ES"/>
        </w:rPr>
        <w:t xml:space="preserve">tienen </w:t>
      </w:r>
      <w:r w:rsidR="008C20E6" w:rsidRPr="00F12E41">
        <w:rPr>
          <w:rFonts w:ascii="Times New Roman" w:hAnsi="Times New Roman" w:cs="Times New Roman"/>
          <w:lang w:val="es-ES"/>
        </w:rPr>
        <w:t xml:space="preserve">una conectividad </w:t>
      </w:r>
      <w:r w:rsidR="00FE27B7" w:rsidRPr="00F12E41">
        <w:rPr>
          <w:rFonts w:ascii="Times New Roman" w:hAnsi="Times New Roman" w:cs="Times New Roman"/>
          <w:lang w:val="es-ES"/>
        </w:rPr>
        <w:t>i</w:t>
      </w:r>
      <w:r w:rsidR="00F44444" w:rsidRPr="00F12E41">
        <w:rPr>
          <w:rFonts w:ascii="Times New Roman" w:hAnsi="Times New Roman" w:cs="Times New Roman"/>
          <w:lang w:val="es-ES"/>
        </w:rPr>
        <w:t>r</w:t>
      </w:r>
      <w:r w:rsidR="008C20E6" w:rsidRPr="00F12E41">
        <w:rPr>
          <w:rFonts w:ascii="Times New Roman" w:hAnsi="Times New Roman" w:cs="Times New Roman"/>
          <w:lang w:val="es-ES"/>
        </w:rPr>
        <w:t xml:space="preserve">regular o mala, </w:t>
      </w:r>
      <w:r w:rsidR="00FE27B7" w:rsidRPr="00F12E41">
        <w:rPr>
          <w:rFonts w:ascii="Times New Roman" w:hAnsi="Times New Roman" w:cs="Times New Roman"/>
          <w:lang w:val="es-ES"/>
        </w:rPr>
        <w:t>27.3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747764" w:rsidRPr="00F12E41">
        <w:rPr>
          <w:rFonts w:ascii="Times New Roman" w:hAnsi="Times New Roman" w:cs="Times New Roman"/>
          <w:lang w:val="es-ES"/>
        </w:rPr>
        <w:t xml:space="preserve">% </w:t>
      </w:r>
      <w:r w:rsidR="009F0B95" w:rsidRPr="00F12E41">
        <w:rPr>
          <w:rFonts w:ascii="Times New Roman" w:hAnsi="Times New Roman" w:cs="Times New Roman"/>
          <w:lang w:val="es-ES"/>
        </w:rPr>
        <w:t>tiene</w:t>
      </w:r>
      <w:r w:rsidR="00F12E41">
        <w:rPr>
          <w:rFonts w:ascii="Times New Roman" w:hAnsi="Times New Roman" w:cs="Times New Roman"/>
          <w:lang w:val="es-ES"/>
        </w:rPr>
        <w:t>n</w:t>
      </w:r>
      <w:r w:rsidR="009F0B95" w:rsidRPr="00F12E41">
        <w:rPr>
          <w:rFonts w:ascii="Times New Roman" w:hAnsi="Times New Roman" w:cs="Times New Roman"/>
          <w:lang w:val="es-ES"/>
        </w:rPr>
        <w:t xml:space="preserve"> </w:t>
      </w:r>
      <w:r w:rsidR="00FE27B7" w:rsidRPr="00F12E41">
        <w:rPr>
          <w:rFonts w:ascii="Times New Roman" w:hAnsi="Times New Roman" w:cs="Times New Roman"/>
          <w:lang w:val="es-ES"/>
        </w:rPr>
        <w:t>al menos una computadora o tableta y buena cone</w:t>
      </w:r>
      <w:r w:rsidR="009F0B95" w:rsidRPr="00F12E41">
        <w:rPr>
          <w:rFonts w:ascii="Times New Roman" w:hAnsi="Times New Roman" w:cs="Times New Roman"/>
          <w:lang w:val="es-ES"/>
        </w:rPr>
        <w:t xml:space="preserve">ctividad en su </w:t>
      </w:r>
      <w:r w:rsidR="00FE27B7" w:rsidRPr="00F12E41">
        <w:rPr>
          <w:rFonts w:ascii="Times New Roman" w:hAnsi="Times New Roman" w:cs="Times New Roman"/>
          <w:lang w:val="es-ES"/>
        </w:rPr>
        <w:t>hogar, 26.1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747764" w:rsidRPr="00F12E41">
        <w:rPr>
          <w:rFonts w:ascii="Times New Roman" w:hAnsi="Times New Roman" w:cs="Times New Roman"/>
          <w:lang w:val="es-ES"/>
        </w:rPr>
        <w:t xml:space="preserve">% </w:t>
      </w:r>
      <w:r w:rsidR="00F12E41">
        <w:rPr>
          <w:rFonts w:ascii="Times New Roman" w:hAnsi="Times New Roman" w:cs="Times New Roman"/>
          <w:lang w:val="es-ES"/>
        </w:rPr>
        <w:t>cuenta</w:t>
      </w:r>
      <w:r w:rsidR="00FE27B7" w:rsidRPr="00F12E41">
        <w:rPr>
          <w:rFonts w:ascii="Times New Roman" w:hAnsi="Times New Roman" w:cs="Times New Roman"/>
          <w:lang w:val="es-ES"/>
        </w:rPr>
        <w:t xml:space="preserve"> solo </w:t>
      </w:r>
      <w:r w:rsidR="00F12E41">
        <w:rPr>
          <w:rFonts w:ascii="Times New Roman" w:hAnsi="Times New Roman" w:cs="Times New Roman"/>
          <w:lang w:val="es-ES"/>
        </w:rPr>
        <w:t>con</w:t>
      </w:r>
      <w:r w:rsidR="00FE27B7" w:rsidRPr="00F12E41">
        <w:rPr>
          <w:rFonts w:ascii="Times New Roman" w:hAnsi="Times New Roman" w:cs="Times New Roman"/>
          <w:lang w:val="es-ES"/>
        </w:rPr>
        <w:t xml:space="preserve"> celular con conexión y 3.4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FE27B7" w:rsidRPr="00F12E41">
        <w:rPr>
          <w:rFonts w:ascii="Times New Roman" w:hAnsi="Times New Roman" w:cs="Times New Roman"/>
          <w:lang w:val="es-ES"/>
        </w:rPr>
        <w:t xml:space="preserve">% no </w:t>
      </w:r>
      <w:r w:rsidR="00F12E41">
        <w:rPr>
          <w:rFonts w:ascii="Times New Roman" w:hAnsi="Times New Roman" w:cs="Times New Roman"/>
          <w:lang w:val="es-ES"/>
        </w:rPr>
        <w:t>tiene</w:t>
      </w:r>
      <w:r w:rsidR="00FE27B7" w:rsidRPr="00F12E41">
        <w:rPr>
          <w:rFonts w:ascii="Times New Roman" w:hAnsi="Times New Roman" w:cs="Times New Roman"/>
          <w:lang w:val="es-ES"/>
        </w:rPr>
        <w:t xml:space="preserve"> un dispositivo digital ni conexión a la red</w:t>
      </w:r>
      <w:r w:rsidR="00F44444" w:rsidRPr="00F12E41">
        <w:rPr>
          <w:rFonts w:ascii="Times New Roman" w:hAnsi="Times New Roman" w:cs="Times New Roman"/>
          <w:lang w:val="es-ES"/>
        </w:rPr>
        <w:t xml:space="preserve"> (figura 2)</w:t>
      </w:r>
      <w:r w:rsidR="00254A3B" w:rsidRPr="00F12E41">
        <w:rPr>
          <w:rFonts w:ascii="Times New Roman" w:hAnsi="Times New Roman" w:cs="Times New Roman"/>
          <w:lang w:val="es-ES"/>
        </w:rPr>
        <w:t>.</w:t>
      </w:r>
    </w:p>
    <w:p w14:paraId="2C7DAE17" w14:textId="337968DA" w:rsidR="00E35F55" w:rsidRDefault="00E35F55" w:rsidP="00757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3B83CB3" w14:textId="77777777" w:rsidR="00B30252" w:rsidRDefault="00B30252" w:rsidP="00757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603E2FB" w14:textId="0C9BF3BF" w:rsidR="00E35F55" w:rsidRPr="00E0196D" w:rsidRDefault="00E35F55" w:rsidP="00E35F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E0196D">
        <w:rPr>
          <w:rFonts w:ascii="Times New Roman" w:hAnsi="Times New Roman" w:cs="Times New Roman"/>
          <w:b/>
          <w:szCs w:val="28"/>
        </w:rPr>
        <w:lastRenderedPageBreak/>
        <w:t xml:space="preserve">Figura </w:t>
      </w:r>
      <w:r w:rsidRPr="00E0196D">
        <w:rPr>
          <w:rFonts w:ascii="Times New Roman" w:hAnsi="Times New Roman" w:cs="Times New Roman"/>
          <w:b/>
          <w:i/>
          <w:szCs w:val="28"/>
        </w:rPr>
        <w:fldChar w:fldCharType="begin"/>
      </w:r>
      <w:r w:rsidRPr="00E0196D">
        <w:rPr>
          <w:rFonts w:ascii="Times New Roman" w:hAnsi="Times New Roman" w:cs="Times New Roman"/>
          <w:b/>
          <w:szCs w:val="28"/>
        </w:rPr>
        <w:instrText xml:space="preserve"> SEQ Ilustración \* ARABIC </w:instrText>
      </w:r>
      <w:r w:rsidRPr="00E0196D">
        <w:rPr>
          <w:rFonts w:ascii="Times New Roman" w:hAnsi="Times New Roman" w:cs="Times New Roman"/>
          <w:b/>
          <w:i/>
          <w:szCs w:val="28"/>
        </w:rPr>
        <w:fldChar w:fldCharType="separate"/>
      </w:r>
      <w:r w:rsidRPr="00E0196D">
        <w:rPr>
          <w:rFonts w:ascii="Times New Roman" w:hAnsi="Times New Roman" w:cs="Times New Roman"/>
          <w:b/>
          <w:noProof/>
          <w:szCs w:val="28"/>
        </w:rPr>
        <w:t>2</w:t>
      </w:r>
      <w:r w:rsidRPr="00E0196D">
        <w:rPr>
          <w:rFonts w:ascii="Times New Roman" w:hAnsi="Times New Roman" w:cs="Times New Roman"/>
          <w:b/>
          <w:i/>
          <w:szCs w:val="28"/>
        </w:rPr>
        <w:fldChar w:fldCharType="end"/>
      </w:r>
      <w:r w:rsidRPr="00E0196D">
        <w:rPr>
          <w:rFonts w:ascii="Times New Roman" w:hAnsi="Times New Roman" w:cs="Times New Roman"/>
          <w:b/>
          <w:szCs w:val="28"/>
        </w:rPr>
        <w:t>.</w:t>
      </w:r>
      <w:r w:rsidRPr="00E0196D">
        <w:rPr>
          <w:rFonts w:ascii="Times New Roman" w:hAnsi="Times New Roman" w:cs="Times New Roman"/>
          <w:szCs w:val="28"/>
        </w:rPr>
        <w:t xml:space="preserve"> D</w:t>
      </w:r>
      <w:r w:rsidRPr="00E0196D">
        <w:rPr>
          <w:rFonts w:ascii="Times New Roman" w:hAnsi="Times New Roman" w:cs="Times New Roman"/>
          <w:szCs w:val="28"/>
          <w:lang w:val="es-ES"/>
        </w:rPr>
        <w:t xml:space="preserve">ispositivos digitales </w:t>
      </w:r>
      <w:r w:rsidR="00F12E41" w:rsidRPr="00E0196D">
        <w:rPr>
          <w:rFonts w:ascii="Times New Roman" w:hAnsi="Times New Roman" w:cs="Times New Roman"/>
          <w:szCs w:val="28"/>
          <w:lang w:val="es-ES"/>
        </w:rPr>
        <w:t>e</w:t>
      </w:r>
      <w:r w:rsidRPr="00E0196D">
        <w:rPr>
          <w:rFonts w:ascii="Times New Roman" w:hAnsi="Times New Roman" w:cs="Times New Roman"/>
          <w:szCs w:val="28"/>
          <w:lang w:val="es-ES"/>
        </w:rPr>
        <w:t xml:space="preserve"> interconectividad disponible para el aprendizaje virtual en el hogar</w:t>
      </w:r>
      <w:r w:rsidR="00E4501D" w:rsidRPr="00E0196D">
        <w:rPr>
          <w:rFonts w:ascii="Times New Roman" w:hAnsi="Times New Roman" w:cs="Times New Roman"/>
          <w:szCs w:val="28"/>
          <w:lang w:val="es-ES"/>
        </w:rPr>
        <w:t xml:space="preserve"> de los estudiantes</w:t>
      </w:r>
    </w:p>
    <w:p w14:paraId="3E279C6A" w14:textId="77777777" w:rsidR="00E35F55" w:rsidRPr="00CD3767" w:rsidRDefault="00E35F55" w:rsidP="00E35F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lang w:val="es-ES"/>
        </w:rPr>
      </w:pPr>
      <w:r w:rsidRPr="00CD3767">
        <w:rPr>
          <w:rFonts w:ascii="Times New Roman" w:hAnsi="Times New Roman" w:cs="Times New Roman"/>
          <w:b/>
          <w:noProof/>
          <w:lang w:val="es-ES"/>
        </w:rPr>
        <w:drawing>
          <wp:inline distT="0" distB="0" distL="0" distR="0" wp14:anchorId="243FB7F8" wp14:editId="61128A0D">
            <wp:extent cx="5023574" cy="2034328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 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459" cy="203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85132" w14:textId="77777777" w:rsidR="00E35F55" w:rsidRDefault="00E35F55" w:rsidP="00E35F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2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464BB489" w14:textId="3B9E831C" w:rsidR="00254A3B" w:rsidRDefault="007444AB" w:rsidP="00F12E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Con respecto </w:t>
      </w:r>
      <w:r w:rsidR="00254A3B" w:rsidRPr="00254A3B">
        <w:rPr>
          <w:rFonts w:ascii="Times New Roman" w:hAnsi="Times New Roman" w:cs="Times New Roman"/>
          <w:lang w:val="es-ES"/>
        </w:rPr>
        <w:t xml:space="preserve">a </w:t>
      </w:r>
      <w:r w:rsidR="00254A3B">
        <w:rPr>
          <w:rFonts w:ascii="Times New Roman" w:hAnsi="Times New Roman" w:cs="Times New Roman"/>
          <w:lang w:val="es-ES"/>
        </w:rPr>
        <w:t>las</w:t>
      </w:r>
      <w:r w:rsidR="00254A3B" w:rsidRPr="00254A3B">
        <w:rPr>
          <w:rFonts w:ascii="Times New Roman" w:hAnsi="Times New Roman" w:cs="Times New Roman"/>
        </w:rPr>
        <w:t xml:space="preserve"> principal</w:t>
      </w:r>
      <w:r w:rsidR="00254A3B">
        <w:rPr>
          <w:rFonts w:ascii="Times New Roman" w:hAnsi="Times New Roman" w:cs="Times New Roman"/>
        </w:rPr>
        <w:t>es</w:t>
      </w:r>
      <w:r w:rsidR="00254A3B" w:rsidRPr="00254A3B">
        <w:rPr>
          <w:rFonts w:ascii="Times New Roman" w:hAnsi="Times New Roman" w:cs="Times New Roman"/>
        </w:rPr>
        <w:t xml:space="preserve"> necesidad</w:t>
      </w:r>
      <w:r w:rsidR="00254A3B">
        <w:rPr>
          <w:rFonts w:ascii="Times New Roman" w:hAnsi="Times New Roman" w:cs="Times New Roman"/>
        </w:rPr>
        <w:t>es</w:t>
      </w:r>
      <w:r w:rsidR="00254A3B" w:rsidRPr="00254A3B">
        <w:rPr>
          <w:rFonts w:ascii="Times New Roman" w:hAnsi="Times New Roman" w:cs="Times New Roman"/>
        </w:rPr>
        <w:t xml:space="preserve"> que no tienen cubierta</w:t>
      </w:r>
      <w:r w:rsidR="00AF31FF">
        <w:rPr>
          <w:rFonts w:ascii="Times New Roman" w:hAnsi="Times New Roman" w:cs="Times New Roman"/>
        </w:rPr>
        <w:t>s</w:t>
      </w:r>
      <w:r w:rsidR="00254A3B" w:rsidRPr="00254A3B">
        <w:rPr>
          <w:rFonts w:ascii="Times New Roman" w:hAnsi="Times New Roman" w:cs="Times New Roman"/>
        </w:rPr>
        <w:t xml:space="preserve"> </w:t>
      </w:r>
      <w:r w:rsidR="00AF31FF" w:rsidRPr="00254A3B">
        <w:rPr>
          <w:rFonts w:ascii="Times New Roman" w:hAnsi="Times New Roman" w:cs="Times New Roman"/>
          <w:lang w:val="es-ES"/>
        </w:rPr>
        <w:t xml:space="preserve">los estudiantes en su </w:t>
      </w:r>
      <w:r w:rsidR="00254A3B" w:rsidRPr="00254A3B">
        <w:rPr>
          <w:rFonts w:ascii="Times New Roman" w:hAnsi="Times New Roman" w:cs="Times New Roman"/>
          <w:lang w:val="es-ES"/>
        </w:rPr>
        <w:t xml:space="preserve">hogar </w:t>
      </w:r>
      <w:r w:rsidR="00AF31FF">
        <w:rPr>
          <w:rFonts w:ascii="Times New Roman" w:hAnsi="Times New Roman" w:cs="Times New Roman"/>
        </w:rPr>
        <w:t>y que según su percepción significan un</w:t>
      </w:r>
      <w:r w:rsidR="00254A3B" w:rsidRPr="00254A3B">
        <w:rPr>
          <w:rFonts w:ascii="Times New Roman" w:hAnsi="Times New Roman" w:cs="Times New Roman"/>
        </w:rPr>
        <w:t xml:space="preserve"> </w:t>
      </w:r>
      <w:r w:rsidR="00AF31FF">
        <w:rPr>
          <w:rFonts w:ascii="Times New Roman" w:hAnsi="Times New Roman" w:cs="Times New Roman"/>
        </w:rPr>
        <w:t xml:space="preserve">alto </w:t>
      </w:r>
      <w:r w:rsidR="00254A3B" w:rsidRPr="00254A3B">
        <w:rPr>
          <w:rFonts w:ascii="Times New Roman" w:hAnsi="Times New Roman" w:cs="Times New Roman"/>
        </w:rPr>
        <w:t>riesgo</w:t>
      </w:r>
      <w:r w:rsidR="00AF31FF">
        <w:rPr>
          <w:rFonts w:ascii="Times New Roman" w:hAnsi="Times New Roman" w:cs="Times New Roman"/>
        </w:rPr>
        <w:t xml:space="preserve"> de abandono escolar</w:t>
      </w:r>
      <w:r w:rsidR="00254A3B">
        <w:rPr>
          <w:rFonts w:ascii="Times New Roman" w:hAnsi="Times New Roman" w:cs="Times New Roman"/>
        </w:rPr>
        <w:t xml:space="preserve">, se obtuvieron los siguientes </w:t>
      </w:r>
      <w:r w:rsidR="00254A3B" w:rsidRPr="00F12E41">
        <w:rPr>
          <w:rFonts w:ascii="Times New Roman" w:hAnsi="Times New Roman" w:cs="Times New Roman"/>
        </w:rPr>
        <w:t>resultados</w:t>
      </w:r>
      <w:r w:rsidR="001735E5" w:rsidRPr="00F12E41">
        <w:rPr>
          <w:rFonts w:ascii="Times New Roman" w:hAnsi="Times New Roman" w:cs="Times New Roman"/>
        </w:rPr>
        <w:t>:</w:t>
      </w:r>
      <w:r w:rsidR="00254A3B">
        <w:rPr>
          <w:rFonts w:ascii="Times New Roman" w:hAnsi="Times New Roman" w:cs="Times New Roman"/>
        </w:rPr>
        <w:t xml:space="preserve"> 45.5</w:t>
      </w:r>
      <w:r w:rsidR="00F12E41">
        <w:rPr>
          <w:rFonts w:ascii="Times New Roman" w:hAnsi="Times New Roman" w:cs="Times New Roman"/>
        </w:rPr>
        <w:t xml:space="preserve"> </w:t>
      </w:r>
      <w:r w:rsidR="00254A3B">
        <w:rPr>
          <w:rFonts w:ascii="Times New Roman" w:hAnsi="Times New Roman" w:cs="Times New Roman"/>
        </w:rPr>
        <w:t>% no tienen acceso a una línea</w:t>
      </w:r>
      <w:r w:rsidR="00AF31FF">
        <w:rPr>
          <w:rFonts w:ascii="Times New Roman" w:hAnsi="Times New Roman" w:cs="Times New Roman"/>
        </w:rPr>
        <w:t xml:space="preserve"> de internet, </w:t>
      </w:r>
      <w:r w:rsidR="00254A3B">
        <w:rPr>
          <w:rFonts w:ascii="Times New Roman" w:hAnsi="Times New Roman" w:cs="Times New Roman"/>
        </w:rPr>
        <w:t>23.9</w:t>
      </w:r>
      <w:r w:rsidR="00F12E41">
        <w:rPr>
          <w:rFonts w:ascii="Times New Roman" w:hAnsi="Times New Roman" w:cs="Times New Roman"/>
        </w:rPr>
        <w:t> </w:t>
      </w:r>
      <w:r w:rsidR="00254A3B">
        <w:rPr>
          <w:rFonts w:ascii="Times New Roman" w:hAnsi="Times New Roman" w:cs="Times New Roman"/>
        </w:rPr>
        <w:t>% carecen de un espacio adecuado para realizar sus actividades escolares, 15.9</w:t>
      </w:r>
      <w:r w:rsidR="00F12E41">
        <w:rPr>
          <w:rFonts w:ascii="Times New Roman" w:hAnsi="Times New Roman" w:cs="Times New Roman"/>
        </w:rPr>
        <w:t> </w:t>
      </w:r>
      <w:r w:rsidR="00254A3B">
        <w:rPr>
          <w:rFonts w:ascii="Times New Roman" w:hAnsi="Times New Roman" w:cs="Times New Roman"/>
        </w:rPr>
        <w:t>% carecen de competencias digitales y 14.8</w:t>
      </w:r>
      <w:r w:rsidR="00F12E41">
        <w:rPr>
          <w:rFonts w:ascii="Times New Roman" w:hAnsi="Times New Roman" w:cs="Times New Roman"/>
        </w:rPr>
        <w:t xml:space="preserve"> </w:t>
      </w:r>
      <w:r w:rsidR="00254A3B">
        <w:rPr>
          <w:rFonts w:ascii="Times New Roman" w:hAnsi="Times New Roman" w:cs="Times New Roman"/>
        </w:rPr>
        <w:t>% no</w:t>
      </w:r>
      <w:r w:rsidR="00E73217">
        <w:rPr>
          <w:rFonts w:ascii="Times New Roman" w:hAnsi="Times New Roman" w:cs="Times New Roman"/>
        </w:rPr>
        <w:t xml:space="preserve"> tienen equipo de </w:t>
      </w:r>
      <w:r w:rsidR="00F12E41">
        <w:rPr>
          <w:rFonts w:ascii="Times New Roman" w:hAnsi="Times New Roman" w:cs="Times New Roman"/>
        </w:rPr>
        <w:t>cómputo</w:t>
      </w:r>
      <w:r w:rsidR="00E73217">
        <w:rPr>
          <w:rFonts w:ascii="Times New Roman" w:hAnsi="Times New Roman" w:cs="Times New Roman"/>
        </w:rPr>
        <w:t xml:space="preserve"> (figura 3).</w:t>
      </w:r>
    </w:p>
    <w:p w14:paraId="59C57D0F" w14:textId="77777777" w:rsidR="00163B2E" w:rsidRDefault="00163B2E" w:rsidP="00757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81730C4" w14:textId="4B18A6E8" w:rsidR="00163B2E" w:rsidRPr="00E0196D" w:rsidRDefault="00163B2E" w:rsidP="00E0196D">
      <w:pPr>
        <w:pStyle w:val="Descripcin"/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</w:pP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 xml:space="preserve">Figura 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begin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instrText xml:space="preserve"> SEQ Ilustración \* ARABIC </w:instrTex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separate"/>
      </w:r>
      <w:r w:rsidRPr="00E0196D">
        <w:rPr>
          <w:rFonts w:ascii="Times New Roman" w:hAnsi="Times New Roman" w:cs="Times New Roman"/>
          <w:b/>
          <w:i w:val="0"/>
          <w:noProof/>
          <w:color w:val="auto"/>
          <w:sz w:val="24"/>
          <w:szCs w:val="20"/>
        </w:rPr>
        <w:t>3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end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.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 La principal necesidad que no tienen cubierta 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en su hogar los estudiantes </w:t>
      </w:r>
      <w:r w:rsidR="00A5349B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encuestados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 y que pone en riesgo sus estudios</w:t>
      </w:r>
    </w:p>
    <w:p w14:paraId="2501F8A4" w14:textId="707E9178" w:rsidR="00E4501D" w:rsidRPr="00E4501D" w:rsidRDefault="00163B2E" w:rsidP="00163B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40D6F5E0" wp14:editId="1D480F45">
            <wp:extent cx="4682411" cy="193272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 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44" cy="193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D02F4" w14:textId="77777777" w:rsidR="00163B2E" w:rsidRDefault="00163B2E" w:rsidP="00163B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2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442B6AA4" w14:textId="58F299A7" w:rsidR="00E73217" w:rsidRDefault="007444AB" w:rsidP="00F12E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relación con el </w:t>
      </w:r>
      <w:r w:rsidR="00E73217">
        <w:rPr>
          <w:rFonts w:ascii="Times New Roman" w:hAnsi="Times New Roman" w:cs="Times New Roman"/>
        </w:rPr>
        <w:t>acompañamiento, apoyo y retroalimentación de las actividades escolar</w:t>
      </w:r>
      <w:r>
        <w:rPr>
          <w:rFonts w:ascii="Times New Roman" w:hAnsi="Times New Roman" w:cs="Times New Roman"/>
        </w:rPr>
        <w:t>es por parte de los profesores</w:t>
      </w:r>
      <w:r w:rsidR="00F12E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73217">
        <w:rPr>
          <w:rFonts w:ascii="Times New Roman" w:hAnsi="Times New Roman" w:cs="Times New Roman"/>
        </w:rPr>
        <w:t>las estadísticas indican que 56.8</w:t>
      </w:r>
      <w:r w:rsidR="00F12E41">
        <w:rPr>
          <w:rFonts w:ascii="Times New Roman" w:hAnsi="Times New Roman" w:cs="Times New Roman"/>
        </w:rPr>
        <w:t xml:space="preserve"> </w:t>
      </w:r>
      <w:r w:rsidR="00E73217">
        <w:rPr>
          <w:rFonts w:ascii="Times New Roman" w:hAnsi="Times New Roman" w:cs="Times New Roman"/>
        </w:rPr>
        <w:t>% de los estudiantes recibieron apoyo algunas veces, 28.4</w:t>
      </w:r>
      <w:r w:rsidR="00F12E41">
        <w:rPr>
          <w:rFonts w:ascii="Times New Roman" w:hAnsi="Times New Roman" w:cs="Times New Roman"/>
        </w:rPr>
        <w:t xml:space="preserve"> </w:t>
      </w:r>
      <w:r w:rsidR="00E73217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casi siempre, 10.2</w:t>
      </w:r>
      <w:r w:rsidR="00F12E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casi nunca, 3.4</w:t>
      </w:r>
      <w:r w:rsidR="00F12E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siempre y 1.1</w:t>
      </w:r>
      <w:r w:rsidR="00F12E41">
        <w:rPr>
          <w:rFonts w:ascii="Times New Roman" w:hAnsi="Times New Roman" w:cs="Times New Roman"/>
        </w:rPr>
        <w:t> </w:t>
      </w:r>
      <w:r>
        <w:rPr>
          <w:rFonts w:ascii="Times New Roman" w:hAnsi="Times New Roman" w:cs="Times New Roman"/>
        </w:rPr>
        <w:t xml:space="preserve">% </w:t>
      </w:r>
      <w:r w:rsidR="00E73217">
        <w:rPr>
          <w:rFonts w:ascii="Times New Roman" w:hAnsi="Times New Roman" w:cs="Times New Roman"/>
        </w:rPr>
        <w:t xml:space="preserve">nunca (figura </w:t>
      </w:r>
      <w:r w:rsidR="0046229D">
        <w:rPr>
          <w:rFonts w:ascii="Times New Roman" w:hAnsi="Times New Roman" w:cs="Times New Roman"/>
        </w:rPr>
        <w:t>4).</w:t>
      </w:r>
    </w:p>
    <w:p w14:paraId="5EE9627F" w14:textId="71B01489" w:rsidR="00163B2E" w:rsidRPr="00E0196D" w:rsidRDefault="00163B2E" w:rsidP="00E0196D">
      <w:pPr>
        <w:pStyle w:val="Descripcin"/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</w:pP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lastRenderedPageBreak/>
        <w:t xml:space="preserve">Figura 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begin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instrText xml:space="preserve"> SEQ Ilustración \* ARABIC </w:instrTex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separate"/>
      </w:r>
      <w:r w:rsidRPr="00E0196D">
        <w:rPr>
          <w:rFonts w:ascii="Times New Roman" w:hAnsi="Times New Roman" w:cs="Times New Roman"/>
          <w:b/>
          <w:i w:val="0"/>
          <w:noProof/>
          <w:color w:val="auto"/>
          <w:sz w:val="24"/>
          <w:szCs w:val="20"/>
        </w:rPr>
        <w:t>4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end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.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 </w:t>
      </w:r>
      <w:r w:rsidR="00C45A3E"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Actividades de </w:t>
      </w:r>
      <w:r w:rsidR="00C45A3E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a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compañamiento, apoyo y retroalimentación a los estudiantes por parte de la planta docente de la </w:t>
      </w:r>
      <w:r w:rsidR="00F12E41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e</w:t>
      </w:r>
      <w:r w:rsidR="00C45A3E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scuela</w:t>
      </w:r>
    </w:p>
    <w:p w14:paraId="3A7478FB" w14:textId="77777777" w:rsidR="00163B2E" w:rsidRPr="00CD3767" w:rsidRDefault="00163B2E" w:rsidP="00163B2E">
      <w:pPr>
        <w:pStyle w:val="NormalWeb"/>
        <w:spacing w:before="0" w:beforeAutospacing="0" w:after="0" w:afterAutospacing="0" w:line="360" w:lineRule="auto"/>
        <w:jc w:val="center"/>
        <w:rPr>
          <w:sz w:val="24"/>
          <w:lang w:val="es-ES"/>
        </w:rPr>
      </w:pPr>
      <w:r>
        <w:rPr>
          <w:rFonts w:ascii="Arial" w:hAnsi="Arial" w:cs="Arial"/>
          <w:noProof/>
          <w:sz w:val="24"/>
          <w:lang w:val="es-ES"/>
        </w:rPr>
        <w:drawing>
          <wp:inline distT="0" distB="0" distL="0" distR="0" wp14:anchorId="6156EA89" wp14:editId="10B3EF96">
            <wp:extent cx="3789468" cy="176053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 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63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72BE3" w14:textId="0516C3FA" w:rsidR="00163B2E" w:rsidRDefault="00163B2E" w:rsidP="00A83F6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3772BD7B" w14:textId="16C7AB25" w:rsidR="00E0196D" w:rsidRDefault="007517D2" w:rsidP="00375D9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cuanto al </w:t>
      </w:r>
      <w:r w:rsidR="0046229D">
        <w:rPr>
          <w:rFonts w:ascii="Times New Roman" w:hAnsi="Times New Roman" w:cs="Times New Roman"/>
          <w:lang w:val="es-ES"/>
        </w:rPr>
        <w:t>nivel de</w:t>
      </w:r>
      <w:r w:rsidR="00A56D99">
        <w:rPr>
          <w:rFonts w:ascii="Times New Roman" w:hAnsi="Times New Roman" w:cs="Times New Roman"/>
          <w:lang w:val="es-ES"/>
        </w:rPr>
        <w:t xml:space="preserve"> </w:t>
      </w:r>
      <w:r w:rsidR="0046229D">
        <w:rPr>
          <w:rFonts w:ascii="Times New Roman" w:hAnsi="Times New Roman" w:cs="Times New Roman"/>
          <w:lang w:val="es-ES"/>
        </w:rPr>
        <w:t>p</w:t>
      </w:r>
      <w:r w:rsidR="0046229D" w:rsidRPr="0046229D">
        <w:rPr>
          <w:rFonts w:ascii="Times New Roman" w:hAnsi="Times New Roman" w:cs="Times New Roman"/>
          <w:lang w:val="es-ES"/>
        </w:rPr>
        <w:t xml:space="preserve">reparación de los docentes </w:t>
      </w:r>
      <w:r w:rsidR="0046229D">
        <w:rPr>
          <w:rFonts w:ascii="Times New Roman" w:hAnsi="Times New Roman" w:cs="Times New Roman"/>
          <w:lang w:val="es-ES"/>
        </w:rPr>
        <w:t xml:space="preserve">con respecto a las herramientas, sitios y rutas </w:t>
      </w:r>
      <w:r w:rsidR="0046229D" w:rsidRPr="0046229D">
        <w:rPr>
          <w:rFonts w:ascii="Times New Roman" w:hAnsi="Times New Roman" w:cs="Times New Roman"/>
          <w:lang w:val="es-ES"/>
        </w:rPr>
        <w:t>para implementar las estrategias digitales de la educación en línea</w:t>
      </w:r>
      <w:r w:rsidR="0046229D">
        <w:rPr>
          <w:rFonts w:ascii="Times New Roman" w:hAnsi="Times New Roman" w:cs="Times New Roman"/>
          <w:lang w:val="es-ES"/>
        </w:rPr>
        <w:t>, fue otro de los rubros que se sometieron al escrutinio de los estudiantes y se encontraron los siguientes datos estadísticos</w:t>
      </w:r>
      <w:r w:rsidR="00F12E41">
        <w:rPr>
          <w:rFonts w:ascii="Times New Roman" w:hAnsi="Times New Roman" w:cs="Times New Roman"/>
          <w:lang w:val="es-ES"/>
        </w:rPr>
        <w:t>:</w:t>
      </w:r>
      <w:r w:rsidR="0046229D">
        <w:rPr>
          <w:rFonts w:ascii="Times New Roman" w:hAnsi="Times New Roman" w:cs="Times New Roman"/>
          <w:lang w:val="es-ES"/>
        </w:rPr>
        <w:t xml:space="preserve"> 46.6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46229D">
        <w:rPr>
          <w:rFonts w:ascii="Times New Roman" w:hAnsi="Times New Roman" w:cs="Times New Roman"/>
          <w:lang w:val="es-ES"/>
        </w:rPr>
        <w:t>% percibe que la mayoría de los profesores están preparados, 35.2</w:t>
      </w:r>
      <w:r w:rsidR="00F12E41">
        <w:rPr>
          <w:rFonts w:ascii="Times New Roman" w:hAnsi="Times New Roman" w:cs="Times New Roman"/>
          <w:lang w:val="es-ES"/>
        </w:rPr>
        <w:t> </w:t>
      </w:r>
      <w:r w:rsidR="0046229D">
        <w:rPr>
          <w:rFonts w:ascii="Times New Roman" w:hAnsi="Times New Roman" w:cs="Times New Roman"/>
          <w:lang w:val="es-ES"/>
        </w:rPr>
        <w:t xml:space="preserve">% que solo algunos </w:t>
      </w:r>
      <w:r w:rsidR="00F12E41">
        <w:rPr>
          <w:rFonts w:ascii="Times New Roman" w:hAnsi="Times New Roman" w:cs="Times New Roman"/>
          <w:lang w:val="es-ES"/>
        </w:rPr>
        <w:t xml:space="preserve">lo </w:t>
      </w:r>
      <w:r w:rsidR="0046229D">
        <w:rPr>
          <w:rFonts w:ascii="Times New Roman" w:hAnsi="Times New Roman" w:cs="Times New Roman"/>
          <w:lang w:val="es-ES"/>
        </w:rPr>
        <w:t>están, 13.6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46229D">
        <w:rPr>
          <w:rFonts w:ascii="Times New Roman" w:hAnsi="Times New Roman" w:cs="Times New Roman"/>
          <w:lang w:val="es-ES"/>
        </w:rPr>
        <w:t>% que pocos están preparados, 4.5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46229D">
        <w:rPr>
          <w:rFonts w:ascii="Times New Roman" w:hAnsi="Times New Roman" w:cs="Times New Roman"/>
          <w:lang w:val="es-ES"/>
        </w:rPr>
        <w:t>% que to</w:t>
      </w:r>
      <w:r w:rsidR="00366DBC">
        <w:rPr>
          <w:rFonts w:ascii="Times New Roman" w:hAnsi="Times New Roman" w:cs="Times New Roman"/>
          <w:lang w:val="es-ES"/>
        </w:rPr>
        <w:t xml:space="preserve">dos </w:t>
      </w:r>
      <w:r w:rsidR="00F12E41">
        <w:rPr>
          <w:rFonts w:ascii="Times New Roman" w:hAnsi="Times New Roman" w:cs="Times New Roman"/>
          <w:lang w:val="es-ES"/>
        </w:rPr>
        <w:t xml:space="preserve">lo </w:t>
      </w:r>
      <w:r w:rsidR="00366DBC">
        <w:rPr>
          <w:rFonts w:ascii="Times New Roman" w:hAnsi="Times New Roman" w:cs="Times New Roman"/>
          <w:lang w:val="es-ES"/>
        </w:rPr>
        <w:t>están (figura 5).</w:t>
      </w:r>
    </w:p>
    <w:p w14:paraId="5A7779BE" w14:textId="77777777" w:rsidR="00E0196D" w:rsidRDefault="00E0196D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6E71F5E" w14:textId="25438BB6" w:rsidR="00163B2E" w:rsidRPr="00E0196D" w:rsidRDefault="00163B2E" w:rsidP="00E0196D">
      <w:pPr>
        <w:pStyle w:val="Descripcin"/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</w:pP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Figura</w:t>
      </w:r>
      <w:r w:rsidR="00A56D99"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 xml:space="preserve"> 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begin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instrText xml:space="preserve"> SEQ Ilustración \* ARABIC </w:instrTex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separate"/>
      </w:r>
      <w:r w:rsidRPr="00E0196D">
        <w:rPr>
          <w:rFonts w:ascii="Times New Roman" w:hAnsi="Times New Roman" w:cs="Times New Roman"/>
          <w:b/>
          <w:i w:val="0"/>
          <w:noProof/>
          <w:color w:val="auto"/>
          <w:sz w:val="24"/>
          <w:szCs w:val="20"/>
        </w:rPr>
        <w:t>5</w:t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fldChar w:fldCharType="end"/>
      </w: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.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 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Prepar</w:t>
      </w:r>
      <w:r w:rsidR="005A1C9E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ación de los docentes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 para implementar las estrategias digitales de la educación en línea</w:t>
      </w:r>
    </w:p>
    <w:p w14:paraId="4C706985" w14:textId="5C781050" w:rsidR="009F02B3" w:rsidRPr="00375D9D" w:rsidRDefault="00163B2E" w:rsidP="00C45A3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1B6298CA" wp14:editId="4B066D16">
            <wp:extent cx="4090035" cy="1996786"/>
            <wp:effectExtent l="0" t="0" r="0" b="1016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 5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3" r="10070"/>
                    <a:stretch/>
                  </pic:blipFill>
                  <pic:spPr bwMode="auto">
                    <a:xfrm>
                      <a:off x="0" y="0"/>
                      <a:ext cx="4113214" cy="2008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FDF31" w14:textId="04FD6DBB" w:rsidR="00163B2E" w:rsidRDefault="00163B2E" w:rsidP="00C45A3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44510B80" w14:textId="1CECC499" w:rsidR="006856CB" w:rsidRDefault="00F5780E" w:rsidP="00F12E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lo que se refiere a la </w:t>
      </w:r>
      <w:r w:rsidRPr="00366DBC">
        <w:rPr>
          <w:rFonts w:ascii="Times New Roman" w:hAnsi="Times New Roman" w:cs="Times New Roman"/>
        </w:rPr>
        <w:t xml:space="preserve">planeación </w:t>
      </w:r>
      <w:r>
        <w:rPr>
          <w:rFonts w:ascii="Times New Roman" w:hAnsi="Times New Roman" w:cs="Times New Roman"/>
        </w:rPr>
        <w:t xml:space="preserve">docente </w:t>
      </w:r>
      <w:r w:rsidR="00F12E41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asociada con la elaboración de los </w:t>
      </w:r>
      <w:r w:rsidRPr="00366DBC">
        <w:rPr>
          <w:rFonts w:ascii="Times New Roman" w:hAnsi="Times New Roman" w:cs="Times New Roman"/>
        </w:rPr>
        <w:t>contenidos, tareas, dinámicas y evaluaciones</w:t>
      </w:r>
      <w:r w:rsidR="00F12E41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lang w:val="es-ES"/>
        </w:rPr>
        <w:t>50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% perciben </w:t>
      </w:r>
      <w:r w:rsidR="00366DBC" w:rsidRPr="00366DBC">
        <w:rPr>
          <w:rFonts w:ascii="Times New Roman" w:hAnsi="Times New Roman" w:cs="Times New Roman"/>
          <w:lang w:val="es-ES"/>
        </w:rPr>
        <w:t>que la mayoría de sus profesores mostraron una apropiada</w:t>
      </w:r>
      <w:r>
        <w:rPr>
          <w:rFonts w:ascii="Times New Roman" w:hAnsi="Times New Roman" w:cs="Times New Roman"/>
          <w:lang w:val="es-ES"/>
        </w:rPr>
        <w:t xml:space="preserve"> planificación de clases, </w:t>
      </w:r>
      <w:r w:rsidR="00366DBC" w:rsidRPr="00366DBC">
        <w:rPr>
          <w:rFonts w:ascii="Times New Roman" w:hAnsi="Times New Roman" w:cs="Times New Roman"/>
          <w:lang w:val="es-ES"/>
        </w:rPr>
        <w:t>31</w:t>
      </w:r>
      <w:r w:rsidR="007517D2">
        <w:rPr>
          <w:rFonts w:ascii="Times New Roman" w:hAnsi="Times New Roman" w:cs="Times New Roman"/>
          <w:lang w:val="es-ES"/>
        </w:rPr>
        <w:t>.8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7517D2">
        <w:rPr>
          <w:rFonts w:ascii="Times New Roman" w:hAnsi="Times New Roman" w:cs="Times New Roman"/>
          <w:lang w:val="es-ES"/>
        </w:rPr>
        <w:t xml:space="preserve">% indicó que solo </w:t>
      </w:r>
      <w:r w:rsidR="007517D2">
        <w:rPr>
          <w:rFonts w:ascii="Times New Roman" w:hAnsi="Times New Roman" w:cs="Times New Roman"/>
          <w:lang w:val="es-ES"/>
        </w:rPr>
        <w:lastRenderedPageBreak/>
        <w:t>algunos, 9.1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7517D2">
        <w:rPr>
          <w:rFonts w:ascii="Times New Roman" w:hAnsi="Times New Roman" w:cs="Times New Roman"/>
          <w:lang w:val="es-ES"/>
        </w:rPr>
        <w:t>% que pocos y</w:t>
      </w:r>
      <w:r w:rsidR="00366DBC" w:rsidRPr="00366DBC">
        <w:rPr>
          <w:rFonts w:ascii="Times New Roman" w:hAnsi="Times New Roman" w:cs="Times New Roman"/>
          <w:lang w:val="es-ES"/>
        </w:rPr>
        <w:t xml:space="preserve"> 9.1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366DBC" w:rsidRPr="00366DBC">
        <w:rPr>
          <w:rFonts w:ascii="Times New Roman" w:hAnsi="Times New Roman" w:cs="Times New Roman"/>
          <w:lang w:val="es-ES"/>
        </w:rPr>
        <w:t>%</w:t>
      </w:r>
      <w:r w:rsidR="0056151D">
        <w:rPr>
          <w:rFonts w:ascii="Times New Roman" w:hAnsi="Times New Roman" w:cs="Times New Roman"/>
          <w:lang w:val="es-ES"/>
        </w:rPr>
        <w:t xml:space="preserve"> que ninguno (figura 6).</w:t>
      </w:r>
      <w:r w:rsidRPr="00F5780E">
        <w:rPr>
          <w:rFonts w:ascii="Times New Roman" w:hAnsi="Times New Roman" w:cs="Times New Roman"/>
          <w:lang w:val="es-ES"/>
        </w:rPr>
        <w:t xml:space="preserve"> </w:t>
      </w:r>
    </w:p>
    <w:p w14:paraId="20ECCC5A" w14:textId="77777777" w:rsidR="00E35F55" w:rsidRDefault="00E35F55" w:rsidP="00C45A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14:paraId="20450C1C" w14:textId="0ACE33AE" w:rsidR="00C45A3E" w:rsidRPr="00E0196D" w:rsidRDefault="00C45A3E" w:rsidP="00E0196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Cs w:val="28"/>
          <w:lang w:val="es-ES"/>
        </w:rPr>
      </w:pPr>
      <w:r w:rsidRPr="00E0196D">
        <w:rPr>
          <w:rFonts w:ascii="Times New Roman" w:hAnsi="Times New Roman" w:cs="Times New Roman"/>
          <w:b/>
          <w:szCs w:val="28"/>
          <w:lang w:val="es-ES"/>
        </w:rPr>
        <w:t>Figura 6</w:t>
      </w:r>
      <w:r w:rsidRPr="00E0196D">
        <w:rPr>
          <w:rFonts w:ascii="Times New Roman" w:hAnsi="Times New Roman" w:cs="Times New Roman"/>
          <w:szCs w:val="28"/>
          <w:lang w:val="es-ES"/>
        </w:rPr>
        <w:t>.</w:t>
      </w:r>
      <w:r w:rsidR="00A56D99" w:rsidRPr="00E0196D">
        <w:rPr>
          <w:rFonts w:ascii="Times New Roman" w:hAnsi="Times New Roman" w:cs="Times New Roman"/>
          <w:szCs w:val="28"/>
          <w:lang w:val="es-ES"/>
        </w:rPr>
        <w:t xml:space="preserve"> </w:t>
      </w:r>
      <w:r w:rsidRPr="00E0196D">
        <w:rPr>
          <w:rFonts w:ascii="Times New Roman" w:hAnsi="Times New Roman" w:cs="Times New Roman"/>
          <w:szCs w:val="28"/>
          <w:lang w:val="es-ES"/>
        </w:rPr>
        <w:t>Proporción de los integrantes de la comunidad docente que mostraron una planeación apropiada en los contenidos de las tareas, dinámicas y evaluaciones</w:t>
      </w:r>
      <w:r w:rsidR="00F12E41" w:rsidRPr="00E0196D">
        <w:rPr>
          <w:rFonts w:ascii="Times New Roman" w:hAnsi="Times New Roman" w:cs="Times New Roman"/>
          <w:szCs w:val="28"/>
          <w:lang w:val="es-ES"/>
        </w:rPr>
        <w:t xml:space="preserve"> </w:t>
      </w:r>
      <w:r w:rsidRPr="00E0196D">
        <w:rPr>
          <w:rFonts w:ascii="Times New Roman" w:hAnsi="Times New Roman" w:cs="Times New Roman"/>
          <w:szCs w:val="28"/>
          <w:lang w:val="es-ES"/>
        </w:rPr>
        <w:t>en el nuevo modelo de educación en línea</w:t>
      </w:r>
    </w:p>
    <w:p w14:paraId="290F8364" w14:textId="2E7C5AB9" w:rsidR="00163B2E" w:rsidRDefault="009F02B3" w:rsidP="00E35F55">
      <w:pPr>
        <w:pStyle w:val="Descripcin"/>
        <w:spacing w:line="360" w:lineRule="auto"/>
        <w:jc w:val="center"/>
        <w:rPr>
          <w:rFonts w:ascii="Arial" w:hAnsi="Arial" w:cs="Arial"/>
          <w:noProof/>
          <w:sz w:val="22"/>
          <w:lang w:val="es-ES"/>
        </w:rPr>
      </w:pPr>
      <w:r>
        <w:rPr>
          <w:rFonts w:ascii="Arial" w:hAnsi="Arial" w:cs="Arial"/>
          <w:noProof/>
          <w:sz w:val="22"/>
          <w:lang w:val="es-ES"/>
        </w:rPr>
        <w:drawing>
          <wp:anchor distT="0" distB="0" distL="114300" distR="114300" simplePos="0" relativeHeight="251658752" behindDoc="0" locked="0" layoutInCell="1" allowOverlap="1" wp14:anchorId="73B14651" wp14:editId="362CDEB4">
            <wp:simplePos x="0" y="0"/>
            <wp:positionH relativeFrom="column">
              <wp:posOffset>1028700</wp:posOffset>
            </wp:positionH>
            <wp:positionV relativeFrom="paragraph">
              <wp:posOffset>197485</wp:posOffset>
            </wp:positionV>
            <wp:extent cx="3392170" cy="1708150"/>
            <wp:effectExtent l="0" t="0" r="1143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 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77212" w14:textId="77777777" w:rsidR="009F02B3" w:rsidRDefault="009F02B3" w:rsidP="009F02B3"/>
    <w:p w14:paraId="374007EA" w14:textId="77777777" w:rsidR="009F02B3" w:rsidRPr="009F02B3" w:rsidRDefault="009F02B3" w:rsidP="009F02B3"/>
    <w:p w14:paraId="5A7ACE19" w14:textId="77777777" w:rsidR="00C45A3E" w:rsidRDefault="00C45A3E" w:rsidP="00E35F55">
      <w:pPr>
        <w:jc w:val="center"/>
      </w:pPr>
    </w:p>
    <w:p w14:paraId="010C38A2" w14:textId="77777777" w:rsidR="00C45A3E" w:rsidRDefault="00C45A3E" w:rsidP="00E35F55">
      <w:pPr>
        <w:jc w:val="center"/>
      </w:pPr>
    </w:p>
    <w:p w14:paraId="7983499A" w14:textId="77777777" w:rsidR="00E35F55" w:rsidRDefault="00E35F55" w:rsidP="00E35F55">
      <w:pPr>
        <w:jc w:val="center"/>
      </w:pPr>
    </w:p>
    <w:p w14:paraId="1D7E1FCC" w14:textId="77777777" w:rsidR="00E35F55" w:rsidRDefault="00E35F55" w:rsidP="00E35F55">
      <w:pPr>
        <w:jc w:val="center"/>
      </w:pPr>
    </w:p>
    <w:p w14:paraId="0A968FB5" w14:textId="77777777" w:rsidR="00E35F55" w:rsidRDefault="00E35F55" w:rsidP="00E35F55">
      <w:pPr>
        <w:jc w:val="center"/>
      </w:pPr>
    </w:p>
    <w:p w14:paraId="5919C035" w14:textId="77777777" w:rsidR="00375D9D" w:rsidRDefault="00375D9D" w:rsidP="00375D9D">
      <w:pPr>
        <w:jc w:val="center"/>
        <w:rPr>
          <w:rFonts w:ascii="Times New Roman" w:hAnsi="Times New Roman" w:cs="Times New Roman"/>
          <w:lang w:val="es-ES"/>
        </w:rPr>
      </w:pPr>
    </w:p>
    <w:p w14:paraId="4BEFA684" w14:textId="77777777" w:rsidR="00375D9D" w:rsidRDefault="00375D9D" w:rsidP="00375D9D">
      <w:pPr>
        <w:jc w:val="center"/>
        <w:rPr>
          <w:rFonts w:ascii="Times New Roman" w:hAnsi="Times New Roman" w:cs="Times New Roman"/>
          <w:lang w:val="es-ES"/>
        </w:rPr>
      </w:pPr>
    </w:p>
    <w:p w14:paraId="45260FA8" w14:textId="31315007" w:rsidR="00163B2E" w:rsidRPr="00375D9D" w:rsidRDefault="00163B2E" w:rsidP="00375D9D">
      <w:pPr>
        <w:jc w:val="center"/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1EE4A71D" w14:textId="5DFD8022" w:rsidR="0056151D" w:rsidRPr="00163B2E" w:rsidRDefault="00584C10" w:rsidP="00B3025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2"/>
          <w:lang w:val="es-ES"/>
        </w:rPr>
      </w:pPr>
      <w:r>
        <w:rPr>
          <w:rFonts w:ascii="Times New Roman" w:hAnsi="Times New Roman" w:cs="Times New Roman"/>
          <w:lang w:val="es-ES"/>
        </w:rPr>
        <w:tab/>
      </w:r>
      <w:r w:rsidR="00E752C2">
        <w:rPr>
          <w:rFonts w:ascii="Times New Roman" w:hAnsi="Times New Roman" w:cs="Times New Roman"/>
          <w:lang w:val="es-ES"/>
        </w:rPr>
        <w:t>E</w:t>
      </w:r>
      <w:r w:rsidR="0056151D">
        <w:rPr>
          <w:rFonts w:ascii="Times New Roman" w:hAnsi="Times New Roman" w:cs="Times New Roman"/>
          <w:lang w:val="es-ES"/>
        </w:rPr>
        <w:t>n la nueva modalidad de educación en línea, 45.5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56151D">
        <w:rPr>
          <w:rFonts w:ascii="Times New Roman" w:hAnsi="Times New Roman" w:cs="Times New Roman"/>
          <w:lang w:val="es-ES"/>
        </w:rPr>
        <w:t>% refiere</w:t>
      </w:r>
      <w:r w:rsidR="00E752C2">
        <w:rPr>
          <w:rFonts w:ascii="Times New Roman" w:hAnsi="Times New Roman" w:cs="Times New Roman"/>
          <w:lang w:val="es-ES"/>
        </w:rPr>
        <w:t>n</w:t>
      </w:r>
      <w:r w:rsidR="0056151D">
        <w:rPr>
          <w:rFonts w:ascii="Times New Roman" w:hAnsi="Times New Roman" w:cs="Times New Roman"/>
          <w:lang w:val="es-ES"/>
        </w:rPr>
        <w:t xml:space="preserve"> que los profesores no pro</w:t>
      </w:r>
      <w:r w:rsidR="00E752C2">
        <w:rPr>
          <w:rFonts w:ascii="Times New Roman" w:hAnsi="Times New Roman" w:cs="Times New Roman"/>
          <w:lang w:val="es-ES"/>
        </w:rPr>
        <w:t>porcionaron las instrucciones durante</w:t>
      </w:r>
      <w:r w:rsidR="0056151D">
        <w:rPr>
          <w:rFonts w:ascii="Times New Roman" w:hAnsi="Times New Roman" w:cs="Times New Roman"/>
          <w:lang w:val="es-ES"/>
        </w:rPr>
        <w:t xml:space="preserve"> las clases teóricas, prácticas y ejercicios asignados, 44.3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56151D">
        <w:rPr>
          <w:rFonts w:ascii="Times New Roman" w:hAnsi="Times New Roman" w:cs="Times New Roman"/>
          <w:lang w:val="es-ES"/>
        </w:rPr>
        <w:t xml:space="preserve">% que la cantidad de tareas y actividades solicitadas por los profesores fue apropiada, </w:t>
      </w:r>
      <w:r w:rsidR="00465929">
        <w:rPr>
          <w:rFonts w:ascii="Times New Roman" w:hAnsi="Times New Roman" w:cs="Times New Roman"/>
          <w:lang w:val="es-ES"/>
        </w:rPr>
        <w:t>43.2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465929">
        <w:rPr>
          <w:rFonts w:ascii="Times New Roman" w:hAnsi="Times New Roman" w:cs="Times New Roman"/>
          <w:lang w:val="es-ES"/>
        </w:rPr>
        <w:t>% que el tiempo de entrega de las actividades académicas no fue suficiente, 36.4</w:t>
      </w:r>
      <w:r w:rsidR="00F12E41">
        <w:rPr>
          <w:rFonts w:ascii="Times New Roman" w:hAnsi="Times New Roman" w:cs="Times New Roman"/>
          <w:lang w:val="es-ES"/>
        </w:rPr>
        <w:t> </w:t>
      </w:r>
      <w:r w:rsidR="00465929">
        <w:rPr>
          <w:rFonts w:ascii="Times New Roman" w:hAnsi="Times New Roman" w:cs="Times New Roman"/>
          <w:lang w:val="es-ES"/>
        </w:rPr>
        <w:t>% percibió que la cantidad de tareas y actividades fue</w:t>
      </w:r>
      <w:r w:rsidR="00C648DA">
        <w:rPr>
          <w:rFonts w:ascii="Times New Roman" w:hAnsi="Times New Roman" w:cs="Times New Roman"/>
          <w:lang w:val="es-ES"/>
        </w:rPr>
        <w:t xml:space="preserve"> excesiva, 29.5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C648DA">
        <w:rPr>
          <w:rFonts w:ascii="Times New Roman" w:hAnsi="Times New Roman" w:cs="Times New Roman"/>
          <w:lang w:val="es-ES"/>
        </w:rPr>
        <w:t>% refirió</w:t>
      </w:r>
      <w:r w:rsidR="00465929">
        <w:rPr>
          <w:rFonts w:ascii="Times New Roman" w:hAnsi="Times New Roman" w:cs="Times New Roman"/>
          <w:lang w:val="es-ES"/>
        </w:rPr>
        <w:t xml:space="preserve"> que el tiempo para entregar las tareas fue</w:t>
      </w:r>
      <w:r w:rsidR="00E752C2">
        <w:rPr>
          <w:rFonts w:ascii="Times New Roman" w:hAnsi="Times New Roman" w:cs="Times New Roman"/>
          <w:lang w:val="es-ES"/>
        </w:rPr>
        <w:t xml:space="preserve"> suficiente, 20.5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E752C2">
        <w:rPr>
          <w:rFonts w:ascii="Times New Roman" w:hAnsi="Times New Roman" w:cs="Times New Roman"/>
          <w:lang w:val="es-ES"/>
        </w:rPr>
        <w:t>% indic</w:t>
      </w:r>
      <w:r w:rsidR="00F12E41">
        <w:rPr>
          <w:rFonts w:ascii="Times New Roman" w:hAnsi="Times New Roman" w:cs="Times New Roman"/>
          <w:lang w:val="es-ES"/>
        </w:rPr>
        <w:t>ó</w:t>
      </w:r>
      <w:r w:rsidR="00465929">
        <w:rPr>
          <w:rFonts w:ascii="Times New Roman" w:hAnsi="Times New Roman" w:cs="Times New Roman"/>
          <w:lang w:val="es-ES"/>
        </w:rPr>
        <w:t xml:space="preserve"> que los profesores proporcionaron explicaciones </w:t>
      </w:r>
      <w:r w:rsidR="00E752C2">
        <w:rPr>
          <w:rFonts w:ascii="Times New Roman" w:hAnsi="Times New Roman" w:cs="Times New Roman"/>
          <w:lang w:val="es-ES"/>
        </w:rPr>
        <w:t xml:space="preserve">apropiadas </w:t>
      </w:r>
      <w:r w:rsidR="00F12E41">
        <w:rPr>
          <w:rFonts w:ascii="Times New Roman" w:hAnsi="Times New Roman" w:cs="Times New Roman"/>
          <w:lang w:val="es-ES"/>
        </w:rPr>
        <w:t>para</w:t>
      </w:r>
      <w:r w:rsidR="00E752C2">
        <w:rPr>
          <w:rFonts w:ascii="Times New Roman" w:hAnsi="Times New Roman" w:cs="Times New Roman"/>
          <w:lang w:val="es-ES"/>
        </w:rPr>
        <w:t xml:space="preserve"> </w:t>
      </w:r>
      <w:r w:rsidR="00465929">
        <w:rPr>
          <w:rFonts w:ascii="Times New Roman" w:hAnsi="Times New Roman" w:cs="Times New Roman"/>
          <w:lang w:val="es-ES"/>
        </w:rPr>
        <w:t>llevar a cabo los ejercicios teóricos y prácticos de los trabajos escolares, 6.8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465929">
        <w:rPr>
          <w:rFonts w:ascii="Times New Roman" w:hAnsi="Times New Roman" w:cs="Times New Roman"/>
          <w:lang w:val="es-ES"/>
        </w:rPr>
        <w:t>% que las tareas y actividades fueron muy difíciles y solo 4.5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465929">
        <w:rPr>
          <w:rFonts w:ascii="Times New Roman" w:hAnsi="Times New Roman" w:cs="Times New Roman"/>
          <w:lang w:val="es-ES"/>
        </w:rPr>
        <w:t>% mencionó que las tareas y actividades fueron muy fáciles</w:t>
      </w:r>
      <w:r w:rsidR="003E382C">
        <w:rPr>
          <w:rFonts w:ascii="Times New Roman" w:hAnsi="Times New Roman" w:cs="Times New Roman"/>
          <w:lang w:val="es-ES"/>
        </w:rPr>
        <w:t xml:space="preserve"> (figura 7)</w:t>
      </w:r>
      <w:r w:rsidR="00465929">
        <w:rPr>
          <w:rFonts w:ascii="Times New Roman" w:hAnsi="Times New Roman" w:cs="Times New Roman"/>
          <w:lang w:val="es-ES"/>
        </w:rPr>
        <w:t>.</w:t>
      </w:r>
    </w:p>
    <w:p w14:paraId="08DF758E" w14:textId="612981C6" w:rsidR="00163B2E" w:rsidRDefault="00163B2E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0647893" w14:textId="79726B9A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596E8BC" w14:textId="796B3C73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1FB04E9" w14:textId="35F81F4F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AD5EA2D" w14:textId="4B8576F8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A31F1E4" w14:textId="4919A3F3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7B37F3C" w14:textId="3C251875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6281D7D" w14:textId="7C002E35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DF99360" w14:textId="5A97A7E9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7116DEA" w14:textId="77777777" w:rsidR="00B30252" w:rsidRDefault="00B30252" w:rsidP="00366D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540DA5E" w14:textId="5692D501" w:rsidR="00163B2E" w:rsidRPr="00E0196D" w:rsidRDefault="00163B2E" w:rsidP="00E0196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Cs w:val="28"/>
          <w:lang w:val="es-ES"/>
        </w:rPr>
      </w:pPr>
      <w:r w:rsidRPr="00E0196D">
        <w:rPr>
          <w:rFonts w:ascii="Times New Roman" w:hAnsi="Times New Roman" w:cs="Times New Roman"/>
          <w:b/>
          <w:szCs w:val="28"/>
        </w:rPr>
        <w:lastRenderedPageBreak/>
        <w:t>Figura 7.</w:t>
      </w:r>
      <w:r w:rsidRPr="00E0196D">
        <w:rPr>
          <w:rFonts w:ascii="Times New Roman" w:hAnsi="Times New Roman" w:cs="Times New Roman"/>
          <w:szCs w:val="28"/>
        </w:rPr>
        <w:t xml:space="preserve"> </w:t>
      </w:r>
      <w:r w:rsidRPr="00E0196D">
        <w:rPr>
          <w:rFonts w:ascii="Times New Roman" w:hAnsi="Times New Roman" w:cs="Times New Roman"/>
          <w:szCs w:val="28"/>
          <w:lang w:val="es-ES"/>
        </w:rPr>
        <w:t>Principales motivos que dificultaron el proceso de enseñanza-aprendizaje asociados con el desempeño de las actividades docentes</w:t>
      </w:r>
    </w:p>
    <w:p w14:paraId="7D304AC0" w14:textId="77777777" w:rsidR="00C648DA" w:rsidRPr="00163B2E" w:rsidRDefault="00C648DA" w:rsidP="00163B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lang w:val="es-ES"/>
        </w:rPr>
      </w:pPr>
    </w:p>
    <w:p w14:paraId="14EE1F92" w14:textId="77777777" w:rsidR="00163B2E" w:rsidRDefault="00163B2E" w:rsidP="00163B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Arial" w:hAnsi="Arial" w:cs="Arial"/>
          <w:noProof/>
          <w:sz w:val="22"/>
          <w:lang w:val="es-ES"/>
        </w:rPr>
        <w:drawing>
          <wp:inline distT="0" distB="0" distL="0" distR="0" wp14:anchorId="67330ED4" wp14:editId="7D64233E">
            <wp:extent cx="4644230" cy="2008928"/>
            <wp:effectExtent l="0" t="0" r="444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 7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352" cy="201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D84C0" w14:textId="0E3DD678" w:rsidR="00163B2E" w:rsidRDefault="00163B2E" w:rsidP="00163B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37423E3D" w14:textId="24554878" w:rsidR="000270C3" w:rsidRPr="00E35F55" w:rsidRDefault="00465929" w:rsidP="00F12E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Con respecto de los cambios de comportamiento y hábitos de vida de los estudiantes encuestados y la estabilidad emocional ocasionada por la </w:t>
      </w:r>
      <w:r w:rsidR="00F12E41">
        <w:rPr>
          <w:rFonts w:ascii="Times New Roman" w:hAnsi="Times New Roman" w:cs="Times New Roman"/>
          <w:lang w:val="es-ES"/>
        </w:rPr>
        <w:t>covid</w:t>
      </w:r>
      <w:r>
        <w:rPr>
          <w:rFonts w:ascii="Times New Roman" w:hAnsi="Times New Roman" w:cs="Times New Roman"/>
          <w:lang w:val="es-ES"/>
        </w:rPr>
        <w:t>-19</w:t>
      </w:r>
      <w:r w:rsidR="003E382C"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las estadísticas indican que </w:t>
      </w:r>
      <w:r w:rsidR="003E382C">
        <w:rPr>
          <w:rFonts w:ascii="Times New Roman" w:hAnsi="Times New Roman" w:cs="Times New Roman"/>
          <w:lang w:val="es-ES"/>
        </w:rPr>
        <w:t>53.4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3E382C">
        <w:rPr>
          <w:rFonts w:ascii="Times New Roman" w:hAnsi="Times New Roman" w:cs="Times New Roman"/>
          <w:lang w:val="es-ES"/>
        </w:rPr>
        <w:t>% refiere</w:t>
      </w:r>
      <w:r w:rsidR="00F12E41">
        <w:rPr>
          <w:rFonts w:ascii="Times New Roman" w:hAnsi="Times New Roman" w:cs="Times New Roman"/>
          <w:lang w:val="es-ES"/>
        </w:rPr>
        <w:t>n</w:t>
      </w:r>
      <w:r w:rsidR="003E382C">
        <w:rPr>
          <w:rFonts w:ascii="Times New Roman" w:hAnsi="Times New Roman" w:cs="Times New Roman"/>
          <w:lang w:val="es-ES"/>
        </w:rPr>
        <w:t xml:space="preserve"> que ha</w:t>
      </w:r>
      <w:r w:rsidR="00F12E41">
        <w:rPr>
          <w:rFonts w:ascii="Times New Roman" w:hAnsi="Times New Roman" w:cs="Times New Roman"/>
          <w:lang w:val="es-ES"/>
        </w:rPr>
        <w:t>n</w:t>
      </w:r>
      <w:r w:rsidR="003E382C">
        <w:rPr>
          <w:rFonts w:ascii="Times New Roman" w:hAnsi="Times New Roman" w:cs="Times New Roman"/>
          <w:lang w:val="es-ES"/>
        </w:rPr>
        <w:t xml:space="preserve"> cambiado mucho sus hábitos de vida, 45.5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3E382C">
        <w:rPr>
          <w:rFonts w:ascii="Times New Roman" w:hAnsi="Times New Roman" w:cs="Times New Roman"/>
          <w:lang w:val="es-ES"/>
        </w:rPr>
        <w:t>% que ha</w:t>
      </w:r>
      <w:r w:rsidR="00F12E41">
        <w:rPr>
          <w:rFonts w:ascii="Times New Roman" w:hAnsi="Times New Roman" w:cs="Times New Roman"/>
          <w:lang w:val="es-ES"/>
        </w:rPr>
        <w:t>n</w:t>
      </w:r>
      <w:r w:rsidR="003E382C">
        <w:rPr>
          <w:rFonts w:ascii="Times New Roman" w:hAnsi="Times New Roman" w:cs="Times New Roman"/>
          <w:lang w:val="es-ES"/>
        </w:rPr>
        <w:t xml:space="preserve"> cambiado poco y solo 1.1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3E382C">
        <w:rPr>
          <w:rFonts w:ascii="Times New Roman" w:hAnsi="Times New Roman" w:cs="Times New Roman"/>
          <w:lang w:val="es-ES"/>
        </w:rPr>
        <w:t>% no lo</w:t>
      </w:r>
      <w:r w:rsidR="00273A9C">
        <w:rPr>
          <w:rFonts w:ascii="Times New Roman" w:hAnsi="Times New Roman" w:cs="Times New Roman"/>
          <w:lang w:val="es-ES"/>
        </w:rPr>
        <w:t xml:space="preserve">s ha </w:t>
      </w:r>
      <w:r w:rsidR="00F12E41">
        <w:rPr>
          <w:rFonts w:ascii="Times New Roman" w:hAnsi="Times New Roman" w:cs="Times New Roman"/>
          <w:lang w:val="es-ES"/>
        </w:rPr>
        <w:t>modificado</w:t>
      </w:r>
      <w:r w:rsidR="00273A9C">
        <w:rPr>
          <w:rFonts w:ascii="Times New Roman" w:hAnsi="Times New Roman" w:cs="Times New Roman"/>
          <w:lang w:val="es-ES"/>
        </w:rPr>
        <w:t xml:space="preserve"> (figura 8).</w:t>
      </w:r>
    </w:p>
    <w:p w14:paraId="3C8D0FF7" w14:textId="0AAA3AFE" w:rsidR="00E0196D" w:rsidRDefault="00E0196D" w:rsidP="00E0196D">
      <w:pPr>
        <w:rPr>
          <w:lang w:val="es-ES"/>
        </w:rPr>
      </w:pPr>
    </w:p>
    <w:p w14:paraId="15986AAE" w14:textId="533D789C" w:rsidR="00163B2E" w:rsidRPr="00E0196D" w:rsidRDefault="00163B2E" w:rsidP="00E0196D">
      <w:pPr>
        <w:pStyle w:val="Descripcin"/>
        <w:spacing w:line="360" w:lineRule="auto"/>
        <w:jc w:val="center"/>
        <w:rPr>
          <w:rStyle w:val="tlid-translation"/>
          <w:rFonts w:ascii="Times New Roman" w:hAnsi="Times New Roman" w:cs="Times New Roman"/>
          <w:i w:val="0"/>
          <w:color w:val="auto"/>
          <w:sz w:val="24"/>
          <w:szCs w:val="20"/>
          <w:lang w:val="es-ES"/>
        </w:rPr>
      </w:pP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Figura 8.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 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Cambios de comportamiento y hábitos de vi</w:t>
      </w:r>
      <w:r w:rsidR="00560E3A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da de los estudiantes universitarios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 </w:t>
      </w:r>
      <w:r w:rsidR="00F12E41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debido a 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 xml:space="preserve">la </w:t>
      </w:r>
      <w:r w:rsidR="00F12E41"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covid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  <w:lang w:val="es-ES"/>
        </w:rPr>
        <w:t>-19.</w:t>
      </w:r>
    </w:p>
    <w:p w14:paraId="13414DB6" w14:textId="77777777" w:rsidR="00163B2E" w:rsidRDefault="00163B2E" w:rsidP="00163B2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/>
        </w:rPr>
        <w:drawing>
          <wp:inline distT="0" distB="0" distL="0" distR="0" wp14:anchorId="2E7E45BD" wp14:editId="4F1FF903">
            <wp:extent cx="4909493" cy="2048680"/>
            <wp:effectExtent l="0" t="0" r="0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 8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372" cy="205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EF0F2" w14:textId="1C53822E" w:rsidR="00163B2E" w:rsidRPr="00EB7B0F" w:rsidRDefault="00163B2E" w:rsidP="00163B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2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  <w:r w:rsidR="00F12E41">
        <w:rPr>
          <w:rFonts w:ascii="Times New Roman" w:hAnsi="Times New Roman" w:cs="Times New Roman"/>
          <w:lang w:val="es-ES"/>
        </w:rPr>
        <w:t xml:space="preserve"> </w:t>
      </w:r>
    </w:p>
    <w:p w14:paraId="32AC820D" w14:textId="04AB374F" w:rsidR="00355905" w:rsidRDefault="003E382C" w:rsidP="00F12E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este contexto, 45.5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% de los encuestados considera que el brote de la </w:t>
      </w:r>
      <w:r w:rsidR="00F12E41">
        <w:rPr>
          <w:rFonts w:ascii="Times New Roman" w:hAnsi="Times New Roman" w:cs="Times New Roman"/>
          <w:lang w:val="es-ES"/>
        </w:rPr>
        <w:t>covid</w:t>
      </w:r>
      <w:r>
        <w:rPr>
          <w:rFonts w:ascii="Times New Roman" w:hAnsi="Times New Roman" w:cs="Times New Roman"/>
          <w:lang w:val="es-ES"/>
        </w:rPr>
        <w:t xml:space="preserve">-19 es extremadamente grave, </w:t>
      </w:r>
      <w:r w:rsidR="001B35A3">
        <w:rPr>
          <w:rFonts w:ascii="Times New Roman" w:hAnsi="Times New Roman" w:cs="Times New Roman"/>
          <w:lang w:val="es-ES"/>
        </w:rPr>
        <w:t>33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1B35A3">
        <w:rPr>
          <w:rFonts w:ascii="Times New Roman" w:hAnsi="Times New Roman" w:cs="Times New Roman"/>
          <w:lang w:val="es-ES"/>
        </w:rPr>
        <w:t>% que es una enfermedad muy grave, 20.5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1B35A3">
        <w:rPr>
          <w:rFonts w:ascii="Times New Roman" w:hAnsi="Times New Roman" w:cs="Times New Roman"/>
          <w:lang w:val="es-ES"/>
        </w:rPr>
        <w:t>% que es grave y solo 1.1</w:t>
      </w:r>
      <w:r w:rsidR="00F12E41">
        <w:rPr>
          <w:rFonts w:ascii="Times New Roman" w:hAnsi="Times New Roman" w:cs="Times New Roman"/>
          <w:lang w:val="es-ES"/>
        </w:rPr>
        <w:t xml:space="preserve"> </w:t>
      </w:r>
      <w:r w:rsidR="001B35A3">
        <w:rPr>
          <w:rFonts w:ascii="Times New Roman" w:hAnsi="Times New Roman" w:cs="Times New Roman"/>
          <w:lang w:val="es-ES"/>
        </w:rPr>
        <w:t>%</w:t>
      </w:r>
      <w:r w:rsidR="00A56D99">
        <w:rPr>
          <w:rFonts w:ascii="Times New Roman" w:hAnsi="Times New Roman" w:cs="Times New Roman"/>
          <w:lang w:val="es-ES"/>
        </w:rPr>
        <w:t xml:space="preserve"> </w:t>
      </w:r>
      <w:r w:rsidR="001B35A3">
        <w:rPr>
          <w:rFonts w:ascii="Times New Roman" w:hAnsi="Times New Roman" w:cs="Times New Roman"/>
          <w:lang w:val="es-ES"/>
        </w:rPr>
        <w:t xml:space="preserve">que es moderadamente grave </w:t>
      </w:r>
      <w:r w:rsidR="00273A9C">
        <w:rPr>
          <w:rFonts w:ascii="Times New Roman" w:hAnsi="Times New Roman" w:cs="Times New Roman"/>
          <w:lang w:val="es-ES"/>
        </w:rPr>
        <w:t>(figura 9).</w:t>
      </w:r>
    </w:p>
    <w:p w14:paraId="50A5F736" w14:textId="77777777" w:rsidR="000270C3" w:rsidRDefault="000270C3" w:rsidP="0013556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7F9E5CD" w14:textId="6B2136E3" w:rsidR="000270C3" w:rsidRPr="00E0196D" w:rsidRDefault="000270C3" w:rsidP="000270C3">
      <w:pPr>
        <w:pStyle w:val="Descripcin"/>
        <w:spacing w:line="360" w:lineRule="auto"/>
        <w:jc w:val="center"/>
        <w:rPr>
          <w:rFonts w:ascii="Times New Roman" w:hAnsi="Times New Roman" w:cs="Times New Roman"/>
          <w:i w:val="0"/>
          <w:noProof/>
          <w:color w:val="auto"/>
          <w:sz w:val="24"/>
          <w:szCs w:val="20"/>
          <w:lang w:val="es-ES"/>
        </w:rPr>
      </w:pPr>
      <w:r w:rsidRPr="00E0196D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lastRenderedPageBreak/>
        <w:t>Figura 9</w:t>
      </w:r>
      <w:r w:rsidRPr="00E0196D">
        <w:rPr>
          <w:rFonts w:ascii="Times New Roman" w:hAnsi="Times New Roman" w:cs="Times New Roman"/>
          <w:i w:val="0"/>
          <w:color w:val="auto"/>
          <w:sz w:val="24"/>
          <w:szCs w:val="20"/>
        </w:rPr>
        <w:t xml:space="preserve">. </w:t>
      </w:r>
      <w:r w:rsidRPr="00E0196D">
        <w:rPr>
          <w:rFonts w:ascii="Times New Roman" w:hAnsi="Times New Roman" w:cs="Times New Roman"/>
          <w:i w:val="0"/>
          <w:noProof/>
          <w:color w:val="auto"/>
          <w:sz w:val="24"/>
          <w:szCs w:val="20"/>
          <w:lang w:val="es-ES"/>
        </w:rPr>
        <w:t xml:space="preserve">La </w:t>
      </w:r>
      <w:r w:rsidR="00F12E41" w:rsidRPr="00E0196D">
        <w:rPr>
          <w:rFonts w:ascii="Times New Roman" w:hAnsi="Times New Roman" w:cs="Times New Roman"/>
          <w:i w:val="0"/>
          <w:noProof/>
          <w:color w:val="auto"/>
          <w:sz w:val="24"/>
          <w:szCs w:val="20"/>
          <w:lang w:val="es-ES"/>
        </w:rPr>
        <w:t>covid</w:t>
      </w:r>
      <w:r w:rsidRPr="00E0196D">
        <w:rPr>
          <w:rFonts w:ascii="Times New Roman" w:hAnsi="Times New Roman" w:cs="Times New Roman"/>
          <w:i w:val="0"/>
          <w:noProof/>
          <w:color w:val="auto"/>
          <w:sz w:val="24"/>
          <w:szCs w:val="20"/>
          <w:lang w:val="es-ES"/>
        </w:rPr>
        <w:t>-19 como una amenaza para la salud pública</w:t>
      </w:r>
    </w:p>
    <w:p w14:paraId="2850DCA3" w14:textId="1E0BEF77" w:rsidR="00655904" w:rsidRPr="00E35F55" w:rsidRDefault="000270C3" w:rsidP="000270C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609584A7" wp14:editId="725A1D88">
            <wp:extent cx="5025602" cy="2325982"/>
            <wp:effectExtent l="0" t="0" r="3810" b="1143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 9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002" cy="232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BC0B" w14:textId="18A0C42E" w:rsidR="000270C3" w:rsidRDefault="000270C3" w:rsidP="00E35F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35DD8B17" w14:textId="08502BF9" w:rsidR="000270C3" w:rsidRDefault="00C073A4" w:rsidP="00F12E4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Por </w:t>
      </w:r>
      <w:r w:rsidR="00F12E41">
        <w:rPr>
          <w:rFonts w:ascii="Times New Roman" w:hAnsi="Times New Roman" w:cs="Times New Roman"/>
          <w:lang w:val="es-ES"/>
        </w:rPr>
        <w:t>último</w:t>
      </w:r>
      <w:r>
        <w:rPr>
          <w:rFonts w:ascii="Times New Roman" w:hAnsi="Times New Roman" w:cs="Times New Roman"/>
          <w:lang w:val="es-ES"/>
        </w:rPr>
        <w:t>, el</w:t>
      </w:r>
      <w:r w:rsidR="00355905">
        <w:rPr>
          <w:rFonts w:ascii="Times New Roman" w:hAnsi="Times New Roman" w:cs="Times New Roman"/>
          <w:lang w:val="es-ES"/>
        </w:rPr>
        <w:t xml:space="preserve"> efecto emocional y de conducta ante la crisis generada por la</w:t>
      </w:r>
      <w:r w:rsidR="001B35A3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pandemia</w:t>
      </w:r>
      <w:r w:rsidR="001B35A3">
        <w:rPr>
          <w:rFonts w:ascii="Times New Roman" w:hAnsi="Times New Roman" w:cs="Times New Roman"/>
          <w:lang w:val="es-ES"/>
        </w:rPr>
        <w:t xml:space="preserve"> refleja </w:t>
      </w:r>
      <w:r>
        <w:rPr>
          <w:rFonts w:ascii="Times New Roman" w:hAnsi="Times New Roman" w:cs="Times New Roman"/>
          <w:lang w:val="es-ES"/>
        </w:rPr>
        <w:t xml:space="preserve">que </w:t>
      </w:r>
      <w:r w:rsidR="00355905">
        <w:rPr>
          <w:rFonts w:ascii="Times New Roman" w:hAnsi="Times New Roman" w:cs="Times New Roman"/>
          <w:lang w:val="es-ES"/>
        </w:rPr>
        <w:t>56.8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% de los encuestados se sienten ansiosos y estresados, 38.6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% asustados y preocupados, 30.7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% felices de estar en casa, 29.5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% molestos y frustrados, 23.9</w:t>
      </w:r>
      <w:r w:rsidR="000A052D">
        <w:rPr>
          <w:rFonts w:ascii="Times New Roman" w:hAnsi="Times New Roman" w:cs="Times New Roman"/>
          <w:lang w:val="es-ES"/>
        </w:rPr>
        <w:t> </w:t>
      </w:r>
      <w:r w:rsidR="00AC771F">
        <w:rPr>
          <w:rFonts w:ascii="Times New Roman" w:hAnsi="Times New Roman" w:cs="Times New Roman"/>
          <w:lang w:val="es-ES"/>
        </w:rPr>
        <w:t>%</w:t>
      </w:r>
      <w:r w:rsidR="00355905">
        <w:rPr>
          <w:rFonts w:ascii="Times New Roman" w:hAnsi="Times New Roman" w:cs="Times New Roman"/>
          <w:lang w:val="es-ES"/>
        </w:rPr>
        <w:t xml:space="preserve"> aburridos, 15.9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% solos, tristes y deprimidos, 14.8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% acompañados, 12.5</w:t>
      </w:r>
      <w:r w:rsidR="000A052D">
        <w:rPr>
          <w:rFonts w:ascii="Times New Roman" w:hAnsi="Times New Roman" w:cs="Times New Roman"/>
          <w:lang w:val="es-ES"/>
        </w:rPr>
        <w:t> </w:t>
      </w:r>
      <w:r w:rsidR="00355905">
        <w:rPr>
          <w:rFonts w:ascii="Times New Roman" w:hAnsi="Times New Roman" w:cs="Times New Roman"/>
          <w:lang w:val="es-ES"/>
        </w:rPr>
        <w:t>% tranquilos, 12.5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355905">
        <w:rPr>
          <w:rFonts w:ascii="Times New Roman" w:hAnsi="Times New Roman" w:cs="Times New Roman"/>
          <w:lang w:val="es-ES"/>
        </w:rPr>
        <w:t>% cansados y</w:t>
      </w:r>
      <w:r w:rsidR="00273A9C">
        <w:rPr>
          <w:rFonts w:ascii="Times New Roman" w:hAnsi="Times New Roman" w:cs="Times New Roman"/>
          <w:lang w:val="es-ES"/>
        </w:rPr>
        <w:t xml:space="preserve"> 4.5</w:t>
      </w:r>
      <w:r w:rsidR="000A052D">
        <w:rPr>
          <w:rFonts w:ascii="Times New Roman" w:hAnsi="Times New Roman" w:cs="Times New Roman"/>
          <w:lang w:val="es-ES"/>
        </w:rPr>
        <w:t xml:space="preserve"> </w:t>
      </w:r>
      <w:r w:rsidR="00273A9C">
        <w:rPr>
          <w:rFonts w:ascii="Times New Roman" w:hAnsi="Times New Roman" w:cs="Times New Roman"/>
          <w:lang w:val="es-ES"/>
        </w:rPr>
        <w:t>% entretenidos (figura 10).</w:t>
      </w:r>
    </w:p>
    <w:p w14:paraId="2535F3D7" w14:textId="77777777" w:rsidR="005A1C9E" w:rsidRDefault="005A1C9E" w:rsidP="000270C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14:paraId="2ADA348F" w14:textId="38C9020E" w:rsidR="00560E3A" w:rsidRPr="00E0196D" w:rsidRDefault="000270C3" w:rsidP="00375D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noProof/>
          <w:lang w:val="es-ES"/>
        </w:rPr>
      </w:pPr>
      <w:r w:rsidRPr="00E0196D">
        <w:rPr>
          <w:rFonts w:ascii="Times New Roman" w:hAnsi="Times New Roman" w:cs="Times New Roman"/>
          <w:b/>
          <w:szCs w:val="28"/>
        </w:rPr>
        <w:t>Figura 10.</w:t>
      </w:r>
      <w:r w:rsidR="00A56D99" w:rsidRPr="00E0196D">
        <w:rPr>
          <w:rFonts w:ascii="Times New Roman" w:hAnsi="Times New Roman" w:cs="Times New Roman"/>
          <w:szCs w:val="28"/>
        </w:rPr>
        <w:t xml:space="preserve"> </w:t>
      </w:r>
      <w:r w:rsidRPr="00E0196D">
        <w:rPr>
          <w:rFonts w:ascii="Times New Roman" w:hAnsi="Times New Roman" w:cs="Times New Roman"/>
          <w:noProof/>
          <w:lang w:val="es-ES"/>
        </w:rPr>
        <w:t xml:space="preserve">Estado </w:t>
      </w:r>
      <w:r w:rsidR="00560E3A" w:rsidRPr="00E0196D">
        <w:rPr>
          <w:rFonts w:ascii="Times New Roman" w:hAnsi="Times New Roman" w:cs="Times New Roman"/>
          <w:noProof/>
          <w:lang w:val="es-ES"/>
        </w:rPr>
        <w:t>emocional de los estudiantes</w:t>
      </w:r>
      <w:r w:rsidRPr="00E0196D">
        <w:rPr>
          <w:rFonts w:ascii="Times New Roman" w:hAnsi="Times New Roman" w:cs="Times New Roman"/>
          <w:noProof/>
          <w:lang w:val="es-ES"/>
        </w:rPr>
        <w:t xml:space="preserve"> asociado</w:t>
      </w:r>
      <w:r w:rsidR="000A052D" w:rsidRPr="00E0196D">
        <w:rPr>
          <w:rFonts w:ascii="Times New Roman" w:hAnsi="Times New Roman" w:cs="Times New Roman"/>
          <w:noProof/>
          <w:lang w:val="es-ES"/>
        </w:rPr>
        <w:t xml:space="preserve"> a</w:t>
      </w:r>
      <w:r w:rsidRPr="00E0196D">
        <w:rPr>
          <w:rFonts w:ascii="Times New Roman" w:hAnsi="Times New Roman" w:cs="Times New Roman"/>
          <w:noProof/>
          <w:lang w:val="es-ES"/>
        </w:rPr>
        <w:t xml:space="preserve"> las medidas del confinamiento por la </w:t>
      </w:r>
      <w:r w:rsidR="000A052D" w:rsidRPr="00E0196D">
        <w:rPr>
          <w:rFonts w:ascii="Times New Roman" w:hAnsi="Times New Roman" w:cs="Times New Roman"/>
          <w:noProof/>
          <w:lang w:val="es-ES"/>
        </w:rPr>
        <w:t>covid</w:t>
      </w:r>
      <w:r w:rsidRPr="00E0196D">
        <w:rPr>
          <w:rFonts w:ascii="Times New Roman" w:hAnsi="Times New Roman" w:cs="Times New Roman"/>
          <w:noProof/>
          <w:lang w:val="es-ES"/>
        </w:rPr>
        <w:t>-19</w:t>
      </w:r>
    </w:p>
    <w:p w14:paraId="590C86BA" w14:textId="77777777" w:rsidR="000270C3" w:rsidRDefault="000270C3" w:rsidP="000270C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2A90BCC1" wp14:editId="057CDA8F">
            <wp:extent cx="5482802" cy="2294073"/>
            <wp:effectExtent l="0" t="0" r="381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 10.pn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"/>
                    <a:stretch/>
                  </pic:blipFill>
                  <pic:spPr bwMode="auto">
                    <a:xfrm>
                      <a:off x="0" y="0"/>
                      <a:ext cx="5512775" cy="230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3AEFC" w14:textId="1260B5FF" w:rsidR="00254A3B" w:rsidRDefault="000270C3" w:rsidP="000270C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DD148A">
        <w:rPr>
          <w:rFonts w:ascii="Times New Roman" w:hAnsi="Times New Roman" w:cs="Times New Roman"/>
          <w:lang w:val="es-ES"/>
        </w:rPr>
        <w:t>Fuente:</w:t>
      </w:r>
      <w:r>
        <w:rPr>
          <w:rFonts w:ascii="Times New Roman" w:hAnsi="Times New Roman" w:cs="Times New Roman"/>
          <w:lang w:val="es-ES"/>
        </w:rPr>
        <w:t xml:space="preserve"> Elaboración propia</w:t>
      </w:r>
    </w:p>
    <w:p w14:paraId="276958E9" w14:textId="3AF0F38A" w:rsidR="00E35F55" w:rsidRPr="00E35F55" w:rsidRDefault="005A1C9E" w:rsidP="000A052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B714F5">
        <w:rPr>
          <w:rFonts w:ascii="Times New Roman" w:hAnsi="Times New Roman" w:cs="Times New Roman"/>
          <w:lang w:val="es-ES"/>
        </w:rPr>
        <w:t xml:space="preserve">Las principales dificultades que enfrentan los estudiantes en el escenario de la pandemia y los efectos sobre las estrategias de educación en línea se sintetizan en seis áreas: 1) </w:t>
      </w:r>
      <w:r w:rsidR="000A052D">
        <w:rPr>
          <w:rFonts w:ascii="Times New Roman" w:hAnsi="Times New Roman" w:cs="Times New Roman"/>
          <w:lang w:val="es-ES"/>
        </w:rPr>
        <w:t>c</w:t>
      </w:r>
      <w:r w:rsidRPr="00B714F5">
        <w:rPr>
          <w:rFonts w:ascii="Times New Roman" w:hAnsi="Times New Roman" w:cs="Times New Roman"/>
          <w:lang w:val="es-ES"/>
        </w:rPr>
        <w:t xml:space="preserve">arencia de conexión a internet y equipo de cómputo, 2) instrucciones del profesor </w:t>
      </w:r>
      <w:r w:rsidRPr="00B714F5">
        <w:rPr>
          <w:rFonts w:ascii="Times New Roman" w:hAnsi="Times New Roman" w:cs="Times New Roman"/>
          <w:lang w:val="es-ES"/>
        </w:rPr>
        <w:lastRenderedPageBreak/>
        <w:t>poco claras e insuficientes, 3) ausencia de interactividad profesor-estudiante, 4) rigidez en los plazos y fechas de entrega, 5) exceso de tareas y actividades, 6) desempeño de actividades extraescolares prioritarias. De</w:t>
      </w:r>
      <w:r>
        <w:rPr>
          <w:rFonts w:ascii="Times New Roman" w:hAnsi="Times New Roman" w:cs="Times New Roman"/>
          <w:lang w:val="es-ES"/>
        </w:rPr>
        <w:t xml:space="preserve"> la misma manera</w:t>
      </w:r>
      <w:r w:rsidR="000A052D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se describen</w:t>
      </w:r>
      <w:r w:rsidRPr="00B714F5">
        <w:rPr>
          <w:rFonts w:ascii="Times New Roman" w:hAnsi="Times New Roman" w:cs="Times New Roman"/>
          <w:lang w:val="es-ES"/>
        </w:rPr>
        <w:t xml:space="preserve"> las </w:t>
      </w:r>
      <w:r>
        <w:rPr>
          <w:rFonts w:ascii="Times New Roman" w:hAnsi="Times New Roman" w:cs="Times New Roman"/>
        </w:rPr>
        <w:t>propuestas de</w:t>
      </w:r>
      <w:r w:rsidRPr="00B714F5">
        <w:rPr>
          <w:rFonts w:ascii="Times New Roman" w:hAnsi="Times New Roman" w:cs="Times New Roman"/>
        </w:rPr>
        <w:t xml:space="preserve"> acciones por parte de los profesores y los estudiantes para solucionar las dificultades que ambos </w:t>
      </w:r>
      <w:r>
        <w:rPr>
          <w:rFonts w:ascii="Times New Roman" w:hAnsi="Times New Roman" w:cs="Times New Roman"/>
        </w:rPr>
        <w:t xml:space="preserve">actores enfrentan con el fin de </w:t>
      </w:r>
      <w:r w:rsidRPr="00B714F5">
        <w:rPr>
          <w:rFonts w:ascii="Times New Roman" w:hAnsi="Times New Roman" w:cs="Times New Roman"/>
        </w:rPr>
        <w:t xml:space="preserve">mejorar las condiciones </w:t>
      </w:r>
      <w:r w:rsidRPr="00B714F5">
        <w:rPr>
          <w:rFonts w:ascii="Times New Roman" w:hAnsi="Times New Roman" w:cs="Times New Roman"/>
          <w:lang w:val="es-ES"/>
        </w:rPr>
        <w:t xml:space="preserve">del proceso de enseñanza-aprendizaje </w:t>
      </w:r>
      <w:r w:rsidRPr="00B714F5">
        <w:rPr>
          <w:rFonts w:ascii="Times New Roman" w:hAnsi="Times New Roman" w:cs="Times New Roman"/>
        </w:rPr>
        <w:t xml:space="preserve">hacia una educación en línea </w:t>
      </w:r>
      <w:r w:rsidRPr="00B714F5">
        <w:rPr>
          <w:rFonts w:ascii="Times New Roman" w:hAnsi="Times New Roman" w:cs="Times New Roman"/>
          <w:lang w:val="es-ES"/>
        </w:rPr>
        <w:t>(</w:t>
      </w:r>
      <w:r w:rsidR="000A052D">
        <w:rPr>
          <w:rFonts w:ascii="Times New Roman" w:hAnsi="Times New Roman" w:cs="Times New Roman"/>
          <w:lang w:val="es-ES"/>
        </w:rPr>
        <w:t>t</w:t>
      </w:r>
      <w:r w:rsidRPr="00B714F5">
        <w:rPr>
          <w:rFonts w:ascii="Times New Roman" w:hAnsi="Times New Roman" w:cs="Times New Roman"/>
          <w:lang w:val="es-ES"/>
        </w:rPr>
        <w:t>abla 1).</w:t>
      </w:r>
    </w:p>
    <w:p w14:paraId="46F45C69" w14:textId="77777777" w:rsidR="00E0196D" w:rsidRDefault="00E0196D" w:rsidP="005A1C9E">
      <w:pPr>
        <w:pStyle w:val="NormalWeb"/>
        <w:spacing w:before="0" w:beforeAutospacing="0" w:after="0" w:afterAutospacing="0"/>
        <w:jc w:val="both"/>
        <w:rPr>
          <w:b/>
          <w:sz w:val="24"/>
          <w:szCs w:val="24"/>
        </w:rPr>
      </w:pPr>
    </w:p>
    <w:p w14:paraId="64681A93" w14:textId="65FE9278" w:rsidR="00096D0C" w:rsidRPr="00E0196D" w:rsidRDefault="005A1C9E" w:rsidP="00E0196D">
      <w:pPr>
        <w:pStyle w:val="NormalWeb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E0196D">
        <w:rPr>
          <w:b/>
          <w:sz w:val="24"/>
          <w:szCs w:val="24"/>
        </w:rPr>
        <w:t xml:space="preserve">Tabla </w:t>
      </w:r>
      <w:r w:rsidRPr="00E0196D">
        <w:rPr>
          <w:b/>
          <w:sz w:val="24"/>
          <w:szCs w:val="24"/>
        </w:rPr>
        <w:fldChar w:fldCharType="begin"/>
      </w:r>
      <w:r w:rsidRPr="00E0196D">
        <w:rPr>
          <w:b/>
          <w:sz w:val="24"/>
          <w:szCs w:val="24"/>
        </w:rPr>
        <w:instrText xml:space="preserve"> SEQ Tabla \* ARABIC </w:instrText>
      </w:r>
      <w:r w:rsidRPr="00E0196D">
        <w:rPr>
          <w:b/>
          <w:sz w:val="24"/>
          <w:szCs w:val="24"/>
        </w:rPr>
        <w:fldChar w:fldCharType="separate"/>
      </w:r>
      <w:r w:rsidRPr="00E0196D">
        <w:rPr>
          <w:b/>
          <w:noProof/>
          <w:sz w:val="24"/>
          <w:szCs w:val="24"/>
        </w:rPr>
        <w:t>1</w:t>
      </w:r>
      <w:r w:rsidRPr="00E0196D">
        <w:rPr>
          <w:b/>
          <w:sz w:val="24"/>
          <w:szCs w:val="24"/>
        </w:rPr>
        <w:fldChar w:fldCharType="end"/>
      </w:r>
      <w:r w:rsidRPr="00E0196D">
        <w:rPr>
          <w:b/>
          <w:sz w:val="24"/>
          <w:szCs w:val="24"/>
        </w:rPr>
        <w:t>.</w:t>
      </w:r>
      <w:r w:rsidRPr="00E0196D">
        <w:rPr>
          <w:sz w:val="24"/>
          <w:szCs w:val="24"/>
        </w:rPr>
        <w:t xml:space="preserve"> Propuesta de acciones para reducir las dificultades que enfrentan los estudiantes y profesores para mejorar las condiciones del proceso de enseñanza-aprendizaje ante el escenario de la pandemia y la transición hacia una educación virtual</w:t>
      </w:r>
    </w:p>
    <w:tbl>
      <w:tblPr>
        <w:tblStyle w:val="Tabladecuadrcula4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0196D" w:rsidRPr="00E0196D" w14:paraId="07E0CF33" w14:textId="77777777" w:rsidTr="00E01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D0AB6D" w14:textId="77777777" w:rsidR="005A1C9E" w:rsidRPr="00E0196D" w:rsidRDefault="005A1C9E" w:rsidP="005A1C9E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Área de oportunidad</w:t>
            </w:r>
          </w:p>
        </w:tc>
        <w:tc>
          <w:tcPr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4D4F1C" w14:textId="77777777" w:rsidR="005A1C9E" w:rsidRPr="00E0196D" w:rsidRDefault="005A1C9E" w:rsidP="005A1C9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Propuesta de acción</w:t>
            </w:r>
          </w:p>
        </w:tc>
      </w:tr>
      <w:tr w:rsidR="00E0196D" w:rsidRPr="00E0196D" w14:paraId="6EA7FA74" w14:textId="77777777" w:rsidTr="00E0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56798BD4" w14:textId="77777777" w:rsidR="005A1C9E" w:rsidRPr="00E0196D" w:rsidRDefault="005A1C9E" w:rsidP="005A1C9E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Falta de equipo de cómputo y acceso a internet.</w:t>
            </w:r>
          </w:p>
        </w:tc>
        <w:tc>
          <w:tcPr>
            <w:tcW w:w="4414" w:type="dxa"/>
            <w:shd w:val="clear" w:color="auto" w:fill="auto"/>
          </w:tcPr>
          <w:p w14:paraId="0FF6159E" w14:textId="77777777" w:rsidR="005A1C9E" w:rsidRPr="00E0196D" w:rsidRDefault="005A1C9E" w:rsidP="005A1C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Los estudiantes deben establecer estrategias que les permitan garantizar la continuidad de su proceso de formación profesional. Conocer dónde y cómo se puede tener acceso a la red, solicitar apoyo a los docentes, a sus compañeros de clase o a la institución. </w:t>
            </w:r>
          </w:p>
        </w:tc>
      </w:tr>
      <w:tr w:rsidR="00E0196D" w:rsidRPr="00E0196D" w14:paraId="060C20C7" w14:textId="77777777" w:rsidTr="00E019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3D402CDA" w14:textId="2BBDCB0F" w:rsidR="005A1C9E" w:rsidRPr="00E0196D" w:rsidRDefault="005A1C9E" w:rsidP="005A1C9E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Instrucciones por parte de los docentes insuficientes o poco claras</w:t>
            </w:r>
            <w:r w:rsidR="00A56D99"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que dificultan las actividades del curso.</w:t>
            </w:r>
          </w:p>
        </w:tc>
        <w:tc>
          <w:tcPr>
            <w:tcW w:w="4414" w:type="dxa"/>
            <w:shd w:val="clear" w:color="auto" w:fill="auto"/>
          </w:tcPr>
          <w:p w14:paraId="620572A5" w14:textId="77777777" w:rsidR="005A1C9E" w:rsidRPr="00E0196D" w:rsidRDefault="005A1C9E" w:rsidP="005A1C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Formación como docente en línea mediante cursos de capacitación. </w:t>
            </w:r>
          </w:p>
        </w:tc>
      </w:tr>
      <w:tr w:rsidR="00E0196D" w:rsidRPr="00E0196D" w14:paraId="62BBBF32" w14:textId="77777777" w:rsidTr="00E0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1A5216EF" w14:textId="25BAE3D8" w:rsidR="005A1C9E" w:rsidRPr="00E0196D" w:rsidRDefault="005A1C9E" w:rsidP="000A052D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Falta de apoyo para el aprendizaje en línea y ausencia de interactividad significativa de los estudiantes con los profesores para exponer sus dificultades. </w:t>
            </w:r>
          </w:p>
        </w:tc>
        <w:tc>
          <w:tcPr>
            <w:tcW w:w="4414" w:type="dxa"/>
            <w:shd w:val="clear" w:color="auto" w:fill="auto"/>
          </w:tcPr>
          <w:p w14:paraId="5A46A1D8" w14:textId="14AF944A" w:rsidR="005A1C9E" w:rsidRPr="00E0196D" w:rsidRDefault="005A1C9E" w:rsidP="005A1C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color w:val="000000" w:themeColor="text1"/>
              </w:rPr>
              <w:t>Asegurarse de que los materiales que se proporcionan a los estudiantes como recursos de aprendizaje</w:t>
            </w:r>
            <w:r w:rsidR="00A56D99" w:rsidRPr="00E019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son adecuados y funcionales. Promover el dialogo y la comunicación activa por diferentes canales para captar las inquietudes de los estudiantes. </w:t>
            </w:r>
          </w:p>
        </w:tc>
      </w:tr>
      <w:tr w:rsidR="00E0196D" w:rsidRPr="00E0196D" w14:paraId="40F3D8E9" w14:textId="77777777" w:rsidTr="00E019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57A2D84D" w14:textId="77777777" w:rsidR="005A1C9E" w:rsidRPr="00E0196D" w:rsidRDefault="005A1C9E" w:rsidP="005A1C9E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Rigidez de los docentes en plazos y fechas para que los estudiantes cumplan con las actividades asignadas. </w:t>
            </w:r>
          </w:p>
        </w:tc>
        <w:tc>
          <w:tcPr>
            <w:tcW w:w="4414" w:type="dxa"/>
            <w:shd w:val="clear" w:color="auto" w:fill="auto"/>
          </w:tcPr>
          <w:p w14:paraId="1D50D479" w14:textId="77777777" w:rsidR="005A1C9E" w:rsidRPr="00E0196D" w:rsidRDefault="005A1C9E" w:rsidP="005A1C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Mostrar accesibilidad y flexibilidad con los estudiantes. Demostrar empatía ante las dificultades. </w:t>
            </w:r>
          </w:p>
        </w:tc>
      </w:tr>
      <w:tr w:rsidR="00E0196D" w:rsidRPr="00E0196D" w14:paraId="70360159" w14:textId="77777777" w:rsidTr="00E01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65D529E6" w14:textId="77777777" w:rsidR="005A1C9E" w:rsidRPr="00E0196D" w:rsidRDefault="005A1C9E" w:rsidP="005A1C9E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Asignación excesiva de actividades y tareas durante el curso.</w:t>
            </w:r>
          </w:p>
        </w:tc>
        <w:tc>
          <w:tcPr>
            <w:tcW w:w="4414" w:type="dxa"/>
            <w:shd w:val="clear" w:color="auto" w:fill="auto"/>
          </w:tcPr>
          <w:p w14:paraId="3DB552CB" w14:textId="0D173E1E" w:rsidR="005A1C9E" w:rsidRPr="00E0196D" w:rsidRDefault="005A1C9E" w:rsidP="005A1C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Diseñar y programar de forma adecuada los contenidos, actividades, tareas y evaluaciones de las </w:t>
            </w:r>
            <w:r w:rsidR="000A052D" w:rsidRPr="00E0196D">
              <w:rPr>
                <w:rFonts w:ascii="Times New Roman" w:hAnsi="Times New Roman" w:cs="Times New Roman"/>
                <w:color w:val="000000" w:themeColor="text1"/>
              </w:rPr>
              <w:t>unidades de aprendizaje</w:t>
            </w: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E0196D" w:rsidRPr="00E0196D" w14:paraId="31673301" w14:textId="77777777" w:rsidTr="00E019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62DE97BC" w14:textId="77777777" w:rsidR="005A1C9E" w:rsidRPr="00E0196D" w:rsidRDefault="005A1C9E" w:rsidP="005A1C9E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Desempeño de actividades prioritarias para el soporte de la economía familiar y actividades domésticas. </w:t>
            </w:r>
          </w:p>
        </w:tc>
        <w:tc>
          <w:tcPr>
            <w:tcW w:w="4414" w:type="dxa"/>
            <w:shd w:val="clear" w:color="auto" w:fill="auto"/>
          </w:tcPr>
          <w:p w14:paraId="106FF06D" w14:textId="3DFA2EA8" w:rsidR="005A1C9E" w:rsidRPr="00E0196D" w:rsidRDefault="005A1C9E" w:rsidP="005A1C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Gestión por parte de los estudiantes para disponer del espacio que cada </w:t>
            </w:r>
            <w:r w:rsidR="000A052D" w:rsidRPr="00E0196D">
              <w:rPr>
                <w:rFonts w:ascii="Times New Roman" w:hAnsi="Times New Roman" w:cs="Times New Roman"/>
                <w:color w:val="000000" w:themeColor="text1"/>
              </w:rPr>
              <w:t xml:space="preserve">unidad de aprendizaje </w:t>
            </w:r>
            <w:r w:rsidRPr="00E0196D">
              <w:rPr>
                <w:rFonts w:ascii="Times New Roman" w:hAnsi="Times New Roman" w:cs="Times New Roman"/>
                <w:color w:val="000000" w:themeColor="text1"/>
              </w:rPr>
              <w:t xml:space="preserve">requiere, acordar con los demás miembros de la familia el apoyo para contar con el tiempo necesario para atender todas las actividades académicas sincrónicas y asíncronas. </w:t>
            </w:r>
          </w:p>
        </w:tc>
      </w:tr>
    </w:tbl>
    <w:p w14:paraId="64E8E2A5" w14:textId="77777777" w:rsidR="005A1C9E" w:rsidRPr="00F73EB1" w:rsidRDefault="005A1C9E" w:rsidP="005A1C9E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73EB1">
        <w:rPr>
          <w:rFonts w:ascii="Times New Roman" w:hAnsi="Times New Roman" w:cs="Times New Roman"/>
        </w:rPr>
        <w:t>Fuente: Elaboración propia</w:t>
      </w:r>
    </w:p>
    <w:p w14:paraId="598EDF66" w14:textId="5CCE821D" w:rsidR="00001D8D" w:rsidRPr="00A53A4C" w:rsidRDefault="00747764" w:rsidP="003B722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A53A4C">
        <w:rPr>
          <w:rFonts w:ascii="Times New Roman" w:hAnsi="Times New Roman" w:cs="Times New Roman"/>
          <w:b/>
          <w:sz w:val="32"/>
          <w:szCs w:val="32"/>
          <w:lang w:val="es-ES"/>
        </w:rPr>
        <w:lastRenderedPageBreak/>
        <w:t>D</w:t>
      </w:r>
      <w:r w:rsidR="002C4FE7" w:rsidRPr="00A53A4C">
        <w:rPr>
          <w:rFonts w:ascii="Times New Roman" w:hAnsi="Times New Roman" w:cs="Times New Roman"/>
          <w:b/>
          <w:sz w:val="32"/>
          <w:szCs w:val="32"/>
          <w:lang w:val="es-ES"/>
        </w:rPr>
        <w:t>iscusión</w:t>
      </w:r>
    </w:p>
    <w:p w14:paraId="6FE31B9F" w14:textId="6E08E3C8" w:rsidR="001C4E5F" w:rsidRDefault="000A052D" w:rsidP="000A052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Debido</w:t>
      </w:r>
      <w:r w:rsidR="001C4E5F" w:rsidRPr="00574B14">
        <w:rPr>
          <w:rFonts w:ascii="Times New Roman" w:hAnsi="Times New Roman" w:cs="Times New Roman"/>
        </w:rPr>
        <w:t xml:space="preserve"> la pres</w:t>
      </w:r>
      <w:r w:rsidR="006F251E">
        <w:rPr>
          <w:rFonts w:ascii="Times New Roman" w:hAnsi="Times New Roman" w:cs="Times New Roman"/>
        </w:rPr>
        <w:t xml:space="preserve">encia y </w:t>
      </w:r>
      <w:r w:rsidR="00EB2850">
        <w:rPr>
          <w:rFonts w:ascii="Times New Roman" w:hAnsi="Times New Roman" w:cs="Times New Roman"/>
        </w:rPr>
        <w:t xml:space="preserve">la transmisión de la </w:t>
      </w:r>
      <w:r>
        <w:rPr>
          <w:rFonts w:ascii="Times New Roman" w:hAnsi="Times New Roman" w:cs="Times New Roman"/>
        </w:rPr>
        <w:t>covid-19,</w:t>
      </w:r>
      <w:r w:rsidR="00501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1C4E5F" w:rsidRPr="00574B14">
        <w:rPr>
          <w:rFonts w:ascii="Times New Roman" w:hAnsi="Times New Roman" w:cs="Times New Roman"/>
        </w:rPr>
        <w:t xml:space="preserve">as instituciones educativas </w:t>
      </w:r>
      <w:r>
        <w:rPr>
          <w:rFonts w:ascii="Times New Roman" w:hAnsi="Times New Roman" w:cs="Times New Roman"/>
        </w:rPr>
        <w:t>—</w:t>
      </w:r>
      <w:r w:rsidRPr="000A05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incluidas las universidades públicas y privadas— </w:t>
      </w:r>
      <w:r w:rsidR="001C4E5F" w:rsidRPr="00574B14">
        <w:rPr>
          <w:rFonts w:ascii="Times New Roman" w:hAnsi="Times New Roman" w:cs="Times New Roman"/>
        </w:rPr>
        <w:t xml:space="preserve">suspendieron actividades </w:t>
      </w:r>
      <w:r w:rsidR="001C4E5F" w:rsidRPr="00747764">
        <w:rPr>
          <w:rFonts w:ascii="Times New Roman" w:hAnsi="Times New Roman" w:cs="Times New Roman"/>
        </w:rPr>
        <w:t xml:space="preserve">académicas </w:t>
      </w:r>
      <w:r w:rsidR="00501667" w:rsidRPr="00747764">
        <w:rPr>
          <w:rFonts w:ascii="Times New Roman" w:hAnsi="Times New Roman" w:cs="Times New Roman"/>
        </w:rPr>
        <w:t>(U</w:t>
      </w:r>
      <w:r w:rsidRPr="00747764">
        <w:rPr>
          <w:rFonts w:ascii="Times New Roman" w:hAnsi="Times New Roman" w:cs="Times New Roman"/>
        </w:rPr>
        <w:t>nesco</w:t>
      </w:r>
      <w:r w:rsidR="00501667" w:rsidRPr="00747764">
        <w:rPr>
          <w:rFonts w:ascii="Times New Roman" w:hAnsi="Times New Roman" w:cs="Times New Roman"/>
        </w:rPr>
        <w:t>, 2020a)</w:t>
      </w:r>
      <w:r w:rsidR="00501667">
        <w:rPr>
          <w:rFonts w:ascii="Times New Roman" w:hAnsi="Times New Roman" w:cs="Times New Roman"/>
        </w:rPr>
        <w:t xml:space="preserve"> p</w:t>
      </w:r>
      <w:r w:rsidR="001C4E5F" w:rsidRPr="00747764">
        <w:rPr>
          <w:rFonts w:ascii="Times New Roman" w:hAnsi="Times New Roman" w:cs="Times New Roman"/>
        </w:rPr>
        <w:t>ara</w:t>
      </w:r>
      <w:r w:rsidR="001C4E5F" w:rsidRPr="00574B14">
        <w:rPr>
          <w:rFonts w:ascii="Times New Roman" w:hAnsi="Times New Roman" w:cs="Times New Roman"/>
        </w:rPr>
        <w:t xml:space="preserve"> </w:t>
      </w:r>
      <w:r w:rsidR="001C4E5F">
        <w:rPr>
          <w:rFonts w:ascii="Times New Roman" w:hAnsi="Times New Roman" w:cs="Times New Roman"/>
        </w:rPr>
        <w:t>prevenir el contagio en</w:t>
      </w:r>
      <w:r w:rsidR="00273A9C">
        <w:rPr>
          <w:rFonts w:ascii="Times New Roman" w:hAnsi="Times New Roman" w:cs="Times New Roman"/>
        </w:rPr>
        <w:t>tre</w:t>
      </w:r>
      <w:r w:rsidR="001C4E5F" w:rsidRPr="00574B14">
        <w:rPr>
          <w:rFonts w:ascii="Times New Roman" w:hAnsi="Times New Roman" w:cs="Times New Roman"/>
        </w:rPr>
        <w:t xml:space="preserve"> estudiantes y profesores</w:t>
      </w:r>
      <w:r>
        <w:rPr>
          <w:rFonts w:ascii="Times New Roman" w:hAnsi="Times New Roman" w:cs="Times New Roman"/>
        </w:rPr>
        <w:t>, En el caso concreto del e</w:t>
      </w:r>
      <w:r w:rsidR="0060421B">
        <w:rPr>
          <w:rFonts w:ascii="Times New Roman" w:hAnsi="Times New Roman" w:cs="Times New Roman"/>
        </w:rPr>
        <w:t xml:space="preserve">stado de Guerrero, </w:t>
      </w:r>
      <w:r w:rsidR="007C3547">
        <w:rPr>
          <w:rFonts w:ascii="Times New Roman" w:hAnsi="Times New Roman" w:cs="Times New Roman"/>
        </w:rPr>
        <w:t xml:space="preserve">se </w:t>
      </w:r>
      <w:r w:rsidR="00594CEB">
        <w:rPr>
          <w:rFonts w:ascii="Times New Roman" w:hAnsi="Times New Roman" w:cs="Times New Roman"/>
        </w:rPr>
        <w:t>recurrió al confinamiento y a</w:t>
      </w:r>
      <w:r w:rsidR="001C4E5F">
        <w:rPr>
          <w:rFonts w:ascii="Times New Roman" w:hAnsi="Times New Roman" w:cs="Times New Roman"/>
        </w:rPr>
        <w:t>l distanciamiento social</w:t>
      </w:r>
      <w:r w:rsidR="00594CEB">
        <w:rPr>
          <w:rFonts w:ascii="Times New Roman" w:hAnsi="Times New Roman" w:cs="Times New Roman"/>
        </w:rPr>
        <w:t xml:space="preserve"> para </w:t>
      </w:r>
      <w:r w:rsidR="0080783E">
        <w:rPr>
          <w:rFonts w:ascii="Times New Roman" w:hAnsi="Times New Roman" w:cs="Times New Roman"/>
        </w:rPr>
        <w:t>mitigar los efectos de</w:t>
      </w:r>
      <w:r w:rsidR="00594CEB">
        <w:rPr>
          <w:rFonts w:ascii="Times New Roman" w:hAnsi="Times New Roman" w:cs="Times New Roman"/>
        </w:rPr>
        <w:t xml:space="preserve"> la pandemia y reducir su impacto en la población, </w:t>
      </w:r>
      <w:r>
        <w:rPr>
          <w:rFonts w:ascii="Times New Roman" w:hAnsi="Times New Roman" w:cs="Times New Roman"/>
        </w:rPr>
        <w:t xml:space="preserve">lo que obligó a cambiar </w:t>
      </w:r>
      <w:r w:rsidR="00FD5710">
        <w:rPr>
          <w:rFonts w:ascii="Times New Roman" w:hAnsi="Times New Roman" w:cs="Times New Roman"/>
        </w:rPr>
        <w:t xml:space="preserve">la educación presencial </w:t>
      </w:r>
      <w:r>
        <w:rPr>
          <w:rFonts w:ascii="Times New Roman" w:hAnsi="Times New Roman" w:cs="Times New Roman"/>
        </w:rPr>
        <w:t xml:space="preserve">por un modelo </w:t>
      </w:r>
      <w:r w:rsidR="001C4E5F">
        <w:rPr>
          <w:rFonts w:ascii="Times New Roman" w:hAnsi="Times New Roman" w:cs="Times New Roman"/>
        </w:rPr>
        <w:t xml:space="preserve">en línea para garantizar la </w:t>
      </w:r>
      <w:r w:rsidR="001C4E5F" w:rsidRPr="00574B14">
        <w:rPr>
          <w:rFonts w:ascii="Times New Roman" w:hAnsi="Times New Roman" w:cs="Times New Roman"/>
        </w:rPr>
        <w:t>conclusión del semestre febrero</w:t>
      </w:r>
      <w:r w:rsidR="001C4E5F" w:rsidRPr="00594CEB">
        <w:rPr>
          <w:rFonts w:ascii="Times New Roman" w:hAnsi="Times New Roman" w:cs="Times New Roman"/>
        </w:rPr>
        <w:t xml:space="preserve">-julio </w:t>
      </w:r>
      <w:r w:rsidR="00273A9C" w:rsidRPr="00594CEB">
        <w:rPr>
          <w:rFonts w:ascii="Times New Roman" w:hAnsi="Times New Roman" w:cs="Times New Roman"/>
        </w:rPr>
        <w:t xml:space="preserve">de </w:t>
      </w:r>
      <w:r w:rsidR="001C4E5F" w:rsidRPr="00594CEB">
        <w:rPr>
          <w:rFonts w:ascii="Times New Roman" w:hAnsi="Times New Roman" w:cs="Times New Roman"/>
        </w:rPr>
        <w:t>2020 y el inicio de</w:t>
      </w:r>
      <w:r w:rsidR="00F22D8F" w:rsidRPr="00594CEB">
        <w:rPr>
          <w:rFonts w:ascii="Times New Roman" w:hAnsi="Times New Roman" w:cs="Times New Roman"/>
        </w:rPr>
        <w:t xml:space="preserve"> </w:t>
      </w:r>
      <w:r w:rsidR="001C4E5F" w:rsidRPr="00594CEB">
        <w:rPr>
          <w:rFonts w:ascii="Times New Roman" w:hAnsi="Times New Roman" w:cs="Times New Roman"/>
        </w:rPr>
        <w:t>l</w:t>
      </w:r>
      <w:r w:rsidR="007662E0" w:rsidRPr="00594CEB">
        <w:rPr>
          <w:rFonts w:ascii="Times New Roman" w:hAnsi="Times New Roman" w:cs="Times New Roman"/>
        </w:rPr>
        <w:t>os s</w:t>
      </w:r>
      <w:r w:rsidR="001C4E5F" w:rsidRPr="00594CEB">
        <w:rPr>
          <w:rFonts w:ascii="Times New Roman" w:hAnsi="Times New Roman" w:cs="Times New Roman"/>
        </w:rPr>
        <w:t>emestre</w:t>
      </w:r>
      <w:r w:rsidR="00F22D8F" w:rsidRPr="00594CEB">
        <w:rPr>
          <w:rFonts w:ascii="Times New Roman" w:hAnsi="Times New Roman" w:cs="Times New Roman"/>
        </w:rPr>
        <w:t>s</w:t>
      </w:r>
      <w:r w:rsidR="007662E0" w:rsidRPr="00594CEB">
        <w:rPr>
          <w:rFonts w:ascii="Times New Roman" w:hAnsi="Times New Roman" w:cs="Times New Roman"/>
        </w:rPr>
        <w:t xml:space="preserve"> </w:t>
      </w:r>
      <w:r w:rsidR="00EB7581" w:rsidRPr="00594CEB">
        <w:rPr>
          <w:rFonts w:ascii="Times New Roman" w:hAnsi="Times New Roman" w:cs="Times New Roman"/>
        </w:rPr>
        <w:t>subsecuentes</w:t>
      </w:r>
      <w:r w:rsidR="00594CEB">
        <w:rPr>
          <w:rFonts w:ascii="Times New Roman" w:hAnsi="Times New Roman" w:cs="Times New Roman"/>
        </w:rPr>
        <w:t>.</w:t>
      </w:r>
    </w:p>
    <w:p w14:paraId="2357738F" w14:textId="4C7F5D90" w:rsidR="004C3147" w:rsidRDefault="000A052D" w:rsidP="000A052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Estos eventos </w:t>
      </w:r>
      <w:r w:rsidR="00D42A3A">
        <w:rPr>
          <w:rFonts w:ascii="Times New Roman" w:hAnsi="Times New Roman" w:cs="Times New Roman"/>
        </w:rPr>
        <w:t>modific</w:t>
      </w:r>
      <w:r>
        <w:rPr>
          <w:rFonts w:ascii="Times New Roman" w:hAnsi="Times New Roman" w:cs="Times New Roman"/>
        </w:rPr>
        <w:t>aron</w:t>
      </w:r>
      <w:r w:rsidR="00D42A3A">
        <w:rPr>
          <w:rFonts w:ascii="Times New Roman" w:hAnsi="Times New Roman" w:cs="Times New Roman"/>
        </w:rPr>
        <w:t xml:space="preserve"> sustancialmente </w:t>
      </w:r>
      <w:r w:rsidR="0080783E">
        <w:rPr>
          <w:rFonts w:ascii="Times New Roman" w:hAnsi="Times New Roman" w:cs="Times New Roman"/>
        </w:rPr>
        <w:t>los esquemas de</w:t>
      </w:r>
      <w:r w:rsidR="00D42A3A">
        <w:rPr>
          <w:rFonts w:ascii="Times New Roman" w:hAnsi="Times New Roman" w:cs="Times New Roman"/>
        </w:rPr>
        <w:t xml:space="preserve"> la educación</w:t>
      </w:r>
      <w:r w:rsidR="0080783E">
        <w:rPr>
          <w:rFonts w:ascii="Times New Roman" w:hAnsi="Times New Roman" w:cs="Times New Roman"/>
        </w:rPr>
        <w:t xml:space="preserve"> tradicional</w:t>
      </w:r>
      <w:r w:rsidR="00D42A3A">
        <w:rPr>
          <w:rFonts w:ascii="Times New Roman" w:hAnsi="Times New Roman" w:cs="Times New Roman"/>
        </w:rPr>
        <w:t xml:space="preserve"> y</w:t>
      </w:r>
      <w:r w:rsidR="00916242">
        <w:rPr>
          <w:rFonts w:ascii="Times New Roman" w:hAnsi="Times New Roman" w:cs="Times New Roman"/>
        </w:rPr>
        <w:t xml:space="preserve"> obligó a los estudiantes a enfrentar el reto de implementar un ambiente de aprendizaje</w:t>
      </w:r>
      <w:r w:rsidR="007A28B2">
        <w:rPr>
          <w:rFonts w:ascii="Times New Roman" w:hAnsi="Times New Roman" w:cs="Times New Roman"/>
        </w:rPr>
        <w:t>,</w:t>
      </w:r>
      <w:r w:rsidR="00916242">
        <w:rPr>
          <w:rFonts w:ascii="Times New Roman" w:hAnsi="Times New Roman" w:cs="Times New Roman"/>
        </w:rPr>
        <w:t xml:space="preserve"> </w:t>
      </w:r>
      <w:r w:rsidR="00D42A3A">
        <w:rPr>
          <w:rFonts w:ascii="Times New Roman" w:hAnsi="Times New Roman" w:cs="Times New Roman"/>
        </w:rPr>
        <w:t xml:space="preserve">ubicado en el mismo espacio físico del hogar. </w:t>
      </w:r>
      <w:r>
        <w:rPr>
          <w:rFonts w:ascii="Times New Roman" w:hAnsi="Times New Roman" w:cs="Times New Roman"/>
        </w:rPr>
        <w:t xml:space="preserve">Sin embargo, según los datos recabados en este trabajo, se puede afirmar que </w:t>
      </w:r>
      <w:r w:rsidR="00D14769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</w:t>
      </w:r>
      <w:r w:rsidR="00D14769">
        <w:rPr>
          <w:rFonts w:ascii="Times New Roman" w:hAnsi="Times New Roman" w:cs="Times New Roman"/>
        </w:rPr>
        <w:t xml:space="preserve">% de los </w:t>
      </w:r>
      <w:r w:rsidR="00AF64EA">
        <w:rPr>
          <w:rFonts w:ascii="Times New Roman" w:hAnsi="Times New Roman" w:cs="Times New Roman"/>
        </w:rPr>
        <w:t xml:space="preserve">encuestados </w:t>
      </w:r>
      <w:r w:rsidR="00916242">
        <w:rPr>
          <w:rFonts w:ascii="Times New Roman" w:hAnsi="Times New Roman" w:cs="Times New Roman"/>
        </w:rPr>
        <w:t>no</w:t>
      </w:r>
      <w:r w:rsidR="00AE7BCD">
        <w:rPr>
          <w:rFonts w:ascii="Times New Roman" w:hAnsi="Times New Roman" w:cs="Times New Roman"/>
        </w:rPr>
        <w:t xml:space="preserve"> </w:t>
      </w:r>
      <w:r w:rsidR="003C43EB">
        <w:rPr>
          <w:rFonts w:ascii="Times New Roman" w:hAnsi="Times New Roman" w:cs="Times New Roman"/>
        </w:rPr>
        <w:t>cuentan</w:t>
      </w:r>
      <w:r w:rsidR="00916242">
        <w:rPr>
          <w:rFonts w:ascii="Times New Roman" w:hAnsi="Times New Roman" w:cs="Times New Roman"/>
        </w:rPr>
        <w:t xml:space="preserve"> con las condiciones óptimas </w:t>
      </w:r>
      <w:r w:rsidR="00AE7BCD">
        <w:rPr>
          <w:rFonts w:ascii="Times New Roman" w:hAnsi="Times New Roman" w:cs="Times New Roman"/>
        </w:rPr>
        <w:t>de los ambientes para el aprendizaje</w:t>
      </w:r>
      <w:r>
        <w:rPr>
          <w:rFonts w:ascii="Times New Roman" w:hAnsi="Times New Roman" w:cs="Times New Roman"/>
        </w:rPr>
        <w:t>,</w:t>
      </w:r>
      <w:r w:rsidR="00AE7BCD">
        <w:rPr>
          <w:rFonts w:ascii="Times New Roman" w:hAnsi="Times New Roman" w:cs="Times New Roman"/>
        </w:rPr>
        <w:t xml:space="preserve"> </w:t>
      </w:r>
      <w:r w:rsidR="00916242">
        <w:rPr>
          <w:rFonts w:ascii="Times New Roman" w:hAnsi="Times New Roman" w:cs="Times New Roman"/>
        </w:rPr>
        <w:t>ya que</w:t>
      </w:r>
      <w:r w:rsidR="00A56D99">
        <w:rPr>
          <w:rFonts w:ascii="Times New Roman" w:hAnsi="Times New Roman" w:cs="Times New Roman"/>
        </w:rPr>
        <w:t xml:space="preserve"> </w:t>
      </w:r>
      <w:r w:rsidR="000270C3">
        <w:rPr>
          <w:rFonts w:ascii="Times New Roman" w:hAnsi="Times New Roman" w:cs="Times New Roman"/>
        </w:rPr>
        <w:t xml:space="preserve">solo </w:t>
      </w:r>
      <w:r w:rsidR="000270C3">
        <w:rPr>
          <w:rFonts w:ascii="Times New Roman" w:hAnsi="Times New Roman" w:cs="Times New Roman"/>
          <w:lang w:val="es-ES"/>
        </w:rPr>
        <w:t>25</w:t>
      </w:r>
      <w:r>
        <w:rPr>
          <w:rFonts w:ascii="Times New Roman" w:hAnsi="Times New Roman" w:cs="Times New Roman"/>
          <w:lang w:val="es-ES"/>
        </w:rPr>
        <w:t xml:space="preserve"> </w:t>
      </w:r>
      <w:r w:rsidR="000270C3">
        <w:rPr>
          <w:rFonts w:ascii="Times New Roman" w:hAnsi="Times New Roman" w:cs="Times New Roman"/>
          <w:lang w:val="es-ES"/>
        </w:rPr>
        <w:t xml:space="preserve">% de los estudiantes </w:t>
      </w:r>
      <w:r w:rsidR="00137FF4">
        <w:rPr>
          <w:rFonts w:ascii="Times New Roman" w:hAnsi="Times New Roman" w:cs="Times New Roman"/>
          <w:lang w:val="es-ES"/>
        </w:rPr>
        <w:t>disponen de un espacio</w:t>
      </w:r>
      <w:r w:rsidR="00D00DD7" w:rsidRPr="00CD3767">
        <w:rPr>
          <w:rFonts w:ascii="Times New Roman" w:hAnsi="Times New Roman" w:cs="Times New Roman"/>
          <w:lang w:val="es-ES"/>
        </w:rPr>
        <w:t xml:space="preserve"> lo suficientemente agradable para lograr la concentración </w:t>
      </w:r>
      <w:r w:rsidR="00D14769">
        <w:rPr>
          <w:rFonts w:ascii="Times New Roman" w:hAnsi="Times New Roman" w:cs="Times New Roman"/>
          <w:lang w:val="es-ES"/>
        </w:rPr>
        <w:t xml:space="preserve">que </w:t>
      </w:r>
      <w:r w:rsidR="00D00DD7" w:rsidRPr="00CD3767">
        <w:rPr>
          <w:rFonts w:ascii="Times New Roman" w:hAnsi="Times New Roman" w:cs="Times New Roman"/>
          <w:lang w:val="es-ES"/>
        </w:rPr>
        <w:t>garant</w:t>
      </w:r>
      <w:r w:rsidR="00D14769">
        <w:rPr>
          <w:rFonts w:ascii="Times New Roman" w:hAnsi="Times New Roman" w:cs="Times New Roman"/>
          <w:lang w:val="es-ES"/>
        </w:rPr>
        <w:t>ice</w:t>
      </w:r>
      <w:r w:rsidR="007577A6">
        <w:rPr>
          <w:rFonts w:ascii="Times New Roman" w:hAnsi="Times New Roman" w:cs="Times New Roman"/>
          <w:lang w:val="es-ES"/>
        </w:rPr>
        <w:t xml:space="preserve"> un aprendizaje efectivo</w:t>
      </w:r>
      <w:r w:rsidR="00786F8E">
        <w:rPr>
          <w:rFonts w:ascii="Times New Roman" w:hAnsi="Times New Roman" w:cs="Times New Roman"/>
          <w:lang w:val="es-ES"/>
        </w:rPr>
        <w:t>.</w:t>
      </w:r>
      <w:r w:rsidR="007577A6">
        <w:rPr>
          <w:rFonts w:ascii="Times New Roman" w:hAnsi="Times New Roman" w:cs="Times New Roman"/>
          <w:lang w:val="es-ES"/>
        </w:rPr>
        <w:t xml:space="preserve"> Adicionalmente, </w:t>
      </w:r>
      <w:r w:rsidR="00786F8E">
        <w:rPr>
          <w:rFonts w:ascii="Times New Roman" w:hAnsi="Times New Roman" w:cs="Times New Roman"/>
          <w:lang w:val="es-ES"/>
        </w:rPr>
        <w:t>solo 52.3</w:t>
      </w:r>
      <w:r w:rsidR="00137FF4">
        <w:rPr>
          <w:rFonts w:ascii="Times New Roman" w:hAnsi="Times New Roman" w:cs="Times New Roman"/>
          <w:lang w:val="es-ES"/>
        </w:rPr>
        <w:t xml:space="preserve"> </w:t>
      </w:r>
      <w:r w:rsidR="00786F8E">
        <w:rPr>
          <w:rFonts w:ascii="Times New Roman" w:hAnsi="Times New Roman" w:cs="Times New Roman"/>
          <w:lang w:val="es-ES"/>
        </w:rPr>
        <w:t>%</w:t>
      </w:r>
      <w:r w:rsidR="00D00DD7" w:rsidRPr="00CD3767">
        <w:rPr>
          <w:rFonts w:ascii="Times New Roman" w:hAnsi="Times New Roman" w:cs="Times New Roman"/>
          <w:lang w:val="es-ES"/>
        </w:rPr>
        <w:t xml:space="preserve"> cuenta con los materiales básicos para la </w:t>
      </w:r>
      <w:r w:rsidR="0008529B">
        <w:rPr>
          <w:rFonts w:ascii="Times New Roman" w:hAnsi="Times New Roman" w:cs="Times New Roman"/>
          <w:lang w:val="es-ES"/>
        </w:rPr>
        <w:t>realización de sus traba</w:t>
      </w:r>
      <w:r w:rsidR="00EB2850">
        <w:rPr>
          <w:rFonts w:ascii="Times New Roman" w:hAnsi="Times New Roman" w:cs="Times New Roman"/>
          <w:lang w:val="es-ES"/>
        </w:rPr>
        <w:t>jos</w:t>
      </w:r>
      <w:r w:rsidR="004C3147">
        <w:rPr>
          <w:rFonts w:ascii="Times New Roman" w:hAnsi="Times New Roman" w:cs="Times New Roman"/>
          <w:lang w:val="es-ES"/>
        </w:rPr>
        <w:t xml:space="preserve"> en línea (figura 1).</w:t>
      </w:r>
    </w:p>
    <w:p w14:paraId="197BAF7F" w14:textId="3291DA28" w:rsidR="00DC38F0" w:rsidRPr="00E27600" w:rsidRDefault="007577A6" w:rsidP="00137FF4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</w:pPr>
      <w:r w:rsidRPr="00DC38F0">
        <w:rPr>
          <w:rFonts w:ascii="Times New Roman" w:hAnsi="Times New Roman" w:cs="Times New Roman"/>
          <w:lang w:val="es-ES"/>
        </w:rPr>
        <w:t xml:space="preserve">Otro </w:t>
      </w:r>
      <w:r w:rsidR="00137FF4">
        <w:rPr>
          <w:rFonts w:ascii="Times New Roman" w:hAnsi="Times New Roman" w:cs="Times New Roman"/>
          <w:lang w:val="es-ES"/>
        </w:rPr>
        <w:t>elemento</w:t>
      </w:r>
      <w:r w:rsidRPr="00DC38F0">
        <w:rPr>
          <w:rFonts w:ascii="Times New Roman" w:hAnsi="Times New Roman" w:cs="Times New Roman"/>
          <w:lang w:val="es-ES"/>
        </w:rPr>
        <w:t xml:space="preserve"> </w:t>
      </w:r>
      <w:r w:rsidR="00C648DA">
        <w:rPr>
          <w:rFonts w:ascii="Times New Roman" w:hAnsi="Times New Roman" w:cs="Times New Roman"/>
          <w:lang w:val="es-ES"/>
        </w:rPr>
        <w:t>limitante</w:t>
      </w:r>
      <w:r w:rsidR="00426301" w:rsidRPr="00DC38F0">
        <w:rPr>
          <w:rFonts w:ascii="Times New Roman" w:hAnsi="Times New Roman" w:cs="Times New Roman"/>
          <w:lang w:val="es-ES"/>
        </w:rPr>
        <w:t xml:space="preserve"> </w:t>
      </w:r>
      <w:r w:rsidR="00137FF4">
        <w:rPr>
          <w:rFonts w:ascii="Times New Roman" w:hAnsi="Times New Roman" w:cs="Times New Roman"/>
          <w:lang w:val="es-ES"/>
        </w:rPr>
        <w:t>en el</w:t>
      </w:r>
      <w:r w:rsidR="00426301" w:rsidRPr="00DC38F0">
        <w:rPr>
          <w:rFonts w:ascii="Times New Roman" w:hAnsi="Times New Roman" w:cs="Times New Roman"/>
          <w:lang w:val="es-ES"/>
        </w:rPr>
        <w:t xml:space="preserve"> proceso de enseñanza-</w:t>
      </w:r>
      <w:r w:rsidRPr="00DC38F0">
        <w:rPr>
          <w:rFonts w:ascii="Times New Roman" w:hAnsi="Times New Roman" w:cs="Times New Roman"/>
          <w:lang w:val="es-ES"/>
        </w:rPr>
        <w:t xml:space="preserve">aprendizaje es </w:t>
      </w:r>
      <w:r w:rsidR="00632EBB" w:rsidRPr="00DC38F0">
        <w:rPr>
          <w:rFonts w:ascii="Times New Roman" w:hAnsi="Times New Roman" w:cs="Times New Roman"/>
          <w:lang w:val="es-ES"/>
        </w:rPr>
        <w:t>la relación del docente con los estudiantes</w:t>
      </w:r>
      <w:r w:rsidR="00137FF4">
        <w:rPr>
          <w:rFonts w:ascii="Times New Roman" w:hAnsi="Times New Roman" w:cs="Times New Roman"/>
          <w:lang w:val="es-ES"/>
        </w:rPr>
        <w:t>. En tal sentido,</w:t>
      </w:r>
      <w:r w:rsidR="00632EBB" w:rsidRPr="00DC38F0">
        <w:rPr>
          <w:rFonts w:ascii="Times New Roman" w:hAnsi="Times New Roman" w:cs="Times New Roman"/>
          <w:lang w:val="es-ES"/>
        </w:rPr>
        <w:t xml:space="preserve"> </w:t>
      </w:r>
      <w:r w:rsidR="00BB42A7">
        <w:rPr>
          <w:rFonts w:ascii="Times New Roman" w:hAnsi="Times New Roman" w:cs="Times New Roman"/>
          <w:lang w:val="es-ES"/>
        </w:rPr>
        <w:t>no</w:t>
      </w:r>
      <w:r w:rsidR="004C3147" w:rsidRPr="00DC38F0">
        <w:rPr>
          <w:rFonts w:ascii="Times New Roman" w:hAnsi="Times New Roman" w:cs="Times New Roman"/>
          <w:lang w:val="es-ES"/>
        </w:rPr>
        <w:t xml:space="preserve"> debe perder</w:t>
      </w:r>
      <w:r w:rsidR="00BB42A7">
        <w:rPr>
          <w:rFonts w:ascii="Times New Roman" w:hAnsi="Times New Roman" w:cs="Times New Roman"/>
          <w:lang w:val="es-ES"/>
        </w:rPr>
        <w:t>se</w:t>
      </w:r>
      <w:r w:rsidR="004C3147" w:rsidRPr="00DC38F0">
        <w:rPr>
          <w:rFonts w:ascii="Times New Roman" w:hAnsi="Times New Roman" w:cs="Times New Roman"/>
          <w:lang w:val="es-ES"/>
        </w:rPr>
        <w:t xml:space="preserve"> de vista que </w:t>
      </w:r>
      <w:r w:rsidR="004C3147" w:rsidRPr="00DC38F0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la educación en los países desarrollados se masificó desde el siglo XIX, mientras que en México esto mismo ocurrió </w:t>
      </w:r>
      <w:r w:rsidR="00137FF4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solo </w:t>
      </w:r>
      <w:r w:rsidR="004C3147" w:rsidRPr="00DC38F0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hasta la segunda mitad del siglo pasado. </w:t>
      </w:r>
      <w:r w:rsidR="00137FF4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Además, l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a distancia entre el profesor y el estudiante se hace </w:t>
      </w:r>
      <w:r w:rsidR="00137FF4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más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 notoria cuando las condiciones de pobreza de las comunidades marginadas en el estado de Guerrero impiden la comunicación efectiva entre </w:t>
      </w:r>
      <w:r w:rsidR="00137FF4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ellos. Así lo reflejan 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los resultados de este estudio</w:t>
      </w:r>
      <w:r w:rsidR="00137FF4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, los cuales 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muestran que solo </w:t>
      </w:r>
      <w:r w:rsidR="00EB2850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uno de cada cuatro </w:t>
      </w:r>
      <w:r w:rsidR="00137FF4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alumnos</w:t>
      </w:r>
      <w:r w:rsidR="00EB2850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 tiene contacto con el profesor (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26.1</w:t>
      </w:r>
      <w:r w:rsidR="00137FF4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 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%</w:t>
      </w:r>
      <w:r w:rsidR="00EB2850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)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 de cada asignatura y </w:t>
      </w:r>
      <w:r w:rsidR="00EB2850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aproximadamente la mitad (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56.8</w:t>
      </w:r>
      <w:r w:rsidR="00137FF4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 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%</w:t>
      </w:r>
      <w:r w:rsidR="00EB2850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)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 tiene contacto con algún compañero de clase para </w:t>
      </w:r>
      <w:r w:rsidR="00137FF4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>resolver</w:t>
      </w:r>
      <w:r w:rsidR="00DC38F0" w:rsidRPr="004D6FA8">
        <w:rPr>
          <w:rFonts w:ascii="Times New Roman" w:eastAsia="Arial Unicode MS" w:hAnsi="Times New Roman" w:cs="Times New Roman"/>
          <w:color w:val="000000"/>
          <w:spacing w:val="4"/>
          <w:szCs w:val="26"/>
          <w:shd w:val="clear" w:color="auto" w:fill="FFFFFF"/>
        </w:rPr>
        <w:t xml:space="preserve"> sus dudas (figura 1).</w:t>
      </w:r>
    </w:p>
    <w:p w14:paraId="78311051" w14:textId="5009CEDD" w:rsidR="00137FF4" w:rsidRDefault="00DC38F0" w:rsidP="00137FF4">
      <w:pPr>
        <w:shd w:val="clear" w:color="auto" w:fill="FFFFFF"/>
        <w:spacing w:line="360" w:lineRule="auto"/>
        <w:ind w:firstLine="708"/>
        <w:jc w:val="both"/>
        <w:rPr>
          <w:rFonts w:ascii="Times New Roman" w:eastAsia="Arial Unicode MS" w:hAnsi="Times New Roman" w:cs="Times New Roman"/>
          <w:lang w:val="es-ES"/>
        </w:rPr>
      </w:pPr>
      <w:r w:rsidRPr="00E27600">
        <w:rPr>
          <w:rFonts w:ascii="Times New Roman" w:eastAsia="Arial Unicode MS" w:hAnsi="Times New Roman" w:cs="Times New Roman"/>
          <w:lang w:val="es-ES"/>
        </w:rPr>
        <w:t>Este escenario no es dif</w:t>
      </w:r>
      <w:r w:rsidR="00DA6EDD">
        <w:rPr>
          <w:rFonts w:ascii="Times New Roman" w:eastAsia="Arial Unicode MS" w:hAnsi="Times New Roman" w:cs="Times New Roman"/>
          <w:lang w:val="es-ES"/>
        </w:rPr>
        <w:t>erente al de otros países en Amé</w:t>
      </w:r>
      <w:r w:rsidRPr="00E27600">
        <w:rPr>
          <w:rFonts w:ascii="Times New Roman" w:eastAsia="Arial Unicode MS" w:hAnsi="Times New Roman" w:cs="Times New Roman"/>
          <w:lang w:val="es-ES"/>
        </w:rPr>
        <w:t>rica Latina</w:t>
      </w:r>
      <w:r w:rsidR="00137FF4">
        <w:rPr>
          <w:rFonts w:ascii="Times New Roman" w:eastAsia="Arial Unicode MS" w:hAnsi="Times New Roman" w:cs="Times New Roman"/>
          <w:lang w:val="es-ES"/>
        </w:rPr>
        <w:t>,</w:t>
      </w:r>
      <w:r w:rsidRPr="00E27600">
        <w:rPr>
          <w:rFonts w:ascii="Times New Roman" w:eastAsia="Arial Unicode MS" w:hAnsi="Times New Roman" w:cs="Times New Roman"/>
          <w:lang w:val="es-ES"/>
        </w:rPr>
        <w:t xml:space="preserve"> como Ecuador, donde se observa el mism</w:t>
      </w:r>
      <w:r w:rsidR="00071220" w:rsidRPr="00E27600">
        <w:rPr>
          <w:rFonts w:ascii="Times New Roman" w:eastAsia="Arial Unicode MS" w:hAnsi="Times New Roman" w:cs="Times New Roman"/>
          <w:lang w:val="es-ES"/>
        </w:rPr>
        <w:t>o patrón educativo en el que la disponibilidad de las</w:t>
      </w:r>
      <w:r w:rsidRPr="00E27600">
        <w:rPr>
          <w:rFonts w:ascii="Times New Roman" w:eastAsia="Arial Unicode MS" w:hAnsi="Times New Roman" w:cs="Times New Roman"/>
          <w:lang w:val="es-ES"/>
        </w:rPr>
        <w:t xml:space="preserve"> TIC </w:t>
      </w:r>
      <w:r w:rsidR="00071220" w:rsidRPr="00E27600">
        <w:rPr>
          <w:rFonts w:ascii="Times New Roman" w:eastAsia="Arial Unicode MS" w:hAnsi="Times New Roman" w:cs="Times New Roman"/>
          <w:lang w:val="es-ES"/>
        </w:rPr>
        <w:t xml:space="preserve">es una condición fundamental para </w:t>
      </w:r>
      <w:r w:rsidR="00E27600" w:rsidRPr="00E27600">
        <w:rPr>
          <w:rFonts w:ascii="Times New Roman" w:eastAsia="Arial Unicode MS" w:hAnsi="Times New Roman" w:cs="Times New Roman"/>
          <w:lang w:val="es-ES"/>
        </w:rPr>
        <w:t xml:space="preserve">garantizar </w:t>
      </w:r>
      <w:r w:rsidRPr="00E27600">
        <w:rPr>
          <w:rFonts w:ascii="Times New Roman" w:eastAsia="Arial Unicode MS" w:hAnsi="Times New Roman" w:cs="Times New Roman"/>
          <w:lang w:val="es-ES"/>
        </w:rPr>
        <w:t>la educación en línea</w:t>
      </w:r>
      <w:r w:rsidR="00071220" w:rsidRPr="00E27600">
        <w:rPr>
          <w:rFonts w:ascii="Times New Roman" w:eastAsia="Arial Unicode MS" w:hAnsi="Times New Roman" w:cs="Times New Roman"/>
          <w:lang w:val="es-ES"/>
        </w:rPr>
        <w:t xml:space="preserve"> y el desarrollo de las habilidades del estudiante </w:t>
      </w:r>
      <w:r w:rsidR="00071220" w:rsidRPr="00E27600">
        <w:rPr>
          <w:rFonts w:ascii="Times New Roman" w:hAnsi="Times New Roman" w:cs="Times New Roman"/>
          <w:lang w:val="es-ES"/>
        </w:rPr>
        <w:t>(Corral y Corral</w:t>
      </w:r>
      <w:r w:rsidR="008D203B">
        <w:rPr>
          <w:rFonts w:ascii="Times New Roman" w:hAnsi="Times New Roman" w:cs="Times New Roman"/>
          <w:lang w:val="es-ES"/>
        </w:rPr>
        <w:t>,</w:t>
      </w:r>
      <w:r w:rsidR="00071220" w:rsidRPr="00E27600">
        <w:rPr>
          <w:rFonts w:ascii="Times New Roman" w:hAnsi="Times New Roman" w:cs="Times New Roman"/>
          <w:lang w:val="es-ES"/>
        </w:rPr>
        <w:t xml:space="preserve"> 2020)</w:t>
      </w:r>
      <w:r w:rsidR="00071220" w:rsidRPr="00E27600">
        <w:rPr>
          <w:rFonts w:ascii="Times New Roman" w:eastAsia="Arial Unicode MS" w:hAnsi="Times New Roman" w:cs="Times New Roman"/>
          <w:lang w:val="es-ES"/>
        </w:rPr>
        <w:t xml:space="preserve">. </w:t>
      </w:r>
    </w:p>
    <w:p w14:paraId="2351E4E8" w14:textId="77777777" w:rsidR="00E0196D" w:rsidRDefault="00E0196D" w:rsidP="00137FF4">
      <w:pPr>
        <w:shd w:val="clear" w:color="auto" w:fill="FFFFFF"/>
        <w:spacing w:line="360" w:lineRule="auto"/>
        <w:ind w:firstLine="708"/>
        <w:jc w:val="both"/>
        <w:rPr>
          <w:rFonts w:ascii="Times New Roman" w:eastAsia="Arial Unicode MS" w:hAnsi="Times New Roman" w:cs="Times New Roman"/>
          <w:lang w:val="es-ES"/>
        </w:rPr>
      </w:pPr>
    </w:p>
    <w:p w14:paraId="7E120968" w14:textId="56A883E2" w:rsidR="00ED1F3D" w:rsidRPr="00A83F63" w:rsidRDefault="00137FF4" w:rsidP="00137FF4">
      <w:pPr>
        <w:shd w:val="clear" w:color="auto" w:fill="FFFFFF"/>
        <w:spacing w:line="360" w:lineRule="auto"/>
        <w:ind w:firstLine="708"/>
        <w:jc w:val="both"/>
        <w:rPr>
          <w:rFonts w:ascii="Times New Roman" w:eastAsia="Arial Unicode MS" w:hAnsi="Times New Roman" w:cs="Times New Roman"/>
          <w:lang w:val="es-ES"/>
        </w:rPr>
      </w:pPr>
      <w:r>
        <w:rPr>
          <w:rFonts w:ascii="Times New Roman" w:eastAsia="Arial Unicode MS" w:hAnsi="Times New Roman" w:cs="Times New Roman"/>
          <w:lang w:val="es-ES"/>
        </w:rPr>
        <w:lastRenderedPageBreak/>
        <w:t>Por otra parte, también</w:t>
      </w:r>
      <w:r w:rsidRPr="00E27600">
        <w:rPr>
          <w:rFonts w:ascii="Times New Roman" w:eastAsia="Arial Unicode MS" w:hAnsi="Times New Roman" w:cs="Times New Roman"/>
          <w:lang w:val="es-ES"/>
        </w:rPr>
        <w:t xml:space="preserve"> </w:t>
      </w:r>
      <w:r>
        <w:rPr>
          <w:rFonts w:ascii="Times New Roman" w:eastAsia="Arial Unicode MS" w:hAnsi="Times New Roman" w:cs="Times New Roman"/>
          <w:lang w:val="es-ES"/>
        </w:rPr>
        <w:t>se evidencia que l</w:t>
      </w:r>
      <w:r w:rsidR="00DC38F0" w:rsidRPr="00E27600">
        <w:rPr>
          <w:rFonts w:ascii="Times New Roman" w:eastAsia="Arial Unicode MS" w:hAnsi="Times New Roman" w:cs="Times New Roman"/>
          <w:lang w:val="es-ES"/>
        </w:rPr>
        <w:t>os profesores estuvieron</w:t>
      </w:r>
      <w:r w:rsidR="00DA6EDD">
        <w:rPr>
          <w:rFonts w:ascii="Times New Roman" w:eastAsia="Arial Unicode MS" w:hAnsi="Times New Roman" w:cs="Times New Roman"/>
          <w:lang w:val="es-ES"/>
        </w:rPr>
        <w:t xml:space="preserve"> </w:t>
      </w:r>
      <w:r w:rsidR="00DC38F0" w:rsidRPr="00E27600">
        <w:rPr>
          <w:rFonts w:ascii="Times New Roman" w:eastAsia="Arial Unicode MS" w:hAnsi="Times New Roman" w:cs="Times New Roman"/>
          <w:lang w:val="es-ES"/>
        </w:rPr>
        <w:t xml:space="preserve">poco preparados para enfrentar </w:t>
      </w:r>
      <w:r w:rsidR="00E27600">
        <w:rPr>
          <w:rFonts w:ascii="Times New Roman" w:eastAsia="Arial Unicode MS" w:hAnsi="Times New Roman" w:cs="Times New Roman"/>
          <w:lang w:val="es-ES"/>
        </w:rPr>
        <w:t>la transición</w:t>
      </w:r>
      <w:r w:rsidR="00DC38F0" w:rsidRPr="00E27600">
        <w:rPr>
          <w:rFonts w:ascii="Times New Roman" w:eastAsia="Arial Unicode MS" w:hAnsi="Times New Roman" w:cs="Times New Roman"/>
          <w:lang w:val="es-ES"/>
        </w:rPr>
        <w:t xml:space="preserve"> de las clases presenciales a la educación en línea</w:t>
      </w:r>
      <w:r w:rsidR="00DA6EDD">
        <w:rPr>
          <w:rFonts w:ascii="Times New Roman" w:eastAsia="Arial Unicode MS" w:hAnsi="Times New Roman" w:cs="Times New Roman"/>
          <w:lang w:val="es-ES"/>
        </w:rPr>
        <w:t>,</w:t>
      </w:r>
      <w:r w:rsidR="00DC38F0" w:rsidRPr="00E27600">
        <w:rPr>
          <w:rFonts w:ascii="Times New Roman" w:eastAsia="Arial Unicode MS" w:hAnsi="Times New Roman" w:cs="Times New Roman"/>
          <w:lang w:val="es-ES"/>
        </w:rPr>
        <w:t xml:space="preserve"> </w:t>
      </w:r>
      <w:r>
        <w:rPr>
          <w:rFonts w:ascii="Times New Roman" w:eastAsia="Arial Unicode MS" w:hAnsi="Times New Roman" w:cs="Times New Roman"/>
          <w:lang w:val="es-ES"/>
        </w:rPr>
        <w:t>aunque</w:t>
      </w:r>
      <w:r w:rsidR="00E27600">
        <w:rPr>
          <w:rFonts w:ascii="Times New Roman" w:eastAsia="Arial Unicode MS" w:hAnsi="Times New Roman" w:cs="Times New Roman"/>
          <w:lang w:val="es-ES"/>
        </w:rPr>
        <w:t xml:space="preserve"> invirtieron</w:t>
      </w:r>
      <w:r w:rsidR="00DC38F0" w:rsidRPr="00E27600">
        <w:rPr>
          <w:rFonts w:ascii="Times New Roman" w:eastAsia="Arial Unicode MS" w:hAnsi="Times New Roman" w:cs="Times New Roman"/>
          <w:lang w:val="es-ES"/>
        </w:rPr>
        <w:t xml:space="preserve"> tiempo y dedicación para alcanzar una cone</w:t>
      </w:r>
      <w:r w:rsidR="00071220" w:rsidRPr="00E27600">
        <w:rPr>
          <w:rFonts w:ascii="Times New Roman" w:eastAsia="Arial Unicode MS" w:hAnsi="Times New Roman" w:cs="Times New Roman"/>
          <w:lang w:val="es-ES"/>
        </w:rPr>
        <w:t>xión profesor-estudiante óptima,</w:t>
      </w:r>
      <w:r w:rsidR="00DC38F0" w:rsidRPr="00E27600">
        <w:rPr>
          <w:rFonts w:ascii="Times New Roman" w:eastAsia="Arial Unicode MS" w:hAnsi="Times New Roman" w:cs="Times New Roman"/>
          <w:lang w:val="es-ES"/>
        </w:rPr>
        <w:t xml:space="preserve"> con </w:t>
      </w:r>
      <w:r>
        <w:rPr>
          <w:rFonts w:ascii="Times New Roman" w:eastAsia="Arial Unicode MS" w:hAnsi="Times New Roman" w:cs="Times New Roman"/>
          <w:lang w:val="es-ES"/>
        </w:rPr>
        <w:t xml:space="preserve">el </w:t>
      </w:r>
      <w:r w:rsidR="00DC38F0" w:rsidRPr="00E27600">
        <w:rPr>
          <w:rFonts w:ascii="Times New Roman" w:eastAsia="Arial Unicode MS" w:hAnsi="Times New Roman" w:cs="Times New Roman"/>
          <w:lang w:val="es-ES"/>
        </w:rPr>
        <w:t xml:space="preserve">fin de garantizar una educación significativa </w:t>
      </w:r>
      <w:r w:rsidR="00071220" w:rsidRPr="00E27600">
        <w:rPr>
          <w:rFonts w:ascii="Times New Roman" w:eastAsia="Arial Unicode MS" w:hAnsi="Times New Roman" w:cs="Times New Roman"/>
          <w:lang w:val="es-ES"/>
        </w:rPr>
        <w:t>a partir de herramientas en línea</w:t>
      </w:r>
      <w:r w:rsidR="00E27600" w:rsidRPr="00E27600">
        <w:rPr>
          <w:rFonts w:ascii="Times New Roman" w:eastAsia="Arial Unicode MS" w:hAnsi="Times New Roman" w:cs="Times New Roman"/>
          <w:lang w:val="es-ES"/>
        </w:rPr>
        <w:t>.</w:t>
      </w:r>
    </w:p>
    <w:p w14:paraId="2121CFE2" w14:textId="7D750A08" w:rsidR="00613E3D" w:rsidRPr="0059243F" w:rsidRDefault="00613E3D" w:rsidP="00137FF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</w:pPr>
      <w:bookmarkStart w:id="2" w:name="_Toc55927834"/>
      <w:bookmarkStart w:id="3" w:name="_Toc55926295"/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En el nuevo paradigma de la educación </w:t>
      </w:r>
      <w:r w:rsidR="00137FF4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virtual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, el uso de las tecnologías de la comunicación mediada por dispositivos electrónicos y el desarrollo de programas cada vez </w:t>
      </w:r>
      <w:r w:rsidR="00137FF4"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más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 sofisticados están </w:t>
      </w:r>
      <w:r w:rsidR="00137FF4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matizando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 las diferencias existentes entre la educación prese</w:t>
      </w:r>
      <w:r w:rsidR="004253A9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ncial y la educación en </w:t>
      </w:r>
      <w:r w:rsidR="008D203B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línea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.</w:t>
      </w:r>
    </w:p>
    <w:p w14:paraId="2930D07E" w14:textId="0A1E9214" w:rsidR="00613E3D" w:rsidRPr="0059243F" w:rsidRDefault="00613E3D" w:rsidP="00137FF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</w:pP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Esta evolución ha dado como resultado un modelo en el que con la aplicación de las técnicas de telecomunicación </w:t>
      </w:r>
      <w:r w:rsidR="00137FF4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e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 informática</w:t>
      </w:r>
      <w:r w:rsidR="00137FF4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 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se ha construido un nuevo paradigma “telemático”, que incluye las bases de la educación a distancia y de la educación abierta, en el formato de un modelo educativo en línea.</w:t>
      </w:r>
    </w:p>
    <w:p w14:paraId="59FDEF22" w14:textId="30AEA767" w:rsidR="00EC025A" w:rsidRDefault="00613E3D" w:rsidP="00137FF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ial Unicode MS" w:hAnsi="Times New Roman" w:cs="Times New Roman"/>
          <w:lang w:val="es-ES"/>
        </w:rPr>
      </w:pP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Sin embargo, la evolución de este modelo presupone un cierto nivel de desarrollo tecnológico que se contrapone con la realidad social del estado de Guerrero, </w:t>
      </w:r>
      <w:r w:rsidRPr="008D203B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que según</w:t>
      </w:r>
      <w:r w:rsidRPr="008D203B">
        <w:rPr>
          <w:rFonts w:ascii="Times New Roman" w:eastAsia="Arial Unicode MS" w:hAnsi="Times New Roman" w:cs="Times New Roman"/>
          <w:lang w:val="es-ES"/>
        </w:rPr>
        <w:t xml:space="preserve"> el Ranking Nacional de Ciencia y Tecnología 2011, publicado por el Foro Consultivo Científico y Tecnológico, se encuentra en el último lugar de la evaluación nacional.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 Estos datos coinciden con los resultados de este estudio en materia del uso de las tecnologías y conectividad de las que se dispone para el aprendizaje en una modalidad virtual. De los estudiantes encuestados, dos de cada cinco (43.2</w:t>
      </w:r>
      <w:r w:rsidR="00137FF4">
        <w:rPr>
          <w:rFonts w:ascii="Times New Roman" w:eastAsia="Arial Unicode MS" w:hAnsi="Times New Roman" w:cs="Times New Roman"/>
          <w:lang w:val="es-ES"/>
        </w:rPr>
        <w:t xml:space="preserve"> </w:t>
      </w:r>
      <w:r w:rsidRPr="0059243F">
        <w:rPr>
          <w:rFonts w:ascii="Times New Roman" w:eastAsia="Arial Unicode MS" w:hAnsi="Times New Roman" w:cs="Times New Roman"/>
          <w:lang w:val="es-ES"/>
        </w:rPr>
        <w:t>%) dispone al menos de un aparato con conectividad regular o mala, aproximadamente tres de cada diez (27.3</w:t>
      </w:r>
      <w:r w:rsidR="00137FF4">
        <w:rPr>
          <w:rFonts w:ascii="Times New Roman" w:eastAsia="Arial Unicode MS" w:hAnsi="Times New Roman" w:cs="Times New Roman"/>
          <w:lang w:val="es-ES"/>
        </w:rPr>
        <w:t> </w:t>
      </w:r>
      <w:r w:rsidRPr="0059243F">
        <w:rPr>
          <w:rFonts w:ascii="Times New Roman" w:eastAsia="Arial Unicode MS" w:hAnsi="Times New Roman" w:cs="Times New Roman"/>
          <w:lang w:val="es-ES"/>
        </w:rPr>
        <w:t>%) dispone al menos de un aparato y bu</w:t>
      </w:r>
      <w:r w:rsidR="004B49BE">
        <w:rPr>
          <w:rFonts w:ascii="Times New Roman" w:eastAsia="Arial Unicode MS" w:hAnsi="Times New Roman" w:cs="Times New Roman"/>
          <w:lang w:val="es-ES"/>
        </w:rPr>
        <w:t>ena conectividad en el hogar y tres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 de cada diez (26.1</w:t>
      </w:r>
      <w:r w:rsidR="00137FF4">
        <w:rPr>
          <w:rFonts w:ascii="Times New Roman" w:eastAsia="Arial Unicode MS" w:hAnsi="Times New Roman" w:cs="Times New Roman"/>
          <w:lang w:val="es-ES"/>
        </w:rPr>
        <w:t> </w:t>
      </w:r>
      <w:r w:rsidRPr="0059243F">
        <w:rPr>
          <w:rFonts w:ascii="Times New Roman" w:eastAsia="Arial Unicode MS" w:hAnsi="Times New Roman" w:cs="Times New Roman"/>
          <w:lang w:val="es-ES"/>
        </w:rPr>
        <w:t>%) solo de teléfono celular con conexión</w:t>
      </w:r>
      <w:r w:rsidR="00137FF4">
        <w:rPr>
          <w:rFonts w:ascii="Times New Roman" w:eastAsia="Arial Unicode MS" w:hAnsi="Times New Roman" w:cs="Times New Roman"/>
          <w:lang w:val="es-ES"/>
        </w:rPr>
        <w:t xml:space="preserve">. En consecuencia, </w:t>
      </w:r>
      <w:r w:rsidRPr="0059243F">
        <w:rPr>
          <w:rFonts w:ascii="Times New Roman" w:eastAsia="Arial Unicode MS" w:hAnsi="Times New Roman" w:cs="Times New Roman"/>
          <w:lang w:val="es-ES"/>
        </w:rPr>
        <w:t>se estima que de una población total de 800 estudiantes, 27 (3.4</w:t>
      </w:r>
      <w:r w:rsidR="00137FF4">
        <w:rPr>
          <w:rFonts w:ascii="Times New Roman" w:eastAsia="Arial Unicode MS" w:hAnsi="Times New Roman" w:cs="Times New Roman"/>
          <w:lang w:val="es-ES"/>
        </w:rPr>
        <w:t xml:space="preserve"> </w:t>
      </w:r>
      <w:r w:rsidRPr="0059243F">
        <w:rPr>
          <w:rFonts w:ascii="Times New Roman" w:eastAsia="Arial Unicode MS" w:hAnsi="Times New Roman" w:cs="Times New Roman"/>
          <w:lang w:val="es-ES"/>
        </w:rPr>
        <w:t>%) abandonarán la carrera por no contar con un dispositivo d</w:t>
      </w:r>
      <w:r w:rsidR="008D203B">
        <w:rPr>
          <w:rFonts w:ascii="Times New Roman" w:eastAsia="Arial Unicode MS" w:hAnsi="Times New Roman" w:cs="Times New Roman"/>
          <w:lang w:val="es-ES"/>
        </w:rPr>
        <w:t>igital ni conexión a internet (f</w:t>
      </w:r>
      <w:r w:rsidRPr="0059243F">
        <w:rPr>
          <w:rFonts w:ascii="Times New Roman" w:eastAsia="Arial Unicode MS" w:hAnsi="Times New Roman" w:cs="Times New Roman"/>
          <w:lang w:val="es-ES"/>
        </w:rPr>
        <w:t>igura 2) como consecuencia de la pandemia.</w:t>
      </w:r>
      <w:r w:rsidR="00A56D99">
        <w:rPr>
          <w:rFonts w:ascii="Times New Roman" w:eastAsia="Arial Unicode MS" w:hAnsi="Times New Roman" w:cs="Times New Roman"/>
          <w:lang w:val="es-ES"/>
        </w:rPr>
        <w:t xml:space="preserve"> </w:t>
      </w:r>
    </w:p>
    <w:p w14:paraId="50BB3EE0" w14:textId="17C74BFC" w:rsidR="00613E3D" w:rsidRDefault="00613E3D" w:rsidP="0010254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ial Unicode MS" w:hAnsi="Times New Roman" w:cs="Times New Roman"/>
          <w:lang w:val="es-ES"/>
        </w:rPr>
      </w:pPr>
      <w:r w:rsidRPr="0059243F">
        <w:rPr>
          <w:rFonts w:ascii="Times New Roman" w:eastAsia="Arial Unicode MS" w:hAnsi="Times New Roman" w:cs="Times New Roman"/>
          <w:lang w:val="es-ES"/>
        </w:rPr>
        <w:t>Adicionalmente, los resultados de esta encuesta (figura 3) sugieren que aproximadamente seis de cada diez estudiantes (60.3</w:t>
      </w:r>
      <w:r w:rsidR="0010254E">
        <w:rPr>
          <w:rFonts w:ascii="Times New Roman" w:eastAsia="Arial Unicode MS" w:hAnsi="Times New Roman" w:cs="Times New Roman"/>
          <w:lang w:val="es-ES"/>
        </w:rPr>
        <w:t xml:space="preserve"> </w:t>
      </w:r>
      <w:r w:rsidRPr="0059243F">
        <w:rPr>
          <w:rFonts w:ascii="Times New Roman" w:eastAsia="Arial Unicode MS" w:hAnsi="Times New Roman" w:cs="Times New Roman"/>
          <w:lang w:val="es-ES"/>
        </w:rPr>
        <w:t>%) se encuentra</w:t>
      </w:r>
      <w:r w:rsidR="0010254E">
        <w:rPr>
          <w:rFonts w:ascii="Times New Roman" w:eastAsia="Arial Unicode MS" w:hAnsi="Times New Roman" w:cs="Times New Roman"/>
          <w:lang w:val="es-ES"/>
        </w:rPr>
        <w:t>n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 en una situación de vulnerabilidad por que no </w:t>
      </w:r>
      <w:r w:rsidR="0010254E">
        <w:rPr>
          <w:rFonts w:ascii="Times New Roman" w:eastAsia="Arial Unicode MS" w:hAnsi="Times New Roman" w:cs="Times New Roman"/>
          <w:lang w:val="es-ES"/>
        </w:rPr>
        <w:t>disponer de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 una computadora (14.8</w:t>
      </w:r>
      <w:r w:rsidR="0010254E">
        <w:rPr>
          <w:rFonts w:ascii="Times New Roman" w:eastAsia="Arial Unicode MS" w:hAnsi="Times New Roman" w:cs="Times New Roman"/>
          <w:lang w:val="es-ES"/>
        </w:rPr>
        <w:t xml:space="preserve"> 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%) ni </w:t>
      </w:r>
      <w:r w:rsidR="0010254E">
        <w:rPr>
          <w:rFonts w:ascii="Times New Roman" w:eastAsia="Arial Unicode MS" w:hAnsi="Times New Roman" w:cs="Times New Roman"/>
          <w:lang w:val="es-ES"/>
        </w:rPr>
        <w:t>de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 internet (45.5</w:t>
      </w:r>
      <w:r w:rsidR="0010254E">
        <w:rPr>
          <w:rFonts w:ascii="Times New Roman" w:eastAsia="Arial Unicode MS" w:hAnsi="Times New Roman" w:cs="Times New Roman"/>
          <w:lang w:val="es-ES"/>
        </w:rPr>
        <w:t> </w:t>
      </w:r>
      <w:r w:rsidRPr="0059243F">
        <w:rPr>
          <w:rFonts w:ascii="Times New Roman" w:eastAsia="Arial Unicode MS" w:hAnsi="Times New Roman" w:cs="Times New Roman"/>
          <w:lang w:val="es-ES"/>
        </w:rPr>
        <w:t>%)</w:t>
      </w:r>
      <w:r w:rsidR="0010254E">
        <w:rPr>
          <w:rFonts w:ascii="Times New Roman" w:eastAsia="Arial Unicode MS" w:hAnsi="Times New Roman" w:cs="Times New Roman"/>
          <w:lang w:val="es-ES"/>
        </w:rPr>
        <w:t>. Además,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 una proporción importante manifestó </w:t>
      </w:r>
      <w:r w:rsidR="006A076A">
        <w:rPr>
          <w:rFonts w:ascii="Times New Roman" w:eastAsia="Arial Unicode MS" w:hAnsi="Times New Roman" w:cs="Times New Roman"/>
          <w:lang w:val="es-ES"/>
        </w:rPr>
        <w:t>su escas</w:t>
      </w:r>
      <w:r w:rsidR="0010254E">
        <w:rPr>
          <w:rFonts w:ascii="Times New Roman" w:eastAsia="Arial Unicode MS" w:hAnsi="Times New Roman" w:cs="Times New Roman"/>
          <w:lang w:val="es-ES"/>
        </w:rPr>
        <w:t xml:space="preserve">a 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capacitación </w:t>
      </w:r>
      <w:r w:rsidR="0010254E">
        <w:rPr>
          <w:rFonts w:ascii="Times New Roman" w:eastAsia="Arial Unicode MS" w:hAnsi="Times New Roman" w:cs="Times New Roman"/>
          <w:lang w:val="es-ES"/>
        </w:rPr>
        <w:t>en</w:t>
      </w:r>
      <w:r w:rsidRPr="0059243F">
        <w:rPr>
          <w:rFonts w:ascii="Times New Roman" w:eastAsia="Arial Unicode MS" w:hAnsi="Times New Roman" w:cs="Times New Roman"/>
          <w:lang w:val="es-ES"/>
        </w:rPr>
        <w:t xml:space="preserve"> competencias digitales (39.7</w:t>
      </w:r>
      <w:r w:rsidR="0010254E">
        <w:rPr>
          <w:rFonts w:ascii="Times New Roman" w:eastAsia="Arial Unicode MS" w:hAnsi="Times New Roman" w:cs="Times New Roman"/>
          <w:lang w:val="es-ES"/>
        </w:rPr>
        <w:t xml:space="preserve"> </w:t>
      </w:r>
      <w:r w:rsidRPr="0059243F">
        <w:rPr>
          <w:rFonts w:ascii="Times New Roman" w:eastAsia="Arial Unicode MS" w:hAnsi="Times New Roman" w:cs="Times New Roman"/>
          <w:lang w:val="es-ES"/>
        </w:rPr>
        <w:t>%) y que no cuentan con espacios apropiados para llevar a cabo sus actividades académicas (23.9</w:t>
      </w:r>
      <w:r w:rsidR="0010254E">
        <w:rPr>
          <w:rFonts w:ascii="Times New Roman" w:eastAsia="Arial Unicode MS" w:hAnsi="Times New Roman" w:cs="Times New Roman"/>
          <w:lang w:val="es-ES"/>
        </w:rPr>
        <w:t xml:space="preserve"> </w:t>
      </w:r>
      <w:r w:rsidRPr="0059243F">
        <w:rPr>
          <w:rFonts w:ascii="Times New Roman" w:eastAsia="Arial Unicode MS" w:hAnsi="Times New Roman" w:cs="Times New Roman"/>
          <w:lang w:val="es-ES"/>
        </w:rPr>
        <w:t>%) (figura 3).</w:t>
      </w:r>
    </w:p>
    <w:p w14:paraId="53BAC2C2" w14:textId="3ECE7FDE" w:rsidR="00E0196D" w:rsidRDefault="00E0196D" w:rsidP="0010254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ial Unicode MS" w:hAnsi="Times New Roman" w:cs="Times New Roman"/>
          <w:i/>
          <w:lang w:val="es-ES"/>
        </w:rPr>
      </w:pPr>
    </w:p>
    <w:p w14:paraId="130C3700" w14:textId="77777777" w:rsidR="00E0196D" w:rsidRPr="0059243F" w:rsidRDefault="00E0196D" w:rsidP="0010254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ial Unicode MS" w:hAnsi="Times New Roman" w:cs="Times New Roman"/>
          <w:i/>
          <w:lang w:val="es-ES"/>
        </w:rPr>
      </w:pPr>
    </w:p>
    <w:p w14:paraId="14FFCED9" w14:textId="2E6498B9" w:rsidR="00ED1F3D" w:rsidRPr="00560E3A" w:rsidRDefault="00613E3D" w:rsidP="0010254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Arial Unicode MS" w:hAnsi="Times New Roman" w:cs="Times New Roman"/>
          <w:i/>
          <w:lang w:val="es-ES"/>
        </w:rPr>
      </w:pP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lastRenderedPageBreak/>
        <w:t xml:space="preserve">Estos resultados </w:t>
      </w:r>
      <w:r w:rsidR="0010254E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evidencian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 que las condiciones socioeconómicas que prevalecen en nuestro estado no favorecen los niveles de competitividad que se requieren para insertarnos en una sociedad en la que el conocimiento y la globalidad exige</w:t>
      </w:r>
      <w:r w:rsidR="0010254E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>n</w:t>
      </w:r>
      <w:r w:rsidRPr="0059243F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 una población mejor preparada.</w:t>
      </w:r>
      <w:bookmarkEnd w:id="2"/>
      <w:bookmarkEnd w:id="3"/>
      <w:r w:rsidR="0010254E">
        <w:rPr>
          <w:rFonts w:ascii="Times New Roman" w:eastAsia="Arial Unicode MS" w:hAnsi="Times New Roman" w:cs="Times New Roman"/>
          <w:color w:val="000000"/>
          <w:spacing w:val="4"/>
          <w:shd w:val="clear" w:color="auto" w:fill="FFFFFF"/>
        </w:rPr>
        <w:t xml:space="preserve"> </w:t>
      </w:r>
    </w:p>
    <w:p w14:paraId="7DD932FF" w14:textId="0F9E67F8" w:rsidR="00881C82" w:rsidRPr="00560E3A" w:rsidRDefault="00881C82" w:rsidP="0010254E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lang w:val="es-ES"/>
        </w:rPr>
      </w:pPr>
      <w:r w:rsidRPr="00CD3767">
        <w:rPr>
          <w:sz w:val="24"/>
          <w:lang w:val="es-ES"/>
        </w:rPr>
        <w:t>En este contexto,</w:t>
      </w:r>
      <w:r w:rsidR="00281C41">
        <w:rPr>
          <w:sz w:val="24"/>
          <w:lang w:val="es-ES"/>
        </w:rPr>
        <w:t xml:space="preserve"> el acompañamiento a los estudiantes</w:t>
      </w:r>
      <w:r w:rsidRPr="00CD3767">
        <w:rPr>
          <w:sz w:val="24"/>
          <w:lang w:val="es-ES"/>
        </w:rPr>
        <w:t xml:space="preserve"> como parte integral de la práctica docente, que tiene como objetivo asesorar y guiar al estudiante durante sus estudios, para contribuir con su formación integral, mediante la atención sistemática a un estudiante o a un grupo de </w:t>
      </w:r>
      <w:r w:rsidR="004B49BE">
        <w:rPr>
          <w:sz w:val="24"/>
          <w:lang w:val="es-ES"/>
        </w:rPr>
        <w:t>ello</w:t>
      </w:r>
      <w:r w:rsidRPr="00CD3767">
        <w:rPr>
          <w:sz w:val="24"/>
          <w:lang w:val="es-ES"/>
        </w:rPr>
        <w:t xml:space="preserve">s, también se encuentra en una situación poco favorecida, ya que los resultados de este estudio </w:t>
      </w:r>
      <w:r w:rsidR="00A6307E">
        <w:rPr>
          <w:sz w:val="24"/>
          <w:lang w:val="es-ES"/>
        </w:rPr>
        <w:t xml:space="preserve">(figura 4) </w:t>
      </w:r>
      <w:r w:rsidRPr="00CD3767">
        <w:rPr>
          <w:sz w:val="24"/>
          <w:lang w:val="es-ES"/>
        </w:rPr>
        <w:t>muestra</w:t>
      </w:r>
      <w:r w:rsidR="001C0BA5">
        <w:rPr>
          <w:sz w:val="24"/>
          <w:lang w:val="es-ES"/>
        </w:rPr>
        <w:t>n que</w:t>
      </w:r>
      <w:r w:rsidR="00613E3D">
        <w:rPr>
          <w:sz w:val="24"/>
          <w:lang w:val="es-ES"/>
        </w:rPr>
        <w:t xml:space="preserve"> aproximadamente la mitad de los encuest</w:t>
      </w:r>
      <w:r w:rsidR="00A6307E">
        <w:rPr>
          <w:sz w:val="24"/>
          <w:lang w:val="es-ES"/>
        </w:rPr>
        <w:t>a</w:t>
      </w:r>
      <w:r w:rsidR="00613E3D">
        <w:rPr>
          <w:sz w:val="24"/>
          <w:lang w:val="es-ES"/>
        </w:rPr>
        <w:t>dos (</w:t>
      </w:r>
      <w:r w:rsidRPr="00CD3767">
        <w:rPr>
          <w:sz w:val="24"/>
          <w:lang w:val="es-ES"/>
        </w:rPr>
        <w:t>56.8</w:t>
      </w:r>
      <w:r w:rsidR="0010254E">
        <w:rPr>
          <w:sz w:val="24"/>
          <w:lang w:val="es-ES"/>
        </w:rPr>
        <w:t xml:space="preserve"> </w:t>
      </w:r>
      <w:r w:rsidRPr="00CD3767">
        <w:rPr>
          <w:sz w:val="24"/>
          <w:lang w:val="es-ES"/>
        </w:rPr>
        <w:t>%</w:t>
      </w:r>
      <w:r w:rsidR="00613E3D">
        <w:rPr>
          <w:sz w:val="24"/>
          <w:lang w:val="es-ES"/>
        </w:rPr>
        <w:t>) recibieron</w:t>
      </w:r>
      <w:r w:rsidRPr="00CD3767">
        <w:rPr>
          <w:sz w:val="24"/>
          <w:lang w:val="es-ES"/>
        </w:rPr>
        <w:t xml:space="preserve"> acompañamiento algunas veces</w:t>
      </w:r>
      <w:r w:rsidR="008A63CA" w:rsidRPr="008A63CA">
        <w:rPr>
          <w:sz w:val="24"/>
          <w:lang w:val="es-ES"/>
        </w:rPr>
        <w:t xml:space="preserve"> </w:t>
      </w:r>
      <w:r w:rsidR="008A63CA" w:rsidRPr="00CD3767">
        <w:rPr>
          <w:sz w:val="24"/>
          <w:lang w:val="es-ES"/>
        </w:rPr>
        <w:t xml:space="preserve">por parte de </w:t>
      </w:r>
      <w:r w:rsidR="001C0BA5">
        <w:rPr>
          <w:sz w:val="24"/>
          <w:lang w:val="es-ES"/>
        </w:rPr>
        <w:t>los</w:t>
      </w:r>
      <w:r w:rsidR="008A63CA" w:rsidRPr="00CD3767">
        <w:rPr>
          <w:sz w:val="24"/>
          <w:lang w:val="es-ES"/>
        </w:rPr>
        <w:t xml:space="preserve"> profesores</w:t>
      </w:r>
      <w:r w:rsidRPr="00CD3767">
        <w:rPr>
          <w:sz w:val="24"/>
          <w:lang w:val="es-ES"/>
        </w:rPr>
        <w:t xml:space="preserve">, </w:t>
      </w:r>
      <w:r w:rsidR="0010254E">
        <w:rPr>
          <w:sz w:val="24"/>
          <w:lang w:val="es-ES"/>
        </w:rPr>
        <w:t xml:space="preserve">mientras que </w:t>
      </w:r>
      <w:r w:rsidR="00613E3D">
        <w:rPr>
          <w:sz w:val="24"/>
          <w:lang w:val="es-ES"/>
        </w:rPr>
        <w:t>tres de cada diez (</w:t>
      </w:r>
      <w:r w:rsidRPr="00CD3767">
        <w:rPr>
          <w:sz w:val="24"/>
          <w:lang w:val="es-ES"/>
        </w:rPr>
        <w:t>28.4</w:t>
      </w:r>
      <w:r w:rsidR="0010254E">
        <w:rPr>
          <w:sz w:val="24"/>
          <w:lang w:val="es-ES"/>
        </w:rPr>
        <w:t xml:space="preserve"> </w:t>
      </w:r>
      <w:r w:rsidRPr="00CD3767">
        <w:rPr>
          <w:sz w:val="24"/>
          <w:lang w:val="es-ES"/>
        </w:rPr>
        <w:t>%</w:t>
      </w:r>
      <w:r w:rsidR="00613E3D">
        <w:rPr>
          <w:sz w:val="24"/>
          <w:lang w:val="es-ES"/>
        </w:rPr>
        <w:t>)</w:t>
      </w:r>
      <w:r w:rsidRPr="00CD3767">
        <w:rPr>
          <w:sz w:val="24"/>
          <w:lang w:val="es-ES"/>
        </w:rPr>
        <w:t xml:space="preserve"> </w:t>
      </w:r>
      <w:r w:rsidR="00B85299">
        <w:rPr>
          <w:sz w:val="24"/>
          <w:lang w:val="es-ES"/>
        </w:rPr>
        <w:t>recibier</w:t>
      </w:r>
      <w:r w:rsidR="00A6307E">
        <w:rPr>
          <w:sz w:val="24"/>
          <w:lang w:val="es-ES"/>
        </w:rPr>
        <w:t xml:space="preserve">on acompañamiento casi siempre. Los resultados también indican </w:t>
      </w:r>
      <w:r w:rsidRPr="00CD3767">
        <w:rPr>
          <w:sz w:val="24"/>
          <w:lang w:val="es-ES"/>
        </w:rPr>
        <w:t>que en t</w:t>
      </w:r>
      <w:r w:rsidR="002108F5">
        <w:rPr>
          <w:sz w:val="24"/>
          <w:lang w:val="es-ES"/>
        </w:rPr>
        <w:t>érminos reales</w:t>
      </w:r>
      <w:r w:rsidRPr="00CD3767">
        <w:rPr>
          <w:sz w:val="24"/>
          <w:lang w:val="es-ES"/>
        </w:rPr>
        <w:t xml:space="preserve"> </w:t>
      </w:r>
      <w:r w:rsidR="004B49BE">
        <w:rPr>
          <w:sz w:val="24"/>
          <w:lang w:val="es-ES"/>
        </w:rPr>
        <w:t>uno de cada diez participantes (</w:t>
      </w:r>
      <w:r w:rsidRPr="00CD3767">
        <w:rPr>
          <w:sz w:val="24"/>
          <w:lang w:val="es-ES"/>
        </w:rPr>
        <w:t>11.3</w:t>
      </w:r>
      <w:r w:rsidR="0010254E">
        <w:rPr>
          <w:sz w:val="24"/>
          <w:lang w:val="es-ES"/>
        </w:rPr>
        <w:t xml:space="preserve"> </w:t>
      </w:r>
      <w:r w:rsidRPr="00CD3767">
        <w:rPr>
          <w:sz w:val="24"/>
          <w:lang w:val="es-ES"/>
        </w:rPr>
        <w:t>%</w:t>
      </w:r>
      <w:r w:rsidR="004B49BE">
        <w:rPr>
          <w:sz w:val="24"/>
          <w:lang w:val="es-ES"/>
        </w:rPr>
        <w:t>)</w:t>
      </w:r>
      <w:r w:rsidRPr="00CD3767">
        <w:rPr>
          <w:sz w:val="24"/>
          <w:lang w:val="es-ES"/>
        </w:rPr>
        <w:t xml:space="preserve"> no recibió acompañamiento nunca </w:t>
      </w:r>
      <w:r w:rsidR="00B85299">
        <w:rPr>
          <w:sz w:val="24"/>
          <w:lang w:val="es-ES"/>
        </w:rPr>
        <w:t>(1.1</w:t>
      </w:r>
      <w:r w:rsidR="0010254E">
        <w:rPr>
          <w:sz w:val="24"/>
          <w:lang w:val="es-ES"/>
        </w:rPr>
        <w:t xml:space="preserve"> </w:t>
      </w:r>
      <w:r w:rsidR="00B85299">
        <w:rPr>
          <w:sz w:val="24"/>
          <w:lang w:val="es-ES"/>
        </w:rPr>
        <w:t xml:space="preserve">%) </w:t>
      </w:r>
      <w:r w:rsidRPr="00CD3767">
        <w:rPr>
          <w:sz w:val="24"/>
          <w:lang w:val="es-ES"/>
        </w:rPr>
        <w:t>o casi nunca</w:t>
      </w:r>
      <w:r w:rsidR="00B85299">
        <w:rPr>
          <w:sz w:val="24"/>
          <w:lang w:val="es-ES"/>
        </w:rPr>
        <w:t xml:space="preserve"> (10.2</w:t>
      </w:r>
      <w:r w:rsidR="0010254E">
        <w:rPr>
          <w:sz w:val="24"/>
          <w:lang w:val="es-ES"/>
        </w:rPr>
        <w:t xml:space="preserve"> </w:t>
      </w:r>
      <w:r w:rsidR="00B85299">
        <w:rPr>
          <w:sz w:val="24"/>
          <w:lang w:val="es-ES"/>
        </w:rPr>
        <w:t>%)</w:t>
      </w:r>
      <w:r w:rsidRPr="00CD3767">
        <w:rPr>
          <w:sz w:val="24"/>
          <w:lang w:val="es-ES"/>
        </w:rPr>
        <w:t xml:space="preserve">, </w:t>
      </w:r>
      <w:r w:rsidR="001C0BA5">
        <w:rPr>
          <w:sz w:val="24"/>
          <w:lang w:val="es-ES"/>
        </w:rPr>
        <w:t>que</w:t>
      </w:r>
      <w:r w:rsidR="00A6307E">
        <w:rPr>
          <w:sz w:val="24"/>
          <w:lang w:val="es-ES"/>
        </w:rPr>
        <w:t xml:space="preserve"> 85.1</w:t>
      </w:r>
      <w:r w:rsidR="0010254E">
        <w:rPr>
          <w:sz w:val="24"/>
          <w:lang w:val="es-ES"/>
        </w:rPr>
        <w:t xml:space="preserve"> </w:t>
      </w:r>
      <w:r w:rsidR="00A6307E">
        <w:rPr>
          <w:sz w:val="24"/>
          <w:lang w:val="es-ES"/>
        </w:rPr>
        <w:t>% recibió</w:t>
      </w:r>
      <w:r w:rsidRPr="00CD3767">
        <w:rPr>
          <w:sz w:val="24"/>
          <w:lang w:val="es-ES"/>
        </w:rPr>
        <w:t xml:space="preserve"> acompañamiento de manera ocasional</w:t>
      </w:r>
      <w:r w:rsidR="00B85299">
        <w:rPr>
          <w:sz w:val="24"/>
          <w:lang w:val="es-ES"/>
        </w:rPr>
        <w:t xml:space="preserve">, </w:t>
      </w:r>
      <w:r w:rsidR="00A6307E">
        <w:rPr>
          <w:sz w:val="24"/>
          <w:lang w:val="es-ES"/>
        </w:rPr>
        <w:t xml:space="preserve">y </w:t>
      </w:r>
      <w:r w:rsidR="00755E6A">
        <w:rPr>
          <w:sz w:val="24"/>
          <w:lang w:val="es-ES"/>
        </w:rPr>
        <w:t>solo</w:t>
      </w:r>
      <w:r w:rsidR="00B85299">
        <w:rPr>
          <w:sz w:val="24"/>
          <w:lang w:val="es-ES"/>
        </w:rPr>
        <w:t xml:space="preserve"> </w:t>
      </w:r>
      <w:r w:rsidR="00B85299" w:rsidRPr="00CD3767">
        <w:rPr>
          <w:sz w:val="24"/>
          <w:lang w:val="es-ES"/>
        </w:rPr>
        <w:t>3.4</w:t>
      </w:r>
      <w:r w:rsidR="0010254E">
        <w:rPr>
          <w:sz w:val="24"/>
          <w:lang w:val="es-ES"/>
        </w:rPr>
        <w:t xml:space="preserve"> </w:t>
      </w:r>
      <w:r w:rsidR="00B85299" w:rsidRPr="00CD3767">
        <w:rPr>
          <w:sz w:val="24"/>
          <w:lang w:val="es-ES"/>
        </w:rPr>
        <w:t xml:space="preserve">% </w:t>
      </w:r>
      <w:r w:rsidR="00B85299">
        <w:rPr>
          <w:sz w:val="24"/>
          <w:lang w:val="es-ES"/>
        </w:rPr>
        <w:t>manifestó haber recibido</w:t>
      </w:r>
      <w:r w:rsidR="00B85299" w:rsidRPr="00CD3767">
        <w:rPr>
          <w:sz w:val="24"/>
          <w:lang w:val="es-ES"/>
        </w:rPr>
        <w:t xml:space="preserve"> a</w:t>
      </w:r>
      <w:r w:rsidR="00FD2ABB">
        <w:rPr>
          <w:sz w:val="24"/>
          <w:lang w:val="es-ES"/>
        </w:rPr>
        <w:t>compañamiento siempre</w:t>
      </w:r>
      <w:r w:rsidR="00A56D99">
        <w:rPr>
          <w:sz w:val="24"/>
          <w:lang w:val="es-ES"/>
        </w:rPr>
        <w:t xml:space="preserve"> </w:t>
      </w:r>
      <w:r w:rsidR="00FD2ABB">
        <w:rPr>
          <w:sz w:val="24"/>
          <w:lang w:val="es-ES"/>
        </w:rPr>
        <w:t>(f</w:t>
      </w:r>
      <w:r w:rsidR="00B85299">
        <w:rPr>
          <w:sz w:val="24"/>
          <w:lang w:val="es-ES"/>
        </w:rPr>
        <w:t>igura</w:t>
      </w:r>
      <w:r w:rsidR="00A56D99">
        <w:rPr>
          <w:sz w:val="24"/>
          <w:lang w:val="es-ES"/>
        </w:rPr>
        <w:t xml:space="preserve"> </w:t>
      </w:r>
      <w:r w:rsidR="00B85299">
        <w:rPr>
          <w:sz w:val="24"/>
          <w:lang w:val="es-ES"/>
        </w:rPr>
        <w:t>4).</w:t>
      </w:r>
    </w:p>
    <w:p w14:paraId="4DB8BDE7" w14:textId="48B1255F" w:rsidR="003157B1" w:rsidRDefault="006C0713" w:rsidP="0010254E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  <w:lang w:val="es-ES"/>
        </w:rPr>
      </w:pPr>
      <w:r w:rsidRPr="00560E3A">
        <w:rPr>
          <w:sz w:val="24"/>
          <w:lang w:val="es-ES"/>
        </w:rPr>
        <w:t>L</w:t>
      </w:r>
      <w:r w:rsidR="00C163BA" w:rsidRPr="00560E3A">
        <w:rPr>
          <w:sz w:val="24"/>
          <w:lang w:val="es-ES"/>
        </w:rPr>
        <w:t>a pandemia de</w:t>
      </w:r>
      <w:r w:rsidR="002108F5" w:rsidRPr="00560E3A">
        <w:rPr>
          <w:sz w:val="24"/>
          <w:lang w:val="es-ES"/>
        </w:rPr>
        <w:t xml:space="preserve"> </w:t>
      </w:r>
      <w:r w:rsidR="00C163BA" w:rsidRPr="00560E3A">
        <w:rPr>
          <w:sz w:val="24"/>
          <w:lang w:val="es-ES"/>
        </w:rPr>
        <w:t>l</w:t>
      </w:r>
      <w:r w:rsidR="002108F5" w:rsidRPr="00560E3A">
        <w:rPr>
          <w:sz w:val="24"/>
          <w:lang w:val="es-ES"/>
        </w:rPr>
        <w:t>a</w:t>
      </w:r>
      <w:r w:rsidR="00C163BA" w:rsidRPr="00560E3A">
        <w:rPr>
          <w:sz w:val="24"/>
          <w:lang w:val="es-ES"/>
        </w:rPr>
        <w:t xml:space="preserve"> </w:t>
      </w:r>
      <w:r w:rsidR="0010254E" w:rsidRPr="00560E3A">
        <w:rPr>
          <w:sz w:val="24"/>
          <w:lang w:val="es-ES"/>
        </w:rPr>
        <w:t>covid</w:t>
      </w:r>
      <w:r w:rsidR="00C163BA" w:rsidRPr="00560E3A">
        <w:rPr>
          <w:sz w:val="24"/>
          <w:lang w:val="es-ES"/>
        </w:rPr>
        <w:t xml:space="preserve">-19 trastocó la estructura organizacional de las instituciones </w:t>
      </w:r>
      <w:r w:rsidRPr="00560E3A">
        <w:rPr>
          <w:sz w:val="24"/>
          <w:lang w:val="es-ES"/>
        </w:rPr>
        <w:t>educativas</w:t>
      </w:r>
      <w:r w:rsidR="00B12DE1">
        <w:rPr>
          <w:sz w:val="24"/>
          <w:lang w:val="es-ES"/>
        </w:rPr>
        <w:t>,</w:t>
      </w:r>
      <w:r w:rsidRPr="00560E3A">
        <w:rPr>
          <w:sz w:val="24"/>
          <w:lang w:val="es-ES"/>
        </w:rPr>
        <w:t xml:space="preserve"> </w:t>
      </w:r>
      <w:r w:rsidR="0010254E">
        <w:rPr>
          <w:sz w:val="24"/>
          <w:lang w:val="es-ES"/>
        </w:rPr>
        <w:t>pues</w:t>
      </w:r>
      <w:r w:rsidR="00C163BA" w:rsidRPr="00560E3A">
        <w:rPr>
          <w:sz w:val="24"/>
          <w:lang w:val="es-ES"/>
        </w:rPr>
        <w:t xml:space="preserve"> migrar</w:t>
      </w:r>
      <w:r w:rsidR="00B12DE1">
        <w:rPr>
          <w:sz w:val="24"/>
          <w:lang w:val="es-ES"/>
        </w:rPr>
        <w:t>on</w:t>
      </w:r>
      <w:r w:rsidR="00C163BA" w:rsidRPr="00560E3A">
        <w:rPr>
          <w:sz w:val="24"/>
          <w:lang w:val="es-ES"/>
        </w:rPr>
        <w:t xml:space="preserve"> hacia un sistema de educa</w:t>
      </w:r>
      <w:r w:rsidR="003D0227" w:rsidRPr="00560E3A">
        <w:rPr>
          <w:sz w:val="24"/>
          <w:lang w:val="es-ES"/>
        </w:rPr>
        <w:t>ción en línea</w:t>
      </w:r>
      <w:r w:rsidR="00241827" w:rsidRPr="00560E3A">
        <w:rPr>
          <w:sz w:val="24"/>
          <w:lang w:val="es-ES"/>
        </w:rPr>
        <w:t xml:space="preserve"> (</w:t>
      </w:r>
      <w:r w:rsidR="002E26D2" w:rsidRPr="00D865C6">
        <w:rPr>
          <w:sz w:val="24"/>
          <w:szCs w:val="24"/>
          <w:lang w:val="es-ES"/>
        </w:rPr>
        <w:t>Secretaría de Educación Pública [SEP]</w:t>
      </w:r>
      <w:r w:rsidR="002E26D2">
        <w:rPr>
          <w:sz w:val="24"/>
          <w:szCs w:val="24"/>
          <w:lang w:val="es-ES"/>
        </w:rPr>
        <w:t>,</w:t>
      </w:r>
      <w:r w:rsidR="00241827" w:rsidRPr="00560E3A">
        <w:rPr>
          <w:sz w:val="24"/>
          <w:lang w:val="es-ES"/>
        </w:rPr>
        <w:t xml:space="preserve"> 2020)</w:t>
      </w:r>
      <w:r w:rsidR="003D0227" w:rsidRPr="00560E3A">
        <w:rPr>
          <w:sz w:val="24"/>
          <w:lang w:val="es-ES"/>
        </w:rPr>
        <w:t xml:space="preserve">, sistema de enseñanza </w:t>
      </w:r>
      <w:r w:rsidR="00F279E4" w:rsidRPr="00560E3A">
        <w:rPr>
          <w:sz w:val="24"/>
          <w:lang w:val="es-ES"/>
        </w:rPr>
        <w:t>pa</w:t>
      </w:r>
      <w:r w:rsidR="003D0227" w:rsidRPr="00560E3A">
        <w:rPr>
          <w:sz w:val="24"/>
          <w:lang w:val="es-ES"/>
        </w:rPr>
        <w:t>ra el que no</w:t>
      </w:r>
      <w:r w:rsidR="00F279E4" w:rsidRPr="00560E3A">
        <w:rPr>
          <w:sz w:val="24"/>
          <w:lang w:val="es-ES"/>
        </w:rPr>
        <w:t xml:space="preserve"> estaba</w:t>
      </w:r>
      <w:r w:rsidR="00640F6E" w:rsidRPr="00560E3A">
        <w:rPr>
          <w:sz w:val="24"/>
          <w:lang w:val="es-ES"/>
        </w:rPr>
        <w:t>n</w:t>
      </w:r>
      <w:r w:rsidR="00F279E4" w:rsidRPr="00560E3A">
        <w:rPr>
          <w:sz w:val="24"/>
          <w:lang w:val="es-ES"/>
        </w:rPr>
        <w:t xml:space="preserve"> preparado</w:t>
      </w:r>
      <w:r w:rsidR="00640F6E" w:rsidRPr="00560E3A">
        <w:rPr>
          <w:sz w:val="24"/>
          <w:lang w:val="es-ES"/>
        </w:rPr>
        <w:t>s</w:t>
      </w:r>
      <w:r w:rsidR="00F279E4" w:rsidRPr="00560E3A">
        <w:rPr>
          <w:sz w:val="24"/>
          <w:lang w:val="es-ES"/>
        </w:rPr>
        <w:t xml:space="preserve"> el personal docente ni</w:t>
      </w:r>
      <w:r w:rsidR="00C163BA" w:rsidRPr="00560E3A">
        <w:rPr>
          <w:sz w:val="24"/>
          <w:lang w:val="es-ES"/>
        </w:rPr>
        <w:t xml:space="preserve"> l</w:t>
      </w:r>
      <w:r w:rsidR="00241827" w:rsidRPr="00560E3A">
        <w:rPr>
          <w:sz w:val="24"/>
          <w:lang w:val="es-ES"/>
        </w:rPr>
        <w:t>os estudiantes</w:t>
      </w:r>
      <w:r w:rsidR="0010254E">
        <w:rPr>
          <w:sz w:val="24"/>
          <w:lang w:val="es-ES"/>
        </w:rPr>
        <w:t>. Esto</w:t>
      </w:r>
      <w:r w:rsidR="00511267" w:rsidRPr="00560E3A">
        <w:rPr>
          <w:sz w:val="24"/>
          <w:lang w:val="es-ES"/>
        </w:rPr>
        <w:t xml:space="preserve"> </w:t>
      </w:r>
      <w:r w:rsidR="00C163BA" w:rsidRPr="00560E3A">
        <w:rPr>
          <w:sz w:val="24"/>
          <w:lang w:val="es-ES"/>
        </w:rPr>
        <w:t>represe</w:t>
      </w:r>
      <w:r w:rsidR="0088166F" w:rsidRPr="00560E3A">
        <w:rPr>
          <w:sz w:val="24"/>
          <w:lang w:val="es-ES"/>
        </w:rPr>
        <w:t xml:space="preserve">ntó un reto </w:t>
      </w:r>
      <w:r w:rsidR="00640F6E" w:rsidRPr="00560E3A">
        <w:rPr>
          <w:sz w:val="24"/>
          <w:lang w:val="es-ES"/>
        </w:rPr>
        <w:t>para ambos</w:t>
      </w:r>
      <w:r w:rsidR="0088166F" w:rsidRPr="00560E3A">
        <w:rPr>
          <w:sz w:val="24"/>
          <w:lang w:val="es-ES"/>
        </w:rPr>
        <w:t xml:space="preserve"> </w:t>
      </w:r>
      <w:r w:rsidR="00511267" w:rsidRPr="00560E3A">
        <w:rPr>
          <w:sz w:val="24"/>
          <w:lang w:val="es-ES"/>
        </w:rPr>
        <w:t xml:space="preserve">debido a que </w:t>
      </w:r>
      <w:r w:rsidR="00640F6E" w:rsidRPr="00560E3A">
        <w:rPr>
          <w:sz w:val="24"/>
          <w:lang w:val="es-ES"/>
        </w:rPr>
        <w:t>tuvieron que</w:t>
      </w:r>
      <w:r w:rsidR="00511267" w:rsidRPr="00560E3A">
        <w:rPr>
          <w:sz w:val="24"/>
          <w:lang w:val="es-ES"/>
        </w:rPr>
        <w:t xml:space="preserve"> </w:t>
      </w:r>
      <w:r w:rsidR="00C163BA" w:rsidRPr="00560E3A">
        <w:rPr>
          <w:sz w:val="24"/>
          <w:lang w:val="es-ES"/>
        </w:rPr>
        <w:t xml:space="preserve">actualizarse en el uso de las </w:t>
      </w:r>
      <w:r w:rsidR="00C163BA" w:rsidRPr="00560E3A">
        <w:rPr>
          <w:sz w:val="24"/>
          <w:szCs w:val="24"/>
          <w:lang w:val="es-ES"/>
        </w:rPr>
        <w:t>tecnologías de la información</w:t>
      </w:r>
      <w:r w:rsidR="003D0227" w:rsidRPr="00560E3A">
        <w:rPr>
          <w:sz w:val="24"/>
          <w:szCs w:val="24"/>
          <w:lang w:val="es-ES"/>
        </w:rPr>
        <w:t>,</w:t>
      </w:r>
      <w:r w:rsidR="00C163BA" w:rsidRPr="00560E3A">
        <w:rPr>
          <w:sz w:val="24"/>
          <w:szCs w:val="24"/>
          <w:lang w:val="es-ES"/>
        </w:rPr>
        <w:t xml:space="preserve"> </w:t>
      </w:r>
      <w:r w:rsidR="00640F6E" w:rsidRPr="00560E3A">
        <w:rPr>
          <w:sz w:val="24"/>
          <w:szCs w:val="24"/>
          <w:lang w:val="es-ES"/>
        </w:rPr>
        <w:t>que comúnmente se utilizan en los</w:t>
      </w:r>
      <w:r w:rsidR="00241827" w:rsidRPr="00560E3A">
        <w:rPr>
          <w:sz w:val="24"/>
          <w:szCs w:val="24"/>
          <w:lang w:val="es-ES"/>
        </w:rPr>
        <w:t xml:space="preserve"> modelo</w:t>
      </w:r>
      <w:r w:rsidR="00640F6E" w:rsidRPr="00560E3A">
        <w:rPr>
          <w:sz w:val="24"/>
          <w:szCs w:val="24"/>
          <w:lang w:val="es-ES"/>
        </w:rPr>
        <w:t>s</w:t>
      </w:r>
      <w:r w:rsidR="00241827" w:rsidRPr="00560E3A">
        <w:rPr>
          <w:sz w:val="24"/>
          <w:szCs w:val="24"/>
          <w:lang w:val="es-ES"/>
        </w:rPr>
        <w:t xml:space="preserve"> de</w:t>
      </w:r>
      <w:r w:rsidR="003D0227" w:rsidRPr="00560E3A">
        <w:rPr>
          <w:sz w:val="24"/>
          <w:szCs w:val="24"/>
          <w:lang w:val="es-ES"/>
        </w:rPr>
        <w:t xml:space="preserve"> enseñanza en línea (Shivangi, </w:t>
      </w:r>
      <w:r w:rsidR="003D0227" w:rsidRPr="00560E3A">
        <w:rPr>
          <w:color w:val="000000" w:themeColor="text1"/>
          <w:sz w:val="24"/>
          <w:szCs w:val="24"/>
          <w:lang w:val="es-ES"/>
        </w:rPr>
        <w:t xml:space="preserve">2020). </w:t>
      </w:r>
      <w:r w:rsidR="00511267" w:rsidRPr="00560E3A">
        <w:rPr>
          <w:color w:val="000000" w:themeColor="text1"/>
          <w:sz w:val="24"/>
          <w:szCs w:val="24"/>
          <w:lang w:val="es-ES"/>
        </w:rPr>
        <w:t xml:space="preserve">Ante este hecho, la </w:t>
      </w:r>
      <w:r w:rsidR="0010254E">
        <w:rPr>
          <w:color w:val="000000" w:themeColor="text1"/>
          <w:sz w:val="24"/>
          <w:szCs w:val="24"/>
          <w:lang w:val="es-ES"/>
        </w:rPr>
        <w:t>u</w:t>
      </w:r>
      <w:r w:rsidR="00B12DE1">
        <w:rPr>
          <w:color w:val="000000" w:themeColor="text1"/>
          <w:sz w:val="24"/>
          <w:szCs w:val="24"/>
          <w:lang w:val="es-ES"/>
        </w:rPr>
        <w:t>niversidad</w:t>
      </w:r>
      <w:r w:rsidR="00A56D99">
        <w:rPr>
          <w:color w:val="000000" w:themeColor="text1"/>
          <w:sz w:val="24"/>
          <w:szCs w:val="24"/>
          <w:lang w:val="es-ES"/>
        </w:rPr>
        <w:t xml:space="preserve"> </w:t>
      </w:r>
      <w:r w:rsidR="0085459E" w:rsidRPr="00560E3A">
        <w:rPr>
          <w:color w:val="000000" w:themeColor="text1"/>
          <w:sz w:val="24"/>
          <w:szCs w:val="24"/>
          <w:lang w:val="es-ES"/>
        </w:rPr>
        <w:t xml:space="preserve">asumió el desafío y </w:t>
      </w:r>
      <w:r w:rsidR="0010254E">
        <w:rPr>
          <w:color w:val="000000" w:themeColor="text1"/>
          <w:sz w:val="24"/>
          <w:szCs w:val="24"/>
          <w:lang w:val="es-ES"/>
        </w:rPr>
        <w:t>cambió</w:t>
      </w:r>
      <w:r w:rsidR="003157B1" w:rsidRPr="00560E3A">
        <w:rPr>
          <w:color w:val="000000" w:themeColor="text1"/>
          <w:sz w:val="24"/>
          <w:szCs w:val="24"/>
          <w:lang w:val="es-ES"/>
        </w:rPr>
        <w:t xml:space="preserve"> súbitamente </w:t>
      </w:r>
      <w:r w:rsidR="00544D26" w:rsidRPr="00560E3A">
        <w:rPr>
          <w:color w:val="000000" w:themeColor="text1"/>
          <w:sz w:val="24"/>
          <w:szCs w:val="24"/>
          <w:shd w:val="clear" w:color="auto" w:fill="FFFFFF"/>
        </w:rPr>
        <w:t>el</w:t>
      </w:r>
      <w:r w:rsidR="003157B1" w:rsidRPr="00560E3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44D26" w:rsidRPr="00560E3A">
        <w:rPr>
          <w:color w:val="000000" w:themeColor="text1"/>
          <w:sz w:val="24"/>
          <w:szCs w:val="24"/>
          <w:shd w:val="clear" w:color="auto" w:fill="FFFFFF"/>
        </w:rPr>
        <w:t xml:space="preserve">enfoque pedagógico tradicional </w:t>
      </w:r>
      <w:r w:rsidR="0010254E">
        <w:rPr>
          <w:color w:val="000000" w:themeColor="text1"/>
          <w:sz w:val="24"/>
          <w:szCs w:val="24"/>
          <w:shd w:val="clear" w:color="auto" w:fill="FFFFFF"/>
        </w:rPr>
        <w:t>por</w:t>
      </w:r>
      <w:r w:rsidR="00544D26" w:rsidRPr="00560E3A">
        <w:rPr>
          <w:color w:val="000000" w:themeColor="text1"/>
          <w:sz w:val="24"/>
          <w:szCs w:val="24"/>
          <w:shd w:val="clear" w:color="auto" w:fill="FFFFFF"/>
        </w:rPr>
        <w:t xml:space="preserve"> un</w:t>
      </w:r>
      <w:r w:rsidR="00AA2DBD" w:rsidRPr="00560E3A">
        <w:rPr>
          <w:color w:val="000000" w:themeColor="text1"/>
          <w:sz w:val="24"/>
          <w:szCs w:val="24"/>
          <w:shd w:val="clear" w:color="auto" w:fill="FFFFFF"/>
        </w:rPr>
        <w:t xml:space="preserve"> sistema de </w:t>
      </w:r>
      <w:r w:rsidR="003157B1" w:rsidRPr="00560E3A">
        <w:rPr>
          <w:color w:val="000000" w:themeColor="text1"/>
          <w:sz w:val="24"/>
          <w:szCs w:val="24"/>
          <w:shd w:val="clear" w:color="auto" w:fill="FFFFFF"/>
        </w:rPr>
        <w:t>enseñanza-aprendizaje en línea</w:t>
      </w:r>
      <w:r w:rsidR="00AA2DBD" w:rsidRPr="00560E3A">
        <w:rPr>
          <w:color w:val="000000" w:themeColor="text1"/>
          <w:sz w:val="24"/>
          <w:szCs w:val="24"/>
          <w:lang w:val="es-ES"/>
        </w:rPr>
        <w:t xml:space="preserve"> </w:t>
      </w:r>
      <w:r w:rsidR="0088166F" w:rsidRPr="00560E3A">
        <w:rPr>
          <w:sz w:val="24"/>
          <w:szCs w:val="24"/>
          <w:lang w:val="es-ES"/>
        </w:rPr>
        <w:t>(UAGro, 2020)</w:t>
      </w:r>
      <w:r w:rsidR="00544D26" w:rsidRPr="00560E3A">
        <w:rPr>
          <w:sz w:val="24"/>
          <w:szCs w:val="24"/>
          <w:lang w:val="es-ES"/>
        </w:rPr>
        <w:t>.</w:t>
      </w:r>
    </w:p>
    <w:p w14:paraId="238CD784" w14:textId="77777777" w:rsidR="0010254E" w:rsidRDefault="00B12DE1" w:rsidP="0010254E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 xml:space="preserve">En este </w:t>
      </w:r>
      <w:r w:rsidR="006C0713" w:rsidRPr="0095381E">
        <w:rPr>
          <w:color w:val="000000" w:themeColor="text1"/>
          <w:sz w:val="24"/>
          <w:szCs w:val="24"/>
          <w:lang w:val="es-ES"/>
        </w:rPr>
        <w:t>cambio</w:t>
      </w:r>
      <w:r w:rsidR="005937B5">
        <w:rPr>
          <w:color w:val="000000" w:themeColor="text1"/>
          <w:sz w:val="24"/>
          <w:szCs w:val="24"/>
          <w:lang w:val="es-ES"/>
        </w:rPr>
        <w:t xml:space="preserve"> repentino</w:t>
      </w:r>
      <w:r w:rsidR="00560E3A">
        <w:rPr>
          <w:color w:val="000000" w:themeColor="text1"/>
          <w:sz w:val="24"/>
          <w:szCs w:val="24"/>
          <w:lang w:val="es-ES"/>
        </w:rPr>
        <w:t xml:space="preserve"> </w:t>
      </w:r>
      <w:r w:rsidR="005937B5">
        <w:rPr>
          <w:color w:val="000000" w:themeColor="text1"/>
          <w:sz w:val="24"/>
          <w:szCs w:val="24"/>
          <w:shd w:val="clear" w:color="auto" w:fill="FFFFFF"/>
        </w:rPr>
        <w:t>es importante</w:t>
      </w:r>
      <w:r w:rsidR="0095381E" w:rsidRPr="0095381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60E3A">
        <w:rPr>
          <w:color w:val="000000" w:themeColor="text1"/>
          <w:sz w:val="24"/>
          <w:szCs w:val="24"/>
          <w:shd w:val="clear" w:color="auto" w:fill="FFFFFF"/>
        </w:rPr>
        <w:t>re</w:t>
      </w:r>
      <w:r w:rsidR="0095381E" w:rsidRPr="0095381E">
        <w:rPr>
          <w:color w:val="000000" w:themeColor="text1"/>
          <w:sz w:val="24"/>
          <w:szCs w:val="24"/>
          <w:shd w:val="clear" w:color="auto" w:fill="FFFFFF"/>
        </w:rPr>
        <w:t>conocer las fortalezas, debilidad</w:t>
      </w:r>
      <w:r w:rsidR="005937B5">
        <w:rPr>
          <w:color w:val="000000" w:themeColor="text1"/>
          <w:sz w:val="24"/>
          <w:szCs w:val="24"/>
          <w:shd w:val="clear" w:color="auto" w:fill="FFFFFF"/>
        </w:rPr>
        <w:t>es, oportunidades y desafíos de</w:t>
      </w:r>
      <w:r w:rsidR="00560E3A">
        <w:rPr>
          <w:color w:val="000000" w:themeColor="text1"/>
          <w:sz w:val="24"/>
          <w:szCs w:val="24"/>
          <w:shd w:val="clear" w:color="auto" w:fill="FFFFFF"/>
        </w:rPr>
        <w:t>l</w:t>
      </w:r>
      <w:r w:rsidR="0095381E" w:rsidRPr="0095381E">
        <w:rPr>
          <w:color w:val="000000" w:themeColor="text1"/>
          <w:sz w:val="24"/>
          <w:szCs w:val="24"/>
          <w:shd w:val="clear" w:color="auto" w:fill="FFFFFF"/>
        </w:rPr>
        <w:t xml:space="preserve"> nuevo modelo de enseñanza </w:t>
      </w:r>
      <w:r w:rsidR="0095381E">
        <w:rPr>
          <w:color w:val="000000" w:themeColor="text1"/>
          <w:sz w:val="24"/>
          <w:szCs w:val="24"/>
          <w:shd w:val="clear" w:color="auto" w:fill="FFFFFF"/>
        </w:rPr>
        <w:t xml:space="preserve">implementado </w:t>
      </w:r>
      <w:r w:rsidR="0095381E" w:rsidRPr="0095381E">
        <w:rPr>
          <w:color w:val="000000" w:themeColor="text1"/>
          <w:sz w:val="24"/>
          <w:szCs w:val="24"/>
          <w:shd w:val="clear" w:color="auto" w:fill="FFFFFF"/>
        </w:rPr>
        <w:t xml:space="preserve">en </w:t>
      </w:r>
      <w:r w:rsidR="005937B5">
        <w:rPr>
          <w:color w:val="000000" w:themeColor="text1"/>
          <w:sz w:val="24"/>
          <w:szCs w:val="24"/>
          <w:shd w:val="clear" w:color="auto" w:fill="FFFFFF"/>
        </w:rPr>
        <w:t>este</w:t>
      </w:r>
      <w:r w:rsidR="00764EE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937B5">
        <w:rPr>
          <w:color w:val="000000" w:themeColor="text1"/>
          <w:sz w:val="24"/>
          <w:szCs w:val="24"/>
          <w:shd w:val="clear" w:color="auto" w:fill="FFFFFF"/>
        </w:rPr>
        <w:t>tiempo</w:t>
      </w:r>
      <w:r w:rsidR="0095381E" w:rsidRPr="0095381E">
        <w:rPr>
          <w:color w:val="000000" w:themeColor="text1"/>
          <w:sz w:val="24"/>
          <w:szCs w:val="24"/>
          <w:shd w:val="clear" w:color="auto" w:fill="FFFFFF"/>
        </w:rPr>
        <w:t xml:space="preserve"> de crisis</w:t>
      </w:r>
      <w:r w:rsidR="0095381E">
        <w:rPr>
          <w:rFonts w:ascii="Arial" w:hAnsi="Arial" w:cs="Arial"/>
          <w:color w:val="333333"/>
          <w:shd w:val="clear" w:color="auto" w:fill="FFFFFF"/>
        </w:rPr>
        <w:t>.</w:t>
      </w:r>
      <w:r w:rsidR="006C0713">
        <w:rPr>
          <w:sz w:val="24"/>
          <w:szCs w:val="24"/>
          <w:lang w:val="es-ES"/>
        </w:rPr>
        <w:t xml:space="preserve"> </w:t>
      </w:r>
      <w:r w:rsidR="00801342">
        <w:rPr>
          <w:sz w:val="24"/>
          <w:szCs w:val="24"/>
          <w:lang w:val="es-ES"/>
        </w:rPr>
        <w:t>L</w:t>
      </w:r>
      <w:r w:rsidR="00764EE3">
        <w:rPr>
          <w:sz w:val="24"/>
          <w:szCs w:val="24"/>
          <w:lang w:val="es-ES"/>
        </w:rPr>
        <w:t>os resultados de la</w:t>
      </w:r>
      <w:r w:rsidR="00C163BA" w:rsidRPr="003157B1">
        <w:rPr>
          <w:sz w:val="24"/>
          <w:szCs w:val="24"/>
          <w:lang w:val="es-ES"/>
        </w:rPr>
        <w:t xml:space="preserve"> encuesta </w:t>
      </w:r>
      <w:r w:rsidR="0010254E">
        <w:rPr>
          <w:sz w:val="24"/>
          <w:szCs w:val="24"/>
          <w:lang w:val="es-ES"/>
        </w:rPr>
        <w:t>indican</w:t>
      </w:r>
      <w:r w:rsidR="00801342">
        <w:rPr>
          <w:sz w:val="24"/>
          <w:szCs w:val="24"/>
          <w:lang w:val="es-ES"/>
        </w:rPr>
        <w:t xml:space="preserve"> que</w:t>
      </w:r>
      <w:r w:rsidR="0010254E">
        <w:rPr>
          <w:sz w:val="24"/>
          <w:szCs w:val="24"/>
          <w:lang w:val="es-ES"/>
        </w:rPr>
        <w:t>,</w:t>
      </w:r>
      <w:r w:rsidR="00801342">
        <w:rPr>
          <w:sz w:val="24"/>
          <w:szCs w:val="24"/>
          <w:lang w:val="es-ES"/>
        </w:rPr>
        <w:t xml:space="preserve"> según </w:t>
      </w:r>
      <w:r w:rsidR="00C163BA" w:rsidRPr="003157B1">
        <w:rPr>
          <w:sz w:val="24"/>
          <w:szCs w:val="24"/>
          <w:lang w:val="es-ES"/>
        </w:rPr>
        <w:t>la percepción de los</w:t>
      </w:r>
      <w:r w:rsidR="00DC4FD4">
        <w:rPr>
          <w:sz w:val="24"/>
          <w:lang w:val="es-ES"/>
        </w:rPr>
        <w:t xml:space="preserve"> estudiantes,</w:t>
      </w:r>
      <w:r w:rsidR="00801342">
        <w:rPr>
          <w:sz w:val="24"/>
          <w:lang w:val="es-ES"/>
        </w:rPr>
        <w:t xml:space="preserve"> el desempeño docente no </w:t>
      </w:r>
      <w:r>
        <w:rPr>
          <w:sz w:val="24"/>
          <w:lang w:val="es-ES"/>
        </w:rPr>
        <w:t>fue el</w:t>
      </w:r>
      <w:r w:rsidR="00801342">
        <w:rPr>
          <w:sz w:val="24"/>
          <w:lang w:val="es-ES"/>
        </w:rPr>
        <w:t xml:space="preserve"> óptimo</w:t>
      </w:r>
      <w:r w:rsidR="00C163BA" w:rsidRPr="00CD3767">
        <w:rPr>
          <w:sz w:val="24"/>
          <w:lang w:val="es-ES"/>
        </w:rPr>
        <w:t xml:space="preserve">, ya que los resultados </w:t>
      </w:r>
      <w:r w:rsidR="00212BEE">
        <w:rPr>
          <w:sz w:val="24"/>
          <w:lang w:val="es-ES"/>
        </w:rPr>
        <w:t>revelan que</w:t>
      </w:r>
      <w:r>
        <w:rPr>
          <w:sz w:val="24"/>
          <w:lang w:val="es-ES"/>
        </w:rPr>
        <w:t xml:space="preserve"> solo uno de cada dos profesores</w:t>
      </w:r>
      <w:r w:rsidR="00C163BA" w:rsidRPr="00CD3767">
        <w:rPr>
          <w:sz w:val="24"/>
          <w:lang w:val="es-ES"/>
        </w:rPr>
        <w:t xml:space="preserve"> </w:t>
      </w:r>
      <w:r>
        <w:rPr>
          <w:sz w:val="24"/>
          <w:lang w:val="es-ES"/>
        </w:rPr>
        <w:t>(</w:t>
      </w:r>
      <w:r w:rsidR="00C163BA" w:rsidRPr="00CD3767">
        <w:rPr>
          <w:sz w:val="24"/>
          <w:lang w:val="es-ES"/>
        </w:rPr>
        <w:t>56.8</w:t>
      </w:r>
      <w:r w:rsidR="0010254E">
        <w:rPr>
          <w:sz w:val="24"/>
          <w:lang w:val="es-ES"/>
        </w:rPr>
        <w:t xml:space="preserve"> </w:t>
      </w:r>
      <w:r w:rsidR="00C163BA" w:rsidRPr="00CD3767">
        <w:rPr>
          <w:sz w:val="24"/>
          <w:lang w:val="es-ES"/>
        </w:rPr>
        <w:t>%</w:t>
      </w:r>
      <w:r>
        <w:rPr>
          <w:sz w:val="24"/>
          <w:lang w:val="es-ES"/>
        </w:rPr>
        <w:t>)</w:t>
      </w:r>
      <w:r w:rsidR="00C163BA" w:rsidRPr="00CD3767">
        <w:rPr>
          <w:sz w:val="24"/>
          <w:lang w:val="es-ES"/>
        </w:rPr>
        <w:t xml:space="preserve"> se encuentra en la categor</w:t>
      </w:r>
      <w:r w:rsidR="00D91125" w:rsidRPr="00CD3767">
        <w:rPr>
          <w:sz w:val="24"/>
          <w:lang w:val="es-ES"/>
        </w:rPr>
        <w:t xml:space="preserve">ía de </w:t>
      </w:r>
      <w:r w:rsidR="00212BEE">
        <w:rPr>
          <w:sz w:val="24"/>
          <w:lang w:val="es-ES"/>
        </w:rPr>
        <w:t>moderadamente preparados</w:t>
      </w:r>
      <w:r w:rsidR="0010254E">
        <w:rPr>
          <w:sz w:val="24"/>
          <w:lang w:val="es-ES"/>
        </w:rPr>
        <w:t>, mientras que</w:t>
      </w:r>
      <w:r w:rsidR="00212BEE">
        <w:rPr>
          <w:sz w:val="24"/>
          <w:lang w:val="es-ES"/>
        </w:rPr>
        <w:t xml:space="preserve"> </w:t>
      </w:r>
      <w:r>
        <w:rPr>
          <w:sz w:val="24"/>
          <w:lang w:val="es-ES"/>
        </w:rPr>
        <w:t>uno de cada tres (</w:t>
      </w:r>
      <w:r w:rsidR="008A63CA">
        <w:rPr>
          <w:sz w:val="24"/>
          <w:lang w:val="es-ES"/>
        </w:rPr>
        <w:t>28.4%</w:t>
      </w:r>
      <w:r>
        <w:rPr>
          <w:sz w:val="24"/>
          <w:lang w:val="es-ES"/>
        </w:rPr>
        <w:t>) están</w:t>
      </w:r>
      <w:r w:rsidR="008A63CA">
        <w:rPr>
          <w:sz w:val="24"/>
          <w:lang w:val="es-ES"/>
        </w:rPr>
        <w:t xml:space="preserve"> significativamente preparados</w:t>
      </w:r>
      <w:r>
        <w:rPr>
          <w:sz w:val="24"/>
          <w:lang w:val="es-ES"/>
        </w:rPr>
        <w:t>, uno de cada diez (</w:t>
      </w:r>
      <w:r w:rsidR="008A63CA">
        <w:rPr>
          <w:sz w:val="24"/>
          <w:lang w:val="es-ES"/>
        </w:rPr>
        <w:t>8</w:t>
      </w:r>
      <w:r w:rsidR="0010254E">
        <w:rPr>
          <w:sz w:val="24"/>
          <w:lang w:val="es-ES"/>
        </w:rPr>
        <w:t xml:space="preserve"> </w:t>
      </w:r>
      <w:r w:rsidR="008A63CA">
        <w:rPr>
          <w:sz w:val="24"/>
          <w:lang w:val="es-ES"/>
        </w:rPr>
        <w:t>%</w:t>
      </w:r>
      <w:r>
        <w:rPr>
          <w:sz w:val="24"/>
          <w:lang w:val="es-ES"/>
        </w:rPr>
        <w:t>)</w:t>
      </w:r>
      <w:r w:rsidR="008A63CA">
        <w:rPr>
          <w:sz w:val="24"/>
          <w:lang w:val="es-ES"/>
        </w:rPr>
        <w:t xml:space="preserve"> se catalogaron como excelentemente preparados </w:t>
      </w:r>
      <w:r>
        <w:rPr>
          <w:sz w:val="24"/>
          <w:lang w:val="es-ES"/>
        </w:rPr>
        <w:t>y 6.8</w:t>
      </w:r>
      <w:r w:rsidR="0010254E">
        <w:rPr>
          <w:sz w:val="24"/>
          <w:lang w:val="es-ES"/>
        </w:rPr>
        <w:t xml:space="preserve"> </w:t>
      </w:r>
      <w:r>
        <w:rPr>
          <w:sz w:val="24"/>
          <w:lang w:val="es-ES"/>
        </w:rPr>
        <w:t xml:space="preserve">% </w:t>
      </w:r>
      <w:r w:rsidRPr="00CD3767">
        <w:rPr>
          <w:sz w:val="24"/>
          <w:lang w:val="es-ES"/>
        </w:rPr>
        <w:t xml:space="preserve">de los profesores </w:t>
      </w:r>
      <w:r>
        <w:rPr>
          <w:sz w:val="24"/>
          <w:lang w:val="es-ES"/>
        </w:rPr>
        <w:t xml:space="preserve">están escasamente preparados </w:t>
      </w:r>
      <w:r w:rsidR="001C0BA5">
        <w:rPr>
          <w:sz w:val="24"/>
          <w:lang w:val="es-ES"/>
        </w:rPr>
        <w:t>(</w:t>
      </w:r>
      <w:r w:rsidR="0010254E">
        <w:rPr>
          <w:sz w:val="24"/>
          <w:lang w:val="es-ES"/>
        </w:rPr>
        <w:t>f</w:t>
      </w:r>
      <w:r w:rsidR="001C0BA5">
        <w:rPr>
          <w:sz w:val="24"/>
          <w:lang w:val="es-ES"/>
        </w:rPr>
        <w:t xml:space="preserve">igura 5). </w:t>
      </w:r>
    </w:p>
    <w:p w14:paraId="1595FB06" w14:textId="32DEB3CD" w:rsidR="00F42123" w:rsidRPr="00560E3A" w:rsidRDefault="001C0BA5" w:rsidP="0010254E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  <w:lang w:val="es-ES"/>
        </w:rPr>
      </w:pPr>
      <w:r>
        <w:rPr>
          <w:sz w:val="24"/>
          <w:lang w:val="es-ES"/>
        </w:rPr>
        <w:lastRenderedPageBreak/>
        <w:t xml:space="preserve">Lo </w:t>
      </w:r>
      <w:r w:rsidR="0010254E">
        <w:rPr>
          <w:sz w:val="24"/>
          <w:lang w:val="es-ES"/>
        </w:rPr>
        <w:t xml:space="preserve">anterior </w:t>
      </w:r>
      <w:r w:rsidR="00C163BA" w:rsidRPr="00CD3767">
        <w:rPr>
          <w:sz w:val="24"/>
          <w:lang w:val="es-ES"/>
        </w:rPr>
        <w:t xml:space="preserve">sugiere que </w:t>
      </w:r>
      <w:r>
        <w:rPr>
          <w:sz w:val="24"/>
          <w:lang w:val="es-ES"/>
        </w:rPr>
        <w:t>es necesario</w:t>
      </w:r>
      <w:r w:rsidR="00C163BA" w:rsidRPr="00CD3767">
        <w:rPr>
          <w:sz w:val="24"/>
          <w:lang w:val="es-ES"/>
        </w:rPr>
        <w:t xml:space="preserve"> redoblar los esfuerzos para mejorar la capacitación de la planta docente con la finalidad de </w:t>
      </w:r>
      <w:r w:rsidR="0010254E">
        <w:rPr>
          <w:sz w:val="24"/>
          <w:lang w:val="es-ES"/>
        </w:rPr>
        <w:t>optimizar</w:t>
      </w:r>
      <w:r w:rsidR="00C163BA" w:rsidRPr="00CD3767">
        <w:rPr>
          <w:sz w:val="24"/>
          <w:lang w:val="es-ES"/>
        </w:rPr>
        <w:t xml:space="preserve"> el desempeño académico y pasar a la siguiente categoría de</w:t>
      </w:r>
      <w:r w:rsidR="008A63CA">
        <w:rPr>
          <w:sz w:val="24"/>
          <w:lang w:val="es-ES"/>
        </w:rPr>
        <w:t xml:space="preserve"> significativamente preparados e incrementar la de excelentemente preparados</w:t>
      </w:r>
      <w:r w:rsidR="00C163BA" w:rsidRPr="00CD3767">
        <w:rPr>
          <w:sz w:val="24"/>
          <w:lang w:val="es-ES"/>
        </w:rPr>
        <w:t xml:space="preserve">, mediante la implementación de un programa de educación continua que abarque a la </w:t>
      </w:r>
      <w:r w:rsidR="00C163BA" w:rsidRPr="00560E3A">
        <w:rPr>
          <w:sz w:val="24"/>
          <w:szCs w:val="24"/>
          <w:lang w:val="es-ES"/>
        </w:rPr>
        <w:t xml:space="preserve">totalidad de los profesores que conforman la planta docente de la </w:t>
      </w:r>
      <w:r w:rsidR="00DC4FD4" w:rsidRPr="00560E3A">
        <w:rPr>
          <w:sz w:val="24"/>
          <w:szCs w:val="24"/>
          <w:lang w:val="es-ES"/>
        </w:rPr>
        <w:t>escuela</w:t>
      </w:r>
      <w:r w:rsidR="00C163BA" w:rsidRPr="00560E3A">
        <w:rPr>
          <w:sz w:val="24"/>
          <w:szCs w:val="24"/>
          <w:lang w:val="es-ES"/>
        </w:rPr>
        <w:t>.</w:t>
      </w:r>
    </w:p>
    <w:p w14:paraId="34AF1C3F" w14:textId="75D7B04D" w:rsidR="00ED1F3D" w:rsidRPr="00560E3A" w:rsidRDefault="007009AC" w:rsidP="0010254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560E3A">
        <w:rPr>
          <w:rFonts w:ascii="Times New Roman" w:hAnsi="Times New Roman" w:cs="Times New Roman"/>
          <w:lang w:val="es-ES"/>
        </w:rPr>
        <w:t>D</w:t>
      </w:r>
      <w:r w:rsidR="00665A09" w:rsidRPr="00560E3A">
        <w:rPr>
          <w:rFonts w:ascii="Times New Roman" w:hAnsi="Times New Roman" w:cs="Times New Roman"/>
          <w:lang w:val="es-ES"/>
        </w:rPr>
        <w:t>e acuerdo con la percepción de los estudiantes</w:t>
      </w:r>
      <w:r w:rsidRPr="00560E3A">
        <w:rPr>
          <w:rFonts w:ascii="Times New Roman" w:hAnsi="Times New Roman" w:cs="Times New Roman"/>
          <w:lang w:val="es-ES"/>
        </w:rPr>
        <w:t>,</w:t>
      </w:r>
      <w:r w:rsidR="00665A09" w:rsidRPr="00560E3A">
        <w:rPr>
          <w:rFonts w:ascii="Times New Roman" w:hAnsi="Times New Roman" w:cs="Times New Roman"/>
          <w:lang w:val="es-ES"/>
        </w:rPr>
        <w:t xml:space="preserve"> </w:t>
      </w:r>
      <w:r w:rsidR="00F42123" w:rsidRPr="00560E3A">
        <w:rPr>
          <w:rFonts w:ascii="Times New Roman" w:hAnsi="Times New Roman" w:cs="Times New Roman"/>
          <w:lang w:val="es-ES"/>
        </w:rPr>
        <w:t xml:space="preserve">uno de cada dos </w:t>
      </w:r>
      <w:r w:rsidRPr="00560E3A">
        <w:rPr>
          <w:rFonts w:ascii="Times New Roman" w:hAnsi="Times New Roman" w:cs="Times New Roman"/>
          <w:lang w:val="es-ES"/>
        </w:rPr>
        <w:t xml:space="preserve">profesores </w:t>
      </w:r>
      <w:r w:rsidR="00F42123" w:rsidRPr="00560E3A">
        <w:rPr>
          <w:rFonts w:ascii="Times New Roman" w:hAnsi="Times New Roman" w:cs="Times New Roman"/>
          <w:lang w:val="es-ES"/>
        </w:rPr>
        <w:t>(56.8</w:t>
      </w:r>
      <w:r w:rsidR="0010254E">
        <w:rPr>
          <w:rFonts w:ascii="Times New Roman" w:hAnsi="Times New Roman" w:cs="Times New Roman"/>
          <w:lang w:val="es-ES"/>
        </w:rPr>
        <w:t> </w:t>
      </w:r>
      <w:r w:rsidR="00F42123" w:rsidRPr="00560E3A">
        <w:rPr>
          <w:rFonts w:ascii="Times New Roman" w:hAnsi="Times New Roman" w:cs="Times New Roman"/>
          <w:lang w:val="es-ES"/>
        </w:rPr>
        <w:t xml:space="preserve">%) está moderadamente preparado </w:t>
      </w:r>
      <w:r w:rsidR="00FD2ABB">
        <w:rPr>
          <w:rFonts w:ascii="Times New Roman" w:hAnsi="Times New Roman" w:cs="Times New Roman"/>
          <w:lang w:val="es-ES"/>
        </w:rPr>
        <w:t>(f</w:t>
      </w:r>
      <w:r w:rsidR="00CD3767" w:rsidRPr="00560E3A">
        <w:rPr>
          <w:rFonts w:ascii="Times New Roman" w:hAnsi="Times New Roman" w:cs="Times New Roman"/>
          <w:lang w:val="es-ES"/>
        </w:rPr>
        <w:t>igura</w:t>
      </w:r>
      <w:r w:rsidR="00886870" w:rsidRPr="00560E3A">
        <w:rPr>
          <w:rFonts w:ascii="Times New Roman" w:hAnsi="Times New Roman" w:cs="Times New Roman"/>
          <w:lang w:val="es-ES"/>
        </w:rPr>
        <w:t xml:space="preserve"> </w:t>
      </w:r>
      <w:r w:rsidR="00665A09" w:rsidRPr="00560E3A">
        <w:rPr>
          <w:rFonts w:ascii="Times New Roman" w:hAnsi="Times New Roman" w:cs="Times New Roman"/>
          <w:lang w:val="es-ES"/>
        </w:rPr>
        <w:t>5)</w:t>
      </w:r>
      <w:r w:rsidR="0010254E">
        <w:rPr>
          <w:rFonts w:ascii="Times New Roman" w:hAnsi="Times New Roman" w:cs="Times New Roman"/>
          <w:lang w:val="es-ES"/>
        </w:rPr>
        <w:t>.</w:t>
      </w:r>
      <w:r w:rsidR="00665A09" w:rsidRPr="00560E3A">
        <w:rPr>
          <w:rFonts w:ascii="Times New Roman" w:hAnsi="Times New Roman" w:cs="Times New Roman"/>
          <w:lang w:val="es-ES"/>
        </w:rPr>
        <w:t xml:space="preserve"> </w:t>
      </w:r>
      <w:r w:rsidR="0010254E">
        <w:rPr>
          <w:rFonts w:ascii="Times New Roman" w:hAnsi="Times New Roman" w:cs="Times New Roman"/>
          <w:lang w:val="es-ES"/>
        </w:rPr>
        <w:t>E</w:t>
      </w:r>
      <w:r w:rsidR="007A1231" w:rsidRPr="00560E3A">
        <w:rPr>
          <w:rFonts w:ascii="Times New Roman" w:hAnsi="Times New Roman" w:cs="Times New Roman"/>
          <w:lang w:val="es-ES"/>
        </w:rPr>
        <w:t xml:space="preserve">ste dato </w:t>
      </w:r>
      <w:r w:rsidR="00665A09" w:rsidRPr="00560E3A">
        <w:rPr>
          <w:rFonts w:ascii="Times New Roman" w:hAnsi="Times New Roman" w:cs="Times New Roman"/>
          <w:lang w:val="es-ES"/>
        </w:rPr>
        <w:t>es</w:t>
      </w:r>
      <w:r w:rsidR="00A56D99">
        <w:rPr>
          <w:rFonts w:ascii="Times New Roman" w:hAnsi="Times New Roman" w:cs="Times New Roman"/>
          <w:lang w:val="es-ES"/>
        </w:rPr>
        <w:t xml:space="preserve"> </w:t>
      </w:r>
      <w:r w:rsidR="00665A09" w:rsidRPr="00560E3A">
        <w:rPr>
          <w:rFonts w:ascii="Times New Roman" w:hAnsi="Times New Roman" w:cs="Times New Roman"/>
          <w:lang w:val="es-ES"/>
        </w:rPr>
        <w:t>consistente con la organización de los contenidos programáticos</w:t>
      </w:r>
      <w:r w:rsidR="001C0BA5" w:rsidRPr="00560E3A">
        <w:rPr>
          <w:rFonts w:ascii="Times New Roman" w:hAnsi="Times New Roman" w:cs="Times New Roman"/>
          <w:lang w:val="es-ES"/>
        </w:rPr>
        <w:t xml:space="preserve"> de las asignaturas, en donde</w:t>
      </w:r>
      <w:r w:rsidR="00665A09" w:rsidRPr="00560E3A">
        <w:rPr>
          <w:rFonts w:ascii="Times New Roman" w:hAnsi="Times New Roman" w:cs="Times New Roman"/>
          <w:lang w:val="es-ES"/>
        </w:rPr>
        <w:t xml:space="preserve"> </w:t>
      </w:r>
      <w:r w:rsidR="00F42123" w:rsidRPr="00560E3A">
        <w:rPr>
          <w:rFonts w:ascii="Times New Roman" w:hAnsi="Times New Roman" w:cs="Times New Roman"/>
          <w:lang w:val="es-ES"/>
        </w:rPr>
        <w:t>uno de cada dos estudiantes (</w:t>
      </w:r>
      <w:r w:rsidR="00665A09" w:rsidRPr="00560E3A">
        <w:rPr>
          <w:rFonts w:ascii="Times New Roman" w:hAnsi="Times New Roman" w:cs="Times New Roman"/>
          <w:lang w:val="es-ES"/>
        </w:rPr>
        <w:t>50</w:t>
      </w:r>
      <w:r w:rsidR="0010254E">
        <w:rPr>
          <w:rFonts w:ascii="Times New Roman" w:hAnsi="Times New Roman" w:cs="Times New Roman"/>
          <w:lang w:val="es-ES"/>
        </w:rPr>
        <w:t xml:space="preserve"> </w:t>
      </w:r>
      <w:r w:rsidR="00665A09" w:rsidRPr="00560E3A">
        <w:rPr>
          <w:rFonts w:ascii="Times New Roman" w:hAnsi="Times New Roman" w:cs="Times New Roman"/>
          <w:lang w:val="es-ES"/>
        </w:rPr>
        <w:t>%</w:t>
      </w:r>
      <w:r w:rsidR="00F42123" w:rsidRPr="00560E3A">
        <w:rPr>
          <w:rFonts w:ascii="Times New Roman" w:hAnsi="Times New Roman" w:cs="Times New Roman"/>
          <w:lang w:val="es-ES"/>
        </w:rPr>
        <w:t>)</w:t>
      </w:r>
      <w:r w:rsidR="00F809A3" w:rsidRPr="00560E3A">
        <w:rPr>
          <w:rFonts w:ascii="Times New Roman" w:hAnsi="Times New Roman" w:cs="Times New Roman"/>
          <w:lang w:val="es-ES"/>
        </w:rPr>
        <w:t xml:space="preserve"> declara</w:t>
      </w:r>
      <w:r w:rsidR="00665A09" w:rsidRPr="00560E3A">
        <w:rPr>
          <w:rFonts w:ascii="Times New Roman" w:hAnsi="Times New Roman" w:cs="Times New Roman"/>
          <w:lang w:val="es-ES"/>
        </w:rPr>
        <w:t xml:space="preserve"> que los contenidos programáticos, tareas, dinámica y evaluaciones</w:t>
      </w:r>
      <w:r w:rsidR="00A56D99">
        <w:rPr>
          <w:rFonts w:ascii="Times New Roman" w:hAnsi="Times New Roman" w:cs="Times New Roman"/>
          <w:lang w:val="es-ES"/>
        </w:rPr>
        <w:t xml:space="preserve"> </w:t>
      </w:r>
      <w:r w:rsidR="00665A09" w:rsidRPr="00560E3A">
        <w:rPr>
          <w:rFonts w:ascii="Times New Roman" w:hAnsi="Times New Roman" w:cs="Times New Roman"/>
          <w:lang w:val="es-ES"/>
        </w:rPr>
        <w:t xml:space="preserve">no fueron preparados con los criterios de planeación </w:t>
      </w:r>
      <w:r w:rsidR="001C0BA5" w:rsidRPr="00560E3A">
        <w:rPr>
          <w:rFonts w:ascii="Times New Roman" w:hAnsi="Times New Roman" w:cs="Times New Roman"/>
          <w:lang w:val="es-ES"/>
        </w:rPr>
        <w:t>requer</w:t>
      </w:r>
      <w:r w:rsidR="0010254E">
        <w:rPr>
          <w:rFonts w:ascii="Times New Roman" w:hAnsi="Times New Roman" w:cs="Times New Roman"/>
          <w:lang w:val="es-ES"/>
        </w:rPr>
        <w:t>idos,</w:t>
      </w:r>
      <w:r w:rsidR="001C0BA5" w:rsidRPr="00560E3A">
        <w:rPr>
          <w:rFonts w:ascii="Times New Roman" w:hAnsi="Times New Roman" w:cs="Times New Roman"/>
          <w:lang w:val="es-ES"/>
        </w:rPr>
        <w:t xml:space="preserve"> y</w:t>
      </w:r>
      <w:r w:rsidR="00665A09" w:rsidRPr="00560E3A">
        <w:rPr>
          <w:rFonts w:ascii="Times New Roman" w:hAnsi="Times New Roman" w:cs="Times New Roman"/>
          <w:lang w:val="es-ES"/>
        </w:rPr>
        <w:t xml:space="preserve"> </w:t>
      </w:r>
      <w:r w:rsidR="00F809A3" w:rsidRPr="00560E3A">
        <w:rPr>
          <w:rFonts w:ascii="Times New Roman" w:hAnsi="Times New Roman" w:cs="Times New Roman"/>
          <w:lang w:val="es-ES"/>
        </w:rPr>
        <w:t>uno de cada tres (</w:t>
      </w:r>
      <w:r w:rsidR="00665A09" w:rsidRPr="00560E3A">
        <w:rPr>
          <w:rFonts w:ascii="Times New Roman" w:hAnsi="Times New Roman" w:cs="Times New Roman"/>
          <w:lang w:val="es-ES"/>
        </w:rPr>
        <w:t>31.8</w:t>
      </w:r>
      <w:r w:rsidR="0010254E">
        <w:rPr>
          <w:rFonts w:ascii="Times New Roman" w:hAnsi="Times New Roman" w:cs="Times New Roman"/>
          <w:lang w:val="es-ES"/>
        </w:rPr>
        <w:t xml:space="preserve"> </w:t>
      </w:r>
      <w:r w:rsidR="00665A09" w:rsidRPr="00560E3A">
        <w:rPr>
          <w:rFonts w:ascii="Times New Roman" w:hAnsi="Times New Roman" w:cs="Times New Roman"/>
          <w:lang w:val="es-ES"/>
        </w:rPr>
        <w:t>%</w:t>
      </w:r>
      <w:r w:rsidR="00F809A3" w:rsidRPr="00560E3A">
        <w:rPr>
          <w:rFonts w:ascii="Times New Roman" w:hAnsi="Times New Roman" w:cs="Times New Roman"/>
          <w:lang w:val="es-ES"/>
        </w:rPr>
        <w:t>) reconoce que</w:t>
      </w:r>
      <w:r w:rsidR="00665A09" w:rsidRPr="00560E3A">
        <w:rPr>
          <w:rFonts w:ascii="Times New Roman" w:hAnsi="Times New Roman" w:cs="Times New Roman"/>
          <w:lang w:val="es-ES"/>
        </w:rPr>
        <w:t xml:space="preserve"> solo algunos profesores mostraron un nivel de planeación acorde con el esce</w:t>
      </w:r>
      <w:r w:rsidR="00886870" w:rsidRPr="00560E3A">
        <w:rPr>
          <w:rFonts w:ascii="Times New Roman" w:hAnsi="Times New Roman" w:cs="Times New Roman"/>
          <w:lang w:val="es-ES"/>
        </w:rPr>
        <w:t xml:space="preserve">nario de la educación </w:t>
      </w:r>
      <w:r w:rsidR="00CD5708" w:rsidRPr="00560E3A">
        <w:rPr>
          <w:rFonts w:ascii="Times New Roman" w:hAnsi="Times New Roman" w:cs="Times New Roman"/>
          <w:lang w:val="es-ES"/>
        </w:rPr>
        <w:t>en lí</w:t>
      </w:r>
      <w:r w:rsidR="00C65FA6" w:rsidRPr="00560E3A">
        <w:rPr>
          <w:rFonts w:ascii="Times New Roman" w:hAnsi="Times New Roman" w:cs="Times New Roman"/>
          <w:lang w:val="es-ES"/>
        </w:rPr>
        <w:t>nea</w:t>
      </w:r>
      <w:r w:rsidR="0010254E">
        <w:rPr>
          <w:rFonts w:ascii="Times New Roman" w:hAnsi="Times New Roman" w:cs="Times New Roman"/>
          <w:lang w:val="es-ES"/>
        </w:rPr>
        <w:t>:</w:t>
      </w:r>
      <w:r w:rsidR="00665A09" w:rsidRPr="00560E3A">
        <w:rPr>
          <w:rFonts w:ascii="Times New Roman" w:hAnsi="Times New Roman" w:cs="Times New Roman"/>
          <w:lang w:val="es-ES"/>
        </w:rPr>
        <w:t xml:space="preserve"> planeación de los contenidos program</w:t>
      </w:r>
      <w:r w:rsidR="00FD2ABB">
        <w:rPr>
          <w:rFonts w:ascii="Times New Roman" w:hAnsi="Times New Roman" w:cs="Times New Roman"/>
          <w:lang w:val="es-ES"/>
        </w:rPr>
        <w:t>áticos, tareas y evaluaciones (f</w:t>
      </w:r>
      <w:r w:rsidR="00665A09" w:rsidRPr="00560E3A">
        <w:rPr>
          <w:rFonts w:ascii="Times New Roman" w:hAnsi="Times New Roman" w:cs="Times New Roman"/>
          <w:lang w:val="es-ES"/>
        </w:rPr>
        <w:t>igura</w:t>
      </w:r>
      <w:r w:rsidR="00A56D99">
        <w:rPr>
          <w:rFonts w:ascii="Times New Roman" w:hAnsi="Times New Roman" w:cs="Times New Roman"/>
          <w:lang w:val="es-ES"/>
        </w:rPr>
        <w:t xml:space="preserve"> </w:t>
      </w:r>
      <w:r w:rsidR="00665A09" w:rsidRPr="00560E3A">
        <w:rPr>
          <w:rFonts w:ascii="Times New Roman" w:hAnsi="Times New Roman" w:cs="Times New Roman"/>
          <w:lang w:val="es-ES"/>
        </w:rPr>
        <w:t>6).</w:t>
      </w:r>
    </w:p>
    <w:p w14:paraId="005EF971" w14:textId="71A03074" w:rsidR="00AE1DC8" w:rsidRPr="00560E3A" w:rsidRDefault="00DC4FD4" w:rsidP="0010254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560E3A">
        <w:rPr>
          <w:rFonts w:ascii="Times New Roman" w:hAnsi="Times New Roman" w:cs="Times New Roman"/>
          <w:lang w:val="es-ES"/>
        </w:rPr>
        <w:t>L</w:t>
      </w:r>
      <w:r w:rsidR="004617C6" w:rsidRPr="00560E3A">
        <w:rPr>
          <w:rFonts w:ascii="Times New Roman" w:hAnsi="Times New Roman" w:cs="Times New Roman"/>
          <w:lang w:val="es-ES"/>
        </w:rPr>
        <w:t xml:space="preserve">os </w:t>
      </w:r>
      <w:r w:rsidR="00AE1DC8" w:rsidRPr="00560E3A">
        <w:rPr>
          <w:rFonts w:ascii="Times New Roman" w:hAnsi="Times New Roman" w:cs="Times New Roman"/>
          <w:lang w:val="es-ES"/>
        </w:rPr>
        <w:t>motivos que dificult</w:t>
      </w:r>
      <w:r w:rsidRPr="00560E3A">
        <w:rPr>
          <w:rFonts w:ascii="Times New Roman" w:hAnsi="Times New Roman" w:cs="Times New Roman"/>
          <w:lang w:val="es-ES"/>
        </w:rPr>
        <w:t>aron el proceso de aprendizaje fueron los siguientes:</w:t>
      </w:r>
      <w:r w:rsidR="007009AC" w:rsidRPr="00560E3A">
        <w:rPr>
          <w:rFonts w:ascii="Times New Roman" w:hAnsi="Times New Roman" w:cs="Times New Roman"/>
          <w:lang w:val="es-ES"/>
        </w:rPr>
        <w:t xml:space="preserve"> </w:t>
      </w:r>
      <w:r w:rsidR="004617C6" w:rsidRPr="00560E3A">
        <w:rPr>
          <w:rFonts w:ascii="Times New Roman" w:hAnsi="Times New Roman" w:cs="Times New Roman"/>
          <w:lang w:val="es-ES"/>
        </w:rPr>
        <w:t xml:space="preserve">los estudiantes </w:t>
      </w:r>
      <w:r w:rsidR="006A3D89" w:rsidRPr="00560E3A">
        <w:rPr>
          <w:rFonts w:ascii="Times New Roman" w:hAnsi="Times New Roman" w:cs="Times New Roman"/>
          <w:lang w:val="es-ES"/>
        </w:rPr>
        <w:t>percibieron</w:t>
      </w:r>
      <w:r w:rsidR="00AE1DC8" w:rsidRPr="00560E3A">
        <w:rPr>
          <w:rFonts w:ascii="Times New Roman" w:hAnsi="Times New Roman" w:cs="Times New Roman"/>
          <w:lang w:val="es-ES"/>
        </w:rPr>
        <w:t xml:space="preserve"> que la cantidad de tareas y actividades</w:t>
      </w:r>
      <w:r w:rsidR="007009AC" w:rsidRPr="00560E3A">
        <w:rPr>
          <w:rFonts w:ascii="Times New Roman" w:hAnsi="Times New Roman" w:cs="Times New Roman"/>
          <w:lang w:val="es-ES"/>
        </w:rPr>
        <w:t xml:space="preserve"> solicitadas por los profesores</w:t>
      </w:r>
      <w:r w:rsidR="00AE1DC8" w:rsidRPr="00560E3A">
        <w:rPr>
          <w:rFonts w:ascii="Times New Roman" w:hAnsi="Times New Roman" w:cs="Times New Roman"/>
          <w:lang w:val="es-ES"/>
        </w:rPr>
        <w:t xml:space="preserve"> </w:t>
      </w:r>
      <w:r w:rsidR="00FD2ABB" w:rsidRPr="00560E3A">
        <w:rPr>
          <w:rFonts w:ascii="Times New Roman" w:hAnsi="Times New Roman" w:cs="Times New Roman"/>
          <w:lang w:val="es-ES"/>
        </w:rPr>
        <w:t>fue</w:t>
      </w:r>
      <w:r w:rsidR="00764EE3" w:rsidRPr="00560E3A">
        <w:rPr>
          <w:rFonts w:ascii="Times New Roman" w:hAnsi="Times New Roman" w:cs="Times New Roman"/>
          <w:lang w:val="es-ES"/>
        </w:rPr>
        <w:t xml:space="preserve"> excesiva</w:t>
      </w:r>
      <w:r w:rsidRPr="00560E3A">
        <w:rPr>
          <w:rFonts w:ascii="Times New Roman" w:hAnsi="Times New Roman" w:cs="Times New Roman"/>
          <w:lang w:val="es-ES"/>
        </w:rPr>
        <w:t xml:space="preserve"> (36.4</w:t>
      </w:r>
      <w:r w:rsidR="0010254E">
        <w:rPr>
          <w:rFonts w:ascii="Times New Roman" w:hAnsi="Times New Roman" w:cs="Times New Roman"/>
          <w:lang w:val="es-ES"/>
        </w:rPr>
        <w:t xml:space="preserve"> </w:t>
      </w:r>
      <w:r w:rsidRPr="00560E3A">
        <w:rPr>
          <w:rFonts w:ascii="Times New Roman" w:hAnsi="Times New Roman" w:cs="Times New Roman"/>
          <w:lang w:val="es-ES"/>
        </w:rPr>
        <w:t>%)</w:t>
      </w:r>
      <w:r w:rsidR="00764EE3" w:rsidRPr="00560E3A">
        <w:rPr>
          <w:rFonts w:ascii="Times New Roman" w:hAnsi="Times New Roman" w:cs="Times New Roman"/>
          <w:lang w:val="es-ES"/>
        </w:rPr>
        <w:t>,</w:t>
      </w:r>
      <w:r w:rsidR="00212BEE" w:rsidRPr="00560E3A">
        <w:rPr>
          <w:rFonts w:ascii="Times New Roman" w:hAnsi="Times New Roman" w:cs="Times New Roman"/>
          <w:lang w:val="es-ES"/>
        </w:rPr>
        <w:t xml:space="preserve"> </w:t>
      </w:r>
      <w:r w:rsidR="002341D6" w:rsidRPr="00560E3A">
        <w:rPr>
          <w:rFonts w:ascii="Times New Roman" w:hAnsi="Times New Roman" w:cs="Times New Roman"/>
          <w:lang w:val="es-ES"/>
        </w:rPr>
        <w:t xml:space="preserve">que </w:t>
      </w:r>
      <w:r w:rsidR="007009AC" w:rsidRPr="00560E3A">
        <w:rPr>
          <w:rFonts w:ascii="Times New Roman" w:hAnsi="Times New Roman" w:cs="Times New Roman"/>
          <w:lang w:val="es-ES"/>
        </w:rPr>
        <w:t xml:space="preserve">el </w:t>
      </w:r>
      <w:r w:rsidR="00AE1DC8" w:rsidRPr="00560E3A">
        <w:rPr>
          <w:rFonts w:ascii="Times New Roman" w:hAnsi="Times New Roman" w:cs="Times New Roman"/>
          <w:lang w:val="es-ES"/>
        </w:rPr>
        <w:t>tiempo para entregar las tareas</w:t>
      </w:r>
      <w:r w:rsidR="00291C63" w:rsidRPr="00560E3A">
        <w:rPr>
          <w:rFonts w:ascii="Times New Roman" w:hAnsi="Times New Roman" w:cs="Times New Roman"/>
          <w:lang w:val="es-ES"/>
        </w:rPr>
        <w:t xml:space="preserve"> solicitadas no </w:t>
      </w:r>
      <w:r w:rsidR="00FD2ABB" w:rsidRPr="00560E3A">
        <w:rPr>
          <w:rFonts w:ascii="Times New Roman" w:hAnsi="Times New Roman" w:cs="Times New Roman"/>
          <w:lang w:val="es-ES"/>
        </w:rPr>
        <w:t>fue</w:t>
      </w:r>
      <w:r w:rsidR="00212BEE" w:rsidRPr="00560E3A">
        <w:rPr>
          <w:rFonts w:ascii="Times New Roman" w:hAnsi="Times New Roman" w:cs="Times New Roman"/>
          <w:lang w:val="es-ES"/>
        </w:rPr>
        <w:t xml:space="preserve"> suficiente</w:t>
      </w:r>
      <w:r w:rsidR="00CB21E7" w:rsidRPr="00560E3A">
        <w:rPr>
          <w:rFonts w:ascii="Times New Roman" w:hAnsi="Times New Roman" w:cs="Times New Roman"/>
          <w:lang w:val="es-ES"/>
        </w:rPr>
        <w:t xml:space="preserve"> (43.2</w:t>
      </w:r>
      <w:r w:rsidR="0010254E">
        <w:rPr>
          <w:rFonts w:ascii="Times New Roman" w:hAnsi="Times New Roman" w:cs="Times New Roman"/>
          <w:lang w:val="es-ES"/>
        </w:rPr>
        <w:t xml:space="preserve"> </w:t>
      </w:r>
      <w:r w:rsidR="00CB21E7" w:rsidRPr="00560E3A">
        <w:rPr>
          <w:rFonts w:ascii="Times New Roman" w:hAnsi="Times New Roman" w:cs="Times New Roman"/>
          <w:lang w:val="es-ES"/>
        </w:rPr>
        <w:t xml:space="preserve">%), </w:t>
      </w:r>
      <w:r w:rsidR="002341D6" w:rsidRPr="00560E3A">
        <w:rPr>
          <w:rFonts w:ascii="Times New Roman" w:hAnsi="Times New Roman" w:cs="Times New Roman"/>
          <w:lang w:val="es-ES"/>
        </w:rPr>
        <w:t xml:space="preserve">que </w:t>
      </w:r>
      <w:r w:rsidR="00AE1DC8" w:rsidRPr="00560E3A">
        <w:rPr>
          <w:rFonts w:ascii="Times New Roman" w:hAnsi="Times New Roman" w:cs="Times New Roman"/>
          <w:lang w:val="es-ES"/>
        </w:rPr>
        <w:t xml:space="preserve">los profesores no enviaron </w:t>
      </w:r>
      <w:r w:rsidR="00CB21E7" w:rsidRPr="00560E3A">
        <w:rPr>
          <w:rFonts w:ascii="Times New Roman" w:hAnsi="Times New Roman" w:cs="Times New Roman"/>
          <w:lang w:val="es-ES"/>
        </w:rPr>
        <w:t xml:space="preserve">las explicaciones </w:t>
      </w:r>
      <w:r w:rsidR="007431B0">
        <w:rPr>
          <w:rFonts w:ascii="Times New Roman" w:hAnsi="Times New Roman" w:cs="Times New Roman"/>
          <w:lang w:val="es-ES"/>
        </w:rPr>
        <w:t>de forma</w:t>
      </w:r>
      <w:r w:rsidR="00CB21E7" w:rsidRPr="00560E3A">
        <w:rPr>
          <w:rFonts w:ascii="Times New Roman" w:hAnsi="Times New Roman" w:cs="Times New Roman"/>
          <w:lang w:val="es-ES"/>
        </w:rPr>
        <w:t xml:space="preserve"> clara</w:t>
      </w:r>
      <w:r w:rsidR="007009AC" w:rsidRPr="00560E3A">
        <w:rPr>
          <w:rFonts w:ascii="Times New Roman" w:hAnsi="Times New Roman" w:cs="Times New Roman"/>
          <w:lang w:val="es-ES"/>
        </w:rPr>
        <w:t xml:space="preserve"> para</w:t>
      </w:r>
      <w:r w:rsidR="00E54906" w:rsidRPr="00560E3A">
        <w:rPr>
          <w:rFonts w:ascii="Times New Roman" w:hAnsi="Times New Roman" w:cs="Times New Roman"/>
          <w:lang w:val="es-ES"/>
        </w:rPr>
        <w:t xml:space="preserve"> la realización de las</w:t>
      </w:r>
      <w:r w:rsidR="00AE1DC8" w:rsidRPr="00560E3A">
        <w:rPr>
          <w:rFonts w:ascii="Times New Roman" w:hAnsi="Times New Roman" w:cs="Times New Roman"/>
          <w:lang w:val="es-ES"/>
        </w:rPr>
        <w:t xml:space="preserve"> </w:t>
      </w:r>
      <w:r w:rsidR="007009AC" w:rsidRPr="00560E3A">
        <w:rPr>
          <w:rFonts w:ascii="Times New Roman" w:hAnsi="Times New Roman" w:cs="Times New Roman"/>
          <w:lang w:val="es-ES"/>
        </w:rPr>
        <w:t xml:space="preserve">actividades </w:t>
      </w:r>
      <w:r w:rsidR="00AE1DC8" w:rsidRPr="00560E3A">
        <w:rPr>
          <w:rFonts w:ascii="Times New Roman" w:hAnsi="Times New Roman" w:cs="Times New Roman"/>
          <w:lang w:val="es-ES"/>
        </w:rPr>
        <w:t>te</w:t>
      </w:r>
      <w:r w:rsidR="00764EE3" w:rsidRPr="00560E3A">
        <w:rPr>
          <w:rFonts w:ascii="Times New Roman" w:hAnsi="Times New Roman" w:cs="Times New Roman"/>
          <w:lang w:val="es-ES"/>
        </w:rPr>
        <w:t>ó</w:t>
      </w:r>
      <w:r w:rsidR="007009AC" w:rsidRPr="00560E3A">
        <w:rPr>
          <w:rFonts w:ascii="Times New Roman" w:hAnsi="Times New Roman" w:cs="Times New Roman"/>
          <w:lang w:val="es-ES"/>
        </w:rPr>
        <w:t>r</w:t>
      </w:r>
      <w:r w:rsidR="00764EE3" w:rsidRPr="00560E3A">
        <w:rPr>
          <w:rFonts w:ascii="Times New Roman" w:hAnsi="Times New Roman" w:cs="Times New Roman"/>
          <w:lang w:val="es-ES"/>
        </w:rPr>
        <w:t>ic</w:t>
      </w:r>
      <w:r w:rsidR="007009AC" w:rsidRPr="00560E3A">
        <w:rPr>
          <w:rFonts w:ascii="Times New Roman" w:hAnsi="Times New Roman" w:cs="Times New Roman"/>
          <w:lang w:val="es-ES"/>
        </w:rPr>
        <w:t>as, prácticas y ejerc</w:t>
      </w:r>
      <w:r w:rsidR="00E15806" w:rsidRPr="00560E3A">
        <w:rPr>
          <w:rFonts w:ascii="Times New Roman" w:hAnsi="Times New Roman" w:cs="Times New Roman"/>
          <w:lang w:val="es-ES"/>
        </w:rPr>
        <w:t>icios</w:t>
      </w:r>
      <w:r w:rsidR="00CB21E7" w:rsidRPr="00560E3A">
        <w:rPr>
          <w:rFonts w:ascii="Times New Roman" w:hAnsi="Times New Roman" w:cs="Times New Roman"/>
          <w:lang w:val="es-ES"/>
        </w:rPr>
        <w:t xml:space="preserve"> (45.5</w:t>
      </w:r>
      <w:r w:rsidR="007431B0">
        <w:rPr>
          <w:rFonts w:ascii="Times New Roman" w:hAnsi="Times New Roman" w:cs="Times New Roman"/>
          <w:lang w:val="es-ES"/>
        </w:rPr>
        <w:t xml:space="preserve"> </w:t>
      </w:r>
      <w:r w:rsidR="00CB21E7" w:rsidRPr="00560E3A">
        <w:rPr>
          <w:rFonts w:ascii="Times New Roman" w:hAnsi="Times New Roman" w:cs="Times New Roman"/>
          <w:lang w:val="es-ES"/>
        </w:rPr>
        <w:t>%,)</w:t>
      </w:r>
      <w:r w:rsidR="00E15806" w:rsidRPr="00560E3A">
        <w:rPr>
          <w:rFonts w:ascii="Times New Roman" w:hAnsi="Times New Roman" w:cs="Times New Roman"/>
          <w:lang w:val="es-ES"/>
        </w:rPr>
        <w:t xml:space="preserve"> y</w:t>
      </w:r>
      <w:r w:rsidR="00AE1DC8" w:rsidRPr="00560E3A">
        <w:rPr>
          <w:rFonts w:ascii="Times New Roman" w:hAnsi="Times New Roman" w:cs="Times New Roman"/>
          <w:lang w:val="es-ES"/>
        </w:rPr>
        <w:t xml:space="preserve"> </w:t>
      </w:r>
      <w:r w:rsidR="00CB21E7" w:rsidRPr="00560E3A">
        <w:rPr>
          <w:rFonts w:ascii="Times New Roman" w:hAnsi="Times New Roman" w:cs="Times New Roman"/>
          <w:lang w:val="es-ES"/>
        </w:rPr>
        <w:t xml:space="preserve">que </w:t>
      </w:r>
      <w:r w:rsidR="00AE1DC8" w:rsidRPr="00560E3A">
        <w:rPr>
          <w:rFonts w:ascii="Times New Roman" w:hAnsi="Times New Roman" w:cs="Times New Roman"/>
          <w:lang w:val="es-ES"/>
        </w:rPr>
        <w:t xml:space="preserve">las tareas y actividades </w:t>
      </w:r>
      <w:r w:rsidR="00764EE3" w:rsidRPr="00560E3A">
        <w:rPr>
          <w:rFonts w:ascii="Times New Roman" w:hAnsi="Times New Roman" w:cs="Times New Roman"/>
          <w:lang w:val="es-ES"/>
        </w:rPr>
        <w:t>asignadas fueron muy difíciles</w:t>
      </w:r>
      <w:r w:rsidR="00CB21E7" w:rsidRPr="00560E3A">
        <w:rPr>
          <w:rFonts w:ascii="Times New Roman" w:hAnsi="Times New Roman" w:cs="Times New Roman"/>
          <w:lang w:val="es-ES"/>
        </w:rPr>
        <w:t xml:space="preserve"> (6.8</w:t>
      </w:r>
      <w:r w:rsidR="007431B0">
        <w:rPr>
          <w:rFonts w:ascii="Times New Roman" w:hAnsi="Times New Roman" w:cs="Times New Roman"/>
          <w:lang w:val="es-ES"/>
        </w:rPr>
        <w:t xml:space="preserve"> </w:t>
      </w:r>
      <w:r w:rsidR="00CB21E7" w:rsidRPr="00560E3A">
        <w:rPr>
          <w:rFonts w:ascii="Times New Roman" w:hAnsi="Times New Roman" w:cs="Times New Roman"/>
          <w:lang w:val="es-ES"/>
        </w:rPr>
        <w:t>%) (figura 7)</w:t>
      </w:r>
      <w:r w:rsidR="00764EE3" w:rsidRPr="00560E3A">
        <w:rPr>
          <w:rFonts w:ascii="Times New Roman" w:hAnsi="Times New Roman" w:cs="Times New Roman"/>
          <w:lang w:val="es-ES"/>
        </w:rPr>
        <w:t>.</w:t>
      </w:r>
    </w:p>
    <w:p w14:paraId="44EBEBD1" w14:textId="5205F5D0" w:rsidR="00E92699" w:rsidRPr="00560E3A" w:rsidRDefault="00E15806" w:rsidP="007431B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Style w:val="tlid-translation"/>
          <w:rFonts w:ascii="Times New Roman" w:hAnsi="Times New Roman" w:cs="Times New Roman"/>
          <w:lang w:val="es-ES"/>
        </w:rPr>
      </w:pPr>
      <w:r w:rsidRPr="00560E3A">
        <w:rPr>
          <w:rFonts w:ascii="Times New Roman" w:hAnsi="Times New Roman" w:cs="Times New Roman"/>
          <w:lang w:val="es-ES"/>
        </w:rPr>
        <w:t>En contraste con lo anterior,</w:t>
      </w:r>
      <w:r w:rsidR="00AE1DC8" w:rsidRPr="00560E3A">
        <w:rPr>
          <w:rFonts w:ascii="Times New Roman" w:hAnsi="Times New Roman" w:cs="Times New Roman"/>
          <w:lang w:val="es-ES"/>
        </w:rPr>
        <w:t xml:space="preserve"> </w:t>
      </w:r>
      <w:r w:rsidR="00CB21E7" w:rsidRPr="00560E3A">
        <w:rPr>
          <w:rFonts w:ascii="Times New Roman" w:hAnsi="Times New Roman" w:cs="Times New Roman"/>
          <w:lang w:val="es-ES"/>
        </w:rPr>
        <w:t>cuatro de cada diez estudiantes (</w:t>
      </w:r>
      <w:r w:rsidR="00AE1DC8" w:rsidRPr="00560E3A">
        <w:rPr>
          <w:rFonts w:ascii="Times New Roman" w:hAnsi="Times New Roman" w:cs="Times New Roman"/>
          <w:lang w:val="es-ES"/>
        </w:rPr>
        <w:t>44.3</w:t>
      </w:r>
      <w:r w:rsidR="007431B0">
        <w:rPr>
          <w:rFonts w:ascii="Times New Roman" w:hAnsi="Times New Roman" w:cs="Times New Roman"/>
          <w:lang w:val="es-ES"/>
        </w:rPr>
        <w:t xml:space="preserve"> </w:t>
      </w:r>
      <w:r w:rsidR="00AE1DC8" w:rsidRPr="00560E3A">
        <w:rPr>
          <w:rFonts w:ascii="Times New Roman" w:hAnsi="Times New Roman" w:cs="Times New Roman"/>
          <w:lang w:val="es-ES"/>
        </w:rPr>
        <w:t>%</w:t>
      </w:r>
      <w:r w:rsidR="00CB21E7" w:rsidRPr="00560E3A">
        <w:rPr>
          <w:rFonts w:ascii="Times New Roman" w:hAnsi="Times New Roman" w:cs="Times New Roman"/>
          <w:lang w:val="es-ES"/>
        </w:rPr>
        <w:t>)</w:t>
      </w:r>
      <w:r w:rsidR="00AE1DC8" w:rsidRPr="00560E3A">
        <w:rPr>
          <w:rFonts w:ascii="Times New Roman" w:hAnsi="Times New Roman" w:cs="Times New Roman"/>
          <w:lang w:val="es-ES"/>
        </w:rPr>
        <w:t xml:space="preserve"> </w:t>
      </w:r>
      <w:r w:rsidR="002341D6" w:rsidRPr="00560E3A">
        <w:rPr>
          <w:rFonts w:ascii="Times New Roman" w:hAnsi="Times New Roman" w:cs="Times New Roman"/>
          <w:lang w:val="es-ES"/>
        </w:rPr>
        <w:t>percibieron</w:t>
      </w:r>
      <w:r w:rsidR="00AE1DC8" w:rsidRPr="00560E3A">
        <w:rPr>
          <w:rFonts w:ascii="Times New Roman" w:hAnsi="Times New Roman" w:cs="Times New Roman"/>
          <w:lang w:val="es-ES"/>
        </w:rPr>
        <w:t xml:space="preserve"> que la cantidad de tareas y actividades asignadas </w:t>
      </w:r>
      <w:r w:rsidR="00212BEE" w:rsidRPr="00560E3A">
        <w:rPr>
          <w:rFonts w:ascii="Times New Roman" w:hAnsi="Times New Roman" w:cs="Times New Roman"/>
          <w:lang w:val="es-ES"/>
        </w:rPr>
        <w:t>fueron suficientes,</w:t>
      </w:r>
      <w:r w:rsidRPr="00560E3A">
        <w:rPr>
          <w:rFonts w:ascii="Times New Roman" w:hAnsi="Times New Roman" w:cs="Times New Roman"/>
          <w:lang w:val="es-ES"/>
        </w:rPr>
        <w:t xml:space="preserve"> </w:t>
      </w:r>
      <w:r w:rsidR="00CB21E7" w:rsidRPr="00560E3A">
        <w:rPr>
          <w:rFonts w:ascii="Times New Roman" w:hAnsi="Times New Roman" w:cs="Times New Roman"/>
          <w:lang w:val="es-ES"/>
        </w:rPr>
        <w:t>tr</w:t>
      </w:r>
      <w:r w:rsidR="002341D6" w:rsidRPr="00560E3A">
        <w:rPr>
          <w:rFonts w:ascii="Times New Roman" w:hAnsi="Times New Roman" w:cs="Times New Roman"/>
          <w:lang w:val="es-ES"/>
        </w:rPr>
        <w:t>es de cada diez (29.5</w:t>
      </w:r>
      <w:r w:rsidR="007431B0">
        <w:rPr>
          <w:rFonts w:ascii="Times New Roman" w:hAnsi="Times New Roman" w:cs="Times New Roman"/>
          <w:lang w:val="es-ES"/>
        </w:rPr>
        <w:t> </w:t>
      </w:r>
      <w:r w:rsidR="002341D6" w:rsidRPr="00560E3A">
        <w:rPr>
          <w:rFonts w:ascii="Times New Roman" w:hAnsi="Times New Roman" w:cs="Times New Roman"/>
          <w:lang w:val="es-ES"/>
        </w:rPr>
        <w:t xml:space="preserve">%) </w:t>
      </w:r>
      <w:r w:rsidR="00AE1DC8" w:rsidRPr="00560E3A">
        <w:rPr>
          <w:rFonts w:ascii="Times New Roman" w:hAnsi="Times New Roman" w:cs="Times New Roman"/>
          <w:lang w:val="es-ES"/>
        </w:rPr>
        <w:t>que el tiempo para entregar las tare</w:t>
      </w:r>
      <w:r w:rsidR="007009AC" w:rsidRPr="00560E3A">
        <w:rPr>
          <w:rFonts w:ascii="Times New Roman" w:hAnsi="Times New Roman" w:cs="Times New Roman"/>
          <w:lang w:val="es-ES"/>
        </w:rPr>
        <w:t xml:space="preserve">as a los profesores fue </w:t>
      </w:r>
      <w:r w:rsidR="00AE1DC8" w:rsidRPr="00560E3A">
        <w:rPr>
          <w:rFonts w:ascii="Times New Roman" w:hAnsi="Times New Roman" w:cs="Times New Roman"/>
          <w:lang w:val="es-ES"/>
        </w:rPr>
        <w:t>suficient</w:t>
      </w:r>
      <w:r w:rsidR="002341D6" w:rsidRPr="00560E3A">
        <w:rPr>
          <w:rFonts w:ascii="Times New Roman" w:hAnsi="Times New Roman" w:cs="Times New Roman"/>
          <w:lang w:val="es-ES"/>
        </w:rPr>
        <w:t>e</w:t>
      </w:r>
      <w:r w:rsidR="007431B0">
        <w:rPr>
          <w:rFonts w:ascii="Times New Roman" w:hAnsi="Times New Roman" w:cs="Times New Roman"/>
          <w:lang w:val="es-ES"/>
        </w:rPr>
        <w:t>,</w:t>
      </w:r>
      <w:r w:rsidR="002341D6" w:rsidRPr="00560E3A">
        <w:rPr>
          <w:rFonts w:ascii="Times New Roman" w:hAnsi="Times New Roman" w:cs="Times New Roman"/>
          <w:lang w:val="es-ES"/>
        </w:rPr>
        <w:t xml:space="preserve"> y</w:t>
      </w:r>
      <w:r w:rsidR="00A010EA" w:rsidRPr="00560E3A">
        <w:rPr>
          <w:rFonts w:ascii="Times New Roman" w:hAnsi="Times New Roman" w:cs="Times New Roman"/>
          <w:lang w:val="es-ES"/>
        </w:rPr>
        <w:t xml:space="preserve"> </w:t>
      </w:r>
      <w:r w:rsidRPr="00560E3A">
        <w:rPr>
          <w:rFonts w:ascii="Times New Roman" w:hAnsi="Times New Roman" w:cs="Times New Roman"/>
          <w:lang w:val="es-ES"/>
        </w:rPr>
        <w:t>4.5</w:t>
      </w:r>
      <w:r w:rsidR="007431B0">
        <w:rPr>
          <w:rFonts w:ascii="Times New Roman" w:hAnsi="Times New Roman" w:cs="Times New Roman"/>
          <w:lang w:val="es-ES"/>
        </w:rPr>
        <w:t xml:space="preserve"> </w:t>
      </w:r>
      <w:r w:rsidRPr="00560E3A">
        <w:rPr>
          <w:rFonts w:ascii="Times New Roman" w:hAnsi="Times New Roman" w:cs="Times New Roman"/>
          <w:lang w:val="es-ES"/>
        </w:rPr>
        <w:t>% consideró</w:t>
      </w:r>
      <w:r w:rsidR="00AE1DC8" w:rsidRPr="00560E3A">
        <w:rPr>
          <w:rFonts w:ascii="Times New Roman" w:hAnsi="Times New Roman" w:cs="Times New Roman"/>
          <w:lang w:val="es-ES"/>
        </w:rPr>
        <w:t xml:space="preserve"> que las</w:t>
      </w:r>
      <w:r w:rsidR="002341D6" w:rsidRPr="00560E3A">
        <w:rPr>
          <w:rFonts w:ascii="Times New Roman" w:hAnsi="Times New Roman" w:cs="Times New Roman"/>
          <w:lang w:val="es-ES"/>
        </w:rPr>
        <w:t xml:space="preserve"> tareas y actividades fueron</w:t>
      </w:r>
      <w:r w:rsidR="00AE1DC8" w:rsidRPr="00560E3A">
        <w:rPr>
          <w:rFonts w:ascii="Times New Roman" w:hAnsi="Times New Roman" w:cs="Times New Roman"/>
          <w:lang w:val="es-ES"/>
        </w:rPr>
        <w:t xml:space="preserve"> </w:t>
      </w:r>
      <w:r w:rsidR="002341D6" w:rsidRPr="00560E3A">
        <w:rPr>
          <w:rFonts w:ascii="Times New Roman" w:hAnsi="Times New Roman" w:cs="Times New Roman"/>
          <w:lang w:val="es-ES"/>
        </w:rPr>
        <w:t xml:space="preserve">muy </w:t>
      </w:r>
      <w:r w:rsidR="00FD2ABB">
        <w:rPr>
          <w:rFonts w:ascii="Times New Roman" w:hAnsi="Times New Roman" w:cs="Times New Roman"/>
          <w:lang w:val="es-ES"/>
        </w:rPr>
        <w:t>fáciles (f</w:t>
      </w:r>
      <w:r w:rsidR="00AE1DC8" w:rsidRPr="00560E3A">
        <w:rPr>
          <w:rFonts w:ascii="Times New Roman" w:hAnsi="Times New Roman" w:cs="Times New Roman"/>
          <w:lang w:val="es-ES"/>
        </w:rPr>
        <w:t>igura 7).</w:t>
      </w:r>
    </w:p>
    <w:p w14:paraId="4D3607AE" w14:textId="03876139" w:rsidR="00C57057" w:rsidRPr="00560E3A" w:rsidRDefault="00A010EA" w:rsidP="007431B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Como puede observarse, los 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elementos</w:t>
      </w:r>
      <w:r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que dificultan el proceso de enseñanza-aprendizaje son diversos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.</w:t>
      </w:r>
      <w:r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>Actualmente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,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  <w:r w:rsidR="0070762F">
        <w:rPr>
          <w:rStyle w:val="tlid-translation"/>
          <w:rFonts w:ascii="Times New Roman" w:eastAsia="Times New Roman" w:hAnsi="Times New Roman" w:cs="Times New Roman"/>
          <w:lang w:val="es-ES"/>
        </w:rPr>
        <w:t xml:space="preserve">también 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se ha demostrado que muchos problemas psicológicos y consecuencias importantes en términos de salud mental 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(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>como estrés, ansiedad, depresión, frustración e incertidumbre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)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han surgido durante el brote de </w:t>
      </w:r>
      <w:r w:rsidR="007431B0" w:rsidRPr="00560E3A">
        <w:rPr>
          <w:rStyle w:val="tlid-translation"/>
          <w:rFonts w:ascii="Times New Roman" w:eastAsia="Times New Roman" w:hAnsi="Times New Roman" w:cs="Times New Roman"/>
          <w:lang w:val="es-ES"/>
        </w:rPr>
        <w:t>covid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>-19 (Duan y Zhu, 2020). La pandemia</w:t>
      </w:r>
      <w:r w:rsidR="00C97755" w:rsidRPr="00560E3A">
        <w:rPr>
          <w:rStyle w:val="tlid-translation"/>
          <w:rFonts w:ascii="Times New Roman" w:eastAsia="Times New Roman" w:hAnsi="Times New Roman" w:cs="Times New Roman"/>
          <w:lang w:val="es-ES"/>
        </w:rPr>
        <w:t>, en general,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  <w:r w:rsidR="0070762F">
        <w:rPr>
          <w:rStyle w:val="tlid-translation"/>
          <w:rFonts w:ascii="Times New Roman" w:eastAsia="Times New Roman" w:hAnsi="Times New Roman" w:cs="Times New Roman"/>
          <w:lang w:val="es-ES"/>
        </w:rPr>
        <w:t xml:space="preserve">ha 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generado</w:t>
      </w:r>
      <w:r w:rsidR="0070762F">
        <w:rPr>
          <w:rStyle w:val="tlid-translation"/>
          <w:rFonts w:ascii="Times New Roman" w:eastAsia="Times New Roman" w:hAnsi="Times New Roman" w:cs="Times New Roman"/>
          <w:lang w:val="es-ES"/>
        </w:rPr>
        <w:t xml:space="preserve"> en los </w:t>
      </w:r>
      <w:r w:rsidR="00E15806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estudiantes </w:t>
      </w:r>
      <w:r w:rsidR="00C90E6F" w:rsidRPr="00560E3A">
        <w:rPr>
          <w:rStyle w:val="tlid-translation"/>
          <w:rFonts w:ascii="Times New Roman" w:eastAsia="Times New Roman" w:hAnsi="Times New Roman" w:cs="Times New Roman"/>
          <w:lang w:val="es-ES"/>
        </w:rPr>
        <w:t>sentimientos de aislamiento, frustración, aburrimiento, ansiedad y estrés</w:t>
      </w:r>
      <w:r w:rsidR="001F5083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(</w:t>
      </w:r>
      <w:r w:rsidR="00386C03" w:rsidRPr="00560E3A">
        <w:rPr>
          <w:rStyle w:val="tlid-translation"/>
          <w:rFonts w:ascii="Times New Roman" w:eastAsia="Times New Roman" w:hAnsi="Times New Roman" w:cs="Times New Roman"/>
          <w:lang w:val="es-ES"/>
        </w:rPr>
        <w:t>Pedró, 2020</w:t>
      </w:r>
      <w:r w:rsidR="001F5083" w:rsidRPr="00560E3A">
        <w:rPr>
          <w:rStyle w:val="tlid-translation"/>
          <w:rFonts w:ascii="Times New Roman" w:eastAsia="Times New Roman" w:hAnsi="Times New Roman" w:cs="Times New Roman"/>
          <w:lang w:val="es-ES"/>
        </w:rPr>
        <w:t>)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.</w:t>
      </w:r>
      <w:r w:rsidR="00386C03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E</w:t>
      </w:r>
      <w:r w:rsidR="00C90E6F" w:rsidRPr="00560E3A">
        <w:rPr>
          <w:rStyle w:val="tlid-translation"/>
          <w:rFonts w:ascii="Times New Roman" w:eastAsia="Times New Roman" w:hAnsi="Times New Roman" w:cs="Times New Roman"/>
          <w:lang w:val="es-ES"/>
        </w:rPr>
        <w:t>st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o,</w:t>
      </w:r>
      <w:r w:rsidR="00C90E6F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sumado al </w:t>
      </w:r>
      <w:r w:rsidR="00C252B1" w:rsidRPr="00560E3A">
        <w:rPr>
          <w:rStyle w:val="tlid-translation"/>
          <w:rFonts w:ascii="Times New Roman" w:eastAsia="Times New Roman" w:hAnsi="Times New Roman" w:cs="Times New Roman"/>
          <w:lang w:val="es-ES"/>
        </w:rPr>
        <w:t>cierre d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>e las instituciones educativas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,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ha</w:t>
      </w:r>
      <w:r w:rsidR="007431B0">
        <w:rPr>
          <w:rStyle w:val="tlid-translation"/>
          <w:rFonts w:ascii="Times New Roman" w:eastAsia="Times New Roman" w:hAnsi="Times New Roman" w:cs="Times New Roman"/>
          <w:lang w:val="es-ES"/>
        </w:rPr>
        <w:t>n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tenido consecuencias que afecta</w:t>
      </w:r>
      <w:r w:rsidR="00C252B1" w:rsidRPr="00560E3A">
        <w:rPr>
          <w:rStyle w:val="tlid-translation"/>
          <w:rFonts w:ascii="Times New Roman" w:eastAsia="Times New Roman" w:hAnsi="Times New Roman" w:cs="Times New Roman"/>
          <w:lang w:val="es-ES"/>
        </w:rPr>
        <w:t>n la salud mental</w:t>
      </w:r>
      <w:r w:rsidR="00C252B1" w:rsidRPr="00560E3A">
        <w:rPr>
          <w:rFonts w:ascii="Times New Roman" w:eastAsia="Times New Roman" w:hAnsi="Times New Roman" w:cs="Times New Roman"/>
          <w:lang w:val="es-ES"/>
        </w:rPr>
        <w:t xml:space="preserve"> </w:t>
      </w:r>
      <w:r w:rsidR="00C252B1" w:rsidRPr="00560E3A">
        <w:rPr>
          <w:rStyle w:val="tlid-translation"/>
          <w:rFonts w:ascii="Times New Roman" w:eastAsia="Times New Roman" w:hAnsi="Times New Roman" w:cs="Times New Roman"/>
          <w:lang w:val="es-ES"/>
        </w:rPr>
        <w:t>de los estudiant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es </w:t>
      </w:r>
      <w:r w:rsidR="00386C03" w:rsidRPr="00560E3A">
        <w:rPr>
          <w:rStyle w:val="tlid-translation"/>
          <w:rFonts w:ascii="Times New Roman" w:eastAsia="Times New Roman" w:hAnsi="Times New Roman" w:cs="Times New Roman"/>
          <w:lang w:val="es-ES"/>
        </w:rPr>
        <w:t>(U</w:t>
      </w:r>
      <w:r w:rsidR="007431B0" w:rsidRPr="00560E3A">
        <w:rPr>
          <w:rStyle w:val="tlid-translation"/>
          <w:rFonts w:ascii="Times New Roman" w:eastAsia="Times New Roman" w:hAnsi="Times New Roman" w:cs="Times New Roman"/>
          <w:lang w:val="es-ES"/>
        </w:rPr>
        <w:t>nicef</w:t>
      </w:r>
      <w:r w:rsidR="00386C03" w:rsidRPr="00560E3A">
        <w:rPr>
          <w:rStyle w:val="tlid-translation"/>
          <w:rFonts w:ascii="Times New Roman" w:eastAsia="Times New Roman" w:hAnsi="Times New Roman" w:cs="Times New Roman"/>
          <w:lang w:val="es-ES"/>
        </w:rPr>
        <w:t>, 2020</w:t>
      </w:r>
      <w:r w:rsidR="00386C03" w:rsidRPr="00560E3A">
        <w:rPr>
          <w:rStyle w:val="tlid-translation"/>
          <w:rFonts w:ascii="Times New Roman" w:eastAsia="Times New Roman" w:hAnsi="Times New Roman" w:cs="Times New Roman"/>
          <w:color w:val="000000" w:themeColor="text1"/>
          <w:lang w:val="es-ES"/>
        </w:rPr>
        <w:t xml:space="preserve">) </w:t>
      </w:r>
      <w:r w:rsidR="00537E84" w:rsidRPr="00560E3A">
        <w:rPr>
          <w:rStyle w:val="tlid-translation"/>
          <w:rFonts w:ascii="Times New Roman" w:eastAsia="Times New Roman" w:hAnsi="Times New Roman" w:cs="Times New Roman"/>
          <w:lang w:val="es-ES"/>
        </w:rPr>
        <w:t>y de la población en general</w:t>
      </w:r>
      <w:r w:rsidR="001F5083" w:rsidRPr="00560E3A">
        <w:rPr>
          <w:rStyle w:val="tlid-translation"/>
          <w:rFonts w:ascii="Times New Roman" w:eastAsia="Times New Roman" w:hAnsi="Times New Roman" w:cs="Times New Roman"/>
          <w:lang w:val="es-ES"/>
        </w:rPr>
        <w:t xml:space="preserve"> (WHO, 2020)</w:t>
      </w:r>
      <w:r w:rsidR="00291C63" w:rsidRPr="00560E3A">
        <w:rPr>
          <w:rFonts w:ascii="Times New Roman" w:hAnsi="Times New Roman" w:cs="Times New Roman"/>
          <w:shd w:val="clear" w:color="auto" w:fill="FFFFFF"/>
        </w:rPr>
        <w:t>.</w:t>
      </w:r>
    </w:p>
    <w:p w14:paraId="1C4D7A73" w14:textId="096102BD" w:rsidR="00560E3A" w:rsidRPr="00560E3A" w:rsidRDefault="00386C03" w:rsidP="007431B0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tlid-translation"/>
          <w:rFonts w:eastAsia="Times New Roman"/>
          <w:sz w:val="24"/>
          <w:szCs w:val="24"/>
          <w:lang w:val="es-ES"/>
        </w:rPr>
      </w:pPr>
      <w:r w:rsidRPr="00560E3A">
        <w:rPr>
          <w:rStyle w:val="tlid-translation"/>
          <w:rFonts w:eastAsia="Times New Roman"/>
          <w:sz w:val="24"/>
          <w:szCs w:val="24"/>
          <w:lang w:val="es-ES"/>
        </w:rPr>
        <w:lastRenderedPageBreak/>
        <w:t>S</w:t>
      </w:r>
      <w:r w:rsidR="001F5FB5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e ha 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publicado </w:t>
      </w:r>
      <w:r w:rsidR="001F5FB5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información 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sobre el impacto psicológico de la pandemia y sus efectos sobre la población 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(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>pacientes afectados y no afectados, personal médic</w:t>
      </w:r>
      <w:r w:rsidR="00FD006E" w:rsidRPr="00560E3A">
        <w:rPr>
          <w:rStyle w:val="tlid-translation"/>
          <w:rFonts w:eastAsia="Times New Roman"/>
          <w:sz w:val="24"/>
          <w:szCs w:val="24"/>
          <w:lang w:val="es-ES"/>
        </w:rPr>
        <w:t>o, niños y adultos mayores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)</w:t>
      </w:r>
      <w:r w:rsidR="00FD006E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 (Cao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C252B1" w:rsidRPr="007431B0">
        <w:rPr>
          <w:rStyle w:val="tlid-translation"/>
          <w:rFonts w:eastAsia="Times New Roman"/>
          <w:i/>
          <w:sz w:val="24"/>
          <w:szCs w:val="24"/>
          <w:lang w:val="es-ES"/>
        </w:rPr>
        <w:t>e</w:t>
      </w:r>
      <w:r w:rsidR="00FD006E" w:rsidRPr="007431B0">
        <w:rPr>
          <w:rStyle w:val="tlid-translation"/>
          <w:rFonts w:eastAsia="Times New Roman"/>
          <w:i/>
          <w:sz w:val="24"/>
          <w:szCs w:val="24"/>
          <w:lang w:val="es-ES"/>
        </w:rPr>
        <w:t>t al</w:t>
      </w:r>
      <w:r w:rsidR="00FD006E" w:rsidRPr="00560E3A">
        <w:rPr>
          <w:rStyle w:val="tlid-translation"/>
          <w:rFonts w:eastAsia="Times New Roman"/>
          <w:sz w:val="24"/>
          <w:szCs w:val="24"/>
          <w:lang w:val="es-ES"/>
        </w:rPr>
        <w:t>., 2020; Duong</w:t>
      </w:r>
      <w:r w:rsidR="00927D68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927D68" w:rsidRPr="007431B0">
        <w:rPr>
          <w:rStyle w:val="tlid-translation"/>
          <w:rFonts w:eastAsia="Times New Roman"/>
          <w:i/>
          <w:sz w:val="24"/>
          <w:szCs w:val="24"/>
          <w:lang w:val="es-ES"/>
        </w:rPr>
        <w:t>et al</w:t>
      </w:r>
      <w:r w:rsidR="00194C85">
        <w:rPr>
          <w:rStyle w:val="tlid-translation"/>
          <w:rFonts w:eastAsia="Times New Roman"/>
          <w:sz w:val="24"/>
          <w:szCs w:val="24"/>
          <w:lang w:val="es-ES"/>
        </w:rPr>
        <w:t>., 2020</w:t>
      </w:r>
      <w:r w:rsidRPr="00560E3A">
        <w:rPr>
          <w:rStyle w:val="tlid-translation"/>
          <w:rFonts w:eastAsia="Times New Roman"/>
          <w:sz w:val="24"/>
          <w:szCs w:val="24"/>
          <w:lang w:val="es-ES"/>
        </w:rPr>
        <w:t>)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 xml:space="preserve">, quienes 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>han</w:t>
      </w:r>
      <w:r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 tenido que modificar de una u </w:t>
      </w:r>
      <w:r w:rsidR="009851BF" w:rsidRPr="00560E3A">
        <w:rPr>
          <w:rStyle w:val="tlid-translation"/>
          <w:rFonts w:eastAsia="Times New Roman"/>
          <w:sz w:val="24"/>
          <w:szCs w:val="24"/>
          <w:lang w:val="es-ES"/>
        </w:rPr>
        <w:t>otra manera sus estilos de vida. A</w:t>
      </w:r>
      <w:r w:rsidR="00C4565A" w:rsidRPr="00560E3A">
        <w:rPr>
          <w:rStyle w:val="tlid-translation"/>
          <w:rFonts w:eastAsia="Times New Roman"/>
          <w:sz w:val="24"/>
          <w:szCs w:val="24"/>
          <w:lang w:val="es-ES"/>
        </w:rPr>
        <w:t>l respecto, l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os resultados </w:t>
      </w:r>
      <w:r w:rsidR="009851BF" w:rsidRPr="00560E3A">
        <w:rPr>
          <w:rStyle w:val="tlid-translation"/>
          <w:rFonts w:eastAsia="Times New Roman"/>
          <w:sz w:val="24"/>
          <w:szCs w:val="24"/>
          <w:lang w:val="es-ES"/>
        </w:rPr>
        <w:t>d</w:t>
      </w:r>
      <w:r w:rsidR="00C4565A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el presente </w:t>
      </w:r>
      <w:r w:rsidR="00C57057" w:rsidRPr="00560E3A">
        <w:rPr>
          <w:rStyle w:val="tlid-translation"/>
          <w:rFonts w:eastAsia="Times New Roman"/>
          <w:sz w:val="24"/>
          <w:szCs w:val="24"/>
          <w:lang w:val="es-ES"/>
        </w:rPr>
        <w:t>estudio muestran que la mitad de los encuestados (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>53.4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C252B1" w:rsidRPr="00560E3A">
        <w:rPr>
          <w:rStyle w:val="tlid-translation"/>
          <w:rFonts w:eastAsia="Times New Roman"/>
          <w:sz w:val="24"/>
          <w:szCs w:val="24"/>
          <w:lang w:val="es-ES"/>
        </w:rPr>
        <w:t>%</w:t>
      </w:r>
      <w:r w:rsidR="00C57057" w:rsidRPr="00560E3A">
        <w:rPr>
          <w:rStyle w:val="tlid-translation"/>
          <w:rFonts w:eastAsia="Times New Roman"/>
          <w:sz w:val="24"/>
          <w:szCs w:val="24"/>
          <w:lang w:val="es-ES"/>
        </w:rPr>
        <w:t>)</w:t>
      </w:r>
      <w:r w:rsidR="00C252B1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 reconocen 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que han</w:t>
      </w:r>
      <w:r w:rsidR="00C252B1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 cambiado sustancialmente sus hábitos de vida a causa de</w:t>
      </w:r>
      <w:r w:rsidR="00682E6C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l </w:t>
      </w:r>
      <w:r w:rsidR="000604F2">
        <w:rPr>
          <w:rStyle w:val="tlid-translation"/>
          <w:rFonts w:eastAsia="Times New Roman"/>
          <w:sz w:val="24"/>
          <w:szCs w:val="24"/>
          <w:lang w:val="es-ES"/>
        </w:rPr>
        <w:t>confinamiento por</w:t>
      </w:r>
      <w:r w:rsidR="00A56D99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0604F2">
        <w:rPr>
          <w:rStyle w:val="tlid-translation"/>
          <w:rFonts w:eastAsia="Times New Roman"/>
          <w:sz w:val="24"/>
          <w:szCs w:val="24"/>
          <w:lang w:val="es-ES"/>
        </w:rPr>
        <w:t xml:space="preserve">la 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covid</w:t>
      </w:r>
      <w:r w:rsidR="000604F2">
        <w:rPr>
          <w:rStyle w:val="tlid-translation"/>
          <w:rFonts w:eastAsia="Times New Roman"/>
          <w:sz w:val="24"/>
          <w:szCs w:val="24"/>
          <w:lang w:val="es-ES"/>
        </w:rPr>
        <w:t xml:space="preserve">-19, 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>y la otra mitad</w:t>
      </w:r>
      <w:r w:rsidR="00FD7F1C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>(</w:t>
      </w:r>
      <w:r w:rsidR="00C252B1" w:rsidRPr="00185FE2">
        <w:rPr>
          <w:rStyle w:val="tlid-translation"/>
          <w:rFonts w:eastAsia="Times New Roman"/>
          <w:sz w:val="24"/>
          <w:szCs w:val="24"/>
          <w:lang w:val="es-ES"/>
        </w:rPr>
        <w:t>45.5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C252B1" w:rsidRPr="00185FE2">
        <w:rPr>
          <w:rStyle w:val="tlid-translation"/>
          <w:rFonts w:eastAsia="Times New Roman"/>
          <w:sz w:val="24"/>
          <w:szCs w:val="24"/>
          <w:lang w:val="es-ES"/>
        </w:rPr>
        <w:t>%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>)</w:t>
      </w:r>
      <w:r w:rsidR="00C252B1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 los ha 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modificado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 xml:space="preserve"> en menor medida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;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 xml:space="preserve">es decir, 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>prácticamente la totalidad de los encuestados (</w:t>
      </w:r>
      <w:r w:rsidR="00C57057" w:rsidRPr="00185FE2">
        <w:rPr>
          <w:rStyle w:val="tlid-translation"/>
          <w:rFonts w:eastAsia="Times New Roman"/>
          <w:sz w:val="24"/>
          <w:szCs w:val="24"/>
          <w:lang w:val="es-ES"/>
        </w:rPr>
        <w:t>98.9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C57057" w:rsidRPr="00185FE2">
        <w:rPr>
          <w:rStyle w:val="tlid-translation"/>
          <w:rFonts w:eastAsia="Times New Roman"/>
          <w:sz w:val="24"/>
          <w:szCs w:val="24"/>
          <w:lang w:val="es-ES"/>
        </w:rPr>
        <w:t>%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>)</w:t>
      </w:r>
      <w:r w:rsidR="00C57057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refleja</w:t>
      </w:r>
      <w:r w:rsidR="00C252B1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 m</w:t>
      </w:r>
      <w:r w:rsidR="00FD006E">
        <w:rPr>
          <w:rStyle w:val="tlid-translation"/>
          <w:rFonts w:eastAsia="Times New Roman"/>
          <w:sz w:val="24"/>
          <w:szCs w:val="24"/>
          <w:lang w:val="es-ES"/>
        </w:rPr>
        <w:t>odificaciones en la conduc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 xml:space="preserve">ta </w:t>
      </w:r>
      <w:r w:rsidR="00EC42CC" w:rsidRPr="00185FE2">
        <w:rPr>
          <w:rStyle w:val="tlid-translation"/>
          <w:rFonts w:eastAsia="Times New Roman"/>
          <w:sz w:val="24"/>
          <w:szCs w:val="24"/>
          <w:lang w:val="es-ES"/>
        </w:rPr>
        <w:t>(</w:t>
      </w:r>
      <w:r w:rsidR="007431B0">
        <w:rPr>
          <w:rStyle w:val="tlid-translation"/>
          <w:rFonts w:eastAsia="Times New Roman"/>
          <w:sz w:val="24"/>
          <w:szCs w:val="24"/>
          <w:lang w:val="es-ES"/>
        </w:rPr>
        <w:t>f</w:t>
      </w:r>
      <w:r w:rsidR="00EC42CC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igura </w:t>
      </w:r>
      <w:r w:rsidR="00C57057">
        <w:rPr>
          <w:rStyle w:val="tlid-translation"/>
          <w:rFonts w:eastAsia="Times New Roman"/>
          <w:sz w:val="24"/>
          <w:szCs w:val="24"/>
          <w:lang w:val="es-ES"/>
        </w:rPr>
        <w:t>8). E</w:t>
      </w:r>
      <w:r w:rsidR="003B1DEF">
        <w:rPr>
          <w:rStyle w:val="tlid-translation"/>
          <w:rFonts w:eastAsia="Times New Roman"/>
          <w:sz w:val="24"/>
          <w:szCs w:val="24"/>
          <w:lang w:val="es-ES"/>
        </w:rPr>
        <w:t xml:space="preserve">l hecho de </w:t>
      </w:r>
      <w:r w:rsidR="00B62E8E" w:rsidRPr="00185FE2">
        <w:rPr>
          <w:rStyle w:val="tlid-translation"/>
          <w:rFonts w:eastAsia="Times New Roman"/>
          <w:sz w:val="24"/>
          <w:szCs w:val="24"/>
          <w:lang w:val="es-ES"/>
        </w:rPr>
        <w:t>quedarse en casa y llevar sus estudios en el mejor de los</w:t>
      </w:r>
      <w:r w:rsidR="00B170AF">
        <w:rPr>
          <w:rStyle w:val="tlid-translation"/>
          <w:rFonts w:eastAsia="Times New Roman"/>
          <w:sz w:val="24"/>
          <w:szCs w:val="24"/>
          <w:lang w:val="es-ES"/>
        </w:rPr>
        <w:t xml:space="preserve"> casos por medios electrónicos</w:t>
      </w:r>
      <w:r w:rsidR="003B1DEF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B62E8E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origina consecuencias emocionales </w:t>
      </w:r>
      <w:r w:rsidR="00FD006E">
        <w:rPr>
          <w:rStyle w:val="tlid-translation"/>
          <w:rFonts w:eastAsia="Times New Roman"/>
          <w:sz w:val="24"/>
          <w:szCs w:val="24"/>
          <w:lang w:val="es-ES"/>
        </w:rPr>
        <w:t>asociadas</w:t>
      </w:r>
      <w:r w:rsidR="00B62E8E" w:rsidRPr="00185FE2">
        <w:rPr>
          <w:rStyle w:val="tlid-translation"/>
          <w:rFonts w:eastAsia="Times New Roman"/>
          <w:sz w:val="24"/>
          <w:szCs w:val="24"/>
          <w:lang w:val="es-ES"/>
        </w:rPr>
        <w:t xml:space="preserve"> con el sentimiento de aislamiento, frustración, </w:t>
      </w:r>
      <w:r w:rsidR="00682E6C" w:rsidRPr="00185FE2">
        <w:rPr>
          <w:rStyle w:val="tlid-translation"/>
          <w:rFonts w:eastAsia="Times New Roman"/>
          <w:sz w:val="24"/>
          <w:szCs w:val="24"/>
          <w:lang w:val="es-ES"/>
        </w:rPr>
        <w:t>aburrimiento, ansiedad o estrés</w:t>
      </w:r>
      <w:r w:rsidR="00FD006E">
        <w:rPr>
          <w:rStyle w:val="tlid-translation"/>
          <w:rFonts w:eastAsia="Times New Roman"/>
          <w:sz w:val="24"/>
          <w:szCs w:val="24"/>
          <w:lang w:val="es-ES"/>
        </w:rPr>
        <w:t xml:space="preserve"> </w:t>
      </w:r>
      <w:r w:rsidR="00682E6C" w:rsidRPr="00560E3A">
        <w:rPr>
          <w:rStyle w:val="tlid-translation"/>
          <w:rFonts w:eastAsia="Times New Roman"/>
          <w:sz w:val="24"/>
          <w:szCs w:val="24"/>
          <w:lang w:val="es-ES"/>
        </w:rPr>
        <w:t>(</w:t>
      </w:r>
      <w:r w:rsidR="00D75522" w:rsidRPr="00560E3A">
        <w:rPr>
          <w:rStyle w:val="tlid-translation"/>
          <w:rFonts w:eastAsia="Times New Roman"/>
          <w:sz w:val="24"/>
          <w:szCs w:val="24"/>
          <w:lang w:val="es-ES"/>
        </w:rPr>
        <w:t xml:space="preserve">Duan </w:t>
      </w:r>
      <w:r w:rsidR="00FE0007" w:rsidRPr="00560E3A">
        <w:rPr>
          <w:rStyle w:val="tlid-translation"/>
          <w:rFonts w:eastAsia="Times New Roman"/>
          <w:sz w:val="24"/>
          <w:szCs w:val="24"/>
          <w:lang w:val="es-ES"/>
        </w:rPr>
        <w:t>y Zhu, 2020</w:t>
      </w:r>
      <w:r w:rsidR="00682E6C" w:rsidRPr="00560E3A">
        <w:rPr>
          <w:rStyle w:val="tlid-translation"/>
          <w:rFonts w:eastAsia="Times New Roman"/>
          <w:sz w:val="24"/>
          <w:szCs w:val="24"/>
          <w:lang w:val="es-ES"/>
        </w:rPr>
        <w:t>)</w:t>
      </w:r>
      <w:r w:rsidR="00FD006E" w:rsidRPr="00560E3A">
        <w:rPr>
          <w:rStyle w:val="tlid-translation"/>
          <w:rFonts w:eastAsia="Times New Roman"/>
          <w:sz w:val="24"/>
          <w:szCs w:val="24"/>
          <w:lang w:val="es-ES"/>
        </w:rPr>
        <w:t>.</w:t>
      </w:r>
    </w:p>
    <w:p w14:paraId="60C9F0FF" w14:textId="6ED5A67C" w:rsidR="007431B0" w:rsidRDefault="00D75522" w:rsidP="007431B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eastAsia="Arial Unicode MS"/>
          <w:color w:val="000000"/>
          <w:sz w:val="24"/>
          <w:szCs w:val="24"/>
        </w:rPr>
      </w:pPr>
      <w:r w:rsidRPr="00560E3A">
        <w:rPr>
          <w:rFonts w:eastAsia="Arial Unicode MS"/>
          <w:color w:val="000000"/>
          <w:sz w:val="24"/>
          <w:szCs w:val="24"/>
        </w:rPr>
        <w:t>El tema de la salu</w:t>
      </w:r>
      <w:r w:rsidR="009851BF" w:rsidRPr="00560E3A">
        <w:rPr>
          <w:rFonts w:eastAsia="Arial Unicode MS"/>
          <w:color w:val="000000"/>
          <w:sz w:val="24"/>
          <w:szCs w:val="24"/>
        </w:rPr>
        <w:t xml:space="preserve">d mental que está emergiendo </w:t>
      </w:r>
      <w:r w:rsidRPr="00560E3A">
        <w:rPr>
          <w:rFonts w:eastAsia="Arial Unicode MS"/>
          <w:color w:val="000000"/>
          <w:sz w:val="24"/>
          <w:szCs w:val="24"/>
        </w:rPr>
        <w:t>puede convertir</w:t>
      </w:r>
      <w:r w:rsidR="009851BF" w:rsidRPr="00560E3A">
        <w:rPr>
          <w:rFonts w:eastAsia="Arial Unicode MS"/>
          <w:color w:val="000000"/>
          <w:sz w:val="24"/>
          <w:szCs w:val="24"/>
        </w:rPr>
        <w:t>se</w:t>
      </w:r>
      <w:r w:rsidRPr="00560E3A">
        <w:rPr>
          <w:rFonts w:eastAsia="Arial Unicode MS"/>
          <w:color w:val="000000"/>
          <w:sz w:val="24"/>
          <w:szCs w:val="24"/>
        </w:rPr>
        <w:t xml:space="preserve"> en el mediano plazo en un problema de salud pública. </w:t>
      </w:r>
      <w:r w:rsidR="009851BF" w:rsidRPr="00560E3A">
        <w:rPr>
          <w:rFonts w:eastAsia="Arial Unicode MS"/>
          <w:color w:val="000000"/>
          <w:sz w:val="24"/>
          <w:szCs w:val="24"/>
        </w:rPr>
        <w:t>El impacto de l</w:t>
      </w:r>
      <w:r w:rsidR="001C233B" w:rsidRPr="00560E3A">
        <w:rPr>
          <w:rFonts w:eastAsia="Arial Unicode MS"/>
          <w:color w:val="000000"/>
          <w:sz w:val="24"/>
          <w:szCs w:val="24"/>
        </w:rPr>
        <w:t xml:space="preserve">a gravedad y las repercusiones medicas de la </w:t>
      </w:r>
      <w:r w:rsidR="007431B0" w:rsidRPr="00560E3A">
        <w:rPr>
          <w:rFonts w:eastAsia="Arial Unicode MS"/>
          <w:color w:val="000000"/>
          <w:sz w:val="24"/>
          <w:szCs w:val="24"/>
        </w:rPr>
        <w:t>covid</w:t>
      </w:r>
      <w:r w:rsidR="001C233B" w:rsidRPr="00560E3A">
        <w:rPr>
          <w:rFonts w:eastAsia="Arial Unicode MS"/>
          <w:color w:val="000000"/>
          <w:sz w:val="24"/>
          <w:szCs w:val="24"/>
        </w:rPr>
        <w:t xml:space="preserve">-19 en el mundo son de tal dimensión que podrían ocultar las consecuencias psicosociales derivadas del contagio y la transmisión de esta enfermedad. </w:t>
      </w:r>
      <w:r w:rsidRPr="00560E3A">
        <w:rPr>
          <w:rFonts w:eastAsia="Arial Unicode MS"/>
          <w:color w:val="000000"/>
          <w:sz w:val="24"/>
          <w:szCs w:val="24"/>
        </w:rPr>
        <w:t xml:space="preserve">En la epidemia del síndrome respiratorio del medio oriente (MERS-CoV, por sus siglas en </w:t>
      </w:r>
      <w:r w:rsidR="007431B0">
        <w:rPr>
          <w:rFonts w:eastAsia="Arial Unicode MS"/>
          <w:color w:val="000000"/>
          <w:sz w:val="24"/>
          <w:szCs w:val="24"/>
        </w:rPr>
        <w:t>i</w:t>
      </w:r>
      <w:r w:rsidRPr="00560E3A">
        <w:rPr>
          <w:rFonts w:eastAsia="Arial Unicode MS"/>
          <w:color w:val="000000"/>
          <w:sz w:val="24"/>
          <w:szCs w:val="24"/>
        </w:rPr>
        <w:t>nglés)</w:t>
      </w:r>
      <w:r w:rsidR="007431B0">
        <w:rPr>
          <w:rFonts w:eastAsia="Arial Unicode MS"/>
          <w:color w:val="000000"/>
          <w:sz w:val="24"/>
          <w:szCs w:val="24"/>
        </w:rPr>
        <w:t>,</w:t>
      </w:r>
      <w:r w:rsidRPr="00560E3A">
        <w:rPr>
          <w:rFonts w:eastAsia="Arial Unicode MS"/>
          <w:color w:val="000000"/>
          <w:sz w:val="24"/>
          <w:szCs w:val="24"/>
        </w:rPr>
        <w:t xml:space="preserve"> ocurrida en el 2012, se puso en evidencia que 40</w:t>
      </w:r>
      <w:r w:rsidR="007431B0">
        <w:rPr>
          <w:rFonts w:eastAsia="Arial Unicode MS"/>
          <w:color w:val="000000"/>
          <w:sz w:val="24"/>
          <w:szCs w:val="24"/>
        </w:rPr>
        <w:t xml:space="preserve"> </w:t>
      </w:r>
      <w:r w:rsidRPr="00560E3A">
        <w:rPr>
          <w:rFonts w:eastAsia="Arial Unicode MS"/>
          <w:color w:val="000000"/>
          <w:sz w:val="24"/>
          <w:szCs w:val="24"/>
        </w:rPr>
        <w:t xml:space="preserve">% de las personas afectadas requirieron de una intervención siquiátrica (Ferrel y Ryan, 2020). Se sabe que el aislamiento social y la movilidad restringida puede derivar en complicaciones psiquiátricas que </w:t>
      </w:r>
      <w:r w:rsidR="007431B0">
        <w:rPr>
          <w:rFonts w:eastAsia="Arial Unicode MS"/>
          <w:color w:val="000000"/>
          <w:sz w:val="24"/>
          <w:szCs w:val="24"/>
        </w:rPr>
        <w:t>varían</w:t>
      </w:r>
      <w:r w:rsidRPr="00560E3A">
        <w:rPr>
          <w:rFonts w:eastAsia="Arial Unicode MS"/>
          <w:color w:val="000000"/>
          <w:sz w:val="24"/>
          <w:szCs w:val="24"/>
        </w:rPr>
        <w:t xml:space="preserve"> desde síntomas aislados hasta el desarrollo de un trastorno mental</w:t>
      </w:r>
      <w:r w:rsidR="007431B0">
        <w:rPr>
          <w:rFonts w:eastAsia="Arial Unicode MS"/>
          <w:color w:val="000000"/>
          <w:sz w:val="24"/>
          <w:szCs w:val="24"/>
        </w:rPr>
        <w:t>,</w:t>
      </w:r>
      <w:r w:rsidRPr="00560E3A">
        <w:rPr>
          <w:rFonts w:eastAsia="Arial Unicode MS"/>
          <w:color w:val="000000"/>
          <w:sz w:val="24"/>
          <w:szCs w:val="24"/>
        </w:rPr>
        <w:t xml:space="preserve"> como insomnio, ansiedad, depresión o un trastorno de </w:t>
      </w:r>
      <w:r w:rsidR="007431B0" w:rsidRPr="00560E3A">
        <w:rPr>
          <w:rFonts w:eastAsia="Arial Unicode MS"/>
          <w:color w:val="000000"/>
          <w:sz w:val="24"/>
          <w:szCs w:val="24"/>
        </w:rPr>
        <w:t>estrés</w:t>
      </w:r>
      <w:r w:rsidRPr="00560E3A">
        <w:rPr>
          <w:rFonts w:eastAsia="Arial Unicode MS"/>
          <w:color w:val="000000"/>
          <w:sz w:val="24"/>
          <w:szCs w:val="24"/>
        </w:rPr>
        <w:t xml:space="preserve"> postraumático (TEPT) (Chan </w:t>
      </w:r>
      <w:r w:rsidRPr="007431B0">
        <w:rPr>
          <w:rFonts w:eastAsia="Arial Unicode MS"/>
          <w:i/>
          <w:color w:val="000000"/>
          <w:sz w:val="24"/>
          <w:szCs w:val="24"/>
        </w:rPr>
        <w:t>et al</w:t>
      </w:r>
      <w:r w:rsidR="0097781F">
        <w:rPr>
          <w:rFonts w:eastAsia="Arial Unicode MS"/>
          <w:color w:val="000000"/>
          <w:sz w:val="24"/>
          <w:szCs w:val="24"/>
        </w:rPr>
        <w:t>.</w:t>
      </w:r>
      <w:r w:rsidR="00F028A8">
        <w:rPr>
          <w:rFonts w:eastAsia="Arial Unicode MS"/>
          <w:color w:val="000000"/>
          <w:sz w:val="24"/>
          <w:szCs w:val="24"/>
        </w:rPr>
        <w:t>, 2020).</w:t>
      </w:r>
    </w:p>
    <w:p w14:paraId="70F40BD9" w14:textId="4B2161F9" w:rsidR="003222CE" w:rsidRDefault="00D75522" w:rsidP="007431B0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  <w:r w:rsidRPr="00560E3A">
        <w:rPr>
          <w:rFonts w:eastAsia="Arial Unicode MS"/>
          <w:color w:val="000000"/>
          <w:sz w:val="24"/>
          <w:szCs w:val="24"/>
        </w:rPr>
        <w:t>En este contexto, se puede predecir</w:t>
      </w:r>
      <w:r w:rsidR="007431B0">
        <w:rPr>
          <w:rFonts w:eastAsia="Arial Unicode MS"/>
          <w:color w:val="000000"/>
          <w:sz w:val="24"/>
          <w:szCs w:val="24"/>
        </w:rPr>
        <w:t>,</w:t>
      </w:r>
      <w:r w:rsidRPr="00560E3A">
        <w:rPr>
          <w:rFonts w:eastAsia="Arial Unicode MS"/>
          <w:color w:val="000000"/>
          <w:sz w:val="24"/>
          <w:szCs w:val="24"/>
        </w:rPr>
        <w:t xml:space="preserve"> sin lugar a dudas, que la pandemia actual puede tener un efecto colateral potencial como la pérdida de la funcionalidad que puede compararse con un estado de duelo</w:t>
      </w:r>
      <w:r w:rsidR="007431B0">
        <w:rPr>
          <w:rFonts w:eastAsia="Arial Unicode MS"/>
          <w:color w:val="000000"/>
          <w:sz w:val="24"/>
          <w:szCs w:val="24"/>
        </w:rPr>
        <w:t>,</w:t>
      </w:r>
      <w:r w:rsidRPr="00560E3A">
        <w:rPr>
          <w:rFonts w:eastAsia="Arial Unicode MS"/>
          <w:color w:val="000000"/>
          <w:sz w:val="24"/>
          <w:szCs w:val="24"/>
        </w:rPr>
        <w:t xml:space="preserve"> y de persistir con un ánimo triste, se puede presentar un trastorno depresivo mayor (Chan </w:t>
      </w:r>
      <w:r w:rsidRPr="007431B0">
        <w:rPr>
          <w:rFonts w:eastAsia="Arial Unicode MS"/>
          <w:i/>
          <w:color w:val="000000"/>
          <w:sz w:val="24"/>
          <w:szCs w:val="24"/>
        </w:rPr>
        <w:t>et al</w:t>
      </w:r>
      <w:r w:rsidR="0097781F">
        <w:rPr>
          <w:rFonts w:eastAsia="Arial Unicode MS"/>
          <w:color w:val="000000"/>
          <w:sz w:val="24"/>
          <w:szCs w:val="24"/>
        </w:rPr>
        <w:t>.</w:t>
      </w:r>
      <w:r w:rsidR="00F028A8">
        <w:rPr>
          <w:rFonts w:eastAsia="Arial Unicode MS"/>
          <w:color w:val="000000"/>
          <w:sz w:val="24"/>
          <w:szCs w:val="24"/>
        </w:rPr>
        <w:t>, 2020</w:t>
      </w:r>
      <w:r w:rsidRPr="00560E3A">
        <w:rPr>
          <w:rFonts w:eastAsia="Arial Unicode MS"/>
          <w:color w:val="000000"/>
          <w:sz w:val="24"/>
          <w:szCs w:val="24"/>
        </w:rPr>
        <w:t>). Los res</w:t>
      </w:r>
      <w:r w:rsidR="0070762F">
        <w:rPr>
          <w:rFonts w:eastAsia="Arial Unicode MS"/>
          <w:color w:val="000000"/>
          <w:sz w:val="24"/>
          <w:szCs w:val="24"/>
        </w:rPr>
        <w:t>ultados de este estudio ponen en</w:t>
      </w:r>
      <w:r w:rsidRPr="00560E3A">
        <w:rPr>
          <w:rFonts w:eastAsia="Arial Unicode MS"/>
          <w:color w:val="000000"/>
          <w:sz w:val="24"/>
          <w:szCs w:val="24"/>
        </w:rPr>
        <w:t xml:space="preserve"> relieve dos aspectos importantes de la pandemia: </w:t>
      </w:r>
      <w:r w:rsidR="007431B0">
        <w:rPr>
          <w:rFonts w:eastAsia="Arial Unicode MS"/>
          <w:color w:val="000000"/>
          <w:sz w:val="24"/>
          <w:szCs w:val="24"/>
        </w:rPr>
        <w:t>l</w:t>
      </w:r>
      <w:r w:rsidRPr="00560E3A">
        <w:rPr>
          <w:rFonts w:eastAsia="Arial Unicode MS"/>
          <w:color w:val="000000"/>
          <w:sz w:val="24"/>
          <w:szCs w:val="24"/>
        </w:rPr>
        <w:t xml:space="preserve">a amenaza de la </w:t>
      </w:r>
      <w:r w:rsidR="007431B0" w:rsidRPr="00560E3A">
        <w:rPr>
          <w:rFonts w:eastAsia="Arial Unicode MS"/>
          <w:color w:val="000000"/>
          <w:sz w:val="24"/>
          <w:szCs w:val="24"/>
        </w:rPr>
        <w:t>covid</w:t>
      </w:r>
      <w:r w:rsidRPr="00560E3A">
        <w:rPr>
          <w:rFonts w:eastAsia="Arial Unicode MS"/>
          <w:color w:val="000000"/>
          <w:sz w:val="24"/>
          <w:szCs w:val="24"/>
        </w:rPr>
        <w:t xml:space="preserve">-19 como un problema de </w:t>
      </w:r>
      <w:r w:rsidR="007431B0" w:rsidRPr="00560E3A">
        <w:rPr>
          <w:rFonts w:eastAsia="Arial Unicode MS"/>
          <w:color w:val="000000"/>
          <w:sz w:val="24"/>
          <w:szCs w:val="24"/>
        </w:rPr>
        <w:t xml:space="preserve">salud pública </w:t>
      </w:r>
      <w:r w:rsidRPr="00560E3A">
        <w:rPr>
          <w:rFonts w:eastAsia="Arial Unicode MS"/>
          <w:noProof/>
          <w:sz w:val="24"/>
          <w:szCs w:val="24"/>
          <w:lang w:val="es-ES"/>
        </w:rPr>
        <w:t>(figura 9)</w:t>
      </w:r>
      <w:r w:rsidRPr="00560E3A">
        <w:rPr>
          <w:rFonts w:eastAsia="Arial Unicode MS"/>
          <w:color w:val="000000"/>
          <w:sz w:val="24"/>
          <w:szCs w:val="24"/>
        </w:rPr>
        <w:t xml:space="preserve"> y los efectos del confinamiento sobre el estado emocional de los encuestados </w:t>
      </w:r>
      <w:r w:rsidRPr="00560E3A">
        <w:rPr>
          <w:rFonts w:eastAsia="Arial Unicode MS"/>
          <w:noProof/>
          <w:sz w:val="24"/>
          <w:szCs w:val="24"/>
          <w:lang w:val="es-ES"/>
        </w:rPr>
        <w:t>(figura 10)</w:t>
      </w:r>
      <w:r w:rsidRPr="00560E3A">
        <w:rPr>
          <w:rFonts w:eastAsia="Arial Unicode MS"/>
          <w:color w:val="000000"/>
          <w:sz w:val="24"/>
          <w:szCs w:val="24"/>
        </w:rPr>
        <w:t>. De esto se desprende que p</w:t>
      </w:r>
      <w:r w:rsidR="00537E84" w:rsidRPr="00560E3A">
        <w:rPr>
          <w:sz w:val="24"/>
          <w:szCs w:val="24"/>
          <w:shd w:val="clear" w:color="auto" w:fill="FFFFFF"/>
        </w:rPr>
        <w:t>ara</w:t>
      </w:r>
      <w:r w:rsidR="00A56D99">
        <w:rPr>
          <w:sz w:val="24"/>
          <w:szCs w:val="24"/>
          <w:shd w:val="clear" w:color="auto" w:fill="FFFFFF"/>
        </w:rPr>
        <w:t xml:space="preserve"> </w:t>
      </w:r>
      <w:r w:rsidR="00537E84" w:rsidRPr="00560E3A">
        <w:rPr>
          <w:sz w:val="24"/>
          <w:szCs w:val="24"/>
          <w:shd w:val="clear" w:color="auto" w:fill="FFFFFF"/>
        </w:rPr>
        <w:t>hacer frente a l</w:t>
      </w:r>
      <w:r w:rsidR="00886870" w:rsidRPr="00560E3A">
        <w:rPr>
          <w:sz w:val="24"/>
          <w:szCs w:val="24"/>
          <w:shd w:val="clear" w:color="auto" w:fill="FFFFFF"/>
        </w:rPr>
        <w:t xml:space="preserve">a pandemia </w:t>
      </w:r>
      <w:r w:rsidR="009C65CF" w:rsidRPr="00560E3A">
        <w:rPr>
          <w:sz w:val="24"/>
          <w:szCs w:val="24"/>
          <w:shd w:val="clear" w:color="auto" w:fill="FFFFFF"/>
        </w:rPr>
        <w:t>es necesario</w:t>
      </w:r>
      <w:r w:rsidR="00886870" w:rsidRPr="00560E3A">
        <w:rPr>
          <w:sz w:val="24"/>
          <w:szCs w:val="24"/>
          <w:shd w:val="clear" w:color="auto" w:fill="FFFFFF"/>
        </w:rPr>
        <w:t xml:space="preserve"> un enfoque que</w:t>
      </w:r>
      <w:r w:rsidR="00616249" w:rsidRPr="00560E3A">
        <w:rPr>
          <w:sz w:val="24"/>
          <w:szCs w:val="24"/>
          <w:shd w:val="clear" w:color="auto" w:fill="FFFFFF"/>
        </w:rPr>
        <w:t xml:space="preserve"> unifique e</w:t>
      </w:r>
      <w:r w:rsidR="005848A3" w:rsidRPr="00560E3A">
        <w:rPr>
          <w:sz w:val="24"/>
          <w:szCs w:val="24"/>
          <w:shd w:val="clear" w:color="auto" w:fill="FFFFFF"/>
        </w:rPr>
        <w:t>n una causa común a la sociedad</w:t>
      </w:r>
      <w:r w:rsidR="00D41DAA" w:rsidRPr="00560E3A">
        <w:rPr>
          <w:sz w:val="24"/>
          <w:szCs w:val="24"/>
          <w:shd w:val="clear" w:color="auto" w:fill="FFFFFF"/>
        </w:rPr>
        <w:t xml:space="preserve">, </w:t>
      </w:r>
      <w:r w:rsidR="009851BF" w:rsidRPr="00560E3A">
        <w:rPr>
          <w:sz w:val="24"/>
          <w:szCs w:val="24"/>
          <w:shd w:val="clear" w:color="auto" w:fill="FFFFFF"/>
        </w:rPr>
        <w:t xml:space="preserve">pero </w:t>
      </w:r>
      <w:r w:rsidR="0097781F">
        <w:rPr>
          <w:sz w:val="24"/>
          <w:szCs w:val="24"/>
          <w:shd w:val="clear" w:color="auto" w:fill="FFFFFF"/>
        </w:rPr>
        <w:t>se necesita la concientización y</w:t>
      </w:r>
      <w:r w:rsidR="00D41DAA" w:rsidRPr="00560E3A">
        <w:rPr>
          <w:sz w:val="24"/>
          <w:szCs w:val="24"/>
          <w:shd w:val="clear" w:color="auto" w:fill="FFFFFF"/>
        </w:rPr>
        <w:t xml:space="preserve"> sensibilización</w:t>
      </w:r>
      <w:r w:rsidR="00D91125" w:rsidRPr="00560E3A">
        <w:rPr>
          <w:sz w:val="24"/>
          <w:szCs w:val="24"/>
          <w:shd w:val="clear" w:color="auto" w:fill="FFFFFF"/>
        </w:rPr>
        <w:t xml:space="preserve"> </w:t>
      </w:r>
      <w:r w:rsidR="00F26C5F">
        <w:rPr>
          <w:sz w:val="24"/>
          <w:szCs w:val="24"/>
          <w:shd w:val="clear" w:color="auto" w:fill="FFFFFF"/>
        </w:rPr>
        <w:t>para enfrentar</w:t>
      </w:r>
      <w:r w:rsidR="00D91125" w:rsidRPr="00560E3A">
        <w:rPr>
          <w:sz w:val="24"/>
          <w:szCs w:val="24"/>
          <w:shd w:val="clear" w:color="auto" w:fill="FFFFFF"/>
        </w:rPr>
        <w:t xml:space="preserve"> </w:t>
      </w:r>
      <w:r w:rsidR="0097781F">
        <w:rPr>
          <w:sz w:val="24"/>
          <w:szCs w:val="24"/>
          <w:shd w:val="clear" w:color="auto" w:fill="FFFFFF"/>
        </w:rPr>
        <w:t>esta</w:t>
      </w:r>
      <w:r w:rsidR="00886870" w:rsidRPr="00560E3A">
        <w:rPr>
          <w:sz w:val="24"/>
          <w:szCs w:val="24"/>
          <w:shd w:val="clear" w:color="auto" w:fill="FFFFFF"/>
        </w:rPr>
        <w:t xml:space="preserve"> </w:t>
      </w:r>
      <w:r w:rsidR="00D04D10" w:rsidRPr="00560E3A">
        <w:rPr>
          <w:sz w:val="24"/>
          <w:szCs w:val="24"/>
        </w:rPr>
        <w:t xml:space="preserve">situación </w:t>
      </w:r>
      <w:r w:rsidR="00886870" w:rsidRPr="00560E3A">
        <w:rPr>
          <w:sz w:val="24"/>
          <w:szCs w:val="24"/>
        </w:rPr>
        <w:t xml:space="preserve">de emergencia </w:t>
      </w:r>
      <w:r w:rsidR="00886870" w:rsidRPr="00560E3A">
        <w:rPr>
          <w:sz w:val="24"/>
          <w:szCs w:val="24"/>
        </w:rPr>
        <w:lastRenderedPageBreak/>
        <w:t>sanitaria</w:t>
      </w:r>
      <w:r w:rsidR="00FD006E" w:rsidRPr="00560E3A">
        <w:rPr>
          <w:sz w:val="24"/>
          <w:szCs w:val="24"/>
        </w:rPr>
        <w:t>,</w:t>
      </w:r>
      <w:r w:rsidR="001C233B" w:rsidRPr="00560E3A">
        <w:rPr>
          <w:sz w:val="24"/>
          <w:szCs w:val="24"/>
        </w:rPr>
        <w:t xml:space="preserve"> para</w:t>
      </w:r>
      <w:r w:rsidR="0097781F">
        <w:rPr>
          <w:sz w:val="24"/>
          <w:szCs w:val="24"/>
        </w:rPr>
        <w:t xml:space="preserve"> lo que </w:t>
      </w:r>
      <w:r w:rsidR="005249E8" w:rsidRPr="00560E3A">
        <w:rPr>
          <w:sz w:val="24"/>
          <w:szCs w:val="24"/>
        </w:rPr>
        <w:t>es de suma importancia</w:t>
      </w:r>
      <w:r w:rsidR="0097781F">
        <w:rPr>
          <w:sz w:val="24"/>
          <w:szCs w:val="24"/>
        </w:rPr>
        <w:t xml:space="preserve"> </w:t>
      </w:r>
      <w:r w:rsidR="00D04D10" w:rsidRPr="00560E3A">
        <w:rPr>
          <w:sz w:val="24"/>
          <w:szCs w:val="24"/>
        </w:rPr>
        <w:t xml:space="preserve">tener un panorama sobre la </w:t>
      </w:r>
      <w:r w:rsidR="007B4C7A" w:rsidRPr="00560E3A">
        <w:rPr>
          <w:sz w:val="24"/>
          <w:szCs w:val="24"/>
        </w:rPr>
        <w:t xml:space="preserve">percepción de la </w:t>
      </w:r>
      <w:r w:rsidR="00D04D10" w:rsidRPr="00560E3A">
        <w:rPr>
          <w:sz w:val="24"/>
          <w:szCs w:val="24"/>
        </w:rPr>
        <w:t xml:space="preserve">gravedad </w:t>
      </w:r>
      <w:r w:rsidR="00D91125" w:rsidRPr="00560E3A">
        <w:rPr>
          <w:sz w:val="24"/>
          <w:szCs w:val="24"/>
        </w:rPr>
        <w:t>que representa</w:t>
      </w:r>
      <w:r w:rsidR="007B4C7A" w:rsidRPr="00560E3A">
        <w:rPr>
          <w:sz w:val="24"/>
          <w:szCs w:val="24"/>
        </w:rPr>
        <w:t xml:space="preserve"> </w:t>
      </w:r>
      <w:r w:rsidR="003136A9" w:rsidRPr="00560E3A">
        <w:rPr>
          <w:sz w:val="24"/>
          <w:szCs w:val="24"/>
        </w:rPr>
        <w:t>la propagación de</w:t>
      </w:r>
      <w:r w:rsidR="00FD006E" w:rsidRPr="00560E3A">
        <w:rPr>
          <w:sz w:val="24"/>
          <w:szCs w:val="24"/>
        </w:rPr>
        <w:t>l virus</w:t>
      </w:r>
      <w:r w:rsidR="003136A9" w:rsidRPr="00560E3A">
        <w:rPr>
          <w:sz w:val="24"/>
          <w:szCs w:val="24"/>
        </w:rPr>
        <w:t xml:space="preserve"> </w:t>
      </w:r>
      <w:r w:rsidR="007B4C7A" w:rsidRPr="00560E3A">
        <w:rPr>
          <w:sz w:val="24"/>
          <w:szCs w:val="24"/>
        </w:rPr>
        <w:t xml:space="preserve">(Khan </w:t>
      </w:r>
      <w:r w:rsidR="007B4C7A" w:rsidRPr="003222CE">
        <w:rPr>
          <w:i/>
          <w:sz w:val="24"/>
          <w:szCs w:val="24"/>
        </w:rPr>
        <w:t>et al</w:t>
      </w:r>
      <w:r w:rsidR="007B4C7A" w:rsidRPr="00560E3A">
        <w:rPr>
          <w:sz w:val="24"/>
          <w:szCs w:val="24"/>
        </w:rPr>
        <w:t>., 2020</w:t>
      </w:r>
      <w:r w:rsidR="0058070B">
        <w:rPr>
          <w:sz w:val="24"/>
          <w:szCs w:val="24"/>
        </w:rPr>
        <w:t xml:space="preserve">; </w:t>
      </w:r>
      <w:r w:rsidR="0058070B" w:rsidRPr="00E0196D">
        <w:rPr>
          <w:sz w:val="24"/>
          <w:szCs w:val="24"/>
          <w:lang w:val="es-MX"/>
        </w:rPr>
        <w:t>WHO</w:t>
      </w:r>
      <w:r w:rsidR="0058070B" w:rsidRPr="00560E3A">
        <w:rPr>
          <w:sz w:val="24"/>
          <w:szCs w:val="24"/>
        </w:rPr>
        <w:t>, 2020</w:t>
      </w:r>
      <w:r w:rsidR="007B4C7A" w:rsidRPr="00560E3A">
        <w:rPr>
          <w:sz w:val="24"/>
          <w:szCs w:val="24"/>
        </w:rPr>
        <w:t xml:space="preserve">). </w:t>
      </w:r>
    </w:p>
    <w:p w14:paraId="06107367" w14:textId="53B30468" w:rsidR="00287B7B" w:rsidRPr="00560E3A" w:rsidRDefault="00886870" w:rsidP="007431B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eastAsia="Times New Roman"/>
          <w:sz w:val="24"/>
          <w:szCs w:val="24"/>
          <w:lang w:val="es-ES"/>
        </w:rPr>
      </w:pPr>
      <w:r w:rsidRPr="00560E3A">
        <w:rPr>
          <w:sz w:val="24"/>
          <w:szCs w:val="24"/>
        </w:rPr>
        <w:t>En este sentido, l</w:t>
      </w:r>
      <w:r w:rsidR="00206EA6" w:rsidRPr="00560E3A">
        <w:rPr>
          <w:sz w:val="24"/>
          <w:szCs w:val="24"/>
        </w:rPr>
        <w:t>a percepción de</w:t>
      </w:r>
      <w:r w:rsidR="009C65CF" w:rsidRPr="00560E3A">
        <w:rPr>
          <w:sz w:val="24"/>
          <w:szCs w:val="24"/>
        </w:rPr>
        <w:t>l</w:t>
      </w:r>
      <w:r w:rsidR="00206EA6" w:rsidRPr="00560E3A">
        <w:rPr>
          <w:sz w:val="24"/>
          <w:szCs w:val="24"/>
        </w:rPr>
        <w:t xml:space="preserve"> riesgo </w:t>
      </w:r>
      <w:r w:rsidR="00FD006E" w:rsidRPr="00560E3A">
        <w:rPr>
          <w:sz w:val="24"/>
          <w:szCs w:val="24"/>
        </w:rPr>
        <w:t>de contraer</w:t>
      </w:r>
      <w:r w:rsidR="00206EA6" w:rsidRPr="00560E3A">
        <w:rPr>
          <w:sz w:val="24"/>
          <w:szCs w:val="24"/>
        </w:rPr>
        <w:t xml:space="preserve"> la</w:t>
      </w:r>
      <w:r w:rsidR="007B4C7A" w:rsidRPr="00560E3A">
        <w:rPr>
          <w:sz w:val="24"/>
          <w:szCs w:val="24"/>
        </w:rPr>
        <w:t xml:space="preserve"> </w:t>
      </w:r>
      <w:r w:rsidR="003222CE" w:rsidRPr="00560E3A">
        <w:rPr>
          <w:sz w:val="24"/>
          <w:szCs w:val="24"/>
        </w:rPr>
        <w:t>covid</w:t>
      </w:r>
      <w:r w:rsidR="007B4C7A" w:rsidRPr="00560E3A">
        <w:rPr>
          <w:sz w:val="24"/>
          <w:szCs w:val="24"/>
        </w:rPr>
        <w:t>-1</w:t>
      </w:r>
      <w:r w:rsidR="00FD006E" w:rsidRPr="00560E3A">
        <w:rPr>
          <w:sz w:val="24"/>
          <w:szCs w:val="24"/>
        </w:rPr>
        <w:t xml:space="preserve">9 </w:t>
      </w:r>
      <w:r w:rsidR="007B4C7A" w:rsidRPr="00560E3A">
        <w:rPr>
          <w:sz w:val="24"/>
          <w:szCs w:val="24"/>
        </w:rPr>
        <w:t xml:space="preserve">se relaciona con la adopción de conductas preventivas (Dryhurst </w:t>
      </w:r>
      <w:r w:rsidR="007B4C7A" w:rsidRPr="003222CE">
        <w:rPr>
          <w:i/>
          <w:sz w:val="24"/>
          <w:szCs w:val="24"/>
        </w:rPr>
        <w:t>et al</w:t>
      </w:r>
      <w:r w:rsidR="007B4C7A" w:rsidRPr="00560E3A">
        <w:rPr>
          <w:sz w:val="24"/>
          <w:szCs w:val="24"/>
        </w:rPr>
        <w:t>., 2020)</w:t>
      </w:r>
      <w:r w:rsidR="00FD006E" w:rsidRPr="00560E3A">
        <w:rPr>
          <w:sz w:val="24"/>
          <w:szCs w:val="24"/>
        </w:rPr>
        <w:t>.</w:t>
      </w:r>
      <w:r w:rsidR="00513D8F" w:rsidRPr="00560E3A">
        <w:rPr>
          <w:sz w:val="24"/>
          <w:szCs w:val="24"/>
        </w:rPr>
        <w:t xml:space="preserve"> </w:t>
      </w:r>
      <w:r w:rsidR="002D5321" w:rsidRPr="00560E3A">
        <w:rPr>
          <w:sz w:val="24"/>
          <w:szCs w:val="24"/>
        </w:rPr>
        <w:t>En este aspecto</w:t>
      </w:r>
      <w:r w:rsidR="003222CE">
        <w:rPr>
          <w:sz w:val="24"/>
          <w:szCs w:val="24"/>
        </w:rPr>
        <w:t>,</w:t>
      </w:r>
      <w:r w:rsidR="002D5321" w:rsidRPr="00560E3A">
        <w:rPr>
          <w:sz w:val="24"/>
          <w:szCs w:val="24"/>
        </w:rPr>
        <w:t xml:space="preserve"> l</w:t>
      </w:r>
      <w:r w:rsidR="00FD006E" w:rsidRPr="00560E3A">
        <w:rPr>
          <w:sz w:val="24"/>
          <w:szCs w:val="24"/>
        </w:rPr>
        <w:t xml:space="preserve">os resultados </w:t>
      </w:r>
      <w:r w:rsidR="00AC02F3" w:rsidRPr="00560E3A">
        <w:rPr>
          <w:sz w:val="24"/>
          <w:szCs w:val="24"/>
          <w:shd w:val="clear" w:color="auto" w:fill="FFFFFF"/>
        </w:rPr>
        <w:t xml:space="preserve">sobre </w:t>
      </w:r>
      <w:r w:rsidR="002D5321" w:rsidRPr="00560E3A">
        <w:rPr>
          <w:sz w:val="24"/>
          <w:szCs w:val="24"/>
          <w:shd w:val="clear" w:color="auto" w:fill="FFFFFF"/>
        </w:rPr>
        <w:t>la percepción</w:t>
      </w:r>
      <w:r w:rsidR="00C97755" w:rsidRPr="00560E3A">
        <w:rPr>
          <w:sz w:val="24"/>
          <w:szCs w:val="24"/>
          <w:shd w:val="clear" w:color="auto" w:fill="FFFFFF"/>
        </w:rPr>
        <w:t xml:space="preserve"> </w:t>
      </w:r>
      <w:r w:rsidR="005249E8">
        <w:rPr>
          <w:sz w:val="24"/>
          <w:szCs w:val="24"/>
          <w:shd w:val="clear" w:color="auto" w:fill="FFFFFF"/>
        </w:rPr>
        <w:t xml:space="preserve">relacionada </w:t>
      </w:r>
      <w:r w:rsidR="0025019A" w:rsidRPr="00560E3A">
        <w:rPr>
          <w:sz w:val="24"/>
          <w:szCs w:val="24"/>
          <w:shd w:val="clear" w:color="auto" w:fill="FFFFFF"/>
        </w:rPr>
        <w:t>con</w:t>
      </w:r>
      <w:r w:rsidR="002613F0" w:rsidRPr="00560E3A">
        <w:rPr>
          <w:sz w:val="24"/>
          <w:szCs w:val="24"/>
          <w:shd w:val="clear" w:color="auto" w:fill="FFFFFF"/>
        </w:rPr>
        <w:t xml:space="preserve"> la amenaza que representa </w:t>
      </w:r>
      <w:r w:rsidR="00FD006E" w:rsidRPr="00560E3A">
        <w:rPr>
          <w:sz w:val="24"/>
          <w:szCs w:val="24"/>
          <w:lang w:val="es-ES"/>
        </w:rPr>
        <w:t xml:space="preserve">la </w:t>
      </w:r>
      <w:r w:rsidR="003222CE" w:rsidRPr="00560E3A">
        <w:rPr>
          <w:sz w:val="24"/>
          <w:szCs w:val="24"/>
          <w:lang w:val="es-ES"/>
        </w:rPr>
        <w:t>covid</w:t>
      </w:r>
      <w:r w:rsidR="00FD006E" w:rsidRPr="00560E3A">
        <w:rPr>
          <w:sz w:val="24"/>
          <w:szCs w:val="24"/>
          <w:lang w:val="es-ES"/>
        </w:rPr>
        <w:t>-</w:t>
      </w:r>
      <w:r w:rsidR="002613F0" w:rsidRPr="00560E3A">
        <w:rPr>
          <w:sz w:val="24"/>
          <w:szCs w:val="24"/>
          <w:lang w:val="es-ES"/>
        </w:rPr>
        <w:t>19</w:t>
      </w:r>
      <w:r w:rsidR="00513D8F" w:rsidRPr="00560E3A">
        <w:rPr>
          <w:sz w:val="24"/>
          <w:szCs w:val="24"/>
          <w:lang w:val="es-ES"/>
        </w:rPr>
        <w:t xml:space="preserve"> </w:t>
      </w:r>
      <w:r w:rsidR="001C233B" w:rsidRPr="00560E3A">
        <w:rPr>
          <w:sz w:val="24"/>
          <w:szCs w:val="24"/>
          <w:lang w:val="es-ES"/>
        </w:rPr>
        <w:t>refieren que tres de cada diez encuestados (</w:t>
      </w:r>
      <w:r w:rsidR="00682E6C" w:rsidRPr="00560E3A">
        <w:rPr>
          <w:sz w:val="24"/>
          <w:szCs w:val="24"/>
          <w:lang w:val="es-ES"/>
        </w:rPr>
        <w:t>33</w:t>
      </w:r>
      <w:r w:rsidR="003222CE">
        <w:rPr>
          <w:sz w:val="24"/>
          <w:szCs w:val="24"/>
          <w:lang w:val="es-ES"/>
        </w:rPr>
        <w:t xml:space="preserve"> </w:t>
      </w:r>
      <w:r w:rsidR="00682E6C" w:rsidRPr="00560E3A">
        <w:rPr>
          <w:sz w:val="24"/>
          <w:szCs w:val="24"/>
          <w:lang w:val="es-ES"/>
        </w:rPr>
        <w:t>%</w:t>
      </w:r>
      <w:r w:rsidR="001C233B" w:rsidRPr="00560E3A">
        <w:rPr>
          <w:sz w:val="24"/>
          <w:szCs w:val="24"/>
          <w:lang w:val="es-ES"/>
        </w:rPr>
        <w:t>)</w:t>
      </w:r>
      <w:r w:rsidR="003769A8" w:rsidRPr="00560E3A">
        <w:rPr>
          <w:sz w:val="24"/>
          <w:szCs w:val="24"/>
          <w:lang w:val="es-ES"/>
        </w:rPr>
        <w:t xml:space="preserve"> </w:t>
      </w:r>
      <w:r w:rsidR="001C233B" w:rsidRPr="00560E3A">
        <w:rPr>
          <w:sz w:val="24"/>
          <w:szCs w:val="24"/>
          <w:lang w:val="es-ES"/>
        </w:rPr>
        <w:t>perciben</w:t>
      </w:r>
      <w:r w:rsidR="001F5FB5" w:rsidRPr="00560E3A">
        <w:rPr>
          <w:sz w:val="24"/>
          <w:szCs w:val="24"/>
          <w:lang w:val="es-ES"/>
        </w:rPr>
        <w:t xml:space="preserve"> que</w:t>
      </w:r>
      <w:r w:rsidR="00513D8F" w:rsidRPr="00560E3A">
        <w:rPr>
          <w:sz w:val="24"/>
          <w:szCs w:val="24"/>
          <w:lang w:val="es-ES"/>
        </w:rPr>
        <w:t xml:space="preserve"> la enfermedad</w:t>
      </w:r>
      <w:r w:rsidR="001F5FB5" w:rsidRPr="00560E3A">
        <w:rPr>
          <w:sz w:val="24"/>
          <w:szCs w:val="24"/>
          <w:lang w:val="es-ES"/>
        </w:rPr>
        <w:t xml:space="preserve"> </w:t>
      </w:r>
      <w:r w:rsidR="00537E84" w:rsidRPr="00560E3A">
        <w:rPr>
          <w:sz w:val="24"/>
          <w:szCs w:val="24"/>
          <w:lang w:val="es-ES"/>
        </w:rPr>
        <w:t>representa una amenaza grave</w:t>
      </w:r>
      <w:r w:rsidR="00682E6C" w:rsidRPr="00560E3A">
        <w:rPr>
          <w:sz w:val="24"/>
          <w:szCs w:val="24"/>
          <w:lang w:val="es-ES"/>
        </w:rPr>
        <w:t xml:space="preserve"> para la salud pública</w:t>
      </w:r>
      <w:r w:rsidR="00513D8F" w:rsidRPr="00560E3A">
        <w:rPr>
          <w:sz w:val="24"/>
          <w:szCs w:val="24"/>
          <w:lang w:val="es-ES"/>
        </w:rPr>
        <w:t xml:space="preserve"> del </w:t>
      </w:r>
      <w:r w:rsidR="003222CE">
        <w:rPr>
          <w:sz w:val="24"/>
          <w:szCs w:val="24"/>
          <w:lang w:val="es-ES"/>
        </w:rPr>
        <w:t>e</w:t>
      </w:r>
      <w:r w:rsidR="00513D8F" w:rsidRPr="00560E3A">
        <w:rPr>
          <w:sz w:val="24"/>
          <w:szCs w:val="24"/>
          <w:lang w:val="es-ES"/>
        </w:rPr>
        <w:t xml:space="preserve">stado de Guerrero y </w:t>
      </w:r>
      <w:r w:rsidR="001C233B" w:rsidRPr="00560E3A">
        <w:rPr>
          <w:sz w:val="24"/>
          <w:szCs w:val="24"/>
          <w:lang w:val="es-ES"/>
        </w:rPr>
        <w:t>aproximadamente la mitad (</w:t>
      </w:r>
      <w:r w:rsidR="00513D8F" w:rsidRPr="00560E3A">
        <w:rPr>
          <w:sz w:val="24"/>
          <w:szCs w:val="24"/>
          <w:lang w:val="es-ES"/>
        </w:rPr>
        <w:t>45.5</w:t>
      </w:r>
      <w:r w:rsidR="003222CE">
        <w:rPr>
          <w:sz w:val="24"/>
          <w:szCs w:val="24"/>
          <w:lang w:val="es-ES"/>
        </w:rPr>
        <w:t xml:space="preserve"> </w:t>
      </w:r>
      <w:r w:rsidR="00513D8F" w:rsidRPr="00560E3A">
        <w:rPr>
          <w:sz w:val="24"/>
          <w:szCs w:val="24"/>
          <w:lang w:val="es-ES"/>
        </w:rPr>
        <w:t>%</w:t>
      </w:r>
      <w:r w:rsidR="001C233B" w:rsidRPr="00560E3A">
        <w:rPr>
          <w:sz w:val="24"/>
          <w:szCs w:val="24"/>
          <w:lang w:val="es-ES"/>
        </w:rPr>
        <w:t>)</w:t>
      </w:r>
      <w:r w:rsidR="00513D8F" w:rsidRPr="00560E3A">
        <w:rPr>
          <w:sz w:val="24"/>
          <w:szCs w:val="24"/>
          <w:lang w:val="es-ES"/>
        </w:rPr>
        <w:t xml:space="preserve"> </w:t>
      </w:r>
      <w:r w:rsidR="002D5321" w:rsidRPr="00560E3A">
        <w:rPr>
          <w:sz w:val="24"/>
          <w:szCs w:val="24"/>
          <w:lang w:val="es-ES"/>
        </w:rPr>
        <w:t>refirier</w:t>
      </w:r>
      <w:r w:rsidR="003222CE">
        <w:rPr>
          <w:sz w:val="24"/>
          <w:szCs w:val="24"/>
          <w:lang w:val="es-ES"/>
        </w:rPr>
        <w:t>e</w:t>
      </w:r>
      <w:r w:rsidR="002D5321" w:rsidRPr="00560E3A">
        <w:rPr>
          <w:sz w:val="24"/>
          <w:szCs w:val="24"/>
          <w:lang w:val="es-ES"/>
        </w:rPr>
        <w:t>n</w:t>
      </w:r>
      <w:r w:rsidR="00682E6C" w:rsidRPr="00560E3A">
        <w:rPr>
          <w:sz w:val="24"/>
          <w:szCs w:val="24"/>
          <w:lang w:val="es-ES"/>
        </w:rPr>
        <w:t xml:space="preserve"> que la condición epidemiológica de la pandemia en la po</w:t>
      </w:r>
      <w:r w:rsidR="00537E84" w:rsidRPr="00560E3A">
        <w:rPr>
          <w:sz w:val="24"/>
          <w:szCs w:val="24"/>
          <w:lang w:val="es-ES"/>
        </w:rPr>
        <w:t xml:space="preserve">blación </w:t>
      </w:r>
      <w:r w:rsidR="003222CE">
        <w:rPr>
          <w:sz w:val="24"/>
          <w:szCs w:val="24"/>
          <w:lang w:val="es-ES"/>
        </w:rPr>
        <w:t>constituye</w:t>
      </w:r>
      <w:r w:rsidR="00537E84" w:rsidRPr="00560E3A">
        <w:rPr>
          <w:sz w:val="24"/>
          <w:szCs w:val="24"/>
          <w:lang w:val="es-ES"/>
        </w:rPr>
        <w:t xml:space="preserve"> una amenaza extremadamente grave</w:t>
      </w:r>
      <w:r w:rsidR="003769A8" w:rsidRPr="00560E3A">
        <w:rPr>
          <w:sz w:val="24"/>
          <w:szCs w:val="24"/>
          <w:lang w:val="es-ES"/>
        </w:rPr>
        <w:t xml:space="preserve"> (figura 9)</w:t>
      </w:r>
      <w:r w:rsidR="002D5321" w:rsidRPr="00560E3A">
        <w:rPr>
          <w:sz w:val="24"/>
          <w:szCs w:val="24"/>
          <w:lang w:val="es-ES"/>
        </w:rPr>
        <w:t xml:space="preserve">. </w:t>
      </w:r>
      <w:r w:rsidR="003769A8" w:rsidRPr="00560E3A">
        <w:rPr>
          <w:sz w:val="24"/>
          <w:szCs w:val="24"/>
          <w:lang w:val="es-ES"/>
        </w:rPr>
        <w:t>Esto refleja</w:t>
      </w:r>
      <w:r w:rsidR="003222CE">
        <w:rPr>
          <w:sz w:val="24"/>
          <w:szCs w:val="24"/>
          <w:lang w:val="es-ES"/>
        </w:rPr>
        <w:t>,</w:t>
      </w:r>
      <w:r w:rsidR="002D5321" w:rsidRPr="00560E3A">
        <w:rPr>
          <w:sz w:val="24"/>
          <w:szCs w:val="24"/>
          <w:lang w:val="es-ES"/>
        </w:rPr>
        <w:t xml:space="preserve"> </w:t>
      </w:r>
      <w:r w:rsidR="0025019A" w:rsidRPr="00560E3A">
        <w:rPr>
          <w:sz w:val="24"/>
          <w:szCs w:val="24"/>
          <w:lang w:val="es-ES"/>
        </w:rPr>
        <w:t>en suma</w:t>
      </w:r>
      <w:r w:rsidR="003222CE">
        <w:rPr>
          <w:sz w:val="24"/>
          <w:szCs w:val="24"/>
          <w:lang w:val="es-ES"/>
        </w:rPr>
        <w:t>,</w:t>
      </w:r>
      <w:r w:rsidR="0025019A" w:rsidRPr="00560E3A">
        <w:rPr>
          <w:sz w:val="24"/>
          <w:szCs w:val="24"/>
          <w:lang w:val="es-ES"/>
        </w:rPr>
        <w:t xml:space="preserve"> </w:t>
      </w:r>
      <w:r w:rsidR="003769A8" w:rsidRPr="00560E3A">
        <w:rPr>
          <w:sz w:val="24"/>
          <w:szCs w:val="24"/>
          <w:lang w:val="es-ES"/>
        </w:rPr>
        <w:t>que ocho de cada diez de los encuestados (78.5</w:t>
      </w:r>
      <w:r w:rsidR="003222CE">
        <w:rPr>
          <w:sz w:val="24"/>
          <w:szCs w:val="24"/>
          <w:lang w:val="es-ES"/>
        </w:rPr>
        <w:t xml:space="preserve"> </w:t>
      </w:r>
      <w:r w:rsidR="003769A8" w:rsidRPr="00560E3A">
        <w:rPr>
          <w:sz w:val="24"/>
          <w:szCs w:val="24"/>
          <w:lang w:val="es-ES"/>
        </w:rPr>
        <w:t xml:space="preserve">%) perciben </w:t>
      </w:r>
      <w:r w:rsidR="00513D8F" w:rsidRPr="00560E3A">
        <w:rPr>
          <w:sz w:val="24"/>
          <w:szCs w:val="24"/>
          <w:lang w:val="es-ES"/>
        </w:rPr>
        <w:t>preocupación</w:t>
      </w:r>
      <w:r w:rsidR="00FD006E" w:rsidRPr="00560E3A">
        <w:rPr>
          <w:sz w:val="24"/>
          <w:szCs w:val="24"/>
          <w:lang w:val="es-ES"/>
        </w:rPr>
        <w:t xml:space="preserve"> </w:t>
      </w:r>
      <w:r w:rsidR="002D5321" w:rsidRPr="00560E3A">
        <w:rPr>
          <w:sz w:val="24"/>
          <w:szCs w:val="24"/>
          <w:lang w:val="es-ES"/>
        </w:rPr>
        <w:t>que</w:t>
      </w:r>
      <w:r w:rsidR="00FD006E" w:rsidRPr="00560E3A">
        <w:rPr>
          <w:sz w:val="24"/>
          <w:szCs w:val="24"/>
          <w:lang w:val="es-ES"/>
        </w:rPr>
        <w:t xml:space="preserve"> puede tener repercusiones en </w:t>
      </w:r>
      <w:r w:rsidR="003222CE">
        <w:rPr>
          <w:sz w:val="24"/>
          <w:szCs w:val="24"/>
          <w:lang w:val="es-ES"/>
        </w:rPr>
        <w:t xml:space="preserve">lo </w:t>
      </w:r>
      <w:r w:rsidR="00682E6C" w:rsidRPr="00560E3A">
        <w:rPr>
          <w:sz w:val="24"/>
          <w:szCs w:val="24"/>
          <w:lang w:val="es-ES"/>
        </w:rPr>
        <w:t>emocional y en el rendimiento académico</w:t>
      </w:r>
      <w:r w:rsidR="00C97755" w:rsidRPr="00560E3A">
        <w:rPr>
          <w:sz w:val="24"/>
          <w:szCs w:val="24"/>
          <w:lang w:val="es-ES"/>
        </w:rPr>
        <w:t>,</w:t>
      </w:r>
      <w:r w:rsidR="0025019A" w:rsidRPr="00560E3A">
        <w:rPr>
          <w:sz w:val="24"/>
          <w:szCs w:val="24"/>
          <w:lang w:val="es-ES"/>
        </w:rPr>
        <w:t xml:space="preserve"> </w:t>
      </w:r>
      <w:r w:rsidR="003222CE">
        <w:rPr>
          <w:sz w:val="24"/>
          <w:szCs w:val="24"/>
          <w:lang w:val="es-ES"/>
        </w:rPr>
        <w:t>a</w:t>
      </w:r>
      <w:r w:rsidR="0025019A" w:rsidRPr="00560E3A">
        <w:rPr>
          <w:sz w:val="24"/>
          <w:szCs w:val="24"/>
          <w:lang w:val="es-ES"/>
        </w:rPr>
        <w:t xml:space="preserve"> mediano y corto plazo,</w:t>
      </w:r>
      <w:r w:rsidR="00682E6C" w:rsidRPr="00560E3A">
        <w:rPr>
          <w:sz w:val="24"/>
          <w:szCs w:val="24"/>
          <w:lang w:val="es-ES"/>
        </w:rPr>
        <w:t xml:space="preserve"> debido a los camb</w:t>
      </w:r>
      <w:r w:rsidR="00C97755" w:rsidRPr="00560E3A">
        <w:rPr>
          <w:sz w:val="24"/>
          <w:szCs w:val="24"/>
          <w:lang w:val="es-ES"/>
        </w:rPr>
        <w:t>ios de há</w:t>
      </w:r>
      <w:r w:rsidR="00914FBF" w:rsidRPr="00560E3A">
        <w:rPr>
          <w:sz w:val="24"/>
          <w:szCs w:val="24"/>
          <w:lang w:val="es-ES"/>
        </w:rPr>
        <w:t>bitos y de la conducta asociado</w:t>
      </w:r>
      <w:r w:rsidR="00C97755" w:rsidRPr="00560E3A">
        <w:rPr>
          <w:sz w:val="24"/>
          <w:szCs w:val="24"/>
          <w:lang w:val="es-ES"/>
        </w:rPr>
        <w:t xml:space="preserve">s </w:t>
      </w:r>
      <w:r w:rsidR="003222CE">
        <w:rPr>
          <w:sz w:val="24"/>
          <w:szCs w:val="24"/>
          <w:lang w:val="es-ES"/>
        </w:rPr>
        <w:t>al</w:t>
      </w:r>
      <w:r w:rsidR="00682E6C" w:rsidRPr="00560E3A">
        <w:rPr>
          <w:sz w:val="24"/>
          <w:szCs w:val="24"/>
          <w:lang w:val="es-ES"/>
        </w:rPr>
        <w:t xml:space="preserve"> </w:t>
      </w:r>
      <w:r w:rsidR="00FD006E" w:rsidRPr="00560E3A">
        <w:rPr>
          <w:sz w:val="24"/>
          <w:szCs w:val="24"/>
          <w:lang w:val="es-ES"/>
        </w:rPr>
        <w:t>confinamiento,</w:t>
      </w:r>
      <w:r w:rsidR="00914FBF" w:rsidRPr="00560E3A">
        <w:rPr>
          <w:sz w:val="24"/>
          <w:szCs w:val="24"/>
          <w:lang w:val="es-ES"/>
        </w:rPr>
        <w:t xml:space="preserve"> </w:t>
      </w:r>
      <w:r w:rsidR="003222CE">
        <w:rPr>
          <w:sz w:val="24"/>
          <w:szCs w:val="24"/>
          <w:lang w:val="es-ES"/>
        </w:rPr>
        <w:t xml:space="preserve">mientras que solo </w:t>
      </w:r>
      <w:r w:rsidR="003769A8" w:rsidRPr="00560E3A">
        <w:rPr>
          <w:sz w:val="24"/>
          <w:szCs w:val="24"/>
          <w:lang w:val="es-ES"/>
        </w:rPr>
        <w:t>uno de cada cinco participantes (</w:t>
      </w:r>
      <w:r w:rsidR="00682E6C" w:rsidRPr="00560E3A">
        <w:rPr>
          <w:sz w:val="24"/>
          <w:szCs w:val="24"/>
          <w:lang w:val="es-ES"/>
        </w:rPr>
        <w:t>20.5</w:t>
      </w:r>
      <w:r w:rsidR="003222CE">
        <w:rPr>
          <w:sz w:val="24"/>
          <w:szCs w:val="24"/>
          <w:lang w:val="es-ES"/>
        </w:rPr>
        <w:t xml:space="preserve"> </w:t>
      </w:r>
      <w:r w:rsidR="00682E6C" w:rsidRPr="00560E3A">
        <w:rPr>
          <w:sz w:val="24"/>
          <w:szCs w:val="24"/>
          <w:lang w:val="es-ES"/>
        </w:rPr>
        <w:t>%</w:t>
      </w:r>
      <w:r w:rsidR="003769A8" w:rsidRPr="00560E3A">
        <w:rPr>
          <w:sz w:val="24"/>
          <w:szCs w:val="24"/>
          <w:lang w:val="es-ES"/>
        </w:rPr>
        <w:t>)</w:t>
      </w:r>
      <w:r w:rsidR="00914FBF" w:rsidRPr="00560E3A">
        <w:rPr>
          <w:sz w:val="24"/>
          <w:szCs w:val="24"/>
          <w:lang w:val="es-ES"/>
        </w:rPr>
        <w:t xml:space="preserve"> </w:t>
      </w:r>
      <w:r w:rsidR="003222CE">
        <w:rPr>
          <w:sz w:val="24"/>
          <w:szCs w:val="24"/>
          <w:lang w:val="es-ES"/>
        </w:rPr>
        <w:t>considera</w:t>
      </w:r>
      <w:r w:rsidR="00682E6C" w:rsidRPr="00560E3A">
        <w:rPr>
          <w:sz w:val="24"/>
          <w:szCs w:val="24"/>
          <w:lang w:val="es-ES"/>
        </w:rPr>
        <w:t xml:space="preserve"> que la </w:t>
      </w:r>
      <w:r w:rsidR="003222CE" w:rsidRPr="00560E3A">
        <w:rPr>
          <w:sz w:val="24"/>
          <w:szCs w:val="24"/>
          <w:lang w:val="es-ES"/>
        </w:rPr>
        <w:t>covid</w:t>
      </w:r>
      <w:r w:rsidR="00FD006E" w:rsidRPr="00560E3A">
        <w:rPr>
          <w:sz w:val="24"/>
          <w:szCs w:val="24"/>
          <w:lang w:val="es-ES"/>
        </w:rPr>
        <w:t>-19 es</w:t>
      </w:r>
      <w:r w:rsidR="00537E84" w:rsidRPr="00560E3A">
        <w:rPr>
          <w:sz w:val="24"/>
          <w:szCs w:val="24"/>
          <w:lang w:val="es-ES"/>
        </w:rPr>
        <w:t xml:space="preserve"> una enfermedad moderadamente grave </w:t>
      </w:r>
      <w:r w:rsidR="005249E8">
        <w:rPr>
          <w:sz w:val="24"/>
          <w:szCs w:val="24"/>
          <w:lang w:val="es-ES"/>
        </w:rPr>
        <w:t>(f</w:t>
      </w:r>
      <w:r w:rsidR="00682E6C" w:rsidRPr="00560E3A">
        <w:rPr>
          <w:sz w:val="24"/>
          <w:szCs w:val="24"/>
          <w:lang w:val="es-ES"/>
        </w:rPr>
        <w:t>igura</w:t>
      </w:r>
      <w:r w:rsidR="00A56D99">
        <w:rPr>
          <w:sz w:val="24"/>
          <w:szCs w:val="24"/>
          <w:lang w:val="es-ES"/>
        </w:rPr>
        <w:t xml:space="preserve"> </w:t>
      </w:r>
      <w:r w:rsidR="00682E6C" w:rsidRPr="00560E3A">
        <w:rPr>
          <w:sz w:val="24"/>
          <w:szCs w:val="24"/>
          <w:lang w:val="es-ES"/>
        </w:rPr>
        <w:t>9).</w:t>
      </w:r>
    </w:p>
    <w:p w14:paraId="539B8683" w14:textId="6EDE3357" w:rsidR="00287B7B" w:rsidRPr="00560E3A" w:rsidRDefault="00927D68" w:rsidP="003222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noProof/>
          <w:lang w:val="es-ES"/>
        </w:rPr>
      </w:pPr>
      <w:r w:rsidRPr="00560E3A">
        <w:rPr>
          <w:rFonts w:ascii="Times New Roman" w:hAnsi="Times New Roman" w:cs="Times New Roman"/>
          <w:noProof/>
          <w:lang w:val="es-ES"/>
        </w:rPr>
        <w:t>Este escenario es consistente con la percepción del estado emocional de los es</w:t>
      </w:r>
      <w:r w:rsidR="00914FBF" w:rsidRPr="00560E3A">
        <w:rPr>
          <w:rFonts w:ascii="Times New Roman" w:hAnsi="Times New Roman" w:cs="Times New Roman"/>
          <w:noProof/>
          <w:lang w:val="es-ES"/>
        </w:rPr>
        <w:t xml:space="preserve">tudiantes encuestados, </w:t>
      </w:r>
      <w:r w:rsidR="003222CE">
        <w:rPr>
          <w:rFonts w:ascii="Times New Roman" w:hAnsi="Times New Roman" w:cs="Times New Roman"/>
          <w:noProof/>
          <w:lang w:val="es-ES"/>
        </w:rPr>
        <w:t xml:space="preserve">pues </w:t>
      </w:r>
      <w:r w:rsidR="008D203B">
        <w:rPr>
          <w:rFonts w:ascii="Times New Roman" w:hAnsi="Times New Roman" w:cs="Times New Roman"/>
          <w:noProof/>
          <w:lang w:val="es-ES"/>
        </w:rPr>
        <w:t>má</w:t>
      </w:r>
      <w:r w:rsidR="003769A8" w:rsidRPr="00560E3A">
        <w:rPr>
          <w:rFonts w:ascii="Times New Roman" w:hAnsi="Times New Roman" w:cs="Times New Roman"/>
          <w:noProof/>
          <w:lang w:val="es-ES"/>
        </w:rPr>
        <w:t>s de la mitad (</w:t>
      </w:r>
      <w:r w:rsidR="00914FBF" w:rsidRPr="00560E3A">
        <w:rPr>
          <w:rFonts w:ascii="Times New Roman" w:hAnsi="Times New Roman" w:cs="Times New Roman"/>
          <w:noProof/>
          <w:lang w:val="es-ES"/>
        </w:rPr>
        <w:t>56.8</w:t>
      </w:r>
      <w:r w:rsidR="003222CE">
        <w:rPr>
          <w:rFonts w:ascii="Times New Roman" w:hAnsi="Times New Roman" w:cs="Times New Roman"/>
          <w:noProof/>
          <w:lang w:val="es-ES"/>
        </w:rPr>
        <w:t xml:space="preserve"> </w:t>
      </w:r>
      <w:r w:rsidR="00914FBF" w:rsidRPr="00560E3A">
        <w:rPr>
          <w:rFonts w:ascii="Times New Roman" w:hAnsi="Times New Roman" w:cs="Times New Roman"/>
          <w:noProof/>
          <w:lang w:val="es-ES"/>
        </w:rPr>
        <w:t>%</w:t>
      </w:r>
      <w:r w:rsidR="003769A8" w:rsidRPr="00560E3A">
        <w:rPr>
          <w:rFonts w:ascii="Times New Roman" w:hAnsi="Times New Roman" w:cs="Times New Roman"/>
          <w:noProof/>
          <w:lang w:val="es-ES"/>
        </w:rPr>
        <w:t>) manifiestan</w:t>
      </w:r>
      <w:r w:rsidRPr="00560E3A">
        <w:rPr>
          <w:rFonts w:ascii="Times New Roman" w:hAnsi="Times New Roman" w:cs="Times New Roman"/>
          <w:noProof/>
          <w:lang w:val="es-ES"/>
        </w:rPr>
        <w:t xml:space="preserve"> sínt</w:t>
      </w:r>
      <w:r w:rsidR="003769A8" w:rsidRPr="00560E3A">
        <w:rPr>
          <w:rFonts w:ascii="Times New Roman" w:hAnsi="Times New Roman" w:cs="Times New Roman"/>
          <w:noProof/>
          <w:lang w:val="es-ES"/>
        </w:rPr>
        <w:t>omas de ansiedad y estrés, y cuatro de cada diez (</w:t>
      </w:r>
      <w:r w:rsidRPr="00560E3A">
        <w:rPr>
          <w:rFonts w:ascii="Times New Roman" w:hAnsi="Times New Roman" w:cs="Times New Roman"/>
          <w:noProof/>
          <w:lang w:val="es-ES"/>
        </w:rPr>
        <w:t>38.6</w:t>
      </w:r>
      <w:r w:rsidR="003222CE">
        <w:rPr>
          <w:rFonts w:ascii="Times New Roman" w:hAnsi="Times New Roman" w:cs="Times New Roman"/>
          <w:noProof/>
          <w:lang w:val="es-ES"/>
        </w:rPr>
        <w:t xml:space="preserve"> </w:t>
      </w:r>
      <w:r w:rsidRPr="00560E3A">
        <w:rPr>
          <w:rFonts w:ascii="Times New Roman" w:hAnsi="Times New Roman" w:cs="Times New Roman"/>
          <w:noProof/>
          <w:lang w:val="es-ES"/>
        </w:rPr>
        <w:t>%</w:t>
      </w:r>
      <w:r w:rsidR="003769A8" w:rsidRPr="00560E3A">
        <w:rPr>
          <w:rFonts w:ascii="Times New Roman" w:hAnsi="Times New Roman" w:cs="Times New Roman"/>
          <w:noProof/>
          <w:lang w:val="es-ES"/>
        </w:rPr>
        <w:t>)</w:t>
      </w:r>
      <w:r w:rsidRPr="00560E3A">
        <w:rPr>
          <w:rFonts w:ascii="Times New Roman" w:hAnsi="Times New Roman" w:cs="Times New Roman"/>
          <w:noProof/>
          <w:lang w:val="es-ES"/>
        </w:rPr>
        <w:t xml:space="preserve"> está</w:t>
      </w:r>
      <w:r w:rsidR="003222CE">
        <w:rPr>
          <w:rFonts w:ascii="Times New Roman" w:hAnsi="Times New Roman" w:cs="Times New Roman"/>
          <w:noProof/>
          <w:lang w:val="es-ES"/>
        </w:rPr>
        <w:t>n</w:t>
      </w:r>
      <w:r w:rsidRPr="00560E3A">
        <w:rPr>
          <w:rFonts w:ascii="Times New Roman" w:hAnsi="Times New Roman" w:cs="Times New Roman"/>
          <w:noProof/>
          <w:lang w:val="es-ES"/>
        </w:rPr>
        <w:t xml:space="preserve"> asustado</w:t>
      </w:r>
      <w:r w:rsidR="003222CE">
        <w:rPr>
          <w:rFonts w:ascii="Times New Roman" w:hAnsi="Times New Roman" w:cs="Times New Roman"/>
          <w:noProof/>
          <w:lang w:val="es-ES"/>
        </w:rPr>
        <w:t>s</w:t>
      </w:r>
      <w:r w:rsidR="00C607CC" w:rsidRPr="00560E3A">
        <w:rPr>
          <w:rFonts w:ascii="Times New Roman" w:hAnsi="Times New Roman" w:cs="Times New Roman"/>
          <w:noProof/>
          <w:lang w:val="es-ES"/>
        </w:rPr>
        <w:t xml:space="preserve"> y preocupado</w:t>
      </w:r>
      <w:r w:rsidR="003222CE">
        <w:rPr>
          <w:rFonts w:ascii="Times New Roman" w:hAnsi="Times New Roman" w:cs="Times New Roman"/>
          <w:noProof/>
          <w:lang w:val="es-ES"/>
        </w:rPr>
        <w:t>s</w:t>
      </w:r>
      <w:r w:rsidR="00C607CC" w:rsidRPr="00560E3A">
        <w:rPr>
          <w:rFonts w:ascii="Times New Roman" w:hAnsi="Times New Roman" w:cs="Times New Roman"/>
          <w:noProof/>
          <w:lang w:val="es-ES"/>
        </w:rPr>
        <w:t xml:space="preserve">. En contraste, </w:t>
      </w:r>
      <w:r w:rsidR="003769A8" w:rsidRPr="00560E3A">
        <w:rPr>
          <w:rFonts w:ascii="Times New Roman" w:hAnsi="Times New Roman" w:cs="Times New Roman"/>
          <w:noProof/>
          <w:lang w:val="es-ES"/>
        </w:rPr>
        <w:t>tres de cada diez (</w:t>
      </w:r>
      <w:r w:rsidRPr="00560E3A">
        <w:rPr>
          <w:rFonts w:ascii="Times New Roman" w:hAnsi="Times New Roman" w:cs="Times New Roman"/>
          <w:noProof/>
          <w:lang w:val="es-ES"/>
        </w:rPr>
        <w:t>30.7%</w:t>
      </w:r>
      <w:r w:rsidR="003769A8" w:rsidRPr="00560E3A">
        <w:rPr>
          <w:rFonts w:ascii="Times New Roman" w:hAnsi="Times New Roman" w:cs="Times New Roman"/>
          <w:noProof/>
          <w:lang w:val="es-ES"/>
        </w:rPr>
        <w:t>)</w:t>
      </w:r>
      <w:r w:rsidRPr="00560E3A">
        <w:rPr>
          <w:rFonts w:ascii="Times New Roman" w:hAnsi="Times New Roman" w:cs="Times New Roman"/>
          <w:noProof/>
          <w:lang w:val="es-ES"/>
        </w:rPr>
        <w:t xml:space="preserve"> </w:t>
      </w:r>
      <w:r w:rsidR="003222CE">
        <w:rPr>
          <w:rFonts w:ascii="Times New Roman" w:hAnsi="Times New Roman" w:cs="Times New Roman"/>
          <w:noProof/>
          <w:lang w:val="es-ES"/>
        </w:rPr>
        <w:t xml:space="preserve">se seinten </w:t>
      </w:r>
      <w:r w:rsidR="00C607CC" w:rsidRPr="00560E3A">
        <w:rPr>
          <w:rFonts w:ascii="Times New Roman" w:hAnsi="Times New Roman" w:cs="Times New Roman"/>
          <w:noProof/>
          <w:lang w:val="es-ES"/>
        </w:rPr>
        <w:t>feli</w:t>
      </w:r>
      <w:r w:rsidR="003222CE">
        <w:rPr>
          <w:rFonts w:ascii="Times New Roman" w:hAnsi="Times New Roman" w:cs="Times New Roman"/>
          <w:noProof/>
          <w:lang w:val="es-ES"/>
        </w:rPr>
        <w:t>ces</w:t>
      </w:r>
      <w:r w:rsidR="00C607CC" w:rsidRPr="00560E3A">
        <w:rPr>
          <w:rFonts w:ascii="Times New Roman" w:hAnsi="Times New Roman" w:cs="Times New Roman"/>
          <w:noProof/>
          <w:lang w:val="es-ES"/>
        </w:rPr>
        <w:t xml:space="preserve"> de estar en casa, </w:t>
      </w:r>
      <w:r w:rsidR="003769A8" w:rsidRPr="00560E3A">
        <w:rPr>
          <w:rFonts w:ascii="Times New Roman" w:hAnsi="Times New Roman" w:cs="Times New Roman"/>
          <w:noProof/>
          <w:lang w:val="es-ES"/>
        </w:rPr>
        <w:t xml:space="preserve">uno de cada diez </w:t>
      </w:r>
      <w:r w:rsidR="003222CE">
        <w:rPr>
          <w:rFonts w:ascii="Times New Roman" w:hAnsi="Times New Roman" w:cs="Times New Roman"/>
          <w:noProof/>
          <w:lang w:val="es-ES"/>
        </w:rPr>
        <w:t>está</w:t>
      </w:r>
      <w:r w:rsidRPr="00560E3A">
        <w:rPr>
          <w:rFonts w:ascii="Times New Roman" w:hAnsi="Times New Roman" w:cs="Times New Roman"/>
          <w:noProof/>
          <w:lang w:val="es-ES"/>
        </w:rPr>
        <w:t xml:space="preserve"> tranqui</w:t>
      </w:r>
      <w:r w:rsidR="00C607CC" w:rsidRPr="00560E3A">
        <w:rPr>
          <w:rFonts w:ascii="Times New Roman" w:hAnsi="Times New Roman" w:cs="Times New Roman"/>
          <w:noProof/>
          <w:lang w:val="es-ES"/>
        </w:rPr>
        <w:t>lo</w:t>
      </w:r>
      <w:r w:rsidR="005B30EF" w:rsidRPr="00560E3A">
        <w:rPr>
          <w:rFonts w:ascii="Times New Roman" w:hAnsi="Times New Roman" w:cs="Times New Roman"/>
          <w:noProof/>
          <w:lang w:val="es-ES"/>
        </w:rPr>
        <w:t xml:space="preserve"> (12.5</w:t>
      </w:r>
      <w:r w:rsidR="003222CE">
        <w:rPr>
          <w:rFonts w:ascii="Times New Roman" w:hAnsi="Times New Roman" w:cs="Times New Roman"/>
          <w:noProof/>
          <w:lang w:val="es-ES"/>
        </w:rPr>
        <w:t> </w:t>
      </w:r>
      <w:r w:rsidR="005B30EF" w:rsidRPr="00560E3A">
        <w:rPr>
          <w:rFonts w:ascii="Times New Roman" w:hAnsi="Times New Roman" w:cs="Times New Roman"/>
          <w:noProof/>
          <w:lang w:val="es-ES"/>
        </w:rPr>
        <w:t xml:space="preserve">%) y </w:t>
      </w:r>
      <w:r w:rsidR="002341D6" w:rsidRPr="00560E3A">
        <w:rPr>
          <w:rFonts w:ascii="Times New Roman" w:hAnsi="Times New Roman" w:cs="Times New Roman"/>
          <w:noProof/>
          <w:lang w:val="es-ES"/>
        </w:rPr>
        <w:t>tres de cada diez (31.8</w:t>
      </w:r>
      <w:r w:rsidR="003222CE">
        <w:rPr>
          <w:rFonts w:ascii="Times New Roman" w:hAnsi="Times New Roman" w:cs="Times New Roman"/>
          <w:noProof/>
          <w:lang w:val="es-ES"/>
        </w:rPr>
        <w:t xml:space="preserve"> </w:t>
      </w:r>
      <w:r w:rsidR="002341D6" w:rsidRPr="00560E3A">
        <w:rPr>
          <w:rFonts w:ascii="Times New Roman" w:hAnsi="Times New Roman" w:cs="Times New Roman"/>
          <w:noProof/>
          <w:lang w:val="es-ES"/>
        </w:rPr>
        <w:t xml:space="preserve">%) se sienten acompañados </w:t>
      </w:r>
      <w:r w:rsidR="005B30EF" w:rsidRPr="00560E3A">
        <w:rPr>
          <w:rFonts w:ascii="Times New Roman" w:hAnsi="Times New Roman" w:cs="Times New Roman"/>
          <w:noProof/>
          <w:lang w:val="es-ES"/>
        </w:rPr>
        <w:t>(14.8%)</w:t>
      </w:r>
      <w:r w:rsidR="00C607CC" w:rsidRPr="00560E3A">
        <w:rPr>
          <w:rFonts w:ascii="Times New Roman" w:hAnsi="Times New Roman" w:cs="Times New Roman"/>
          <w:noProof/>
          <w:lang w:val="es-ES"/>
        </w:rPr>
        <w:t>, entretenido</w:t>
      </w:r>
      <w:r w:rsidR="002341D6" w:rsidRPr="00560E3A">
        <w:rPr>
          <w:rFonts w:ascii="Times New Roman" w:hAnsi="Times New Roman" w:cs="Times New Roman"/>
          <w:noProof/>
          <w:lang w:val="es-ES"/>
        </w:rPr>
        <w:t>s (4.5</w:t>
      </w:r>
      <w:r w:rsidR="003222CE">
        <w:rPr>
          <w:rFonts w:ascii="Times New Roman" w:hAnsi="Times New Roman" w:cs="Times New Roman"/>
          <w:noProof/>
          <w:lang w:val="es-ES"/>
        </w:rPr>
        <w:t> </w:t>
      </w:r>
      <w:r w:rsidR="002341D6" w:rsidRPr="00560E3A">
        <w:rPr>
          <w:rFonts w:ascii="Times New Roman" w:hAnsi="Times New Roman" w:cs="Times New Roman"/>
          <w:noProof/>
          <w:lang w:val="es-ES"/>
        </w:rPr>
        <w:t>%) o cansados</w:t>
      </w:r>
      <w:r w:rsidR="00A56D99">
        <w:rPr>
          <w:rFonts w:ascii="Times New Roman" w:hAnsi="Times New Roman" w:cs="Times New Roman"/>
          <w:noProof/>
          <w:lang w:val="es-ES"/>
        </w:rPr>
        <w:t xml:space="preserve"> </w:t>
      </w:r>
      <w:r w:rsidR="002341D6" w:rsidRPr="00560E3A">
        <w:rPr>
          <w:rFonts w:ascii="Times New Roman" w:hAnsi="Times New Roman" w:cs="Times New Roman"/>
          <w:noProof/>
          <w:lang w:val="es-ES"/>
        </w:rPr>
        <w:t>(</w:t>
      </w:r>
      <w:r w:rsidRPr="00560E3A">
        <w:rPr>
          <w:rFonts w:ascii="Times New Roman" w:hAnsi="Times New Roman" w:cs="Times New Roman"/>
          <w:noProof/>
          <w:lang w:val="es-ES"/>
        </w:rPr>
        <w:t>12.5</w:t>
      </w:r>
      <w:r w:rsidR="003222CE">
        <w:rPr>
          <w:rFonts w:ascii="Times New Roman" w:hAnsi="Times New Roman" w:cs="Times New Roman"/>
          <w:noProof/>
          <w:lang w:val="es-ES"/>
        </w:rPr>
        <w:t xml:space="preserve"> </w:t>
      </w:r>
      <w:r w:rsidRPr="00560E3A">
        <w:rPr>
          <w:rFonts w:ascii="Times New Roman" w:hAnsi="Times New Roman" w:cs="Times New Roman"/>
          <w:noProof/>
          <w:lang w:val="es-ES"/>
        </w:rPr>
        <w:t>%</w:t>
      </w:r>
      <w:r w:rsidR="002341D6" w:rsidRPr="00560E3A">
        <w:rPr>
          <w:rFonts w:ascii="Times New Roman" w:hAnsi="Times New Roman" w:cs="Times New Roman"/>
          <w:noProof/>
          <w:lang w:val="es-ES"/>
        </w:rPr>
        <w:t>)</w:t>
      </w:r>
      <w:r w:rsidR="005249E8">
        <w:rPr>
          <w:rFonts w:ascii="Times New Roman" w:hAnsi="Times New Roman" w:cs="Times New Roman"/>
          <w:noProof/>
          <w:lang w:val="es-ES"/>
        </w:rPr>
        <w:t xml:space="preserve"> (f</w:t>
      </w:r>
      <w:r w:rsidR="00977E04" w:rsidRPr="00560E3A">
        <w:rPr>
          <w:rFonts w:ascii="Times New Roman" w:hAnsi="Times New Roman" w:cs="Times New Roman"/>
          <w:noProof/>
          <w:lang w:val="es-ES"/>
        </w:rPr>
        <w:t>igura 10)</w:t>
      </w:r>
      <w:r w:rsidR="005249E8">
        <w:rPr>
          <w:rFonts w:ascii="Times New Roman" w:hAnsi="Times New Roman" w:cs="Times New Roman"/>
          <w:noProof/>
          <w:lang w:val="es-ES"/>
        </w:rPr>
        <w:t>.</w:t>
      </w:r>
      <w:r w:rsidR="003222CE">
        <w:rPr>
          <w:rFonts w:ascii="Times New Roman" w:hAnsi="Times New Roman" w:cs="Times New Roman"/>
          <w:noProof/>
          <w:lang w:val="es-ES"/>
        </w:rPr>
        <w:t xml:space="preserve"> </w:t>
      </w:r>
    </w:p>
    <w:p w14:paraId="764A25A6" w14:textId="3BF4D5E7" w:rsidR="00E83A0D" w:rsidRPr="00E83A0D" w:rsidRDefault="00977E04" w:rsidP="003222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Cs w:val="18"/>
          <w:lang w:val="es-ES"/>
        </w:rPr>
      </w:pPr>
      <w:r w:rsidRPr="00560E3A">
        <w:rPr>
          <w:rFonts w:ascii="Times New Roman" w:hAnsi="Times New Roman" w:cs="Times New Roman"/>
          <w:lang w:val="es-ES"/>
        </w:rPr>
        <w:t xml:space="preserve">Las principales dificultades que </w:t>
      </w:r>
      <w:r w:rsidR="00220CF8" w:rsidRPr="00560E3A">
        <w:rPr>
          <w:rFonts w:ascii="Times New Roman" w:hAnsi="Times New Roman" w:cs="Times New Roman"/>
          <w:lang w:val="es-ES"/>
        </w:rPr>
        <w:t>han enfrentado</w:t>
      </w:r>
      <w:r w:rsidRPr="00560E3A">
        <w:rPr>
          <w:rFonts w:ascii="Times New Roman" w:hAnsi="Times New Roman" w:cs="Times New Roman"/>
          <w:lang w:val="es-ES"/>
        </w:rPr>
        <w:t xml:space="preserve"> los estudiantes en el </w:t>
      </w:r>
      <w:r w:rsidR="00220CF8" w:rsidRPr="00560E3A">
        <w:rPr>
          <w:rFonts w:ascii="Times New Roman" w:hAnsi="Times New Roman" w:cs="Times New Roman"/>
          <w:lang w:val="es-ES"/>
        </w:rPr>
        <w:t xml:space="preserve">modelo </w:t>
      </w:r>
      <w:r w:rsidR="00220CF8" w:rsidRPr="00E83A0D">
        <w:rPr>
          <w:rFonts w:ascii="Times New Roman" w:hAnsi="Times New Roman" w:cs="Times New Roman"/>
          <w:lang w:val="es-ES"/>
        </w:rPr>
        <w:t>tradicional</w:t>
      </w:r>
      <w:r w:rsidRPr="00E83A0D">
        <w:rPr>
          <w:rFonts w:ascii="Times New Roman" w:hAnsi="Times New Roman" w:cs="Times New Roman"/>
          <w:lang w:val="es-ES"/>
        </w:rPr>
        <w:t xml:space="preserve"> de la </w:t>
      </w:r>
      <w:r w:rsidR="00B304BD" w:rsidRPr="00E83A0D">
        <w:rPr>
          <w:rFonts w:ascii="Times New Roman" w:hAnsi="Times New Roman" w:cs="Times New Roman"/>
          <w:lang w:val="es-ES"/>
        </w:rPr>
        <w:t>educación en línea antes de la p</w:t>
      </w:r>
      <w:r w:rsidR="00220CF8" w:rsidRPr="00E83A0D">
        <w:rPr>
          <w:rFonts w:ascii="Times New Roman" w:hAnsi="Times New Roman" w:cs="Times New Roman"/>
          <w:lang w:val="es-ES"/>
        </w:rPr>
        <w:t>andemia siguen siendo los mismo</w:t>
      </w:r>
      <w:r w:rsidR="00B304BD" w:rsidRPr="00E83A0D">
        <w:rPr>
          <w:rFonts w:ascii="Times New Roman" w:hAnsi="Times New Roman" w:cs="Times New Roman"/>
          <w:lang w:val="es-ES"/>
        </w:rPr>
        <w:t xml:space="preserve">s problemas </w:t>
      </w:r>
      <w:r w:rsidR="00220CF8" w:rsidRPr="00E83A0D">
        <w:rPr>
          <w:rFonts w:ascii="Times New Roman" w:hAnsi="Times New Roman" w:cs="Times New Roman"/>
          <w:lang w:val="es-ES"/>
        </w:rPr>
        <w:t xml:space="preserve">que han limitado al paradigma de la educación </w:t>
      </w:r>
      <w:r w:rsidR="006E07FA">
        <w:rPr>
          <w:rFonts w:ascii="Times New Roman" w:hAnsi="Times New Roman" w:cs="Times New Roman"/>
          <w:lang w:val="es-ES"/>
        </w:rPr>
        <w:t xml:space="preserve">virtual durante la pandemia. Este modelo educativo </w:t>
      </w:r>
      <w:r w:rsidR="00220CF8" w:rsidRPr="00E83A0D">
        <w:rPr>
          <w:rFonts w:ascii="Times New Roman" w:hAnsi="Times New Roman" w:cs="Times New Roman"/>
          <w:lang w:val="es-ES"/>
        </w:rPr>
        <w:t xml:space="preserve">depende de dos </w:t>
      </w:r>
      <w:r w:rsidR="00E83A0D">
        <w:rPr>
          <w:rFonts w:ascii="Times New Roman" w:hAnsi="Times New Roman" w:cs="Times New Roman"/>
          <w:lang w:val="es-ES"/>
        </w:rPr>
        <w:t>variables</w:t>
      </w:r>
      <w:r w:rsidR="00E83A0D" w:rsidRPr="00E83A0D">
        <w:rPr>
          <w:rFonts w:ascii="Times New Roman" w:hAnsi="Times New Roman" w:cs="Times New Roman"/>
          <w:lang w:val="es-ES"/>
        </w:rPr>
        <w:t xml:space="preserve"> fundamentales</w:t>
      </w:r>
      <w:r w:rsidR="003222CE">
        <w:rPr>
          <w:rFonts w:ascii="Times New Roman" w:hAnsi="Times New Roman" w:cs="Times New Roman"/>
          <w:lang w:val="es-ES"/>
        </w:rPr>
        <w:t>;</w:t>
      </w:r>
      <w:r w:rsidR="00220CF8" w:rsidRPr="00E83A0D">
        <w:rPr>
          <w:rFonts w:ascii="Times New Roman" w:hAnsi="Times New Roman" w:cs="Times New Roman"/>
          <w:lang w:val="es-ES"/>
        </w:rPr>
        <w:t xml:space="preserve"> en primer lugar, de la proactividad del estudiante para prevenir o evitar acciones poco apropiadas o carencias por su parte</w:t>
      </w:r>
      <w:r w:rsidR="003222CE">
        <w:rPr>
          <w:rFonts w:ascii="Times New Roman" w:hAnsi="Times New Roman" w:cs="Times New Roman"/>
          <w:lang w:val="es-ES"/>
        </w:rPr>
        <w:t>,</w:t>
      </w:r>
      <w:r w:rsidR="00220CF8" w:rsidRPr="00E83A0D">
        <w:rPr>
          <w:rFonts w:ascii="Times New Roman" w:hAnsi="Times New Roman" w:cs="Times New Roman"/>
          <w:lang w:val="es-ES"/>
        </w:rPr>
        <w:t xml:space="preserve"> </w:t>
      </w:r>
      <w:r w:rsidR="00E83A0D" w:rsidRPr="00E83A0D">
        <w:rPr>
          <w:rFonts w:ascii="Times New Roman" w:hAnsi="Times New Roman" w:cs="Times New Roman"/>
          <w:lang w:val="es-ES"/>
        </w:rPr>
        <w:t>y en segundo lugar</w:t>
      </w:r>
      <w:r w:rsidR="003222CE">
        <w:rPr>
          <w:rFonts w:ascii="Times New Roman" w:hAnsi="Times New Roman" w:cs="Times New Roman"/>
          <w:lang w:val="es-ES"/>
        </w:rPr>
        <w:t>,</w:t>
      </w:r>
      <w:r w:rsidR="00E83A0D" w:rsidRPr="00E83A0D">
        <w:rPr>
          <w:rFonts w:ascii="Times New Roman" w:hAnsi="Times New Roman" w:cs="Times New Roman"/>
          <w:lang w:val="es-ES"/>
        </w:rPr>
        <w:t xml:space="preserve"> </w:t>
      </w:r>
      <w:r w:rsidR="00220CF8" w:rsidRPr="00E83A0D">
        <w:rPr>
          <w:rFonts w:ascii="Times New Roman" w:hAnsi="Times New Roman" w:cs="Times New Roman"/>
          <w:lang w:val="es-ES"/>
        </w:rPr>
        <w:t xml:space="preserve">de las posibilidades de comunicación </w:t>
      </w:r>
      <w:r w:rsidR="00E83A0D" w:rsidRPr="00E83A0D">
        <w:rPr>
          <w:rFonts w:ascii="Times New Roman" w:hAnsi="Times New Roman" w:cs="Times New Roman"/>
          <w:lang w:val="es-ES"/>
        </w:rPr>
        <w:t>y</w:t>
      </w:r>
      <w:r w:rsidR="00220CF8" w:rsidRPr="00E83A0D">
        <w:rPr>
          <w:rFonts w:ascii="Times New Roman" w:hAnsi="Times New Roman" w:cs="Times New Roman"/>
          <w:lang w:val="es-ES"/>
        </w:rPr>
        <w:t xml:space="preserve"> habilidades docentes del profesor </w:t>
      </w:r>
      <w:r w:rsidR="00220CF8" w:rsidRPr="00E83A0D">
        <w:rPr>
          <w:rFonts w:ascii="Times New Roman" w:hAnsi="Times New Roman" w:cs="Times New Roman"/>
          <w:color w:val="000000"/>
          <w:szCs w:val="18"/>
          <w:lang w:val="es-ES"/>
        </w:rPr>
        <w:t>(Borges</w:t>
      </w:r>
      <w:r w:rsidR="008D203B">
        <w:rPr>
          <w:rFonts w:ascii="Times New Roman" w:hAnsi="Times New Roman" w:cs="Times New Roman"/>
          <w:color w:val="000000"/>
          <w:szCs w:val="18"/>
          <w:lang w:val="es-ES"/>
        </w:rPr>
        <w:t>,</w:t>
      </w:r>
      <w:r w:rsidR="00220CF8"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 2005).</w:t>
      </w:r>
    </w:p>
    <w:p w14:paraId="76B0C388" w14:textId="60CAD4E6" w:rsidR="00E83A0D" w:rsidRPr="00E83A0D" w:rsidRDefault="00E83A0D" w:rsidP="003222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E83A0D">
        <w:rPr>
          <w:rFonts w:ascii="Times New Roman" w:hAnsi="Times New Roman" w:cs="Times New Roman"/>
          <w:color w:val="000000"/>
          <w:lang w:val="es-ES"/>
        </w:rPr>
        <w:t>Los ámbitos en los que el docente tiene una influencia directa, por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 orden de importancia, son los siguientes: </w:t>
      </w:r>
      <w:r w:rsidR="003222CE">
        <w:rPr>
          <w:rFonts w:ascii="Times New Roman" w:hAnsi="Times New Roman" w:cs="Times New Roman"/>
          <w:color w:val="000000"/>
          <w:szCs w:val="18"/>
          <w:lang w:val="es-ES"/>
        </w:rPr>
        <w:t>s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u propia formación y capacitación, </w:t>
      </w:r>
      <w:r>
        <w:rPr>
          <w:rFonts w:ascii="Times New Roman" w:hAnsi="Times New Roman" w:cs="Times New Roman"/>
          <w:color w:val="000000"/>
          <w:szCs w:val="18"/>
          <w:lang w:val="es-ES"/>
        </w:rPr>
        <w:t xml:space="preserve">su </w:t>
      </w:r>
      <w:r w:rsidR="00EF067F">
        <w:rPr>
          <w:rFonts w:ascii="Times New Roman" w:hAnsi="Times New Roman" w:cs="Times New Roman"/>
          <w:color w:val="000000"/>
          <w:szCs w:val="18"/>
          <w:lang w:val="es-ES"/>
        </w:rPr>
        <w:t xml:space="preserve">capacidad de 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respuesta a los estudiantes, </w:t>
      </w:r>
      <w:r w:rsidR="00F26C5F">
        <w:rPr>
          <w:rFonts w:ascii="Times New Roman" w:hAnsi="Times New Roman" w:cs="Times New Roman"/>
          <w:color w:val="000000"/>
          <w:szCs w:val="18"/>
          <w:lang w:val="es-ES"/>
        </w:rPr>
        <w:t>su</w:t>
      </w:r>
      <w:r>
        <w:rPr>
          <w:rFonts w:ascii="Times New Roman" w:hAnsi="Times New Roman" w:cs="Times New Roman"/>
          <w:color w:val="000000"/>
          <w:szCs w:val="18"/>
          <w:lang w:val="es-ES"/>
        </w:rPr>
        <w:t xml:space="preserve"> 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presencia en el aula, </w:t>
      </w:r>
      <w:r>
        <w:rPr>
          <w:rFonts w:ascii="Times New Roman" w:hAnsi="Times New Roman" w:cs="Times New Roman"/>
          <w:color w:val="000000"/>
          <w:szCs w:val="18"/>
          <w:lang w:val="es-ES"/>
        </w:rPr>
        <w:t xml:space="preserve">la 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claridad en las indicaciones, </w:t>
      </w:r>
      <w:r>
        <w:rPr>
          <w:rFonts w:ascii="Times New Roman" w:hAnsi="Times New Roman" w:cs="Times New Roman"/>
          <w:color w:val="000000"/>
          <w:szCs w:val="18"/>
          <w:lang w:val="es-ES"/>
        </w:rPr>
        <w:t xml:space="preserve">la 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>cercanía</w:t>
      </w:r>
      <w:r w:rsidR="00853951">
        <w:rPr>
          <w:rFonts w:ascii="Times New Roman" w:hAnsi="Times New Roman" w:cs="Times New Roman"/>
          <w:color w:val="000000"/>
          <w:szCs w:val="18"/>
          <w:lang w:val="es-ES"/>
        </w:rPr>
        <w:t xml:space="preserve"> con los</w:t>
      </w:r>
      <w:r>
        <w:rPr>
          <w:rFonts w:ascii="Times New Roman" w:hAnsi="Times New Roman" w:cs="Times New Roman"/>
          <w:color w:val="000000"/>
          <w:szCs w:val="18"/>
          <w:lang w:val="es-ES"/>
        </w:rPr>
        <w:t xml:space="preserve"> estudiante</w:t>
      </w:r>
      <w:r w:rsidR="00853951">
        <w:rPr>
          <w:rFonts w:ascii="Times New Roman" w:hAnsi="Times New Roman" w:cs="Times New Roman"/>
          <w:color w:val="000000"/>
          <w:szCs w:val="18"/>
          <w:lang w:val="es-ES"/>
        </w:rPr>
        <w:t>s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 y </w:t>
      </w:r>
      <w:r>
        <w:rPr>
          <w:rFonts w:ascii="Times New Roman" w:hAnsi="Times New Roman" w:cs="Times New Roman"/>
          <w:color w:val="000000"/>
          <w:szCs w:val="18"/>
          <w:lang w:val="es-ES"/>
        </w:rPr>
        <w:t xml:space="preserve">la 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flexibilidad, interacción y colaboración </w:t>
      </w:r>
      <w:r w:rsidR="00EF067F">
        <w:rPr>
          <w:rFonts w:ascii="Times New Roman" w:hAnsi="Times New Roman" w:cs="Times New Roman"/>
          <w:color w:val="000000"/>
          <w:szCs w:val="18"/>
          <w:lang w:val="es-ES"/>
        </w:rPr>
        <w:t xml:space="preserve">con ellos 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>(Borges</w:t>
      </w:r>
      <w:r w:rsidR="008D203B">
        <w:rPr>
          <w:rFonts w:ascii="Times New Roman" w:hAnsi="Times New Roman" w:cs="Times New Roman"/>
          <w:color w:val="000000"/>
          <w:szCs w:val="18"/>
          <w:lang w:val="es-ES"/>
        </w:rPr>
        <w:t>,</w:t>
      </w:r>
      <w:r w:rsidRPr="00E83A0D">
        <w:rPr>
          <w:rFonts w:ascii="Times New Roman" w:hAnsi="Times New Roman" w:cs="Times New Roman"/>
          <w:color w:val="000000"/>
          <w:szCs w:val="18"/>
          <w:lang w:val="es-ES"/>
        </w:rPr>
        <w:t xml:space="preserve"> 2005).</w:t>
      </w:r>
    </w:p>
    <w:p w14:paraId="25463B1F" w14:textId="222F0781" w:rsidR="00EC025A" w:rsidRDefault="00E83A0D" w:rsidP="003222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Los resultados obtenidos en el presente estudio muestran que en el escenario actual de la pandemia los problemas de la educación en línea siguen siendo muy similares</w:t>
      </w:r>
      <w:r w:rsidR="00501667">
        <w:rPr>
          <w:rFonts w:ascii="Times New Roman" w:hAnsi="Times New Roman" w:cs="Times New Roman"/>
          <w:lang w:val="es-ES"/>
        </w:rPr>
        <w:t xml:space="preserve"> (</w:t>
      </w:r>
      <w:r w:rsidR="003222CE">
        <w:rPr>
          <w:rFonts w:ascii="Times New Roman" w:hAnsi="Times New Roman" w:cs="Times New Roman"/>
          <w:lang w:val="es-ES"/>
        </w:rPr>
        <w:t>t</w:t>
      </w:r>
      <w:r w:rsidR="00501667">
        <w:rPr>
          <w:rFonts w:ascii="Times New Roman" w:hAnsi="Times New Roman" w:cs="Times New Roman"/>
          <w:lang w:val="es-ES"/>
        </w:rPr>
        <w:t>abla 1)</w:t>
      </w:r>
      <w:r>
        <w:rPr>
          <w:rFonts w:ascii="Times New Roman" w:hAnsi="Times New Roman" w:cs="Times New Roman"/>
          <w:lang w:val="es-ES"/>
        </w:rPr>
        <w:t xml:space="preserve"> y se sintetizan </w:t>
      </w:r>
      <w:r w:rsidR="00FA75F1" w:rsidRPr="00B714F5">
        <w:rPr>
          <w:rFonts w:ascii="Times New Roman" w:hAnsi="Times New Roman" w:cs="Times New Roman"/>
          <w:lang w:val="es-ES"/>
        </w:rPr>
        <w:t>en seis</w:t>
      </w:r>
      <w:r w:rsidR="00977E04" w:rsidRPr="00B714F5">
        <w:rPr>
          <w:rFonts w:ascii="Times New Roman" w:hAnsi="Times New Roman" w:cs="Times New Roman"/>
          <w:lang w:val="es-ES"/>
        </w:rPr>
        <w:t xml:space="preserve"> áreas</w:t>
      </w:r>
      <w:r w:rsidR="00501667">
        <w:rPr>
          <w:rFonts w:ascii="Times New Roman" w:hAnsi="Times New Roman" w:cs="Times New Roman"/>
          <w:lang w:val="es-ES"/>
        </w:rPr>
        <w:t xml:space="preserve"> principales</w:t>
      </w:r>
      <w:r w:rsidR="00FA75F1" w:rsidRPr="00B714F5">
        <w:rPr>
          <w:rFonts w:ascii="Times New Roman" w:hAnsi="Times New Roman" w:cs="Times New Roman"/>
          <w:lang w:val="es-ES"/>
        </w:rPr>
        <w:t>:</w:t>
      </w:r>
      <w:r w:rsidR="00977E04" w:rsidRPr="00B714F5">
        <w:rPr>
          <w:rFonts w:ascii="Times New Roman" w:hAnsi="Times New Roman" w:cs="Times New Roman"/>
          <w:lang w:val="es-ES"/>
        </w:rPr>
        <w:t xml:space="preserve"> </w:t>
      </w:r>
      <w:r w:rsidR="00992968" w:rsidRPr="00B714F5">
        <w:rPr>
          <w:rFonts w:ascii="Times New Roman" w:hAnsi="Times New Roman" w:cs="Times New Roman"/>
          <w:lang w:val="es-ES"/>
        </w:rPr>
        <w:t>1)</w:t>
      </w:r>
      <w:r w:rsidR="00FA75F1" w:rsidRPr="00B714F5">
        <w:rPr>
          <w:rFonts w:ascii="Times New Roman" w:hAnsi="Times New Roman" w:cs="Times New Roman"/>
          <w:lang w:val="es-ES"/>
        </w:rPr>
        <w:t xml:space="preserve"> </w:t>
      </w:r>
      <w:r w:rsidR="003222CE">
        <w:rPr>
          <w:rFonts w:ascii="Times New Roman" w:hAnsi="Times New Roman" w:cs="Times New Roman"/>
          <w:lang w:val="es-ES"/>
        </w:rPr>
        <w:t>c</w:t>
      </w:r>
      <w:r w:rsidR="00FA75F1" w:rsidRPr="00B714F5">
        <w:rPr>
          <w:rFonts w:ascii="Times New Roman" w:hAnsi="Times New Roman" w:cs="Times New Roman"/>
          <w:lang w:val="es-ES"/>
        </w:rPr>
        <w:t>arencia de conexión a in</w:t>
      </w:r>
      <w:r w:rsidR="00992968" w:rsidRPr="00B714F5">
        <w:rPr>
          <w:rFonts w:ascii="Times New Roman" w:hAnsi="Times New Roman" w:cs="Times New Roman"/>
          <w:lang w:val="es-ES"/>
        </w:rPr>
        <w:t>ternet y equipo de cómputo, 2)</w:t>
      </w:r>
      <w:r w:rsidR="00FA75F1" w:rsidRPr="00B714F5">
        <w:rPr>
          <w:rFonts w:ascii="Times New Roman" w:hAnsi="Times New Roman" w:cs="Times New Roman"/>
          <w:lang w:val="es-ES"/>
        </w:rPr>
        <w:t xml:space="preserve"> instrucciones del profesor p</w:t>
      </w:r>
      <w:r w:rsidR="00992968" w:rsidRPr="00B714F5">
        <w:rPr>
          <w:rFonts w:ascii="Times New Roman" w:hAnsi="Times New Roman" w:cs="Times New Roman"/>
          <w:lang w:val="es-ES"/>
        </w:rPr>
        <w:t>oco claras e insuficientes, 3)</w:t>
      </w:r>
      <w:r w:rsidR="00FA75F1" w:rsidRPr="00B714F5">
        <w:rPr>
          <w:rFonts w:ascii="Times New Roman" w:hAnsi="Times New Roman" w:cs="Times New Roman"/>
          <w:lang w:val="es-ES"/>
        </w:rPr>
        <w:t xml:space="preserve"> ausencia de intera</w:t>
      </w:r>
      <w:r w:rsidR="00992968" w:rsidRPr="00B714F5">
        <w:rPr>
          <w:rFonts w:ascii="Times New Roman" w:hAnsi="Times New Roman" w:cs="Times New Roman"/>
          <w:lang w:val="es-ES"/>
        </w:rPr>
        <w:t>ctividad profesor-estudiante, 4)</w:t>
      </w:r>
      <w:r w:rsidR="00FA75F1" w:rsidRPr="00B714F5">
        <w:rPr>
          <w:rFonts w:ascii="Times New Roman" w:hAnsi="Times New Roman" w:cs="Times New Roman"/>
          <w:lang w:val="es-ES"/>
        </w:rPr>
        <w:t xml:space="preserve"> rigidez en los </w:t>
      </w:r>
      <w:r w:rsidR="00992968" w:rsidRPr="00B714F5">
        <w:rPr>
          <w:rFonts w:ascii="Times New Roman" w:hAnsi="Times New Roman" w:cs="Times New Roman"/>
          <w:lang w:val="es-ES"/>
        </w:rPr>
        <w:t>plazos y fechas de entrega, 5)</w:t>
      </w:r>
      <w:r w:rsidR="00FA75F1" w:rsidRPr="00B714F5">
        <w:rPr>
          <w:rFonts w:ascii="Times New Roman" w:hAnsi="Times New Roman" w:cs="Times New Roman"/>
          <w:lang w:val="es-ES"/>
        </w:rPr>
        <w:t xml:space="preserve"> exceso de tareas y activi</w:t>
      </w:r>
      <w:r w:rsidR="00992968" w:rsidRPr="00B714F5">
        <w:rPr>
          <w:rFonts w:ascii="Times New Roman" w:hAnsi="Times New Roman" w:cs="Times New Roman"/>
          <w:lang w:val="es-ES"/>
        </w:rPr>
        <w:t xml:space="preserve">dades, </w:t>
      </w:r>
      <w:r w:rsidR="00F26C5F">
        <w:rPr>
          <w:rFonts w:ascii="Times New Roman" w:hAnsi="Times New Roman" w:cs="Times New Roman"/>
          <w:lang w:val="es-ES"/>
        </w:rPr>
        <w:t xml:space="preserve">y </w:t>
      </w:r>
      <w:r w:rsidR="00992968" w:rsidRPr="00B714F5">
        <w:rPr>
          <w:rFonts w:ascii="Times New Roman" w:hAnsi="Times New Roman" w:cs="Times New Roman"/>
          <w:lang w:val="es-ES"/>
        </w:rPr>
        <w:t>6)</w:t>
      </w:r>
      <w:r w:rsidR="00FA75F1" w:rsidRPr="00B714F5">
        <w:rPr>
          <w:rFonts w:ascii="Times New Roman" w:hAnsi="Times New Roman" w:cs="Times New Roman"/>
          <w:lang w:val="es-ES"/>
        </w:rPr>
        <w:t xml:space="preserve"> desempeño de actividades prioritarias</w:t>
      </w:r>
      <w:r w:rsidR="00501667">
        <w:rPr>
          <w:rFonts w:ascii="Times New Roman" w:hAnsi="Times New Roman" w:cs="Times New Roman"/>
          <w:lang w:val="es-ES"/>
        </w:rPr>
        <w:t xml:space="preserve"> </w:t>
      </w:r>
      <w:r w:rsidR="008D203B" w:rsidRPr="00B714F5">
        <w:rPr>
          <w:rFonts w:ascii="Times New Roman" w:hAnsi="Times New Roman" w:cs="Times New Roman"/>
          <w:lang w:val="es-ES"/>
        </w:rPr>
        <w:t xml:space="preserve">extraescolares </w:t>
      </w:r>
      <w:r w:rsidR="00501667" w:rsidRPr="00B714F5">
        <w:rPr>
          <w:rFonts w:ascii="Times New Roman" w:hAnsi="Times New Roman" w:cs="Times New Roman"/>
          <w:lang w:val="es-ES"/>
        </w:rPr>
        <w:t>(</w:t>
      </w:r>
      <w:r w:rsidR="003222CE">
        <w:rPr>
          <w:rFonts w:ascii="Times New Roman" w:hAnsi="Times New Roman" w:cs="Times New Roman"/>
          <w:lang w:val="es-ES"/>
        </w:rPr>
        <w:t>t</w:t>
      </w:r>
      <w:r w:rsidR="00501667" w:rsidRPr="00B714F5">
        <w:rPr>
          <w:rFonts w:ascii="Times New Roman" w:hAnsi="Times New Roman" w:cs="Times New Roman"/>
          <w:lang w:val="es-ES"/>
        </w:rPr>
        <w:t>abla 1).</w:t>
      </w:r>
      <w:r w:rsidR="00A56D99">
        <w:rPr>
          <w:rFonts w:ascii="Times New Roman" w:hAnsi="Times New Roman" w:cs="Times New Roman"/>
          <w:lang w:val="es-ES"/>
        </w:rPr>
        <w:t xml:space="preserve"> </w:t>
      </w:r>
    </w:p>
    <w:p w14:paraId="4B719B77" w14:textId="04CFF0A3" w:rsidR="00D67B0D" w:rsidRPr="00B714F5" w:rsidRDefault="003222CE" w:rsidP="003222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definitiva, l</w:t>
      </w:r>
      <w:r w:rsidR="00977E04" w:rsidRPr="00B714F5">
        <w:rPr>
          <w:rFonts w:ascii="Times New Roman" w:hAnsi="Times New Roman" w:cs="Times New Roman"/>
          <w:lang w:val="es-ES"/>
        </w:rPr>
        <w:t xml:space="preserve">as </w:t>
      </w:r>
      <w:r w:rsidR="00B714F5">
        <w:rPr>
          <w:rFonts w:ascii="Times New Roman" w:hAnsi="Times New Roman" w:cs="Times New Roman"/>
        </w:rPr>
        <w:t>propuestas de</w:t>
      </w:r>
      <w:r w:rsidR="00977E04" w:rsidRPr="00B714F5">
        <w:rPr>
          <w:rFonts w:ascii="Times New Roman" w:hAnsi="Times New Roman" w:cs="Times New Roman"/>
        </w:rPr>
        <w:t xml:space="preserve"> acciones </w:t>
      </w:r>
      <w:r w:rsidR="00501667">
        <w:rPr>
          <w:rFonts w:ascii="Times New Roman" w:hAnsi="Times New Roman" w:cs="Times New Roman"/>
        </w:rPr>
        <w:t xml:space="preserve">correctivas </w:t>
      </w:r>
      <w:r w:rsidR="00C7309F">
        <w:rPr>
          <w:rFonts w:ascii="Times New Roman" w:hAnsi="Times New Roman" w:cs="Times New Roman"/>
        </w:rPr>
        <w:t>dependerán</w:t>
      </w:r>
      <w:r w:rsidR="00501667">
        <w:rPr>
          <w:rFonts w:ascii="Times New Roman" w:hAnsi="Times New Roman" w:cs="Times New Roman"/>
        </w:rPr>
        <w:t xml:space="preserve"> de la </w:t>
      </w:r>
      <w:r w:rsidR="00C7309F">
        <w:rPr>
          <w:rFonts w:ascii="Times New Roman" w:hAnsi="Times New Roman" w:cs="Times New Roman"/>
        </w:rPr>
        <w:t>proactividad</w:t>
      </w:r>
      <w:r w:rsidR="00501667">
        <w:rPr>
          <w:rFonts w:ascii="Times New Roman" w:hAnsi="Times New Roman" w:cs="Times New Roman"/>
        </w:rPr>
        <w:t xml:space="preserve"> </w:t>
      </w:r>
      <w:r w:rsidR="00977E04" w:rsidRPr="00B714F5">
        <w:rPr>
          <w:rFonts w:ascii="Times New Roman" w:hAnsi="Times New Roman" w:cs="Times New Roman"/>
        </w:rPr>
        <w:t xml:space="preserve">de los profesores y </w:t>
      </w:r>
      <w:r w:rsidR="00501667">
        <w:rPr>
          <w:rFonts w:ascii="Times New Roman" w:hAnsi="Times New Roman" w:cs="Times New Roman"/>
        </w:rPr>
        <w:t xml:space="preserve">de </w:t>
      </w:r>
      <w:r w:rsidR="00977E04" w:rsidRPr="00B714F5">
        <w:rPr>
          <w:rFonts w:ascii="Times New Roman" w:hAnsi="Times New Roman" w:cs="Times New Roman"/>
        </w:rPr>
        <w:t xml:space="preserve">los estudiantes para </w:t>
      </w:r>
      <w:r w:rsidR="00C7309F">
        <w:rPr>
          <w:rFonts w:ascii="Times New Roman" w:hAnsi="Times New Roman" w:cs="Times New Roman"/>
        </w:rPr>
        <w:t xml:space="preserve">enfrentar las dificultades que afectan </w:t>
      </w:r>
      <w:r w:rsidR="00501667">
        <w:rPr>
          <w:rFonts w:ascii="Times New Roman" w:hAnsi="Times New Roman" w:cs="Times New Roman"/>
        </w:rPr>
        <w:t>el desarrollo</w:t>
      </w:r>
      <w:r w:rsidR="00D67B0D" w:rsidRPr="00B714F5">
        <w:rPr>
          <w:rFonts w:ascii="Times New Roman" w:hAnsi="Times New Roman" w:cs="Times New Roman"/>
        </w:rPr>
        <w:t xml:space="preserve"> </w:t>
      </w:r>
      <w:r w:rsidR="00D67B0D" w:rsidRPr="00B714F5">
        <w:rPr>
          <w:rFonts w:ascii="Times New Roman" w:hAnsi="Times New Roman" w:cs="Times New Roman"/>
          <w:lang w:val="es-ES"/>
        </w:rPr>
        <w:t xml:space="preserve">del proceso de enseñanza-aprendizaje </w:t>
      </w:r>
      <w:r w:rsidR="00D67B0D" w:rsidRPr="00B714F5">
        <w:rPr>
          <w:rFonts w:ascii="Times New Roman" w:hAnsi="Times New Roman" w:cs="Times New Roman"/>
        </w:rPr>
        <w:t xml:space="preserve">ante el escenario de la pandemia </w:t>
      </w:r>
      <w:r w:rsidR="00977E04" w:rsidRPr="00B714F5">
        <w:rPr>
          <w:rFonts w:ascii="Times New Roman" w:hAnsi="Times New Roman" w:cs="Times New Roman"/>
        </w:rPr>
        <w:t xml:space="preserve">y la transición hacia una educación </w:t>
      </w:r>
      <w:r w:rsidR="00740731" w:rsidRPr="00B714F5">
        <w:rPr>
          <w:rFonts w:ascii="Times New Roman" w:hAnsi="Times New Roman" w:cs="Times New Roman"/>
        </w:rPr>
        <w:t>en lí</w:t>
      </w:r>
      <w:r w:rsidR="00C65FA6" w:rsidRPr="00B714F5">
        <w:rPr>
          <w:rFonts w:ascii="Times New Roman" w:hAnsi="Times New Roman" w:cs="Times New Roman"/>
        </w:rPr>
        <w:t>nea</w:t>
      </w:r>
      <w:r w:rsidR="00501667">
        <w:rPr>
          <w:rFonts w:ascii="Times New Roman" w:hAnsi="Times New Roman" w:cs="Times New Roman"/>
        </w:rPr>
        <w:t>.</w:t>
      </w:r>
    </w:p>
    <w:p w14:paraId="0D68DABE" w14:textId="77777777" w:rsidR="00ED67E0" w:rsidRPr="00B714F5" w:rsidRDefault="00ED67E0" w:rsidP="003B7228">
      <w:pPr>
        <w:pStyle w:val="NormalWeb"/>
        <w:spacing w:before="0" w:beforeAutospacing="0" w:after="0" w:afterAutospacing="0"/>
        <w:jc w:val="both"/>
        <w:rPr>
          <w:sz w:val="24"/>
          <w:szCs w:val="24"/>
        </w:rPr>
      </w:pPr>
    </w:p>
    <w:p w14:paraId="669F80D0" w14:textId="77777777" w:rsidR="00496D97" w:rsidRPr="00A53A4C" w:rsidRDefault="00BA6CF7" w:rsidP="00761215">
      <w:pPr>
        <w:pStyle w:val="Ttulo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4" w:name="_Toc55924374"/>
      <w:r w:rsidRPr="00A53A4C">
        <w:rPr>
          <w:rFonts w:ascii="Times New Roman" w:hAnsi="Times New Roman" w:cs="Times New Roman"/>
          <w:b/>
          <w:color w:val="auto"/>
          <w:sz w:val="32"/>
          <w:szCs w:val="32"/>
        </w:rPr>
        <w:t>C</w:t>
      </w:r>
      <w:r w:rsidR="00496D97" w:rsidRPr="00A53A4C">
        <w:rPr>
          <w:rFonts w:ascii="Times New Roman" w:hAnsi="Times New Roman" w:cs="Times New Roman"/>
          <w:b/>
          <w:color w:val="auto"/>
          <w:sz w:val="32"/>
          <w:szCs w:val="32"/>
        </w:rPr>
        <w:t>onclusiones</w:t>
      </w:r>
      <w:bookmarkEnd w:id="4"/>
    </w:p>
    <w:p w14:paraId="4615D2D3" w14:textId="55D4881A" w:rsidR="00EC025A" w:rsidRDefault="0043276F" w:rsidP="003222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hAnsi="Times New Roman" w:cs="Times New Roman"/>
          <w:lang w:val="es-ES"/>
        </w:rPr>
        <w:t xml:space="preserve">A </w:t>
      </w:r>
      <w:r w:rsidR="00AD43F9">
        <w:rPr>
          <w:rFonts w:ascii="Times New Roman" w:hAnsi="Times New Roman" w:cs="Times New Roman"/>
          <w:lang w:val="es-ES"/>
        </w:rPr>
        <w:t>partir de los resultados obtenid</w:t>
      </w:r>
      <w:r w:rsidR="0063435E">
        <w:rPr>
          <w:rFonts w:ascii="Times New Roman" w:hAnsi="Times New Roman" w:cs="Times New Roman"/>
          <w:lang w:val="es-ES"/>
        </w:rPr>
        <w:t>os, se concluye que l</w:t>
      </w:r>
      <w:r w:rsidR="00496D97" w:rsidRPr="004E198C">
        <w:rPr>
          <w:rFonts w:ascii="Times New Roman" w:hAnsi="Times New Roman" w:cs="Times New Roman"/>
          <w:lang w:val="es-ES"/>
        </w:rPr>
        <w:t xml:space="preserve">os recursos tecnológicos y el ambiente académico en el escenario de la educación </w:t>
      </w:r>
      <w:r w:rsidR="00B71D79">
        <w:rPr>
          <w:rFonts w:ascii="Times New Roman" w:hAnsi="Times New Roman" w:cs="Times New Roman"/>
          <w:lang w:val="es-ES"/>
        </w:rPr>
        <w:t>en lí</w:t>
      </w:r>
      <w:r w:rsidR="00C65FA6">
        <w:rPr>
          <w:rFonts w:ascii="Times New Roman" w:hAnsi="Times New Roman" w:cs="Times New Roman"/>
          <w:lang w:val="es-ES"/>
        </w:rPr>
        <w:t>nea</w:t>
      </w:r>
      <w:r w:rsidR="00496D97" w:rsidRPr="004E198C">
        <w:rPr>
          <w:rFonts w:ascii="Times New Roman" w:hAnsi="Times New Roman" w:cs="Times New Roman"/>
          <w:lang w:val="es-ES"/>
        </w:rPr>
        <w:t xml:space="preserve"> no son los óptimos para garantizar un aprendizaje efectivo debido a que los estudiantes no cuentan con espacios cómodos ni con los materiales básicos para el </w:t>
      </w:r>
      <w:r w:rsidR="00B71D79">
        <w:rPr>
          <w:rFonts w:ascii="Times New Roman" w:hAnsi="Times New Roman" w:cs="Times New Roman"/>
          <w:lang w:val="es-ES"/>
        </w:rPr>
        <w:t>desarrollo de sus actividades</w:t>
      </w:r>
      <w:r w:rsidR="00AD43F9">
        <w:rPr>
          <w:rFonts w:ascii="Times New Roman" w:hAnsi="Times New Roman" w:cs="Times New Roman"/>
          <w:lang w:val="es-ES"/>
        </w:rPr>
        <w:t xml:space="preserve"> académicas</w:t>
      </w:r>
      <w:r w:rsidR="00B71D79">
        <w:rPr>
          <w:rFonts w:ascii="Times New Roman" w:hAnsi="Times New Roman" w:cs="Times New Roman"/>
          <w:lang w:val="es-ES"/>
        </w:rPr>
        <w:t>.</w:t>
      </w:r>
      <w:r w:rsidR="00A56D99">
        <w:rPr>
          <w:rFonts w:ascii="Times New Roman" w:eastAsia="Times New Roman" w:hAnsi="Times New Roman" w:cs="Times New Roman"/>
          <w:lang w:val="es-US"/>
        </w:rPr>
        <w:t xml:space="preserve"> </w:t>
      </w:r>
    </w:p>
    <w:p w14:paraId="5BBB223D" w14:textId="1CEC5AB8" w:rsidR="00496D97" w:rsidRPr="004E198C" w:rsidRDefault="001023C9" w:rsidP="003222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eastAsia="Times New Roman" w:hAnsi="Times New Roman" w:cs="Times New Roman"/>
          <w:lang w:val="es-US"/>
        </w:rPr>
        <w:t>E</w:t>
      </w:r>
      <w:r w:rsidR="0063435E">
        <w:rPr>
          <w:rFonts w:ascii="Times New Roman" w:eastAsia="Times New Roman" w:hAnsi="Times New Roman" w:cs="Times New Roman"/>
          <w:lang w:val="es-US"/>
        </w:rPr>
        <w:t xml:space="preserve">s </w:t>
      </w:r>
      <w:r w:rsidR="00496D97" w:rsidRPr="004E198C">
        <w:rPr>
          <w:rFonts w:ascii="Times New Roman" w:hAnsi="Times New Roman" w:cs="Times New Roman"/>
          <w:lang w:val="es-ES"/>
        </w:rPr>
        <w:t>necesario r</w:t>
      </w:r>
      <w:r w:rsidR="00AD43F9">
        <w:rPr>
          <w:rFonts w:ascii="Times New Roman" w:hAnsi="Times New Roman" w:cs="Times New Roman"/>
          <w:lang w:val="es-ES"/>
        </w:rPr>
        <w:t>eforzar la</w:t>
      </w:r>
      <w:r w:rsidR="00496D97" w:rsidRPr="004E198C">
        <w:rPr>
          <w:rFonts w:ascii="Times New Roman" w:hAnsi="Times New Roman" w:cs="Times New Roman"/>
          <w:lang w:val="es-ES"/>
        </w:rPr>
        <w:t xml:space="preserve"> capacitación </w:t>
      </w:r>
      <w:r w:rsidR="00E02B6F">
        <w:rPr>
          <w:rFonts w:ascii="Times New Roman" w:hAnsi="Times New Roman" w:cs="Times New Roman"/>
          <w:lang w:val="es-ES"/>
        </w:rPr>
        <w:t xml:space="preserve">tanto </w:t>
      </w:r>
      <w:r w:rsidR="00496D97" w:rsidRPr="004E198C">
        <w:rPr>
          <w:rFonts w:ascii="Times New Roman" w:hAnsi="Times New Roman" w:cs="Times New Roman"/>
          <w:lang w:val="es-ES"/>
        </w:rPr>
        <w:t xml:space="preserve">de </w:t>
      </w:r>
      <w:r w:rsidR="0063435E">
        <w:rPr>
          <w:rFonts w:ascii="Times New Roman" w:hAnsi="Times New Roman" w:cs="Times New Roman"/>
          <w:lang w:val="es-ES"/>
        </w:rPr>
        <w:t xml:space="preserve">los </w:t>
      </w:r>
      <w:r w:rsidR="00E02B6F">
        <w:rPr>
          <w:rFonts w:ascii="Times New Roman" w:hAnsi="Times New Roman" w:cs="Times New Roman"/>
          <w:lang w:val="es-ES"/>
        </w:rPr>
        <w:t xml:space="preserve">estudiantes como de los profesores </w:t>
      </w:r>
      <w:r w:rsidR="00FA32CE">
        <w:rPr>
          <w:rFonts w:ascii="Times New Roman" w:hAnsi="Times New Roman" w:cs="Times New Roman"/>
          <w:lang w:val="es-ES"/>
        </w:rPr>
        <w:t>para garantizar</w:t>
      </w:r>
      <w:r w:rsidR="00E02B6F">
        <w:rPr>
          <w:rFonts w:ascii="Times New Roman" w:hAnsi="Times New Roman" w:cs="Times New Roman"/>
          <w:lang w:val="es-ES"/>
        </w:rPr>
        <w:t xml:space="preserve"> la transición hacia la</w:t>
      </w:r>
      <w:r w:rsidR="00496D97" w:rsidRPr="004E198C">
        <w:rPr>
          <w:rFonts w:ascii="Times New Roman" w:hAnsi="Times New Roman" w:cs="Times New Roman"/>
          <w:lang w:val="es-ES"/>
        </w:rPr>
        <w:t xml:space="preserve"> educación no presencial, ya que </w:t>
      </w:r>
      <w:r w:rsidR="00496D97" w:rsidRPr="004E198C">
        <w:rPr>
          <w:rFonts w:ascii="Times New Roman" w:eastAsia="Times New Roman" w:hAnsi="Times New Roman" w:cs="Times New Roman"/>
          <w:lang w:val="es-US"/>
        </w:rPr>
        <w:t>existen deficiencias por parte de los estudiantes y</w:t>
      </w:r>
      <w:r w:rsidR="00FA32CE">
        <w:rPr>
          <w:rFonts w:ascii="Times New Roman" w:eastAsia="Times New Roman" w:hAnsi="Times New Roman" w:cs="Times New Roman"/>
          <w:lang w:val="es-US"/>
        </w:rPr>
        <w:t xml:space="preserve"> profesores con respecto </w:t>
      </w:r>
      <w:r w:rsidR="003222CE">
        <w:rPr>
          <w:rFonts w:ascii="Times New Roman" w:eastAsia="Times New Roman" w:hAnsi="Times New Roman" w:cs="Times New Roman"/>
          <w:lang w:val="es-US"/>
        </w:rPr>
        <w:t>a</w:t>
      </w:r>
      <w:r w:rsidR="00FA32CE">
        <w:rPr>
          <w:rFonts w:ascii="Times New Roman" w:eastAsia="Times New Roman" w:hAnsi="Times New Roman" w:cs="Times New Roman"/>
          <w:lang w:val="es-US"/>
        </w:rPr>
        <w:t xml:space="preserve"> los</w:t>
      </w:r>
      <w:r w:rsidR="00496D97" w:rsidRPr="004E198C">
        <w:rPr>
          <w:rFonts w:ascii="Times New Roman" w:eastAsia="Times New Roman" w:hAnsi="Times New Roman" w:cs="Times New Roman"/>
          <w:lang w:val="es-US"/>
        </w:rPr>
        <w:t xml:space="preserve"> conocimientos sobre plataformas virtuales y recursos de la educación</w:t>
      </w:r>
      <w:r w:rsidR="00740731">
        <w:rPr>
          <w:rFonts w:ascii="Times New Roman" w:eastAsia="Times New Roman" w:hAnsi="Times New Roman" w:cs="Times New Roman"/>
          <w:lang w:val="es-US"/>
        </w:rPr>
        <w:t xml:space="preserve"> en lí</w:t>
      </w:r>
      <w:r w:rsidR="00C65FA6">
        <w:rPr>
          <w:rFonts w:ascii="Times New Roman" w:eastAsia="Times New Roman" w:hAnsi="Times New Roman" w:cs="Times New Roman"/>
          <w:lang w:val="es-US"/>
        </w:rPr>
        <w:t>nea</w:t>
      </w:r>
      <w:r w:rsidR="00496D97" w:rsidRPr="004E198C">
        <w:rPr>
          <w:rFonts w:ascii="Times New Roman" w:eastAsia="Times New Roman" w:hAnsi="Times New Roman" w:cs="Times New Roman"/>
          <w:lang w:val="es-US"/>
        </w:rPr>
        <w:t>.</w:t>
      </w:r>
    </w:p>
    <w:p w14:paraId="351D614B" w14:textId="3A1080FA" w:rsidR="00496D97" w:rsidRPr="004E198C" w:rsidRDefault="003222CE" w:rsidP="003222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eastAsia="Times New Roman" w:hAnsi="Times New Roman" w:cs="Times New Roman"/>
          <w:lang w:val="es-US"/>
        </w:rPr>
        <w:t xml:space="preserve">Sobre </w:t>
      </w:r>
      <w:r w:rsidR="00E02B6F">
        <w:rPr>
          <w:rFonts w:ascii="Times New Roman" w:eastAsia="Times New Roman" w:hAnsi="Times New Roman" w:cs="Times New Roman"/>
          <w:lang w:val="es-US"/>
        </w:rPr>
        <w:t xml:space="preserve">la </w:t>
      </w:r>
      <w:r w:rsidR="00496D97" w:rsidRPr="004E198C">
        <w:rPr>
          <w:rFonts w:ascii="Times New Roman" w:eastAsia="Times New Roman" w:hAnsi="Times New Roman" w:cs="Times New Roman"/>
          <w:lang w:val="es-US"/>
        </w:rPr>
        <w:t xml:space="preserve">interconectividad, </w:t>
      </w:r>
      <w:r w:rsidR="00932BF2">
        <w:rPr>
          <w:rFonts w:ascii="Times New Roman" w:eastAsia="Times New Roman" w:hAnsi="Times New Roman" w:cs="Times New Roman"/>
          <w:lang w:val="es-US"/>
        </w:rPr>
        <w:t>más de</w:t>
      </w:r>
      <w:r w:rsidR="00496D97" w:rsidRPr="004E198C">
        <w:rPr>
          <w:rFonts w:ascii="Times New Roman" w:hAnsi="Times New Roman" w:cs="Times New Roman"/>
          <w:lang w:val="es-ES"/>
        </w:rPr>
        <w:t xml:space="preserve"> la mitad </w:t>
      </w:r>
      <w:r w:rsidR="00EC025D">
        <w:rPr>
          <w:rFonts w:ascii="Times New Roman" w:hAnsi="Times New Roman" w:cs="Times New Roman"/>
          <w:lang w:val="es-ES"/>
        </w:rPr>
        <w:t xml:space="preserve">refiere </w:t>
      </w:r>
      <w:r>
        <w:rPr>
          <w:rFonts w:ascii="Times New Roman" w:hAnsi="Times New Roman" w:cs="Times New Roman"/>
          <w:lang w:val="es-ES"/>
        </w:rPr>
        <w:t xml:space="preserve">que </w:t>
      </w:r>
      <w:r w:rsidR="00EC025D">
        <w:rPr>
          <w:rFonts w:ascii="Times New Roman" w:hAnsi="Times New Roman" w:cs="Times New Roman"/>
          <w:lang w:val="es-ES"/>
        </w:rPr>
        <w:t xml:space="preserve">no </w:t>
      </w:r>
      <w:r>
        <w:rPr>
          <w:rFonts w:ascii="Times New Roman" w:hAnsi="Times New Roman" w:cs="Times New Roman"/>
          <w:lang w:val="es-ES"/>
        </w:rPr>
        <w:t>cuenta</w:t>
      </w:r>
      <w:r w:rsidR="00496D97" w:rsidRPr="004E198C">
        <w:rPr>
          <w:rFonts w:ascii="Times New Roman" w:hAnsi="Times New Roman" w:cs="Times New Roman"/>
          <w:lang w:val="es-ES"/>
        </w:rPr>
        <w:t xml:space="preserve"> con equipo de cómputo ni acceso a internet </w:t>
      </w:r>
      <w:r w:rsidR="00EC025D">
        <w:rPr>
          <w:rFonts w:ascii="Times New Roman" w:hAnsi="Times New Roman" w:cs="Times New Roman"/>
          <w:lang w:val="es-ES"/>
        </w:rPr>
        <w:t>y/</w:t>
      </w:r>
      <w:r w:rsidR="00496D97" w:rsidRPr="004E198C">
        <w:rPr>
          <w:rFonts w:ascii="Times New Roman" w:hAnsi="Times New Roman" w:cs="Times New Roman"/>
          <w:lang w:val="es-ES"/>
        </w:rPr>
        <w:t>o carece</w:t>
      </w:r>
      <w:r w:rsidR="00932BF2">
        <w:rPr>
          <w:rFonts w:ascii="Times New Roman" w:hAnsi="Times New Roman" w:cs="Times New Roman"/>
          <w:lang w:val="es-ES"/>
        </w:rPr>
        <w:t>n</w:t>
      </w:r>
      <w:r w:rsidR="00496D97" w:rsidRPr="004E198C">
        <w:rPr>
          <w:rFonts w:ascii="Times New Roman" w:hAnsi="Times New Roman" w:cs="Times New Roman"/>
          <w:lang w:val="es-ES"/>
        </w:rPr>
        <w:t xml:space="preserve"> de capacitación</w:t>
      </w:r>
      <w:r w:rsidR="00932BF2">
        <w:rPr>
          <w:rFonts w:ascii="Times New Roman" w:hAnsi="Times New Roman" w:cs="Times New Roman"/>
          <w:lang w:val="es-ES"/>
        </w:rPr>
        <w:t xml:space="preserve"> sobre competencias digitales</w:t>
      </w:r>
      <w:r w:rsidR="00496D97" w:rsidRPr="004E198C">
        <w:rPr>
          <w:rFonts w:ascii="Times New Roman" w:hAnsi="Times New Roman" w:cs="Times New Roman"/>
          <w:lang w:val="es-ES"/>
        </w:rPr>
        <w:t xml:space="preserve">. </w:t>
      </w:r>
    </w:p>
    <w:p w14:paraId="432A39A3" w14:textId="0FD2A94F" w:rsidR="00496D97" w:rsidRPr="004E198C" w:rsidRDefault="003222CE" w:rsidP="003222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hAnsi="Times New Roman" w:cs="Times New Roman"/>
          <w:lang w:val="es-ES"/>
        </w:rPr>
        <w:t xml:space="preserve">En </w:t>
      </w:r>
      <w:r w:rsidR="00EC025D">
        <w:rPr>
          <w:rFonts w:ascii="Times New Roman" w:hAnsi="Times New Roman" w:cs="Times New Roman"/>
          <w:lang w:val="es-ES"/>
        </w:rPr>
        <w:t xml:space="preserve">relación </w:t>
      </w:r>
      <w:r>
        <w:rPr>
          <w:rFonts w:ascii="Times New Roman" w:hAnsi="Times New Roman" w:cs="Times New Roman"/>
          <w:lang w:val="es-ES"/>
        </w:rPr>
        <w:t>con</w:t>
      </w:r>
      <w:r w:rsidR="00EC025D">
        <w:rPr>
          <w:rFonts w:ascii="Times New Roman" w:hAnsi="Times New Roman" w:cs="Times New Roman"/>
          <w:lang w:val="es-ES"/>
        </w:rPr>
        <w:t xml:space="preserve"> </w:t>
      </w:r>
      <w:r w:rsidR="00496D97" w:rsidRPr="004E198C">
        <w:rPr>
          <w:rFonts w:ascii="Times New Roman" w:hAnsi="Times New Roman" w:cs="Times New Roman"/>
          <w:lang w:val="es-ES"/>
        </w:rPr>
        <w:t>la organización de los contenidos programáticos de las asignaturas, tareas</w:t>
      </w:r>
      <w:r w:rsidR="00FD2ABB">
        <w:rPr>
          <w:rFonts w:ascii="Times New Roman" w:hAnsi="Times New Roman" w:cs="Times New Roman"/>
          <w:lang w:val="es-ES"/>
        </w:rPr>
        <w:t>,</w:t>
      </w:r>
      <w:r w:rsidR="00496D97" w:rsidRPr="004E198C">
        <w:rPr>
          <w:rFonts w:ascii="Times New Roman" w:hAnsi="Times New Roman" w:cs="Times New Roman"/>
          <w:lang w:val="es-ES"/>
        </w:rPr>
        <w:t xml:space="preserve"> dinámicas y evaluaciones, </w:t>
      </w:r>
      <w:r w:rsidR="00EC025D">
        <w:rPr>
          <w:rFonts w:ascii="Times New Roman" w:hAnsi="Times New Roman" w:cs="Times New Roman"/>
          <w:lang w:val="es-ES"/>
        </w:rPr>
        <w:t>los encuestados refieren que</w:t>
      </w:r>
      <w:r w:rsidR="00FD2ABB">
        <w:rPr>
          <w:rFonts w:ascii="Times New Roman" w:hAnsi="Times New Roman" w:cs="Times New Roman"/>
          <w:lang w:val="es-ES"/>
        </w:rPr>
        <w:t xml:space="preserve"> </w:t>
      </w:r>
      <w:r w:rsidR="00496D97" w:rsidRPr="004E198C">
        <w:rPr>
          <w:rFonts w:ascii="Times New Roman" w:hAnsi="Times New Roman" w:cs="Times New Roman"/>
          <w:lang w:val="es-ES"/>
        </w:rPr>
        <w:t>no fueron preparados</w:t>
      </w:r>
      <w:r w:rsidR="005043B9">
        <w:rPr>
          <w:rFonts w:ascii="Times New Roman" w:hAnsi="Times New Roman" w:cs="Times New Roman"/>
          <w:lang w:val="es-ES"/>
        </w:rPr>
        <w:t xml:space="preserve"> con los criterios de planificación y </w:t>
      </w:r>
      <w:r w:rsidR="00FA32CE">
        <w:rPr>
          <w:rFonts w:ascii="Times New Roman" w:hAnsi="Times New Roman" w:cs="Times New Roman"/>
          <w:lang w:val="es-ES"/>
        </w:rPr>
        <w:t>conocimiento</w:t>
      </w:r>
      <w:r w:rsidR="005043B9">
        <w:rPr>
          <w:rFonts w:ascii="Times New Roman" w:hAnsi="Times New Roman" w:cs="Times New Roman"/>
          <w:lang w:val="es-ES"/>
        </w:rPr>
        <w:t xml:space="preserve"> en entornos virtuales de aprendizaje</w:t>
      </w:r>
      <w:r w:rsidR="00496D97" w:rsidRPr="004E198C">
        <w:rPr>
          <w:rFonts w:ascii="Times New Roman" w:hAnsi="Times New Roman" w:cs="Times New Roman"/>
          <w:lang w:val="es-ES"/>
        </w:rPr>
        <w:t xml:space="preserve">. </w:t>
      </w:r>
    </w:p>
    <w:p w14:paraId="45F1EF51" w14:textId="2FE6A877" w:rsidR="00496D97" w:rsidRPr="004E198C" w:rsidRDefault="006A076A" w:rsidP="006A076A">
      <w:pPr>
        <w:spacing w:line="360" w:lineRule="auto"/>
        <w:ind w:firstLine="708"/>
        <w:jc w:val="both"/>
        <w:rPr>
          <w:rStyle w:val="tlid-translation"/>
          <w:rFonts w:ascii="Times New Roman" w:eastAsia="Times New Roman" w:hAnsi="Times New Roman" w:cs="Times New Roman"/>
          <w:lang w:val="es-US"/>
        </w:rPr>
      </w:pPr>
      <w:r>
        <w:rPr>
          <w:rStyle w:val="tlid-translation"/>
          <w:rFonts w:ascii="Times New Roman" w:eastAsia="Times New Roman" w:hAnsi="Times New Roman" w:cs="Times New Roman"/>
          <w:lang w:val="es-ES"/>
        </w:rPr>
        <w:t>En cuanto</w:t>
      </w:r>
      <w:r w:rsidR="005043B9">
        <w:rPr>
          <w:rStyle w:val="tlid-translation"/>
          <w:rFonts w:ascii="Times New Roman" w:eastAsia="Times New Roman" w:hAnsi="Times New Roman" w:cs="Times New Roman"/>
          <w:lang w:val="es-ES"/>
        </w:rPr>
        <w:t xml:space="preserve"> a los </w:t>
      </w:r>
      <w:r w:rsidR="00496D97" w:rsidRPr="004E198C">
        <w:rPr>
          <w:rStyle w:val="tlid-translation"/>
          <w:rFonts w:ascii="Times New Roman" w:eastAsia="Times New Roman" w:hAnsi="Times New Roman" w:cs="Times New Roman"/>
          <w:lang w:val="es-ES"/>
        </w:rPr>
        <w:t>efectos de la pandemia</w:t>
      </w:r>
      <w:r w:rsidR="009851BF">
        <w:rPr>
          <w:rStyle w:val="tlid-translation"/>
          <w:rFonts w:ascii="Times New Roman" w:eastAsia="Times New Roman" w:hAnsi="Times New Roman" w:cs="Times New Roman"/>
          <w:lang w:val="es-ES"/>
        </w:rPr>
        <w:t>,</w:t>
      </w:r>
      <w:r w:rsidR="00A56D99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  <w:r w:rsidR="006C4B45" w:rsidRPr="004E198C">
        <w:rPr>
          <w:rStyle w:val="tlid-translation"/>
          <w:rFonts w:ascii="Times New Roman" w:eastAsia="Times New Roman" w:hAnsi="Times New Roman" w:cs="Times New Roman"/>
          <w:lang w:val="es-ES"/>
        </w:rPr>
        <w:t xml:space="preserve">no solo </w:t>
      </w:r>
      <w:r w:rsidR="006C4B45">
        <w:rPr>
          <w:rStyle w:val="tlid-translation"/>
          <w:rFonts w:ascii="Times New Roman" w:eastAsia="Times New Roman" w:hAnsi="Times New Roman" w:cs="Times New Roman"/>
          <w:lang w:val="es-ES"/>
        </w:rPr>
        <w:t xml:space="preserve">se relacionaron con la salud física, sino que también reportaron modificaciones en </w:t>
      </w:r>
      <w:r w:rsidR="00FA32CE">
        <w:rPr>
          <w:rStyle w:val="tlid-translation"/>
          <w:rFonts w:ascii="Times New Roman" w:eastAsia="Times New Roman" w:hAnsi="Times New Roman" w:cs="Times New Roman"/>
          <w:lang w:val="es-ES"/>
        </w:rPr>
        <w:t>la</w:t>
      </w:r>
      <w:r w:rsidR="00496D97" w:rsidRPr="004E198C">
        <w:rPr>
          <w:rStyle w:val="tlid-translation"/>
          <w:rFonts w:ascii="Times New Roman" w:eastAsia="Times New Roman" w:hAnsi="Times New Roman" w:cs="Times New Roman"/>
          <w:lang w:val="es-ES"/>
        </w:rPr>
        <w:t xml:space="preserve"> conducta</w:t>
      </w:r>
      <w:r w:rsidR="006C4B45">
        <w:rPr>
          <w:rStyle w:val="tlid-translation"/>
          <w:rFonts w:ascii="Times New Roman" w:eastAsia="Times New Roman" w:hAnsi="Times New Roman" w:cs="Times New Roman"/>
          <w:lang w:val="es-ES"/>
        </w:rPr>
        <w:t>,</w:t>
      </w:r>
      <w:r w:rsidR="00496D97" w:rsidRPr="004E198C">
        <w:rPr>
          <w:rStyle w:val="tlid-translation"/>
          <w:rFonts w:ascii="Times New Roman" w:eastAsia="Times New Roman" w:hAnsi="Times New Roman" w:cs="Times New Roman"/>
          <w:lang w:val="es-ES"/>
        </w:rPr>
        <w:t xml:space="preserve"> repercusiones </w:t>
      </w:r>
      <w:r w:rsidR="00496D97" w:rsidRPr="004E198C">
        <w:rPr>
          <w:rFonts w:ascii="Times New Roman" w:hAnsi="Times New Roman" w:cs="Times New Roman"/>
          <w:lang w:val="es-ES"/>
        </w:rPr>
        <w:t>en la salud mental, en el estado emocional y en el rendimiento académico</w:t>
      </w:r>
      <w:r w:rsidR="00FD2ABB">
        <w:rPr>
          <w:rFonts w:ascii="Times New Roman" w:hAnsi="Times New Roman" w:cs="Times New Roman"/>
          <w:lang w:val="es-ES"/>
        </w:rPr>
        <w:t>;</w:t>
      </w:r>
      <w:r w:rsidR="005043B9">
        <w:rPr>
          <w:rFonts w:ascii="Times New Roman" w:hAnsi="Times New Roman" w:cs="Times New Roman"/>
          <w:lang w:val="es-ES"/>
        </w:rPr>
        <w:t xml:space="preserve"> </w:t>
      </w:r>
      <w:r w:rsidR="006C4B45">
        <w:rPr>
          <w:rFonts w:ascii="Times New Roman" w:hAnsi="Times New Roman" w:cs="Times New Roman"/>
          <w:lang w:val="es-ES"/>
        </w:rPr>
        <w:t xml:space="preserve">lo anterior relacionado con la percepción de considerar la situación </w:t>
      </w:r>
      <w:r w:rsidR="005043B9">
        <w:rPr>
          <w:rStyle w:val="tlid-translation"/>
          <w:rFonts w:ascii="Times New Roman" w:eastAsia="Times New Roman" w:hAnsi="Times New Roman" w:cs="Times New Roman"/>
          <w:lang w:val="es-ES"/>
        </w:rPr>
        <w:t xml:space="preserve">como </w:t>
      </w:r>
      <w:r w:rsidR="00496D97" w:rsidRPr="004E198C">
        <w:rPr>
          <w:rStyle w:val="tlid-translation"/>
          <w:rFonts w:ascii="Times New Roman" w:eastAsia="Times New Roman" w:hAnsi="Times New Roman" w:cs="Times New Roman"/>
          <w:lang w:val="es-ES"/>
        </w:rPr>
        <w:t xml:space="preserve">un evento grave o extremadamente grave </w:t>
      </w:r>
      <w:r w:rsidR="00FA32CE">
        <w:rPr>
          <w:rStyle w:val="tlid-translation"/>
          <w:rFonts w:ascii="Times New Roman" w:eastAsia="Times New Roman" w:hAnsi="Times New Roman" w:cs="Times New Roman"/>
          <w:lang w:val="es-ES"/>
        </w:rPr>
        <w:t>que originó</w:t>
      </w:r>
      <w:r w:rsidR="006C4B45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  <w:r w:rsidR="005043B9">
        <w:rPr>
          <w:rStyle w:val="tlid-translation"/>
          <w:rFonts w:ascii="Times New Roman" w:eastAsia="Times New Roman" w:hAnsi="Times New Roman" w:cs="Times New Roman"/>
          <w:lang w:val="es-ES"/>
        </w:rPr>
        <w:t>modificaciones en los</w:t>
      </w:r>
      <w:r w:rsidR="006C4B45">
        <w:rPr>
          <w:rStyle w:val="tlid-translation"/>
          <w:rFonts w:ascii="Times New Roman" w:eastAsia="Times New Roman" w:hAnsi="Times New Roman" w:cs="Times New Roman"/>
          <w:lang w:val="es-ES"/>
        </w:rPr>
        <w:t xml:space="preserve"> hábitos de vida, </w:t>
      </w:r>
      <w:r w:rsidR="00496D97" w:rsidRPr="004E198C">
        <w:rPr>
          <w:rFonts w:ascii="Times New Roman" w:hAnsi="Times New Roman" w:cs="Times New Roman"/>
          <w:noProof/>
          <w:lang w:val="es-ES"/>
        </w:rPr>
        <w:t>síntomas de ansi</w:t>
      </w:r>
      <w:r w:rsidR="005043B9">
        <w:rPr>
          <w:rFonts w:ascii="Times New Roman" w:hAnsi="Times New Roman" w:cs="Times New Roman"/>
          <w:noProof/>
          <w:lang w:val="es-ES"/>
        </w:rPr>
        <w:t>edad, estrés, angustia y preocupación</w:t>
      </w:r>
      <w:r w:rsidR="00496D97" w:rsidRPr="004E198C">
        <w:rPr>
          <w:rFonts w:ascii="Times New Roman" w:hAnsi="Times New Roman" w:cs="Times New Roman"/>
          <w:noProof/>
          <w:lang w:val="es-ES"/>
        </w:rPr>
        <w:t>.</w:t>
      </w:r>
      <w:r w:rsidR="00496D97" w:rsidRPr="004E198C">
        <w:rPr>
          <w:rStyle w:val="tlid-translation"/>
          <w:rFonts w:ascii="Times New Roman" w:eastAsia="Times New Roman" w:hAnsi="Times New Roman" w:cs="Times New Roman"/>
          <w:lang w:val="es-ES"/>
        </w:rPr>
        <w:t xml:space="preserve"> </w:t>
      </w:r>
    </w:p>
    <w:p w14:paraId="61712A52" w14:textId="77777777" w:rsidR="006A076A" w:rsidRDefault="009D0C3D" w:rsidP="006A076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val="es-US"/>
        </w:rPr>
      </w:pPr>
      <w:r>
        <w:rPr>
          <w:rFonts w:ascii="Times New Roman" w:hAnsi="Times New Roman" w:cs="Times New Roman"/>
          <w:lang w:val="es-ES"/>
        </w:rPr>
        <w:t>L</w:t>
      </w:r>
      <w:r w:rsidR="00496D97" w:rsidRPr="004E198C">
        <w:rPr>
          <w:rFonts w:ascii="Times New Roman" w:hAnsi="Times New Roman" w:cs="Times New Roman"/>
          <w:lang w:val="es-ES"/>
        </w:rPr>
        <w:t>as principales dificultades</w:t>
      </w:r>
      <w:r w:rsidR="005D6B5F">
        <w:rPr>
          <w:rFonts w:ascii="Times New Roman" w:hAnsi="Times New Roman" w:cs="Times New Roman"/>
          <w:lang w:val="es-ES"/>
        </w:rPr>
        <w:t xml:space="preserve"> que los estudiantes enfrentan </w:t>
      </w:r>
      <w:r>
        <w:rPr>
          <w:rFonts w:ascii="Times New Roman" w:hAnsi="Times New Roman" w:cs="Times New Roman"/>
          <w:lang w:val="es-ES"/>
        </w:rPr>
        <w:t xml:space="preserve">y </w:t>
      </w:r>
      <w:r w:rsidR="00496D97" w:rsidRPr="004E198C">
        <w:rPr>
          <w:rFonts w:ascii="Times New Roman" w:hAnsi="Times New Roman" w:cs="Times New Roman"/>
          <w:lang w:val="es-ES"/>
        </w:rPr>
        <w:t xml:space="preserve">que limitan la educación </w:t>
      </w:r>
      <w:r>
        <w:rPr>
          <w:rFonts w:ascii="Times New Roman" w:hAnsi="Times New Roman" w:cs="Times New Roman"/>
          <w:lang w:val="es-ES"/>
        </w:rPr>
        <w:lastRenderedPageBreak/>
        <w:t>en línea, pero que además pone</w:t>
      </w:r>
      <w:r w:rsidR="00FA32CE"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lang w:val="es-ES"/>
        </w:rPr>
        <w:t xml:space="preserve"> </w:t>
      </w:r>
      <w:r w:rsidR="00496D97" w:rsidRPr="004E198C">
        <w:rPr>
          <w:rFonts w:ascii="Times New Roman" w:hAnsi="Times New Roman" w:cs="Times New Roman"/>
          <w:lang w:val="es-ES"/>
        </w:rPr>
        <w:t>en riesgo la continuidad educativa</w:t>
      </w:r>
      <w:r w:rsidR="006A076A">
        <w:rPr>
          <w:rFonts w:ascii="Times New Roman" w:hAnsi="Times New Roman" w:cs="Times New Roman"/>
          <w:lang w:val="es-ES"/>
        </w:rPr>
        <w:t>,</w:t>
      </w:r>
      <w:r w:rsidR="005D6B5F">
        <w:rPr>
          <w:rFonts w:ascii="Times New Roman" w:hAnsi="Times New Roman" w:cs="Times New Roman"/>
          <w:lang w:val="es-ES"/>
        </w:rPr>
        <w:t xml:space="preserve"> </w:t>
      </w:r>
      <w:r w:rsidR="00B106A4">
        <w:rPr>
          <w:rFonts w:ascii="Times New Roman" w:hAnsi="Times New Roman" w:cs="Times New Roman"/>
          <w:lang w:val="es-ES"/>
        </w:rPr>
        <w:t>son</w:t>
      </w:r>
      <w:r w:rsidR="006A076A">
        <w:rPr>
          <w:rFonts w:ascii="Times New Roman" w:hAnsi="Times New Roman" w:cs="Times New Roman"/>
          <w:lang w:val="es-ES"/>
        </w:rPr>
        <w:t xml:space="preserve"> los siguientes</w:t>
      </w:r>
      <w:r w:rsidR="00B106A4">
        <w:rPr>
          <w:rFonts w:ascii="Times New Roman" w:hAnsi="Times New Roman" w:cs="Times New Roman"/>
          <w:lang w:val="es-ES"/>
        </w:rPr>
        <w:t>: a) el a</w:t>
      </w:r>
      <w:r w:rsidR="00496D97" w:rsidRPr="004E198C">
        <w:rPr>
          <w:rFonts w:ascii="Times New Roman" w:eastAsia="Times New Roman" w:hAnsi="Times New Roman" w:cs="Times New Roman"/>
          <w:lang w:val="es-US"/>
        </w:rPr>
        <w:t>cceso limitado a las plataf</w:t>
      </w:r>
      <w:r w:rsidR="00B106A4">
        <w:rPr>
          <w:rFonts w:ascii="Times New Roman" w:eastAsia="Times New Roman" w:hAnsi="Times New Roman" w:cs="Times New Roman"/>
          <w:lang w:val="es-US"/>
        </w:rPr>
        <w:t>ormas educativas digitales,</w:t>
      </w:r>
      <w:r>
        <w:rPr>
          <w:rFonts w:ascii="Times New Roman" w:eastAsia="Times New Roman" w:hAnsi="Times New Roman" w:cs="Times New Roman"/>
          <w:lang w:val="es-US"/>
        </w:rPr>
        <w:t xml:space="preserve"> b) l</w:t>
      </w:r>
      <w:r w:rsidR="00496D97" w:rsidRPr="004E198C">
        <w:rPr>
          <w:rFonts w:ascii="Times New Roman" w:eastAsia="Times New Roman" w:hAnsi="Times New Roman" w:cs="Times New Roman"/>
          <w:lang w:val="es-US"/>
        </w:rPr>
        <w:t>a brecha de equidad tecnológica entre las diferentes localidades geográfi</w:t>
      </w:r>
      <w:r w:rsidR="00B106A4">
        <w:rPr>
          <w:rFonts w:ascii="Times New Roman" w:eastAsia="Times New Roman" w:hAnsi="Times New Roman" w:cs="Times New Roman"/>
          <w:lang w:val="es-US"/>
        </w:rPr>
        <w:t xml:space="preserve">cas del </w:t>
      </w:r>
      <w:r w:rsidR="006A076A">
        <w:rPr>
          <w:rFonts w:ascii="Times New Roman" w:eastAsia="Times New Roman" w:hAnsi="Times New Roman" w:cs="Times New Roman"/>
          <w:lang w:val="es-US"/>
        </w:rPr>
        <w:t>e</w:t>
      </w:r>
      <w:r w:rsidR="00B106A4">
        <w:rPr>
          <w:rFonts w:ascii="Times New Roman" w:eastAsia="Times New Roman" w:hAnsi="Times New Roman" w:cs="Times New Roman"/>
          <w:lang w:val="es-US"/>
        </w:rPr>
        <w:t>stado de Guerrero,</w:t>
      </w:r>
      <w:r>
        <w:rPr>
          <w:rFonts w:ascii="Times New Roman" w:eastAsia="Times New Roman" w:hAnsi="Times New Roman" w:cs="Times New Roman"/>
          <w:lang w:val="es-US"/>
        </w:rPr>
        <w:t xml:space="preserve"> c) los </w:t>
      </w:r>
      <w:r w:rsidR="006A076A">
        <w:rPr>
          <w:rFonts w:ascii="Times New Roman" w:eastAsia="Times New Roman" w:hAnsi="Times New Roman" w:cs="Times New Roman"/>
          <w:lang w:val="es-US"/>
        </w:rPr>
        <w:t>escasos</w:t>
      </w:r>
      <w:r>
        <w:rPr>
          <w:rFonts w:ascii="Times New Roman" w:eastAsia="Times New Roman" w:hAnsi="Times New Roman" w:cs="Times New Roman"/>
          <w:lang w:val="es-US"/>
        </w:rPr>
        <w:t xml:space="preserve"> </w:t>
      </w:r>
      <w:r w:rsidR="00496D97" w:rsidRPr="004E198C">
        <w:rPr>
          <w:rFonts w:ascii="Times New Roman" w:eastAsia="Times New Roman" w:hAnsi="Times New Roman" w:cs="Times New Roman"/>
          <w:lang w:val="es-US"/>
        </w:rPr>
        <w:t xml:space="preserve">conocimientos </w:t>
      </w:r>
      <w:r>
        <w:rPr>
          <w:rFonts w:ascii="Times New Roman" w:eastAsia="Times New Roman" w:hAnsi="Times New Roman" w:cs="Times New Roman"/>
          <w:lang w:val="es-US"/>
        </w:rPr>
        <w:t>que poseen l</w:t>
      </w:r>
      <w:r w:rsidRPr="004E198C">
        <w:rPr>
          <w:rFonts w:ascii="Times New Roman" w:eastAsia="Times New Roman" w:hAnsi="Times New Roman" w:cs="Times New Roman"/>
          <w:lang w:val="es-US"/>
        </w:rPr>
        <w:t xml:space="preserve">os estudiantes y docentes </w:t>
      </w:r>
      <w:r w:rsidR="002907DE" w:rsidRPr="004E198C">
        <w:rPr>
          <w:rFonts w:ascii="Times New Roman" w:eastAsia="Times New Roman" w:hAnsi="Times New Roman" w:cs="Times New Roman"/>
          <w:lang w:val="es-US"/>
        </w:rPr>
        <w:t>sobre</w:t>
      </w:r>
      <w:r w:rsidR="002907DE">
        <w:rPr>
          <w:rFonts w:ascii="Times New Roman" w:eastAsia="Times New Roman" w:hAnsi="Times New Roman" w:cs="Times New Roman"/>
          <w:lang w:val="es-US"/>
        </w:rPr>
        <w:t xml:space="preserve"> </w:t>
      </w:r>
      <w:r>
        <w:rPr>
          <w:rFonts w:ascii="Times New Roman" w:eastAsia="Times New Roman" w:hAnsi="Times New Roman" w:cs="Times New Roman"/>
          <w:lang w:val="es-US"/>
        </w:rPr>
        <w:t>las diferentes</w:t>
      </w:r>
      <w:r w:rsidRPr="004E198C">
        <w:rPr>
          <w:rFonts w:ascii="Times New Roman" w:eastAsia="Times New Roman" w:hAnsi="Times New Roman" w:cs="Times New Roman"/>
          <w:lang w:val="es-US"/>
        </w:rPr>
        <w:t xml:space="preserve"> </w:t>
      </w:r>
      <w:r>
        <w:rPr>
          <w:rFonts w:ascii="Times New Roman" w:eastAsia="Times New Roman" w:hAnsi="Times New Roman" w:cs="Times New Roman"/>
          <w:lang w:val="es-US"/>
        </w:rPr>
        <w:t xml:space="preserve">herramientas digitales disponibles para la </w:t>
      </w:r>
      <w:r w:rsidR="006A076A">
        <w:rPr>
          <w:rFonts w:ascii="Times New Roman" w:eastAsia="Times New Roman" w:hAnsi="Times New Roman" w:cs="Times New Roman"/>
          <w:lang w:val="es-US"/>
        </w:rPr>
        <w:t>educación</w:t>
      </w:r>
      <w:r>
        <w:rPr>
          <w:rFonts w:ascii="Times New Roman" w:eastAsia="Times New Roman" w:hAnsi="Times New Roman" w:cs="Times New Roman"/>
          <w:lang w:val="es-US"/>
        </w:rPr>
        <w:t xml:space="preserve"> en línea</w:t>
      </w:r>
      <w:r w:rsidR="00B106A4">
        <w:rPr>
          <w:rFonts w:ascii="Times New Roman" w:eastAsia="Times New Roman" w:hAnsi="Times New Roman" w:cs="Times New Roman"/>
          <w:lang w:val="es-US"/>
        </w:rPr>
        <w:t>,</w:t>
      </w:r>
      <w:r>
        <w:rPr>
          <w:rFonts w:ascii="Times New Roman" w:eastAsia="Times New Roman" w:hAnsi="Times New Roman" w:cs="Times New Roman"/>
          <w:lang w:val="es-US"/>
        </w:rPr>
        <w:t xml:space="preserve"> d) l</w:t>
      </w:r>
      <w:r w:rsidR="00496D97" w:rsidRPr="004E198C">
        <w:rPr>
          <w:rFonts w:ascii="Times New Roman" w:eastAsia="Times New Roman" w:hAnsi="Times New Roman" w:cs="Times New Roman"/>
          <w:lang w:val="es-US"/>
        </w:rPr>
        <w:t xml:space="preserve">as </w:t>
      </w:r>
      <w:r>
        <w:rPr>
          <w:rFonts w:ascii="Times New Roman" w:eastAsia="Times New Roman" w:hAnsi="Times New Roman" w:cs="Times New Roman"/>
          <w:lang w:val="es-US"/>
        </w:rPr>
        <w:t xml:space="preserve">pocas </w:t>
      </w:r>
      <w:r w:rsidR="00740731">
        <w:rPr>
          <w:rFonts w:ascii="Times New Roman" w:eastAsia="Times New Roman" w:hAnsi="Times New Roman" w:cs="Times New Roman"/>
          <w:lang w:val="es-US"/>
        </w:rPr>
        <w:t>iniciativas fuera de lí</w:t>
      </w:r>
      <w:r w:rsidR="00496D97" w:rsidRPr="004E198C">
        <w:rPr>
          <w:rFonts w:ascii="Times New Roman" w:eastAsia="Times New Roman" w:hAnsi="Times New Roman" w:cs="Times New Roman"/>
          <w:lang w:val="es-US"/>
        </w:rPr>
        <w:t xml:space="preserve">nea para responder y resolver la problemática relacionada con los estudiantes </w:t>
      </w:r>
      <w:r w:rsidR="006A076A">
        <w:rPr>
          <w:rFonts w:ascii="Times New Roman" w:eastAsia="Times New Roman" w:hAnsi="Times New Roman" w:cs="Times New Roman"/>
          <w:lang w:val="es-US"/>
        </w:rPr>
        <w:t>u</w:t>
      </w:r>
      <w:r w:rsidR="00496D97" w:rsidRPr="004E198C">
        <w:rPr>
          <w:rFonts w:ascii="Times New Roman" w:eastAsia="Times New Roman" w:hAnsi="Times New Roman" w:cs="Times New Roman"/>
          <w:lang w:val="es-US"/>
        </w:rPr>
        <w:t>niversitar</w:t>
      </w:r>
      <w:r w:rsidR="00281C41">
        <w:rPr>
          <w:rFonts w:ascii="Times New Roman" w:eastAsia="Times New Roman" w:hAnsi="Times New Roman" w:cs="Times New Roman"/>
          <w:lang w:val="es-US"/>
        </w:rPr>
        <w:t>ios sin acceso a internet y e) l</w:t>
      </w:r>
      <w:r w:rsidR="00496D97" w:rsidRPr="004E198C">
        <w:rPr>
          <w:rFonts w:ascii="Times New Roman" w:eastAsia="Times New Roman" w:hAnsi="Times New Roman" w:cs="Times New Roman"/>
          <w:lang w:val="es-US"/>
        </w:rPr>
        <w:t>os efectos psicosociales del confinamiento asociado</w:t>
      </w:r>
      <w:r w:rsidR="00281C41">
        <w:rPr>
          <w:rFonts w:ascii="Times New Roman" w:eastAsia="Times New Roman" w:hAnsi="Times New Roman" w:cs="Times New Roman"/>
          <w:lang w:val="es-US"/>
        </w:rPr>
        <w:t>s</w:t>
      </w:r>
      <w:r w:rsidR="00496D97" w:rsidRPr="004E198C">
        <w:rPr>
          <w:rFonts w:ascii="Times New Roman" w:eastAsia="Times New Roman" w:hAnsi="Times New Roman" w:cs="Times New Roman"/>
          <w:lang w:val="es-US"/>
        </w:rPr>
        <w:t xml:space="preserve"> </w:t>
      </w:r>
      <w:r w:rsidR="006A076A">
        <w:rPr>
          <w:rFonts w:ascii="Times New Roman" w:eastAsia="Times New Roman" w:hAnsi="Times New Roman" w:cs="Times New Roman"/>
          <w:lang w:val="es-US"/>
        </w:rPr>
        <w:t>a</w:t>
      </w:r>
      <w:r w:rsidR="00496D97" w:rsidRPr="004E198C">
        <w:rPr>
          <w:rFonts w:ascii="Times New Roman" w:eastAsia="Times New Roman" w:hAnsi="Times New Roman" w:cs="Times New Roman"/>
          <w:lang w:val="es-US"/>
        </w:rPr>
        <w:t xml:space="preserve"> la </w:t>
      </w:r>
      <w:r w:rsidR="006A076A" w:rsidRPr="004E198C">
        <w:rPr>
          <w:rFonts w:ascii="Times New Roman" w:eastAsia="Times New Roman" w:hAnsi="Times New Roman" w:cs="Times New Roman"/>
          <w:lang w:val="es-US"/>
        </w:rPr>
        <w:t>covid</w:t>
      </w:r>
      <w:r w:rsidR="00496D97" w:rsidRPr="004E198C">
        <w:rPr>
          <w:rFonts w:ascii="Times New Roman" w:eastAsia="Times New Roman" w:hAnsi="Times New Roman" w:cs="Times New Roman"/>
          <w:lang w:val="es-US"/>
        </w:rPr>
        <w:t>-19.</w:t>
      </w:r>
      <w:r w:rsidR="00A56D99">
        <w:rPr>
          <w:rFonts w:ascii="Times New Roman" w:eastAsia="Times New Roman" w:hAnsi="Times New Roman" w:cs="Times New Roman"/>
          <w:lang w:val="es-US"/>
        </w:rPr>
        <w:t xml:space="preserve"> </w:t>
      </w:r>
    </w:p>
    <w:p w14:paraId="31338809" w14:textId="77777777" w:rsidR="006E07FA" w:rsidRDefault="006E07FA" w:rsidP="003B7228">
      <w:pPr>
        <w:spacing w:line="360" w:lineRule="auto"/>
        <w:jc w:val="both"/>
        <w:rPr>
          <w:rFonts w:ascii="Times New Roman" w:eastAsia="Times New Roman" w:hAnsi="Times New Roman" w:cs="Times New Roman"/>
          <w:lang w:val="es-US"/>
        </w:rPr>
      </w:pPr>
    </w:p>
    <w:p w14:paraId="786AA549" w14:textId="0015083E" w:rsidR="00EB7581" w:rsidRPr="00A53A4C" w:rsidRDefault="00761215" w:rsidP="007612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US"/>
        </w:rPr>
      </w:pPr>
      <w:r w:rsidRPr="00A53A4C">
        <w:rPr>
          <w:rFonts w:ascii="Times New Roman" w:eastAsia="Times New Roman" w:hAnsi="Times New Roman" w:cs="Times New Roman"/>
          <w:b/>
          <w:sz w:val="32"/>
          <w:szCs w:val="32"/>
          <w:lang w:val="es-US"/>
        </w:rPr>
        <w:t>Futuras líneas de investigació</w:t>
      </w:r>
      <w:r w:rsidR="00EB7581" w:rsidRPr="00A53A4C">
        <w:rPr>
          <w:rFonts w:ascii="Times New Roman" w:eastAsia="Times New Roman" w:hAnsi="Times New Roman" w:cs="Times New Roman"/>
          <w:b/>
          <w:sz w:val="32"/>
          <w:szCs w:val="32"/>
          <w:lang w:val="es-US"/>
        </w:rPr>
        <w:t>n</w:t>
      </w:r>
    </w:p>
    <w:p w14:paraId="0684B453" w14:textId="4EBA3756" w:rsidR="00F13983" w:rsidRDefault="002B5CF9" w:rsidP="006A076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="00EB7581" w:rsidRPr="00574B14">
        <w:rPr>
          <w:rFonts w:ascii="Times New Roman" w:hAnsi="Times New Roman" w:cs="Times New Roman"/>
        </w:rPr>
        <w:t>propuesta federal</w:t>
      </w:r>
      <w:r w:rsidR="00A56D99">
        <w:rPr>
          <w:rFonts w:ascii="Times New Roman" w:hAnsi="Times New Roman" w:cs="Times New Roman"/>
        </w:rPr>
        <w:t xml:space="preserve"> </w:t>
      </w:r>
      <w:r w:rsidR="009D3AF1">
        <w:rPr>
          <w:rFonts w:ascii="Times New Roman" w:hAnsi="Times New Roman" w:cs="Times New Roman"/>
        </w:rPr>
        <w:t>de la A</w:t>
      </w:r>
      <w:r w:rsidR="006A076A">
        <w:rPr>
          <w:rFonts w:ascii="Times New Roman" w:hAnsi="Times New Roman" w:cs="Times New Roman"/>
        </w:rPr>
        <w:t>nuies</w:t>
      </w:r>
      <w:r w:rsidR="00EB75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plantea </w:t>
      </w:r>
      <w:r w:rsidR="00EB7581" w:rsidRPr="00574B14">
        <w:rPr>
          <w:rFonts w:ascii="Times New Roman" w:hAnsi="Times New Roman" w:cs="Times New Roman"/>
        </w:rPr>
        <w:t xml:space="preserve">generar </w:t>
      </w:r>
      <w:r w:rsidR="00EB7581">
        <w:rPr>
          <w:rFonts w:ascii="Times New Roman" w:hAnsi="Times New Roman" w:cs="Times New Roman"/>
        </w:rPr>
        <w:t xml:space="preserve">nuevas </w:t>
      </w:r>
      <w:r w:rsidR="00EB7581" w:rsidRPr="00574B14">
        <w:rPr>
          <w:rFonts w:ascii="Times New Roman" w:hAnsi="Times New Roman" w:cs="Times New Roman"/>
        </w:rPr>
        <w:t xml:space="preserve">líneas de acción </w:t>
      </w:r>
      <w:r w:rsidR="00EB7581">
        <w:rPr>
          <w:rFonts w:ascii="Times New Roman" w:hAnsi="Times New Roman" w:cs="Times New Roman"/>
        </w:rPr>
        <w:t xml:space="preserve">que estructuren y definan los </w:t>
      </w:r>
      <w:r w:rsidR="00EB7581" w:rsidRPr="00574B14">
        <w:rPr>
          <w:rFonts w:ascii="Times New Roman" w:hAnsi="Times New Roman" w:cs="Times New Roman"/>
        </w:rPr>
        <w:t xml:space="preserve">nuevos modelos educativos, </w:t>
      </w:r>
      <w:r w:rsidR="00EB7581">
        <w:rPr>
          <w:rFonts w:ascii="Times New Roman" w:hAnsi="Times New Roman" w:cs="Times New Roman"/>
        </w:rPr>
        <w:t xml:space="preserve">la </w:t>
      </w:r>
      <w:r w:rsidR="00EB7581" w:rsidRPr="00574B14">
        <w:rPr>
          <w:rFonts w:ascii="Times New Roman" w:hAnsi="Times New Roman" w:cs="Times New Roman"/>
        </w:rPr>
        <w:t>emergencia de nuevos paradigmas y mejores prácticas educativas. Ante esta perspe</w:t>
      </w:r>
      <w:r w:rsidR="00F13983">
        <w:rPr>
          <w:rFonts w:ascii="Times New Roman" w:hAnsi="Times New Roman" w:cs="Times New Roman"/>
        </w:rPr>
        <w:t xml:space="preserve">ctiva, se </w:t>
      </w:r>
      <w:r w:rsidR="00EB7581" w:rsidRPr="00574B14">
        <w:rPr>
          <w:rFonts w:ascii="Times New Roman" w:hAnsi="Times New Roman" w:cs="Times New Roman"/>
        </w:rPr>
        <w:t xml:space="preserve">han implementado diversas estrategias </w:t>
      </w:r>
      <w:r w:rsidR="00F13983">
        <w:rPr>
          <w:rFonts w:ascii="Times New Roman" w:hAnsi="Times New Roman" w:cs="Times New Roman"/>
        </w:rPr>
        <w:t xml:space="preserve">para garantizar la continuidad educativa en </w:t>
      </w:r>
      <w:r w:rsidR="00EB7581" w:rsidRPr="00574B14">
        <w:rPr>
          <w:rFonts w:ascii="Times New Roman" w:hAnsi="Times New Roman" w:cs="Times New Roman"/>
        </w:rPr>
        <w:t>la transición</w:t>
      </w:r>
      <w:r w:rsidR="00A56D99">
        <w:rPr>
          <w:rFonts w:ascii="Times New Roman" w:hAnsi="Times New Roman" w:cs="Times New Roman"/>
        </w:rPr>
        <w:t xml:space="preserve"> </w:t>
      </w:r>
      <w:r w:rsidR="00EB7581" w:rsidRPr="00574B14">
        <w:rPr>
          <w:rFonts w:ascii="Times New Roman" w:hAnsi="Times New Roman" w:cs="Times New Roman"/>
        </w:rPr>
        <w:t xml:space="preserve">de la modalidad de las clases presenciales a la modalidad </w:t>
      </w:r>
      <w:r w:rsidR="00EB7581">
        <w:rPr>
          <w:rFonts w:ascii="Times New Roman" w:hAnsi="Times New Roman" w:cs="Times New Roman"/>
        </w:rPr>
        <w:t>en línea</w:t>
      </w:r>
      <w:r w:rsidR="00F13983">
        <w:rPr>
          <w:rFonts w:ascii="Times New Roman" w:hAnsi="Times New Roman" w:cs="Times New Roman"/>
        </w:rPr>
        <w:t>,</w:t>
      </w:r>
      <w:r w:rsidR="00EB7581" w:rsidRPr="00574B14">
        <w:rPr>
          <w:rFonts w:ascii="Times New Roman" w:hAnsi="Times New Roman" w:cs="Times New Roman"/>
        </w:rPr>
        <w:t xml:space="preserve"> </w:t>
      </w:r>
      <w:r w:rsidR="00F13983">
        <w:rPr>
          <w:rFonts w:ascii="Times New Roman" w:hAnsi="Times New Roman" w:cs="Times New Roman"/>
        </w:rPr>
        <w:t>e identificar</w:t>
      </w:r>
      <w:r w:rsidR="00EB7581">
        <w:rPr>
          <w:rFonts w:ascii="Times New Roman" w:hAnsi="Times New Roman" w:cs="Times New Roman"/>
        </w:rPr>
        <w:t xml:space="preserve"> </w:t>
      </w:r>
      <w:r w:rsidR="00F13983">
        <w:rPr>
          <w:rFonts w:ascii="Times New Roman" w:hAnsi="Times New Roman" w:cs="Times New Roman"/>
        </w:rPr>
        <w:t xml:space="preserve">áreas que permitan </w:t>
      </w:r>
      <w:r w:rsidR="006A076A">
        <w:rPr>
          <w:rFonts w:ascii="Times New Roman" w:hAnsi="Times New Roman" w:cs="Times New Roman"/>
        </w:rPr>
        <w:t>optimizar</w:t>
      </w:r>
      <w:r w:rsidR="00F13983">
        <w:rPr>
          <w:rFonts w:ascii="Times New Roman" w:hAnsi="Times New Roman" w:cs="Times New Roman"/>
        </w:rPr>
        <w:t xml:space="preserve"> </w:t>
      </w:r>
      <w:r w:rsidR="00EB7581" w:rsidRPr="00574B14">
        <w:rPr>
          <w:rFonts w:ascii="Times New Roman" w:hAnsi="Times New Roman" w:cs="Times New Roman"/>
        </w:rPr>
        <w:t>e</w:t>
      </w:r>
      <w:r w:rsidR="00EB7581">
        <w:rPr>
          <w:rFonts w:ascii="Times New Roman" w:hAnsi="Times New Roman" w:cs="Times New Roman"/>
        </w:rPr>
        <w:t>l aprendizaje y la innovación de</w:t>
      </w:r>
      <w:r w:rsidR="00EB7581" w:rsidRPr="00574B14">
        <w:rPr>
          <w:rFonts w:ascii="Times New Roman" w:hAnsi="Times New Roman" w:cs="Times New Roman"/>
        </w:rPr>
        <w:t xml:space="preserve"> la educación</w:t>
      </w:r>
      <w:r w:rsidR="006832A1">
        <w:rPr>
          <w:rFonts w:ascii="Times New Roman" w:hAnsi="Times New Roman" w:cs="Times New Roman"/>
        </w:rPr>
        <w:t xml:space="preserve"> en el</w:t>
      </w:r>
      <w:r w:rsidR="00F13983">
        <w:rPr>
          <w:rFonts w:ascii="Times New Roman" w:hAnsi="Times New Roman" w:cs="Times New Roman"/>
        </w:rPr>
        <w:t xml:space="preserve"> nuevo modelo </w:t>
      </w:r>
      <w:r w:rsidR="00FA32CE">
        <w:rPr>
          <w:rFonts w:ascii="Times New Roman" w:hAnsi="Times New Roman" w:cs="Times New Roman"/>
        </w:rPr>
        <w:t>educativo</w:t>
      </w:r>
      <w:r w:rsidR="00EB7581" w:rsidRPr="00574B14">
        <w:rPr>
          <w:rFonts w:ascii="Times New Roman" w:hAnsi="Times New Roman" w:cs="Times New Roman"/>
        </w:rPr>
        <w:t xml:space="preserve">. </w:t>
      </w:r>
      <w:r w:rsidR="009C4645">
        <w:rPr>
          <w:rFonts w:ascii="Times New Roman" w:hAnsi="Times New Roman" w:cs="Times New Roman"/>
        </w:rPr>
        <w:t xml:space="preserve">Los resultados y las herramientas metodológicas utilizadas en este estudio pueden servir como una plataforma para </w:t>
      </w:r>
      <w:r w:rsidR="00EE2543">
        <w:rPr>
          <w:rFonts w:ascii="Times New Roman" w:hAnsi="Times New Roman" w:cs="Times New Roman"/>
        </w:rPr>
        <w:t>la realización de</w:t>
      </w:r>
      <w:r w:rsidR="00C0042E">
        <w:rPr>
          <w:rFonts w:ascii="Times New Roman" w:hAnsi="Times New Roman" w:cs="Times New Roman"/>
        </w:rPr>
        <w:t xml:space="preserve"> </w:t>
      </w:r>
      <w:r w:rsidR="00EB7581" w:rsidRPr="00574B14">
        <w:rPr>
          <w:rFonts w:ascii="Times New Roman" w:hAnsi="Times New Roman" w:cs="Times New Roman"/>
        </w:rPr>
        <w:t>diagnóstico</w:t>
      </w:r>
      <w:r w:rsidR="009C4645">
        <w:rPr>
          <w:rFonts w:ascii="Times New Roman" w:hAnsi="Times New Roman" w:cs="Times New Roman"/>
        </w:rPr>
        <w:t>s</w:t>
      </w:r>
      <w:r w:rsidR="006832A1">
        <w:rPr>
          <w:rFonts w:ascii="Times New Roman" w:hAnsi="Times New Roman" w:cs="Times New Roman"/>
        </w:rPr>
        <w:t xml:space="preserve"> situacionales</w:t>
      </w:r>
      <w:r w:rsidR="00EB7581" w:rsidRPr="00574B14">
        <w:rPr>
          <w:rFonts w:ascii="Times New Roman" w:hAnsi="Times New Roman" w:cs="Times New Roman"/>
        </w:rPr>
        <w:t xml:space="preserve"> </w:t>
      </w:r>
      <w:r w:rsidR="006832A1">
        <w:rPr>
          <w:rFonts w:ascii="Times New Roman" w:hAnsi="Times New Roman" w:cs="Times New Roman"/>
        </w:rPr>
        <w:t xml:space="preserve">de la educación en línea </w:t>
      </w:r>
      <w:r w:rsidR="00C0042E">
        <w:rPr>
          <w:rFonts w:ascii="Times New Roman" w:hAnsi="Times New Roman" w:cs="Times New Roman"/>
        </w:rPr>
        <w:t>que permita</w:t>
      </w:r>
      <w:r w:rsidR="009C4645">
        <w:rPr>
          <w:rFonts w:ascii="Times New Roman" w:hAnsi="Times New Roman" w:cs="Times New Roman"/>
        </w:rPr>
        <w:t>n</w:t>
      </w:r>
      <w:r w:rsidR="00C0042E">
        <w:rPr>
          <w:rFonts w:ascii="Times New Roman" w:hAnsi="Times New Roman" w:cs="Times New Roman"/>
        </w:rPr>
        <w:t xml:space="preserve"> </w:t>
      </w:r>
      <w:r w:rsidR="006A076A">
        <w:rPr>
          <w:rFonts w:ascii="Times New Roman" w:hAnsi="Times New Roman" w:cs="Times New Roman"/>
        </w:rPr>
        <w:t>detectar</w:t>
      </w:r>
      <w:r w:rsidR="00C0042E">
        <w:rPr>
          <w:rFonts w:ascii="Times New Roman" w:hAnsi="Times New Roman" w:cs="Times New Roman"/>
        </w:rPr>
        <w:t xml:space="preserve"> las fortalezas y fragilidades en el </w:t>
      </w:r>
      <w:r w:rsidR="00C0042E" w:rsidRPr="00574B14">
        <w:rPr>
          <w:rFonts w:ascii="Times New Roman" w:hAnsi="Times New Roman" w:cs="Times New Roman"/>
        </w:rPr>
        <w:t>proceso de enseñanza-aprendizaje</w:t>
      </w:r>
      <w:r w:rsidR="009C4645">
        <w:rPr>
          <w:rFonts w:ascii="Times New Roman" w:hAnsi="Times New Roman" w:cs="Times New Roman"/>
        </w:rPr>
        <w:t xml:space="preserve"> y </w:t>
      </w:r>
      <w:r w:rsidR="00C0042E">
        <w:rPr>
          <w:rFonts w:ascii="Times New Roman" w:hAnsi="Times New Roman" w:cs="Times New Roman"/>
        </w:rPr>
        <w:t>coadyuve</w:t>
      </w:r>
      <w:r w:rsidR="009C4645">
        <w:rPr>
          <w:rFonts w:ascii="Times New Roman" w:hAnsi="Times New Roman" w:cs="Times New Roman"/>
        </w:rPr>
        <w:t>n</w:t>
      </w:r>
      <w:r w:rsidR="00C0042E">
        <w:rPr>
          <w:rFonts w:ascii="Times New Roman" w:hAnsi="Times New Roman" w:cs="Times New Roman"/>
        </w:rPr>
        <w:t xml:space="preserve"> a incrementar la calidad educativa</w:t>
      </w:r>
      <w:r w:rsidR="00F13983">
        <w:rPr>
          <w:rFonts w:ascii="Times New Roman" w:hAnsi="Times New Roman" w:cs="Times New Roman"/>
        </w:rPr>
        <w:t>.</w:t>
      </w:r>
    </w:p>
    <w:p w14:paraId="4C8C6BA6" w14:textId="77777777" w:rsidR="001735E5" w:rsidRDefault="001735E5" w:rsidP="003B722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E384532" w14:textId="41BAD56C" w:rsidR="00684B5A" w:rsidRPr="00A53A4C" w:rsidRDefault="00684B5A" w:rsidP="00684B5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53A4C">
        <w:rPr>
          <w:rFonts w:ascii="Times New Roman" w:hAnsi="Times New Roman" w:cs="Times New Roman"/>
          <w:b/>
          <w:sz w:val="28"/>
        </w:rPr>
        <w:t>Agradecimientos</w:t>
      </w:r>
    </w:p>
    <w:p w14:paraId="31AE187E" w14:textId="223AC2D9" w:rsidR="00E46566" w:rsidRPr="00B30252" w:rsidRDefault="00E46566" w:rsidP="00E46566">
      <w:pPr>
        <w:spacing w:line="360" w:lineRule="auto"/>
        <w:jc w:val="both"/>
        <w:rPr>
          <w:rFonts w:ascii="Times New Roman" w:hAnsi="Times New Roman" w:cs="Times New Roman"/>
        </w:rPr>
      </w:pPr>
      <w:r w:rsidRPr="00B30252">
        <w:rPr>
          <w:rFonts w:ascii="Times New Roman" w:hAnsi="Times New Roman" w:cs="Times New Roman"/>
        </w:rPr>
        <w:t>Agradecemos la participación y el apoyo técnico de Fernando Rosario Domínguez en la sistematización de los resultados y el procesamiento de las imágenes.</w:t>
      </w:r>
    </w:p>
    <w:p w14:paraId="48FCB864" w14:textId="068EB4C5" w:rsidR="00E46566" w:rsidRDefault="00E46566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BB98C2F" w14:textId="0843BDC5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9D3E81D" w14:textId="417C6731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C8FA7A7" w14:textId="0E1F9E3E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E066B90" w14:textId="0759789D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E74D7E9" w14:textId="338BB3F4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18354DC" w14:textId="765B3EC1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5837337" w14:textId="3EE7DD9F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02DF207" w14:textId="5DAAEB81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119A276" w14:textId="4F7A403D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FFF46EB" w14:textId="1F5073C0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C754013" w14:textId="69280300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3F07F8A2" w14:textId="77777777" w:rsidR="00B30252" w:rsidRDefault="00B30252" w:rsidP="007C77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6F3C1583" w14:textId="1ADECBBA" w:rsidR="00A469B2" w:rsidRPr="00A53A4C" w:rsidRDefault="00D930EC" w:rsidP="00A53A4C">
      <w:pPr>
        <w:spacing w:line="360" w:lineRule="auto"/>
        <w:rPr>
          <w:rFonts w:cs="Times New Roman"/>
          <w:b/>
          <w:sz w:val="28"/>
        </w:rPr>
      </w:pPr>
      <w:r w:rsidRPr="00A53A4C">
        <w:rPr>
          <w:rFonts w:cs="Times New Roman"/>
          <w:b/>
          <w:sz w:val="28"/>
        </w:rPr>
        <w:lastRenderedPageBreak/>
        <w:t>Referencias</w:t>
      </w:r>
    </w:p>
    <w:p w14:paraId="1B6DB2CE" w14:textId="77777777" w:rsidR="00194C85" w:rsidRPr="000F0794" w:rsidRDefault="00194C85" w:rsidP="00194C85">
      <w:pPr>
        <w:spacing w:line="360" w:lineRule="auto"/>
        <w:ind w:left="708" w:hanging="708"/>
        <w:jc w:val="both"/>
        <w:rPr>
          <w:rStyle w:val="Hipervnculo"/>
          <w:rFonts w:ascii="Times New Roman" w:eastAsia="Times New Roman" w:hAnsi="Times New Roman" w:cs="Times New Roman"/>
        </w:rPr>
      </w:pPr>
      <w:r w:rsidRPr="000F0794">
        <w:rPr>
          <w:rFonts w:ascii="Times New Roman" w:hAnsi="Times New Roman" w:cs="Times New Roman"/>
        </w:rPr>
        <w:t>Asociación Nacional de Universidades e Instituciones de Educación Superior</w:t>
      </w:r>
      <w:r w:rsidRPr="000F0794">
        <w:rPr>
          <w:rFonts w:ascii="Times New Roman" w:eastAsia="Times New Roman" w:hAnsi="Times New Roman" w:cs="Times New Roman"/>
        </w:rPr>
        <w:t xml:space="preserve"> [Anuies]. (2020). </w:t>
      </w:r>
      <w:r w:rsidRPr="000F0794">
        <w:rPr>
          <w:rFonts w:ascii="Times New Roman" w:eastAsia="Times New Roman" w:hAnsi="Times New Roman" w:cs="Times New Roman"/>
          <w:i/>
        </w:rPr>
        <w:t>Sugerencias para mantener los servicios educativos curriculares durante la etapa de emergencia sanitaria provocada por el COVID-19</w:t>
      </w:r>
      <w:r w:rsidRPr="000F0794">
        <w:rPr>
          <w:rFonts w:ascii="Times New Roman" w:eastAsia="Times New Roman" w:hAnsi="Times New Roman" w:cs="Times New Roman"/>
        </w:rPr>
        <w:t>. Nayarit, México: Universidad Autónoma de Nayarit.</w:t>
      </w:r>
      <w:r w:rsidRPr="000F0794">
        <w:rPr>
          <w:rFonts w:ascii="Times New Roman" w:hAnsi="Times New Roman" w:cs="Times New Roman"/>
        </w:rPr>
        <w:t xml:space="preserve"> Recuperado de </w:t>
      </w:r>
      <w:r w:rsidRPr="00E0196D">
        <w:rPr>
          <w:rFonts w:ascii="Times New Roman" w:eastAsia="Times New Roman" w:hAnsi="Times New Roman" w:cs="Times New Roman"/>
        </w:rPr>
        <w:t>https://piida.uan.mx/blog/sugerencias-para-mantener-los-servicios-educativos-durante-la-emergencia-sanitaria</w:t>
      </w:r>
    </w:p>
    <w:p w14:paraId="5A714A9F" w14:textId="77777777" w:rsidR="00194C85" w:rsidRPr="000F0794" w:rsidRDefault="00194C85" w:rsidP="00194C85">
      <w:pPr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F0794">
        <w:rPr>
          <w:rFonts w:ascii="Times New Roman" w:eastAsia="Times New Roman" w:hAnsi="Times New Roman" w:cs="Times New Roman"/>
          <w:shd w:val="clear" w:color="auto" w:fill="FFFFFF"/>
        </w:rPr>
        <w:t>Ballén Cifuentes, O. A., Baquero Garzón, L. A., Padilla Berrío, M. J. y Bernal Sáchica, D. F. (2021). Balance de la pandemia: lecciones aprendidas de la coyuntura frente a las medidas de emergencia sobre el sector educativo en Bogotá. </w:t>
      </w:r>
      <w:r w:rsidRPr="000F0794">
        <w:rPr>
          <w:rFonts w:ascii="Times New Roman" w:eastAsia="Times New Roman" w:hAnsi="Times New Roman" w:cs="Times New Roman"/>
          <w:i/>
          <w:iCs/>
          <w:shd w:val="clear" w:color="auto" w:fill="FFFFFF"/>
        </w:rPr>
        <w:t>Revista Educación y Ciudad</w:t>
      </w:r>
      <w:r w:rsidRPr="000F0794">
        <w:rPr>
          <w:rFonts w:ascii="Times New Roman" w:eastAsia="Times New Roman" w:hAnsi="Times New Roman" w:cs="Times New Roman"/>
          <w:shd w:val="clear" w:color="auto" w:fill="FFFFFF"/>
        </w:rPr>
        <w:t xml:space="preserve">, (41), e2575. Doi: </w:t>
      </w:r>
      <w:r w:rsidRPr="00E0196D">
        <w:rPr>
          <w:rFonts w:ascii="Times New Roman" w:eastAsia="Times New Roman" w:hAnsi="Times New Roman" w:cs="Times New Roman"/>
          <w:shd w:val="clear" w:color="auto" w:fill="FFFFFF"/>
        </w:rPr>
        <w:t>https://doi.org/10.36737/01230425.n41.2575</w:t>
      </w:r>
    </w:p>
    <w:p w14:paraId="4748A208" w14:textId="77777777" w:rsidR="00194C85" w:rsidRPr="00E0196D" w:rsidRDefault="00194C85" w:rsidP="00194C85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0F0794">
        <w:rPr>
          <w:rFonts w:ascii="Times New Roman" w:hAnsi="Times New Roman" w:cs="Times New Roman"/>
          <w:lang w:val="es-ES"/>
        </w:rPr>
        <w:t xml:space="preserve">Borges, F. (2005). La frustración del estudiante en línea. Causas y acciones preventiva. </w:t>
      </w:r>
      <w:r w:rsidRPr="000F0794">
        <w:rPr>
          <w:rFonts w:ascii="Times New Roman" w:hAnsi="Times New Roman" w:cs="Times New Roman"/>
          <w:i/>
          <w:lang w:val="es-ES"/>
        </w:rPr>
        <w:t>Digithum,</w:t>
      </w:r>
      <w:r w:rsidRPr="000F0794">
        <w:rPr>
          <w:rFonts w:ascii="Times New Roman" w:hAnsi="Times New Roman" w:cs="Times New Roman"/>
          <w:lang w:val="es-ES"/>
        </w:rPr>
        <w:t xml:space="preserve"> (</w:t>
      </w:r>
      <w:r w:rsidRPr="00E0196D">
        <w:rPr>
          <w:rFonts w:ascii="Times New Roman" w:hAnsi="Times New Roman" w:cs="Times New Roman"/>
          <w:lang w:val="es-MX"/>
        </w:rPr>
        <w:t xml:space="preserve">7). </w:t>
      </w:r>
      <w:r w:rsidRPr="000F0794">
        <w:rPr>
          <w:rFonts w:ascii="Times New Roman" w:hAnsi="Times New Roman" w:cs="Times New Roman"/>
        </w:rPr>
        <w:t>Recuperado de</w:t>
      </w:r>
      <w:r w:rsidRPr="00E0196D">
        <w:rPr>
          <w:rStyle w:val="Hipervnculo"/>
          <w:rFonts w:ascii="Times New Roman" w:hAnsi="Times New Roman" w:cs="Times New Roman"/>
          <w:lang w:val="es-MX"/>
        </w:rPr>
        <w:t xml:space="preserve"> </w:t>
      </w:r>
      <w:r w:rsidRPr="00E0196D">
        <w:rPr>
          <w:rFonts w:ascii="Times New Roman" w:hAnsi="Times New Roman" w:cs="Times New Roman"/>
          <w:lang w:val="es-MX"/>
        </w:rPr>
        <w:t xml:space="preserve">http://www.uoc.edu/digithum/7/dt/esp/borges.pdf </w:t>
      </w:r>
    </w:p>
    <w:p w14:paraId="487CF8CE" w14:textId="3F1F0D8F" w:rsidR="00194C85" w:rsidRDefault="00194C85" w:rsidP="00194C85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F0794">
        <w:rPr>
          <w:rFonts w:ascii="Times New Roman" w:hAnsi="Times New Roman" w:cs="Times New Roman"/>
          <w:lang w:val="en-US"/>
        </w:rPr>
        <w:t xml:space="preserve">Cao, W., Fang, Z., Hou, G., Han, M., Xu, X. and Dong, J. (2020). The psychological impact of the COVID-19 epidemic on college students in China. </w:t>
      </w:r>
      <w:r w:rsidRPr="00A53A4C">
        <w:rPr>
          <w:rFonts w:ascii="Times New Roman" w:hAnsi="Times New Roman" w:cs="Times New Roman"/>
          <w:i/>
          <w:lang w:val="en-US"/>
        </w:rPr>
        <w:t>Psychiatry Res</w:t>
      </w:r>
      <w:r w:rsidRPr="00A53A4C">
        <w:rPr>
          <w:rFonts w:ascii="Times New Roman" w:hAnsi="Times New Roman" w:cs="Times New Roman"/>
          <w:lang w:val="en-US"/>
        </w:rPr>
        <w:t xml:space="preserve">, </w:t>
      </w:r>
      <w:r w:rsidRPr="00A53A4C">
        <w:rPr>
          <w:rFonts w:ascii="Times New Roman" w:hAnsi="Times New Roman" w:cs="Times New Roman"/>
          <w:i/>
          <w:lang w:val="en-US"/>
        </w:rPr>
        <w:t>278,</w:t>
      </w:r>
      <w:r w:rsidRPr="00A53A4C">
        <w:rPr>
          <w:rFonts w:ascii="Times New Roman" w:hAnsi="Times New Roman" w:cs="Times New Roman"/>
          <w:lang w:val="en-US"/>
        </w:rPr>
        <w:t xml:space="preserve"> 1-</w:t>
      </w:r>
      <w:r w:rsidRPr="00A53A4C">
        <w:rPr>
          <w:rFonts w:ascii="Times New Roman" w:hAnsi="Times New Roman" w:cs="Times New Roman"/>
          <w:lang w:val="en-US"/>
        </w:rPr>
        <w:tab/>
        <w:t xml:space="preserve">12. Doi </w:t>
      </w:r>
      <w:r w:rsidRPr="00D22261">
        <w:rPr>
          <w:rFonts w:ascii="Times New Roman" w:hAnsi="Times New Roman" w:cs="Times New Roman"/>
          <w:lang w:val="en-US"/>
        </w:rPr>
        <w:t>https://doi.org/10.1016/j.psychres.2020.112934</w:t>
      </w:r>
    </w:p>
    <w:p w14:paraId="7D61BFE3" w14:textId="77777777" w:rsidR="00194C85" w:rsidRPr="00D226DD" w:rsidRDefault="00194C85" w:rsidP="00194C85">
      <w:pPr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0F079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Chan, J. F, Yuan, S., Kok, K. H., To, K. K., Chu, H., Yang, J. </w:t>
      </w:r>
      <w:r w:rsidRPr="000F079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/>
        </w:rPr>
        <w:t>et al</w:t>
      </w:r>
      <w:r w:rsidRPr="000F079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 (2020)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  <w:r w:rsidRPr="000F079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A familial cluster of pneumonia associated with the 2019 novel coronavirus indicating person-to-person transmission: a study of a family cluster. </w:t>
      </w:r>
      <w:r w:rsidRPr="000F079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/>
        </w:rPr>
        <w:t>The Lancet</w:t>
      </w:r>
      <w:r w:rsidRPr="000F079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r w:rsidRPr="00CE3654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/>
        </w:rPr>
        <w:t>395</w:t>
      </w:r>
      <w:r w:rsidRPr="000F079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(10223), 514-23. Retrieved from </w:t>
      </w:r>
      <w:r w:rsidRPr="00E0196D">
        <w:rPr>
          <w:rFonts w:ascii="Times New Roman" w:eastAsia="Times New Roman" w:hAnsi="Times New Roman" w:cs="Times New Roman"/>
          <w:shd w:val="clear" w:color="auto" w:fill="FFFFFF"/>
          <w:lang w:val="en-US"/>
        </w:rPr>
        <w:t>http://www.ncbi.nlm.nih.gov/pmc/articles/pmc7159286/</w:t>
      </w:r>
      <w:r w:rsidRPr="000F079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</w:p>
    <w:p w14:paraId="2A0B6B7D" w14:textId="77777777" w:rsidR="00194C85" w:rsidRPr="000F0794" w:rsidRDefault="00194C85" w:rsidP="00194C85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s-MX"/>
        </w:rPr>
      </w:pPr>
      <w:r w:rsidRPr="000F0794">
        <w:rPr>
          <w:rFonts w:ascii="Times New Roman" w:hAnsi="Times New Roman" w:cs="Times New Roman"/>
          <w:lang w:val="es-ES"/>
        </w:rPr>
        <w:t>Comisión Nacional para la Mejora Continua de la Educación [Conamece] (2020)</w:t>
      </w:r>
      <w:r w:rsidRPr="000F0794">
        <w:rPr>
          <w:rFonts w:ascii="Times New Roman" w:hAnsi="Times New Roman" w:cs="Times New Roman"/>
        </w:rPr>
        <w:t xml:space="preserve">. </w:t>
      </w:r>
      <w:r w:rsidRPr="000F0794">
        <w:rPr>
          <w:rFonts w:ascii="Times New Roman" w:hAnsi="Times New Roman" w:cs="Times New Roman"/>
          <w:i/>
          <w:lang w:val="es-ES"/>
        </w:rPr>
        <w:t>10 sugerencias para la educación durante la emergencia por COVID-19</w:t>
      </w:r>
      <w:r w:rsidRPr="000F0794">
        <w:rPr>
          <w:rFonts w:ascii="Times New Roman" w:hAnsi="Times New Roman" w:cs="Times New Roman"/>
          <w:lang w:val="es-ES"/>
        </w:rPr>
        <w:t xml:space="preserve">. Ciudad de México, México: Gobierno de México. </w:t>
      </w:r>
      <w:r w:rsidRPr="000F0794">
        <w:rPr>
          <w:rFonts w:ascii="Times New Roman" w:hAnsi="Times New Roman" w:cs="Times New Roman"/>
        </w:rPr>
        <w:t>Recuperado de</w:t>
      </w:r>
      <w:r w:rsidRPr="000F0794">
        <w:rPr>
          <w:rFonts w:ascii="Times New Roman" w:hAnsi="Times New Roman" w:cs="Times New Roman"/>
          <w:lang w:val="es-MX"/>
        </w:rPr>
        <w:t xml:space="preserve"> </w:t>
      </w:r>
      <w:r w:rsidRPr="00E0196D">
        <w:rPr>
          <w:rFonts w:ascii="Times New Roman" w:hAnsi="Times New Roman" w:cs="Times New Roman"/>
          <w:lang w:val="es-MX"/>
        </w:rPr>
        <w:t>https://www.gob.mx/mejoredu/articulos/10-</w:t>
      </w:r>
      <w:r w:rsidRPr="00E0196D">
        <w:rPr>
          <w:rFonts w:ascii="Times New Roman" w:hAnsi="Times New Roman" w:cs="Times New Roman"/>
          <w:lang w:val="es-MX"/>
        </w:rPr>
        <w:tab/>
        <w:t>sugerencias-para-la-educacion-durante-la-emergencia-por-covid-19</w:t>
      </w:r>
    </w:p>
    <w:p w14:paraId="1327765A" w14:textId="77777777" w:rsidR="00194C85" w:rsidRPr="000F0794" w:rsidRDefault="00194C85" w:rsidP="00194C85">
      <w:pPr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0196D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Corral, Y. and Corral, I. (2020). </w:t>
      </w:r>
      <w:r w:rsidRPr="000F0794">
        <w:rPr>
          <w:rFonts w:ascii="Times New Roman" w:eastAsia="Times New Roman" w:hAnsi="Times New Roman" w:cs="Times New Roman"/>
          <w:shd w:val="clear" w:color="auto" w:fill="FFFFFF"/>
        </w:rPr>
        <w:t>Una mirada a la educación a distancia y uso de las TICs en tiempos de pandemia. </w:t>
      </w:r>
      <w:r w:rsidRPr="000F0794">
        <w:rPr>
          <w:rFonts w:ascii="Times New Roman" w:eastAsia="Times New Roman" w:hAnsi="Times New Roman" w:cs="Times New Roman"/>
          <w:i/>
          <w:iCs/>
          <w:shd w:val="clear" w:color="auto" w:fill="FFFFFF"/>
        </w:rPr>
        <w:t>Revista Eduweb</w:t>
      </w:r>
      <w:r w:rsidRPr="000F0794">
        <w:rPr>
          <w:rFonts w:ascii="Times New Roman" w:eastAsia="Times New Roman" w:hAnsi="Times New Roman" w:cs="Times New Roman"/>
          <w:shd w:val="clear" w:color="auto" w:fill="FFFFFF"/>
        </w:rPr>
        <w:t>, </w:t>
      </w:r>
      <w:r w:rsidRPr="000F0794">
        <w:rPr>
          <w:rFonts w:ascii="Times New Roman" w:eastAsia="Times New Roman" w:hAnsi="Times New Roman" w:cs="Times New Roman"/>
          <w:i/>
          <w:iCs/>
          <w:shd w:val="clear" w:color="auto" w:fill="FFFFFF"/>
        </w:rPr>
        <w:t>14</w:t>
      </w:r>
      <w:r w:rsidRPr="000F0794">
        <w:rPr>
          <w:rFonts w:ascii="Times New Roman" w:eastAsia="Times New Roman" w:hAnsi="Times New Roman" w:cs="Times New Roman"/>
          <w:shd w:val="clear" w:color="auto" w:fill="FFFFFF"/>
        </w:rPr>
        <w:t xml:space="preserve">(1), 143–150. Recuperado de </w:t>
      </w:r>
      <w:r w:rsidRPr="00E0196D">
        <w:rPr>
          <w:rFonts w:ascii="Times New Roman" w:eastAsia="Times New Roman" w:hAnsi="Times New Roman" w:cs="Times New Roman"/>
          <w:shd w:val="clear" w:color="auto" w:fill="FFFFFF"/>
        </w:rPr>
        <w:t>https://revistaeduweb.org/index.php/eduweb/article/view/14</w:t>
      </w:r>
      <w:r w:rsidRPr="000F079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6BF4094C" w14:textId="77777777" w:rsidR="00194C85" w:rsidRPr="00E0196D" w:rsidRDefault="00194C85" w:rsidP="00194C85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shd w:val="clear" w:color="auto" w:fill="FFFFFF"/>
          <w:lang w:val="en-US"/>
        </w:rPr>
      </w:pPr>
      <w:r w:rsidRPr="00E0196D">
        <w:rPr>
          <w:rFonts w:ascii="Times New Roman" w:hAnsi="Times New Roman" w:cs="Times New Roman"/>
          <w:shd w:val="clear" w:color="auto" w:fill="FFFFFF"/>
          <w:lang w:val="en-US"/>
        </w:rPr>
        <w:t xml:space="preserve">Cucinotta, D. and Vanelli, M. (2020). </w:t>
      </w:r>
      <w:r w:rsidRPr="000F0794">
        <w:rPr>
          <w:rFonts w:ascii="Times New Roman" w:hAnsi="Times New Roman" w:cs="Times New Roman"/>
          <w:shd w:val="clear" w:color="auto" w:fill="FFFFFF"/>
          <w:lang w:val="en-US"/>
        </w:rPr>
        <w:t xml:space="preserve">WHO Declares COVID-19 a Pandemic. </w:t>
      </w:r>
      <w:r w:rsidRPr="00E0196D">
        <w:rPr>
          <w:rFonts w:ascii="Times New Roman" w:hAnsi="Times New Roman" w:cs="Times New Roman"/>
          <w:i/>
          <w:shd w:val="clear" w:color="auto" w:fill="FFFFFF"/>
          <w:lang w:val="en-US"/>
        </w:rPr>
        <w:t>Acta Biomedica</w:t>
      </w:r>
      <w:r w:rsidRPr="00E0196D">
        <w:rPr>
          <w:rFonts w:ascii="Times New Roman" w:hAnsi="Times New Roman" w:cs="Times New Roman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E0196D">
        <w:rPr>
          <w:rFonts w:ascii="Times New Roman" w:hAnsi="Times New Roman" w:cs="Times New Roman"/>
          <w:i/>
          <w:shd w:val="clear" w:color="auto" w:fill="FFFFFF"/>
          <w:lang w:val="en-US"/>
        </w:rPr>
        <w:t>91</w:t>
      </w:r>
      <w:r w:rsidRPr="00E0196D">
        <w:rPr>
          <w:rFonts w:ascii="Times New Roman" w:hAnsi="Times New Roman" w:cs="Times New Roman"/>
          <w:shd w:val="clear" w:color="auto" w:fill="FFFFFF"/>
          <w:lang w:val="en-US"/>
        </w:rPr>
        <w:t>(1). 157-160. Retrieved from https://www.mattioli1885journals.com/index.php/actabiomedica/article/view/9397/8659</w:t>
      </w:r>
    </w:p>
    <w:p w14:paraId="0C15A811" w14:textId="77777777" w:rsidR="00194C85" w:rsidRPr="000F0794" w:rsidRDefault="00194C85" w:rsidP="00194C85">
      <w:pPr>
        <w:spacing w:line="360" w:lineRule="auto"/>
        <w:ind w:left="709" w:hanging="709"/>
        <w:jc w:val="both"/>
        <w:rPr>
          <w:rStyle w:val="Hipervnculo"/>
          <w:rFonts w:ascii="Times New Roman" w:eastAsia="Times New Roman" w:hAnsi="Times New Roman" w:cs="Times New Roman"/>
        </w:rPr>
      </w:pPr>
      <w:r w:rsidRPr="000F0794">
        <w:rPr>
          <w:rFonts w:ascii="Times New Roman" w:eastAsia="Times New Roman" w:hAnsi="Times New Roman" w:cs="Times New Roman"/>
        </w:rPr>
        <w:lastRenderedPageBreak/>
        <w:t>Delgado, P. (</w:t>
      </w:r>
      <w:r>
        <w:rPr>
          <w:rFonts w:ascii="Times New Roman" w:eastAsia="Times New Roman" w:hAnsi="Times New Roman" w:cs="Times New Roman"/>
        </w:rPr>
        <w:t xml:space="preserve">6 de abril de </w:t>
      </w:r>
      <w:r w:rsidRPr="000F0794">
        <w:rPr>
          <w:rFonts w:ascii="Times New Roman" w:eastAsia="Times New Roman" w:hAnsi="Times New Roman" w:cs="Times New Roman"/>
        </w:rPr>
        <w:t xml:space="preserve">2020). Padres, alumnos y docentes enfrentan los retos de adaptarse a la educación en línea. </w:t>
      </w:r>
      <w:r w:rsidRPr="000F0794">
        <w:rPr>
          <w:rFonts w:ascii="Times New Roman" w:eastAsia="Times New Roman" w:hAnsi="Times New Roman" w:cs="Times New Roman"/>
          <w:i/>
        </w:rPr>
        <w:t>Observatorio de Innovación Educativa</w:t>
      </w:r>
      <w:r w:rsidRPr="000F0794">
        <w:rPr>
          <w:rFonts w:ascii="Times New Roman" w:eastAsia="Times New Roman" w:hAnsi="Times New Roman" w:cs="Times New Roman"/>
        </w:rPr>
        <w:t xml:space="preserve">. Recuperado de </w:t>
      </w:r>
      <w:r w:rsidRPr="00E0196D">
        <w:rPr>
          <w:rFonts w:ascii="Times New Roman" w:eastAsia="Times New Roman" w:hAnsi="Times New Roman" w:cs="Times New Roman"/>
        </w:rPr>
        <w:t>https://observatorio.tec.mx/edu-news/educacion-online-retos-escuela-en-casa</w:t>
      </w:r>
    </w:p>
    <w:p w14:paraId="35DD469A" w14:textId="77777777" w:rsidR="00194C85" w:rsidRPr="000F0794" w:rsidRDefault="00194C85" w:rsidP="00194C85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n-US"/>
        </w:rPr>
      </w:pPr>
      <w:r w:rsidRPr="000F0794">
        <w:rPr>
          <w:rFonts w:ascii="Times New Roman" w:hAnsi="Times New Roman" w:cs="Times New Roman"/>
          <w:lang w:val="en-US"/>
        </w:rPr>
        <w:t>Dryhurst, S., Schneider, C. R., Kerr, J., Freeman, A. L. J., Recchia, G., van der Bles, A. M. and van der Linden, S. (2020). Risk perceptions of COVID-19 around the world. </w:t>
      </w:r>
      <w:r w:rsidRPr="000F0794">
        <w:rPr>
          <w:rFonts w:ascii="Times New Roman" w:hAnsi="Times New Roman" w:cs="Times New Roman"/>
          <w:i/>
          <w:iCs/>
          <w:lang w:val="en-US"/>
        </w:rPr>
        <w:t>Journal of Risk Research</w:t>
      </w:r>
      <w:r w:rsidRPr="000F0794">
        <w:rPr>
          <w:rFonts w:ascii="Times New Roman" w:hAnsi="Times New Roman" w:cs="Times New Roman"/>
          <w:lang w:val="en-US"/>
        </w:rPr>
        <w:t>, </w:t>
      </w:r>
      <w:r w:rsidRPr="000F0794">
        <w:rPr>
          <w:rFonts w:ascii="Times New Roman" w:hAnsi="Times New Roman" w:cs="Times New Roman"/>
          <w:i/>
          <w:iCs/>
          <w:lang w:val="en-US"/>
        </w:rPr>
        <w:t>23</w:t>
      </w:r>
      <w:r w:rsidRPr="000F0794">
        <w:rPr>
          <w:rFonts w:ascii="Times New Roman" w:hAnsi="Times New Roman" w:cs="Times New Roman"/>
          <w:lang w:val="en-US"/>
        </w:rPr>
        <w:t xml:space="preserve">(7–8). 994–1006. Doi; </w:t>
      </w:r>
      <w:r w:rsidRPr="00E0196D">
        <w:rPr>
          <w:rFonts w:ascii="Times New Roman" w:hAnsi="Times New Roman" w:cs="Times New Roman"/>
          <w:lang w:val="en-US"/>
        </w:rPr>
        <w:t>https://doi.org/10.1080/13669877.2020.1758193</w:t>
      </w:r>
    </w:p>
    <w:p w14:paraId="04EA6528" w14:textId="77777777" w:rsidR="00194C85" w:rsidRPr="000F0794" w:rsidRDefault="00194C85" w:rsidP="00194C85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n-US"/>
        </w:rPr>
      </w:pPr>
      <w:r w:rsidRPr="000F0794">
        <w:rPr>
          <w:rFonts w:ascii="Times New Roman" w:hAnsi="Times New Roman" w:cs="Times New Roman"/>
          <w:lang w:val="en-US"/>
        </w:rPr>
        <w:t xml:space="preserve">Duan, L and Zhu, G. (2020). Psychological interventions for people affected by the COVID-19 epidemic. </w:t>
      </w:r>
      <w:r w:rsidRPr="000F0794">
        <w:rPr>
          <w:rFonts w:ascii="Times New Roman" w:hAnsi="Times New Roman" w:cs="Times New Roman"/>
          <w:i/>
          <w:lang w:val="en-US"/>
        </w:rPr>
        <w:t>Lancet Psychiatry</w:t>
      </w:r>
      <w:r w:rsidRPr="000F0794">
        <w:rPr>
          <w:rFonts w:ascii="Times New Roman" w:hAnsi="Times New Roman" w:cs="Times New Roman"/>
          <w:lang w:val="en-US"/>
        </w:rPr>
        <w:t xml:space="preserve">, </w:t>
      </w:r>
      <w:r w:rsidRPr="000F0794">
        <w:rPr>
          <w:rFonts w:ascii="Times New Roman" w:hAnsi="Times New Roman" w:cs="Times New Roman"/>
          <w:i/>
          <w:lang w:val="en-US"/>
        </w:rPr>
        <w:t>7</w:t>
      </w:r>
      <w:r w:rsidRPr="000F0794">
        <w:rPr>
          <w:rFonts w:ascii="Times New Roman" w:hAnsi="Times New Roman" w:cs="Times New Roman"/>
          <w:lang w:val="en-US"/>
        </w:rPr>
        <w:t xml:space="preserve">(4), 300-302. Doi; </w:t>
      </w:r>
      <w:r w:rsidRPr="00E0196D">
        <w:rPr>
          <w:rFonts w:ascii="Times New Roman" w:hAnsi="Times New Roman" w:cs="Times New Roman"/>
          <w:lang w:val="en-US"/>
        </w:rPr>
        <w:t>https://doi.org/10.1016/S2215-0366(20)30073-0</w:t>
      </w:r>
    </w:p>
    <w:p w14:paraId="2F374F87" w14:textId="77777777" w:rsidR="00194C85" w:rsidRPr="000F0794" w:rsidRDefault="00194C85" w:rsidP="00194C85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n-US"/>
        </w:rPr>
      </w:pPr>
      <w:r w:rsidRPr="000F0794">
        <w:rPr>
          <w:rFonts w:ascii="Times New Roman" w:hAnsi="Times New Roman" w:cs="Times New Roman"/>
          <w:lang w:val="en-US"/>
        </w:rPr>
        <w:t>Duong, V., Luo, J., Pham, P., Yang, T. and Wang, Y. (2020). The Ivory Tower Lost: How College Students Respond Differently than the General Public to the COVID-19 Pandemic.</w:t>
      </w:r>
      <w:r w:rsidRPr="000F0794">
        <w:rPr>
          <w:rStyle w:val="nfasis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International Conference on Advances in Social Networks Analysis and Mining IEEE/ACM (ASONAM). </w:t>
      </w:r>
      <w:r w:rsidRPr="000F0794">
        <w:rPr>
          <w:rStyle w:val="nfasis"/>
          <w:rFonts w:ascii="Times New Roman" w:hAnsi="Times New Roman" w:cs="Times New Roman"/>
          <w:i w:val="0"/>
          <w:color w:val="333333"/>
          <w:shd w:val="clear" w:color="auto" w:fill="FFFFFF"/>
          <w:lang w:val="en-US"/>
        </w:rPr>
        <w:t>126-130.</w:t>
      </w:r>
      <w:r w:rsidRPr="000F0794">
        <w:rPr>
          <w:rStyle w:val="nfasis"/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r w:rsidRPr="000F0794">
        <w:rPr>
          <w:rStyle w:val="nfasis"/>
          <w:rFonts w:ascii="Times New Roman" w:hAnsi="Times New Roman" w:cs="Times New Roman"/>
          <w:i w:val="0"/>
          <w:color w:val="333333"/>
          <w:shd w:val="clear" w:color="auto" w:fill="FFFFFF"/>
          <w:lang w:val="en-US"/>
        </w:rPr>
        <w:t xml:space="preserve">Retrieved from </w:t>
      </w:r>
      <w:r w:rsidRPr="00E0196D">
        <w:rPr>
          <w:rFonts w:ascii="Times New Roman" w:hAnsi="Times New Roman" w:cs="Times New Roman"/>
          <w:lang w:val="en-US"/>
        </w:rPr>
        <w:t>https://ieeexplore.ieee.org/abstract/document/9381379</w:t>
      </w:r>
    </w:p>
    <w:p w14:paraId="77F2B705" w14:textId="77777777" w:rsidR="00194C85" w:rsidRPr="00E0196D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0F079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Ferrel, M. and Ryan, J. (2020). The Impact of COVID-19 on Medical Education. </w:t>
      </w:r>
      <w:r w:rsidRPr="00E0196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/>
        </w:rPr>
        <w:t>Cureus</w:t>
      </w:r>
      <w:r w:rsidRPr="00E0196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r w:rsidRPr="00E0196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/>
        </w:rPr>
        <w:t>12</w:t>
      </w:r>
      <w:r w:rsidRPr="00E0196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(3), e7492. Retrieved from </w:t>
      </w:r>
      <w:r w:rsidRPr="00E0196D">
        <w:rPr>
          <w:rFonts w:ascii="Times New Roman" w:eastAsia="Times New Roman" w:hAnsi="Times New Roman" w:cs="Times New Roman"/>
          <w:shd w:val="clear" w:color="auto" w:fill="FFFFFF"/>
          <w:lang w:val="en-US"/>
        </w:rPr>
        <w:t>https://www.ncbi.nlm.nih.gov/pmc/articles/PMC7193226/</w:t>
      </w:r>
      <w:r w:rsidRPr="00E0196D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</w:p>
    <w:p w14:paraId="356437DF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F0794">
        <w:rPr>
          <w:rFonts w:ascii="Times New Roman" w:hAnsi="Times New Roman" w:cs="Times New Roman"/>
        </w:rPr>
        <w:t xml:space="preserve">Giannini, S. (2020). COVID-19 y educación superior: de los efectos inmediatos al día después. </w:t>
      </w:r>
      <w:r w:rsidRPr="000F0794">
        <w:rPr>
          <w:rFonts w:ascii="Times New Roman" w:hAnsi="Times New Roman" w:cs="Times New Roman"/>
          <w:i/>
        </w:rPr>
        <w:t>Revista Latinoamericana de Educación Comparada</w:t>
      </w:r>
      <w:r w:rsidRPr="000F0794">
        <w:rPr>
          <w:rFonts w:ascii="Times New Roman" w:hAnsi="Times New Roman" w:cs="Times New Roman"/>
        </w:rPr>
        <w:t xml:space="preserve">, </w:t>
      </w:r>
      <w:r w:rsidRPr="000F0794">
        <w:rPr>
          <w:rFonts w:ascii="Times New Roman" w:hAnsi="Times New Roman" w:cs="Times New Roman"/>
          <w:i/>
        </w:rPr>
        <w:t>11</w:t>
      </w:r>
      <w:r w:rsidRPr="000F0794">
        <w:rPr>
          <w:rFonts w:ascii="Times New Roman" w:hAnsi="Times New Roman" w:cs="Times New Roman"/>
        </w:rPr>
        <w:t xml:space="preserve">(17). 1-57. Recuperado de </w:t>
      </w:r>
      <w:hyperlink r:id="rId22" w:history="1">
        <w:r w:rsidRPr="000F0794">
          <w:rPr>
            <w:rFonts w:ascii="Times New Roman" w:hAnsi="Times New Roman" w:cs="Times New Roman"/>
          </w:rPr>
          <w:t>https://dialnet.unirioja.es/ejemplar/552807</w:t>
        </w:r>
      </w:hyperlink>
      <w:r w:rsidRPr="000F0794">
        <w:rPr>
          <w:rFonts w:ascii="Times New Roman" w:hAnsi="Times New Roman" w:cs="Times New Roman"/>
        </w:rPr>
        <w:t xml:space="preserve"> </w:t>
      </w:r>
    </w:p>
    <w:p w14:paraId="60C045FE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F0794">
        <w:rPr>
          <w:rFonts w:ascii="Times New Roman" w:hAnsi="Times New Roman" w:cs="Times New Roman"/>
          <w:lang w:val="en-US"/>
        </w:rPr>
        <w:t xml:space="preserve">Han, C. (2008). Doing Qualitative Research Using Your Computer: A Practical Guide. </w:t>
      </w:r>
      <w:r w:rsidRPr="000F0794">
        <w:rPr>
          <w:rFonts w:ascii="Times New Roman" w:hAnsi="Times New Roman" w:cs="Times New Roman"/>
          <w:i/>
          <w:lang w:val="en-US"/>
        </w:rPr>
        <w:t>Computer Center</w:t>
      </w:r>
      <w:r w:rsidRPr="000F0794">
        <w:rPr>
          <w:rFonts w:ascii="Times New Roman" w:hAnsi="Times New Roman" w:cs="Times New Roman"/>
          <w:lang w:val="en-US"/>
        </w:rPr>
        <w:t xml:space="preserve">. Retrieved from </w:t>
      </w:r>
      <w:r w:rsidRPr="00E0196D">
        <w:rPr>
          <w:rFonts w:ascii="Times New Roman" w:hAnsi="Times New Roman" w:cs="Times New Roman"/>
          <w:lang w:val="en-US"/>
        </w:rPr>
        <w:t>https://www.semanticscholar.org/paper/Doing-Qualitative-Research-Using-Your-Computer%3A-A Hahn/066ae166f754445fd677f4499aafe31ea03c609e</w:t>
      </w:r>
    </w:p>
    <w:p w14:paraId="4B4A1543" w14:textId="77777777" w:rsidR="00194C85" w:rsidRPr="00E0196D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shd w:val="clear" w:color="auto" w:fill="FFFFFF"/>
          <w:lang w:val="es-MX"/>
        </w:rPr>
      </w:pPr>
      <w:r w:rsidRPr="000F0794">
        <w:rPr>
          <w:rFonts w:ascii="Times New Roman" w:hAnsi="Times New Roman" w:cs="Times New Roman"/>
          <w:shd w:val="clear" w:color="auto" w:fill="FFFFFF"/>
          <w:lang w:val="en-US"/>
        </w:rPr>
        <w:t>Khan, S., Siddique, R., Li, H., Ali, A., Shereen, M. A., Bashir, N. and Xue, M. (2020). Impact of coronavirus outbreak on psychological health. </w:t>
      </w:r>
      <w:r>
        <w:rPr>
          <w:rFonts w:ascii="Times New Roman" w:hAnsi="Times New Roman" w:cs="Times New Roman"/>
          <w:i/>
          <w:iCs/>
          <w:shd w:val="clear" w:color="auto" w:fill="FFFFFF"/>
          <w:lang w:val="en-US"/>
        </w:rPr>
        <w:t xml:space="preserve">Journal of Lobal </w:t>
      </w:r>
      <w:r w:rsidRPr="000F0794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Health</w:t>
      </w:r>
      <w:r w:rsidRPr="000F0794">
        <w:rPr>
          <w:rFonts w:ascii="Times New Roman" w:hAnsi="Times New Roman" w:cs="Times New Roman"/>
          <w:shd w:val="clear" w:color="auto" w:fill="FFFFFF"/>
          <w:lang w:val="en-US"/>
        </w:rPr>
        <w:t>, </w:t>
      </w:r>
      <w:r w:rsidRPr="000F0794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10</w:t>
      </w:r>
      <w:r w:rsidRPr="000F0794">
        <w:rPr>
          <w:rFonts w:ascii="Times New Roman" w:hAnsi="Times New Roman" w:cs="Times New Roman"/>
          <w:shd w:val="clear" w:color="auto" w:fill="FFFFFF"/>
          <w:lang w:val="en-US"/>
        </w:rPr>
        <w:t>(1)</w:t>
      </w:r>
      <w:r>
        <w:rPr>
          <w:rFonts w:ascii="Times New Roman" w:hAnsi="Times New Roman" w:cs="Times New Roman"/>
          <w:shd w:val="clear" w:color="auto" w:fill="FFFFFF"/>
          <w:lang w:val="en-US"/>
        </w:rPr>
        <w:t>.</w:t>
      </w:r>
      <w:r w:rsidRPr="000F0794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E0196D">
        <w:rPr>
          <w:rFonts w:ascii="Times New Roman" w:hAnsi="Times New Roman" w:cs="Times New Roman"/>
          <w:shd w:val="clear" w:color="auto" w:fill="FFFFFF"/>
          <w:lang w:val="es-MX"/>
        </w:rPr>
        <w:t>Doi: https://doi.org/10.7189/jogh.10.010331</w:t>
      </w:r>
    </w:p>
    <w:p w14:paraId="741E8C12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E0196D">
        <w:rPr>
          <w:rFonts w:ascii="Times New Roman" w:hAnsi="Times New Roman" w:cs="Times New Roman"/>
          <w:lang w:val="es-MX"/>
        </w:rPr>
        <w:t xml:space="preserve">Marín, M. A. (8 de junio de 2020). </w:t>
      </w:r>
      <w:r w:rsidRPr="000F0794">
        <w:rPr>
          <w:rFonts w:ascii="Times New Roman" w:hAnsi="Times New Roman" w:cs="Times New Roman"/>
          <w:lang w:val="es-ES"/>
        </w:rPr>
        <w:t xml:space="preserve">Educación virtual: lecciones aprendidas por los maestros en tiempos de pandemia. </w:t>
      </w:r>
      <w:r w:rsidRPr="000F0794">
        <w:rPr>
          <w:rFonts w:ascii="Times New Roman" w:hAnsi="Times New Roman" w:cs="Times New Roman"/>
          <w:i/>
          <w:lang w:val="es-ES"/>
        </w:rPr>
        <w:t>Estamos en línea, noticias de tecnología e innovación</w:t>
      </w:r>
      <w:r w:rsidRPr="000F0794">
        <w:rPr>
          <w:rFonts w:ascii="Times New Roman" w:hAnsi="Times New Roman" w:cs="Times New Roman"/>
          <w:lang w:val="es-ES"/>
        </w:rPr>
        <w:t xml:space="preserve">. Recuperado de </w:t>
      </w:r>
      <w:r w:rsidRPr="00E0196D">
        <w:rPr>
          <w:rFonts w:ascii="Times New Roman" w:hAnsi="Times New Roman" w:cs="Times New Roman"/>
        </w:rPr>
        <w:t>https://news.microsoft.com/es-xl/educacion-virtual-</w:t>
      </w:r>
      <w:r w:rsidRPr="00E0196D">
        <w:rPr>
          <w:rFonts w:ascii="Times New Roman" w:hAnsi="Times New Roman" w:cs="Times New Roman"/>
        </w:rPr>
        <w:lastRenderedPageBreak/>
        <w:t>lecciones-aprendidas-por-los-maestros-en-tiempos-de-pandemia/</w:t>
      </w:r>
      <w:r w:rsidRPr="000F0794">
        <w:rPr>
          <w:rFonts w:ascii="Times New Roman" w:hAnsi="Times New Roman" w:cs="Times New Roman"/>
        </w:rPr>
        <w:t xml:space="preserve"> </w:t>
      </w:r>
    </w:p>
    <w:p w14:paraId="52F07B7C" w14:textId="0BE15C62" w:rsidR="00194C85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color w:val="2E414F"/>
          <w:shd w:val="clear" w:color="auto" w:fill="FFFFFF"/>
          <w:lang w:val="es-MX"/>
        </w:rPr>
      </w:pPr>
      <w:r w:rsidRPr="000F0794">
        <w:rPr>
          <w:rFonts w:ascii="Times New Roman" w:eastAsia="Times New Roman" w:hAnsi="Times New Roman" w:cs="Times New Roman"/>
          <w:color w:val="2E414F"/>
          <w:shd w:val="clear" w:color="auto" w:fill="FFFFFF"/>
          <w:lang w:val="en-US"/>
        </w:rPr>
        <w:t>Moorhouse, B. and Wong, K. M. (2021). Blending asynchronous and synchronous digital technologies and instructional approaches to facilitate remote learning. </w:t>
      </w:r>
      <w:r w:rsidRPr="00E0196D">
        <w:rPr>
          <w:rFonts w:ascii="Times New Roman" w:eastAsia="Times New Roman" w:hAnsi="Times New Roman" w:cs="Times New Roman"/>
          <w:i/>
          <w:iCs/>
          <w:color w:val="2E414F"/>
          <w:lang w:val="es-MX"/>
        </w:rPr>
        <w:t>Journal of Computers in Education</w:t>
      </w:r>
      <w:r w:rsidR="00342A79">
        <w:rPr>
          <w:rFonts w:ascii="Times New Roman" w:eastAsia="Times New Roman" w:hAnsi="Times New Roman" w:cs="Times New Roman"/>
          <w:color w:val="2E414F"/>
          <w:shd w:val="clear" w:color="auto" w:fill="FFFFFF"/>
          <w:lang w:val="es-MX"/>
        </w:rPr>
        <w:t>, 1-</w:t>
      </w:r>
      <w:r w:rsidRPr="00E0196D">
        <w:rPr>
          <w:rFonts w:ascii="Times New Roman" w:eastAsia="Times New Roman" w:hAnsi="Times New Roman" w:cs="Times New Roman"/>
          <w:color w:val="2E414F"/>
          <w:shd w:val="clear" w:color="auto" w:fill="FFFFFF"/>
          <w:lang w:val="es-MX"/>
        </w:rPr>
        <w:t>20.</w:t>
      </w:r>
    </w:p>
    <w:p w14:paraId="45866DAD" w14:textId="61B6F3D5" w:rsidR="00342A79" w:rsidRPr="00342A79" w:rsidRDefault="00342A79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u w:val="single"/>
          <w:lang w:val="en-US"/>
        </w:rPr>
      </w:pPr>
      <w:r w:rsidRPr="003A711A">
        <w:rPr>
          <w:rFonts w:ascii="Times New Roman" w:eastAsia="Times New Roman" w:hAnsi="Times New Roman" w:cs="Times New Roman"/>
        </w:rPr>
        <w:t>Pedró, F. (2020). COVID-19 y educación superior en América Latina y el Caribe: efectos, impactos y recomendaciones políticas. </w:t>
      </w:r>
      <w:r w:rsidRPr="003A711A">
        <w:rPr>
          <w:rFonts w:ascii="Times New Roman" w:eastAsia="Times New Roman" w:hAnsi="Times New Roman" w:cs="Times New Roman"/>
          <w:i/>
          <w:iCs/>
          <w:lang w:val="en-US"/>
        </w:rPr>
        <w:t>Advances in Computers,</w:t>
      </w:r>
      <w:r w:rsidRPr="003A711A">
        <w:rPr>
          <w:rFonts w:ascii="Times New Roman" w:eastAsia="Times New Roman" w:hAnsi="Times New Roman" w:cs="Times New Roman"/>
          <w:lang w:val="en-US"/>
        </w:rPr>
        <w:t xml:space="preserve"> </w:t>
      </w:r>
      <w:r w:rsidRPr="003A711A">
        <w:rPr>
          <w:rFonts w:ascii="Times New Roman" w:hAnsi="Times New Roman" w:cs="Times New Roman"/>
          <w:i/>
          <w:lang w:val="en-US"/>
        </w:rPr>
        <w:t>1</w:t>
      </w:r>
      <w:r w:rsidRPr="003A711A">
        <w:rPr>
          <w:rFonts w:ascii="Times New Roman" w:hAnsi="Times New Roman" w:cs="Times New Roman"/>
          <w:lang w:val="en-US"/>
        </w:rPr>
        <w:t>(14), 2695-4362. Doi: https://doi.org/10.33960/AC_36.2020</w:t>
      </w:r>
    </w:p>
    <w:p w14:paraId="6EBE2214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 w:rsidRPr="000F0794">
        <w:rPr>
          <w:rFonts w:ascii="Times New Roman" w:eastAsia="Times New Roman" w:hAnsi="Times New Roman" w:cs="Times New Roman"/>
          <w:lang w:val="en-US"/>
        </w:rPr>
        <w:t xml:space="preserve">Philip, G. A. and Hans de W. (2020). Postpandemic Outlook for Higher Education is Bleakest for the Poorest. </w:t>
      </w:r>
      <w:r w:rsidRPr="000F0794">
        <w:rPr>
          <w:rFonts w:ascii="Times New Roman" w:eastAsia="Times New Roman" w:hAnsi="Times New Roman" w:cs="Times New Roman"/>
          <w:i/>
        </w:rPr>
        <w:t>International Higher Education</w:t>
      </w:r>
      <w:r w:rsidRPr="000F0794">
        <w:rPr>
          <w:rFonts w:ascii="Times New Roman" w:eastAsia="Times New Roman" w:hAnsi="Times New Roman" w:cs="Times New Roman"/>
        </w:rPr>
        <w:t xml:space="preserve">, </w:t>
      </w:r>
      <w:r w:rsidRPr="000F0794">
        <w:rPr>
          <w:rFonts w:ascii="Times New Roman" w:eastAsia="Times New Roman" w:hAnsi="Times New Roman" w:cs="Times New Roman"/>
          <w:i/>
        </w:rPr>
        <w:t>102</w:t>
      </w:r>
      <w:r w:rsidRPr="000F0794">
        <w:rPr>
          <w:rFonts w:ascii="Times New Roman" w:eastAsia="Times New Roman" w:hAnsi="Times New Roman" w:cs="Times New Roman"/>
        </w:rPr>
        <w:t>, 3-5.</w:t>
      </w:r>
    </w:p>
    <w:p w14:paraId="0F2E57E6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s-ES"/>
        </w:rPr>
      </w:pPr>
      <w:r w:rsidRPr="000F0794">
        <w:rPr>
          <w:rFonts w:ascii="Times New Roman" w:hAnsi="Times New Roman" w:cs="Times New Roman"/>
          <w:lang w:val="es-ES"/>
        </w:rPr>
        <w:t xml:space="preserve">Quintero, P. N. (19 de mayo de 2020). Ser docente en tiempos del COVID-19. </w:t>
      </w:r>
      <w:r w:rsidRPr="000F0794">
        <w:rPr>
          <w:rFonts w:ascii="Times New Roman" w:hAnsi="Times New Roman" w:cs="Times New Roman"/>
          <w:i/>
          <w:lang w:val="es-ES"/>
        </w:rPr>
        <w:t>Educación Futura</w:t>
      </w:r>
      <w:r w:rsidRPr="000F0794">
        <w:rPr>
          <w:rFonts w:ascii="Times New Roman" w:hAnsi="Times New Roman" w:cs="Times New Roman"/>
          <w:lang w:val="es-ES"/>
        </w:rPr>
        <w:t xml:space="preserve">. Recuperado de </w:t>
      </w:r>
      <w:r w:rsidRPr="00E0196D">
        <w:rPr>
          <w:rFonts w:ascii="Times New Roman" w:hAnsi="Times New Roman" w:cs="Times New Roman"/>
          <w:lang w:val="es-ES"/>
        </w:rPr>
        <w:t>https://www.educacionfutura.org/ser-docente-en-tiempos-del-covid-19/</w:t>
      </w:r>
    </w:p>
    <w:p w14:paraId="7FEEC521" w14:textId="77777777" w:rsidR="00194C85" w:rsidRPr="00A53A4C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s-MX"/>
        </w:rPr>
      </w:pPr>
      <w:r w:rsidRPr="000F0794">
        <w:rPr>
          <w:rFonts w:ascii="Times New Roman" w:hAnsi="Times New Roman" w:cs="Times New Roman"/>
          <w:color w:val="000000"/>
        </w:rPr>
        <w:t xml:space="preserve">Santos-Baranda, J. and Armas-Velasco, C. B. (2 de marzo de 2020). </w:t>
      </w:r>
      <w:r w:rsidRPr="000F0794">
        <w:rPr>
          <w:rFonts w:ascii="Times New Roman" w:hAnsi="Times New Roman" w:cs="Times New Roman"/>
          <w:color w:val="000000"/>
          <w:lang w:val="en-US"/>
        </w:rPr>
        <w:t>Teacher support system from a virtual teaching-learning environment. </w:t>
      </w:r>
      <w:r w:rsidRPr="00E0196D">
        <w:rPr>
          <w:rFonts w:ascii="Times New Roman" w:hAnsi="Times New Roman" w:cs="Times New Roman"/>
          <w:i/>
          <w:iCs/>
          <w:color w:val="000000"/>
          <w:lang w:val="en-US"/>
        </w:rPr>
        <w:t xml:space="preserve">Mendive. </w:t>
      </w:r>
      <w:r w:rsidRPr="000F0794">
        <w:rPr>
          <w:rFonts w:ascii="Times New Roman" w:hAnsi="Times New Roman" w:cs="Times New Roman"/>
          <w:i/>
          <w:iCs/>
          <w:color w:val="000000"/>
        </w:rPr>
        <w:t>Revista de Educación</w:t>
      </w:r>
      <w:r w:rsidRPr="000F0794">
        <w:rPr>
          <w:rFonts w:ascii="Times New Roman" w:hAnsi="Times New Roman" w:cs="Times New Roman"/>
          <w:color w:val="000000"/>
        </w:rPr>
        <w:t>, </w:t>
      </w:r>
      <w:r w:rsidRPr="000F0794">
        <w:rPr>
          <w:rFonts w:ascii="Times New Roman" w:hAnsi="Times New Roman" w:cs="Times New Roman"/>
          <w:i/>
          <w:iCs/>
          <w:color w:val="000000"/>
        </w:rPr>
        <w:t>18</w:t>
      </w:r>
      <w:r w:rsidRPr="000F0794">
        <w:rPr>
          <w:rFonts w:ascii="Times New Roman" w:hAnsi="Times New Roman" w:cs="Times New Roman"/>
          <w:color w:val="000000"/>
        </w:rPr>
        <w:t xml:space="preserve">(1), 48-63. </w:t>
      </w:r>
      <w:r w:rsidRPr="00A53A4C">
        <w:rPr>
          <w:rFonts w:ascii="Times New Roman" w:hAnsi="Times New Roman" w:cs="Times New Roman"/>
          <w:color w:val="000000"/>
          <w:lang w:val="es-MX"/>
        </w:rPr>
        <w:t xml:space="preserve">Retrieved from </w:t>
      </w:r>
      <w:r w:rsidRPr="00A53A4C">
        <w:rPr>
          <w:rFonts w:ascii="Times New Roman" w:hAnsi="Times New Roman" w:cs="Times New Roman"/>
          <w:lang w:val="es-MX"/>
        </w:rPr>
        <w:t>http://scielo.sld.cu/pdf/men/v18n1/en_1815-7696-men-18-01-48.pdf</w:t>
      </w:r>
    </w:p>
    <w:p w14:paraId="060D7422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006ACC"/>
          <w:shd w:val="clear" w:color="auto" w:fill="FFFFFF"/>
          <w:lang w:val="en-US"/>
        </w:rPr>
      </w:pPr>
      <w:r w:rsidRPr="000F0794">
        <w:rPr>
          <w:rFonts w:ascii="Times New Roman" w:hAnsi="Times New Roman" w:cs="Times New Roman"/>
          <w:lang w:val="en-US"/>
        </w:rPr>
        <w:t xml:space="preserve">Shivangi, D. (2020). Online Learning: A Panacea in the Time of COVID-19 Crisis. </w:t>
      </w:r>
      <w:r w:rsidRPr="000F0794">
        <w:rPr>
          <w:rFonts w:ascii="Times New Roman" w:hAnsi="Times New Roman" w:cs="Times New Roman"/>
          <w:i/>
          <w:lang w:val="en-US"/>
        </w:rPr>
        <w:t>Journal of Educational Technology Systems</w:t>
      </w:r>
      <w:r w:rsidRPr="000F0794">
        <w:rPr>
          <w:rFonts w:ascii="Times New Roman" w:hAnsi="Times New Roman" w:cs="Times New Roman"/>
          <w:lang w:val="en-US"/>
        </w:rPr>
        <w:t xml:space="preserve">. </w:t>
      </w:r>
      <w:r w:rsidRPr="000F0794">
        <w:rPr>
          <w:rFonts w:ascii="Times New Roman" w:hAnsi="Times New Roman" w:cs="Times New Roman"/>
          <w:i/>
          <w:lang w:val="en-US"/>
        </w:rPr>
        <w:t>49</w:t>
      </w:r>
      <w:r w:rsidRPr="000F0794">
        <w:rPr>
          <w:rFonts w:ascii="Times New Roman" w:hAnsi="Times New Roman" w:cs="Times New Roman"/>
          <w:lang w:val="en-US"/>
        </w:rPr>
        <w:t xml:space="preserve">(1). 5-22. Retrieved from </w:t>
      </w:r>
      <w:r w:rsidRPr="00E0196D">
        <w:rPr>
          <w:rFonts w:ascii="Times New Roman" w:hAnsi="Times New Roman" w:cs="Times New Roman"/>
          <w:shd w:val="clear" w:color="auto" w:fill="FFFFFF"/>
          <w:lang w:val="en-US"/>
        </w:rPr>
        <w:t>https://doi.org/10.1177/0047239520934018</w:t>
      </w:r>
    </w:p>
    <w:p w14:paraId="4D2CFA9E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n-US"/>
        </w:rPr>
      </w:pPr>
      <w:r w:rsidRPr="000F0794">
        <w:rPr>
          <w:rFonts w:ascii="Times New Roman" w:hAnsi="Times New Roman" w:cs="Times New Roman"/>
          <w:lang w:val="en-US"/>
        </w:rPr>
        <w:t>The Chronicle of Higher Education (2020). Moving Online N</w:t>
      </w:r>
      <w:r>
        <w:rPr>
          <w:rFonts w:ascii="Times New Roman" w:hAnsi="Times New Roman" w:cs="Times New Roman"/>
          <w:lang w:val="en-US"/>
        </w:rPr>
        <w:t xml:space="preserve">ow. How to Keep Teaching during Coronavirus. Retrieved from: </w:t>
      </w:r>
      <w:r w:rsidRPr="00E0196D">
        <w:rPr>
          <w:rFonts w:ascii="Times New Roman" w:hAnsi="Times New Roman" w:cs="Times New Roman"/>
          <w:lang w:val="en-US"/>
        </w:rPr>
        <w:t>https://safesupportivelearning.ed.gov/resources/moving-online-now-how-keep-teaching-during-coronavirus</w:t>
      </w:r>
    </w:p>
    <w:p w14:paraId="51975710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</w:rPr>
      </w:pPr>
      <w:r w:rsidRPr="000F0794">
        <w:rPr>
          <w:rFonts w:ascii="Times New Roman" w:hAnsi="Times New Roman" w:cs="Times New Roman"/>
          <w:lang w:val="en-US"/>
        </w:rPr>
        <w:t xml:space="preserve">United Nations Educational, Scientific and Cultural Organization [Unesco] (2020a). </w:t>
      </w:r>
      <w:r w:rsidRPr="00CE3654">
        <w:rPr>
          <w:rFonts w:ascii="Times New Roman" w:hAnsi="Times New Roman" w:cs="Times New Roman"/>
          <w:i/>
        </w:rPr>
        <w:t>COVID-19 y educación superior: de los efectos inmediatos al día después. Análisis de impactos, respuestas políticas y recomendaciones</w:t>
      </w:r>
      <w:r w:rsidRPr="000F0794">
        <w:rPr>
          <w:rFonts w:ascii="Times New Roman" w:hAnsi="Times New Roman" w:cs="Times New Roman"/>
        </w:rPr>
        <w:t xml:space="preserve">. Recuperado de </w:t>
      </w:r>
      <w:r w:rsidRPr="00E0196D">
        <w:rPr>
          <w:rFonts w:ascii="Times New Roman" w:hAnsi="Times New Roman" w:cs="Times New Roman"/>
        </w:rPr>
        <w:t>http://www.iesalc.unesco.org/wp-content/uploads/2020/05/COVID-19-ES-130520.pdf</w:t>
      </w:r>
    </w:p>
    <w:p w14:paraId="35F3EE95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</w:rPr>
      </w:pPr>
      <w:r w:rsidRPr="000F0794">
        <w:rPr>
          <w:rFonts w:ascii="Times New Roman" w:hAnsi="Times New Roman" w:cs="Times New Roman"/>
          <w:lang w:val="en-US"/>
        </w:rPr>
        <w:t xml:space="preserve">United Nations Educational, Scientific and Cultural Organization [Unesco] (2020b). </w:t>
      </w:r>
      <w:r w:rsidRPr="00CE3654">
        <w:rPr>
          <w:rFonts w:ascii="Times New Roman" w:hAnsi="Times New Roman" w:cs="Times New Roman"/>
          <w:i/>
        </w:rPr>
        <w:t>El cierre de escuelas debido a la Covid-19 en todo el mundo afectará más a las niñas</w:t>
      </w:r>
      <w:r w:rsidRPr="000F0794">
        <w:rPr>
          <w:rFonts w:ascii="Times New Roman" w:hAnsi="Times New Roman" w:cs="Times New Roman"/>
        </w:rPr>
        <w:t xml:space="preserve">. Recuperado de </w:t>
      </w:r>
      <w:r w:rsidRPr="00E0196D">
        <w:rPr>
          <w:rFonts w:ascii="Times New Roman" w:hAnsi="Times New Roman" w:cs="Times New Roman"/>
        </w:rPr>
        <w:t>https://es.unesco.org/news/cierre-escuelas-</w:t>
      </w:r>
      <w:r w:rsidRPr="00E0196D">
        <w:rPr>
          <w:rFonts w:ascii="Times New Roman" w:hAnsi="Times New Roman" w:cs="Times New Roman"/>
        </w:rPr>
        <w:tab/>
        <w:t>debido-covid-19-todo-mundo-afectara-mas-ninas</w:t>
      </w:r>
    </w:p>
    <w:p w14:paraId="6A14A7F0" w14:textId="77777777" w:rsidR="00194C85" w:rsidRPr="00745BA3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color w:val="0563C1" w:themeColor="hyperlink"/>
          <w:u w:val="single"/>
          <w:lang w:val="es-MX"/>
        </w:rPr>
      </w:pPr>
      <w:r w:rsidRPr="000F0794">
        <w:rPr>
          <w:rFonts w:ascii="Times New Roman" w:hAnsi="Times New Roman" w:cs="Times New Roman"/>
          <w:lang w:val="en-US"/>
        </w:rPr>
        <w:lastRenderedPageBreak/>
        <w:t xml:space="preserve">United Nations Educational, Scientific and Cultural Organization </w:t>
      </w:r>
      <w:r w:rsidRPr="00E0196D">
        <w:rPr>
          <w:rFonts w:ascii="Times New Roman" w:hAnsi="Times New Roman" w:cs="Times New Roman"/>
          <w:lang w:val="en-US"/>
        </w:rPr>
        <w:t xml:space="preserve">[Unesco] (2020c). </w:t>
      </w:r>
      <w:r w:rsidRPr="000F0794">
        <w:rPr>
          <w:rFonts w:ascii="Times New Roman" w:hAnsi="Times New Roman" w:cs="Times New Roman"/>
          <w:i/>
        </w:rPr>
        <w:t>El derecho a la educación</w:t>
      </w:r>
      <w:r w:rsidRPr="000F0794">
        <w:rPr>
          <w:rFonts w:ascii="Times New Roman" w:hAnsi="Times New Roman" w:cs="Times New Roman"/>
        </w:rPr>
        <w:t xml:space="preserve">. Recuperado de </w:t>
      </w:r>
      <w:r w:rsidRPr="00E0196D">
        <w:rPr>
          <w:rFonts w:ascii="Times New Roman" w:hAnsi="Times New Roman" w:cs="Times New Roman"/>
          <w:lang w:val="es-MX"/>
        </w:rPr>
        <w:t>https://es.unesco.org/themes/derecho-a-educacion</w:t>
      </w:r>
    </w:p>
    <w:p w14:paraId="357B8BEA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bCs/>
          <w:lang w:val="es-MX"/>
        </w:rPr>
      </w:pPr>
      <w:r w:rsidRPr="00194C85">
        <w:rPr>
          <w:rStyle w:val="Hipervnculo"/>
          <w:rFonts w:ascii="Times New Roman" w:hAnsi="Times New Roman" w:cs="Times New Roman"/>
          <w:color w:val="auto"/>
          <w:u w:val="none"/>
          <w:lang w:val="es-ES"/>
        </w:rPr>
        <w:t>Universidad Autónoma de Guerrero [UAGro] (16 de marzo de 2020).</w:t>
      </w:r>
      <w:r w:rsidRPr="000F0794">
        <w:rPr>
          <w:rStyle w:val="Hipervnculo"/>
          <w:rFonts w:ascii="Times New Roman" w:hAnsi="Times New Roman" w:cs="Times New Roman"/>
          <w:lang w:val="es-ES"/>
        </w:rPr>
        <w:t xml:space="preserve"> </w:t>
      </w:r>
      <w:r w:rsidRPr="000F0794">
        <w:rPr>
          <w:rFonts w:ascii="Times New Roman" w:hAnsi="Times New Roman" w:cs="Times New Roman"/>
          <w:bCs/>
          <w:lang w:val="es-MX"/>
        </w:rPr>
        <w:t xml:space="preserve">Clases virtuales: la estrategia de la UAGro para salvar el semestre.  Recuperado de </w:t>
      </w:r>
      <w:r w:rsidRPr="00E0196D">
        <w:rPr>
          <w:rFonts w:ascii="Times New Roman" w:hAnsi="Times New Roman" w:cs="Times New Roman"/>
          <w:bCs/>
          <w:lang w:val="es-MX"/>
        </w:rPr>
        <w:t>https://uagrocontigo.com/2020/04/16/clases-virtuales-la-estrategia-de-la-uagro-para-salvar-el-semestre/</w:t>
      </w:r>
    </w:p>
    <w:p w14:paraId="5FB34ECC" w14:textId="77777777" w:rsidR="00194C85" w:rsidRPr="00B30252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eastAsia="Times New Roman" w:hAnsi="Times New Roman" w:cs="Times New Roman"/>
          <w:color w:val="196AD4"/>
          <w:shd w:val="clear" w:color="auto" w:fill="FFFFFF"/>
          <w:lang w:val="en-US"/>
        </w:rPr>
      </w:pPr>
      <w:r w:rsidRPr="000F0794">
        <w:rPr>
          <w:rFonts w:ascii="Times New Roman" w:hAnsi="Times New Roman" w:cs="Times New Roman"/>
        </w:rPr>
        <w:t xml:space="preserve">Valverde-Berrocoso, J., Fernández-Sánchez, M. R., Revuelta Domínguez, F. I. and Sosa-Díaz, M. J. (2021). </w:t>
      </w:r>
      <w:r w:rsidRPr="000F0794">
        <w:rPr>
          <w:rFonts w:ascii="Times New Roman" w:hAnsi="Times New Roman" w:cs="Times New Roman"/>
          <w:lang w:val="en-US"/>
        </w:rPr>
        <w:t xml:space="preserve">The educational integration of digital technologies preCovid-19: Lessons for teacher education. </w:t>
      </w:r>
      <w:r w:rsidRPr="00B30252">
        <w:rPr>
          <w:rFonts w:ascii="Times New Roman" w:eastAsia="Times New Roman" w:hAnsi="Times New Roman" w:cs="Times New Roman"/>
          <w:i/>
          <w:iCs/>
          <w:color w:val="1D2228"/>
          <w:shd w:val="clear" w:color="auto" w:fill="FFFFFF"/>
          <w:lang w:val="en-US"/>
        </w:rPr>
        <w:t>PloS one,</w:t>
      </w:r>
      <w:r w:rsidRPr="00B30252">
        <w:rPr>
          <w:rFonts w:ascii="Times New Roman" w:eastAsia="Times New Roman" w:hAnsi="Times New Roman" w:cs="Times New Roman"/>
          <w:color w:val="1D2228"/>
          <w:shd w:val="clear" w:color="auto" w:fill="FFFFFF"/>
          <w:lang w:val="en-US"/>
        </w:rPr>
        <w:t> </w:t>
      </w:r>
      <w:r w:rsidRPr="00B30252">
        <w:rPr>
          <w:rFonts w:ascii="Times New Roman" w:eastAsia="Times New Roman" w:hAnsi="Times New Roman" w:cs="Times New Roman"/>
          <w:i/>
          <w:iCs/>
          <w:color w:val="1D2228"/>
          <w:shd w:val="clear" w:color="auto" w:fill="FFFFFF"/>
          <w:lang w:val="en-US"/>
        </w:rPr>
        <w:t>16</w:t>
      </w:r>
      <w:r w:rsidRPr="00B30252">
        <w:rPr>
          <w:rFonts w:ascii="Times New Roman" w:eastAsia="Times New Roman" w:hAnsi="Times New Roman" w:cs="Times New Roman"/>
          <w:color w:val="1D2228"/>
          <w:shd w:val="clear" w:color="auto" w:fill="FFFFFF"/>
          <w:lang w:val="en-US"/>
        </w:rPr>
        <w:t xml:space="preserve">(8), 1-22. Doi: </w:t>
      </w:r>
      <w:r w:rsidRPr="00B30252">
        <w:rPr>
          <w:rFonts w:ascii="Times New Roman" w:eastAsia="Times New Roman" w:hAnsi="Times New Roman" w:cs="Times New Roman"/>
          <w:shd w:val="clear" w:color="auto" w:fill="FFFFFF"/>
          <w:lang w:val="en-US"/>
        </w:rPr>
        <w:t>https://doi.org/10.1371/journal.pone.0256283</w:t>
      </w:r>
    </w:p>
    <w:p w14:paraId="7CE2CA30" w14:textId="77777777" w:rsidR="00194C85" w:rsidRPr="00D226DD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</w:rPr>
      </w:pPr>
      <w:r w:rsidRPr="00B30252">
        <w:rPr>
          <w:rFonts w:ascii="Times New Roman" w:hAnsi="Times New Roman" w:cs="Times New Roman"/>
          <w:lang w:val="en-US"/>
        </w:rPr>
        <w:t xml:space="preserve">Van-Dijk, T. (2000). </w:t>
      </w:r>
      <w:r w:rsidRPr="000F0794">
        <w:rPr>
          <w:rFonts w:ascii="Times New Roman" w:hAnsi="Times New Roman" w:cs="Times New Roman"/>
          <w:i/>
        </w:rPr>
        <w:t>El discurso como estructura y proceso: estudios sobre el discurso</w:t>
      </w:r>
      <w:r>
        <w:rPr>
          <w:rFonts w:ascii="Times New Roman" w:hAnsi="Times New Roman" w:cs="Times New Roman"/>
        </w:rPr>
        <w:t xml:space="preserve">. Gedisa. Recuperado de: </w:t>
      </w:r>
      <w:r w:rsidRPr="00E0196D">
        <w:rPr>
          <w:rFonts w:ascii="Times New Roman" w:hAnsi="Times New Roman" w:cs="Times New Roman"/>
        </w:rPr>
        <w:t>https://www.academia.edu/7929009/Rese%C3%B1a_de_T_van_Dijk_El_discurso_como_estructura_y_proceso_Estudios_del_discurso_introducci%C3%B3n_multidisciplinaria_2001_</w:t>
      </w:r>
    </w:p>
    <w:p w14:paraId="23738ABA" w14:textId="77777777" w:rsidR="00194C85" w:rsidRPr="000F0794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color w:val="0563C1" w:themeColor="hyperlink"/>
          <w:lang w:val="es-ES"/>
        </w:rPr>
      </w:pPr>
      <w:r w:rsidRPr="000F0794">
        <w:rPr>
          <w:rFonts w:ascii="Times New Roman" w:hAnsi="Times New Roman" w:cs="Times New Roman"/>
          <w:lang w:val="es-ES"/>
        </w:rPr>
        <w:t xml:space="preserve">Villafuerte, P. (19 de marzo de 2020). Observatorio de innovación educativa. Tecnológico de Monterrey. </w:t>
      </w:r>
      <w:r w:rsidRPr="000F0794">
        <w:rPr>
          <w:rFonts w:ascii="Times New Roman" w:hAnsi="Times New Roman" w:cs="Times New Roman"/>
          <w:i/>
          <w:lang w:val="es-ES"/>
        </w:rPr>
        <w:t>Educación en tiempos de pandemia: COVID-19 y equidad en el aprendizaje</w:t>
      </w:r>
      <w:r w:rsidRPr="000F0794">
        <w:rPr>
          <w:rFonts w:ascii="Times New Roman" w:hAnsi="Times New Roman" w:cs="Times New Roman"/>
          <w:lang w:val="es-ES"/>
        </w:rPr>
        <w:t xml:space="preserve">. Recuperado de </w:t>
      </w:r>
      <w:r w:rsidRPr="00E0196D">
        <w:rPr>
          <w:rFonts w:ascii="Times New Roman" w:hAnsi="Times New Roman" w:cs="Times New Roman"/>
          <w:lang w:val="es-ES"/>
        </w:rPr>
        <w:t>https://observatorio.tec.mx/edu-news/educacion-en-tiempos-de-pandemia-covid19</w:t>
      </w:r>
    </w:p>
    <w:p w14:paraId="229DBBA4" w14:textId="77777777" w:rsidR="00194C85" w:rsidRPr="00E0196D" w:rsidRDefault="00194C85" w:rsidP="00194C85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lang w:val="en-US"/>
        </w:rPr>
      </w:pPr>
      <w:r w:rsidRPr="000F0794">
        <w:rPr>
          <w:rFonts w:ascii="Times New Roman" w:hAnsi="Times New Roman" w:cs="Times New Roman"/>
          <w:lang w:val="en-US"/>
        </w:rPr>
        <w:t xml:space="preserve">World Health Organization [WHO]. (2020). </w:t>
      </w:r>
      <w:r w:rsidRPr="00CE3654">
        <w:rPr>
          <w:rFonts w:ascii="Times New Roman" w:hAnsi="Times New Roman" w:cs="Times New Roman"/>
          <w:i/>
          <w:lang w:val="en-US"/>
        </w:rPr>
        <w:t>Mental health and psychosocial considerations during the COVID-19 outbreak</w:t>
      </w:r>
      <w:r w:rsidRPr="000F0794">
        <w:rPr>
          <w:rFonts w:ascii="Times New Roman" w:hAnsi="Times New Roman" w:cs="Times New Roman"/>
          <w:lang w:val="en-US"/>
        </w:rPr>
        <w:t xml:space="preserve">. Retrieved from </w:t>
      </w:r>
      <w:r w:rsidRPr="00E0196D">
        <w:rPr>
          <w:rFonts w:ascii="Times New Roman" w:hAnsi="Times New Roman" w:cs="Times New Roman"/>
          <w:lang w:val="en-US"/>
        </w:rPr>
        <w:t>https://www.who.int/docs/default-source/coronaviruse/mental-health-considerations.pdf?sfvrsn=6d3578af_2</w:t>
      </w:r>
    </w:p>
    <w:p w14:paraId="0281531B" w14:textId="2FDA2C54" w:rsidR="0058070B" w:rsidRDefault="0058070B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FE3654F" w14:textId="31B27CE3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76DED9A" w14:textId="3F40FE51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3B694D4E" w14:textId="51C7880B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EBAFE9C" w14:textId="16C6A71A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E0550CF" w14:textId="0CF9F02A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B7F425D" w14:textId="0C21D217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88569D7" w14:textId="013A1A67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D1384DC" w14:textId="60DCC28A" w:rsidR="00B30252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B30252" w:rsidRPr="00B30252" w14:paraId="57D35B79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7CDCB" w14:textId="77777777" w:rsidR="00B30252" w:rsidRPr="00B30252" w:rsidRDefault="00B30252" w:rsidP="00795497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B931" w14:textId="66ACD121" w:rsidR="00B30252" w:rsidRPr="00B30252" w:rsidRDefault="00B30252" w:rsidP="00795497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bookmarkStart w:id="5" w:name="_btsjgdfgjwkr" w:colFirst="0" w:colLast="0"/>
            <w:bookmarkEnd w:id="5"/>
            <w:r>
              <w:rPr>
                <w:rFonts w:ascii="Times New Roman" w:hAnsi="Times New Roman" w:cs="Times New Roman"/>
                <w:color w:val="000000" w:themeColor="text1"/>
                <w:lang w:val="es-MX"/>
              </w:rPr>
              <w:t>Autor (es)</w:t>
            </w:r>
          </w:p>
        </w:tc>
      </w:tr>
      <w:tr w:rsidR="00B30252" w:rsidRPr="00B30252" w14:paraId="133FAE98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2685" w14:textId="77777777" w:rsidR="00B30252" w:rsidRPr="00B30252" w:rsidRDefault="00B30252" w:rsidP="00795497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95ED" w14:textId="77777777" w:rsidR="00B30252" w:rsidRPr="00B30252" w:rsidRDefault="00B30252" w:rsidP="00795497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Delia Inés Dominguez García, 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5143E123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BCB0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59A5" w14:textId="77777777" w:rsidR="00B30252" w:rsidRPr="00B30252" w:rsidRDefault="00B30252" w:rsidP="007954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66CD12D2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DF85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C90E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</w:tr>
      <w:tr w:rsidR="00B30252" w:rsidRPr="00B30252" w14:paraId="6AC787CD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027D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46D73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Domínguez-García, Fernando Romero Torres,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144ECBA8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B811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0990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Domínguez-García, Fernando Romero Torres,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6B4CA5AA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A68D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43BE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 (principal),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 (apoya)</w:t>
            </w:r>
          </w:p>
        </w:tc>
      </w:tr>
      <w:tr w:rsidR="00B30252" w:rsidRPr="00B30252" w14:paraId="77DC6960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5C32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EAAB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Domínguez-García, Fernando Romero Torres,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702DE4DC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7E1C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EA4A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450B6B93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ACCE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2F6E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1045071C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AD5C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7CCA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Domínguez-García, Fernando Romero Torres, </w:t>
            </w: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 (igual)</w:t>
            </w:r>
          </w:p>
        </w:tc>
      </w:tr>
      <w:tr w:rsidR="00B30252" w:rsidRPr="00B30252" w14:paraId="479799FB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79B7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3253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</w:rPr>
              <w:t xml:space="preserve">Delia Inés Domínguez-García </w:t>
            </w:r>
          </w:p>
        </w:tc>
      </w:tr>
      <w:tr w:rsidR="00B30252" w:rsidRPr="00B30252" w14:paraId="193DC65E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0761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DBDF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 xml:space="preserve">Delia Ines Dominguez García </w:t>
            </w:r>
          </w:p>
        </w:tc>
      </w:tr>
      <w:tr w:rsidR="00B30252" w:rsidRPr="00B30252" w14:paraId="24EA4A70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BB25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60B9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Rodrigo Rosario Cruz</w:t>
            </w:r>
          </w:p>
        </w:tc>
      </w:tr>
      <w:tr w:rsidR="00B30252" w:rsidRPr="00B30252" w14:paraId="1FF50CF0" w14:textId="77777777" w:rsidTr="00B30252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6B20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88C8F" w14:textId="77777777" w:rsidR="00B30252" w:rsidRPr="00B30252" w:rsidRDefault="00B30252" w:rsidP="00795497">
            <w:pPr>
              <w:widowControl w:val="0"/>
              <w:rPr>
                <w:rFonts w:ascii="Times New Roman" w:hAnsi="Times New Roman" w:cs="Times New Roman"/>
                <w:color w:val="000000" w:themeColor="text1"/>
                <w:lang w:val="es-MX"/>
              </w:rPr>
            </w:pPr>
            <w:r w:rsidRPr="00B30252">
              <w:rPr>
                <w:rFonts w:ascii="Times New Roman" w:hAnsi="Times New Roman" w:cs="Times New Roman"/>
                <w:color w:val="000000" w:themeColor="text1"/>
                <w:lang w:val="es-MX"/>
              </w:rPr>
              <w:t>Delia Ines Dominguez García</w:t>
            </w:r>
          </w:p>
        </w:tc>
      </w:tr>
    </w:tbl>
    <w:p w14:paraId="2A6E4CCD" w14:textId="77777777" w:rsidR="00B30252" w:rsidRPr="00E0196D" w:rsidRDefault="00B30252" w:rsidP="00761215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sectPr w:rsidR="00B30252" w:rsidRPr="00E0196D" w:rsidSect="00E0196D">
      <w:headerReference w:type="default" r:id="rId23"/>
      <w:footerReference w:type="default" r:id="rId24"/>
      <w:pgSz w:w="12240" w:h="15840"/>
      <w:pgMar w:top="1276" w:right="1701" w:bottom="1135" w:left="1701" w:header="142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18C6" w14:textId="77777777" w:rsidR="00546216" w:rsidRDefault="00546216" w:rsidP="00185FE2">
      <w:r>
        <w:separator/>
      </w:r>
    </w:p>
  </w:endnote>
  <w:endnote w:type="continuationSeparator" w:id="0">
    <w:p w14:paraId="6AB5601D" w14:textId="77777777" w:rsidR="00546216" w:rsidRDefault="00546216" w:rsidP="0018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BDE8" w14:textId="039AD510" w:rsidR="004362A0" w:rsidRDefault="004362A0">
    <w:pPr>
      <w:pStyle w:val="Piedepgina"/>
    </w:pPr>
    <w:r>
      <w:t xml:space="preserve">           </w:t>
    </w:r>
    <w:r w:rsidRPr="002A3D98">
      <w:rPr>
        <w:noProof/>
        <w:lang w:val="es-ES"/>
      </w:rPr>
      <w:drawing>
        <wp:inline distT="0" distB="0" distL="0" distR="0" wp14:anchorId="1B709992" wp14:editId="49C03893">
          <wp:extent cx="1600200" cy="419100"/>
          <wp:effectExtent l="0" t="0" r="0" b="0"/>
          <wp:docPr id="47" name="Imagen 38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D15102">
      <w:rPr>
        <w:b/>
        <w:szCs w:val="18"/>
      </w:rPr>
      <w:t>Vol. 12, Núm. 2</w:t>
    </w:r>
    <w:r>
      <w:rPr>
        <w:b/>
        <w:szCs w:val="18"/>
      </w:rPr>
      <w:t>4</w:t>
    </w:r>
    <w:r w:rsidRPr="00D15102">
      <w:rPr>
        <w:b/>
        <w:szCs w:val="18"/>
      </w:rPr>
      <w:t xml:space="preserve"> </w:t>
    </w:r>
    <w:proofErr w:type="gramStart"/>
    <w:r>
      <w:rPr>
        <w:b/>
        <w:szCs w:val="18"/>
      </w:rPr>
      <w:t>Enero</w:t>
    </w:r>
    <w:proofErr w:type="gramEnd"/>
    <w:r>
      <w:rPr>
        <w:b/>
        <w:szCs w:val="18"/>
      </w:rPr>
      <w:t xml:space="preserve"> - Junio 2022</w:t>
    </w:r>
    <w:r w:rsidRPr="00D15102">
      <w:rPr>
        <w:b/>
        <w:szCs w:val="18"/>
      </w:rPr>
      <w:t>, e</w:t>
    </w:r>
    <w:r w:rsidR="00E04D1C">
      <w:rPr>
        <w:b/>
        <w:szCs w:val="18"/>
      </w:rPr>
      <w:t>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22DD" w14:textId="77777777" w:rsidR="00546216" w:rsidRDefault="00546216" w:rsidP="00185FE2">
      <w:r>
        <w:separator/>
      </w:r>
    </w:p>
  </w:footnote>
  <w:footnote w:type="continuationSeparator" w:id="0">
    <w:p w14:paraId="6BE3114F" w14:textId="77777777" w:rsidR="00546216" w:rsidRDefault="00546216" w:rsidP="0018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21C0" w14:textId="4C9A0488" w:rsidR="004362A0" w:rsidRDefault="004362A0" w:rsidP="00E0196D">
    <w:pPr>
      <w:pStyle w:val="Encabezado"/>
      <w:jc w:val="center"/>
    </w:pPr>
    <w:r w:rsidRPr="002A3D98">
      <w:rPr>
        <w:noProof/>
        <w:lang w:val="es-ES"/>
      </w:rPr>
      <w:drawing>
        <wp:inline distT="0" distB="0" distL="0" distR="0" wp14:anchorId="4BACA68E" wp14:editId="397E6490">
          <wp:extent cx="5397500" cy="635000"/>
          <wp:effectExtent l="0" t="0" r="0" b="0"/>
          <wp:docPr id="46" name="Imagen 37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7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B47"/>
    <w:multiLevelType w:val="hybridMultilevel"/>
    <w:tmpl w:val="93C8075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949"/>
    <w:multiLevelType w:val="multilevel"/>
    <w:tmpl w:val="AFFE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41717"/>
    <w:multiLevelType w:val="hybridMultilevel"/>
    <w:tmpl w:val="2760F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65552"/>
    <w:multiLevelType w:val="hybridMultilevel"/>
    <w:tmpl w:val="01DE1E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E6F2D"/>
    <w:multiLevelType w:val="multilevel"/>
    <w:tmpl w:val="BC2C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41D68"/>
    <w:multiLevelType w:val="hybridMultilevel"/>
    <w:tmpl w:val="B8A4E0B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E2434"/>
    <w:multiLevelType w:val="hybridMultilevel"/>
    <w:tmpl w:val="2A00A2AC"/>
    <w:lvl w:ilvl="0" w:tplc="B6B23E5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14A59"/>
    <w:multiLevelType w:val="multilevel"/>
    <w:tmpl w:val="1C1A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176"/>
    <w:rsid w:val="00001D8D"/>
    <w:rsid w:val="000170E2"/>
    <w:rsid w:val="000270C3"/>
    <w:rsid w:val="000353E6"/>
    <w:rsid w:val="00035983"/>
    <w:rsid w:val="000452EF"/>
    <w:rsid w:val="0005084F"/>
    <w:rsid w:val="000542A0"/>
    <w:rsid w:val="0005667D"/>
    <w:rsid w:val="000604F2"/>
    <w:rsid w:val="00071220"/>
    <w:rsid w:val="00072378"/>
    <w:rsid w:val="00083244"/>
    <w:rsid w:val="0008529B"/>
    <w:rsid w:val="00091343"/>
    <w:rsid w:val="00096D0C"/>
    <w:rsid w:val="00097801"/>
    <w:rsid w:val="000A052D"/>
    <w:rsid w:val="000A3F9B"/>
    <w:rsid w:val="000A6A96"/>
    <w:rsid w:val="000A6BB5"/>
    <w:rsid w:val="000B075A"/>
    <w:rsid w:val="000B45A8"/>
    <w:rsid w:val="000C2F04"/>
    <w:rsid w:val="000D016B"/>
    <w:rsid w:val="000D033D"/>
    <w:rsid w:val="000D03C1"/>
    <w:rsid w:val="000D3389"/>
    <w:rsid w:val="000D7C0E"/>
    <w:rsid w:val="000E1C31"/>
    <w:rsid w:val="000E7D5B"/>
    <w:rsid w:val="000F1C79"/>
    <w:rsid w:val="000F7374"/>
    <w:rsid w:val="00102212"/>
    <w:rsid w:val="001023C9"/>
    <w:rsid w:val="0010254E"/>
    <w:rsid w:val="00102FE0"/>
    <w:rsid w:val="0010772B"/>
    <w:rsid w:val="00112720"/>
    <w:rsid w:val="001152BF"/>
    <w:rsid w:val="00116C20"/>
    <w:rsid w:val="00121B79"/>
    <w:rsid w:val="001254CF"/>
    <w:rsid w:val="001266E8"/>
    <w:rsid w:val="0012729C"/>
    <w:rsid w:val="00131892"/>
    <w:rsid w:val="0013237A"/>
    <w:rsid w:val="00132D05"/>
    <w:rsid w:val="00132EE2"/>
    <w:rsid w:val="00135197"/>
    <w:rsid w:val="0013556E"/>
    <w:rsid w:val="00137FF4"/>
    <w:rsid w:val="00140FDA"/>
    <w:rsid w:val="00143863"/>
    <w:rsid w:val="00150629"/>
    <w:rsid w:val="00150B95"/>
    <w:rsid w:val="00150BB4"/>
    <w:rsid w:val="00151EAB"/>
    <w:rsid w:val="00156DCC"/>
    <w:rsid w:val="00160AC3"/>
    <w:rsid w:val="00163B2E"/>
    <w:rsid w:val="00164DB2"/>
    <w:rsid w:val="00165743"/>
    <w:rsid w:val="001735E5"/>
    <w:rsid w:val="0018474F"/>
    <w:rsid w:val="001850F4"/>
    <w:rsid w:val="00185540"/>
    <w:rsid w:val="00185FE2"/>
    <w:rsid w:val="00187B7A"/>
    <w:rsid w:val="00191DD5"/>
    <w:rsid w:val="00194C85"/>
    <w:rsid w:val="001A1465"/>
    <w:rsid w:val="001A3697"/>
    <w:rsid w:val="001A4D7D"/>
    <w:rsid w:val="001B0516"/>
    <w:rsid w:val="001B35A3"/>
    <w:rsid w:val="001C0BA5"/>
    <w:rsid w:val="001C233B"/>
    <w:rsid w:val="001C4E5F"/>
    <w:rsid w:val="001C5CC4"/>
    <w:rsid w:val="001D04A0"/>
    <w:rsid w:val="001D4B31"/>
    <w:rsid w:val="001D4EDD"/>
    <w:rsid w:val="001E0538"/>
    <w:rsid w:val="001E0D70"/>
    <w:rsid w:val="001E66BB"/>
    <w:rsid w:val="001F0754"/>
    <w:rsid w:val="001F0D1A"/>
    <w:rsid w:val="001F104D"/>
    <w:rsid w:val="001F5083"/>
    <w:rsid w:val="001F5FB5"/>
    <w:rsid w:val="00206EA6"/>
    <w:rsid w:val="002108F5"/>
    <w:rsid w:val="00212BEE"/>
    <w:rsid w:val="00215C22"/>
    <w:rsid w:val="00216535"/>
    <w:rsid w:val="00216B39"/>
    <w:rsid w:val="00220CF8"/>
    <w:rsid w:val="00221493"/>
    <w:rsid w:val="002341D6"/>
    <w:rsid w:val="00241827"/>
    <w:rsid w:val="0025019A"/>
    <w:rsid w:val="00252BD5"/>
    <w:rsid w:val="00253AFD"/>
    <w:rsid w:val="00254A3B"/>
    <w:rsid w:val="002613F0"/>
    <w:rsid w:val="002617AE"/>
    <w:rsid w:val="00261CEC"/>
    <w:rsid w:val="00262745"/>
    <w:rsid w:val="00266208"/>
    <w:rsid w:val="00273A9C"/>
    <w:rsid w:val="00275987"/>
    <w:rsid w:val="00281C41"/>
    <w:rsid w:val="00287983"/>
    <w:rsid w:val="00287B7B"/>
    <w:rsid w:val="002907DE"/>
    <w:rsid w:val="00291C63"/>
    <w:rsid w:val="00297588"/>
    <w:rsid w:val="00297C0B"/>
    <w:rsid w:val="002A418B"/>
    <w:rsid w:val="002B5CF9"/>
    <w:rsid w:val="002B7109"/>
    <w:rsid w:val="002C295D"/>
    <w:rsid w:val="002C3A28"/>
    <w:rsid w:val="002C4FE7"/>
    <w:rsid w:val="002C6583"/>
    <w:rsid w:val="002D5255"/>
    <w:rsid w:val="002D5321"/>
    <w:rsid w:val="002E0C9A"/>
    <w:rsid w:val="002E26D2"/>
    <w:rsid w:val="00311566"/>
    <w:rsid w:val="0031322C"/>
    <w:rsid w:val="003136A9"/>
    <w:rsid w:val="0031489C"/>
    <w:rsid w:val="003157B1"/>
    <w:rsid w:val="0031654A"/>
    <w:rsid w:val="003202F9"/>
    <w:rsid w:val="003222CE"/>
    <w:rsid w:val="00324695"/>
    <w:rsid w:val="0032472A"/>
    <w:rsid w:val="003270B1"/>
    <w:rsid w:val="00331ACB"/>
    <w:rsid w:val="00336670"/>
    <w:rsid w:val="0034185B"/>
    <w:rsid w:val="00342067"/>
    <w:rsid w:val="00342A79"/>
    <w:rsid w:val="00343C83"/>
    <w:rsid w:val="0034698D"/>
    <w:rsid w:val="00347089"/>
    <w:rsid w:val="0034762C"/>
    <w:rsid w:val="003548EA"/>
    <w:rsid w:val="00355905"/>
    <w:rsid w:val="00357665"/>
    <w:rsid w:val="00366DBC"/>
    <w:rsid w:val="00375D9D"/>
    <w:rsid w:val="003769A8"/>
    <w:rsid w:val="00386C03"/>
    <w:rsid w:val="003A593C"/>
    <w:rsid w:val="003A6E83"/>
    <w:rsid w:val="003B1DEF"/>
    <w:rsid w:val="003B5312"/>
    <w:rsid w:val="003B7228"/>
    <w:rsid w:val="003C43EB"/>
    <w:rsid w:val="003D0227"/>
    <w:rsid w:val="003D1DFE"/>
    <w:rsid w:val="003D506E"/>
    <w:rsid w:val="003D5E85"/>
    <w:rsid w:val="003E2798"/>
    <w:rsid w:val="003E382C"/>
    <w:rsid w:val="003F57A1"/>
    <w:rsid w:val="003F6380"/>
    <w:rsid w:val="004025E1"/>
    <w:rsid w:val="00404D68"/>
    <w:rsid w:val="00407673"/>
    <w:rsid w:val="00425155"/>
    <w:rsid w:val="004253A9"/>
    <w:rsid w:val="00426301"/>
    <w:rsid w:val="0043276F"/>
    <w:rsid w:val="00434C22"/>
    <w:rsid w:val="004359CE"/>
    <w:rsid w:val="00435E54"/>
    <w:rsid w:val="004362A0"/>
    <w:rsid w:val="004364AC"/>
    <w:rsid w:val="004371EC"/>
    <w:rsid w:val="00441726"/>
    <w:rsid w:val="00447DA9"/>
    <w:rsid w:val="00450B02"/>
    <w:rsid w:val="00450B7A"/>
    <w:rsid w:val="00454065"/>
    <w:rsid w:val="00460751"/>
    <w:rsid w:val="004617C6"/>
    <w:rsid w:val="0046229D"/>
    <w:rsid w:val="004650F9"/>
    <w:rsid w:val="00465929"/>
    <w:rsid w:val="004711EA"/>
    <w:rsid w:val="00480A8E"/>
    <w:rsid w:val="0048278D"/>
    <w:rsid w:val="00483472"/>
    <w:rsid w:val="00484EF3"/>
    <w:rsid w:val="00486F2E"/>
    <w:rsid w:val="0048726C"/>
    <w:rsid w:val="004939CD"/>
    <w:rsid w:val="004957AD"/>
    <w:rsid w:val="00496D97"/>
    <w:rsid w:val="004A7312"/>
    <w:rsid w:val="004B391E"/>
    <w:rsid w:val="004B4176"/>
    <w:rsid w:val="004B49BE"/>
    <w:rsid w:val="004B79FC"/>
    <w:rsid w:val="004C03D7"/>
    <w:rsid w:val="004C3147"/>
    <w:rsid w:val="004C3CCE"/>
    <w:rsid w:val="004C4246"/>
    <w:rsid w:val="004C7586"/>
    <w:rsid w:val="004E198C"/>
    <w:rsid w:val="004F596F"/>
    <w:rsid w:val="004F7841"/>
    <w:rsid w:val="00500925"/>
    <w:rsid w:val="00501667"/>
    <w:rsid w:val="005043B9"/>
    <w:rsid w:val="00511267"/>
    <w:rsid w:val="005114ED"/>
    <w:rsid w:val="00513D8F"/>
    <w:rsid w:val="00513E7B"/>
    <w:rsid w:val="005249E8"/>
    <w:rsid w:val="00526F01"/>
    <w:rsid w:val="005373EA"/>
    <w:rsid w:val="00537E84"/>
    <w:rsid w:val="00543308"/>
    <w:rsid w:val="00543F0A"/>
    <w:rsid w:val="005441E3"/>
    <w:rsid w:val="00544D26"/>
    <w:rsid w:val="00546216"/>
    <w:rsid w:val="00555896"/>
    <w:rsid w:val="00560E3A"/>
    <w:rsid w:val="00561476"/>
    <w:rsid w:val="0056151D"/>
    <w:rsid w:val="00574A4E"/>
    <w:rsid w:val="00574B14"/>
    <w:rsid w:val="00575365"/>
    <w:rsid w:val="00576EAA"/>
    <w:rsid w:val="00577710"/>
    <w:rsid w:val="0058070B"/>
    <w:rsid w:val="0058217F"/>
    <w:rsid w:val="005848A3"/>
    <w:rsid w:val="00584C10"/>
    <w:rsid w:val="00587B79"/>
    <w:rsid w:val="005906B5"/>
    <w:rsid w:val="00590821"/>
    <w:rsid w:val="00591369"/>
    <w:rsid w:val="0059267B"/>
    <w:rsid w:val="005937B5"/>
    <w:rsid w:val="00594CEB"/>
    <w:rsid w:val="00596B75"/>
    <w:rsid w:val="00597795"/>
    <w:rsid w:val="005A0600"/>
    <w:rsid w:val="005A1C9E"/>
    <w:rsid w:val="005A5116"/>
    <w:rsid w:val="005A6128"/>
    <w:rsid w:val="005B30EF"/>
    <w:rsid w:val="005C4890"/>
    <w:rsid w:val="005D0AA6"/>
    <w:rsid w:val="005D6B5F"/>
    <w:rsid w:val="005D7383"/>
    <w:rsid w:val="005E1CFC"/>
    <w:rsid w:val="005E46BA"/>
    <w:rsid w:val="005E5C4E"/>
    <w:rsid w:val="005E78AE"/>
    <w:rsid w:val="005F3D1E"/>
    <w:rsid w:val="006009C9"/>
    <w:rsid w:val="00602AA9"/>
    <w:rsid w:val="0060421B"/>
    <w:rsid w:val="00607219"/>
    <w:rsid w:val="00610B1C"/>
    <w:rsid w:val="00613E3D"/>
    <w:rsid w:val="00616249"/>
    <w:rsid w:val="00616ACD"/>
    <w:rsid w:val="00623975"/>
    <w:rsid w:val="006267C4"/>
    <w:rsid w:val="00631276"/>
    <w:rsid w:val="006327EF"/>
    <w:rsid w:val="00632EBB"/>
    <w:rsid w:val="0063435E"/>
    <w:rsid w:val="0063522C"/>
    <w:rsid w:val="00635640"/>
    <w:rsid w:val="00635CB2"/>
    <w:rsid w:val="00637A03"/>
    <w:rsid w:val="006405FC"/>
    <w:rsid w:val="00640F6E"/>
    <w:rsid w:val="006512C1"/>
    <w:rsid w:val="00651C24"/>
    <w:rsid w:val="00651F81"/>
    <w:rsid w:val="0065421E"/>
    <w:rsid w:val="00655904"/>
    <w:rsid w:val="00664F59"/>
    <w:rsid w:val="00665A09"/>
    <w:rsid w:val="006664E7"/>
    <w:rsid w:val="00667D9C"/>
    <w:rsid w:val="0067171B"/>
    <w:rsid w:val="0067784A"/>
    <w:rsid w:val="00682E6C"/>
    <w:rsid w:val="006832A1"/>
    <w:rsid w:val="00684B55"/>
    <w:rsid w:val="00684B5A"/>
    <w:rsid w:val="006856CB"/>
    <w:rsid w:val="00685701"/>
    <w:rsid w:val="006911BB"/>
    <w:rsid w:val="006931FF"/>
    <w:rsid w:val="006A076A"/>
    <w:rsid w:val="006A0B2F"/>
    <w:rsid w:val="006A0DCF"/>
    <w:rsid w:val="006A3D89"/>
    <w:rsid w:val="006B0466"/>
    <w:rsid w:val="006B73C3"/>
    <w:rsid w:val="006C0713"/>
    <w:rsid w:val="006C1C93"/>
    <w:rsid w:val="006C1EA7"/>
    <w:rsid w:val="006C4B45"/>
    <w:rsid w:val="006D0AD2"/>
    <w:rsid w:val="006D3FB2"/>
    <w:rsid w:val="006D41F7"/>
    <w:rsid w:val="006D6B99"/>
    <w:rsid w:val="006D6E98"/>
    <w:rsid w:val="006E07FA"/>
    <w:rsid w:val="006E47DF"/>
    <w:rsid w:val="006E488C"/>
    <w:rsid w:val="006E5B74"/>
    <w:rsid w:val="006F251E"/>
    <w:rsid w:val="007002BB"/>
    <w:rsid w:val="007009AC"/>
    <w:rsid w:val="00702BCE"/>
    <w:rsid w:val="00702F43"/>
    <w:rsid w:val="007073D8"/>
    <w:rsid w:val="0070762F"/>
    <w:rsid w:val="00707999"/>
    <w:rsid w:val="00725FA4"/>
    <w:rsid w:val="00730882"/>
    <w:rsid w:val="00731481"/>
    <w:rsid w:val="007328CE"/>
    <w:rsid w:val="00733B87"/>
    <w:rsid w:val="00735D53"/>
    <w:rsid w:val="00740731"/>
    <w:rsid w:val="007431B0"/>
    <w:rsid w:val="00743847"/>
    <w:rsid w:val="007444AB"/>
    <w:rsid w:val="007468A9"/>
    <w:rsid w:val="00747764"/>
    <w:rsid w:val="00747ED1"/>
    <w:rsid w:val="007517D2"/>
    <w:rsid w:val="00753D36"/>
    <w:rsid w:val="00755E6A"/>
    <w:rsid w:val="007577A6"/>
    <w:rsid w:val="00760DD8"/>
    <w:rsid w:val="00761215"/>
    <w:rsid w:val="00764EE3"/>
    <w:rsid w:val="007662E0"/>
    <w:rsid w:val="00767531"/>
    <w:rsid w:val="00772079"/>
    <w:rsid w:val="007755B2"/>
    <w:rsid w:val="0078138E"/>
    <w:rsid w:val="00786F8E"/>
    <w:rsid w:val="007876E0"/>
    <w:rsid w:val="00787978"/>
    <w:rsid w:val="00791974"/>
    <w:rsid w:val="007927D7"/>
    <w:rsid w:val="007974BA"/>
    <w:rsid w:val="007A007E"/>
    <w:rsid w:val="007A01FF"/>
    <w:rsid w:val="007A1231"/>
    <w:rsid w:val="007A28B2"/>
    <w:rsid w:val="007A4A59"/>
    <w:rsid w:val="007A7D68"/>
    <w:rsid w:val="007B315A"/>
    <w:rsid w:val="007B3D29"/>
    <w:rsid w:val="007B4C7A"/>
    <w:rsid w:val="007C3547"/>
    <w:rsid w:val="007C5A53"/>
    <w:rsid w:val="007C7782"/>
    <w:rsid w:val="007D290D"/>
    <w:rsid w:val="007D4B28"/>
    <w:rsid w:val="007E01E7"/>
    <w:rsid w:val="007F700F"/>
    <w:rsid w:val="00801342"/>
    <w:rsid w:val="0080783E"/>
    <w:rsid w:val="00825A75"/>
    <w:rsid w:val="00825AA5"/>
    <w:rsid w:val="008314D5"/>
    <w:rsid w:val="00850ADA"/>
    <w:rsid w:val="00853951"/>
    <w:rsid w:val="00853FD8"/>
    <w:rsid w:val="0085459E"/>
    <w:rsid w:val="008608CB"/>
    <w:rsid w:val="008725C7"/>
    <w:rsid w:val="00875AB9"/>
    <w:rsid w:val="0088166F"/>
    <w:rsid w:val="00881C82"/>
    <w:rsid w:val="008828B0"/>
    <w:rsid w:val="00886870"/>
    <w:rsid w:val="008905ED"/>
    <w:rsid w:val="008A29CD"/>
    <w:rsid w:val="008A63CA"/>
    <w:rsid w:val="008A6FCE"/>
    <w:rsid w:val="008B31F4"/>
    <w:rsid w:val="008B3EA6"/>
    <w:rsid w:val="008B4B12"/>
    <w:rsid w:val="008B705D"/>
    <w:rsid w:val="008C20E6"/>
    <w:rsid w:val="008C4F7F"/>
    <w:rsid w:val="008C5EB1"/>
    <w:rsid w:val="008D1892"/>
    <w:rsid w:val="008D203B"/>
    <w:rsid w:val="008D3937"/>
    <w:rsid w:val="008D4444"/>
    <w:rsid w:val="008D6C53"/>
    <w:rsid w:val="008E640C"/>
    <w:rsid w:val="008F213B"/>
    <w:rsid w:val="008F3BE6"/>
    <w:rsid w:val="009014E3"/>
    <w:rsid w:val="00907D2C"/>
    <w:rsid w:val="009125FF"/>
    <w:rsid w:val="00914FBF"/>
    <w:rsid w:val="00916242"/>
    <w:rsid w:val="009176CD"/>
    <w:rsid w:val="0092063B"/>
    <w:rsid w:val="00923AC0"/>
    <w:rsid w:val="00927D68"/>
    <w:rsid w:val="009307CE"/>
    <w:rsid w:val="00932BF2"/>
    <w:rsid w:val="00935DF5"/>
    <w:rsid w:val="0093659D"/>
    <w:rsid w:val="00943377"/>
    <w:rsid w:val="0095220A"/>
    <w:rsid w:val="0095345F"/>
    <w:rsid w:val="0095381E"/>
    <w:rsid w:val="009566E0"/>
    <w:rsid w:val="00966CF1"/>
    <w:rsid w:val="0097300D"/>
    <w:rsid w:val="009735CA"/>
    <w:rsid w:val="0097781F"/>
    <w:rsid w:val="00977E04"/>
    <w:rsid w:val="00980AC4"/>
    <w:rsid w:val="00983228"/>
    <w:rsid w:val="0098452C"/>
    <w:rsid w:val="009851BF"/>
    <w:rsid w:val="00992968"/>
    <w:rsid w:val="009B2743"/>
    <w:rsid w:val="009B66D2"/>
    <w:rsid w:val="009C4645"/>
    <w:rsid w:val="009C65CF"/>
    <w:rsid w:val="009D0C3D"/>
    <w:rsid w:val="009D3AF1"/>
    <w:rsid w:val="009F02B3"/>
    <w:rsid w:val="009F0B95"/>
    <w:rsid w:val="009F61A4"/>
    <w:rsid w:val="00A010EA"/>
    <w:rsid w:val="00A02152"/>
    <w:rsid w:val="00A05408"/>
    <w:rsid w:val="00A1604E"/>
    <w:rsid w:val="00A175A4"/>
    <w:rsid w:val="00A207AE"/>
    <w:rsid w:val="00A27C15"/>
    <w:rsid w:val="00A41DB7"/>
    <w:rsid w:val="00A469B2"/>
    <w:rsid w:val="00A5349B"/>
    <w:rsid w:val="00A53A4C"/>
    <w:rsid w:val="00A56D99"/>
    <w:rsid w:val="00A6307E"/>
    <w:rsid w:val="00A64E83"/>
    <w:rsid w:val="00A6538B"/>
    <w:rsid w:val="00A739A3"/>
    <w:rsid w:val="00A755B9"/>
    <w:rsid w:val="00A760FC"/>
    <w:rsid w:val="00A8376B"/>
    <w:rsid w:val="00A83F63"/>
    <w:rsid w:val="00A87ACF"/>
    <w:rsid w:val="00A96551"/>
    <w:rsid w:val="00AA2DBD"/>
    <w:rsid w:val="00AB05C7"/>
    <w:rsid w:val="00AB156D"/>
    <w:rsid w:val="00AB1AEE"/>
    <w:rsid w:val="00AB4880"/>
    <w:rsid w:val="00AB5F7D"/>
    <w:rsid w:val="00AC02F3"/>
    <w:rsid w:val="00AC2B23"/>
    <w:rsid w:val="00AC771F"/>
    <w:rsid w:val="00AD0004"/>
    <w:rsid w:val="00AD35FF"/>
    <w:rsid w:val="00AD43F9"/>
    <w:rsid w:val="00AD767D"/>
    <w:rsid w:val="00AE182E"/>
    <w:rsid w:val="00AE1DC8"/>
    <w:rsid w:val="00AE2BC7"/>
    <w:rsid w:val="00AE6F39"/>
    <w:rsid w:val="00AE7750"/>
    <w:rsid w:val="00AE7BCD"/>
    <w:rsid w:val="00AF014A"/>
    <w:rsid w:val="00AF0A68"/>
    <w:rsid w:val="00AF14E0"/>
    <w:rsid w:val="00AF31FF"/>
    <w:rsid w:val="00AF64EA"/>
    <w:rsid w:val="00AF7004"/>
    <w:rsid w:val="00B02E23"/>
    <w:rsid w:val="00B048EF"/>
    <w:rsid w:val="00B05A4D"/>
    <w:rsid w:val="00B06301"/>
    <w:rsid w:val="00B07393"/>
    <w:rsid w:val="00B106A4"/>
    <w:rsid w:val="00B10844"/>
    <w:rsid w:val="00B12DE1"/>
    <w:rsid w:val="00B1650B"/>
    <w:rsid w:val="00B170AF"/>
    <w:rsid w:val="00B200ED"/>
    <w:rsid w:val="00B2094B"/>
    <w:rsid w:val="00B22B02"/>
    <w:rsid w:val="00B266AE"/>
    <w:rsid w:val="00B27046"/>
    <w:rsid w:val="00B30252"/>
    <w:rsid w:val="00B304BD"/>
    <w:rsid w:val="00B34FF4"/>
    <w:rsid w:val="00B41FEA"/>
    <w:rsid w:val="00B425AB"/>
    <w:rsid w:val="00B60A23"/>
    <w:rsid w:val="00B61FA1"/>
    <w:rsid w:val="00B62E8E"/>
    <w:rsid w:val="00B679C1"/>
    <w:rsid w:val="00B714F5"/>
    <w:rsid w:val="00B71C0A"/>
    <w:rsid w:val="00B71D79"/>
    <w:rsid w:val="00B80E9D"/>
    <w:rsid w:val="00B85299"/>
    <w:rsid w:val="00B916A7"/>
    <w:rsid w:val="00B9512B"/>
    <w:rsid w:val="00BA139F"/>
    <w:rsid w:val="00BA29E2"/>
    <w:rsid w:val="00BA6324"/>
    <w:rsid w:val="00BA6CF7"/>
    <w:rsid w:val="00BB00B5"/>
    <w:rsid w:val="00BB42A7"/>
    <w:rsid w:val="00BB5CF7"/>
    <w:rsid w:val="00BC58E1"/>
    <w:rsid w:val="00BD0240"/>
    <w:rsid w:val="00BD77DB"/>
    <w:rsid w:val="00BE102C"/>
    <w:rsid w:val="00BE31D3"/>
    <w:rsid w:val="00BF2C8B"/>
    <w:rsid w:val="00BF730D"/>
    <w:rsid w:val="00C0042E"/>
    <w:rsid w:val="00C01DB3"/>
    <w:rsid w:val="00C073A4"/>
    <w:rsid w:val="00C10861"/>
    <w:rsid w:val="00C10E85"/>
    <w:rsid w:val="00C124C8"/>
    <w:rsid w:val="00C163BA"/>
    <w:rsid w:val="00C21199"/>
    <w:rsid w:val="00C252B1"/>
    <w:rsid w:val="00C26BB8"/>
    <w:rsid w:val="00C271F9"/>
    <w:rsid w:val="00C36636"/>
    <w:rsid w:val="00C3770D"/>
    <w:rsid w:val="00C41421"/>
    <w:rsid w:val="00C43916"/>
    <w:rsid w:val="00C4565A"/>
    <w:rsid w:val="00C45A3E"/>
    <w:rsid w:val="00C45AC8"/>
    <w:rsid w:val="00C46BA5"/>
    <w:rsid w:val="00C57057"/>
    <w:rsid w:val="00C57071"/>
    <w:rsid w:val="00C6059E"/>
    <w:rsid w:val="00C607CC"/>
    <w:rsid w:val="00C61CB3"/>
    <w:rsid w:val="00C648DA"/>
    <w:rsid w:val="00C65FA6"/>
    <w:rsid w:val="00C709AB"/>
    <w:rsid w:val="00C7309F"/>
    <w:rsid w:val="00C73E8F"/>
    <w:rsid w:val="00C80A52"/>
    <w:rsid w:val="00C81037"/>
    <w:rsid w:val="00C856D8"/>
    <w:rsid w:val="00C85C34"/>
    <w:rsid w:val="00C87176"/>
    <w:rsid w:val="00C90E6F"/>
    <w:rsid w:val="00C97755"/>
    <w:rsid w:val="00CA3042"/>
    <w:rsid w:val="00CB09BD"/>
    <w:rsid w:val="00CB21E7"/>
    <w:rsid w:val="00CC7DBD"/>
    <w:rsid w:val="00CD296A"/>
    <w:rsid w:val="00CD3767"/>
    <w:rsid w:val="00CD5708"/>
    <w:rsid w:val="00CD5BA3"/>
    <w:rsid w:val="00CD6422"/>
    <w:rsid w:val="00CD64CB"/>
    <w:rsid w:val="00CE21C5"/>
    <w:rsid w:val="00CE2517"/>
    <w:rsid w:val="00CE3654"/>
    <w:rsid w:val="00CE6B5E"/>
    <w:rsid w:val="00CF1F18"/>
    <w:rsid w:val="00CF209F"/>
    <w:rsid w:val="00CF3B46"/>
    <w:rsid w:val="00D00DD7"/>
    <w:rsid w:val="00D04D10"/>
    <w:rsid w:val="00D14769"/>
    <w:rsid w:val="00D17FE4"/>
    <w:rsid w:val="00D20BB6"/>
    <w:rsid w:val="00D22261"/>
    <w:rsid w:val="00D23276"/>
    <w:rsid w:val="00D2414E"/>
    <w:rsid w:val="00D2469F"/>
    <w:rsid w:val="00D267CA"/>
    <w:rsid w:val="00D27416"/>
    <w:rsid w:val="00D33D6B"/>
    <w:rsid w:val="00D347B7"/>
    <w:rsid w:val="00D37DF6"/>
    <w:rsid w:val="00D40094"/>
    <w:rsid w:val="00D415F0"/>
    <w:rsid w:val="00D41DAA"/>
    <w:rsid w:val="00D42A3A"/>
    <w:rsid w:val="00D44A52"/>
    <w:rsid w:val="00D60287"/>
    <w:rsid w:val="00D663EA"/>
    <w:rsid w:val="00D67B0D"/>
    <w:rsid w:val="00D7055C"/>
    <w:rsid w:val="00D75522"/>
    <w:rsid w:val="00D76B34"/>
    <w:rsid w:val="00D80AD0"/>
    <w:rsid w:val="00D908B6"/>
    <w:rsid w:val="00D91125"/>
    <w:rsid w:val="00D91D7F"/>
    <w:rsid w:val="00D923AC"/>
    <w:rsid w:val="00D924F9"/>
    <w:rsid w:val="00D930EC"/>
    <w:rsid w:val="00D96CF7"/>
    <w:rsid w:val="00DA1DC4"/>
    <w:rsid w:val="00DA3B12"/>
    <w:rsid w:val="00DA3FA4"/>
    <w:rsid w:val="00DA4EAA"/>
    <w:rsid w:val="00DA6EDD"/>
    <w:rsid w:val="00DB3775"/>
    <w:rsid w:val="00DB5021"/>
    <w:rsid w:val="00DB6CC9"/>
    <w:rsid w:val="00DC38F0"/>
    <w:rsid w:val="00DC4FD4"/>
    <w:rsid w:val="00DD148A"/>
    <w:rsid w:val="00DD338B"/>
    <w:rsid w:val="00DD4A36"/>
    <w:rsid w:val="00DD52C9"/>
    <w:rsid w:val="00DD6FC2"/>
    <w:rsid w:val="00DE12DD"/>
    <w:rsid w:val="00DF565A"/>
    <w:rsid w:val="00DF6E1E"/>
    <w:rsid w:val="00E0196D"/>
    <w:rsid w:val="00E01FB1"/>
    <w:rsid w:val="00E02B6F"/>
    <w:rsid w:val="00E04D1C"/>
    <w:rsid w:val="00E12E5C"/>
    <w:rsid w:val="00E137AD"/>
    <w:rsid w:val="00E15806"/>
    <w:rsid w:val="00E20909"/>
    <w:rsid w:val="00E20EBC"/>
    <w:rsid w:val="00E22D80"/>
    <w:rsid w:val="00E235EA"/>
    <w:rsid w:val="00E2465C"/>
    <w:rsid w:val="00E24DE0"/>
    <w:rsid w:val="00E24EAC"/>
    <w:rsid w:val="00E27600"/>
    <w:rsid w:val="00E32A42"/>
    <w:rsid w:val="00E32EB6"/>
    <w:rsid w:val="00E35E5A"/>
    <w:rsid w:val="00E35F55"/>
    <w:rsid w:val="00E361FC"/>
    <w:rsid w:val="00E4501D"/>
    <w:rsid w:val="00E46566"/>
    <w:rsid w:val="00E4794C"/>
    <w:rsid w:val="00E51CE8"/>
    <w:rsid w:val="00E54906"/>
    <w:rsid w:val="00E67C43"/>
    <w:rsid w:val="00E72B60"/>
    <w:rsid w:val="00E73217"/>
    <w:rsid w:val="00E752C2"/>
    <w:rsid w:val="00E761AF"/>
    <w:rsid w:val="00E77A53"/>
    <w:rsid w:val="00E818F2"/>
    <w:rsid w:val="00E83A0D"/>
    <w:rsid w:val="00E84019"/>
    <w:rsid w:val="00E854F2"/>
    <w:rsid w:val="00E8618A"/>
    <w:rsid w:val="00E877B6"/>
    <w:rsid w:val="00E92699"/>
    <w:rsid w:val="00EB2850"/>
    <w:rsid w:val="00EB3004"/>
    <w:rsid w:val="00EB47D9"/>
    <w:rsid w:val="00EB7581"/>
    <w:rsid w:val="00EB7B0F"/>
    <w:rsid w:val="00EC025A"/>
    <w:rsid w:val="00EC025D"/>
    <w:rsid w:val="00EC2BA8"/>
    <w:rsid w:val="00EC3404"/>
    <w:rsid w:val="00EC42CC"/>
    <w:rsid w:val="00EC77C8"/>
    <w:rsid w:val="00ED0A5A"/>
    <w:rsid w:val="00ED1F3D"/>
    <w:rsid w:val="00ED1FBB"/>
    <w:rsid w:val="00ED5ADF"/>
    <w:rsid w:val="00ED67E0"/>
    <w:rsid w:val="00ED7E83"/>
    <w:rsid w:val="00EE2543"/>
    <w:rsid w:val="00EE533A"/>
    <w:rsid w:val="00EF067F"/>
    <w:rsid w:val="00EF1002"/>
    <w:rsid w:val="00EF1F52"/>
    <w:rsid w:val="00F00ECA"/>
    <w:rsid w:val="00F028A8"/>
    <w:rsid w:val="00F048F0"/>
    <w:rsid w:val="00F06C24"/>
    <w:rsid w:val="00F12330"/>
    <w:rsid w:val="00F12E41"/>
    <w:rsid w:val="00F13983"/>
    <w:rsid w:val="00F1482C"/>
    <w:rsid w:val="00F16526"/>
    <w:rsid w:val="00F17DD7"/>
    <w:rsid w:val="00F22D8F"/>
    <w:rsid w:val="00F26C5F"/>
    <w:rsid w:val="00F279E4"/>
    <w:rsid w:val="00F27C05"/>
    <w:rsid w:val="00F42123"/>
    <w:rsid w:val="00F44444"/>
    <w:rsid w:val="00F47F91"/>
    <w:rsid w:val="00F540C0"/>
    <w:rsid w:val="00F54BE7"/>
    <w:rsid w:val="00F5584F"/>
    <w:rsid w:val="00F5780E"/>
    <w:rsid w:val="00F57B65"/>
    <w:rsid w:val="00F612F9"/>
    <w:rsid w:val="00F66E8F"/>
    <w:rsid w:val="00F716C6"/>
    <w:rsid w:val="00F73EB1"/>
    <w:rsid w:val="00F76AE0"/>
    <w:rsid w:val="00F77F0E"/>
    <w:rsid w:val="00F809A3"/>
    <w:rsid w:val="00F83B8F"/>
    <w:rsid w:val="00F85F11"/>
    <w:rsid w:val="00F86126"/>
    <w:rsid w:val="00F86574"/>
    <w:rsid w:val="00F905E1"/>
    <w:rsid w:val="00F91399"/>
    <w:rsid w:val="00FA13BA"/>
    <w:rsid w:val="00FA3062"/>
    <w:rsid w:val="00FA32CE"/>
    <w:rsid w:val="00FA75F1"/>
    <w:rsid w:val="00FB35AD"/>
    <w:rsid w:val="00FB58EA"/>
    <w:rsid w:val="00FC4E82"/>
    <w:rsid w:val="00FD006E"/>
    <w:rsid w:val="00FD2ABB"/>
    <w:rsid w:val="00FD5710"/>
    <w:rsid w:val="00FD7F1C"/>
    <w:rsid w:val="00FE0007"/>
    <w:rsid w:val="00FE0446"/>
    <w:rsid w:val="00FE27B7"/>
    <w:rsid w:val="00FE497D"/>
    <w:rsid w:val="00FE561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8BB00F"/>
  <w15:docId w15:val="{7799DB83-044D-441E-97BD-C27DD26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3D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3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3D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35FF"/>
    <w:rPr>
      <w:color w:val="0563C1" w:themeColor="hyperlink"/>
      <w:u w:val="single"/>
    </w:rPr>
  </w:style>
  <w:style w:type="character" w:customStyle="1" w:styleId="tlid-translation">
    <w:name w:val="tlid-translation"/>
    <w:basedOn w:val="Fuentedeprrafopredeter"/>
    <w:rsid w:val="007B3D29"/>
  </w:style>
  <w:style w:type="character" w:customStyle="1" w:styleId="Ttulo1Car">
    <w:name w:val="Título 1 Car"/>
    <w:basedOn w:val="Fuentedeprrafopredeter"/>
    <w:link w:val="Ttulo1"/>
    <w:uiPriority w:val="9"/>
    <w:rsid w:val="007B3D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B3D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US"/>
    </w:rPr>
  </w:style>
  <w:style w:type="character" w:styleId="Textoennegrita">
    <w:name w:val="Strong"/>
    <w:basedOn w:val="Fuentedeprrafopredeter"/>
    <w:uiPriority w:val="22"/>
    <w:qFormat/>
    <w:rsid w:val="007B3D29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7B3D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B3D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D00DD7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CD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CD37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CD37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85F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FE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85F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FE2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rsid w:val="00A46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98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983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authors">
    <w:name w:val="authors"/>
    <w:basedOn w:val="Fuentedeprrafopredeter"/>
    <w:rsid w:val="00C124C8"/>
  </w:style>
  <w:style w:type="character" w:customStyle="1" w:styleId="Fecha1">
    <w:name w:val="Fecha1"/>
    <w:basedOn w:val="Fuentedeprrafopredeter"/>
    <w:rsid w:val="00C124C8"/>
  </w:style>
  <w:style w:type="character" w:customStyle="1" w:styleId="arttitle">
    <w:name w:val="art_title"/>
    <w:basedOn w:val="Fuentedeprrafopredeter"/>
    <w:rsid w:val="00C124C8"/>
  </w:style>
  <w:style w:type="character" w:customStyle="1" w:styleId="serialtitle">
    <w:name w:val="serial_title"/>
    <w:basedOn w:val="Fuentedeprrafopredeter"/>
    <w:rsid w:val="00C124C8"/>
  </w:style>
  <w:style w:type="character" w:customStyle="1" w:styleId="volumeissue">
    <w:name w:val="volume_issue"/>
    <w:basedOn w:val="Fuentedeprrafopredeter"/>
    <w:rsid w:val="00C124C8"/>
  </w:style>
  <w:style w:type="character" w:customStyle="1" w:styleId="pagerange">
    <w:name w:val="page_range"/>
    <w:basedOn w:val="Fuentedeprrafopredeter"/>
    <w:rsid w:val="00C124C8"/>
  </w:style>
  <w:style w:type="character" w:customStyle="1" w:styleId="doilink">
    <w:name w:val="doi_link"/>
    <w:basedOn w:val="Fuentedeprrafopredeter"/>
    <w:rsid w:val="00C124C8"/>
  </w:style>
  <w:style w:type="character" w:styleId="nfasis">
    <w:name w:val="Emphasis"/>
    <w:basedOn w:val="Fuentedeprrafopredeter"/>
    <w:uiPriority w:val="20"/>
    <w:qFormat/>
    <w:rsid w:val="00651F81"/>
    <w:rPr>
      <w:i/>
      <w:iCs/>
    </w:rPr>
  </w:style>
  <w:style w:type="character" w:customStyle="1" w:styleId="views-label">
    <w:name w:val="views-label"/>
    <w:basedOn w:val="Fuentedeprrafopredeter"/>
    <w:rsid w:val="00CE21C5"/>
  </w:style>
  <w:style w:type="character" w:customStyle="1" w:styleId="field-content">
    <w:name w:val="field-content"/>
    <w:basedOn w:val="Fuentedeprrafopredeter"/>
    <w:rsid w:val="00CE21C5"/>
  </w:style>
  <w:style w:type="character" w:styleId="Hipervnculovisitado">
    <w:name w:val="FollowedHyperlink"/>
    <w:basedOn w:val="Fuentedeprrafopredeter"/>
    <w:uiPriority w:val="99"/>
    <w:semiHidden/>
    <w:unhideWhenUsed/>
    <w:rsid w:val="008F3BE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048E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1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11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1199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1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1199"/>
    <w:rPr>
      <w:rFonts w:eastAsiaTheme="minorEastAsia"/>
      <w:b/>
      <w:bCs/>
      <w:sz w:val="20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0196D"/>
    <w:pPr>
      <w:widowControl w:val="0"/>
    </w:pPr>
    <w:rPr>
      <w:rFonts w:ascii="Consolas" w:eastAsia="Calibri" w:hAnsi="Consolas" w:cs="Consolas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0196D"/>
    <w:rPr>
      <w:rFonts w:ascii="Consolas" w:eastAsia="Calibri" w:hAnsi="Consolas" w:cs="Consolas"/>
      <w:sz w:val="20"/>
      <w:szCs w:val="20"/>
      <w:lang w:val="en-US"/>
    </w:rPr>
  </w:style>
  <w:style w:type="character" w:customStyle="1" w:styleId="ztplmc">
    <w:name w:val="ztplmc"/>
    <w:basedOn w:val="Fuentedeprrafopredeter"/>
    <w:rsid w:val="00684B5A"/>
  </w:style>
  <w:style w:type="character" w:customStyle="1" w:styleId="viiyi">
    <w:name w:val="viiyi"/>
    <w:basedOn w:val="Fuentedeprrafopredeter"/>
    <w:rsid w:val="00684B5A"/>
  </w:style>
  <w:style w:type="character" w:customStyle="1" w:styleId="jlqj4b">
    <w:name w:val="jlqj4b"/>
    <w:basedOn w:val="Fuentedeprrafopredeter"/>
    <w:rsid w:val="0068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8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7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6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0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3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7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275-7120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mailto:deliadomgar@yahoo.com.mx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ckdrig@yahoo.com.m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hyperlink" Target="https://orcid.org/0000-0002-4389-3369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Villavic.pos@yahoo.com.mx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dialnet.unirioja.es/ejemplar/55280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27</Pages>
  <Words>8026</Words>
  <Characters>44143</Characters>
  <Application>Microsoft Office Word</Application>
  <DocSecurity>0</DocSecurity>
  <Lines>367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Rosario</dc:creator>
  <cp:keywords/>
  <dc:description/>
  <cp:lastModifiedBy>Gustavo Toledo</cp:lastModifiedBy>
  <cp:revision>7</cp:revision>
  <dcterms:created xsi:type="dcterms:W3CDTF">2022-03-05T06:14:00Z</dcterms:created>
  <dcterms:modified xsi:type="dcterms:W3CDTF">2022-03-07T13:42:00Z</dcterms:modified>
</cp:coreProperties>
</file>